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7F094CC" w14:textId="0BEB6F11" w:rsidR="008E099A" w:rsidRPr="00740238" w:rsidRDefault="00650291">
      <w:pPr>
        <w:tabs>
          <w:tab w:val="left" w:pos="1800"/>
          <w:tab w:val="right" w:pos="9072"/>
        </w:tabs>
        <w:ind w:left="1800" w:hanging="1800"/>
        <w:jc w:val="both"/>
        <w:rPr>
          <w:rFonts w:ascii="Arial" w:eastAsiaTheme="minorEastAsia" w:hAnsi="Arial" w:cs="Arial" w:hint="eastAsia"/>
          <w:b/>
          <w:sz w:val="22"/>
          <w:szCs w:val="22"/>
          <w:lang w:val="de-DE" w:eastAsia="zh-CN"/>
        </w:rPr>
      </w:pPr>
      <w:bookmarkStart w:id="0" w:name="_Hlk110460279"/>
      <w:r w:rsidRPr="00740238">
        <w:rPr>
          <w:rFonts w:ascii="Arial" w:eastAsia="MS Mincho" w:hAnsi="Arial" w:cs="Arial"/>
          <w:b/>
          <w:sz w:val="22"/>
          <w:szCs w:val="22"/>
          <w:lang w:val="de-DE"/>
        </w:rPr>
        <w:t>3GPP TSG RAN WG1 #118</w:t>
      </w:r>
      <w:r w:rsidRPr="00740238">
        <w:rPr>
          <w:rFonts w:ascii="Arial" w:eastAsiaTheme="minorEastAsia" w:hAnsi="Arial" w:cs="Arial" w:hint="eastAsia"/>
          <w:b/>
          <w:sz w:val="22"/>
          <w:szCs w:val="22"/>
          <w:lang w:val="de-DE" w:eastAsia="zh-CN"/>
        </w:rPr>
        <w:t>bis</w:t>
      </w:r>
      <w:r w:rsidRPr="00740238">
        <w:rPr>
          <w:rFonts w:ascii="Arial" w:eastAsia="MS Mincho" w:hAnsi="Arial" w:cs="Arial"/>
          <w:b/>
          <w:sz w:val="22"/>
          <w:szCs w:val="22"/>
          <w:lang w:val="de-DE"/>
        </w:rPr>
        <w:tab/>
        <w:t>R1-240</w:t>
      </w:r>
      <w:r w:rsidR="004E41E5">
        <w:rPr>
          <w:rFonts w:ascii="Arial" w:eastAsiaTheme="minorEastAsia" w:hAnsi="Arial" w:cs="Arial" w:hint="eastAsia"/>
          <w:b/>
          <w:sz w:val="22"/>
          <w:szCs w:val="22"/>
          <w:lang w:val="de-DE" w:eastAsia="zh-CN"/>
        </w:rPr>
        <w:t>9243</w:t>
      </w:r>
    </w:p>
    <w:p w14:paraId="53891413" w14:textId="77777777" w:rsidR="008E099A" w:rsidRDefault="00650291">
      <w:pPr>
        <w:tabs>
          <w:tab w:val="center" w:pos="4536"/>
          <w:tab w:val="right" w:pos="9072"/>
        </w:tabs>
        <w:jc w:val="both"/>
        <w:rPr>
          <w:rFonts w:ascii="Arial" w:eastAsia="MS Mincho" w:hAnsi="Arial" w:cs="Arial"/>
          <w:b/>
          <w:bCs/>
          <w:sz w:val="22"/>
          <w:szCs w:val="22"/>
          <w:lang w:val="en-GB"/>
        </w:rPr>
      </w:pPr>
      <w:bookmarkStart w:id="1" w:name="_Hlk145670493"/>
      <w:r>
        <w:rPr>
          <w:rFonts w:ascii="Arial" w:eastAsia="MS Mincho" w:hAnsi="Arial" w:cs="Arial"/>
          <w:b/>
          <w:bCs/>
          <w:sz w:val="22"/>
          <w:szCs w:val="22"/>
          <w:lang w:val="en-GB"/>
        </w:rPr>
        <w:t>Hefei, China, October 14</w:t>
      </w:r>
      <w:r>
        <w:rPr>
          <w:rFonts w:ascii="Arial" w:eastAsia="MS Mincho" w:hAnsi="Arial" w:cs="Arial" w:hint="eastAsia"/>
          <w:b/>
          <w:bCs/>
          <w:sz w:val="22"/>
          <w:szCs w:val="22"/>
          <w:vertAlign w:val="superscript"/>
          <w:lang w:val="en-GB"/>
        </w:rPr>
        <w:t>th</w:t>
      </w:r>
      <w:r>
        <w:rPr>
          <w:rFonts w:ascii="Arial" w:eastAsia="MS Mincho" w:hAnsi="Arial" w:cs="Arial"/>
          <w:b/>
          <w:bCs/>
          <w:sz w:val="22"/>
          <w:szCs w:val="22"/>
          <w:lang w:val="en-GB"/>
        </w:rPr>
        <w:t xml:space="preserve"> – 18</w:t>
      </w:r>
      <w:r>
        <w:rPr>
          <w:rFonts w:ascii="Arial" w:eastAsia="MS Mincho" w:hAnsi="Arial" w:cs="Arial"/>
          <w:b/>
          <w:bCs/>
          <w:sz w:val="22"/>
          <w:szCs w:val="22"/>
          <w:vertAlign w:val="superscript"/>
          <w:lang w:val="en-GB"/>
        </w:rPr>
        <w:t>th</w:t>
      </w:r>
      <w:r>
        <w:rPr>
          <w:rFonts w:ascii="Arial" w:eastAsia="MS Mincho" w:hAnsi="Arial" w:cs="Arial"/>
          <w:b/>
          <w:bCs/>
          <w:sz w:val="22"/>
          <w:szCs w:val="22"/>
          <w:lang w:val="en-GB"/>
        </w:rPr>
        <w:t>, 2024</w:t>
      </w:r>
    </w:p>
    <w:bookmarkEnd w:id="1"/>
    <w:p w14:paraId="4CD3FF0F" w14:textId="77777777" w:rsidR="008E099A" w:rsidRDefault="008E099A">
      <w:pPr>
        <w:tabs>
          <w:tab w:val="left" w:pos="1800"/>
          <w:tab w:val="right" w:pos="9072"/>
        </w:tabs>
        <w:jc w:val="both"/>
        <w:rPr>
          <w:rFonts w:ascii="Arial" w:eastAsia="MS Mincho" w:hAnsi="Arial" w:cs="Arial"/>
          <w:b/>
          <w:sz w:val="22"/>
          <w:szCs w:val="22"/>
        </w:rPr>
      </w:pPr>
    </w:p>
    <w:p w14:paraId="7BECBA56" w14:textId="77777777" w:rsidR="008E099A" w:rsidRDefault="00650291">
      <w:pPr>
        <w:tabs>
          <w:tab w:val="left" w:pos="1800"/>
          <w:tab w:val="right" w:pos="9072"/>
        </w:tabs>
        <w:ind w:left="1800" w:hanging="1800"/>
        <w:jc w:val="both"/>
        <w:rPr>
          <w:rFonts w:ascii="Arial" w:eastAsia="MS Mincho" w:hAnsi="Arial" w:cs="Arial"/>
          <w:b/>
          <w:sz w:val="22"/>
          <w:szCs w:val="22"/>
        </w:rPr>
      </w:pPr>
      <w:r>
        <w:rPr>
          <w:rFonts w:ascii="Arial" w:eastAsia="MS Mincho" w:hAnsi="Arial" w:cs="Arial"/>
          <w:b/>
          <w:sz w:val="22"/>
          <w:szCs w:val="22"/>
        </w:rPr>
        <w:t>Source:</w:t>
      </w:r>
      <w:r>
        <w:rPr>
          <w:rFonts w:ascii="Arial" w:eastAsia="MS Mincho" w:hAnsi="Arial" w:cs="Arial"/>
          <w:b/>
          <w:sz w:val="22"/>
          <w:szCs w:val="22"/>
        </w:rPr>
        <w:tab/>
        <w:t>Moderator (</w:t>
      </w:r>
      <w:r>
        <w:rPr>
          <w:rFonts w:ascii="Arial" w:eastAsia="宋体" w:hAnsi="Arial" w:hint="eastAsia"/>
          <w:b/>
          <w:sz w:val="22"/>
          <w:szCs w:val="22"/>
          <w:lang w:eastAsia="zh-CN"/>
        </w:rPr>
        <w:t>vi</w:t>
      </w:r>
      <w:r>
        <w:rPr>
          <w:rFonts w:ascii="Arial" w:eastAsia="MS Mincho" w:hAnsi="Arial" w:cs="Arial"/>
          <w:b/>
          <w:sz w:val="22"/>
          <w:szCs w:val="22"/>
        </w:rPr>
        <w:t>vo)</w:t>
      </w:r>
    </w:p>
    <w:p w14:paraId="43B577EB" w14:textId="6F0A42D0" w:rsidR="008E099A" w:rsidRDefault="00650291">
      <w:pPr>
        <w:tabs>
          <w:tab w:val="left" w:pos="1800"/>
          <w:tab w:val="right" w:pos="9072"/>
        </w:tabs>
        <w:ind w:left="1798" w:hangingChars="814" w:hanging="1798"/>
        <w:jc w:val="both"/>
        <w:rPr>
          <w:rFonts w:ascii="Arial" w:eastAsia="宋体" w:hAnsi="Arial" w:cs="Arial"/>
          <w:b/>
          <w:sz w:val="22"/>
          <w:szCs w:val="22"/>
          <w:lang w:eastAsia="zh-CN"/>
        </w:rPr>
      </w:pPr>
      <w:r>
        <w:rPr>
          <w:rFonts w:ascii="Arial" w:eastAsia="MS Mincho" w:hAnsi="Arial" w:cs="Arial"/>
          <w:b/>
          <w:sz w:val="22"/>
          <w:szCs w:val="22"/>
        </w:rPr>
        <w:t>Title:</w:t>
      </w:r>
      <w:bookmarkStart w:id="2" w:name="Title"/>
      <w:bookmarkEnd w:id="2"/>
      <w:r>
        <w:rPr>
          <w:rFonts w:ascii="Arial" w:eastAsia="MS Mincho" w:hAnsi="Arial" w:cs="Arial"/>
          <w:b/>
          <w:sz w:val="22"/>
          <w:szCs w:val="22"/>
        </w:rPr>
        <w:tab/>
      </w:r>
      <w:r>
        <w:rPr>
          <w:rFonts w:ascii="Arial" w:eastAsiaTheme="minorEastAsia" w:hAnsi="Arial" w:cs="Arial" w:hint="eastAsia"/>
          <w:b/>
          <w:sz w:val="22"/>
          <w:szCs w:val="22"/>
          <w:lang w:eastAsia="zh-CN"/>
        </w:rPr>
        <w:t>Summary #</w:t>
      </w:r>
      <w:r w:rsidR="00731E3C">
        <w:rPr>
          <w:rFonts w:ascii="Arial" w:eastAsiaTheme="minorEastAsia" w:hAnsi="Arial" w:cs="Arial" w:hint="eastAsia"/>
          <w:b/>
          <w:sz w:val="22"/>
          <w:szCs w:val="22"/>
          <w:lang w:eastAsia="zh-CN"/>
        </w:rPr>
        <w:t>5</w:t>
      </w:r>
      <w:r>
        <w:rPr>
          <w:rFonts w:ascii="Arial" w:eastAsiaTheme="minorEastAsia" w:hAnsi="Arial" w:cs="Arial" w:hint="eastAsia"/>
          <w:b/>
          <w:sz w:val="22"/>
          <w:szCs w:val="22"/>
          <w:lang w:eastAsia="zh-CN"/>
        </w:rPr>
        <w:t xml:space="preserve"> </w:t>
      </w:r>
      <w:r>
        <w:rPr>
          <w:rFonts w:ascii="Arial" w:eastAsia="MS Mincho" w:hAnsi="Arial" w:cs="Arial"/>
          <w:b/>
          <w:sz w:val="22"/>
          <w:szCs w:val="22"/>
        </w:rPr>
        <w:t xml:space="preserve">of discussion on LP-WUS and LP-SS design    </w:t>
      </w:r>
    </w:p>
    <w:p w14:paraId="23C643D2" w14:textId="77777777" w:rsidR="008E099A" w:rsidRDefault="00650291">
      <w:pPr>
        <w:tabs>
          <w:tab w:val="left" w:pos="1800"/>
          <w:tab w:val="center" w:pos="4536"/>
          <w:tab w:val="right" w:pos="9072"/>
        </w:tabs>
        <w:jc w:val="both"/>
        <w:rPr>
          <w:rFonts w:ascii="Arial" w:eastAsia="宋体" w:hAnsi="Arial"/>
          <w:b/>
          <w:sz w:val="22"/>
          <w:szCs w:val="22"/>
          <w:lang w:eastAsia="zh-CN"/>
        </w:rPr>
      </w:pPr>
      <w:r>
        <w:rPr>
          <w:rFonts w:ascii="Arial" w:eastAsia="MS Mincho" w:hAnsi="Arial" w:cs="Arial"/>
          <w:b/>
          <w:sz w:val="22"/>
          <w:szCs w:val="22"/>
        </w:rPr>
        <w:t>Agenda Item:</w:t>
      </w:r>
      <w:bookmarkStart w:id="3" w:name="Source"/>
      <w:bookmarkEnd w:id="3"/>
      <w:r>
        <w:rPr>
          <w:rFonts w:ascii="Arial" w:eastAsia="MS Mincho" w:hAnsi="Arial" w:cs="Arial"/>
          <w:b/>
          <w:sz w:val="22"/>
          <w:szCs w:val="22"/>
        </w:rPr>
        <w:tab/>
      </w:r>
      <w:r>
        <w:rPr>
          <w:rFonts w:ascii="Arial" w:eastAsia="宋体" w:hAnsi="Arial" w:cs="Arial"/>
          <w:b/>
          <w:sz w:val="22"/>
          <w:szCs w:val="22"/>
          <w:lang w:eastAsia="zh-CN"/>
        </w:rPr>
        <w:t>9.6</w:t>
      </w:r>
      <w:r>
        <w:rPr>
          <w:rFonts w:ascii="Arial" w:eastAsia="宋体" w:hAnsi="Arial" w:cs="Arial" w:hint="eastAsia"/>
          <w:b/>
          <w:sz w:val="22"/>
          <w:szCs w:val="22"/>
          <w:lang w:eastAsia="zh-CN"/>
        </w:rPr>
        <w:t>.</w:t>
      </w:r>
      <w:r>
        <w:rPr>
          <w:rFonts w:ascii="Arial" w:eastAsia="宋体" w:hAnsi="Arial" w:cs="Arial"/>
          <w:b/>
          <w:sz w:val="22"/>
          <w:szCs w:val="22"/>
          <w:lang w:eastAsia="zh-CN"/>
        </w:rPr>
        <w:t>1</w:t>
      </w:r>
    </w:p>
    <w:p w14:paraId="082493C7" w14:textId="77777777" w:rsidR="008E099A" w:rsidRDefault="00650291">
      <w:pPr>
        <w:tabs>
          <w:tab w:val="left" w:pos="1800"/>
          <w:tab w:val="center" w:pos="4536"/>
          <w:tab w:val="right" w:pos="9072"/>
        </w:tabs>
        <w:jc w:val="both"/>
        <w:rPr>
          <w:rFonts w:ascii="Arial" w:eastAsia="宋体" w:hAnsi="Arial" w:cs="Arial"/>
          <w:b/>
          <w:sz w:val="22"/>
          <w:szCs w:val="22"/>
          <w:lang w:eastAsia="zh-CN"/>
        </w:rPr>
      </w:pPr>
      <w:r>
        <w:rPr>
          <w:rFonts w:ascii="Arial" w:eastAsia="MS Mincho" w:hAnsi="Arial" w:cs="Arial"/>
          <w:b/>
          <w:sz w:val="22"/>
          <w:szCs w:val="22"/>
        </w:rPr>
        <w:t>Document for:</w:t>
      </w:r>
      <w:r>
        <w:rPr>
          <w:rFonts w:ascii="Arial" w:eastAsia="MS Mincho" w:hAnsi="Arial" w:cs="Arial"/>
          <w:b/>
          <w:sz w:val="22"/>
          <w:szCs w:val="22"/>
        </w:rPr>
        <w:tab/>
        <w:t>Discussion</w:t>
      </w:r>
      <w:r>
        <w:rPr>
          <w:rFonts w:ascii="Arial" w:eastAsia="宋体" w:hAnsi="Arial" w:cs="Arial"/>
          <w:b/>
          <w:sz w:val="22"/>
          <w:szCs w:val="22"/>
          <w:lang w:eastAsia="zh-CN"/>
        </w:rPr>
        <w:t xml:space="preserve"> and Decision</w:t>
      </w:r>
    </w:p>
    <w:p w14:paraId="7E45ED84" w14:textId="77777777" w:rsidR="008E099A" w:rsidRDefault="00650291">
      <w:pPr>
        <w:keepNext/>
        <w:keepLines/>
        <w:numPr>
          <w:ilvl w:val="0"/>
          <w:numId w:val="22"/>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en-GB" w:eastAsia="zh-CN"/>
        </w:rPr>
      </w:pPr>
      <w:r>
        <w:rPr>
          <w:rFonts w:ascii="Arial" w:eastAsia="宋体" w:hAnsi="Arial" w:hint="eastAsia"/>
          <w:sz w:val="36"/>
          <w:szCs w:val="20"/>
          <w:lang w:val="en-GB" w:eastAsia="en-GB"/>
        </w:rPr>
        <w:t>Introduction</w:t>
      </w:r>
    </w:p>
    <w:p w14:paraId="5BB5D1F2" w14:textId="77777777" w:rsidR="008E099A" w:rsidRDefault="00650291">
      <w:pPr>
        <w:spacing w:before="120" w:after="120" w:line="276" w:lineRule="auto"/>
        <w:jc w:val="both"/>
        <w:rPr>
          <w:rFonts w:ascii="Times New Roman" w:eastAsia="宋体" w:hAnsi="Times New Roman"/>
          <w:szCs w:val="20"/>
          <w:lang w:eastAsia="ja-JP"/>
        </w:rPr>
      </w:pPr>
      <w:r>
        <w:rPr>
          <w:rFonts w:ascii="Times New Roman" w:eastAsia="宋体" w:hAnsi="Times New Roman"/>
          <w:szCs w:val="20"/>
          <w:lang w:eastAsia="ja-JP"/>
        </w:rPr>
        <w:t>This contribution summarizes the discussions on LP-WUS and LP-SS design in RAN1# 118</w:t>
      </w:r>
      <w:r>
        <w:rPr>
          <w:rFonts w:ascii="Times New Roman" w:eastAsia="宋体" w:hAnsi="Times New Roman" w:hint="eastAsia"/>
          <w:szCs w:val="20"/>
          <w:lang w:eastAsia="zh-CN"/>
        </w:rPr>
        <w:t>bis</w:t>
      </w:r>
      <w:r>
        <w:rPr>
          <w:rFonts w:ascii="Times New Roman" w:eastAsia="宋体" w:hAnsi="Times New Roman"/>
          <w:szCs w:val="20"/>
          <w:lang w:eastAsia="ja-JP"/>
        </w:rPr>
        <w:t>.</w:t>
      </w:r>
    </w:p>
    <w:p w14:paraId="69440774" w14:textId="77777777" w:rsidR="008E099A" w:rsidRDefault="00650291">
      <w:pPr>
        <w:spacing w:before="120" w:after="120" w:line="276" w:lineRule="auto"/>
        <w:jc w:val="both"/>
        <w:rPr>
          <w:rFonts w:ascii="Times New Roman" w:eastAsia="宋体" w:hAnsi="Times New Roman"/>
          <w:szCs w:val="20"/>
          <w:lang w:eastAsia="ja-JP"/>
        </w:rPr>
      </w:pPr>
      <w:r>
        <w:rPr>
          <w:rFonts w:ascii="Times New Roman" w:eastAsia="宋体" w:hAnsi="Times New Roman"/>
          <w:szCs w:val="20"/>
          <w:lang w:eastAsia="ja-JP"/>
        </w:rPr>
        <w:t xml:space="preserve">The issues in this document </w:t>
      </w:r>
      <w:bookmarkStart w:id="4" w:name="_Hlk159593037"/>
      <w:r>
        <w:rPr>
          <w:rFonts w:ascii="Times New Roman" w:eastAsia="宋体" w:hAnsi="Times New Roman"/>
          <w:szCs w:val="20"/>
          <w:lang w:eastAsia="ja-JP"/>
        </w:rPr>
        <w:t xml:space="preserve">are tagged and color coded with </w:t>
      </w:r>
      <w:r>
        <w:rPr>
          <w:rFonts w:ascii="Times New Roman" w:eastAsia="宋体" w:hAnsi="Times New Roman"/>
          <w:szCs w:val="20"/>
          <w:highlight w:val="yellow"/>
          <w:lang w:eastAsia="ja-JP"/>
        </w:rPr>
        <w:t>[H]</w:t>
      </w:r>
      <w:r>
        <w:rPr>
          <w:rFonts w:ascii="Times New Roman" w:eastAsia="宋体" w:hAnsi="Times New Roman"/>
          <w:szCs w:val="20"/>
          <w:lang w:eastAsia="ja-JP"/>
        </w:rPr>
        <w:t xml:space="preserve"> or </w:t>
      </w:r>
      <w:r>
        <w:rPr>
          <w:rFonts w:ascii="Times New Roman" w:eastAsia="宋体" w:hAnsi="Times New Roman"/>
          <w:szCs w:val="20"/>
          <w:highlight w:val="cyan"/>
          <w:lang w:eastAsia="ja-JP"/>
        </w:rPr>
        <w:t>[M]</w:t>
      </w:r>
      <w:bookmarkEnd w:id="4"/>
      <w:r>
        <w:rPr>
          <w:rFonts w:ascii="Times New Roman" w:eastAsia="宋体" w:hAnsi="Times New Roman"/>
          <w:szCs w:val="20"/>
          <w:lang w:eastAsia="ja-JP"/>
        </w:rPr>
        <w:t>.</w:t>
      </w:r>
    </w:p>
    <w:p w14:paraId="71DEE579" w14:textId="77777777" w:rsidR="008E099A" w:rsidRDefault="00650291">
      <w:pPr>
        <w:keepNext/>
        <w:keepLines/>
        <w:numPr>
          <w:ilvl w:val="0"/>
          <w:numId w:val="22"/>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en-GB" w:eastAsia="en-GB"/>
        </w:rPr>
      </w:pPr>
      <w:r>
        <w:rPr>
          <w:rFonts w:ascii="Arial" w:eastAsia="宋体" w:hAnsi="Arial"/>
          <w:sz w:val="36"/>
          <w:szCs w:val="20"/>
          <w:lang w:val="en-GB" w:eastAsia="en-GB"/>
        </w:rPr>
        <w:t>Proposals for Online Sessions</w:t>
      </w:r>
    </w:p>
    <w:p w14:paraId="0F164839" w14:textId="77777777" w:rsidR="008E099A" w:rsidRDefault="00650291">
      <w:pPr>
        <w:keepNext/>
        <w:keepLines/>
        <w:numPr>
          <w:ilvl w:val="1"/>
          <w:numId w:val="22"/>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 xml:space="preserve">Proposals for </w:t>
      </w:r>
      <w:r>
        <w:rPr>
          <w:rFonts w:ascii="Arial" w:eastAsia="宋体" w:hAnsi="Arial" w:hint="eastAsia"/>
          <w:sz w:val="32"/>
          <w:szCs w:val="20"/>
          <w:lang w:val="en-GB" w:eastAsia="zh-CN"/>
        </w:rPr>
        <w:t xml:space="preserve">Monday </w:t>
      </w:r>
      <w:r>
        <w:rPr>
          <w:rFonts w:ascii="Arial" w:eastAsia="宋体" w:hAnsi="Arial"/>
          <w:sz w:val="32"/>
          <w:szCs w:val="20"/>
          <w:lang w:val="en-GB" w:eastAsia="zh-CN"/>
        </w:rPr>
        <w:t>online session</w:t>
      </w:r>
    </w:p>
    <w:p w14:paraId="0952DE22" w14:textId="77777777" w:rsidR="0083043A" w:rsidRDefault="0083043A" w:rsidP="0083043A">
      <w:pPr>
        <w:keepNext/>
        <w:tabs>
          <w:tab w:val="left" w:pos="-5500"/>
        </w:tabs>
        <w:spacing w:before="240" w:after="60"/>
        <w:jc w:val="both"/>
        <w:outlineLvl w:val="3"/>
        <w:rPr>
          <w:rFonts w:ascii="Times New Roman" w:eastAsia="微软雅黑" w:hAnsi="Times New Roman"/>
          <w:iCs/>
          <w:szCs w:val="20"/>
          <w:lang w:val="en-GB" w:eastAsia="zh-CN"/>
        </w:rPr>
      </w:pPr>
      <w:r>
        <w:rPr>
          <w:rFonts w:ascii="Times New Roman" w:eastAsia="微软雅黑" w:hAnsi="Times New Roman"/>
          <w:b/>
          <w:bCs/>
          <w:iCs/>
          <w:szCs w:val="20"/>
          <w:highlight w:val="yellow"/>
          <w:lang w:val="en-GB" w:eastAsia="zh-CN"/>
        </w:rPr>
        <w:t xml:space="preserve">[H][FL1] </w:t>
      </w:r>
      <w:r>
        <w:rPr>
          <w:rFonts w:ascii="Times New Roman" w:eastAsia="微软雅黑" w:hAnsi="Times New Roman"/>
          <w:b/>
          <w:bCs/>
          <w:iCs/>
          <w:szCs w:val="20"/>
          <w:lang w:val="en-GB" w:eastAsia="zh-CN"/>
        </w:rPr>
        <w:t>Proposal 3.2-</w:t>
      </w:r>
      <w:r>
        <w:rPr>
          <w:rFonts w:ascii="Times New Roman" w:eastAsia="微软雅黑" w:hAnsi="Times New Roman" w:hint="eastAsia"/>
          <w:b/>
          <w:bCs/>
          <w:iCs/>
          <w:szCs w:val="20"/>
          <w:lang w:val="en-GB" w:eastAsia="zh-CN"/>
        </w:rPr>
        <w:t>1r1</w:t>
      </w:r>
      <w:r>
        <w:rPr>
          <w:rFonts w:ascii="Times New Roman" w:eastAsia="微软雅黑" w:hAnsi="Times New Roman"/>
          <w:b/>
          <w:bCs/>
          <w:iCs/>
          <w:szCs w:val="20"/>
          <w:lang w:val="en-GB" w:eastAsia="zh-CN"/>
        </w:rPr>
        <w:t>:</w:t>
      </w:r>
      <w:r>
        <w:rPr>
          <w:rFonts w:ascii="Times New Roman" w:eastAsia="微软雅黑" w:hAnsi="Times New Roman"/>
          <w:iCs/>
          <w:szCs w:val="20"/>
          <w:lang w:val="en-GB" w:eastAsia="zh-CN"/>
        </w:rPr>
        <w:t xml:space="preserve"> For overlaid OFDM sequences for LP-WUS in time or frequency domain, down-select between following two </w:t>
      </w:r>
      <w:r>
        <w:rPr>
          <w:rFonts w:ascii="Times New Roman" w:eastAsia="微软雅黑" w:hAnsi="Times New Roman" w:hint="eastAsia"/>
          <w:iCs/>
          <w:szCs w:val="20"/>
          <w:lang w:val="en-GB" w:eastAsia="zh-CN"/>
        </w:rPr>
        <w:t>options</w:t>
      </w:r>
      <w:r>
        <w:rPr>
          <w:rFonts w:ascii="Times New Roman" w:eastAsia="微软雅黑" w:hAnsi="Times New Roman"/>
          <w:iCs/>
          <w:szCs w:val="20"/>
          <w:lang w:val="en-GB" w:eastAsia="zh-CN"/>
        </w:rPr>
        <w:t xml:space="preserve"> for OOK-1 and OOK-4 M=1</w:t>
      </w:r>
    </w:p>
    <w:p w14:paraId="4B207559" w14:textId="77777777" w:rsidR="0083043A" w:rsidRDefault="0083043A" w:rsidP="0083043A">
      <w:pPr>
        <w:numPr>
          <w:ilvl w:val="0"/>
          <w:numId w:val="23"/>
        </w:numPr>
        <w:overflowPunct w:val="0"/>
        <w:autoSpaceDE w:val="0"/>
        <w:autoSpaceDN w:val="0"/>
        <w:adjustRightInd w:val="0"/>
        <w:spacing w:after="180"/>
        <w:ind w:left="560"/>
        <w:contextualSpacing/>
        <w:jc w:val="both"/>
        <w:textAlignment w:val="baseline"/>
        <w:rPr>
          <w:rFonts w:ascii="Times New Roman" w:eastAsia="Malgun Gothic" w:hAnsi="Times New Roman"/>
          <w:kern w:val="2"/>
          <w:szCs w:val="20"/>
          <w:lang w:eastAsia="zh-CN"/>
        </w:rPr>
      </w:pPr>
      <w:r>
        <w:rPr>
          <w:rFonts w:ascii="Times New Roman" w:eastAsiaTheme="minorEastAsia" w:hAnsi="Times New Roman"/>
          <w:kern w:val="2"/>
          <w:szCs w:val="20"/>
          <w:lang w:eastAsia="zh-CN"/>
        </w:rPr>
        <w:t xml:space="preserve">Option 1-1: </w:t>
      </w:r>
      <w:r>
        <w:rPr>
          <w:rFonts w:ascii="Times New Roman" w:hAnsi="Times New Roman"/>
          <w:szCs w:val="20"/>
        </w:rPr>
        <w:t>overlaid sequence(s) are the sequence(s) of an OOK on symbol before DFT/LS processing</w:t>
      </w:r>
      <w:r>
        <w:rPr>
          <w:rFonts w:ascii="Times New Roman" w:eastAsiaTheme="minorEastAsia" w:hAnsi="Times New Roman" w:hint="eastAsia"/>
          <w:kern w:val="2"/>
          <w:szCs w:val="20"/>
          <w:lang w:eastAsia="zh-CN"/>
        </w:rPr>
        <w:t xml:space="preserve"> for</w:t>
      </w:r>
      <w:r>
        <w:rPr>
          <w:rFonts w:ascii="Times New Roman" w:eastAsiaTheme="minorEastAsia" w:hAnsi="Times New Roman"/>
          <w:kern w:val="2"/>
          <w:szCs w:val="20"/>
          <w:lang w:eastAsia="zh-CN"/>
        </w:rPr>
        <w:t xml:space="preserve"> OOK-4 with M=1. </w:t>
      </w:r>
    </w:p>
    <w:p w14:paraId="3742BD9C" w14:textId="77777777" w:rsidR="0083043A" w:rsidRDefault="0083043A" w:rsidP="0083043A">
      <w:p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Note1: OOK-1 is considered as specific case of OOK-4 with M=1. </w:t>
      </w:r>
    </w:p>
    <w:p w14:paraId="1670E131" w14:textId="77777777" w:rsidR="0083043A" w:rsidRPr="00C27084" w:rsidRDefault="0083043A" w:rsidP="0083043A">
      <w:pPr>
        <w:overflowPunct w:val="0"/>
        <w:autoSpaceDE w:val="0"/>
        <w:autoSpaceDN w:val="0"/>
        <w:adjustRightInd w:val="0"/>
        <w:spacing w:after="180"/>
        <w:ind w:left="560"/>
        <w:contextualSpacing/>
        <w:jc w:val="both"/>
        <w:textAlignment w:val="baseline"/>
        <w:rPr>
          <w:rFonts w:ascii="Times New Roman" w:eastAsia="Malgun Gothic" w:hAnsi="Times New Roman"/>
          <w:color w:val="FF0000"/>
          <w:kern w:val="2"/>
          <w:szCs w:val="20"/>
          <w:lang w:eastAsia="zh-CN"/>
        </w:rPr>
      </w:pPr>
    </w:p>
    <w:p w14:paraId="037BCE46" w14:textId="77777777" w:rsidR="0083043A" w:rsidRPr="00C27084" w:rsidRDefault="0083043A" w:rsidP="0083043A">
      <w:pPr>
        <w:numPr>
          <w:ilvl w:val="0"/>
          <w:numId w:val="23"/>
        </w:numPr>
        <w:overflowPunct w:val="0"/>
        <w:autoSpaceDE w:val="0"/>
        <w:autoSpaceDN w:val="0"/>
        <w:adjustRightInd w:val="0"/>
        <w:spacing w:after="180"/>
        <w:ind w:left="560"/>
        <w:contextualSpacing/>
        <w:jc w:val="both"/>
        <w:textAlignment w:val="baseline"/>
        <w:rPr>
          <w:rFonts w:ascii="Times New Roman" w:eastAsia="Malgun Gothic" w:hAnsi="Times New Roman"/>
          <w:color w:val="FF0000"/>
          <w:kern w:val="2"/>
          <w:szCs w:val="20"/>
          <w:lang w:eastAsia="zh-CN"/>
        </w:rPr>
      </w:pPr>
      <w:r w:rsidRPr="00C27084">
        <w:rPr>
          <w:rFonts w:ascii="Times New Roman" w:eastAsiaTheme="minorEastAsia" w:hAnsi="Times New Roman"/>
          <w:color w:val="FF0000"/>
          <w:kern w:val="2"/>
          <w:szCs w:val="20"/>
          <w:lang w:eastAsia="zh-CN"/>
        </w:rPr>
        <w:t>Option 1-1</w:t>
      </w:r>
      <w:r w:rsidRPr="00C27084">
        <w:rPr>
          <w:rFonts w:ascii="Times New Roman" w:eastAsiaTheme="minorEastAsia" w:hAnsi="Times New Roman" w:hint="eastAsia"/>
          <w:color w:val="FF0000"/>
          <w:kern w:val="2"/>
          <w:szCs w:val="20"/>
          <w:lang w:eastAsia="zh-CN"/>
        </w:rPr>
        <w:t>(compromised)</w:t>
      </w:r>
      <w:r w:rsidRPr="00C27084">
        <w:rPr>
          <w:rFonts w:ascii="Times New Roman" w:eastAsiaTheme="minorEastAsia" w:hAnsi="Times New Roman"/>
          <w:color w:val="FF0000"/>
          <w:kern w:val="2"/>
          <w:szCs w:val="20"/>
          <w:lang w:eastAsia="zh-CN"/>
        </w:rPr>
        <w:t xml:space="preserve">: </w:t>
      </w:r>
      <w:r w:rsidRPr="00C27084">
        <w:rPr>
          <w:rFonts w:ascii="Times New Roman" w:hAnsi="Times New Roman"/>
          <w:color w:val="FF0000"/>
          <w:szCs w:val="20"/>
        </w:rPr>
        <w:t>overlaid sequence(s) are the sequence(s) of an OOK on symbol before DFT/LS processing</w:t>
      </w:r>
      <w:r w:rsidRPr="00C27084">
        <w:rPr>
          <w:rFonts w:ascii="Times New Roman" w:eastAsiaTheme="minorEastAsia" w:hAnsi="Times New Roman" w:hint="eastAsia"/>
          <w:color w:val="FF0000"/>
          <w:kern w:val="2"/>
          <w:szCs w:val="20"/>
          <w:lang w:eastAsia="zh-CN"/>
        </w:rPr>
        <w:t xml:space="preserve"> for</w:t>
      </w:r>
      <w:r w:rsidRPr="00C27084">
        <w:rPr>
          <w:rFonts w:ascii="Times New Roman" w:eastAsiaTheme="minorEastAsia" w:hAnsi="Times New Roman"/>
          <w:color w:val="FF0000"/>
          <w:kern w:val="2"/>
          <w:szCs w:val="20"/>
          <w:lang w:eastAsia="zh-CN"/>
        </w:rPr>
        <w:t xml:space="preserve"> OOK-4 with M=1. </w:t>
      </w:r>
    </w:p>
    <w:p w14:paraId="3FA5131E" w14:textId="77777777" w:rsidR="0083043A" w:rsidRPr="00C27084" w:rsidRDefault="0083043A" w:rsidP="0083043A">
      <w:pPr>
        <w:numPr>
          <w:ilvl w:val="1"/>
          <w:numId w:val="23"/>
        </w:numPr>
        <w:overflowPunct w:val="0"/>
        <w:autoSpaceDE w:val="0"/>
        <w:autoSpaceDN w:val="0"/>
        <w:adjustRightInd w:val="0"/>
        <w:spacing w:after="180"/>
        <w:contextualSpacing/>
        <w:jc w:val="both"/>
        <w:textAlignment w:val="baseline"/>
        <w:rPr>
          <w:rFonts w:ascii="Times New Roman" w:eastAsia="Malgun Gothic" w:hAnsi="Times New Roman"/>
          <w:color w:val="FF0000"/>
          <w:kern w:val="2"/>
          <w:szCs w:val="20"/>
          <w:lang w:eastAsia="zh-CN"/>
        </w:rPr>
      </w:pPr>
      <w:r w:rsidRPr="00C27084">
        <w:rPr>
          <w:rFonts w:ascii="Times New Roman" w:eastAsiaTheme="minorEastAsia" w:hAnsi="Times New Roman" w:hint="eastAsia"/>
          <w:color w:val="FF0000"/>
          <w:kern w:val="2"/>
          <w:szCs w:val="20"/>
          <w:lang w:eastAsia="zh-CN"/>
        </w:rPr>
        <w:t>ZC sequence in time domain</w:t>
      </w:r>
      <w:r w:rsidRPr="00C27084">
        <w:rPr>
          <w:rFonts w:ascii="Times New Roman" w:eastAsiaTheme="minorEastAsia" w:hAnsi="Times New Roman"/>
          <w:color w:val="FF0000"/>
          <w:kern w:val="2"/>
          <w:szCs w:val="20"/>
          <w:lang w:eastAsia="zh-CN"/>
        </w:rPr>
        <w:sym w:font="Wingdings" w:char="F0E0"/>
      </w:r>
      <w:r w:rsidRPr="00C27084">
        <w:rPr>
          <w:rFonts w:ascii="Times New Roman" w:eastAsiaTheme="minorEastAsia" w:hAnsi="Times New Roman" w:hint="eastAsia"/>
          <w:color w:val="FF0000"/>
          <w:kern w:val="2"/>
          <w:szCs w:val="20"/>
          <w:lang w:eastAsia="zh-CN"/>
        </w:rPr>
        <w:t>DFT/LS</w:t>
      </w:r>
      <w:r w:rsidRPr="00C27084">
        <w:rPr>
          <w:rFonts w:ascii="Times New Roman" w:eastAsiaTheme="minorEastAsia" w:hAnsi="Times New Roman"/>
          <w:color w:val="FF0000"/>
          <w:kern w:val="2"/>
          <w:szCs w:val="20"/>
          <w:lang w:eastAsia="zh-CN"/>
        </w:rPr>
        <w:sym w:font="Wingdings" w:char="F0E0"/>
      </w:r>
      <w:r w:rsidRPr="00C27084">
        <w:rPr>
          <w:rFonts w:ascii="Times New Roman" w:eastAsiaTheme="minorEastAsia" w:hAnsi="Times New Roman" w:hint="eastAsia"/>
          <w:color w:val="FF0000"/>
          <w:kern w:val="2"/>
          <w:szCs w:val="20"/>
          <w:lang w:eastAsia="zh-CN"/>
        </w:rPr>
        <w:t xml:space="preserve">IFFT, no </w:t>
      </w:r>
      <w:r w:rsidRPr="00C27084">
        <w:rPr>
          <w:rFonts w:ascii="Times New Roman" w:eastAsiaTheme="minorEastAsia" w:hAnsi="Times New Roman"/>
          <w:color w:val="FF0000"/>
          <w:kern w:val="2"/>
          <w:szCs w:val="20"/>
          <w:lang w:eastAsia="zh-CN"/>
        </w:rPr>
        <w:t>additional</w:t>
      </w:r>
      <w:r w:rsidRPr="00C27084">
        <w:rPr>
          <w:rFonts w:ascii="Times New Roman" w:eastAsiaTheme="minorEastAsia" w:hAnsi="Times New Roman" w:hint="eastAsia"/>
          <w:color w:val="FF0000"/>
          <w:kern w:val="2"/>
          <w:szCs w:val="20"/>
          <w:lang w:eastAsia="zh-CN"/>
        </w:rPr>
        <w:t xml:space="preserve"> operation</w:t>
      </w:r>
    </w:p>
    <w:p w14:paraId="3ADB4EE0" w14:textId="77777777" w:rsidR="0083043A" w:rsidRDefault="0083043A" w:rsidP="0083043A">
      <w:p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sidRPr="00C27084">
        <w:rPr>
          <w:rFonts w:ascii="Times New Roman" w:eastAsiaTheme="minorEastAsia" w:hAnsi="Times New Roman"/>
          <w:color w:val="FF0000"/>
          <w:kern w:val="2"/>
          <w:szCs w:val="20"/>
          <w:lang w:eastAsia="zh-CN"/>
        </w:rPr>
        <w:t>Note1: OOK-1 is considered as specific case of OOK-4 with M=1</w:t>
      </w:r>
      <w:r>
        <w:rPr>
          <w:rFonts w:ascii="Times New Roman" w:eastAsiaTheme="minorEastAsia" w:hAnsi="Times New Roman"/>
          <w:kern w:val="2"/>
          <w:szCs w:val="20"/>
          <w:lang w:eastAsia="zh-CN"/>
        </w:rPr>
        <w:t xml:space="preserve">. </w:t>
      </w:r>
    </w:p>
    <w:p w14:paraId="0A6DAD36" w14:textId="77777777" w:rsidR="0083043A" w:rsidRDefault="0083043A" w:rsidP="0083043A">
      <w:p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p>
    <w:p w14:paraId="2C9AAF2F" w14:textId="77777777" w:rsidR="0083043A" w:rsidRPr="00F518B9" w:rsidRDefault="0083043A" w:rsidP="0083043A">
      <w:pPr>
        <w:numPr>
          <w:ilvl w:val="0"/>
          <w:numId w:val="23"/>
        </w:numPr>
        <w:overflowPunct w:val="0"/>
        <w:autoSpaceDE w:val="0"/>
        <w:autoSpaceDN w:val="0"/>
        <w:adjustRightInd w:val="0"/>
        <w:spacing w:after="180"/>
        <w:ind w:left="560"/>
        <w:contextualSpacing/>
        <w:jc w:val="both"/>
        <w:textAlignment w:val="baseline"/>
        <w:rPr>
          <w:rFonts w:ascii="Times New Roman" w:eastAsia="Malgun Gothic" w:hAnsi="Times New Roman"/>
          <w:kern w:val="2"/>
          <w:szCs w:val="20"/>
          <w:lang w:eastAsia="zh-CN"/>
        </w:rPr>
      </w:pPr>
      <w:r>
        <w:rPr>
          <w:rFonts w:ascii="Times New Roman" w:eastAsiaTheme="minorEastAsia" w:hAnsi="Times New Roman"/>
          <w:kern w:val="2"/>
          <w:szCs w:val="20"/>
          <w:lang w:eastAsia="zh-CN"/>
        </w:rPr>
        <w:t>Option 2:</w:t>
      </w:r>
      <w:r>
        <w:rPr>
          <w:rFonts w:ascii="Times New Roman" w:hAnsi="Times New Roman"/>
          <w:szCs w:val="20"/>
        </w:rPr>
        <w:t xml:space="preserve"> overlaid sequence(s) are the sequence(s) of an OFDM symbol before IFFT processing for OOK-1</w:t>
      </w:r>
    </w:p>
    <w:p w14:paraId="453F6B40" w14:textId="77777777" w:rsidR="0083043A" w:rsidRDefault="0083043A" w:rsidP="0083043A">
      <w:pPr>
        <w:overflowPunct w:val="0"/>
        <w:autoSpaceDE w:val="0"/>
        <w:autoSpaceDN w:val="0"/>
        <w:adjustRightInd w:val="0"/>
        <w:spacing w:after="180"/>
        <w:ind w:left="560"/>
        <w:contextualSpacing/>
        <w:jc w:val="both"/>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 xml:space="preserve">Note2: OOK-4 with M=1 is not specified. </w:t>
      </w:r>
    </w:p>
    <w:p w14:paraId="2D02538A" w14:textId="77777777" w:rsidR="0083043A" w:rsidRDefault="0083043A" w:rsidP="0083043A">
      <w:p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p>
    <w:p w14:paraId="4D4B8E14" w14:textId="77777777" w:rsidR="0083043A" w:rsidRPr="00C27084" w:rsidRDefault="0083043A" w:rsidP="0083043A">
      <w:pPr>
        <w:numPr>
          <w:ilvl w:val="0"/>
          <w:numId w:val="23"/>
        </w:numPr>
        <w:overflowPunct w:val="0"/>
        <w:autoSpaceDE w:val="0"/>
        <w:autoSpaceDN w:val="0"/>
        <w:adjustRightInd w:val="0"/>
        <w:spacing w:after="180"/>
        <w:ind w:left="560"/>
        <w:contextualSpacing/>
        <w:jc w:val="both"/>
        <w:textAlignment w:val="baseline"/>
        <w:rPr>
          <w:rFonts w:ascii="Times New Roman" w:eastAsia="Malgun Gothic" w:hAnsi="Times New Roman"/>
          <w:color w:val="FF0000"/>
          <w:kern w:val="2"/>
          <w:szCs w:val="20"/>
          <w:lang w:eastAsia="zh-CN"/>
        </w:rPr>
      </w:pPr>
      <w:r w:rsidRPr="00F518B9">
        <w:rPr>
          <w:rFonts w:ascii="Times New Roman" w:eastAsiaTheme="minorEastAsia" w:hAnsi="Times New Roman"/>
          <w:color w:val="FF0000"/>
          <w:kern w:val="2"/>
          <w:szCs w:val="20"/>
          <w:lang w:eastAsia="zh-CN"/>
        </w:rPr>
        <w:t>Option 2</w:t>
      </w:r>
      <w:r w:rsidRPr="00F518B9">
        <w:rPr>
          <w:rFonts w:ascii="Times New Roman" w:eastAsiaTheme="minorEastAsia" w:hAnsi="Times New Roman" w:hint="eastAsia"/>
          <w:color w:val="FF0000"/>
          <w:kern w:val="2"/>
          <w:szCs w:val="20"/>
          <w:lang w:eastAsia="zh-CN"/>
        </w:rPr>
        <w:t>(compromised)</w:t>
      </w:r>
      <w:r w:rsidRPr="00F518B9">
        <w:rPr>
          <w:rFonts w:ascii="Times New Roman" w:eastAsiaTheme="minorEastAsia" w:hAnsi="Times New Roman"/>
          <w:color w:val="FF0000"/>
          <w:kern w:val="2"/>
          <w:szCs w:val="20"/>
          <w:lang w:eastAsia="zh-CN"/>
        </w:rPr>
        <w:t>:</w:t>
      </w:r>
      <w:r w:rsidRPr="00F518B9">
        <w:rPr>
          <w:rFonts w:ascii="Times New Roman" w:hAnsi="Times New Roman"/>
          <w:color w:val="FF0000"/>
          <w:szCs w:val="20"/>
        </w:rPr>
        <w:t xml:space="preserve"> overlaid sequence(s) are the sequence(s) of an OFDM symbol before IFFT processing f</w:t>
      </w:r>
      <w:r w:rsidRPr="00C27084">
        <w:rPr>
          <w:rFonts w:ascii="Times New Roman" w:hAnsi="Times New Roman"/>
          <w:color w:val="FF0000"/>
          <w:szCs w:val="20"/>
        </w:rPr>
        <w:t>or OOK-1</w:t>
      </w:r>
    </w:p>
    <w:p w14:paraId="669670E7" w14:textId="77777777" w:rsidR="0083043A" w:rsidRPr="00C27084" w:rsidRDefault="0083043A" w:rsidP="0083043A">
      <w:pPr>
        <w:numPr>
          <w:ilvl w:val="1"/>
          <w:numId w:val="23"/>
        </w:numPr>
        <w:overflowPunct w:val="0"/>
        <w:autoSpaceDE w:val="0"/>
        <w:autoSpaceDN w:val="0"/>
        <w:adjustRightInd w:val="0"/>
        <w:spacing w:after="180"/>
        <w:contextualSpacing/>
        <w:jc w:val="both"/>
        <w:textAlignment w:val="baseline"/>
        <w:rPr>
          <w:rFonts w:ascii="Times New Roman" w:eastAsiaTheme="minorEastAsia" w:hAnsi="Times New Roman"/>
          <w:color w:val="FF0000"/>
          <w:kern w:val="2"/>
          <w:szCs w:val="20"/>
          <w:lang w:eastAsia="zh-CN"/>
        </w:rPr>
      </w:pPr>
      <w:r w:rsidRPr="00C27084">
        <w:rPr>
          <w:rFonts w:ascii="Times New Roman" w:eastAsiaTheme="minorEastAsia" w:hAnsi="Times New Roman" w:hint="eastAsia"/>
          <w:color w:val="FF0000"/>
          <w:kern w:val="2"/>
          <w:szCs w:val="20"/>
          <w:lang w:eastAsia="zh-CN"/>
        </w:rPr>
        <w:t>ZC sequence</w:t>
      </w:r>
      <w:r>
        <w:rPr>
          <w:rFonts w:ascii="Times New Roman" w:eastAsiaTheme="minorEastAsia" w:hAnsi="Times New Roman" w:hint="eastAsia"/>
          <w:color w:val="FF0000"/>
          <w:kern w:val="2"/>
          <w:szCs w:val="20"/>
          <w:lang w:eastAsia="zh-CN"/>
        </w:rPr>
        <w:t xml:space="preserve"> in frequency domain</w:t>
      </w:r>
    </w:p>
    <w:p w14:paraId="34762D61" w14:textId="77777777" w:rsidR="0083043A" w:rsidRPr="00C27084" w:rsidRDefault="0083043A" w:rsidP="0083043A">
      <w:pPr>
        <w:numPr>
          <w:ilvl w:val="1"/>
          <w:numId w:val="23"/>
        </w:numPr>
        <w:overflowPunct w:val="0"/>
        <w:autoSpaceDE w:val="0"/>
        <w:autoSpaceDN w:val="0"/>
        <w:adjustRightInd w:val="0"/>
        <w:spacing w:after="180"/>
        <w:contextualSpacing/>
        <w:jc w:val="both"/>
        <w:textAlignment w:val="baseline"/>
        <w:rPr>
          <w:rFonts w:ascii="Times New Roman" w:eastAsiaTheme="minorEastAsia" w:hAnsi="Times New Roman"/>
          <w:color w:val="FF0000"/>
          <w:kern w:val="2"/>
          <w:szCs w:val="20"/>
          <w:lang w:eastAsia="zh-CN"/>
        </w:rPr>
      </w:pPr>
      <w:r w:rsidRPr="00C27084">
        <w:rPr>
          <w:rFonts w:ascii="Times New Roman" w:eastAsiaTheme="minorEastAsia" w:hAnsi="Times New Roman" w:hint="eastAsia"/>
          <w:color w:val="FF0000"/>
          <w:kern w:val="2"/>
          <w:szCs w:val="20"/>
          <w:lang w:eastAsia="zh-CN"/>
        </w:rPr>
        <w:t xml:space="preserve">no </w:t>
      </w:r>
      <w:r w:rsidRPr="00C27084">
        <w:rPr>
          <w:rFonts w:ascii="Times New Roman" w:eastAsiaTheme="minorEastAsia" w:hAnsi="Times New Roman"/>
          <w:color w:val="FF0000"/>
          <w:kern w:val="2"/>
          <w:szCs w:val="20"/>
          <w:lang w:eastAsia="zh-CN"/>
        </w:rPr>
        <w:t>additional</w:t>
      </w:r>
      <w:r w:rsidRPr="00C27084">
        <w:rPr>
          <w:rFonts w:ascii="Times New Roman" w:eastAsiaTheme="minorEastAsia" w:hAnsi="Times New Roman" w:hint="eastAsia"/>
          <w:color w:val="FF0000"/>
          <w:kern w:val="2"/>
          <w:szCs w:val="20"/>
          <w:lang w:eastAsia="zh-CN"/>
        </w:rPr>
        <w:t xml:space="preserve"> frequency</w:t>
      </w:r>
      <w:r>
        <w:rPr>
          <w:rFonts w:ascii="Times New Roman" w:eastAsiaTheme="minorEastAsia" w:hAnsi="Times New Roman" w:hint="eastAsia"/>
          <w:color w:val="FF0000"/>
          <w:kern w:val="2"/>
          <w:szCs w:val="20"/>
          <w:lang w:eastAsia="zh-CN"/>
        </w:rPr>
        <w:t xml:space="preserve"> operation</w:t>
      </w:r>
      <w:r w:rsidRPr="00C27084">
        <w:rPr>
          <w:rFonts w:ascii="Times New Roman" w:eastAsiaTheme="minorEastAsia" w:hAnsi="Times New Roman" w:hint="eastAsia"/>
          <w:color w:val="FF0000"/>
          <w:kern w:val="2"/>
          <w:szCs w:val="20"/>
          <w:lang w:eastAsia="zh-CN"/>
        </w:rPr>
        <w:t>, i.e., quantization to the existing constellations.</w:t>
      </w:r>
    </w:p>
    <w:p w14:paraId="0DDE8AF7" w14:textId="045303FF" w:rsidR="0083043A" w:rsidRPr="0083043A" w:rsidRDefault="0083043A" w:rsidP="0083043A">
      <w:pPr>
        <w:overflowPunct w:val="0"/>
        <w:autoSpaceDE w:val="0"/>
        <w:autoSpaceDN w:val="0"/>
        <w:adjustRightInd w:val="0"/>
        <w:spacing w:after="180"/>
        <w:ind w:left="560"/>
        <w:contextualSpacing/>
        <w:jc w:val="both"/>
        <w:textAlignment w:val="baseline"/>
        <w:rPr>
          <w:rFonts w:ascii="Times New Roman" w:eastAsiaTheme="minorEastAsia" w:hAnsi="Times New Roman"/>
          <w:color w:val="FF0000"/>
          <w:kern w:val="2"/>
          <w:szCs w:val="20"/>
          <w:lang w:eastAsia="zh-CN"/>
        </w:rPr>
      </w:pPr>
      <w:r w:rsidRPr="00F518B9">
        <w:rPr>
          <w:rFonts w:ascii="Times New Roman" w:eastAsiaTheme="minorEastAsia" w:hAnsi="Times New Roman"/>
          <w:color w:val="FF0000"/>
          <w:szCs w:val="20"/>
          <w:lang w:eastAsia="zh-CN"/>
        </w:rPr>
        <w:t xml:space="preserve">Note2: OOK-4 with M=1 is not specified. </w:t>
      </w:r>
    </w:p>
    <w:p w14:paraId="365FF2D4" w14:textId="63D2178E" w:rsidR="0083043A" w:rsidRDefault="0083043A" w:rsidP="0083043A">
      <w:pPr>
        <w:keepNext/>
        <w:tabs>
          <w:tab w:val="left" w:pos="-5500"/>
        </w:tabs>
        <w:spacing w:before="240" w:after="60"/>
        <w:outlineLvl w:val="3"/>
        <w:rPr>
          <w:rFonts w:ascii="Times New Roman" w:eastAsia="微软雅黑" w:hAnsi="Times New Roman"/>
          <w:iCs/>
          <w:szCs w:val="20"/>
          <w:lang w:val="en-GB" w:eastAsia="zh-CN"/>
        </w:rPr>
      </w:pPr>
      <w:r>
        <w:rPr>
          <w:rFonts w:ascii="Times New Roman" w:eastAsia="微软雅黑" w:hAnsi="Times New Roman"/>
          <w:b/>
          <w:bCs/>
          <w:iCs/>
          <w:szCs w:val="20"/>
          <w:highlight w:val="yellow"/>
          <w:lang w:val="en-GB" w:eastAsia="zh-CN"/>
        </w:rPr>
        <w:t>[H][FL1]</w:t>
      </w:r>
      <w:r>
        <w:rPr>
          <w:rFonts w:ascii="Times New Roman" w:eastAsia="微软雅黑" w:hAnsi="Times New Roman"/>
          <w:b/>
          <w:bCs/>
          <w:iCs/>
          <w:szCs w:val="20"/>
          <w:lang w:val="en-GB" w:eastAsia="zh-CN"/>
        </w:rPr>
        <w:t xml:space="preserve"> P</w:t>
      </w:r>
      <w:r>
        <w:rPr>
          <w:rFonts w:ascii="Times New Roman" w:eastAsia="微软雅黑" w:hAnsi="Times New Roman" w:hint="eastAsia"/>
          <w:b/>
          <w:bCs/>
          <w:iCs/>
          <w:szCs w:val="20"/>
          <w:lang w:val="en-GB" w:eastAsia="zh-CN"/>
        </w:rPr>
        <w:t>roposal</w:t>
      </w:r>
      <w:r>
        <w:rPr>
          <w:rFonts w:ascii="Times New Roman" w:eastAsia="微软雅黑" w:hAnsi="Times New Roman"/>
          <w:b/>
          <w:bCs/>
          <w:iCs/>
          <w:szCs w:val="20"/>
          <w:lang w:val="en-GB" w:eastAsia="zh-CN"/>
        </w:rPr>
        <w:t xml:space="preserve"> 3.2-</w:t>
      </w:r>
      <w:r>
        <w:rPr>
          <w:rFonts w:ascii="Times New Roman" w:eastAsia="微软雅黑" w:hAnsi="Times New Roman" w:hint="eastAsia"/>
          <w:b/>
          <w:bCs/>
          <w:iCs/>
          <w:szCs w:val="20"/>
          <w:lang w:val="en-GB" w:eastAsia="zh-CN"/>
        </w:rPr>
        <w:t>4</w:t>
      </w:r>
      <w:r>
        <w:rPr>
          <w:rFonts w:eastAsia="微软雅黑" w:hint="eastAsia"/>
          <w:b/>
          <w:bCs/>
          <w:iCs/>
          <w:szCs w:val="20"/>
          <w:lang w:val="en-GB" w:eastAsia="zh-CN"/>
        </w:rPr>
        <w:t>r1</w:t>
      </w:r>
      <w:r>
        <w:rPr>
          <w:rFonts w:ascii="Times New Roman" w:eastAsia="微软雅黑" w:hAnsi="Times New Roman"/>
          <w:b/>
          <w:bCs/>
          <w:iCs/>
          <w:szCs w:val="20"/>
          <w:lang w:val="en-GB" w:eastAsia="zh-CN"/>
        </w:rPr>
        <w:t>:</w:t>
      </w:r>
      <w:r>
        <w:rPr>
          <w:rFonts w:ascii="Times New Roman" w:eastAsia="微软雅黑" w:hAnsi="Times New Roman"/>
          <w:iCs/>
          <w:szCs w:val="20"/>
          <w:lang w:val="en-GB" w:eastAsia="zh-CN"/>
        </w:rPr>
        <w:t xml:space="preserve"> In case of overlaid OFDM sequence carrying information, support option 2: </w:t>
      </w:r>
    </w:p>
    <w:p w14:paraId="19F3838A" w14:textId="77777777" w:rsidR="0083043A" w:rsidRDefault="0083043A" w:rsidP="0083043A">
      <w:pPr>
        <w:widowControl w:val="0"/>
        <w:numPr>
          <w:ilvl w:val="0"/>
          <w:numId w:val="37"/>
        </w:numPr>
        <w:ind w:leftChars="200" w:left="820"/>
        <w:jc w:val="both"/>
        <w:rPr>
          <w:rFonts w:ascii="Times New Roman" w:eastAsia="Batang" w:hAnsi="Times New Roman"/>
          <w:szCs w:val="20"/>
          <w:lang w:val="en-GB" w:eastAsia="zh-CN"/>
        </w:rPr>
      </w:pPr>
      <w:r>
        <w:rPr>
          <w:rFonts w:ascii="Times New Roman" w:eastAsia="Batang" w:hAnsi="Times New Roman"/>
          <w:szCs w:val="20"/>
          <w:lang w:val="en-GB" w:eastAsia="zh-CN"/>
        </w:rPr>
        <w:t xml:space="preserve">Option 2: One sequence is selected from multiple candidates overlaid OFDM sequences on each OOK ‘ON’ symbol </w:t>
      </w:r>
      <w:r>
        <w:rPr>
          <w:rFonts w:ascii="Times New Roman" w:eastAsia="Batang" w:hAnsi="Times New Roman"/>
          <w:b/>
          <w:bCs/>
          <w:strike/>
          <w:szCs w:val="20"/>
          <w:lang w:val="en-GB" w:eastAsia="zh-CN"/>
        </w:rPr>
        <w:t>or OFDM symbol duration</w:t>
      </w:r>
      <w:r>
        <w:rPr>
          <w:rFonts w:ascii="Times New Roman" w:eastAsia="Batang" w:hAnsi="Times New Roman"/>
          <w:szCs w:val="20"/>
          <w:lang w:val="en-GB" w:eastAsia="zh-CN"/>
        </w:rPr>
        <w:t xml:space="preserve">, and OFDM-based LP-WUR obtain LP-WUS information at least by overlaid OFDM sequence(s). Consider the following two sub-options for potential down-selection.  </w:t>
      </w:r>
    </w:p>
    <w:p w14:paraId="2E09F46A" w14:textId="77777777" w:rsidR="0083043A" w:rsidRDefault="0083043A" w:rsidP="0083043A">
      <w:pPr>
        <w:widowControl w:val="0"/>
        <w:numPr>
          <w:ilvl w:val="0"/>
          <w:numId w:val="37"/>
        </w:numPr>
        <w:ind w:leftChars="400" w:left="1220"/>
        <w:jc w:val="both"/>
        <w:rPr>
          <w:rFonts w:ascii="Times New Roman" w:eastAsia="Batang" w:hAnsi="Times New Roman"/>
          <w:szCs w:val="20"/>
          <w:lang w:val="en-GB" w:eastAsia="zh-CN"/>
        </w:rPr>
      </w:pPr>
      <w:r>
        <w:rPr>
          <w:rFonts w:ascii="Times New Roman" w:eastAsia="Batang" w:hAnsi="Times New Roman"/>
          <w:szCs w:val="20"/>
          <w:lang w:val="en-GB" w:eastAsia="zh-CN"/>
        </w:rPr>
        <w:t>Option 2-1: The overlaid OFDM sequence(s) carry part of information bits of LP-WUS. OFDM-based LP-WUR can obtain the whole information bits by OFDM sequence(s) and location of the OFDM sequence(s)/OOK</w:t>
      </w:r>
      <w:r w:rsidRPr="0083043A">
        <w:rPr>
          <w:rFonts w:ascii="Times New Roman" w:eastAsia="Batang" w:hAnsi="Times New Roman"/>
          <w:color w:val="FF0000"/>
          <w:szCs w:val="20"/>
          <w:lang w:val="en-GB" w:eastAsia="zh-CN"/>
        </w:rPr>
        <w:t xml:space="preserve"> </w:t>
      </w:r>
      <w:r w:rsidRPr="0083043A">
        <w:rPr>
          <w:rFonts w:eastAsiaTheme="minorEastAsia"/>
          <w:color w:val="FF0000"/>
          <w:szCs w:val="20"/>
          <w:lang w:val="en-GB" w:eastAsia="zh-CN"/>
        </w:rPr>
        <w:t>‘</w:t>
      </w:r>
      <w:r w:rsidRPr="0083043A">
        <w:rPr>
          <w:rFonts w:eastAsiaTheme="minorEastAsia" w:hint="eastAsia"/>
          <w:color w:val="FF0000"/>
          <w:szCs w:val="20"/>
          <w:lang w:val="en-GB" w:eastAsia="zh-CN"/>
        </w:rPr>
        <w:t>ON</w:t>
      </w:r>
      <w:r w:rsidRPr="0083043A">
        <w:rPr>
          <w:rFonts w:eastAsiaTheme="minorEastAsia"/>
          <w:color w:val="FF0000"/>
          <w:szCs w:val="20"/>
          <w:lang w:val="en-GB" w:eastAsia="zh-CN"/>
        </w:rPr>
        <w:t>’</w:t>
      </w:r>
      <w:r>
        <w:rPr>
          <w:rFonts w:eastAsiaTheme="minorEastAsia" w:hint="eastAsia"/>
          <w:szCs w:val="20"/>
          <w:lang w:val="en-GB" w:eastAsia="zh-CN"/>
        </w:rPr>
        <w:t xml:space="preserve"> </w:t>
      </w:r>
      <w:r>
        <w:rPr>
          <w:rFonts w:ascii="Times New Roman" w:eastAsia="Batang" w:hAnsi="Times New Roman"/>
          <w:szCs w:val="20"/>
          <w:lang w:val="en-GB" w:eastAsia="zh-CN"/>
        </w:rPr>
        <w:t xml:space="preserve">symbols. </w:t>
      </w:r>
    </w:p>
    <w:p w14:paraId="4EF25196" w14:textId="77777777" w:rsidR="0083043A" w:rsidRDefault="0083043A" w:rsidP="0083043A">
      <w:pPr>
        <w:widowControl w:val="0"/>
        <w:numPr>
          <w:ilvl w:val="0"/>
          <w:numId w:val="38"/>
        </w:numPr>
        <w:spacing w:afterLines="50" w:after="120"/>
        <w:ind w:leftChars="400" w:left="1220"/>
        <w:jc w:val="both"/>
        <w:rPr>
          <w:rFonts w:ascii="Times New Roman" w:eastAsia="Batang" w:hAnsi="Times New Roman"/>
          <w:szCs w:val="20"/>
          <w:lang w:val="en-GB" w:eastAsia="zh-CN"/>
        </w:rPr>
      </w:pPr>
      <w:r>
        <w:rPr>
          <w:rFonts w:ascii="Times New Roman" w:eastAsia="Batang" w:hAnsi="Times New Roman"/>
          <w:szCs w:val="20"/>
          <w:lang w:val="en-GB" w:eastAsia="zh-CN"/>
        </w:rPr>
        <w:t>Option 2-2: The overlaid OFDM sequence(s) carry all information bits of LP-WUS. OFDM-based LP-WUR can obtain the whole information bits by the overlaid OFDM sequence(s)</w:t>
      </w:r>
    </w:p>
    <w:p w14:paraId="4130C17B" w14:textId="77777777" w:rsidR="0083043A" w:rsidRDefault="0083043A" w:rsidP="0083043A">
      <w:pPr>
        <w:widowControl w:val="0"/>
        <w:ind w:left="820"/>
        <w:jc w:val="both"/>
        <w:rPr>
          <w:rFonts w:eastAsiaTheme="minorEastAsia"/>
          <w:szCs w:val="20"/>
          <w:lang w:val="en-GB" w:eastAsia="zh-CN"/>
        </w:rPr>
      </w:pPr>
      <w:r>
        <w:rPr>
          <w:rFonts w:ascii="Times New Roman" w:eastAsiaTheme="minorEastAsia" w:hAnsi="Times New Roman" w:hint="eastAsia"/>
          <w:szCs w:val="20"/>
          <w:lang w:val="en-GB" w:eastAsia="zh-CN"/>
        </w:rPr>
        <w:t>Note</w:t>
      </w:r>
      <w:r>
        <w:rPr>
          <w:rFonts w:ascii="Times New Roman" w:eastAsiaTheme="minorEastAsia" w:hAnsi="Times New Roman"/>
          <w:szCs w:val="20"/>
          <w:lang w:val="en-GB" w:eastAsia="zh-CN"/>
        </w:rPr>
        <w:t>: the overlaid OFDM sequence in each OOK ‘ON’ symbol can be different according to information bits to be carried by the overlaid OFDM sequence</w:t>
      </w:r>
      <w:r>
        <w:rPr>
          <w:rFonts w:eastAsiaTheme="minorEastAsia" w:hint="eastAsia"/>
          <w:szCs w:val="20"/>
          <w:lang w:val="en-GB" w:eastAsia="zh-CN"/>
        </w:rPr>
        <w:t xml:space="preserve"> </w:t>
      </w:r>
      <w:r w:rsidRPr="0083043A">
        <w:rPr>
          <w:rFonts w:eastAsiaTheme="minorEastAsia" w:hint="eastAsia"/>
          <w:color w:val="FF0000"/>
          <w:szCs w:val="20"/>
          <w:lang w:val="en-GB" w:eastAsia="zh-CN"/>
        </w:rPr>
        <w:t>within the LP-WUS</w:t>
      </w:r>
      <w:r>
        <w:rPr>
          <w:rFonts w:ascii="Times New Roman" w:eastAsiaTheme="minorEastAsia" w:hAnsi="Times New Roman"/>
          <w:szCs w:val="20"/>
          <w:lang w:val="en-GB" w:eastAsia="zh-CN"/>
        </w:rPr>
        <w:t xml:space="preserve">.  </w:t>
      </w:r>
    </w:p>
    <w:p w14:paraId="02B2CB68" w14:textId="77777777" w:rsidR="0083043A" w:rsidRPr="0083043A" w:rsidRDefault="0083043A" w:rsidP="0083043A">
      <w:pPr>
        <w:keepNext/>
        <w:tabs>
          <w:tab w:val="left" w:pos="-5500"/>
        </w:tabs>
        <w:spacing w:before="240" w:after="60"/>
        <w:outlineLvl w:val="3"/>
        <w:rPr>
          <w:rFonts w:ascii="Times New Roman" w:eastAsia="MS Mincho" w:hAnsi="Times New Roman"/>
          <w:szCs w:val="20"/>
          <w:highlight w:val="yellow"/>
        </w:rPr>
      </w:pPr>
      <w:r w:rsidRPr="0083043A">
        <w:rPr>
          <w:rFonts w:ascii="Times New Roman" w:eastAsia="MS Mincho" w:hAnsi="Times New Roman"/>
          <w:b/>
          <w:bCs/>
          <w:szCs w:val="20"/>
        </w:rPr>
        <w:t>[</w:t>
      </w:r>
      <w:r w:rsidRPr="0083043A">
        <w:rPr>
          <w:rFonts w:ascii="Times New Roman" w:eastAsia="MS Mincho" w:hAnsi="Times New Roman"/>
          <w:b/>
          <w:bCs/>
          <w:szCs w:val="20"/>
          <w:highlight w:val="yellow"/>
        </w:rPr>
        <w:t xml:space="preserve">H][FL1] Proposal </w:t>
      </w:r>
      <w:r w:rsidRPr="0083043A">
        <w:rPr>
          <w:rFonts w:ascii="Times New Roman" w:eastAsiaTheme="minorEastAsia" w:hAnsi="Times New Roman"/>
          <w:b/>
          <w:bCs/>
          <w:szCs w:val="20"/>
          <w:highlight w:val="yellow"/>
          <w:lang w:eastAsia="zh-CN"/>
        </w:rPr>
        <w:t>6</w:t>
      </w:r>
      <w:r w:rsidRPr="0083043A">
        <w:rPr>
          <w:rFonts w:ascii="Times New Roman" w:eastAsia="MS Mincho" w:hAnsi="Times New Roman"/>
          <w:b/>
          <w:bCs/>
          <w:szCs w:val="20"/>
          <w:highlight w:val="yellow"/>
        </w:rPr>
        <w:t>-</w:t>
      </w:r>
      <w:r w:rsidRPr="0083043A">
        <w:rPr>
          <w:rFonts w:ascii="Times New Roman" w:eastAsiaTheme="minorEastAsia" w:hAnsi="Times New Roman"/>
          <w:b/>
          <w:bCs/>
          <w:szCs w:val="20"/>
          <w:highlight w:val="yellow"/>
          <w:lang w:eastAsia="zh-CN"/>
        </w:rPr>
        <w:t>1</w:t>
      </w:r>
      <w:r w:rsidRPr="0083043A">
        <w:rPr>
          <w:rFonts w:ascii="Times New Roman" w:eastAsia="MS Mincho" w:hAnsi="Times New Roman"/>
          <w:szCs w:val="20"/>
        </w:rPr>
        <w:t>: From RAN1 perspective, support X</w:t>
      </w:r>
      <w:r w:rsidRPr="0083043A">
        <w:rPr>
          <w:rFonts w:ascii="Times New Roman" w:eastAsiaTheme="minorEastAsia" w:hAnsi="Times New Roman"/>
          <w:szCs w:val="20"/>
          <w:lang w:eastAsia="zh-CN"/>
        </w:rPr>
        <w:t>=11</w:t>
      </w:r>
      <w:r w:rsidRPr="0083043A">
        <w:rPr>
          <w:rFonts w:ascii="Times New Roman" w:eastAsia="MS Mincho" w:hAnsi="Times New Roman"/>
          <w:szCs w:val="20"/>
        </w:rPr>
        <w:t xml:space="preserve"> PRBs for LP-WUS and LP-SS with SCS 15kHz (blanked guard RBs are not included) for a channel bandwidth equal or larger than </w:t>
      </w:r>
      <w:r w:rsidRPr="0083043A">
        <w:rPr>
          <w:rFonts w:ascii="Times New Roman" w:eastAsiaTheme="minorEastAsia" w:hAnsi="Times New Roman"/>
          <w:szCs w:val="20"/>
          <w:lang w:eastAsia="zh-CN"/>
        </w:rPr>
        <w:t>5</w:t>
      </w:r>
      <w:r w:rsidRPr="0083043A">
        <w:rPr>
          <w:rFonts w:ascii="Times New Roman" w:eastAsia="MS Mincho" w:hAnsi="Times New Roman"/>
          <w:szCs w:val="20"/>
        </w:rPr>
        <w:t xml:space="preserve"> MHz</w:t>
      </w:r>
    </w:p>
    <w:p w14:paraId="1B94FCE3" w14:textId="203217EB" w:rsidR="0083043A" w:rsidRPr="0083043A" w:rsidRDefault="0083043A" w:rsidP="0083043A">
      <w:pPr>
        <w:widowControl w:val="0"/>
        <w:ind w:left="820"/>
        <w:jc w:val="both"/>
        <w:rPr>
          <w:rFonts w:ascii="Times New Roman" w:eastAsiaTheme="minorEastAsia" w:hAnsi="Times New Roman"/>
          <w:szCs w:val="20"/>
          <w:lang w:val="en-GB" w:eastAsia="zh-CN"/>
        </w:rPr>
      </w:pPr>
      <w:r w:rsidRPr="0083043A">
        <w:rPr>
          <w:rFonts w:ascii="Times New Roman" w:hAnsi="Times New Roman"/>
        </w:rPr>
        <w:t>FFS X for LP-SS and LP-WUS with SCS 15kHz for a channel bandwidth less than 5MHz</w:t>
      </w:r>
    </w:p>
    <w:p w14:paraId="64DD7085" w14:textId="77777777" w:rsidR="008E099A" w:rsidRDefault="00650291">
      <w:pPr>
        <w:keepNext/>
        <w:keepLines/>
        <w:numPr>
          <w:ilvl w:val="1"/>
          <w:numId w:val="22"/>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lastRenderedPageBreak/>
        <w:t>Proposals for Tuesday online session</w:t>
      </w:r>
    </w:p>
    <w:p w14:paraId="53CCBBC4" w14:textId="16960766" w:rsidR="00672BA5" w:rsidRPr="00812F0E" w:rsidRDefault="00672BA5" w:rsidP="00672BA5">
      <w:pPr>
        <w:keepNext/>
        <w:tabs>
          <w:tab w:val="left" w:pos="-5500"/>
        </w:tabs>
        <w:spacing w:before="240" w:after="60"/>
        <w:outlineLvl w:val="3"/>
        <w:rPr>
          <w:rFonts w:ascii="Times New Roman" w:eastAsia="宋体" w:hAnsi="Times New Roman"/>
          <w:color w:val="000000" w:themeColor="text1"/>
          <w:lang w:eastAsia="zh-CN"/>
        </w:rPr>
      </w:pPr>
      <w:r w:rsidRPr="00812F0E">
        <w:rPr>
          <w:rFonts w:ascii="Times New Roman" w:eastAsia="MS Mincho" w:hAnsi="Times New Roman"/>
          <w:b/>
          <w:bCs/>
          <w:color w:val="000000" w:themeColor="text1"/>
          <w:szCs w:val="20"/>
        </w:rPr>
        <w:t xml:space="preserve"> Proposal 4.1-</w:t>
      </w:r>
      <w:r w:rsidRPr="00812F0E">
        <w:rPr>
          <w:rFonts w:ascii="Times New Roman" w:eastAsia="宋体" w:hAnsi="Times New Roman"/>
          <w:b/>
          <w:bCs/>
          <w:color w:val="000000" w:themeColor="text1"/>
          <w:lang w:eastAsia="zh-CN"/>
        </w:rPr>
        <w:t>1r3:</w:t>
      </w:r>
      <w:r w:rsidRPr="00812F0E">
        <w:rPr>
          <w:rFonts w:ascii="Times New Roman" w:eastAsia="宋体" w:hAnsi="Times New Roman"/>
          <w:color w:val="000000" w:themeColor="text1"/>
          <w:lang w:eastAsia="zh-CN"/>
        </w:rPr>
        <w:t xml:space="preserve"> To determine the binary sequences for LP-SS, down-select the following sequence length L at least for 30kHz:</w:t>
      </w:r>
    </w:p>
    <w:p w14:paraId="704C2F15" w14:textId="77777777" w:rsidR="00672BA5" w:rsidRPr="00812F0E" w:rsidRDefault="00672BA5" w:rsidP="00672BA5">
      <w:pPr>
        <w:numPr>
          <w:ilvl w:val="0"/>
          <w:numId w:val="31"/>
        </w:numPr>
        <w:ind w:left="720"/>
        <w:jc w:val="both"/>
        <w:rPr>
          <w:rFonts w:ascii="Times New Roman" w:eastAsia="微软雅黑" w:hAnsi="Times New Roman"/>
          <w:bCs/>
          <w:iCs/>
          <w:color w:val="000000" w:themeColor="text1"/>
          <w:szCs w:val="20"/>
          <w:lang w:eastAsia="zh-CN"/>
        </w:rPr>
      </w:pPr>
      <w:r w:rsidRPr="00812F0E">
        <w:rPr>
          <w:rFonts w:ascii="Times New Roman" w:eastAsia="微软雅黑" w:hAnsi="Times New Roman"/>
          <w:bCs/>
          <w:iCs/>
          <w:color w:val="000000" w:themeColor="text1"/>
          <w:szCs w:val="20"/>
          <w:lang w:eastAsia="zh-CN"/>
        </w:rPr>
        <w:t>M=1, L= {4,6,8}</w:t>
      </w:r>
    </w:p>
    <w:p w14:paraId="35B73383" w14:textId="77777777" w:rsidR="00672BA5" w:rsidRPr="00812F0E" w:rsidRDefault="00672BA5" w:rsidP="00672BA5">
      <w:pPr>
        <w:numPr>
          <w:ilvl w:val="0"/>
          <w:numId w:val="31"/>
        </w:numPr>
        <w:ind w:left="720"/>
        <w:jc w:val="both"/>
        <w:rPr>
          <w:rFonts w:ascii="Times New Roman" w:eastAsia="微软雅黑" w:hAnsi="Times New Roman"/>
          <w:bCs/>
          <w:iCs/>
          <w:color w:val="000000" w:themeColor="text1"/>
          <w:szCs w:val="20"/>
          <w:lang w:eastAsia="zh-CN"/>
        </w:rPr>
      </w:pPr>
      <w:r w:rsidRPr="00812F0E">
        <w:rPr>
          <w:rFonts w:ascii="Times New Roman" w:eastAsia="微软雅黑" w:hAnsi="Times New Roman"/>
          <w:bCs/>
          <w:iCs/>
          <w:color w:val="000000" w:themeColor="text1"/>
          <w:szCs w:val="20"/>
          <w:lang w:eastAsia="zh-CN"/>
        </w:rPr>
        <w:t>M=2, L= {8,16,32}</w:t>
      </w:r>
    </w:p>
    <w:p w14:paraId="503FFE3B" w14:textId="77777777" w:rsidR="00672BA5" w:rsidRPr="00812F0E" w:rsidRDefault="00672BA5" w:rsidP="00672BA5">
      <w:pPr>
        <w:numPr>
          <w:ilvl w:val="0"/>
          <w:numId w:val="31"/>
        </w:numPr>
        <w:ind w:left="720"/>
        <w:jc w:val="both"/>
        <w:rPr>
          <w:rFonts w:ascii="Times New Roman" w:eastAsia="微软雅黑" w:hAnsi="Times New Roman"/>
          <w:bCs/>
          <w:iCs/>
          <w:color w:val="000000" w:themeColor="text1"/>
          <w:szCs w:val="20"/>
          <w:lang w:eastAsia="zh-CN"/>
        </w:rPr>
      </w:pPr>
      <w:r w:rsidRPr="00812F0E">
        <w:rPr>
          <w:rFonts w:ascii="Times New Roman" w:eastAsia="微软雅黑" w:hAnsi="Times New Roman"/>
          <w:bCs/>
          <w:iCs/>
          <w:color w:val="000000" w:themeColor="text1"/>
          <w:szCs w:val="20"/>
          <w:lang w:eastAsia="zh-CN"/>
        </w:rPr>
        <w:t>M=4, L= {32,56,64}</w:t>
      </w:r>
    </w:p>
    <w:p w14:paraId="42090EE0" w14:textId="77777777" w:rsidR="00672BA5" w:rsidRPr="00812F0E" w:rsidRDefault="00672BA5" w:rsidP="00672BA5">
      <w:pPr>
        <w:numPr>
          <w:ilvl w:val="0"/>
          <w:numId w:val="31"/>
        </w:numPr>
        <w:ind w:left="720"/>
        <w:jc w:val="both"/>
        <w:rPr>
          <w:rFonts w:ascii="Times New Roman" w:eastAsia="微软雅黑" w:hAnsi="Times New Roman"/>
          <w:bCs/>
          <w:iCs/>
          <w:color w:val="000000" w:themeColor="text1"/>
          <w:szCs w:val="20"/>
          <w:lang w:eastAsia="zh-CN"/>
        </w:rPr>
      </w:pPr>
      <w:r w:rsidRPr="00812F0E">
        <w:rPr>
          <w:rFonts w:ascii="Times New Roman" w:eastAsia="微软雅黑" w:hAnsi="Times New Roman"/>
          <w:bCs/>
          <w:iCs/>
          <w:color w:val="000000" w:themeColor="text1"/>
          <w:szCs w:val="20"/>
          <w:lang w:eastAsia="zh-CN"/>
        </w:rPr>
        <w:t>FFS whether one or more than one L value (s) applied to each of M values M=1,2,4</w:t>
      </w:r>
    </w:p>
    <w:p w14:paraId="708C815C" w14:textId="77777777" w:rsidR="00672BA5" w:rsidRPr="00812F0E" w:rsidRDefault="00672BA5" w:rsidP="00672BA5">
      <w:pPr>
        <w:numPr>
          <w:ilvl w:val="0"/>
          <w:numId w:val="31"/>
        </w:numPr>
        <w:ind w:left="720"/>
        <w:jc w:val="both"/>
        <w:rPr>
          <w:rFonts w:ascii="Times New Roman" w:eastAsia="微软雅黑" w:hAnsi="Times New Roman"/>
          <w:bCs/>
          <w:iCs/>
          <w:color w:val="000000" w:themeColor="text1"/>
          <w:szCs w:val="20"/>
          <w:lang w:eastAsia="zh-CN"/>
        </w:rPr>
      </w:pPr>
      <w:r w:rsidRPr="00812F0E">
        <w:rPr>
          <w:rFonts w:ascii="Times New Roman" w:eastAsia="微软雅黑" w:hAnsi="Times New Roman"/>
          <w:bCs/>
          <w:iCs/>
          <w:color w:val="000000" w:themeColor="text1"/>
          <w:szCs w:val="20"/>
          <w:lang w:eastAsia="zh-CN"/>
        </w:rPr>
        <w:t>FFS the L values applied to other applicable SCS(s)</w:t>
      </w:r>
    </w:p>
    <w:p w14:paraId="594BAC64" w14:textId="77777777" w:rsidR="00672BA5" w:rsidRPr="00812F0E" w:rsidRDefault="00672BA5" w:rsidP="00672BA5">
      <w:pPr>
        <w:numPr>
          <w:ilvl w:val="0"/>
          <w:numId w:val="31"/>
        </w:numPr>
        <w:ind w:left="720"/>
        <w:jc w:val="both"/>
        <w:rPr>
          <w:rFonts w:ascii="Times New Roman" w:eastAsia="微软雅黑" w:hAnsi="Times New Roman"/>
          <w:bCs/>
          <w:iCs/>
          <w:color w:val="000000" w:themeColor="text1"/>
          <w:szCs w:val="20"/>
          <w:lang w:eastAsia="zh-CN"/>
        </w:rPr>
      </w:pPr>
      <w:r w:rsidRPr="00812F0E">
        <w:rPr>
          <w:rFonts w:ascii="Times New Roman" w:eastAsia="微软雅黑" w:hAnsi="Times New Roman"/>
          <w:bCs/>
          <w:iCs/>
          <w:color w:val="000000" w:themeColor="text1"/>
          <w:szCs w:val="20"/>
          <w:lang w:eastAsia="zh-CN"/>
        </w:rPr>
        <w:t xml:space="preserve">FFS the L values if other M values in addition to M=1,2,4 are supported. </w:t>
      </w:r>
    </w:p>
    <w:p w14:paraId="47216FD7" w14:textId="77777777" w:rsidR="00672BA5" w:rsidRPr="00812F0E" w:rsidRDefault="00672BA5" w:rsidP="00672BA5">
      <w:pPr>
        <w:numPr>
          <w:ilvl w:val="0"/>
          <w:numId w:val="31"/>
        </w:numPr>
        <w:ind w:left="720"/>
        <w:jc w:val="both"/>
        <w:rPr>
          <w:rFonts w:ascii="Times New Roman" w:eastAsia="微软雅黑" w:hAnsi="Times New Roman"/>
          <w:bCs/>
          <w:iCs/>
          <w:color w:val="000000" w:themeColor="text1"/>
          <w:szCs w:val="20"/>
          <w:lang w:eastAsia="zh-CN"/>
        </w:rPr>
      </w:pPr>
      <w:r w:rsidRPr="00812F0E">
        <w:rPr>
          <w:rFonts w:ascii="Times New Roman" w:eastAsia="微软雅黑" w:hAnsi="Times New Roman"/>
          <w:bCs/>
          <w:iCs/>
          <w:color w:val="000000" w:themeColor="text1"/>
          <w:szCs w:val="20"/>
          <w:lang w:eastAsia="zh-CN"/>
        </w:rPr>
        <w:t>FFS whether the time estimation averaged across multiple LP-SS occasions is applied</w:t>
      </w:r>
    </w:p>
    <w:p w14:paraId="68CC5A14" w14:textId="0974F450" w:rsidR="00672BA5" w:rsidRPr="00812F0E" w:rsidRDefault="00672BA5" w:rsidP="00672BA5">
      <w:pPr>
        <w:numPr>
          <w:ilvl w:val="0"/>
          <w:numId w:val="31"/>
        </w:numPr>
        <w:ind w:left="720"/>
        <w:jc w:val="both"/>
        <w:rPr>
          <w:rFonts w:ascii="Times New Roman" w:eastAsia="微软雅黑" w:hAnsi="Times New Roman"/>
          <w:bCs/>
          <w:iCs/>
          <w:color w:val="000000" w:themeColor="text1"/>
          <w:szCs w:val="20"/>
          <w:lang w:eastAsia="zh-CN"/>
        </w:rPr>
      </w:pPr>
      <w:r w:rsidRPr="00812F0E">
        <w:rPr>
          <w:rFonts w:ascii="Times New Roman" w:eastAsia="微软雅黑" w:hAnsi="Times New Roman"/>
          <w:bCs/>
          <w:iCs/>
          <w:color w:val="000000" w:themeColor="text1"/>
          <w:szCs w:val="20"/>
          <w:lang w:eastAsia="zh-CN"/>
        </w:rPr>
        <w:t>Note 1: with sequence length L, it includes Manchester coding (if supported for LP-SS)</w:t>
      </w:r>
    </w:p>
    <w:p w14:paraId="02A89C58" w14:textId="382D45CE" w:rsidR="00672BA5" w:rsidRPr="00812F0E" w:rsidRDefault="00672BA5" w:rsidP="00672BA5">
      <w:pPr>
        <w:numPr>
          <w:ilvl w:val="0"/>
          <w:numId w:val="31"/>
        </w:numPr>
        <w:ind w:left="720"/>
        <w:jc w:val="both"/>
        <w:rPr>
          <w:rFonts w:ascii="Times New Roman" w:eastAsia="微软雅黑" w:hAnsi="Times New Roman"/>
          <w:bCs/>
          <w:iCs/>
          <w:color w:val="000000" w:themeColor="text1"/>
          <w:szCs w:val="20"/>
          <w:lang w:eastAsia="zh-CN"/>
        </w:rPr>
      </w:pPr>
      <w:r w:rsidRPr="00812F0E">
        <w:rPr>
          <w:rFonts w:ascii="Times New Roman" w:eastAsia="微软雅黑" w:hAnsi="Times New Roman"/>
          <w:bCs/>
          <w:iCs/>
          <w:color w:val="000000" w:themeColor="text1"/>
          <w:szCs w:val="20"/>
          <w:lang w:eastAsia="zh-CN"/>
        </w:rPr>
        <w:t>Note 2: This doesn’t preclude any of three agreed sequence types</w:t>
      </w:r>
    </w:p>
    <w:p w14:paraId="422852A8" w14:textId="14D3E2B8" w:rsidR="0084190B" w:rsidRPr="00812F0E" w:rsidRDefault="0084190B" w:rsidP="0084190B">
      <w:pPr>
        <w:keepNext/>
        <w:tabs>
          <w:tab w:val="left" w:pos="-5500"/>
        </w:tabs>
        <w:spacing w:before="240" w:after="60"/>
        <w:outlineLvl w:val="3"/>
        <w:rPr>
          <w:rFonts w:ascii="Times New Roman" w:eastAsia="MS Mincho" w:hAnsi="Times New Roman"/>
          <w:szCs w:val="20"/>
          <w:highlight w:val="yellow"/>
        </w:rPr>
      </w:pPr>
      <w:r w:rsidRPr="00812F0E">
        <w:rPr>
          <w:rFonts w:ascii="Times New Roman" w:eastAsia="MS Mincho" w:hAnsi="Times New Roman"/>
          <w:b/>
          <w:bCs/>
          <w:szCs w:val="20"/>
        </w:rPr>
        <w:t>Proposal 4.</w:t>
      </w:r>
      <w:r w:rsidRPr="00812F0E">
        <w:rPr>
          <w:rFonts w:ascii="Times New Roman" w:eastAsiaTheme="minorEastAsia" w:hAnsi="Times New Roman"/>
          <w:b/>
          <w:bCs/>
          <w:szCs w:val="20"/>
          <w:lang w:eastAsia="zh-CN"/>
        </w:rPr>
        <w:t>3</w:t>
      </w:r>
      <w:r w:rsidRPr="00812F0E">
        <w:rPr>
          <w:rFonts w:ascii="Times New Roman" w:eastAsia="MS Mincho" w:hAnsi="Times New Roman"/>
          <w:b/>
          <w:bCs/>
          <w:szCs w:val="20"/>
        </w:rPr>
        <w:t>-1</w:t>
      </w:r>
      <w:r w:rsidRPr="00812F0E">
        <w:rPr>
          <w:rFonts w:ascii="Times New Roman" w:eastAsiaTheme="minorEastAsia" w:hAnsi="Times New Roman"/>
          <w:b/>
          <w:bCs/>
          <w:szCs w:val="20"/>
          <w:lang w:eastAsia="zh-CN"/>
        </w:rPr>
        <w:t xml:space="preserve">: </w:t>
      </w:r>
      <w:r w:rsidRPr="00812F0E">
        <w:rPr>
          <w:rFonts w:ascii="Times New Roman" w:eastAsia="MS Mincho" w:hAnsi="Times New Roman"/>
          <w:szCs w:val="20"/>
        </w:rPr>
        <w:t>For LP-SS periodicity, support at least:</w:t>
      </w:r>
    </w:p>
    <w:p w14:paraId="1FF7C58F" w14:textId="77777777" w:rsidR="0084190B" w:rsidRPr="00812F0E" w:rsidRDefault="0084190B" w:rsidP="0084190B">
      <w:pPr>
        <w:numPr>
          <w:ilvl w:val="0"/>
          <w:numId w:val="23"/>
        </w:numPr>
        <w:overflowPunct w:val="0"/>
        <w:autoSpaceDE w:val="0"/>
        <w:autoSpaceDN w:val="0"/>
        <w:adjustRightInd w:val="0"/>
        <w:spacing w:after="180"/>
        <w:contextualSpacing/>
        <w:jc w:val="both"/>
        <w:textAlignment w:val="baseline"/>
        <w:rPr>
          <w:rFonts w:ascii="Times New Roman" w:eastAsiaTheme="minorEastAsia" w:hAnsi="Times New Roman"/>
          <w:kern w:val="2"/>
          <w:sz w:val="21"/>
          <w:szCs w:val="22"/>
          <w:lang w:eastAsia="zh-CN"/>
        </w:rPr>
      </w:pPr>
      <w:r w:rsidRPr="00812F0E">
        <w:rPr>
          <w:rFonts w:ascii="Times New Roman" w:eastAsiaTheme="minorEastAsia" w:hAnsi="Times New Roman"/>
          <w:kern w:val="2"/>
          <w:sz w:val="21"/>
          <w:szCs w:val="22"/>
          <w:lang w:eastAsia="zh-CN"/>
        </w:rPr>
        <w:t>320ms</w:t>
      </w:r>
    </w:p>
    <w:p w14:paraId="7F62C035" w14:textId="77777777" w:rsidR="0084190B" w:rsidRPr="00812F0E" w:rsidRDefault="0084190B" w:rsidP="0084190B">
      <w:pPr>
        <w:numPr>
          <w:ilvl w:val="0"/>
          <w:numId w:val="23"/>
        </w:numPr>
        <w:overflowPunct w:val="0"/>
        <w:autoSpaceDE w:val="0"/>
        <w:autoSpaceDN w:val="0"/>
        <w:adjustRightInd w:val="0"/>
        <w:spacing w:after="180"/>
        <w:contextualSpacing/>
        <w:jc w:val="both"/>
        <w:textAlignment w:val="baseline"/>
        <w:rPr>
          <w:rFonts w:ascii="Times New Roman" w:eastAsiaTheme="minorEastAsia" w:hAnsi="Times New Roman"/>
          <w:kern w:val="2"/>
          <w:sz w:val="21"/>
          <w:szCs w:val="22"/>
          <w:lang w:eastAsia="zh-CN"/>
        </w:rPr>
      </w:pPr>
      <w:r w:rsidRPr="00812F0E">
        <w:rPr>
          <w:rFonts w:ascii="Times New Roman" w:eastAsiaTheme="minorEastAsia" w:hAnsi="Times New Roman"/>
          <w:kern w:val="2"/>
          <w:sz w:val="21"/>
          <w:szCs w:val="22"/>
          <w:lang w:eastAsia="zh-CN"/>
        </w:rPr>
        <w:t>FFS 80ms,160ms, 640ms,1280ms, 2560ms, 5120ms, 10240ms</w:t>
      </w:r>
    </w:p>
    <w:p w14:paraId="424B7236" w14:textId="77777777" w:rsidR="0084190B" w:rsidRPr="00812F0E" w:rsidRDefault="0084190B" w:rsidP="00812F0E">
      <w:pPr>
        <w:overflowPunct w:val="0"/>
        <w:autoSpaceDE w:val="0"/>
        <w:autoSpaceDN w:val="0"/>
        <w:adjustRightInd w:val="0"/>
        <w:spacing w:after="180"/>
        <w:ind w:left="720"/>
        <w:contextualSpacing/>
        <w:jc w:val="both"/>
        <w:textAlignment w:val="baseline"/>
        <w:rPr>
          <w:rFonts w:ascii="Times New Roman" w:eastAsiaTheme="minorEastAsia" w:hAnsi="Times New Roman"/>
          <w:kern w:val="2"/>
          <w:sz w:val="21"/>
          <w:szCs w:val="22"/>
          <w:lang w:eastAsia="zh-CN"/>
        </w:rPr>
      </w:pPr>
    </w:p>
    <w:p w14:paraId="3ABF72FD" w14:textId="28614B43" w:rsidR="0084190B" w:rsidRPr="00812F0E" w:rsidRDefault="0084190B" w:rsidP="0084190B">
      <w:pPr>
        <w:keepNext/>
        <w:tabs>
          <w:tab w:val="left" w:pos="-5500"/>
        </w:tabs>
        <w:spacing w:afterLines="50" w:after="120"/>
        <w:outlineLvl w:val="3"/>
        <w:rPr>
          <w:rFonts w:ascii="Times New Roman" w:eastAsia="微软雅黑" w:hAnsi="Times New Roman"/>
          <w:iCs/>
          <w:szCs w:val="20"/>
          <w:lang w:val="en-GB" w:eastAsia="zh-CN"/>
        </w:rPr>
      </w:pPr>
      <w:r w:rsidRPr="00812F0E">
        <w:rPr>
          <w:rFonts w:ascii="Times New Roman" w:eastAsia="微软雅黑" w:hAnsi="Times New Roman"/>
          <w:b/>
          <w:bCs/>
          <w:iCs/>
          <w:szCs w:val="20"/>
          <w:lang w:val="en-GB" w:eastAsia="zh-CN"/>
        </w:rPr>
        <w:t xml:space="preserve">Proposal 3.2-2r1: </w:t>
      </w:r>
      <w:r w:rsidRPr="00812F0E">
        <w:rPr>
          <w:rFonts w:ascii="Times New Roman" w:eastAsia="微软雅黑" w:hAnsi="Times New Roman"/>
          <w:iCs/>
          <w:szCs w:val="20"/>
          <w:lang w:val="en-GB" w:eastAsia="zh-CN"/>
        </w:rPr>
        <w:t>For overlaid OFDM sequence,</w:t>
      </w:r>
    </w:p>
    <w:p w14:paraId="5DAB3A43" w14:textId="77777777" w:rsidR="0084190B" w:rsidRPr="00812F0E" w:rsidRDefault="0084190B" w:rsidP="0084190B">
      <w:pPr>
        <w:numPr>
          <w:ilvl w:val="0"/>
          <w:numId w:val="36"/>
        </w:numPr>
        <w:spacing w:after="50" w:line="259" w:lineRule="auto"/>
        <w:jc w:val="both"/>
        <w:rPr>
          <w:rFonts w:ascii="Times New Roman" w:eastAsiaTheme="minorHAnsi" w:hAnsi="Times New Roman"/>
          <w:szCs w:val="22"/>
          <w:lang w:val="en-GB" w:eastAsia="zh-CN"/>
        </w:rPr>
      </w:pPr>
      <w:r w:rsidRPr="00812F0E">
        <w:rPr>
          <w:rFonts w:ascii="Times New Roman" w:eastAsiaTheme="minorHAnsi" w:hAnsi="Times New Roman"/>
          <w:szCs w:val="22"/>
          <w:lang w:val="en-GB" w:eastAsia="zh-CN"/>
        </w:rPr>
        <w:t xml:space="preserve">For OOK-4 with M&gt;1, support ZC sequence for overlaid sequence. </w:t>
      </w:r>
    </w:p>
    <w:p w14:paraId="0CE6FAD4" w14:textId="77777777" w:rsidR="0084190B" w:rsidRPr="00812F0E" w:rsidRDefault="0084190B" w:rsidP="0084190B">
      <w:pPr>
        <w:numPr>
          <w:ilvl w:val="1"/>
          <w:numId w:val="31"/>
        </w:numPr>
        <w:ind w:left="777" w:hanging="357"/>
        <w:rPr>
          <w:rFonts w:ascii="Times New Roman" w:eastAsiaTheme="minorHAnsi" w:hAnsi="Times New Roman"/>
          <w:szCs w:val="22"/>
          <w:lang w:val="en-GB" w:eastAsia="zh-CN"/>
        </w:rPr>
      </w:pPr>
      <w:r w:rsidRPr="00812F0E">
        <w:rPr>
          <w:rFonts w:ascii="Times New Roman" w:eastAsiaTheme="minorHAnsi" w:hAnsi="Times New Roman"/>
          <w:szCs w:val="22"/>
          <w:lang w:val="en-GB" w:eastAsia="zh-CN"/>
        </w:rPr>
        <w:t>FFS details, e.g., length(s), root(s), CS(s)</w:t>
      </w:r>
    </w:p>
    <w:p w14:paraId="5CAE8240" w14:textId="24C75481" w:rsidR="00812F0E" w:rsidRPr="00812F0E" w:rsidRDefault="00812F0E" w:rsidP="00812F0E">
      <w:pPr>
        <w:keepNext/>
        <w:tabs>
          <w:tab w:val="left" w:pos="-5500"/>
        </w:tabs>
        <w:spacing w:before="240" w:after="60"/>
        <w:outlineLvl w:val="3"/>
        <w:rPr>
          <w:rFonts w:ascii="Times New Roman" w:eastAsia="MS Mincho" w:hAnsi="Times New Roman"/>
          <w:szCs w:val="20"/>
          <w:highlight w:val="yellow"/>
        </w:rPr>
      </w:pPr>
      <w:r w:rsidRPr="00812F0E">
        <w:rPr>
          <w:rFonts w:ascii="Times New Roman" w:eastAsia="MS Mincho" w:hAnsi="Times New Roman"/>
          <w:b/>
          <w:bCs/>
          <w:szCs w:val="20"/>
        </w:rPr>
        <w:t>Proposal 6-2</w:t>
      </w:r>
      <w:r w:rsidRPr="00812F0E">
        <w:rPr>
          <w:rFonts w:ascii="Times New Roman" w:eastAsia="MS Mincho" w:hAnsi="Times New Roman"/>
          <w:szCs w:val="20"/>
        </w:rPr>
        <w:t xml:space="preserve">: From RAN1 perspective, support X=11 PRBs for LP-WUS and LP-SS with SCS 60kHz and 120kHz for FR2. </w:t>
      </w:r>
    </w:p>
    <w:p w14:paraId="5EA9437C" w14:textId="263E878D" w:rsidR="00812F0E" w:rsidRPr="00812F0E" w:rsidRDefault="00812F0E" w:rsidP="00812F0E">
      <w:pPr>
        <w:keepNext/>
        <w:tabs>
          <w:tab w:val="left" w:pos="-5500"/>
        </w:tabs>
        <w:spacing w:before="240" w:after="60"/>
        <w:outlineLvl w:val="3"/>
        <w:rPr>
          <w:rFonts w:ascii="Times New Roman" w:eastAsia="微软雅黑" w:hAnsi="Times New Roman"/>
          <w:iCs/>
          <w:color w:val="000000" w:themeColor="text1"/>
          <w:szCs w:val="20"/>
          <w:highlight w:val="yellow"/>
          <w:lang w:val="en-GB" w:eastAsia="zh-CN"/>
        </w:rPr>
      </w:pPr>
      <w:r w:rsidRPr="00812F0E">
        <w:rPr>
          <w:rFonts w:ascii="Times New Roman" w:eastAsia="微软雅黑" w:hAnsi="Times New Roman"/>
          <w:b/>
          <w:bCs/>
          <w:iCs/>
          <w:color w:val="000000" w:themeColor="text1"/>
          <w:szCs w:val="20"/>
          <w:lang w:val="en-GB" w:eastAsia="zh-CN"/>
        </w:rPr>
        <w:t xml:space="preserve">Proposal 3.1-2r1: </w:t>
      </w:r>
      <w:r w:rsidRPr="00812F0E">
        <w:rPr>
          <w:rFonts w:ascii="Times New Roman" w:eastAsia="微软雅黑" w:hAnsi="Times New Roman"/>
          <w:iCs/>
          <w:color w:val="000000" w:themeColor="text1"/>
          <w:szCs w:val="20"/>
          <w:lang w:val="en-GB" w:eastAsia="zh-CN"/>
        </w:rPr>
        <w:t xml:space="preserve">For the SCS used for LP-WUS and LP-SS, further discuss the following options: </w:t>
      </w:r>
    </w:p>
    <w:p w14:paraId="1E8EDACB" w14:textId="77777777" w:rsidR="00812F0E" w:rsidRPr="00812F0E" w:rsidRDefault="00812F0E" w:rsidP="00812F0E">
      <w:pPr>
        <w:rPr>
          <w:rFonts w:ascii="Times New Roman" w:eastAsiaTheme="minorEastAsia" w:hAnsi="Times New Roman"/>
          <w:color w:val="000000" w:themeColor="text1"/>
          <w:kern w:val="2"/>
          <w:sz w:val="21"/>
          <w:szCs w:val="22"/>
          <w:lang w:eastAsia="zh-CN"/>
        </w:rPr>
      </w:pPr>
      <w:r w:rsidRPr="00812F0E">
        <w:rPr>
          <w:rFonts w:ascii="Times New Roman" w:eastAsiaTheme="minorEastAsia" w:hAnsi="Times New Roman"/>
          <w:color w:val="000000" w:themeColor="text1"/>
          <w:kern w:val="2"/>
          <w:sz w:val="21"/>
          <w:szCs w:val="22"/>
          <w:lang w:eastAsia="zh-CN"/>
        </w:rPr>
        <w:t xml:space="preserve">- The single SCS is configured by </w:t>
      </w:r>
      <w:proofErr w:type="spellStart"/>
      <w:r w:rsidRPr="00812F0E">
        <w:rPr>
          <w:rFonts w:ascii="Times New Roman" w:eastAsiaTheme="minorEastAsia" w:hAnsi="Times New Roman"/>
          <w:color w:val="000000" w:themeColor="text1"/>
          <w:kern w:val="2"/>
          <w:sz w:val="21"/>
          <w:szCs w:val="22"/>
          <w:lang w:eastAsia="zh-CN"/>
        </w:rPr>
        <w:t>gNB</w:t>
      </w:r>
      <w:proofErr w:type="spellEnd"/>
    </w:p>
    <w:p w14:paraId="2D7A1EFD" w14:textId="696C630D" w:rsidR="00672BA5" w:rsidRPr="00812F0E" w:rsidRDefault="00812F0E" w:rsidP="00812F0E">
      <w:pPr>
        <w:rPr>
          <w:rFonts w:ascii="Times New Roman" w:eastAsiaTheme="minorEastAsia" w:hAnsi="Times New Roman"/>
          <w:color w:val="000000" w:themeColor="text1"/>
          <w:kern w:val="2"/>
          <w:sz w:val="21"/>
          <w:szCs w:val="22"/>
          <w:lang w:eastAsia="zh-CN"/>
        </w:rPr>
      </w:pPr>
      <w:r w:rsidRPr="00812F0E">
        <w:rPr>
          <w:rFonts w:ascii="Times New Roman" w:eastAsiaTheme="minorEastAsia" w:hAnsi="Times New Roman"/>
          <w:color w:val="000000" w:themeColor="text1"/>
          <w:kern w:val="2"/>
          <w:sz w:val="21"/>
          <w:szCs w:val="22"/>
          <w:lang w:eastAsia="zh-CN"/>
        </w:rPr>
        <w:t>- The single SCS is determined by pre-defined rule</w:t>
      </w:r>
    </w:p>
    <w:p w14:paraId="793601D0" w14:textId="3F2C3748" w:rsidR="00812F0E" w:rsidRPr="00812F0E" w:rsidRDefault="00812F0E" w:rsidP="00812F0E">
      <w:pPr>
        <w:keepNext/>
        <w:tabs>
          <w:tab w:val="left" w:pos="-5500"/>
        </w:tabs>
        <w:spacing w:before="240" w:after="60"/>
        <w:outlineLvl w:val="3"/>
        <w:rPr>
          <w:rFonts w:ascii="Times New Roman" w:eastAsia="MS Mincho" w:hAnsi="Times New Roman"/>
          <w:szCs w:val="20"/>
        </w:rPr>
      </w:pPr>
      <w:r w:rsidRPr="00812F0E">
        <w:rPr>
          <w:rFonts w:ascii="Times New Roman" w:eastAsia="MS Mincho" w:hAnsi="Times New Roman"/>
          <w:b/>
          <w:bCs/>
          <w:szCs w:val="20"/>
        </w:rPr>
        <w:t>Proposal 4.1-</w:t>
      </w:r>
      <w:r w:rsidRPr="00812F0E">
        <w:rPr>
          <w:rFonts w:ascii="Times New Roman" w:eastAsiaTheme="minorEastAsia" w:hAnsi="Times New Roman"/>
          <w:b/>
          <w:bCs/>
          <w:szCs w:val="20"/>
          <w:lang w:eastAsia="zh-CN"/>
        </w:rPr>
        <w:t>1</w:t>
      </w:r>
      <w:r w:rsidRPr="00812F0E">
        <w:rPr>
          <w:rFonts w:ascii="Times New Roman" w:eastAsia="MS Mincho" w:hAnsi="Times New Roman"/>
          <w:b/>
          <w:bCs/>
          <w:szCs w:val="20"/>
        </w:rPr>
        <w:t>:</w:t>
      </w:r>
      <w:r w:rsidRPr="00812F0E">
        <w:rPr>
          <w:rFonts w:ascii="Times New Roman" w:eastAsia="MS Mincho" w:hAnsi="Times New Roman"/>
          <w:szCs w:val="20"/>
        </w:rPr>
        <w:t xml:space="preserve"> To determine the binary sequences for LP-SS, consider the following</w:t>
      </w:r>
      <w:r w:rsidRPr="00812F0E">
        <w:rPr>
          <w:rFonts w:ascii="Times New Roman" w:eastAsiaTheme="minorEastAsia" w:hAnsi="Times New Roman"/>
          <w:szCs w:val="20"/>
          <w:lang w:eastAsia="zh-CN"/>
        </w:rPr>
        <w:t xml:space="preserve"> for performance comparison</w:t>
      </w:r>
      <w:r w:rsidRPr="00812F0E">
        <w:rPr>
          <w:rFonts w:ascii="Times New Roman" w:eastAsia="MS Mincho" w:hAnsi="Times New Roman"/>
          <w:szCs w:val="20"/>
        </w:rPr>
        <w:t>:</w:t>
      </w:r>
    </w:p>
    <w:p w14:paraId="27F091E8" w14:textId="77777777" w:rsidR="00812F0E" w:rsidRPr="00812F0E" w:rsidRDefault="00812F0E" w:rsidP="00812F0E">
      <w:pPr>
        <w:numPr>
          <w:ilvl w:val="0"/>
          <w:numId w:val="23"/>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sidRPr="00812F0E">
        <w:rPr>
          <w:rFonts w:ascii="Times New Roman" w:eastAsia="微软雅黑" w:hAnsi="Times New Roman"/>
          <w:bCs/>
          <w:iCs/>
          <w:szCs w:val="20"/>
          <w:lang w:eastAsia="zh-CN"/>
        </w:rPr>
        <w:t>Sync accuracy T’ within sliding window: the achieved sync accuracy</w:t>
      </w:r>
      <w:r w:rsidRPr="00812F0E">
        <w:rPr>
          <w:rFonts w:ascii="Times New Roman" w:hAnsi="Times New Roman"/>
        </w:rPr>
        <w:t xml:space="preserve"> </w:t>
      </w:r>
      <w:r w:rsidRPr="00812F0E">
        <w:rPr>
          <w:rFonts w:ascii="Times New Roman" w:eastAsia="微软雅黑" w:hAnsi="Times New Roman"/>
          <w:bCs/>
          <w:iCs/>
          <w:szCs w:val="20"/>
          <w:lang w:eastAsia="zh-CN"/>
        </w:rPr>
        <w:t>T’ -timing estimation error smaller than T’ (T’≤T) us for P=90 % of the time for at least SNR=-3dB</w:t>
      </w:r>
    </w:p>
    <w:p w14:paraId="531A492C" w14:textId="77777777" w:rsidR="00812F0E" w:rsidRPr="00812F0E" w:rsidRDefault="00812F0E" w:rsidP="00812F0E">
      <w:pPr>
        <w:numPr>
          <w:ilvl w:val="0"/>
          <w:numId w:val="23"/>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sidRPr="00812F0E">
        <w:rPr>
          <w:rFonts w:ascii="Times New Roman" w:eastAsia="微软雅黑" w:hAnsi="Times New Roman"/>
          <w:bCs/>
          <w:iCs/>
          <w:szCs w:val="20"/>
          <w:lang w:eastAsia="zh-CN"/>
        </w:rPr>
        <w:t xml:space="preserve">RRM measurement accuracy X: the achieved </w:t>
      </w:r>
      <w:r w:rsidRPr="00812F0E">
        <w:rPr>
          <w:rFonts w:ascii="Times New Roman" w:hAnsi="Times New Roman"/>
          <w:lang w:eastAsia="zh-CN"/>
        </w:rPr>
        <w:t xml:space="preserve">measurement accuracy within range ± </w:t>
      </w:r>
      <w:proofErr w:type="spellStart"/>
      <w:r w:rsidRPr="00812F0E">
        <w:rPr>
          <w:rFonts w:ascii="Times New Roman" w:hAnsi="Times New Roman"/>
          <w:lang w:eastAsia="zh-CN"/>
        </w:rPr>
        <w:t>XdB</w:t>
      </w:r>
      <w:proofErr w:type="spellEnd"/>
      <w:r w:rsidRPr="00812F0E">
        <w:rPr>
          <w:rFonts w:ascii="Times New Roman" w:hAnsi="Times New Roman"/>
          <w:lang w:eastAsia="zh-CN"/>
        </w:rPr>
        <w:t xml:space="preserve"> for Q=90% measurements based on Y LP-SS samples within a period comparable to Z=the length of I-DRX cycle that is larger or equal to 1.28s</w:t>
      </w:r>
    </w:p>
    <w:p w14:paraId="3275F94C" w14:textId="77777777" w:rsidR="00812F0E" w:rsidRPr="00812F0E" w:rsidRDefault="00812F0E" w:rsidP="00812F0E">
      <w:pPr>
        <w:overflowPunct w:val="0"/>
        <w:autoSpaceDE w:val="0"/>
        <w:autoSpaceDN w:val="0"/>
        <w:adjustRightInd w:val="0"/>
        <w:spacing w:after="180"/>
        <w:ind w:left="720"/>
        <w:contextualSpacing/>
        <w:jc w:val="both"/>
        <w:textAlignment w:val="baseline"/>
        <w:rPr>
          <w:rFonts w:ascii="Times New Roman" w:eastAsia="微软雅黑" w:hAnsi="Times New Roman"/>
          <w:bCs/>
          <w:iCs/>
          <w:szCs w:val="20"/>
          <w:lang w:eastAsia="zh-CN"/>
        </w:rPr>
      </w:pPr>
    </w:p>
    <w:p w14:paraId="72E9AA0E" w14:textId="77777777" w:rsidR="00812F0E" w:rsidRPr="00812F0E" w:rsidRDefault="00812F0E" w:rsidP="00812F0E">
      <w:p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sidRPr="00812F0E">
        <w:rPr>
          <w:rFonts w:ascii="Times New Roman" w:eastAsia="微软雅黑" w:hAnsi="Times New Roman"/>
          <w:bCs/>
          <w:iCs/>
          <w:szCs w:val="20"/>
          <w:lang w:eastAsia="zh-CN"/>
        </w:rPr>
        <w:t xml:space="preserve">Note 1: The sliding window length is determined by the </w:t>
      </w:r>
      <w:r w:rsidRPr="00812F0E">
        <w:rPr>
          <w:rFonts w:ascii="Times New Roman" w:eastAsia="微软雅黑" w:hAnsi="Times New Roman"/>
          <w:bCs/>
          <w:iCs/>
          <w:color w:val="FF0000"/>
          <w:szCs w:val="20"/>
          <w:lang w:eastAsia="zh-CN"/>
        </w:rPr>
        <w:t xml:space="preserve">maximum </w:t>
      </w:r>
      <w:r w:rsidRPr="00812F0E">
        <w:rPr>
          <w:rFonts w:ascii="Times New Roman" w:eastAsia="微软雅黑" w:hAnsi="Times New Roman"/>
          <w:bCs/>
          <w:iCs/>
          <w:szCs w:val="20"/>
          <w:lang w:eastAsia="zh-CN"/>
        </w:rPr>
        <w:t xml:space="preserve">time error anticipated by LP-SS, where time error is determined by the sum of timing estimation error T and time drift based on residual frequency error (∆T=20ppm*P), assume P=320ms, 1280ms </w:t>
      </w:r>
      <w:r w:rsidRPr="00812F0E">
        <w:rPr>
          <w:rFonts w:ascii="Times New Roman" w:eastAsia="微软雅黑" w:hAnsi="Times New Roman"/>
          <w:bCs/>
          <w:iCs/>
          <w:color w:val="FF0000"/>
          <w:szCs w:val="20"/>
          <w:lang w:eastAsia="zh-CN"/>
        </w:rPr>
        <w:t>(optional)</w:t>
      </w:r>
      <w:r w:rsidRPr="00812F0E">
        <w:rPr>
          <w:rFonts w:ascii="Times New Roman" w:eastAsia="微软雅黑" w:hAnsi="Times New Roman"/>
          <w:bCs/>
          <w:iCs/>
          <w:szCs w:val="20"/>
          <w:lang w:eastAsia="zh-CN"/>
        </w:rPr>
        <w:t xml:space="preserve"> and T=5us, 2us, 1us for M=1,2,4 for comparison.</w:t>
      </w:r>
    </w:p>
    <w:p w14:paraId="092DC5F0" w14:textId="77777777" w:rsidR="00812F0E" w:rsidRPr="00812F0E" w:rsidRDefault="00812F0E" w:rsidP="00812F0E">
      <w:p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sidRPr="00812F0E">
        <w:rPr>
          <w:rFonts w:ascii="Times New Roman" w:eastAsia="微软雅黑" w:hAnsi="Times New Roman"/>
          <w:bCs/>
          <w:iCs/>
          <w:szCs w:val="20"/>
          <w:lang w:eastAsia="zh-CN"/>
        </w:rPr>
        <w:t>Note 2: Assume Y=1, 4 and Z=1.28s for comparison</w:t>
      </w:r>
    </w:p>
    <w:p w14:paraId="31A4A799" w14:textId="77777777" w:rsidR="00812F0E" w:rsidRPr="00812F0E" w:rsidRDefault="00812F0E" w:rsidP="00812F0E">
      <w:pPr>
        <w:rPr>
          <w:rFonts w:ascii="Times New Roman" w:eastAsiaTheme="minorEastAsia" w:hAnsi="Times New Roman"/>
          <w:color w:val="000000" w:themeColor="text1"/>
          <w:kern w:val="2"/>
          <w:sz w:val="21"/>
          <w:szCs w:val="22"/>
          <w:lang w:eastAsia="zh-CN"/>
        </w:rPr>
      </w:pPr>
    </w:p>
    <w:p w14:paraId="1E3298E7" w14:textId="1FBAF804" w:rsidR="008E099A" w:rsidRDefault="00650291">
      <w:pPr>
        <w:keepNext/>
        <w:keepLines/>
        <w:numPr>
          <w:ilvl w:val="1"/>
          <w:numId w:val="22"/>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bookmarkStart w:id="5" w:name="_Hlk167376492"/>
      <w:r>
        <w:rPr>
          <w:rFonts w:ascii="Arial" w:eastAsia="宋体" w:hAnsi="Arial"/>
          <w:sz w:val="32"/>
          <w:szCs w:val="20"/>
          <w:lang w:val="en-GB" w:eastAsia="zh-CN"/>
        </w:rPr>
        <w:t xml:space="preserve">Proposals for Wednesday </w:t>
      </w:r>
      <w:r w:rsidR="007B2F5E">
        <w:rPr>
          <w:rFonts w:ascii="Arial" w:eastAsia="宋体" w:hAnsi="Arial" w:hint="eastAsia"/>
          <w:sz w:val="32"/>
          <w:szCs w:val="20"/>
          <w:lang w:val="en-GB" w:eastAsia="zh-CN"/>
        </w:rPr>
        <w:t>online</w:t>
      </w:r>
      <w:r>
        <w:rPr>
          <w:rFonts w:ascii="Arial" w:eastAsia="宋体" w:hAnsi="Arial"/>
          <w:sz w:val="32"/>
          <w:szCs w:val="20"/>
          <w:lang w:val="en-GB" w:eastAsia="zh-CN"/>
        </w:rPr>
        <w:t xml:space="preserve"> session</w:t>
      </w:r>
    </w:p>
    <w:p w14:paraId="4E01B28F" w14:textId="72CEBF87" w:rsidR="00271803" w:rsidRDefault="00271803" w:rsidP="00271803">
      <w:pPr>
        <w:keepNext/>
        <w:tabs>
          <w:tab w:val="left" w:pos="-5500"/>
        </w:tabs>
        <w:spacing w:before="240" w:after="60"/>
        <w:outlineLvl w:val="3"/>
        <w:rPr>
          <w:rFonts w:ascii="Times New Roman" w:eastAsia="微软雅黑" w:hAnsi="Times New Roman"/>
          <w:iCs/>
          <w:szCs w:val="20"/>
          <w:lang w:val="en-GB" w:eastAsia="zh-CN"/>
        </w:rPr>
      </w:pPr>
      <w:r>
        <w:rPr>
          <w:rFonts w:ascii="Times New Roman" w:eastAsia="微软雅黑" w:hAnsi="Times New Roman" w:hint="eastAsia"/>
          <w:b/>
          <w:bCs/>
          <w:iCs/>
          <w:szCs w:val="20"/>
          <w:lang w:val="en-GB" w:eastAsia="zh-CN"/>
        </w:rPr>
        <w:t>Proposal</w:t>
      </w:r>
      <w:r>
        <w:rPr>
          <w:rFonts w:ascii="Times New Roman" w:eastAsia="微软雅黑" w:hAnsi="Times New Roman"/>
          <w:b/>
          <w:bCs/>
          <w:iCs/>
          <w:szCs w:val="20"/>
          <w:lang w:val="en-GB" w:eastAsia="zh-CN"/>
        </w:rPr>
        <w:t xml:space="preserve"> 3.2-</w:t>
      </w:r>
      <w:r w:rsidR="00FE73E5">
        <w:rPr>
          <w:rFonts w:ascii="Times New Roman" w:eastAsia="微软雅黑" w:hAnsi="Times New Roman" w:hint="eastAsia"/>
          <w:b/>
          <w:bCs/>
          <w:iCs/>
          <w:szCs w:val="20"/>
          <w:lang w:val="en-GB" w:eastAsia="zh-CN"/>
        </w:rPr>
        <w:t>4</w:t>
      </w:r>
      <w:r>
        <w:rPr>
          <w:rFonts w:ascii="Times New Roman" w:eastAsia="微软雅黑" w:hAnsi="Times New Roman"/>
          <w:b/>
          <w:bCs/>
          <w:iCs/>
          <w:szCs w:val="20"/>
          <w:lang w:val="en-GB" w:eastAsia="zh-CN"/>
        </w:rPr>
        <w:t>:</w:t>
      </w:r>
      <w:r>
        <w:rPr>
          <w:rFonts w:ascii="Times New Roman" w:eastAsia="微软雅黑" w:hAnsi="Times New Roman"/>
          <w:iCs/>
          <w:szCs w:val="20"/>
          <w:lang w:val="en-GB" w:eastAsia="zh-CN"/>
        </w:rPr>
        <w:t xml:space="preserve"> Regarding the </w:t>
      </w:r>
      <w:r>
        <w:rPr>
          <w:rFonts w:ascii="Times New Roman" w:eastAsia="微软雅黑" w:hAnsi="Times New Roman" w:hint="eastAsia"/>
          <w:iCs/>
          <w:szCs w:val="20"/>
          <w:lang w:val="en-GB" w:eastAsia="zh-CN"/>
        </w:rPr>
        <w:t xml:space="preserve">maximum </w:t>
      </w:r>
      <w:r>
        <w:rPr>
          <w:rFonts w:ascii="Times New Roman" w:eastAsia="微软雅黑" w:hAnsi="Times New Roman"/>
          <w:iCs/>
          <w:szCs w:val="20"/>
          <w:lang w:val="en-GB" w:eastAsia="zh-CN"/>
        </w:rPr>
        <w:t>number of overlaid sequences</w:t>
      </w:r>
      <w:r>
        <w:rPr>
          <w:rFonts w:ascii="Times New Roman" w:eastAsia="微软雅黑" w:hAnsi="Times New Roman" w:hint="eastAsia"/>
          <w:iCs/>
          <w:szCs w:val="20"/>
          <w:lang w:val="en-GB" w:eastAsia="zh-CN"/>
        </w:rPr>
        <w:t xml:space="preserve"> t</w:t>
      </w:r>
      <w:r w:rsidRPr="005553F0">
        <w:rPr>
          <w:rFonts w:ascii="Times New Roman" w:eastAsia="微软雅黑" w:hAnsi="Times New Roman"/>
          <w:iCs/>
          <w:szCs w:val="20"/>
          <w:lang w:val="en-GB" w:eastAsia="zh-CN"/>
        </w:rPr>
        <w:t>o carry LP-WUS information bits per OOK ON chip</w:t>
      </w:r>
      <w:r>
        <w:rPr>
          <w:rFonts w:ascii="Times New Roman" w:eastAsia="微软雅黑" w:hAnsi="Times New Roman" w:hint="eastAsia"/>
          <w:iCs/>
          <w:szCs w:val="20"/>
          <w:lang w:val="en-GB" w:eastAsia="zh-CN"/>
        </w:rPr>
        <w:t>, support at least 4 for M=1,2,4</w:t>
      </w:r>
      <w:r w:rsidR="00FE73E5">
        <w:rPr>
          <w:rFonts w:ascii="Times New Roman" w:eastAsia="微软雅黑" w:hAnsi="Times New Roman" w:hint="eastAsia"/>
          <w:iCs/>
          <w:szCs w:val="20"/>
          <w:lang w:val="en-GB" w:eastAsia="zh-CN"/>
        </w:rPr>
        <w:t>.</w:t>
      </w:r>
    </w:p>
    <w:p w14:paraId="0CD636B5" w14:textId="5779D0A9" w:rsidR="00271803" w:rsidRPr="00271803" w:rsidRDefault="00271803" w:rsidP="00271803">
      <w:pPr>
        <w:widowControl w:val="0"/>
        <w:numPr>
          <w:ilvl w:val="0"/>
          <w:numId w:val="37"/>
        </w:numPr>
        <w:ind w:leftChars="200" w:left="820"/>
        <w:jc w:val="both"/>
        <w:rPr>
          <w:rFonts w:ascii="Times New Roman" w:eastAsia="Batang" w:hAnsi="Times New Roman"/>
          <w:szCs w:val="20"/>
          <w:lang w:val="en-GB" w:eastAsia="zh-CN"/>
        </w:rPr>
      </w:pPr>
      <w:r w:rsidRPr="00835171">
        <w:rPr>
          <w:rFonts w:ascii="Times New Roman" w:eastAsia="Batang" w:hAnsi="Times New Roman" w:hint="eastAsia"/>
          <w:szCs w:val="20"/>
          <w:lang w:val="en-GB" w:eastAsia="zh-CN"/>
        </w:rPr>
        <w:t xml:space="preserve">FFS </w:t>
      </w:r>
      <w:r>
        <w:rPr>
          <w:rFonts w:ascii="Times New Roman" w:eastAsiaTheme="minorEastAsia" w:hAnsi="Times New Roman" w:hint="eastAsia"/>
          <w:szCs w:val="20"/>
          <w:lang w:val="en-GB" w:eastAsia="zh-CN"/>
        </w:rPr>
        <w:t xml:space="preserve"> </w:t>
      </w:r>
      <w:r w:rsidRPr="00835171">
        <w:rPr>
          <w:rFonts w:ascii="Times New Roman" w:eastAsia="Batang" w:hAnsi="Times New Roman" w:hint="eastAsia"/>
          <w:szCs w:val="20"/>
          <w:lang w:val="en-GB" w:eastAsia="zh-CN"/>
        </w:rPr>
        <w:t>8</w:t>
      </w:r>
    </w:p>
    <w:p w14:paraId="22097D58" w14:textId="6414E5EA" w:rsidR="00271803" w:rsidRDefault="00271803" w:rsidP="00271803">
      <w:pPr>
        <w:keepNext/>
        <w:tabs>
          <w:tab w:val="left" w:pos="-5500"/>
        </w:tabs>
        <w:spacing w:before="240" w:after="60"/>
        <w:outlineLvl w:val="3"/>
        <w:rPr>
          <w:rFonts w:ascii="Times New Roman" w:eastAsia="微软雅黑" w:hAnsi="Times New Roman"/>
          <w:iCs/>
          <w:szCs w:val="20"/>
          <w:lang w:val="en-GB" w:eastAsia="zh-CN"/>
        </w:rPr>
      </w:pPr>
      <w:r>
        <w:rPr>
          <w:rFonts w:ascii="Times New Roman" w:eastAsia="微软雅黑" w:hAnsi="Times New Roman"/>
          <w:b/>
          <w:bCs/>
          <w:iCs/>
          <w:szCs w:val="20"/>
          <w:lang w:val="en-GB" w:eastAsia="zh-CN"/>
        </w:rPr>
        <w:t>P</w:t>
      </w:r>
      <w:r>
        <w:rPr>
          <w:rFonts w:ascii="Times New Roman" w:eastAsia="微软雅黑" w:hAnsi="Times New Roman" w:hint="eastAsia"/>
          <w:b/>
          <w:bCs/>
          <w:iCs/>
          <w:szCs w:val="20"/>
          <w:lang w:val="en-GB" w:eastAsia="zh-CN"/>
        </w:rPr>
        <w:t>roposal</w:t>
      </w:r>
      <w:r>
        <w:rPr>
          <w:rFonts w:ascii="Times New Roman" w:eastAsia="微软雅黑" w:hAnsi="Times New Roman"/>
          <w:b/>
          <w:bCs/>
          <w:iCs/>
          <w:szCs w:val="20"/>
          <w:lang w:val="en-GB" w:eastAsia="zh-CN"/>
        </w:rPr>
        <w:t xml:space="preserve"> 3.2-</w:t>
      </w:r>
      <w:r>
        <w:rPr>
          <w:rFonts w:ascii="Times New Roman" w:eastAsia="微软雅黑" w:hAnsi="Times New Roman" w:hint="eastAsia"/>
          <w:b/>
          <w:bCs/>
          <w:iCs/>
          <w:szCs w:val="20"/>
          <w:lang w:val="en-GB" w:eastAsia="zh-CN"/>
        </w:rPr>
        <w:t>3</w:t>
      </w:r>
      <w:r>
        <w:rPr>
          <w:rFonts w:ascii="Times New Roman" w:eastAsia="微软雅黑" w:hAnsi="Times New Roman"/>
          <w:b/>
          <w:bCs/>
          <w:iCs/>
          <w:szCs w:val="20"/>
          <w:lang w:val="en-GB" w:eastAsia="zh-CN"/>
        </w:rPr>
        <w:t xml:space="preserve">: </w:t>
      </w:r>
      <w:r>
        <w:rPr>
          <w:rFonts w:ascii="Times New Roman" w:eastAsia="微软雅黑" w:hAnsi="Times New Roman"/>
          <w:iCs/>
          <w:szCs w:val="20"/>
          <w:lang w:val="en-GB" w:eastAsia="zh-CN"/>
        </w:rPr>
        <w:t xml:space="preserve">In case of overlaid OFDM sequence not carrying information, down-select between </w:t>
      </w:r>
      <w:r>
        <w:rPr>
          <w:rFonts w:ascii="Times New Roman" w:eastAsia="微软雅黑" w:hAnsi="Times New Roman" w:hint="eastAsia"/>
          <w:iCs/>
          <w:szCs w:val="20"/>
          <w:lang w:val="en-GB" w:eastAsia="zh-CN"/>
        </w:rPr>
        <w:t xml:space="preserve">the </w:t>
      </w:r>
      <w:r>
        <w:rPr>
          <w:rFonts w:ascii="Times New Roman" w:eastAsia="微软雅黑" w:hAnsi="Times New Roman"/>
          <w:iCs/>
          <w:szCs w:val="20"/>
          <w:lang w:val="en-GB" w:eastAsia="zh-CN"/>
        </w:rPr>
        <w:t xml:space="preserve">following two options: </w:t>
      </w:r>
    </w:p>
    <w:p w14:paraId="611A59A1" w14:textId="77777777" w:rsidR="00271803" w:rsidRDefault="00271803" w:rsidP="00271803">
      <w:pPr>
        <w:widowControl w:val="0"/>
        <w:numPr>
          <w:ilvl w:val="0"/>
          <w:numId w:val="37"/>
        </w:numPr>
        <w:ind w:leftChars="200" w:left="820"/>
        <w:jc w:val="both"/>
        <w:rPr>
          <w:rFonts w:ascii="Times New Roman" w:eastAsia="Batang" w:hAnsi="Times New Roman"/>
          <w:szCs w:val="20"/>
          <w:lang w:val="en-GB" w:eastAsia="zh-CN"/>
        </w:rPr>
      </w:pPr>
      <w:r>
        <w:rPr>
          <w:rFonts w:ascii="Times New Roman" w:eastAsia="Batang" w:hAnsi="Times New Roman"/>
          <w:szCs w:val="20"/>
          <w:lang w:val="en-GB" w:eastAsia="zh-CN"/>
        </w:rPr>
        <w:t>Option 1: Single overlaid sequence is on each OOK ‘ON’ symbol. OFDM-based LP-WUR can obtain the whole information bits by the presence of the overlaid sequence.</w:t>
      </w:r>
    </w:p>
    <w:p w14:paraId="4AED6C53" w14:textId="77777777" w:rsidR="00271803" w:rsidRDefault="00271803" w:rsidP="00271803">
      <w:pPr>
        <w:widowControl w:val="0"/>
        <w:numPr>
          <w:ilvl w:val="0"/>
          <w:numId w:val="37"/>
        </w:numPr>
        <w:ind w:leftChars="200" w:left="820"/>
        <w:jc w:val="both"/>
        <w:rPr>
          <w:rFonts w:ascii="Times New Roman" w:eastAsia="Batang" w:hAnsi="Times New Roman"/>
          <w:szCs w:val="20"/>
          <w:lang w:val="en-GB" w:eastAsia="zh-CN"/>
        </w:rPr>
      </w:pPr>
      <w:r>
        <w:rPr>
          <w:rFonts w:ascii="Times New Roman" w:eastAsia="Batang" w:hAnsi="Times New Roman"/>
          <w:szCs w:val="20"/>
          <w:lang w:val="en-GB" w:eastAsia="zh-CN"/>
        </w:rPr>
        <w:t xml:space="preserve">Option 1-2: The overlaid OFDM sequence is pre-determined from multiple sequences. This sequence carries NO information bits of LP-WUS. OFDM-based LP-WUR can obtain the whole information bits by the OOK ON/OFF pattern. </w:t>
      </w:r>
    </w:p>
    <w:p w14:paraId="11618924" w14:textId="4AAEB514" w:rsidR="00271803" w:rsidRPr="00271803" w:rsidRDefault="00271803" w:rsidP="00271803">
      <w:pPr>
        <w:widowControl w:val="0"/>
        <w:numPr>
          <w:ilvl w:val="0"/>
          <w:numId w:val="37"/>
        </w:numPr>
        <w:ind w:leftChars="200" w:left="820"/>
        <w:jc w:val="both"/>
        <w:rPr>
          <w:rFonts w:ascii="Times New Roman" w:eastAsia="Batang" w:hAnsi="Times New Roman"/>
          <w:szCs w:val="20"/>
          <w:lang w:val="en-GB" w:eastAsia="zh-CN"/>
        </w:rPr>
      </w:pPr>
      <w:r w:rsidRPr="00271803">
        <w:rPr>
          <w:rFonts w:ascii="Times New Roman" w:eastAsia="Batang" w:hAnsi="Times New Roman" w:hint="eastAsia"/>
          <w:szCs w:val="20"/>
          <w:lang w:val="en-GB" w:eastAsia="zh-CN"/>
        </w:rPr>
        <w:lastRenderedPageBreak/>
        <w:t>N</w:t>
      </w:r>
      <w:r w:rsidRPr="00271803">
        <w:rPr>
          <w:rFonts w:ascii="Times New Roman" w:eastAsia="Batang" w:hAnsi="Times New Roman"/>
          <w:szCs w:val="20"/>
          <w:lang w:val="en-GB" w:eastAsia="zh-CN"/>
        </w:rPr>
        <w:t xml:space="preserve">ote 1: for both options, multiple overlaid OFDM sequences </w:t>
      </w:r>
      <w:r w:rsidR="00AF0D2A">
        <w:rPr>
          <w:rFonts w:ascii="Times New Roman" w:eastAsiaTheme="minorEastAsia" w:hAnsi="Times New Roman" w:hint="eastAsia"/>
          <w:szCs w:val="20"/>
          <w:lang w:val="en-GB" w:eastAsia="zh-CN"/>
        </w:rPr>
        <w:t>are</w:t>
      </w:r>
      <w:r w:rsidRPr="00271803">
        <w:rPr>
          <w:rFonts w:ascii="Times New Roman" w:eastAsia="Batang" w:hAnsi="Times New Roman"/>
          <w:szCs w:val="20"/>
          <w:lang w:val="en-GB" w:eastAsia="zh-CN"/>
        </w:rPr>
        <w:t xml:space="preserve"> specified.</w:t>
      </w:r>
    </w:p>
    <w:p w14:paraId="65D6ED83" w14:textId="77777777" w:rsidR="00271803" w:rsidRPr="00271803" w:rsidRDefault="00271803" w:rsidP="00271803">
      <w:pPr>
        <w:widowControl w:val="0"/>
        <w:numPr>
          <w:ilvl w:val="0"/>
          <w:numId w:val="37"/>
        </w:numPr>
        <w:ind w:leftChars="200" w:left="820"/>
        <w:jc w:val="both"/>
        <w:rPr>
          <w:rFonts w:ascii="Times New Roman" w:eastAsia="Batang" w:hAnsi="Times New Roman"/>
          <w:szCs w:val="20"/>
          <w:lang w:val="en-GB" w:eastAsia="zh-CN"/>
        </w:rPr>
      </w:pPr>
      <w:r w:rsidRPr="00271803">
        <w:rPr>
          <w:rFonts w:ascii="Times New Roman" w:eastAsia="Batang" w:hAnsi="Times New Roman"/>
          <w:szCs w:val="20"/>
          <w:lang w:val="en-GB" w:eastAsia="zh-CN"/>
        </w:rPr>
        <w:t xml:space="preserve">Note 2: for both options, </w:t>
      </w:r>
      <w:proofErr w:type="spellStart"/>
      <w:r w:rsidRPr="00271803">
        <w:rPr>
          <w:rFonts w:ascii="Times New Roman" w:eastAsia="Batang" w:hAnsi="Times New Roman"/>
          <w:szCs w:val="20"/>
          <w:lang w:val="en-GB" w:eastAsia="zh-CN"/>
        </w:rPr>
        <w:t>gNB</w:t>
      </w:r>
      <w:proofErr w:type="spellEnd"/>
      <w:r w:rsidRPr="00271803">
        <w:rPr>
          <w:rFonts w:ascii="Times New Roman" w:eastAsia="Batang" w:hAnsi="Times New Roman"/>
          <w:szCs w:val="20"/>
          <w:lang w:val="en-GB" w:eastAsia="zh-CN"/>
        </w:rPr>
        <w:t xml:space="preserve"> can configure different overlaid OFDM sequence(s) for different cells. </w:t>
      </w:r>
    </w:p>
    <w:p w14:paraId="69BD4DDC" w14:textId="3FA3C704" w:rsidR="00271803" w:rsidRPr="00271803" w:rsidRDefault="00271803" w:rsidP="00271803">
      <w:pPr>
        <w:widowControl w:val="0"/>
        <w:numPr>
          <w:ilvl w:val="0"/>
          <w:numId w:val="37"/>
        </w:numPr>
        <w:ind w:leftChars="200" w:left="820"/>
        <w:jc w:val="both"/>
        <w:rPr>
          <w:rFonts w:ascii="Times New Roman" w:eastAsia="Batang" w:hAnsi="Times New Roman"/>
          <w:szCs w:val="20"/>
          <w:lang w:val="en-GB" w:eastAsia="zh-CN"/>
        </w:rPr>
      </w:pPr>
      <w:r w:rsidRPr="00271803">
        <w:rPr>
          <w:rFonts w:ascii="Times New Roman" w:eastAsia="Batang" w:hAnsi="Times New Roman"/>
          <w:szCs w:val="20"/>
          <w:lang w:val="en-GB" w:eastAsia="zh-CN"/>
        </w:rPr>
        <w:t xml:space="preserve">Note 3: for both options, OFDM-based LP-WUR can obtain the whole information bits by the presence of the overlaid sequence. </w:t>
      </w:r>
    </w:p>
    <w:p w14:paraId="03C649EA" w14:textId="62C96AD9" w:rsidR="00271803" w:rsidRDefault="00271803" w:rsidP="00271803">
      <w:pPr>
        <w:keepNext/>
        <w:tabs>
          <w:tab w:val="left" w:pos="-5500"/>
        </w:tabs>
        <w:spacing w:before="240" w:after="60"/>
        <w:outlineLvl w:val="3"/>
        <w:rPr>
          <w:rFonts w:ascii="Times New Roman" w:eastAsiaTheme="minorEastAsia" w:hAnsi="Times New Roman"/>
          <w:szCs w:val="20"/>
          <w:lang w:eastAsia="zh-CN"/>
        </w:rPr>
      </w:pPr>
      <w:r>
        <w:rPr>
          <w:rFonts w:ascii="Times New Roman" w:eastAsia="MS Mincho" w:hAnsi="Times New Roman"/>
          <w:b/>
          <w:bCs/>
          <w:szCs w:val="20"/>
        </w:rPr>
        <w:t xml:space="preserve">Proposal 4.2-1: </w:t>
      </w:r>
      <w:r>
        <w:rPr>
          <w:rFonts w:ascii="Times New Roman" w:eastAsiaTheme="minorEastAsia" w:hAnsi="Times New Roman" w:hint="eastAsia"/>
          <w:szCs w:val="20"/>
          <w:lang w:eastAsia="zh-CN"/>
        </w:rPr>
        <w:t>Support overlaid OFDM sequence(s) for LP-SS:</w:t>
      </w:r>
    </w:p>
    <w:p w14:paraId="690E53E5" w14:textId="77777777" w:rsidR="00271803" w:rsidRDefault="00271803" w:rsidP="00271803">
      <w:pPr>
        <w:numPr>
          <w:ilvl w:val="0"/>
          <w:numId w:val="23"/>
        </w:numPr>
        <w:overflowPunct w:val="0"/>
        <w:autoSpaceDE w:val="0"/>
        <w:autoSpaceDN w:val="0"/>
        <w:adjustRightInd w:val="0"/>
        <w:spacing w:after="180"/>
        <w:contextualSpacing/>
        <w:jc w:val="both"/>
        <w:textAlignment w:val="baseline"/>
        <w:rPr>
          <w:rFonts w:ascii="Times New Roman" w:eastAsia="微软雅黑" w:hAnsi="Times New Roman"/>
          <w:lang w:eastAsia="zh-CN"/>
        </w:rPr>
      </w:pPr>
      <w:r>
        <w:rPr>
          <w:rFonts w:ascii="Times New Roman" w:eastAsia="微软雅黑" w:hAnsi="Times New Roman"/>
          <w:lang w:val="en-GB" w:eastAsia="zh-CN"/>
        </w:rPr>
        <w:t>LP-SS reuse</w:t>
      </w:r>
      <w:r>
        <w:rPr>
          <w:rFonts w:ascii="Times New Roman" w:eastAsia="微软雅黑" w:hAnsi="Times New Roman" w:hint="eastAsia"/>
          <w:lang w:val="en-GB" w:eastAsia="zh-CN"/>
        </w:rPr>
        <w:t>s</w:t>
      </w:r>
      <w:r>
        <w:rPr>
          <w:rFonts w:ascii="Times New Roman" w:eastAsia="微软雅黑" w:hAnsi="Times New Roman"/>
          <w:lang w:val="en-GB" w:eastAsia="zh-CN"/>
        </w:rPr>
        <w:t xml:space="preserve"> the overlaid OFDM sequence</w:t>
      </w:r>
      <w:r>
        <w:rPr>
          <w:rFonts w:ascii="Times New Roman" w:eastAsia="微软雅黑" w:hAnsi="Times New Roman" w:hint="eastAsia"/>
          <w:lang w:val="en-GB" w:eastAsia="zh-CN"/>
        </w:rPr>
        <w:t>(s) specified</w:t>
      </w:r>
      <w:r>
        <w:rPr>
          <w:rFonts w:ascii="Times New Roman" w:eastAsia="微软雅黑" w:hAnsi="Times New Roman"/>
          <w:lang w:val="en-GB" w:eastAsia="zh-CN"/>
        </w:rPr>
        <w:t xml:space="preserve"> for LP-WUS</w:t>
      </w:r>
      <w:r>
        <w:rPr>
          <w:rFonts w:ascii="Times New Roman" w:eastAsia="微软雅黑" w:hAnsi="Times New Roman" w:hint="eastAsia"/>
          <w:lang w:val="en-GB" w:eastAsia="zh-CN"/>
        </w:rPr>
        <w:t>.</w:t>
      </w:r>
    </w:p>
    <w:p w14:paraId="65B579BE" w14:textId="77777777" w:rsidR="00271803" w:rsidRDefault="00271803" w:rsidP="00271803">
      <w:pPr>
        <w:numPr>
          <w:ilvl w:val="0"/>
          <w:numId w:val="23"/>
        </w:numPr>
        <w:overflowPunct w:val="0"/>
        <w:autoSpaceDE w:val="0"/>
        <w:autoSpaceDN w:val="0"/>
        <w:adjustRightInd w:val="0"/>
        <w:spacing w:after="180"/>
        <w:contextualSpacing/>
        <w:jc w:val="both"/>
        <w:textAlignment w:val="baseline"/>
        <w:rPr>
          <w:rFonts w:ascii="Times New Roman" w:eastAsia="微软雅黑" w:hAnsi="Times New Roman"/>
          <w:lang w:eastAsia="zh-CN"/>
        </w:rPr>
      </w:pPr>
      <w:r>
        <w:rPr>
          <w:rFonts w:ascii="Times New Roman" w:eastAsia="微软雅黑" w:hAnsi="Times New Roman"/>
          <w:lang w:eastAsia="zh-CN"/>
        </w:rPr>
        <w:t>W</w:t>
      </w:r>
      <w:r>
        <w:rPr>
          <w:rFonts w:ascii="Times New Roman" w:eastAsia="微软雅黑" w:hAnsi="Times New Roman" w:hint="eastAsia"/>
          <w:lang w:eastAsia="zh-CN"/>
        </w:rPr>
        <w:t xml:space="preserve">hether to </w:t>
      </w:r>
      <w:r>
        <w:rPr>
          <w:rFonts w:ascii="Times New Roman" w:eastAsia="微软雅黑" w:hAnsi="Times New Roman"/>
          <w:lang w:eastAsia="zh-CN"/>
        </w:rPr>
        <w:t xml:space="preserve">transmit LP-SS </w:t>
      </w:r>
      <w:r>
        <w:rPr>
          <w:rFonts w:ascii="Times New Roman" w:eastAsia="微软雅黑" w:hAnsi="Times New Roman" w:hint="eastAsia"/>
          <w:lang w:eastAsia="zh-CN"/>
        </w:rPr>
        <w:t xml:space="preserve">by </w:t>
      </w:r>
      <w:r>
        <w:rPr>
          <w:rFonts w:ascii="Times New Roman" w:eastAsia="微软雅黑" w:hAnsi="Times New Roman"/>
          <w:lang w:eastAsia="zh-CN"/>
        </w:rPr>
        <w:t xml:space="preserve">using a </w:t>
      </w:r>
      <w:r>
        <w:rPr>
          <w:rFonts w:ascii="Times New Roman" w:eastAsia="微软雅黑" w:hAnsi="Times New Roman" w:hint="eastAsia"/>
          <w:lang w:eastAsia="zh-CN"/>
        </w:rPr>
        <w:t>specified</w:t>
      </w:r>
      <w:r>
        <w:rPr>
          <w:rFonts w:ascii="Times New Roman" w:eastAsia="微软雅黑" w:hAnsi="Times New Roman"/>
          <w:lang w:eastAsia="zh-CN"/>
        </w:rPr>
        <w:t xml:space="preserve"> overlaid OFDM sequence</w:t>
      </w:r>
      <w:r>
        <w:rPr>
          <w:rFonts w:ascii="Times New Roman" w:eastAsia="微软雅黑" w:hAnsi="Times New Roman" w:hint="eastAsia"/>
          <w:lang w:eastAsia="zh-CN"/>
        </w:rPr>
        <w:t xml:space="preserve"> is configurable.</w:t>
      </w:r>
    </w:p>
    <w:p w14:paraId="7E0C4A08" w14:textId="77777777" w:rsidR="00271803" w:rsidRPr="0015548D" w:rsidRDefault="00271803" w:rsidP="00271803">
      <w:pPr>
        <w:numPr>
          <w:ilvl w:val="0"/>
          <w:numId w:val="23"/>
        </w:numPr>
        <w:overflowPunct w:val="0"/>
        <w:autoSpaceDE w:val="0"/>
        <w:autoSpaceDN w:val="0"/>
        <w:adjustRightInd w:val="0"/>
        <w:spacing w:after="180"/>
        <w:contextualSpacing/>
        <w:jc w:val="both"/>
        <w:textAlignment w:val="baseline"/>
        <w:rPr>
          <w:rFonts w:ascii="Times New Roman" w:eastAsia="微软雅黑" w:hAnsi="Times New Roman"/>
          <w:lang w:eastAsia="zh-CN"/>
        </w:rPr>
      </w:pPr>
      <w:r>
        <w:rPr>
          <w:rFonts w:ascii="Times New Roman" w:eastAsia="微软雅黑" w:hAnsi="Times New Roman" w:hint="eastAsia"/>
          <w:lang w:val="en-GB" w:eastAsia="zh-CN"/>
        </w:rPr>
        <w:t>From RAN1 perspective, it</w:t>
      </w:r>
      <w:r>
        <w:rPr>
          <w:rFonts w:ascii="Times New Roman" w:eastAsia="微软雅黑" w:hAnsi="Times New Roman"/>
          <w:lang w:val="en-GB" w:eastAsia="zh-CN"/>
        </w:rPr>
        <w:t>’</w:t>
      </w:r>
      <w:r>
        <w:rPr>
          <w:rFonts w:ascii="Times New Roman" w:eastAsia="微软雅黑" w:hAnsi="Times New Roman" w:hint="eastAsia"/>
          <w:lang w:val="en-GB" w:eastAsia="zh-CN"/>
        </w:rPr>
        <w:t xml:space="preserve">s up to UE implementation to use </w:t>
      </w:r>
      <w:r>
        <w:rPr>
          <w:rFonts w:ascii="Times New Roman" w:eastAsia="微软雅黑" w:hAnsi="Times New Roman"/>
          <w:lang w:val="en-GB" w:eastAsia="zh-CN"/>
        </w:rPr>
        <w:t>the overlaid OFDM sequence(s)</w:t>
      </w:r>
      <w:r>
        <w:rPr>
          <w:rFonts w:ascii="Times New Roman" w:eastAsia="微软雅黑" w:hAnsi="Times New Roman" w:hint="eastAsia"/>
          <w:lang w:val="en-GB" w:eastAsia="zh-CN"/>
        </w:rPr>
        <w:t xml:space="preserve"> for sync and RRM measurement if configured.</w:t>
      </w:r>
    </w:p>
    <w:p w14:paraId="59480C5F" w14:textId="77777777" w:rsidR="0015548D" w:rsidRDefault="0015548D" w:rsidP="00FE73E5">
      <w:pPr>
        <w:overflowPunct w:val="0"/>
        <w:autoSpaceDE w:val="0"/>
        <w:autoSpaceDN w:val="0"/>
        <w:adjustRightInd w:val="0"/>
        <w:spacing w:after="180"/>
        <w:ind w:left="720"/>
        <w:contextualSpacing/>
        <w:jc w:val="both"/>
        <w:textAlignment w:val="baseline"/>
        <w:rPr>
          <w:rFonts w:ascii="Times New Roman" w:eastAsia="微软雅黑" w:hAnsi="Times New Roman"/>
          <w:lang w:eastAsia="zh-CN"/>
        </w:rPr>
      </w:pPr>
    </w:p>
    <w:bookmarkEnd w:id="5"/>
    <w:p w14:paraId="16208FB1" w14:textId="77777777" w:rsidR="008E099A" w:rsidRDefault="00650291">
      <w:pPr>
        <w:keepNext/>
        <w:keepLines/>
        <w:numPr>
          <w:ilvl w:val="1"/>
          <w:numId w:val="22"/>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hint="eastAsia"/>
          <w:sz w:val="32"/>
          <w:szCs w:val="20"/>
          <w:lang w:val="en-GB" w:eastAsia="zh-CN"/>
        </w:rPr>
        <w:t>P</w:t>
      </w:r>
      <w:r>
        <w:rPr>
          <w:rFonts w:ascii="Arial" w:eastAsia="宋体" w:hAnsi="Arial"/>
          <w:sz w:val="32"/>
          <w:szCs w:val="20"/>
          <w:lang w:val="en-GB" w:eastAsia="zh-CN"/>
        </w:rPr>
        <w:t xml:space="preserve">roposals for Thursday </w:t>
      </w:r>
      <w:r>
        <w:rPr>
          <w:rFonts w:ascii="Arial" w:eastAsia="宋体" w:hAnsi="Arial" w:hint="eastAsia"/>
          <w:sz w:val="32"/>
          <w:szCs w:val="20"/>
          <w:lang w:val="en-GB" w:eastAsia="zh-CN"/>
        </w:rPr>
        <w:t>on</w:t>
      </w:r>
      <w:r>
        <w:rPr>
          <w:rFonts w:ascii="Arial" w:eastAsia="宋体" w:hAnsi="Arial"/>
          <w:sz w:val="32"/>
          <w:szCs w:val="20"/>
          <w:lang w:val="en-GB" w:eastAsia="zh-CN"/>
        </w:rPr>
        <w:t>line session</w:t>
      </w:r>
    </w:p>
    <w:p w14:paraId="58ED6BCD" w14:textId="6ED92FEF" w:rsidR="0035052F" w:rsidRPr="008D6860" w:rsidRDefault="0035052F" w:rsidP="0035052F">
      <w:pPr>
        <w:keepNext/>
        <w:tabs>
          <w:tab w:val="left" w:pos="-5500"/>
        </w:tabs>
        <w:spacing w:before="240" w:after="60"/>
        <w:outlineLvl w:val="3"/>
        <w:rPr>
          <w:rFonts w:ascii="Times New Roman" w:eastAsia="微软雅黑" w:hAnsi="Times New Roman"/>
          <w:iCs/>
          <w:color w:val="000000" w:themeColor="text1"/>
          <w:szCs w:val="20"/>
          <w:lang w:val="en-GB" w:eastAsia="zh-CN"/>
        </w:rPr>
      </w:pPr>
      <w:r w:rsidRPr="008D6860">
        <w:rPr>
          <w:rFonts w:ascii="Times New Roman" w:eastAsia="微软雅黑" w:hAnsi="Times New Roman" w:hint="eastAsia"/>
          <w:b/>
          <w:bCs/>
          <w:iCs/>
          <w:color w:val="000000" w:themeColor="text1"/>
          <w:szCs w:val="20"/>
          <w:lang w:val="en-GB" w:eastAsia="zh-CN"/>
        </w:rPr>
        <w:t>Proposal</w:t>
      </w:r>
      <w:r w:rsidRPr="008D6860">
        <w:rPr>
          <w:rFonts w:ascii="Times New Roman" w:eastAsia="微软雅黑" w:hAnsi="Times New Roman"/>
          <w:b/>
          <w:bCs/>
          <w:iCs/>
          <w:color w:val="000000" w:themeColor="text1"/>
          <w:szCs w:val="20"/>
          <w:lang w:val="en-GB" w:eastAsia="zh-CN"/>
        </w:rPr>
        <w:t xml:space="preserve"> 3.2-</w:t>
      </w:r>
      <w:r w:rsidRPr="008D6860">
        <w:rPr>
          <w:rFonts w:ascii="Times New Roman" w:eastAsia="微软雅黑" w:hAnsi="Times New Roman" w:hint="eastAsia"/>
          <w:b/>
          <w:bCs/>
          <w:iCs/>
          <w:color w:val="000000" w:themeColor="text1"/>
          <w:szCs w:val="20"/>
          <w:lang w:val="en-GB" w:eastAsia="zh-CN"/>
        </w:rPr>
        <w:t>3r1</w:t>
      </w:r>
      <w:r w:rsidRPr="008D6860">
        <w:rPr>
          <w:rFonts w:ascii="Times New Roman" w:eastAsia="微软雅黑" w:hAnsi="Times New Roman"/>
          <w:b/>
          <w:bCs/>
          <w:iCs/>
          <w:color w:val="000000" w:themeColor="text1"/>
          <w:szCs w:val="20"/>
          <w:lang w:val="en-GB" w:eastAsia="zh-CN"/>
        </w:rPr>
        <w:t>:</w:t>
      </w:r>
      <w:r w:rsidRPr="008D6860">
        <w:rPr>
          <w:rFonts w:ascii="Times New Roman" w:eastAsia="微软雅黑" w:hAnsi="Times New Roman"/>
          <w:iCs/>
          <w:color w:val="000000" w:themeColor="text1"/>
          <w:szCs w:val="20"/>
          <w:lang w:val="en-GB" w:eastAsia="zh-CN"/>
        </w:rPr>
        <w:t xml:space="preserve"> Regarding the </w:t>
      </w:r>
      <w:r w:rsidRPr="008D6860">
        <w:rPr>
          <w:rFonts w:ascii="Times New Roman" w:eastAsia="微软雅黑" w:hAnsi="Times New Roman" w:hint="eastAsia"/>
          <w:iCs/>
          <w:color w:val="000000" w:themeColor="text1"/>
          <w:szCs w:val="20"/>
          <w:lang w:val="en-GB" w:eastAsia="zh-CN"/>
        </w:rPr>
        <w:t xml:space="preserve">maximum </w:t>
      </w:r>
      <w:r w:rsidRPr="008D6860">
        <w:rPr>
          <w:rFonts w:ascii="Times New Roman" w:eastAsia="微软雅黑" w:hAnsi="Times New Roman"/>
          <w:iCs/>
          <w:color w:val="000000" w:themeColor="text1"/>
          <w:szCs w:val="20"/>
          <w:lang w:val="en-GB" w:eastAsia="zh-CN"/>
        </w:rPr>
        <w:t xml:space="preserve">number of </w:t>
      </w:r>
      <w:proofErr w:type="gramStart"/>
      <w:r w:rsidRPr="008D6860">
        <w:rPr>
          <w:rFonts w:ascii="Times New Roman" w:eastAsia="微软雅黑" w:hAnsi="Times New Roman"/>
          <w:iCs/>
          <w:color w:val="000000" w:themeColor="text1"/>
          <w:szCs w:val="20"/>
          <w:lang w:val="en-GB" w:eastAsia="zh-CN"/>
        </w:rPr>
        <w:t>candidate</w:t>
      </w:r>
      <w:proofErr w:type="gramEnd"/>
      <w:r w:rsidRPr="008D6860">
        <w:rPr>
          <w:rFonts w:ascii="Times New Roman" w:eastAsia="微软雅黑" w:hAnsi="Times New Roman" w:hint="eastAsia"/>
          <w:iCs/>
          <w:color w:val="000000" w:themeColor="text1"/>
          <w:szCs w:val="20"/>
          <w:lang w:val="en-GB" w:eastAsia="zh-CN"/>
        </w:rPr>
        <w:t xml:space="preserve"> </w:t>
      </w:r>
      <w:r w:rsidRPr="008D6860">
        <w:rPr>
          <w:rFonts w:ascii="Times New Roman" w:eastAsia="微软雅黑" w:hAnsi="Times New Roman"/>
          <w:iCs/>
          <w:color w:val="000000" w:themeColor="text1"/>
          <w:szCs w:val="20"/>
          <w:lang w:val="en-GB" w:eastAsia="zh-CN"/>
        </w:rPr>
        <w:t>overlaid sequences</w:t>
      </w:r>
      <w:r w:rsidRPr="008D6860">
        <w:rPr>
          <w:rFonts w:ascii="Times New Roman" w:eastAsia="微软雅黑" w:hAnsi="Times New Roman" w:hint="eastAsia"/>
          <w:iCs/>
          <w:color w:val="000000" w:themeColor="text1"/>
          <w:szCs w:val="20"/>
          <w:lang w:val="en-GB" w:eastAsia="zh-CN"/>
        </w:rPr>
        <w:t xml:space="preserve"> t</w:t>
      </w:r>
      <w:r w:rsidRPr="008D6860">
        <w:rPr>
          <w:rFonts w:ascii="Times New Roman" w:eastAsia="微软雅黑" w:hAnsi="Times New Roman"/>
          <w:iCs/>
          <w:color w:val="000000" w:themeColor="text1"/>
          <w:szCs w:val="20"/>
          <w:lang w:val="en-GB" w:eastAsia="zh-CN"/>
        </w:rPr>
        <w:t>o carry LP-WUS information per OOK ON chip</w:t>
      </w:r>
      <w:r w:rsidRPr="008D6860">
        <w:rPr>
          <w:rFonts w:ascii="Times New Roman" w:eastAsia="微软雅黑" w:hAnsi="Times New Roman" w:hint="eastAsia"/>
          <w:iCs/>
          <w:color w:val="000000" w:themeColor="text1"/>
          <w:szCs w:val="20"/>
          <w:lang w:val="en-GB" w:eastAsia="zh-CN"/>
        </w:rPr>
        <w:t xml:space="preserve"> for one cell, down-select from the below:</w:t>
      </w:r>
    </w:p>
    <w:p w14:paraId="274D712A" w14:textId="77777777" w:rsidR="0035052F" w:rsidRPr="008D6860" w:rsidRDefault="0035052F" w:rsidP="0035052F">
      <w:pPr>
        <w:widowControl w:val="0"/>
        <w:numPr>
          <w:ilvl w:val="0"/>
          <w:numId w:val="37"/>
        </w:numPr>
        <w:ind w:leftChars="200" w:left="820"/>
        <w:jc w:val="both"/>
        <w:rPr>
          <w:rFonts w:ascii="Times New Roman" w:eastAsia="Batang" w:hAnsi="Times New Roman"/>
          <w:color w:val="000000" w:themeColor="text1"/>
          <w:szCs w:val="20"/>
          <w:lang w:val="en-GB" w:eastAsia="zh-CN"/>
        </w:rPr>
      </w:pPr>
      <w:r w:rsidRPr="008D6860">
        <w:rPr>
          <w:rFonts w:ascii="Times New Roman" w:eastAsiaTheme="minorEastAsia" w:hAnsi="Times New Roman" w:hint="eastAsia"/>
          <w:color w:val="000000" w:themeColor="text1"/>
          <w:szCs w:val="20"/>
          <w:lang w:val="en-GB" w:eastAsia="zh-CN"/>
        </w:rPr>
        <w:t>4</w:t>
      </w:r>
    </w:p>
    <w:p w14:paraId="60FB1BFE" w14:textId="77777777" w:rsidR="0035052F" w:rsidRPr="008D6860" w:rsidRDefault="0035052F" w:rsidP="0035052F">
      <w:pPr>
        <w:widowControl w:val="0"/>
        <w:numPr>
          <w:ilvl w:val="0"/>
          <w:numId w:val="37"/>
        </w:numPr>
        <w:ind w:leftChars="200" w:left="820"/>
        <w:jc w:val="both"/>
        <w:rPr>
          <w:rFonts w:ascii="Times New Roman" w:eastAsia="Batang" w:hAnsi="Times New Roman"/>
          <w:color w:val="000000" w:themeColor="text1"/>
          <w:szCs w:val="20"/>
          <w:lang w:val="en-GB" w:eastAsia="zh-CN"/>
        </w:rPr>
      </w:pPr>
      <w:r w:rsidRPr="008D6860">
        <w:rPr>
          <w:rFonts w:ascii="Times New Roman" w:eastAsiaTheme="minorEastAsia" w:hAnsi="Times New Roman" w:hint="eastAsia"/>
          <w:color w:val="000000" w:themeColor="text1"/>
          <w:szCs w:val="20"/>
          <w:lang w:val="en-GB" w:eastAsia="zh-CN"/>
        </w:rPr>
        <w:t>8</w:t>
      </w:r>
    </w:p>
    <w:p w14:paraId="1C6DC0E8" w14:textId="77777777" w:rsidR="0035052F" w:rsidRPr="008D6860" w:rsidRDefault="0035052F" w:rsidP="0035052F">
      <w:pPr>
        <w:widowControl w:val="0"/>
        <w:numPr>
          <w:ilvl w:val="0"/>
          <w:numId w:val="37"/>
        </w:numPr>
        <w:ind w:leftChars="200" w:left="820"/>
        <w:jc w:val="both"/>
        <w:rPr>
          <w:rFonts w:ascii="Times New Roman" w:eastAsia="Batang" w:hAnsi="Times New Roman"/>
          <w:color w:val="000000" w:themeColor="text1"/>
          <w:szCs w:val="20"/>
          <w:lang w:val="en-GB" w:eastAsia="zh-CN"/>
        </w:rPr>
      </w:pPr>
      <w:r w:rsidRPr="008D6860">
        <w:rPr>
          <w:rFonts w:ascii="Times New Roman" w:eastAsiaTheme="minorEastAsia" w:hAnsi="Times New Roman" w:hint="eastAsia"/>
          <w:color w:val="000000" w:themeColor="text1"/>
          <w:szCs w:val="20"/>
          <w:lang w:val="en-GB" w:eastAsia="zh-CN"/>
        </w:rPr>
        <w:t>16</w:t>
      </w:r>
    </w:p>
    <w:p w14:paraId="398E51C2" w14:textId="77777777" w:rsidR="0035052F" w:rsidRPr="008D6860" w:rsidRDefault="0035052F" w:rsidP="0035052F">
      <w:pPr>
        <w:widowControl w:val="0"/>
        <w:numPr>
          <w:ilvl w:val="0"/>
          <w:numId w:val="37"/>
        </w:numPr>
        <w:ind w:leftChars="200" w:left="820"/>
        <w:jc w:val="both"/>
        <w:rPr>
          <w:rFonts w:ascii="Times New Roman" w:eastAsia="Batang" w:hAnsi="Times New Roman"/>
          <w:color w:val="000000" w:themeColor="text1"/>
          <w:szCs w:val="20"/>
          <w:lang w:val="en-GB" w:eastAsia="zh-CN"/>
        </w:rPr>
      </w:pPr>
      <w:r w:rsidRPr="008D6860">
        <w:rPr>
          <w:rFonts w:ascii="Times New Roman" w:eastAsiaTheme="minorEastAsia" w:hAnsi="Times New Roman" w:hint="eastAsia"/>
          <w:color w:val="000000" w:themeColor="text1"/>
          <w:szCs w:val="20"/>
          <w:lang w:val="en-GB" w:eastAsia="zh-CN"/>
        </w:rPr>
        <w:t>32</w:t>
      </w:r>
    </w:p>
    <w:p w14:paraId="23E35246" w14:textId="77777777" w:rsidR="0035052F" w:rsidRPr="008D6860" w:rsidRDefault="0035052F" w:rsidP="0035052F">
      <w:pPr>
        <w:widowControl w:val="0"/>
        <w:numPr>
          <w:ilvl w:val="0"/>
          <w:numId w:val="37"/>
        </w:numPr>
        <w:ind w:leftChars="200" w:left="820"/>
        <w:jc w:val="both"/>
        <w:rPr>
          <w:rFonts w:ascii="Times New Roman" w:eastAsia="Batang" w:hAnsi="Times New Roman"/>
          <w:color w:val="000000" w:themeColor="text1"/>
          <w:szCs w:val="20"/>
          <w:lang w:val="en-GB" w:eastAsia="zh-CN"/>
        </w:rPr>
      </w:pPr>
      <w:r w:rsidRPr="008D6860">
        <w:rPr>
          <w:rFonts w:ascii="Times New Roman" w:eastAsiaTheme="minorEastAsia" w:hAnsi="Times New Roman" w:hint="eastAsia"/>
          <w:color w:val="000000" w:themeColor="text1"/>
          <w:szCs w:val="20"/>
          <w:lang w:val="en-GB" w:eastAsia="zh-CN"/>
        </w:rPr>
        <w:t>64 for M not larger than 2</w:t>
      </w:r>
    </w:p>
    <w:p w14:paraId="62D81641" w14:textId="77777777" w:rsidR="0035052F" w:rsidRPr="008D6860" w:rsidRDefault="0035052F" w:rsidP="0035052F">
      <w:pPr>
        <w:widowControl w:val="0"/>
        <w:numPr>
          <w:ilvl w:val="0"/>
          <w:numId w:val="37"/>
        </w:numPr>
        <w:ind w:leftChars="200" w:left="820"/>
        <w:jc w:val="both"/>
        <w:rPr>
          <w:rFonts w:ascii="Times New Roman" w:eastAsia="Batang" w:hAnsi="Times New Roman"/>
          <w:color w:val="000000" w:themeColor="text1"/>
          <w:szCs w:val="20"/>
          <w:lang w:val="en-GB" w:eastAsia="zh-CN"/>
        </w:rPr>
      </w:pPr>
      <w:r w:rsidRPr="008D6860">
        <w:rPr>
          <w:rFonts w:ascii="Times New Roman" w:eastAsiaTheme="minorEastAsia" w:hAnsi="Times New Roman" w:hint="eastAsia"/>
          <w:color w:val="000000" w:themeColor="text1"/>
          <w:szCs w:val="20"/>
          <w:lang w:val="en-GB" w:eastAsia="zh-CN"/>
        </w:rPr>
        <w:t xml:space="preserve">FFS </w:t>
      </w:r>
      <w:r w:rsidRPr="008D6860">
        <w:rPr>
          <w:rFonts w:ascii="Times New Roman" w:eastAsiaTheme="minorEastAsia" w:hAnsi="Times New Roman"/>
          <w:color w:val="000000" w:themeColor="text1"/>
          <w:szCs w:val="20"/>
          <w:lang w:val="en-GB" w:eastAsia="zh-CN"/>
        </w:rPr>
        <w:t>whether</w:t>
      </w:r>
      <w:r w:rsidRPr="008D6860">
        <w:rPr>
          <w:rFonts w:ascii="Times New Roman" w:eastAsiaTheme="minorEastAsia" w:hAnsi="Times New Roman" w:hint="eastAsia"/>
          <w:color w:val="000000" w:themeColor="text1"/>
          <w:szCs w:val="20"/>
          <w:lang w:val="en-GB" w:eastAsia="zh-CN"/>
        </w:rPr>
        <w:t xml:space="preserve"> the same or different set of </w:t>
      </w:r>
      <w:proofErr w:type="gramStart"/>
      <w:r w:rsidRPr="008D6860">
        <w:rPr>
          <w:rFonts w:ascii="Times New Roman" w:eastAsia="微软雅黑" w:hAnsi="Times New Roman" w:hint="eastAsia"/>
          <w:iCs/>
          <w:color w:val="000000" w:themeColor="text1"/>
          <w:szCs w:val="20"/>
          <w:lang w:val="en-GB" w:eastAsia="zh-CN"/>
        </w:rPr>
        <w:t>candidate</w:t>
      </w:r>
      <w:proofErr w:type="gramEnd"/>
      <w:r w:rsidRPr="008D6860">
        <w:rPr>
          <w:rFonts w:ascii="Times New Roman" w:eastAsia="微软雅黑" w:hAnsi="Times New Roman" w:hint="eastAsia"/>
          <w:iCs/>
          <w:color w:val="000000" w:themeColor="text1"/>
          <w:szCs w:val="20"/>
          <w:lang w:val="en-GB" w:eastAsia="zh-CN"/>
        </w:rPr>
        <w:t xml:space="preserve"> </w:t>
      </w:r>
      <w:r w:rsidRPr="008D6860">
        <w:rPr>
          <w:rFonts w:ascii="Times New Roman" w:eastAsia="微软雅黑" w:hAnsi="Times New Roman"/>
          <w:iCs/>
          <w:color w:val="000000" w:themeColor="text1"/>
          <w:szCs w:val="20"/>
          <w:lang w:val="en-GB" w:eastAsia="zh-CN"/>
        </w:rPr>
        <w:t>overlaid sequences</w:t>
      </w:r>
      <w:r w:rsidRPr="008D6860">
        <w:rPr>
          <w:rFonts w:ascii="Times New Roman" w:eastAsia="微软雅黑" w:hAnsi="Times New Roman" w:hint="eastAsia"/>
          <w:iCs/>
          <w:color w:val="000000" w:themeColor="text1"/>
          <w:szCs w:val="20"/>
          <w:lang w:val="en-GB" w:eastAsia="zh-CN"/>
        </w:rPr>
        <w:t xml:space="preserve"> are used for different cells</w:t>
      </w:r>
    </w:p>
    <w:p w14:paraId="7F118C09" w14:textId="77777777" w:rsidR="008D6860" w:rsidRPr="008D6860" w:rsidRDefault="008D6860" w:rsidP="008D6860">
      <w:pPr>
        <w:keepNext/>
        <w:tabs>
          <w:tab w:val="left" w:pos="-5500"/>
        </w:tabs>
        <w:spacing w:before="240" w:after="60"/>
        <w:outlineLvl w:val="3"/>
        <w:rPr>
          <w:rFonts w:ascii="Times New Roman" w:eastAsiaTheme="minorEastAsia" w:hAnsi="Times New Roman"/>
          <w:szCs w:val="20"/>
          <w:lang w:eastAsia="zh-CN"/>
        </w:rPr>
      </w:pPr>
      <w:r w:rsidRPr="008D6860">
        <w:rPr>
          <w:rFonts w:ascii="Times New Roman" w:eastAsia="MS Mincho" w:hAnsi="Times New Roman"/>
          <w:b/>
          <w:bCs/>
          <w:szCs w:val="20"/>
        </w:rPr>
        <w:t>Proposal 4.2-1</w:t>
      </w:r>
      <w:r w:rsidRPr="008D6860">
        <w:rPr>
          <w:rFonts w:ascii="Times New Roman" w:eastAsiaTheme="minorEastAsia" w:hAnsi="Times New Roman" w:hint="eastAsia"/>
          <w:b/>
          <w:bCs/>
          <w:szCs w:val="20"/>
          <w:lang w:eastAsia="zh-CN"/>
        </w:rPr>
        <w:t>r1</w:t>
      </w:r>
      <w:r w:rsidRPr="008D6860">
        <w:rPr>
          <w:rFonts w:ascii="Times New Roman" w:eastAsia="MS Mincho" w:hAnsi="Times New Roman"/>
          <w:b/>
          <w:bCs/>
          <w:szCs w:val="20"/>
        </w:rPr>
        <w:t xml:space="preserve">: </w:t>
      </w:r>
      <w:r w:rsidRPr="008D6860">
        <w:rPr>
          <w:rFonts w:ascii="Times New Roman" w:eastAsiaTheme="minorEastAsia" w:hAnsi="Times New Roman" w:hint="eastAsia"/>
          <w:szCs w:val="20"/>
          <w:lang w:eastAsia="zh-CN"/>
        </w:rPr>
        <w:t>Support overlaid OFDM sequence(s) for LP-SS:</w:t>
      </w:r>
    </w:p>
    <w:p w14:paraId="5F362656" w14:textId="77777777" w:rsidR="008D6860" w:rsidRPr="008D6860" w:rsidRDefault="008D6860" w:rsidP="008D6860">
      <w:pPr>
        <w:numPr>
          <w:ilvl w:val="0"/>
          <w:numId w:val="23"/>
        </w:numPr>
        <w:overflowPunct w:val="0"/>
        <w:autoSpaceDE w:val="0"/>
        <w:autoSpaceDN w:val="0"/>
        <w:adjustRightInd w:val="0"/>
        <w:spacing w:after="180"/>
        <w:contextualSpacing/>
        <w:jc w:val="both"/>
        <w:textAlignment w:val="baseline"/>
        <w:rPr>
          <w:rFonts w:ascii="Times New Roman" w:eastAsia="微软雅黑" w:hAnsi="Times New Roman"/>
          <w:lang w:eastAsia="zh-CN"/>
        </w:rPr>
      </w:pPr>
      <w:r w:rsidRPr="008D6860">
        <w:rPr>
          <w:rFonts w:ascii="Times New Roman" w:eastAsia="微软雅黑" w:hAnsi="Times New Roman"/>
          <w:lang w:val="en-GB" w:eastAsia="zh-CN"/>
        </w:rPr>
        <w:t>LP-SS reuse</w:t>
      </w:r>
      <w:r w:rsidRPr="008D6860">
        <w:rPr>
          <w:rFonts w:ascii="Times New Roman" w:eastAsia="微软雅黑" w:hAnsi="Times New Roman" w:hint="eastAsia"/>
          <w:lang w:val="en-GB" w:eastAsia="zh-CN"/>
        </w:rPr>
        <w:t>s</w:t>
      </w:r>
      <w:r w:rsidRPr="008D6860">
        <w:rPr>
          <w:rFonts w:ascii="Times New Roman" w:eastAsia="微软雅黑" w:hAnsi="Times New Roman"/>
          <w:lang w:val="en-GB" w:eastAsia="zh-CN"/>
        </w:rPr>
        <w:t xml:space="preserve"> the overlaid OFDM sequence</w:t>
      </w:r>
      <w:r w:rsidRPr="008D6860">
        <w:rPr>
          <w:rFonts w:ascii="Times New Roman" w:eastAsia="微软雅黑" w:hAnsi="Times New Roman" w:hint="eastAsia"/>
          <w:lang w:val="en-GB" w:eastAsia="zh-CN"/>
        </w:rPr>
        <w:t>(s) specified</w:t>
      </w:r>
      <w:r w:rsidRPr="008D6860">
        <w:rPr>
          <w:rFonts w:ascii="Times New Roman" w:eastAsia="微软雅黑" w:hAnsi="Times New Roman"/>
          <w:lang w:val="en-GB" w:eastAsia="zh-CN"/>
        </w:rPr>
        <w:t xml:space="preserve"> for LP-WUS</w:t>
      </w:r>
      <w:r w:rsidRPr="008D6860">
        <w:rPr>
          <w:rFonts w:ascii="Times New Roman" w:eastAsia="微软雅黑" w:hAnsi="Times New Roman" w:hint="eastAsia"/>
          <w:lang w:val="en-GB" w:eastAsia="zh-CN"/>
        </w:rPr>
        <w:t>.</w:t>
      </w:r>
    </w:p>
    <w:p w14:paraId="3B698ED4" w14:textId="77777777" w:rsidR="008D6860" w:rsidRDefault="008D6860" w:rsidP="008D6860">
      <w:pPr>
        <w:numPr>
          <w:ilvl w:val="0"/>
          <w:numId w:val="23"/>
        </w:numPr>
        <w:overflowPunct w:val="0"/>
        <w:autoSpaceDE w:val="0"/>
        <w:autoSpaceDN w:val="0"/>
        <w:adjustRightInd w:val="0"/>
        <w:spacing w:after="180"/>
        <w:contextualSpacing/>
        <w:jc w:val="both"/>
        <w:textAlignment w:val="baseline"/>
        <w:rPr>
          <w:rFonts w:ascii="Times New Roman" w:eastAsia="微软雅黑" w:hAnsi="Times New Roman"/>
          <w:lang w:eastAsia="zh-CN"/>
        </w:rPr>
      </w:pPr>
      <w:r w:rsidRPr="008D6860">
        <w:rPr>
          <w:rFonts w:ascii="Times New Roman" w:eastAsia="微软雅黑" w:hAnsi="Times New Roman"/>
          <w:lang w:eastAsia="zh-CN"/>
        </w:rPr>
        <w:t>W</w:t>
      </w:r>
      <w:r w:rsidRPr="008D6860">
        <w:rPr>
          <w:rFonts w:ascii="Times New Roman" w:eastAsia="微软雅黑" w:hAnsi="Times New Roman" w:hint="eastAsia"/>
          <w:lang w:eastAsia="zh-CN"/>
        </w:rPr>
        <w:t xml:space="preserve">hether to </w:t>
      </w:r>
      <w:r w:rsidRPr="008D6860">
        <w:rPr>
          <w:rFonts w:ascii="Times New Roman" w:eastAsia="微软雅黑" w:hAnsi="Times New Roman"/>
          <w:lang w:eastAsia="zh-CN"/>
        </w:rPr>
        <w:t xml:space="preserve">transmit LP-SS </w:t>
      </w:r>
      <w:r w:rsidRPr="008D6860">
        <w:rPr>
          <w:rFonts w:ascii="Times New Roman" w:eastAsia="微软雅黑" w:hAnsi="Times New Roman" w:hint="eastAsia"/>
          <w:lang w:eastAsia="zh-CN"/>
        </w:rPr>
        <w:t xml:space="preserve">by </w:t>
      </w:r>
      <w:r w:rsidRPr="008D6860">
        <w:rPr>
          <w:rFonts w:ascii="Times New Roman" w:eastAsia="微软雅黑" w:hAnsi="Times New Roman"/>
          <w:lang w:eastAsia="zh-CN"/>
        </w:rPr>
        <w:t xml:space="preserve">using a </w:t>
      </w:r>
      <w:r w:rsidRPr="008D6860">
        <w:rPr>
          <w:rFonts w:ascii="Times New Roman" w:eastAsia="微软雅黑" w:hAnsi="Times New Roman" w:hint="eastAsia"/>
          <w:lang w:eastAsia="zh-CN"/>
        </w:rPr>
        <w:t>specified</w:t>
      </w:r>
      <w:r w:rsidRPr="008D6860">
        <w:rPr>
          <w:rFonts w:ascii="Times New Roman" w:eastAsia="微软雅黑" w:hAnsi="Times New Roman"/>
          <w:lang w:eastAsia="zh-CN"/>
        </w:rPr>
        <w:t xml:space="preserve"> overlaid OFDM sequence</w:t>
      </w:r>
      <w:r w:rsidRPr="008D6860">
        <w:rPr>
          <w:rFonts w:ascii="Times New Roman" w:eastAsia="微软雅黑" w:hAnsi="Times New Roman" w:hint="eastAsia"/>
          <w:lang w:eastAsia="zh-CN"/>
        </w:rPr>
        <w:t xml:space="preserve"> is configurable.</w:t>
      </w:r>
    </w:p>
    <w:p w14:paraId="5B992FD5" w14:textId="77777777" w:rsidR="008D6860" w:rsidRPr="008D6860" w:rsidRDefault="008D6860" w:rsidP="008D6860">
      <w:pPr>
        <w:numPr>
          <w:ilvl w:val="0"/>
          <w:numId w:val="23"/>
        </w:numPr>
        <w:overflowPunct w:val="0"/>
        <w:autoSpaceDE w:val="0"/>
        <w:autoSpaceDN w:val="0"/>
        <w:adjustRightInd w:val="0"/>
        <w:spacing w:after="180"/>
        <w:contextualSpacing/>
        <w:jc w:val="both"/>
        <w:textAlignment w:val="baseline"/>
        <w:rPr>
          <w:rFonts w:ascii="Times New Roman" w:eastAsia="微软雅黑" w:hAnsi="Times New Roman"/>
          <w:strike/>
          <w:lang w:eastAsia="zh-CN"/>
        </w:rPr>
      </w:pPr>
      <w:r w:rsidRPr="008D6860">
        <w:rPr>
          <w:rFonts w:ascii="Times New Roman" w:eastAsia="微软雅黑" w:hAnsi="Times New Roman" w:hint="eastAsia"/>
          <w:strike/>
          <w:lang w:val="en-GB" w:eastAsia="zh-CN"/>
        </w:rPr>
        <w:t>From RAN1 perspective, it</w:t>
      </w:r>
      <w:r w:rsidRPr="008D6860">
        <w:rPr>
          <w:rFonts w:ascii="Times New Roman" w:eastAsia="微软雅黑" w:hAnsi="Times New Roman"/>
          <w:strike/>
          <w:lang w:val="en-GB" w:eastAsia="zh-CN"/>
        </w:rPr>
        <w:t>’</w:t>
      </w:r>
      <w:r w:rsidRPr="008D6860">
        <w:rPr>
          <w:rFonts w:ascii="Times New Roman" w:eastAsia="微软雅黑" w:hAnsi="Times New Roman" w:hint="eastAsia"/>
          <w:strike/>
          <w:lang w:val="en-GB" w:eastAsia="zh-CN"/>
        </w:rPr>
        <w:t xml:space="preserve">s up to UE implementation to use </w:t>
      </w:r>
      <w:r w:rsidRPr="008D6860">
        <w:rPr>
          <w:rFonts w:ascii="Times New Roman" w:eastAsia="微软雅黑" w:hAnsi="Times New Roman"/>
          <w:strike/>
          <w:lang w:val="en-GB" w:eastAsia="zh-CN"/>
        </w:rPr>
        <w:t>the overlaid OFDM sequence(s)</w:t>
      </w:r>
      <w:r w:rsidRPr="008D6860">
        <w:rPr>
          <w:rFonts w:ascii="Times New Roman" w:eastAsia="微软雅黑" w:hAnsi="Times New Roman" w:hint="eastAsia"/>
          <w:strike/>
          <w:lang w:val="en-GB" w:eastAsia="zh-CN"/>
        </w:rPr>
        <w:t xml:space="preserve"> for sync and RRM measurement if configured.</w:t>
      </w:r>
    </w:p>
    <w:p w14:paraId="1ECCEFE6" w14:textId="77777777" w:rsidR="008D6860" w:rsidRDefault="008D6860" w:rsidP="008D6860">
      <w:pPr>
        <w:numPr>
          <w:ilvl w:val="0"/>
          <w:numId w:val="23"/>
        </w:numPr>
        <w:overflowPunct w:val="0"/>
        <w:autoSpaceDE w:val="0"/>
        <w:autoSpaceDN w:val="0"/>
        <w:adjustRightInd w:val="0"/>
        <w:ind w:left="714" w:hanging="357"/>
        <w:contextualSpacing/>
        <w:jc w:val="both"/>
        <w:textAlignment w:val="baseline"/>
        <w:rPr>
          <w:rFonts w:ascii="Times New Roman" w:eastAsia="微软雅黑" w:hAnsi="Times New Roman"/>
          <w:color w:val="FF0000"/>
          <w:lang w:eastAsia="zh-CN"/>
        </w:rPr>
      </w:pPr>
      <w:r w:rsidRPr="008D6860">
        <w:rPr>
          <w:rFonts w:ascii="Times New Roman" w:eastAsia="微软雅黑" w:hAnsi="Times New Roman"/>
          <w:color w:val="FF0000"/>
          <w:lang w:eastAsia="zh-CN"/>
        </w:rPr>
        <w:t>The design on overlaid OFDM sequence(s) specified for LP-WUS is not targeting for sync and RRM measurement performance based on overlaid OFDM sequence for LP-SS.</w:t>
      </w:r>
    </w:p>
    <w:p w14:paraId="70934D5B" w14:textId="117AABB6" w:rsidR="008D6860" w:rsidRDefault="008D6860" w:rsidP="008D6860">
      <w:pPr>
        <w:keepNext/>
        <w:tabs>
          <w:tab w:val="left" w:pos="-5500"/>
        </w:tabs>
        <w:spacing w:before="240" w:afterLines="50" w:after="120"/>
        <w:outlineLvl w:val="3"/>
        <w:rPr>
          <w:rFonts w:ascii="Times New Roman" w:eastAsia="微软雅黑" w:hAnsi="Times New Roman"/>
          <w:iCs/>
          <w:szCs w:val="20"/>
          <w:lang w:eastAsia="zh-CN"/>
        </w:rPr>
      </w:pPr>
      <w:r>
        <w:rPr>
          <w:rFonts w:ascii="Times New Roman" w:eastAsia="微软雅黑" w:hAnsi="Times New Roman"/>
          <w:b/>
          <w:bCs/>
          <w:iCs/>
          <w:szCs w:val="20"/>
          <w:lang w:val="en-GB" w:eastAsia="zh-CN"/>
        </w:rPr>
        <w:t>Proposal 5-1</w:t>
      </w:r>
      <w:r>
        <w:rPr>
          <w:rFonts w:ascii="Times New Roman" w:eastAsia="微软雅黑" w:hAnsi="Times New Roman" w:hint="eastAsia"/>
          <w:b/>
          <w:bCs/>
          <w:iCs/>
          <w:szCs w:val="20"/>
          <w:lang w:val="en-GB" w:eastAsia="zh-CN"/>
        </w:rPr>
        <w:t>r1</w:t>
      </w:r>
      <w:r>
        <w:rPr>
          <w:rFonts w:ascii="Times New Roman" w:eastAsia="微软雅黑" w:hAnsi="Times New Roman"/>
          <w:b/>
          <w:bCs/>
          <w:iCs/>
          <w:szCs w:val="20"/>
          <w:lang w:val="en-GB" w:eastAsia="zh-CN"/>
        </w:rPr>
        <w:t>:</w:t>
      </w:r>
      <w:r>
        <w:rPr>
          <w:rFonts w:ascii="Times New Roman" w:eastAsia="微软雅黑" w:hAnsi="Times New Roman"/>
          <w:iCs/>
          <w:szCs w:val="20"/>
          <w:lang w:val="en-GB" w:eastAsia="zh-CN"/>
        </w:rPr>
        <w:t xml:space="preserve"> </w:t>
      </w:r>
      <w:r>
        <w:rPr>
          <w:rFonts w:ascii="Times New Roman" w:hAnsi="Times New Roman"/>
          <w:szCs w:val="20"/>
          <w:lang w:eastAsia="zh-CN"/>
        </w:rPr>
        <w:t xml:space="preserve">Support </w:t>
      </w:r>
      <w:r>
        <w:rPr>
          <w:rFonts w:ascii="Times New Roman" w:eastAsia="微软雅黑" w:hAnsi="Times New Roman"/>
          <w:iCs/>
          <w:szCs w:val="20"/>
          <w:lang w:eastAsia="zh-CN"/>
        </w:rPr>
        <w:t>additional synchronization signal</w:t>
      </w:r>
      <w:r>
        <w:rPr>
          <w:rFonts w:ascii="Times New Roman" w:eastAsia="微软雅黑" w:hAnsi="Times New Roman" w:hint="eastAsia"/>
          <w:iCs/>
          <w:szCs w:val="20"/>
          <w:lang w:eastAsia="zh-CN"/>
        </w:rPr>
        <w:t>:</w:t>
      </w:r>
    </w:p>
    <w:p w14:paraId="471A0649" w14:textId="74066B8F" w:rsidR="008D6860" w:rsidRPr="008D6860" w:rsidRDefault="008D6860" w:rsidP="008D6860">
      <w:pPr>
        <w:numPr>
          <w:ilvl w:val="0"/>
          <w:numId w:val="23"/>
        </w:numPr>
        <w:overflowPunct w:val="0"/>
        <w:autoSpaceDE w:val="0"/>
        <w:autoSpaceDN w:val="0"/>
        <w:adjustRightInd w:val="0"/>
        <w:spacing w:after="180"/>
        <w:contextualSpacing/>
        <w:jc w:val="both"/>
        <w:textAlignment w:val="baseline"/>
        <w:rPr>
          <w:rFonts w:ascii="Times New Roman" w:eastAsia="微软雅黑" w:hAnsi="Times New Roman"/>
          <w:lang w:val="en-GB" w:eastAsia="zh-CN"/>
        </w:rPr>
      </w:pPr>
      <w:r>
        <w:rPr>
          <w:rFonts w:ascii="Times New Roman" w:eastAsia="微软雅黑" w:hAnsi="Times New Roman"/>
          <w:lang w:val="en-GB" w:eastAsia="zh-CN"/>
        </w:rPr>
        <w:t>W</w:t>
      </w:r>
      <w:r>
        <w:rPr>
          <w:rFonts w:ascii="Times New Roman" w:eastAsia="微软雅黑" w:hAnsi="Times New Roman" w:hint="eastAsia"/>
          <w:lang w:val="en-GB" w:eastAsia="zh-CN"/>
        </w:rPr>
        <w:t>hether there is</w:t>
      </w:r>
      <w:r w:rsidRPr="008D6860">
        <w:rPr>
          <w:rFonts w:ascii="Times New Roman" w:eastAsia="微软雅黑" w:hAnsi="Times New Roman"/>
          <w:lang w:val="en-GB" w:eastAsia="zh-CN"/>
        </w:rPr>
        <w:t xml:space="preserve"> additional synchronization signal is configurable</w:t>
      </w:r>
    </w:p>
    <w:p w14:paraId="5E0B8F4C" w14:textId="767440A7" w:rsidR="008D6860" w:rsidRPr="008D6860" w:rsidRDefault="008D6860" w:rsidP="008D6860">
      <w:pPr>
        <w:numPr>
          <w:ilvl w:val="1"/>
          <w:numId w:val="23"/>
        </w:numPr>
        <w:overflowPunct w:val="0"/>
        <w:autoSpaceDE w:val="0"/>
        <w:autoSpaceDN w:val="0"/>
        <w:adjustRightInd w:val="0"/>
        <w:spacing w:after="180"/>
        <w:contextualSpacing/>
        <w:jc w:val="both"/>
        <w:textAlignment w:val="baseline"/>
        <w:rPr>
          <w:rFonts w:ascii="Times New Roman" w:eastAsia="微软雅黑" w:hAnsi="Times New Roman"/>
          <w:lang w:val="en-GB" w:eastAsia="zh-CN"/>
        </w:rPr>
      </w:pPr>
      <w:r w:rsidRPr="008D6860">
        <w:rPr>
          <w:rFonts w:ascii="Times New Roman" w:eastAsia="微软雅黑" w:hAnsi="Times New Roman" w:hint="eastAsia"/>
          <w:lang w:val="en-GB" w:eastAsia="zh-CN"/>
        </w:rPr>
        <w:t xml:space="preserve">FFS </w:t>
      </w:r>
      <w:r>
        <w:rPr>
          <w:rFonts w:ascii="Times New Roman" w:eastAsia="微软雅黑" w:hAnsi="Times New Roman" w:hint="eastAsia"/>
          <w:lang w:val="en-GB" w:eastAsia="zh-CN"/>
        </w:rPr>
        <w:t xml:space="preserve">determined by </w:t>
      </w:r>
      <w:r w:rsidRPr="008D6860">
        <w:rPr>
          <w:rFonts w:ascii="Times New Roman" w:eastAsia="微软雅黑" w:hAnsi="Times New Roman" w:hint="eastAsia"/>
          <w:lang w:val="en-GB" w:eastAsia="zh-CN"/>
        </w:rPr>
        <w:t>predefined rule</w:t>
      </w:r>
      <w:r>
        <w:rPr>
          <w:rFonts w:ascii="Times New Roman" w:eastAsia="微软雅黑" w:hAnsi="Times New Roman" w:hint="eastAsia"/>
          <w:lang w:val="en-GB" w:eastAsia="zh-CN"/>
        </w:rPr>
        <w:t>, e.g., periodicity</w:t>
      </w:r>
    </w:p>
    <w:p w14:paraId="7C853E88" w14:textId="77777777" w:rsidR="008D6860" w:rsidRPr="008D6860" w:rsidRDefault="008D6860" w:rsidP="008D6860">
      <w:pPr>
        <w:numPr>
          <w:ilvl w:val="0"/>
          <w:numId w:val="23"/>
        </w:numPr>
        <w:overflowPunct w:val="0"/>
        <w:autoSpaceDE w:val="0"/>
        <w:autoSpaceDN w:val="0"/>
        <w:adjustRightInd w:val="0"/>
        <w:spacing w:after="180"/>
        <w:contextualSpacing/>
        <w:jc w:val="both"/>
        <w:textAlignment w:val="baseline"/>
        <w:rPr>
          <w:rFonts w:ascii="Times New Roman" w:eastAsia="微软雅黑" w:hAnsi="Times New Roman"/>
          <w:lang w:val="en-GB" w:eastAsia="zh-CN"/>
        </w:rPr>
      </w:pPr>
      <w:r w:rsidRPr="008D6860">
        <w:rPr>
          <w:rFonts w:ascii="Times New Roman" w:eastAsia="微软雅黑" w:hAnsi="Times New Roman"/>
          <w:lang w:val="en-GB" w:eastAsia="zh-CN"/>
        </w:rPr>
        <w:t xml:space="preserve">Strive to minimize the difference between sequence design for periodic LP-SS and the additional synchronization signal. </w:t>
      </w:r>
    </w:p>
    <w:p w14:paraId="1EBCE523" w14:textId="77777777" w:rsidR="008D6860" w:rsidRPr="008D6860" w:rsidRDefault="008D6860" w:rsidP="008D6860">
      <w:pPr>
        <w:numPr>
          <w:ilvl w:val="0"/>
          <w:numId w:val="23"/>
        </w:numPr>
        <w:overflowPunct w:val="0"/>
        <w:autoSpaceDE w:val="0"/>
        <w:autoSpaceDN w:val="0"/>
        <w:adjustRightInd w:val="0"/>
        <w:spacing w:after="180"/>
        <w:contextualSpacing/>
        <w:jc w:val="both"/>
        <w:textAlignment w:val="baseline"/>
        <w:rPr>
          <w:rFonts w:ascii="Times New Roman" w:eastAsia="微软雅黑" w:hAnsi="Times New Roman"/>
          <w:lang w:val="en-GB" w:eastAsia="zh-CN"/>
        </w:rPr>
      </w:pPr>
      <w:r w:rsidRPr="008D6860">
        <w:rPr>
          <w:rFonts w:ascii="Times New Roman" w:eastAsia="微软雅黑" w:hAnsi="Times New Roman"/>
          <w:lang w:val="en-GB" w:eastAsia="zh-CN"/>
        </w:rPr>
        <w:t>Strive to minimum overhead increase by the additional synchronization signal</w:t>
      </w:r>
      <w:r w:rsidRPr="008D6860">
        <w:rPr>
          <w:rFonts w:ascii="Times New Roman" w:eastAsia="微软雅黑" w:hAnsi="Times New Roman" w:hint="eastAsia"/>
          <w:lang w:val="en-GB" w:eastAsia="zh-CN"/>
        </w:rPr>
        <w:t xml:space="preserve">, e.g., the </w:t>
      </w:r>
      <w:r w:rsidRPr="008D6860">
        <w:rPr>
          <w:rFonts w:ascii="Times New Roman" w:eastAsia="微软雅黑" w:hAnsi="Times New Roman"/>
          <w:lang w:val="en-GB" w:eastAsia="zh-CN"/>
        </w:rPr>
        <w:t>additional</w:t>
      </w:r>
      <w:r w:rsidRPr="008D6860">
        <w:rPr>
          <w:rFonts w:ascii="Times New Roman" w:eastAsia="微软雅黑" w:hAnsi="Times New Roman" w:hint="eastAsia"/>
          <w:lang w:val="en-GB" w:eastAsia="zh-CN"/>
        </w:rPr>
        <w:t xml:space="preserve"> </w:t>
      </w:r>
      <w:r w:rsidRPr="008D6860">
        <w:rPr>
          <w:rFonts w:ascii="Times New Roman" w:eastAsia="微软雅黑" w:hAnsi="Times New Roman"/>
          <w:lang w:val="en-GB" w:eastAsia="zh-CN"/>
        </w:rPr>
        <w:t>synchronization signal</w:t>
      </w:r>
      <w:r w:rsidRPr="008D6860">
        <w:rPr>
          <w:rFonts w:ascii="Times New Roman" w:eastAsia="微软雅黑" w:hAnsi="Times New Roman" w:hint="eastAsia"/>
          <w:lang w:val="en-GB" w:eastAsia="zh-CN"/>
        </w:rPr>
        <w:t xml:space="preserve"> is transmitted only </w:t>
      </w:r>
      <w:r w:rsidRPr="008D6860">
        <w:rPr>
          <w:rFonts w:ascii="Times New Roman" w:eastAsia="微软雅黑" w:hAnsi="Times New Roman"/>
          <w:lang w:val="en-GB" w:eastAsia="zh-CN"/>
        </w:rPr>
        <w:t>when</w:t>
      </w:r>
      <w:r w:rsidRPr="008D6860">
        <w:rPr>
          <w:rFonts w:ascii="Times New Roman" w:eastAsia="微软雅黑" w:hAnsi="Times New Roman" w:hint="eastAsia"/>
          <w:lang w:val="en-GB" w:eastAsia="zh-CN"/>
        </w:rPr>
        <w:t xml:space="preserve"> at least one LP-WUS is transmitted</w:t>
      </w:r>
    </w:p>
    <w:p w14:paraId="4FAF41C3" w14:textId="77777777" w:rsidR="008D6860" w:rsidRDefault="008D6860" w:rsidP="008D6860">
      <w:pPr>
        <w:numPr>
          <w:ilvl w:val="0"/>
          <w:numId w:val="23"/>
        </w:numPr>
        <w:overflowPunct w:val="0"/>
        <w:autoSpaceDE w:val="0"/>
        <w:autoSpaceDN w:val="0"/>
        <w:adjustRightInd w:val="0"/>
        <w:spacing w:after="180"/>
        <w:contextualSpacing/>
        <w:jc w:val="both"/>
        <w:textAlignment w:val="baseline"/>
        <w:rPr>
          <w:rFonts w:ascii="Times New Roman" w:eastAsia="微软雅黑" w:hAnsi="Times New Roman"/>
          <w:lang w:val="en-GB" w:eastAsia="zh-CN"/>
        </w:rPr>
      </w:pPr>
      <w:r w:rsidRPr="008D6860">
        <w:rPr>
          <w:rFonts w:ascii="Times New Roman" w:eastAsia="微软雅黑" w:hAnsi="Times New Roman"/>
          <w:lang w:val="en-GB" w:eastAsia="zh-CN"/>
        </w:rPr>
        <w:t>FFS the location of additional synchronization signal.</w:t>
      </w:r>
    </w:p>
    <w:p w14:paraId="55DAFDE7" w14:textId="77777777" w:rsidR="00593289" w:rsidRPr="008D6860" w:rsidRDefault="00593289" w:rsidP="00593289">
      <w:pPr>
        <w:overflowPunct w:val="0"/>
        <w:autoSpaceDE w:val="0"/>
        <w:autoSpaceDN w:val="0"/>
        <w:adjustRightInd w:val="0"/>
        <w:spacing w:after="180"/>
        <w:ind w:left="720"/>
        <w:contextualSpacing/>
        <w:jc w:val="both"/>
        <w:textAlignment w:val="baseline"/>
        <w:rPr>
          <w:rFonts w:ascii="Times New Roman" w:eastAsia="微软雅黑" w:hAnsi="Times New Roman"/>
          <w:lang w:val="en-GB" w:eastAsia="zh-CN"/>
        </w:rPr>
      </w:pPr>
    </w:p>
    <w:p w14:paraId="5B1705F7" w14:textId="77777777" w:rsidR="00593289" w:rsidRPr="00C20F5A" w:rsidRDefault="00593289" w:rsidP="00593289">
      <w:pPr>
        <w:keepNext/>
        <w:tabs>
          <w:tab w:val="left" w:pos="-5500"/>
        </w:tabs>
        <w:spacing w:before="240" w:after="60"/>
        <w:outlineLvl w:val="3"/>
        <w:rPr>
          <w:rFonts w:ascii="Times New Roman" w:eastAsia="微软雅黑" w:hAnsi="Times New Roman"/>
          <w:iCs/>
          <w:szCs w:val="20"/>
          <w:highlight w:val="yellow"/>
          <w:lang w:val="en-GB" w:eastAsia="zh-CN"/>
        </w:rPr>
      </w:pPr>
      <w:r w:rsidRPr="00B25154">
        <w:rPr>
          <w:rFonts w:ascii="Times New Roman" w:eastAsia="微软雅黑" w:hAnsi="Times New Roman"/>
          <w:b/>
          <w:bCs/>
          <w:iCs/>
          <w:szCs w:val="20"/>
          <w:lang w:val="en-GB" w:eastAsia="zh-CN"/>
        </w:rPr>
        <w:t xml:space="preserve">Proposal 3.4-1: </w:t>
      </w:r>
      <w:r w:rsidRPr="00C20F5A">
        <w:rPr>
          <w:rFonts w:ascii="Times New Roman" w:eastAsia="微软雅黑" w:hAnsi="Times New Roman"/>
          <w:iCs/>
          <w:szCs w:val="20"/>
          <w:lang w:val="en-GB" w:eastAsia="zh-CN"/>
        </w:rPr>
        <w:t xml:space="preserve">Down-select between </w:t>
      </w:r>
      <w:r>
        <w:rPr>
          <w:rFonts w:ascii="Times New Roman" w:eastAsia="微软雅黑" w:hAnsi="Times New Roman" w:hint="eastAsia"/>
          <w:iCs/>
          <w:szCs w:val="20"/>
          <w:lang w:val="en-GB" w:eastAsia="zh-CN"/>
        </w:rPr>
        <w:t xml:space="preserve">the </w:t>
      </w:r>
      <w:r w:rsidRPr="00C20F5A">
        <w:rPr>
          <w:rFonts w:ascii="Times New Roman" w:eastAsia="微软雅黑" w:hAnsi="Times New Roman"/>
          <w:iCs/>
          <w:szCs w:val="20"/>
          <w:lang w:val="en-GB" w:eastAsia="zh-CN"/>
        </w:rPr>
        <w:t>following two options to carry the LP-WUS information</w:t>
      </w:r>
      <w:r>
        <w:rPr>
          <w:rFonts w:ascii="Times New Roman" w:eastAsia="微软雅黑" w:hAnsi="Times New Roman" w:hint="eastAsia"/>
          <w:iCs/>
          <w:szCs w:val="20"/>
          <w:lang w:val="en-GB" w:eastAsia="zh-CN"/>
        </w:rPr>
        <w:t xml:space="preserve"> for OOK</w:t>
      </w:r>
      <w:r w:rsidRPr="00C20F5A">
        <w:rPr>
          <w:rFonts w:ascii="Times New Roman" w:eastAsia="微软雅黑" w:hAnsi="Times New Roman"/>
          <w:iCs/>
          <w:szCs w:val="20"/>
          <w:lang w:val="en-GB" w:eastAsia="zh-CN"/>
        </w:rPr>
        <w:t xml:space="preserve">: </w:t>
      </w:r>
    </w:p>
    <w:p w14:paraId="1D4CC068" w14:textId="77777777" w:rsidR="00593289" w:rsidRPr="007532F5" w:rsidRDefault="00593289" w:rsidP="00593289">
      <w:pPr>
        <w:numPr>
          <w:ilvl w:val="0"/>
          <w:numId w:val="23"/>
        </w:numPr>
        <w:overflowPunct w:val="0"/>
        <w:autoSpaceDE w:val="0"/>
        <w:autoSpaceDN w:val="0"/>
        <w:adjustRightInd w:val="0"/>
        <w:spacing w:after="180"/>
        <w:contextualSpacing/>
        <w:jc w:val="both"/>
        <w:textAlignment w:val="baseline"/>
        <w:rPr>
          <w:rFonts w:ascii="Times New Roman" w:eastAsia="等线" w:hAnsi="Times New Roman"/>
          <w:lang w:eastAsia="zh-CN"/>
        </w:rPr>
      </w:pPr>
      <w:r w:rsidRPr="007532F5">
        <w:rPr>
          <w:rFonts w:ascii="Times New Roman" w:eastAsia="等线" w:hAnsi="Times New Roman"/>
          <w:lang w:eastAsia="zh-CN"/>
        </w:rPr>
        <w:t>Option 1: by encoded bits</w:t>
      </w:r>
    </w:p>
    <w:p w14:paraId="247E09EF" w14:textId="77777777" w:rsidR="00593289" w:rsidRPr="00C20F5A" w:rsidRDefault="00593289" w:rsidP="00593289">
      <w:pPr>
        <w:numPr>
          <w:ilvl w:val="1"/>
          <w:numId w:val="47"/>
        </w:numPr>
        <w:overflowPunct w:val="0"/>
        <w:autoSpaceDE w:val="0"/>
        <w:autoSpaceDN w:val="0"/>
        <w:adjustRightInd w:val="0"/>
        <w:contextualSpacing/>
        <w:jc w:val="both"/>
        <w:textAlignment w:val="baseline"/>
        <w:rPr>
          <w:rFonts w:ascii="Times New Roman" w:eastAsia="微软雅黑" w:hAnsi="Times New Roman"/>
          <w:lang w:eastAsia="zh-CN"/>
        </w:rPr>
      </w:pPr>
      <w:r>
        <w:rPr>
          <w:rFonts w:ascii="Times New Roman" w:eastAsia="微软雅黑" w:hAnsi="Times New Roman" w:hint="eastAsia"/>
          <w:lang w:eastAsia="zh-CN"/>
        </w:rPr>
        <w:t xml:space="preserve">The LP-WUS information is encoded. </w:t>
      </w:r>
      <w:r w:rsidRPr="00C20F5A">
        <w:rPr>
          <w:rFonts w:ascii="Times New Roman" w:eastAsia="微软雅黑" w:hAnsi="Times New Roman"/>
          <w:lang w:eastAsia="zh-CN"/>
        </w:rPr>
        <w:t xml:space="preserve">FFS </w:t>
      </w:r>
      <w:r>
        <w:rPr>
          <w:rFonts w:ascii="Times New Roman" w:eastAsia="微软雅黑" w:hAnsi="Times New Roman" w:hint="eastAsia"/>
          <w:lang w:eastAsia="zh-CN"/>
        </w:rPr>
        <w:t>details</w:t>
      </w:r>
      <w:r w:rsidRPr="00C20F5A">
        <w:rPr>
          <w:rFonts w:ascii="Times New Roman" w:eastAsia="微软雅黑" w:hAnsi="Times New Roman"/>
          <w:lang w:eastAsia="zh-CN"/>
        </w:rPr>
        <w:t xml:space="preserve">, e.g., by CRC, channel coding, repetition or map the information to a codeword.  </w:t>
      </w:r>
    </w:p>
    <w:p w14:paraId="124FD97D" w14:textId="77777777" w:rsidR="00593289" w:rsidRPr="007532F5" w:rsidRDefault="00593289" w:rsidP="00593289">
      <w:pPr>
        <w:numPr>
          <w:ilvl w:val="0"/>
          <w:numId w:val="23"/>
        </w:numPr>
        <w:overflowPunct w:val="0"/>
        <w:autoSpaceDE w:val="0"/>
        <w:autoSpaceDN w:val="0"/>
        <w:adjustRightInd w:val="0"/>
        <w:spacing w:after="180"/>
        <w:contextualSpacing/>
        <w:jc w:val="both"/>
        <w:textAlignment w:val="baseline"/>
        <w:rPr>
          <w:rFonts w:ascii="Times New Roman" w:eastAsia="等线" w:hAnsi="Times New Roman"/>
          <w:lang w:eastAsia="zh-CN"/>
        </w:rPr>
      </w:pPr>
      <w:r w:rsidRPr="007532F5">
        <w:rPr>
          <w:rFonts w:ascii="Times New Roman" w:eastAsia="等线" w:hAnsi="Times New Roman"/>
          <w:lang w:eastAsia="zh-CN"/>
        </w:rPr>
        <w:t xml:space="preserve">Option 2: by </w:t>
      </w:r>
      <w:r>
        <w:rPr>
          <w:rFonts w:ascii="Times New Roman" w:eastAsia="等线" w:hAnsi="Times New Roman" w:hint="eastAsia"/>
          <w:lang w:eastAsia="zh-CN"/>
        </w:rPr>
        <w:t xml:space="preserve">binary </w:t>
      </w:r>
      <w:r w:rsidRPr="007532F5">
        <w:rPr>
          <w:rFonts w:ascii="Times New Roman" w:eastAsia="等线" w:hAnsi="Times New Roman"/>
          <w:lang w:eastAsia="zh-CN"/>
        </w:rPr>
        <w:t xml:space="preserve">sequence(s) </w:t>
      </w:r>
    </w:p>
    <w:p w14:paraId="1C5744B6" w14:textId="0F586A79" w:rsidR="00593289" w:rsidRPr="00C20F5A" w:rsidRDefault="00593289" w:rsidP="00593289">
      <w:pPr>
        <w:numPr>
          <w:ilvl w:val="1"/>
          <w:numId w:val="47"/>
        </w:numPr>
        <w:overflowPunct w:val="0"/>
        <w:autoSpaceDE w:val="0"/>
        <w:autoSpaceDN w:val="0"/>
        <w:adjustRightInd w:val="0"/>
        <w:contextualSpacing/>
        <w:jc w:val="both"/>
        <w:textAlignment w:val="baseline"/>
        <w:rPr>
          <w:rFonts w:ascii="Times New Roman" w:eastAsia="微软雅黑" w:hAnsi="Times New Roman"/>
          <w:lang w:eastAsia="zh-CN"/>
        </w:rPr>
      </w:pPr>
      <w:r>
        <w:rPr>
          <w:rFonts w:ascii="Times New Roman" w:eastAsia="微软雅黑" w:hAnsi="Times New Roman" w:hint="eastAsia"/>
          <w:lang w:eastAsia="zh-CN"/>
        </w:rPr>
        <w:t xml:space="preserve">The LP-WUS information is mapped to a binary sequence. </w:t>
      </w:r>
      <w:r w:rsidRPr="00C20F5A">
        <w:rPr>
          <w:rFonts w:ascii="Times New Roman" w:eastAsia="微软雅黑" w:hAnsi="Times New Roman"/>
          <w:lang w:eastAsia="zh-CN"/>
        </w:rPr>
        <w:t xml:space="preserve">Different </w:t>
      </w:r>
      <w:r>
        <w:rPr>
          <w:rFonts w:ascii="Times New Roman" w:eastAsia="微软雅黑" w:hAnsi="Times New Roman" w:hint="eastAsia"/>
          <w:lang w:eastAsia="zh-CN"/>
        </w:rPr>
        <w:t>LP-WUS information</w:t>
      </w:r>
      <w:r w:rsidRPr="00C20F5A">
        <w:rPr>
          <w:rFonts w:ascii="Times New Roman" w:eastAsia="微软雅黑" w:hAnsi="Times New Roman"/>
          <w:lang w:eastAsia="zh-CN"/>
        </w:rPr>
        <w:t xml:space="preserve"> </w:t>
      </w:r>
      <w:r>
        <w:rPr>
          <w:rFonts w:ascii="Times New Roman" w:eastAsia="微软雅黑" w:hAnsi="Times New Roman" w:hint="eastAsia"/>
          <w:lang w:eastAsia="zh-CN"/>
        </w:rPr>
        <w:t>is</w:t>
      </w:r>
      <w:r w:rsidRPr="00C20F5A">
        <w:rPr>
          <w:rFonts w:ascii="Times New Roman" w:eastAsia="微软雅黑" w:hAnsi="Times New Roman"/>
          <w:lang w:eastAsia="zh-CN"/>
        </w:rPr>
        <w:t xml:space="preserve"> mapped to different </w:t>
      </w:r>
      <w:r>
        <w:rPr>
          <w:rFonts w:ascii="Times New Roman" w:eastAsia="微软雅黑" w:hAnsi="Times New Roman" w:hint="eastAsia"/>
          <w:lang w:eastAsia="zh-CN"/>
        </w:rPr>
        <w:t xml:space="preserve">binary </w:t>
      </w:r>
      <w:r w:rsidRPr="00C20F5A">
        <w:rPr>
          <w:rFonts w:ascii="Times New Roman" w:eastAsia="微软雅黑" w:hAnsi="Times New Roman"/>
          <w:lang w:eastAsia="zh-CN"/>
        </w:rPr>
        <w:t>sequences, wherein the</w:t>
      </w:r>
      <w:r>
        <w:rPr>
          <w:rFonts w:ascii="Times New Roman" w:eastAsia="微软雅黑" w:hAnsi="Times New Roman" w:hint="eastAsia"/>
          <w:lang w:eastAsia="zh-CN"/>
        </w:rPr>
        <w:t xml:space="preserve"> set of candidate binary</w:t>
      </w:r>
      <w:r w:rsidRPr="00C20F5A">
        <w:rPr>
          <w:rFonts w:ascii="Times New Roman" w:eastAsia="微软雅黑" w:hAnsi="Times New Roman"/>
          <w:lang w:eastAsia="zh-CN"/>
        </w:rPr>
        <w:t xml:space="preserve"> sequences are pre-defined</w:t>
      </w:r>
      <w:r w:rsidR="002535F5">
        <w:rPr>
          <w:rFonts w:ascii="Times New Roman" w:eastAsia="微软雅黑" w:hAnsi="Times New Roman" w:hint="eastAsia"/>
          <w:lang w:eastAsia="zh-CN"/>
        </w:rPr>
        <w:t>/pre-configured</w:t>
      </w:r>
      <w:r w:rsidRPr="00C20F5A">
        <w:rPr>
          <w:rFonts w:ascii="Times New Roman" w:eastAsia="微软雅黑" w:hAnsi="Times New Roman"/>
          <w:lang w:eastAsia="zh-CN"/>
        </w:rPr>
        <w:t>.</w:t>
      </w:r>
    </w:p>
    <w:p w14:paraId="7A352E7F" w14:textId="069CED1E" w:rsidR="008E099A" w:rsidRDefault="00650291">
      <w:pPr>
        <w:keepNext/>
        <w:keepLines/>
        <w:numPr>
          <w:ilvl w:val="1"/>
          <w:numId w:val="22"/>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 xml:space="preserve">Proposals for Friday </w:t>
      </w:r>
      <w:r w:rsidR="007E1980">
        <w:rPr>
          <w:rFonts w:ascii="Arial" w:eastAsia="宋体" w:hAnsi="Arial" w:hint="eastAsia"/>
          <w:sz w:val="32"/>
          <w:szCs w:val="20"/>
          <w:lang w:val="en-GB" w:eastAsia="zh-CN"/>
        </w:rPr>
        <w:t>offline/</w:t>
      </w:r>
      <w:r>
        <w:rPr>
          <w:rFonts w:ascii="Arial" w:eastAsia="宋体" w:hAnsi="Arial"/>
          <w:sz w:val="32"/>
          <w:szCs w:val="20"/>
          <w:lang w:val="en-GB" w:eastAsia="zh-CN"/>
        </w:rPr>
        <w:t>online session</w:t>
      </w:r>
    </w:p>
    <w:p w14:paraId="446A9062" w14:textId="77777777" w:rsidR="006C1924" w:rsidRPr="00812F0E" w:rsidRDefault="006C1924" w:rsidP="006C1924">
      <w:pPr>
        <w:keepNext/>
        <w:tabs>
          <w:tab w:val="left" w:pos="-5500"/>
        </w:tabs>
        <w:spacing w:before="240" w:after="60"/>
        <w:outlineLvl w:val="3"/>
        <w:rPr>
          <w:rFonts w:ascii="Times New Roman" w:eastAsia="MS Mincho" w:hAnsi="Times New Roman"/>
          <w:szCs w:val="20"/>
        </w:rPr>
      </w:pPr>
      <w:r w:rsidRPr="0015548D">
        <w:rPr>
          <w:rFonts w:ascii="Times New Roman" w:eastAsia="MS Mincho" w:hAnsi="Times New Roman"/>
          <w:b/>
          <w:bCs/>
          <w:szCs w:val="20"/>
          <w:highlight w:val="yellow"/>
        </w:rPr>
        <w:t>Proposal 4.1-</w:t>
      </w:r>
      <w:r w:rsidRPr="00F2778D">
        <w:rPr>
          <w:rFonts w:ascii="Times New Roman" w:eastAsiaTheme="minorEastAsia" w:hAnsi="Times New Roman"/>
          <w:b/>
          <w:bCs/>
          <w:szCs w:val="20"/>
          <w:highlight w:val="yellow"/>
          <w:lang w:eastAsia="zh-CN"/>
        </w:rPr>
        <w:t>1</w:t>
      </w:r>
      <w:r w:rsidRPr="00F2778D">
        <w:rPr>
          <w:rFonts w:ascii="Times New Roman" w:eastAsiaTheme="minorEastAsia" w:hAnsi="Times New Roman" w:hint="eastAsia"/>
          <w:b/>
          <w:bCs/>
          <w:szCs w:val="20"/>
          <w:highlight w:val="yellow"/>
          <w:lang w:eastAsia="zh-CN"/>
        </w:rPr>
        <w:t>r3</w:t>
      </w:r>
      <w:r w:rsidRPr="00812F0E">
        <w:rPr>
          <w:rFonts w:ascii="Times New Roman" w:eastAsia="MS Mincho" w:hAnsi="Times New Roman"/>
          <w:b/>
          <w:bCs/>
          <w:szCs w:val="20"/>
        </w:rPr>
        <w:t>:</w:t>
      </w:r>
      <w:r w:rsidRPr="00812F0E">
        <w:rPr>
          <w:rFonts w:ascii="Times New Roman" w:eastAsia="MS Mincho" w:hAnsi="Times New Roman"/>
          <w:szCs w:val="20"/>
        </w:rPr>
        <w:t xml:space="preserve"> To determine the binary sequences for LP-SS, consider the following</w:t>
      </w:r>
      <w:r w:rsidRPr="00812F0E">
        <w:rPr>
          <w:rFonts w:ascii="Times New Roman" w:eastAsiaTheme="minorEastAsia" w:hAnsi="Times New Roman"/>
          <w:szCs w:val="20"/>
          <w:lang w:eastAsia="zh-CN"/>
        </w:rPr>
        <w:t xml:space="preserve"> for performance comparison</w:t>
      </w:r>
      <w:r w:rsidRPr="00812F0E">
        <w:rPr>
          <w:rFonts w:ascii="Times New Roman" w:eastAsia="MS Mincho" w:hAnsi="Times New Roman"/>
          <w:szCs w:val="20"/>
        </w:rPr>
        <w:t>:</w:t>
      </w:r>
    </w:p>
    <w:p w14:paraId="36F16EF1" w14:textId="3FF3E629" w:rsidR="005A00A4" w:rsidRDefault="005A00A4" w:rsidP="005A00A4">
      <w:pPr>
        <w:pStyle w:val="a1"/>
        <w:numPr>
          <w:ilvl w:val="0"/>
          <w:numId w:val="23"/>
        </w:numPr>
      </w:pPr>
      <w:r w:rsidRPr="00812F0E">
        <w:t>Sync accuracy T’: the achieved sync accuracy T’</w:t>
      </w:r>
      <w:r>
        <w:rPr>
          <w:rFonts w:hint="eastAsia"/>
        </w:rPr>
        <w:t xml:space="preserve"> for a set of 4 sequences with the same </w:t>
      </w:r>
      <w:r w:rsidR="00E85FD7">
        <w:rPr>
          <w:rFonts w:hint="eastAsia"/>
        </w:rPr>
        <w:t xml:space="preserve">number of </w:t>
      </w:r>
      <w:r>
        <w:rPr>
          <w:rFonts w:hint="eastAsia"/>
        </w:rPr>
        <w:t>occupied OFDM symbols</w:t>
      </w:r>
      <w:r w:rsidRPr="00812F0E">
        <w:t xml:space="preserve"> </w:t>
      </w:r>
      <w:r>
        <w:rPr>
          <w:rFonts w:hint="eastAsia"/>
        </w:rPr>
        <w:t>(</w:t>
      </w:r>
      <w:r w:rsidRPr="00812F0E">
        <w:t>timing estimation error smaller than</w:t>
      </w:r>
      <w:r>
        <w:rPr>
          <w:rFonts w:hint="eastAsia"/>
        </w:rPr>
        <w:t xml:space="preserve"> </w:t>
      </w:r>
      <w:r w:rsidRPr="00812F0E">
        <w:t>≤T</w:t>
      </w:r>
      <w:r>
        <w:t>’</w:t>
      </w:r>
      <w:r w:rsidRPr="00812F0E">
        <w:t xml:space="preserve"> us for P=90 % of the time for SNR=-3dB</w:t>
      </w:r>
      <w:r>
        <w:rPr>
          <w:rFonts w:hint="eastAsia"/>
        </w:rPr>
        <w:t>, -6dB (low priority</w:t>
      </w:r>
      <w:r>
        <w:t>))</w:t>
      </w:r>
    </w:p>
    <w:p w14:paraId="6A1C1EA8" w14:textId="77777777" w:rsidR="006C1924" w:rsidRPr="005A00A4" w:rsidRDefault="006C1924" w:rsidP="006C1924">
      <w:pPr>
        <w:numPr>
          <w:ilvl w:val="1"/>
          <w:numId w:val="23"/>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sidRPr="005A00A4">
        <w:rPr>
          <w:rFonts w:ascii="Times New Roman" w:eastAsia="微软雅黑" w:hAnsi="Times New Roman"/>
          <w:bCs/>
          <w:iCs/>
          <w:szCs w:val="20"/>
          <w:lang w:eastAsia="zh-CN"/>
        </w:rPr>
        <w:t>A</w:t>
      </w:r>
      <w:r w:rsidRPr="005A00A4">
        <w:rPr>
          <w:rFonts w:ascii="Times New Roman" w:eastAsia="微软雅黑" w:hAnsi="Times New Roman" w:hint="eastAsia"/>
          <w:bCs/>
          <w:iCs/>
          <w:szCs w:val="20"/>
          <w:lang w:eastAsia="zh-CN"/>
        </w:rPr>
        <w:t>ssume the sliding window size is at least [-25us, 25us</w:t>
      </w:r>
      <w:r w:rsidRPr="005A00A4">
        <w:rPr>
          <w:rFonts w:ascii="Times New Roman" w:eastAsia="微软雅黑" w:hAnsi="Times New Roman"/>
          <w:bCs/>
          <w:iCs/>
          <w:szCs w:val="20"/>
          <w:lang w:eastAsia="zh-CN"/>
        </w:rPr>
        <w:t>].</w:t>
      </w:r>
      <w:r w:rsidRPr="005A00A4">
        <w:rPr>
          <w:rFonts w:ascii="Times New Roman" w:eastAsia="微软雅黑" w:hAnsi="Times New Roman" w:hint="eastAsia"/>
          <w:bCs/>
          <w:iCs/>
          <w:szCs w:val="20"/>
          <w:lang w:eastAsia="zh-CN"/>
        </w:rPr>
        <w:t xml:space="preserve"> </w:t>
      </w:r>
    </w:p>
    <w:p w14:paraId="72CFED3C" w14:textId="77777777" w:rsidR="006C1924" w:rsidRPr="005A00A4" w:rsidRDefault="006C1924" w:rsidP="006C1924">
      <w:pPr>
        <w:numPr>
          <w:ilvl w:val="0"/>
          <w:numId w:val="23"/>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sidRPr="00812F0E">
        <w:rPr>
          <w:rFonts w:ascii="Times New Roman" w:eastAsia="微软雅黑" w:hAnsi="Times New Roman"/>
          <w:bCs/>
          <w:iCs/>
          <w:szCs w:val="20"/>
          <w:lang w:eastAsia="zh-CN"/>
        </w:rPr>
        <w:lastRenderedPageBreak/>
        <w:t xml:space="preserve">RRM measurement accuracy X: the achieved </w:t>
      </w:r>
      <w:r w:rsidRPr="00812F0E">
        <w:rPr>
          <w:rFonts w:ascii="Times New Roman" w:hAnsi="Times New Roman"/>
          <w:lang w:eastAsia="zh-CN"/>
        </w:rPr>
        <w:t xml:space="preserve">measurement accuracy within range ± </w:t>
      </w:r>
      <w:proofErr w:type="spellStart"/>
      <w:r w:rsidRPr="00812F0E">
        <w:rPr>
          <w:rFonts w:ascii="Times New Roman" w:hAnsi="Times New Roman"/>
          <w:lang w:eastAsia="zh-CN"/>
        </w:rPr>
        <w:t>XdB</w:t>
      </w:r>
      <w:proofErr w:type="spellEnd"/>
      <w:r w:rsidRPr="00812F0E">
        <w:rPr>
          <w:rFonts w:ascii="Times New Roman" w:hAnsi="Times New Roman"/>
          <w:lang w:eastAsia="zh-CN"/>
        </w:rPr>
        <w:t xml:space="preserve"> for Q=90% measurements based on Y LP-SS samples within a period comparable to Z=the length of I-DRX cycle </w:t>
      </w:r>
      <w:r w:rsidRPr="005A00A4">
        <w:rPr>
          <w:rFonts w:ascii="Times New Roman" w:hAnsi="Times New Roman"/>
          <w:lang w:eastAsia="zh-CN"/>
        </w:rPr>
        <w:t>that is larger or equal to 1.28s</w:t>
      </w:r>
    </w:p>
    <w:p w14:paraId="2DCD0FF5" w14:textId="7C330115" w:rsidR="006C1924" w:rsidRPr="005A00A4" w:rsidRDefault="005A00A4" w:rsidP="006C1924">
      <w:pPr>
        <w:numPr>
          <w:ilvl w:val="1"/>
          <w:numId w:val="23"/>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sidRPr="005A00A4">
        <w:rPr>
          <w:rFonts w:ascii="Times New Roman" w:eastAsia="微软雅黑" w:hAnsi="Times New Roman"/>
          <w:bCs/>
          <w:iCs/>
          <w:szCs w:val="20"/>
          <w:lang w:eastAsia="zh-CN"/>
        </w:rPr>
        <w:t>Assume X= 3.5dB shall be satisfied</w:t>
      </w:r>
      <w:r w:rsidR="00722426">
        <w:rPr>
          <w:rFonts w:ascii="Times New Roman" w:eastAsia="微软雅黑" w:hAnsi="Times New Roman" w:hint="eastAsia"/>
          <w:bCs/>
          <w:iCs/>
          <w:szCs w:val="20"/>
          <w:lang w:eastAsia="zh-CN"/>
        </w:rPr>
        <w:t xml:space="preserve"> for LP-RSRP and LP-RSRQ</w:t>
      </w:r>
      <w:r w:rsidRPr="005A00A4">
        <w:rPr>
          <w:rFonts w:ascii="Times New Roman" w:eastAsia="微软雅黑" w:hAnsi="Times New Roman"/>
          <w:bCs/>
          <w:iCs/>
          <w:szCs w:val="20"/>
          <w:lang w:eastAsia="zh-CN"/>
        </w:rPr>
        <w:t>, based on Y=1, 4 and Z=1.28s for comparison</w:t>
      </w:r>
    </w:p>
    <w:p w14:paraId="44F7B992" w14:textId="20E267D6" w:rsidR="005A00A4" w:rsidRDefault="005A00A4" w:rsidP="006C1924">
      <w:pPr>
        <w:numPr>
          <w:ilvl w:val="0"/>
          <w:numId w:val="23"/>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sidRPr="005A00A4">
        <w:rPr>
          <w:rFonts w:ascii="Times New Roman" w:eastAsia="微软雅黑" w:hAnsi="Times New Roman"/>
          <w:bCs/>
          <w:iCs/>
          <w:szCs w:val="20"/>
          <w:lang w:eastAsia="zh-CN"/>
        </w:rPr>
        <w:t>Cross correlation: maximum cross-</w:t>
      </w:r>
      <w:proofErr w:type="spellStart"/>
      <w:r w:rsidRPr="005A00A4">
        <w:rPr>
          <w:rFonts w:ascii="Times New Roman" w:eastAsia="微软雅黑" w:hAnsi="Times New Roman"/>
          <w:bCs/>
          <w:iCs/>
          <w:szCs w:val="20"/>
          <w:lang w:eastAsia="zh-CN"/>
        </w:rPr>
        <w:t>cor</w:t>
      </w:r>
      <w:proofErr w:type="spellEnd"/>
      <w:r w:rsidRPr="005A00A4">
        <w:rPr>
          <w:rFonts w:ascii="Times New Roman" w:eastAsia="微软雅黑" w:hAnsi="Times New Roman"/>
          <w:bCs/>
          <w:iCs/>
          <w:szCs w:val="20"/>
          <w:lang w:eastAsia="zh-CN"/>
        </w:rPr>
        <w:t xml:space="preserve"> value/ maximum auto-</w:t>
      </w:r>
      <w:proofErr w:type="spellStart"/>
      <w:r w:rsidRPr="005A00A4">
        <w:rPr>
          <w:rFonts w:ascii="Times New Roman" w:eastAsia="微软雅黑" w:hAnsi="Times New Roman"/>
          <w:bCs/>
          <w:iCs/>
          <w:szCs w:val="20"/>
          <w:lang w:eastAsia="zh-CN"/>
        </w:rPr>
        <w:t>cor</w:t>
      </w:r>
      <w:proofErr w:type="spellEnd"/>
      <w:r w:rsidRPr="005A00A4">
        <w:rPr>
          <w:rFonts w:ascii="Times New Roman" w:eastAsia="微软雅黑" w:hAnsi="Times New Roman"/>
          <w:bCs/>
          <w:iCs/>
          <w:szCs w:val="20"/>
          <w:lang w:eastAsia="zh-CN"/>
        </w:rPr>
        <w:t xml:space="preserve"> valu</w:t>
      </w:r>
      <w:r>
        <w:rPr>
          <w:rFonts w:ascii="Times New Roman" w:eastAsia="微软雅黑" w:hAnsi="Times New Roman" w:hint="eastAsia"/>
          <w:bCs/>
          <w:iCs/>
          <w:szCs w:val="20"/>
          <w:lang w:eastAsia="zh-CN"/>
        </w:rPr>
        <w:t>e</w:t>
      </w:r>
    </w:p>
    <w:p w14:paraId="7438D9EA" w14:textId="3F2CD03B" w:rsidR="005A00A4" w:rsidRDefault="005A00A4" w:rsidP="005A00A4">
      <w:pPr>
        <w:numPr>
          <w:ilvl w:val="1"/>
          <w:numId w:val="23"/>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sidRPr="005A00A4">
        <w:rPr>
          <w:rFonts w:ascii="Times New Roman" w:eastAsia="微软雅黑" w:hAnsi="Times New Roman"/>
          <w:bCs/>
          <w:iCs/>
          <w:szCs w:val="20"/>
          <w:lang w:eastAsia="zh-CN"/>
        </w:rPr>
        <w:t>FFS how to use cross-correlation for comparison</w:t>
      </w:r>
    </w:p>
    <w:p w14:paraId="60FE9A05" w14:textId="06173FD0" w:rsidR="006C1924" w:rsidRDefault="006C1924" w:rsidP="006C1924">
      <w:pPr>
        <w:numPr>
          <w:ilvl w:val="0"/>
          <w:numId w:val="23"/>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hint="eastAsia"/>
          <w:bCs/>
          <w:iCs/>
          <w:szCs w:val="20"/>
          <w:lang w:eastAsia="zh-CN"/>
        </w:rPr>
        <w:t xml:space="preserve">Note: refer to RAN4 RRM assumption for the inter-cell interference </w:t>
      </w:r>
    </w:p>
    <w:p w14:paraId="7A771468" w14:textId="77777777" w:rsidR="006A72C4" w:rsidRDefault="006A72C4" w:rsidP="006A72C4">
      <w:pPr>
        <w:overflowPunct w:val="0"/>
        <w:autoSpaceDE w:val="0"/>
        <w:autoSpaceDN w:val="0"/>
        <w:adjustRightInd w:val="0"/>
        <w:spacing w:after="180"/>
        <w:ind w:left="720"/>
        <w:contextualSpacing/>
        <w:jc w:val="both"/>
        <w:textAlignment w:val="baseline"/>
        <w:rPr>
          <w:rFonts w:ascii="Times New Roman" w:eastAsia="微软雅黑" w:hAnsi="Times New Roman" w:hint="eastAsia"/>
          <w:bCs/>
          <w:iCs/>
          <w:szCs w:val="20"/>
          <w:lang w:eastAsia="zh-CN"/>
        </w:rPr>
      </w:pPr>
    </w:p>
    <w:p w14:paraId="7153067F" w14:textId="77777777" w:rsidR="006A72C4" w:rsidRPr="00731E3C" w:rsidRDefault="006A72C4" w:rsidP="006A72C4">
      <w:pPr>
        <w:overflowPunct w:val="0"/>
        <w:autoSpaceDE w:val="0"/>
        <w:autoSpaceDN w:val="0"/>
        <w:adjustRightInd w:val="0"/>
        <w:spacing w:after="180"/>
        <w:ind w:left="1080"/>
        <w:contextualSpacing/>
        <w:jc w:val="center"/>
        <w:textAlignment w:val="baseline"/>
        <w:rPr>
          <w:rFonts w:ascii="Times New Roman" w:eastAsia="微软雅黑" w:hAnsi="Times New Roman" w:hint="eastAsia"/>
          <w:bCs/>
          <w:iCs/>
          <w:szCs w:val="20"/>
          <w:highlight w:val="yellow"/>
          <w:lang w:eastAsia="zh-CN"/>
        </w:rPr>
      </w:pPr>
      <w:r>
        <w:rPr>
          <w:rFonts w:hint="eastAsia"/>
        </w:rPr>
        <w:object w:dxaOrig="7261" w:dyaOrig="7477" w14:anchorId="5E984B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990" type="#_x0000_t75" style="width:167.35pt;height:172.4pt" o:ole="">
            <v:imagedata r:id="rId12" o:title=""/>
          </v:shape>
          <o:OLEObject Type="Embed" ProgID="Visio.Drawing.15" ShapeID="_x0000_i3990" DrawAspect="Content" ObjectID="_1790752477" r:id="rId13"/>
        </w:object>
      </w:r>
    </w:p>
    <w:p w14:paraId="192D3691" w14:textId="77777777" w:rsidR="006A72C4" w:rsidRDefault="006A72C4" w:rsidP="006A72C4">
      <w:pPr>
        <w:overflowPunct w:val="0"/>
        <w:autoSpaceDE w:val="0"/>
        <w:autoSpaceDN w:val="0"/>
        <w:adjustRightInd w:val="0"/>
        <w:spacing w:after="180"/>
        <w:ind w:left="1440"/>
        <w:contextualSpacing/>
        <w:jc w:val="center"/>
        <w:textAlignment w:val="baseline"/>
        <w:rPr>
          <w:rFonts w:ascii="Times New Roman" w:eastAsia="微软雅黑" w:hAnsi="Times New Roman"/>
          <w:bCs/>
          <w:iCs/>
          <w:szCs w:val="20"/>
          <w:lang w:eastAsia="zh-CN"/>
        </w:rPr>
      </w:pPr>
    </w:p>
    <w:p w14:paraId="76931909" w14:textId="77777777" w:rsidR="006A72C4" w:rsidRPr="00812F0E" w:rsidRDefault="006A72C4" w:rsidP="006A72C4">
      <w:pPr>
        <w:overflowPunct w:val="0"/>
        <w:autoSpaceDE w:val="0"/>
        <w:autoSpaceDN w:val="0"/>
        <w:adjustRightInd w:val="0"/>
        <w:spacing w:after="180"/>
        <w:ind w:left="720"/>
        <w:contextualSpacing/>
        <w:jc w:val="both"/>
        <w:textAlignment w:val="baseline"/>
        <w:rPr>
          <w:rFonts w:ascii="Times New Roman" w:eastAsia="微软雅黑" w:hAnsi="Times New Roman"/>
          <w:bCs/>
          <w:iCs/>
          <w:szCs w:val="20"/>
          <w:lang w:eastAsia="zh-CN"/>
        </w:rPr>
      </w:pPr>
      <w:r>
        <w:rPr>
          <w:rFonts w:hint="eastAsia"/>
        </w:rPr>
        <w:object w:dxaOrig="27588" w:dyaOrig="4968" w14:anchorId="13990B4B">
          <v:shape id="_x0000_i3991" type="#_x0000_t75" style="width:452.55pt;height:81.45pt" o:ole="">
            <v:imagedata r:id="rId14" o:title=""/>
          </v:shape>
          <o:OLEObject Type="Embed" ProgID="Visio.Drawing.15" ShapeID="_x0000_i3991" DrawAspect="Content" ObjectID="_1790752478" r:id="rId15"/>
        </w:object>
      </w:r>
    </w:p>
    <w:p w14:paraId="2267A56F" w14:textId="77777777" w:rsidR="006C1924" w:rsidRPr="00F43A72" w:rsidRDefault="006C1924" w:rsidP="006C1924">
      <w:p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p>
    <w:p w14:paraId="7D425136" w14:textId="77777777" w:rsidR="006C1924" w:rsidRDefault="006C1924" w:rsidP="006C1924">
      <w:pPr>
        <w:keepNext/>
        <w:keepLines/>
        <w:tabs>
          <w:tab w:val="left" w:pos="425"/>
          <w:tab w:val="left" w:pos="567"/>
        </w:tabs>
        <w:overflowPunct w:val="0"/>
        <w:autoSpaceDE w:val="0"/>
        <w:autoSpaceDN w:val="0"/>
        <w:adjustRightInd w:val="0"/>
        <w:spacing w:beforeLines="50" w:before="120" w:after="120"/>
        <w:jc w:val="both"/>
        <w:textAlignment w:val="baseline"/>
        <w:outlineLvl w:val="1"/>
        <w:rPr>
          <w:rFonts w:ascii="Times New Roman" w:eastAsia="微软雅黑" w:hAnsi="Times New Roman"/>
          <w:bCs/>
          <w:iCs/>
          <w:szCs w:val="20"/>
          <w:lang w:eastAsia="zh-CN"/>
        </w:rPr>
      </w:pPr>
      <w:r w:rsidRPr="006C1924">
        <w:rPr>
          <w:rFonts w:ascii="Times New Roman" w:eastAsia="MS Mincho" w:hAnsi="Times New Roman" w:hint="eastAsia"/>
          <w:b/>
          <w:bCs/>
          <w:szCs w:val="20"/>
        </w:rPr>
        <w:t>Conclusion:</w:t>
      </w:r>
      <w:r>
        <w:rPr>
          <w:rFonts w:ascii="Times New Roman" w:eastAsia="微软雅黑" w:hAnsi="Times New Roman" w:hint="eastAsia"/>
          <w:bCs/>
          <w:iCs/>
          <w:szCs w:val="20"/>
          <w:lang w:eastAsia="zh-CN"/>
        </w:rPr>
        <w:t xml:space="preserve"> Evaluation results on </w:t>
      </w:r>
      <w:r w:rsidRPr="00E20D6F">
        <w:rPr>
          <w:rFonts w:ascii="Times New Roman" w:eastAsia="微软雅黑" w:hAnsi="Times New Roman"/>
          <w:bCs/>
          <w:iCs/>
          <w:szCs w:val="20"/>
          <w:lang w:eastAsia="zh-CN"/>
        </w:rPr>
        <w:t>binary sequences for LP-SS</w:t>
      </w:r>
      <w:r>
        <w:rPr>
          <w:rFonts w:ascii="Times New Roman" w:eastAsia="微软雅黑" w:hAnsi="Times New Roman" w:hint="eastAsia"/>
          <w:bCs/>
          <w:iCs/>
          <w:szCs w:val="20"/>
          <w:lang w:eastAsia="zh-CN"/>
        </w:rPr>
        <w:t xml:space="preserve"> are to be collected in RAN1 #119 meeting for comparison.  </w:t>
      </w:r>
    </w:p>
    <w:p w14:paraId="13D1F3B8" w14:textId="6376A53B" w:rsidR="005A00A4" w:rsidRPr="005A00A4" w:rsidRDefault="005A00A4" w:rsidP="005A00A4">
      <w:pPr>
        <w:keepNext/>
        <w:tabs>
          <w:tab w:val="left" w:pos="-5500"/>
        </w:tabs>
        <w:spacing w:before="240" w:after="60"/>
        <w:outlineLvl w:val="3"/>
        <w:rPr>
          <w:rFonts w:ascii="Times New Roman" w:eastAsia="微软雅黑" w:hAnsi="Times New Roman"/>
          <w:bCs/>
          <w:iCs/>
          <w:szCs w:val="20"/>
          <w:highlight w:val="yellow"/>
          <w:lang w:val="en-GB" w:eastAsia="zh-CN"/>
        </w:rPr>
      </w:pPr>
      <w:r w:rsidRPr="005A00A4">
        <w:rPr>
          <w:rFonts w:ascii="Times New Roman" w:eastAsia="MS Mincho" w:hAnsi="Times New Roman"/>
          <w:b/>
          <w:bCs/>
          <w:szCs w:val="20"/>
        </w:rPr>
        <w:t>Proposal 3.4-1</w:t>
      </w:r>
      <w:r w:rsidRPr="005A00A4">
        <w:rPr>
          <w:rFonts w:ascii="Times New Roman" w:eastAsia="MS Mincho" w:hAnsi="Times New Roman" w:hint="eastAsia"/>
          <w:b/>
          <w:bCs/>
          <w:szCs w:val="20"/>
        </w:rPr>
        <w:t>r1</w:t>
      </w:r>
      <w:r w:rsidRPr="005A00A4">
        <w:rPr>
          <w:rFonts w:ascii="Times New Roman" w:eastAsia="MS Mincho" w:hAnsi="Times New Roman"/>
          <w:b/>
          <w:bCs/>
          <w:szCs w:val="20"/>
        </w:rPr>
        <w:t xml:space="preserve">: </w:t>
      </w:r>
      <w:r w:rsidRPr="005A00A4">
        <w:rPr>
          <w:rFonts w:ascii="Times New Roman" w:eastAsia="MS Mincho" w:hAnsi="Times New Roman"/>
          <w:szCs w:val="20"/>
        </w:rPr>
        <w:t xml:space="preserve">Down-select </w:t>
      </w:r>
      <w:r w:rsidRPr="005A00A4">
        <w:rPr>
          <w:rFonts w:ascii="Times New Roman" w:eastAsia="MS Mincho" w:hAnsi="Times New Roman" w:hint="eastAsia"/>
          <w:szCs w:val="20"/>
        </w:rPr>
        <w:t>among</w:t>
      </w:r>
      <w:r w:rsidRPr="005A00A4">
        <w:rPr>
          <w:rFonts w:ascii="Times New Roman" w:eastAsia="MS Mincho" w:hAnsi="Times New Roman"/>
          <w:szCs w:val="20"/>
        </w:rPr>
        <w:t xml:space="preserve"> </w:t>
      </w:r>
      <w:r w:rsidRPr="005A00A4">
        <w:rPr>
          <w:rFonts w:ascii="Times New Roman" w:eastAsia="MS Mincho" w:hAnsi="Times New Roman" w:hint="eastAsia"/>
          <w:szCs w:val="20"/>
        </w:rPr>
        <w:t xml:space="preserve">the </w:t>
      </w:r>
      <w:r w:rsidRPr="005A00A4">
        <w:rPr>
          <w:rFonts w:ascii="Times New Roman" w:eastAsia="MS Mincho" w:hAnsi="Times New Roman"/>
          <w:szCs w:val="20"/>
        </w:rPr>
        <w:t xml:space="preserve">following </w:t>
      </w:r>
      <w:r w:rsidRPr="005A00A4">
        <w:rPr>
          <w:rFonts w:ascii="Times New Roman" w:eastAsia="MS Mincho" w:hAnsi="Times New Roman" w:hint="eastAsia"/>
          <w:szCs w:val="20"/>
        </w:rPr>
        <w:t xml:space="preserve">to provide </w:t>
      </w:r>
      <w:r w:rsidRPr="005A00A4">
        <w:rPr>
          <w:rFonts w:ascii="Times New Roman" w:eastAsia="MS Mincho" w:hAnsi="Times New Roman" w:hint="eastAsia"/>
          <w:szCs w:val="20"/>
          <w:highlight w:val="yellow"/>
        </w:rPr>
        <w:t xml:space="preserve">redundancy/integrity check </w:t>
      </w:r>
      <w:r w:rsidR="00F25173" w:rsidRPr="00F25173">
        <w:rPr>
          <w:rFonts w:ascii="Times New Roman" w:eastAsiaTheme="minorEastAsia" w:hAnsi="Times New Roman" w:hint="eastAsia"/>
          <w:szCs w:val="20"/>
          <w:highlight w:val="yellow"/>
          <w:lang w:eastAsia="zh-CN"/>
        </w:rPr>
        <w:t>(error correction/error detection?)</w:t>
      </w:r>
      <w:r w:rsidR="00F25173">
        <w:rPr>
          <w:rFonts w:ascii="Times New Roman" w:eastAsiaTheme="minorEastAsia" w:hAnsi="Times New Roman" w:hint="eastAsia"/>
          <w:szCs w:val="20"/>
          <w:lang w:eastAsia="zh-CN"/>
        </w:rPr>
        <w:t xml:space="preserve"> </w:t>
      </w:r>
      <w:r w:rsidRPr="005A00A4">
        <w:rPr>
          <w:rFonts w:ascii="Times New Roman" w:eastAsia="MS Mincho" w:hAnsi="Times New Roman" w:hint="eastAsia"/>
          <w:szCs w:val="20"/>
        </w:rPr>
        <w:t xml:space="preserve">for </w:t>
      </w:r>
      <w:r w:rsidRPr="005A00A4">
        <w:rPr>
          <w:rFonts w:ascii="Times New Roman" w:eastAsia="MS Mincho" w:hAnsi="Times New Roman"/>
          <w:szCs w:val="20"/>
        </w:rPr>
        <w:t>LP-</w:t>
      </w:r>
      <w:r w:rsidRPr="005A00A4">
        <w:rPr>
          <w:rFonts w:ascii="Times New Roman" w:eastAsia="微软雅黑" w:hAnsi="Times New Roman"/>
          <w:iCs/>
          <w:szCs w:val="20"/>
          <w:lang w:val="en-GB" w:eastAsia="zh-CN"/>
        </w:rPr>
        <w:t>WUS information</w:t>
      </w:r>
      <w:r w:rsidRPr="005A00A4">
        <w:rPr>
          <w:rFonts w:ascii="Times New Roman" w:eastAsia="微软雅黑" w:hAnsi="Times New Roman" w:hint="eastAsia"/>
          <w:iCs/>
          <w:szCs w:val="20"/>
          <w:lang w:val="en-GB" w:eastAsia="zh-CN"/>
        </w:rPr>
        <w:t xml:space="preserve"> for OOK</w:t>
      </w:r>
      <w:r w:rsidRPr="005A00A4">
        <w:rPr>
          <w:rFonts w:ascii="Times New Roman" w:eastAsia="微软雅黑" w:hAnsi="Times New Roman"/>
          <w:bCs/>
          <w:iCs/>
          <w:szCs w:val="20"/>
          <w:lang w:val="en-GB" w:eastAsia="zh-CN"/>
        </w:rPr>
        <w:t xml:space="preserve">: </w:t>
      </w:r>
    </w:p>
    <w:p w14:paraId="787F89DF" w14:textId="77777777" w:rsidR="005A00A4" w:rsidRPr="005A00A4" w:rsidRDefault="005A00A4" w:rsidP="005A00A4">
      <w:pPr>
        <w:numPr>
          <w:ilvl w:val="0"/>
          <w:numId w:val="23"/>
        </w:numPr>
        <w:overflowPunct w:val="0"/>
        <w:autoSpaceDE w:val="0"/>
        <w:autoSpaceDN w:val="0"/>
        <w:adjustRightInd w:val="0"/>
        <w:spacing w:after="180"/>
        <w:contextualSpacing/>
        <w:jc w:val="both"/>
        <w:textAlignment w:val="baseline"/>
        <w:rPr>
          <w:rFonts w:ascii="Times New Roman" w:eastAsia="微软雅黑" w:hAnsi="Times New Roman"/>
          <w:lang w:val="en-GB" w:eastAsia="zh-CN"/>
        </w:rPr>
      </w:pPr>
      <w:r w:rsidRPr="005A00A4">
        <w:rPr>
          <w:rFonts w:ascii="Times New Roman" w:eastAsia="微软雅黑" w:hAnsi="Times New Roman" w:hint="eastAsia"/>
          <w:lang w:val="en-GB" w:eastAsia="zh-CN"/>
        </w:rPr>
        <w:t xml:space="preserve">adding </w:t>
      </w:r>
      <w:r w:rsidRPr="005A00A4">
        <w:rPr>
          <w:rFonts w:ascii="Times New Roman" w:eastAsia="微软雅黑" w:hAnsi="Times New Roman"/>
          <w:lang w:val="en-GB" w:eastAsia="zh-CN"/>
        </w:rPr>
        <w:t>CRC</w:t>
      </w:r>
      <w:r w:rsidRPr="005A00A4">
        <w:rPr>
          <w:rFonts w:ascii="Times New Roman" w:eastAsia="微软雅黑" w:hAnsi="Times New Roman" w:hint="eastAsia"/>
          <w:lang w:val="en-GB" w:eastAsia="zh-CN"/>
        </w:rPr>
        <w:t xml:space="preserve"> </w:t>
      </w:r>
    </w:p>
    <w:p w14:paraId="4FD91A69" w14:textId="77777777" w:rsidR="005A00A4" w:rsidRPr="005A00A4" w:rsidRDefault="005A00A4" w:rsidP="005A00A4">
      <w:pPr>
        <w:numPr>
          <w:ilvl w:val="0"/>
          <w:numId w:val="23"/>
        </w:numPr>
        <w:overflowPunct w:val="0"/>
        <w:autoSpaceDE w:val="0"/>
        <w:autoSpaceDN w:val="0"/>
        <w:adjustRightInd w:val="0"/>
        <w:spacing w:after="180"/>
        <w:contextualSpacing/>
        <w:jc w:val="both"/>
        <w:textAlignment w:val="baseline"/>
        <w:rPr>
          <w:rFonts w:ascii="Times New Roman" w:eastAsia="微软雅黑" w:hAnsi="Times New Roman"/>
          <w:lang w:val="en-GB" w:eastAsia="zh-CN"/>
        </w:rPr>
      </w:pPr>
      <w:r w:rsidRPr="005A00A4">
        <w:rPr>
          <w:rFonts w:ascii="Times New Roman" w:eastAsia="微软雅黑" w:hAnsi="Times New Roman" w:hint="eastAsia"/>
          <w:lang w:val="en-GB" w:eastAsia="zh-CN"/>
        </w:rPr>
        <w:t xml:space="preserve">channel coding other than </w:t>
      </w:r>
      <w:r w:rsidRPr="005A00A4">
        <w:rPr>
          <w:rFonts w:ascii="Times New Roman" w:eastAsia="微软雅黑" w:hAnsi="Times New Roman"/>
          <w:lang w:val="en-GB" w:eastAsia="zh-CN"/>
        </w:rPr>
        <w:t>Manchester</w:t>
      </w:r>
      <w:r w:rsidRPr="005A00A4">
        <w:rPr>
          <w:rFonts w:ascii="Times New Roman" w:eastAsia="微软雅黑" w:hAnsi="Times New Roman" w:hint="eastAsia"/>
          <w:lang w:val="en-GB" w:eastAsia="zh-CN"/>
        </w:rPr>
        <w:t xml:space="preserve"> coding, including rate matching if any</w:t>
      </w:r>
    </w:p>
    <w:p w14:paraId="56D70549" w14:textId="77777777" w:rsidR="005A00A4" w:rsidRPr="005A00A4" w:rsidRDefault="005A00A4" w:rsidP="005A00A4">
      <w:pPr>
        <w:numPr>
          <w:ilvl w:val="0"/>
          <w:numId w:val="23"/>
        </w:numPr>
        <w:overflowPunct w:val="0"/>
        <w:autoSpaceDE w:val="0"/>
        <w:autoSpaceDN w:val="0"/>
        <w:adjustRightInd w:val="0"/>
        <w:spacing w:after="180"/>
        <w:contextualSpacing/>
        <w:jc w:val="both"/>
        <w:textAlignment w:val="baseline"/>
        <w:rPr>
          <w:rFonts w:ascii="Times New Roman" w:eastAsia="微软雅黑" w:hAnsi="Times New Roman"/>
          <w:lang w:val="en-GB" w:eastAsia="zh-CN"/>
        </w:rPr>
      </w:pPr>
      <w:r w:rsidRPr="005A00A4">
        <w:rPr>
          <w:rFonts w:ascii="Times New Roman" w:eastAsia="微软雅黑" w:hAnsi="Times New Roman" w:hint="eastAsia"/>
          <w:lang w:val="en-GB" w:eastAsia="zh-CN"/>
        </w:rPr>
        <w:t xml:space="preserve">mapped to a binary sequence/codeword, include </w:t>
      </w:r>
      <w:r w:rsidRPr="005A00A4">
        <w:rPr>
          <w:rFonts w:ascii="Times New Roman" w:eastAsia="微软雅黑" w:hAnsi="Times New Roman"/>
          <w:lang w:val="en-GB" w:eastAsia="zh-CN"/>
        </w:rPr>
        <w:t>truncation</w:t>
      </w:r>
      <w:r w:rsidRPr="005A00A4">
        <w:rPr>
          <w:rFonts w:ascii="Times New Roman" w:eastAsia="微软雅黑" w:hAnsi="Times New Roman" w:hint="eastAsia"/>
          <w:lang w:val="en-GB" w:eastAsia="zh-CN"/>
        </w:rPr>
        <w:t xml:space="preserve"> if any</w:t>
      </w:r>
    </w:p>
    <w:p w14:paraId="11F2A4E1" w14:textId="77777777" w:rsidR="005A00A4" w:rsidRPr="005A00A4" w:rsidRDefault="005A00A4" w:rsidP="005A00A4">
      <w:pPr>
        <w:numPr>
          <w:ilvl w:val="0"/>
          <w:numId w:val="23"/>
        </w:numPr>
        <w:overflowPunct w:val="0"/>
        <w:autoSpaceDE w:val="0"/>
        <w:autoSpaceDN w:val="0"/>
        <w:adjustRightInd w:val="0"/>
        <w:spacing w:after="180"/>
        <w:contextualSpacing/>
        <w:jc w:val="both"/>
        <w:textAlignment w:val="baseline"/>
        <w:rPr>
          <w:rFonts w:ascii="Times New Roman" w:eastAsia="微软雅黑" w:hAnsi="Times New Roman"/>
          <w:lang w:val="en-GB" w:eastAsia="zh-CN"/>
        </w:rPr>
      </w:pPr>
      <w:r w:rsidRPr="005A00A4">
        <w:rPr>
          <w:rFonts w:ascii="Times New Roman" w:eastAsia="微软雅黑" w:hAnsi="Times New Roman" w:hint="eastAsia"/>
          <w:lang w:val="en-GB" w:eastAsia="zh-CN"/>
        </w:rPr>
        <w:t>repetition, including rate matching if any</w:t>
      </w:r>
    </w:p>
    <w:p w14:paraId="24ABF9AC" w14:textId="77777777" w:rsidR="005A00A4" w:rsidRPr="005A00A4" w:rsidRDefault="005A00A4" w:rsidP="005A00A4">
      <w:pPr>
        <w:numPr>
          <w:ilvl w:val="0"/>
          <w:numId w:val="23"/>
        </w:numPr>
        <w:overflowPunct w:val="0"/>
        <w:autoSpaceDE w:val="0"/>
        <w:autoSpaceDN w:val="0"/>
        <w:adjustRightInd w:val="0"/>
        <w:spacing w:after="180"/>
        <w:contextualSpacing/>
        <w:jc w:val="both"/>
        <w:textAlignment w:val="baseline"/>
        <w:rPr>
          <w:rFonts w:ascii="Times New Roman" w:eastAsia="微软雅黑" w:hAnsi="Times New Roman"/>
          <w:lang w:val="en-GB" w:eastAsia="zh-CN"/>
        </w:rPr>
      </w:pPr>
      <w:r w:rsidRPr="005A00A4">
        <w:rPr>
          <w:rFonts w:ascii="Times New Roman" w:eastAsia="微软雅黑" w:hAnsi="Times New Roman" w:hint="eastAsia"/>
          <w:lang w:val="en-GB" w:eastAsia="zh-CN"/>
        </w:rPr>
        <w:t>Note: combination of options above is not precluded</w:t>
      </w:r>
    </w:p>
    <w:p w14:paraId="7495FC38" w14:textId="77777777" w:rsidR="005A00A4" w:rsidRPr="005A00A4" w:rsidRDefault="005A00A4" w:rsidP="005A00A4">
      <w:pPr>
        <w:numPr>
          <w:ilvl w:val="0"/>
          <w:numId w:val="23"/>
        </w:numPr>
        <w:overflowPunct w:val="0"/>
        <w:autoSpaceDE w:val="0"/>
        <w:autoSpaceDN w:val="0"/>
        <w:adjustRightInd w:val="0"/>
        <w:spacing w:after="180"/>
        <w:contextualSpacing/>
        <w:jc w:val="both"/>
        <w:textAlignment w:val="baseline"/>
        <w:rPr>
          <w:rFonts w:ascii="Times New Roman" w:eastAsia="微软雅黑" w:hAnsi="Times New Roman"/>
          <w:lang w:val="en-GB" w:eastAsia="zh-CN"/>
        </w:rPr>
      </w:pPr>
      <w:r w:rsidRPr="005A00A4">
        <w:rPr>
          <w:rFonts w:ascii="Times New Roman" w:eastAsia="微软雅黑" w:hAnsi="Times New Roman" w:hint="eastAsia"/>
          <w:lang w:val="en-GB" w:eastAsia="zh-CN"/>
        </w:rPr>
        <w:t xml:space="preserve">Note: combination of </w:t>
      </w:r>
      <w:proofErr w:type="spellStart"/>
      <w:r w:rsidRPr="005A00A4">
        <w:rPr>
          <w:rFonts w:ascii="Times New Roman" w:eastAsia="微软雅黑" w:hAnsi="Times New Roman" w:hint="eastAsia"/>
          <w:lang w:val="en-GB" w:eastAsia="zh-CN"/>
        </w:rPr>
        <w:t>m</w:t>
      </w:r>
      <w:r w:rsidRPr="005A00A4">
        <w:rPr>
          <w:rFonts w:ascii="Times New Roman" w:eastAsia="微软雅黑" w:hAnsi="Times New Roman"/>
          <w:lang w:val="en-GB" w:eastAsia="zh-CN"/>
        </w:rPr>
        <w:t>anchester</w:t>
      </w:r>
      <w:proofErr w:type="spellEnd"/>
      <w:r w:rsidRPr="005A00A4">
        <w:rPr>
          <w:rFonts w:ascii="Times New Roman" w:eastAsia="微软雅黑" w:hAnsi="Times New Roman" w:hint="eastAsia"/>
          <w:lang w:val="en-GB" w:eastAsia="zh-CN"/>
        </w:rPr>
        <w:t xml:space="preserve"> coding with above is assumed</w:t>
      </w:r>
    </w:p>
    <w:p w14:paraId="38F9EE26" w14:textId="77777777" w:rsidR="005A00A4" w:rsidRPr="005A00A4" w:rsidRDefault="005A00A4" w:rsidP="005A00A4">
      <w:pPr>
        <w:numPr>
          <w:ilvl w:val="0"/>
          <w:numId w:val="23"/>
        </w:numPr>
        <w:overflowPunct w:val="0"/>
        <w:autoSpaceDE w:val="0"/>
        <w:autoSpaceDN w:val="0"/>
        <w:adjustRightInd w:val="0"/>
        <w:spacing w:after="180"/>
        <w:contextualSpacing/>
        <w:jc w:val="both"/>
        <w:textAlignment w:val="baseline"/>
        <w:rPr>
          <w:rFonts w:ascii="Times New Roman" w:eastAsia="微软雅黑" w:hAnsi="Times New Roman"/>
          <w:lang w:val="en-GB" w:eastAsia="zh-CN"/>
        </w:rPr>
      </w:pPr>
      <w:r w:rsidRPr="005A00A4">
        <w:rPr>
          <w:rFonts w:ascii="Times New Roman" w:eastAsia="微软雅黑" w:hAnsi="Times New Roman" w:hint="eastAsia"/>
          <w:lang w:val="en-GB" w:eastAsia="zh-CN"/>
        </w:rPr>
        <w:t>FFS how LP-WUS is transmitted within a MO/MOs</w:t>
      </w:r>
    </w:p>
    <w:p w14:paraId="2C2371AA" w14:textId="1C753A3B" w:rsidR="007E1980" w:rsidRPr="005A00A4" w:rsidRDefault="007E1980" w:rsidP="007E1980">
      <w:pPr>
        <w:keepNext/>
        <w:tabs>
          <w:tab w:val="left" w:pos="-5500"/>
        </w:tabs>
        <w:spacing w:before="240" w:after="60"/>
        <w:outlineLvl w:val="3"/>
        <w:rPr>
          <w:rFonts w:ascii="Times New Roman" w:eastAsiaTheme="minorEastAsia" w:hAnsi="Times New Roman"/>
          <w:color w:val="000000" w:themeColor="text1"/>
          <w:szCs w:val="20"/>
          <w:lang w:eastAsia="zh-CN"/>
        </w:rPr>
      </w:pPr>
      <w:r w:rsidRPr="008D6860">
        <w:rPr>
          <w:rFonts w:ascii="Times New Roman" w:eastAsia="MS Mincho" w:hAnsi="Times New Roman"/>
          <w:b/>
          <w:bCs/>
          <w:szCs w:val="20"/>
        </w:rPr>
        <w:t>Proposal 4.2-1</w:t>
      </w:r>
      <w:r w:rsidRPr="008D6860">
        <w:rPr>
          <w:rFonts w:ascii="Times New Roman" w:eastAsiaTheme="minorEastAsia" w:hAnsi="Times New Roman" w:hint="eastAsia"/>
          <w:b/>
          <w:bCs/>
          <w:szCs w:val="20"/>
          <w:lang w:eastAsia="zh-CN"/>
        </w:rPr>
        <w:t>r</w:t>
      </w:r>
      <w:r>
        <w:rPr>
          <w:rFonts w:ascii="Times New Roman" w:eastAsiaTheme="minorEastAsia" w:hAnsi="Times New Roman" w:hint="eastAsia"/>
          <w:b/>
          <w:bCs/>
          <w:szCs w:val="20"/>
          <w:lang w:eastAsia="zh-CN"/>
        </w:rPr>
        <w:t>2</w:t>
      </w:r>
      <w:r w:rsidRPr="008D6860">
        <w:rPr>
          <w:rFonts w:ascii="Times New Roman" w:eastAsia="MS Mincho" w:hAnsi="Times New Roman"/>
          <w:b/>
          <w:bCs/>
          <w:szCs w:val="20"/>
        </w:rPr>
        <w:t xml:space="preserve">: </w:t>
      </w:r>
      <w:r w:rsidRPr="008D6860">
        <w:rPr>
          <w:rFonts w:ascii="Times New Roman" w:eastAsiaTheme="minorEastAsia" w:hAnsi="Times New Roman" w:hint="eastAsia"/>
          <w:szCs w:val="20"/>
          <w:lang w:eastAsia="zh-CN"/>
        </w:rPr>
        <w:t>Support overlaid OFDM sequence(s) for LP-SS:</w:t>
      </w:r>
    </w:p>
    <w:p w14:paraId="66CC5D13" w14:textId="77777777" w:rsidR="007E1980" w:rsidRPr="005A00A4" w:rsidRDefault="007E1980" w:rsidP="007E1980">
      <w:pPr>
        <w:numPr>
          <w:ilvl w:val="0"/>
          <w:numId w:val="23"/>
        </w:numPr>
        <w:overflowPunct w:val="0"/>
        <w:autoSpaceDE w:val="0"/>
        <w:autoSpaceDN w:val="0"/>
        <w:adjustRightInd w:val="0"/>
        <w:ind w:left="714" w:hanging="357"/>
        <w:contextualSpacing/>
        <w:jc w:val="both"/>
        <w:textAlignment w:val="baseline"/>
        <w:rPr>
          <w:rFonts w:ascii="Times New Roman" w:eastAsia="微软雅黑" w:hAnsi="Times New Roman"/>
          <w:color w:val="000000" w:themeColor="text1"/>
          <w:lang w:eastAsia="zh-CN"/>
        </w:rPr>
      </w:pPr>
      <w:r w:rsidRPr="005A00A4">
        <w:rPr>
          <w:rFonts w:ascii="Times New Roman" w:eastAsia="微软雅黑" w:hAnsi="Times New Roman"/>
          <w:color w:val="000000" w:themeColor="text1"/>
          <w:lang w:val="en-GB" w:eastAsia="zh-CN"/>
        </w:rPr>
        <w:t>LP-SS reuse</w:t>
      </w:r>
      <w:r w:rsidRPr="005A00A4">
        <w:rPr>
          <w:rFonts w:ascii="Times New Roman" w:eastAsia="微软雅黑" w:hAnsi="Times New Roman" w:hint="eastAsia"/>
          <w:color w:val="000000" w:themeColor="text1"/>
          <w:lang w:val="en-GB" w:eastAsia="zh-CN"/>
        </w:rPr>
        <w:t>s</w:t>
      </w:r>
      <w:r w:rsidRPr="005A00A4">
        <w:rPr>
          <w:rFonts w:ascii="Times New Roman" w:eastAsia="微软雅黑" w:hAnsi="Times New Roman"/>
          <w:color w:val="000000" w:themeColor="text1"/>
          <w:lang w:val="en-GB" w:eastAsia="zh-CN"/>
        </w:rPr>
        <w:t xml:space="preserve"> the overlaid OFDM sequence</w:t>
      </w:r>
      <w:r w:rsidRPr="005A00A4">
        <w:rPr>
          <w:rFonts w:ascii="Times New Roman" w:eastAsia="微软雅黑" w:hAnsi="Times New Roman" w:hint="eastAsia"/>
          <w:color w:val="000000" w:themeColor="text1"/>
          <w:lang w:val="en-GB" w:eastAsia="zh-CN"/>
        </w:rPr>
        <w:t>(s) specified</w:t>
      </w:r>
      <w:r w:rsidRPr="005A00A4">
        <w:rPr>
          <w:rFonts w:ascii="Times New Roman" w:eastAsia="微软雅黑" w:hAnsi="Times New Roman"/>
          <w:color w:val="000000" w:themeColor="text1"/>
          <w:lang w:val="en-GB" w:eastAsia="zh-CN"/>
        </w:rPr>
        <w:t xml:space="preserve"> for LP-WUS</w:t>
      </w:r>
      <w:r w:rsidRPr="005A00A4">
        <w:rPr>
          <w:rFonts w:ascii="Times New Roman" w:eastAsia="微软雅黑" w:hAnsi="Times New Roman" w:hint="eastAsia"/>
          <w:color w:val="000000" w:themeColor="text1"/>
          <w:lang w:val="en-GB" w:eastAsia="zh-CN"/>
        </w:rPr>
        <w:t>.</w:t>
      </w:r>
      <w:r w:rsidRPr="005A00A4">
        <w:rPr>
          <w:rFonts w:ascii="Times New Roman" w:eastAsia="微软雅黑" w:hAnsi="Times New Roman"/>
          <w:color w:val="000000" w:themeColor="text1"/>
          <w:lang w:eastAsia="zh-CN"/>
        </w:rPr>
        <w:t xml:space="preserve"> The design on overlaid OFDM sequence(s) specified for LP-WUS </w:t>
      </w:r>
      <w:r w:rsidRPr="005A00A4">
        <w:rPr>
          <w:rFonts w:ascii="Times New Roman" w:eastAsia="微软雅黑" w:hAnsi="Times New Roman" w:hint="eastAsia"/>
          <w:color w:val="000000" w:themeColor="text1"/>
          <w:lang w:eastAsia="zh-CN"/>
        </w:rPr>
        <w:t>doesn</w:t>
      </w:r>
      <w:r w:rsidRPr="005A00A4">
        <w:rPr>
          <w:rFonts w:ascii="Times New Roman" w:eastAsia="微软雅黑" w:hAnsi="Times New Roman"/>
          <w:color w:val="000000" w:themeColor="text1"/>
          <w:lang w:eastAsia="zh-CN"/>
        </w:rPr>
        <w:t>’</w:t>
      </w:r>
      <w:r w:rsidRPr="005A00A4">
        <w:rPr>
          <w:rFonts w:ascii="Times New Roman" w:eastAsia="微软雅黑" w:hAnsi="Times New Roman" w:hint="eastAsia"/>
          <w:color w:val="000000" w:themeColor="text1"/>
          <w:lang w:eastAsia="zh-CN"/>
        </w:rPr>
        <w:t>t</w:t>
      </w:r>
      <w:r w:rsidRPr="005A00A4">
        <w:rPr>
          <w:rFonts w:ascii="Times New Roman" w:eastAsia="微软雅黑" w:hAnsi="Times New Roman"/>
          <w:color w:val="000000" w:themeColor="text1"/>
          <w:lang w:eastAsia="zh-CN"/>
        </w:rPr>
        <w:t xml:space="preserve"> target for sync and RRM measurement performance based on overlaid OFDM sequence for LP-SS.</w:t>
      </w:r>
    </w:p>
    <w:p w14:paraId="491B8555" w14:textId="77777777" w:rsidR="007E1980" w:rsidRDefault="007E1980" w:rsidP="007E1980">
      <w:pPr>
        <w:numPr>
          <w:ilvl w:val="0"/>
          <w:numId w:val="23"/>
        </w:numPr>
        <w:overflowPunct w:val="0"/>
        <w:autoSpaceDE w:val="0"/>
        <w:autoSpaceDN w:val="0"/>
        <w:adjustRightInd w:val="0"/>
        <w:ind w:left="714" w:hanging="357"/>
        <w:contextualSpacing/>
        <w:jc w:val="both"/>
        <w:textAlignment w:val="baseline"/>
        <w:rPr>
          <w:rFonts w:ascii="Times New Roman" w:eastAsia="微软雅黑" w:hAnsi="Times New Roman"/>
          <w:lang w:eastAsia="zh-CN"/>
        </w:rPr>
      </w:pPr>
      <w:r w:rsidRPr="008D6860">
        <w:rPr>
          <w:rFonts w:ascii="Times New Roman" w:eastAsia="微软雅黑" w:hAnsi="Times New Roman"/>
          <w:lang w:eastAsia="zh-CN"/>
        </w:rPr>
        <w:t>W</w:t>
      </w:r>
      <w:r w:rsidRPr="008D6860">
        <w:rPr>
          <w:rFonts w:ascii="Times New Roman" w:eastAsia="微软雅黑" w:hAnsi="Times New Roman" w:hint="eastAsia"/>
          <w:lang w:eastAsia="zh-CN"/>
        </w:rPr>
        <w:t xml:space="preserve">hether to </w:t>
      </w:r>
      <w:r w:rsidRPr="008D6860">
        <w:rPr>
          <w:rFonts w:ascii="Times New Roman" w:eastAsia="微软雅黑" w:hAnsi="Times New Roman"/>
          <w:lang w:eastAsia="zh-CN"/>
        </w:rPr>
        <w:t xml:space="preserve">transmit LP-SS </w:t>
      </w:r>
      <w:r w:rsidRPr="008D6860">
        <w:rPr>
          <w:rFonts w:ascii="Times New Roman" w:eastAsia="微软雅黑" w:hAnsi="Times New Roman" w:hint="eastAsia"/>
          <w:lang w:eastAsia="zh-CN"/>
        </w:rPr>
        <w:t xml:space="preserve">by </w:t>
      </w:r>
      <w:r w:rsidRPr="008D6860">
        <w:rPr>
          <w:rFonts w:ascii="Times New Roman" w:eastAsia="微软雅黑" w:hAnsi="Times New Roman"/>
          <w:lang w:eastAsia="zh-CN"/>
        </w:rPr>
        <w:t xml:space="preserve">using a </w:t>
      </w:r>
      <w:r w:rsidRPr="008D6860">
        <w:rPr>
          <w:rFonts w:ascii="Times New Roman" w:eastAsia="微软雅黑" w:hAnsi="Times New Roman" w:hint="eastAsia"/>
          <w:lang w:eastAsia="zh-CN"/>
        </w:rPr>
        <w:t>specified</w:t>
      </w:r>
      <w:r w:rsidRPr="008D6860">
        <w:rPr>
          <w:rFonts w:ascii="Times New Roman" w:eastAsia="微软雅黑" w:hAnsi="Times New Roman"/>
          <w:lang w:eastAsia="zh-CN"/>
        </w:rPr>
        <w:t xml:space="preserve"> overlaid OFDM sequence</w:t>
      </w:r>
      <w:r w:rsidRPr="008D6860">
        <w:rPr>
          <w:rFonts w:ascii="Times New Roman" w:eastAsia="微软雅黑" w:hAnsi="Times New Roman" w:hint="eastAsia"/>
          <w:lang w:eastAsia="zh-CN"/>
        </w:rPr>
        <w:t xml:space="preserve"> is configurable.</w:t>
      </w:r>
    </w:p>
    <w:p w14:paraId="3D677832" w14:textId="5987E992" w:rsidR="006C1924" w:rsidRPr="005A00A4" w:rsidRDefault="007E1980" w:rsidP="005A00A4">
      <w:pPr>
        <w:numPr>
          <w:ilvl w:val="0"/>
          <w:numId w:val="23"/>
        </w:numPr>
        <w:overflowPunct w:val="0"/>
        <w:autoSpaceDE w:val="0"/>
        <w:autoSpaceDN w:val="0"/>
        <w:adjustRightInd w:val="0"/>
        <w:spacing w:after="180"/>
        <w:contextualSpacing/>
        <w:jc w:val="both"/>
        <w:textAlignment w:val="baseline"/>
        <w:rPr>
          <w:rFonts w:ascii="Times New Roman" w:eastAsia="微软雅黑" w:hAnsi="Times New Roman" w:hint="eastAsia"/>
          <w:lang w:eastAsia="zh-CN"/>
        </w:rPr>
      </w:pPr>
      <w:r w:rsidRPr="00D242FB">
        <w:rPr>
          <w:rFonts w:ascii="Times New Roman" w:eastAsia="微软雅黑" w:hAnsi="Times New Roman" w:hint="eastAsia"/>
          <w:lang w:val="en-GB" w:eastAsia="zh-CN"/>
        </w:rPr>
        <w:t>From RAN1 perspective, it</w:t>
      </w:r>
      <w:r w:rsidRPr="00D242FB">
        <w:rPr>
          <w:rFonts w:ascii="Times New Roman" w:eastAsia="微软雅黑" w:hAnsi="Times New Roman"/>
          <w:lang w:val="en-GB" w:eastAsia="zh-CN"/>
        </w:rPr>
        <w:t>’</w:t>
      </w:r>
      <w:r w:rsidRPr="00D242FB">
        <w:rPr>
          <w:rFonts w:ascii="Times New Roman" w:eastAsia="微软雅黑" w:hAnsi="Times New Roman" w:hint="eastAsia"/>
          <w:lang w:val="en-GB" w:eastAsia="zh-CN"/>
        </w:rPr>
        <w:t xml:space="preserve">s up to UE implementation to use </w:t>
      </w:r>
      <w:r w:rsidRPr="00D242FB">
        <w:rPr>
          <w:rFonts w:ascii="Times New Roman" w:eastAsia="微软雅黑" w:hAnsi="Times New Roman"/>
          <w:lang w:val="en-GB" w:eastAsia="zh-CN"/>
        </w:rPr>
        <w:t>the overlaid OFDM sequence(s)</w:t>
      </w:r>
      <w:r w:rsidRPr="00D242FB">
        <w:rPr>
          <w:rFonts w:ascii="Times New Roman" w:eastAsia="微软雅黑" w:hAnsi="Times New Roman" w:hint="eastAsia"/>
          <w:lang w:val="en-GB" w:eastAsia="zh-CN"/>
        </w:rPr>
        <w:t xml:space="preserve"> for sync and RRM measurement if configured.</w:t>
      </w:r>
    </w:p>
    <w:p w14:paraId="0EACCC0E" w14:textId="77777777" w:rsidR="006C1924" w:rsidRPr="005A00A4" w:rsidRDefault="006C1924" w:rsidP="006C1924">
      <w:pPr>
        <w:overflowPunct w:val="0"/>
        <w:autoSpaceDE w:val="0"/>
        <w:autoSpaceDN w:val="0"/>
        <w:adjustRightInd w:val="0"/>
        <w:spacing w:after="180"/>
        <w:contextualSpacing/>
        <w:jc w:val="both"/>
        <w:textAlignment w:val="baseline"/>
        <w:rPr>
          <w:rFonts w:ascii="Times New Roman" w:eastAsia="微软雅黑" w:hAnsi="Times New Roman"/>
          <w:lang w:val="en-GB" w:eastAsia="zh-CN"/>
        </w:rPr>
      </w:pPr>
    </w:p>
    <w:p w14:paraId="6545BCFD" w14:textId="77777777" w:rsidR="008E099A" w:rsidRDefault="00650291">
      <w:pPr>
        <w:keepNext/>
        <w:keepLines/>
        <w:numPr>
          <w:ilvl w:val="0"/>
          <w:numId w:val="22"/>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en-GB" w:eastAsia="en-GB"/>
        </w:rPr>
      </w:pPr>
      <w:r>
        <w:rPr>
          <w:rFonts w:ascii="Arial" w:eastAsia="宋体" w:hAnsi="Arial"/>
          <w:sz w:val="36"/>
          <w:szCs w:val="20"/>
          <w:lang w:val="en-GB" w:eastAsia="en-GB"/>
        </w:rPr>
        <w:lastRenderedPageBreak/>
        <w:t xml:space="preserve">LP-WUS design </w:t>
      </w:r>
    </w:p>
    <w:p w14:paraId="3F7023AE" w14:textId="77777777" w:rsidR="008E099A" w:rsidRDefault="00650291">
      <w:pPr>
        <w:keepNext/>
        <w:keepLines/>
        <w:numPr>
          <w:ilvl w:val="1"/>
          <w:numId w:val="22"/>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 xml:space="preserve">OOK-1/OOK-4 waveform </w:t>
      </w:r>
    </w:p>
    <w:p w14:paraId="4C15A805" w14:textId="77777777" w:rsidR="008E099A" w:rsidRDefault="00650291">
      <w:pPr>
        <w:pStyle w:val="31"/>
        <w:numPr>
          <w:ilvl w:val="2"/>
          <w:numId w:val="22"/>
        </w:numPr>
        <w:rPr>
          <w:lang w:val="fr-FR" w:eastAsia="zh-CN"/>
        </w:rPr>
      </w:pPr>
      <w:r>
        <w:rPr>
          <w:lang w:val="fr-FR" w:eastAsia="zh-CN"/>
        </w:rPr>
        <w:t xml:space="preserve"> M values for OOK-4 </w:t>
      </w:r>
    </w:p>
    <w:p w14:paraId="75DBB18A" w14:textId="77777777" w:rsidR="008E099A" w:rsidRDefault="00650291">
      <w:pPr>
        <w:rPr>
          <w:rFonts w:ascii="Times New Roman" w:eastAsiaTheme="minorEastAsia" w:hAnsi="Times New Roman"/>
          <w:kern w:val="2"/>
          <w:sz w:val="21"/>
          <w:szCs w:val="22"/>
          <w:lang w:eastAsia="zh-CN"/>
        </w:rPr>
      </w:pPr>
      <w:r>
        <w:rPr>
          <w:rFonts w:ascii="Times New Roman" w:eastAsiaTheme="minorEastAsia" w:hAnsi="Times New Roman"/>
          <w:kern w:val="2"/>
          <w:sz w:val="21"/>
          <w:szCs w:val="22"/>
          <w:lang w:eastAsia="zh-CN"/>
        </w:rPr>
        <w:t xml:space="preserve">In RAN1 118 meeting, RAN1 made following agreement. </w:t>
      </w:r>
    </w:p>
    <w:tbl>
      <w:tblPr>
        <w:tblStyle w:val="afffb"/>
        <w:tblW w:w="0" w:type="auto"/>
        <w:tblLook w:val="04A0" w:firstRow="1" w:lastRow="0" w:firstColumn="1" w:lastColumn="0" w:noHBand="0" w:noVBand="1"/>
      </w:tblPr>
      <w:tblGrid>
        <w:gridCol w:w="9060"/>
      </w:tblGrid>
      <w:tr w:rsidR="008E099A" w14:paraId="78572122" w14:textId="77777777">
        <w:tc>
          <w:tcPr>
            <w:tcW w:w="9060" w:type="dxa"/>
          </w:tcPr>
          <w:p w14:paraId="0836E04A" w14:textId="77777777" w:rsidR="008E099A" w:rsidRDefault="00650291">
            <w:pPr>
              <w:rPr>
                <w:rFonts w:ascii="Times New Roman" w:hAnsi="Times New Roman"/>
                <w:szCs w:val="20"/>
                <w:lang w:eastAsia="zh-CN"/>
              </w:rPr>
            </w:pPr>
            <w:bookmarkStart w:id="6" w:name="_Hlk179639222"/>
            <w:r>
              <w:rPr>
                <w:rFonts w:ascii="Times New Roman" w:hAnsi="Times New Roman"/>
                <w:b/>
                <w:bCs/>
                <w:color w:val="13171F"/>
                <w:kern w:val="24"/>
                <w:szCs w:val="20"/>
                <w:highlight w:val="green"/>
                <w:lang w:eastAsia="zh-CN"/>
              </w:rPr>
              <w:t>Agreement</w:t>
            </w:r>
          </w:p>
          <w:p w14:paraId="3C4732C0" w14:textId="77777777" w:rsidR="008E099A" w:rsidRDefault="00650291">
            <w:pPr>
              <w:rPr>
                <w:rFonts w:ascii="Times New Roman" w:hAnsi="Times New Roman"/>
                <w:szCs w:val="20"/>
                <w:lang w:eastAsia="zh-CN"/>
              </w:rPr>
            </w:pPr>
            <w:r>
              <w:rPr>
                <w:rFonts w:ascii="Times New Roman" w:hAnsi="Times New Roman"/>
                <w:kern w:val="24"/>
                <w:szCs w:val="20"/>
                <w:lang w:eastAsia="zh-CN"/>
              </w:rPr>
              <w:t>For OOK-4 with M &gt;1, support M=2 &amp; M=4</w:t>
            </w:r>
            <w:r>
              <w:rPr>
                <w:rFonts w:ascii="Times New Roman" w:eastAsia="Malgun Gothic" w:hAnsi="Times New Roman"/>
                <w:strike/>
                <w:kern w:val="24"/>
                <w:szCs w:val="20"/>
                <w:lang w:eastAsia="zh-CN"/>
              </w:rPr>
              <w:t xml:space="preserve"> </w:t>
            </w:r>
            <w:r>
              <w:rPr>
                <w:rFonts w:ascii="Times New Roman" w:hAnsi="Times New Roman"/>
                <w:strike/>
                <w:kern w:val="24"/>
                <w:szCs w:val="20"/>
                <w:lang w:eastAsia="zh-CN"/>
              </w:rPr>
              <w:t>(working assumption)</w:t>
            </w:r>
            <w:r>
              <w:rPr>
                <w:rFonts w:ascii="Times New Roman" w:eastAsia="Malgun Gothic" w:hAnsi="Times New Roman"/>
                <w:kern w:val="24"/>
                <w:szCs w:val="20"/>
                <w:lang w:eastAsia="zh-CN"/>
              </w:rPr>
              <w:t xml:space="preserve"> </w:t>
            </w:r>
            <w:r>
              <w:rPr>
                <w:rFonts w:ascii="Times New Roman" w:hAnsi="Times New Roman"/>
                <w:kern w:val="24"/>
                <w:szCs w:val="20"/>
                <w:lang w:eastAsia="zh-CN"/>
              </w:rPr>
              <w:t xml:space="preserve">for LP-WUS. </w:t>
            </w:r>
          </w:p>
          <w:p w14:paraId="1272CE9D" w14:textId="77777777" w:rsidR="008E099A" w:rsidRDefault="00650291">
            <w:pPr>
              <w:numPr>
                <w:ilvl w:val="0"/>
                <w:numId w:val="23"/>
              </w:numPr>
              <w:overflowPunct w:val="0"/>
              <w:autoSpaceDE w:val="0"/>
              <w:autoSpaceDN w:val="0"/>
              <w:adjustRightInd w:val="0"/>
              <w:spacing w:after="180"/>
              <w:ind w:left="560"/>
              <w:contextualSpacing/>
              <w:jc w:val="both"/>
              <w:textAlignment w:val="baseline"/>
              <w:rPr>
                <w:rFonts w:ascii="Times New Roman" w:eastAsia="Malgun Gothic" w:hAnsi="Times New Roman"/>
                <w:kern w:val="2"/>
                <w:szCs w:val="20"/>
                <w:lang w:eastAsia="zh-CN"/>
              </w:rPr>
            </w:pPr>
            <w:r>
              <w:rPr>
                <w:rFonts w:ascii="Times New Roman" w:eastAsia="Malgun Gothic" w:hAnsi="Times New Roman"/>
                <w:kern w:val="2"/>
                <w:szCs w:val="20"/>
                <w:lang w:eastAsia="zh-CN"/>
              </w:rPr>
              <w:t>M=4 for 15KHz SCS</w:t>
            </w:r>
          </w:p>
          <w:p w14:paraId="596D0EDC" w14:textId="77777777" w:rsidR="008E099A" w:rsidRDefault="00650291">
            <w:pPr>
              <w:numPr>
                <w:ilvl w:val="0"/>
                <w:numId w:val="23"/>
              </w:numPr>
              <w:overflowPunct w:val="0"/>
              <w:autoSpaceDE w:val="0"/>
              <w:autoSpaceDN w:val="0"/>
              <w:adjustRightInd w:val="0"/>
              <w:spacing w:after="180"/>
              <w:ind w:left="560"/>
              <w:contextualSpacing/>
              <w:jc w:val="both"/>
              <w:textAlignment w:val="baseline"/>
              <w:rPr>
                <w:rFonts w:ascii="Times New Roman" w:eastAsia="Malgun Gothic" w:hAnsi="Times New Roman"/>
                <w:kern w:val="2"/>
                <w:szCs w:val="20"/>
                <w:highlight w:val="darkYellow"/>
                <w:lang w:eastAsia="zh-CN"/>
              </w:rPr>
            </w:pPr>
            <w:r>
              <w:rPr>
                <w:rFonts w:ascii="Times New Roman" w:eastAsia="Malgun Gothic" w:hAnsi="Times New Roman"/>
                <w:kern w:val="2"/>
                <w:szCs w:val="20"/>
                <w:highlight w:val="darkYellow"/>
                <w:lang w:eastAsia="zh-CN"/>
              </w:rPr>
              <w:t xml:space="preserve">M=4 for 30KHz SCS </w:t>
            </w:r>
            <w:r>
              <w:rPr>
                <w:rFonts w:ascii="Times New Roman" w:hAnsi="Times New Roman"/>
                <w:kern w:val="24"/>
                <w:szCs w:val="20"/>
                <w:highlight w:val="darkYellow"/>
                <w:lang w:eastAsia="zh-CN"/>
              </w:rPr>
              <w:t>(working assumption)</w:t>
            </w:r>
          </w:p>
          <w:p w14:paraId="47E0061B" w14:textId="77777777" w:rsidR="008E099A" w:rsidRDefault="00650291">
            <w:pPr>
              <w:numPr>
                <w:ilvl w:val="0"/>
                <w:numId w:val="23"/>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 w:val="21"/>
                <w:szCs w:val="22"/>
                <w:lang w:eastAsia="zh-CN"/>
              </w:rPr>
            </w:pPr>
            <w:r>
              <w:rPr>
                <w:rFonts w:ascii="Times New Roman" w:eastAsia="Malgun Gothic" w:hAnsi="Times New Roman"/>
                <w:kern w:val="2"/>
                <w:szCs w:val="20"/>
                <w:lang w:eastAsia="zh-CN"/>
              </w:rPr>
              <w:t>FFS M=1 for OOK-4</w:t>
            </w:r>
            <w:bookmarkEnd w:id="6"/>
          </w:p>
        </w:tc>
      </w:tr>
    </w:tbl>
    <w:p w14:paraId="419F01B3" w14:textId="77777777" w:rsidR="008E099A" w:rsidRDefault="008E099A">
      <w:pPr>
        <w:rPr>
          <w:rFonts w:ascii="Times New Roman" w:eastAsiaTheme="minorEastAsia" w:hAnsi="Times New Roman"/>
          <w:lang w:eastAsia="zh-CN"/>
        </w:rPr>
      </w:pPr>
    </w:p>
    <w:p w14:paraId="0C10FCAF" w14:textId="77777777" w:rsidR="008E099A" w:rsidRDefault="00650291">
      <w:pPr>
        <w:jc w:val="both"/>
        <w:rPr>
          <w:rFonts w:ascii="Times New Roman" w:eastAsiaTheme="minorEastAsia" w:hAnsi="Times New Roman"/>
          <w:kern w:val="2"/>
          <w:sz w:val="21"/>
          <w:szCs w:val="22"/>
          <w:lang w:eastAsia="zh-CN"/>
        </w:rPr>
      </w:pPr>
      <w:r>
        <w:rPr>
          <w:rFonts w:ascii="Times New Roman" w:eastAsiaTheme="minorEastAsia" w:hAnsi="Times New Roman"/>
          <w:kern w:val="2"/>
          <w:sz w:val="21"/>
          <w:szCs w:val="22"/>
          <w:lang w:eastAsia="zh-CN"/>
        </w:rPr>
        <w:t xml:space="preserve">For working assumption of M for OOK-4 </w:t>
      </w:r>
      <w:r>
        <w:rPr>
          <w:rFonts w:ascii="Times New Roman" w:eastAsiaTheme="minorEastAsia" w:hAnsi="Times New Roman" w:hint="eastAsia"/>
          <w:kern w:val="2"/>
          <w:sz w:val="21"/>
          <w:szCs w:val="22"/>
          <w:lang w:eastAsia="zh-CN"/>
        </w:rPr>
        <w:t>for</w:t>
      </w:r>
      <w:r>
        <w:rPr>
          <w:rFonts w:ascii="Times New Roman" w:eastAsiaTheme="minorEastAsia" w:hAnsi="Times New Roman"/>
          <w:kern w:val="2"/>
          <w:sz w:val="21"/>
          <w:szCs w:val="22"/>
          <w:lang w:eastAsia="zh-CN"/>
        </w:rPr>
        <w:t xml:space="preserve"> 30kHz SCS, </w:t>
      </w:r>
    </w:p>
    <w:p w14:paraId="02BA7216" w14:textId="77777777" w:rsidR="008E099A" w:rsidRDefault="00650291" w:rsidP="006768D0">
      <w:pPr>
        <w:pStyle w:val="a1"/>
        <w:numPr>
          <w:ilvl w:val="0"/>
          <w:numId w:val="24"/>
        </w:numPr>
      </w:pPr>
      <w:r>
        <w:t xml:space="preserve"> [2][3][4][5][8][12][16][18][19] [21] [26] [27</w:t>
      </w:r>
      <w:proofErr w:type="gramStart"/>
      <w:r>
        <w:t xml:space="preserve">] </w:t>
      </w:r>
      <w:r>
        <w:rPr>
          <w:color w:val="808080" w:themeColor="background1" w:themeShade="80"/>
        </w:rPr>
        <w:t xml:space="preserve"> </w:t>
      </w:r>
      <w:r>
        <w:t>proposed</w:t>
      </w:r>
      <w:proofErr w:type="gramEnd"/>
      <w:r>
        <w:t xml:space="preserve"> to support M=4, to reduce LP-WUS overhead/increase data rate, </w:t>
      </w:r>
    </w:p>
    <w:p w14:paraId="45B7656C" w14:textId="77777777" w:rsidR="008E099A" w:rsidRDefault="00650291" w:rsidP="006768D0">
      <w:pPr>
        <w:pStyle w:val="a1"/>
        <w:numPr>
          <w:ilvl w:val="1"/>
          <w:numId w:val="24"/>
        </w:numPr>
      </w:pPr>
      <w:r>
        <w:t xml:space="preserve">[2][27] support M=4 for RRC connected state, but do not support M=4 for 30kHz SCS for RRC idle/inactive state, considering no performance gain compared with over OOK-1/OOK-4 M=1 or M=2 </w:t>
      </w:r>
      <w:r>
        <w:rPr>
          <w:rFonts w:hint="eastAsia"/>
        </w:rPr>
        <w:t>a</w:t>
      </w:r>
      <w:r>
        <w:t xml:space="preserve">t </w:t>
      </w:r>
      <w:proofErr w:type="spellStart"/>
      <w:r>
        <w:t>Msg</w:t>
      </w:r>
      <w:proofErr w:type="spellEnd"/>
      <w:r>
        <w:t xml:space="preserve"> 3 PUSCH coverage, and potentially larger LP-SS overhead to meet tighter synchronization requirements.</w:t>
      </w:r>
    </w:p>
    <w:p w14:paraId="27BAB941" w14:textId="77777777" w:rsidR="008E099A" w:rsidRDefault="00650291" w:rsidP="006768D0">
      <w:pPr>
        <w:pStyle w:val="a1"/>
        <w:numPr>
          <w:ilvl w:val="0"/>
          <w:numId w:val="24"/>
        </w:numPr>
      </w:pPr>
      <w:r>
        <w:t xml:space="preserve">[15][17] does not support M=4 for 30kHz SCS, with concern on LP-WUR complexity. </w:t>
      </w:r>
    </w:p>
    <w:p w14:paraId="4161B500" w14:textId="77777777" w:rsidR="008E099A" w:rsidRDefault="008E099A">
      <w:pPr>
        <w:rPr>
          <w:rFonts w:ascii="Times New Roman" w:eastAsiaTheme="minorEastAsia" w:hAnsi="Times New Roman"/>
        </w:rPr>
      </w:pPr>
    </w:p>
    <w:p w14:paraId="5C69984A" w14:textId="77777777" w:rsidR="008E099A" w:rsidRDefault="00650291">
      <w:pPr>
        <w:jc w:val="both"/>
        <w:rPr>
          <w:rFonts w:ascii="Times New Roman" w:eastAsiaTheme="minorEastAsia" w:hAnsi="Times New Roman"/>
          <w:lang w:eastAsia="zh-CN"/>
        </w:rPr>
      </w:pPr>
      <w:r>
        <w:rPr>
          <w:rFonts w:ascii="Times New Roman" w:eastAsiaTheme="minorEastAsia" w:hAnsi="Times New Roman" w:hint="eastAsia"/>
          <w:lang w:eastAsia="zh-CN"/>
        </w:rPr>
        <w:t>[2]</w:t>
      </w:r>
      <w:r>
        <w:rPr>
          <w:rFonts w:ascii="Times New Roman" w:eastAsiaTheme="minorEastAsia" w:hAnsi="Times New Roman"/>
          <w:lang w:eastAsia="zh-CN"/>
        </w:rPr>
        <w:t xml:space="preserve">[3] [18] [27] </w:t>
      </w:r>
      <w:r>
        <w:rPr>
          <w:rFonts w:ascii="Times New Roman" w:eastAsiaTheme="minorEastAsia" w:hAnsi="Times New Roman"/>
        </w:rPr>
        <w:t>consider M=4 can be beneficial for scenarios with higher SNR or small synchronization error, to improve spectrum efficiency</w:t>
      </w:r>
      <w:r>
        <w:rPr>
          <w:rFonts w:ascii="Times New Roman" w:eastAsiaTheme="minorEastAsia" w:hAnsi="Times New Roman"/>
          <w:lang w:eastAsia="zh-CN"/>
        </w:rPr>
        <w:t xml:space="preserve"> though no detection performance gain compared with M&lt;4 [2] [3] [8] [27]. Higher SNR and better synchronization </w:t>
      </w:r>
      <w:proofErr w:type="gramStart"/>
      <w:r>
        <w:rPr>
          <w:rFonts w:ascii="Times New Roman" w:eastAsiaTheme="minorEastAsia" w:hAnsi="Times New Roman"/>
          <w:lang w:eastAsia="zh-CN"/>
        </w:rPr>
        <w:t>is</w:t>
      </w:r>
      <w:proofErr w:type="gramEnd"/>
      <w:r>
        <w:rPr>
          <w:rFonts w:ascii="Times New Roman" w:eastAsiaTheme="minorEastAsia" w:hAnsi="Times New Roman"/>
          <w:lang w:eastAsia="zh-CN"/>
        </w:rPr>
        <w:t xml:space="preserve"> typical in RRC connected mode, but in RRC idle mode, target SNR would be lower to meet Msg 3 PUSCH coverage, and larger synchronization error than RRC connected mode, consequently the benefit of M=4 is unclear in RRC idle mode.  </w:t>
      </w:r>
      <w:r>
        <w:rPr>
          <w:rFonts w:ascii="Times New Roman" w:eastAsiaTheme="minorEastAsia" w:hAnsi="Times New Roman"/>
        </w:rPr>
        <w:t xml:space="preserve">Besides, [7] discusses candidate M values for FR2 SCS, considering keeping same maximum data rate for FR1 and FR2. </w:t>
      </w:r>
    </w:p>
    <w:p w14:paraId="5A04402C" w14:textId="77777777" w:rsidR="008E099A" w:rsidRDefault="008E099A">
      <w:pPr>
        <w:jc w:val="both"/>
        <w:rPr>
          <w:rFonts w:ascii="Times New Roman" w:eastAsiaTheme="minorEastAsia" w:hAnsi="Times New Roman"/>
          <w:lang w:eastAsia="zh-CN"/>
        </w:rPr>
      </w:pPr>
    </w:p>
    <w:bookmarkStart w:id="7" w:name="_Hlk166610559"/>
    <w:p w14:paraId="701ECA66" w14:textId="77777777" w:rsidR="008E099A" w:rsidRDefault="00650291">
      <w:pPr>
        <w:keepNext/>
        <w:tabs>
          <w:tab w:val="left" w:pos="-5500"/>
        </w:tabs>
        <w:spacing w:beforeLines="50" w:before="120" w:afterLines="50" w:after="120"/>
        <w:outlineLvl w:val="3"/>
        <w:rPr>
          <w:rFonts w:ascii="Times New Roman" w:eastAsia="微软雅黑" w:hAnsi="Times New Roman"/>
          <w:iCs/>
          <w:szCs w:val="20"/>
          <w:lang w:val="en-GB" w:eastAsia="zh-CN"/>
        </w:rPr>
      </w:pPr>
      <w:r>
        <w:rPr>
          <w:rFonts w:ascii="Times New Roman" w:eastAsia="微软雅黑" w:hAnsi="Times New Roman"/>
          <w:b/>
          <w:bCs/>
          <w:iCs/>
          <w:noProof/>
          <w:szCs w:val="20"/>
          <w:lang w:eastAsia="zh-CN"/>
        </w:rPr>
        <mc:AlternateContent>
          <mc:Choice Requires="wps">
            <w:drawing>
              <wp:anchor distT="0" distB="0" distL="114300" distR="114300" simplePos="0" relativeHeight="251659264" behindDoc="0" locked="0" layoutInCell="1" allowOverlap="1" wp14:anchorId="2792796A" wp14:editId="3948A31C">
                <wp:simplePos x="0" y="0"/>
                <wp:positionH relativeFrom="column">
                  <wp:posOffset>-12700</wp:posOffset>
                </wp:positionH>
                <wp:positionV relativeFrom="paragraph">
                  <wp:posOffset>224155</wp:posOffset>
                </wp:positionV>
                <wp:extent cx="4197350" cy="836930"/>
                <wp:effectExtent l="0" t="0" r="12700" b="20955"/>
                <wp:wrapNone/>
                <wp:docPr id="976660255" name="矩形 1"/>
                <wp:cNvGraphicFramePr/>
                <a:graphic xmlns:a="http://schemas.openxmlformats.org/drawingml/2006/main">
                  <a:graphicData uri="http://schemas.microsoft.com/office/word/2010/wordprocessingShape">
                    <wps:wsp>
                      <wps:cNvSpPr/>
                      <wps:spPr>
                        <a:xfrm>
                          <a:off x="0" y="0"/>
                          <a:ext cx="4197350" cy="836705"/>
                        </a:xfrm>
                        <a:prstGeom prst="rect">
                          <a:avLst/>
                        </a:prstGeom>
                        <a:noFill/>
                        <a:ln w="3175">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2CE18AD3" id="矩形 1" o:spid="_x0000_s1026" style="position:absolute;left:0;text-align:left;margin-left:-1pt;margin-top:17.65pt;width:330.5pt;height:65.9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10yylwIAAFgFAAAOAAAAZHJzL2Uyb0RvYy54bWysVM1u1DAQviPxDpbvNMl2f9pVs9WqVRFS&#10;RSsK4uw6dhPJ8Rjbu9nlZZC48RA8DuI1GNtJdgUVB8Ql8XhmvvF883NxuWsV2QrrGtAlLU5ySoTm&#10;UDX6qaQf3t+8OqPEeaYrpkCLku6Fo5erly8uOrMUE6hBVcISBNFu2ZmS1t6bZZY5XouWuRMwQqNS&#10;gm2ZR9E+ZZVlHaK3Kpvk+TzrwFbGAhfO4e11UtJVxJdScH8npROeqJLi23z82vh9DN9sdcGWT5aZ&#10;uuH9M9g/vKJljcagI9Q184xsbPMHVNtwCw6kP+HQZiBlw0XMAbMp8t+yeaiZETEXJMeZkSb3/2D5&#10;2+29JU1V0vPFfD7PJ7MZJZq1WKqfX779+P6VFIGjzrglmj6Ye9tLDo8h4Z20bfhjKmQXed2PvIqd&#10;Jxwvp8X54nSG9HPUnZ3OF/ksgGYHb2Odfy2gJeFQUot1i3Sy7a3zyXQwCcE03DRK4T1bKk26kp4W&#10;i1l0cKCaKiiDLnaRuFKWbBnW3+9iLhj2yAolpfEtIcOUUzz5vRIJ/p2QyA9mMUkBQmceMBnnQvsi&#10;qWpWiRSqmOV5bK4QbPCIGSuNgAFZ4iNH7B5gsEwgA3bKv7cPriI29uic/+1hyXn0iJFB+9G5bTTY&#10;5wAUZtVHTvYDSYmawNIjVHvsHgtprJzhNw3W75Y5f88szhGWHHeDv8OPVIB1gv5ESQ3283P3wR7b&#10;G7WUdDiXJXWfNswKStQbjY1/XkynYZCjMJ0tJijYY83jsUZv2ivA0he4hQyPx2Dv1XCUFtqPuELW&#10;ISqqmOYYu6Tc20G48mlf4BLiYr2OZji8hvlb/WB4AA+salhvPMgmtuuBnZ41HN9Y/n7VhP1wLEer&#10;w0Jc/QIAAP//AwBQSwMEFAAGAAgAAAAhAK0JoETeAAAACQEAAA8AAABkcnMvZG93bnJldi54bWxM&#10;j0FPg0AQhe8m/ofNmHgx7dJWsEWWxphwNbE2et2yU0DZWcIuBf6948ke572XN9/L9pNtxQV73zhS&#10;sFpGIJBKZxqqFBw/isUWhA+ajG4doYIZPezz25tMp8aN9I6XQ6gEl5BPtYI6hC6V0pc1Wu2XrkNi&#10;7+x6qwOffSVNr0cut61cR1EirW6IP9S6w9cay5/DYBU8fvmHz+2bnKNgj9/WzkU8jIVS93fTyzOI&#10;gFP4D8MfPqNDzkwnN5DxolWwWPOUoGATb0Cwn8Q7Fk4cTJ5WIPNMXi/IfwEAAP//AwBQSwECLQAU&#10;AAYACAAAACEAtoM4kv4AAADhAQAAEwAAAAAAAAAAAAAAAAAAAAAAW0NvbnRlbnRfVHlwZXNdLnht&#10;bFBLAQItABQABgAIAAAAIQA4/SH/1gAAAJQBAAALAAAAAAAAAAAAAAAAAC8BAABfcmVscy8ucmVs&#10;c1BLAQItABQABgAIAAAAIQAO10yylwIAAFgFAAAOAAAAAAAAAAAAAAAAAC4CAABkcnMvZTJvRG9j&#10;LnhtbFBLAQItABQABgAIAAAAIQCtCaBE3gAAAAkBAAAPAAAAAAAAAAAAAAAAAPEEAABkcnMvZG93&#10;bnJldi54bWxQSwUGAAAAAAQABADzAAAA/AUAAAAA&#10;" filled="f" strokecolor="black [3213]" strokeweight=".25pt"/>
            </w:pict>
          </mc:Fallback>
        </mc:AlternateContent>
      </w:r>
      <w:r>
        <w:rPr>
          <w:rFonts w:ascii="Times New Roman" w:eastAsia="微软雅黑" w:hAnsi="Times New Roman"/>
          <w:b/>
          <w:bCs/>
          <w:iCs/>
          <w:szCs w:val="20"/>
          <w:highlight w:val="cyan"/>
          <w:lang w:val="en-GB" w:eastAsia="zh-CN"/>
        </w:rPr>
        <w:t>[M][FL1]</w:t>
      </w:r>
      <w:r>
        <w:rPr>
          <w:rFonts w:ascii="Times New Roman" w:eastAsia="微软雅黑" w:hAnsi="Times New Roman"/>
          <w:b/>
          <w:bCs/>
          <w:iCs/>
          <w:szCs w:val="20"/>
          <w:lang w:val="en-GB" w:eastAsia="zh-CN"/>
        </w:rPr>
        <w:t xml:space="preserve"> Proposal 3.1-1</w:t>
      </w:r>
      <w:r>
        <w:rPr>
          <w:rFonts w:ascii="Times New Roman" w:eastAsia="微软雅黑" w:hAnsi="Times New Roman"/>
          <w:iCs/>
          <w:szCs w:val="20"/>
          <w:lang w:val="en-GB" w:eastAsia="zh-CN"/>
        </w:rPr>
        <w:t>:</w:t>
      </w:r>
      <w:bookmarkEnd w:id="7"/>
      <w:r>
        <w:rPr>
          <w:rFonts w:ascii="Times New Roman" w:eastAsia="微软雅黑" w:hAnsi="Times New Roman" w:hint="eastAsia"/>
          <w:iCs/>
          <w:szCs w:val="20"/>
          <w:lang w:val="en-GB" w:eastAsia="zh-CN"/>
        </w:rPr>
        <w:t xml:space="preserve"> Confirm the working assumption in below agreement:</w:t>
      </w:r>
      <w:r>
        <w:rPr>
          <w:rFonts w:ascii="Times New Roman" w:hAnsi="Times New Roman"/>
        </w:rPr>
        <w:t xml:space="preserve"> </w:t>
      </w:r>
    </w:p>
    <w:p w14:paraId="684792E7" w14:textId="77777777" w:rsidR="008E099A" w:rsidRDefault="00650291">
      <w:pPr>
        <w:rPr>
          <w:rFonts w:ascii="Times New Roman" w:hAnsi="Times New Roman"/>
          <w:szCs w:val="20"/>
          <w:lang w:eastAsia="zh-CN"/>
        </w:rPr>
      </w:pPr>
      <w:r>
        <w:rPr>
          <w:rFonts w:ascii="Times New Roman" w:hAnsi="Times New Roman"/>
          <w:b/>
          <w:bCs/>
          <w:color w:val="13171F"/>
          <w:kern w:val="24"/>
          <w:szCs w:val="20"/>
          <w:highlight w:val="green"/>
          <w:lang w:eastAsia="zh-CN"/>
        </w:rPr>
        <w:t>Agreement</w:t>
      </w:r>
    </w:p>
    <w:p w14:paraId="1CDB9ED5" w14:textId="77777777" w:rsidR="008E099A" w:rsidRDefault="00650291">
      <w:pPr>
        <w:rPr>
          <w:rFonts w:ascii="Times New Roman" w:hAnsi="Times New Roman"/>
          <w:szCs w:val="20"/>
          <w:lang w:eastAsia="zh-CN"/>
        </w:rPr>
      </w:pPr>
      <w:r>
        <w:rPr>
          <w:rFonts w:ascii="Times New Roman" w:hAnsi="Times New Roman"/>
          <w:kern w:val="24"/>
          <w:szCs w:val="20"/>
          <w:lang w:eastAsia="zh-CN"/>
        </w:rPr>
        <w:t>For OOK-4 with M &gt;1, support M=2 &amp; M=4</w:t>
      </w:r>
      <w:r>
        <w:rPr>
          <w:rFonts w:ascii="Times New Roman" w:eastAsia="Malgun Gothic" w:hAnsi="Times New Roman"/>
          <w:strike/>
          <w:kern w:val="24"/>
          <w:szCs w:val="20"/>
          <w:lang w:eastAsia="zh-CN"/>
        </w:rPr>
        <w:t xml:space="preserve"> </w:t>
      </w:r>
      <w:r>
        <w:rPr>
          <w:rFonts w:ascii="Times New Roman" w:hAnsi="Times New Roman"/>
          <w:strike/>
          <w:kern w:val="24"/>
          <w:szCs w:val="20"/>
          <w:lang w:eastAsia="zh-CN"/>
        </w:rPr>
        <w:t>(working assumption)</w:t>
      </w:r>
      <w:r>
        <w:rPr>
          <w:rFonts w:ascii="Times New Roman" w:eastAsia="Malgun Gothic" w:hAnsi="Times New Roman"/>
          <w:kern w:val="24"/>
          <w:szCs w:val="20"/>
          <w:lang w:eastAsia="zh-CN"/>
        </w:rPr>
        <w:t xml:space="preserve"> </w:t>
      </w:r>
      <w:r>
        <w:rPr>
          <w:rFonts w:ascii="Times New Roman" w:hAnsi="Times New Roman"/>
          <w:kern w:val="24"/>
          <w:szCs w:val="20"/>
          <w:lang w:eastAsia="zh-CN"/>
        </w:rPr>
        <w:t xml:space="preserve">for LP-WUS. </w:t>
      </w:r>
    </w:p>
    <w:p w14:paraId="30690EF9" w14:textId="77777777" w:rsidR="008E099A" w:rsidRDefault="00650291">
      <w:pPr>
        <w:numPr>
          <w:ilvl w:val="0"/>
          <w:numId w:val="23"/>
        </w:numPr>
        <w:overflowPunct w:val="0"/>
        <w:autoSpaceDE w:val="0"/>
        <w:autoSpaceDN w:val="0"/>
        <w:adjustRightInd w:val="0"/>
        <w:spacing w:after="180"/>
        <w:ind w:left="560"/>
        <w:contextualSpacing/>
        <w:jc w:val="both"/>
        <w:textAlignment w:val="baseline"/>
        <w:rPr>
          <w:rFonts w:ascii="Times New Roman" w:eastAsia="Malgun Gothic" w:hAnsi="Times New Roman"/>
          <w:kern w:val="2"/>
          <w:szCs w:val="20"/>
          <w:lang w:eastAsia="zh-CN"/>
        </w:rPr>
      </w:pPr>
      <w:r>
        <w:rPr>
          <w:rFonts w:ascii="Times New Roman" w:eastAsia="Malgun Gothic" w:hAnsi="Times New Roman"/>
          <w:kern w:val="2"/>
          <w:szCs w:val="20"/>
          <w:lang w:eastAsia="zh-CN"/>
        </w:rPr>
        <w:t>M=4 for 15KHz SCS</w:t>
      </w:r>
    </w:p>
    <w:p w14:paraId="497025C5" w14:textId="77777777" w:rsidR="008E099A" w:rsidRDefault="00650291">
      <w:pPr>
        <w:numPr>
          <w:ilvl w:val="0"/>
          <w:numId w:val="23"/>
        </w:numPr>
        <w:overflowPunct w:val="0"/>
        <w:autoSpaceDE w:val="0"/>
        <w:autoSpaceDN w:val="0"/>
        <w:adjustRightInd w:val="0"/>
        <w:spacing w:after="180"/>
        <w:ind w:left="560"/>
        <w:contextualSpacing/>
        <w:jc w:val="both"/>
        <w:textAlignment w:val="baseline"/>
        <w:rPr>
          <w:rFonts w:ascii="Times New Roman" w:eastAsia="Malgun Gothic" w:hAnsi="Times New Roman"/>
          <w:kern w:val="2"/>
          <w:szCs w:val="20"/>
          <w:highlight w:val="darkYellow"/>
          <w:lang w:eastAsia="zh-CN"/>
        </w:rPr>
      </w:pPr>
      <w:r>
        <w:rPr>
          <w:rFonts w:ascii="Times New Roman" w:eastAsia="Malgun Gothic" w:hAnsi="Times New Roman"/>
          <w:kern w:val="2"/>
          <w:szCs w:val="20"/>
          <w:highlight w:val="darkYellow"/>
          <w:lang w:eastAsia="zh-CN"/>
        </w:rPr>
        <w:t xml:space="preserve">M=4 for 30KHz SCS </w:t>
      </w:r>
      <w:r>
        <w:rPr>
          <w:rFonts w:ascii="Times New Roman" w:hAnsi="Times New Roman"/>
          <w:kern w:val="24"/>
          <w:szCs w:val="20"/>
          <w:highlight w:val="darkYellow"/>
          <w:lang w:eastAsia="zh-CN"/>
        </w:rPr>
        <w:t>(working assumption)</w:t>
      </w:r>
    </w:p>
    <w:p w14:paraId="6E65E30F" w14:textId="77777777" w:rsidR="008E099A" w:rsidRDefault="00650291">
      <w:pPr>
        <w:jc w:val="both"/>
        <w:rPr>
          <w:rFonts w:ascii="Times New Roman" w:eastAsiaTheme="minorEastAsia" w:hAnsi="Times New Roman"/>
          <w:kern w:val="2"/>
          <w:szCs w:val="20"/>
          <w:lang w:eastAsia="zh-CN"/>
        </w:rPr>
      </w:pPr>
      <w:r>
        <w:rPr>
          <w:rFonts w:ascii="Times New Roman" w:eastAsia="Malgun Gothic" w:hAnsi="Times New Roman"/>
          <w:kern w:val="2"/>
          <w:szCs w:val="20"/>
          <w:lang w:eastAsia="zh-CN"/>
        </w:rPr>
        <w:t>FFS M=1 for OOK-4</w:t>
      </w:r>
    </w:p>
    <w:p w14:paraId="55C4B740" w14:textId="77777777" w:rsidR="008E099A" w:rsidRDefault="008E099A">
      <w:pPr>
        <w:jc w:val="both"/>
        <w:rPr>
          <w:rFonts w:ascii="Times New Roman" w:eastAsiaTheme="minorEastAsia" w:hAnsi="Times New Roman"/>
          <w:lang w:val="en-GB" w:eastAsia="zh-CN"/>
        </w:rPr>
      </w:pPr>
    </w:p>
    <w:p w14:paraId="76B6F561" w14:textId="77777777" w:rsidR="008E099A" w:rsidRDefault="008E099A">
      <w:pPr>
        <w:jc w:val="both"/>
        <w:rPr>
          <w:rFonts w:ascii="Times New Roman" w:eastAsia="等线" w:hAnsi="Times New Roman"/>
          <w:lang w:eastAsia="zh-CN"/>
        </w:rPr>
      </w:pPr>
    </w:p>
    <w:tbl>
      <w:tblPr>
        <w:tblStyle w:val="TableGrid19"/>
        <w:tblW w:w="9634" w:type="dxa"/>
        <w:tblLayout w:type="fixed"/>
        <w:tblLook w:val="04A0" w:firstRow="1" w:lastRow="0" w:firstColumn="1" w:lastColumn="0" w:noHBand="0" w:noVBand="1"/>
      </w:tblPr>
      <w:tblGrid>
        <w:gridCol w:w="1479"/>
        <w:gridCol w:w="1039"/>
        <w:gridCol w:w="7116"/>
      </w:tblGrid>
      <w:tr w:rsidR="008E099A" w14:paraId="6D7D7402" w14:textId="77777777">
        <w:tc>
          <w:tcPr>
            <w:tcW w:w="1479" w:type="dxa"/>
            <w:shd w:val="clear" w:color="auto" w:fill="D9D9D9" w:themeFill="background1" w:themeFillShade="D9"/>
          </w:tcPr>
          <w:p w14:paraId="63F06FFD" w14:textId="77777777" w:rsidR="008E099A" w:rsidRDefault="00650291">
            <w:pPr>
              <w:rPr>
                <w:b/>
                <w:bCs/>
              </w:rPr>
            </w:pPr>
            <w:r>
              <w:rPr>
                <w:b/>
                <w:bCs/>
              </w:rPr>
              <w:t>Company</w:t>
            </w:r>
          </w:p>
        </w:tc>
        <w:tc>
          <w:tcPr>
            <w:tcW w:w="1039" w:type="dxa"/>
            <w:shd w:val="clear" w:color="auto" w:fill="D9D9D9" w:themeFill="background1" w:themeFillShade="D9"/>
          </w:tcPr>
          <w:p w14:paraId="1A053087" w14:textId="77777777" w:rsidR="008E099A" w:rsidRDefault="00650291">
            <w:pPr>
              <w:rPr>
                <w:b/>
                <w:bCs/>
              </w:rPr>
            </w:pPr>
            <w:r>
              <w:rPr>
                <w:b/>
                <w:bCs/>
              </w:rPr>
              <w:t>Y/N</w:t>
            </w:r>
          </w:p>
        </w:tc>
        <w:tc>
          <w:tcPr>
            <w:tcW w:w="7116" w:type="dxa"/>
            <w:shd w:val="clear" w:color="auto" w:fill="D9D9D9" w:themeFill="background1" w:themeFillShade="D9"/>
          </w:tcPr>
          <w:p w14:paraId="542368EF" w14:textId="77777777" w:rsidR="008E099A" w:rsidRDefault="00650291">
            <w:pPr>
              <w:rPr>
                <w:b/>
                <w:bCs/>
              </w:rPr>
            </w:pPr>
            <w:r>
              <w:rPr>
                <w:b/>
                <w:bCs/>
              </w:rPr>
              <w:t>Comments</w:t>
            </w:r>
          </w:p>
        </w:tc>
      </w:tr>
      <w:tr w:rsidR="008E099A" w14:paraId="0E7081A2" w14:textId="77777777">
        <w:tc>
          <w:tcPr>
            <w:tcW w:w="1479" w:type="dxa"/>
          </w:tcPr>
          <w:p w14:paraId="00D8731B" w14:textId="77777777" w:rsidR="008E099A" w:rsidRDefault="00650291">
            <w:pPr>
              <w:rPr>
                <w:rFonts w:eastAsiaTheme="minorEastAsia"/>
                <w:lang w:eastAsia="zh-CN"/>
              </w:rPr>
            </w:pPr>
            <w:r>
              <w:rPr>
                <w:rFonts w:eastAsiaTheme="minorEastAsia"/>
                <w:lang w:eastAsia="zh-CN"/>
              </w:rPr>
              <w:t>Qualcomm</w:t>
            </w:r>
          </w:p>
        </w:tc>
        <w:tc>
          <w:tcPr>
            <w:tcW w:w="1039" w:type="dxa"/>
          </w:tcPr>
          <w:p w14:paraId="0AC48863" w14:textId="77777777" w:rsidR="008E099A" w:rsidRDefault="00650291">
            <w:pPr>
              <w:tabs>
                <w:tab w:val="left" w:pos="551"/>
              </w:tabs>
              <w:rPr>
                <w:rFonts w:eastAsiaTheme="minorEastAsia"/>
                <w:lang w:eastAsia="zh-CN"/>
              </w:rPr>
            </w:pPr>
            <w:r>
              <w:rPr>
                <w:rFonts w:eastAsiaTheme="minorEastAsia"/>
                <w:lang w:eastAsia="zh-CN"/>
              </w:rPr>
              <w:t>Y</w:t>
            </w:r>
          </w:p>
        </w:tc>
        <w:tc>
          <w:tcPr>
            <w:tcW w:w="7116" w:type="dxa"/>
          </w:tcPr>
          <w:p w14:paraId="30B0EC93" w14:textId="77777777" w:rsidR="008E099A" w:rsidRDefault="008E099A">
            <w:pPr>
              <w:rPr>
                <w:rFonts w:eastAsiaTheme="minorEastAsia"/>
                <w:lang w:eastAsia="zh-CN"/>
              </w:rPr>
            </w:pPr>
          </w:p>
        </w:tc>
      </w:tr>
      <w:tr w:rsidR="008E099A" w14:paraId="45C29CD7" w14:textId="77777777">
        <w:tc>
          <w:tcPr>
            <w:tcW w:w="1479" w:type="dxa"/>
          </w:tcPr>
          <w:p w14:paraId="0D29E4DB" w14:textId="77777777" w:rsidR="008E099A" w:rsidRDefault="00650291">
            <w:pPr>
              <w:rPr>
                <w:rFonts w:eastAsiaTheme="minorEastAsia"/>
                <w:lang w:eastAsia="zh-CN"/>
              </w:rPr>
            </w:pPr>
            <w:r>
              <w:rPr>
                <w:rFonts w:eastAsiaTheme="minorEastAsia" w:hint="eastAsia"/>
                <w:lang w:eastAsia="zh-CN"/>
              </w:rPr>
              <w:t>S</w:t>
            </w:r>
            <w:r>
              <w:rPr>
                <w:rFonts w:eastAsiaTheme="minorEastAsia"/>
                <w:lang w:eastAsia="zh-CN"/>
              </w:rPr>
              <w:t>preadtrum</w:t>
            </w:r>
          </w:p>
        </w:tc>
        <w:tc>
          <w:tcPr>
            <w:tcW w:w="1039" w:type="dxa"/>
          </w:tcPr>
          <w:p w14:paraId="1B3D5BD9" w14:textId="77777777" w:rsidR="008E099A" w:rsidRDefault="008E099A">
            <w:pPr>
              <w:tabs>
                <w:tab w:val="left" w:pos="551"/>
              </w:tabs>
              <w:rPr>
                <w:rFonts w:eastAsiaTheme="minorEastAsia"/>
                <w:lang w:eastAsia="zh-CN"/>
              </w:rPr>
            </w:pPr>
          </w:p>
        </w:tc>
        <w:tc>
          <w:tcPr>
            <w:tcW w:w="7116" w:type="dxa"/>
          </w:tcPr>
          <w:p w14:paraId="1BF94B18" w14:textId="77777777" w:rsidR="008E099A" w:rsidRDefault="00650291">
            <w:pPr>
              <w:rPr>
                <w:rFonts w:eastAsiaTheme="minorEastAsia"/>
                <w:lang w:eastAsia="zh-CN"/>
              </w:rPr>
            </w:pPr>
            <w:r>
              <w:rPr>
                <w:rFonts w:eastAsiaTheme="minorEastAsia" w:hint="eastAsia"/>
                <w:lang w:eastAsia="zh-CN"/>
              </w:rPr>
              <w:t>N</w:t>
            </w:r>
            <w:r>
              <w:rPr>
                <w:rFonts w:eastAsiaTheme="minorEastAsia"/>
                <w:lang w:eastAsia="zh-CN"/>
              </w:rPr>
              <w:t>ot sure whether it is urgent issue. We think coverage is critical, but bit number carried by a LP-WUS</w:t>
            </w:r>
            <w:r>
              <w:rPr>
                <w:rFonts w:eastAsiaTheme="minorEastAsia" w:hint="eastAsia"/>
                <w:lang w:eastAsia="zh-CN"/>
              </w:rPr>
              <w:t xml:space="preserve"> </w:t>
            </w:r>
            <w:r>
              <w:rPr>
                <w:rFonts w:eastAsiaTheme="minorEastAsia"/>
                <w:lang w:eastAsia="zh-CN"/>
              </w:rPr>
              <w:t>is not critical.</w:t>
            </w:r>
          </w:p>
        </w:tc>
      </w:tr>
      <w:tr w:rsidR="008E099A" w14:paraId="6B3BFAF9" w14:textId="77777777">
        <w:tc>
          <w:tcPr>
            <w:tcW w:w="1479" w:type="dxa"/>
          </w:tcPr>
          <w:p w14:paraId="5607C061" w14:textId="77777777" w:rsidR="008E099A" w:rsidRDefault="00650291">
            <w:pPr>
              <w:rPr>
                <w:rFonts w:eastAsiaTheme="minorEastAsia"/>
                <w:lang w:eastAsia="zh-CN"/>
              </w:rPr>
            </w:pPr>
            <w:r>
              <w:rPr>
                <w:rFonts w:eastAsiaTheme="minorEastAsia"/>
                <w:lang w:eastAsia="zh-CN"/>
              </w:rPr>
              <w:t>TCL</w:t>
            </w:r>
          </w:p>
        </w:tc>
        <w:tc>
          <w:tcPr>
            <w:tcW w:w="1039" w:type="dxa"/>
          </w:tcPr>
          <w:p w14:paraId="026C2A59" w14:textId="77777777" w:rsidR="008E099A" w:rsidRDefault="00650291">
            <w:pPr>
              <w:tabs>
                <w:tab w:val="left" w:pos="551"/>
              </w:tabs>
              <w:rPr>
                <w:rFonts w:eastAsiaTheme="minorEastAsia"/>
                <w:lang w:eastAsia="zh-CN"/>
              </w:rPr>
            </w:pPr>
            <w:r>
              <w:rPr>
                <w:rFonts w:eastAsiaTheme="minorEastAsia"/>
                <w:lang w:eastAsia="zh-CN"/>
              </w:rPr>
              <w:t>Y</w:t>
            </w:r>
          </w:p>
        </w:tc>
        <w:tc>
          <w:tcPr>
            <w:tcW w:w="7116" w:type="dxa"/>
          </w:tcPr>
          <w:p w14:paraId="0AA15B65" w14:textId="77777777" w:rsidR="008E099A" w:rsidRDefault="00650291">
            <w:pPr>
              <w:rPr>
                <w:rFonts w:eastAsiaTheme="minorEastAsia"/>
                <w:lang w:eastAsia="zh-CN"/>
              </w:rPr>
            </w:pPr>
            <w:r>
              <w:rPr>
                <w:rFonts w:eastAsiaTheme="minorEastAsia"/>
                <w:lang w:eastAsia="zh-CN"/>
              </w:rPr>
              <w:t xml:space="preserve">We support the confirmation of working assumption. </w:t>
            </w:r>
          </w:p>
        </w:tc>
      </w:tr>
      <w:tr w:rsidR="008E099A" w14:paraId="6873746C" w14:textId="77777777">
        <w:tc>
          <w:tcPr>
            <w:tcW w:w="1479" w:type="dxa"/>
          </w:tcPr>
          <w:p w14:paraId="771805A6" w14:textId="77777777" w:rsidR="008E099A" w:rsidRDefault="00650291">
            <w:pPr>
              <w:rPr>
                <w:rFonts w:eastAsiaTheme="minorEastAsia"/>
                <w:lang w:eastAsia="zh-CN"/>
              </w:rPr>
            </w:pPr>
            <w:proofErr w:type="spellStart"/>
            <w:r>
              <w:rPr>
                <w:rFonts w:eastAsia="Malgun Gothic" w:hint="eastAsia"/>
                <w:lang w:eastAsia="ko-KR"/>
              </w:rPr>
              <w:t>InterDigital</w:t>
            </w:r>
            <w:proofErr w:type="spellEnd"/>
          </w:p>
        </w:tc>
        <w:tc>
          <w:tcPr>
            <w:tcW w:w="1039" w:type="dxa"/>
          </w:tcPr>
          <w:p w14:paraId="6F9DB540" w14:textId="77777777" w:rsidR="008E099A" w:rsidRDefault="00650291">
            <w:pPr>
              <w:tabs>
                <w:tab w:val="left" w:pos="551"/>
              </w:tabs>
              <w:rPr>
                <w:rFonts w:eastAsiaTheme="minorEastAsia"/>
                <w:lang w:eastAsia="zh-CN"/>
              </w:rPr>
            </w:pPr>
            <w:r>
              <w:rPr>
                <w:rFonts w:eastAsia="Malgun Gothic" w:hint="eastAsia"/>
                <w:lang w:eastAsia="ko-KR"/>
              </w:rPr>
              <w:t>Y</w:t>
            </w:r>
          </w:p>
        </w:tc>
        <w:tc>
          <w:tcPr>
            <w:tcW w:w="7116" w:type="dxa"/>
          </w:tcPr>
          <w:p w14:paraId="103F5383" w14:textId="77777777" w:rsidR="008E099A" w:rsidRDefault="008E099A">
            <w:pPr>
              <w:rPr>
                <w:rFonts w:eastAsiaTheme="minorEastAsia"/>
                <w:lang w:eastAsia="zh-CN"/>
              </w:rPr>
            </w:pPr>
          </w:p>
        </w:tc>
      </w:tr>
      <w:tr w:rsidR="008E099A" w14:paraId="5C119FF0" w14:textId="77777777">
        <w:tc>
          <w:tcPr>
            <w:tcW w:w="1479" w:type="dxa"/>
          </w:tcPr>
          <w:p w14:paraId="3046370A" w14:textId="77777777" w:rsidR="008E099A" w:rsidRDefault="00650291">
            <w:pPr>
              <w:rPr>
                <w:rFonts w:eastAsia="Malgun Gothic"/>
                <w:lang w:eastAsia="ko-KR"/>
              </w:rPr>
            </w:pPr>
            <w:r>
              <w:rPr>
                <w:rFonts w:eastAsiaTheme="minorEastAsia"/>
                <w:lang w:eastAsia="zh-CN"/>
              </w:rPr>
              <w:t>Nokia.1</w:t>
            </w:r>
          </w:p>
        </w:tc>
        <w:tc>
          <w:tcPr>
            <w:tcW w:w="1039" w:type="dxa"/>
          </w:tcPr>
          <w:p w14:paraId="10BA5261" w14:textId="77777777" w:rsidR="008E099A" w:rsidRDefault="00650291">
            <w:pPr>
              <w:tabs>
                <w:tab w:val="left" w:pos="551"/>
              </w:tabs>
              <w:rPr>
                <w:rFonts w:eastAsia="Malgun Gothic"/>
                <w:lang w:eastAsia="ko-KR"/>
              </w:rPr>
            </w:pPr>
            <w:r>
              <w:rPr>
                <w:rFonts w:eastAsiaTheme="minorEastAsia"/>
                <w:lang w:eastAsia="zh-CN"/>
              </w:rPr>
              <w:t>Y</w:t>
            </w:r>
          </w:p>
        </w:tc>
        <w:tc>
          <w:tcPr>
            <w:tcW w:w="7116" w:type="dxa"/>
          </w:tcPr>
          <w:p w14:paraId="56F6FB40" w14:textId="77777777" w:rsidR="008E099A" w:rsidRDefault="008E099A">
            <w:pPr>
              <w:rPr>
                <w:rFonts w:eastAsiaTheme="minorEastAsia"/>
                <w:lang w:eastAsia="zh-CN"/>
              </w:rPr>
            </w:pPr>
          </w:p>
        </w:tc>
      </w:tr>
      <w:tr w:rsidR="008E099A" w14:paraId="0B3F93BE" w14:textId="77777777">
        <w:tc>
          <w:tcPr>
            <w:tcW w:w="1479" w:type="dxa"/>
          </w:tcPr>
          <w:p w14:paraId="2B31A44A" w14:textId="77777777" w:rsidR="008E099A" w:rsidRDefault="00650291">
            <w:pPr>
              <w:rPr>
                <w:rFonts w:eastAsiaTheme="minorEastAsia"/>
                <w:lang w:eastAsia="zh-CN"/>
              </w:rPr>
            </w:pPr>
            <w:r>
              <w:rPr>
                <w:rFonts w:eastAsiaTheme="minorEastAsia"/>
                <w:lang w:eastAsia="zh-CN"/>
              </w:rPr>
              <w:t>FW</w:t>
            </w:r>
          </w:p>
        </w:tc>
        <w:tc>
          <w:tcPr>
            <w:tcW w:w="1039" w:type="dxa"/>
          </w:tcPr>
          <w:p w14:paraId="2A786627" w14:textId="77777777" w:rsidR="008E099A" w:rsidRDefault="00650291">
            <w:pPr>
              <w:tabs>
                <w:tab w:val="left" w:pos="551"/>
              </w:tabs>
              <w:rPr>
                <w:rFonts w:eastAsiaTheme="minorEastAsia"/>
                <w:lang w:eastAsia="zh-CN"/>
              </w:rPr>
            </w:pPr>
            <w:r>
              <w:rPr>
                <w:rFonts w:eastAsiaTheme="minorEastAsia"/>
                <w:lang w:eastAsia="zh-CN"/>
              </w:rPr>
              <w:t>Y</w:t>
            </w:r>
          </w:p>
        </w:tc>
        <w:tc>
          <w:tcPr>
            <w:tcW w:w="7116" w:type="dxa"/>
          </w:tcPr>
          <w:p w14:paraId="67F3B3A4" w14:textId="77777777" w:rsidR="008E099A" w:rsidRDefault="008E099A">
            <w:pPr>
              <w:rPr>
                <w:rFonts w:eastAsiaTheme="minorEastAsia"/>
                <w:lang w:eastAsia="zh-CN"/>
              </w:rPr>
            </w:pPr>
          </w:p>
        </w:tc>
      </w:tr>
      <w:tr w:rsidR="008E099A" w14:paraId="74790F4A" w14:textId="77777777">
        <w:tc>
          <w:tcPr>
            <w:tcW w:w="1479" w:type="dxa"/>
            <w:shd w:val="clear" w:color="auto" w:fill="auto"/>
          </w:tcPr>
          <w:p w14:paraId="2113887D" w14:textId="77777777" w:rsidR="008E099A" w:rsidRDefault="00650291">
            <w:pPr>
              <w:rPr>
                <w:rFonts w:eastAsiaTheme="minorEastAsia"/>
                <w:lang w:eastAsia="zh-CN"/>
              </w:rPr>
            </w:pPr>
            <w:r>
              <w:rPr>
                <w:rFonts w:eastAsiaTheme="minorEastAsia" w:hint="eastAsia"/>
                <w:lang w:eastAsia="zh-CN"/>
              </w:rPr>
              <w:t>Xiaomi</w:t>
            </w:r>
          </w:p>
        </w:tc>
        <w:tc>
          <w:tcPr>
            <w:tcW w:w="1039" w:type="dxa"/>
            <w:shd w:val="clear" w:color="auto" w:fill="auto"/>
          </w:tcPr>
          <w:p w14:paraId="0567DA30" w14:textId="77777777" w:rsidR="008E099A" w:rsidRDefault="00650291">
            <w:pPr>
              <w:tabs>
                <w:tab w:val="left" w:pos="551"/>
              </w:tabs>
              <w:rPr>
                <w:rFonts w:eastAsiaTheme="minorEastAsia"/>
                <w:lang w:eastAsia="zh-CN"/>
              </w:rPr>
            </w:pPr>
            <w:r>
              <w:rPr>
                <w:rFonts w:eastAsiaTheme="minorEastAsia"/>
                <w:lang w:eastAsia="zh-CN"/>
              </w:rPr>
              <w:t>Y</w:t>
            </w:r>
          </w:p>
        </w:tc>
        <w:tc>
          <w:tcPr>
            <w:tcW w:w="7116" w:type="dxa"/>
            <w:shd w:val="clear" w:color="auto" w:fill="auto"/>
          </w:tcPr>
          <w:p w14:paraId="7C2A0E71" w14:textId="77777777" w:rsidR="008E099A" w:rsidRDefault="008E099A">
            <w:pPr>
              <w:rPr>
                <w:rFonts w:eastAsiaTheme="minorEastAsia"/>
                <w:lang w:eastAsia="zh-CN"/>
              </w:rPr>
            </w:pPr>
          </w:p>
        </w:tc>
      </w:tr>
      <w:tr w:rsidR="008E099A" w14:paraId="13E3BB38" w14:textId="77777777">
        <w:tc>
          <w:tcPr>
            <w:tcW w:w="1479" w:type="dxa"/>
            <w:shd w:val="clear" w:color="auto" w:fill="auto"/>
          </w:tcPr>
          <w:p w14:paraId="634C8F07" w14:textId="77777777" w:rsidR="008E099A" w:rsidRDefault="00650291">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1039" w:type="dxa"/>
            <w:shd w:val="clear" w:color="auto" w:fill="auto"/>
          </w:tcPr>
          <w:p w14:paraId="0B17F735" w14:textId="77777777" w:rsidR="008E099A" w:rsidRDefault="00650291">
            <w:pPr>
              <w:tabs>
                <w:tab w:val="left" w:pos="551"/>
              </w:tabs>
              <w:rPr>
                <w:rFonts w:eastAsiaTheme="minorEastAsia"/>
                <w:lang w:eastAsia="zh-CN"/>
              </w:rPr>
            </w:pPr>
            <w:r>
              <w:rPr>
                <w:rFonts w:eastAsiaTheme="minorEastAsia" w:hint="eastAsia"/>
                <w:lang w:eastAsia="zh-CN"/>
              </w:rPr>
              <w:t>Y</w:t>
            </w:r>
          </w:p>
        </w:tc>
        <w:tc>
          <w:tcPr>
            <w:tcW w:w="7116" w:type="dxa"/>
            <w:shd w:val="clear" w:color="auto" w:fill="auto"/>
          </w:tcPr>
          <w:p w14:paraId="317362CE" w14:textId="77777777" w:rsidR="008E099A" w:rsidRDefault="00650291">
            <w:pPr>
              <w:rPr>
                <w:rFonts w:eastAsiaTheme="minorEastAsia"/>
                <w:lang w:eastAsia="zh-CN"/>
              </w:rPr>
            </w:pPr>
            <w:r>
              <w:rPr>
                <w:rFonts w:eastAsiaTheme="minorEastAsia" w:hint="eastAsia"/>
                <w:lang w:eastAsia="zh-CN"/>
              </w:rPr>
              <w:t xml:space="preserve">Preamble or centralized power shape on OOK-ON symbol can address the timing error issue. </w:t>
            </w:r>
          </w:p>
          <w:p w14:paraId="32A2354E" w14:textId="77777777" w:rsidR="008E099A" w:rsidRDefault="00650291">
            <w:pPr>
              <w:rPr>
                <w:rFonts w:eastAsiaTheme="minorEastAsia"/>
                <w:lang w:eastAsia="zh-CN"/>
              </w:rPr>
            </w:pPr>
            <w:r>
              <w:rPr>
                <w:rFonts w:eastAsiaTheme="minorEastAsia" w:hint="eastAsia"/>
                <w:lang w:eastAsia="zh-CN"/>
              </w:rPr>
              <w:t>Regarding the complexity, we fail to see M=4 would bring more complexity. For Ambient-IoT device 1, M could be up to 24 or 32. No complexity issue is observed from our side.</w:t>
            </w:r>
          </w:p>
        </w:tc>
      </w:tr>
      <w:tr w:rsidR="00C554AB" w14:paraId="345917D7" w14:textId="77777777">
        <w:tc>
          <w:tcPr>
            <w:tcW w:w="1479" w:type="dxa"/>
            <w:shd w:val="clear" w:color="auto" w:fill="auto"/>
          </w:tcPr>
          <w:p w14:paraId="22920A91" w14:textId="77777777" w:rsidR="00C554AB" w:rsidRPr="00E671CD" w:rsidRDefault="00C554AB" w:rsidP="00C554AB">
            <w:pPr>
              <w:rPr>
                <w:rFonts w:eastAsiaTheme="minorEastAsia"/>
                <w:lang w:eastAsia="zh-CN"/>
              </w:rPr>
            </w:pPr>
            <w:r w:rsidRPr="00E671CD">
              <w:rPr>
                <w:rFonts w:eastAsiaTheme="minorEastAsia"/>
                <w:lang w:eastAsia="zh-CN"/>
              </w:rPr>
              <w:t>OPPO</w:t>
            </w:r>
          </w:p>
        </w:tc>
        <w:tc>
          <w:tcPr>
            <w:tcW w:w="1039" w:type="dxa"/>
            <w:shd w:val="clear" w:color="auto" w:fill="auto"/>
          </w:tcPr>
          <w:p w14:paraId="57AC317E" w14:textId="77777777" w:rsidR="00C554AB" w:rsidRPr="00E671CD" w:rsidRDefault="00C554AB" w:rsidP="00C554AB">
            <w:pPr>
              <w:tabs>
                <w:tab w:val="left" w:pos="551"/>
              </w:tabs>
              <w:rPr>
                <w:rFonts w:eastAsiaTheme="minorEastAsia"/>
                <w:lang w:eastAsia="zh-CN"/>
              </w:rPr>
            </w:pPr>
            <w:r w:rsidRPr="00E671CD">
              <w:rPr>
                <w:rFonts w:eastAsiaTheme="minorEastAsia" w:hint="eastAsia"/>
                <w:lang w:eastAsia="zh-CN"/>
              </w:rPr>
              <w:t>Y</w:t>
            </w:r>
          </w:p>
        </w:tc>
        <w:tc>
          <w:tcPr>
            <w:tcW w:w="7116" w:type="dxa"/>
            <w:shd w:val="clear" w:color="auto" w:fill="auto"/>
          </w:tcPr>
          <w:p w14:paraId="03F3A04B" w14:textId="77777777" w:rsidR="00C554AB" w:rsidRPr="00E671CD" w:rsidRDefault="00C554AB" w:rsidP="00C554AB">
            <w:pPr>
              <w:rPr>
                <w:rFonts w:eastAsiaTheme="minorEastAsia"/>
                <w:lang w:eastAsia="zh-CN"/>
              </w:rPr>
            </w:pPr>
          </w:p>
        </w:tc>
      </w:tr>
      <w:tr w:rsidR="00095A93" w14:paraId="1736C1A9" w14:textId="77777777">
        <w:tc>
          <w:tcPr>
            <w:tcW w:w="1479" w:type="dxa"/>
            <w:shd w:val="clear" w:color="auto" w:fill="auto"/>
          </w:tcPr>
          <w:p w14:paraId="2EAED59E" w14:textId="3D053117" w:rsidR="00095A93" w:rsidRPr="00E671CD" w:rsidRDefault="00095A93" w:rsidP="00095A93">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shd w:val="clear" w:color="auto" w:fill="auto"/>
          </w:tcPr>
          <w:p w14:paraId="0445C76C" w14:textId="0654C2B7" w:rsidR="00095A93" w:rsidRPr="00E671CD" w:rsidRDefault="00095A93" w:rsidP="00095A93">
            <w:pPr>
              <w:tabs>
                <w:tab w:val="left" w:pos="551"/>
              </w:tabs>
              <w:rPr>
                <w:rFonts w:eastAsiaTheme="minorEastAsia"/>
                <w:lang w:eastAsia="zh-CN"/>
              </w:rPr>
            </w:pPr>
          </w:p>
        </w:tc>
        <w:tc>
          <w:tcPr>
            <w:tcW w:w="7116" w:type="dxa"/>
            <w:shd w:val="clear" w:color="auto" w:fill="auto"/>
          </w:tcPr>
          <w:p w14:paraId="0400367B" w14:textId="5EDD1FB1" w:rsidR="00095A93" w:rsidRPr="00E671CD" w:rsidRDefault="00095A93" w:rsidP="00095A93">
            <w:pPr>
              <w:rPr>
                <w:rFonts w:eastAsiaTheme="minorEastAsia"/>
                <w:lang w:eastAsia="zh-CN"/>
              </w:rPr>
            </w:pPr>
            <w:r>
              <w:rPr>
                <w:rFonts w:eastAsiaTheme="minorEastAsia" w:hint="eastAsia"/>
                <w:lang w:eastAsia="zh-CN"/>
              </w:rPr>
              <w:t>W</w:t>
            </w:r>
            <w:r>
              <w:rPr>
                <w:rFonts w:eastAsiaTheme="minorEastAsia"/>
                <w:lang w:eastAsia="zh-CN"/>
              </w:rPr>
              <w:t xml:space="preserve">e’d like to clarify, does the proposal mean, M=4 30kHz SCS for both RRC connected and idle state? or it can be further </w:t>
            </w:r>
            <w:proofErr w:type="gramStart"/>
            <w:r>
              <w:rPr>
                <w:rFonts w:eastAsiaTheme="minorEastAsia"/>
                <w:lang w:eastAsia="zh-CN"/>
              </w:rPr>
              <w:t>dis</w:t>
            </w:r>
            <w:r>
              <w:rPr>
                <w:rFonts w:eastAsiaTheme="minorEastAsia" w:hint="eastAsia"/>
                <w:lang w:eastAsia="zh-CN"/>
              </w:rPr>
              <w:t>cussed</w:t>
            </w:r>
            <w:r>
              <w:rPr>
                <w:rFonts w:eastAsiaTheme="minorEastAsia"/>
                <w:lang w:eastAsia="zh-CN"/>
              </w:rPr>
              <w:t xml:space="preserve"> ?</w:t>
            </w:r>
            <w:proofErr w:type="gramEnd"/>
          </w:p>
        </w:tc>
      </w:tr>
      <w:tr w:rsidR="00280A70" w14:paraId="20FF0ADF" w14:textId="77777777">
        <w:tc>
          <w:tcPr>
            <w:tcW w:w="1479" w:type="dxa"/>
            <w:shd w:val="clear" w:color="auto" w:fill="auto"/>
          </w:tcPr>
          <w:p w14:paraId="46B3DD62" w14:textId="1DDDE885" w:rsidR="00280A70" w:rsidRDefault="00280A70" w:rsidP="00280A70">
            <w:pPr>
              <w:rPr>
                <w:rFonts w:eastAsiaTheme="minorEastAsia"/>
                <w:lang w:eastAsia="zh-CN"/>
              </w:rPr>
            </w:pPr>
            <w:proofErr w:type="spellStart"/>
            <w:r>
              <w:rPr>
                <w:rFonts w:eastAsia="Yu Mincho" w:hint="eastAsia"/>
                <w:lang w:eastAsia="ja-JP"/>
              </w:rPr>
              <w:t>docomo</w:t>
            </w:r>
            <w:proofErr w:type="spellEnd"/>
          </w:p>
        </w:tc>
        <w:tc>
          <w:tcPr>
            <w:tcW w:w="1039" w:type="dxa"/>
            <w:shd w:val="clear" w:color="auto" w:fill="auto"/>
          </w:tcPr>
          <w:p w14:paraId="7D40CE3E" w14:textId="652DF900" w:rsidR="00280A70" w:rsidRPr="00E671CD" w:rsidRDefault="00280A70" w:rsidP="00280A70">
            <w:pPr>
              <w:tabs>
                <w:tab w:val="left" w:pos="551"/>
              </w:tabs>
              <w:rPr>
                <w:rFonts w:eastAsiaTheme="minorEastAsia"/>
                <w:lang w:eastAsia="zh-CN"/>
              </w:rPr>
            </w:pPr>
            <w:r>
              <w:rPr>
                <w:rFonts w:eastAsia="Yu Mincho" w:hint="eastAsia"/>
                <w:lang w:eastAsia="ja-JP"/>
              </w:rPr>
              <w:t>Y</w:t>
            </w:r>
          </w:p>
        </w:tc>
        <w:tc>
          <w:tcPr>
            <w:tcW w:w="7116" w:type="dxa"/>
            <w:shd w:val="clear" w:color="auto" w:fill="auto"/>
          </w:tcPr>
          <w:p w14:paraId="3A3511F7" w14:textId="77777777" w:rsidR="00280A70" w:rsidRDefault="00280A70" w:rsidP="00280A70">
            <w:pPr>
              <w:rPr>
                <w:rFonts w:eastAsiaTheme="minorEastAsia"/>
                <w:lang w:eastAsia="zh-CN"/>
              </w:rPr>
            </w:pPr>
          </w:p>
        </w:tc>
      </w:tr>
      <w:tr w:rsidR="008F6279" w14:paraId="1CD78828" w14:textId="77777777">
        <w:tc>
          <w:tcPr>
            <w:tcW w:w="1479" w:type="dxa"/>
            <w:shd w:val="clear" w:color="auto" w:fill="auto"/>
          </w:tcPr>
          <w:p w14:paraId="5A99789B" w14:textId="2D641769" w:rsidR="008F6279" w:rsidRDefault="008F6279" w:rsidP="008F6279">
            <w:pPr>
              <w:rPr>
                <w:rFonts w:eastAsia="Yu Mincho"/>
                <w:lang w:eastAsia="ja-JP"/>
              </w:rPr>
            </w:pPr>
            <w:r>
              <w:rPr>
                <w:rFonts w:eastAsiaTheme="minorEastAsia"/>
                <w:lang w:eastAsia="zh-CN"/>
              </w:rPr>
              <w:lastRenderedPageBreak/>
              <w:t>MTK</w:t>
            </w:r>
          </w:p>
        </w:tc>
        <w:tc>
          <w:tcPr>
            <w:tcW w:w="1039" w:type="dxa"/>
            <w:shd w:val="clear" w:color="auto" w:fill="auto"/>
          </w:tcPr>
          <w:p w14:paraId="4CB4BA3C" w14:textId="73E2D8EE" w:rsidR="008F6279" w:rsidRDefault="008F6279" w:rsidP="008F6279">
            <w:pPr>
              <w:tabs>
                <w:tab w:val="left" w:pos="551"/>
              </w:tabs>
              <w:rPr>
                <w:rFonts w:eastAsia="Yu Mincho"/>
                <w:lang w:eastAsia="ja-JP"/>
              </w:rPr>
            </w:pPr>
            <w:r>
              <w:rPr>
                <w:rFonts w:eastAsiaTheme="minorEastAsia"/>
                <w:lang w:eastAsia="zh-CN"/>
              </w:rPr>
              <w:t>Yes, if</w:t>
            </w:r>
          </w:p>
        </w:tc>
        <w:tc>
          <w:tcPr>
            <w:tcW w:w="7116" w:type="dxa"/>
            <w:shd w:val="clear" w:color="auto" w:fill="auto"/>
          </w:tcPr>
          <w:p w14:paraId="4C59672A" w14:textId="60A90EBB" w:rsidR="008F6279" w:rsidRDefault="008F6279" w:rsidP="008F6279">
            <w:pPr>
              <w:rPr>
                <w:rFonts w:eastAsiaTheme="minorEastAsia"/>
                <w:lang w:eastAsia="zh-CN"/>
              </w:rPr>
            </w:pPr>
            <w:r>
              <w:rPr>
                <w:rFonts w:eastAsiaTheme="minorEastAsia"/>
                <w:lang w:eastAsia="zh-CN"/>
              </w:rPr>
              <w:t xml:space="preserve">If LP-SS supports OOK-4 with M=4 for 30KHz SCS, it is okay to align the value of M=4 for both LP-SS and LP-WUS for similar implementation complexity.    </w:t>
            </w:r>
          </w:p>
        </w:tc>
      </w:tr>
      <w:tr w:rsidR="00250AEE" w14:paraId="7463787F" w14:textId="77777777">
        <w:tc>
          <w:tcPr>
            <w:tcW w:w="1479" w:type="dxa"/>
            <w:shd w:val="clear" w:color="auto" w:fill="auto"/>
          </w:tcPr>
          <w:p w14:paraId="37BCD29D" w14:textId="5D1A77E0" w:rsidR="00250AEE" w:rsidRDefault="00250AEE" w:rsidP="008F6279">
            <w:pPr>
              <w:rPr>
                <w:rFonts w:eastAsiaTheme="minorEastAsia"/>
                <w:lang w:eastAsia="zh-CN"/>
              </w:rPr>
            </w:pPr>
            <w:r>
              <w:rPr>
                <w:rFonts w:eastAsiaTheme="minorEastAsia" w:hint="eastAsia"/>
                <w:lang w:eastAsia="zh-CN"/>
              </w:rPr>
              <w:t>CATT</w:t>
            </w:r>
          </w:p>
        </w:tc>
        <w:tc>
          <w:tcPr>
            <w:tcW w:w="1039" w:type="dxa"/>
            <w:shd w:val="clear" w:color="auto" w:fill="auto"/>
          </w:tcPr>
          <w:p w14:paraId="61E8A9AC" w14:textId="5B75B5A6" w:rsidR="00250AEE" w:rsidRDefault="00250AEE" w:rsidP="008F6279">
            <w:pPr>
              <w:tabs>
                <w:tab w:val="left" w:pos="551"/>
              </w:tabs>
              <w:rPr>
                <w:rFonts w:eastAsiaTheme="minorEastAsia"/>
                <w:lang w:eastAsia="zh-CN"/>
              </w:rPr>
            </w:pPr>
            <w:r>
              <w:rPr>
                <w:rFonts w:eastAsiaTheme="minorEastAsia" w:hint="eastAsia"/>
                <w:lang w:eastAsia="zh-CN"/>
              </w:rPr>
              <w:t>Y</w:t>
            </w:r>
          </w:p>
        </w:tc>
        <w:tc>
          <w:tcPr>
            <w:tcW w:w="7116" w:type="dxa"/>
            <w:shd w:val="clear" w:color="auto" w:fill="auto"/>
          </w:tcPr>
          <w:p w14:paraId="35C2271E" w14:textId="77777777" w:rsidR="00250AEE" w:rsidRDefault="00250AEE" w:rsidP="008F6279">
            <w:pPr>
              <w:rPr>
                <w:rFonts w:eastAsiaTheme="minorEastAsia"/>
                <w:lang w:eastAsia="zh-CN"/>
              </w:rPr>
            </w:pPr>
          </w:p>
        </w:tc>
      </w:tr>
      <w:tr w:rsidR="00B16409" w14:paraId="384A12A9" w14:textId="77777777">
        <w:tc>
          <w:tcPr>
            <w:tcW w:w="1479" w:type="dxa"/>
            <w:shd w:val="clear" w:color="auto" w:fill="auto"/>
          </w:tcPr>
          <w:p w14:paraId="482C3540" w14:textId="63613FB6" w:rsidR="00B16409" w:rsidRDefault="00B16409" w:rsidP="00B16409">
            <w:pPr>
              <w:rPr>
                <w:rFonts w:eastAsiaTheme="minorEastAsia"/>
                <w:lang w:eastAsia="zh-CN"/>
              </w:rPr>
            </w:pPr>
            <w:r>
              <w:rPr>
                <w:rFonts w:eastAsiaTheme="minorEastAsia"/>
                <w:lang w:eastAsia="zh-CN"/>
              </w:rPr>
              <w:t>Nordic</w:t>
            </w:r>
          </w:p>
        </w:tc>
        <w:tc>
          <w:tcPr>
            <w:tcW w:w="1039" w:type="dxa"/>
            <w:shd w:val="clear" w:color="auto" w:fill="auto"/>
          </w:tcPr>
          <w:p w14:paraId="6303A6A0" w14:textId="24D60D73" w:rsidR="00B16409" w:rsidRDefault="00B16409" w:rsidP="00B16409">
            <w:pPr>
              <w:tabs>
                <w:tab w:val="left" w:pos="551"/>
              </w:tabs>
              <w:rPr>
                <w:rFonts w:eastAsiaTheme="minorEastAsia"/>
                <w:lang w:eastAsia="zh-CN"/>
              </w:rPr>
            </w:pPr>
            <w:r>
              <w:rPr>
                <w:rFonts w:eastAsiaTheme="minorEastAsia"/>
                <w:lang w:eastAsia="zh-CN"/>
              </w:rPr>
              <w:t>N</w:t>
            </w:r>
          </w:p>
        </w:tc>
        <w:tc>
          <w:tcPr>
            <w:tcW w:w="7116" w:type="dxa"/>
            <w:shd w:val="clear" w:color="auto" w:fill="auto"/>
          </w:tcPr>
          <w:p w14:paraId="1E1C21D1" w14:textId="42CEB092" w:rsidR="00B16409" w:rsidRDefault="00B16409" w:rsidP="00B16409">
            <w:pPr>
              <w:rPr>
                <w:rFonts w:eastAsiaTheme="minorEastAsia"/>
                <w:lang w:eastAsia="zh-CN"/>
              </w:rPr>
            </w:pPr>
            <w:r>
              <w:rPr>
                <w:rFonts w:eastAsiaTheme="minorEastAsia"/>
                <w:lang w:eastAsia="zh-CN"/>
              </w:rPr>
              <w:t>wait for more progress on synchronization.</w:t>
            </w:r>
          </w:p>
        </w:tc>
      </w:tr>
    </w:tbl>
    <w:p w14:paraId="58F46E97" w14:textId="77777777" w:rsidR="008E099A" w:rsidRDefault="00650291">
      <w:pPr>
        <w:jc w:val="both"/>
        <w:rPr>
          <w:rFonts w:ascii="Times New Roman" w:eastAsia="等线" w:hAnsi="Times New Roman"/>
          <w:lang w:eastAsia="zh-CN"/>
        </w:rPr>
      </w:pPr>
      <w:r>
        <w:rPr>
          <w:rFonts w:asciiTheme="minorEastAsia" w:eastAsiaTheme="minorEastAsia" w:hAnsiTheme="minorEastAsia" w:cs="Arial" w:hint="eastAsia"/>
          <w:bCs/>
          <w:sz w:val="26"/>
          <w:szCs w:val="26"/>
          <w:lang w:val="fr-FR" w:eastAsia="zh-CN"/>
        </w:rPr>
        <w:t>.</w:t>
      </w:r>
    </w:p>
    <w:p w14:paraId="34438EBE" w14:textId="49F836EA" w:rsidR="008E099A" w:rsidRDefault="005553F0">
      <w:pPr>
        <w:pStyle w:val="31"/>
        <w:numPr>
          <w:ilvl w:val="2"/>
          <w:numId w:val="22"/>
        </w:numPr>
        <w:rPr>
          <w:lang w:val="fr-FR" w:eastAsia="zh-CN"/>
        </w:rPr>
      </w:pPr>
      <w:r>
        <w:rPr>
          <w:rFonts w:eastAsiaTheme="minorEastAsia" w:hint="eastAsia"/>
          <w:lang w:val="fr-FR" w:eastAsia="zh-CN"/>
        </w:rPr>
        <w:t>(</w:t>
      </w:r>
      <w:proofErr w:type="spellStart"/>
      <w:proofErr w:type="gramStart"/>
      <w:r>
        <w:rPr>
          <w:rFonts w:eastAsiaTheme="minorEastAsia" w:hint="eastAsia"/>
          <w:lang w:val="fr-FR" w:eastAsia="zh-CN"/>
        </w:rPr>
        <w:t>closed</w:t>
      </w:r>
      <w:proofErr w:type="spellEnd"/>
      <w:proofErr w:type="gramEnd"/>
      <w:r>
        <w:rPr>
          <w:rFonts w:eastAsiaTheme="minorEastAsia" w:hint="eastAsia"/>
          <w:lang w:val="fr-FR" w:eastAsia="zh-CN"/>
        </w:rPr>
        <w:t>)</w:t>
      </w:r>
      <w:r w:rsidR="00650291">
        <w:rPr>
          <w:lang w:val="fr-FR" w:eastAsia="zh-CN"/>
        </w:rPr>
        <w:t xml:space="preserve">SCS configuration for LP-WUS </w:t>
      </w:r>
    </w:p>
    <w:p w14:paraId="1EC7DA7B" w14:textId="77777777" w:rsidR="008E099A" w:rsidRDefault="00650291">
      <w:pPr>
        <w:jc w:val="both"/>
        <w:rPr>
          <w:rFonts w:ascii="Times New Roman" w:eastAsia="微软雅黑" w:hAnsi="Times New Roman"/>
          <w:bCs/>
          <w:iCs/>
          <w:szCs w:val="20"/>
          <w:lang w:eastAsia="zh-CN"/>
        </w:rPr>
      </w:pPr>
      <w:r>
        <w:rPr>
          <w:rFonts w:ascii="Times New Roman" w:eastAsia="微软雅黑" w:hAnsi="Times New Roman"/>
          <w:bCs/>
          <w:iCs/>
          <w:szCs w:val="20"/>
          <w:lang w:eastAsia="zh-CN"/>
        </w:rPr>
        <w:t xml:space="preserve">Companies discuss whether LP-WUS/LP-SS SCS can be different from NR signal in same OFDM symbol and how to derive LP-WUS/LP-SS SCS [5][8][9] [12] [16] [22] [23] [25]. Regarding how the UE derives the SCS, it can be either determined according to configuration by </w:t>
      </w:r>
      <w:proofErr w:type="spellStart"/>
      <w:r>
        <w:rPr>
          <w:rFonts w:ascii="Times New Roman" w:eastAsia="微软雅黑" w:hAnsi="Times New Roman"/>
          <w:bCs/>
          <w:iCs/>
          <w:szCs w:val="20"/>
          <w:lang w:eastAsia="zh-CN"/>
        </w:rPr>
        <w:t>gNB</w:t>
      </w:r>
      <w:proofErr w:type="spellEnd"/>
      <w:r>
        <w:rPr>
          <w:rFonts w:ascii="Times New Roman" w:eastAsia="微软雅黑" w:hAnsi="Times New Roman"/>
          <w:bCs/>
          <w:iCs/>
          <w:szCs w:val="20"/>
          <w:lang w:eastAsia="zh-CN"/>
        </w:rPr>
        <w:t xml:space="preserve"> [3] [9] [16][12][22] [25] or pre-defined rule [3] [5] [12][23], such as according to initial DL BWP SCS, or SSB SCS, or active BWP, or a configured carrier for LP-WUS. </w:t>
      </w:r>
    </w:p>
    <w:p w14:paraId="741550C9" w14:textId="77777777" w:rsidR="008E099A" w:rsidRDefault="00650291">
      <w:pPr>
        <w:keepNext/>
        <w:tabs>
          <w:tab w:val="left" w:pos="-5500"/>
        </w:tabs>
        <w:spacing w:before="240" w:after="60"/>
        <w:outlineLvl w:val="3"/>
        <w:rPr>
          <w:rFonts w:ascii="Times New Roman" w:eastAsia="微软雅黑" w:hAnsi="Times New Roman"/>
          <w:iCs/>
          <w:szCs w:val="20"/>
          <w:highlight w:val="yellow"/>
          <w:lang w:val="en-GB" w:eastAsia="zh-CN"/>
        </w:rPr>
      </w:pPr>
      <w:r>
        <w:rPr>
          <w:rFonts w:ascii="Times New Roman" w:eastAsia="微软雅黑" w:hAnsi="Times New Roman"/>
          <w:b/>
          <w:bCs/>
          <w:iCs/>
          <w:szCs w:val="20"/>
          <w:highlight w:val="cyan"/>
          <w:lang w:val="en-GB" w:eastAsia="zh-CN"/>
        </w:rPr>
        <w:t>[M][FL</w:t>
      </w:r>
      <w:r>
        <w:rPr>
          <w:rFonts w:ascii="Times New Roman" w:eastAsia="微软雅黑" w:hAnsi="Times New Roman" w:hint="eastAsia"/>
          <w:b/>
          <w:bCs/>
          <w:iCs/>
          <w:szCs w:val="20"/>
          <w:highlight w:val="cyan"/>
          <w:lang w:val="en-GB" w:eastAsia="zh-CN"/>
        </w:rPr>
        <w:t>1</w:t>
      </w:r>
      <w:r>
        <w:rPr>
          <w:rFonts w:ascii="Times New Roman" w:eastAsia="微软雅黑" w:hAnsi="Times New Roman"/>
          <w:b/>
          <w:bCs/>
          <w:iCs/>
          <w:szCs w:val="20"/>
          <w:highlight w:val="cyan"/>
          <w:lang w:val="en-GB" w:eastAsia="zh-CN"/>
        </w:rPr>
        <w:t>]</w:t>
      </w:r>
      <w:r>
        <w:rPr>
          <w:rFonts w:ascii="Times New Roman" w:eastAsia="微软雅黑" w:hAnsi="Times New Roman"/>
          <w:b/>
          <w:bCs/>
          <w:iCs/>
          <w:szCs w:val="20"/>
          <w:lang w:val="en-GB" w:eastAsia="zh-CN"/>
        </w:rPr>
        <w:t xml:space="preserve"> Proposal 3.1-2: </w:t>
      </w:r>
      <w:r>
        <w:rPr>
          <w:rFonts w:ascii="Times New Roman" w:eastAsia="微软雅黑" w:hAnsi="Times New Roman"/>
          <w:iCs/>
          <w:szCs w:val="20"/>
          <w:lang w:val="en-GB" w:eastAsia="zh-CN"/>
        </w:rPr>
        <w:t>Single SCS for LP-WUS is used by LP-WUR, further discuss following options</w:t>
      </w:r>
      <w:r>
        <w:rPr>
          <w:rFonts w:ascii="Times New Roman" w:eastAsia="微软雅黑" w:hAnsi="Times New Roman" w:hint="eastAsia"/>
          <w:iCs/>
          <w:szCs w:val="20"/>
          <w:lang w:val="en-GB" w:eastAsia="zh-CN"/>
        </w:rPr>
        <w:t>:</w:t>
      </w:r>
      <w:r>
        <w:rPr>
          <w:rFonts w:ascii="Times New Roman" w:eastAsia="微软雅黑" w:hAnsi="Times New Roman"/>
          <w:iCs/>
          <w:szCs w:val="20"/>
          <w:lang w:val="en-GB" w:eastAsia="zh-CN"/>
        </w:rPr>
        <w:t xml:space="preserve"> </w:t>
      </w:r>
    </w:p>
    <w:p w14:paraId="70C92062" w14:textId="77777777" w:rsidR="008E099A" w:rsidRDefault="00650291">
      <w:pPr>
        <w:ind w:leftChars="400" w:left="800"/>
        <w:jc w:val="both"/>
        <w:rPr>
          <w:rFonts w:ascii="Times New Roman" w:hAnsi="Times New Roman"/>
          <w:iCs/>
          <w:szCs w:val="20"/>
        </w:rPr>
      </w:pPr>
      <w:r>
        <w:rPr>
          <w:rFonts w:ascii="Times New Roman" w:hAnsi="Times New Roman"/>
          <w:iCs/>
          <w:szCs w:val="20"/>
        </w:rPr>
        <w:t xml:space="preserve">- The single SCS is configured by </w:t>
      </w:r>
      <w:proofErr w:type="spellStart"/>
      <w:r>
        <w:rPr>
          <w:rFonts w:ascii="Times New Roman" w:hAnsi="Times New Roman"/>
          <w:iCs/>
          <w:szCs w:val="20"/>
        </w:rPr>
        <w:t>gNB</w:t>
      </w:r>
      <w:proofErr w:type="spellEnd"/>
    </w:p>
    <w:p w14:paraId="6EEC490F" w14:textId="77777777" w:rsidR="008E099A" w:rsidRDefault="00650291">
      <w:pPr>
        <w:ind w:leftChars="400" w:left="800"/>
        <w:jc w:val="both"/>
        <w:rPr>
          <w:rFonts w:ascii="Times New Roman" w:hAnsi="Times New Roman"/>
          <w:iCs/>
          <w:szCs w:val="20"/>
        </w:rPr>
      </w:pPr>
      <w:r>
        <w:rPr>
          <w:rFonts w:ascii="Times New Roman" w:hAnsi="Times New Roman"/>
          <w:iCs/>
          <w:szCs w:val="20"/>
        </w:rPr>
        <w:t xml:space="preserve">- The single SCS is determined by pre-defined rule </w:t>
      </w:r>
    </w:p>
    <w:p w14:paraId="79BBAF38" w14:textId="77777777" w:rsidR="008E099A" w:rsidRDefault="008E099A">
      <w:pPr>
        <w:ind w:leftChars="400" w:left="800"/>
        <w:jc w:val="both"/>
        <w:rPr>
          <w:rFonts w:ascii="Times New Roman" w:hAnsi="Times New Roman"/>
          <w:iCs/>
          <w:szCs w:val="20"/>
        </w:rPr>
      </w:pPr>
    </w:p>
    <w:tbl>
      <w:tblPr>
        <w:tblStyle w:val="TableGrid19"/>
        <w:tblW w:w="9634" w:type="dxa"/>
        <w:tblLayout w:type="fixed"/>
        <w:tblLook w:val="04A0" w:firstRow="1" w:lastRow="0" w:firstColumn="1" w:lastColumn="0" w:noHBand="0" w:noVBand="1"/>
      </w:tblPr>
      <w:tblGrid>
        <w:gridCol w:w="1479"/>
        <w:gridCol w:w="1039"/>
        <w:gridCol w:w="7116"/>
      </w:tblGrid>
      <w:tr w:rsidR="008E099A" w14:paraId="29012A9A" w14:textId="77777777">
        <w:tc>
          <w:tcPr>
            <w:tcW w:w="1479" w:type="dxa"/>
            <w:shd w:val="clear" w:color="auto" w:fill="D9D9D9" w:themeFill="background1" w:themeFillShade="D9"/>
          </w:tcPr>
          <w:p w14:paraId="303DF167" w14:textId="77777777" w:rsidR="008E099A" w:rsidRDefault="00650291">
            <w:pPr>
              <w:rPr>
                <w:b/>
                <w:bCs/>
              </w:rPr>
            </w:pPr>
            <w:r>
              <w:rPr>
                <w:b/>
                <w:bCs/>
              </w:rPr>
              <w:t>Company</w:t>
            </w:r>
          </w:p>
        </w:tc>
        <w:tc>
          <w:tcPr>
            <w:tcW w:w="1039" w:type="dxa"/>
            <w:shd w:val="clear" w:color="auto" w:fill="D9D9D9" w:themeFill="background1" w:themeFillShade="D9"/>
          </w:tcPr>
          <w:p w14:paraId="5362D236" w14:textId="77777777" w:rsidR="008E099A" w:rsidRDefault="00650291">
            <w:pPr>
              <w:rPr>
                <w:b/>
                <w:bCs/>
              </w:rPr>
            </w:pPr>
            <w:r>
              <w:rPr>
                <w:b/>
                <w:bCs/>
              </w:rPr>
              <w:t>Y/N</w:t>
            </w:r>
          </w:p>
        </w:tc>
        <w:tc>
          <w:tcPr>
            <w:tcW w:w="7116" w:type="dxa"/>
            <w:shd w:val="clear" w:color="auto" w:fill="D9D9D9" w:themeFill="background1" w:themeFillShade="D9"/>
          </w:tcPr>
          <w:p w14:paraId="11273AA3" w14:textId="77777777" w:rsidR="008E099A" w:rsidRDefault="00650291">
            <w:pPr>
              <w:rPr>
                <w:b/>
                <w:bCs/>
              </w:rPr>
            </w:pPr>
            <w:r>
              <w:rPr>
                <w:b/>
                <w:bCs/>
              </w:rPr>
              <w:t>Comments</w:t>
            </w:r>
          </w:p>
        </w:tc>
      </w:tr>
      <w:tr w:rsidR="008E099A" w14:paraId="10790C5A" w14:textId="77777777">
        <w:tc>
          <w:tcPr>
            <w:tcW w:w="1479" w:type="dxa"/>
          </w:tcPr>
          <w:p w14:paraId="2CCC0FF1" w14:textId="77777777" w:rsidR="008E099A" w:rsidRDefault="00650291">
            <w:pPr>
              <w:rPr>
                <w:rFonts w:eastAsiaTheme="minorEastAsia"/>
                <w:lang w:eastAsia="zh-CN"/>
              </w:rPr>
            </w:pPr>
            <w:r>
              <w:rPr>
                <w:rFonts w:eastAsiaTheme="minorEastAsia"/>
                <w:lang w:eastAsia="zh-CN"/>
              </w:rPr>
              <w:t>Qualcomm</w:t>
            </w:r>
          </w:p>
        </w:tc>
        <w:tc>
          <w:tcPr>
            <w:tcW w:w="1039" w:type="dxa"/>
          </w:tcPr>
          <w:p w14:paraId="2B8C5AA8" w14:textId="77777777" w:rsidR="008E099A" w:rsidRDefault="00650291">
            <w:pPr>
              <w:tabs>
                <w:tab w:val="left" w:pos="551"/>
              </w:tabs>
              <w:rPr>
                <w:rFonts w:eastAsiaTheme="minorEastAsia"/>
                <w:lang w:eastAsia="zh-CN"/>
              </w:rPr>
            </w:pPr>
            <w:r>
              <w:rPr>
                <w:rFonts w:eastAsiaTheme="minorEastAsia"/>
                <w:lang w:eastAsia="zh-CN"/>
              </w:rPr>
              <w:t>Y</w:t>
            </w:r>
          </w:p>
        </w:tc>
        <w:tc>
          <w:tcPr>
            <w:tcW w:w="7116" w:type="dxa"/>
          </w:tcPr>
          <w:p w14:paraId="427EAB29" w14:textId="77777777" w:rsidR="008E099A" w:rsidRDefault="008E099A">
            <w:pPr>
              <w:rPr>
                <w:rFonts w:eastAsiaTheme="minorEastAsia"/>
                <w:lang w:eastAsia="zh-CN"/>
              </w:rPr>
            </w:pPr>
          </w:p>
        </w:tc>
      </w:tr>
      <w:tr w:rsidR="008E099A" w14:paraId="01E90B94" w14:textId="77777777">
        <w:tc>
          <w:tcPr>
            <w:tcW w:w="1479" w:type="dxa"/>
          </w:tcPr>
          <w:p w14:paraId="0EDBA4FA" w14:textId="77777777" w:rsidR="008E099A" w:rsidRDefault="00650291">
            <w:pPr>
              <w:rPr>
                <w:rFonts w:eastAsiaTheme="minorEastAsia"/>
                <w:lang w:eastAsia="zh-CN"/>
              </w:rPr>
            </w:pPr>
            <w:r>
              <w:rPr>
                <w:rFonts w:eastAsiaTheme="minorEastAsia"/>
                <w:lang w:eastAsia="zh-CN"/>
              </w:rPr>
              <w:t>TCL</w:t>
            </w:r>
          </w:p>
        </w:tc>
        <w:tc>
          <w:tcPr>
            <w:tcW w:w="1039" w:type="dxa"/>
          </w:tcPr>
          <w:p w14:paraId="1B54BADA" w14:textId="77777777" w:rsidR="008E099A" w:rsidRDefault="00650291">
            <w:pPr>
              <w:tabs>
                <w:tab w:val="left" w:pos="551"/>
              </w:tabs>
              <w:rPr>
                <w:rFonts w:eastAsiaTheme="minorEastAsia"/>
                <w:lang w:eastAsia="zh-CN"/>
              </w:rPr>
            </w:pPr>
            <w:r>
              <w:rPr>
                <w:rFonts w:eastAsiaTheme="minorEastAsia"/>
                <w:lang w:eastAsia="zh-CN"/>
              </w:rPr>
              <w:t>Y</w:t>
            </w:r>
          </w:p>
        </w:tc>
        <w:tc>
          <w:tcPr>
            <w:tcW w:w="7116" w:type="dxa"/>
          </w:tcPr>
          <w:p w14:paraId="1C91013C" w14:textId="77777777" w:rsidR="008E099A" w:rsidRDefault="008E099A">
            <w:pPr>
              <w:rPr>
                <w:rFonts w:eastAsiaTheme="minorEastAsia"/>
                <w:lang w:eastAsia="zh-CN"/>
              </w:rPr>
            </w:pPr>
          </w:p>
        </w:tc>
      </w:tr>
      <w:tr w:rsidR="008E099A" w14:paraId="04EB4EDD" w14:textId="77777777">
        <w:tc>
          <w:tcPr>
            <w:tcW w:w="1479" w:type="dxa"/>
          </w:tcPr>
          <w:p w14:paraId="646DE9C1" w14:textId="77777777" w:rsidR="008E099A" w:rsidRDefault="00650291">
            <w:pPr>
              <w:rPr>
                <w:rFonts w:eastAsiaTheme="minorEastAsia"/>
                <w:lang w:eastAsia="zh-CN"/>
              </w:rPr>
            </w:pPr>
            <w:proofErr w:type="spellStart"/>
            <w:r>
              <w:rPr>
                <w:rFonts w:eastAsia="Malgun Gothic" w:hint="eastAsia"/>
                <w:lang w:eastAsia="ko-KR"/>
              </w:rPr>
              <w:t>InterDigital</w:t>
            </w:r>
            <w:proofErr w:type="spellEnd"/>
          </w:p>
        </w:tc>
        <w:tc>
          <w:tcPr>
            <w:tcW w:w="1039" w:type="dxa"/>
          </w:tcPr>
          <w:p w14:paraId="67AD8BC5" w14:textId="77777777" w:rsidR="008E099A" w:rsidRDefault="00650291">
            <w:pPr>
              <w:tabs>
                <w:tab w:val="left" w:pos="551"/>
              </w:tabs>
              <w:rPr>
                <w:rFonts w:eastAsiaTheme="minorEastAsia"/>
                <w:lang w:eastAsia="zh-CN"/>
              </w:rPr>
            </w:pPr>
            <w:r>
              <w:rPr>
                <w:rFonts w:eastAsia="Malgun Gothic" w:hint="eastAsia"/>
                <w:lang w:eastAsia="ko-KR"/>
              </w:rPr>
              <w:t>Y</w:t>
            </w:r>
          </w:p>
        </w:tc>
        <w:tc>
          <w:tcPr>
            <w:tcW w:w="7116" w:type="dxa"/>
          </w:tcPr>
          <w:p w14:paraId="07D802AD" w14:textId="77777777" w:rsidR="008E099A" w:rsidRDefault="008E099A">
            <w:pPr>
              <w:rPr>
                <w:rFonts w:eastAsiaTheme="minorEastAsia"/>
                <w:lang w:eastAsia="zh-CN"/>
              </w:rPr>
            </w:pPr>
          </w:p>
        </w:tc>
      </w:tr>
      <w:tr w:rsidR="008E099A" w14:paraId="1B8FBA01" w14:textId="77777777">
        <w:tc>
          <w:tcPr>
            <w:tcW w:w="1479" w:type="dxa"/>
          </w:tcPr>
          <w:p w14:paraId="523D279C" w14:textId="77777777" w:rsidR="008E099A" w:rsidRDefault="00650291">
            <w:pPr>
              <w:rPr>
                <w:rFonts w:eastAsia="Malgun Gothic"/>
                <w:lang w:eastAsia="ko-KR"/>
              </w:rPr>
            </w:pPr>
            <w:r>
              <w:rPr>
                <w:rFonts w:eastAsiaTheme="minorEastAsia"/>
                <w:lang w:eastAsia="zh-CN"/>
              </w:rPr>
              <w:t>Nokia.1</w:t>
            </w:r>
          </w:p>
        </w:tc>
        <w:tc>
          <w:tcPr>
            <w:tcW w:w="1039" w:type="dxa"/>
          </w:tcPr>
          <w:p w14:paraId="0F2575C6" w14:textId="77777777" w:rsidR="008E099A" w:rsidRDefault="00650291">
            <w:pPr>
              <w:tabs>
                <w:tab w:val="left" w:pos="551"/>
              </w:tabs>
              <w:rPr>
                <w:rFonts w:eastAsia="Malgun Gothic"/>
                <w:lang w:eastAsia="ko-KR"/>
              </w:rPr>
            </w:pPr>
            <w:r>
              <w:rPr>
                <w:rFonts w:eastAsiaTheme="minorEastAsia"/>
                <w:lang w:eastAsia="zh-CN"/>
              </w:rPr>
              <w:t>Y</w:t>
            </w:r>
          </w:p>
        </w:tc>
        <w:tc>
          <w:tcPr>
            <w:tcW w:w="7116" w:type="dxa"/>
          </w:tcPr>
          <w:p w14:paraId="2B23E833" w14:textId="77777777" w:rsidR="008E099A" w:rsidRDefault="008E099A">
            <w:pPr>
              <w:rPr>
                <w:rFonts w:eastAsiaTheme="minorEastAsia"/>
                <w:lang w:eastAsia="zh-CN"/>
              </w:rPr>
            </w:pPr>
          </w:p>
        </w:tc>
      </w:tr>
      <w:tr w:rsidR="008E099A" w14:paraId="7E9A438D" w14:textId="77777777">
        <w:tc>
          <w:tcPr>
            <w:tcW w:w="1479" w:type="dxa"/>
          </w:tcPr>
          <w:p w14:paraId="73DF8B28" w14:textId="77777777" w:rsidR="008E099A" w:rsidRDefault="00650291">
            <w:pPr>
              <w:rPr>
                <w:rFonts w:eastAsiaTheme="minorEastAsia"/>
                <w:lang w:eastAsia="zh-CN"/>
              </w:rPr>
            </w:pPr>
            <w:r>
              <w:rPr>
                <w:rFonts w:eastAsiaTheme="minorEastAsia"/>
                <w:lang w:eastAsia="zh-CN"/>
              </w:rPr>
              <w:t>FW</w:t>
            </w:r>
          </w:p>
        </w:tc>
        <w:tc>
          <w:tcPr>
            <w:tcW w:w="1039" w:type="dxa"/>
          </w:tcPr>
          <w:p w14:paraId="61EA72B8" w14:textId="77777777" w:rsidR="008E099A" w:rsidRDefault="00650291">
            <w:pPr>
              <w:tabs>
                <w:tab w:val="left" w:pos="551"/>
              </w:tabs>
              <w:rPr>
                <w:rFonts w:eastAsiaTheme="minorEastAsia"/>
                <w:lang w:eastAsia="zh-CN"/>
              </w:rPr>
            </w:pPr>
            <w:r>
              <w:rPr>
                <w:rFonts w:eastAsiaTheme="minorEastAsia"/>
                <w:lang w:eastAsia="zh-CN"/>
              </w:rPr>
              <w:t>Y</w:t>
            </w:r>
          </w:p>
        </w:tc>
        <w:tc>
          <w:tcPr>
            <w:tcW w:w="7116" w:type="dxa"/>
          </w:tcPr>
          <w:p w14:paraId="7A3FD9FA" w14:textId="77777777" w:rsidR="008E099A" w:rsidRDefault="008E099A">
            <w:pPr>
              <w:rPr>
                <w:rFonts w:eastAsiaTheme="minorEastAsia"/>
                <w:lang w:eastAsia="zh-CN"/>
              </w:rPr>
            </w:pPr>
          </w:p>
        </w:tc>
      </w:tr>
      <w:tr w:rsidR="008E099A" w14:paraId="2C85A311" w14:textId="77777777">
        <w:tc>
          <w:tcPr>
            <w:tcW w:w="1479" w:type="dxa"/>
          </w:tcPr>
          <w:p w14:paraId="7F1E829D" w14:textId="77777777" w:rsidR="008E099A" w:rsidRDefault="00650291">
            <w:pPr>
              <w:rPr>
                <w:rFonts w:eastAsiaTheme="minorEastAsia"/>
                <w:lang w:eastAsia="zh-CN"/>
              </w:rPr>
            </w:pPr>
            <w:r>
              <w:rPr>
                <w:rFonts w:eastAsiaTheme="minorEastAsia" w:hint="eastAsia"/>
                <w:lang w:eastAsia="zh-CN"/>
              </w:rPr>
              <w:t>Xiaomi</w:t>
            </w:r>
          </w:p>
        </w:tc>
        <w:tc>
          <w:tcPr>
            <w:tcW w:w="1039" w:type="dxa"/>
          </w:tcPr>
          <w:p w14:paraId="5085ADC1" w14:textId="77777777" w:rsidR="008E099A" w:rsidRDefault="00650291">
            <w:pPr>
              <w:tabs>
                <w:tab w:val="left" w:pos="551"/>
              </w:tabs>
              <w:rPr>
                <w:rFonts w:eastAsiaTheme="minorEastAsia"/>
                <w:lang w:eastAsia="zh-CN"/>
              </w:rPr>
            </w:pPr>
            <w:r>
              <w:rPr>
                <w:rFonts w:eastAsiaTheme="minorEastAsia" w:hint="eastAsia"/>
                <w:lang w:eastAsia="zh-CN"/>
              </w:rPr>
              <w:t>Y</w:t>
            </w:r>
          </w:p>
        </w:tc>
        <w:tc>
          <w:tcPr>
            <w:tcW w:w="7116" w:type="dxa"/>
          </w:tcPr>
          <w:p w14:paraId="3367B488" w14:textId="77777777" w:rsidR="008E099A" w:rsidRDefault="008E099A">
            <w:pPr>
              <w:rPr>
                <w:rFonts w:eastAsiaTheme="minorEastAsia"/>
                <w:lang w:eastAsia="zh-CN"/>
              </w:rPr>
            </w:pPr>
          </w:p>
        </w:tc>
      </w:tr>
      <w:tr w:rsidR="008E099A" w14:paraId="01E5D25B" w14:textId="77777777">
        <w:tc>
          <w:tcPr>
            <w:tcW w:w="1479" w:type="dxa"/>
          </w:tcPr>
          <w:p w14:paraId="1DCD9EF7" w14:textId="77777777" w:rsidR="008E099A" w:rsidRDefault="00650291">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1039" w:type="dxa"/>
          </w:tcPr>
          <w:p w14:paraId="745830C2" w14:textId="77777777" w:rsidR="008E099A" w:rsidRDefault="008E099A">
            <w:pPr>
              <w:tabs>
                <w:tab w:val="left" w:pos="551"/>
              </w:tabs>
              <w:rPr>
                <w:rFonts w:eastAsiaTheme="minorEastAsia"/>
                <w:lang w:eastAsia="zh-CN"/>
              </w:rPr>
            </w:pPr>
          </w:p>
        </w:tc>
        <w:tc>
          <w:tcPr>
            <w:tcW w:w="7116" w:type="dxa"/>
          </w:tcPr>
          <w:p w14:paraId="76538A2B" w14:textId="77777777" w:rsidR="008E099A" w:rsidRDefault="00650291">
            <w:pPr>
              <w:rPr>
                <w:rFonts w:eastAsiaTheme="minorEastAsia"/>
                <w:lang w:eastAsia="zh-CN"/>
              </w:rPr>
            </w:pPr>
            <w:r>
              <w:rPr>
                <w:rFonts w:eastAsiaTheme="minorEastAsia" w:hint="eastAsia"/>
                <w:lang w:eastAsia="zh-CN"/>
              </w:rPr>
              <w:t xml:space="preserve">The wording </w:t>
            </w:r>
            <w:r>
              <w:rPr>
                <w:rFonts w:eastAsiaTheme="minorEastAsia"/>
                <w:lang w:eastAsia="zh-CN"/>
              </w:rPr>
              <w:t>‘</w:t>
            </w:r>
            <w:r>
              <w:rPr>
                <w:rFonts w:eastAsiaTheme="minorEastAsia" w:hint="eastAsia"/>
                <w:lang w:eastAsia="zh-CN"/>
              </w:rPr>
              <w:t>single SCS</w:t>
            </w:r>
            <w:r>
              <w:rPr>
                <w:rFonts w:eastAsiaTheme="minorEastAsia"/>
                <w:lang w:eastAsia="zh-CN"/>
              </w:rPr>
              <w:t>’</w:t>
            </w:r>
            <w:r>
              <w:rPr>
                <w:rFonts w:eastAsiaTheme="minorEastAsia" w:hint="eastAsia"/>
                <w:lang w:eastAsia="zh-CN"/>
              </w:rPr>
              <w:t xml:space="preserve"> is a little bit confusing, I guess we already support WUR with SCS 15KHz or 30KHz. Suggest a wording update</w:t>
            </w:r>
          </w:p>
          <w:p w14:paraId="7DE89206" w14:textId="77777777" w:rsidR="008E099A" w:rsidRDefault="008E099A">
            <w:pPr>
              <w:rPr>
                <w:rFonts w:eastAsiaTheme="minorEastAsia"/>
                <w:lang w:eastAsia="zh-CN"/>
              </w:rPr>
            </w:pPr>
          </w:p>
          <w:p w14:paraId="5E36DA80" w14:textId="77777777" w:rsidR="008E099A" w:rsidRDefault="00650291">
            <w:pPr>
              <w:keepNext/>
              <w:tabs>
                <w:tab w:val="left" w:pos="-5500"/>
              </w:tabs>
              <w:spacing w:before="240" w:after="60"/>
              <w:outlineLvl w:val="3"/>
              <w:rPr>
                <w:rFonts w:eastAsia="微软雅黑"/>
                <w:iCs/>
                <w:szCs w:val="20"/>
                <w:highlight w:val="yellow"/>
                <w:lang w:val="en-GB" w:eastAsia="zh-CN"/>
              </w:rPr>
            </w:pPr>
            <w:r>
              <w:rPr>
                <w:rFonts w:eastAsia="微软雅黑"/>
                <w:b/>
                <w:bCs/>
                <w:iCs/>
                <w:szCs w:val="20"/>
                <w:lang w:val="en-GB" w:eastAsia="zh-CN"/>
              </w:rPr>
              <w:t xml:space="preserve"> Proposal 3.1-2: </w:t>
            </w:r>
            <w:r>
              <w:rPr>
                <w:rFonts w:eastAsia="微软雅黑"/>
                <w:iCs/>
                <w:strike/>
                <w:color w:val="FF0000"/>
                <w:szCs w:val="20"/>
                <w:lang w:val="en-GB" w:eastAsia="zh-CN"/>
              </w:rPr>
              <w:t>Single SCS for LP-WUS is used by LP-WUR,</w:t>
            </w:r>
            <w:r>
              <w:rPr>
                <w:rFonts w:eastAsia="微软雅黑"/>
                <w:iCs/>
                <w:szCs w:val="20"/>
                <w:lang w:val="en-GB" w:eastAsia="zh-CN"/>
              </w:rPr>
              <w:t xml:space="preserve"> further discuss following options</w:t>
            </w:r>
            <w:r>
              <w:rPr>
                <w:rFonts w:eastAsia="微软雅黑" w:hint="eastAsia"/>
                <w:iCs/>
                <w:szCs w:val="20"/>
                <w:lang w:val="en-GB" w:eastAsia="zh-CN"/>
              </w:rPr>
              <w:t>:</w:t>
            </w:r>
            <w:r>
              <w:rPr>
                <w:rFonts w:eastAsia="微软雅黑"/>
                <w:iCs/>
                <w:szCs w:val="20"/>
                <w:lang w:val="en-GB" w:eastAsia="zh-CN"/>
              </w:rPr>
              <w:t xml:space="preserve"> </w:t>
            </w:r>
          </w:p>
          <w:p w14:paraId="7969571C" w14:textId="77777777" w:rsidR="008E099A" w:rsidRDefault="00650291">
            <w:pPr>
              <w:ind w:leftChars="400" w:left="800"/>
              <w:jc w:val="both"/>
              <w:rPr>
                <w:iCs/>
                <w:szCs w:val="20"/>
              </w:rPr>
            </w:pPr>
            <w:r>
              <w:rPr>
                <w:iCs/>
                <w:szCs w:val="20"/>
              </w:rPr>
              <w:t xml:space="preserve">- The single SCS is configured by </w:t>
            </w:r>
            <w:proofErr w:type="spellStart"/>
            <w:r>
              <w:rPr>
                <w:iCs/>
                <w:szCs w:val="20"/>
              </w:rPr>
              <w:t>gNB</w:t>
            </w:r>
            <w:proofErr w:type="spellEnd"/>
          </w:p>
          <w:p w14:paraId="593FBB9D" w14:textId="77777777" w:rsidR="008E099A" w:rsidRDefault="00650291">
            <w:pPr>
              <w:ind w:leftChars="400" w:left="800"/>
              <w:jc w:val="both"/>
              <w:rPr>
                <w:iCs/>
                <w:szCs w:val="20"/>
              </w:rPr>
            </w:pPr>
            <w:r>
              <w:rPr>
                <w:iCs/>
                <w:szCs w:val="20"/>
              </w:rPr>
              <w:t xml:space="preserve">- The single SCS is determined by pre-defined rule </w:t>
            </w:r>
          </w:p>
          <w:p w14:paraId="7D0D6C58" w14:textId="77777777" w:rsidR="008E099A" w:rsidRDefault="008E099A">
            <w:pPr>
              <w:rPr>
                <w:rFonts w:eastAsiaTheme="minorEastAsia"/>
                <w:lang w:eastAsia="zh-CN"/>
              </w:rPr>
            </w:pPr>
          </w:p>
          <w:p w14:paraId="070264E8" w14:textId="77777777" w:rsidR="008E099A" w:rsidRDefault="008E099A">
            <w:pPr>
              <w:rPr>
                <w:rFonts w:eastAsiaTheme="minorEastAsia"/>
                <w:lang w:eastAsia="zh-CN"/>
              </w:rPr>
            </w:pPr>
          </w:p>
        </w:tc>
      </w:tr>
      <w:tr w:rsidR="00B346D2" w14:paraId="75E736D9" w14:textId="77777777">
        <w:tc>
          <w:tcPr>
            <w:tcW w:w="1479" w:type="dxa"/>
          </w:tcPr>
          <w:p w14:paraId="68C397C4" w14:textId="77777777" w:rsidR="00B346D2" w:rsidRPr="00E671CD" w:rsidRDefault="00B346D2" w:rsidP="00B346D2">
            <w:pPr>
              <w:rPr>
                <w:rFonts w:eastAsiaTheme="minorEastAsia"/>
                <w:lang w:eastAsia="zh-CN"/>
              </w:rPr>
            </w:pPr>
            <w:r w:rsidRPr="00E671CD">
              <w:rPr>
                <w:rFonts w:eastAsiaTheme="minorEastAsia" w:hint="eastAsia"/>
                <w:lang w:eastAsia="zh-CN"/>
              </w:rPr>
              <w:t>O</w:t>
            </w:r>
            <w:r w:rsidRPr="00E671CD">
              <w:rPr>
                <w:rFonts w:eastAsiaTheme="minorEastAsia"/>
                <w:lang w:eastAsia="zh-CN"/>
              </w:rPr>
              <w:t>PPO</w:t>
            </w:r>
          </w:p>
        </w:tc>
        <w:tc>
          <w:tcPr>
            <w:tcW w:w="1039" w:type="dxa"/>
          </w:tcPr>
          <w:p w14:paraId="32A22893" w14:textId="77777777" w:rsidR="00B346D2" w:rsidRPr="00E671CD" w:rsidRDefault="00B346D2" w:rsidP="00B346D2">
            <w:pPr>
              <w:tabs>
                <w:tab w:val="left" w:pos="551"/>
              </w:tabs>
              <w:rPr>
                <w:rFonts w:eastAsiaTheme="minorEastAsia"/>
                <w:lang w:eastAsia="zh-CN"/>
              </w:rPr>
            </w:pPr>
            <w:r w:rsidRPr="00E671CD">
              <w:rPr>
                <w:rFonts w:eastAsiaTheme="minorEastAsia" w:hint="eastAsia"/>
                <w:lang w:eastAsia="zh-CN"/>
              </w:rPr>
              <w:t>Y</w:t>
            </w:r>
          </w:p>
        </w:tc>
        <w:tc>
          <w:tcPr>
            <w:tcW w:w="7116" w:type="dxa"/>
          </w:tcPr>
          <w:p w14:paraId="11FB6F3D" w14:textId="77777777" w:rsidR="00B346D2" w:rsidRPr="00E671CD" w:rsidRDefault="00B346D2" w:rsidP="00B346D2">
            <w:pPr>
              <w:rPr>
                <w:rFonts w:eastAsiaTheme="minorEastAsia"/>
                <w:lang w:eastAsia="zh-CN"/>
              </w:rPr>
            </w:pPr>
          </w:p>
        </w:tc>
      </w:tr>
      <w:tr w:rsidR="00095A93" w14:paraId="5FE83143" w14:textId="77777777">
        <w:tc>
          <w:tcPr>
            <w:tcW w:w="1479" w:type="dxa"/>
          </w:tcPr>
          <w:p w14:paraId="2902D113" w14:textId="294B2240" w:rsidR="00095A93" w:rsidRPr="00E671CD" w:rsidRDefault="00095A93" w:rsidP="00095A93">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6C1B98D8" w14:textId="426DB8BB" w:rsidR="00095A93" w:rsidRPr="00E671CD" w:rsidRDefault="00095A93" w:rsidP="00095A93">
            <w:pPr>
              <w:tabs>
                <w:tab w:val="left" w:pos="551"/>
              </w:tabs>
              <w:rPr>
                <w:rFonts w:eastAsiaTheme="minorEastAsia"/>
                <w:lang w:eastAsia="zh-CN"/>
              </w:rPr>
            </w:pPr>
            <w:r>
              <w:rPr>
                <w:rFonts w:eastAsiaTheme="minorEastAsia" w:hint="eastAsia"/>
                <w:lang w:eastAsia="zh-CN"/>
              </w:rPr>
              <w:t>Y</w:t>
            </w:r>
          </w:p>
        </w:tc>
        <w:tc>
          <w:tcPr>
            <w:tcW w:w="7116" w:type="dxa"/>
          </w:tcPr>
          <w:p w14:paraId="79C39997" w14:textId="77777777" w:rsidR="00095A93" w:rsidRPr="00E671CD" w:rsidRDefault="00095A93" w:rsidP="00095A93">
            <w:pPr>
              <w:rPr>
                <w:rFonts w:eastAsiaTheme="minorEastAsia"/>
                <w:lang w:eastAsia="zh-CN"/>
              </w:rPr>
            </w:pPr>
          </w:p>
        </w:tc>
      </w:tr>
      <w:tr w:rsidR="00F816FB" w14:paraId="2410C37D" w14:textId="77777777">
        <w:tc>
          <w:tcPr>
            <w:tcW w:w="1479" w:type="dxa"/>
          </w:tcPr>
          <w:p w14:paraId="40683FA6" w14:textId="02B6F9F7" w:rsidR="00F816FB" w:rsidRDefault="00F816FB" w:rsidP="00F816FB">
            <w:pPr>
              <w:rPr>
                <w:rFonts w:eastAsiaTheme="minorEastAsia"/>
                <w:lang w:eastAsia="zh-CN"/>
              </w:rPr>
            </w:pPr>
            <w:r w:rsidRPr="000705DE">
              <w:t>Sharp</w:t>
            </w:r>
          </w:p>
        </w:tc>
        <w:tc>
          <w:tcPr>
            <w:tcW w:w="1039" w:type="dxa"/>
          </w:tcPr>
          <w:p w14:paraId="7A5E9EDD" w14:textId="40A02F21" w:rsidR="00F816FB" w:rsidRDefault="00F816FB" w:rsidP="00F816FB">
            <w:pPr>
              <w:tabs>
                <w:tab w:val="left" w:pos="551"/>
              </w:tabs>
              <w:rPr>
                <w:rFonts w:eastAsiaTheme="minorEastAsia"/>
                <w:lang w:eastAsia="zh-CN"/>
              </w:rPr>
            </w:pPr>
            <w:r w:rsidRPr="000705DE">
              <w:t>Y</w:t>
            </w:r>
          </w:p>
        </w:tc>
        <w:tc>
          <w:tcPr>
            <w:tcW w:w="7116" w:type="dxa"/>
          </w:tcPr>
          <w:p w14:paraId="1B018324" w14:textId="77777777" w:rsidR="00F816FB" w:rsidRPr="00E671CD" w:rsidRDefault="00F816FB" w:rsidP="00F816FB">
            <w:pPr>
              <w:rPr>
                <w:rFonts w:eastAsiaTheme="minorEastAsia"/>
                <w:lang w:eastAsia="zh-CN"/>
              </w:rPr>
            </w:pPr>
          </w:p>
        </w:tc>
      </w:tr>
      <w:tr w:rsidR="00280A70" w14:paraId="39AB0A15" w14:textId="77777777">
        <w:tc>
          <w:tcPr>
            <w:tcW w:w="1479" w:type="dxa"/>
          </w:tcPr>
          <w:p w14:paraId="5322578E" w14:textId="4F9E0208" w:rsidR="00280A70" w:rsidRPr="000705DE" w:rsidRDefault="00280A70" w:rsidP="00280A70">
            <w:proofErr w:type="spellStart"/>
            <w:r>
              <w:rPr>
                <w:rFonts w:eastAsia="Yu Mincho" w:hint="eastAsia"/>
                <w:lang w:eastAsia="ja-JP"/>
              </w:rPr>
              <w:t>docomo</w:t>
            </w:r>
            <w:proofErr w:type="spellEnd"/>
          </w:p>
        </w:tc>
        <w:tc>
          <w:tcPr>
            <w:tcW w:w="1039" w:type="dxa"/>
          </w:tcPr>
          <w:p w14:paraId="6785BAA0" w14:textId="7BC0B9DB" w:rsidR="00280A70" w:rsidRPr="000705DE" w:rsidRDefault="00280A70" w:rsidP="00280A70">
            <w:pPr>
              <w:tabs>
                <w:tab w:val="left" w:pos="551"/>
              </w:tabs>
            </w:pPr>
            <w:r>
              <w:rPr>
                <w:rFonts w:eastAsia="Yu Mincho" w:hint="eastAsia"/>
                <w:lang w:eastAsia="ja-JP"/>
              </w:rPr>
              <w:t>Y</w:t>
            </w:r>
          </w:p>
        </w:tc>
        <w:tc>
          <w:tcPr>
            <w:tcW w:w="7116" w:type="dxa"/>
          </w:tcPr>
          <w:p w14:paraId="10557660" w14:textId="77777777" w:rsidR="00280A70" w:rsidRPr="00E671CD" w:rsidRDefault="00280A70" w:rsidP="00280A70">
            <w:pPr>
              <w:rPr>
                <w:rFonts w:eastAsiaTheme="minorEastAsia"/>
                <w:lang w:eastAsia="zh-CN"/>
              </w:rPr>
            </w:pPr>
          </w:p>
        </w:tc>
      </w:tr>
      <w:tr w:rsidR="008F6279" w14:paraId="054D8DF7" w14:textId="77777777">
        <w:tc>
          <w:tcPr>
            <w:tcW w:w="1479" w:type="dxa"/>
          </w:tcPr>
          <w:p w14:paraId="51C88989" w14:textId="2D9D09C0" w:rsidR="008F6279" w:rsidRDefault="008F6279" w:rsidP="00280A70">
            <w:pPr>
              <w:rPr>
                <w:rFonts w:eastAsia="Yu Mincho"/>
                <w:lang w:eastAsia="ja-JP"/>
              </w:rPr>
            </w:pPr>
            <w:r>
              <w:rPr>
                <w:rFonts w:eastAsia="Yu Mincho" w:hint="eastAsia"/>
                <w:lang w:eastAsia="ja-JP"/>
              </w:rPr>
              <w:t>M</w:t>
            </w:r>
            <w:r>
              <w:rPr>
                <w:rFonts w:eastAsia="Yu Mincho"/>
                <w:lang w:eastAsia="ja-JP"/>
              </w:rPr>
              <w:t>TK</w:t>
            </w:r>
          </w:p>
        </w:tc>
        <w:tc>
          <w:tcPr>
            <w:tcW w:w="1039" w:type="dxa"/>
          </w:tcPr>
          <w:p w14:paraId="155136A5" w14:textId="7C8BC56A" w:rsidR="008F6279" w:rsidRDefault="008F6279" w:rsidP="00280A70">
            <w:pPr>
              <w:tabs>
                <w:tab w:val="left" w:pos="551"/>
              </w:tabs>
              <w:rPr>
                <w:rFonts w:eastAsia="Yu Mincho"/>
                <w:lang w:eastAsia="ja-JP"/>
              </w:rPr>
            </w:pPr>
            <w:r>
              <w:rPr>
                <w:rFonts w:eastAsia="Yu Mincho" w:hint="eastAsia"/>
                <w:lang w:eastAsia="ja-JP"/>
              </w:rPr>
              <w:t>Y</w:t>
            </w:r>
          </w:p>
        </w:tc>
        <w:tc>
          <w:tcPr>
            <w:tcW w:w="7116" w:type="dxa"/>
          </w:tcPr>
          <w:p w14:paraId="67AA24AA" w14:textId="77777777" w:rsidR="008F6279" w:rsidRPr="00E671CD" w:rsidRDefault="008F6279" w:rsidP="00280A70">
            <w:pPr>
              <w:rPr>
                <w:rFonts w:eastAsiaTheme="minorEastAsia"/>
                <w:lang w:eastAsia="zh-CN"/>
              </w:rPr>
            </w:pPr>
          </w:p>
        </w:tc>
      </w:tr>
      <w:tr w:rsidR="0011010E" w14:paraId="785522C9" w14:textId="77777777">
        <w:tc>
          <w:tcPr>
            <w:tcW w:w="1479" w:type="dxa"/>
          </w:tcPr>
          <w:p w14:paraId="45DFDB8E" w14:textId="64A30C25" w:rsidR="0011010E" w:rsidRPr="0011010E" w:rsidRDefault="0011010E" w:rsidP="00280A70">
            <w:pPr>
              <w:rPr>
                <w:rFonts w:eastAsiaTheme="minorEastAsia"/>
                <w:lang w:eastAsia="zh-CN"/>
              </w:rPr>
            </w:pPr>
            <w:r>
              <w:rPr>
                <w:rFonts w:eastAsiaTheme="minorEastAsia" w:hint="eastAsia"/>
                <w:lang w:eastAsia="zh-CN"/>
              </w:rPr>
              <w:t>CATT</w:t>
            </w:r>
          </w:p>
        </w:tc>
        <w:tc>
          <w:tcPr>
            <w:tcW w:w="1039" w:type="dxa"/>
          </w:tcPr>
          <w:p w14:paraId="37F69DB2" w14:textId="5E15D476" w:rsidR="0011010E" w:rsidRPr="0011010E" w:rsidRDefault="0011010E" w:rsidP="00280A70">
            <w:pPr>
              <w:tabs>
                <w:tab w:val="left" w:pos="551"/>
              </w:tabs>
              <w:rPr>
                <w:rFonts w:eastAsiaTheme="minorEastAsia"/>
                <w:lang w:eastAsia="zh-CN"/>
              </w:rPr>
            </w:pPr>
            <w:r>
              <w:rPr>
                <w:rFonts w:eastAsiaTheme="minorEastAsia" w:hint="eastAsia"/>
                <w:lang w:eastAsia="zh-CN"/>
              </w:rPr>
              <w:t>Y</w:t>
            </w:r>
          </w:p>
        </w:tc>
        <w:tc>
          <w:tcPr>
            <w:tcW w:w="7116" w:type="dxa"/>
          </w:tcPr>
          <w:p w14:paraId="0B0C779B" w14:textId="77777777" w:rsidR="0011010E" w:rsidRPr="00E671CD" w:rsidRDefault="0011010E" w:rsidP="00280A70">
            <w:pPr>
              <w:rPr>
                <w:rFonts w:eastAsiaTheme="minorEastAsia"/>
                <w:lang w:eastAsia="zh-CN"/>
              </w:rPr>
            </w:pPr>
          </w:p>
        </w:tc>
      </w:tr>
      <w:tr w:rsidR="004B3EC6" w14:paraId="5DD3B684" w14:textId="77777777">
        <w:tc>
          <w:tcPr>
            <w:tcW w:w="1479" w:type="dxa"/>
          </w:tcPr>
          <w:p w14:paraId="0E6A6F69" w14:textId="224085FC" w:rsidR="004B3EC6" w:rsidRDefault="004B3EC6" w:rsidP="00280A70">
            <w:pPr>
              <w:rPr>
                <w:rFonts w:eastAsiaTheme="minorEastAsia"/>
                <w:lang w:eastAsia="zh-CN"/>
              </w:rPr>
            </w:pPr>
            <w:r>
              <w:rPr>
                <w:rFonts w:eastAsiaTheme="minorEastAsia" w:hint="eastAsia"/>
                <w:lang w:eastAsia="zh-CN"/>
              </w:rPr>
              <w:t>FL</w:t>
            </w:r>
          </w:p>
        </w:tc>
        <w:tc>
          <w:tcPr>
            <w:tcW w:w="1039" w:type="dxa"/>
          </w:tcPr>
          <w:p w14:paraId="2440D1D5" w14:textId="77777777" w:rsidR="004B3EC6" w:rsidRDefault="004B3EC6" w:rsidP="00280A70">
            <w:pPr>
              <w:tabs>
                <w:tab w:val="left" w:pos="551"/>
              </w:tabs>
              <w:rPr>
                <w:rFonts w:eastAsiaTheme="minorEastAsia"/>
                <w:lang w:eastAsia="zh-CN"/>
              </w:rPr>
            </w:pPr>
          </w:p>
        </w:tc>
        <w:tc>
          <w:tcPr>
            <w:tcW w:w="7116" w:type="dxa"/>
          </w:tcPr>
          <w:p w14:paraId="0167488A" w14:textId="77777777" w:rsidR="004B3EC6" w:rsidRDefault="004B3EC6" w:rsidP="00280A70">
            <w:pPr>
              <w:rPr>
                <w:rFonts w:eastAsiaTheme="minorEastAsia"/>
                <w:lang w:eastAsia="zh-CN"/>
              </w:rPr>
            </w:pPr>
            <w:r>
              <w:rPr>
                <w:rFonts w:eastAsiaTheme="minorEastAsia" w:hint="eastAsia"/>
                <w:lang w:eastAsia="zh-CN"/>
              </w:rPr>
              <w:t xml:space="preserve">To avoid confusion mentioned by ZTE, the proposal is updated as below: </w:t>
            </w:r>
          </w:p>
          <w:p w14:paraId="779787C0" w14:textId="21F424EF" w:rsidR="004B3EC6" w:rsidRDefault="004B3EC6" w:rsidP="004B3EC6">
            <w:pPr>
              <w:keepNext/>
              <w:tabs>
                <w:tab w:val="left" w:pos="-5500"/>
              </w:tabs>
              <w:spacing w:before="240" w:after="60"/>
              <w:outlineLvl w:val="3"/>
              <w:rPr>
                <w:rFonts w:eastAsia="微软雅黑"/>
                <w:iCs/>
                <w:szCs w:val="20"/>
                <w:highlight w:val="yellow"/>
                <w:lang w:val="en-GB" w:eastAsia="zh-CN"/>
              </w:rPr>
            </w:pPr>
            <w:r>
              <w:rPr>
                <w:rFonts w:eastAsia="微软雅黑"/>
                <w:b/>
                <w:bCs/>
                <w:iCs/>
                <w:szCs w:val="20"/>
                <w:highlight w:val="cyan"/>
                <w:lang w:val="en-GB" w:eastAsia="zh-CN"/>
              </w:rPr>
              <w:t>[M][FL</w:t>
            </w:r>
            <w:r>
              <w:rPr>
                <w:rFonts w:eastAsia="微软雅黑" w:hint="eastAsia"/>
                <w:b/>
                <w:bCs/>
                <w:iCs/>
                <w:szCs w:val="20"/>
                <w:highlight w:val="cyan"/>
                <w:lang w:val="en-GB" w:eastAsia="zh-CN"/>
              </w:rPr>
              <w:t>1</w:t>
            </w:r>
            <w:r>
              <w:rPr>
                <w:rFonts w:eastAsia="微软雅黑"/>
                <w:b/>
                <w:bCs/>
                <w:iCs/>
                <w:szCs w:val="20"/>
                <w:highlight w:val="cyan"/>
                <w:lang w:val="en-GB" w:eastAsia="zh-CN"/>
              </w:rPr>
              <w:t>]</w:t>
            </w:r>
            <w:r>
              <w:rPr>
                <w:rFonts w:eastAsia="微软雅黑"/>
                <w:b/>
                <w:bCs/>
                <w:iCs/>
                <w:szCs w:val="20"/>
                <w:lang w:val="en-GB" w:eastAsia="zh-CN"/>
              </w:rPr>
              <w:t xml:space="preserve"> Proposal 3.1-2</w:t>
            </w:r>
            <w:r>
              <w:rPr>
                <w:rFonts w:eastAsia="微软雅黑" w:hint="eastAsia"/>
                <w:b/>
                <w:bCs/>
                <w:iCs/>
                <w:szCs w:val="20"/>
                <w:lang w:val="en-GB" w:eastAsia="zh-CN"/>
              </w:rPr>
              <w:t>r1</w:t>
            </w:r>
            <w:r>
              <w:rPr>
                <w:rFonts w:eastAsia="微软雅黑"/>
                <w:b/>
                <w:bCs/>
                <w:iCs/>
                <w:szCs w:val="20"/>
                <w:lang w:val="en-GB" w:eastAsia="zh-CN"/>
              </w:rPr>
              <w:t xml:space="preserve">: </w:t>
            </w:r>
            <w:r w:rsidRPr="004B3EC6">
              <w:rPr>
                <w:rFonts w:eastAsia="微软雅黑" w:hint="eastAsia"/>
                <w:b/>
                <w:bCs/>
                <w:iCs/>
                <w:color w:val="FF0000"/>
                <w:szCs w:val="20"/>
                <w:lang w:val="en-GB" w:eastAsia="zh-CN"/>
              </w:rPr>
              <w:t>For the</w:t>
            </w:r>
            <w:r>
              <w:rPr>
                <w:rFonts w:eastAsia="微软雅黑" w:hint="eastAsia"/>
                <w:b/>
                <w:bCs/>
                <w:iCs/>
                <w:szCs w:val="20"/>
                <w:lang w:val="en-GB" w:eastAsia="zh-CN"/>
              </w:rPr>
              <w:t xml:space="preserve"> </w:t>
            </w:r>
            <w:r w:rsidRPr="004B3EC6">
              <w:rPr>
                <w:rFonts w:eastAsia="微软雅黑"/>
                <w:iCs/>
                <w:strike/>
                <w:szCs w:val="20"/>
                <w:lang w:val="en-GB" w:eastAsia="zh-CN"/>
              </w:rPr>
              <w:t xml:space="preserve">Single </w:t>
            </w:r>
            <w:r>
              <w:rPr>
                <w:rFonts w:eastAsia="微软雅黑"/>
                <w:iCs/>
                <w:szCs w:val="20"/>
                <w:lang w:val="en-GB" w:eastAsia="zh-CN"/>
              </w:rPr>
              <w:t xml:space="preserve">SCS </w:t>
            </w:r>
            <w:r w:rsidRPr="004B3EC6">
              <w:rPr>
                <w:rFonts w:eastAsia="微软雅黑" w:hint="eastAsia"/>
                <w:iCs/>
                <w:color w:val="FF0000"/>
                <w:szCs w:val="20"/>
                <w:lang w:val="en-GB" w:eastAsia="zh-CN"/>
              </w:rPr>
              <w:t>used</w:t>
            </w:r>
            <w:r>
              <w:rPr>
                <w:rFonts w:eastAsia="微软雅黑" w:hint="eastAsia"/>
                <w:iCs/>
                <w:szCs w:val="20"/>
                <w:lang w:val="en-GB" w:eastAsia="zh-CN"/>
              </w:rPr>
              <w:t xml:space="preserve"> </w:t>
            </w:r>
            <w:r>
              <w:rPr>
                <w:rFonts w:eastAsia="微软雅黑"/>
                <w:iCs/>
                <w:szCs w:val="20"/>
                <w:lang w:val="en-GB" w:eastAsia="zh-CN"/>
              </w:rPr>
              <w:t>for LP-WUS</w:t>
            </w:r>
            <w:r>
              <w:rPr>
                <w:rFonts w:eastAsia="微软雅黑" w:hint="eastAsia"/>
                <w:iCs/>
                <w:szCs w:val="20"/>
                <w:lang w:val="en-GB" w:eastAsia="zh-CN"/>
              </w:rPr>
              <w:t xml:space="preserve"> and LP-SS</w:t>
            </w:r>
            <w:r w:rsidRPr="004B3EC6">
              <w:rPr>
                <w:rFonts w:eastAsia="微软雅黑"/>
                <w:iCs/>
                <w:strike/>
                <w:szCs w:val="20"/>
                <w:lang w:val="en-GB" w:eastAsia="zh-CN"/>
              </w:rPr>
              <w:t xml:space="preserve"> is used by LP-WUR</w:t>
            </w:r>
            <w:r>
              <w:rPr>
                <w:rFonts w:eastAsia="微软雅黑"/>
                <w:iCs/>
                <w:szCs w:val="20"/>
                <w:lang w:val="en-GB" w:eastAsia="zh-CN"/>
              </w:rPr>
              <w:t>, further discuss following options</w:t>
            </w:r>
            <w:r>
              <w:rPr>
                <w:rFonts w:eastAsia="微软雅黑" w:hint="eastAsia"/>
                <w:iCs/>
                <w:szCs w:val="20"/>
                <w:lang w:val="en-GB" w:eastAsia="zh-CN"/>
              </w:rPr>
              <w:t>:</w:t>
            </w:r>
            <w:r>
              <w:rPr>
                <w:rFonts w:eastAsia="微软雅黑"/>
                <w:iCs/>
                <w:szCs w:val="20"/>
                <w:lang w:val="en-GB" w:eastAsia="zh-CN"/>
              </w:rPr>
              <w:t xml:space="preserve"> </w:t>
            </w:r>
          </w:p>
          <w:p w14:paraId="0B3FC45E" w14:textId="77777777" w:rsidR="004B3EC6" w:rsidRDefault="004B3EC6" w:rsidP="004B3EC6">
            <w:pPr>
              <w:ind w:leftChars="400" w:left="800"/>
              <w:jc w:val="both"/>
              <w:rPr>
                <w:iCs/>
                <w:szCs w:val="20"/>
              </w:rPr>
            </w:pPr>
            <w:r>
              <w:rPr>
                <w:iCs/>
                <w:szCs w:val="20"/>
              </w:rPr>
              <w:t xml:space="preserve">- The single SCS is configured by </w:t>
            </w:r>
            <w:proofErr w:type="spellStart"/>
            <w:r>
              <w:rPr>
                <w:iCs/>
                <w:szCs w:val="20"/>
              </w:rPr>
              <w:t>gNB</w:t>
            </w:r>
            <w:proofErr w:type="spellEnd"/>
          </w:p>
          <w:p w14:paraId="65BEA52E" w14:textId="0E48C516" w:rsidR="004B3EC6" w:rsidRPr="004B3EC6" w:rsidRDefault="004B3EC6" w:rsidP="007F1FCE">
            <w:pPr>
              <w:ind w:leftChars="400" w:left="800"/>
              <w:jc w:val="both"/>
              <w:rPr>
                <w:rFonts w:eastAsiaTheme="minorEastAsia"/>
                <w:lang w:eastAsia="zh-CN"/>
              </w:rPr>
            </w:pPr>
            <w:r>
              <w:rPr>
                <w:iCs/>
                <w:szCs w:val="20"/>
              </w:rPr>
              <w:t xml:space="preserve">- The single SCS is determined by pre-defined rule </w:t>
            </w:r>
          </w:p>
        </w:tc>
      </w:tr>
      <w:tr w:rsidR="007F1FCE" w14:paraId="2B987594" w14:textId="77777777">
        <w:tc>
          <w:tcPr>
            <w:tcW w:w="1479" w:type="dxa"/>
          </w:tcPr>
          <w:p w14:paraId="262B624D" w14:textId="67F37251" w:rsidR="007F1FCE" w:rsidRDefault="007F1FCE" w:rsidP="007F1FCE">
            <w:pPr>
              <w:rPr>
                <w:rFonts w:eastAsiaTheme="minorEastAsia"/>
                <w:lang w:eastAsia="zh-CN"/>
              </w:rPr>
            </w:pPr>
            <w:r>
              <w:rPr>
                <w:rFonts w:eastAsiaTheme="minorEastAsia"/>
                <w:lang w:eastAsia="zh-CN"/>
              </w:rPr>
              <w:t xml:space="preserve">Nordic </w:t>
            </w:r>
          </w:p>
        </w:tc>
        <w:tc>
          <w:tcPr>
            <w:tcW w:w="1039" w:type="dxa"/>
          </w:tcPr>
          <w:p w14:paraId="6966DF63" w14:textId="01757A4D" w:rsidR="007F1FCE" w:rsidRDefault="007F1FCE" w:rsidP="007F1FCE">
            <w:pPr>
              <w:tabs>
                <w:tab w:val="left" w:pos="551"/>
              </w:tabs>
              <w:rPr>
                <w:rFonts w:eastAsiaTheme="minorEastAsia"/>
                <w:lang w:eastAsia="zh-CN"/>
              </w:rPr>
            </w:pPr>
            <w:r>
              <w:rPr>
                <w:rFonts w:eastAsiaTheme="minorEastAsia"/>
                <w:lang w:eastAsia="zh-CN"/>
              </w:rPr>
              <w:t>Y</w:t>
            </w:r>
          </w:p>
        </w:tc>
        <w:tc>
          <w:tcPr>
            <w:tcW w:w="7116" w:type="dxa"/>
          </w:tcPr>
          <w:p w14:paraId="2A94DABE" w14:textId="77777777" w:rsidR="007F1FCE" w:rsidRDefault="007F1FCE" w:rsidP="007F1FCE">
            <w:pPr>
              <w:rPr>
                <w:rFonts w:eastAsiaTheme="minorEastAsia"/>
                <w:lang w:eastAsia="zh-CN"/>
              </w:rPr>
            </w:pPr>
          </w:p>
        </w:tc>
      </w:tr>
    </w:tbl>
    <w:p w14:paraId="42300BCF" w14:textId="77777777" w:rsidR="008E099A" w:rsidRDefault="008E099A">
      <w:pPr>
        <w:jc w:val="both"/>
        <w:rPr>
          <w:rFonts w:ascii="Times New Roman" w:eastAsia="等线" w:hAnsi="Times New Roman"/>
          <w:lang w:eastAsia="zh-CN"/>
        </w:rPr>
      </w:pPr>
    </w:p>
    <w:p w14:paraId="4841CA1B" w14:textId="77777777" w:rsidR="008E099A" w:rsidRDefault="008E099A">
      <w:pPr>
        <w:jc w:val="both"/>
        <w:rPr>
          <w:rFonts w:ascii="Times New Roman" w:eastAsia="等线" w:hAnsi="Times New Roman"/>
          <w:lang w:eastAsia="zh-CN"/>
        </w:rPr>
      </w:pPr>
    </w:p>
    <w:p w14:paraId="1EF359B5" w14:textId="77777777" w:rsidR="008E099A" w:rsidRDefault="00650291">
      <w:pPr>
        <w:keepNext/>
        <w:keepLines/>
        <w:numPr>
          <w:ilvl w:val="1"/>
          <w:numId w:val="22"/>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O</w:t>
      </w:r>
      <w:r>
        <w:rPr>
          <w:rFonts w:ascii="Arial" w:eastAsia="宋体" w:hAnsi="Arial" w:hint="eastAsia"/>
          <w:sz w:val="32"/>
          <w:szCs w:val="20"/>
          <w:lang w:val="en-GB" w:eastAsia="zh-CN"/>
        </w:rPr>
        <w:t>verlaid</w:t>
      </w:r>
      <w:r>
        <w:rPr>
          <w:rFonts w:ascii="Arial" w:eastAsia="宋体" w:hAnsi="Arial"/>
          <w:sz w:val="32"/>
          <w:szCs w:val="20"/>
          <w:lang w:val="en-GB" w:eastAsia="zh-CN"/>
        </w:rPr>
        <w:t xml:space="preserve"> OFDM sequence for LP-WUS </w:t>
      </w:r>
    </w:p>
    <w:p w14:paraId="78C53DCE" w14:textId="04970931" w:rsidR="008E099A" w:rsidRDefault="004B3EC6">
      <w:pPr>
        <w:pStyle w:val="31"/>
        <w:numPr>
          <w:ilvl w:val="2"/>
          <w:numId w:val="22"/>
        </w:numPr>
        <w:rPr>
          <w:lang w:val="fr-FR" w:eastAsia="zh-CN"/>
        </w:rPr>
      </w:pPr>
      <w:r>
        <w:rPr>
          <w:rFonts w:eastAsiaTheme="minorEastAsia" w:hint="eastAsia"/>
          <w:lang w:val="fr-FR" w:eastAsia="zh-CN"/>
        </w:rPr>
        <w:t>(</w:t>
      </w:r>
      <w:proofErr w:type="spellStart"/>
      <w:proofErr w:type="gramStart"/>
      <w:r>
        <w:rPr>
          <w:rFonts w:eastAsiaTheme="minorEastAsia" w:hint="eastAsia"/>
          <w:lang w:val="fr-FR" w:eastAsia="zh-CN"/>
        </w:rPr>
        <w:t>closed</w:t>
      </w:r>
      <w:proofErr w:type="spellEnd"/>
      <w:proofErr w:type="gramEnd"/>
      <w:r>
        <w:rPr>
          <w:rFonts w:eastAsiaTheme="minorEastAsia" w:hint="eastAsia"/>
          <w:lang w:val="fr-FR" w:eastAsia="zh-CN"/>
        </w:rPr>
        <w:t>)</w:t>
      </w:r>
      <w:r w:rsidR="00650291">
        <w:rPr>
          <w:lang w:val="fr-FR" w:eastAsia="zh-CN"/>
        </w:rPr>
        <w:t xml:space="preserve">Time or </w:t>
      </w:r>
      <w:proofErr w:type="spellStart"/>
      <w:r w:rsidR="00650291">
        <w:rPr>
          <w:lang w:val="fr-FR" w:eastAsia="zh-CN"/>
        </w:rPr>
        <w:t>frequency</w:t>
      </w:r>
      <w:proofErr w:type="spellEnd"/>
      <w:r w:rsidR="00650291">
        <w:rPr>
          <w:lang w:val="fr-FR" w:eastAsia="zh-CN"/>
        </w:rPr>
        <w:t xml:space="preserve"> </w:t>
      </w:r>
      <w:proofErr w:type="spellStart"/>
      <w:r w:rsidR="00650291">
        <w:rPr>
          <w:lang w:val="fr-FR" w:eastAsia="zh-CN"/>
        </w:rPr>
        <w:t>domain</w:t>
      </w:r>
      <w:proofErr w:type="spellEnd"/>
      <w:r w:rsidR="00650291">
        <w:rPr>
          <w:lang w:val="fr-FR" w:eastAsia="zh-CN"/>
        </w:rPr>
        <w:t xml:space="preserve"> </w:t>
      </w:r>
      <w:proofErr w:type="spellStart"/>
      <w:r w:rsidR="00650291">
        <w:rPr>
          <w:lang w:val="fr-FR" w:eastAsia="zh-CN"/>
        </w:rPr>
        <w:t>sequence</w:t>
      </w:r>
      <w:proofErr w:type="spellEnd"/>
    </w:p>
    <w:p w14:paraId="41E10BDC" w14:textId="77777777" w:rsidR="008E099A" w:rsidRDefault="00650291">
      <w:pPr>
        <w:rPr>
          <w:rFonts w:ascii="Times New Roman" w:eastAsia="微软雅黑" w:hAnsi="Times New Roman"/>
          <w:bCs/>
          <w:szCs w:val="20"/>
          <w:lang w:eastAsia="zh-CN"/>
        </w:rPr>
      </w:pPr>
      <w:r>
        <w:rPr>
          <w:rFonts w:ascii="Times New Roman" w:eastAsia="等线" w:hAnsi="Times New Roman"/>
          <w:lang w:eastAsia="zh-CN"/>
        </w:rPr>
        <w:t xml:space="preserve"> </w:t>
      </w:r>
      <w:r>
        <w:rPr>
          <w:rFonts w:ascii="Times New Roman" w:eastAsia="微软雅黑" w:hAnsi="Times New Roman" w:hint="eastAsia"/>
          <w:bCs/>
          <w:szCs w:val="20"/>
          <w:lang w:eastAsia="zh-CN"/>
        </w:rPr>
        <w:t>I</w:t>
      </w:r>
      <w:r>
        <w:rPr>
          <w:rFonts w:ascii="Times New Roman" w:eastAsia="微软雅黑" w:hAnsi="Times New Roman"/>
          <w:bCs/>
          <w:szCs w:val="20"/>
          <w:lang w:eastAsia="zh-CN"/>
        </w:rPr>
        <w:t xml:space="preserve">n RAN1 118 meeting, RAN1 agreed option 1-1 for OOK-4 M&gt;1, and to down-select between option 1-1 and option 2 for OOK-1/OOK-4 M=1.  </w:t>
      </w:r>
    </w:p>
    <w:tbl>
      <w:tblPr>
        <w:tblStyle w:val="afffb"/>
        <w:tblW w:w="0" w:type="auto"/>
        <w:tblLook w:val="04A0" w:firstRow="1" w:lastRow="0" w:firstColumn="1" w:lastColumn="0" w:noHBand="0" w:noVBand="1"/>
      </w:tblPr>
      <w:tblGrid>
        <w:gridCol w:w="9060"/>
      </w:tblGrid>
      <w:tr w:rsidR="008E099A" w14:paraId="1592C30D" w14:textId="77777777">
        <w:tc>
          <w:tcPr>
            <w:tcW w:w="9060" w:type="dxa"/>
          </w:tcPr>
          <w:p w14:paraId="7190D2DB" w14:textId="77777777" w:rsidR="008E099A" w:rsidRDefault="00650291">
            <w:pPr>
              <w:rPr>
                <w:rFonts w:ascii="Times New Roman" w:hAnsi="Times New Roman"/>
                <w:b/>
                <w:bCs/>
              </w:rPr>
            </w:pPr>
            <w:r>
              <w:rPr>
                <w:rFonts w:ascii="Times New Roman" w:hAnsi="Times New Roman"/>
                <w:b/>
                <w:bCs/>
                <w:highlight w:val="green"/>
              </w:rPr>
              <w:t>Agreement</w:t>
            </w:r>
          </w:p>
          <w:p w14:paraId="5BF616E4" w14:textId="77777777" w:rsidR="008E099A" w:rsidRDefault="00650291">
            <w:pPr>
              <w:rPr>
                <w:rFonts w:ascii="Times New Roman" w:hAnsi="Times New Roman"/>
                <w:lang w:eastAsia="zh-CN"/>
              </w:rPr>
            </w:pPr>
            <w:r>
              <w:rPr>
                <w:rFonts w:ascii="Times New Roman" w:hAnsi="Times New Roman"/>
                <w:lang w:eastAsia="zh-CN"/>
              </w:rPr>
              <w:lastRenderedPageBreak/>
              <w:t>For overlaid OFDM sequences for LP-WUS, support option 1-1 for OOK-4 M&gt;1.</w:t>
            </w:r>
          </w:p>
          <w:p w14:paraId="0AD90212" w14:textId="77777777" w:rsidR="008E099A" w:rsidRDefault="00650291">
            <w:pPr>
              <w:numPr>
                <w:ilvl w:val="0"/>
                <w:numId w:val="23"/>
              </w:numPr>
              <w:overflowPunct w:val="0"/>
              <w:autoSpaceDE w:val="0"/>
              <w:autoSpaceDN w:val="0"/>
              <w:adjustRightInd w:val="0"/>
              <w:spacing w:after="180"/>
              <w:ind w:left="560"/>
              <w:contextualSpacing/>
              <w:jc w:val="both"/>
              <w:textAlignment w:val="baseline"/>
              <w:rPr>
                <w:rFonts w:ascii="Times New Roman" w:eastAsia="Malgun Gothic" w:hAnsi="Times New Roman"/>
                <w:szCs w:val="20"/>
              </w:rPr>
            </w:pPr>
            <w:r>
              <w:rPr>
                <w:rFonts w:ascii="Times New Roman" w:eastAsia="Malgun Gothic" w:hAnsi="Times New Roman"/>
                <w:szCs w:val="20"/>
              </w:rPr>
              <w:t xml:space="preserve">Option 1-1: </w:t>
            </w:r>
            <w:r>
              <w:rPr>
                <w:rFonts w:ascii="Times New Roman" w:hAnsi="Times New Roman"/>
                <w:szCs w:val="20"/>
              </w:rPr>
              <w:t>overlaid sequence(s) are the sequence(s) of an OOK on symbol before DFT/LS processing</w:t>
            </w:r>
          </w:p>
          <w:p w14:paraId="42312CD4" w14:textId="77777777" w:rsidR="008E099A" w:rsidRDefault="008E099A">
            <w:pPr>
              <w:rPr>
                <w:rFonts w:ascii="Times New Roman" w:hAnsi="Times New Roman"/>
                <w:b/>
                <w:bCs/>
                <w:highlight w:val="green"/>
              </w:rPr>
            </w:pPr>
          </w:p>
          <w:p w14:paraId="73919502" w14:textId="77777777" w:rsidR="008E099A" w:rsidRDefault="00650291">
            <w:pPr>
              <w:rPr>
                <w:rFonts w:ascii="Times New Roman" w:hAnsi="Times New Roman"/>
                <w:b/>
                <w:bCs/>
              </w:rPr>
            </w:pPr>
            <w:r>
              <w:rPr>
                <w:rFonts w:ascii="Times New Roman" w:hAnsi="Times New Roman"/>
                <w:b/>
                <w:bCs/>
                <w:highlight w:val="green"/>
              </w:rPr>
              <w:t>Agreement</w:t>
            </w:r>
          </w:p>
          <w:p w14:paraId="330E5F52" w14:textId="77777777" w:rsidR="008E099A" w:rsidRDefault="00650291">
            <w:pPr>
              <w:rPr>
                <w:rFonts w:ascii="Times New Roman" w:hAnsi="Times New Roman"/>
                <w:lang w:eastAsia="zh-CN"/>
              </w:rPr>
            </w:pPr>
            <w:r>
              <w:rPr>
                <w:rFonts w:ascii="Times New Roman" w:hAnsi="Times New Roman"/>
                <w:lang w:eastAsia="zh-CN"/>
              </w:rPr>
              <w:t>For overlaid OFDM sequences for LP-WUS, further down-selection between following two options for OOK-1 and OOK-4 with M=1(if supported)</w:t>
            </w:r>
          </w:p>
          <w:p w14:paraId="496B8E5A" w14:textId="77777777" w:rsidR="008E099A" w:rsidRDefault="00650291">
            <w:pPr>
              <w:numPr>
                <w:ilvl w:val="0"/>
                <w:numId w:val="23"/>
              </w:numPr>
              <w:overflowPunct w:val="0"/>
              <w:autoSpaceDE w:val="0"/>
              <w:autoSpaceDN w:val="0"/>
              <w:adjustRightInd w:val="0"/>
              <w:spacing w:after="180"/>
              <w:ind w:left="560"/>
              <w:contextualSpacing/>
              <w:jc w:val="both"/>
              <w:textAlignment w:val="baseline"/>
              <w:rPr>
                <w:rFonts w:ascii="Times New Roman" w:eastAsia="Malgun Gothic" w:hAnsi="Times New Roman"/>
                <w:szCs w:val="20"/>
              </w:rPr>
            </w:pPr>
            <w:r>
              <w:rPr>
                <w:rFonts w:ascii="Times New Roman" w:eastAsia="Malgun Gothic" w:hAnsi="Times New Roman"/>
                <w:szCs w:val="20"/>
              </w:rPr>
              <w:t xml:space="preserve">Option 1-1: </w:t>
            </w:r>
            <w:r>
              <w:rPr>
                <w:rFonts w:ascii="Times New Roman" w:hAnsi="Times New Roman"/>
                <w:szCs w:val="20"/>
              </w:rPr>
              <w:t>Overlaid sequence(s) are the sequence(s) of an OOK on symbol before DFT/LS processing</w:t>
            </w:r>
          </w:p>
          <w:p w14:paraId="3E40EA10" w14:textId="77777777" w:rsidR="008E099A" w:rsidRDefault="00650291">
            <w:pPr>
              <w:numPr>
                <w:ilvl w:val="0"/>
                <w:numId w:val="23"/>
              </w:numPr>
              <w:overflowPunct w:val="0"/>
              <w:autoSpaceDE w:val="0"/>
              <w:autoSpaceDN w:val="0"/>
              <w:adjustRightInd w:val="0"/>
              <w:spacing w:after="180"/>
              <w:ind w:left="560"/>
              <w:contextualSpacing/>
              <w:jc w:val="both"/>
              <w:textAlignment w:val="baseline"/>
              <w:rPr>
                <w:rFonts w:ascii="Times New Roman" w:eastAsia="Malgun Gothic" w:hAnsi="Times New Roman"/>
                <w:szCs w:val="20"/>
              </w:rPr>
            </w:pPr>
            <w:r>
              <w:rPr>
                <w:rFonts w:ascii="Times New Roman" w:eastAsia="Malgun Gothic" w:hAnsi="Times New Roman"/>
                <w:szCs w:val="20"/>
              </w:rPr>
              <w:t>Option 2:</w:t>
            </w:r>
            <w:r>
              <w:rPr>
                <w:rFonts w:ascii="Times New Roman" w:hAnsi="Times New Roman"/>
                <w:szCs w:val="20"/>
              </w:rPr>
              <w:t xml:space="preserve"> Overlaid sequence(s) are the sequence(s) of an OFDM symbol before IFFT processing </w:t>
            </w:r>
          </w:p>
          <w:p w14:paraId="5B6039B5" w14:textId="77777777" w:rsidR="008E099A" w:rsidRDefault="00650291">
            <w:pPr>
              <w:numPr>
                <w:ilvl w:val="0"/>
                <w:numId w:val="23"/>
              </w:numPr>
              <w:overflowPunct w:val="0"/>
              <w:autoSpaceDE w:val="0"/>
              <w:autoSpaceDN w:val="0"/>
              <w:adjustRightInd w:val="0"/>
              <w:spacing w:after="180"/>
              <w:ind w:left="560"/>
              <w:contextualSpacing/>
              <w:jc w:val="both"/>
              <w:textAlignment w:val="baseline"/>
              <w:rPr>
                <w:rFonts w:ascii="Times New Roman" w:eastAsia="Malgun Gothic" w:hAnsi="Times New Roman"/>
                <w:szCs w:val="20"/>
              </w:rPr>
            </w:pPr>
            <w:r>
              <w:rPr>
                <w:rFonts w:ascii="Times New Roman" w:eastAsia="Malgun Gothic" w:hAnsi="Times New Roman"/>
                <w:szCs w:val="20"/>
              </w:rPr>
              <w:t>Note: Different options for OOK-1 and OOK-4 with M=1 (if supported) is not precluded – in which case, it should be deemed necessary</w:t>
            </w:r>
          </w:p>
        </w:tc>
      </w:tr>
    </w:tbl>
    <w:p w14:paraId="3A518B96" w14:textId="77777777" w:rsidR="008E099A" w:rsidRDefault="008E099A">
      <w:pPr>
        <w:rPr>
          <w:rFonts w:ascii="Times New Roman" w:eastAsia="微软雅黑" w:hAnsi="Times New Roman"/>
          <w:bCs/>
          <w:szCs w:val="20"/>
          <w:lang w:eastAsia="zh-CN"/>
        </w:rPr>
      </w:pPr>
    </w:p>
    <w:p w14:paraId="6564C65E" w14:textId="77777777" w:rsidR="008E099A" w:rsidRDefault="008E099A">
      <w:pPr>
        <w:rPr>
          <w:rFonts w:ascii="Times New Roman" w:eastAsia="微软雅黑" w:hAnsi="Times New Roman"/>
          <w:bCs/>
          <w:szCs w:val="20"/>
          <w:lang w:eastAsia="zh-CN"/>
        </w:rPr>
      </w:pPr>
    </w:p>
    <w:p w14:paraId="661AEBEC" w14:textId="77777777" w:rsidR="008E099A" w:rsidRDefault="00650291">
      <w:pPr>
        <w:rPr>
          <w:rFonts w:ascii="Times New Roman" w:eastAsia="微软雅黑" w:hAnsi="Times New Roman"/>
          <w:bCs/>
          <w:szCs w:val="20"/>
          <w:lang w:eastAsia="zh-CN"/>
        </w:rPr>
      </w:pPr>
      <w:r>
        <w:rPr>
          <w:rFonts w:ascii="Times New Roman" w:eastAsia="微软雅黑" w:hAnsi="Times New Roman"/>
          <w:bCs/>
          <w:szCs w:val="20"/>
          <w:lang w:eastAsia="zh-CN"/>
        </w:rPr>
        <w:t xml:space="preserve">Company views on two options for OOK-1 or OOK-4 with M=1 is summarized as below: </w:t>
      </w:r>
    </w:p>
    <w:p w14:paraId="31D9AC87" w14:textId="77777777" w:rsidR="008E099A" w:rsidRDefault="00650291">
      <w:pPr>
        <w:numPr>
          <w:ilvl w:val="0"/>
          <w:numId w:val="25"/>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Option 1-1: time domain sequence before DFT/LS for OOK-4 with M=1</w:t>
      </w:r>
    </w:p>
    <w:p w14:paraId="06BC912F" w14:textId="77777777" w:rsidR="008E099A" w:rsidRDefault="00650291">
      <w:pPr>
        <w:tabs>
          <w:tab w:val="left" w:pos="360"/>
        </w:tabs>
        <w:overflowPunct w:val="0"/>
        <w:autoSpaceDE w:val="0"/>
        <w:autoSpaceDN w:val="0"/>
        <w:adjustRightInd w:val="0"/>
        <w:spacing w:after="180"/>
        <w:ind w:left="84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[2], [3], [4], [5], [6], [9], [10], [13], [14], [16], [17], [21],</w:t>
      </w:r>
      <w:r>
        <w:rPr>
          <w:rFonts w:ascii="Times New Roman" w:eastAsiaTheme="minorEastAsia" w:hAnsi="Times New Roman"/>
          <w:color w:val="808080" w:themeColor="background1" w:themeShade="80"/>
          <w:kern w:val="2"/>
          <w:szCs w:val="20"/>
          <w:lang w:eastAsia="zh-CN"/>
        </w:rPr>
        <w:t xml:space="preserve"> </w:t>
      </w:r>
      <w:r>
        <w:rPr>
          <w:rFonts w:ascii="Times New Roman" w:eastAsiaTheme="minorEastAsia" w:hAnsi="Times New Roman"/>
          <w:kern w:val="2"/>
          <w:szCs w:val="20"/>
          <w:lang w:eastAsia="zh-CN"/>
        </w:rPr>
        <w:t>[24], [27]</w:t>
      </w:r>
    </w:p>
    <w:p w14:paraId="0B1A7F42" w14:textId="77777777" w:rsidR="008E099A" w:rsidRDefault="00650291">
      <w:pPr>
        <w:numPr>
          <w:ilvl w:val="0"/>
          <w:numId w:val="25"/>
        </w:numPr>
        <w:tabs>
          <w:tab w:val="left" w:pos="360"/>
        </w:tabs>
        <w:overflowPunct w:val="0"/>
        <w:autoSpaceDE w:val="0"/>
        <w:autoSpaceDN w:val="0"/>
        <w:adjustRightInd w:val="0"/>
        <w:spacing w:after="180"/>
        <w:ind w:left="200"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Option 2:</w:t>
      </w:r>
      <w:r>
        <w:rPr>
          <w:rFonts w:ascii="Times New Roman" w:hAnsi="Times New Roman"/>
          <w:szCs w:val="20"/>
        </w:rPr>
        <w:t xml:space="preserve"> overlaid sequence(s) are the sequence(s) of an OFDM symbol before IFFT processing</w:t>
      </w:r>
      <w:r>
        <w:rPr>
          <w:rFonts w:ascii="Times New Roman" w:eastAsiaTheme="minorEastAsia" w:hAnsi="Times New Roman"/>
          <w:kern w:val="2"/>
          <w:szCs w:val="20"/>
          <w:lang w:eastAsia="zh-CN"/>
        </w:rPr>
        <w:t xml:space="preserve"> for OOK-1</w:t>
      </w:r>
    </w:p>
    <w:p w14:paraId="1290CFE3" w14:textId="77777777" w:rsidR="008E099A" w:rsidRDefault="00650291">
      <w:pPr>
        <w:tabs>
          <w:tab w:val="left" w:pos="360"/>
        </w:tabs>
        <w:overflowPunct w:val="0"/>
        <w:autoSpaceDE w:val="0"/>
        <w:autoSpaceDN w:val="0"/>
        <w:adjustRightInd w:val="0"/>
        <w:spacing w:after="180"/>
        <w:ind w:left="84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[5], [8], [12], [13], [15], [17], [19], [21]</w:t>
      </w:r>
      <w:r>
        <w:rPr>
          <w:rFonts w:ascii="Times New Roman" w:eastAsiaTheme="minorEastAsia" w:hAnsi="Times New Roman" w:hint="eastAsia"/>
          <w:kern w:val="2"/>
          <w:szCs w:val="20"/>
          <w:lang w:eastAsia="zh-CN"/>
        </w:rPr>
        <w:t>,</w:t>
      </w:r>
      <w:r>
        <w:rPr>
          <w:rFonts w:ascii="Times New Roman" w:eastAsiaTheme="minorEastAsia" w:hAnsi="Times New Roman"/>
          <w:kern w:val="2"/>
          <w:szCs w:val="20"/>
          <w:lang w:eastAsia="zh-CN"/>
        </w:rPr>
        <w:t xml:space="preserve"> [23], [25</w:t>
      </w:r>
      <w:proofErr w:type="gramStart"/>
      <w:r>
        <w:rPr>
          <w:rFonts w:ascii="Times New Roman" w:eastAsiaTheme="minorEastAsia" w:hAnsi="Times New Roman"/>
          <w:kern w:val="2"/>
          <w:szCs w:val="20"/>
          <w:lang w:eastAsia="zh-CN"/>
        </w:rPr>
        <w:t>],  [</w:t>
      </w:r>
      <w:proofErr w:type="gramEnd"/>
      <w:r>
        <w:rPr>
          <w:rFonts w:ascii="Times New Roman" w:eastAsiaTheme="minorEastAsia" w:hAnsi="Times New Roman"/>
          <w:kern w:val="2"/>
          <w:szCs w:val="20"/>
          <w:lang w:eastAsia="zh-CN"/>
        </w:rPr>
        <w:t>29]</w:t>
      </w:r>
    </w:p>
    <w:p w14:paraId="5883E0D3" w14:textId="77777777" w:rsidR="008E099A" w:rsidRDefault="00650291">
      <w:pPr>
        <w:rPr>
          <w:rFonts w:ascii="Times New Roman" w:eastAsiaTheme="minorEastAsia" w:hAnsi="Times New Roman"/>
          <w:lang w:eastAsia="zh-CN"/>
        </w:rPr>
      </w:pPr>
      <w:r>
        <w:rPr>
          <w:rFonts w:ascii="Times New Roman" w:eastAsiaTheme="minorEastAsia" w:hAnsi="Times New Roman"/>
          <w:lang w:eastAsia="zh-CN"/>
        </w:rPr>
        <w:t xml:space="preserve">     </w:t>
      </w:r>
    </w:p>
    <w:p w14:paraId="5654E2AE" w14:textId="77777777" w:rsidR="008E099A" w:rsidRDefault="00650291">
      <w:pPr>
        <w:jc w:val="both"/>
        <w:rPr>
          <w:rFonts w:ascii="Times New Roman" w:eastAsiaTheme="minorEastAsia" w:hAnsi="Times New Roman"/>
          <w:lang w:eastAsia="zh-CN"/>
        </w:rPr>
      </w:pPr>
      <w:r>
        <w:rPr>
          <w:rFonts w:ascii="Times New Roman" w:eastAsiaTheme="minorEastAsia" w:hAnsi="Times New Roman"/>
          <w:lang w:eastAsia="zh-CN"/>
        </w:rPr>
        <w:t xml:space="preserve">[7] thinks no matter what option is selected, it is useful to apply the same option to generate both OOK-1 and OOK-4. [18] thinks either option 1-1 or option 2 is fine, considering they can be equivalent, especially when ZC sequence is applied.  </w:t>
      </w:r>
    </w:p>
    <w:p w14:paraId="118919DC" w14:textId="77777777" w:rsidR="008E099A" w:rsidRDefault="008E099A">
      <w:pPr>
        <w:jc w:val="center"/>
        <w:rPr>
          <w:rFonts w:ascii="Times New Roman" w:eastAsiaTheme="minorEastAsia" w:hAnsi="Times New Roman"/>
          <w:lang w:eastAsia="zh-CN"/>
        </w:rPr>
      </w:pPr>
    </w:p>
    <w:p w14:paraId="53B1CEEF" w14:textId="77777777" w:rsidR="008E099A" w:rsidRDefault="00650291">
      <w:pPr>
        <w:jc w:val="center"/>
        <w:rPr>
          <w:rFonts w:ascii="Times New Roman" w:eastAsia="微软雅黑" w:hAnsi="Times New Roman"/>
          <w:b/>
          <w:bCs/>
          <w:lang w:eastAsia="zh-CN"/>
        </w:rPr>
      </w:pPr>
      <w:r>
        <w:rPr>
          <w:rFonts w:ascii="Times New Roman" w:eastAsia="微软雅黑" w:hAnsi="Times New Roman"/>
          <w:b/>
          <w:bCs/>
          <w:lang w:eastAsia="zh-CN"/>
        </w:rPr>
        <w:t>Table 1 Pros/cons for 2 options for OOK-1/OOK-4 M=1 provided by companies</w:t>
      </w:r>
    </w:p>
    <w:tbl>
      <w:tblPr>
        <w:tblStyle w:val="afffb"/>
        <w:tblW w:w="0" w:type="auto"/>
        <w:tblLook w:val="04A0" w:firstRow="1" w:lastRow="0" w:firstColumn="1" w:lastColumn="0" w:noHBand="0" w:noVBand="1"/>
      </w:tblPr>
      <w:tblGrid>
        <w:gridCol w:w="1555"/>
        <w:gridCol w:w="3827"/>
        <w:gridCol w:w="3678"/>
      </w:tblGrid>
      <w:tr w:rsidR="008E099A" w14:paraId="4E7EA18E" w14:textId="77777777">
        <w:tc>
          <w:tcPr>
            <w:tcW w:w="1555" w:type="dxa"/>
          </w:tcPr>
          <w:p w14:paraId="675C81A3" w14:textId="77777777" w:rsidR="008E099A" w:rsidRDefault="008E099A">
            <w:pPr>
              <w:rPr>
                <w:rFonts w:ascii="Times New Roman" w:eastAsia="微软雅黑" w:hAnsi="Times New Roman"/>
                <w:bCs/>
                <w:szCs w:val="20"/>
                <w:lang w:eastAsia="zh-CN"/>
              </w:rPr>
            </w:pPr>
          </w:p>
        </w:tc>
        <w:tc>
          <w:tcPr>
            <w:tcW w:w="3827" w:type="dxa"/>
          </w:tcPr>
          <w:p w14:paraId="62E629BF" w14:textId="77777777" w:rsidR="008E099A" w:rsidRDefault="00650291">
            <w:pPr>
              <w:rPr>
                <w:rFonts w:ascii="Times New Roman" w:eastAsia="微软雅黑" w:hAnsi="Times New Roman"/>
                <w:bCs/>
                <w:szCs w:val="20"/>
                <w:lang w:eastAsia="zh-CN"/>
              </w:rPr>
            </w:pPr>
            <w:r>
              <w:rPr>
                <w:rFonts w:ascii="Times New Roman" w:eastAsia="微软雅黑" w:hAnsi="Times New Roman"/>
                <w:bCs/>
                <w:szCs w:val="20"/>
                <w:lang w:eastAsia="zh-CN"/>
              </w:rPr>
              <w:t xml:space="preserve">Pros provided by companies </w:t>
            </w:r>
          </w:p>
        </w:tc>
        <w:tc>
          <w:tcPr>
            <w:tcW w:w="3678" w:type="dxa"/>
          </w:tcPr>
          <w:p w14:paraId="32DC74EE" w14:textId="77777777" w:rsidR="008E099A" w:rsidRDefault="00650291">
            <w:pPr>
              <w:rPr>
                <w:rFonts w:ascii="Times New Roman" w:eastAsia="微软雅黑" w:hAnsi="Times New Roman"/>
                <w:bCs/>
                <w:szCs w:val="20"/>
                <w:lang w:eastAsia="zh-CN"/>
              </w:rPr>
            </w:pPr>
            <w:r>
              <w:rPr>
                <w:rFonts w:ascii="Times New Roman" w:eastAsia="微软雅黑" w:hAnsi="Times New Roman"/>
                <w:bCs/>
                <w:szCs w:val="20"/>
                <w:lang w:eastAsia="zh-CN"/>
              </w:rPr>
              <w:t>Cons provided by companies</w:t>
            </w:r>
          </w:p>
        </w:tc>
      </w:tr>
      <w:tr w:rsidR="008E099A" w14:paraId="48F789CF" w14:textId="77777777">
        <w:tc>
          <w:tcPr>
            <w:tcW w:w="1555" w:type="dxa"/>
          </w:tcPr>
          <w:p w14:paraId="6B08AF48" w14:textId="77777777" w:rsidR="008E099A" w:rsidRDefault="00650291">
            <w:pPr>
              <w:rPr>
                <w:rFonts w:ascii="Times New Roman" w:eastAsia="微软雅黑" w:hAnsi="Times New Roman"/>
                <w:bCs/>
                <w:szCs w:val="20"/>
                <w:lang w:eastAsia="zh-CN"/>
              </w:rPr>
            </w:pPr>
            <w:r>
              <w:rPr>
                <w:rFonts w:ascii="Times New Roman" w:eastAsia="微软雅黑" w:hAnsi="Times New Roman"/>
                <w:bCs/>
                <w:szCs w:val="20"/>
                <w:lang w:eastAsia="zh-CN"/>
              </w:rPr>
              <w:t>Option 1</w:t>
            </w:r>
          </w:p>
        </w:tc>
        <w:tc>
          <w:tcPr>
            <w:tcW w:w="3827" w:type="dxa"/>
          </w:tcPr>
          <w:p w14:paraId="4739502C" w14:textId="77777777" w:rsidR="008E099A" w:rsidRDefault="00650291">
            <w:pPr>
              <w:numPr>
                <w:ilvl w:val="0"/>
                <w:numId w:val="26"/>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Unified design for M=1 and M&gt;1 </w:t>
            </w:r>
          </w:p>
          <w:p w14:paraId="7CC57AED" w14:textId="77777777" w:rsidR="008E099A" w:rsidRDefault="00650291">
            <w:pPr>
              <w:numPr>
                <w:ilvl w:val="0"/>
                <w:numId w:val="26"/>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Lower PAPR due to the mapping in time domain compared to frequency domain </w:t>
            </w:r>
          </w:p>
        </w:tc>
        <w:tc>
          <w:tcPr>
            <w:tcW w:w="3678" w:type="dxa"/>
          </w:tcPr>
          <w:p w14:paraId="3F09D939" w14:textId="77777777" w:rsidR="008E099A" w:rsidRDefault="00650291">
            <w:pPr>
              <w:numPr>
                <w:ilvl w:val="0"/>
                <w:numId w:val="27"/>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Performance slightly degrades than option 2,</w:t>
            </w:r>
            <w:r>
              <w:rPr>
                <w:rFonts w:ascii="Times New Roman" w:eastAsiaTheme="minorEastAsia" w:hAnsi="Times New Roman" w:hint="eastAsia"/>
                <w:kern w:val="2"/>
                <w:szCs w:val="20"/>
                <w:lang w:eastAsia="zh-CN"/>
              </w:rPr>
              <w:t xml:space="preserve"> i.e., around 0.5dB</w:t>
            </w:r>
            <w:r>
              <w:rPr>
                <w:rFonts w:ascii="Times New Roman" w:eastAsiaTheme="minorEastAsia" w:hAnsi="Times New Roman"/>
                <w:kern w:val="2"/>
                <w:szCs w:val="20"/>
                <w:lang w:eastAsia="zh-CN"/>
              </w:rPr>
              <w:t xml:space="preserve"> for OOK-1 with gold seq, but no degradation for OOK-1 with ZC seq.  </w:t>
            </w:r>
          </w:p>
          <w:p w14:paraId="77DF34BF" w14:textId="77777777" w:rsidR="008E099A" w:rsidRDefault="00650291">
            <w:pPr>
              <w:rPr>
                <w:rFonts w:ascii="Times New Roman" w:eastAsia="微软雅黑" w:hAnsi="Times New Roman"/>
                <w:bCs/>
                <w:szCs w:val="20"/>
                <w:lang w:eastAsia="zh-CN"/>
              </w:rPr>
            </w:pPr>
            <w:r>
              <w:rPr>
                <w:rFonts w:ascii="Times New Roman" w:eastAsia="微软雅黑" w:hAnsi="Times New Roman" w:hint="eastAsia"/>
                <w:bCs/>
                <w:szCs w:val="20"/>
                <w:lang w:eastAsia="zh-CN"/>
              </w:rPr>
              <w:t xml:space="preserve"> </w:t>
            </w:r>
            <w:r>
              <w:rPr>
                <w:rFonts w:ascii="Times New Roman" w:eastAsia="微软雅黑" w:hAnsi="Times New Roman"/>
                <w:bCs/>
                <w:szCs w:val="20"/>
                <w:lang w:eastAsia="zh-CN"/>
              </w:rPr>
              <w:t xml:space="preserve">   </w:t>
            </w:r>
          </w:p>
        </w:tc>
      </w:tr>
      <w:tr w:rsidR="008E099A" w14:paraId="10E364A1" w14:textId="77777777">
        <w:tc>
          <w:tcPr>
            <w:tcW w:w="1555" w:type="dxa"/>
          </w:tcPr>
          <w:p w14:paraId="5B6E9EF1" w14:textId="77777777" w:rsidR="008E099A" w:rsidRDefault="00650291">
            <w:pPr>
              <w:rPr>
                <w:rFonts w:ascii="Times New Roman" w:eastAsia="微软雅黑" w:hAnsi="Times New Roman"/>
                <w:bCs/>
                <w:szCs w:val="20"/>
                <w:lang w:eastAsia="zh-CN"/>
              </w:rPr>
            </w:pPr>
            <w:r>
              <w:rPr>
                <w:rFonts w:ascii="Times New Roman" w:eastAsia="微软雅黑" w:hAnsi="Times New Roman"/>
                <w:bCs/>
                <w:szCs w:val="20"/>
                <w:lang w:eastAsia="zh-CN"/>
              </w:rPr>
              <w:t>Option 2</w:t>
            </w:r>
          </w:p>
        </w:tc>
        <w:tc>
          <w:tcPr>
            <w:tcW w:w="3827" w:type="dxa"/>
          </w:tcPr>
          <w:p w14:paraId="3DD46E19" w14:textId="77777777" w:rsidR="008E099A" w:rsidRDefault="00650291">
            <w:pPr>
              <w:numPr>
                <w:ilvl w:val="0"/>
                <w:numId w:val="28"/>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For OOK-1, </w:t>
            </w:r>
            <w:proofErr w:type="spellStart"/>
            <w:r>
              <w:rPr>
                <w:rFonts w:ascii="Times New Roman" w:eastAsiaTheme="minorEastAsia" w:hAnsi="Times New Roman" w:hint="eastAsia"/>
                <w:kern w:val="2"/>
                <w:szCs w:val="20"/>
                <w:lang w:eastAsia="zh-CN"/>
              </w:rPr>
              <w:t>gNB</w:t>
            </w:r>
            <w:proofErr w:type="spellEnd"/>
            <w:r>
              <w:rPr>
                <w:rFonts w:ascii="Times New Roman" w:eastAsiaTheme="minorEastAsia" w:hAnsi="Times New Roman"/>
                <w:kern w:val="2"/>
                <w:szCs w:val="20"/>
                <w:lang w:eastAsia="zh-CN"/>
              </w:rPr>
              <w:t xml:space="preserve"> </w:t>
            </w:r>
            <w:r>
              <w:rPr>
                <w:rFonts w:ascii="Times New Roman" w:eastAsiaTheme="minorEastAsia" w:hAnsi="Times New Roman" w:hint="eastAsia"/>
                <w:kern w:val="2"/>
                <w:szCs w:val="20"/>
                <w:lang w:eastAsia="zh-CN"/>
              </w:rPr>
              <w:t>impl</w:t>
            </w:r>
            <w:r>
              <w:rPr>
                <w:rFonts w:ascii="Times New Roman" w:eastAsiaTheme="minorEastAsia" w:hAnsi="Times New Roman"/>
                <w:kern w:val="2"/>
                <w:szCs w:val="20"/>
                <w:lang w:eastAsia="zh-CN"/>
              </w:rPr>
              <w:t xml:space="preserve">ementation is simpler, reusing existing </w:t>
            </w:r>
            <w:proofErr w:type="spellStart"/>
            <w:r>
              <w:rPr>
                <w:rFonts w:ascii="Times New Roman" w:eastAsiaTheme="minorEastAsia" w:hAnsi="Times New Roman"/>
                <w:kern w:val="2"/>
                <w:szCs w:val="20"/>
                <w:lang w:eastAsia="zh-CN"/>
              </w:rPr>
              <w:t>gNB</w:t>
            </w:r>
            <w:proofErr w:type="spellEnd"/>
            <w:r>
              <w:rPr>
                <w:rFonts w:ascii="Times New Roman" w:eastAsiaTheme="minorEastAsia" w:hAnsi="Times New Roman"/>
                <w:kern w:val="2"/>
                <w:szCs w:val="20"/>
                <w:lang w:eastAsia="zh-CN"/>
              </w:rPr>
              <w:t xml:space="preserve"> implementation</w:t>
            </w:r>
          </w:p>
          <w:p w14:paraId="19909A2A" w14:textId="77777777" w:rsidR="008E099A" w:rsidRDefault="00650291">
            <w:pPr>
              <w:numPr>
                <w:ilvl w:val="0"/>
                <w:numId w:val="28"/>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szCs w:val="20"/>
              </w:rPr>
              <w:t>T</w:t>
            </w:r>
            <w:r>
              <w:rPr>
                <w:rFonts w:ascii="Times New Roman" w:eastAsiaTheme="minorEastAsia" w:hAnsi="Times New Roman"/>
                <w:szCs w:val="20"/>
              </w:rPr>
              <w:t>he sequence length does not vary with M</w:t>
            </w:r>
          </w:p>
          <w:p w14:paraId="5B76F202" w14:textId="77777777" w:rsidR="008E099A" w:rsidRDefault="008E099A">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p>
        </w:tc>
        <w:tc>
          <w:tcPr>
            <w:tcW w:w="3678" w:type="dxa"/>
          </w:tcPr>
          <w:p w14:paraId="7D2F0BC4" w14:textId="77777777" w:rsidR="008E099A" w:rsidRDefault="00650291">
            <w:pPr>
              <w:numPr>
                <w:ilvl w:val="0"/>
                <w:numId w:val="29"/>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 More complicated for UE processing, due to different scheme for M=1 and M&gt;1 case </w:t>
            </w:r>
          </w:p>
        </w:tc>
      </w:tr>
    </w:tbl>
    <w:p w14:paraId="7E9822DE" w14:textId="77777777" w:rsidR="008E099A" w:rsidRDefault="008E099A">
      <w:pPr>
        <w:rPr>
          <w:rFonts w:ascii="Times New Roman" w:eastAsia="微软雅黑" w:hAnsi="Times New Roman"/>
          <w:bCs/>
          <w:szCs w:val="20"/>
          <w:lang w:eastAsia="zh-CN"/>
        </w:rPr>
      </w:pPr>
    </w:p>
    <w:p w14:paraId="2D7E8933" w14:textId="77777777" w:rsidR="008E099A" w:rsidRDefault="00650291">
      <w:pPr>
        <w:jc w:val="both"/>
        <w:rPr>
          <w:rFonts w:ascii="Times New Roman" w:eastAsiaTheme="minorEastAsia" w:hAnsi="Times New Roman"/>
          <w:kern w:val="2"/>
          <w:szCs w:val="20"/>
          <w:lang w:eastAsia="zh-CN"/>
        </w:rPr>
      </w:pPr>
      <w:r>
        <w:rPr>
          <w:rFonts w:ascii="Times New Roman" w:eastAsiaTheme="minorEastAsia" w:hAnsi="Times New Roman"/>
          <w:lang w:eastAsia="zh-CN"/>
        </w:rPr>
        <w:t xml:space="preserve">Regarding whether both OOK-1 and OOK-4 M=1 </w:t>
      </w:r>
      <w:proofErr w:type="gramStart"/>
      <w:r>
        <w:rPr>
          <w:rFonts w:ascii="Times New Roman" w:eastAsiaTheme="minorEastAsia" w:hAnsi="Times New Roman"/>
          <w:lang w:eastAsia="zh-CN"/>
        </w:rPr>
        <w:t>are</w:t>
      </w:r>
      <w:proofErr w:type="gramEnd"/>
      <w:r>
        <w:rPr>
          <w:rFonts w:ascii="Times New Roman" w:eastAsiaTheme="minorEastAsia" w:hAnsi="Times New Roman"/>
          <w:lang w:eastAsia="zh-CN"/>
        </w:rPr>
        <w:t xml:space="preserve"> to be supported,</w:t>
      </w:r>
      <w:r>
        <w:rPr>
          <w:rFonts w:ascii="Times New Roman" w:eastAsiaTheme="minorEastAsia" w:hAnsi="Times New Roman" w:hint="eastAsia"/>
          <w:lang w:eastAsia="zh-CN"/>
        </w:rPr>
        <w:t xml:space="preserve"> </w:t>
      </w:r>
      <w:r>
        <w:rPr>
          <w:rFonts w:ascii="Times New Roman" w:eastAsiaTheme="minorEastAsia" w:hAnsi="Times New Roman"/>
          <w:lang w:eastAsia="zh-CN"/>
        </w:rPr>
        <w:t xml:space="preserve">[17] [24] [25] [26] propose to support only one of OOK-1 and OOK-4 M=1, to avoid duplication. [5] proposes to support both OOK-1 and OOK-4 M=1. </w:t>
      </w:r>
      <w:r>
        <w:rPr>
          <w:rFonts w:ascii="Times New Roman" w:eastAsiaTheme="minorEastAsia" w:hAnsi="Times New Roman"/>
          <w:kern w:val="2"/>
          <w:szCs w:val="20"/>
          <w:lang w:eastAsia="zh-CN"/>
        </w:rPr>
        <w:t>[2]</w:t>
      </w:r>
      <w:r>
        <w:rPr>
          <w:rFonts w:ascii="Times New Roman" w:eastAsiaTheme="minorEastAsia" w:hAnsi="Times New Roman" w:hint="eastAsia"/>
          <w:kern w:val="2"/>
          <w:szCs w:val="20"/>
          <w:lang w:eastAsia="zh-CN"/>
        </w:rPr>
        <w:t>,</w:t>
      </w:r>
      <w:r>
        <w:rPr>
          <w:rFonts w:ascii="Times New Roman" w:eastAsiaTheme="minorEastAsia" w:hAnsi="Times New Roman"/>
          <w:kern w:val="2"/>
          <w:szCs w:val="20"/>
          <w:lang w:eastAsia="zh-CN"/>
        </w:rPr>
        <w:t xml:space="preserve"> [3], [4],[6], [8], [9], [10], [14], [16], [24], [17], [15], [25], [27], [29]</w:t>
      </w:r>
      <w:r>
        <w:rPr>
          <w:rFonts w:ascii="Times New Roman" w:eastAsiaTheme="minorEastAsia" w:hAnsi="Times New Roman" w:hint="eastAsia"/>
          <w:kern w:val="2"/>
          <w:szCs w:val="20"/>
          <w:lang w:eastAsia="zh-CN"/>
        </w:rPr>
        <w:t>,</w:t>
      </w:r>
      <w:r>
        <w:rPr>
          <w:rFonts w:ascii="Times New Roman" w:eastAsiaTheme="minorEastAsia" w:hAnsi="Times New Roman"/>
          <w:kern w:val="2"/>
          <w:szCs w:val="20"/>
          <w:lang w:eastAsia="zh-CN"/>
        </w:rPr>
        <w:t xml:space="preserve"> [12], [19], [17], [23] </w:t>
      </w:r>
      <w:r>
        <w:rPr>
          <w:rFonts w:ascii="Times New Roman" w:eastAsiaTheme="minorEastAsia" w:hAnsi="Times New Roman"/>
          <w:lang w:eastAsia="zh-CN"/>
        </w:rPr>
        <w:t xml:space="preserve">show their preferred overlaid sequence option (option 1-1 or option 2 above) for only OOK-1 or OOK-4 M=1. [5][13][21] show their preferred options for both OOK-1 and OOK-4 M=1. Based on majority view, FL suggests to support only one of OOK-1 and OOK-4 M=1. </w:t>
      </w:r>
    </w:p>
    <w:p w14:paraId="6A622864" w14:textId="77777777" w:rsidR="008E099A" w:rsidRDefault="008E099A">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p>
    <w:p w14:paraId="52B46D60" w14:textId="77777777" w:rsidR="008E099A" w:rsidRDefault="00650291">
      <w:pPr>
        <w:keepNext/>
        <w:tabs>
          <w:tab w:val="left" w:pos="-5500"/>
        </w:tabs>
        <w:spacing w:before="240" w:after="60"/>
        <w:jc w:val="both"/>
        <w:outlineLvl w:val="3"/>
        <w:rPr>
          <w:rFonts w:ascii="Times New Roman" w:eastAsia="微软雅黑" w:hAnsi="Times New Roman"/>
          <w:iCs/>
          <w:szCs w:val="20"/>
          <w:lang w:val="en-GB" w:eastAsia="zh-CN"/>
        </w:rPr>
      </w:pPr>
      <w:bookmarkStart w:id="8" w:name="_Hlk174917616"/>
      <w:r>
        <w:rPr>
          <w:rFonts w:ascii="Times New Roman" w:eastAsia="微软雅黑" w:hAnsi="Times New Roman"/>
          <w:b/>
          <w:bCs/>
          <w:iCs/>
          <w:szCs w:val="20"/>
          <w:highlight w:val="yellow"/>
          <w:lang w:val="en-GB" w:eastAsia="zh-CN"/>
        </w:rPr>
        <w:t xml:space="preserve">[H][FL1] </w:t>
      </w:r>
      <w:r>
        <w:rPr>
          <w:rFonts w:ascii="Times New Roman" w:eastAsia="微软雅黑" w:hAnsi="Times New Roman"/>
          <w:b/>
          <w:bCs/>
          <w:iCs/>
          <w:szCs w:val="20"/>
          <w:lang w:val="en-GB" w:eastAsia="zh-CN"/>
        </w:rPr>
        <w:t>Proposal 3.2-</w:t>
      </w:r>
      <w:r>
        <w:rPr>
          <w:rFonts w:ascii="Times New Roman" w:eastAsia="微软雅黑" w:hAnsi="Times New Roman" w:hint="eastAsia"/>
          <w:b/>
          <w:bCs/>
          <w:iCs/>
          <w:szCs w:val="20"/>
          <w:lang w:val="en-GB" w:eastAsia="zh-CN"/>
        </w:rPr>
        <w:t>1</w:t>
      </w:r>
      <w:r>
        <w:rPr>
          <w:rFonts w:ascii="Times New Roman" w:eastAsia="微软雅黑" w:hAnsi="Times New Roman"/>
          <w:b/>
          <w:bCs/>
          <w:iCs/>
          <w:szCs w:val="20"/>
          <w:lang w:val="en-GB" w:eastAsia="zh-CN"/>
        </w:rPr>
        <w:t>:</w:t>
      </w:r>
      <w:r>
        <w:rPr>
          <w:rFonts w:ascii="Times New Roman" w:eastAsia="微软雅黑" w:hAnsi="Times New Roman"/>
          <w:iCs/>
          <w:szCs w:val="20"/>
          <w:lang w:val="en-GB" w:eastAsia="zh-CN"/>
        </w:rPr>
        <w:t xml:space="preserve"> For overlaid OFDM sequences for LP-WUS in time or frequency domain, down-select between following two </w:t>
      </w:r>
      <w:r>
        <w:rPr>
          <w:rFonts w:ascii="Times New Roman" w:eastAsia="微软雅黑" w:hAnsi="Times New Roman" w:hint="eastAsia"/>
          <w:iCs/>
          <w:szCs w:val="20"/>
          <w:lang w:val="en-GB" w:eastAsia="zh-CN"/>
        </w:rPr>
        <w:t>options</w:t>
      </w:r>
      <w:r>
        <w:rPr>
          <w:rFonts w:ascii="Times New Roman" w:eastAsia="微软雅黑" w:hAnsi="Times New Roman"/>
          <w:iCs/>
          <w:szCs w:val="20"/>
          <w:lang w:val="en-GB" w:eastAsia="zh-CN"/>
        </w:rPr>
        <w:t xml:space="preserve"> for OOK-1 and OOK-4 M=1</w:t>
      </w:r>
    </w:p>
    <w:p w14:paraId="6ED4EF0A" w14:textId="77777777" w:rsidR="008E099A" w:rsidRDefault="00650291">
      <w:pPr>
        <w:numPr>
          <w:ilvl w:val="0"/>
          <w:numId w:val="23"/>
        </w:numPr>
        <w:overflowPunct w:val="0"/>
        <w:autoSpaceDE w:val="0"/>
        <w:autoSpaceDN w:val="0"/>
        <w:adjustRightInd w:val="0"/>
        <w:spacing w:after="180"/>
        <w:ind w:left="560"/>
        <w:contextualSpacing/>
        <w:jc w:val="both"/>
        <w:textAlignment w:val="baseline"/>
        <w:rPr>
          <w:rFonts w:ascii="Times New Roman" w:eastAsia="Malgun Gothic" w:hAnsi="Times New Roman"/>
          <w:kern w:val="2"/>
          <w:szCs w:val="20"/>
          <w:lang w:eastAsia="zh-CN"/>
        </w:rPr>
      </w:pPr>
      <w:r>
        <w:rPr>
          <w:rFonts w:ascii="Times New Roman" w:eastAsiaTheme="minorEastAsia" w:hAnsi="Times New Roman"/>
          <w:kern w:val="2"/>
          <w:szCs w:val="20"/>
          <w:lang w:eastAsia="zh-CN"/>
        </w:rPr>
        <w:t xml:space="preserve">Option 1-1: </w:t>
      </w:r>
      <w:r>
        <w:rPr>
          <w:rFonts w:ascii="Times New Roman" w:hAnsi="Times New Roman"/>
          <w:szCs w:val="20"/>
        </w:rPr>
        <w:t>overlaid sequence(s) are the sequence(s) of an OOK on symbol before DFT/LS processing</w:t>
      </w:r>
      <w:r>
        <w:rPr>
          <w:rFonts w:ascii="Times New Roman" w:eastAsiaTheme="minorEastAsia" w:hAnsi="Times New Roman" w:hint="eastAsia"/>
          <w:kern w:val="2"/>
          <w:szCs w:val="20"/>
          <w:lang w:eastAsia="zh-CN"/>
        </w:rPr>
        <w:t xml:space="preserve"> for</w:t>
      </w:r>
      <w:r>
        <w:rPr>
          <w:rFonts w:ascii="Times New Roman" w:eastAsiaTheme="minorEastAsia" w:hAnsi="Times New Roman"/>
          <w:kern w:val="2"/>
          <w:szCs w:val="20"/>
          <w:lang w:eastAsia="zh-CN"/>
        </w:rPr>
        <w:t xml:space="preserve"> OOK-4 with M=1. </w:t>
      </w:r>
    </w:p>
    <w:p w14:paraId="79E33370" w14:textId="77777777" w:rsidR="008E099A" w:rsidRDefault="00650291">
      <w:p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Note1: OOK-1 is considered as specific case of OOK-4 with M=1. </w:t>
      </w:r>
    </w:p>
    <w:p w14:paraId="1C39439B" w14:textId="77777777" w:rsidR="008E099A" w:rsidRDefault="00650291">
      <w:pPr>
        <w:numPr>
          <w:ilvl w:val="0"/>
          <w:numId w:val="23"/>
        </w:numPr>
        <w:overflowPunct w:val="0"/>
        <w:autoSpaceDE w:val="0"/>
        <w:autoSpaceDN w:val="0"/>
        <w:adjustRightInd w:val="0"/>
        <w:spacing w:after="180"/>
        <w:ind w:left="560"/>
        <w:contextualSpacing/>
        <w:jc w:val="both"/>
        <w:textAlignment w:val="baseline"/>
        <w:rPr>
          <w:rFonts w:ascii="Times New Roman" w:eastAsia="Malgun Gothic" w:hAnsi="Times New Roman"/>
          <w:kern w:val="2"/>
          <w:szCs w:val="20"/>
          <w:lang w:eastAsia="zh-CN"/>
        </w:rPr>
      </w:pPr>
      <w:r>
        <w:rPr>
          <w:rFonts w:ascii="Times New Roman" w:eastAsiaTheme="minorEastAsia" w:hAnsi="Times New Roman"/>
          <w:kern w:val="2"/>
          <w:szCs w:val="20"/>
          <w:lang w:eastAsia="zh-CN"/>
        </w:rPr>
        <w:t>Option 2:</w:t>
      </w:r>
      <w:r>
        <w:rPr>
          <w:rFonts w:ascii="Times New Roman" w:hAnsi="Times New Roman"/>
          <w:szCs w:val="20"/>
        </w:rPr>
        <w:t xml:space="preserve"> overlaid sequence(s) are the sequence(s) of an OFDM symbol before IFFT processing for OOK-1</w:t>
      </w:r>
    </w:p>
    <w:p w14:paraId="5BE344C8" w14:textId="77777777" w:rsidR="008E099A" w:rsidRDefault="00650291">
      <w:pPr>
        <w:overflowPunct w:val="0"/>
        <w:autoSpaceDE w:val="0"/>
        <w:autoSpaceDN w:val="0"/>
        <w:adjustRightInd w:val="0"/>
        <w:spacing w:after="180"/>
        <w:ind w:left="560"/>
        <w:contextualSpacing/>
        <w:jc w:val="both"/>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 xml:space="preserve">Note2: OOK-4 with M=1 is not specified. </w:t>
      </w:r>
    </w:p>
    <w:p w14:paraId="5A8C93DA" w14:textId="77777777" w:rsidR="00F518B9" w:rsidRDefault="00F518B9">
      <w:p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p>
    <w:p w14:paraId="09C3FBB9" w14:textId="6189CDCE" w:rsidR="00F518B9" w:rsidRDefault="00F518B9" w:rsidP="00F518B9">
      <w:pPr>
        <w:keepNext/>
        <w:tabs>
          <w:tab w:val="left" w:pos="-5500"/>
        </w:tabs>
        <w:spacing w:before="240" w:after="60"/>
        <w:jc w:val="both"/>
        <w:outlineLvl w:val="3"/>
        <w:rPr>
          <w:rFonts w:ascii="Times New Roman" w:eastAsia="微软雅黑" w:hAnsi="Times New Roman"/>
          <w:iCs/>
          <w:szCs w:val="20"/>
          <w:lang w:val="en-GB" w:eastAsia="zh-CN"/>
        </w:rPr>
      </w:pPr>
      <w:bookmarkStart w:id="9" w:name="_Hlk179811206"/>
      <w:bookmarkEnd w:id="8"/>
      <w:r>
        <w:rPr>
          <w:rFonts w:ascii="Times New Roman" w:eastAsia="微软雅黑" w:hAnsi="Times New Roman"/>
          <w:b/>
          <w:bCs/>
          <w:iCs/>
          <w:szCs w:val="20"/>
          <w:highlight w:val="yellow"/>
          <w:lang w:val="en-GB" w:eastAsia="zh-CN"/>
        </w:rPr>
        <w:t xml:space="preserve">[H][FL1] </w:t>
      </w:r>
      <w:r>
        <w:rPr>
          <w:rFonts w:ascii="Times New Roman" w:eastAsia="微软雅黑" w:hAnsi="Times New Roman"/>
          <w:b/>
          <w:bCs/>
          <w:iCs/>
          <w:szCs w:val="20"/>
          <w:lang w:val="en-GB" w:eastAsia="zh-CN"/>
        </w:rPr>
        <w:t>Proposal 3.2-</w:t>
      </w:r>
      <w:r>
        <w:rPr>
          <w:rFonts w:ascii="Times New Roman" w:eastAsia="微软雅黑" w:hAnsi="Times New Roman" w:hint="eastAsia"/>
          <w:b/>
          <w:bCs/>
          <w:iCs/>
          <w:szCs w:val="20"/>
          <w:lang w:val="en-GB" w:eastAsia="zh-CN"/>
        </w:rPr>
        <w:t>1r1</w:t>
      </w:r>
      <w:r>
        <w:rPr>
          <w:rFonts w:ascii="Times New Roman" w:eastAsia="微软雅黑" w:hAnsi="Times New Roman"/>
          <w:b/>
          <w:bCs/>
          <w:iCs/>
          <w:szCs w:val="20"/>
          <w:lang w:val="en-GB" w:eastAsia="zh-CN"/>
        </w:rPr>
        <w:t>:</w:t>
      </w:r>
      <w:r>
        <w:rPr>
          <w:rFonts w:ascii="Times New Roman" w:eastAsia="微软雅黑" w:hAnsi="Times New Roman"/>
          <w:iCs/>
          <w:szCs w:val="20"/>
          <w:lang w:val="en-GB" w:eastAsia="zh-CN"/>
        </w:rPr>
        <w:t xml:space="preserve"> For overlaid OFDM sequences for LP-WUS in time or frequency domain, down-select between following two </w:t>
      </w:r>
      <w:r>
        <w:rPr>
          <w:rFonts w:ascii="Times New Roman" w:eastAsia="微软雅黑" w:hAnsi="Times New Roman" w:hint="eastAsia"/>
          <w:iCs/>
          <w:szCs w:val="20"/>
          <w:lang w:val="en-GB" w:eastAsia="zh-CN"/>
        </w:rPr>
        <w:t>options</w:t>
      </w:r>
      <w:r>
        <w:rPr>
          <w:rFonts w:ascii="Times New Roman" w:eastAsia="微软雅黑" w:hAnsi="Times New Roman"/>
          <w:iCs/>
          <w:szCs w:val="20"/>
          <w:lang w:val="en-GB" w:eastAsia="zh-CN"/>
        </w:rPr>
        <w:t xml:space="preserve"> for OOK-1 and OOK-4 M=1</w:t>
      </w:r>
    </w:p>
    <w:p w14:paraId="2468A6B1" w14:textId="77777777" w:rsidR="00C27084" w:rsidRDefault="00C27084" w:rsidP="00C27084">
      <w:pPr>
        <w:numPr>
          <w:ilvl w:val="0"/>
          <w:numId w:val="23"/>
        </w:numPr>
        <w:overflowPunct w:val="0"/>
        <w:autoSpaceDE w:val="0"/>
        <w:autoSpaceDN w:val="0"/>
        <w:adjustRightInd w:val="0"/>
        <w:spacing w:after="180"/>
        <w:ind w:left="560"/>
        <w:contextualSpacing/>
        <w:jc w:val="both"/>
        <w:textAlignment w:val="baseline"/>
        <w:rPr>
          <w:rFonts w:ascii="Times New Roman" w:eastAsia="Malgun Gothic" w:hAnsi="Times New Roman"/>
          <w:kern w:val="2"/>
          <w:szCs w:val="20"/>
          <w:lang w:eastAsia="zh-CN"/>
        </w:rPr>
      </w:pPr>
      <w:r>
        <w:rPr>
          <w:rFonts w:ascii="Times New Roman" w:eastAsiaTheme="minorEastAsia" w:hAnsi="Times New Roman"/>
          <w:kern w:val="2"/>
          <w:szCs w:val="20"/>
          <w:lang w:eastAsia="zh-CN"/>
        </w:rPr>
        <w:t xml:space="preserve">Option 1-1: </w:t>
      </w:r>
      <w:r>
        <w:rPr>
          <w:rFonts w:ascii="Times New Roman" w:hAnsi="Times New Roman"/>
          <w:szCs w:val="20"/>
        </w:rPr>
        <w:t>overlaid sequence(s) are the sequence(s) of an OOK on symbol before DFT/LS processing</w:t>
      </w:r>
      <w:r>
        <w:rPr>
          <w:rFonts w:ascii="Times New Roman" w:eastAsiaTheme="minorEastAsia" w:hAnsi="Times New Roman" w:hint="eastAsia"/>
          <w:kern w:val="2"/>
          <w:szCs w:val="20"/>
          <w:lang w:eastAsia="zh-CN"/>
        </w:rPr>
        <w:t xml:space="preserve"> for</w:t>
      </w:r>
      <w:r>
        <w:rPr>
          <w:rFonts w:ascii="Times New Roman" w:eastAsiaTheme="minorEastAsia" w:hAnsi="Times New Roman"/>
          <w:kern w:val="2"/>
          <w:szCs w:val="20"/>
          <w:lang w:eastAsia="zh-CN"/>
        </w:rPr>
        <w:t xml:space="preserve"> OOK-4 with M=1. </w:t>
      </w:r>
    </w:p>
    <w:p w14:paraId="5DCFA692" w14:textId="77777777" w:rsidR="00C27084" w:rsidRDefault="00C27084" w:rsidP="00C27084">
      <w:p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Note1: OOK-1 is considered as specific case of OOK-4 with M=1. </w:t>
      </w:r>
    </w:p>
    <w:p w14:paraId="52E8B2D6" w14:textId="77777777" w:rsidR="00C27084" w:rsidRPr="00C27084" w:rsidRDefault="00C27084" w:rsidP="00C27084">
      <w:pPr>
        <w:overflowPunct w:val="0"/>
        <w:autoSpaceDE w:val="0"/>
        <w:autoSpaceDN w:val="0"/>
        <w:adjustRightInd w:val="0"/>
        <w:spacing w:after="180"/>
        <w:ind w:left="560"/>
        <w:contextualSpacing/>
        <w:jc w:val="both"/>
        <w:textAlignment w:val="baseline"/>
        <w:rPr>
          <w:rFonts w:ascii="Times New Roman" w:eastAsia="Malgun Gothic" w:hAnsi="Times New Roman"/>
          <w:color w:val="FF0000"/>
          <w:kern w:val="2"/>
          <w:szCs w:val="20"/>
          <w:lang w:eastAsia="zh-CN"/>
        </w:rPr>
      </w:pPr>
    </w:p>
    <w:p w14:paraId="3E9CA56D" w14:textId="7EE283D6" w:rsidR="00F518B9" w:rsidRPr="00C27084" w:rsidRDefault="00F518B9" w:rsidP="00F518B9">
      <w:pPr>
        <w:numPr>
          <w:ilvl w:val="0"/>
          <w:numId w:val="23"/>
        </w:numPr>
        <w:overflowPunct w:val="0"/>
        <w:autoSpaceDE w:val="0"/>
        <w:autoSpaceDN w:val="0"/>
        <w:adjustRightInd w:val="0"/>
        <w:spacing w:after="180"/>
        <w:ind w:left="560"/>
        <w:contextualSpacing/>
        <w:jc w:val="both"/>
        <w:textAlignment w:val="baseline"/>
        <w:rPr>
          <w:rFonts w:ascii="Times New Roman" w:eastAsia="Malgun Gothic" w:hAnsi="Times New Roman"/>
          <w:color w:val="FF0000"/>
          <w:kern w:val="2"/>
          <w:szCs w:val="20"/>
          <w:lang w:eastAsia="zh-CN"/>
        </w:rPr>
      </w:pPr>
      <w:r w:rsidRPr="00C27084">
        <w:rPr>
          <w:rFonts w:ascii="Times New Roman" w:eastAsiaTheme="minorEastAsia" w:hAnsi="Times New Roman"/>
          <w:color w:val="FF0000"/>
          <w:kern w:val="2"/>
          <w:szCs w:val="20"/>
          <w:lang w:eastAsia="zh-CN"/>
        </w:rPr>
        <w:lastRenderedPageBreak/>
        <w:t>Option 1-1</w:t>
      </w:r>
      <w:r w:rsidR="00C27084" w:rsidRPr="00C27084">
        <w:rPr>
          <w:rFonts w:ascii="Times New Roman" w:eastAsiaTheme="minorEastAsia" w:hAnsi="Times New Roman" w:hint="eastAsia"/>
          <w:color w:val="FF0000"/>
          <w:kern w:val="2"/>
          <w:szCs w:val="20"/>
          <w:lang w:eastAsia="zh-CN"/>
        </w:rPr>
        <w:t>(compromised)</w:t>
      </w:r>
      <w:r w:rsidRPr="00C27084">
        <w:rPr>
          <w:rFonts w:ascii="Times New Roman" w:eastAsiaTheme="minorEastAsia" w:hAnsi="Times New Roman"/>
          <w:color w:val="FF0000"/>
          <w:kern w:val="2"/>
          <w:szCs w:val="20"/>
          <w:lang w:eastAsia="zh-CN"/>
        </w:rPr>
        <w:t xml:space="preserve">: </w:t>
      </w:r>
      <w:r w:rsidRPr="00C27084">
        <w:rPr>
          <w:rFonts w:ascii="Times New Roman" w:hAnsi="Times New Roman"/>
          <w:color w:val="FF0000"/>
          <w:szCs w:val="20"/>
        </w:rPr>
        <w:t>overlaid sequence(s) are the sequence(s) of an OOK on symbol before DFT/LS processing</w:t>
      </w:r>
      <w:r w:rsidRPr="00C27084">
        <w:rPr>
          <w:rFonts w:ascii="Times New Roman" w:eastAsiaTheme="minorEastAsia" w:hAnsi="Times New Roman" w:hint="eastAsia"/>
          <w:color w:val="FF0000"/>
          <w:kern w:val="2"/>
          <w:szCs w:val="20"/>
          <w:lang w:eastAsia="zh-CN"/>
        </w:rPr>
        <w:t xml:space="preserve"> for</w:t>
      </w:r>
      <w:r w:rsidRPr="00C27084">
        <w:rPr>
          <w:rFonts w:ascii="Times New Roman" w:eastAsiaTheme="minorEastAsia" w:hAnsi="Times New Roman"/>
          <w:color w:val="FF0000"/>
          <w:kern w:val="2"/>
          <w:szCs w:val="20"/>
          <w:lang w:eastAsia="zh-CN"/>
        </w:rPr>
        <w:t xml:space="preserve"> OOK-4 with M=1. </w:t>
      </w:r>
    </w:p>
    <w:p w14:paraId="63D0408C" w14:textId="12EAA700" w:rsidR="00C27084" w:rsidRPr="00C27084" w:rsidRDefault="00C27084" w:rsidP="00F518B9">
      <w:pPr>
        <w:numPr>
          <w:ilvl w:val="1"/>
          <w:numId w:val="23"/>
        </w:numPr>
        <w:overflowPunct w:val="0"/>
        <w:autoSpaceDE w:val="0"/>
        <w:autoSpaceDN w:val="0"/>
        <w:adjustRightInd w:val="0"/>
        <w:spacing w:after="180"/>
        <w:contextualSpacing/>
        <w:jc w:val="both"/>
        <w:textAlignment w:val="baseline"/>
        <w:rPr>
          <w:rFonts w:ascii="Times New Roman" w:eastAsia="Malgun Gothic" w:hAnsi="Times New Roman"/>
          <w:color w:val="FF0000"/>
          <w:kern w:val="2"/>
          <w:szCs w:val="20"/>
          <w:lang w:eastAsia="zh-CN"/>
        </w:rPr>
      </w:pPr>
      <w:r w:rsidRPr="00C27084">
        <w:rPr>
          <w:rFonts w:ascii="Times New Roman" w:eastAsiaTheme="minorEastAsia" w:hAnsi="Times New Roman" w:hint="eastAsia"/>
          <w:color w:val="FF0000"/>
          <w:kern w:val="2"/>
          <w:szCs w:val="20"/>
          <w:lang w:eastAsia="zh-CN"/>
        </w:rPr>
        <w:t>ZC sequence in time domain</w:t>
      </w:r>
      <w:r w:rsidRPr="00C27084">
        <w:rPr>
          <w:rFonts w:ascii="Times New Roman" w:eastAsiaTheme="minorEastAsia" w:hAnsi="Times New Roman"/>
          <w:color w:val="FF0000"/>
          <w:kern w:val="2"/>
          <w:szCs w:val="20"/>
          <w:lang w:eastAsia="zh-CN"/>
        </w:rPr>
        <w:sym w:font="Wingdings" w:char="F0E0"/>
      </w:r>
      <w:r w:rsidRPr="00C27084">
        <w:rPr>
          <w:rFonts w:ascii="Times New Roman" w:eastAsiaTheme="minorEastAsia" w:hAnsi="Times New Roman" w:hint="eastAsia"/>
          <w:color w:val="FF0000"/>
          <w:kern w:val="2"/>
          <w:szCs w:val="20"/>
          <w:lang w:eastAsia="zh-CN"/>
        </w:rPr>
        <w:t>DFT/LS</w:t>
      </w:r>
      <w:r w:rsidRPr="00C27084">
        <w:rPr>
          <w:rFonts w:ascii="Times New Roman" w:eastAsiaTheme="minorEastAsia" w:hAnsi="Times New Roman"/>
          <w:color w:val="FF0000"/>
          <w:kern w:val="2"/>
          <w:szCs w:val="20"/>
          <w:lang w:eastAsia="zh-CN"/>
        </w:rPr>
        <w:sym w:font="Wingdings" w:char="F0E0"/>
      </w:r>
      <w:r w:rsidRPr="00C27084">
        <w:rPr>
          <w:rFonts w:ascii="Times New Roman" w:eastAsiaTheme="minorEastAsia" w:hAnsi="Times New Roman" w:hint="eastAsia"/>
          <w:color w:val="FF0000"/>
          <w:kern w:val="2"/>
          <w:szCs w:val="20"/>
          <w:lang w:eastAsia="zh-CN"/>
        </w:rPr>
        <w:t xml:space="preserve">IFFT, no </w:t>
      </w:r>
      <w:r w:rsidRPr="00C27084">
        <w:rPr>
          <w:rFonts w:ascii="Times New Roman" w:eastAsiaTheme="minorEastAsia" w:hAnsi="Times New Roman"/>
          <w:color w:val="FF0000"/>
          <w:kern w:val="2"/>
          <w:szCs w:val="20"/>
          <w:lang w:eastAsia="zh-CN"/>
        </w:rPr>
        <w:t>additional</w:t>
      </w:r>
      <w:r w:rsidRPr="00C27084">
        <w:rPr>
          <w:rFonts w:ascii="Times New Roman" w:eastAsiaTheme="minorEastAsia" w:hAnsi="Times New Roman" w:hint="eastAsia"/>
          <w:color w:val="FF0000"/>
          <w:kern w:val="2"/>
          <w:szCs w:val="20"/>
          <w:lang w:eastAsia="zh-CN"/>
        </w:rPr>
        <w:t xml:space="preserve"> operation</w:t>
      </w:r>
    </w:p>
    <w:p w14:paraId="1A830970" w14:textId="77777777" w:rsidR="00F518B9" w:rsidRDefault="00F518B9" w:rsidP="00F518B9">
      <w:p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sidRPr="00C27084">
        <w:rPr>
          <w:rFonts w:ascii="Times New Roman" w:eastAsiaTheme="minorEastAsia" w:hAnsi="Times New Roman"/>
          <w:color w:val="FF0000"/>
          <w:kern w:val="2"/>
          <w:szCs w:val="20"/>
          <w:lang w:eastAsia="zh-CN"/>
        </w:rPr>
        <w:t>Note1: OOK-1 is considered as specific case of OOK-4 with M=1</w:t>
      </w:r>
      <w:r>
        <w:rPr>
          <w:rFonts w:ascii="Times New Roman" w:eastAsiaTheme="minorEastAsia" w:hAnsi="Times New Roman"/>
          <w:kern w:val="2"/>
          <w:szCs w:val="20"/>
          <w:lang w:eastAsia="zh-CN"/>
        </w:rPr>
        <w:t xml:space="preserve">. </w:t>
      </w:r>
    </w:p>
    <w:p w14:paraId="79374259" w14:textId="77777777" w:rsidR="00C27084" w:rsidRDefault="00C27084" w:rsidP="00F518B9">
      <w:p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p>
    <w:p w14:paraId="3C02EEDE" w14:textId="30B861B5" w:rsidR="00F518B9" w:rsidRPr="00F518B9" w:rsidRDefault="00F518B9" w:rsidP="00F518B9">
      <w:pPr>
        <w:numPr>
          <w:ilvl w:val="0"/>
          <w:numId w:val="23"/>
        </w:numPr>
        <w:overflowPunct w:val="0"/>
        <w:autoSpaceDE w:val="0"/>
        <w:autoSpaceDN w:val="0"/>
        <w:adjustRightInd w:val="0"/>
        <w:spacing w:after="180"/>
        <w:ind w:left="560"/>
        <w:contextualSpacing/>
        <w:jc w:val="both"/>
        <w:textAlignment w:val="baseline"/>
        <w:rPr>
          <w:rFonts w:ascii="Times New Roman" w:eastAsia="Malgun Gothic" w:hAnsi="Times New Roman"/>
          <w:kern w:val="2"/>
          <w:szCs w:val="20"/>
          <w:lang w:eastAsia="zh-CN"/>
        </w:rPr>
      </w:pPr>
      <w:r>
        <w:rPr>
          <w:rFonts w:ascii="Times New Roman" w:eastAsiaTheme="minorEastAsia" w:hAnsi="Times New Roman"/>
          <w:kern w:val="2"/>
          <w:szCs w:val="20"/>
          <w:lang w:eastAsia="zh-CN"/>
        </w:rPr>
        <w:t>Option 2:</w:t>
      </w:r>
      <w:r>
        <w:rPr>
          <w:rFonts w:ascii="Times New Roman" w:hAnsi="Times New Roman"/>
          <w:szCs w:val="20"/>
        </w:rPr>
        <w:t xml:space="preserve"> overlaid sequence(s) are the sequence(s) of an OFDM symbol before IFFT processing for OOK-1</w:t>
      </w:r>
    </w:p>
    <w:p w14:paraId="2E5CE551" w14:textId="77777777" w:rsidR="00F518B9" w:rsidRDefault="00F518B9" w:rsidP="00F518B9">
      <w:pPr>
        <w:overflowPunct w:val="0"/>
        <w:autoSpaceDE w:val="0"/>
        <w:autoSpaceDN w:val="0"/>
        <w:adjustRightInd w:val="0"/>
        <w:spacing w:after="180"/>
        <w:ind w:left="560"/>
        <w:contextualSpacing/>
        <w:jc w:val="both"/>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 xml:space="preserve">Note2: OOK-4 with M=1 is not specified. </w:t>
      </w:r>
    </w:p>
    <w:p w14:paraId="7B334C7D" w14:textId="77777777" w:rsidR="00F518B9" w:rsidRDefault="00F518B9" w:rsidP="00F518B9">
      <w:p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p>
    <w:p w14:paraId="300DC210" w14:textId="732FD6AC" w:rsidR="00F518B9" w:rsidRPr="00C27084" w:rsidRDefault="00F518B9" w:rsidP="00F518B9">
      <w:pPr>
        <w:numPr>
          <w:ilvl w:val="0"/>
          <w:numId w:val="23"/>
        </w:numPr>
        <w:overflowPunct w:val="0"/>
        <w:autoSpaceDE w:val="0"/>
        <w:autoSpaceDN w:val="0"/>
        <w:adjustRightInd w:val="0"/>
        <w:spacing w:after="180"/>
        <w:ind w:left="560"/>
        <w:contextualSpacing/>
        <w:jc w:val="both"/>
        <w:textAlignment w:val="baseline"/>
        <w:rPr>
          <w:rFonts w:ascii="Times New Roman" w:eastAsia="Malgun Gothic" w:hAnsi="Times New Roman"/>
          <w:color w:val="FF0000"/>
          <w:kern w:val="2"/>
          <w:szCs w:val="20"/>
          <w:lang w:eastAsia="zh-CN"/>
        </w:rPr>
      </w:pPr>
      <w:bookmarkStart w:id="10" w:name="_Hlk179809518"/>
      <w:r w:rsidRPr="00F518B9">
        <w:rPr>
          <w:rFonts w:ascii="Times New Roman" w:eastAsiaTheme="minorEastAsia" w:hAnsi="Times New Roman"/>
          <w:color w:val="FF0000"/>
          <w:kern w:val="2"/>
          <w:szCs w:val="20"/>
          <w:lang w:eastAsia="zh-CN"/>
        </w:rPr>
        <w:t>Option 2</w:t>
      </w:r>
      <w:r w:rsidRPr="00F518B9">
        <w:rPr>
          <w:rFonts w:ascii="Times New Roman" w:eastAsiaTheme="minorEastAsia" w:hAnsi="Times New Roman" w:hint="eastAsia"/>
          <w:color w:val="FF0000"/>
          <w:kern w:val="2"/>
          <w:szCs w:val="20"/>
          <w:lang w:eastAsia="zh-CN"/>
        </w:rPr>
        <w:t>(compromised)</w:t>
      </w:r>
      <w:r w:rsidRPr="00F518B9">
        <w:rPr>
          <w:rFonts w:ascii="Times New Roman" w:eastAsiaTheme="minorEastAsia" w:hAnsi="Times New Roman"/>
          <w:color w:val="FF0000"/>
          <w:kern w:val="2"/>
          <w:szCs w:val="20"/>
          <w:lang w:eastAsia="zh-CN"/>
        </w:rPr>
        <w:t>:</w:t>
      </w:r>
      <w:r w:rsidRPr="00F518B9">
        <w:rPr>
          <w:rFonts w:ascii="Times New Roman" w:hAnsi="Times New Roman"/>
          <w:color w:val="FF0000"/>
          <w:szCs w:val="20"/>
        </w:rPr>
        <w:t xml:space="preserve"> overlaid sequence(s) are the sequence(s) of an OFDM symbol before IFFT processing f</w:t>
      </w:r>
      <w:r w:rsidRPr="00C27084">
        <w:rPr>
          <w:rFonts w:ascii="Times New Roman" w:hAnsi="Times New Roman"/>
          <w:color w:val="FF0000"/>
          <w:szCs w:val="20"/>
        </w:rPr>
        <w:t>or OOK-1</w:t>
      </w:r>
    </w:p>
    <w:p w14:paraId="73D8A58D" w14:textId="4A4CC080" w:rsidR="00C27084" w:rsidRPr="00C27084" w:rsidRDefault="00F518B9" w:rsidP="00F518B9">
      <w:pPr>
        <w:numPr>
          <w:ilvl w:val="1"/>
          <w:numId w:val="23"/>
        </w:numPr>
        <w:overflowPunct w:val="0"/>
        <w:autoSpaceDE w:val="0"/>
        <w:autoSpaceDN w:val="0"/>
        <w:adjustRightInd w:val="0"/>
        <w:spacing w:after="180"/>
        <w:contextualSpacing/>
        <w:jc w:val="both"/>
        <w:textAlignment w:val="baseline"/>
        <w:rPr>
          <w:rFonts w:ascii="Times New Roman" w:eastAsiaTheme="minorEastAsia" w:hAnsi="Times New Roman"/>
          <w:color w:val="FF0000"/>
          <w:kern w:val="2"/>
          <w:szCs w:val="20"/>
          <w:lang w:eastAsia="zh-CN"/>
        </w:rPr>
      </w:pPr>
      <w:r w:rsidRPr="00C27084">
        <w:rPr>
          <w:rFonts w:ascii="Times New Roman" w:eastAsiaTheme="minorEastAsia" w:hAnsi="Times New Roman" w:hint="eastAsia"/>
          <w:color w:val="FF0000"/>
          <w:kern w:val="2"/>
          <w:szCs w:val="20"/>
          <w:lang w:eastAsia="zh-CN"/>
        </w:rPr>
        <w:t>ZC sequence</w:t>
      </w:r>
      <w:r w:rsidR="00086933">
        <w:rPr>
          <w:rFonts w:ascii="Times New Roman" w:eastAsiaTheme="minorEastAsia" w:hAnsi="Times New Roman" w:hint="eastAsia"/>
          <w:color w:val="FF0000"/>
          <w:kern w:val="2"/>
          <w:szCs w:val="20"/>
          <w:lang w:eastAsia="zh-CN"/>
        </w:rPr>
        <w:t xml:space="preserve"> in frequency domain</w:t>
      </w:r>
    </w:p>
    <w:p w14:paraId="3D6D59CD" w14:textId="2EE69E02" w:rsidR="00F518B9" w:rsidRPr="00C27084" w:rsidRDefault="00C27084" w:rsidP="00F518B9">
      <w:pPr>
        <w:numPr>
          <w:ilvl w:val="1"/>
          <w:numId w:val="23"/>
        </w:numPr>
        <w:overflowPunct w:val="0"/>
        <w:autoSpaceDE w:val="0"/>
        <w:autoSpaceDN w:val="0"/>
        <w:adjustRightInd w:val="0"/>
        <w:spacing w:after="180"/>
        <w:contextualSpacing/>
        <w:jc w:val="both"/>
        <w:textAlignment w:val="baseline"/>
        <w:rPr>
          <w:rFonts w:ascii="Times New Roman" w:eastAsiaTheme="minorEastAsia" w:hAnsi="Times New Roman"/>
          <w:color w:val="FF0000"/>
          <w:kern w:val="2"/>
          <w:szCs w:val="20"/>
          <w:lang w:eastAsia="zh-CN"/>
        </w:rPr>
      </w:pPr>
      <w:r w:rsidRPr="00C27084">
        <w:rPr>
          <w:rFonts w:ascii="Times New Roman" w:eastAsiaTheme="minorEastAsia" w:hAnsi="Times New Roman" w:hint="eastAsia"/>
          <w:color w:val="FF0000"/>
          <w:kern w:val="2"/>
          <w:szCs w:val="20"/>
          <w:lang w:eastAsia="zh-CN"/>
        </w:rPr>
        <w:t xml:space="preserve">no </w:t>
      </w:r>
      <w:r w:rsidRPr="00C27084">
        <w:rPr>
          <w:rFonts w:ascii="Times New Roman" w:eastAsiaTheme="minorEastAsia" w:hAnsi="Times New Roman"/>
          <w:color w:val="FF0000"/>
          <w:kern w:val="2"/>
          <w:szCs w:val="20"/>
          <w:lang w:eastAsia="zh-CN"/>
        </w:rPr>
        <w:t>additional</w:t>
      </w:r>
      <w:r w:rsidRPr="00C27084">
        <w:rPr>
          <w:rFonts w:ascii="Times New Roman" w:eastAsiaTheme="minorEastAsia" w:hAnsi="Times New Roman" w:hint="eastAsia"/>
          <w:color w:val="FF0000"/>
          <w:kern w:val="2"/>
          <w:szCs w:val="20"/>
          <w:lang w:eastAsia="zh-CN"/>
        </w:rPr>
        <w:t xml:space="preserve"> frequency</w:t>
      </w:r>
      <w:r w:rsidR="005176F1">
        <w:rPr>
          <w:rFonts w:ascii="Times New Roman" w:eastAsiaTheme="minorEastAsia" w:hAnsi="Times New Roman" w:hint="eastAsia"/>
          <w:color w:val="FF0000"/>
          <w:kern w:val="2"/>
          <w:szCs w:val="20"/>
          <w:lang w:eastAsia="zh-CN"/>
        </w:rPr>
        <w:t xml:space="preserve"> operation</w:t>
      </w:r>
      <w:r w:rsidRPr="00C27084">
        <w:rPr>
          <w:rFonts w:ascii="Times New Roman" w:eastAsiaTheme="minorEastAsia" w:hAnsi="Times New Roman" w:hint="eastAsia"/>
          <w:color w:val="FF0000"/>
          <w:kern w:val="2"/>
          <w:szCs w:val="20"/>
          <w:lang w:eastAsia="zh-CN"/>
        </w:rPr>
        <w:t>, i.e., quantization to the existing constellations.</w:t>
      </w:r>
    </w:p>
    <w:p w14:paraId="1ADAB861" w14:textId="77777777" w:rsidR="00F518B9" w:rsidRPr="00F518B9" w:rsidRDefault="00F518B9" w:rsidP="00F518B9">
      <w:pPr>
        <w:overflowPunct w:val="0"/>
        <w:autoSpaceDE w:val="0"/>
        <w:autoSpaceDN w:val="0"/>
        <w:adjustRightInd w:val="0"/>
        <w:spacing w:after="180"/>
        <w:ind w:left="560"/>
        <w:contextualSpacing/>
        <w:jc w:val="both"/>
        <w:textAlignment w:val="baseline"/>
        <w:rPr>
          <w:rFonts w:ascii="Times New Roman" w:eastAsiaTheme="minorEastAsia" w:hAnsi="Times New Roman"/>
          <w:color w:val="FF0000"/>
          <w:kern w:val="2"/>
          <w:szCs w:val="20"/>
          <w:lang w:eastAsia="zh-CN"/>
        </w:rPr>
      </w:pPr>
      <w:r w:rsidRPr="00F518B9">
        <w:rPr>
          <w:rFonts w:ascii="Times New Roman" w:eastAsiaTheme="minorEastAsia" w:hAnsi="Times New Roman"/>
          <w:color w:val="FF0000"/>
          <w:szCs w:val="20"/>
          <w:lang w:eastAsia="zh-CN"/>
        </w:rPr>
        <w:t xml:space="preserve">Note2: OOK-4 with M=1 is not specified. </w:t>
      </w:r>
    </w:p>
    <w:bookmarkEnd w:id="9"/>
    <w:bookmarkEnd w:id="10"/>
    <w:p w14:paraId="38D2A4B1" w14:textId="77777777" w:rsidR="008E099A" w:rsidRPr="00F518B9" w:rsidRDefault="008E099A">
      <w:pPr>
        <w:overflowPunct w:val="0"/>
        <w:autoSpaceDE w:val="0"/>
        <w:autoSpaceDN w:val="0"/>
        <w:adjustRightInd w:val="0"/>
        <w:spacing w:after="180"/>
        <w:ind w:left="200" w:right="200"/>
        <w:contextualSpacing/>
        <w:jc w:val="both"/>
        <w:textAlignment w:val="baseline"/>
        <w:rPr>
          <w:rFonts w:ascii="Times New Roman" w:eastAsiaTheme="minorEastAsia" w:hAnsi="Times New Roman"/>
          <w:kern w:val="2"/>
          <w:szCs w:val="20"/>
          <w:lang w:eastAsia="zh-CN"/>
        </w:rPr>
      </w:pPr>
    </w:p>
    <w:tbl>
      <w:tblPr>
        <w:tblStyle w:val="TableGrid19"/>
        <w:tblW w:w="8642" w:type="dxa"/>
        <w:tblLayout w:type="fixed"/>
        <w:tblLook w:val="04A0" w:firstRow="1" w:lastRow="0" w:firstColumn="1" w:lastColumn="0" w:noHBand="0" w:noVBand="1"/>
      </w:tblPr>
      <w:tblGrid>
        <w:gridCol w:w="1479"/>
        <w:gridCol w:w="1777"/>
        <w:gridCol w:w="1984"/>
        <w:gridCol w:w="3402"/>
      </w:tblGrid>
      <w:tr w:rsidR="008E099A" w14:paraId="35551006" w14:textId="77777777">
        <w:tc>
          <w:tcPr>
            <w:tcW w:w="1479" w:type="dxa"/>
            <w:shd w:val="clear" w:color="auto" w:fill="D9D9D9" w:themeFill="background1" w:themeFillShade="D9"/>
          </w:tcPr>
          <w:p w14:paraId="0404F3B2" w14:textId="77777777" w:rsidR="008E099A" w:rsidRDefault="00650291">
            <w:pPr>
              <w:rPr>
                <w:b/>
                <w:bCs/>
              </w:rPr>
            </w:pPr>
            <w:r>
              <w:rPr>
                <w:b/>
                <w:bCs/>
              </w:rPr>
              <w:t>Company</w:t>
            </w:r>
          </w:p>
        </w:tc>
        <w:tc>
          <w:tcPr>
            <w:tcW w:w="1777" w:type="dxa"/>
            <w:shd w:val="clear" w:color="auto" w:fill="D9D9D9" w:themeFill="background1" w:themeFillShade="D9"/>
          </w:tcPr>
          <w:p w14:paraId="4D059B87" w14:textId="77777777" w:rsidR="008E099A" w:rsidRDefault="00650291">
            <w:pPr>
              <w:rPr>
                <w:rFonts w:eastAsiaTheme="minorEastAsia"/>
                <w:b/>
                <w:bCs/>
                <w:lang w:eastAsia="zh-CN"/>
              </w:rPr>
            </w:pPr>
            <w:r>
              <w:rPr>
                <w:rFonts w:eastAsiaTheme="minorEastAsia"/>
                <w:b/>
                <w:bCs/>
                <w:lang w:eastAsia="zh-CN"/>
              </w:rPr>
              <w:t xml:space="preserve">Which option do you support </w:t>
            </w:r>
          </w:p>
        </w:tc>
        <w:tc>
          <w:tcPr>
            <w:tcW w:w="1984" w:type="dxa"/>
            <w:shd w:val="clear" w:color="auto" w:fill="D9D9D9" w:themeFill="background1" w:themeFillShade="D9"/>
          </w:tcPr>
          <w:p w14:paraId="6B2C55CB" w14:textId="77777777" w:rsidR="008E099A" w:rsidRDefault="00650291">
            <w:pPr>
              <w:rPr>
                <w:rFonts w:eastAsiaTheme="minorEastAsia"/>
                <w:b/>
                <w:bCs/>
                <w:lang w:eastAsia="zh-CN"/>
              </w:rPr>
            </w:pPr>
            <w:r>
              <w:rPr>
                <w:rFonts w:eastAsiaTheme="minorEastAsia"/>
                <w:b/>
                <w:bCs/>
                <w:lang w:eastAsia="zh-CN"/>
              </w:rPr>
              <w:t xml:space="preserve">Which option you can NOT live with </w:t>
            </w:r>
          </w:p>
        </w:tc>
        <w:tc>
          <w:tcPr>
            <w:tcW w:w="3402" w:type="dxa"/>
            <w:shd w:val="clear" w:color="auto" w:fill="D9D9D9" w:themeFill="background1" w:themeFillShade="D9"/>
          </w:tcPr>
          <w:p w14:paraId="1EE43F17" w14:textId="77777777" w:rsidR="008E099A" w:rsidRDefault="00650291">
            <w:pPr>
              <w:rPr>
                <w:b/>
                <w:bCs/>
              </w:rPr>
            </w:pPr>
            <w:r>
              <w:rPr>
                <w:b/>
                <w:bCs/>
              </w:rPr>
              <w:t>Comments</w:t>
            </w:r>
          </w:p>
        </w:tc>
      </w:tr>
      <w:tr w:rsidR="008E099A" w14:paraId="72BF03DF" w14:textId="77777777">
        <w:tc>
          <w:tcPr>
            <w:tcW w:w="1479" w:type="dxa"/>
          </w:tcPr>
          <w:p w14:paraId="1B5498A3" w14:textId="77777777" w:rsidR="008E099A" w:rsidRDefault="00650291">
            <w:pPr>
              <w:rPr>
                <w:rFonts w:eastAsiaTheme="minorEastAsia"/>
                <w:lang w:eastAsia="zh-CN"/>
              </w:rPr>
            </w:pPr>
            <w:r>
              <w:rPr>
                <w:rFonts w:eastAsiaTheme="minorEastAsia" w:hint="eastAsia"/>
                <w:lang w:eastAsia="zh-CN"/>
              </w:rPr>
              <w:t>CATT</w:t>
            </w:r>
          </w:p>
        </w:tc>
        <w:tc>
          <w:tcPr>
            <w:tcW w:w="1777" w:type="dxa"/>
          </w:tcPr>
          <w:p w14:paraId="1770729E" w14:textId="77777777" w:rsidR="008E099A" w:rsidRDefault="00650291">
            <w:pPr>
              <w:tabs>
                <w:tab w:val="left" w:pos="551"/>
              </w:tabs>
              <w:rPr>
                <w:rFonts w:eastAsiaTheme="minorEastAsia"/>
                <w:kern w:val="2"/>
                <w:szCs w:val="20"/>
                <w:lang w:eastAsia="zh-CN"/>
              </w:rPr>
            </w:pPr>
            <w:r>
              <w:rPr>
                <w:rFonts w:eastAsiaTheme="minorEastAsia"/>
                <w:kern w:val="2"/>
                <w:szCs w:val="20"/>
                <w:lang w:eastAsia="zh-CN"/>
              </w:rPr>
              <w:t>Option 1-1</w:t>
            </w:r>
            <w:r>
              <w:rPr>
                <w:rFonts w:eastAsiaTheme="minorEastAsia" w:hint="eastAsia"/>
                <w:kern w:val="2"/>
                <w:szCs w:val="20"/>
                <w:lang w:eastAsia="zh-CN"/>
              </w:rPr>
              <w:t xml:space="preserve"> for OOK-4 with M=1;</w:t>
            </w:r>
          </w:p>
          <w:p w14:paraId="4FE9E33A" w14:textId="77777777" w:rsidR="008E099A" w:rsidRDefault="00650291">
            <w:pPr>
              <w:tabs>
                <w:tab w:val="left" w:pos="551"/>
              </w:tabs>
              <w:rPr>
                <w:rFonts w:eastAsiaTheme="minorEastAsia"/>
                <w:lang w:eastAsia="zh-CN"/>
              </w:rPr>
            </w:pPr>
            <w:r>
              <w:rPr>
                <w:rFonts w:eastAsiaTheme="minorEastAsia" w:hint="eastAsia"/>
                <w:kern w:val="2"/>
                <w:szCs w:val="20"/>
                <w:lang w:eastAsia="zh-CN"/>
              </w:rPr>
              <w:t xml:space="preserve">Option 2 for OOK-1. </w:t>
            </w:r>
          </w:p>
        </w:tc>
        <w:tc>
          <w:tcPr>
            <w:tcW w:w="1984" w:type="dxa"/>
          </w:tcPr>
          <w:p w14:paraId="5ABEFB04" w14:textId="77777777" w:rsidR="008E099A" w:rsidRDefault="008E099A">
            <w:pPr>
              <w:rPr>
                <w:rFonts w:eastAsiaTheme="minorEastAsia"/>
                <w:lang w:eastAsia="zh-CN"/>
              </w:rPr>
            </w:pPr>
          </w:p>
        </w:tc>
        <w:tc>
          <w:tcPr>
            <w:tcW w:w="3402" w:type="dxa"/>
          </w:tcPr>
          <w:p w14:paraId="6BB0A536" w14:textId="77777777" w:rsidR="008E099A" w:rsidRDefault="00650291">
            <w:pPr>
              <w:rPr>
                <w:rFonts w:eastAsiaTheme="minorEastAsia"/>
                <w:lang w:eastAsia="zh-CN"/>
              </w:rPr>
            </w:pPr>
            <w:r>
              <w:rPr>
                <w:rFonts w:eastAsia="宋体" w:hint="eastAsia"/>
                <w:lang w:eastAsia="zh-CN"/>
              </w:rPr>
              <w:t>Considering the bit rate, UE power consumption and the detection performance of OOK-4 with M=1 is same as that of OOK-1,</w:t>
            </w:r>
            <w:r>
              <w:rPr>
                <w:rFonts w:eastAsiaTheme="minorEastAsia" w:hint="eastAsia"/>
                <w:lang w:eastAsia="zh-CN"/>
              </w:rPr>
              <w:t xml:space="preserve"> and </w:t>
            </w:r>
            <w:r>
              <w:rPr>
                <w:rFonts w:eastAsia="宋体" w:hint="eastAsia"/>
                <w:lang w:eastAsia="zh-CN"/>
              </w:rPr>
              <w:t xml:space="preserve">the DFT/LS processor of OOK-4 depends on </w:t>
            </w:r>
            <w:proofErr w:type="spellStart"/>
            <w:r>
              <w:rPr>
                <w:rFonts w:eastAsia="宋体" w:hint="eastAsia"/>
                <w:lang w:eastAsia="zh-CN"/>
              </w:rPr>
              <w:t>gNB</w:t>
            </w:r>
            <w:proofErr w:type="spellEnd"/>
            <w:r>
              <w:rPr>
                <w:rFonts w:eastAsia="宋体" w:hint="eastAsia"/>
                <w:lang w:eastAsia="zh-CN"/>
              </w:rPr>
              <w:t xml:space="preserve"> implementation. </w:t>
            </w:r>
            <w:r>
              <w:rPr>
                <w:rFonts w:eastAsiaTheme="minorEastAsia" w:hint="eastAsia"/>
                <w:lang w:eastAsia="zh-CN"/>
              </w:rPr>
              <w:t xml:space="preserve">OOK-4 </w:t>
            </w:r>
            <w:r>
              <w:rPr>
                <w:rFonts w:eastAsiaTheme="minorEastAsia"/>
                <w:bCs/>
                <w:lang w:eastAsia="zh-CN"/>
              </w:rPr>
              <w:t>with M=1</w:t>
            </w:r>
            <w:r>
              <w:rPr>
                <w:rFonts w:eastAsiaTheme="minorEastAsia" w:hint="eastAsia"/>
                <w:bCs/>
                <w:lang w:eastAsia="zh-CN"/>
              </w:rPr>
              <w:t xml:space="preserve"> </w:t>
            </w:r>
            <w:r>
              <w:rPr>
                <w:rFonts w:eastAsiaTheme="minorEastAsia" w:hint="eastAsia"/>
                <w:lang w:eastAsia="zh-CN"/>
              </w:rPr>
              <w:t xml:space="preserve">can be </w:t>
            </w:r>
            <w:r>
              <w:rPr>
                <w:rFonts w:eastAsiaTheme="minorEastAsia"/>
                <w:lang w:eastAsia="zh-CN"/>
              </w:rPr>
              <w:t>supported</w:t>
            </w:r>
            <w:r>
              <w:rPr>
                <w:rFonts w:eastAsiaTheme="minorEastAsia" w:hint="eastAsia"/>
                <w:lang w:eastAsia="zh-CN"/>
              </w:rPr>
              <w:t>.</w:t>
            </w:r>
          </w:p>
        </w:tc>
      </w:tr>
      <w:tr w:rsidR="008E099A" w14:paraId="12FD3F2B" w14:textId="77777777">
        <w:tc>
          <w:tcPr>
            <w:tcW w:w="1479" w:type="dxa"/>
          </w:tcPr>
          <w:p w14:paraId="25047A93" w14:textId="77777777" w:rsidR="008E099A" w:rsidRDefault="00650291">
            <w:pPr>
              <w:rPr>
                <w:rFonts w:eastAsiaTheme="minorEastAsia"/>
                <w:lang w:eastAsia="zh-CN"/>
              </w:rPr>
            </w:pPr>
            <w:r>
              <w:rPr>
                <w:rFonts w:eastAsiaTheme="minorEastAsia"/>
                <w:lang w:eastAsia="zh-CN"/>
              </w:rPr>
              <w:t>Qualcomm</w:t>
            </w:r>
          </w:p>
        </w:tc>
        <w:tc>
          <w:tcPr>
            <w:tcW w:w="1777" w:type="dxa"/>
          </w:tcPr>
          <w:p w14:paraId="37DF16EB" w14:textId="77777777" w:rsidR="008E099A" w:rsidRDefault="00650291">
            <w:pPr>
              <w:tabs>
                <w:tab w:val="left" w:pos="551"/>
              </w:tabs>
              <w:rPr>
                <w:rFonts w:eastAsiaTheme="minorEastAsia"/>
                <w:kern w:val="2"/>
                <w:szCs w:val="20"/>
                <w:lang w:eastAsia="zh-CN"/>
              </w:rPr>
            </w:pPr>
            <w:r>
              <w:rPr>
                <w:rFonts w:eastAsiaTheme="minorEastAsia"/>
                <w:kern w:val="2"/>
                <w:szCs w:val="20"/>
                <w:lang w:eastAsia="zh-CN"/>
              </w:rPr>
              <w:t>Option 1-1 for OOK-4 with M=1.</w:t>
            </w:r>
          </w:p>
        </w:tc>
        <w:tc>
          <w:tcPr>
            <w:tcW w:w="1984" w:type="dxa"/>
          </w:tcPr>
          <w:p w14:paraId="047F1416" w14:textId="77777777" w:rsidR="008E099A" w:rsidRDefault="008E099A">
            <w:pPr>
              <w:rPr>
                <w:rFonts w:eastAsiaTheme="minorEastAsia"/>
                <w:lang w:eastAsia="zh-CN"/>
              </w:rPr>
            </w:pPr>
          </w:p>
        </w:tc>
        <w:tc>
          <w:tcPr>
            <w:tcW w:w="3402" w:type="dxa"/>
          </w:tcPr>
          <w:p w14:paraId="1A3233E3" w14:textId="77777777" w:rsidR="008E099A" w:rsidRDefault="00650291">
            <w:pPr>
              <w:rPr>
                <w:rFonts w:eastAsia="宋体"/>
                <w:lang w:eastAsia="zh-CN"/>
              </w:rPr>
            </w:pPr>
            <w:r>
              <w:rPr>
                <w:rFonts w:eastAsia="宋体"/>
                <w:lang w:eastAsia="zh-CN"/>
              </w:rPr>
              <w:t xml:space="preserve">As discussed under 3.1.1, small M is more useful for idle and inactive mode where network configures the same scheme (OOK-4 with M=1 or OOK-1) to all UEs. Then it is better to have a single design instead of two. Otherwise, all UEs have to implement both. </w:t>
            </w:r>
          </w:p>
        </w:tc>
      </w:tr>
      <w:tr w:rsidR="008E099A" w14:paraId="3E08FED6" w14:textId="77777777">
        <w:tc>
          <w:tcPr>
            <w:tcW w:w="1479" w:type="dxa"/>
          </w:tcPr>
          <w:p w14:paraId="186D14D6" w14:textId="77777777" w:rsidR="008E099A" w:rsidRDefault="00650291">
            <w:pPr>
              <w:rPr>
                <w:rFonts w:eastAsiaTheme="minorEastAsia"/>
                <w:lang w:eastAsia="zh-CN"/>
              </w:rPr>
            </w:pPr>
            <w:r>
              <w:rPr>
                <w:rFonts w:eastAsiaTheme="minorEastAsia" w:hint="eastAsia"/>
                <w:lang w:eastAsia="zh-CN"/>
              </w:rPr>
              <w:t>S</w:t>
            </w:r>
            <w:r>
              <w:rPr>
                <w:rFonts w:eastAsiaTheme="minorEastAsia"/>
                <w:lang w:eastAsia="zh-CN"/>
              </w:rPr>
              <w:t>preadtrum</w:t>
            </w:r>
          </w:p>
        </w:tc>
        <w:tc>
          <w:tcPr>
            <w:tcW w:w="1777" w:type="dxa"/>
          </w:tcPr>
          <w:p w14:paraId="2BC522C5" w14:textId="77777777" w:rsidR="008E099A" w:rsidRDefault="00650291">
            <w:pPr>
              <w:tabs>
                <w:tab w:val="left" w:pos="551"/>
              </w:tabs>
              <w:rPr>
                <w:rFonts w:eastAsiaTheme="minorEastAsia"/>
                <w:kern w:val="2"/>
                <w:szCs w:val="20"/>
                <w:lang w:eastAsia="zh-CN"/>
              </w:rPr>
            </w:pPr>
            <w:r>
              <w:rPr>
                <w:rFonts w:eastAsiaTheme="minorEastAsia" w:hint="eastAsia"/>
                <w:kern w:val="2"/>
                <w:szCs w:val="20"/>
                <w:lang w:eastAsia="zh-CN"/>
              </w:rPr>
              <w:t>O</w:t>
            </w:r>
            <w:r>
              <w:rPr>
                <w:rFonts w:eastAsiaTheme="minorEastAsia"/>
                <w:kern w:val="2"/>
                <w:szCs w:val="20"/>
                <w:lang w:eastAsia="zh-CN"/>
              </w:rPr>
              <w:t>ption 2</w:t>
            </w:r>
          </w:p>
        </w:tc>
        <w:tc>
          <w:tcPr>
            <w:tcW w:w="1984" w:type="dxa"/>
          </w:tcPr>
          <w:p w14:paraId="44D3AEEA" w14:textId="77777777" w:rsidR="008E099A" w:rsidRDefault="008E099A">
            <w:pPr>
              <w:rPr>
                <w:rFonts w:eastAsiaTheme="minorEastAsia"/>
                <w:lang w:eastAsia="zh-CN"/>
              </w:rPr>
            </w:pPr>
          </w:p>
        </w:tc>
        <w:tc>
          <w:tcPr>
            <w:tcW w:w="3402" w:type="dxa"/>
          </w:tcPr>
          <w:p w14:paraId="07EA2E90" w14:textId="77777777" w:rsidR="008E099A" w:rsidRDefault="00650291">
            <w:pPr>
              <w:rPr>
                <w:rFonts w:eastAsia="宋体"/>
                <w:lang w:eastAsia="zh-CN"/>
              </w:rPr>
            </w:pPr>
            <w:r>
              <w:rPr>
                <w:rFonts w:eastAsia="宋体" w:hint="eastAsia"/>
                <w:lang w:eastAsia="zh-CN"/>
              </w:rPr>
              <w:t>W</w:t>
            </w:r>
            <w:r>
              <w:rPr>
                <w:rFonts w:eastAsia="宋体"/>
                <w:lang w:eastAsia="zh-CN"/>
              </w:rPr>
              <w:t>e support OOK-1 is not special case of OOK-4 with M=1</w:t>
            </w:r>
          </w:p>
        </w:tc>
      </w:tr>
      <w:tr w:rsidR="008E099A" w14:paraId="13396A99" w14:textId="77777777">
        <w:tc>
          <w:tcPr>
            <w:tcW w:w="1479" w:type="dxa"/>
          </w:tcPr>
          <w:p w14:paraId="7A253E3E" w14:textId="77777777" w:rsidR="008E099A" w:rsidRDefault="00650291">
            <w:pPr>
              <w:rPr>
                <w:rFonts w:eastAsiaTheme="minorEastAsia"/>
                <w:lang w:eastAsia="zh-CN"/>
              </w:rPr>
            </w:pPr>
            <w:r>
              <w:rPr>
                <w:rFonts w:eastAsiaTheme="minorEastAsia"/>
                <w:lang w:eastAsia="zh-CN"/>
              </w:rPr>
              <w:t>TCL</w:t>
            </w:r>
          </w:p>
        </w:tc>
        <w:tc>
          <w:tcPr>
            <w:tcW w:w="1777" w:type="dxa"/>
          </w:tcPr>
          <w:p w14:paraId="01D1BCF3" w14:textId="77777777" w:rsidR="008E099A" w:rsidRDefault="00650291">
            <w:pPr>
              <w:tabs>
                <w:tab w:val="left" w:pos="551"/>
              </w:tabs>
              <w:rPr>
                <w:rFonts w:eastAsiaTheme="minorEastAsia"/>
                <w:kern w:val="2"/>
                <w:szCs w:val="20"/>
                <w:lang w:eastAsia="zh-CN"/>
              </w:rPr>
            </w:pPr>
            <w:r>
              <w:rPr>
                <w:rFonts w:eastAsiaTheme="minorEastAsia"/>
                <w:kern w:val="2"/>
                <w:szCs w:val="20"/>
                <w:lang w:eastAsia="zh-CN"/>
              </w:rPr>
              <w:t>Option 1-1</w:t>
            </w:r>
          </w:p>
        </w:tc>
        <w:tc>
          <w:tcPr>
            <w:tcW w:w="1984" w:type="dxa"/>
          </w:tcPr>
          <w:p w14:paraId="664A6375" w14:textId="77777777" w:rsidR="008E099A" w:rsidRDefault="008E099A">
            <w:pPr>
              <w:rPr>
                <w:rFonts w:eastAsiaTheme="minorEastAsia"/>
                <w:lang w:eastAsia="zh-CN"/>
              </w:rPr>
            </w:pPr>
          </w:p>
        </w:tc>
        <w:tc>
          <w:tcPr>
            <w:tcW w:w="3402" w:type="dxa"/>
          </w:tcPr>
          <w:p w14:paraId="4ED66DA6" w14:textId="77777777" w:rsidR="008E099A" w:rsidRDefault="008E099A">
            <w:pPr>
              <w:rPr>
                <w:rFonts w:eastAsia="宋体"/>
                <w:lang w:eastAsia="zh-CN"/>
              </w:rPr>
            </w:pPr>
          </w:p>
        </w:tc>
      </w:tr>
      <w:tr w:rsidR="008E099A" w14:paraId="2FAAE7FA" w14:textId="77777777">
        <w:tc>
          <w:tcPr>
            <w:tcW w:w="1479" w:type="dxa"/>
          </w:tcPr>
          <w:p w14:paraId="1CBB3BA3" w14:textId="77777777" w:rsidR="008E099A" w:rsidRDefault="00650291">
            <w:pPr>
              <w:rPr>
                <w:rFonts w:eastAsiaTheme="minorEastAsia"/>
                <w:lang w:eastAsia="zh-CN"/>
              </w:rPr>
            </w:pPr>
            <w:proofErr w:type="spellStart"/>
            <w:r>
              <w:rPr>
                <w:rFonts w:eastAsia="Malgun Gothic" w:hint="eastAsia"/>
                <w:lang w:eastAsia="ko-KR"/>
              </w:rPr>
              <w:t>InterDigital</w:t>
            </w:r>
            <w:proofErr w:type="spellEnd"/>
          </w:p>
        </w:tc>
        <w:tc>
          <w:tcPr>
            <w:tcW w:w="1777" w:type="dxa"/>
          </w:tcPr>
          <w:p w14:paraId="55EB9DB3" w14:textId="77777777" w:rsidR="008E099A" w:rsidRDefault="00650291">
            <w:pPr>
              <w:tabs>
                <w:tab w:val="left" w:pos="551"/>
              </w:tabs>
              <w:rPr>
                <w:rFonts w:eastAsiaTheme="minorEastAsia"/>
                <w:kern w:val="2"/>
                <w:szCs w:val="20"/>
                <w:lang w:eastAsia="zh-CN"/>
              </w:rPr>
            </w:pPr>
            <w:r>
              <w:rPr>
                <w:rFonts w:eastAsia="Malgun Gothic" w:hint="eastAsia"/>
                <w:kern w:val="2"/>
                <w:szCs w:val="20"/>
                <w:lang w:eastAsia="ko-KR"/>
              </w:rPr>
              <w:t>Option 2</w:t>
            </w:r>
          </w:p>
        </w:tc>
        <w:tc>
          <w:tcPr>
            <w:tcW w:w="1984" w:type="dxa"/>
          </w:tcPr>
          <w:p w14:paraId="4B0DD2CA" w14:textId="77777777" w:rsidR="008E099A" w:rsidRDefault="008E099A">
            <w:pPr>
              <w:rPr>
                <w:rFonts w:eastAsiaTheme="minorEastAsia"/>
                <w:lang w:eastAsia="zh-CN"/>
              </w:rPr>
            </w:pPr>
          </w:p>
        </w:tc>
        <w:tc>
          <w:tcPr>
            <w:tcW w:w="3402" w:type="dxa"/>
          </w:tcPr>
          <w:p w14:paraId="6C5C6566" w14:textId="77777777" w:rsidR="008E099A" w:rsidRDefault="008E099A">
            <w:pPr>
              <w:rPr>
                <w:rFonts w:eastAsia="宋体"/>
                <w:lang w:eastAsia="zh-CN"/>
              </w:rPr>
            </w:pPr>
          </w:p>
        </w:tc>
      </w:tr>
      <w:tr w:rsidR="008E099A" w14:paraId="53C435E9" w14:textId="77777777">
        <w:tc>
          <w:tcPr>
            <w:tcW w:w="1479" w:type="dxa"/>
          </w:tcPr>
          <w:p w14:paraId="4A922747" w14:textId="77777777" w:rsidR="008E099A" w:rsidRDefault="00650291">
            <w:pPr>
              <w:rPr>
                <w:rFonts w:eastAsia="Malgun Gothic"/>
                <w:lang w:eastAsia="ko-KR"/>
              </w:rPr>
            </w:pPr>
            <w:r>
              <w:rPr>
                <w:rFonts w:eastAsiaTheme="minorEastAsia"/>
                <w:lang w:eastAsia="zh-CN"/>
              </w:rPr>
              <w:t>Nokia.1</w:t>
            </w:r>
          </w:p>
        </w:tc>
        <w:tc>
          <w:tcPr>
            <w:tcW w:w="1777" w:type="dxa"/>
          </w:tcPr>
          <w:p w14:paraId="63F9B73E" w14:textId="77777777" w:rsidR="008E099A" w:rsidRDefault="00650291">
            <w:pPr>
              <w:tabs>
                <w:tab w:val="left" w:pos="551"/>
              </w:tabs>
              <w:rPr>
                <w:rFonts w:eastAsia="Malgun Gothic"/>
                <w:kern w:val="2"/>
                <w:szCs w:val="20"/>
                <w:lang w:eastAsia="ko-KR"/>
              </w:rPr>
            </w:pPr>
            <w:r>
              <w:rPr>
                <w:rFonts w:eastAsiaTheme="minorEastAsia"/>
                <w:lang w:eastAsia="zh-CN"/>
              </w:rPr>
              <w:t>Option 1-1</w:t>
            </w:r>
          </w:p>
        </w:tc>
        <w:tc>
          <w:tcPr>
            <w:tcW w:w="1984" w:type="dxa"/>
          </w:tcPr>
          <w:p w14:paraId="7DF7A74D" w14:textId="77777777" w:rsidR="008E099A" w:rsidRDefault="008E099A">
            <w:pPr>
              <w:rPr>
                <w:rFonts w:eastAsiaTheme="minorEastAsia"/>
                <w:lang w:eastAsia="zh-CN"/>
              </w:rPr>
            </w:pPr>
          </w:p>
        </w:tc>
        <w:tc>
          <w:tcPr>
            <w:tcW w:w="3402" w:type="dxa"/>
          </w:tcPr>
          <w:p w14:paraId="20DA36C0" w14:textId="77777777" w:rsidR="008E099A" w:rsidRDefault="00650291">
            <w:pPr>
              <w:rPr>
                <w:rFonts w:eastAsiaTheme="minorEastAsia"/>
                <w:lang w:eastAsia="zh-CN"/>
              </w:rPr>
            </w:pPr>
            <w:r>
              <w:rPr>
                <w:rFonts w:eastAsiaTheme="minorEastAsia"/>
                <w:lang w:eastAsia="zh-CN"/>
              </w:rPr>
              <w:t xml:space="preserve">1. Unifying the sequence specification for all values of M simplifies the specification definition. </w:t>
            </w:r>
          </w:p>
          <w:p w14:paraId="6E732E4D" w14:textId="77777777" w:rsidR="008E099A" w:rsidRDefault="00650291">
            <w:pPr>
              <w:rPr>
                <w:rFonts w:eastAsia="宋体"/>
                <w:lang w:eastAsia="zh-CN"/>
              </w:rPr>
            </w:pPr>
            <w:r>
              <w:rPr>
                <w:rFonts w:eastAsiaTheme="minorEastAsia"/>
                <w:lang w:eastAsia="zh-CN"/>
              </w:rPr>
              <w:t>2. As the sequence used is in TD before DFT/LS, the final sequence after IFFT is only the interpolated version of the original, thereby the properties of the original pre-DFT sequence are retained if OOK4 is adopted.</w:t>
            </w:r>
          </w:p>
        </w:tc>
      </w:tr>
      <w:tr w:rsidR="008E099A" w14:paraId="634A4B38" w14:textId="77777777">
        <w:tc>
          <w:tcPr>
            <w:tcW w:w="1479" w:type="dxa"/>
          </w:tcPr>
          <w:p w14:paraId="295501E4" w14:textId="77777777" w:rsidR="008E099A" w:rsidRDefault="00650291">
            <w:pPr>
              <w:rPr>
                <w:rFonts w:eastAsiaTheme="minorEastAsia"/>
                <w:lang w:eastAsia="zh-CN"/>
              </w:rPr>
            </w:pPr>
            <w:r>
              <w:rPr>
                <w:rFonts w:eastAsiaTheme="minorEastAsia"/>
                <w:lang w:eastAsia="zh-CN"/>
              </w:rPr>
              <w:t>FW</w:t>
            </w:r>
          </w:p>
        </w:tc>
        <w:tc>
          <w:tcPr>
            <w:tcW w:w="1777" w:type="dxa"/>
          </w:tcPr>
          <w:p w14:paraId="3D363DED" w14:textId="77777777" w:rsidR="008E099A" w:rsidRDefault="00650291">
            <w:pPr>
              <w:tabs>
                <w:tab w:val="left" w:pos="551"/>
              </w:tabs>
              <w:rPr>
                <w:rFonts w:eastAsiaTheme="minorEastAsia"/>
                <w:lang w:eastAsia="zh-CN"/>
              </w:rPr>
            </w:pPr>
            <w:r>
              <w:rPr>
                <w:rFonts w:eastAsiaTheme="minorEastAsia"/>
                <w:kern w:val="2"/>
                <w:szCs w:val="20"/>
                <w:lang w:eastAsia="zh-CN"/>
              </w:rPr>
              <w:t>Option 2 is preferred but option 1-1 should be OK as well.</w:t>
            </w:r>
          </w:p>
        </w:tc>
        <w:tc>
          <w:tcPr>
            <w:tcW w:w="1984" w:type="dxa"/>
          </w:tcPr>
          <w:p w14:paraId="64F28C7B" w14:textId="77777777" w:rsidR="008E099A" w:rsidRDefault="008E099A">
            <w:pPr>
              <w:rPr>
                <w:rFonts w:eastAsiaTheme="minorEastAsia"/>
                <w:lang w:eastAsia="zh-CN"/>
              </w:rPr>
            </w:pPr>
          </w:p>
        </w:tc>
        <w:tc>
          <w:tcPr>
            <w:tcW w:w="3402" w:type="dxa"/>
          </w:tcPr>
          <w:p w14:paraId="48042D4A" w14:textId="77777777" w:rsidR="008E099A" w:rsidRDefault="008E099A">
            <w:pPr>
              <w:rPr>
                <w:rFonts w:eastAsiaTheme="minorEastAsia"/>
                <w:lang w:eastAsia="zh-CN"/>
              </w:rPr>
            </w:pPr>
          </w:p>
        </w:tc>
      </w:tr>
      <w:tr w:rsidR="008E099A" w14:paraId="14014B69" w14:textId="77777777">
        <w:tc>
          <w:tcPr>
            <w:tcW w:w="1479" w:type="dxa"/>
          </w:tcPr>
          <w:p w14:paraId="34348D4B" w14:textId="77777777" w:rsidR="008E099A" w:rsidRDefault="00650291">
            <w:pPr>
              <w:rPr>
                <w:rFonts w:eastAsiaTheme="minorEastAsia"/>
                <w:lang w:eastAsia="zh-CN"/>
              </w:rPr>
            </w:pPr>
            <w:r>
              <w:rPr>
                <w:rFonts w:eastAsiaTheme="minorEastAsia" w:hint="eastAsia"/>
                <w:lang w:eastAsia="zh-CN"/>
              </w:rPr>
              <w:t>Xiaomi</w:t>
            </w:r>
          </w:p>
        </w:tc>
        <w:tc>
          <w:tcPr>
            <w:tcW w:w="1777" w:type="dxa"/>
          </w:tcPr>
          <w:p w14:paraId="5F1D49F0" w14:textId="77777777" w:rsidR="008E099A" w:rsidRDefault="00650291">
            <w:pPr>
              <w:tabs>
                <w:tab w:val="left" w:pos="551"/>
              </w:tabs>
              <w:rPr>
                <w:rFonts w:eastAsiaTheme="minorEastAsia"/>
                <w:kern w:val="2"/>
                <w:szCs w:val="20"/>
                <w:lang w:eastAsia="zh-CN"/>
              </w:rPr>
            </w:pPr>
            <w:r>
              <w:rPr>
                <w:rFonts w:eastAsiaTheme="minorEastAsia" w:hint="eastAsia"/>
                <w:kern w:val="2"/>
                <w:szCs w:val="20"/>
                <w:lang w:eastAsia="zh-CN"/>
              </w:rPr>
              <w:t>Option 2</w:t>
            </w:r>
          </w:p>
        </w:tc>
        <w:tc>
          <w:tcPr>
            <w:tcW w:w="1984" w:type="dxa"/>
          </w:tcPr>
          <w:p w14:paraId="01AA7846" w14:textId="77777777" w:rsidR="008E099A" w:rsidRDefault="008E099A">
            <w:pPr>
              <w:rPr>
                <w:rFonts w:eastAsiaTheme="minorEastAsia"/>
                <w:lang w:eastAsia="zh-CN"/>
              </w:rPr>
            </w:pPr>
          </w:p>
        </w:tc>
        <w:tc>
          <w:tcPr>
            <w:tcW w:w="3402" w:type="dxa"/>
          </w:tcPr>
          <w:p w14:paraId="03D4C11E" w14:textId="77777777" w:rsidR="008E099A" w:rsidRDefault="008E099A">
            <w:pPr>
              <w:rPr>
                <w:rFonts w:eastAsiaTheme="minorEastAsia"/>
                <w:lang w:eastAsia="zh-CN"/>
              </w:rPr>
            </w:pPr>
          </w:p>
        </w:tc>
      </w:tr>
      <w:tr w:rsidR="008E099A" w14:paraId="20812B18" w14:textId="77777777">
        <w:tc>
          <w:tcPr>
            <w:tcW w:w="1479" w:type="dxa"/>
          </w:tcPr>
          <w:p w14:paraId="10B6A566" w14:textId="77777777" w:rsidR="008E099A" w:rsidRDefault="00650291">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1777" w:type="dxa"/>
          </w:tcPr>
          <w:p w14:paraId="49F3EF5E" w14:textId="77777777" w:rsidR="008E099A" w:rsidRDefault="00650291">
            <w:pPr>
              <w:tabs>
                <w:tab w:val="left" w:pos="551"/>
              </w:tabs>
              <w:rPr>
                <w:rFonts w:eastAsiaTheme="minorEastAsia"/>
                <w:lang w:eastAsia="zh-CN"/>
              </w:rPr>
            </w:pPr>
            <w:r>
              <w:rPr>
                <w:rFonts w:eastAsiaTheme="minorEastAsia" w:hint="eastAsia"/>
                <w:lang w:eastAsia="zh-CN"/>
              </w:rPr>
              <w:t>Option 1-1</w:t>
            </w:r>
          </w:p>
        </w:tc>
        <w:tc>
          <w:tcPr>
            <w:tcW w:w="1984" w:type="dxa"/>
          </w:tcPr>
          <w:p w14:paraId="2E32B8E9" w14:textId="77777777" w:rsidR="008E099A" w:rsidRDefault="00650291">
            <w:pPr>
              <w:rPr>
                <w:rFonts w:eastAsiaTheme="minorEastAsia"/>
                <w:lang w:eastAsia="zh-CN"/>
              </w:rPr>
            </w:pPr>
            <w:r>
              <w:rPr>
                <w:rFonts w:eastAsiaTheme="minorEastAsia" w:hint="eastAsia"/>
                <w:lang w:eastAsia="zh-CN"/>
              </w:rPr>
              <w:t>Option2</w:t>
            </w:r>
          </w:p>
        </w:tc>
        <w:tc>
          <w:tcPr>
            <w:tcW w:w="3402" w:type="dxa"/>
          </w:tcPr>
          <w:p w14:paraId="6AEC9703" w14:textId="77777777" w:rsidR="008E099A" w:rsidRDefault="00650291">
            <w:pPr>
              <w:numPr>
                <w:ilvl w:val="0"/>
                <w:numId w:val="30"/>
              </w:numPr>
              <w:rPr>
                <w:rFonts w:eastAsiaTheme="minorEastAsia"/>
                <w:lang w:eastAsia="zh-CN"/>
              </w:rPr>
            </w:pPr>
            <w:r>
              <w:rPr>
                <w:rFonts w:eastAsiaTheme="minorEastAsia" w:hint="eastAsia"/>
                <w:lang w:eastAsia="zh-CN"/>
              </w:rPr>
              <w:t>Gold sequence has slightly better auto-correlation detection performance since it has worse cross correlation performance than ZC sequence.</w:t>
            </w:r>
          </w:p>
          <w:p w14:paraId="116A3C2A" w14:textId="77777777" w:rsidR="008E099A" w:rsidRDefault="00650291">
            <w:pPr>
              <w:numPr>
                <w:ilvl w:val="0"/>
                <w:numId w:val="30"/>
              </w:numPr>
              <w:rPr>
                <w:rFonts w:eastAsiaTheme="minorEastAsia"/>
                <w:lang w:eastAsia="zh-CN"/>
              </w:rPr>
            </w:pPr>
            <w:r>
              <w:rPr>
                <w:rFonts w:eastAsiaTheme="minorEastAsia" w:hint="eastAsia"/>
                <w:lang w:eastAsia="zh-CN"/>
              </w:rPr>
              <w:t xml:space="preserve">OOK4 M=2/4 is based on DFT block. If OOK1 is based on frequency domain, two different </w:t>
            </w:r>
            <w:proofErr w:type="gramStart"/>
            <w:r>
              <w:rPr>
                <w:rFonts w:eastAsiaTheme="minorEastAsia" w:hint="eastAsia"/>
                <w:lang w:eastAsia="zh-CN"/>
              </w:rPr>
              <w:t>implementation</w:t>
            </w:r>
            <w:proofErr w:type="gramEnd"/>
            <w:r>
              <w:rPr>
                <w:rFonts w:eastAsiaTheme="minorEastAsia" w:hint="eastAsia"/>
                <w:lang w:eastAsia="zh-CN"/>
              </w:rPr>
              <w:t xml:space="preserve"> on </w:t>
            </w:r>
            <w:proofErr w:type="spellStart"/>
            <w:r>
              <w:rPr>
                <w:rFonts w:eastAsiaTheme="minorEastAsia" w:hint="eastAsia"/>
                <w:lang w:eastAsia="zh-CN"/>
              </w:rPr>
              <w:t>gNB</w:t>
            </w:r>
            <w:proofErr w:type="spellEnd"/>
            <w:r>
              <w:rPr>
                <w:rFonts w:eastAsiaTheme="minorEastAsia" w:hint="eastAsia"/>
                <w:lang w:eastAsia="zh-CN"/>
              </w:rPr>
              <w:t xml:space="preserve"> is not needed, which would bring additional complexity.</w:t>
            </w:r>
          </w:p>
          <w:p w14:paraId="3392C44A" w14:textId="77777777" w:rsidR="008E099A" w:rsidRDefault="00650291">
            <w:pPr>
              <w:numPr>
                <w:ilvl w:val="0"/>
                <w:numId w:val="30"/>
              </w:numPr>
              <w:rPr>
                <w:rFonts w:eastAsiaTheme="minorEastAsia"/>
                <w:lang w:eastAsia="zh-CN"/>
              </w:rPr>
            </w:pPr>
            <w:r>
              <w:rPr>
                <w:rFonts w:eastAsiaTheme="minorEastAsia" w:hint="eastAsia"/>
                <w:lang w:eastAsia="zh-CN"/>
              </w:rPr>
              <w:lastRenderedPageBreak/>
              <w:t xml:space="preserve">DFT block can help reduce PAPR which could be beneficial for the </w:t>
            </w:r>
            <w:proofErr w:type="spellStart"/>
            <w:r>
              <w:rPr>
                <w:rFonts w:eastAsiaTheme="minorEastAsia" w:hint="eastAsia"/>
                <w:lang w:eastAsia="zh-CN"/>
              </w:rPr>
              <w:t>gNB</w:t>
            </w:r>
            <w:proofErr w:type="spellEnd"/>
            <w:r>
              <w:rPr>
                <w:rFonts w:eastAsiaTheme="minorEastAsia" w:hint="eastAsia"/>
                <w:lang w:eastAsia="zh-CN"/>
              </w:rPr>
              <w:t>.</w:t>
            </w:r>
          </w:p>
        </w:tc>
      </w:tr>
      <w:tr w:rsidR="001B78D7" w14:paraId="44950752" w14:textId="77777777">
        <w:tc>
          <w:tcPr>
            <w:tcW w:w="1479" w:type="dxa"/>
          </w:tcPr>
          <w:p w14:paraId="165EF3E4" w14:textId="77777777" w:rsidR="001B78D7" w:rsidRPr="00E671CD" w:rsidRDefault="001B78D7" w:rsidP="001B78D7">
            <w:pPr>
              <w:rPr>
                <w:rFonts w:eastAsiaTheme="minorEastAsia"/>
                <w:lang w:eastAsia="zh-CN"/>
              </w:rPr>
            </w:pPr>
            <w:r w:rsidRPr="00E671CD">
              <w:rPr>
                <w:rFonts w:eastAsiaTheme="minorEastAsia" w:hint="eastAsia"/>
                <w:lang w:eastAsia="zh-CN"/>
              </w:rPr>
              <w:lastRenderedPageBreak/>
              <w:t>O</w:t>
            </w:r>
            <w:r w:rsidRPr="00E671CD">
              <w:rPr>
                <w:rFonts w:eastAsiaTheme="minorEastAsia"/>
                <w:lang w:eastAsia="zh-CN"/>
              </w:rPr>
              <w:t>PPO</w:t>
            </w:r>
          </w:p>
        </w:tc>
        <w:tc>
          <w:tcPr>
            <w:tcW w:w="1777" w:type="dxa"/>
          </w:tcPr>
          <w:p w14:paraId="53BF1FD5" w14:textId="77777777" w:rsidR="001B78D7" w:rsidRPr="00E671CD" w:rsidRDefault="001B78D7" w:rsidP="001B78D7">
            <w:pPr>
              <w:tabs>
                <w:tab w:val="left" w:pos="551"/>
              </w:tabs>
              <w:rPr>
                <w:rFonts w:eastAsiaTheme="minorEastAsia"/>
                <w:lang w:eastAsia="zh-CN"/>
              </w:rPr>
            </w:pPr>
            <w:r w:rsidRPr="00E671CD">
              <w:rPr>
                <w:rFonts w:eastAsiaTheme="minorEastAsia" w:hint="eastAsia"/>
                <w:lang w:eastAsia="zh-CN"/>
              </w:rPr>
              <w:t>Option</w:t>
            </w:r>
            <w:r w:rsidRPr="00E671CD">
              <w:rPr>
                <w:rFonts w:eastAsiaTheme="minorEastAsia"/>
                <w:lang w:eastAsia="zh-CN"/>
              </w:rPr>
              <w:t xml:space="preserve"> 1-1</w:t>
            </w:r>
          </w:p>
        </w:tc>
        <w:tc>
          <w:tcPr>
            <w:tcW w:w="1984" w:type="dxa"/>
          </w:tcPr>
          <w:p w14:paraId="66351C72" w14:textId="77777777" w:rsidR="001B78D7" w:rsidRPr="00E671CD" w:rsidRDefault="001B78D7" w:rsidP="001B78D7">
            <w:pPr>
              <w:rPr>
                <w:rFonts w:eastAsiaTheme="minorEastAsia"/>
                <w:lang w:eastAsia="zh-CN"/>
              </w:rPr>
            </w:pPr>
          </w:p>
        </w:tc>
        <w:tc>
          <w:tcPr>
            <w:tcW w:w="3402" w:type="dxa"/>
          </w:tcPr>
          <w:p w14:paraId="1E913B1A" w14:textId="77777777" w:rsidR="001B78D7" w:rsidRPr="00E671CD" w:rsidRDefault="001B78D7" w:rsidP="001B78D7">
            <w:pPr>
              <w:rPr>
                <w:rFonts w:eastAsiaTheme="minorEastAsia"/>
                <w:lang w:eastAsia="zh-CN"/>
              </w:rPr>
            </w:pPr>
            <w:r w:rsidRPr="00E671CD">
              <w:rPr>
                <w:rFonts w:eastAsiaTheme="minorEastAsia"/>
                <w:lang w:eastAsia="zh-CN"/>
              </w:rPr>
              <w:t>Prefer to have OOK-4 with M=1 for unified design.</w:t>
            </w:r>
          </w:p>
        </w:tc>
      </w:tr>
      <w:tr w:rsidR="00F83F83" w14:paraId="585B833D" w14:textId="77777777">
        <w:tc>
          <w:tcPr>
            <w:tcW w:w="1479" w:type="dxa"/>
          </w:tcPr>
          <w:p w14:paraId="2446BB71" w14:textId="77777777" w:rsidR="00F83F83" w:rsidRPr="00B8566B" w:rsidRDefault="00F83F83" w:rsidP="00F83F83">
            <w:pPr>
              <w:rPr>
                <w:rFonts w:eastAsia="Malgun Gothic"/>
                <w:lang w:eastAsia="ko-KR"/>
              </w:rPr>
            </w:pPr>
            <w:r>
              <w:rPr>
                <w:rFonts w:eastAsia="Malgun Gothic"/>
                <w:lang w:eastAsia="ko-KR"/>
              </w:rPr>
              <w:t>Samsung</w:t>
            </w:r>
          </w:p>
        </w:tc>
        <w:tc>
          <w:tcPr>
            <w:tcW w:w="1777" w:type="dxa"/>
          </w:tcPr>
          <w:p w14:paraId="4891B20C" w14:textId="77777777" w:rsidR="00F83F83" w:rsidRPr="00B8566B" w:rsidRDefault="00F83F83" w:rsidP="00F83F83">
            <w:pPr>
              <w:tabs>
                <w:tab w:val="left" w:pos="551"/>
              </w:tabs>
              <w:rPr>
                <w:rFonts w:eastAsia="Malgun Gothic"/>
                <w:kern w:val="2"/>
                <w:szCs w:val="20"/>
                <w:lang w:eastAsia="ko-KR"/>
              </w:rPr>
            </w:pPr>
            <w:r>
              <w:rPr>
                <w:rFonts w:eastAsia="Malgun Gothic" w:hint="eastAsia"/>
                <w:kern w:val="2"/>
                <w:szCs w:val="20"/>
                <w:lang w:eastAsia="ko-KR"/>
              </w:rPr>
              <w:t>O</w:t>
            </w:r>
            <w:r>
              <w:rPr>
                <w:rFonts w:eastAsia="Malgun Gothic"/>
                <w:kern w:val="2"/>
                <w:szCs w:val="20"/>
                <w:lang w:eastAsia="ko-KR"/>
              </w:rPr>
              <w:t>ption 1-1</w:t>
            </w:r>
          </w:p>
        </w:tc>
        <w:tc>
          <w:tcPr>
            <w:tcW w:w="1984" w:type="dxa"/>
          </w:tcPr>
          <w:p w14:paraId="18684197" w14:textId="77777777" w:rsidR="00F83F83" w:rsidRDefault="00F83F83" w:rsidP="00F83F83">
            <w:pPr>
              <w:rPr>
                <w:rFonts w:eastAsiaTheme="minorEastAsia"/>
                <w:lang w:eastAsia="zh-CN"/>
              </w:rPr>
            </w:pPr>
          </w:p>
        </w:tc>
        <w:tc>
          <w:tcPr>
            <w:tcW w:w="3402" w:type="dxa"/>
          </w:tcPr>
          <w:p w14:paraId="72A8FF6A" w14:textId="77777777" w:rsidR="00F83F83" w:rsidRPr="00ED1F9F" w:rsidRDefault="00F83F83" w:rsidP="00F83F83">
            <w:pPr>
              <w:rPr>
                <w:rFonts w:eastAsia="Malgun Gothic"/>
                <w:lang w:eastAsia="ko-KR"/>
              </w:rPr>
            </w:pPr>
            <w:r>
              <w:rPr>
                <w:rFonts w:eastAsia="Malgun Gothic" w:hint="eastAsia"/>
                <w:lang w:eastAsia="ko-KR"/>
              </w:rPr>
              <w:t>W</w:t>
            </w:r>
            <w:r>
              <w:rPr>
                <w:rFonts w:eastAsia="Malgun Gothic"/>
                <w:lang w:eastAsia="ko-KR"/>
              </w:rPr>
              <w:t>e prefer to have the same approach regardless of the number of OOK symbol within an OFDM symbol. In addition, we do not support to have both options because we don’t see any benefit from it.</w:t>
            </w:r>
          </w:p>
        </w:tc>
      </w:tr>
      <w:tr w:rsidR="00095A93" w14:paraId="2440C814" w14:textId="77777777">
        <w:tc>
          <w:tcPr>
            <w:tcW w:w="1479" w:type="dxa"/>
          </w:tcPr>
          <w:p w14:paraId="5F4C43F8" w14:textId="79449116" w:rsidR="00095A93" w:rsidRDefault="00095A93" w:rsidP="00095A93">
            <w:pPr>
              <w:rPr>
                <w:rFonts w:eastAsia="Malgun Gothic"/>
                <w:lang w:eastAsia="ko-KR"/>
              </w:rPr>
            </w:pPr>
            <w:r>
              <w:rPr>
                <w:rFonts w:eastAsiaTheme="minorEastAsia" w:hint="eastAsia"/>
                <w:lang w:eastAsia="zh-CN"/>
              </w:rPr>
              <w:t>v</w:t>
            </w:r>
            <w:r>
              <w:rPr>
                <w:rFonts w:eastAsiaTheme="minorEastAsia"/>
                <w:lang w:eastAsia="zh-CN"/>
              </w:rPr>
              <w:t xml:space="preserve">ivo </w:t>
            </w:r>
          </w:p>
        </w:tc>
        <w:tc>
          <w:tcPr>
            <w:tcW w:w="1777" w:type="dxa"/>
          </w:tcPr>
          <w:p w14:paraId="0BD865F3" w14:textId="567EED34" w:rsidR="00095A93" w:rsidRDefault="00095A93" w:rsidP="00095A93">
            <w:pPr>
              <w:tabs>
                <w:tab w:val="left" w:pos="551"/>
              </w:tabs>
              <w:rPr>
                <w:rFonts w:eastAsia="Malgun Gothic"/>
                <w:kern w:val="2"/>
                <w:szCs w:val="20"/>
                <w:lang w:eastAsia="ko-KR"/>
              </w:rPr>
            </w:pPr>
            <w:r w:rsidRPr="0025107A">
              <w:rPr>
                <w:rFonts w:eastAsiaTheme="minorEastAsia"/>
                <w:kern w:val="2"/>
                <w:szCs w:val="20"/>
                <w:lang w:eastAsia="zh-CN"/>
              </w:rPr>
              <w:t>Option 1-1</w:t>
            </w:r>
            <w:r>
              <w:rPr>
                <w:rFonts w:eastAsiaTheme="minorEastAsia"/>
                <w:kern w:val="2"/>
                <w:szCs w:val="20"/>
                <w:lang w:eastAsia="zh-CN"/>
              </w:rPr>
              <w:t>.</w:t>
            </w:r>
          </w:p>
        </w:tc>
        <w:tc>
          <w:tcPr>
            <w:tcW w:w="1984" w:type="dxa"/>
          </w:tcPr>
          <w:p w14:paraId="07CBE17D" w14:textId="77777777" w:rsidR="00095A93" w:rsidRDefault="00095A93" w:rsidP="00095A93">
            <w:pPr>
              <w:rPr>
                <w:rFonts w:eastAsiaTheme="minorEastAsia"/>
                <w:lang w:eastAsia="zh-CN"/>
              </w:rPr>
            </w:pPr>
          </w:p>
        </w:tc>
        <w:tc>
          <w:tcPr>
            <w:tcW w:w="3402" w:type="dxa"/>
          </w:tcPr>
          <w:p w14:paraId="5E5ED99A" w14:textId="77777777" w:rsidR="00095A93" w:rsidRDefault="00095A93" w:rsidP="00095A93">
            <w:pPr>
              <w:rPr>
                <w:rFonts w:eastAsiaTheme="minorEastAsia"/>
                <w:lang w:eastAsia="zh-CN"/>
              </w:rPr>
            </w:pPr>
            <w:r>
              <w:rPr>
                <w:rFonts w:eastAsiaTheme="minorEastAsia" w:hint="eastAsia"/>
                <w:lang w:eastAsia="zh-CN"/>
              </w:rPr>
              <w:t>W</w:t>
            </w:r>
            <w:r>
              <w:rPr>
                <w:rFonts w:eastAsiaTheme="minorEastAsia"/>
                <w:lang w:eastAsia="zh-CN"/>
              </w:rPr>
              <w:t xml:space="preserve">e agree only one of OOK-1 and OOK- 4 M=1 should be supported. </w:t>
            </w:r>
          </w:p>
          <w:p w14:paraId="77CED07E" w14:textId="77777777" w:rsidR="00095A93" w:rsidRDefault="00095A93" w:rsidP="00095A93">
            <w:pPr>
              <w:rPr>
                <w:rFonts w:eastAsiaTheme="minorEastAsia"/>
                <w:lang w:eastAsia="zh-CN"/>
              </w:rPr>
            </w:pPr>
          </w:p>
          <w:p w14:paraId="33963374" w14:textId="54217306" w:rsidR="00095A93" w:rsidRDefault="00095A93" w:rsidP="00095A93">
            <w:pPr>
              <w:rPr>
                <w:rFonts w:eastAsia="Malgun Gothic"/>
                <w:lang w:eastAsia="ko-KR"/>
              </w:rPr>
            </w:pPr>
            <w:r>
              <w:rPr>
                <w:rFonts w:eastAsiaTheme="minorEastAsia" w:hint="eastAsia"/>
                <w:lang w:eastAsia="zh-CN"/>
              </w:rPr>
              <w:t>W</w:t>
            </w:r>
            <w:r>
              <w:rPr>
                <w:rFonts w:eastAsiaTheme="minorEastAsia"/>
                <w:lang w:eastAsia="zh-CN"/>
              </w:rPr>
              <w:t xml:space="preserve">e support option 1-1 for OOK-4 M=1 as a unified solution for OOK-4 M=1 and M&gt;1 </w:t>
            </w:r>
          </w:p>
        </w:tc>
      </w:tr>
      <w:tr w:rsidR="0098353C" w14:paraId="0E78AA74" w14:textId="77777777">
        <w:tc>
          <w:tcPr>
            <w:tcW w:w="1479" w:type="dxa"/>
          </w:tcPr>
          <w:p w14:paraId="0D823152" w14:textId="23A5809B" w:rsidR="0098353C" w:rsidRDefault="0098353C" w:rsidP="0098353C">
            <w:pPr>
              <w:rPr>
                <w:rFonts w:eastAsiaTheme="minorEastAsia"/>
                <w:lang w:eastAsia="zh-CN"/>
              </w:rPr>
            </w:pPr>
            <w:r>
              <w:rPr>
                <w:rFonts w:eastAsiaTheme="minorEastAsia"/>
                <w:lang w:eastAsia="zh-CN"/>
              </w:rPr>
              <w:t>Panasonic</w:t>
            </w:r>
          </w:p>
        </w:tc>
        <w:tc>
          <w:tcPr>
            <w:tcW w:w="1777" w:type="dxa"/>
          </w:tcPr>
          <w:p w14:paraId="56AAC2B2" w14:textId="1F438AEF" w:rsidR="0098353C" w:rsidRPr="0025107A" w:rsidRDefault="0098353C" w:rsidP="0098353C">
            <w:pPr>
              <w:tabs>
                <w:tab w:val="left" w:pos="551"/>
              </w:tabs>
              <w:rPr>
                <w:rFonts w:eastAsiaTheme="minorEastAsia"/>
                <w:kern w:val="2"/>
                <w:szCs w:val="20"/>
                <w:lang w:eastAsia="zh-CN"/>
              </w:rPr>
            </w:pPr>
            <w:r>
              <w:rPr>
                <w:rFonts w:eastAsiaTheme="minorEastAsia"/>
                <w:kern w:val="2"/>
                <w:szCs w:val="20"/>
                <w:lang w:eastAsia="zh-CN"/>
              </w:rPr>
              <w:t>Option 1-1 is preferred.</w:t>
            </w:r>
          </w:p>
        </w:tc>
        <w:tc>
          <w:tcPr>
            <w:tcW w:w="1984" w:type="dxa"/>
          </w:tcPr>
          <w:p w14:paraId="6FFC116F" w14:textId="77777777" w:rsidR="0098353C" w:rsidRDefault="0098353C" w:rsidP="0098353C">
            <w:pPr>
              <w:rPr>
                <w:rFonts w:eastAsiaTheme="minorEastAsia"/>
                <w:lang w:eastAsia="zh-CN"/>
              </w:rPr>
            </w:pPr>
          </w:p>
        </w:tc>
        <w:tc>
          <w:tcPr>
            <w:tcW w:w="3402" w:type="dxa"/>
          </w:tcPr>
          <w:p w14:paraId="3435C94F" w14:textId="77777777" w:rsidR="0098353C" w:rsidRDefault="0098353C" w:rsidP="0098353C">
            <w:pPr>
              <w:rPr>
                <w:rFonts w:eastAsiaTheme="minorEastAsia"/>
                <w:lang w:eastAsia="zh-CN"/>
              </w:rPr>
            </w:pPr>
          </w:p>
        </w:tc>
      </w:tr>
      <w:tr w:rsidR="00F816FB" w14:paraId="2BE2E891" w14:textId="77777777">
        <w:tc>
          <w:tcPr>
            <w:tcW w:w="1479" w:type="dxa"/>
          </w:tcPr>
          <w:p w14:paraId="4F3A2DAC" w14:textId="1702366F" w:rsidR="00F816FB" w:rsidRDefault="00F816FB" w:rsidP="00F816FB">
            <w:pPr>
              <w:rPr>
                <w:rFonts w:eastAsiaTheme="minorEastAsia"/>
                <w:lang w:eastAsia="zh-CN"/>
              </w:rPr>
            </w:pPr>
            <w:r w:rsidRPr="00A8349E">
              <w:t>Sharp</w:t>
            </w:r>
          </w:p>
        </w:tc>
        <w:tc>
          <w:tcPr>
            <w:tcW w:w="1777" w:type="dxa"/>
          </w:tcPr>
          <w:p w14:paraId="05F6F5BB" w14:textId="4AEEFC0B" w:rsidR="00F816FB" w:rsidRDefault="00F816FB" w:rsidP="00F816FB">
            <w:pPr>
              <w:tabs>
                <w:tab w:val="left" w:pos="551"/>
              </w:tabs>
              <w:rPr>
                <w:rFonts w:eastAsiaTheme="minorEastAsia"/>
                <w:kern w:val="2"/>
                <w:szCs w:val="20"/>
                <w:lang w:eastAsia="zh-CN"/>
              </w:rPr>
            </w:pPr>
            <w:r w:rsidRPr="00A8349E">
              <w:t>option 1-1</w:t>
            </w:r>
          </w:p>
        </w:tc>
        <w:tc>
          <w:tcPr>
            <w:tcW w:w="1984" w:type="dxa"/>
          </w:tcPr>
          <w:p w14:paraId="6E3DBD08" w14:textId="77777777" w:rsidR="00F816FB" w:rsidRDefault="00F816FB" w:rsidP="00F816FB">
            <w:pPr>
              <w:rPr>
                <w:rFonts w:eastAsiaTheme="minorEastAsia"/>
                <w:lang w:eastAsia="zh-CN"/>
              </w:rPr>
            </w:pPr>
          </w:p>
        </w:tc>
        <w:tc>
          <w:tcPr>
            <w:tcW w:w="3402" w:type="dxa"/>
          </w:tcPr>
          <w:p w14:paraId="5189BB4A" w14:textId="4D4802EB" w:rsidR="00F816FB" w:rsidRDefault="00F816FB" w:rsidP="00F816FB">
            <w:pPr>
              <w:rPr>
                <w:rFonts w:eastAsiaTheme="minorEastAsia"/>
                <w:lang w:eastAsia="zh-CN"/>
              </w:rPr>
            </w:pPr>
            <w:r w:rsidRPr="00A8349E">
              <w:t xml:space="preserve">slightly prefer option 1-1 </w:t>
            </w:r>
          </w:p>
        </w:tc>
      </w:tr>
      <w:tr w:rsidR="00280A70" w14:paraId="0516A282" w14:textId="77777777">
        <w:tc>
          <w:tcPr>
            <w:tcW w:w="1479" w:type="dxa"/>
          </w:tcPr>
          <w:p w14:paraId="3A6CC888" w14:textId="27ADAE11" w:rsidR="00280A70" w:rsidRPr="00A8349E" w:rsidRDefault="00280A70" w:rsidP="00280A70">
            <w:proofErr w:type="spellStart"/>
            <w:r>
              <w:rPr>
                <w:rFonts w:eastAsia="Yu Mincho" w:hint="eastAsia"/>
                <w:lang w:eastAsia="ja-JP"/>
              </w:rPr>
              <w:t>docomo</w:t>
            </w:r>
            <w:proofErr w:type="spellEnd"/>
          </w:p>
        </w:tc>
        <w:tc>
          <w:tcPr>
            <w:tcW w:w="1777" w:type="dxa"/>
          </w:tcPr>
          <w:p w14:paraId="4CFB93EC" w14:textId="77777777" w:rsidR="00280A70" w:rsidRPr="008232B9" w:rsidRDefault="00280A70" w:rsidP="00280A70">
            <w:pPr>
              <w:tabs>
                <w:tab w:val="left" w:pos="551"/>
              </w:tabs>
              <w:rPr>
                <w:rFonts w:eastAsia="Yu Mincho"/>
                <w:kern w:val="2"/>
                <w:szCs w:val="20"/>
                <w:lang w:eastAsia="ja-JP"/>
              </w:rPr>
            </w:pPr>
            <w:r w:rsidRPr="0025107A">
              <w:rPr>
                <w:rFonts w:eastAsiaTheme="minorEastAsia"/>
                <w:kern w:val="2"/>
                <w:szCs w:val="20"/>
                <w:lang w:eastAsia="zh-CN"/>
              </w:rPr>
              <w:t>Option 1-</w:t>
            </w:r>
            <w:proofErr w:type="gramStart"/>
            <w:r w:rsidRPr="0025107A">
              <w:rPr>
                <w:rFonts w:eastAsiaTheme="minorEastAsia"/>
                <w:kern w:val="2"/>
                <w:szCs w:val="20"/>
                <w:lang w:eastAsia="zh-CN"/>
              </w:rPr>
              <w:t>1</w:t>
            </w:r>
            <w:r>
              <w:rPr>
                <w:rFonts w:eastAsia="Yu Mincho" w:hint="eastAsia"/>
                <w:kern w:val="2"/>
                <w:szCs w:val="20"/>
                <w:lang w:eastAsia="ja-JP"/>
              </w:rPr>
              <w:t>,Option</w:t>
            </w:r>
            <w:proofErr w:type="gramEnd"/>
            <w:r>
              <w:rPr>
                <w:rFonts w:eastAsia="Yu Mincho" w:hint="eastAsia"/>
                <w:kern w:val="2"/>
                <w:szCs w:val="20"/>
                <w:lang w:eastAsia="ja-JP"/>
              </w:rPr>
              <w:t xml:space="preserve"> 2</w:t>
            </w:r>
          </w:p>
          <w:p w14:paraId="7A55E8B6" w14:textId="77777777" w:rsidR="00280A70" w:rsidRPr="00A8349E" w:rsidRDefault="00280A70" w:rsidP="00280A70">
            <w:pPr>
              <w:tabs>
                <w:tab w:val="left" w:pos="551"/>
              </w:tabs>
            </w:pPr>
          </w:p>
        </w:tc>
        <w:tc>
          <w:tcPr>
            <w:tcW w:w="1984" w:type="dxa"/>
          </w:tcPr>
          <w:p w14:paraId="4CCD901E" w14:textId="77777777" w:rsidR="00280A70" w:rsidRDefault="00280A70" w:rsidP="00280A70">
            <w:pPr>
              <w:rPr>
                <w:rFonts w:eastAsiaTheme="minorEastAsia"/>
                <w:lang w:eastAsia="zh-CN"/>
              </w:rPr>
            </w:pPr>
          </w:p>
        </w:tc>
        <w:tc>
          <w:tcPr>
            <w:tcW w:w="3402" w:type="dxa"/>
          </w:tcPr>
          <w:p w14:paraId="051EAE70" w14:textId="4B1C421D" w:rsidR="00280A70" w:rsidRPr="00A8349E" w:rsidRDefault="00280A70" w:rsidP="00280A70">
            <w:r>
              <w:rPr>
                <w:rFonts w:eastAsia="Yu Mincho" w:hint="eastAsia"/>
                <w:lang w:eastAsia="ja-JP"/>
              </w:rPr>
              <w:t>OOK-1 without DFT is simple way to realize OOK signal. Unified design is open.</w:t>
            </w:r>
          </w:p>
        </w:tc>
      </w:tr>
      <w:tr w:rsidR="002171F7" w14:paraId="3F8E52C9" w14:textId="77777777" w:rsidTr="002171F7">
        <w:tc>
          <w:tcPr>
            <w:tcW w:w="1479" w:type="dxa"/>
          </w:tcPr>
          <w:p w14:paraId="4F061759" w14:textId="77777777" w:rsidR="002171F7" w:rsidRDefault="002171F7" w:rsidP="00250AEE">
            <w:pPr>
              <w:rPr>
                <w:rFonts w:eastAsiaTheme="minorEastAsia"/>
                <w:lang w:eastAsia="zh-CN"/>
              </w:rPr>
            </w:pPr>
            <w:r>
              <w:rPr>
                <w:rFonts w:eastAsiaTheme="minorEastAsia"/>
                <w:lang w:eastAsia="zh-CN"/>
              </w:rPr>
              <w:t>Ericsson1</w:t>
            </w:r>
          </w:p>
        </w:tc>
        <w:tc>
          <w:tcPr>
            <w:tcW w:w="1777" w:type="dxa"/>
          </w:tcPr>
          <w:p w14:paraId="37BA8F4B" w14:textId="77777777" w:rsidR="002171F7" w:rsidRDefault="002171F7" w:rsidP="00250AEE">
            <w:pPr>
              <w:tabs>
                <w:tab w:val="left" w:pos="551"/>
              </w:tabs>
              <w:rPr>
                <w:rFonts w:eastAsiaTheme="minorEastAsia"/>
                <w:kern w:val="2"/>
                <w:szCs w:val="20"/>
                <w:lang w:eastAsia="zh-CN"/>
              </w:rPr>
            </w:pPr>
            <w:r>
              <w:rPr>
                <w:rFonts w:eastAsiaTheme="minorEastAsia"/>
                <w:kern w:val="2"/>
                <w:szCs w:val="20"/>
                <w:lang w:eastAsia="zh-CN"/>
              </w:rPr>
              <w:t>Option 2</w:t>
            </w:r>
          </w:p>
        </w:tc>
        <w:tc>
          <w:tcPr>
            <w:tcW w:w="1984" w:type="dxa"/>
          </w:tcPr>
          <w:p w14:paraId="0B18018C" w14:textId="77777777" w:rsidR="002171F7" w:rsidRDefault="002171F7" w:rsidP="00250AEE">
            <w:pPr>
              <w:rPr>
                <w:rFonts w:eastAsiaTheme="minorEastAsia"/>
                <w:lang w:eastAsia="zh-CN"/>
              </w:rPr>
            </w:pPr>
            <w:r>
              <w:rPr>
                <w:rFonts w:eastAsiaTheme="minorEastAsia"/>
                <w:lang w:eastAsia="zh-CN"/>
              </w:rPr>
              <w:t>Option 1-1 (if it is the only option agreed for M=1 and if it does not result in existing QAM constellation/sequence as input before IFFT)</w:t>
            </w:r>
          </w:p>
        </w:tc>
        <w:tc>
          <w:tcPr>
            <w:tcW w:w="3402" w:type="dxa"/>
          </w:tcPr>
          <w:p w14:paraId="33000E69" w14:textId="56944096" w:rsidR="002171F7" w:rsidRDefault="002171F7" w:rsidP="00250AEE">
            <w:pPr>
              <w:rPr>
                <w:rFonts w:eastAsiaTheme="minorEastAsia"/>
                <w:lang w:eastAsia="zh-CN"/>
              </w:rPr>
            </w:pPr>
            <w:r>
              <w:rPr>
                <w:rFonts w:eastAsiaTheme="minorEastAsia"/>
                <w:lang w:eastAsia="zh-CN"/>
              </w:rPr>
              <w:t>We request FL to consider sequence type and detailed signal generation steps before proposing down-selection as details of option 1-1 are not clear at this point.</w:t>
            </w:r>
          </w:p>
          <w:p w14:paraId="24358E9D" w14:textId="77777777" w:rsidR="002171F7" w:rsidRDefault="002171F7" w:rsidP="00250AEE">
            <w:pPr>
              <w:rPr>
                <w:rFonts w:eastAsiaTheme="minorEastAsia"/>
                <w:lang w:eastAsia="zh-CN"/>
              </w:rPr>
            </w:pPr>
          </w:p>
          <w:p w14:paraId="35ACE6EA" w14:textId="77777777" w:rsidR="002171F7" w:rsidRDefault="002171F7" w:rsidP="00250AEE">
            <w:pPr>
              <w:rPr>
                <w:rFonts w:eastAsiaTheme="minorEastAsia"/>
                <w:lang w:eastAsia="zh-CN"/>
              </w:rPr>
            </w:pPr>
            <w:r>
              <w:rPr>
                <w:rFonts w:eastAsiaTheme="minorEastAsia"/>
                <w:lang w:eastAsia="zh-CN"/>
              </w:rPr>
              <w:t xml:space="preserve">Rel19 LP-WUS should be implementable with existing </w:t>
            </w:r>
            <w:proofErr w:type="spellStart"/>
            <w:r>
              <w:rPr>
                <w:rFonts w:eastAsiaTheme="minorEastAsia"/>
                <w:lang w:eastAsia="zh-CN"/>
              </w:rPr>
              <w:t>gNB</w:t>
            </w:r>
            <w:proofErr w:type="spellEnd"/>
            <w:r>
              <w:rPr>
                <w:rFonts w:eastAsiaTheme="minorEastAsia"/>
                <w:lang w:eastAsia="zh-CN"/>
              </w:rPr>
              <w:t xml:space="preserve"> and especially additional RF impact should be avoided. From this perspective, OOK-1+existing sequence in freq. domain before IFFT (option 2) is most suitable and we strongly support it.</w:t>
            </w:r>
          </w:p>
          <w:p w14:paraId="45237C98" w14:textId="77777777" w:rsidR="002171F7" w:rsidRDefault="002171F7" w:rsidP="00250AEE">
            <w:pPr>
              <w:rPr>
                <w:rFonts w:eastAsiaTheme="minorEastAsia"/>
                <w:lang w:eastAsia="zh-CN"/>
              </w:rPr>
            </w:pPr>
          </w:p>
          <w:p w14:paraId="7D6FA809" w14:textId="321D2C12" w:rsidR="002171F7" w:rsidRDefault="002171F7" w:rsidP="00250AEE">
            <w:pPr>
              <w:rPr>
                <w:rFonts w:eastAsiaTheme="minorEastAsia"/>
                <w:lang w:eastAsia="zh-CN"/>
              </w:rPr>
            </w:pPr>
            <w:r>
              <w:rPr>
                <w:rFonts w:eastAsiaTheme="minorEastAsia"/>
                <w:lang w:eastAsia="zh-CN"/>
              </w:rPr>
              <w:t xml:space="preserve">With OOK-4 (M=1) + existing sequence in time domain before DFT/LS (i.e., option 1-1), the input before IFFT need not necessarily be existing QAM constellation/existing sequence. This is difficult to handle with existing </w:t>
            </w:r>
            <w:proofErr w:type="spellStart"/>
            <w:r>
              <w:rPr>
                <w:rFonts w:eastAsiaTheme="minorEastAsia"/>
                <w:lang w:eastAsia="zh-CN"/>
              </w:rPr>
              <w:t>gNB</w:t>
            </w:r>
            <w:proofErr w:type="spellEnd"/>
            <w:r>
              <w:rPr>
                <w:rFonts w:eastAsiaTheme="minorEastAsia"/>
                <w:lang w:eastAsia="zh-CN"/>
              </w:rPr>
              <w:t xml:space="preserve"> (e.g., existing DL power control considerations cannot be applied). At least for simple M=1 case, this should not be the only available option for </w:t>
            </w:r>
            <w:proofErr w:type="spellStart"/>
            <w:r>
              <w:rPr>
                <w:rFonts w:eastAsiaTheme="minorEastAsia"/>
                <w:lang w:eastAsia="zh-CN"/>
              </w:rPr>
              <w:t>gNB</w:t>
            </w:r>
            <w:proofErr w:type="spellEnd"/>
            <w:r>
              <w:rPr>
                <w:rFonts w:eastAsiaTheme="minorEastAsia"/>
                <w:lang w:eastAsia="zh-CN"/>
              </w:rPr>
              <w:t>.</w:t>
            </w:r>
          </w:p>
        </w:tc>
      </w:tr>
      <w:tr w:rsidR="008F6279" w14:paraId="3D33CFEA" w14:textId="77777777" w:rsidTr="002171F7">
        <w:tc>
          <w:tcPr>
            <w:tcW w:w="1479" w:type="dxa"/>
          </w:tcPr>
          <w:p w14:paraId="01165B72" w14:textId="3D945E98" w:rsidR="008F6279" w:rsidRDefault="008F6279" w:rsidP="008F6279">
            <w:pPr>
              <w:rPr>
                <w:rFonts w:eastAsiaTheme="minorEastAsia"/>
                <w:lang w:eastAsia="zh-CN"/>
              </w:rPr>
            </w:pPr>
            <w:r>
              <w:rPr>
                <w:rFonts w:eastAsiaTheme="minorEastAsia"/>
                <w:lang w:eastAsia="zh-CN"/>
              </w:rPr>
              <w:t>MTK</w:t>
            </w:r>
          </w:p>
        </w:tc>
        <w:tc>
          <w:tcPr>
            <w:tcW w:w="1777" w:type="dxa"/>
          </w:tcPr>
          <w:p w14:paraId="51BEE3F4" w14:textId="7FFDC52E" w:rsidR="008F6279" w:rsidRDefault="008F6279" w:rsidP="008F6279">
            <w:pPr>
              <w:tabs>
                <w:tab w:val="left" w:pos="551"/>
              </w:tabs>
              <w:rPr>
                <w:rFonts w:eastAsiaTheme="minorEastAsia"/>
                <w:kern w:val="2"/>
                <w:szCs w:val="20"/>
                <w:lang w:eastAsia="zh-CN"/>
              </w:rPr>
            </w:pPr>
            <w:r>
              <w:rPr>
                <w:rFonts w:eastAsiaTheme="minorEastAsia"/>
                <w:kern w:val="2"/>
                <w:szCs w:val="20"/>
                <w:lang w:eastAsia="zh-CN"/>
              </w:rPr>
              <w:t>Option 2</w:t>
            </w:r>
          </w:p>
        </w:tc>
        <w:tc>
          <w:tcPr>
            <w:tcW w:w="1984" w:type="dxa"/>
          </w:tcPr>
          <w:p w14:paraId="233BE2AF" w14:textId="77777777" w:rsidR="008F6279" w:rsidRDefault="008F6279" w:rsidP="008F6279">
            <w:pPr>
              <w:rPr>
                <w:rFonts w:eastAsiaTheme="minorEastAsia"/>
                <w:lang w:eastAsia="zh-CN"/>
              </w:rPr>
            </w:pPr>
          </w:p>
        </w:tc>
        <w:tc>
          <w:tcPr>
            <w:tcW w:w="3402" w:type="dxa"/>
          </w:tcPr>
          <w:p w14:paraId="4B7406C0" w14:textId="45827F5B" w:rsidR="008F6279" w:rsidRDefault="008F6279" w:rsidP="008F6279">
            <w:pPr>
              <w:rPr>
                <w:rFonts w:eastAsiaTheme="minorEastAsia"/>
                <w:lang w:eastAsia="zh-CN"/>
              </w:rPr>
            </w:pPr>
            <w:r>
              <w:rPr>
                <w:rFonts w:eastAsia="宋体"/>
                <w:lang w:eastAsia="zh-CN"/>
              </w:rPr>
              <w:t>Option 2 has less implementation impact for an OFDM receiver, especially with FFT operation at the receiver.</w:t>
            </w:r>
          </w:p>
        </w:tc>
      </w:tr>
      <w:tr w:rsidR="00D17380" w14:paraId="0BDADB36" w14:textId="77777777" w:rsidTr="002171F7">
        <w:tc>
          <w:tcPr>
            <w:tcW w:w="1479" w:type="dxa"/>
          </w:tcPr>
          <w:p w14:paraId="12051957" w14:textId="214F3863" w:rsidR="00D17380" w:rsidRDefault="00D17380" w:rsidP="008F6279">
            <w:pPr>
              <w:rPr>
                <w:rFonts w:eastAsiaTheme="minorEastAsia"/>
                <w:lang w:eastAsia="zh-CN"/>
              </w:rPr>
            </w:pPr>
            <w:proofErr w:type="spellStart"/>
            <w:r>
              <w:rPr>
                <w:rFonts w:eastAsiaTheme="minorEastAsia"/>
                <w:lang w:eastAsia="zh-CN"/>
              </w:rPr>
              <w:t>Everactive</w:t>
            </w:r>
            <w:proofErr w:type="spellEnd"/>
          </w:p>
        </w:tc>
        <w:tc>
          <w:tcPr>
            <w:tcW w:w="1777" w:type="dxa"/>
          </w:tcPr>
          <w:p w14:paraId="68A9DCDE" w14:textId="45C4D38D" w:rsidR="00D17380" w:rsidRDefault="00D17380" w:rsidP="008F6279">
            <w:pPr>
              <w:tabs>
                <w:tab w:val="left" w:pos="551"/>
              </w:tabs>
              <w:rPr>
                <w:rFonts w:eastAsiaTheme="minorEastAsia"/>
                <w:kern w:val="2"/>
                <w:szCs w:val="20"/>
                <w:lang w:eastAsia="zh-CN"/>
              </w:rPr>
            </w:pPr>
            <w:r>
              <w:rPr>
                <w:rFonts w:eastAsiaTheme="minorEastAsia"/>
                <w:kern w:val="2"/>
                <w:szCs w:val="20"/>
                <w:lang w:eastAsia="zh-CN"/>
              </w:rPr>
              <w:t>Option 2</w:t>
            </w:r>
          </w:p>
        </w:tc>
        <w:tc>
          <w:tcPr>
            <w:tcW w:w="1984" w:type="dxa"/>
          </w:tcPr>
          <w:p w14:paraId="578B2EAD" w14:textId="77777777" w:rsidR="00D17380" w:rsidRDefault="00D17380" w:rsidP="008F6279">
            <w:pPr>
              <w:rPr>
                <w:rFonts w:eastAsiaTheme="minorEastAsia"/>
                <w:lang w:eastAsia="zh-CN"/>
              </w:rPr>
            </w:pPr>
          </w:p>
        </w:tc>
        <w:tc>
          <w:tcPr>
            <w:tcW w:w="3402" w:type="dxa"/>
          </w:tcPr>
          <w:p w14:paraId="118A909F" w14:textId="77777777" w:rsidR="00D17380" w:rsidRDefault="00D17380" w:rsidP="008F6279">
            <w:pPr>
              <w:rPr>
                <w:rFonts w:eastAsia="宋体"/>
                <w:lang w:eastAsia="zh-CN"/>
              </w:rPr>
            </w:pPr>
          </w:p>
        </w:tc>
      </w:tr>
      <w:tr w:rsidR="003F6EF1" w:rsidRPr="00EB1F9E" w14:paraId="2CEEB8D2" w14:textId="77777777" w:rsidTr="003F6EF1">
        <w:tc>
          <w:tcPr>
            <w:tcW w:w="1479" w:type="dxa"/>
          </w:tcPr>
          <w:p w14:paraId="4F34A794" w14:textId="77777777" w:rsidR="003F6EF1" w:rsidRPr="006E3E4A" w:rsidRDefault="003F6EF1" w:rsidP="00250AEE">
            <w:pPr>
              <w:rPr>
                <w:rFonts w:eastAsia="Malgun Gothic"/>
                <w:lang w:eastAsia="ko-KR"/>
              </w:rPr>
            </w:pPr>
            <w:r>
              <w:rPr>
                <w:rFonts w:eastAsia="Malgun Gothic" w:hint="eastAsia"/>
                <w:lang w:eastAsia="ko-KR"/>
              </w:rPr>
              <w:t>LGE</w:t>
            </w:r>
          </w:p>
        </w:tc>
        <w:tc>
          <w:tcPr>
            <w:tcW w:w="1777" w:type="dxa"/>
          </w:tcPr>
          <w:p w14:paraId="320DAB6A" w14:textId="77777777" w:rsidR="003F6EF1" w:rsidRDefault="003F6EF1" w:rsidP="00250AEE">
            <w:pPr>
              <w:tabs>
                <w:tab w:val="left" w:pos="551"/>
              </w:tabs>
              <w:rPr>
                <w:rFonts w:eastAsiaTheme="minorEastAsia"/>
                <w:kern w:val="2"/>
                <w:szCs w:val="20"/>
                <w:lang w:eastAsia="zh-CN"/>
              </w:rPr>
            </w:pPr>
            <w:r>
              <w:rPr>
                <w:rFonts w:eastAsiaTheme="minorEastAsia"/>
                <w:kern w:val="2"/>
                <w:szCs w:val="20"/>
                <w:lang w:eastAsia="zh-CN"/>
              </w:rPr>
              <w:t>Option 2</w:t>
            </w:r>
          </w:p>
        </w:tc>
        <w:tc>
          <w:tcPr>
            <w:tcW w:w="1984" w:type="dxa"/>
          </w:tcPr>
          <w:p w14:paraId="5175C265" w14:textId="77777777" w:rsidR="003F6EF1" w:rsidRDefault="003F6EF1" w:rsidP="00250AEE">
            <w:pPr>
              <w:rPr>
                <w:rFonts w:eastAsiaTheme="minorEastAsia"/>
                <w:lang w:eastAsia="zh-CN"/>
              </w:rPr>
            </w:pPr>
          </w:p>
        </w:tc>
        <w:tc>
          <w:tcPr>
            <w:tcW w:w="3402" w:type="dxa"/>
          </w:tcPr>
          <w:p w14:paraId="2DAF8212" w14:textId="77777777" w:rsidR="003F6EF1" w:rsidRDefault="003F6EF1" w:rsidP="00250AEE">
            <w:pPr>
              <w:rPr>
                <w:rFonts w:eastAsia="Malgun Gothic"/>
                <w:iCs/>
                <w:szCs w:val="20"/>
                <w:lang w:val="en-GB" w:eastAsia="ko-KR"/>
              </w:rPr>
            </w:pPr>
            <w:r>
              <w:rPr>
                <w:rFonts w:eastAsia="Malgun Gothic" w:hint="eastAsia"/>
                <w:lang w:eastAsia="ko-KR"/>
              </w:rPr>
              <w:t xml:space="preserve">We are okay with </w:t>
            </w:r>
            <w:r>
              <w:rPr>
                <w:rFonts w:eastAsia="微软雅黑"/>
                <w:b/>
                <w:bCs/>
                <w:iCs/>
                <w:szCs w:val="20"/>
                <w:lang w:val="en-GB" w:eastAsia="zh-CN"/>
              </w:rPr>
              <w:t>Proposal 3.2-</w:t>
            </w:r>
            <w:r>
              <w:rPr>
                <w:rFonts w:eastAsia="微软雅黑" w:hint="eastAsia"/>
                <w:b/>
                <w:bCs/>
                <w:iCs/>
                <w:szCs w:val="20"/>
                <w:lang w:val="en-GB" w:eastAsia="zh-CN"/>
              </w:rPr>
              <w:t>1</w:t>
            </w:r>
            <w:r>
              <w:rPr>
                <w:rFonts w:eastAsia="Malgun Gothic" w:hint="eastAsia"/>
                <w:b/>
                <w:bCs/>
                <w:iCs/>
                <w:szCs w:val="20"/>
                <w:lang w:val="en-GB" w:eastAsia="ko-KR"/>
              </w:rPr>
              <w:t xml:space="preserve"> </w:t>
            </w:r>
            <w:r w:rsidRPr="00EB1F9E">
              <w:rPr>
                <w:rFonts w:eastAsia="Malgun Gothic" w:hint="eastAsia"/>
                <w:lang w:eastAsia="ko-KR"/>
              </w:rPr>
              <w:t>and</w:t>
            </w:r>
            <w:r>
              <w:rPr>
                <w:rFonts w:eastAsia="Malgun Gothic" w:hint="eastAsia"/>
                <w:b/>
                <w:bCs/>
                <w:iCs/>
                <w:szCs w:val="20"/>
                <w:lang w:val="en-GB" w:eastAsia="ko-KR"/>
              </w:rPr>
              <w:t xml:space="preserve"> </w:t>
            </w:r>
            <w:r>
              <w:rPr>
                <w:rFonts w:eastAsia="微软雅黑"/>
                <w:b/>
                <w:bCs/>
                <w:iCs/>
                <w:szCs w:val="20"/>
                <w:lang w:val="en-GB" w:eastAsia="zh-CN"/>
              </w:rPr>
              <w:t>Proposal 3.2-</w:t>
            </w:r>
            <w:r>
              <w:rPr>
                <w:rFonts w:eastAsia="微软雅黑" w:hint="eastAsia"/>
                <w:b/>
                <w:bCs/>
                <w:iCs/>
                <w:szCs w:val="20"/>
                <w:lang w:val="en-GB" w:eastAsia="zh-CN"/>
              </w:rPr>
              <w:t>1r1</w:t>
            </w:r>
            <w:r w:rsidRPr="00EB1F9E">
              <w:rPr>
                <w:rFonts w:eastAsia="Malgun Gothic" w:hint="eastAsia"/>
                <w:iCs/>
                <w:szCs w:val="20"/>
                <w:lang w:val="en-GB" w:eastAsia="ko-KR"/>
              </w:rPr>
              <w:t>.</w:t>
            </w:r>
            <w:r>
              <w:rPr>
                <w:rFonts w:eastAsia="Malgun Gothic" w:hint="eastAsia"/>
                <w:iCs/>
                <w:szCs w:val="20"/>
                <w:lang w:val="en-GB" w:eastAsia="ko-KR"/>
              </w:rPr>
              <w:t xml:space="preserve"> </w:t>
            </w:r>
          </w:p>
          <w:p w14:paraId="411DBD2A" w14:textId="77777777" w:rsidR="003F6EF1" w:rsidRPr="00EB1F9E" w:rsidRDefault="003F6EF1" w:rsidP="00250AEE">
            <w:pPr>
              <w:rPr>
                <w:rFonts w:eastAsia="Malgun Gothic"/>
                <w:iCs/>
                <w:szCs w:val="20"/>
                <w:lang w:val="en-GB" w:eastAsia="ko-KR"/>
              </w:rPr>
            </w:pPr>
            <w:r>
              <w:rPr>
                <w:rFonts w:eastAsia="Malgun Gothic"/>
                <w:iCs/>
                <w:szCs w:val="20"/>
                <w:lang w:val="en-GB" w:eastAsia="ko-KR"/>
              </w:rPr>
              <w:t>But</w:t>
            </w:r>
            <w:r>
              <w:rPr>
                <w:rFonts w:eastAsia="Malgun Gothic" w:hint="eastAsia"/>
                <w:iCs/>
                <w:szCs w:val="20"/>
                <w:lang w:val="en-GB" w:eastAsia="ko-KR"/>
              </w:rPr>
              <w:t xml:space="preserve"> we think Note1 is only true for OOK-based LP-WUR not for OFDM-based LP-WUR. OOK-1 is different from OOK-4 with M=1, by its </w:t>
            </w:r>
            <w:r>
              <w:rPr>
                <w:rFonts w:eastAsia="Malgun Gothic" w:hint="eastAsia"/>
                <w:iCs/>
                <w:szCs w:val="20"/>
                <w:lang w:val="en-GB" w:eastAsia="ko-KR"/>
              </w:rPr>
              <w:lastRenderedPageBreak/>
              <w:t xml:space="preserve">definition. </w:t>
            </w:r>
            <w:proofErr w:type="gramStart"/>
            <w:r>
              <w:rPr>
                <w:rFonts w:eastAsia="Malgun Gothic" w:hint="eastAsia"/>
                <w:iCs/>
                <w:szCs w:val="20"/>
                <w:lang w:val="en-GB" w:eastAsia="ko-KR"/>
              </w:rPr>
              <w:t>So</w:t>
            </w:r>
            <w:proofErr w:type="gramEnd"/>
            <w:r>
              <w:rPr>
                <w:rFonts w:eastAsia="Malgun Gothic" w:hint="eastAsia"/>
                <w:iCs/>
                <w:szCs w:val="20"/>
                <w:lang w:val="en-GB" w:eastAsia="ko-KR"/>
              </w:rPr>
              <w:t xml:space="preserve"> it can be removed in either proposals.</w:t>
            </w:r>
          </w:p>
        </w:tc>
      </w:tr>
    </w:tbl>
    <w:p w14:paraId="49C68D35" w14:textId="77777777" w:rsidR="008E099A" w:rsidRDefault="008E099A">
      <w:pPr>
        <w:overflowPunct w:val="0"/>
        <w:autoSpaceDE w:val="0"/>
        <w:autoSpaceDN w:val="0"/>
        <w:adjustRightInd w:val="0"/>
        <w:spacing w:after="180"/>
        <w:ind w:right="200"/>
        <w:contextualSpacing/>
        <w:jc w:val="both"/>
        <w:textAlignment w:val="baseline"/>
        <w:rPr>
          <w:rFonts w:ascii="Times New Roman" w:eastAsiaTheme="minorEastAsia" w:hAnsi="Times New Roman"/>
          <w:kern w:val="2"/>
          <w:szCs w:val="20"/>
          <w:lang w:eastAsia="zh-CN"/>
        </w:rPr>
      </w:pPr>
    </w:p>
    <w:p w14:paraId="6124001F" w14:textId="77777777" w:rsidR="008E099A" w:rsidRDefault="008E099A">
      <w:pPr>
        <w:jc w:val="both"/>
        <w:rPr>
          <w:rFonts w:ascii="Times New Roman" w:eastAsia="等线" w:hAnsi="Times New Roman"/>
          <w:lang w:eastAsia="zh-CN"/>
        </w:rPr>
      </w:pPr>
    </w:p>
    <w:p w14:paraId="3D25853F" w14:textId="55D9C5C8" w:rsidR="008E099A" w:rsidRDefault="00650291">
      <w:pPr>
        <w:pStyle w:val="31"/>
        <w:numPr>
          <w:ilvl w:val="2"/>
          <w:numId w:val="22"/>
        </w:numPr>
        <w:rPr>
          <w:lang w:val="fr-FR" w:eastAsia="zh-CN"/>
        </w:rPr>
      </w:pPr>
      <w:proofErr w:type="spellStart"/>
      <w:r>
        <w:rPr>
          <w:lang w:val="fr-FR" w:eastAsia="zh-CN"/>
        </w:rPr>
        <w:t>Sequence</w:t>
      </w:r>
      <w:proofErr w:type="spellEnd"/>
      <w:r>
        <w:rPr>
          <w:lang w:val="fr-FR" w:eastAsia="zh-CN"/>
        </w:rPr>
        <w:t xml:space="preserve"> type </w:t>
      </w:r>
    </w:p>
    <w:p w14:paraId="63758F83" w14:textId="77777777" w:rsidR="008E099A" w:rsidRDefault="00650291">
      <w:pPr>
        <w:spacing w:after="220"/>
        <w:rPr>
          <w:rFonts w:ascii="Times New Roman" w:eastAsia="宋体" w:hAnsi="Times New Roman"/>
          <w:szCs w:val="20"/>
          <w:lang w:eastAsia="zh-CN"/>
        </w:rPr>
      </w:pPr>
      <w:r>
        <w:rPr>
          <w:rFonts w:ascii="Times New Roman" w:eastAsia="宋体" w:hAnsi="Times New Roman" w:hint="eastAsia"/>
          <w:szCs w:val="20"/>
          <w:lang w:eastAsia="zh-CN"/>
        </w:rPr>
        <w:t>I</w:t>
      </w:r>
      <w:r>
        <w:rPr>
          <w:rFonts w:ascii="Times New Roman" w:eastAsia="宋体" w:hAnsi="Times New Roman"/>
          <w:szCs w:val="20"/>
          <w:lang w:eastAsia="zh-CN"/>
        </w:rPr>
        <w:t xml:space="preserve">n RAN1 117 meeting, RAN1 agreed to down-select sequence based on existing NR sequence type </w:t>
      </w:r>
    </w:p>
    <w:tbl>
      <w:tblPr>
        <w:tblStyle w:val="afffb"/>
        <w:tblW w:w="0" w:type="auto"/>
        <w:tblLook w:val="04A0" w:firstRow="1" w:lastRow="0" w:firstColumn="1" w:lastColumn="0" w:noHBand="0" w:noVBand="1"/>
      </w:tblPr>
      <w:tblGrid>
        <w:gridCol w:w="8642"/>
      </w:tblGrid>
      <w:tr w:rsidR="008E099A" w14:paraId="5CEA535A" w14:textId="77777777">
        <w:tc>
          <w:tcPr>
            <w:tcW w:w="8642" w:type="dxa"/>
          </w:tcPr>
          <w:p w14:paraId="300F7553" w14:textId="77777777" w:rsidR="008E099A" w:rsidRDefault="00650291">
            <w:pPr>
              <w:rPr>
                <w:rFonts w:ascii="Times New Roman" w:hAnsi="Times New Roman"/>
                <w:b/>
                <w:bCs/>
              </w:rPr>
            </w:pPr>
            <w:r>
              <w:rPr>
                <w:rFonts w:ascii="Times New Roman" w:hAnsi="Times New Roman"/>
                <w:b/>
                <w:bCs/>
                <w:highlight w:val="green"/>
              </w:rPr>
              <w:t>Agreement</w:t>
            </w:r>
          </w:p>
          <w:p w14:paraId="5C14B7BC" w14:textId="77777777" w:rsidR="008E099A" w:rsidRDefault="00650291">
            <w:pPr>
              <w:rPr>
                <w:rFonts w:ascii="Times New Roman" w:eastAsia="微软雅黑" w:hAnsi="Times New Roman"/>
                <w:iCs/>
                <w:szCs w:val="20"/>
              </w:rPr>
            </w:pPr>
            <w:r>
              <w:rPr>
                <w:rFonts w:ascii="Times New Roman" w:eastAsia="微软雅黑" w:hAnsi="Times New Roman"/>
                <w:iCs/>
                <w:szCs w:val="20"/>
              </w:rPr>
              <w:t>Support overlaid OFDM sequence based on existing NR sequence type for LP-WUS</w:t>
            </w:r>
          </w:p>
          <w:p w14:paraId="21D9852F" w14:textId="77777777" w:rsidR="008E099A" w:rsidRDefault="00650291" w:rsidP="006768D0">
            <w:pPr>
              <w:pStyle w:val="a1"/>
              <w:numPr>
                <w:ilvl w:val="0"/>
                <w:numId w:val="23"/>
              </w:numPr>
            </w:pPr>
            <w:r>
              <w:t>Down select among gold sequence, m sequence and ZC sequence</w:t>
            </w:r>
          </w:p>
          <w:p w14:paraId="30D72668" w14:textId="77777777" w:rsidR="008E099A" w:rsidRDefault="00650291">
            <w:pPr>
              <w:numPr>
                <w:ilvl w:val="1"/>
                <w:numId w:val="23"/>
              </w:numPr>
              <w:overflowPunct w:val="0"/>
              <w:autoSpaceDE w:val="0"/>
              <w:autoSpaceDN w:val="0"/>
              <w:adjustRightInd w:val="0"/>
              <w:ind w:left="560"/>
              <w:contextualSpacing/>
              <w:jc w:val="both"/>
              <w:textAlignment w:val="baseline"/>
              <w:rPr>
                <w:rFonts w:ascii="Times New Roman" w:hAnsi="Times New Roman"/>
                <w:szCs w:val="20"/>
              </w:rPr>
            </w:pPr>
            <w:r>
              <w:rPr>
                <w:rFonts w:ascii="Times New Roman" w:hAnsi="Times New Roman"/>
                <w:szCs w:val="20"/>
              </w:rPr>
              <w:t xml:space="preserve">FFS the overlaid OFDM sequence is time or frequency domain sequence. </w:t>
            </w:r>
          </w:p>
          <w:p w14:paraId="48E91E73" w14:textId="77777777" w:rsidR="008E099A" w:rsidRDefault="00650291">
            <w:pPr>
              <w:numPr>
                <w:ilvl w:val="1"/>
                <w:numId w:val="23"/>
              </w:numPr>
              <w:overflowPunct w:val="0"/>
              <w:autoSpaceDE w:val="0"/>
              <w:autoSpaceDN w:val="0"/>
              <w:adjustRightInd w:val="0"/>
              <w:ind w:left="560"/>
              <w:contextualSpacing/>
              <w:jc w:val="both"/>
              <w:textAlignment w:val="baseline"/>
              <w:rPr>
                <w:rFonts w:ascii="Times New Roman" w:hAnsi="Times New Roman"/>
                <w:szCs w:val="20"/>
              </w:rPr>
            </w:pPr>
            <w:r>
              <w:rPr>
                <w:rFonts w:ascii="Times New Roman" w:hAnsi="Times New Roman"/>
                <w:szCs w:val="20"/>
              </w:rPr>
              <w:t>FFS how to reuse the existing sequences</w:t>
            </w:r>
          </w:p>
          <w:p w14:paraId="3242043C" w14:textId="77777777" w:rsidR="008E099A" w:rsidRDefault="00650291" w:rsidP="006768D0">
            <w:pPr>
              <w:pStyle w:val="a1"/>
              <w:numPr>
                <w:ilvl w:val="1"/>
                <w:numId w:val="23"/>
              </w:numPr>
            </w:pPr>
            <w:r>
              <w:t xml:space="preserve">Note: Strive to minimize the impact on OOK detection performance </w:t>
            </w:r>
          </w:p>
          <w:p w14:paraId="29A93F33" w14:textId="77777777" w:rsidR="008E099A" w:rsidRDefault="00650291">
            <w:pPr>
              <w:numPr>
                <w:ilvl w:val="0"/>
                <w:numId w:val="23"/>
              </w:numPr>
              <w:overflowPunct w:val="0"/>
              <w:autoSpaceDE w:val="0"/>
              <w:autoSpaceDN w:val="0"/>
              <w:adjustRightInd w:val="0"/>
              <w:ind w:left="560"/>
              <w:contextualSpacing/>
              <w:jc w:val="both"/>
              <w:textAlignment w:val="baseline"/>
              <w:rPr>
                <w:rFonts w:ascii="Times New Roman" w:hAnsi="Times New Roman"/>
                <w:szCs w:val="20"/>
              </w:rPr>
            </w:pPr>
            <w:r>
              <w:rPr>
                <w:rFonts w:ascii="Times New Roman" w:hAnsi="Times New Roman"/>
                <w:szCs w:val="20"/>
              </w:rPr>
              <w:t>If overlaid OFDM sequence is supported for LP-SS, the same sequence type is used for both LP-SS and LP-WUS</w:t>
            </w:r>
          </w:p>
        </w:tc>
      </w:tr>
    </w:tbl>
    <w:p w14:paraId="248C9D02" w14:textId="77777777" w:rsidR="008E099A" w:rsidRDefault="008E099A">
      <w:pPr>
        <w:spacing w:after="220"/>
        <w:rPr>
          <w:rFonts w:ascii="Times New Roman" w:eastAsia="宋体" w:hAnsi="Times New Roman"/>
          <w:szCs w:val="20"/>
          <w:lang w:eastAsia="zh-CN"/>
        </w:rPr>
      </w:pPr>
    </w:p>
    <w:p w14:paraId="41700C20" w14:textId="77777777" w:rsidR="008E099A" w:rsidRDefault="00650291">
      <w:pPr>
        <w:jc w:val="both"/>
        <w:rPr>
          <w:rFonts w:ascii="Times New Roman" w:eastAsiaTheme="minorEastAsia" w:hAnsi="Times New Roman"/>
          <w:szCs w:val="20"/>
          <w:lang w:eastAsia="zh-CN"/>
        </w:rPr>
      </w:pPr>
      <w:r>
        <w:rPr>
          <w:rFonts w:ascii="Times New Roman" w:eastAsiaTheme="minorEastAsia" w:hAnsi="Times New Roman" w:hint="eastAsia"/>
          <w:szCs w:val="20"/>
          <w:lang w:eastAsia="zh-CN"/>
        </w:rPr>
        <w:t>For selection of</w:t>
      </w:r>
      <w:r>
        <w:rPr>
          <w:rFonts w:ascii="Times New Roman" w:eastAsiaTheme="minorEastAsia" w:hAnsi="Times New Roman"/>
          <w:szCs w:val="20"/>
          <w:lang w:eastAsia="zh-CN"/>
        </w:rPr>
        <w:t xml:space="preserve"> proper sequence type, companies provide following principles: </w:t>
      </w:r>
    </w:p>
    <w:p w14:paraId="028DFC86" w14:textId="77777777" w:rsidR="008E099A" w:rsidRDefault="00650291" w:rsidP="006768D0">
      <w:pPr>
        <w:pStyle w:val="a1"/>
      </w:pPr>
      <w:r>
        <w:rPr>
          <w:rFonts w:hint="eastAsia"/>
        </w:rPr>
        <w:t>F</w:t>
      </w:r>
      <w:r>
        <w:t>lat in frequency and time domain: [2] [4] [6][15][27]</w:t>
      </w:r>
    </w:p>
    <w:p w14:paraId="1C1D4C71" w14:textId="77777777" w:rsidR="008E099A" w:rsidRDefault="00650291">
      <w:pPr>
        <w:ind w:left="780"/>
        <w:rPr>
          <w:rFonts w:ascii="Times New Roman" w:eastAsia="微软雅黑" w:hAnsi="Times New Roman"/>
          <w:bCs/>
          <w:iCs/>
          <w:kern w:val="2"/>
          <w:szCs w:val="20"/>
          <w:lang w:val="en-GB" w:eastAsia="zh-CN"/>
        </w:rPr>
      </w:pPr>
      <w:r>
        <w:rPr>
          <w:rFonts w:ascii="Times New Roman" w:eastAsia="微软雅黑" w:hAnsi="Times New Roman"/>
          <w:bCs/>
          <w:iCs/>
          <w:kern w:val="2"/>
          <w:szCs w:val="20"/>
          <w:lang w:val="en-GB" w:eastAsia="zh-CN"/>
        </w:rPr>
        <w:t xml:space="preserve">It is important to ensure the selected sequence does not affect OOK detection performance. [2][6] [18] [25] provide evaluation result showing different sequences do not affect OOK detection performance. </w:t>
      </w:r>
    </w:p>
    <w:p w14:paraId="2B0A4187" w14:textId="77777777" w:rsidR="008E099A" w:rsidRDefault="00650291" w:rsidP="006768D0">
      <w:pPr>
        <w:pStyle w:val="a1"/>
      </w:pPr>
      <w:r>
        <w:t xml:space="preserve">Good </w:t>
      </w:r>
      <w:r>
        <w:rPr>
          <w:rFonts w:hint="eastAsia"/>
        </w:rPr>
        <w:t>C</w:t>
      </w:r>
      <w:r>
        <w:t>orrelation property to ensure OFDM detector performance, robust to synchronization error: [2] [4] [5][7][8] [10]</w:t>
      </w:r>
    </w:p>
    <w:p w14:paraId="4380A48B" w14:textId="77777777" w:rsidR="008E099A" w:rsidRDefault="00650291" w:rsidP="006768D0">
      <w:pPr>
        <w:pStyle w:val="a1"/>
      </w:pPr>
      <w:r>
        <w:t>Sufficient number of sequences with good cross-correlation to avoid false alarm: [2][4][7][10]</w:t>
      </w:r>
    </w:p>
    <w:p w14:paraId="393553CB" w14:textId="77777777" w:rsidR="008E099A" w:rsidRDefault="00650291" w:rsidP="006768D0">
      <w:pPr>
        <w:pStyle w:val="a1"/>
      </w:pPr>
      <w:r>
        <w:rPr>
          <w:rFonts w:hint="eastAsia"/>
        </w:rPr>
        <w:t>I</w:t>
      </w:r>
      <w:r>
        <w:t>nter-cell interference/confusion: [2] [3] [4][18]</w:t>
      </w:r>
    </w:p>
    <w:p w14:paraId="4DDC70C8" w14:textId="77777777" w:rsidR="008E099A" w:rsidRDefault="00650291" w:rsidP="006768D0">
      <w:pPr>
        <w:pStyle w:val="a1"/>
      </w:pPr>
      <w:r>
        <w:rPr>
          <w:rFonts w:hint="eastAsia"/>
        </w:rPr>
        <w:t>S</w:t>
      </w:r>
      <w:r>
        <w:t>ensitivity to quantization to QAM constellation: [9]</w:t>
      </w:r>
    </w:p>
    <w:p w14:paraId="1CDF80ED" w14:textId="77777777" w:rsidR="008E099A" w:rsidRDefault="00650291" w:rsidP="006768D0">
      <w:pPr>
        <w:pStyle w:val="a1"/>
      </w:pPr>
      <w:r>
        <w:t xml:space="preserve">UE </w:t>
      </w:r>
      <w:r>
        <w:rPr>
          <w:rFonts w:hint="eastAsia"/>
        </w:rPr>
        <w:t>r</w:t>
      </w:r>
      <w:r>
        <w:t>eception complexity: [2][5][10]</w:t>
      </w:r>
    </w:p>
    <w:p w14:paraId="4561B686" w14:textId="77777777" w:rsidR="008E099A" w:rsidRDefault="00650291" w:rsidP="006768D0">
      <w:pPr>
        <w:pStyle w:val="a1"/>
      </w:pPr>
      <w:proofErr w:type="spellStart"/>
      <w:r>
        <w:rPr>
          <w:rFonts w:hint="eastAsia"/>
        </w:rPr>
        <w:t>g</w:t>
      </w:r>
      <w:r>
        <w:t>NB</w:t>
      </w:r>
      <w:proofErr w:type="spellEnd"/>
      <w:r>
        <w:t xml:space="preserve"> transmission complexity: [5] [8] [20]</w:t>
      </w:r>
      <w:r>
        <w:rPr>
          <w:rFonts w:hint="eastAsia"/>
        </w:rPr>
        <w:t>[</w:t>
      </w:r>
      <w:r>
        <w:t xml:space="preserve">27] </w:t>
      </w:r>
    </w:p>
    <w:p w14:paraId="50A415E2" w14:textId="77777777" w:rsidR="008E099A" w:rsidRDefault="00650291">
      <w:pPr>
        <w:spacing w:after="220"/>
        <w:rPr>
          <w:rFonts w:ascii="Times New Roman" w:eastAsia="宋体" w:hAnsi="Times New Roman"/>
          <w:szCs w:val="20"/>
          <w:lang w:eastAsia="zh-CN"/>
        </w:rPr>
      </w:pPr>
      <w:r>
        <w:rPr>
          <w:rFonts w:ascii="Times New Roman" w:eastAsia="宋体" w:hAnsi="Times New Roman"/>
          <w:szCs w:val="20"/>
          <w:lang w:eastAsia="zh-CN"/>
        </w:rPr>
        <w:t xml:space="preserve">Based on above principles, companies’ preference on each sequence type is captured as below. </w:t>
      </w:r>
    </w:p>
    <w:p w14:paraId="41E86BD3" w14:textId="77777777" w:rsidR="008E099A" w:rsidRDefault="00650291" w:rsidP="006768D0">
      <w:pPr>
        <w:pStyle w:val="a1"/>
      </w:pPr>
      <w:r>
        <w:t>ZC sequence</w:t>
      </w:r>
      <w:proofErr w:type="gramStart"/>
      <w:r>
        <w:rPr>
          <w:rFonts w:hint="eastAsia"/>
        </w:rPr>
        <w:t>:</w:t>
      </w:r>
      <w:r>
        <w:t xml:space="preserve">  [</w:t>
      </w:r>
      <w:proofErr w:type="gramEnd"/>
      <w:r>
        <w:t>2][4][6] [12] [13][14] [15]</w:t>
      </w:r>
      <w:r>
        <w:rPr>
          <w:color w:val="808080" w:themeColor="background1" w:themeShade="80"/>
        </w:rPr>
        <w:t xml:space="preserve"> </w:t>
      </w:r>
      <w:r>
        <w:t xml:space="preserve">[17] [18] [20][27]. </w:t>
      </w:r>
    </w:p>
    <w:p w14:paraId="0C7D46A3" w14:textId="77777777" w:rsidR="008E099A" w:rsidRDefault="00650291" w:rsidP="006768D0">
      <w:pPr>
        <w:pStyle w:val="a1"/>
      </w:pPr>
      <w:r>
        <w:t>M sequence: [17][19][23]</w:t>
      </w:r>
    </w:p>
    <w:p w14:paraId="3D0B8B8B" w14:textId="77777777" w:rsidR="008E099A" w:rsidRDefault="00650291" w:rsidP="006768D0">
      <w:pPr>
        <w:pStyle w:val="a1"/>
      </w:pPr>
      <w:r>
        <w:rPr>
          <w:rFonts w:hint="eastAsia"/>
        </w:rPr>
        <w:t>Gold</w:t>
      </w:r>
      <w:r>
        <w:t xml:space="preserve"> sequence: [8]</w:t>
      </w:r>
      <w:r>
        <w:rPr>
          <w:rFonts w:hint="eastAsia"/>
        </w:rPr>
        <w:t>[</w:t>
      </w:r>
      <w:r>
        <w:t>11]</w:t>
      </w:r>
    </w:p>
    <w:p w14:paraId="7EF53367" w14:textId="77777777" w:rsidR="008E099A" w:rsidRDefault="00650291" w:rsidP="006768D0">
      <w:pPr>
        <w:pStyle w:val="a1"/>
      </w:pPr>
      <w:r>
        <w:t>Either ZC or M sequence: [3], [9]</w:t>
      </w:r>
    </w:p>
    <w:p w14:paraId="1FC1E371" w14:textId="77777777" w:rsidR="008E099A" w:rsidRDefault="00650291" w:rsidP="006768D0">
      <w:pPr>
        <w:pStyle w:val="a1"/>
      </w:pPr>
      <w:r>
        <w:rPr>
          <w:rFonts w:hint="eastAsia"/>
        </w:rPr>
        <w:t>E</w:t>
      </w:r>
      <w:r>
        <w:t>ither M or Gold sequence: [5], [21]</w:t>
      </w:r>
    </w:p>
    <w:p w14:paraId="6C3F249D" w14:textId="77777777" w:rsidR="008E099A" w:rsidRDefault="00650291">
      <w:pPr>
        <w:spacing w:after="220"/>
        <w:rPr>
          <w:rFonts w:ascii="Times New Roman" w:eastAsiaTheme="minorEastAsia" w:hAnsi="Times New Roman"/>
          <w:szCs w:val="20"/>
          <w:lang w:val="en-GB" w:eastAsia="zh-CN"/>
        </w:rPr>
      </w:pPr>
      <w:r>
        <w:rPr>
          <w:rFonts w:ascii="Times New Roman" w:eastAsiaTheme="minorEastAsia" w:hAnsi="Times New Roman"/>
          <w:szCs w:val="20"/>
          <w:lang w:val="en-GB" w:eastAsia="zh-CN"/>
        </w:rPr>
        <w:t xml:space="preserve">Several companies provide LLS results for different overlaid OFDM sequences. FL observes following trend: </w:t>
      </w:r>
    </w:p>
    <w:p w14:paraId="4D6C8E93" w14:textId="77777777" w:rsidR="008E099A" w:rsidRDefault="00650291" w:rsidP="006768D0">
      <w:pPr>
        <w:pStyle w:val="a1"/>
      </w:pPr>
      <w:r>
        <w:t xml:space="preserve">For OOK-1 or OOK-4 with M=1: </w:t>
      </w:r>
    </w:p>
    <w:p w14:paraId="58A67AD6" w14:textId="77777777" w:rsidR="008E099A" w:rsidRDefault="00650291">
      <w:pPr>
        <w:numPr>
          <w:ilvl w:val="0"/>
          <w:numId w:val="31"/>
        </w:numPr>
        <w:rPr>
          <w:rFonts w:ascii="Times New Roman" w:hAnsi="Times New Roman"/>
          <w:szCs w:val="20"/>
        </w:rPr>
      </w:pPr>
      <w:r>
        <w:rPr>
          <w:rFonts w:ascii="Times New Roman" w:hAnsi="Times New Roman"/>
          <w:szCs w:val="20"/>
        </w:rPr>
        <w:t xml:space="preserve">0 ~0.2dB degradation of ZC sequence compared with Gold or M with 0us timing error, ~0.5dB degradation of ZC compared with Gold with 2us timing error </w:t>
      </w:r>
    </w:p>
    <w:p w14:paraId="05C350FE" w14:textId="77777777" w:rsidR="008E099A" w:rsidRDefault="00650291" w:rsidP="006768D0">
      <w:pPr>
        <w:pStyle w:val="a1"/>
      </w:pPr>
      <w:r>
        <w:rPr>
          <w:rFonts w:hint="eastAsia"/>
        </w:rPr>
        <w:t>F</w:t>
      </w:r>
      <w:r>
        <w:t>or OOK-4 with M&gt;1:</w:t>
      </w:r>
    </w:p>
    <w:p w14:paraId="3106CD4E" w14:textId="77777777" w:rsidR="008E099A" w:rsidRDefault="00650291">
      <w:pPr>
        <w:numPr>
          <w:ilvl w:val="0"/>
          <w:numId w:val="31"/>
        </w:numPr>
        <w:rPr>
          <w:rFonts w:ascii="Times New Roman" w:hAnsi="Times New Roman"/>
          <w:szCs w:val="20"/>
        </w:rPr>
      </w:pPr>
      <w:r>
        <w:rPr>
          <w:rFonts w:ascii="Times New Roman" w:hAnsi="Times New Roman"/>
          <w:szCs w:val="20"/>
        </w:rPr>
        <w:t xml:space="preserve">0~ 3dB degradation of </w:t>
      </w:r>
      <w:proofErr w:type="gramStart"/>
      <w:r>
        <w:rPr>
          <w:rFonts w:ascii="Times New Roman" w:hAnsi="Times New Roman"/>
          <w:szCs w:val="20"/>
        </w:rPr>
        <w:t>Gold</w:t>
      </w:r>
      <w:proofErr w:type="gramEnd"/>
      <w:r>
        <w:rPr>
          <w:rFonts w:ascii="Times New Roman" w:hAnsi="Times New Roman"/>
          <w:szCs w:val="20"/>
        </w:rPr>
        <w:t xml:space="preserve"> sequence compared with ZC sequence, with 0us ~ 2us timing error. </w:t>
      </w:r>
    </w:p>
    <w:p w14:paraId="6CFF098B" w14:textId="77777777" w:rsidR="008E099A" w:rsidRDefault="00650291" w:rsidP="006768D0">
      <w:pPr>
        <w:pStyle w:val="a1"/>
      </w:pPr>
      <w:r>
        <w:t xml:space="preserve">Similar performance for M and Gold with 0us timing error, and </w:t>
      </w:r>
      <w:r>
        <w:rPr>
          <w:rFonts w:hint="eastAsia"/>
        </w:rPr>
        <w:t>0</w:t>
      </w:r>
      <w:r>
        <w:t xml:space="preserve">~2dB degradation of M sequence compared with ZC sequence, with up to 2us timing error. </w:t>
      </w:r>
    </w:p>
    <w:p w14:paraId="0F1DFC08" w14:textId="77777777" w:rsidR="008E099A" w:rsidRDefault="008E099A">
      <w:pPr>
        <w:jc w:val="center"/>
        <w:rPr>
          <w:rFonts w:ascii="Times New Roman" w:eastAsia="微软雅黑" w:hAnsi="Times New Roman"/>
          <w:b/>
          <w:bCs/>
          <w:lang w:eastAsia="zh-CN"/>
        </w:rPr>
      </w:pPr>
    </w:p>
    <w:p w14:paraId="0C5A6CFE" w14:textId="77777777" w:rsidR="008E099A" w:rsidRDefault="00650291">
      <w:pPr>
        <w:jc w:val="center"/>
        <w:rPr>
          <w:rFonts w:ascii="Times New Roman" w:eastAsia="微软雅黑" w:hAnsi="Times New Roman"/>
          <w:b/>
          <w:bCs/>
          <w:lang w:eastAsia="zh-CN"/>
        </w:rPr>
      </w:pPr>
      <w:r>
        <w:rPr>
          <w:rFonts w:ascii="Times New Roman" w:eastAsia="微软雅黑" w:hAnsi="Times New Roman"/>
          <w:b/>
          <w:bCs/>
          <w:lang w:eastAsia="zh-CN"/>
        </w:rPr>
        <w:t xml:space="preserve">Table 2 LLS results for different </w:t>
      </w:r>
      <w:r>
        <w:rPr>
          <w:rFonts w:ascii="Times New Roman" w:eastAsiaTheme="minorEastAsia" w:hAnsi="Times New Roman"/>
          <w:b/>
          <w:bCs/>
          <w:szCs w:val="20"/>
          <w:lang w:val="en-GB" w:eastAsia="zh-CN"/>
        </w:rPr>
        <w:t>overlaid OFDM sequences</w:t>
      </w:r>
    </w:p>
    <w:tbl>
      <w:tblPr>
        <w:tblStyle w:val="afffb"/>
        <w:tblW w:w="0" w:type="auto"/>
        <w:tblLook w:val="04A0" w:firstRow="1" w:lastRow="0" w:firstColumn="1" w:lastColumn="0" w:noHBand="0" w:noVBand="1"/>
      </w:tblPr>
      <w:tblGrid>
        <w:gridCol w:w="1747"/>
        <w:gridCol w:w="2501"/>
        <w:gridCol w:w="2268"/>
        <w:gridCol w:w="2544"/>
      </w:tblGrid>
      <w:tr w:rsidR="008E099A" w14:paraId="7CF10077" w14:textId="77777777">
        <w:tc>
          <w:tcPr>
            <w:tcW w:w="1747" w:type="dxa"/>
          </w:tcPr>
          <w:p w14:paraId="0413F497" w14:textId="77777777" w:rsidR="008E099A" w:rsidRDefault="008E099A">
            <w:pPr>
              <w:spacing w:after="220"/>
              <w:rPr>
                <w:rFonts w:ascii="Times New Roman" w:eastAsiaTheme="minorEastAsia" w:hAnsi="Times New Roman"/>
                <w:szCs w:val="20"/>
                <w:lang w:val="en-GB" w:eastAsia="zh-CN"/>
              </w:rPr>
            </w:pPr>
          </w:p>
        </w:tc>
        <w:tc>
          <w:tcPr>
            <w:tcW w:w="2501" w:type="dxa"/>
          </w:tcPr>
          <w:p w14:paraId="0C9AEDB2" w14:textId="77777777" w:rsidR="008E099A" w:rsidRDefault="00650291">
            <w:pPr>
              <w:spacing w:after="220"/>
              <w:rPr>
                <w:rFonts w:ascii="Times New Roman" w:eastAsiaTheme="minorEastAsia" w:hAnsi="Times New Roman"/>
                <w:szCs w:val="20"/>
                <w:lang w:val="en-GB" w:eastAsia="zh-CN"/>
              </w:rPr>
            </w:pPr>
            <w:r>
              <w:rPr>
                <w:rFonts w:ascii="Times New Roman" w:eastAsiaTheme="minorEastAsia" w:hAnsi="Times New Roman" w:hint="eastAsia"/>
                <w:szCs w:val="20"/>
                <w:lang w:val="en-GB" w:eastAsia="zh-CN"/>
              </w:rPr>
              <w:t>O</w:t>
            </w:r>
            <w:r>
              <w:rPr>
                <w:rFonts w:ascii="Times New Roman" w:eastAsiaTheme="minorEastAsia" w:hAnsi="Times New Roman"/>
                <w:szCs w:val="20"/>
                <w:lang w:val="en-GB" w:eastAsia="zh-CN"/>
              </w:rPr>
              <w:t>OK-1 or OOK-4 M=1</w:t>
            </w:r>
          </w:p>
        </w:tc>
        <w:tc>
          <w:tcPr>
            <w:tcW w:w="2268" w:type="dxa"/>
          </w:tcPr>
          <w:p w14:paraId="2E9D78EB" w14:textId="77777777" w:rsidR="008E099A" w:rsidRDefault="00650291">
            <w:pPr>
              <w:spacing w:after="220"/>
              <w:rPr>
                <w:rFonts w:ascii="Times New Roman" w:eastAsiaTheme="minorEastAsia" w:hAnsi="Times New Roman"/>
                <w:szCs w:val="20"/>
                <w:lang w:val="en-GB" w:eastAsia="zh-CN"/>
              </w:rPr>
            </w:pPr>
            <w:r>
              <w:rPr>
                <w:rFonts w:ascii="Times New Roman" w:eastAsiaTheme="minorEastAsia" w:hAnsi="Times New Roman"/>
                <w:szCs w:val="20"/>
                <w:lang w:val="en-GB" w:eastAsia="zh-CN"/>
              </w:rPr>
              <w:t>OOK-4 M=2</w:t>
            </w:r>
          </w:p>
        </w:tc>
        <w:tc>
          <w:tcPr>
            <w:tcW w:w="2544" w:type="dxa"/>
          </w:tcPr>
          <w:p w14:paraId="6A348C23" w14:textId="77777777" w:rsidR="008E099A" w:rsidRDefault="00650291">
            <w:pPr>
              <w:spacing w:after="220"/>
              <w:rPr>
                <w:rFonts w:ascii="Times New Roman" w:eastAsiaTheme="minorEastAsia" w:hAnsi="Times New Roman"/>
                <w:szCs w:val="20"/>
                <w:lang w:val="en-GB" w:eastAsia="zh-CN"/>
              </w:rPr>
            </w:pPr>
            <w:r>
              <w:rPr>
                <w:rFonts w:ascii="Times New Roman" w:eastAsiaTheme="minorEastAsia" w:hAnsi="Times New Roman"/>
                <w:szCs w:val="20"/>
                <w:lang w:val="en-GB" w:eastAsia="zh-CN"/>
              </w:rPr>
              <w:t>OOK-4 M=4</w:t>
            </w:r>
          </w:p>
        </w:tc>
      </w:tr>
      <w:tr w:rsidR="008E099A" w14:paraId="7B2B90DA" w14:textId="77777777">
        <w:tc>
          <w:tcPr>
            <w:tcW w:w="1747" w:type="dxa"/>
          </w:tcPr>
          <w:p w14:paraId="44ABC8B2" w14:textId="77777777" w:rsidR="008E099A" w:rsidRDefault="00650291">
            <w:pPr>
              <w:spacing w:after="220"/>
              <w:rPr>
                <w:rFonts w:ascii="Times New Roman" w:eastAsiaTheme="minorEastAsia" w:hAnsi="Times New Roman"/>
                <w:szCs w:val="20"/>
                <w:lang w:val="en-GB" w:eastAsia="zh-CN"/>
              </w:rPr>
            </w:pPr>
            <w:r>
              <w:rPr>
                <w:rFonts w:ascii="Times New Roman" w:eastAsiaTheme="minorEastAsia" w:hAnsi="Times New Roman"/>
                <w:szCs w:val="20"/>
                <w:lang w:val="en-GB" w:eastAsia="zh-CN"/>
              </w:rPr>
              <w:t>[4]</w:t>
            </w:r>
          </w:p>
        </w:tc>
        <w:tc>
          <w:tcPr>
            <w:tcW w:w="2501" w:type="dxa"/>
          </w:tcPr>
          <w:p w14:paraId="0D3F2B0F" w14:textId="77777777" w:rsidR="008E099A" w:rsidRDefault="008E099A">
            <w:pPr>
              <w:spacing w:after="220"/>
              <w:rPr>
                <w:rFonts w:ascii="Times New Roman" w:eastAsiaTheme="minorEastAsia" w:hAnsi="Times New Roman"/>
                <w:szCs w:val="20"/>
                <w:lang w:val="en-GB" w:eastAsia="zh-CN"/>
              </w:rPr>
            </w:pPr>
          </w:p>
        </w:tc>
        <w:tc>
          <w:tcPr>
            <w:tcW w:w="2268" w:type="dxa"/>
          </w:tcPr>
          <w:p w14:paraId="4B63A27C" w14:textId="77777777" w:rsidR="008E099A" w:rsidRDefault="008E099A">
            <w:pPr>
              <w:spacing w:after="220"/>
              <w:rPr>
                <w:rFonts w:ascii="Times New Roman" w:eastAsiaTheme="minorEastAsia" w:hAnsi="Times New Roman"/>
                <w:szCs w:val="20"/>
                <w:lang w:val="en-GB" w:eastAsia="zh-CN"/>
              </w:rPr>
            </w:pPr>
          </w:p>
        </w:tc>
        <w:tc>
          <w:tcPr>
            <w:tcW w:w="2544" w:type="dxa"/>
          </w:tcPr>
          <w:p w14:paraId="485D4630" w14:textId="77777777" w:rsidR="008E099A" w:rsidRDefault="00650291">
            <w:pPr>
              <w:rPr>
                <w:rFonts w:ascii="Times New Roman" w:eastAsiaTheme="minorEastAsia" w:hAnsi="Times New Roman"/>
              </w:rPr>
            </w:pPr>
            <w:r>
              <w:rPr>
                <w:rFonts w:ascii="Times New Roman" w:eastAsiaTheme="minorEastAsia" w:hAnsi="Times New Roman"/>
              </w:rPr>
              <w:t>Gold vs M vs ZC</w:t>
            </w:r>
          </w:p>
          <w:p w14:paraId="3D5A82CB" w14:textId="77777777" w:rsidR="008E099A" w:rsidRDefault="00650291" w:rsidP="006768D0">
            <w:pPr>
              <w:pStyle w:val="a1"/>
              <w:numPr>
                <w:ilvl w:val="0"/>
                <w:numId w:val="32"/>
              </w:numPr>
            </w:pPr>
            <w:r>
              <w:rPr>
                <w:rFonts w:hint="eastAsia"/>
              </w:rPr>
              <w:t>Gold</w:t>
            </w:r>
            <w:r>
              <w:t xml:space="preserve"> is worst for both 0us and 2us timing error case, with 2dB and 3dB degradation compared with ZC</w:t>
            </w:r>
          </w:p>
          <w:p w14:paraId="54587A0A" w14:textId="77777777" w:rsidR="008E099A" w:rsidRDefault="00650291" w:rsidP="006768D0">
            <w:pPr>
              <w:pStyle w:val="a1"/>
              <w:numPr>
                <w:ilvl w:val="0"/>
                <w:numId w:val="32"/>
              </w:numPr>
            </w:pPr>
            <w:r>
              <w:rPr>
                <w:rFonts w:hint="eastAsia"/>
              </w:rPr>
              <w:lastRenderedPageBreak/>
              <w:t>Z</w:t>
            </w:r>
            <w:r>
              <w:t xml:space="preserve">C is best for both 0us and 2us timing error case. </w:t>
            </w:r>
          </w:p>
          <w:p w14:paraId="614EB8BC" w14:textId="77777777" w:rsidR="008E099A" w:rsidRDefault="00650291" w:rsidP="006768D0">
            <w:pPr>
              <w:pStyle w:val="a1"/>
              <w:numPr>
                <w:ilvl w:val="0"/>
                <w:numId w:val="32"/>
              </w:numPr>
            </w:pPr>
            <w:r>
              <w:rPr>
                <w:rFonts w:hint="eastAsia"/>
              </w:rPr>
              <w:t>Z</w:t>
            </w:r>
            <w:r>
              <w:t>C and M has similar performance for 0us</w:t>
            </w:r>
          </w:p>
          <w:p w14:paraId="2411DBBD" w14:textId="77777777" w:rsidR="008E099A" w:rsidRDefault="00650291">
            <w:pPr>
              <w:rPr>
                <w:rFonts w:ascii="Times New Roman" w:eastAsia="微软雅黑" w:hAnsi="Times New Roman"/>
              </w:rPr>
            </w:pPr>
            <w:r>
              <w:rPr>
                <w:rFonts w:ascii="Times New Roman" w:eastAsia="微软雅黑" w:hAnsi="Times New Roman"/>
              </w:rPr>
              <w:t xml:space="preserve">Using time domain sequence &amp; Time domain receiver </w:t>
            </w:r>
          </w:p>
          <w:p w14:paraId="5C27BA86" w14:textId="77777777" w:rsidR="008E099A" w:rsidRDefault="00650291">
            <w:pPr>
              <w:rPr>
                <w:rFonts w:eastAsia="微软雅黑"/>
                <w:szCs w:val="20"/>
              </w:rPr>
            </w:pPr>
            <w:r>
              <w:rPr>
                <w:rFonts w:ascii="Times New Roman" w:eastAsia="微软雅黑" w:hAnsi="Times New Roman"/>
              </w:rPr>
              <w:t>TDL-C channel</w:t>
            </w:r>
          </w:p>
        </w:tc>
      </w:tr>
      <w:tr w:rsidR="008E099A" w14:paraId="6E69AA88" w14:textId="77777777">
        <w:tc>
          <w:tcPr>
            <w:tcW w:w="1747" w:type="dxa"/>
          </w:tcPr>
          <w:p w14:paraId="5160E3CB" w14:textId="77777777" w:rsidR="008E099A" w:rsidRDefault="00650291">
            <w:pPr>
              <w:spacing w:after="220"/>
              <w:rPr>
                <w:rFonts w:ascii="Times New Roman" w:eastAsiaTheme="minorEastAsia" w:hAnsi="Times New Roman"/>
                <w:szCs w:val="20"/>
                <w:lang w:val="en-GB" w:eastAsia="zh-CN"/>
              </w:rPr>
            </w:pPr>
            <w:r>
              <w:rPr>
                <w:rFonts w:ascii="Times New Roman" w:eastAsiaTheme="minorEastAsia" w:hAnsi="Times New Roman"/>
                <w:szCs w:val="20"/>
                <w:lang w:val="en-GB" w:eastAsia="zh-CN"/>
              </w:rPr>
              <w:lastRenderedPageBreak/>
              <w:t>[2]</w:t>
            </w:r>
          </w:p>
        </w:tc>
        <w:tc>
          <w:tcPr>
            <w:tcW w:w="2501" w:type="dxa"/>
          </w:tcPr>
          <w:p w14:paraId="0D0FD278" w14:textId="77777777" w:rsidR="008E099A" w:rsidRDefault="008E099A">
            <w:pPr>
              <w:spacing w:after="220"/>
              <w:rPr>
                <w:rFonts w:ascii="Times New Roman" w:eastAsiaTheme="minorEastAsia" w:hAnsi="Times New Roman"/>
                <w:szCs w:val="20"/>
                <w:lang w:val="en-GB" w:eastAsia="zh-CN"/>
              </w:rPr>
            </w:pPr>
          </w:p>
        </w:tc>
        <w:tc>
          <w:tcPr>
            <w:tcW w:w="2268" w:type="dxa"/>
          </w:tcPr>
          <w:p w14:paraId="3309F267" w14:textId="77777777" w:rsidR="008E099A" w:rsidRDefault="00650291">
            <w:pPr>
              <w:spacing w:afterLines="50" w:after="120"/>
              <w:ind w:left="420" w:hanging="420"/>
              <w:rPr>
                <w:rFonts w:ascii="Times New Roman" w:eastAsiaTheme="minorEastAsia" w:hAnsi="Times New Roman"/>
              </w:rPr>
            </w:pPr>
            <w:r>
              <w:rPr>
                <w:rFonts w:ascii="Times New Roman" w:eastAsiaTheme="minorEastAsia" w:hAnsi="Times New Roman"/>
              </w:rPr>
              <w:t>Gold vs M vs ZC</w:t>
            </w:r>
          </w:p>
          <w:p w14:paraId="1FA524B9" w14:textId="77777777" w:rsidR="008E099A" w:rsidRDefault="00650291" w:rsidP="006768D0">
            <w:pPr>
              <w:pStyle w:val="a1"/>
              <w:numPr>
                <w:ilvl w:val="0"/>
                <w:numId w:val="32"/>
              </w:numPr>
            </w:pPr>
            <w:r>
              <w:rPr>
                <w:rFonts w:hint="eastAsia"/>
              </w:rPr>
              <w:t>S</w:t>
            </w:r>
            <w:r>
              <w:t xml:space="preserve">imilar performance for all sequence types, for single sequences case, with 0.23us and 1.86us timing error. </w:t>
            </w:r>
          </w:p>
          <w:p w14:paraId="1D7E95BD" w14:textId="77777777" w:rsidR="008E099A" w:rsidRDefault="00650291" w:rsidP="006768D0">
            <w:pPr>
              <w:pStyle w:val="a1"/>
              <w:numPr>
                <w:ilvl w:val="0"/>
                <w:numId w:val="32"/>
              </w:numPr>
            </w:pPr>
            <w:r>
              <w:rPr>
                <w:rFonts w:hint="eastAsia"/>
              </w:rPr>
              <w:t>Z</w:t>
            </w:r>
            <w:r>
              <w:t xml:space="preserve">C and M has similar performance and 2dB gain over </w:t>
            </w:r>
            <w:proofErr w:type="gramStart"/>
            <w:r>
              <w:t>Gold</w:t>
            </w:r>
            <w:proofErr w:type="gramEnd"/>
            <w:r>
              <w:t xml:space="preserve"> sequence, for multiple sequence case, with 0.23us timing error</w:t>
            </w:r>
          </w:p>
          <w:p w14:paraId="1C4346E8" w14:textId="77777777" w:rsidR="008E099A" w:rsidRDefault="00650291" w:rsidP="006768D0">
            <w:pPr>
              <w:pStyle w:val="a1"/>
              <w:numPr>
                <w:ilvl w:val="0"/>
                <w:numId w:val="32"/>
              </w:numPr>
            </w:pPr>
            <w:r>
              <w:rPr>
                <w:rFonts w:hint="eastAsia"/>
              </w:rPr>
              <w:t>Z</w:t>
            </w:r>
            <w:r>
              <w:t xml:space="preserve">C has 1dB gain over M sequence, and 3 dB gain over </w:t>
            </w:r>
            <w:proofErr w:type="gramStart"/>
            <w:r>
              <w:t>Gold</w:t>
            </w:r>
            <w:proofErr w:type="gramEnd"/>
            <w:r>
              <w:t xml:space="preserve"> sequence, for multiple sequence case, with 1.86us timing error</w:t>
            </w:r>
          </w:p>
          <w:p w14:paraId="5C04048D" w14:textId="77777777" w:rsidR="008E099A" w:rsidRDefault="008E099A">
            <w:pPr>
              <w:ind w:left="420"/>
              <w:rPr>
                <w:rFonts w:eastAsiaTheme="minorEastAsia"/>
              </w:rPr>
            </w:pPr>
          </w:p>
          <w:p w14:paraId="212F7FFF" w14:textId="77777777" w:rsidR="008E099A" w:rsidRDefault="00650291">
            <w:pPr>
              <w:rPr>
                <w:rFonts w:ascii="Times New Roman" w:eastAsia="微软雅黑" w:hAnsi="Times New Roman"/>
              </w:rPr>
            </w:pPr>
            <w:r>
              <w:rPr>
                <w:rFonts w:ascii="Times New Roman" w:eastAsia="微软雅黑" w:hAnsi="Times New Roman"/>
              </w:rPr>
              <w:t xml:space="preserve">Using time domain sequence &amp; Time domain receiver </w:t>
            </w:r>
          </w:p>
          <w:p w14:paraId="364E2D42" w14:textId="77777777" w:rsidR="008E099A" w:rsidRDefault="00650291">
            <w:pPr>
              <w:rPr>
                <w:rFonts w:eastAsiaTheme="minorEastAsia"/>
              </w:rPr>
            </w:pPr>
            <w:r>
              <w:rPr>
                <w:rFonts w:ascii="Times New Roman" w:eastAsia="微软雅黑" w:hAnsi="Times New Roman"/>
              </w:rPr>
              <w:t>TDL-C channel</w:t>
            </w:r>
          </w:p>
        </w:tc>
        <w:tc>
          <w:tcPr>
            <w:tcW w:w="2544" w:type="dxa"/>
          </w:tcPr>
          <w:p w14:paraId="702B0BB9" w14:textId="77777777" w:rsidR="008E099A" w:rsidRDefault="00650291">
            <w:pPr>
              <w:spacing w:afterLines="50" w:after="120"/>
              <w:ind w:left="420" w:hanging="420"/>
              <w:rPr>
                <w:rFonts w:ascii="Times New Roman" w:eastAsiaTheme="minorEastAsia" w:hAnsi="Times New Roman"/>
              </w:rPr>
            </w:pPr>
            <w:r>
              <w:rPr>
                <w:rFonts w:ascii="Times New Roman" w:eastAsiaTheme="minorEastAsia" w:hAnsi="Times New Roman"/>
              </w:rPr>
              <w:t>Gold vs M vs ZC</w:t>
            </w:r>
          </w:p>
          <w:p w14:paraId="3E6DB4BD" w14:textId="77777777" w:rsidR="008E099A" w:rsidRDefault="00650291" w:rsidP="006768D0">
            <w:pPr>
              <w:pStyle w:val="a1"/>
              <w:numPr>
                <w:ilvl w:val="0"/>
                <w:numId w:val="32"/>
              </w:numPr>
            </w:pPr>
            <w:r>
              <w:t xml:space="preserve">ZC and M has similar performance and up to </w:t>
            </w:r>
            <w:r>
              <w:rPr>
                <w:rFonts w:hint="eastAsia"/>
              </w:rPr>
              <w:t>0</w:t>
            </w:r>
            <w:r>
              <w:t xml:space="preserve">.5dB gain over </w:t>
            </w:r>
            <w:proofErr w:type="gramStart"/>
            <w:r>
              <w:t>Gold</w:t>
            </w:r>
            <w:proofErr w:type="gramEnd"/>
            <w:r>
              <w:t xml:space="preserve"> sequence, for single sequence case, with 0.23us timing error </w:t>
            </w:r>
          </w:p>
          <w:p w14:paraId="11BB8C4E" w14:textId="77777777" w:rsidR="008E099A" w:rsidRDefault="008E099A" w:rsidP="006768D0">
            <w:pPr>
              <w:pStyle w:val="a1"/>
              <w:numPr>
                <w:ilvl w:val="0"/>
                <w:numId w:val="32"/>
              </w:numPr>
            </w:pPr>
          </w:p>
          <w:p w14:paraId="6302576A" w14:textId="77777777" w:rsidR="008E099A" w:rsidRDefault="00650291" w:rsidP="006768D0">
            <w:pPr>
              <w:pStyle w:val="a1"/>
              <w:numPr>
                <w:ilvl w:val="0"/>
                <w:numId w:val="32"/>
              </w:numPr>
            </w:pPr>
            <w:r>
              <w:rPr>
                <w:rFonts w:hint="eastAsia"/>
              </w:rPr>
              <w:t>S</w:t>
            </w:r>
            <w:r>
              <w:t xml:space="preserve">imilar performance for all sequence types, for multiple sequences case, with 0.23us timing error. </w:t>
            </w:r>
          </w:p>
          <w:p w14:paraId="6BE0577F" w14:textId="77777777" w:rsidR="008E099A" w:rsidRDefault="00650291">
            <w:pPr>
              <w:rPr>
                <w:rFonts w:ascii="Times New Roman" w:eastAsia="微软雅黑" w:hAnsi="Times New Roman"/>
              </w:rPr>
            </w:pPr>
            <w:r>
              <w:rPr>
                <w:rFonts w:ascii="Times New Roman" w:eastAsia="微软雅黑" w:hAnsi="Times New Roman"/>
              </w:rPr>
              <w:t xml:space="preserve">Using time domain sequence &amp; Time domain receiver </w:t>
            </w:r>
          </w:p>
          <w:p w14:paraId="188982BF" w14:textId="77777777" w:rsidR="008E099A" w:rsidRDefault="00650291">
            <w:pPr>
              <w:rPr>
                <w:rFonts w:eastAsiaTheme="minorEastAsia"/>
              </w:rPr>
            </w:pPr>
            <w:r>
              <w:rPr>
                <w:rFonts w:ascii="Times New Roman" w:eastAsia="微软雅黑" w:hAnsi="Times New Roman"/>
              </w:rPr>
              <w:t>TDL-C channel</w:t>
            </w:r>
          </w:p>
        </w:tc>
      </w:tr>
      <w:tr w:rsidR="008E099A" w14:paraId="5C3D5A45" w14:textId="77777777">
        <w:tc>
          <w:tcPr>
            <w:tcW w:w="1747" w:type="dxa"/>
          </w:tcPr>
          <w:p w14:paraId="66C018BE" w14:textId="77777777" w:rsidR="008E099A" w:rsidRDefault="00650291">
            <w:pPr>
              <w:spacing w:after="220"/>
              <w:rPr>
                <w:rFonts w:ascii="Times New Roman" w:eastAsiaTheme="minorEastAsia" w:hAnsi="Times New Roman"/>
                <w:szCs w:val="20"/>
                <w:lang w:val="en-GB" w:eastAsia="zh-CN"/>
              </w:rPr>
            </w:pPr>
            <w:r>
              <w:rPr>
                <w:rFonts w:ascii="Times New Roman" w:eastAsiaTheme="minorEastAsia" w:hAnsi="Times New Roman" w:hint="eastAsia"/>
                <w:szCs w:val="20"/>
                <w:lang w:val="en-GB" w:eastAsia="zh-CN"/>
              </w:rPr>
              <w:t>[19]</w:t>
            </w:r>
            <w:r>
              <w:rPr>
                <w:rFonts w:ascii="Times New Roman" w:eastAsiaTheme="minorEastAsia" w:hAnsi="Times New Roman"/>
                <w:szCs w:val="20"/>
                <w:lang w:val="en-GB" w:eastAsia="zh-CN"/>
              </w:rPr>
              <w:t xml:space="preserve"> </w:t>
            </w:r>
          </w:p>
        </w:tc>
        <w:tc>
          <w:tcPr>
            <w:tcW w:w="2501" w:type="dxa"/>
          </w:tcPr>
          <w:p w14:paraId="72821C3E" w14:textId="77777777" w:rsidR="008E099A" w:rsidRDefault="00650291">
            <w:pPr>
              <w:spacing w:afterLines="50" w:after="120"/>
              <w:ind w:left="420" w:hanging="420"/>
              <w:rPr>
                <w:rFonts w:ascii="Times New Roman" w:eastAsiaTheme="minorEastAsia" w:hAnsi="Times New Roman"/>
                <w:lang w:eastAsia="zh-CN"/>
              </w:rPr>
            </w:pPr>
            <w:r>
              <w:rPr>
                <w:rFonts w:ascii="Times New Roman" w:eastAsiaTheme="minorEastAsia" w:hAnsi="Times New Roman" w:hint="eastAsia"/>
                <w:lang w:eastAsia="zh-CN"/>
              </w:rPr>
              <w:t>G</w:t>
            </w:r>
            <w:r>
              <w:rPr>
                <w:rFonts w:ascii="Times New Roman" w:eastAsiaTheme="minorEastAsia" w:hAnsi="Times New Roman"/>
                <w:lang w:eastAsia="zh-CN"/>
              </w:rPr>
              <w:t>old vs M vs ZC</w:t>
            </w:r>
          </w:p>
          <w:p w14:paraId="048273F5" w14:textId="77777777" w:rsidR="008E099A" w:rsidRDefault="00650291" w:rsidP="006768D0">
            <w:pPr>
              <w:pStyle w:val="a1"/>
              <w:numPr>
                <w:ilvl w:val="0"/>
                <w:numId w:val="32"/>
              </w:numPr>
            </w:pPr>
            <w:r>
              <w:rPr>
                <w:rFonts w:hint="eastAsia"/>
              </w:rPr>
              <w:t>M</w:t>
            </w:r>
            <w:r>
              <w:t xml:space="preserve"> and Gold has similar performance, and 0.2dB gain over ZC, with 0us timing error</w:t>
            </w:r>
          </w:p>
          <w:p w14:paraId="1BA7342E" w14:textId="77777777" w:rsidR="008E099A" w:rsidRDefault="00650291">
            <w:pPr>
              <w:rPr>
                <w:rFonts w:ascii="Times New Roman" w:eastAsia="微软雅黑" w:hAnsi="Times New Roman"/>
              </w:rPr>
            </w:pPr>
            <w:r>
              <w:rPr>
                <w:rFonts w:ascii="Times New Roman" w:eastAsia="微软雅黑" w:hAnsi="Times New Roman"/>
              </w:rPr>
              <w:t xml:space="preserve">Using Frequency domain sequence &amp; Time domain receiver </w:t>
            </w:r>
          </w:p>
          <w:p w14:paraId="788988B2" w14:textId="77777777" w:rsidR="008E099A" w:rsidRDefault="00650291">
            <w:pPr>
              <w:spacing w:after="220"/>
              <w:rPr>
                <w:rFonts w:ascii="Times New Roman" w:eastAsiaTheme="minorEastAsia" w:hAnsi="Times New Roman"/>
                <w:szCs w:val="20"/>
                <w:lang w:val="en-GB" w:eastAsia="zh-CN"/>
              </w:rPr>
            </w:pPr>
            <w:r>
              <w:rPr>
                <w:rFonts w:ascii="Times New Roman" w:eastAsiaTheme="minorEastAsia" w:hAnsi="Times New Roman"/>
                <w:bCs/>
                <w:iCs/>
                <w:kern w:val="2"/>
                <w:lang w:val="en-GB" w:eastAsia="zh-CN"/>
              </w:rPr>
              <w:t>TDL-C channel</w:t>
            </w:r>
          </w:p>
        </w:tc>
        <w:tc>
          <w:tcPr>
            <w:tcW w:w="2268" w:type="dxa"/>
          </w:tcPr>
          <w:p w14:paraId="4F4E1983" w14:textId="77777777" w:rsidR="008E099A" w:rsidRDefault="008E099A">
            <w:pPr>
              <w:spacing w:after="220"/>
              <w:rPr>
                <w:rFonts w:ascii="Times New Roman" w:eastAsiaTheme="minorEastAsia" w:hAnsi="Times New Roman"/>
                <w:szCs w:val="20"/>
                <w:lang w:val="en-GB" w:eastAsia="zh-CN"/>
              </w:rPr>
            </w:pPr>
          </w:p>
        </w:tc>
        <w:tc>
          <w:tcPr>
            <w:tcW w:w="2544" w:type="dxa"/>
          </w:tcPr>
          <w:p w14:paraId="02359262" w14:textId="77777777" w:rsidR="008E099A" w:rsidRDefault="008E099A">
            <w:pPr>
              <w:spacing w:after="220"/>
              <w:rPr>
                <w:rFonts w:ascii="Times New Roman" w:eastAsiaTheme="minorEastAsia" w:hAnsi="Times New Roman"/>
                <w:szCs w:val="20"/>
                <w:lang w:val="en-GB" w:eastAsia="zh-CN"/>
              </w:rPr>
            </w:pPr>
          </w:p>
        </w:tc>
      </w:tr>
      <w:tr w:rsidR="008E099A" w14:paraId="6748B4C6" w14:textId="77777777">
        <w:tc>
          <w:tcPr>
            <w:tcW w:w="1747" w:type="dxa"/>
          </w:tcPr>
          <w:p w14:paraId="38BCEA67" w14:textId="77777777" w:rsidR="008E099A" w:rsidRDefault="00650291">
            <w:pPr>
              <w:spacing w:after="220"/>
              <w:rPr>
                <w:rFonts w:ascii="Times New Roman" w:eastAsiaTheme="minorEastAsia" w:hAnsi="Times New Roman"/>
                <w:szCs w:val="20"/>
                <w:lang w:val="en-GB" w:eastAsia="zh-CN"/>
              </w:rPr>
            </w:pPr>
            <w:r>
              <w:rPr>
                <w:rFonts w:ascii="Times New Roman" w:eastAsiaTheme="minorEastAsia" w:hAnsi="Times New Roman" w:hint="eastAsia"/>
                <w:szCs w:val="20"/>
                <w:lang w:val="en-GB" w:eastAsia="zh-CN"/>
              </w:rPr>
              <w:t>[20]</w:t>
            </w:r>
          </w:p>
        </w:tc>
        <w:tc>
          <w:tcPr>
            <w:tcW w:w="2501" w:type="dxa"/>
          </w:tcPr>
          <w:p w14:paraId="42793A06" w14:textId="77777777" w:rsidR="008E099A" w:rsidRDefault="00650291">
            <w:pPr>
              <w:spacing w:afterLines="50" w:after="120"/>
              <w:ind w:left="420" w:hanging="420"/>
              <w:rPr>
                <w:rFonts w:ascii="Times New Roman" w:eastAsiaTheme="minorEastAsia" w:hAnsi="Times New Roman"/>
                <w:lang w:eastAsia="zh-CN"/>
              </w:rPr>
            </w:pPr>
            <w:r>
              <w:rPr>
                <w:rFonts w:ascii="Times New Roman" w:eastAsiaTheme="minorEastAsia" w:hAnsi="Times New Roman" w:hint="eastAsia"/>
                <w:lang w:eastAsia="zh-CN"/>
              </w:rPr>
              <w:t>G</w:t>
            </w:r>
            <w:r>
              <w:rPr>
                <w:rFonts w:ascii="Times New Roman" w:eastAsiaTheme="minorEastAsia" w:hAnsi="Times New Roman"/>
                <w:lang w:eastAsia="zh-CN"/>
              </w:rPr>
              <w:t>old vs M vs ZC</w:t>
            </w:r>
          </w:p>
          <w:p w14:paraId="3FB3D265" w14:textId="77777777" w:rsidR="008E099A" w:rsidRDefault="00650291" w:rsidP="006768D0">
            <w:pPr>
              <w:pStyle w:val="a1"/>
              <w:numPr>
                <w:ilvl w:val="0"/>
                <w:numId w:val="33"/>
              </w:numPr>
            </w:pPr>
            <w:r>
              <w:rPr>
                <w:rFonts w:hint="eastAsia"/>
              </w:rPr>
              <w:t>C</w:t>
            </w:r>
            <w:r>
              <w:t>omparable performance for all sequence types, with 2us timing error</w:t>
            </w:r>
          </w:p>
          <w:p w14:paraId="709B3AD7" w14:textId="77777777" w:rsidR="008E099A" w:rsidRDefault="00650291">
            <w:pPr>
              <w:spacing w:after="220"/>
              <w:rPr>
                <w:rFonts w:ascii="Times New Roman" w:eastAsiaTheme="minorEastAsia" w:hAnsi="Times New Roman"/>
                <w:szCs w:val="20"/>
                <w:lang w:val="en-GB" w:eastAsia="zh-CN"/>
              </w:rPr>
            </w:pPr>
            <w:r>
              <w:rPr>
                <w:rFonts w:ascii="Times New Roman" w:eastAsiaTheme="minorEastAsia" w:hAnsi="Times New Roman"/>
                <w:bCs/>
                <w:iCs/>
                <w:kern w:val="2"/>
                <w:lang w:val="en-GB" w:eastAsia="zh-CN"/>
              </w:rPr>
              <w:t>TDL-C channel</w:t>
            </w:r>
          </w:p>
        </w:tc>
        <w:tc>
          <w:tcPr>
            <w:tcW w:w="2268" w:type="dxa"/>
          </w:tcPr>
          <w:p w14:paraId="0E2D3542" w14:textId="77777777" w:rsidR="008E099A" w:rsidRDefault="00650291">
            <w:pPr>
              <w:spacing w:afterLines="50" w:after="120"/>
              <w:ind w:left="420" w:hanging="420"/>
              <w:rPr>
                <w:rFonts w:ascii="Times New Roman" w:eastAsiaTheme="minorEastAsia" w:hAnsi="Times New Roman"/>
                <w:lang w:eastAsia="zh-CN"/>
              </w:rPr>
            </w:pPr>
            <w:r>
              <w:rPr>
                <w:rFonts w:ascii="Times New Roman" w:eastAsiaTheme="minorEastAsia" w:hAnsi="Times New Roman" w:hint="eastAsia"/>
                <w:lang w:eastAsia="zh-CN"/>
              </w:rPr>
              <w:t>G</w:t>
            </w:r>
            <w:r>
              <w:rPr>
                <w:rFonts w:ascii="Times New Roman" w:eastAsiaTheme="minorEastAsia" w:hAnsi="Times New Roman"/>
                <w:lang w:eastAsia="zh-CN"/>
              </w:rPr>
              <w:t>old vs M vs ZC</w:t>
            </w:r>
          </w:p>
          <w:p w14:paraId="7760CEDC" w14:textId="77777777" w:rsidR="008E099A" w:rsidRDefault="00650291" w:rsidP="006768D0">
            <w:pPr>
              <w:pStyle w:val="a1"/>
              <w:numPr>
                <w:ilvl w:val="0"/>
                <w:numId w:val="33"/>
              </w:numPr>
            </w:pPr>
            <w:r>
              <w:t>Much better performance of ZC and M than Gold, with 2us timing error</w:t>
            </w:r>
          </w:p>
          <w:p w14:paraId="57ECBC5D" w14:textId="77777777" w:rsidR="008E099A" w:rsidRDefault="00650291">
            <w:pPr>
              <w:spacing w:after="220"/>
              <w:rPr>
                <w:rFonts w:ascii="Times New Roman" w:eastAsiaTheme="minorEastAsia" w:hAnsi="Times New Roman"/>
                <w:szCs w:val="20"/>
                <w:lang w:val="en-GB" w:eastAsia="zh-CN"/>
              </w:rPr>
            </w:pPr>
            <w:r>
              <w:rPr>
                <w:rFonts w:ascii="Times New Roman" w:eastAsiaTheme="minorEastAsia" w:hAnsi="Times New Roman"/>
                <w:bCs/>
                <w:iCs/>
                <w:kern w:val="2"/>
                <w:lang w:val="en-GB" w:eastAsia="zh-CN"/>
              </w:rPr>
              <w:t>TDL-C channel</w:t>
            </w:r>
          </w:p>
        </w:tc>
        <w:tc>
          <w:tcPr>
            <w:tcW w:w="2544" w:type="dxa"/>
          </w:tcPr>
          <w:p w14:paraId="30033219" w14:textId="77777777" w:rsidR="008E099A" w:rsidRDefault="00650291">
            <w:pPr>
              <w:spacing w:afterLines="50" w:after="120"/>
              <w:ind w:left="420" w:hanging="420"/>
              <w:rPr>
                <w:rFonts w:ascii="Times New Roman" w:eastAsiaTheme="minorEastAsia" w:hAnsi="Times New Roman"/>
                <w:lang w:eastAsia="zh-CN"/>
              </w:rPr>
            </w:pPr>
            <w:r>
              <w:rPr>
                <w:rFonts w:ascii="Times New Roman" w:eastAsiaTheme="minorEastAsia" w:hAnsi="Times New Roman" w:hint="eastAsia"/>
                <w:lang w:eastAsia="zh-CN"/>
              </w:rPr>
              <w:t>G</w:t>
            </w:r>
            <w:r>
              <w:rPr>
                <w:rFonts w:ascii="Times New Roman" w:eastAsiaTheme="minorEastAsia" w:hAnsi="Times New Roman"/>
                <w:lang w:eastAsia="zh-CN"/>
              </w:rPr>
              <w:t>old vs M vs ZC</w:t>
            </w:r>
          </w:p>
          <w:p w14:paraId="05A5BBA8" w14:textId="77777777" w:rsidR="008E099A" w:rsidRDefault="00650291" w:rsidP="006768D0">
            <w:pPr>
              <w:pStyle w:val="a1"/>
              <w:numPr>
                <w:ilvl w:val="0"/>
                <w:numId w:val="33"/>
              </w:numPr>
            </w:pPr>
            <w:r>
              <w:t>Much better performance of ZC and M than Gold, with 2us timing error</w:t>
            </w:r>
          </w:p>
          <w:p w14:paraId="421CD5F3" w14:textId="77777777" w:rsidR="008E099A" w:rsidRDefault="00650291">
            <w:pPr>
              <w:spacing w:after="220"/>
              <w:rPr>
                <w:rFonts w:ascii="Times New Roman" w:eastAsiaTheme="minorEastAsia" w:hAnsi="Times New Roman"/>
                <w:szCs w:val="20"/>
                <w:lang w:val="en-GB" w:eastAsia="zh-CN"/>
              </w:rPr>
            </w:pPr>
            <w:r>
              <w:rPr>
                <w:rFonts w:ascii="Times New Roman" w:eastAsiaTheme="minorEastAsia" w:hAnsi="Times New Roman"/>
                <w:bCs/>
                <w:iCs/>
                <w:kern w:val="2"/>
                <w:lang w:val="en-GB" w:eastAsia="zh-CN"/>
              </w:rPr>
              <w:t>TDL-C channel</w:t>
            </w:r>
          </w:p>
        </w:tc>
      </w:tr>
      <w:tr w:rsidR="008E099A" w14:paraId="56CB3F81" w14:textId="77777777">
        <w:tc>
          <w:tcPr>
            <w:tcW w:w="1747" w:type="dxa"/>
          </w:tcPr>
          <w:p w14:paraId="6B4C068A" w14:textId="77777777" w:rsidR="008E099A" w:rsidRDefault="00650291">
            <w:pPr>
              <w:spacing w:after="220"/>
              <w:rPr>
                <w:rFonts w:ascii="Times New Roman" w:eastAsiaTheme="minorEastAsia" w:hAnsi="Times New Roman"/>
                <w:szCs w:val="20"/>
                <w:lang w:val="en-GB" w:eastAsia="zh-CN"/>
              </w:rPr>
            </w:pPr>
            <w:r>
              <w:rPr>
                <w:rFonts w:ascii="Times New Roman" w:eastAsiaTheme="minorEastAsia" w:hAnsi="Times New Roman" w:hint="eastAsia"/>
                <w:szCs w:val="20"/>
                <w:lang w:val="en-GB" w:eastAsia="zh-CN"/>
              </w:rPr>
              <w:t>[10]</w:t>
            </w:r>
            <w:r>
              <w:rPr>
                <w:rFonts w:ascii="Times New Roman" w:eastAsiaTheme="minorEastAsia" w:hAnsi="Times New Roman"/>
                <w:szCs w:val="20"/>
                <w:lang w:val="en-GB" w:eastAsia="zh-CN"/>
              </w:rPr>
              <w:t xml:space="preserve"> </w:t>
            </w:r>
          </w:p>
        </w:tc>
        <w:tc>
          <w:tcPr>
            <w:tcW w:w="2501" w:type="dxa"/>
          </w:tcPr>
          <w:p w14:paraId="5EA3CA93" w14:textId="77777777" w:rsidR="008E099A" w:rsidRDefault="008E099A">
            <w:pPr>
              <w:spacing w:afterLines="50" w:after="120"/>
              <w:ind w:left="420" w:hanging="420"/>
              <w:rPr>
                <w:rFonts w:ascii="Times New Roman" w:eastAsiaTheme="minorEastAsia" w:hAnsi="Times New Roman"/>
                <w:lang w:eastAsia="zh-CN"/>
              </w:rPr>
            </w:pPr>
          </w:p>
        </w:tc>
        <w:tc>
          <w:tcPr>
            <w:tcW w:w="2268" w:type="dxa"/>
          </w:tcPr>
          <w:p w14:paraId="4C9F5FB7" w14:textId="77777777" w:rsidR="008E099A" w:rsidRDefault="00650291">
            <w:pPr>
              <w:spacing w:afterLines="50" w:after="120"/>
              <w:ind w:left="420" w:hanging="420"/>
              <w:rPr>
                <w:rFonts w:ascii="Times New Roman" w:eastAsiaTheme="minorEastAsia" w:hAnsi="Times New Roman"/>
                <w:lang w:eastAsia="zh-CN"/>
              </w:rPr>
            </w:pPr>
            <w:r>
              <w:rPr>
                <w:rFonts w:ascii="Times New Roman" w:eastAsiaTheme="minorEastAsia" w:hAnsi="Times New Roman" w:hint="eastAsia"/>
                <w:lang w:eastAsia="zh-CN"/>
              </w:rPr>
              <w:t>G</w:t>
            </w:r>
            <w:r>
              <w:rPr>
                <w:rFonts w:ascii="Times New Roman" w:eastAsiaTheme="minorEastAsia" w:hAnsi="Times New Roman"/>
                <w:lang w:eastAsia="zh-CN"/>
              </w:rPr>
              <w:t>old vs M vs ZC</w:t>
            </w:r>
          </w:p>
          <w:p w14:paraId="1927C20E" w14:textId="77777777" w:rsidR="008E099A" w:rsidRDefault="00650291" w:rsidP="006768D0">
            <w:pPr>
              <w:pStyle w:val="a1"/>
              <w:numPr>
                <w:ilvl w:val="0"/>
                <w:numId w:val="34"/>
              </w:numPr>
            </w:pPr>
            <w:r>
              <w:rPr>
                <w:rFonts w:hint="eastAsia"/>
              </w:rPr>
              <w:t>Similar</w:t>
            </w:r>
            <w:r>
              <w:t xml:space="preserve"> </w:t>
            </w:r>
            <w:r>
              <w:lastRenderedPageBreak/>
              <w:t xml:space="preserve">performance for all sequences for single sequence case. </w:t>
            </w:r>
          </w:p>
          <w:p w14:paraId="254C4D02" w14:textId="77777777" w:rsidR="008E099A" w:rsidRDefault="008E099A">
            <w:pPr>
              <w:ind w:left="840"/>
            </w:pPr>
          </w:p>
          <w:p w14:paraId="7B3308DC" w14:textId="77777777" w:rsidR="008E099A" w:rsidRDefault="00650291" w:rsidP="006768D0">
            <w:pPr>
              <w:pStyle w:val="a1"/>
              <w:numPr>
                <w:ilvl w:val="0"/>
                <w:numId w:val="34"/>
              </w:numPr>
            </w:pPr>
            <w:r>
              <w:rPr>
                <w:rFonts w:hint="eastAsia"/>
              </w:rPr>
              <w:t>S</w:t>
            </w:r>
            <w:r>
              <w:t>lightly different (0~0.5dB) for sequences for different repetition number</w:t>
            </w:r>
          </w:p>
          <w:p w14:paraId="6FE7D688" w14:textId="77777777" w:rsidR="008E099A" w:rsidRDefault="00650291">
            <w:pPr>
              <w:spacing w:afterLines="50" w:after="120"/>
              <w:jc w:val="both"/>
              <w:rPr>
                <w:rFonts w:ascii="Times New Roman" w:eastAsiaTheme="minorEastAsia" w:hAnsi="Times New Roman"/>
                <w:bCs/>
                <w:iCs/>
                <w:kern w:val="2"/>
                <w:szCs w:val="20"/>
                <w:lang w:val="en-GB" w:eastAsia="zh-CN"/>
              </w:rPr>
            </w:pPr>
            <w:r>
              <w:rPr>
                <w:rFonts w:ascii="Times New Roman" w:eastAsiaTheme="minorEastAsia" w:hAnsi="Times New Roman"/>
                <w:bCs/>
                <w:iCs/>
                <w:kern w:val="2"/>
                <w:szCs w:val="20"/>
                <w:lang w:val="en-GB" w:eastAsia="zh-CN"/>
              </w:rPr>
              <w:t xml:space="preserve">Using </w:t>
            </w:r>
            <w:r>
              <w:rPr>
                <w:rFonts w:ascii="Times New Roman" w:eastAsiaTheme="minorEastAsia" w:hAnsi="Times New Roman" w:hint="eastAsia"/>
                <w:bCs/>
                <w:iCs/>
                <w:kern w:val="2"/>
                <w:szCs w:val="20"/>
                <w:lang w:val="en-GB" w:eastAsia="zh-CN"/>
              </w:rPr>
              <w:t>T</w:t>
            </w:r>
            <w:r>
              <w:rPr>
                <w:rFonts w:ascii="Times New Roman" w:eastAsiaTheme="minorEastAsia" w:hAnsi="Times New Roman"/>
                <w:bCs/>
                <w:iCs/>
                <w:kern w:val="2"/>
                <w:szCs w:val="20"/>
                <w:lang w:val="en-GB" w:eastAsia="zh-CN"/>
              </w:rPr>
              <w:t>ime domain receiver</w:t>
            </w:r>
          </w:p>
          <w:p w14:paraId="2C1E0DED" w14:textId="77777777" w:rsidR="008E099A" w:rsidRDefault="00650291">
            <w:pPr>
              <w:spacing w:afterLines="50" w:after="120"/>
              <w:ind w:left="420" w:hanging="420"/>
              <w:jc w:val="both"/>
              <w:rPr>
                <w:rFonts w:ascii="Times New Roman" w:eastAsiaTheme="minorEastAsia" w:hAnsi="Times New Roman"/>
                <w:lang w:eastAsia="zh-CN"/>
              </w:rPr>
            </w:pPr>
            <w:r>
              <w:rPr>
                <w:rFonts w:ascii="Times New Roman" w:eastAsiaTheme="minorEastAsia" w:hAnsi="Times New Roman" w:hint="eastAsia"/>
                <w:bCs/>
                <w:iCs/>
                <w:kern w:val="2"/>
                <w:lang w:val="en-GB" w:eastAsia="zh-CN"/>
              </w:rPr>
              <w:t>A</w:t>
            </w:r>
            <w:r>
              <w:rPr>
                <w:rFonts w:ascii="Times New Roman" w:eastAsiaTheme="minorEastAsia" w:hAnsi="Times New Roman"/>
                <w:bCs/>
                <w:iCs/>
                <w:kern w:val="2"/>
                <w:lang w:val="en-GB" w:eastAsia="zh-CN"/>
              </w:rPr>
              <w:t>WGN channel</w:t>
            </w:r>
          </w:p>
        </w:tc>
        <w:tc>
          <w:tcPr>
            <w:tcW w:w="2544" w:type="dxa"/>
          </w:tcPr>
          <w:p w14:paraId="180913F1" w14:textId="77777777" w:rsidR="008E099A" w:rsidRDefault="00650291">
            <w:pPr>
              <w:spacing w:afterLines="50" w:after="120"/>
              <w:ind w:left="420" w:hanging="420"/>
              <w:rPr>
                <w:rFonts w:ascii="Times New Roman" w:eastAsiaTheme="minorEastAsia" w:hAnsi="Times New Roman"/>
                <w:lang w:eastAsia="zh-CN"/>
              </w:rPr>
            </w:pPr>
            <w:r>
              <w:rPr>
                <w:rFonts w:ascii="Times New Roman" w:eastAsiaTheme="minorEastAsia" w:hAnsi="Times New Roman" w:hint="eastAsia"/>
                <w:lang w:eastAsia="zh-CN"/>
              </w:rPr>
              <w:lastRenderedPageBreak/>
              <w:t>G</w:t>
            </w:r>
            <w:r>
              <w:rPr>
                <w:rFonts w:ascii="Times New Roman" w:eastAsiaTheme="minorEastAsia" w:hAnsi="Times New Roman"/>
                <w:lang w:eastAsia="zh-CN"/>
              </w:rPr>
              <w:t>old vs M vs ZC</w:t>
            </w:r>
          </w:p>
          <w:p w14:paraId="2F4ECC09" w14:textId="77777777" w:rsidR="008E099A" w:rsidRDefault="00650291" w:rsidP="006768D0">
            <w:pPr>
              <w:pStyle w:val="a1"/>
              <w:numPr>
                <w:ilvl w:val="0"/>
                <w:numId w:val="34"/>
              </w:numPr>
            </w:pPr>
            <w:r>
              <w:rPr>
                <w:rFonts w:hint="eastAsia"/>
              </w:rPr>
              <w:t>Similar</w:t>
            </w:r>
            <w:r>
              <w:t xml:space="preserve"> performance for </w:t>
            </w:r>
            <w:r>
              <w:lastRenderedPageBreak/>
              <w:t xml:space="preserve">all sequences for single sequence. </w:t>
            </w:r>
          </w:p>
          <w:p w14:paraId="7CF633AE" w14:textId="77777777" w:rsidR="008E099A" w:rsidRDefault="00650291" w:rsidP="006768D0">
            <w:pPr>
              <w:pStyle w:val="a1"/>
              <w:numPr>
                <w:ilvl w:val="0"/>
                <w:numId w:val="34"/>
              </w:numPr>
            </w:pPr>
            <w:r>
              <w:rPr>
                <w:rFonts w:hint="eastAsia"/>
              </w:rPr>
              <w:t>S</w:t>
            </w:r>
            <w:r>
              <w:t>lightly different (0~0.5dB) for sequences for different repetition number</w:t>
            </w:r>
          </w:p>
          <w:p w14:paraId="0C29A62E" w14:textId="77777777" w:rsidR="008E099A" w:rsidRDefault="008E099A">
            <w:pPr>
              <w:spacing w:afterLines="50" w:after="120"/>
              <w:ind w:left="420" w:hanging="420"/>
              <w:jc w:val="both"/>
              <w:rPr>
                <w:rFonts w:ascii="Times New Roman" w:eastAsiaTheme="minorEastAsia" w:hAnsi="Times New Roman"/>
                <w:bCs/>
                <w:iCs/>
                <w:kern w:val="2"/>
                <w:szCs w:val="20"/>
                <w:lang w:val="en-GB" w:eastAsia="zh-CN"/>
              </w:rPr>
            </w:pPr>
          </w:p>
          <w:p w14:paraId="34D8F1E0" w14:textId="77777777" w:rsidR="008E099A" w:rsidRDefault="00650291">
            <w:pPr>
              <w:spacing w:afterLines="50" w:after="120"/>
              <w:ind w:left="420" w:hanging="420"/>
              <w:jc w:val="both"/>
              <w:rPr>
                <w:rFonts w:ascii="Times New Roman" w:eastAsiaTheme="minorEastAsia" w:hAnsi="Times New Roman"/>
                <w:bCs/>
                <w:iCs/>
                <w:kern w:val="2"/>
                <w:szCs w:val="20"/>
                <w:lang w:val="en-GB" w:eastAsia="zh-CN"/>
              </w:rPr>
            </w:pPr>
            <w:r>
              <w:rPr>
                <w:rFonts w:ascii="Times New Roman" w:eastAsiaTheme="minorEastAsia" w:hAnsi="Times New Roman"/>
                <w:bCs/>
                <w:iCs/>
                <w:kern w:val="2"/>
                <w:szCs w:val="20"/>
                <w:lang w:val="en-GB" w:eastAsia="zh-CN"/>
              </w:rPr>
              <w:t xml:space="preserve">Using </w:t>
            </w:r>
            <w:r>
              <w:rPr>
                <w:rFonts w:ascii="Times New Roman" w:eastAsiaTheme="minorEastAsia" w:hAnsi="Times New Roman" w:hint="eastAsia"/>
                <w:bCs/>
                <w:iCs/>
                <w:kern w:val="2"/>
                <w:szCs w:val="20"/>
                <w:lang w:val="en-GB" w:eastAsia="zh-CN"/>
              </w:rPr>
              <w:t>T</w:t>
            </w:r>
            <w:r>
              <w:rPr>
                <w:rFonts w:ascii="Times New Roman" w:eastAsiaTheme="minorEastAsia" w:hAnsi="Times New Roman"/>
                <w:bCs/>
                <w:iCs/>
                <w:kern w:val="2"/>
                <w:szCs w:val="20"/>
                <w:lang w:val="en-GB" w:eastAsia="zh-CN"/>
              </w:rPr>
              <w:t>ime domain receiver</w:t>
            </w:r>
          </w:p>
          <w:p w14:paraId="01C3FCF0" w14:textId="77777777" w:rsidR="008E099A" w:rsidRDefault="00650291">
            <w:pPr>
              <w:spacing w:afterLines="50" w:after="120"/>
              <w:ind w:left="420" w:hanging="420"/>
              <w:jc w:val="both"/>
              <w:rPr>
                <w:rFonts w:ascii="Times New Roman" w:eastAsiaTheme="minorEastAsia" w:hAnsi="Times New Roman"/>
                <w:lang w:eastAsia="zh-CN"/>
              </w:rPr>
            </w:pPr>
            <w:r>
              <w:rPr>
                <w:rFonts w:ascii="Times New Roman" w:eastAsiaTheme="minorEastAsia" w:hAnsi="Times New Roman" w:hint="eastAsia"/>
                <w:bCs/>
                <w:iCs/>
                <w:kern w:val="2"/>
                <w:lang w:val="en-GB" w:eastAsia="zh-CN"/>
              </w:rPr>
              <w:t>A</w:t>
            </w:r>
            <w:r>
              <w:rPr>
                <w:rFonts w:ascii="Times New Roman" w:eastAsiaTheme="minorEastAsia" w:hAnsi="Times New Roman"/>
                <w:bCs/>
                <w:iCs/>
                <w:kern w:val="2"/>
                <w:lang w:val="en-GB" w:eastAsia="zh-CN"/>
              </w:rPr>
              <w:t>WGN channel</w:t>
            </w:r>
          </w:p>
        </w:tc>
      </w:tr>
      <w:tr w:rsidR="008E099A" w14:paraId="4478963C" w14:textId="77777777">
        <w:tc>
          <w:tcPr>
            <w:tcW w:w="1747" w:type="dxa"/>
          </w:tcPr>
          <w:p w14:paraId="4E501A2C" w14:textId="77777777" w:rsidR="008E099A" w:rsidRDefault="00650291">
            <w:pPr>
              <w:spacing w:after="220"/>
              <w:rPr>
                <w:rFonts w:ascii="Times New Roman" w:eastAsiaTheme="minorEastAsia" w:hAnsi="Times New Roman"/>
                <w:szCs w:val="20"/>
                <w:lang w:val="en-GB" w:eastAsia="zh-CN"/>
              </w:rPr>
            </w:pPr>
            <w:r>
              <w:rPr>
                <w:rFonts w:ascii="Times New Roman" w:eastAsiaTheme="minorEastAsia" w:hAnsi="Times New Roman" w:hint="eastAsia"/>
                <w:szCs w:val="20"/>
                <w:lang w:val="en-GB" w:eastAsia="zh-CN"/>
              </w:rPr>
              <w:lastRenderedPageBreak/>
              <w:t>[25]</w:t>
            </w:r>
          </w:p>
        </w:tc>
        <w:tc>
          <w:tcPr>
            <w:tcW w:w="2501" w:type="dxa"/>
          </w:tcPr>
          <w:p w14:paraId="7208E073" w14:textId="77777777" w:rsidR="008E099A" w:rsidRDefault="00650291">
            <w:pPr>
              <w:spacing w:after="220"/>
              <w:rPr>
                <w:rFonts w:ascii="Times New Roman" w:eastAsiaTheme="minorEastAsia" w:hAnsi="Times New Roman"/>
                <w:szCs w:val="20"/>
                <w:lang w:val="en-GB" w:eastAsia="zh-CN"/>
              </w:rPr>
            </w:pPr>
            <w:r>
              <w:rPr>
                <w:rFonts w:ascii="Times New Roman" w:eastAsiaTheme="minorEastAsia" w:hAnsi="Times New Roman" w:hint="eastAsia"/>
                <w:szCs w:val="20"/>
                <w:lang w:val="en-GB" w:eastAsia="zh-CN"/>
              </w:rPr>
              <w:t>G</w:t>
            </w:r>
            <w:r>
              <w:rPr>
                <w:rFonts w:ascii="Times New Roman" w:eastAsiaTheme="minorEastAsia" w:hAnsi="Times New Roman"/>
                <w:szCs w:val="20"/>
                <w:lang w:val="en-GB" w:eastAsia="zh-CN"/>
              </w:rPr>
              <w:t>old vs M vs ZC</w:t>
            </w:r>
          </w:p>
          <w:p w14:paraId="59978D25" w14:textId="77777777" w:rsidR="008E099A" w:rsidRDefault="00650291" w:rsidP="006768D0">
            <w:pPr>
              <w:pStyle w:val="a1"/>
              <w:numPr>
                <w:ilvl w:val="0"/>
                <w:numId w:val="35"/>
              </w:numPr>
            </w:pPr>
            <w:r>
              <w:rPr>
                <w:rFonts w:hint="eastAsia"/>
              </w:rPr>
              <w:t>A</w:t>
            </w:r>
            <w:r>
              <w:t>lmost identical performance for all sequence types</w:t>
            </w:r>
          </w:p>
          <w:p w14:paraId="260E978A" w14:textId="77777777" w:rsidR="008E099A" w:rsidRDefault="00650291">
            <w:pPr>
              <w:spacing w:after="220"/>
              <w:rPr>
                <w:rFonts w:ascii="Times New Roman" w:eastAsiaTheme="minorEastAsia" w:hAnsi="Times New Roman"/>
                <w:lang w:eastAsia="zh-CN"/>
              </w:rPr>
            </w:pPr>
            <w:r>
              <w:rPr>
                <w:rFonts w:ascii="Times New Roman" w:eastAsiaTheme="minorEastAsia" w:hAnsi="Times New Roman"/>
                <w:bCs/>
                <w:iCs/>
                <w:kern w:val="2"/>
                <w:lang w:val="en-GB" w:eastAsia="zh-CN"/>
              </w:rPr>
              <w:t>TDL-C channel</w:t>
            </w:r>
          </w:p>
        </w:tc>
        <w:tc>
          <w:tcPr>
            <w:tcW w:w="2268" w:type="dxa"/>
          </w:tcPr>
          <w:p w14:paraId="18D84D78" w14:textId="77777777" w:rsidR="008E099A" w:rsidRDefault="00650291">
            <w:pPr>
              <w:spacing w:after="220"/>
              <w:rPr>
                <w:rFonts w:ascii="Times New Roman" w:eastAsiaTheme="minorEastAsia" w:hAnsi="Times New Roman"/>
                <w:szCs w:val="20"/>
                <w:lang w:val="en-GB" w:eastAsia="zh-CN"/>
              </w:rPr>
            </w:pPr>
            <w:r>
              <w:rPr>
                <w:rFonts w:ascii="Times New Roman" w:eastAsiaTheme="minorEastAsia" w:hAnsi="Times New Roman" w:hint="eastAsia"/>
                <w:szCs w:val="20"/>
                <w:lang w:val="en-GB" w:eastAsia="zh-CN"/>
              </w:rPr>
              <w:t>G</w:t>
            </w:r>
            <w:r>
              <w:rPr>
                <w:rFonts w:ascii="Times New Roman" w:eastAsiaTheme="minorEastAsia" w:hAnsi="Times New Roman"/>
                <w:szCs w:val="20"/>
                <w:lang w:val="en-GB" w:eastAsia="zh-CN"/>
              </w:rPr>
              <w:t>old vs M vs ZC</w:t>
            </w:r>
          </w:p>
          <w:p w14:paraId="3D20C13F" w14:textId="77777777" w:rsidR="008E099A" w:rsidRDefault="00650291" w:rsidP="006768D0">
            <w:pPr>
              <w:pStyle w:val="a1"/>
              <w:numPr>
                <w:ilvl w:val="0"/>
                <w:numId w:val="35"/>
              </w:numPr>
            </w:pPr>
            <w:r>
              <w:rPr>
                <w:rFonts w:hint="eastAsia"/>
              </w:rPr>
              <w:t>A</w:t>
            </w:r>
            <w:r>
              <w:t>lmost identical performance for all sequence types</w:t>
            </w:r>
          </w:p>
          <w:p w14:paraId="2CA260C2" w14:textId="77777777" w:rsidR="008E099A" w:rsidRDefault="00650291">
            <w:pPr>
              <w:spacing w:after="220"/>
              <w:rPr>
                <w:rFonts w:ascii="Times New Roman" w:eastAsiaTheme="minorEastAsia" w:hAnsi="Times New Roman"/>
                <w:lang w:eastAsia="zh-CN"/>
              </w:rPr>
            </w:pPr>
            <w:r>
              <w:rPr>
                <w:rFonts w:ascii="Times New Roman" w:eastAsiaTheme="minorEastAsia" w:hAnsi="Times New Roman"/>
                <w:bCs/>
                <w:iCs/>
                <w:kern w:val="2"/>
                <w:lang w:val="en-GB" w:eastAsia="zh-CN"/>
              </w:rPr>
              <w:t>TDL-C channel</w:t>
            </w:r>
          </w:p>
        </w:tc>
        <w:tc>
          <w:tcPr>
            <w:tcW w:w="2544" w:type="dxa"/>
          </w:tcPr>
          <w:p w14:paraId="6C66C844" w14:textId="77777777" w:rsidR="008E099A" w:rsidRDefault="00650291">
            <w:pPr>
              <w:spacing w:after="220"/>
              <w:rPr>
                <w:rFonts w:ascii="Times New Roman" w:eastAsiaTheme="minorEastAsia" w:hAnsi="Times New Roman"/>
                <w:szCs w:val="20"/>
                <w:lang w:val="en-GB" w:eastAsia="zh-CN"/>
              </w:rPr>
            </w:pPr>
            <w:r>
              <w:rPr>
                <w:rFonts w:ascii="Times New Roman" w:eastAsiaTheme="minorEastAsia" w:hAnsi="Times New Roman" w:hint="eastAsia"/>
                <w:szCs w:val="20"/>
                <w:lang w:val="en-GB" w:eastAsia="zh-CN"/>
              </w:rPr>
              <w:t>G</w:t>
            </w:r>
            <w:r>
              <w:rPr>
                <w:rFonts w:ascii="Times New Roman" w:eastAsiaTheme="minorEastAsia" w:hAnsi="Times New Roman"/>
                <w:szCs w:val="20"/>
                <w:lang w:val="en-GB" w:eastAsia="zh-CN"/>
              </w:rPr>
              <w:t>old vs M vs ZC</w:t>
            </w:r>
          </w:p>
          <w:p w14:paraId="3E1DD815" w14:textId="77777777" w:rsidR="008E099A" w:rsidRDefault="00650291" w:rsidP="006768D0">
            <w:pPr>
              <w:pStyle w:val="a1"/>
              <w:numPr>
                <w:ilvl w:val="0"/>
                <w:numId w:val="35"/>
              </w:numPr>
            </w:pPr>
            <w:r>
              <w:rPr>
                <w:rFonts w:hint="eastAsia"/>
              </w:rPr>
              <w:t>A</w:t>
            </w:r>
            <w:r>
              <w:t>lmost identical performance for all sequence types</w:t>
            </w:r>
          </w:p>
          <w:p w14:paraId="19F76F61" w14:textId="77777777" w:rsidR="008E099A" w:rsidRDefault="00650291">
            <w:pPr>
              <w:spacing w:afterLines="50" w:after="120"/>
              <w:ind w:left="420" w:hanging="420"/>
              <w:jc w:val="both"/>
              <w:rPr>
                <w:rFonts w:ascii="Times New Roman" w:eastAsiaTheme="minorEastAsia" w:hAnsi="Times New Roman"/>
                <w:lang w:eastAsia="zh-CN"/>
              </w:rPr>
            </w:pPr>
            <w:r>
              <w:rPr>
                <w:rFonts w:ascii="Times New Roman" w:eastAsiaTheme="minorEastAsia" w:hAnsi="Times New Roman"/>
                <w:bCs/>
                <w:iCs/>
                <w:kern w:val="2"/>
                <w:lang w:val="en-GB" w:eastAsia="zh-CN"/>
              </w:rPr>
              <w:t>TDL-C channel</w:t>
            </w:r>
          </w:p>
        </w:tc>
      </w:tr>
      <w:tr w:rsidR="008E099A" w14:paraId="1720A665" w14:textId="77777777">
        <w:tc>
          <w:tcPr>
            <w:tcW w:w="1747" w:type="dxa"/>
          </w:tcPr>
          <w:p w14:paraId="612845E6" w14:textId="77777777" w:rsidR="008E099A" w:rsidRDefault="00650291">
            <w:pPr>
              <w:spacing w:after="220"/>
              <w:rPr>
                <w:rFonts w:ascii="Times New Roman" w:eastAsiaTheme="minorEastAsia" w:hAnsi="Times New Roman"/>
                <w:szCs w:val="20"/>
                <w:lang w:val="en-GB" w:eastAsia="zh-CN"/>
              </w:rPr>
            </w:pPr>
            <w:r>
              <w:rPr>
                <w:rFonts w:ascii="Times New Roman" w:eastAsiaTheme="minorEastAsia" w:hAnsi="Times New Roman"/>
                <w:szCs w:val="20"/>
                <w:lang w:val="en-GB" w:eastAsia="zh-CN"/>
              </w:rPr>
              <w:t>[8]</w:t>
            </w:r>
          </w:p>
        </w:tc>
        <w:tc>
          <w:tcPr>
            <w:tcW w:w="2501" w:type="dxa"/>
          </w:tcPr>
          <w:p w14:paraId="610E7B0B" w14:textId="77777777" w:rsidR="008E099A" w:rsidRDefault="00650291" w:rsidP="006768D0">
            <w:pPr>
              <w:pStyle w:val="a1"/>
              <w:numPr>
                <w:ilvl w:val="0"/>
                <w:numId w:val="34"/>
              </w:numPr>
            </w:pPr>
            <w:r>
              <w:t xml:space="preserve">Gold vs M: ~ 0.5dB gain of </w:t>
            </w:r>
            <w:proofErr w:type="gramStart"/>
            <w:r>
              <w:t>Gold</w:t>
            </w:r>
            <w:proofErr w:type="gramEnd"/>
            <w:r>
              <w:t xml:space="preserve"> sequence (SSS) over M gold sequence (PSS) for multiple sequences case</w:t>
            </w:r>
          </w:p>
          <w:p w14:paraId="039343D2" w14:textId="77777777" w:rsidR="008E099A" w:rsidRDefault="00650291" w:rsidP="006768D0">
            <w:pPr>
              <w:pStyle w:val="a1"/>
              <w:numPr>
                <w:ilvl w:val="0"/>
                <w:numId w:val="34"/>
              </w:numPr>
            </w:pPr>
            <w:r>
              <w:rPr>
                <w:rFonts w:hint="eastAsia"/>
              </w:rPr>
              <w:t>G</w:t>
            </w:r>
            <w:r>
              <w:t xml:space="preserve">old vs ZC: same performance with 0 us timing error, while ~ 0.5dB gain of </w:t>
            </w:r>
            <w:proofErr w:type="gramStart"/>
            <w:r>
              <w:t>Gold</w:t>
            </w:r>
            <w:proofErr w:type="gramEnd"/>
            <w:r>
              <w:t xml:space="preserve"> sequence over ZC sequence with 2us timing error, for multiple sequences case. </w:t>
            </w:r>
          </w:p>
          <w:p w14:paraId="439D7534" w14:textId="77777777" w:rsidR="008E099A" w:rsidRDefault="00650291">
            <w:pPr>
              <w:spacing w:after="60"/>
              <w:rPr>
                <w:rFonts w:ascii="Times New Roman" w:eastAsiaTheme="minorEastAsia" w:hAnsi="Times New Roman"/>
                <w:bCs/>
                <w:iCs/>
                <w:kern w:val="2"/>
                <w:szCs w:val="20"/>
                <w:lang w:val="en-GB" w:eastAsia="zh-CN"/>
              </w:rPr>
            </w:pPr>
            <w:r>
              <w:rPr>
                <w:rFonts w:ascii="Times New Roman" w:eastAsiaTheme="minorEastAsia" w:hAnsi="Times New Roman"/>
                <w:bCs/>
                <w:iCs/>
                <w:kern w:val="2"/>
                <w:szCs w:val="20"/>
                <w:lang w:val="en-GB" w:eastAsia="zh-CN"/>
              </w:rPr>
              <w:t xml:space="preserve"> </w:t>
            </w:r>
          </w:p>
          <w:p w14:paraId="0AA62249" w14:textId="77777777" w:rsidR="008E099A" w:rsidRDefault="00650291">
            <w:pPr>
              <w:spacing w:after="220"/>
              <w:rPr>
                <w:rFonts w:ascii="Times New Roman" w:eastAsiaTheme="minorEastAsia" w:hAnsi="Times New Roman"/>
                <w:bCs/>
                <w:iCs/>
                <w:kern w:val="2"/>
                <w:szCs w:val="20"/>
                <w:lang w:val="en-GB" w:eastAsia="zh-CN"/>
              </w:rPr>
            </w:pPr>
            <w:r>
              <w:rPr>
                <w:rFonts w:ascii="Times New Roman" w:eastAsiaTheme="minorEastAsia" w:hAnsi="Times New Roman"/>
                <w:bCs/>
                <w:iCs/>
                <w:kern w:val="2"/>
                <w:szCs w:val="20"/>
                <w:lang w:val="en-GB" w:eastAsia="zh-CN"/>
              </w:rPr>
              <w:t xml:space="preserve">Using frequency domain sequence &amp; </w:t>
            </w:r>
            <w:r>
              <w:rPr>
                <w:rFonts w:ascii="Times New Roman" w:eastAsiaTheme="minorEastAsia" w:hAnsi="Times New Roman" w:hint="eastAsia"/>
                <w:bCs/>
                <w:iCs/>
                <w:kern w:val="2"/>
                <w:szCs w:val="20"/>
                <w:lang w:val="en-GB" w:eastAsia="zh-CN"/>
              </w:rPr>
              <w:t>T</w:t>
            </w:r>
            <w:r>
              <w:rPr>
                <w:rFonts w:ascii="Times New Roman" w:eastAsiaTheme="minorEastAsia" w:hAnsi="Times New Roman"/>
                <w:bCs/>
                <w:iCs/>
                <w:kern w:val="2"/>
                <w:szCs w:val="20"/>
                <w:lang w:val="en-GB" w:eastAsia="zh-CN"/>
              </w:rPr>
              <w:t xml:space="preserve">ime domain receiver </w:t>
            </w:r>
          </w:p>
          <w:p w14:paraId="227E0E8E" w14:textId="77777777" w:rsidR="008E099A" w:rsidRDefault="00650291">
            <w:pPr>
              <w:spacing w:after="220"/>
              <w:rPr>
                <w:rFonts w:ascii="Times New Roman" w:eastAsiaTheme="minorEastAsia" w:hAnsi="Times New Roman"/>
                <w:szCs w:val="20"/>
                <w:lang w:val="en-GB" w:eastAsia="zh-CN"/>
              </w:rPr>
            </w:pPr>
            <w:r>
              <w:rPr>
                <w:rFonts w:ascii="Times New Roman" w:eastAsiaTheme="minorEastAsia" w:hAnsi="Times New Roman"/>
                <w:bCs/>
                <w:iCs/>
                <w:kern w:val="2"/>
                <w:lang w:val="en-GB" w:eastAsia="zh-CN"/>
              </w:rPr>
              <w:t>TDL-C channel</w:t>
            </w:r>
          </w:p>
        </w:tc>
        <w:tc>
          <w:tcPr>
            <w:tcW w:w="2268" w:type="dxa"/>
          </w:tcPr>
          <w:p w14:paraId="590134BA" w14:textId="77777777" w:rsidR="008E099A" w:rsidRDefault="008E099A">
            <w:pPr>
              <w:spacing w:after="220"/>
              <w:rPr>
                <w:rFonts w:ascii="Times New Roman" w:eastAsiaTheme="minorEastAsia" w:hAnsi="Times New Roman"/>
                <w:szCs w:val="20"/>
                <w:lang w:val="en-GB" w:eastAsia="zh-CN"/>
              </w:rPr>
            </w:pPr>
          </w:p>
        </w:tc>
        <w:tc>
          <w:tcPr>
            <w:tcW w:w="2544" w:type="dxa"/>
          </w:tcPr>
          <w:p w14:paraId="1E50A6ED" w14:textId="77777777" w:rsidR="008E099A" w:rsidRDefault="008E099A">
            <w:pPr>
              <w:spacing w:after="220"/>
              <w:rPr>
                <w:rFonts w:ascii="Times New Roman" w:eastAsiaTheme="minorEastAsia" w:hAnsi="Times New Roman"/>
                <w:szCs w:val="20"/>
                <w:lang w:val="en-GB" w:eastAsia="zh-CN"/>
              </w:rPr>
            </w:pPr>
          </w:p>
        </w:tc>
      </w:tr>
    </w:tbl>
    <w:p w14:paraId="5A9C316E" w14:textId="77777777" w:rsidR="008E099A" w:rsidRDefault="008E099A">
      <w:pPr>
        <w:jc w:val="both"/>
        <w:rPr>
          <w:rFonts w:ascii="Times New Roman" w:eastAsiaTheme="minorEastAsia" w:hAnsi="Times New Roman"/>
          <w:szCs w:val="20"/>
          <w:lang w:eastAsia="zh-CN"/>
        </w:rPr>
      </w:pPr>
    </w:p>
    <w:p w14:paraId="35212067" w14:textId="77777777" w:rsidR="008E099A" w:rsidRDefault="00650291">
      <w:pPr>
        <w:jc w:val="both"/>
        <w:rPr>
          <w:rFonts w:ascii="Times New Roman" w:eastAsiaTheme="minorEastAsia" w:hAnsi="Times New Roman"/>
          <w:szCs w:val="20"/>
        </w:rPr>
      </w:pPr>
      <w:r>
        <w:rPr>
          <w:rFonts w:ascii="Times New Roman" w:eastAsiaTheme="minorEastAsia" w:hAnsi="Times New Roman"/>
          <w:szCs w:val="20"/>
        </w:rPr>
        <w:t>For OOK-4 M&gt;1</w:t>
      </w:r>
      <w:r>
        <w:rPr>
          <w:rFonts w:ascii="Times New Roman" w:eastAsiaTheme="minorEastAsia" w:hAnsi="Times New Roman" w:hint="eastAsia"/>
          <w:szCs w:val="20"/>
          <w:lang w:eastAsia="zh-CN"/>
        </w:rPr>
        <w:t>,</w:t>
      </w:r>
      <w:r>
        <w:rPr>
          <w:rFonts w:ascii="Times New Roman" w:eastAsiaTheme="minorEastAsia" w:hAnsi="Times New Roman"/>
          <w:szCs w:val="20"/>
        </w:rPr>
        <w:t xml:space="preserve"> considering </w:t>
      </w:r>
      <w:r>
        <w:rPr>
          <w:rFonts w:ascii="Times New Roman" w:eastAsiaTheme="minorEastAsia" w:hAnsi="Times New Roman" w:hint="eastAsia"/>
          <w:szCs w:val="20"/>
          <w:lang w:eastAsia="zh-CN"/>
        </w:rPr>
        <w:t>good</w:t>
      </w:r>
      <w:r>
        <w:rPr>
          <w:rFonts w:ascii="Times New Roman" w:eastAsiaTheme="minorEastAsia" w:hAnsi="Times New Roman"/>
          <w:szCs w:val="20"/>
        </w:rPr>
        <w:t xml:space="preserve"> support for ZC sequence and </w:t>
      </w:r>
      <w:r>
        <w:rPr>
          <w:rFonts w:ascii="Times New Roman" w:eastAsiaTheme="minorEastAsia" w:hAnsi="Times New Roman" w:hint="eastAsia"/>
          <w:szCs w:val="20"/>
          <w:lang w:eastAsia="zh-CN"/>
        </w:rPr>
        <w:t xml:space="preserve">better </w:t>
      </w:r>
      <w:r>
        <w:rPr>
          <w:rFonts w:ascii="Times New Roman" w:eastAsiaTheme="minorEastAsia" w:hAnsi="Times New Roman"/>
          <w:szCs w:val="20"/>
        </w:rPr>
        <w:t>ZC sequence performance</w:t>
      </w:r>
      <w:r>
        <w:rPr>
          <w:rFonts w:ascii="Times New Roman" w:eastAsiaTheme="minorEastAsia" w:hAnsi="Times New Roman" w:hint="eastAsia"/>
          <w:szCs w:val="20"/>
          <w:lang w:eastAsia="zh-CN"/>
        </w:rPr>
        <w:t xml:space="preserve"> than gold sequence and M sequence</w:t>
      </w:r>
      <w:r>
        <w:rPr>
          <w:rFonts w:ascii="Times New Roman" w:eastAsiaTheme="minorEastAsia" w:hAnsi="Times New Roman"/>
          <w:szCs w:val="20"/>
        </w:rPr>
        <w:t xml:space="preserve"> provided by evaluation results so far, FL </w:t>
      </w:r>
      <w:r>
        <w:rPr>
          <w:rFonts w:ascii="Times New Roman" w:eastAsiaTheme="minorEastAsia" w:hAnsi="Times New Roman" w:hint="eastAsia"/>
          <w:szCs w:val="20"/>
          <w:lang w:eastAsia="zh-CN"/>
        </w:rPr>
        <w:t>proposes</w:t>
      </w:r>
      <w:r>
        <w:rPr>
          <w:rFonts w:ascii="Times New Roman" w:eastAsiaTheme="minorEastAsia" w:hAnsi="Times New Roman"/>
          <w:szCs w:val="20"/>
        </w:rPr>
        <w:t xml:space="preserve"> to agree on ZC sequence for OOK-4 M&gt;1. </w:t>
      </w:r>
    </w:p>
    <w:p w14:paraId="52E4E848" w14:textId="77777777" w:rsidR="008E099A" w:rsidRDefault="00650291">
      <w:pPr>
        <w:jc w:val="both"/>
        <w:rPr>
          <w:rFonts w:ascii="Times New Roman" w:eastAsiaTheme="minorEastAsia" w:hAnsi="Times New Roman"/>
          <w:szCs w:val="20"/>
        </w:rPr>
      </w:pPr>
      <w:r>
        <w:rPr>
          <w:rFonts w:ascii="Times New Roman" w:eastAsiaTheme="minorEastAsia" w:hAnsi="Times New Roman"/>
          <w:szCs w:val="20"/>
        </w:rPr>
        <w:t xml:space="preserve">For OOK-1 with overlaid sequence in frequency domain, </w:t>
      </w:r>
      <w:r>
        <w:rPr>
          <w:rFonts w:ascii="Times New Roman" w:eastAsiaTheme="minorEastAsia" w:hAnsi="Times New Roman" w:hint="eastAsia"/>
          <w:szCs w:val="20"/>
          <w:lang w:eastAsia="zh-CN"/>
        </w:rPr>
        <w:t xml:space="preserve">it is observed that </w:t>
      </w:r>
      <w:proofErr w:type="gramStart"/>
      <w:r>
        <w:rPr>
          <w:rFonts w:ascii="Times New Roman" w:eastAsiaTheme="minorEastAsia" w:hAnsi="Times New Roman"/>
          <w:szCs w:val="20"/>
        </w:rPr>
        <w:t>Gold</w:t>
      </w:r>
      <w:proofErr w:type="gramEnd"/>
      <w:r>
        <w:rPr>
          <w:rFonts w:ascii="Times New Roman" w:eastAsiaTheme="minorEastAsia" w:hAnsi="Times New Roman"/>
          <w:szCs w:val="20"/>
        </w:rPr>
        <w:t xml:space="preserve"> sequence shows better performance than M sequence based on evaluation results provided by companies. FL suggests gold sequence for this case, if supported. For OOK-4 M=1 with overlaid sequence in time domain, considering </w:t>
      </w:r>
      <w:r>
        <w:rPr>
          <w:rFonts w:ascii="Times New Roman" w:eastAsiaTheme="minorEastAsia" w:hAnsi="Times New Roman" w:hint="eastAsia"/>
          <w:szCs w:val="20"/>
          <w:lang w:eastAsia="zh-CN"/>
        </w:rPr>
        <w:t>good</w:t>
      </w:r>
      <w:r>
        <w:rPr>
          <w:rFonts w:ascii="Times New Roman" w:eastAsiaTheme="minorEastAsia" w:hAnsi="Times New Roman"/>
          <w:szCs w:val="20"/>
        </w:rPr>
        <w:t xml:space="preserve"> support for ZC sequence </w:t>
      </w:r>
      <w:r>
        <w:rPr>
          <w:rFonts w:ascii="Times New Roman" w:eastAsiaTheme="minorEastAsia" w:hAnsi="Times New Roman" w:hint="eastAsia"/>
          <w:szCs w:val="20"/>
          <w:lang w:eastAsia="zh-CN"/>
        </w:rPr>
        <w:t xml:space="preserve">targeting for the same design with OOK-4 with M&gt;1, </w:t>
      </w:r>
      <w:r>
        <w:rPr>
          <w:rFonts w:ascii="Times New Roman" w:eastAsiaTheme="minorEastAsia" w:hAnsi="Times New Roman"/>
          <w:szCs w:val="20"/>
        </w:rPr>
        <w:t xml:space="preserve">and similar performance for all sequence types, </w:t>
      </w:r>
      <w:r>
        <w:rPr>
          <w:rFonts w:ascii="Times New Roman" w:eastAsiaTheme="minorEastAsia" w:hAnsi="Times New Roman"/>
          <w:szCs w:val="20"/>
          <w:lang w:eastAsia="zh-CN"/>
        </w:rPr>
        <w:t xml:space="preserve">FL </w:t>
      </w:r>
      <w:r>
        <w:rPr>
          <w:rFonts w:ascii="Times New Roman" w:eastAsiaTheme="minorEastAsia" w:hAnsi="Times New Roman" w:hint="eastAsia"/>
          <w:szCs w:val="20"/>
          <w:lang w:eastAsia="zh-CN"/>
        </w:rPr>
        <w:t>s</w:t>
      </w:r>
      <w:r>
        <w:rPr>
          <w:rFonts w:ascii="Times New Roman" w:eastAsiaTheme="minorEastAsia" w:hAnsi="Times New Roman"/>
          <w:szCs w:val="20"/>
          <w:lang w:eastAsia="zh-CN"/>
        </w:rPr>
        <w:t>uggests ZC sequence for this case, if supported.  As captured in proposal 3.2-</w:t>
      </w:r>
      <w:r>
        <w:rPr>
          <w:rFonts w:ascii="Times New Roman" w:eastAsiaTheme="minorEastAsia" w:hAnsi="Times New Roman" w:hint="eastAsia"/>
          <w:szCs w:val="20"/>
          <w:lang w:eastAsia="zh-CN"/>
        </w:rPr>
        <w:t>1</w:t>
      </w:r>
      <w:r>
        <w:rPr>
          <w:rFonts w:ascii="Times New Roman" w:eastAsiaTheme="minorEastAsia" w:hAnsi="Times New Roman"/>
          <w:szCs w:val="20"/>
          <w:lang w:eastAsia="zh-CN"/>
        </w:rPr>
        <w:t xml:space="preserve">, only one of OOK-1 and OOK-4 M=1 is to be supported. </w:t>
      </w:r>
    </w:p>
    <w:p w14:paraId="32AFFC55" w14:textId="77777777" w:rsidR="008E099A" w:rsidRDefault="008E099A">
      <w:pPr>
        <w:rPr>
          <w:rFonts w:ascii="Times New Roman" w:eastAsia="微软雅黑" w:hAnsi="Times New Roman"/>
          <w:szCs w:val="20"/>
          <w:lang w:eastAsia="zh-CN"/>
        </w:rPr>
      </w:pPr>
    </w:p>
    <w:p w14:paraId="24700B1E" w14:textId="77777777" w:rsidR="008E099A" w:rsidRDefault="00650291">
      <w:pPr>
        <w:keepNext/>
        <w:tabs>
          <w:tab w:val="left" w:pos="-5500"/>
        </w:tabs>
        <w:spacing w:afterLines="50" w:after="120"/>
        <w:outlineLvl w:val="3"/>
        <w:rPr>
          <w:rFonts w:ascii="Times New Roman" w:eastAsia="微软雅黑" w:hAnsi="Times New Roman"/>
          <w:iCs/>
          <w:szCs w:val="20"/>
          <w:lang w:val="en-GB" w:eastAsia="zh-CN"/>
        </w:rPr>
      </w:pPr>
      <w:r>
        <w:rPr>
          <w:rFonts w:ascii="Times New Roman" w:eastAsia="微软雅黑" w:hAnsi="Times New Roman"/>
          <w:b/>
          <w:bCs/>
          <w:iCs/>
          <w:szCs w:val="20"/>
          <w:highlight w:val="yellow"/>
          <w:lang w:val="en-GB" w:eastAsia="zh-CN"/>
        </w:rPr>
        <w:t xml:space="preserve">[H][FL1] </w:t>
      </w:r>
      <w:r>
        <w:rPr>
          <w:rFonts w:ascii="Times New Roman" w:eastAsia="微软雅黑" w:hAnsi="Times New Roman"/>
          <w:b/>
          <w:bCs/>
          <w:iCs/>
          <w:szCs w:val="20"/>
          <w:lang w:val="en-GB" w:eastAsia="zh-CN"/>
        </w:rPr>
        <w:t>Proposal 3.2-</w:t>
      </w:r>
      <w:r>
        <w:rPr>
          <w:rFonts w:ascii="Times New Roman" w:eastAsia="微软雅黑" w:hAnsi="Times New Roman" w:hint="eastAsia"/>
          <w:b/>
          <w:bCs/>
          <w:iCs/>
          <w:szCs w:val="20"/>
          <w:lang w:val="en-GB" w:eastAsia="zh-CN"/>
        </w:rPr>
        <w:t>2</w:t>
      </w:r>
      <w:r>
        <w:rPr>
          <w:rFonts w:ascii="Times New Roman" w:eastAsia="微软雅黑" w:hAnsi="Times New Roman"/>
          <w:b/>
          <w:bCs/>
          <w:iCs/>
          <w:szCs w:val="20"/>
          <w:lang w:val="en-GB" w:eastAsia="zh-CN"/>
        </w:rPr>
        <w:t xml:space="preserve">: </w:t>
      </w:r>
      <w:r>
        <w:rPr>
          <w:rFonts w:ascii="Times New Roman" w:eastAsia="微软雅黑" w:hAnsi="Times New Roman"/>
          <w:iCs/>
          <w:szCs w:val="20"/>
          <w:lang w:val="en-GB" w:eastAsia="zh-CN"/>
        </w:rPr>
        <w:t>For overlaid OFDM sequence,</w:t>
      </w:r>
    </w:p>
    <w:p w14:paraId="79674740" w14:textId="77777777" w:rsidR="008E099A" w:rsidRDefault="00650291">
      <w:pPr>
        <w:pStyle w:val="ArialText"/>
        <w:numPr>
          <w:ilvl w:val="0"/>
          <w:numId w:val="36"/>
        </w:numPr>
        <w:spacing w:after="50"/>
        <w:rPr>
          <w:rFonts w:ascii="Times New Roman" w:hAnsi="Times New Roman" w:cs="Times New Roman"/>
        </w:rPr>
      </w:pPr>
      <w:r>
        <w:rPr>
          <w:rFonts w:ascii="Times New Roman" w:hAnsi="Times New Roman" w:cs="Times New Roman"/>
          <w:lang w:val="en-GB"/>
        </w:rPr>
        <w:t xml:space="preserve">For OOK-4 M&gt;1, support ZC sequence for overlaid sequence. </w:t>
      </w:r>
    </w:p>
    <w:p w14:paraId="0A255BCA" w14:textId="77777777" w:rsidR="008E099A" w:rsidRDefault="00650291">
      <w:pPr>
        <w:pStyle w:val="ArialText"/>
        <w:numPr>
          <w:ilvl w:val="0"/>
          <w:numId w:val="36"/>
        </w:numPr>
        <w:spacing w:after="50"/>
        <w:rPr>
          <w:rFonts w:ascii="Times New Roman" w:hAnsi="Times New Roman" w:cs="Times New Roman"/>
        </w:rPr>
      </w:pPr>
      <w:r>
        <w:rPr>
          <w:rFonts w:ascii="Times New Roman" w:hAnsi="Times New Roman" w:cs="Times New Roman"/>
          <w:lang w:val="en-GB"/>
        </w:rPr>
        <w:t>For OOK-4 M=1 (if supported) or OOK-1 (depending on decision on proposal 3.2-2)</w:t>
      </w:r>
    </w:p>
    <w:p w14:paraId="563EF979" w14:textId="77777777" w:rsidR="008E099A" w:rsidRDefault="00650291">
      <w:pPr>
        <w:numPr>
          <w:ilvl w:val="1"/>
          <w:numId w:val="31"/>
        </w:numPr>
        <w:ind w:left="777" w:hanging="357"/>
        <w:rPr>
          <w:rFonts w:ascii="Times New Roman" w:hAnsi="Times New Roman"/>
          <w:szCs w:val="20"/>
        </w:rPr>
      </w:pPr>
      <w:r>
        <w:rPr>
          <w:rFonts w:ascii="Times New Roman" w:hAnsi="Times New Roman"/>
          <w:szCs w:val="20"/>
        </w:rPr>
        <w:lastRenderedPageBreak/>
        <w:t xml:space="preserve">Support ZC sequence for overlaid sequence before DFT/LS for OOK-4 M=1 </w:t>
      </w:r>
    </w:p>
    <w:p w14:paraId="48F56D6D" w14:textId="77777777" w:rsidR="008E099A" w:rsidRDefault="00650291">
      <w:pPr>
        <w:numPr>
          <w:ilvl w:val="1"/>
          <w:numId w:val="31"/>
        </w:numPr>
        <w:ind w:left="777" w:hanging="357"/>
        <w:rPr>
          <w:rFonts w:ascii="Times New Roman" w:hAnsi="Times New Roman"/>
          <w:szCs w:val="20"/>
        </w:rPr>
      </w:pPr>
      <w:r>
        <w:rPr>
          <w:rFonts w:ascii="Times New Roman" w:hAnsi="Times New Roman"/>
          <w:szCs w:val="20"/>
        </w:rPr>
        <w:t>Support Gold sequence before IFFT for OOK-1</w:t>
      </w:r>
    </w:p>
    <w:p w14:paraId="0A73B99B" w14:textId="77777777" w:rsidR="008E099A" w:rsidRDefault="008E099A">
      <w:pPr>
        <w:pStyle w:val="ArialText"/>
        <w:spacing w:after="50"/>
        <w:ind w:left="840"/>
        <w:rPr>
          <w:rFonts w:ascii="Times New Roman" w:hAnsi="Times New Roman" w:cs="Times New Roman"/>
          <w:lang w:val="en-GB"/>
        </w:rPr>
      </w:pPr>
    </w:p>
    <w:tbl>
      <w:tblPr>
        <w:tblStyle w:val="TableGrid19"/>
        <w:tblW w:w="9634" w:type="dxa"/>
        <w:tblLayout w:type="fixed"/>
        <w:tblLook w:val="04A0" w:firstRow="1" w:lastRow="0" w:firstColumn="1" w:lastColumn="0" w:noHBand="0" w:noVBand="1"/>
      </w:tblPr>
      <w:tblGrid>
        <w:gridCol w:w="1479"/>
        <w:gridCol w:w="1039"/>
        <w:gridCol w:w="7116"/>
      </w:tblGrid>
      <w:tr w:rsidR="008E099A" w14:paraId="64196F39" w14:textId="77777777">
        <w:tc>
          <w:tcPr>
            <w:tcW w:w="1479" w:type="dxa"/>
            <w:shd w:val="clear" w:color="auto" w:fill="D9D9D9" w:themeFill="background1" w:themeFillShade="D9"/>
          </w:tcPr>
          <w:p w14:paraId="14A41BF8" w14:textId="77777777" w:rsidR="008E099A" w:rsidRDefault="00650291">
            <w:pPr>
              <w:rPr>
                <w:b/>
                <w:bCs/>
              </w:rPr>
            </w:pPr>
            <w:r>
              <w:rPr>
                <w:b/>
                <w:bCs/>
              </w:rPr>
              <w:t>Company</w:t>
            </w:r>
          </w:p>
        </w:tc>
        <w:tc>
          <w:tcPr>
            <w:tcW w:w="1039" w:type="dxa"/>
            <w:shd w:val="clear" w:color="auto" w:fill="D9D9D9" w:themeFill="background1" w:themeFillShade="D9"/>
          </w:tcPr>
          <w:p w14:paraId="76D1B675" w14:textId="77777777" w:rsidR="008E099A" w:rsidRDefault="00650291">
            <w:pPr>
              <w:rPr>
                <w:b/>
                <w:bCs/>
              </w:rPr>
            </w:pPr>
            <w:r>
              <w:rPr>
                <w:b/>
                <w:bCs/>
              </w:rPr>
              <w:t>Y/N</w:t>
            </w:r>
          </w:p>
        </w:tc>
        <w:tc>
          <w:tcPr>
            <w:tcW w:w="7116" w:type="dxa"/>
            <w:shd w:val="clear" w:color="auto" w:fill="D9D9D9" w:themeFill="background1" w:themeFillShade="D9"/>
          </w:tcPr>
          <w:p w14:paraId="66519DA3" w14:textId="77777777" w:rsidR="008E099A" w:rsidRDefault="00650291">
            <w:pPr>
              <w:rPr>
                <w:b/>
                <w:bCs/>
              </w:rPr>
            </w:pPr>
            <w:r>
              <w:rPr>
                <w:b/>
                <w:bCs/>
              </w:rPr>
              <w:t>Comments</w:t>
            </w:r>
          </w:p>
        </w:tc>
      </w:tr>
      <w:tr w:rsidR="008E099A" w14:paraId="265245A2" w14:textId="77777777">
        <w:tc>
          <w:tcPr>
            <w:tcW w:w="1479" w:type="dxa"/>
          </w:tcPr>
          <w:p w14:paraId="3ECCC4F5" w14:textId="77777777" w:rsidR="008E099A" w:rsidRDefault="00650291">
            <w:pPr>
              <w:rPr>
                <w:rFonts w:eastAsiaTheme="minorEastAsia"/>
                <w:lang w:eastAsia="zh-CN"/>
              </w:rPr>
            </w:pPr>
            <w:r>
              <w:rPr>
                <w:rFonts w:eastAsiaTheme="minorEastAsia"/>
                <w:lang w:eastAsia="zh-CN"/>
              </w:rPr>
              <w:t>Qualcomm</w:t>
            </w:r>
          </w:p>
        </w:tc>
        <w:tc>
          <w:tcPr>
            <w:tcW w:w="1039" w:type="dxa"/>
          </w:tcPr>
          <w:p w14:paraId="50ACD062" w14:textId="77777777" w:rsidR="008E099A" w:rsidRDefault="00650291">
            <w:pPr>
              <w:tabs>
                <w:tab w:val="left" w:pos="551"/>
              </w:tabs>
              <w:rPr>
                <w:rFonts w:eastAsiaTheme="minorEastAsia"/>
                <w:lang w:eastAsia="zh-CN"/>
              </w:rPr>
            </w:pPr>
            <w:r>
              <w:rPr>
                <w:rFonts w:eastAsiaTheme="minorEastAsia"/>
                <w:lang w:eastAsia="zh-CN"/>
              </w:rPr>
              <w:t>Y</w:t>
            </w:r>
          </w:p>
        </w:tc>
        <w:tc>
          <w:tcPr>
            <w:tcW w:w="7116" w:type="dxa"/>
          </w:tcPr>
          <w:p w14:paraId="10C3103A" w14:textId="77777777" w:rsidR="008E099A" w:rsidRDefault="00650291">
            <w:pPr>
              <w:rPr>
                <w:rFonts w:eastAsiaTheme="minorEastAsia"/>
                <w:lang w:eastAsia="zh-CN"/>
              </w:rPr>
            </w:pPr>
            <w:r>
              <w:rPr>
                <w:rFonts w:eastAsiaTheme="minorEastAsia"/>
                <w:lang w:eastAsia="zh-CN"/>
              </w:rPr>
              <w:t>For OOK-4 with M&gt;1, we agree ZC sequence should be used as overlaid sequence. For OOK-4 with M=1, the performance loss of ZC sequence is small and the design is more robust for the small M. We also prefer ZC to have same design for different M values.</w:t>
            </w:r>
          </w:p>
        </w:tc>
      </w:tr>
      <w:tr w:rsidR="008E099A" w14:paraId="5B555920" w14:textId="77777777">
        <w:tc>
          <w:tcPr>
            <w:tcW w:w="1479" w:type="dxa"/>
          </w:tcPr>
          <w:p w14:paraId="3D46130C" w14:textId="77777777" w:rsidR="008E099A" w:rsidRDefault="00650291">
            <w:pPr>
              <w:rPr>
                <w:rFonts w:eastAsiaTheme="minorEastAsia"/>
                <w:lang w:eastAsia="zh-CN"/>
              </w:rPr>
            </w:pPr>
            <w:r>
              <w:rPr>
                <w:rFonts w:eastAsiaTheme="minorEastAsia" w:hint="eastAsia"/>
                <w:lang w:eastAsia="zh-CN"/>
              </w:rPr>
              <w:t>S</w:t>
            </w:r>
            <w:r>
              <w:rPr>
                <w:rFonts w:eastAsiaTheme="minorEastAsia"/>
                <w:lang w:eastAsia="zh-CN"/>
              </w:rPr>
              <w:t>preadtrum</w:t>
            </w:r>
          </w:p>
        </w:tc>
        <w:tc>
          <w:tcPr>
            <w:tcW w:w="1039" w:type="dxa"/>
          </w:tcPr>
          <w:p w14:paraId="445579DE" w14:textId="77777777" w:rsidR="008E099A" w:rsidRDefault="008E099A">
            <w:pPr>
              <w:tabs>
                <w:tab w:val="left" w:pos="551"/>
              </w:tabs>
              <w:rPr>
                <w:rFonts w:eastAsiaTheme="minorEastAsia"/>
                <w:lang w:eastAsia="zh-CN"/>
              </w:rPr>
            </w:pPr>
          </w:p>
        </w:tc>
        <w:tc>
          <w:tcPr>
            <w:tcW w:w="7116" w:type="dxa"/>
          </w:tcPr>
          <w:p w14:paraId="1E311091" w14:textId="77777777" w:rsidR="008E099A" w:rsidRDefault="00650291">
            <w:pPr>
              <w:rPr>
                <w:rFonts w:eastAsiaTheme="minorEastAsia"/>
                <w:lang w:eastAsia="zh-CN"/>
              </w:rPr>
            </w:pPr>
            <w:r>
              <w:rPr>
                <w:rFonts w:eastAsiaTheme="minorEastAsia"/>
                <w:lang w:eastAsia="zh-CN"/>
              </w:rPr>
              <w:t>Cannot understand why using Gold before IFFT for OOK-4.</w:t>
            </w:r>
          </w:p>
        </w:tc>
      </w:tr>
      <w:tr w:rsidR="008E099A" w14:paraId="4F7F7A3F" w14:textId="77777777">
        <w:tc>
          <w:tcPr>
            <w:tcW w:w="1479" w:type="dxa"/>
          </w:tcPr>
          <w:p w14:paraId="74490148" w14:textId="77777777" w:rsidR="008E099A" w:rsidRDefault="00650291">
            <w:pPr>
              <w:rPr>
                <w:rFonts w:eastAsiaTheme="minorEastAsia"/>
                <w:lang w:eastAsia="zh-CN"/>
              </w:rPr>
            </w:pPr>
            <w:r>
              <w:rPr>
                <w:rFonts w:eastAsiaTheme="minorEastAsia"/>
                <w:lang w:eastAsia="zh-CN"/>
              </w:rPr>
              <w:t>TCL</w:t>
            </w:r>
          </w:p>
        </w:tc>
        <w:tc>
          <w:tcPr>
            <w:tcW w:w="1039" w:type="dxa"/>
          </w:tcPr>
          <w:p w14:paraId="2FC30D23" w14:textId="77777777" w:rsidR="008E099A" w:rsidRDefault="00650291">
            <w:pPr>
              <w:tabs>
                <w:tab w:val="left" w:pos="551"/>
              </w:tabs>
              <w:rPr>
                <w:rFonts w:eastAsiaTheme="minorEastAsia"/>
                <w:lang w:eastAsia="zh-CN"/>
              </w:rPr>
            </w:pPr>
            <w:r>
              <w:rPr>
                <w:rFonts w:eastAsiaTheme="minorEastAsia"/>
                <w:lang w:eastAsia="zh-CN"/>
              </w:rPr>
              <w:t>Y</w:t>
            </w:r>
          </w:p>
        </w:tc>
        <w:tc>
          <w:tcPr>
            <w:tcW w:w="7116" w:type="dxa"/>
          </w:tcPr>
          <w:p w14:paraId="68DBB36E" w14:textId="77777777" w:rsidR="008E099A" w:rsidRDefault="008E099A">
            <w:pPr>
              <w:rPr>
                <w:rFonts w:eastAsiaTheme="minorEastAsia"/>
                <w:lang w:eastAsia="zh-CN"/>
              </w:rPr>
            </w:pPr>
          </w:p>
        </w:tc>
      </w:tr>
      <w:tr w:rsidR="008E099A" w14:paraId="2AB02D14" w14:textId="77777777">
        <w:tc>
          <w:tcPr>
            <w:tcW w:w="1479" w:type="dxa"/>
          </w:tcPr>
          <w:p w14:paraId="6881A351" w14:textId="77777777" w:rsidR="008E099A" w:rsidRDefault="00650291">
            <w:pPr>
              <w:rPr>
                <w:rFonts w:eastAsiaTheme="minorEastAsia"/>
                <w:lang w:eastAsia="zh-CN"/>
              </w:rPr>
            </w:pPr>
            <w:proofErr w:type="spellStart"/>
            <w:r>
              <w:rPr>
                <w:rFonts w:eastAsia="Malgun Gothic" w:hint="eastAsia"/>
                <w:lang w:eastAsia="ko-KR"/>
              </w:rPr>
              <w:t>InterDigital</w:t>
            </w:r>
            <w:proofErr w:type="spellEnd"/>
          </w:p>
        </w:tc>
        <w:tc>
          <w:tcPr>
            <w:tcW w:w="1039" w:type="dxa"/>
          </w:tcPr>
          <w:p w14:paraId="506351DC" w14:textId="77777777" w:rsidR="008E099A" w:rsidRDefault="008E099A">
            <w:pPr>
              <w:tabs>
                <w:tab w:val="left" w:pos="551"/>
              </w:tabs>
              <w:rPr>
                <w:rFonts w:eastAsiaTheme="minorEastAsia"/>
                <w:lang w:eastAsia="zh-CN"/>
              </w:rPr>
            </w:pPr>
          </w:p>
        </w:tc>
        <w:tc>
          <w:tcPr>
            <w:tcW w:w="7116" w:type="dxa"/>
          </w:tcPr>
          <w:p w14:paraId="0D48534B" w14:textId="77777777" w:rsidR="008E099A" w:rsidRDefault="00650291">
            <w:pPr>
              <w:rPr>
                <w:rFonts w:eastAsiaTheme="minorEastAsia"/>
                <w:lang w:eastAsia="zh-CN"/>
              </w:rPr>
            </w:pPr>
            <w:r>
              <w:rPr>
                <w:rFonts w:eastAsia="Malgun Gothic" w:hint="eastAsia"/>
                <w:lang w:eastAsia="ko-KR"/>
              </w:rPr>
              <w:t>Fine with OOK-4 M&gt;1. OOK-4 M=1 and OOK-1 can be discussed after finalizing discussion on whether to support those or not.</w:t>
            </w:r>
          </w:p>
        </w:tc>
      </w:tr>
      <w:tr w:rsidR="008E099A" w14:paraId="6052DFF8" w14:textId="77777777">
        <w:tc>
          <w:tcPr>
            <w:tcW w:w="1479" w:type="dxa"/>
          </w:tcPr>
          <w:p w14:paraId="43BE2105" w14:textId="77777777" w:rsidR="008E099A" w:rsidRDefault="00650291">
            <w:pPr>
              <w:rPr>
                <w:rFonts w:eastAsia="Malgun Gothic"/>
                <w:lang w:eastAsia="ko-KR"/>
              </w:rPr>
            </w:pPr>
            <w:r>
              <w:rPr>
                <w:rFonts w:eastAsiaTheme="minorEastAsia"/>
                <w:lang w:eastAsia="zh-CN"/>
              </w:rPr>
              <w:t>Nokia.1</w:t>
            </w:r>
          </w:p>
        </w:tc>
        <w:tc>
          <w:tcPr>
            <w:tcW w:w="1039" w:type="dxa"/>
          </w:tcPr>
          <w:p w14:paraId="7005A4F7" w14:textId="77777777" w:rsidR="008E099A" w:rsidRDefault="008E099A">
            <w:pPr>
              <w:tabs>
                <w:tab w:val="left" w:pos="551"/>
              </w:tabs>
              <w:rPr>
                <w:rFonts w:eastAsiaTheme="minorEastAsia"/>
                <w:lang w:eastAsia="zh-CN"/>
              </w:rPr>
            </w:pPr>
          </w:p>
        </w:tc>
        <w:tc>
          <w:tcPr>
            <w:tcW w:w="7116" w:type="dxa"/>
          </w:tcPr>
          <w:p w14:paraId="23968401" w14:textId="77777777" w:rsidR="008E099A" w:rsidRDefault="00650291">
            <w:pPr>
              <w:rPr>
                <w:rFonts w:eastAsia="Malgun Gothic"/>
                <w:lang w:eastAsia="ko-KR"/>
              </w:rPr>
            </w:pPr>
            <w:r>
              <w:rPr>
                <w:rFonts w:eastAsiaTheme="minorEastAsia"/>
                <w:lang w:eastAsia="zh-CN"/>
              </w:rPr>
              <w:t xml:space="preserve">Overlay sequence type should be of same type irrespective of M value used. Using ZC sequence for different M value guarantees good autocorrelation properties than </w:t>
            </w:r>
            <w:proofErr w:type="gramStart"/>
            <w:r>
              <w:rPr>
                <w:rFonts w:eastAsiaTheme="minorEastAsia"/>
                <w:lang w:eastAsia="zh-CN"/>
              </w:rPr>
              <w:t>Gold</w:t>
            </w:r>
            <w:proofErr w:type="gramEnd"/>
            <w:r>
              <w:rPr>
                <w:rFonts w:eastAsiaTheme="minorEastAsia"/>
                <w:lang w:eastAsia="zh-CN"/>
              </w:rPr>
              <w:t xml:space="preserve"> sequence even for M=1. Furthermore, if multiple sequences are to be used, cyclic shift can be used with same/different root value of ZC to ensure certain cross correlation properties. </w:t>
            </w:r>
          </w:p>
        </w:tc>
      </w:tr>
      <w:tr w:rsidR="008E099A" w14:paraId="272B7386" w14:textId="77777777">
        <w:tc>
          <w:tcPr>
            <w:tcW w:w="1479" w:type="dxa"/>
          </w:tcPr>
          <w:p w14:paraId="6667237A" w14:textId="77777777" w:rsidR="008E099A" w:rsidRDefault="00650291">
            <w:pPr>
              <w:rPr>
                <w:rFonts w:eastAsiaTheme="minorEastAsia"/>
                <w:lang w:eastAsia="zh-CN"/>
              </w:rPr>
            </w:pPr>
            <w:r>
              <w:rPr>
                <w:rFonts w:eastAsiaTheme="minorEastAsia"/>
                <w:lang w:eastAsia="zh-CN"/>
              </w:rPr>
              <w:t>FW</w:t>
            </w:r>
          </w:p>
        </w:tc>
        <w:tc>
          <w:tcPr>
            <w:tcW w:w="1039" w:type="dxa"/>
          </w:tcPr>
          <w:p w14:paraId="1DC8FF3A" w14:textId="77777777" w:rsidR="008E099A" w:rsidRDefault="008E099A">
            <w:pPr>
              <w:tabs>
                <w:tab w:val="left" w:pos="551"/>
              </w:tabs>
              <w:rPr>
                <w:rFonts w:eastAsiaTheme="minorEastAsia"/>
                <w:lang w:eastAsia="zh-CN"/>
              </w:rPr>
            </w:pPr>
          </w:p>
        </w:tc>
        <w:tc>
          <w:tcPr>
            <w:tcW w:w="7116" w:type="dxa"/>
          </w:tcPr>
          <w:p w14:paraId="42F409DE" w14:textId="77777777" w:rsidR="008E099A" w:rsidRDefault="00650291">
            <w:pPr>
              <w:rPr>
                <w:rFonts w:eastAsiaTheme="minorEastAsia"/>
                <w:lang w:eastAsia="zh-CN"/>
              </w:rPr>
            </w:pPr>
            <w:r>
              <w:rPr>
                <w:rFonts w:eastAsiaTheme="minorEastAsia"/>
                <w:lang w:eastAsia="zh-CN"/>
              </w:rPr>
              <w:t>We support ZC sequence for overlaid sequence regardless of the value of M.</w:t>
            </w:r>
          </w:p>
        </w:tc>
      </w:tr>
      <w:tr w:rsidR="008E099A" w14:paraId="005BDBDE" w14:textId="77777777">
        <w:tc>
          <w:tcPr>
            <w:tcW w:w="1479" w:type="dxa"/>
          </w:tcPr>
          <w:p w14:paraId="48FBA868" w14:textId="77777777" w:rsidR="008E099A" w:rsidRDefault="00650291">
            <w:pPr>
              <w:rPr>
                <w:rFonts w:eastAsiaTheme="minorEastAsia"/>
                <w:lang w:eastAsia="zh-CN"/>
              </w:rPr>
            </w:pPr>
            <w:r>
              <w:rPr>
                <w:rFonts w:eastAsiaTheme="minorEastAsia" w:hint="eastAsia"/>
                <w:lang w:eastAsia="zh-CN"/>
              </w:rPr>
              <w:t>Xiaomi</w:t>
            </w:r>
          </w:p>
        </w:tc>
        <w:tc>
          <w:tcPr>
            <w:tcW w:w="1039" w:type="dxa"/>
          </w:tcPr>
          <w:p w14:paraId="7978779E" w14:textId="77777777" w:rsidR="008E099A" w:rsidRDefault="008E099A">
            <w:pPr>
              <w:tabs>
                <w:tab w:val="left" w:pos="551"/>
              </w:tabs>
              <w:rPr>
                <w:rFonts w:eastAsiaTheme="minorEastAsia"/>
                <w:lang w:eastAsia="zh-CN"/>
              </w:rPr>
            </w:pPr>
          </w:p>
        </w:tc>
        <w:tc>
          <w:tcPr>
            <w:tcW w:w="7116" w:type="dxa"/>
          </w:tcPr>
          <w:p w14:paraId="1D91E070" w14:textId="77777777" w:rsidR="008E099A" w:rsidRDefault="00650291">
            <w:pPr>
              <w:rPr>
                <w:rFonts w:eastAsiaTheme="minorEastAsia"/>
                <w:lang w:eastAsia="zh-CN"/>
              </w:rPr>
            </w:pPr>
            <w:r>
              <w:rPr>
                <w:rFonts w:eastAsiaTheme="minorEastAsia" w:hint="eastAsia"/>
                <w:lang w:eastAsia="zh-CN"/>
              </w:rPr>
              <w:t>ZC sequence can be support for unified design.</w:t>
            </w:r>
          </w:p>
        </w:tc>
      </w:tr>
      <w:tr w:rsidR="008E099A" w14:paraId="52CC7CAE" w14:textId="77777777">
        <w:tc>
          <w:tcPr>
            <w:tcW w:w="1479" w:type="dxa"/>
          </w:tcPr>
          <w:p w14:paraId="5F0E8972" w14:textId="77777777" w:rsidR="008E099A" w:rsidRDefault="00650291">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1039" w:type="dxa"/>
          </w:tcPr>
          <w:p w14:paraId="4BBBC44A" w14:textId="77777777" w:rsidR="008E099A" w:rsidRDefault="008E099A">
            <w:pPr>
              <w:tabs>
                <w:tab w:val="left" w:pos="551"/>
              </w:tabs>
              <w:rPr>
                <w:rFonts w:eastAsiaTheme="minorEastAsia"/>
                <w:lang w:eastAsia="zh-CN"/>
              </w:rPr>
            </w:pPr>
          </w:p>
        </w:tc>
        <w:tc>
          <w:tcPr>
            <w:tcW w:w="7116" w:type="dxa"/>
          </w:tcPr>
          <w:p w14:paraId="7D6625FE" w14:textId="77777777" w:rsidR="008E099A" w:rsidRDefault="00650291">
            <w:pPr>
              <w:rPr>
                <w:rFonts w:eastAsiaTheme="minorEastAsia"/>
                <w:lang w:eastAsia="zh-CN"/>
              </w:rPr>
            </w:pPr>
            <w:r>
              <w:rPr>
                <w:rFonts w:eastAsiaTheme="minorEastAsia" w:hint="eastAsia"/>
                <w:lang w:eastAsia="zh-CN"/>
              </w:rPr>
              <w:t xml:space="preserve">Regarding OFDM sequence for the case of </w:t>
            </w:r>
            <w:r>
              <w:rPr>
                <w:rFonts w:eastAsiaTheme="minorEastAsia"/>
                <w:lang w:eastAsia="zh-CN"/>
              </w:rPr>
              <w:t>“</w:t>
            </w:r>
            <w:r>
              <w:rPr>
                <w:szCs w:val="20"/>
              </w:rPr>
              <w:t>before IFFT for OOK-1</w:t>
            </w:r>
            <w:r>
              <w:rPr>
                <w:rFonts w:eastAsiaTheme="minorEastAsia"/>
                <w:lang w:eastAsia="zh-CN"/>
              </w:rPr>
              <w:t>”</w:t>
            </w:r>
            <w:r>
              <w:rPr>
                <w:rFonts w:eastAsiaTheme="minorEastAsia" w:hint="eastAsia"/>
                <w:lang w:eastAsia="zh-CN"/>
              </w:rPr>
              <w:t xml:space="preserve">, M sequence has lower cross-correlation results than </w:t>
            </w:r>
            <w:proofErr w:type="gramStart"/>
            <w:r>
              <w:rPr>
                <w:rFonts w:eastAsiaTheme="minorEastAsia" w:hint="eastAsia"/>
                <w:lang w:eastAsia="zh-CN"/>
              </w:rPr>
              <w:t>Gold</w:t>
            </w:r>
            <w:proofErr w:type="gramEnd"/>
            <w:r>
              <w:rPr>
                <w:rFonts w:eastAsiaTheme="minorEastAsia" w:hint="eastAsia"/>
                <w:lang w:eastAsia="zh-CN"/>
              </w:rPr>
              <w:t xml:space="preserve"> sequence, it is preferred to put both M sequence and Gold sequence into candidate sequence set for further evaluation</w:t>
            </w:r>
          </w:p>
        </w:tc>
      </w:tr>
      <w:tr w:rsidR="00B05828" w14:paraId="38B891E3" w14:textId="77777777">
        <w:tc>
          <w:tcPr>
            <w:tcW w:w="1479" w:type="dxa"/>
          </w:tcPr>
          <w:p w14:paraId="09D7FF59" w14:textId="77777777" w:rsidR="00B05828" w:rsidRPr="00E671CD" w:rsidRDefault="00B05828" w:rsidP="00B05828">
            <w:pPr>
              <w:rPr>
                <w:rFonts w:eastAsiaTheme="minorEastAsia"/>
                <w:lang w:eastAsia="zh-CN"/>
              </w:rPr>
            </w:pPr>
            <w:r w:rsidRPr="00E671CD">
              <w:rPr>
                <w:rFonts w:eastAsiaTheme="minorEastAsia" w:hint="eastAsia"/>
                <w:lang w:eastAsia="zh-CN"/>
              </w:rPr>
              <w:t>O</w:t>
            </w:r>
            <w:r w:rsidRPr="00E671CD">
              <w:rPr>
                <w:rFonts w:eastAsiaTheme="minorEastAsia"/>
                <w:lang w:eastAsia="zh-CN"/>
              </w:rPr>
              <w:t>PPO</w:t>
            </w:r>
          </w:p>
        </w:tc>
        <w:tc>
          <w:tcPr>
            <w:tcW w:w="1039" w:type="dxa"/>
          </w:tcPr>
          <w:p w14:paraId="3E6BAE88" w14:textId="77777777" w:rsidR="00B05828" w:rsidRPr="00E671CD" w:rsidRDefault="00B05828" w:rsidP="00B05828">
            <w:pPr>
              <w:tabs>
                <w:tab w:val="left" w:pos="551"/>
              </w:tabs>
              <w:rPr>
                <w:rFonts w:eastAsiaTheme="minorEastAsia"/>
                <w:lang w:eastAsia="zh-CN"/>
              </w:rPr>
            </w:pPr>
            <w:r w:rsidRPr="00E671CD">
              <w:rPr>
                <w:rFonts w:eastAsiaTheme="minorEastAsia" w:hint="eastAsia"/>
                <w:lang w:eastAsia="zh-CN"/>
              </w:rPr>
              <w:t>Y</w:t>
            </w:r>
          </w:p>
        </w:tc>
        <w:tc>
          <w:tcPr>
            <w:tcW w:w="7116" w:type="dxa"/>
          </w:tcPr>
          <w:p w14:paraId="44136FE6" w14:textId="77777777" w:rsidR="00B05828" w:rsidRPr="00E671CD" w:rsidRDefault="00B05828" w:rsidP="00B05828">
            <w:pPr>
              <w:rPr>
                <w:rFonts w:eastAsiaTheme="minorEastAsia"/>
                <w:lang w:eastAsia="zh-CN"/>
              </w:rPr>
            </w:pPr>
            <w:r w:rsidRPr="00E671CD">
              <w:rPr>
                <w:rFonts w:eastAsiaTheme="minorEastAsia"/>
                <w:lang w:eastAsia="zh-CN"/>
              </w:rPr>
              <w:t>Prefer single type of overlaid OFDM sequence for unified design and lower complexity, i.e. ZC sequence.</w:t>
            </w:r>
          </w:p>
        </w:tc>
      </w:tr>
      <w:tr w:rsidR="00095A93" w14:paraId="3BB00616" w14:textId="77777777">
        <w:tc>
          <w:tcPr>
            <w:tcW w:w="1479" w:type="dxa"/>
          </w:tcPr>
          <w:p w14:paraId="4C187B3C" w14:textId="2902D8F1" w:rsidR="00095A93" w:rsidRPr="00E671CD" w:rsidRDefault="00095A93" w:rsidP="00095A93">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623C825D" w14:textId="6D496EDD" w:rsidR="00095A93" w:rsidRPr="00E671CD" w:rsidRDefault="00095A93" w:rsidP="00095A93">
            <w:pPr>
              <w:tabs>
                <w:tab w:val="left" w:pos="551"/>
              </w:tabs>
              <w:rPr>
                <w:rFonts w:eastAsiaTheme="minorEastAsia"/>
                <w:lang w:eastAsia="zh-CN"/>
              </w:rPr>
            </w:pPr>
            <w:r>
              <w:rPr>
                <w:rFonts w:eastAsiaTheme="minorEastAsia" w:hint="eastAsia"/>
                <w:lang w:eastAsia="zh-CN"/>
              </w:rPr>
              <w:t>Y</w:t>
            </w:r>
          </w:p>
        </w:tc>
        <w:tc>
          <w:tcPr>
            <w:tcW w:w="7116" w:type="dxa"/>
          </w:tcPr>
          <w:p w14:paraId="352F01E8" w14:textId="77777777" w:rsidR="00095A93" w:rsidRDefault="00095A93" w:rsidP="00095A93">
            <w:pPr>
              <w:rPr>
                <w:rFonts w:eastAsiaTheme="minorEastAsia"/>
                <w:lang w:eastAsia="zh-CN"/>
              </w:rPr>
            </w:pPr>
            <w:r>
              <w:rPr>
                <w:rFonts w:eastAsiaTheme="minorEastAsia" w:hint="eastAsia"/>
                <w:lang w:eastAsia="zh-CN"/>
              </w:rPr>
              <w:t>W</w:t>
            </w:r>
            <w:r>
              <w:rPr>
                <w:rFonts w:eastAsiaTheme="minorEastAsia"/>
                <w:lang w:eastAsia="zh-CN"/>
              </w:rPr>
              <w:t xml:space="preserve">e prefer using ZC sequence for both OOK-4 M=1 and M&gt;1 </w:t>
            </w:r>
            <w:r>
              <w:rPr>
                <w:rFonts w:eastAsiaTheme="minorEastAsia" w:hint="eastAsia"/>
                <w:lang w:eastAsia="zh-CN"/>
              </w:rPr>
              <w:t>case</w:t>
            </w:r>
            <w:r>
              <w:rPr>
                <w:rFonts w:eastAsiaTheme="minorEastAsia"/>
                <w:lang w:eastAsia="zh-CN"/>
              </w:rPr>
              <w:t xml:space="preserve">.  </w:t>
            </w:r>
          </w:p>
          <w:p w14:paraId="46621442" w14:textId="7022064F" w:rsidR="00095A93" w:rsidRPr="00E671CD" w:rsidRDefault="00095A93" w:rsidP="00095A93">
            <w:pPr>
              <w:rPr>
                <w:rFonts w:eastAsiaTheme="minorEastAsia"/>
                <w:lang w:eastAsia="zh-CN"/>
              </w:rPr>
            </w:pPr>
            <w:r>
              <w:rPr>
                <w:rFonts w:eastAsiaTheme="minorEastAsia"/>
                <w:lang w:eastAsia="zh-CN"/>
              </w:rPr>
              <w:t>A typo in the proposal, ‘</w:t>
            </w:r>
            <w:r w:rsidRPr="008D1A03">
              <w:rPr>
                <w:lang w:val="en-GB"/>
              </w:rPr>
              <w:t xml:space="preserve">depending on decision on proposal </w:t>
            </w:r>
            <w:r w:rsidRPr="0051400A">
              <w:rPr>
                <w:color w:val="C00000"/>
                <w:lang w:val="en-GB"/>
              </w:rPr>
              <w:t>3.2-2</w:t>
            </w:r>
            <w:r>
              <w:rPr>
                <w:rFonts w:eastAsiaTheme="minorEastAsia"/>
                <w:lang w:eastAsia="zh-CN"/>
              </w:rPr>
              <w:t>’. I guess it should be 3.2-1?</w:t>
            </w:r>
          </w:p>
        </w:tc>
      </w:tr>
      <w:tr w:rsidR="00163B51" w14:paraId="7B0427E6" w14:textId="77777777">
        <w:tc>
          <w:tcPr>
            <w:tcW w:w="1479" w:type="dxa"/>
          </w:tcPr>
          <w:p w14:paraId="19F4CC33" w14:textId="2F287D41" w:rsidR="00163B51" w:rsidRDefault="00163B51" w:rsidP="00163B51">
            <w:pPr>
              <w:rPr>
                <w:rFonts w:eastAsiaTheme="minorEastAsia"/>
                <w:lang w:eastAsia="zh-CN"/>
              </w:rPr>
            </w:pPr>
            <w:proofErr w:type="spellStart"/>
            <w:r>
              <w:rPr>
                <w:rFonts w:eastAsia="Yu Mincho" w:hint="eastAsia"/>
                <w:lang w:eastAsia="ja-JP"/>
              </w:rPr>
              <w:t>docomo</w:t>
            </w:r>
            <w:proofErr w:type="spellEnd"/>
          </w:p>
        </w:tc>
        <w:tc>
          <w:tcPr>
            <w:tcW w:w="1039" w:type="dxa"/>
          </w:tcPr>
          <w:p w14:paraId="5F4A87B5" w14:textId="77777777" w:rsidR="00163B51" w:rsidRDefault="00163B51" w:rsidP="00163B51">
            <w:pPr>
              <w:tabs>
                <w:tab w:val="left" w:pos="551"/>
              </w:tabs>
              <w:rPr>
                <w:rFonts w:eastAsiaTheme="minorEastAsia"/>
                <w:lang w:eastAsia="zh-CN"/>
              </w:rPr>
            </w:pPr>
          </w:p>
        </w:tc>
        <w:tc>
          <w:tcPr>
            <w:tcW w:w="7116" w:type="dxa"/>
          </w:tcPr>
          <w:p w14:paraId="49451A06" w14:textId="3F59E52E" w:rsidR="00163B51" w:rsidRDefault="00163B51" w:rsidP="00163B51">
            <w:pPr>
              <w:rPr>
                <w:rFonts w:eastAsiaTheme="minorEastAsia"/>
                <w:lang w:eastAsia="zh-CN"/>
              </w:rPr>
            </w:pPr>
            <w:r>
              <w:rPr>
                <w:rFonts w:eastAsia="Yu Mincho" w:hint="eastAsia"/>
                <w:lang w:eastAsia="ja-JP"/>
              </w:rPr>
              <w:t>ZC sequence for overlaid sequence is preferable because ZC before IFFT has low PAPR.</w:t>
            </w:r>
          </w:p>
        </w:tc>
      </w:tr>
      <w:tr w:rsidR="008F6279" w14:paraId="2BD2EC11" w14:textId="77777777">
        <w:tc>
          <w:tcPr>
            <w:tcW w:w="1479" w:type="dxa"/>
          </w:tcPr>
          <w:p w14:paraId="45FE096F" w14:textId="318F6531" w:rsidR="008F6279" w:rsidRDefault="008F6279" w:rsidP="008F6279">
            <w:pPr>
              <w:rPr>
                <w:rFonts w:eastAsia="Yu Mincho"/>
                <w:lang w:eastAsia="ja-JP"/>
              </w:rPr>
            </w:pPr>
            <w:r>
              <w:rPr>
                <w:rFonts w:eastAsiaTheme="minorEastAsia"/>
                <w:lang w:eastAsia="zh-CN"/>
              </w:rPr>
              <w:t>MTK</w:t>
            </w:r>
          </w:p>
        </w:tc>
        <w:tc>
          <w:tcPr>
            <w:tcW w:w="1039" w:type="dxa"/>
          </w:tcPr>
          <w:p w14:paraId="3DBCBC38" w14:textId="6529D47A" w:rsidR="008F6279" w:rsidRDefault="008F6279" w:rsidP="008F6279">
            <w:pPr>
              <w:tabs>
                <w:tab w:val="left" w:pos="551"/>
              </w:tabs>
              <w:rPr>
                <w:rFonts w:eastAsiaTheme="minorEastAsia"/>
                <w:lang w:eastAsia="zh-CN"/>
              </w:rPr>
            </w:pPr>
            <w:r>
              <w:rPr>
                <w:rFonts w:eastAsiaTheme="minorEastAsia"/>
                <w:lang w:eastAsia="zh-CN"/>
              </w:rPr>
              <w:t>Okay</w:t>
            </w:r>
          </w:p>
        </w:tc>
        <w:tc>
          <w:tcPr>
            <w:tcW w:w="7116" w:type="dxa"/>
          </w:tcPr>
          <w:p w14:paraId="0C8D8278" w14:textId="10C937B2" w:rsidR="008F6279" w:rsidRDefault="008F6279" w:rsidP="008F6279">
            <w:pPr>
              <w:rPr>
                <w:rFonts w:eastAsia="Yu Mincho"/>
                <w:lang w:eastAsia="ja-JP"/>
              </w:rPr>
            </w:pPr>
            <w:r>
              <w:rPr>
                <w:rFonts w:eastAsiaTheme="minorEastAsia"/>
                <w:lang w:eastAsia="zh-CN"/>
              </w:rPr>
              <w:t xml:space="preserve">Gold sequence before IFFT for OOK-1 has minimum implementation impact for an OFDM receiver, where RSRP and timing synchronization are based on SSB with Gold sequence as well.  </w:t>
            </w:r>
          </w:p>
        </w:tc>
      </w:tr>
      <w:tr w:rsidR="00D17380" w14:paraId="682F394F" w14:textId="77777777">
        <w:tc>
          <w:tcPr>
            <w:tcW w:w="1479" w:type="dxa"/>
          </w:tcPr>
          <w:p w14:paraId="14B0BCA5" w14:textId="47E11272" w:rsidR="00D17380" w:rsidRDefault="00D17380" w:rsidP="008F6279">
            <w:pPr>
              <w:rPr>
                <w:rFonts w:eastAsiaTheme="minorEastAsia"/>
                <w:lang w:eastAsia="zh-CN"/>
              </w:rPr>
            </w:pPr>
            <w:proofErr w:type="spellStart"/>
            <w:r>
              <w:rPr>
                <w:rFonts w:eastAsiaTheme="minorEastAsia"/>
                <w:lang w:eastAsia="zh-CN"/>
              </w:rPr>
              <w:t>Everactive</w:t>
            </w:r>
            <w:proofErr w:type="spellEnd"/>
          </w:p>
        </w:tc>
        <w:tc>
          <w:tcPr>
            <w:tcW w:w="1039" w:type="dxa"/>
          </w:tcPr>
          <w:p w14:paraId="5B41BD3D" w14:textId="77777777" w:rsidR="00D17380" w:rsidRDefault="00D17380" w:rsidP="008F6279">
            <w:pPr>
              <w:tabs>
                <w:tab w:val="left" w:pos="551"/>
              </w:tabs>
              <w:rPr>
                <w:rFonts w:eastAsiaTheme="minorEastAsia"/>
                <w:lang w:eastAsia="zh-CN"/>
              </w:rPr>
            </w:pPr>
          </w:p>
        </w:tc>
        <w:tc>
          <w:tcPr>
            <w:tcW w:w="7116" w:type="dxa"/>
          </w:tcPr>
          <w:p w14:paraId="0405A8F4" w14:textId="163A7FDB" w:rsidR="00D17380" w:rsidRDefault="0097380F" w:rsidP="008F6279">
            <w:pPr>
              <w:rPr>
                <w:rFonts w:eastAsiaTheme="minorEastAsia"/>
                <w:lang w:eastAsia="zh-CN"/>
              </w:rPr>
            </w:pPr>
            <w:r>
              <w:rPr>
                <w:rFonts w:eastAsiaTheme="minorEastAsia"/>
                <w:lang w:eastAsia="zh-CN"/>
              </w:rPr>
              <w:t xml:space="preserve">We prefer using ZC sequence for all signaling cases. </w:t>
            </w:r>
          </w:p>
        </w:tc>
      </w:tr>
      <w:tr w:rsidR="003F6EF1" w:rsidRPr="00EB1F9E" w14:paraId="43E2CACB" w14:textId="77777777" w:rsidTr="003F6EF1">
        <w:tc>
          <w:tcPr>
            <w:tcW w:w="1479" w:type="dxa"/>
          </w:tcPr>
          <w:p w14:paraId="28DB0DC4" w14:textId="77777777" w:rsidR="003F6EF1" w:rsidRPr="00EB1F9E" w:rsidRDefault="003F6EF1" w:rsidP="00250AEE">
            <w:pPr>
              <w:rPr>
                <w:rFonts w:eastAsia="Malgun Gothic"/>
                <w:lang w:eastAsia="ko-KR"/>
              </w:rPr>
            </w:pPr>
            <w:r>
              <w:rPr>
                <w:rFonts w:eastAsia="Malgun Gothic" w:hint="eastAsia"/>
                <w:lang w:eastAsia="ko-KR"/>
              </w:rPr>
              <w:t>LGE</w:t>
            </w:r>
          </w:p>
        </w:tc>
        <w:tc>
          <w:tcPr>
            <w:tcW w:w="1039" w:type="dxa"/>
          </w:tcPr>
          <w:p w14:paraId="76ABDF3B" w14:textId="77777777" w:rsidR="003F6EF1" w:rsidRPr="00EB1F9E" w:rsidRDefault="003F6EF1" w:rsidP="00250AEE">
            <w:pPr>
              <w:tabs>
                <w:tab w:val="left" w:pos="551"/>
              </w:tabs>
              <w:rPr>
                <w:rFonts w:eastAsia="Malgun Gothic"/>
                <w:lang w:eastAsia="ko-KR"/>
              </w:rPr>
            </w:pPr>
          </w:p>
        </w:tc>
        <w:tc>
          <w:tcPr>
            <w:tcW w:w="7116" w:type="dxa"/>
          </w:tcPr>
          <w:p w14:paraId="3A9FE221" w14:textId="77777777" w:rsidR="003F6EF1" w:rsidRDefault="003F6EF1" w:rsidP="00250AEE">
            <w:pPr>
              <w:rPr>
                <w:rFonts w:eastAsia="Malgun Gothic"/>
                <w:lang w:eastAsia="ko-KR"/>
              </w:rPr>
            </w:pPr>
            <w:r>
              <w:rPr>
                <w:rFonts w:eastAsia="Malgun Gothic" w:hint="eastAsia"/>
                <w:lang w:eastAsia="ko-KR"/>
              </w:rPr>
              <w:t>Support the 1st bullet.</w:t>
            </w:r>
          </w:p>
          <w:p w14:paraId="22B2E408" w14:textId="77777777" w:rsidR="003F6EF1" w:rsidRPr="00EB1F9E" w:rsidRDefault="003F6EF1" w:rsidP="00250AEE">
            <w:pPr>
              <w:rPr>
                <w:rFonts w:eastAsia="Malgun Gothic"/>
                <w:lang w:eastAsia="ko-KR"/>
              </w:rPr>
            </w:pPr>
            <w:r>
              <w:rPr>
                <w:rFonts w:eastAsia="Malgun Gothic" w:hint="eastAsia"/>
                <w:lang w:eastAsia="ko-KR"/>
              </w:rPr>
              <w:t xml:space="preserve">The 2nd bullet should be FFS before Proposal 3.2-1r1 is agreed, unless the intension of the proposal is to support both OOK-1 and OOK-4 with M=1. </w:t>
            </w:r>
          </w:p>
        </w:tc>
      </w:tr>
      <w:tr w:rsidR="004B3EC6" w:rsidRPr="00EB1F9E" w14:paraId="141B2333" w14:textId="77777777" w:rsidTr="003F6EF1">
        <w:tc>
          <w:tcPr>
            <w:tcW w:w="1479" w:type="dxa"/>
          </w:tcPr>
          <w:p w14:paraId="723A2375" w14:textId="18F3CECD" w:rsidR="004B3EC6" w:rsidRDefault="004B3EC6" w:rsidP="004B3EC6">
            <w:pPr>
              <w:rPr>
                <w:rFonts w:eastAsia="Malgun Gothic"/>
                <w:lang w:eastAsia="ko-KR"/>
              </w:rPr>
            </w:pPr>
            <w:r>
              <w:rPr>
                <w:rFonts w:eastAsiaTheme="minorEastAsia" w:hint="eastAsia"/>
                <w:lang w:eastAsia="zh-CN"/>
              </w:rPr>
              <w:t>FL</w:t>
            </w:r>
          </w:p>
        </w:tc>
        <w:tc>
          <w:tcPr>
            <w:tcW w:w="1039" w:type="dxa"/>
          </w:tcPr>
          <w:p w14:paraId="3B6F31C5" w14:textId="77777777" w:rsidR="004B3EC6" w:rsidRPr="00EB1F9E" w:rsidRDefault="004B3EC6" w:rsidP="004B3EC6">
            <w:pPr>
              <w:tabs>
                <w:tab w:val="left" w:pos="551"/>
              </w:tabs>
              <w:rPr>
                <w:rFonts w:eastAsia="Malgun Gothic"/>
                <w:lang w:eastAsia="ko-KR"/>
              </w:rPr>
            </w:pPr>
          </w:p>
        </w:tc>
        <w:tc>
          <w:tcPr>
            <w:tcW w:w="7116" w:type="dxa"/>
          </w:tcPr>
          <w:p w14:paraId="5C51549B" w14:textId="759EBC29" w:rsidR="004B3EC6" w:rsidRDefault="004B3EC6" w:rsidP="004B3EC6">
            <w:pPr>
              <w:rPr>
                <w:rFonts w:eastAsiaTheme="minorEastAsia"/>
                <w:lang w:eastAsia="zh-CN"/>
              </w:rPr>
            </w:pPr>
            <w:r>
              <w:rPr>
                <w:rFonts w:eastAsiaTheme="minorEastAsia"/>
                <w:lang w:eastAsia="zh-CN"/>
              </w:rPr>
              <w:t>B</w:t>
            </w:r>
            <w:r>
              <w:rPr>
                <w:rFonts w:eastAsiaTheme="minorEastAsia" w:hint="eastAsia"/>
                <w:lang w:eastAsia="zh-CN"/>
              </w:rPr>
              <w:t>ased on the online progress for OOK-4 with M=1, the proposal is updated as below:</w:t>
            </w:r>
          </w:p>
          <w:p w14:paraId="2B1EC40E" w14:textId="77777777" w:rsidR="004B3EC6" w:rsidRPr="004B3EC6" w:rsidRDefault="004B3EC6" w:rsidP="004B3EC6">
            <w:pPr>
              <w:keepNext/>
              <w:tabs>
                <w:tab w:val="left" w:pos="-5500"/>
              </w:tabs>
              <w:spacing w:afterLines="50" w:after="120"/>
              <w:outlineLvl w:val="3"/>
              <w:rPr>
                <w:rFonts w:eastAsia="微软雅黑"/>
                <w:iCs/>
                <w:szCs w:val="20"/>
                <w:lang w:val="en-GB" w:eastAsia="zh-CN"/>
              </w:rPr>
            </w:pPr>
            <w:r w:rsidRPr="004B3EC6">
              <w:rPr>
                <w:rFonts w:eastAsia="微软雅黑"/>
                <w:b/>
                <w:bCs/>
                <w:iCs/>
                <w:szCs w:val="20"/>
                <w:highlight w:val="yellow"/>
                <w:lang w:val="en-GB" w:eastAsia="zh-CN"/>
              </w:rPr>
              <w:t>[H][FL</w:t>
            </w:r>
            <w:r w:rsidRPr="004B3EC6">
              <w:rPr>
                <w:rFonts w:eastAsia="微软雅黑" w:hint="eastAsia"/>
                <w:b/>
                <w:bCs/>
                <w:iCs/>
                <w:szCs w:val="20"/>
                <w:highlight w:val="yellow"/>
                <w:lang w:val="en-GB" w:eastAsia="zh-CN"/>
              </w:rPr>
              <w:t>2</w:t>
            </w:r>
            <w:r w:rsidRPr="004B3EC6">
              <w:rPr>
                <w:rFonts w:eastAsia="微软雅黑"/>
                <w:b/>
                <w:bCs/>
                <w:iCs/>
                <w:szCs w:val="20"/>
                <w:highlight w:val="yellow"/>
                <w:lang w:val="en-GB" w:eastAsia="zh-CN"/>
              </w:rPr>
              <w:t xml:space="preserve">] </w:t>
            </w:r>
            <w:r w:rsidRPr="004B3EC6">
              <w:rPr>
                <w:rFonts w:eastAsia="微软雅黑"/>
                <w:b/>
                <w:bCs/>
                <w:iCs/>
                <w:szCs w:val="20"/>
                <w:lang w:val="en-GB" w:eastAsia="zh-CN"/>
              </w:rPr>
              <w:t>Proposal 3.2-</w:t>
            </w:r>
            <w:r w:rsidRPr="004B3EC6">
              <w:rPr>
                <w:rFonts w:eastAsia="微软雅黑" w:hint="eastAsia"/>
                <w:b/>
                <w:bCs/>
                <w:iCs/>
                <w:szCs w:val="20"/>
                <w:lang w:val="en-GB" w:eastAsia="zh-CN"/>
              </w:rPr>
              <w:t>2r1</w:t>
            </w:r>
            <w:r w:rsidRPr="004B3EC6">
              <w:rPr>
                <w:rFonts w:eastAsia="微软雅黑"/>
                <w:b/>
                <w:bCs/>
                <w:iCs/>
                <w:szCs w:val="20"/>
                <w:lang w:val="en-GB" w:eastAsia="zh-CN"/>
              </w:rPr>
              <w:t xml:space="preserve">: </w:t>
            </w:r>
            <w:r w:rsidRPr="004B3EC6">
              <w:rPr>
                <w:rFonts w:eastAsia="微软雅黑"/>
                <w:iCs/>
                <w:szCs w:val="20"/>
                <w:lang w:val="en-GB" w:eastAsia="zh-CN"/>
              </w:rPr>
              <w:t>For overlaid OFDM sequence,</w:t>
            </w:r>
          </w:p>
          <w:p w14:paraId="565425A6" w14:textId="77777777" w:rsidR="004B3EC6" w:rsidRPr="004B3EC6" w:rsidRDefault="004B3EC6" w:rsidP="004B3EC6">
            <w:pPr>
              <w:numPr>
                <w:ilvl w:val="0"/>
                <w:numId w:val="36"/>
              </w:numPr>
              <w:spacing w:after="50" w:line="259" w:lineRule="auto"/>
              <w:jc w:val="both"/>
              <w:rPr>
                <w:rFonts w:eastAsiaTheme="minorHAnsi"/>
                <w:szCs w:val="22"/>
                <w:lang w:eastAsia="zh-CN"/>
              </w:rPr>
            </w:pPr>
            <w:r w:rsidRPr="004B3EC6">
              <w:rPr>
                <w:rFonts w:eastAsiaTheme="minorHAnsi"/>
                <w:szCs w:val="22"/>
                <w:lang w:val="en-GB" w:eastAsia="zh-CN"/>
              </w:rPr>
              <w:t xml:space="preserve">For OOK-4 </w:t>
            </w:r>
            <w:r>
              <w:rPr>
                <w:rFonts w:eastAsiaTheme="minorHAnsi" w:hint="eastAsia"/>
                <w:szCs w:val="22"/>
                <w:lang w:val="en-GB" w:eastAsia="zh-CN"/>
              </w:rPr>
              <w:t xml:space="preserve">with </w:t>
            </w:r>
            <w:r w:rsidRPr="004B3EC6">
              <w:rPr>
                <w:rFonts w:eastAsiaTheme="minorHAnsi"/>
                <w:szCs w:val="22"/>
                <w:lang w:val="en-GB" w:eastAsia="zh-CN"/>
              </w:rPr>
              <w:t xml:space="preserve">M&gt;1, support ZC sequence for overlaid sequence. </w:t>
            </w:r>
          </w:p>
          <w:p w14:paraId="33D52C8E" w14:textId="5708F4E9" w:rsidR="004B3EC6" w:rsidRPr="004B3EC6" w:rsidRDefault="004B3EC6" w:rsidP="004B3EC6">
            <w:pPr>
              <w:numPr>
                <w:ilvl w:val="1"/>
                <w:numId w:val="31"/>
              </w:numPr>
              <w:ind w:left="777" w:hanging="357"/>
            </w:pPr>
            <w:r w:rsidRPr="004B3EC6">
              <w:rPr>
                <w:rFonts w:hint="eastAsia"/>
              </w:rPr>
              <w:t xml:space="preserve">FFS </w:t>
            </w:r>
            <w:r w:rsidRPr="004B3EC6">
              <w:rPr>
                <w:rFonts w:eastAsia="宋体"/>
              </w:rPr>
              <w:t>root</w:t>
            </w:r>
            <w:r w:rsidRPr="004B3EC6">
              <w:rPr>
                <w:rFonts w:eastAsia="宋体" w:hint="eastAsia"/>
                <w:lang w:eastAsia="zh-CN"/>
              </w:rPr>
              <w:t>(s), CS(s)</w:t>
            </w:r>
          </w:p>
        </w:tc>
      </w:tr>
      <w:tr w:rsidR="00DA38A7" w:rsidRPr="00EB1F9E" w14:paraId="5EA3401B" w14:textId="77777777" w:rsidTr="003F6EF1">
        <w:tc>
          <w:tcPr>
            <w:tcW w:w="1479" w:type="dxa"/>
          </w:tcPr>
          <w:p w14:paraId="6679EE88" w14:textId="0448057B" w:rsidR="00DA38A7" w:rsidRDefault="00DA38A7" w:rsidP="004B3EC6">
            <w:pPr>
              <w:rPr>
                <w:rFonts w:eastAsiaTheme="minorEastAsia"/>
                <w:lang w:eastAsia="zh-CN"/>
              </w:rPr>
            </w:pPr>
          </w:p>
        </w:tc>
        <w:tc>
          <w:tcPr>
            <w:tcW w:w="1039" w:type="dxa"/>
          </w:tcPr>
          <w:p w14:paraId="6EC0D7D5" w14:textId="27690DED" w:rsidR="00DA38A7" w:rsidRPr="00EB1F9E" w:rsidRDefault="00DA38A7" w:rsidP="004B3EC6">
            <w:pPr>
              <w:tabs>
                <w:tab w:val="left" w:pos="551"/>
              </w:tabs>
              <w:rPr>
                <w:rFonts w:eastAsia="Malgun Gothic"/>
                <w:lang w:eastAsia="ko-KR"/>
              </w:rPr>
            </w:pPr>
          </w:p>
        </w:tc>
        <w:tc>
          <w:tcPr>
            <w:tcW w:w="7116" w:type="dxa"/>
          </w:tcPr>
          <w:p w14:paraId="7724ECF4" w14:textId="4E3A234D" w:rsidR="00DA38A7" w:rsidRDefault="00DA38A7" w:rsidP="004B3EC6">
            <w:pPr>
              <w:rPr>
                <w:rFonts w:eastAsiaTheme="minorEastAsia"/>
                <w:lang w:eastAsia="zh-CN"/>
              </w:rPr>
            </w:pPr>
          </w:p>
        </w:tc>
      </w:tr>
    </w:tbl>
    <w:p w14:paraId="1BC1884F" w14:textId="77777777" w:rsidR="008E099A" w:rsidRPr="003F6EF1" w:rsidRDefault="008E099A">
      <w:pPr>
        <w:jc w:val="both"/>
        <w:rPr>
          <w:rFonts w:ascii="Times New Roman" w:eastAsiaTheme="minorEastAsia" w:hAnsi="Times New Roman"/>
          <w:szCs w:val="20"/>
          <w:lang w:eastAsia="zh-CN"/>
        </w:rPr>
      </w:pPr>
    </w:p>
    <w:p w14:paraId="6A97062E" w14:textId="77777777" w:rsidR="008E099A" w:rsidRDefault="00650291">
      <w:pPr>
        <w:jc w:val="both"/>
        <w:rPr>
          <w:rFonts w:ascii="Times New Roman" w:eastAsiaTheme="minorEastAsia" w:hAnsi="Times New Roman"/>
          <w:szCs w:val="20"/>
          <w:lang w:eastAsia="zh-CN"/>
        </w:rPr>
      </w:pPr>
      <w:r>
        <w:rPr>
          <w:rFonts w:ascii="Times New Roman" w:eastAsiaTheme="minorEastAsia" w:hAnsi="Times New Roman"/>
          <w:szCs w:val="20"/>
          <w:lang w:eastAsia="zh-CN"/>
        </w:rPr>
        <w:t xml:space="preserve">Companies also discuss </w:t>
      </w:r>
      <w:r>
        <w:rPr>
          <w:rFonts w:ascii="Times New Roman" w:eastAsiaTheme="minorEastAsia" w:hAnsi="Times New Roman" w:hint="eastAsia"/>
          <w:szCs w:val="20"/>
          <w:lang w:eastAsia="zh-CN"/>
        </w:rPr>
        <w:t xml:space="preserve">the </w:t>
      </w:r>
      <w:r>
        <w:rPr>
          <w:rFonts w:ascii="Times New Roman" w:eastAsiaTheme="minorEastAsia" w:hAnsi="Times New Roman"/>
          <w:szCs w:val="20"/>
          <w:lang w:eastAsia="zh-CN"/>
        </w:rPr>
        <w:t xml:space="preserve">number of sequences per OOK ON chip or per OFDM symbol carrying information bits, with range of 2 to 16 for OOK-4 [2], [3], [11], [9], [16], [18], [25], [27] and up to 256 sequences for OOK-1 [8]. If we also consider inter-cell interference [2] [3] [4], the number of sequences to be specified may be even larger.  Besides, the number of sequences may also depend on M value, which determines the sequence length thus determines the number of sequences with good correlation property. </w:t>
      </w:r>
    </w:p>
    <w:p w14:paraId="52A21453" w14:textId="77777777" w:rsidR="004B3EC6" w:rsidRDefault="004B3EC6">
      <w:pPr>
        <w:jc w:val="both"/>
        <w:rPr>
          <w:rFonts w:ascii="Times New Roman" w:eastAsiaTheme="minorEastAsia" w:hAnsi="Times New Roman"/>
          <w:szCs w:val="20"/>
          <w:lang w:eastAsia="zh-CN"/>
        </w:rPr>
      </w:pPr>
    </w:p>
    <w:p w14:paraId="64AD22A4" w14:textId="77777777" w:rsidR="004B3EC6" w:rsidRPr="004B3EC6" w:rsidRDefault="004B3EC6" w:rsidP="004B3EC6">
      <w:pPr>
        <w:keepNext/>
        <w:tabs>
          <w:tab w:val="left" w:pos="-5500"/>
        </w:tabs>
        <w:spacing w:afterLines="50" w:after="120"/>
        <w:outlineLvl w:val="3"/>
        <w:rPr>
          <w:rFonts w:ascii="Times New Roman" w:eastAsia="微软雅黑" w:hAnsi="Times New Roman"/>
          <w:iCs/>
          <w:szCs w:val="20"/>
          <w:lang w:val="en-GB" w:eastAsia="zh-CN"/>
        </w:rPr>
      </w:pPr>
      <w:r w:rsidRPr="004B3EC6">
        <w:rPr>
          <w:rFonts w:ascii="Times New Roman" w:eastAsia="微软雅黑" w:hAnsi="Times New Roman"/>
          <w:b/>
          <w:bCs/>
          <w:iCs/>
          <w:szCs w:val="20"/>
          <w:highlight w:val="yellow"/>
          <w:lang w:val="en-GB" w:eastAsia="zh-CN"/>
        </w:rPr>
        <w:t>[H][FL</w:t>
      </w:r>
      <w:r w:rsidRPr="004B3EC6">
        <w:rPr>
          <w:rFonts w:ascii="Times New Roman" w:eastAsia="微软雅黑" w:hAnsi="Times New Roman" w:hint="eastAsia"/>
          <w:b/>
          <w:bCs/>
          <w:iCs/>
          <w:szCs w:val="20"/>
          <w:highlight w:val="yellow"/>
          <w:lang w:val="en-GB" w:eastAsia="zh-CN"/>
        </w:rPr>
        <w:t>2</w:t>
      </w:r>
      <w:r w:rsidRPr="004B3EC6">
        <w:rPr>
          <w:rFonts w:ascii="Times New Roman" w:eastAsia="微软雅黑" w:hAnsi="Times New Roman"/>
          <w:b/>
          <w:bCs/>
          <w:iCs/>
          <w:szCs w:val="20"/>
          <w:highlight w:val="yellow"/>
          <w:lang w:val="en-GB" w:eastAsia="zh-CN"/>
        </w:rPr>
        <w:t xml:space="preserve">] </w:t>
      </w:r>
      <w:r w:rsidRPr="004B3EC6">
        <w:rPr>
          <w:rFonts w:ascii="Times New Roman" w:eastAsia="微软雅黑" w:hAnsi="Times New Roman"/>
          <w:b/>
          <w:bCs/>
          <w:iCs/>
          <w:szCs w:val="20"/>
          <w:lang w:val="en-GB" w:eastAsia="zh-CN"/>
        </w:rPr>
        <w:t>Proposal 3.2-</w:t>
      </w:r>
      <w:r w:rsidRPr="004B3EC6">
        <w:rPr>
          <w:rFonts w:ascii="Times New Roman" w:eastAsia="微软雅黑" w:hAnsi="Times New Roman" w:hint="eastAsia"/>
          <w:b/>
          <w:bCs/>
          <w:iCs/>
          <w:szCs w:val="20"/>
          <w:lang w:val="en-GB" w:eastAsia="zh-CN"/>
        </w:rPr>
        <w:t>2r1</w:t>
      </w:r>
      <w:r w:rsidRPr="004B3EC6">
        <w:rPr>
          <w:rFonts w:ascii="Times New Roman" w:eastAsia="微软雅黑" w:hAnsi="Times New Roman"/>
          <w:b/>
          <w:bCs/>
          <w:iCs/>
          <w:szCs w:val="20"/>
          <w:lang w:val="en-GB" w:eastAsia="zh-CN"/>
        </w:rPr>
        <w:t xml:space="preserve">: </w:t>
      </w:r>
      <w:r w:rsidRPr="004B3EC6">
        <w:rPr>
          <w:rFonts w:ascii="Times New Roman" w:eastAsia="微软雅黑" w:hAnsi="Times New Roman"/>
          <w:iCs/>
          <w:szCs w:val="20"/>
          <w:lang w:val="en-GB" w:eastAsia="zh-CN"/>
        </w:rPr>
        <w:t>For overlaid OFDM sequence,</w:t>
      </w:r>
    </w:p>
    <w:p w14:paraId="6116E875" w14:textId="4F3F9362" w:rsidR="004B3EC6" w:rsidRPr="004B3EC6" w:rsidRDefault="004B3EC6" w:rsidP="004B3EC6">
      <w:pPr>
        <w:numPr>
          <w:ilvl w:val="0"/>
          <w:numId w:val="36"/>
        </w:numPr>
        <w:spacing w:after="50" w:line="259" w:lineRule="auto"/>
        <w:jc w:val="both"/>
        <w:rPr>
          <w:rFonts w:ascii="Times New Roman" w:eastAsiaTheme="minorHAnsi" w:hAnsi="Times New Roman"/>
          <w:szCs w:val="22"/>
          <w:lang w:eastAsia="zh-CN"/>
        </w:rPr>
      </w:pPr>
      <w:r w:rsidRPr="004B3EC6">
        <w:rPr>
          <w:rFonts w:ascii="Times New Roman" w:eastAsiaTheme="minorHAnsi" w:hAnsi="Times New Roman"/>
          <w:szCs w:val="22"/>
          <w:lang w:val="en-GB" w:eastAsia="zh-CN"/>
        </w:rPr>
        <w:t xml:space="preserve">For OOK-4 </w:t>
      </w:r>
      <w:r>
        <w:rPr>
          <w:rFonts w:ascii="Times New Roman" w:eastAsiaTheme="minorHAnsi" w:hAnsi="Times New Roman" w:hint="eastAsia"/>
          <w:szCs w:val="22"/>
          <w:lang w:val="en-GB" w:eastAsia="zh-CN"/>
        </w:rPr>
        <w:t xml:space="preserve">with </w:t>
      </w:r>
      <w:r w:rsidRPr="004B3EC6">
        <w:rPr>
          <w:rFonts w:ascii="Times New Roman" w:eastAsiaTheme="minorHAnsi" w:hAnsi="Times New Roman"/>
          <w:szCs w:val="22"/>
          <w:lang w:val="en-GB" w:eastAsia="zh-CN"/>
        </w:rPr>
        <w:t xml:space="preserve">M&gt;1, support ZC sequence for overlaid sequence. </w:t>
      </w:r>
    </w:p>
    <w:p w14:paraId="46E0CC83" w14:textId="77777777" w:rsidR="004B3EC6" w:rsidRPr="004B3EC6" w:rsidRDefault="004B3EC6" w:rsidP="004B3EC6">
      <w:pPr>
        <w:numPr>
          <w:ilvl w:val="1"/>
          <w:numId w:val="31"/>
        </w:numPr>
        <w:ind w:left="777" w:hanging="357"/>
        <w:rPr>
          <w:rFonts w:ascii="Times New Roman" w:hAnsi="Times New Roman"/>
        </w:rPr>
      </w:pPr>
      <w:r w:rsidRPr="004B3EC6">
        <w:rPr>
          <w:rFonts w:ascii="Times New Roman" w:hAnsi="Times New Roman" w:hint="eastAsia"/>
        </w:rPr>
        <w:t xml:space="preserve">FFS </w:t>
      </w:r>
      <w:r w:rsidRPr="004B3EC6">
        <w:rPr>
          <w:rFonts w:ascii="Times New Roman" w:eastAsia="宋体" w:hAnsi="Times New Roman"/>
        </w:rPr>
        <w:t>root</w:t>
      </w:r>
      <w:r w:rsidRPr="004B3EC6">
        <w:rPr>
          <w:rFonts w:ascii="Times New Roman" w:eastAsia="宋体" w:hAnsi="Times New Roman" w:hint="eastAsia"/>
          <w:lang w:eastAsia="zh-CN"/>
        </w:rPr>
        <w:t>(s), CS(s)</w:t>
      </w:r>
    </w:p>
    <w:p w14:paraId="391288AB" w14:textId="77777777" w:rsidR="004B3EC6" w:rsidRPr="004B3EC6" w:rsidRDefault="004B3EC6" w:rsidP="004B3EC6">
      <w:pPr>
        <w:ind w:left="777"/>
        <w:rPr>
          <w:rFonts w:ascii="Times New Roman" w:hAnsi="Times New Roman"/>
        </w:rPr>
      </w:pPr>
    </w:p>
    <w:tbl>
      <w:tblPr>
        <w:tblStyle w:val="TableGrid19"/>
        <w:tblW w:w="9634" w:type="dxa"/>
        <w:tblLayout w:type="fixed"/>
        <w:tblLook w:val="04A0" w:firstRow="1" w:lastRow="0" w:firstColumn="1" w:lastColumn="0" w:noHBand="0" w:noVBand="1"/>
      </w:tblPr>
      <w:tblGrid>
        <w:gridCol w:w="1479"/>
        <w:gridCol w:w="1039"/>
        <w:gridCol w:w="7116"/>
      </w:tblGrid>
      <w:tr w:rsidR="004B3EC6" w:rsidRPr="004B3EC6" w14:paraId="0E6975D0" w14:textId="77777777" w:rsidTr="00A72695">
        <w:tc>
          <w:tcPr>
            <w:tcW w:w="1479" w:type="dxa"/>
            <w:shd w:val="clear" w:color="auto" w:fill="D9D9D9" w:themeFill="background1" w:themeFillShade="D9"/>
          </w:tcPr>
          <w:p w14:paraId="1711E21D" w14:textId="77777777" w:rsidR="004B3EC6" w:rsidRPr="004B3EC6" w:rsidRDefault="004B3EC6" w:rsidP="004B3EC6">
            <w:pPr>
              <w:rPr>
                <w:b/>
                <w:bCs/>
              </w:rPr>
            </w:pPr>
            <w:r w:rsidRPr="004B3EC6">
              <w:rPr>
                <w:b/>
                <w:bCs/>
              </w:rPr>
              <w:t>Company</w:t>
            </w:r>
          </w:p>
        </w:tc>
        <w:tc>
          <w:tcPr>
            <w:tcW w:w="1039" w:type="dxa"/>
            <w:shd w:val="clear" w:color="auto" w:fill="D9D9D9" w:themeFill="background1" w:themeFillShade="D9"/>
          </w:tcPr>
          <w:p w14:paraId="241C2BC8" w14:textId="77777777" w:rsidR="004B3EC6" w:rsidRPr="004B3EC6" w:rsidRDefault="004B3EC6" w:rsidP="004B3EC6">
            <w:pPr>
              <w:rPr>
                <w:b/>
                <w:bCs/>
              </w:rPr>
            </w:pPr>
            <w:r w:rsidRPr="004B3EC6">
              <w:rPr>
                <w:b/>
                <w:bCs/>
              </w:rPr>
              <w:t>Y/N</w:t>
            </w:r>
          </w:p>
        </w:tc>
        <w:tc>
          <w:tcPr>
            <w:tcW w:w="7116" w:type="dxa"/>
            <w:shd w:val="clear" w:color="auto" w:fill="D9D9D9" w:themeFill="background1" w:themeFillShade="D9"/>
          </w:tcPr>
          <w:p w14:paraId="67C868CD" w14:textId="77777777" w:rsidR="004B3EC6" w:rsidRPr="004B3EC6" w:rsidRDefault="004B3EC6" w:rsidP="004B3EC6">
            <w:pPr>
              <w:rPr>
                <w:b/>
                <w:bCs/>
              </w:rPr>
            </w:pPr>
            <w:r w:rsidRPr="004B3EC6">
              <w:rPr>
                <w:b/>
                <w:bCs/>
              </w:rPr>
              <w:t>Comments</w:t>
            </w:r>
          </w:p>
        </w:tc>
      </w:tr>
      <w:tr w:rsidR="004B3EC6" w:rsidRPr="004B3EC6" w14:paraId="3A41FA82" w14:textId="77777777" w:rsidTr="00A72695">
        <w:tc>
          <w:tcPr>
            <w:tcW w:w="1479" w:type="dxa"/>
          </w:tcPr>
          <w:p w14:paraId="7ED97145" w14:textId="09AC9BE2" w:rsidR="004B3EC6" w:rsidRPr="004B3EC6" w:rsidRDefault="00F8504C" w:rsidP="004B3EC6">
            <w:pPr>
              <w:rPr>
                <w:rFonts w:eastAsiaTheme="minorEastAsia"/>
                <w:lang w:eastAsia="zh-CN"/>
              </w:rPr>
            </w:pPr>
            <w:r>
              <w:rPr>
                <w:rFonts w:eastAsiaTheme="minorEastAsia"/>
                <w:lang w:eastAsia="zh-CN"/>
              </w:rPr>
              <w:t xml:space="preserve">Nordic </w:t>
            </w:r>
          </w:p>
        </w:tc>
        <w:tc>
          <w:tcPr>
            <w:tcW w:w="1039" w:type="dxa"/>
          </w:tcPr>
          <w:p w14:paraId="76DB538F" w14:textId="135F5837" w:rsidR="004B3EC6" w:rsidRPr="004B3EC6" w:rsidRDefault="00F8504C" w:rsidP="004B3EC6">
            <w:pPr>
              <w:tabs>
                <w:tab w:val="left" w:pos="551"/>
              </w:tabs>
              <w:rPr>
                <w:rFonts w:eastAsiaTheme="minorEastAsia"/>
                <w:lang w:eastAsia="zh-CN"/>
              </w:rPr>
            </w:pPr>
            <w:r>
              <w:rPr>
                <w:rFonts w:eastAsiaTheme="minorEastAsia"/>
                <w:lang w:eastAsia="zh-CN"/>
              </w:rPr>
              <w:t>Y</w:t>
            </w:r>
          </w:p>
        </w:tc>
        <w:tc>
          <w:tcPr>
            <w:tcW w:w="7116" w:type="dxa"/>
          </w:tcPr>
          <w:p w14:paraId="57217994" w14:textId="77777777" w:rsidR="004B3EC6" w:rsidRPr="004B3EC6" w:rsidRDefault="004B3EC6" w:rsidP="004B3EC6">
            <w:pPr>
              <w:rPr>
                <w:rFonts w:eastAsiaTheme="minorEastAsia"/>
                <w:lang w:eastAsia="zh-CN"/>
              </w:rPr>
            </w:pPr>
          </w:p>
        </w:tc>
      </w:tr>
      <w:tr w:rsidR="004B3EC6" w:rsidRPr="004B3EC6" w14:paraId="6C1E57E8" w14:textId="77777777" w:rsidTr="00A72695">
        <w:tc>
          <w:tcPr>
            <w:tcW w:w="1479" w:type="dxa"/>
          </w:tcPr>
          <w:p w14:paraId="10341B9B" w14:textId="702A49FC" w:rsidR="004B3EC6" w:rsidRPr="00A72695" w:rsidRDefault="00A72695" w:rsidP="004B3EC6">
            <w:pPr>
              <w:rPr>
                <w:rFonts w:eastAsia="Malgun Gothic"/>
                <w:lang w:eastAsia="ko-KR"/>
              </w:rPr>
            </w:pPr>
            <w:r>
              <w:rPr>
                <w:rFonts w:eastAsia="Malgun Gothic"/>
                <w:lang w:eastAsia="ko-KR"/>
              </w:rPr>
              <w:t>Samsung</w:t>
            </w:r>
          </w:p>
        </w:tc>
        <w:tc>
          <w:tcPr>
            <w:tcW w:w="1039" w:type="dxa"/>
          </w:tcPr>
          <w:p w14:paraId="3A13BCA3" w14:textId="39298CFD" w:rsidR="004B3EC6" w:rsidRPr="00A72695" w:rsidRDefault="00B041FE" w:rsidP="004B3EC6">
            <w:pPr>
              <w:tabs>
                <w:tab w:val="left" w:pos="551"/>
              </w:tabs>
              <w:rPr>
                <w:rFonts w:eastAsia="Malgun Gothic"/>
                <w:lang w:eastAsia="ko-KR"/>
              </w:rPr>
            </w:pPr>
            <w:r>
              <w:rPr>
                <w:rFonts w:eastAsia="Malgun Gothic"/>
                <w:lang w:eastAsia="ko-KR"/>
              </w:rPr>
              <w:t>Y</w:t>
            </w:r>
          </w:p>
        </w:tc>
        <w:tc>
          <w:tcPr>
            <w:tcW w:w="7116" w:type="dxa"/>
          </w:tcPr>
          <w:p w14:paraId="22387CF4" w14:textId="7266BA5A" w:rsidR="004B3EC6" w:rsidRPr="00B041FE" w:rsidRDefault="00B041FE" w:rsidP="004B3EC6">
            <w:pPr>
              <w:rPr>
                <w:rFonts w:eastAsia="Malgun Gothic"/>
                <w:lang w:eastAsia="ko-KR"/>
              </w:rPr>
            </w:pPr>
            <w:r>
              <w:rPr>
                <w:rFonts w:eastAsia="Malgun Gothic"/>
                <w:lang w:eastAsia="ko-KR"/>
              </w:rPr>
              <w:t>The sequence length also can be further discussed as well.</w:t>
            </w:r>
          </w:p>
        </w:tc>
      </w:tr>
      <w:tr w:rsidR="00A90715" w:rsidRPr="004B3EC6" w14:paraId="07F41B5A" w14:textId="77777777" w:rsidTr="00A72695">
        <w:tc>
          <w:tcPr>
            <w:tcW w:w="1479" w:type="dxa"/>
          </w:tcPr>
          <w:p w14:paraId="631F531E" w14:textId="52684609" w:rsidR="00A90715" w:rsidRPr="004B3EC6" w:rsidRDefault="00A90715" w:rsidP="00A90715">
            <w:pPr>
              <w:rPr>
                <w:rFonts w:eastAsiaTheme="minorEastAsia"/>
                <w:lang w:eastAsia="zh-CN"/>
              </w:rPr>
            </w:pPr>
            <w:proofErr w:type="spellStart"/>
            <w:r>
              <w:rPr>
                <w:rFonts w:eastAsia="Yu Mincho" w:hint="eastAsia"/>
                <w:lang w:eastAsia="ja-JP"/>
              </w:rPr>
              <w:t>docomo</w:t>
            </w:r>
            <w:proofErr w:type="spellEnd"/>
          </w:p>
        </w:tc>
        <w:tc>
          <w:tcPr>
            <w:tcW w:w="1039" w:type="dxa"/>
          </w:tcPr>
          <w:p w14:paraId="43C49F35" w14:textId="0553A250" w:rsidR="00A90715" w:rsidRPr="004B3EC6" w:rsidRDefault="00A90715" w:rsidP="00A90715">
            <w:pPr>
              <w:tabs>
                <w:tab w:val="left" w:pos="551"/>
              </w:tabs>
              <w:rPr>
                <w:rFonts w:eastAsiaTheme="minorEastAsia"/>
                <w:lang w:eastAsia="zh-CN"/>
              </w:rPr>
            </w:pPr>
            <w:r>
              <w:rPr>
                <w:rFonts w:eastAsia="Yu Mincho" w:hint="eastAsia"/>
                <w:lang w:eastAsia="ja-JP"/>
              </w:rPr>
              <w:t>Y</w:t>
            </w:r>
          </w:p>
        </w:tc>
        <w:tc>
          <w:tcPr>
            <w:tcW w:w="7116" w:type="dxa"/>
          </w:tcPr>
          <w:p w14:paraId="691C9103" w14:textId="77777777" w:rsidR="00A90715" w:rsidRPr="004B3EC6" w:rsidRDefault="00A90715" w:rsidP="00A90715">
            <w:pPr>
              <w:rPr>
                <w:rFonts w:eastAsiaTheme="minorEastAsia"/>
                <w:lang w:eastAsia="zh-CN"/>
              </w:rPr>
            </w:pPr>
          </w:p>
        </w:tc>
      </w:tr>
      <w:tr w:rsidR="0084190B" w:rsidRPr="004B3EC6" w14:paraId="4D3BF82D" w14:textId="77777777" w:rsidTr="00A72695">
        <w:tc>
          <w:tcPr>
            <w:tcW w:w="1479" w:type="dxa"/>
          </w:tcPr>
          <w:p w14:paraId="5FEFACE6" w14:textId="4BD8F425" w:rsidR="0084190B" w:rsidRPr="0084190B" w:rsidRDefault="0084190B" w:rsidP="00A90715">
            <w:pPr>
              <w:rPr>
                <w:rFonts w:eastAsiaTheme="minorEastAsia"/>
                <w:lang w:eastAsia="zh-CN"/>
              </w:rPr>
            </w:pPr>
            <w:r>
              <w:rPr>
                <w:rFonts w:eastAsiaTheme="minorEastAsia" w:hint="eastAsia"/>
                <w:lang w:eastAsia="zh-CN"/>
              </w:rPr>
              <w:t>FL</w:t>
            </w:r>
          </w:p>
        </w:tc>
        <w:tc>
          <w:tcPr>
            <w:tcW w:w="1039" w:type="dxa"/>
          </w:tcPr>
          <w:p w14:paraId="08C8EE4A" w14:textId="77777777" w:rsidR="0084190B" w:rsidRDefault="0084190B" w:rsidP="00A90715">
            <w:pPr>
              <w:tabs>
                <w:tab w:val="left" w:pos="551"/>
              </w:tabs>
              <w:rPr>
                <w:rFonts w:eastAsia="Yu Mincho"/>
                <w:lang w:eastAsia="ja-JP"/>
              </w:rPr>
            </w:pPr>
          </w:p>
        </w:tc>
        <w:tc>
          <w:tcPr>
            <w:tcW w:w="7116" w:type="dxa"/>
          </w:tcPr>
          <w:p w14:paraId="5281E422" w14:textId="77777777" w:rsidR="0084190B" w:rsidRDefault="0084190B" w:rsidP="00A90715">
            <w:pPr>
              <w:rPr>
                <w:rFonts w:eastAsiaTheme="minorEastAsia"/>
                <w:lang w:eastAsia="zh-CN"/>
              </w:rPr>
            </w:pPr>
            <w:r>
              <w:rPr>
                <w:rFonts w:eastAsiaTheme="minorEastAsia"/>
                <w:lang w:eastAsia="zh-CN"/>
              </w:rPr>
              <w:t>T</w:t>
            </w:r>
            <w:r>
              <w:rPr>
                <w:rFonts w:eastAsiaTheme="minorEastAsia" w:hint="eastAsia"/>
                <w:lang w:eastAsia="zh-CN"/>
              </w:rPr>
              <w:t>he length is added to reflect SS</w:t>
            </w:r>
            <w:r>
              <w:rPr>
                <w:rFonts w:eastAsiaTheme="minorEastAsia"/>
                <w:lang w:eastAsia="zh-CN"/>
              </w:rPr>
              <w:t>’</w:t>
            </w:r>
            <w:r>
              <w:rPr>
                <w:rFonts w:eastAsiaTheme="minorEastAsia" w:hint="eastAsia"/>
                <w:lang w:eastAsia="zh-CN"/>
              </w:rPr>
              <w:t>s comments</w:t>
            </w:r>
          </w:p>
          <w:p w14:paraId="283CB99B" w14:textId="77777777" w:rsidR="0084190B" w:rsidRPr="004B3EC6" w:rsidRDefault="0084190B" w:rsidP="0084190B">
            <w:pPr>
              <w:keepNext/>
              <w:tabs>
                <w:tab w:val="left" w:pos="-5500"/>
              </w:tabs>
              <w:spacing w:afterLines="50" w:after="120"/>
              <w:outlineLvl w:val="3"/>
              <w:rPr>
                <w:rFonts w:eastAsia="微软雅黑"/>
                <w:iCs/>
                <w:szCs w:val="20"/>
                <w:lang w:val="en-GB" w:eastAsia="zh-CN"/>
              </w:rPr>
            </w:pPr>
            <w:r w:rsidRPr="004B3EC6">
              <w:rPr>
                <w:rFonts w:eastAsia="微软雅黑"/>
                <w:b/>
                <w:bCs/>
                <w:iCs/>
                <w:szCs w:val="20"/>
                <w:highlight w:val="yellow"/>
                <w:lang w:val="en-GB" w:eastAsia="zh-CN"/>
              </w:rPr>
              <w:lastRenderedPageBreak/>
              <w:t>[H][FL</w:t>
            </w:r>
            <w:r w:rsidRPr="004B3EC6">
              <w:rPr>
                <w:rFonts w:eastAsia="微软雅黑" w:hint="eastAsia"/>
                <w:b/>
                <w:bCs/>
                <w:iCs/>
                <w:szCs w:val="20"/>
                <w:highlight w:val="yellow"/>
                <w:lang w:val="en-GB" w:eastAsia="zh-CN"/>
              </w:rPr>
              <w:t>2</w:t>
            </w:r>
            <w:r w:rsidRPr="004B3EC6">
              <w:rPr>
                <w:rFonts w:eastAsia="微软雅黑"/>
                <w:b/>
                <w:bCs/>
                <w:iCs/>
                <w:szCs w:val="20"/>
                <w:highlight w:val="yellow"/>
                <w:lang w:val="en-GB" w:eastAsia="zh-CN"/>
              </w:rPr>
              <w:t xml:space="preserve">] </w:t>
            </w:r>
            <w:r w:rsidRPr="004B3EC6">
              <w:rPr>
                <w:rFonts w:eastAsia="微软雅黑"/>
                <w:b/>
                <w:bCs/>
                <w:iCs/>
                <w:szCs w:val="20"/>
                <w:lang w:val="en-GB" w:eastAsia="zh-CN"/>
              </w:rPr>
              <w:t>Proposal 3.2-</w:t>
            </w:r>
            <w:r w:rsidRPr="004B3EC6">
              <w:rPr>
                <w:rFonts w:eastAsia="微软雅黑" w:hint="eastAsia"/>
                <w:b/>
                <w:bCs/>
                <w:iCs/>
                <w:szCs w:val="20"/>
                <w:lang w:val="en-GB" w:eastAsia="zh-CN"/>
              </w:rPr>
              <w:t>2r1</w:t>
            </w:r>
            <w:r w:rsidRPr="004B3EC6">
              <w:rPr>
                <w:rFonts w:eastAsia="微软雅黑"/>
                <w:b/>
                <w:bCs/>
                <w:iCs/>
                <w:szCs w:val="20"/>
                <w:lang w:val="en-GB" w:eastAsia="zh-CN"/>
              </w:rPr>
              <w:t xml:space="preserve">: </w:t>
            </w:r>
            <w:r w:rsidRPr="004B3EC6">
              <w:rPr>
                <w:rFonts w:eastAsia="微软雅黑"/>
                <w:iCs/>
                <w:szCs w:val="20"/>
                <w:lang w:val="en-GB" w:eastAsia="zh-CN"/>
              </w:rPr>
              <w:t>For overlaid OFDM sequence,</w:t>
            </w:r>
          </w:p>
          <w:p w14:paraId="3CA92F39" w14:textId="77777777" w:rsidR="0084190B" w:rsidRPr="004B3EC6" w:rsidRDefault="0084190B" w:rsidP="0084190B">
            <w:pPr>
              <w:numPr>
                <w:ilvl w:val="0"/>
                <w:numId w:val="36"/>
              </w:numPr>
              <w:spacing w:after="50" w:line="259" w:lineRule="auto"/>
              <w:jc w:val="both"/>
              <w:rPr>
                <w:rFonts w:eastAsiaTheme="minorHAnsi"/>
                <w:szCs w:val="22"/>
                <w:lang w:eastAsia="zh-CN"/>
              </w:rPr>
            </w:pPr>
            <w:r w:rsidRPr="004B3EC6">
              <w:rPr>
                <w:rFonts w:eastAsiaTheme="minorHAnsi"/>
                <w:szCs w:val="22"/>
                <w:lang w:val="en-GB" w:eastAsia="zh-CN"/>
              </w:rPr>
              <w:t xml:space="preserve">For OOK-4 </w:t>
            </w:r>
            <w:r>
              <w:rPr>
                <w:rFonts w:eastAsiaTheme="minorHAnsi" w:hint="eastAsia"/>
                <w:szCs w:val="22"/>
                <w:lang w:val="en-GB" w:eastAsia="zh-CN"/>
              </w:rPr>
              <w:t xml:space="preserve">with </w:t>
            </w:r>
            <w:r w:rsidRPr="004B3EC6">
              <w:rPr>
                <w:rFonts w:eastAsiaTheme="minorHAnsi"/>
                <w:szCs w:val="22"/>
                <w:lang w:val="en-GB" w:eastAsia="zh-CN"/>
              </w:rPr>
              <w:t xml:space="preserve">M&gt;1, support ZC sequence for overlaid sequence. </w:t>
            </w:r>
          </w:p>
          <w:p w14:paraId="41857539" w14:textId="2DEB6EE2" w:rsidR="0084190B" w:rsidRPr="004B3EC6" w:rsidRDefault="0084190B" w:rsidP="0084190B">
            <w:pPr>
              <w:numPr>
                <w:ilvl w:val="1"/>
                <w:numId w:val="31"/>
              </w:numPr>
              <w:ind w:left="777" w:hanging="357"/>
            </w:pPr>
            <w:r w:rsidRPr="004B3EC6">
              <w:rPr>
                <w:rFonts w:hint="eastAsia"/>
              </w:rPr>
              <w:t xml:space="preserve">FFS </w:t>
            </w:r>
            <w:r>
              <w:rPr>
                <w:rFonts w:eastAsiaTheme="minorEastAsia" w:hint="eastAsia"/>
                <w:lang w:eastAsia="zh-CN"/>
              </w:rPr>
              <w:t xml:space="preserve">details, e.g., </w:t>
            </w:r>
            <w:r>
              <w:rPr>
                <w:rFonts w:eastAsia="宋体" w:hint="eastAsia"/>
                <w:lang w:eastAsia="zh-CN"/>
              </w:rPr>
              <w:t xml:space="preserve">length(s), </w:t>
            </w:r>
            <w:r w:rsidRPr="004B3EC6">
              <w:rPr>
                <w:rFonts w:eastAsia="宋体"/>
              </w:rPr>
              <w:t>root</w:t>
            </w:r>
            <w:r w:rsidRPr="004B3EC6">
              <w:rPr>
                <w:rFonts w:eastAsia="宋体" w:hint="eastAsia"/>
                <w:lang w:eastAsia="zh-CN"/>
              </w:rPr>
              <w:t>(s), CS(s)</w:t>
            </w:r>
          </w:p>
          <w:p w14:paraId="1F6A5497" w14:textId="3576362A" w:rsidR="0084190B" w:rsidRPr="0084190B" w:rsidRDefault="0084190B" w:rsidP="00A90715">
            <w:pPr>
              <w:rPr>
                <w:rFonts w:eastAsiaTheme="minorEastAsia"/>
                <w:lang w:eastAsia="zh-CN"/>
              </w:rPr>
            </w:pPr>
          </w:p>
        </w:tc>
      </w:tr>
    </w:tbl>
    <w:p w14:paraId="3ED4F77D" w14:textId="77777777" w:rsidR="008E099A" w:rsidRDefault="008E099A">
      <w:pPr>
        <w:jc w:val="both"/>
        <w:rPr>
          <w:rFonts w:ascii="Times New Roman" w:eastAsiaTheme="minorEastAsia" w:hAnsi="Times New Roman"/>
          <w:szCs w:val="20"/>
          <w:lang w:eastAsia="zh-CN"/>
        </w:rPr>
      </w:pPr>
    </w:p>
    <w:p w14:paraId="0B275C04" w14:textId="77777777" w:rsidR="008E099A" w:rsidRDefault="00650291">
      <w:pPr>
        <w:keepNext/>
        <w:tabs>
          <w:tab w:val="left" w:pos="-5500"/>
        </w:tabs>
        <w:spacing w:before="240" w:after="60"/>
        <w:outlineLvl w:val="3"/>
        <w:rPr>
          <w:rFonts w:ascii="Times New Roman" w:eastAsia="微软雅黑" w:hAnsi="Times New Roman"/>
          <w:iCs/>
          <w:szCs w:val="20"/>
          <w:lang w:val="en-GB" w:eastAsia="zh-CN"/>
        </w:rPr>
      </w:pPr>
      <w:bookmarkStart w:id="11" w:name="_Hlk179922769"/>
      <w:r>
        <w:rPr>
          <w:rFonts w:ascii="Times New Roman" w:eastAsia="微软雅黑" w:hAnsi="Times New Roman"/>
          <w:b/>
          <w:bCs/>
          <w:iCs/>
          <w:szCs w:val="20"/>
          <w:highlight w:val="yellow"/>
          <w:lang w:val="en-GB" w:eastAsia="zh-CN"/>
        </w:rPr>
        <w:t>[H][FL1]</w:t>
      </w:r>
      <w:r>
        <w:rPr>
          <w:rFonts w:ascii="Times New Roman" w:eastAsia="微软雅黑" w:hAnsi="Times New Roman"/>
          <w:b/>
          <w:bCs/>
          <w:iCs/>
          <w:szCs w:val="20"/>
          <w:lang w:val="en-GB" w:eastAsia="zh-CN"/>
        </w:rPr>
        <w:t xml:space="preserve"> Question 3.2-1:</w:t>
      </w:r>
      <w:r>
        <w:rPr>
          <w:rFonts w:ascii="Times New Roman" w:eastAsia="微软雅黑" w:hAnsi="Times New Roman"/>
          <w:iCs/>
          <w:szCs w:val="20"/>
          <w:lang w:val="en-GB" w:eastAsia="zh-CN"/>
        </w:rPr>
        <w:t xml:space="preserve"> Regarding the number of overlaid sequences, </w:t>
      </w:r>
    </w:p>
    <w:bookmarkEnd w:id="11"/>
    <w:p w14:paraId="0001C49F" w14:textId="77777777" w:rsidR="008E099A" w:rsidRDefault="00650291">
      <w:pPr>
        <w:pStyle w:val="ArialText"/>
        <w:rPr>
          <w:rStyle w:val="apple-converted-space"/>
          <w:rFonts w:ascii="Times New Roman" w:hAnsi="Times New Roman" w:cs="Times New Roman"/>
        </w:rPr>
      </w:pPr>
      <w:r>
        <w:rPr>
          <w:rStyle w:val="apple-converted-space"/>
          <w:rFonts w:ascii="Times New Roman" w:hAnsi="Times New Roman" w:cs="Times New Roman"/>
        </w:rPr>
        <w:t xml:space="preserve">Q1: what is your preferred number of overlaid sequences to carry LP-WUS information bits per OOK ON chip/OFDM symbol? </w:t>
      </w:r>
    </w:p>
    <w:p w14:paraId="5EE0BFF5" w14:textId="77777777" w:rsidR="008E099A" w:rsidRDefault="00650291">
      <w:pPr>
        <w:pStyle w:val="ArialText"/>
        <w:rPr>
          <w:rStyle w:val="apple-converted-space"/>
          <w:rFonts w:ascii="Times New Roman" w:eastAsia="Yu Mincho" w:hAnsi="Times New Roman" w:cs="Times New Roman"/>
        </w:rPr>
      </w:pPr>
      <w:r>
        <w:rPr>
          <w:rStyle w:val="apple-converted-space"/>
          <w:rFonts w:ascii="Times New Roman" w:hAnsi="Times New Roman" w:cs="Times New Roman"/>
        </w:rPr>
        <w:t xml:space="preserve">Q2: Do you prefer same or different number of overlaid sequences to carry LP-WUS information bits per OOK ON chip/OFDM symbol for different M value (M=1,2,4)? </w:t>
      </w:r>
    </w:p>
    <w:tbl>
      <w:tblPr>
        <w:tblStyle w:val="TableGrid19"/>
        <w:tblW w:w="8926" w:type="dxa"/>
        <w:tblLayout w:type="fixed"/>
        <w:tblLook w:val="04A0" w:firstRow="1" w:lastRow="0" w:firstColumn="1" w:lastColumn="0" w:noHBand="0" w:noVBand="1"/>
      </w:tblPr>
      <w:tblGrid>
        <w:gridCol w:w="1479"/>
        <w:gridCol w:w="7447"/>
      </w:tblGrid>
      <w:tr w:rsidR="008E099A" w14:paraId="43FB10B7" w14:textId="77777777">
        <w:tc>
          <w:tcPr>
            <w:tcW w:w="1479" w:type="dxa"/>
            <w:shd w:val="clear" w:color="auto" w:fill="D9D9D9" w:themeFill="background1" w:themeFillShade="D9"/>
          </w:tcPr>
          <w:p w14:paraId="6F30FCAF" w14:textId="77777777" w:rsidR="008E099A" w:rsidRDefault="00650291">
            <w:pPr>
              <w:rPr>
                <w:b/>
                <w:bCs/>
              </w:rPr>
            </w:pPr>
            <w:r>
              <w:rPr>
                <w:b/>
                <w:bCs/>
              </w:rPr>
              <w:t>Company</w:t>
            </w:r>
          </w:p>
        </w:tc>
        <w:tc>
          <w:tcPr>
            <w:tcW w:w="7447" w:type="dxa"/>
            <w:shd w:val="clear" w:color="auto" w:fill="D9D9D9" w:themeFill="background1" w:themeFillShade="D9"/>
          </w:tcPr>
          <w:p w14:paraId="455AB5BE" w14:textId="77777777" w:rsidR="008E099A" w:rsidRDefault="00650291">
            <w:pPr>
              <w:rPr>
                <w:b/>
                <w:bCs/>
              </w:rPr>
            </w:pPr>
            <w:r>
              <w:rPr>
                <w:b/>
                <w:bCs/>
              </w:rPr>
              <w:t xml:space="preserve">Comments </w:t>
            </w:r>
          </w:p>
        </w:tc>
      </w:tr>
      <w:tr w:rsidR="008E099A" w14:paraId="023B1E68" w14:textId="77777777">
        <w:tc>
          <w:tcPr>
            <w:tcW w:w="1479" w:type="dxa"/>
          </w:tcPr>
          <w:p w14:paraId="11BD1C64" w14:textId="77777777" w:rsidR="008E099A" w:rsidRDefault="00650291">
            <w:pPr>
              <w:rPr>
                <w:rFonts w:eastAsiaTheme="minorEastAsia"/>
                <w:lang w:eastAsia="zh-CN"/>
              </w:rPr>
            </w:pPr>
            <w:r>
              <w:rPr>
                <w:rFonts w:eastAsiaTheme="minorEastAsia"/>
                <w:lang w:eastAsia="zh-CN"/>
              </w:rPr>
              <w:t>Qualcomm</w:t>
            </w:r>
          </w:p>
        </w:tc>
        <w:tc>
          <w:tcPr>
            <w:tcW w:w="7447" w:type="dxa"/>
          </w:tcPr>
          <w:p w14:paraId="1EF6EEFD" w14:textId="77777777" w:rsidR="008E099A" w:rsidRDefault="00650291">
            <w:pPr>
              <w:rPr>
                <w:rFonts w:eastAsiaTheme="minorEastAsia"/>
                <w:lang w:eastAsia="zh-CN"/>
              </w:rPr>
            </w:pPr>
            <w:r>
              <w:rPr>
                <w:rFonts w:eastAsiaTheme="minorEastAsia"/>
                <w:lang w:eastAsia="zh-CN"/>
              </w:rPr>
              <w:t>We support maximum 4 sequences irrespective of M.</w:t>
            </w:r>
          </w:p>
        </w:tc>
      </w:tr>
      <w:tr w:rsidR="008E099A" w14:paraId="0BE51959" w14:textId="77777777">
        <w:tc>
          <w:tcPr>
            <w:tcW w:w="1479" w:type="dxa"/>
          </w:tcPr>
          <w:p w14:paraId="310A1BA1" w14:textId="77777777" w:rsidR="008E099A" w:rsidRDefault="00650291">
            <w:pPr>
              <w:rPr>
                <w:rFonts w:eastAsiaTheme="minorEastAsia"/>
                <w:lang w:eastAsia="zh-CN"/>
              </w:rPr>
            </w:pPr>
            <w:r>
              <w:rPr>
                <w:rFonts w:eastAsiaTheme="minorEastAsia" w:hint="eastAsia"/>
                <w:lang w:eastAsia="zh-CN"/>
              </w:rPr>
              <w:t>S</w:t>
            </w:r>
            <w:r>
              <w:rPr>
                <w:rFonts w:eastAsiaTheme="minorEastAsia"/>
                <w:lang w:eastAsia="zh-CN"/>
              </w:rPr>
              <w:t>preadtrum</w:t>
            </w:r>
          </w:p>
        </w:tc>
        <w:tc>
          <w:tcPr>
            <w:tcW w:w="7447" w:type="dxa"/>
          </w:tcPr>
          <w:p w14:paraId="6BD2AA88" w14:textId="77777777" w:rsidR="008E099A" w:rsidRDefault="00650291">
            <w:pPr>
              <w:rPr>
                <w:rFonts w:eastAsiaTheme="minorEastAsia"/>
                <w:lang w:eastAsia="zh-CN"/>
              </w:rPr>
            </w:pPr>
            <w:r>
              <w:rPr>
                <w:rFonts w:eastAsiaTheme="minorEastAsia"/>
                <w:lang w:eastAsia="zh-CN"/>
              </w:rPr>
              <w:t>M=1. Spec efforts should be reduced regarding current situation</w:t>
            </w:r>
          </w:p>
        </w:tc>
      </w:tr>
      <w:tr w:rsidR="008E099A" w14:paraId="57C2B5CC" w14:textId="77777777">
        <w:tc>
          <w:tcPr>
            <w:tcW w:w="1479" w:type="dxa"/>
          </w:tcPr>
          <w:p w14:paraId="6F0A1B35" w14:textId="77777777" w:rsidR="008E099A" w:rsidRDefault="00650291">
            <w:pPr>
              <w:rPr>
                <w:rFonts w:eastAsiaTheme="minorEastAsia"/>
                <w:lang w:eastAsia="zh-CN"/>
              </w:rPr>
            </w:pPr>
            <w:r>
              <w:rPr>
                <w:rFonts w:eastAsiaTheme="minorEastAsia"/>
                <w:lang w:eastAsia="zh-CN"/>
              </w:rPr>
              <w:t>TCL</w:t>
            </w:r>
          </w:p>
        </w:tc>
        <w:tc>
          <w:tcPr>
            <w:tcW w:w="7447" w:type="dxa"/>
          </w:tcPr>
          <w:p w14:paraId="71C2C313" w14:textId="77777777" w:rsidR="008E099A" w:rsidRDefault="00650291">
            <w:pPr>
              <w:rPr>
                <w:rFonts w:eastAsiaTheme="minorEastAsia"/>
                <w:lang w:eastAsia="zh-CN"/>
              </w:rPr>
            </w:pPr>
            <w:r>
              <w:rPr>
                <w:rFonts w:eastAsiaTheme="minorEastAsia"/>
                <w:lang w:eastAsia="zh-CN"/>
              </w:rPr>
              <w:t xml:space="preserve">M=1, For more sequence types, an early indication will be required to let the UE knows that which sequence is used. </w:t>
            </w:r>
          </w:p>
        </w:tc>
      </w:tr>
      <w:tr w:rsidR="008E099A" w14:paraId="79BEFD6D" w14:textId="77777777">
        <w:tc>
          <w:tcPr>
            <w:tcW w:w="1479" w:type="dxa"/>
          </w:tcPr>
          <w:p w14:paraId="63C543BA" w14:textId="77777777" w:rsidR="008E099A" w:rsidRDefault="00650291">
            <w:pPr>
              <w:rPr>
                <w:rFonts w:eastAsiaTheme="minorEastAsia"/>
                <w:lang w:eastAsia="zh-CN"/>
              </w:rPr>
            </w:pPr>
            <w:r>
              <w:rPr>
                <w:rFonts w:eastAsiaTheme="minorEastAsia"/>
                <w:lang w:eastAsia="zh-CN"/>
              </w:rPr>
              <w:t>Nokia.1</w:t>
            </w:r>
          </w:p>
        </w:tc>
        <w:tc>
          <w:tcPr>
            <w:tcW w:w="7447" w:type="dxa"/>
          </w:tcPr>
          <w:p w14:paraId="21C410A3" w14:textId="77777777" w:rsidR="008E099A" w:rsidRDefault="00650291">
            <w:pPr>
              <w:rPr>
                <w:rFonts w:eastAsiaTheme="minorEastAsia"/>
                <w:lang w:eastAsia="zh-CN"/>
              </w:rPr>
            </w:pPr>
            <w:r>
              <w:rPr>
                <w:rFonts w:eastAsiaTheme="minorEastAsia"/>
                <w:lang w:eastAsia="zh-CN"/>
              </w:rPr>
              <w:t>The number of sequences should depend on the value of M to ensure reliable detection for IQ based LR as the length of sequence is factored by M value. Thus, reducing the number of sequences, IQ receiver still uses the same RF ON time to obtain the same information without compromising on the performance.</w:t>
            </w:r>
          </w:p>
        </w:tc>
      </w:tr>
      <w:tr w:rsidR="008E099A" w14:paraId="41827987" w14:textId="77777777">
        <w:tc>
          <w:tcPr>
            <w:tcW w:w="1479" w:type="dxa"/>
          </w:tcPr>
          <w:p w14:paraId="2F0D31FD" w14:textId="77777777" w:rsidR="008E099A" w:rsidRDefault="00650291">
            <w:pPr>
              <w:rPr>
                <w:rFonts w:eastAsiaTheme="minorEastAsia"/>
                <w:lang w:eastAsia="zh-CN"/>
              </w:rPr>
            </w:pPr>
            <w:r>
              <w:rPr>
                <w:rFonts w:eastAsiaTheme="minorEastAsia"/>
                <w:lang w:eastAsia="zh-CN"/>
              </w:rPr>
              <w:t>FW</w:t>
            </w:r>
          </w:p>
        </w:tc>
        <w:tc>
          <w:tcPr>
            <w:tcW w:w="7447" w:type="dxa"/>
          </w:tcPr>
          <w:p w14:paraId="28438643" w14:textId="77777777" w:rsidR="008E099A" w:rsidRDefault="00650291">
            <w:pPr>
              <w:rPr>
                <w:rFonts w:eastAsiaTheme="minorEastAsia"/>
                <w:lang w:eastAsia="zh-CN"/>
              </w:rPr>
            </w:pPr>
            <w:r>
              <w:rPr>
                <w:rFonts w:eastAsiaTheme="minorEastAsia"/>
                <w:lang w:eastAsia="zh-CN"/>
              </w:rPr>
              <w:t>A maximum number of 8 sequences per OOK ON chip may be supported regardless of M.</w:t>
            </w:r>
          </w:p>
        </w:tc>
      </w:tr>
      <w:tr w:rsidR="008E099A" w14:paraId="4CC95FDA" w14:textId="77777777">
        <w:tc>
          <w:tcPr>
            <w:tcW w:w="1479" w:type="dxa"/>
          </w:tcPr>
          <w:p w14:paraId="457D0AEE" w14:textId="77777777" w:rsidR="008E099A" w:rsidRDefault="00650291">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7447" w:type="dxa"/>
          </w:tcPr>
          <w:p w14:paraId="691932F6" w14:textId="77777777" w:rsidR="008E099A" w:rsidRDefault="00650291">
            <w:pPr>
              <w:rPr>
                <w:rFonts w:eastAsiaTheme="minorEastAsia"/>
                <w:lang w:eastAsia="zh-CN"/>
              </w:rPr>
            </w:pPr>
            <w:r>
              <w:rPr>
                <w:rFonts w:eastAsiaTheme="minorEastAsia" w:hint="eastAsia"/>
                <w:lang w:eastAsia="zh-CN"/>
              </w:rPr>
              <w:t>Q 1: 4 overlaid sequences is preferred to carry 2 bits information.</w:t>
            </w:r>
          </w:p>
          <w:p w14:paraId="06C4F3CB" w14:textId="77777777" w:rsidR="008E099A" w:rsidRDefault="00650291">
            <w:pPr>
              <w:rPr>
                <w:rFonts w:eastAsiaTheme="minorEastAsia"/>
                <w:lang w:eastAsia="zh-CN"/>
              </w:rPr>
            </w:pPr>
            <w:r>
              <w:rPr>
                <w:rFonts w:eastAsiaTheme="minorEastAsia" w:hint="eastAsia"/>
                <w:lang w:eastAsia="zh-CN"/>
              </w:rPr>
              <w:t xml:space="preserve">Q 2: same number of overlaid sequences is preferred for </w:t>
            </w:r>
            <w:r>
              <w:rPr>
                <w:rStyle w:val="apple-converted-space"/>
              </w:rPr>
              <w:t>different M value (M=1,2,4)</w:t>
            </w:r>
          </w:p>
        </w:tc>
      </w:tr>
      <w:tr w:rsidR="00DF3598" w14:paraId="029D217B" w14:textId="77777777">
        <w:tc>
          <w:tcPr>
            <w:tcW w:w="1479" w:type="dxa"/>
          </w:tcPr>
          <w:p w14:paraId="646F155F" w14:textId="77777777" w:rsidR="00DF3598" w:rsidRPr="00E671CD" w:rsidRDefault="00DF3598" w:rsidP="00DF3598">
            <w:pPr>
              <w:rPr>
                <w:rFonts w:eastAsiaTheme="minorEastAsia"/>
                <w:lang w:eastAsia="zh-CN"/>
              </w:rPr>
            </w:pPr>
            <w:r w:rsidRPr="00E671CD">
              <w:rPr>
                <w:rFonts w:eastAsiaTheme="minorEastAsia" w:hint="eastAsia"/>
                <w:lang w:eastAsia="zh-CN"/>
              </w:rPr>
              <w:t>O</w:t>
            </w:r>
            <w:r w:rsidRPr="00E671CD">
              <w:rPr>
                <w:rFonts w:eastAsiaTheme="minorEastAsia"/>
                <w:lang w:eastAsia="zh-CN"/>
              </w:rPr>
              <w:t>PPO</w:t>
            </w:r>
          </w:p>
        </w:tc>
        <w:tc>
          <w:tcPr>
            <w:tcW w:w="7447" w:type="dxa"/>
          </w:tcPr>
          <w:p w14:paraId="1493BBED" w14:textId="77777777" w:rsidR="00DF3598" w:rsidRPr="00E671CD" w:rsidRDefault="00DF3598" w:rsidP="00DF3598">
            <w:pPr>
              <w:rPr>
                <w:rFonts w:eastAsiaTheme="minorEastAsia"/>
                <w:lang w:eastAsia="zh-CN"/>
              </w:rPr>
            </w:pPr>
            <w:r w:rsidRPr="00E671CD">
              <w:rPr>
                <w:rFonts w:eastAsiaTheme="minorEastAsia" w:hint="eastAsia"/>
                <w:lang w:eastAsia="zh-CN"/>
              </w:rPr>
              <w:t>S</w:t>
            </w:r>
            <w:r w:rsidRPr="00E671CD">
              <w:rPr>
                <w:rFonts w:eastAsiaTheme="minorEastAsia"/>
                <w:lang w:eastAsia="zh-CN"/>
              </w:rPr>
              <w:t>upport maximum 4 sequences irrespective of M.</w:t>
            </w:r>
          </w:p>
        </w:tc>
      </w:tr>
      <w:tr w:rsidR="00095A93" w14:paraId="149BB55C" w14:textId="77777777">
        <w:tc>
          <w:tcPr>
            <w:tcW w:w="1479" w:type="dxa"/>
          </w:tcPr>
          <w:p w14:paraId="3E542AED" w14:textId="6B87418E" w:rsidR="00095A93" w:rsidRPr="00E671CD" w:rsidRDefault="00095A93" w:rsidP="00095A93">
            <w:pPr>
              <w:rPr>
                <w:rFonts w:eastAsiaTheme="minorEastAsia"/>
                <w:lang w:eastAsia="zh-CN"/>
              </w:rPr>
            </w:pPr>
            <w:r>
              <w:rPr>
                <w:rFonts w:eastAsiaTheme="minorEastAsia" w:hint="eastAsia"/>
                <w:lang w:eastAsia="zh-CN"/>
              </w:rPr>
              <w:t>v</w:t>
            </w:r>
            <w:r>
              <w:rPr>
                <w:rFonts w:eastAsiaTheme="minorEastAsia"/>
                <w:lang w:eastAsia="zh-CN"/>
              </w:rPr>
              <w:t xml:space="preserve">ivo </w:t>
            </w:r>
          </w:p>
        </w:tc>
        <w:tc>
          <w:tcPr>
            <w:tcW w:w="7447" w:type="dxa"/>
          </w:tcPr>
          <w:p w14:paraId="3EEAE4B7" w14:textId="77777777" w:rsidR="00095A93" w:rsidRDefault="00095A93" w:rsidP="00095A93">
            <w:pPr>
              <w:rPr>
                <w:rFonts w:eastAsiaTheme="minorEastAsia"/>
                <w:lang w:eastAsia="zh-CN"/>
              </w:rPr>
            </w:pPr>
            <w:r>
              <w:rPr>
                <w:rFonts w:eastAsiaTheme="minorEastAsia"/>
                <w:lang w:eastAsia="zh-CN"/>
              </w:rPr>
              <w:t>Q1: We support maximum 4 or 8 sequences.</w:t>
            </w:r>
          </w:p>
          <w:p w14:paraId="3DFFACFA" w14:textId="54550B55" w:rsidR="00095A93" w:rsidRPr="00E671CD" w:rsidRDefault="00095A93" w:rsidP="00095A93">
            <w:pPr>
              <w:rPr>
                <w:rFonts w:eastAsiaTheme="minorEastAsia"/>
                <w:lang w:eastAsia="zh-CN"/>
              </w:rPr>
            </w:pPr>
            <w:r>
              <w:rPr>
                <w:rFonts w:eastAsiaTheme="minorEastAsia"/>
                <w:lang w:eastAsia="zh-CN"/>
              </w:rPr>
              <w:t xml:space="preserve">Q2: We are open for larger number of sequences for smaller M value, e.g., 8 sequences for M=1, while 4 sequences for M=2/4, considering easier to support larger number of sequences with good cross-correlation when sequence length is longer. </w:t>
            </w:r>
          </w:p>
        </w:tc>
      </w:tr>
      <w:tr w:rsidR="00163B51" w14:paraId="30639EBF" w14:textId="77777777">
        <w:tc>
          <w:tcPr>
            <w:tcW w:w="1479" w:type="dxa"/>
          </w:tcPr>
          <w:p w14:paraId="703F7293" w14:textId="5D6EABDC" w:rsidR="00163B51" w:rsidRDefault="00163B51" w:rsidP="00163B51">
            <w:pPr>
              <w:rPr>
                <w:rFonts w:eastAsiaTheme="minorEastAsia"/>
                <w:lang w:eastAsia="zh-CN"/>
              </w:rPr>
            </w:pPr>
            <w:proofErr w:type="spellStart"/>
            <w:r>
              <w:rPr>
                <w:rFonts w:eastAsia="Yu Mincho" w:hint="eastAsia"/>
                <w:lang w:eastAsia="ja-JP"/>
              </w:rPr>
              <w:t>docomo</w:t>
            </w:r>
            <w:proofErr w:type="spellEnd"/>
          </w:p>
        </w:tc>
        <w:tc>
          <w:tcPr>
            <w:tcW w:w="7447" w:type="dxa"/>
          </w:tcPr>
          <w:p w14:paraId="4D1B6E4F" w14:textId="79C40417" w:rsidR="00163B51" w:rsidRDefault="00163B51" w:rsidP="00163B51">
            <w:pPr>
              <w:rPr>
                <w:rFonts w:eastAsiaTheme="minorEastAsia"/>
                <w:lang w:eastAsia="zh-CN"/>
              </w:rPr>
            </w:pPr>
            <w:r>
              <w:rPr>
                <w:rFonts w:eastAsia="Yu Mincho" w:hint="eastAsia"/>
                <w:lang w:eastAsia="ja-JP"/>
              </w:rPr>
              <w:t xml:space="preserve">A maximum number of 4 sequences per OOK ON chip may be supported </w:t>
            </w:r>
            <w:r>
              <w:rPr>
                <w:rFonts w:eastAsia="Yu Mincho"/>
                <w:lang w:eastAsia="ja-JP"/>
              </w:rPr>
              <w:t>regardless</w:t>
            </w:r>
            <w:r>
              <w:rPr>
                <w:rFonts w:eastAsia="Yu Mincho" w:hint="eastAsia"/>
                <w:lang w:eastAsia="ja-JP"/>
              </w:rPr>
              <w:t xml:space="preserve"> of M.</w:t>
            </w:r>
          </w:p>
        </w:tc>
      </w:tr>
      <w:tr w:rsidR="008F6279" w14:paraId="25F18D12" w14:textId="77777777">
        <w:tc>
          <w:tcPr>
            <w:tcW w:w="1479" w:type="dxa"/>
          </w:tcPr>
          <w:p w14:paraId="337751D9" w14:textId="4E8A52B8" w:rsidR="008F6279" w:rsidRDefault="008F6279" w:rsidP="008F6279">
            <w:pPr>
              <w:rPr>
                <w:rFonts w:eastAsia="Yu Mincho"/>
                <w:lang w:eastAsia="ja-JP"/>
              </w:rPr>
            </w:pPr>
            <w:r>
              <w:rPr>
                <w:rFonts w:eastAsiaTheme="minorEastAsia"/>
                <w:lang w:eastAsia="zh-CN"/>
              </w:rPr>
              <w:t>MTK</w:t>
            </w:r>
          </w:p>
        </w:tc>
        <w:tc>
          <w:tcPr>
            <w:tcW w:w="7447" w:type="dxa"/>
          </w:tcPr>
          <w:p w14:paraId="038BD185" w14:textId="2B944A3E" w:rsidR="008F6279" w:rsidRDefault="008F6279" w:rsidP="008F6279">
            <w:pPr>
              <w:rPr>
                <w:rFonts w:eastAsia="Yu Mincho"/>
                <w:lang w:eastAsia="ja-JP"/>
              </w:rPr>
            </w:pPr>
            <w:r>
              <w:rPr>
                <w:rFonts w:eastAsiaTheme="minorEastAsia"/>
                <w:lang w:eastAsia="zh-CN"/>
              </w:rPr>
              <w:t xml:space="preserve">Maximum 4 sequences irrespective of M per OFDM symbol. </w:t>
            </w:r>
          </w:p>
        </w:tc>
      </w:tr>
      <w:tr w:rsidR="003F6EF1" w:rsidRPr="00D266C1" w14:paraId="5284D4B9" w14:textId="77777777" w:rsidTr="003F6EF1">
        <w:tc>
          <w:tcPr>
            <w:tcW w:w="1479" w:type="dxa"/>
          </w:tcPr>
          <w:p w14:paraId="02C9EE09" w14:textId="77777777" w:rsidR="003F6EF1" w:rsidRPr="00D266C1" w:rsidRDefault="003F6EF1" w:rsidP="00250AEE">
            <w:pPr>
              <w:rPr>
                <w:rFonts w:eastAsia="Malgun Gothic"/>
                <w:lang w:eastAsia="ko-KR"/>
              </w:rPr>
            </w:pPr>
            <w:r>
              <w:rPr>
                <w:rFonts w:eastAsia="Malgun Gothic" w:hint="eastAsia"/>
                <w:lang w:eastAsia="ko-KR"/>
              </w:rPr>
              <w:t>LGE</w:t>
            </w:r>
          </w:p>
        </w:tc>
        <w:tc>
          <w:tcPr>
            <w:tcW w:w="7447" w:type="dxa"/>
          </w:tcPr>
          <w:p w14:paraId="17BD6FA4" w14:textId="77777777" w:rsidR="003F6EF1" w:rsidRDefault="003F6EF1" w:rsidP="00250AEE">
            <w:pPr>
              <w:rPr>
                <w:rFonts w:eastAsia="Malgun Gothic"/>
                <w:lang w:eastAsia="ko-KR"/>
              </w:rPr>
            </w:pPr>
            <w:r>
              <w:rPr>
                <w:rFonts w:eastAsia="Malgun Gothic" w:hint="eastAsia"/>
                <w:lang w:eastAsia="ko-KR"/>
              </w:rPr>
              <w:t>Q1: Support at least 4</w:t>
            </w:r>
          </w:p>
          <w:p w14:paraId="5970AC0A" w14:textId="77777777" w:rsidR="003F6EF1" w:rsidRPr="00D266C1" w:rsidRDefault="003F6EF1" w:rsidP="00250AEE">
            <w:pPr>
              <w:rPr>
                <w:rFonts w:eastAsia="Malgun Gothic"/>
                <w:lang w:eastAsia="ko-KR"/>
              </w:rPr>
            </w:pPr>
            <w:r>
              <w:rPr>
                <w:rFonts w:eastAsia="Malgun Gothic" w:hint="eastAsia"/>
                <w:lang w:eastAsia="ko-KR"/>
              </w:rPr>
              <w:t xml:space="preserve">Q2: Prefer the smaller number of sequences for larger M. We are not sure that it is easy to find sufficient number of sequences for larger M. </w:t>
            </w:r>
          </w:p>
        </w:tc>
      </w:tr>
      <w:tr w:rsidR="00C765E7" w:rsidRPr="00D266C1" w14:paraId="752E993E" w14:textId="77777777" w:rsidTr="003F6EF1">
        <w:tc>
          <w:tcPr>
            <w:tcW w:w="1479" w:type="dxa"/>
          </w:tcPr>
          <w:p w14:paraId="21398D53" w14:textId="53884EF9" w:rsidR="00C765E7" w:rsidRDefault="00C765E7" w:rsidP="00C765E7">
            <w:pPr>
              <w:rPr>
                <w:rFonts w:eastAsia="Malgun Gothic"/>
                <w:lang w:eastAsia="ko-KR"/>
              </w:rPr>
            </w:pPr>
            <w:r>
              <w:rPr>
                <w:rFonts w:eastAsiaTheme="minorEastAsia"/>
                <w:lang w:eastAsia="zh-CN"/>
              </w:rPr>
              <w:t>Nordic</w:t>
            </w:r>
          </w:p>
        </w:tc>
        <w:tc>
          <w:tcPr>
            <w:tcW w:w="7447" w:type="dxa"/>
          </w:tcPr>
          <w:p w14:paraId="3695B805" w14:textId="0A2F598B" w:rsidR="00056C3E" w:rsidRDefault="00056C3E" w:rsidP="00C765E7">
            <w:pPr>
              <w:rPr>
                <w:rFonts w:eastAsiaTheme="minorEastAsia"/>
                <w:lang w:eastAsia="zh-CN"/>
              </w:rPr>
            </w:pPr>
            <w:r>
              <w:rPr>
                <w:rFonts w:eastAsiaTheme="minorEastAsia"/>
                <w:lang w:eastAsia="zh-CN"/>
              </w:rPr>
              <w:t>Q1:  1</w:t>
            </w:r>
            <w:proofErr w:type="gramStart"/>
            <w:r>
              <w:rPr>
                <w:rFonts w:eastAsiaTheme="minorEastAsia"/>
                <w:lang w:eastAsia="zh-CN"/>
              </w:rPr>
              <w:t xml:space="preserve">bit </w:t>
            </w:r>
            <w:r w:rsidR="00612457">
              <w:rPr>
                <w:rFonts w:eastAsiaTheme="minorEastAsia"/>
                <w:lang w:eastAsia="zh-CN"/>
              </w:rPr>
              <w:t>,</w:t>
            </w:r>
            <w:proofErr w:type="gramEnd"/>
            <w:r w:rsidR="00612457">
              <w:rPr>
                <w:rFonts w:eastAsiaTheme="minorEastAsia"/>
                <w:lang w:eastAsia="zh-CN"/>
              </w:rPr>
              <w:t xml:space="preserve"> </w:t>
            </w:r>
            <w:proofErr w:type="spellStart"/>
            <w:r w:rsidR="00612457">
              <w:rPr>
                <w:rFonts w:eastAsiaTheme="minorEastAsia"/>
                <w:lang w:eastAsia="zh-CN"/>
              </w:rPr>
              <w:t>i.e</w:t>
            </w:r>
            <w:proofErr w:type="spellEnd"/>
            <w:r w:rsidR="00612457">
              <w:rPr>
                <w:rFonts w:eastAsiaTheme="minorEastAsia"/>
                <w:lang w:eastAsia="zh-CN"/>
              </w:rPr>
              <w:t xml:space="preserve"> 2 sequences</w:t>
            </w:r>
          </w:p>
          <w:p w14:paraId="37EF5F7A" w14:textId="21683A6A" w:rsidR="00C765E7" w:rsidRDefault="00056C3E" w:rsidP="00C765E7">
            <w:pPr>
              <w:rPr>
                <w:rFonts w:eastAsia="Malgun Gothic"/>
                <w:lang w:eastAsia="ko-KR"/>
              </w:rPr>
            </w:pPr>
            <w:r>
              <w:rPr>
                <w:rFonts w:eastAsiaTheme="minorEastAsia"/>
                <w:lang w:eastAsia="zh-CN"/>
              </w:rPr>
              <w:t xml:space="preserve">Q2: </w:t>
            </w:r>
            <w:r w:rsidR="00C765E7">
              <w:rPr>
                <w:rFonts w:eastAsiaTheme="minorEastAsia"/>
                <w:lang w:eastAsia="zh-CN"/>
              </w:rPr>
              <w:t>3-4 sequences could cover all M and SCS</w:t>
            </w:r>
          </w:p>
        </w:tc>
      </w:tr>
      <w:tr w:rsidR="00B041FE" w:rsidRPr="00D266C1" w14:paraId="21D82084" w14:textId="77777777" w:rsidTr="003F6EF1">
        <w:tc>
          <w:tcPr>
            <w:tcW w:w="1479" w:type="dxa"/>
          </w:tcPr>
          <w:p w14:paraId="0766A480" w14:textId="282AE9DF" w:rsidR="00B041FE" w:rsidRPr="00B041FE" w:rsidRDefault="00B041FE" w:rsidP="00C765E7">
            <w:pPr>
              <w:rPr>
                <w:rFonts w:eastAsia="Malgun Gothic"/>
                <w:lang w:eastAsia="ko-KR"/>
              </w:rPr>
            </w:pPr>
            <w:r>
              <w:rPr>
                <w:rFonts w:eastAsia="Malgun Gothic"/>
                <w:lang w:eastAsia="ko-KR"/>
              </w:rPr>
              <w:t>Samsung</w:t>
            </w:r>
          </w:p>
        </w:tc>
        <w:tc>
          <w:tcPr>
            <w:tcW w:w="7447" w:type="dxa"/>
          </w:tcPr>
          <w:p w14:paraId="1CE75DFD" w14:textId="77777777" w:rsidR="00B041FE" w:rsidRDefault="00B041FE" w:rsidP="00C765E7">
            <w:pPr>
              <w:rPr>
                <w:rFonts w:eastAsia="Malgun Gothic"/>
                <w:lang w:eastAsia="ko-KR"/>
              </w:rPr>
            </w:pPr>
            <w:r>
              <w:rPr>
                <w:rFonts w:eastAsia="Malgun Gothic"/>
                <w:lang w:eastAsia="ko-KR"/>
              </w:rPr>
              <w:t>Q1: At least 4 sequences (2bit). For the maximum bit-size, we can further discuss based on the evaluation.</w:t>
            </w:r>
          </w:p>
          <w:p w14:paraId="07C168A4" w14:textId="74F3C2DC" w:rsidR="00B041FE" w:rsidRPr="00B041FE" w:rsidRDefault="00B041FE" w:rsidP="00C765E7">
            <w:pPr>
              <w:rPr>
                <w:rFonts w:eastAsia="Malgun Gothic"/>
                <w:lang w:eastAsia="ko-KR"/>
              </w:rPr>
            </w:pPr>
            <w:r>
              <w:rPr>
                <w:rFonts w:eastAsia="Malgun Gothic" w:hint="eastAsia"/>
                <w:lang w:eastAsia="ko-KR"/>
              </w:rPr>
              <w:t>Q</w:t>
            </w:r>
            <w:r>
              <w:rPr>
                <w:rFonts w:eastAsia="Malgun Gothic"/>
                <w:lang w:eastAsia="ko-KR"/>
              </w:rPr>
              <w:t>2: We are open to discuss.</w:t>
            </w:r>
          </w:p>
        </w:tc>
      </w:tr>
    </w:tbl>
    <w:p w14:paraId="611A2FDE" w14:textId="77777777" w:rsidR="008E099A" w:rsidRPr="003F6EF1" w:rsidRDefault="008E099A">
      <w:pPr>
        <w:jc w:val="both"/>
        <w:rPr>
          <w:rFonts w:ascii="Times New Roman" w:eastAsia="等线" w:hAnsi="Times New Roman"/>
          <w:lang w:eastAsia="zh-CN"/>
        </w:rPr>
      </w:pPr>
    </w:p>
    <w:p w14:paraId="44AB3CBB" w14:textId="77777777" w:rsidR="008E099A" w:rsidRDefault="00650291">
      <w:pPr>
        <w:spacing w:after="220"/>
        <w:jc w:val="both"/>
        <w:rPr>
          <w:rFonts w:ascii="Times New Roman" w:eastAsiaTheme="minorEastAsia" w:hAnsi="Times New Roman"/>
          <w:szCs w:val="20"/>
          <w:lang w:val="en-GB" w:eastAsia="zh-CN"/>
        </w:rPr>
      </w:pPr>
      <w:r>
        <w:rPr>
          <w:rFonts w:ascii="Times New Roman" w:eastAsiaTheme="minorEastAsia" w:hAnsi="Times New Roman" w:hint="eastAsia"/>
          <w:szCs w:val="20"/>
          <w:lang w:val="en-GB" w:eastAsia="zh-CN"/>
        </w:rPr>
        <w:t>T</w:t>
      </w:r>
      <w:r>
        <w:rPr>
          <w:rFonts w:ascii="Times New Roman" w:eastAsiaTheme="minorEastAsia" w:hAnsi="Times New Roman"/>
          <w:szCs w:val="20"/>
          <w:lang w:val="en-GB" w:eastAsia="zh-CN"/>
        </w:rPr>
        <w:t xml:space="preserve">here are also some discussions on details of how to generate multiple sequences [2][18][4][11], e.g., using different root, polynomial, or different cyclic shift, or root + cyclic shift. Considering it depends on the sequence type and the number of sequences, these aspects can be discussed after progress of sequence type and the number of sequences. </w:t>
      </w:r>
    </w:p>
    <w:p w14:paraId="306FB020" w14:textId="73E6E490" w:rsidR="005553F0" w:rsidRDefault="005553F0" w:rsidP="005553F0">
      <w:pPr>
        <w:keepNext/>
        <w:tabs>
          <w:tab w:val="left" w:pos="-5500"/>
        </w:tabs>
        <w:spacing w:before="240" w:after="60"/>
        <w:outlineLvl w:val="3"/>
        <w:rPr>
          <w:rFonts w:ascii="Times New Roman" w:eastAsia="微软雅黑" w:hAnsi="Times New Roman"/>
          <w:iCs/>
          <w:szCs w:val="20"/>
          <w:lang w:val="en-GB" w:eastAsia="zh-CN"/>
        </w:rPr>
      </w:pPr>
      <w:r>
        <w:rPr>
          <w:rFonts w:ascii="Times New Roman" w:eastAsia="微软雅黑" w:hAnsi="Times New Roman"/>
          <w:b/>
          <w:bCs/>
          <w:iCs/>
          <w:szCs w:val="20"/>
          <w:highlight w:val="yellow"/>
          <w:lang w:val="en-GB" w:eastAsia="zh-CN"/>
        </w:rPr>
        <w:t>[H][FL</w:t>
      </w:r>
      <w:r w:rsidR="00835171">
        <w:rPr>
          <w:rFonts w:ascii="Times New Roman" w:eastAsia="微软雅黑" w:hAnsi="Times New Roman" w:hint="eastAsia"/>
          <w:b/>
          <w:bCs/>
          <w:iCs/>
          <w:szCs w:val="20"/>
          <w:highlight w:val="yellow"/>
          <w:lang w:val="en-GB" w:eastAsia="zh-CN"/>
        </w:rPr>
        <w:t>3</w:t>
      </w:r>
      <w:r>
        <w:rPr>
          <w:rFonts w:ascii="Times New Roman" w:eastAsia="微软雅黑" w:hAnsi="Times New Roman"/>
          <w:b/>
          <w:bCs/>
          <w:iCs/>
          <w:szCs w:val="20"/>
          <w:highlight w:val="yellow"/>
          <w:lang w:val="en-GB" w:eastAsia="zh-CN"/>
        </w:rPr>
        <w:t>]</w:t>
      </w:r>
      <w:r>
        <w:rPr>
          <w:rFonts w:ascii="Times New Roman" w:eastAsia="微软雅黑" w:hAnsi="Times New Roman"/>
          <w:b/>
          <w:bCs/>
          <w:iCs/>
          <w:szCs w:val="20"/>
          <w:lang w:val="en-GB" w:eastAsia="zh-CN"/>
        </w:rPr>
        <w:t xml:space="preserve"> </w:t>
      </w:r>
      <w:r w:rsidR="00835171">
        <w:rPr>
          <w:rFonts w:ascii="Times New Roman" w:eastAsia="微软雅黑" w:hAnsi="Times New Roman" w:hint="eastAsia"/>
          <w:b/>
          <w:bCs/>
          <w:iCs/>
          <w:szCs w:val="20"/>
          <w:lang w:val="en-GB" w:eastAsia="zh-CN"/>
        </w:rPr>
        <w:t>Proposal</w:t>
      </w:r>
      <w:r>
        <w:rPr>
          <w:rFonts w:ascii="Times New Roman" w:eastAsia="微软雅黑" w:hAnsi="Times New Roman"/>
          <w:b/>
          <w:bCs/>
          <w:iCs/>
          <w:szCs w:val="20"/>
          <w:lang w:val="en-GB" w:eastAsia="zh-CN"/>
        </w:rPr>
        <w:t xml:space="preserve"> 3.2-</w:t>
      </w:r>
      <w:r w:rsidR="00835171">
        <w:rPr>
          <w:rFonts w:ascii="Times New Roman" w:eastAsia="微软雅黑" w:hAnsi="Times New Roman" w:hint="eastAsia"/>
          <w:b/>
          <w:bCs/>
          <w:iCs/>
          <w:szCs w:val="20"/>
          <w:lang w:val="en-GB" w:eastAsia="zh-CN"/>
        </w:rPr>
        <w:t>3</w:t>
      </w:r>
      <w:r>
        <w:rPr>
          <w:rFonts w:ascii="Times New Roman" w:eastAsia="微软雅黑" w:hAnsi="Times New Roman"/>
          <w:b/>
          <w:bCs/>
          <w:iCs/>
          <w:szCs w:val="20"/>
          <w:lang w:val="en-GB" w:eastAsia="zh-CN"/>
        </w:rPr>
        <w:t>:</w:t>
      </w:r>
      <w:r>
        <w:rPr>
          <w:rFonts w:ascii="Times New Roman" w:eastAsia="微软雅黑" w:hAnsi="Times New Roman"/>
          <w:iCs/>
          <w:szCs w:val="20"/>
          <w:lang w:val="en-GB" w:eastAsia="zh-CN"/>
        </w:rPr>
        <w:t xml:space="preserve"> Regarding the </w:t>
      </w:r>
      <w:r w:rsidR="00835171">
        <w:rPr>
          <w:rFonts w:ascii="Times New Roman" w:eastAsia="微软雅黑" w:hAnsi="Times New Roman" w:hint="eastAsia"/>
          <w:iCs/>
          <w:szCs w:val="20"/>
          <w:lang w:val="en-GB" w:eastAsia="zh-CN"/>
        </w:rPr>
        <w:t xml:space="preserve">maximum </w:t>
      </w:r>
      <w:r>
        <w:rPr>
          <w:rFonts w:ascii="Times New Roman" w:eastAsia="微软雅黑" w:hAnsi="Times New Roman"/>
          <w:iCs/>
          <w:szCs w:val="20"/>
          <w:lang w:val="en-GB" w:eastAsia="zh-CN"/>
        </w:rPr>
        <w:t>number of overlaid sequences</w:t>
      </w:r>
      <w:r>
        <w:rPr>
          <w:rFonts w:ascii="Times New Roman" w:eastAsia="微软雅黑" w:hAnsi="Times New Roman" w:hint="eastAsia"/>
          <w:iCs/>
          <w:szCs w:val="20"/>
          <w:lang w:val="en-GB" w:eastAsia="zh-CN"/>
        </w:rPr>
        <w:t xml:space="preserve"> t</w:t>
      </w:r>
      <w:r w:rsidRPr="005553F0">
        <w:rPr>
          <w:rFonts w:ascii="Times New Roman" w:eastAsia="微软雅黑" w:hAnsi="Times New Roman"/>
          <w:iCs/>
          <w:szCs w:val="20"/>
          <w:lang w:val="en-GB" w:eastAsia="zh-CN"/>
        </w:rPr>
        <w:t>o carry LP-WUS information bits per OOK ON chip</w:t>
      </w:r>
      <w:r>
        <w:rPr>
          <w:rFonts w:ascii="Times New Roman" w:eastAsia="微软雅黑" w:hAnsi="Times New Roman" w:hint="eastAsia"/>
          <w:iCs/>
          <w:szCs w:val="20"/>
          <w:lang w:val="en-GB" w:eastAsia="zh-CN"/>
        </w:rPr>
        <w:t>, support at least 4 for M=1,2,4</w:t>
      </w:r>
    </w:p>
    <w:p w14:paraId="78459DAF" w14:textId="79C3B18C" w:rsidR="008E099A" w:rsidRPr="0035052F" w:rsidRDefault="00835171" w:rsidP="00835171">
      <w:pPr>
        <w:widowControl w:val="0"/>
        <w:numPr>
          <w:ilvl w:val="0"/>
          <w:numId w:val="37"/>
        </w:numPr>
        <w:ind w:leftChars="200" w:left="820"/>
        <w:jc w:val="both"/>
        <w:rPr>
          <w:rFonts w:ascii="Times New Roman" w:eastAsia="Batang" w:hAnsi="Times New Roman"/>
          <w:szCs w:val="20"/>
          <w:lang w:val="en-GB" w:eastAsia="zh-CN"/>
        </w:rPr>
      </w:pPr>
      <w:r w:rsidRPr="00835171">
        <w:rPr>
          <w:rFonts w:ascii="Times New Roman" w:eastAsia="Batang" w:hAnsi="Times New Roman" w:hint="eastAsia"/>
          <w:szCs w:val="20"/>
          <w:lang w:val="en-GB" w:eastAsia="zh-CN"/>
        </w:rPr>
        <w:t xml:space="preserve">FFS </w:t>
      </w:r>
      <w:r>
        <w:rPr>
          <w:rFonts w:ascii="Times New Roman" w:eastAsiaTheme="minorEastAsia" w:hAnsi="Times New Roman" w:hint="eastAsia"/>
          <w:szCs w:val="20"/>
          <w:lang w:val="en-GB" w:eastAsia="zh-CN"/>
        </w:rPr>
        <w:t xml:space="preserve"> </w:t>
      </w:r>
      <w:r w:rsidRPr="00835171">
        <w:rPr>
          <w:rFonts w:ascii="Times New Roman" w:eastAsia="Batang" w:hAnsi="Times New Roman" w:hint="eastAsia"/>
          <w:szCs w:val="20"/>
          <w:lang w:val="en-GB" w:eastAsia="zh-CN"/>
        </w:rPr>
        <w:t>8</w:t>
      </w:r>
    </w:p>
    <w:p w14:paraId="3A6637E7" w14:textId="2316FF02" w:rsidR="0035052F" w:rsidRDefault="0035052F" w:rsidP="0035052F">
      <w:pPr>
        <w:keepNext/>
        <w:tabs>
          <w:tab w:val="left" w:pos="-5500"/>
        </w:tabs>
        <w:spacing w:before="240" w:after="60"/>
        <w:outlineLvl w:val="3"/>
        <w:rPr>
          <w:rFonts w:ascii="Times New Roman" w:eastAsia="微软雅黑" w:hAnsi="Times New Roman"/>
          <w:iCs/>
          <w:szCs w:val="20"/>
          <w:lang w:val="en-GB" w:eastAsia="zh-CN"/>
        </w:rPr>
      </w:pPr>
      <w:r>
        <w:rPr>
          <w:rFonts w:ascii="Times New Roman" w:eastAsia="微软雅黑" w:hAnsi="Times New Roman"/>
          <w:b/>
          <w:bCs/>
          <w:iCs/>
          <w:szCs w:val="20"/>
          <w:highlight w:val="yellow"/>
          <w:lang w:val="en-GB" w:eastAsia="zh-CN"/>
        </w:rPr>
        <w:t>[H][FL</w:t>
      </w:r>
      <w:r>
        <w:rPr>
          <w:rFonts w:ascii="Times New Roman" w:eastAsia="微软雅黑" w:hAnsi="Times New Roman" w:hint="eastAsia"/>
          <w:b/>
          <w:bCs/>
          <w:iCs/>
          <w:szCs w:val="20"/>
          <w:highlight w:val="yellow"/>
          <w:lang w:val="en-GB" w:eastAsia="zh-CN"/>
        </w:rPr>
        <w:t>3</w:t>
      </w:r>
      <w:r>
        <w:rPr>
          <w:rFonts w:ascii="Times New Roman" w:eastAsia="微软雅黑" w:hAnsi="Times New Roman"/>
          <w:b/>
          <w:bCs/>
          <w:iCs/>
          <w:szCs w:val="20"/>
          <w:highlight w:val="yellow"/>
          <w:lang w:val="en-GB" w:eastAsia="zh-CN"/>
        </w:rPr>
        <w:t>]</w:t>
      </w:r>
      <w:r>
        <w:rPr>
          <w:rFonts w:ascii="Times New Roman" w:eastAsia="微软雅黑" w:hAnsi="Times New Roman"/>
          <w:b/>
          <w:bCs/>
          <w:iCs/>
          <w:szCs w:val="20"/>
          <w:lang w:val="en-GB" w:eastAsia="zh-CN"/>
        </w:rPr>
        <w:t xml:space="preserve"> </w:t>
      </w:r>
      <w:r>
        <w:rPr>
          <w:rFonts w:ascii="Times New Roman" w:eastAsia="微软雅黑" w:hAnsi="Times New Roman" w:hint="eastAsia"/>
          <w:b/>
          <w:bCs/>
          <w:iCs/>
          <w:szCs w:val="20"/>
          <w:lang w:val="en-GB" w:eastAsia="zh-CN"/>
        </w:rPr>
        <w:t>Proposal</w:t>
      </w:r>
      <w:r>
        <w:rPr>
          <w:rFonts w:ascii="Times New Roman" w:eastAsia="微软雅黑" w:hAnsi="Times New Roman"/>
          <w:b/>
          <w:bCs/>
          <w:iCs/>
          <w:szCs w:val="20"/>
          <w:lang w:val="en-GB" w:eastAsia="zh-CN"/>
        </w:rPr>
        <w:t xml:space="preserve"> 3.2-</w:t>
      </w:r>
      <w:r>
        <w:rPr>
          <w:rFonts w:ascii="Times New Roman" w:eastAsia="微软雅黑" w:hAnsi="Times New Roman" w:hint="eastAsia"/>
          <w:b/>
          <w:bCs/>
          <w:iCs/>
          <w:szCs w:val="20"/>
          <w:lang w:val="en-GB" w:eastAsia="zh-CN"/>
        </w:rPr>
        <w:t>3r1</w:t>
      </w:r>
      <w:r>
        <w:rPr>
          <w:rFonts w:ascii="Times New Roman" w:eastAsia="微软雅黑" w:hAnsi="Times New Roman"/>
          <w:b/>
          <w:bCs/>
          <w:iCs/>
          <w:szCs w:val="20"/>
          <w:lang w:val="en-GB" w:eastAsia="zh-CN"/>
        </w:rPr>
        <w:t>:</w:t>
      </w:r>
      <w:r>
        <w:rPr>
          <w:rFonts w:ascii="Times New Roman" w:eastAsia="微软雅黑" w:hAnsi="Times New Roman"/>
          <w:iCs/>
          <w:szCs w:val="20"/>
          <w:lang w:val="en-GB" w:eastAsia="zh-CN"/>
        </w:rPr>
        <w:t xml:space="preserve"> Regarding the </w:t>
      </w:r>
      <w:r>
        <w:rPr>
          <w:rFonts w:ascii="Times New Roman" w:eastAsia="微软雅黑" w:hAnsi="Times New Roman" w:hint="eastAsia"/>
          <w:iCs/>
          <w:szCs w:val="20"/>
          <w:lang w:val="en-GB" w:eastAsia="zh-CN"/>
        </w:rPr>
        <w:t xml:space="preserve">maximum </w:t>
      </w:r>
      <w:r>
        <w:rPr>
          <w:rFonts w:ascii="Times New Roman" w:eastAsia="微软雅黑" w:hAnsi="Times New Roman"/>
          <w:iCs/>
          <w:szCs w:val="20"/>
          <w:lang w:val="en-GB" w:eastAsia="zh-CN"/>
        </w:rPr>
        <w:t xml:space="preserve">number of </w:t>
      </w:r>
      <w:proofErr w:type="gramStart"/>
      <w:r w:rsidRPr="005031B6">
        <w:rPr>
          <w:rFonts w:ascii="Times New Roman" w:eastAsia="微软雅黑" w:hAnsi="Times New Roman"/>
          <w:iCs/>
          <w:color w:val="FF0000"/>
          <w:szCs w:val="20"/>
          <w:lang w:val="en-GB" w:eastAsia="zh-CN"/>
        </w:rPr>
        <w:t>candidate</w:t>
      </w:r>
      <w:proofErr w:type="gramEnd"/>
      <w:r>
        <w:rPr>
          <w:rFonts w:ascii="Times New Roman" w:eastAsia="微软雅黑" w:hAnsi="Times New Roman" w:hint="eastAsia"/>
          <w:iCs/>
          <w:szCs w:val="20"/>
          <w:lang w:val="en-GB" w:eastAsia="zh-CN"/>
        </w:rPr>
        <w:t xml:space="preserve"> </w:t>
      </w:r>
      <w:r>
        <w:rPr>
          <w:rFonts w:ascii="Times New Roman" w:eastAsia="微软雅黑" w:hAnsi="Times New Roman"/>
          <w:iCs/>
          <w:szCs w:val="20"/>
          <w:lang w:val="en-GB" w:eastAsia="zh-CN"/>
        </w:rPr>
        <w:t>overlaid sequences</w:t>
      </w:r>
      <w:r>
        <w:rPr>
          <w:rFonts w:ascii="Times New Roman" w:eastAsia="微软雅黑" w:hAnsi="Times New Roman" w:hint="eastAsia"/>
          <w:iCs/>
          <w:szCs w:val="20"/>
          <w:lang w:val="en-GB" w:eastAsia="zh-CN"/>
        </w:rPr>
        <w:t xml:space="preserve"> t</w:t>
      </w:r>
      <w:r w:rsidRPr="005553F0">
        <w:rPr>
          <w:rFonts w:ascii="Times New Roman" w:eastAsia="微软雅黑" w:hAnsi="Times New Roman"/>
          <w:iCs/>
          <w:szCs w:val="20"/>
          <w:lang w:val="en-GB" w:eastAsia="zh-CN"/>
        </w:rPr>
        <w:t>o carry LP-WUS information per OOK ON chip</w:t>
      </w:r>
      <w:r>
        <w:rPr>
          <w:rFonts w:ascii="Times New Roman" w:eastAsia="微软雅黑" w:hAnsi="Times New Roman" w:hint="eastAsia"/>
          <w:iCs/>
          <w:szCs w:val="20"/>
          <w:lang w:val="en-GB" w:eastAsia="zh-CN"/>
        </w:rPr>
        <w:t xml:space="preserve"> </w:t>
      </w:r>
      <w:r w:rsidRPr="005031B6">
        <w:rPr>
          <w:rFonts w:ascii="Times New Roman" w:eastAsia="微软雅黑" w:hAnsi="Times New Roman" w:hint="eastAsia"/>
          <w:iCs/>
          <w:color w:val="FF0000"/>
          <w:szCs w:val="20"/>
          <w:lang w:val="en-GB" w:eastAsia="zh-CN"/>
        </w:rPr>
        <w:t>for one cell</w:t>
      </w:r>
      <w:r>
        <w:rPr>
          <w:rFonts w:ascii="Times New Roman" w:eastAsia="微软雅黑" w:hAnsi="Times New Roman" w:hint="eastAsia"/>
          <w:iCs/>
          <w:szCs w:val="20"/>
          <w:lang w:val="en-GB" w:eastAsia="zh-CN"/>
        </w:rPr>
        <w:t>, down-select from the below:</w:t>
      </w:r>
    </w:p>
    <w:p w14:paraId="7E7B5F59" w14:textId="77777777" w:rsidR="0035052F" w:rsidRPr="005031B6" w:rsidRDefault="0035052F" w:rsidP="0035052F">
      <w:pPr>
        <w:widowControl w:val="0"/>
        <w:numPr>
          <w:ilvl w:val="0"/>
          <w:numId w:val="37"/>
        </w:numPr>
        <w:ind w:leftChars="200" w:left="820"/>
        <w:jc w:val="both"/>
        <w:rPr>
          <w:rFonts w:ascii="Times New Roman" w:eastAsia="Batang" w:hAnsi="Times New Roman"/>
          <w:szCs w:val="20"/>
          <w:lang w:val="en-GB" w:eastAsia="zh-CN"/>
        </w:rPr>
      </w:pPr>
      <w:r>
        <w:rPr>
          <w:rFonts w:ascii="Times New Roman" w:eastAsiaTheme="minorEastAsia" w:hAnsi="Times New Roman" w:hint="eastAsia"/>
          <w:szCs w:val="20"/>
          <w:lang w:val="en-GB" w:eastAsia="zh-CN"/>
        </w:rPr>
        <w:t>4</w:t>
      </w:r>
    </w:p>
    <w:p w14:paraId="5E05CFA4" w14:textId="77777777" w:rsidR="0035052F" w:rsidRPr="005031B6" w:rsidRDefault="0035052F" w:rsidP="0035052F">
      <w:pPr>
        <w:widowControl w:val="0"/>
        <w:numPr>
          <w:ilvl w:val="0"/>
          <w:numId w:val="37"/>
        </w:numPr>
        <w:ind w:leftChars="200" w:left="820"/>
        <w:jc w:val="both"/>
        <w:rPr>
          <w:rFonts w:ascii="Times New Roman" w:eastAsia="Batang" w:hAnsi="Times New Roman"/>
          <w:szCs w:val="20"/>
          <w:lang w:val="en-GB" w:eastAsia="zh-CN"/>
        </w:rPr>
      </w:pPr>
      <w:r>
        <w:rPr>
          <w:rFonts w:ascii="Times New Roman" w:eastAsiaTheme="minorEastAsia" w:hAnsi="Times New Roman" w:hint="eastAsia"/>
          <w:szCs w:val="20"/>
          <w:lang w:val="en-GB" w:eastAsia="zh-CN"/>
        </w:rPr>
        <w:t>8</w:t>
      </w:r>
    </w:p>
    <w:p w14:paraId="1FFBBF97" w14:textId="77777777" w:rsidR="0035052F" w:rsidRPr="005031B6" w:rsidRDefault="0035052F" w:rsidP="0035052F">
      <w:pPr>
        <w:widowControl w:val="0"/>
        <w:numPr>
          <w:ilvl w:val="0"/>
          <w:numId w:val="37"/>
        </w:numPr>
        <w:ind w:leftChars="200" w:left="820"/>
        <w:jc w:val="both"/>
        <w:rPr>
          <w:rFonts w:ascii="Times New Roman" w:eastAsia="Batang" w:hAnsi="Times New Roman"/>
          <w:szCs w:val="20"/>
          <w:lang w:val="en-GB" w:eastAsia="zh-CN"/>
        </w:rPr>
      </w:pPr>
      <w:r>
        <w:rPr>
          <w:rFonts w:ascii="Times New Roman" w:eastAsiaTheme="minorEastAsia" w:hAnsi="Times New Roman" w:hint="eastAsia"/>
          <w:szCs w:val="20"/>
          <w:lang w:val="en-GB" w:eastAsia="zh-CN"/>
        </w:rPr>
        <w:t>16</w:t>
      </w:r>
    </w:p>
    <w:p w14:paraId="17F1C4BF" w14:textId="77777777" w:rsidR="0035052F" w:rsidRPr="005031B6" w:rsidRDefault="0035052F" w:rsidP="0035052F">
      <w:pPr>
        <w:widowControl w:val="0"/>
        <w:numPr>
          <w:ilvl w:val="0"/>
          <w:numId w:val="37"/>
        </w:numPr>
        <w:ind w:leftChars="200" w:left="820"/>
        <w:jc w:val="both"/>
        <w:rPr>
          <w:rFonts w:ascii="Times New Roman" w:eastAsia="Batang" w:hAnsi="Times New Roman"/>
          <w:szCs w:val="20"/>
          <w:lang w:val="en-GB" w:eastAsia="zh-CN"/>
        </w:rPr>
      </w:pPr>
      <w:r>
        <w:rPr>
          <w:rFonts w:ascii="Times New Roman" w:eastAsiaTheme="minorEastAsia" w:hAnsi="Times New Roman" w:hint="eastAsia"/>
          <w:szCs w:val="20"/>
          <w:lang w:val="en-GB" w:eastAsia="zh-CN"/>
        </w:rPr>
        <w:lastRenderedPageBreak/>
        <w:t>32</w:t>
      </w:r>
    </w:p>
    <w:p w14:paraId="31159267" w14:textId="77777777" w:rsidR="0035052F" w:rsidRPr="005031B6" w:rsidRDefault="0035052F" w:rsidP="0035052F">
      <w:pPr>
        <w:widowControl w:val="0"/>
        <w:numPr>
          <w:ilvl w:val="0"/>
          <w:numId w:val="37"/>
        </w:numPr>
        <w:ind w:leftChars="200" w:left="820"/>
        <w:jc w:val="both"/>
        <w:rPr>
          <w:rFonts w:ascii="Times New Roman" w:eastAsia="Batang" w:hAnsi="Times New Roman"/>
          <w:szCs w:val="20"/>
          <w:lang w:val="en-GB" w:eastAsia="zh-CN"/>
        </w:rPr>
      </w:pPr>
      <w:r>
        <w:rPr>
          <w:rFonts w:ascii="Times New Roman" w:eastAsiaTheme="minorEastAsia" w:hAnsi="Times New Roman" w:hint="eastAsia"/>
          <w:szCs w:val="20"/>
          <w:lang w:val="en-GB" w:eastAsia="zh-CN"/>
        </w:rPr>
        <w:t>64 for M not larger than 2</w:t>
      </w:r>
    </w:p>
    <w:p w14:paraId="239E4A0B" w14:textId="2871DE59" w:rsidR="0035052F" w:rsidRPr="00835171" w:rsidRDefault="0035052F" w:rsidP="0035052F">
      <w:pPr>
        <w:widowControl w:val="0"/>
        <w:numPr>
          <w:ilvl w:val="0"/>
          <w:numId w:val="37"/>
        </w:numPr>
        <w:ind w:leftChars="200" w:left="820"/>
        <w:jc w:val="both"/>
        <w:rPr>
          <w:rFonts w:ascii="Times New Roman" w:eastAsia="Batang" w:hAnsi="Times New Roman"/>
          <w:szCs w:val="20"/>
          <w:lang w:val="en-GB" w:eastAsia="zh-CN"/>
        </w:rPr>
      </w:pPr>
      <w:r>
        <w:rPr>
          <w:rFonts w:ascii="Times New Roman" w:eastAsiaTheme="minorEastAsia" w:hAnsi="Times New Roman" w:hint="eastAsia"/>
          <w:szCs w:val="20"/>
          <w:lang w:val="en-GB" w:eastAsia="zh-CN"/>
        </w:rPr>
        <w:t xml:space="preserve">FFS </w:t>
      </w:r>
      <w:r>
        <w:rPr>
          <w:rFonts w:ascii="Times New Roman" w:eastAsiaTheme="minorEastAsia" w:hAnsi="Times New Roman"/>
          <w:szCs w:val="20"/>
          <w:lang w:val="en-GB" w:eastAsia="zh-CN"/>
        </w:rPr>
        <w:t>whether</w:t>
      </w:r>
      <w:r>
        <w:rPr>
          <w:rFonts w:ascii="Times New Roman" w:eastAsiaTheme="minorEastAsia" w:hAnsi="Times New Roman" w:hint="eastAsia"/>
          <w:szCs w:val="20"/>
          <w:lang w:val="en-GB" w:eastAsia="zh-CN"/>
        </w:rPr>
        <w:t xml:space="preserve"> the same or different set of </w:t>
      </w:r>
      <w:proofErr w:type="gramStart"/>
      <w:r w:rsidRPr="005031B6">
        <w:rPr>
          <w:rFonts w:ascii="Times New Roman" w:eastAsia="微软雅黑" w:hAnsi="Times New Roman" w:hint="eastAsia"/>
          <w:iCs/>
          <w:color w:val="FF0000"/>
          <w:szCs w:val="20"/>
          <w:lang w:val="en-GB" w:eastAsia="zh-CN"/>
        </w:rPr>
        <w:t>candidate</w:t>
      </w:r>
      <w:proofErr w:type="gramEnd"/>
      <w:r>
        <w:rPr>
          <w:rFonts w:ascii="Times New Roman" w:eastAsia="微软雅黑" w:hAnsi="Times New Roman" w:hint="eastAsia"/>
          <w:iCs/>
          <w:szCs w:val="20"/>
          <w:lang w:val="en-GB" w:eastAsia="zh-CN"/>
        </w:rPr>
        <w:t xml:space="preserve"> </w:t>
      </w:r>
      <w:r>
        <w:rPr>
          <w:rFonts w:ascii="Times New Roman" w:eastAsia="微软雅黑" w:hAnsi="Times New Roman"/>
          <w:iCs/>
          <w:szCs w:val="20"/>
          <w:lang w:val="en-GB" w:eastAsia="zh-CN"/>
        </w:rPr>
        <w:t>overlaid sequences</w:t>
      </w:r>
      <w:r>
        <w:rPr>
          <w:rFonts w:ascii="Times New Roman" w:eastAsia="微软雅黑" w:hAnsi="Times New Roman" w:hint="eastAsia"/>
          <w:iCs/>
          <w:szCs w:val="20"/>
          <w:lang w:val="en-GB" w:eastAsia="zh-CN"/>
        </w:rPr>
        <w:t xml:space="preserve"> are used for different cells</w:t>
      </w:r>
    </w:p>
    <w:p w14:paraId="2AB530FD" w14:textId="77777777" w:rsidR="0035052F" w:rsidRPr="0035052F" w:rsidRDefault="0035052F" w:rsidP="0035052F">
      <w:pPr>
        <w:widowControl w:val="0"/>
        <w:jc w:val="both"/>
        <w:rPr>
          <w:rFonts w:ascii="Times New Roman" w:eastAsia="Batang" w:hAnsi="Times New Roman"/>
          <w:szCs w:val="20"/>
          <w:lang w:val="en-GB" w:eastAsia="zh-CN"/>
        </w:rPr>
      </w:pPr>
    </w:p>
    <w:p w14:paraId="21BF34EB" w14:textId="2059533D" w:rsidR="008E099A" w:rsidRDefault="0035052F">
      <w:pPr>
        <w:pStyle w:val="31"/>
        <w:numPr>
          <w:ilvl w:val="2"/>
          <w:numId w:val="22"/>
        </w:numPr>
        <w:rPr>
          <w:lang w:val="fr-FR" w:eastAsia="zh-CN"/>
        </w:rPr>
      </w:pPr>
      <w:r>
        <w:rPr>
          <w:rFonts w:eastAsiaTheme="minorEastAsia" w:hint="eastAsia"/>
          <w:lang w:val="fr-FR" w:eastAsia="zh-CN"/>
        </w:rPr>
        <w:t>(</w:t>
      </w:r>
      <w:proofErr w:type="spellStart"/>
      <w:proofErr w:type="gramStart"/>
      <w:r>
        <w:rPr>
          <w:rFonts w:eastAsiaTheme="minorEastAsia" w:hint="eastAsia"/>
          <w:lang w:val="fr-FR" w:eastAsia="zh-CN"/>
        </w:rPr>
        <w:t>closed</w:t>
      </w:r>
      <w:proofErr w:type="spellEnd"/>
      <w:proofErr w:type="gramEnd"/>
      <w:r>
        <w:rPr>
          <w:rFonts w:eastAsiaTheme="minorEastAsia" w:hint="eastAsia"/>
          <w:lang w:val="fr-FR" w:eastAsia="zh-CN"/>
        </w:rPr>
        <w:t>)</w:t>
      </w:r>
      <w:r w:rsidR="00650291">
        <w:rPr>
          <w:lang w:val="fr-FR" w:eastAsia="zh-CN"/>
        </w:rPr>
        <w:t xml:space="preserve">How to carry information by OFDM </w:t>
      </w:r>
      <w:proofErr w:type="spellStart"/>
      <w:r w:rsidR="00650291">
        <w:rPr>
          <w:lang w:val="fr-FR" w:eastAsia="zh-CN"/>
        </w:rPr>
        <w:t>sequences</w:t>
      </w:r>
      <w:proofErr w:type="spellEnd"/>
      <w:r w:rsidR="00650291">
        <w:rPr>
          <w:lang w:val="fr-FR" w:eastAsia="zh-CN"/>
        </w:rPr>
        <w:t xml:space="preserve"> </w:t>
      </w:r>
    </w:p>
    <w:p w14:paraId="3F5DD60A" w14:textId="77777777" w:rsidR="008E099A" w:rsidRDefault="00650291">
      <w:pPr>
        <w:rPr>
          <w:rFonts w:ascii="Times New Roman" w:eastAsia="Batang" w:hAnsi="Times New Roman"/>
          <w:szCs w:val="20"/>
          <w:lang w:val="en-GB"/>
        </w:rPr>
      </w:pPr>
      <w:r>
        <w:rPr>
          <w:rFonts w:ascii="Times New Roman" w:eastAsia="Batang" w:hAnsi="Times New Roman"/>
          <w:szCs w:val="20"/>
          <w:lang w:val="en-GB"/>
        </w:rPr>
        <w:t xml:space="preserve">In RAN1 116bis meeting, RAN1 agreed to consider 4 options. </w:t>
      </w:r>
    </w:p>
    <w:tbl>
      <w:tblPr>
        <w:tblStyle w:val="afffb"/>
        <w:tblW w:w="0" w:type="auto"/>
        <w:tblLook w:val="04A0" w:firstRow="1" w:lastRow="0" w:firstColumn="1" w:lastColumn="0" w:noHBand="0" w:noVBand="1"/>
      </w:tblPr>
      <w:tblGrid>
        <w:gridCol w:w="9060"/>
      </w:tblGrid>
      <w:tr w:rsidR="008E099A" w14:paraId="7D1BEA52" w14:textId="77777777">
        <w:tc>
          <w:tcPr>
            <w:tcW w:w="9060" w:type="dxa"/>
          </w:tcPr>
          <w:p w14:paraId="0DE92018" w14:textId="77777777" w:rsidR="008E099A" w:rsidRDefault="00650291">
            <w:pPr>
              <w:rPr>
                <w:rFonts w:ascii="Times New Roman" w:eastAsia="Batang" w:hAnsi="Times New Roman"/>
                <w:b/>
                <w:bCs/>
                <w:highlight w:val="green"/>
                <w:lang w:val="en-GB" w:eastAsia="zh-CN"/>
              </w:rPr>
            </w:pPr>
            <w:bookmarkStart w:id="12" w:name="_Hlk167358901"/>
            <w:r>
              <w:rPr>
                <w:rFonts w:ascii="Times New Roman" w:eastAsia="Batang" w:hAnsi="Times New Roman"/>
                <w:b/>
                <w:bCs/>
                <w:highlight w:val="green"/>
                <w:lang w:val="en-GB" w:eastAsia="zh-CN"/>
              </w:rPr>
              <w:t>Agreement</w:t>
            </w:r>
          </w:p>
          <w:p w14:paraId="4380DFC2" w14:textId="77777777" w:rsidR="008E099A" w:rsidRDefault="00650291">
            <w:pPr>
              <w:rPr>
                <w:rFonts w:ascii="Times New Roman" w:eastAsia="Batang" w:hAnsi="Times New Roman"/>
                <w:lang w:val="en-GB" w:eastAsia="zh-CN"/>
              </w:rPr>
            </w:pPr>
            <w:r>
              <w:rPr>
                <w:rFonts w:ascii="Times New Roman" w:eastAsia="Batang" w:hAnsi="Times New Roman"/>
                <w:lang w:val="en-GB" w:eastAsia="zh-CN"/>
              </w:rPr>
              <w:t>Regarding the overlaid OFDM sequence(s) of LP-WUS, consider the following options:</w:t>
            </w:r>
          </w:p>
          <w:p w14:paraId="4214E14E" w14:textId="77777777" w:rsidR="008E099A" w:rsidRDefault="00650291">
            <w:pPr>
              <w:widowControl w:val="0"/>
              <w:numPr>
                <w:ilvl w:val="0"/>
                <w:numId w:val="37"/>
              </w:numPr>
              <w:ind w:leftChars="200" w:left="820"/>
              <w:jc w:val="both"/>
              <w:rPr>
                <w:rFonts w:ascii="Times New Roman" w:eastAsia="Batang" w:hAnsi="Times New Roman"/>
                <w:szCs w:val="20"/>
                <w:lang w:val="en-GB" w:eastAsia="zh-CN"/>
              </w:rPr>
            </w:pPr>
            <w:r>
              <w:rPr>
                <w:rFonts w:ascii="Times New Roman" w:eastAsia="Batang" w:hAnsi="Times New Roman"/>
                <w:szCs w:val="20"/>
                <w:lang w:val="en-GB" w:eastAsia="zh-CN"/>
              </w:rPr>
              <w:t>Option 1: Single overlaid sequence is on each OOK ‘ON’ symbol or OFDM symbol duration. OFDM-based LP-WUR can obtain the whole information bits by the presence of the overlaid sequence.</w:t>
            </w:r>
          </w:p>
          <w:p w14:paraId="36144048" w14:textId="77777777" w:rsidR="008E099A" w:rsidRDefault="00650291">
            <w:pPr>
              <w:widowControl w:val="0"/>
              <w:numPr>
                <w:ilvl w:val="0"/>
                <w:numId w:val="37"/>
              </w:numPr>
              <w:ind w:leftChars="200" w:left="820"/>
              <w:jc w:val="both"/>
              <w:rPr>
                <w:rFonts w:ascii="Times New Roman" w:eastAsia="Batang" w:hAnsi="Times New Roman"/>
                <w:szCs w:val="20"/>
                <w:lang w:val="en-GB" w:eastAsia="zh-CN"/>
              </w:rPr>
            </w:pPr>
            <w:r>
              <w:rPr>
                <w:rFonts w:ascii="Times New Roman" w:eastAsia="Batang" w:hAnsi="Times New Roman"/>
                <w:szCs w:val="20"/>
                <w:lang w:val="en-GB" w:eastAsia="zh-CN"/>
              </w:rPr>
              <w:t>Option 1-2: The overlaid OFDM sequence is pre-determined from multiple sequences. This sequence carries NO information bits of LP-WUS. OFDM-based LP-WUR can obtain the whole information bits by the OOK ON/OFF pattern.</w:t>
            </w:r>
          </w:p>
          <w:p w14:paraId="41F2E6EB" w14:textId="77777777" w:rsidR="008E099A" w:rsidRDefault="00650291">
            <w:pPr>
              <w:widowControl w:val="0"/>
              <w:numPr>
                <w:ilvl w:val="0"/>
                <w:numId w:val="37"/>
              </w:numPr>
              <w:ind w:leftChars="200" w:left="820"/>
              <w:jc w:val="both"/>
              <w:rPr>
                <w:rFonts w:ascii="Times New Roman" w:eastAsia="Batang" w:hAnsi="Times New Roman"/>
                <w:szCs w:val="20"/>
                <w:lang w:val="en-GB" w:eastAsia="zh-CN"/>
              </w:rPr>
            </w:pPr>
            <w:r>
              <w:rPr>
                <w:rFonts w:ascii="Times New Roman" w:eastAsia="Batang" w:hAnsi="Times New Roman"/>
                <w:szCs w:val="20"/>
                <w:lang w:val="en-GB" w:eastAsia="zh-CN"/>
              </w:rPr>
              <w:t xml:space="preserve">Option 2: One sequence is selected from multiple candidates overlaid OFDM sequences on each OOK ‘ON’ symbol or OFDM symbol duration, and OFDM-based LP-WUR obtain LP-WUS information at least by overlaid OFDM sequence(s). Consider the following two sub-options.  </w:t>
            </w:r>
          </w:p>
          <w:p w14:paraId="1E919A44" w14:textId="77777777" w:rsidR="008E099A" w:rsidRDefault="00650291">
            <w:pPr>
              <w:widowControl w:val="0"/>
              <w:numPr>
                <w:ilvl w:val="0"/>
                <w:numId w:val="37"/>
              </w:numPr>
              <w:ind w:leftChars="400" w:left="1220"/>
              <w:jc w:val="both"/>
              <w:rPr>
                <w:rFonts w:ascii="Times New Roman" w:eastAsia="Batang" w:hAnsi="Times New Roman"/>
                <w:szCs w:val="20"/>
                <w:lang w:val="en-GB" w:eastAsia="zh-CN"/>
              </w:rPr>
            </w:pPr>
            <w:r>
              <w:rPr>
                <w:rFonts w:ascii="Times New Roman" w:eastAsia="Batang" w:hAnsi="Times New Roman"/>
                <w:szCs w:val="20"/>
                <w:lang w:val="en-GB" w:eastAsia="zh-CN"/>
              </w:rPr>
              <w:t xml:space="preserve">Option 2-1: The overlaid OFDM sequence(s) carry part of information bits of LP-WUS. OFDM-based LP-WUR can obtain the whole information bits by OFDM sequence(s) and location of the OFDM sequence(s)/OOK symbols. </w:t>
            </w:r>
          </w:p>
          <w:p w14:paraId="52D7F4D3" w14:textId="77777777" w:rsidR="008E099A" w:rsidRDefault="00650291">
            <w:pPr>
              <w:widowControl w:val="0"/>
              <w:numPr>
                <w:ilvl w:val="0"/>
                <w:numId w:val="38"/>
              </w:numPr>
              <w:ind w:leftChars="400" w:left="1220"/>
              <w:jc w:val="both"/>
              <w:rPr>
                <w:rFonts w:ascii="Times New Roman" w:eastAsia="Batang" w:hAnsi="Times New Roman"/>
                <w:szCs w:val="20"/>
                <w:lang w:val="en-GB" w:eastAsia="zh-CN"/>
              </w:rPr>
            </w:pPr>
            <w:r>
              <w:rPr>
                <w:rFonts w:ascii="Times New Roman" w:eastAsia="Batang" w:hAnsi="Times New Roman"/>
                <w:szCs w:val="20"/>
                <w:lang w:val="en-GB" w:eastAsia="zh-CN"/>
              </w:rPr>
              <w:t>Option 2-2: The overlaid OFDM sequence(s) carry all information bits of LP-WUS. OFDM-based LP-WUR can obtain the whole information bits by the overlaid OFDM sequence(s)</w:t>
            </w:r>
          </w:p>
          <w:p w14:paraId="41D81F7D" w14:textId="77777777" w:rsidR="008E099A" w:rsidRDefault="00650291">
            <w:pPr>
              <w:widowControl w:val="0"/>
              <w:numPr>
                <w:ilvl w:val="0"/>
                <w:numId w:val="37"/>
              </w:numPr>
              <w:ind w:leftChars="200" w:left="820"/>
              <w:jc w:val="both"/>
              <w:rPr>
                <w:rFonts w:ascii="Times New Roman" w:eastAsia="Batang" w:hAnsi="Times New Roman"/>
                <w:szCs w:val="20"/>
                <w:lang w:val="en-GB" w:eastAsia="zh-CN"/>
              </w:rPr>
            </w:pPr>
            <w:r>
              <w:rPr>
                <w:rFonts w:ascii="Times New Roman" w:eastAsia="Batang" w:hAnsi="Times New Roman"/>
                <w:szCs w:val="20"/>
                <w:lang w:val="en-GB" w:eastAsia="zh-CN"/>
              </w:rPr>
              <w:t xml:space="preserve">Option 3: One sequence is selected from multiple candidates overlaid OFDM sequences on one or more OOK ‘ON’ symbols, and OFDM-based LP-WUR obtain LP-WUS information at least by overlaid OFDM sequence(s). </w:t>
            </w:r>
          </w:p>
          <w:p w14:paraId="1B3CDA46" w14:textId="77777777" w:rsidR="008E099A" w:rsidRDefault="00650291">
            <w:pPr>
              <w:widowControl w:val="0"/>
              <w:numPr>
                <w:ilvl w:val="0"/>
                <w:numId w:val="37"/>
              </w:numPr>
              <w:ind w:leftChars="200" w:left="820"/>
              <w:jc w:val="both"/>
              <w:rPr>
                <w:rFonts w:ascii="Times New Roman" w:eastAsia="Batang" w:hAnsi="Times New Roman"/>
                <w:szCs w:val="20"/>
                <w:lang w:val="en-GB" w:eastAsia="zh-CN"/>
              </w:rPr>
            </w:pPr>
            <w:r>
              <w:rPr>
                <w:rFonts w:ascii="Times New Roman" w:eastAsia="Batang" w:hAnsi="Times New Roman"/>
                <w:szCs w:val="20"/>
                <w:lang w:val="en-GB" w:eastAsia="zh-CN"/>
              </w:rPr>
              <w:t xml:space="preserve">Option 4: Use of modulated overlay sequence with constellation point: overlay sequence acting as a spreading sequence and constellation point carrying information for OFDM-based LP-WUR. </w:t>
            </w:r>
          </w:p>
          <w:p w14:paraId="088E7D6F" w14:textId="77777777" w:rsidR="008E099A" w:rsidRDefault="00650291">
            <w:pPr>
              <w:widowControl w:val="0"/>
              <w:jc w:val="both"/>
              <w:rPr>
                <w:rFonts w:ascii="Times New Roman" w:eastAsia="Batang" w:hAnsi="Times New Roman"/>
                <w:szCs w:val="20"/>
                <w:lang w:val="en-GB" w:eastAsia="zh-CN"/>
              </w:rPr>
            </w:pPr>
            <w:r>
              <w:rPr>
                <w:rFonts w:ascii="Times New Roman" w:eastAsia="Batang" w:hAnsi="Times New Roman"/>
                <w:szCs w:val="20"/>
                <w:lang w:val="en-GB" w:eastAsia="zh-CN"/>
              </w:rPr>
              <w:t>Other options are not precluded.</w:t>
            </w:r>
          </w:p>
          <w:p w14:paraId="5D6EC22C" w14:textId="77777777" w:rsidR="008E099A" w:rsidRDefault="008E099A">
            <w:pPr>
              <w:rPr>
                <w:rFonts w:ascii="Times New Roman" w:eastAsiaTheme="minorEastAsia" w:hAnsi="Times New Roman"/>
                <w:lang w:val="en-GB" w:eastAsia="zh-CN"/>
              </w:rPr>
            </w:pPr>
          </w:p>
        </w:tc>
      </w:tr>
      <w:bookmarkEnd w:id="12"/>
    </w:tbl>
    <w:p w14:paraId="32F951E9" w14:textId="77777777" w:rsidR="008E099A" w:rsidRDefault="008E099A">
      <w:pPr>
        <w:rPr>
          <w:rFonts w:ascii="Times New Roman" w:hAnsi="Times New Roman"/>
          <w:lang w:eastAsia="zh-CN"/>
        </w:rPr>
      </w:pPr>
    </w:p>
    <w:p w14:paraId="21C836E1" w14:textId="77777777" w:rsidR="008E099A" w:rsidRDefault="00650291">
      <w:pPr>
        <w:jc w:val="both"/>
        <w:rPr>
          <w:rFonts w:ascii="Times New Roman" w:hAnsi="Times New Roman"/>
          <w:lang w:eastAsia="zh-CN"/>
        </w:rPr>
      </w:pPr>
      <w:r>
        <w:rPr>
          <w:rFonts w:ascii="Times New Roman" w:hAnsi="Times New Roman"/>
          <w:lang w:eastAsia="zh-CN"/>
        </w:rPr>
        <w:t xml:space="preserve">There are two cases: </w:t>
      </w:r>
    </w:p>
    <w:p w14:paraId="18EE2A69" w14:textId="77777777" w:rsidR="008E099A" w:rsidRDefault="00650291">
      <w:pPr>
        <w:spacing w:after="120"/>
        <w:jc w:val="both"/>
        <w:rPr>
          <w:rFonts w:ascii="Times New Roman" w:eastAsiaTheme="minorEastAsia" w:hAnsi="Times New Roman"/>
          <w:lang w:eastAsia="zh-CN"/>
        </w:rPr>
      </w:pPr>
      <w:r>
        <w:rPr>
          <w:rFonts w:ascii="Times New Roman" w:hAnsi="Times New Roman"/>
          <w:lang w:eastAsia="zh-CN"/>
        </w:rPr>
        <w:t>Case #1: overlaid OFDM sequence does not carry information, i.e., option 1 &amp; option 1-2. UEs with OFDM-based LP-WUR can obtain information bits of LP-WUS by the presence of the overlaid OFDM sequence</w:t>
      </w:r>
      <w:r>
        <w:rPr>
          <w:rFonts w:ascii="Times New Roman" w:eastAsiaTheme="minorEastAsia" w:hAnsi="Times New Roman" w:hint="eastAsia"/>
          <w:lang w:eastAsia="zh-CN"/>
        </w:rPr>
        <w:t>.</w:t>
      </w:r>
    </w:p>
    <w:p w14:paraId="03DDBB5D" w14:textId="77777777" w:rsidR="008E099A" w:rsidRDefault="00650291">
      <w:pPr>
        <w:jc w:val="both"/>
        <w:rPr>
          <w:rFonts w:ascii="Times New Roman" w:hAnsi="Times New Roman"/>
          <w:lang w:eastAsia="zh-CN"/>
        </w:rPr>
      </w:pPr>
      <w:r>
        <w:rPr>
          <w:rFonts w:ascii="Times New Roman" w:hAnsi="Times New Roman"/>
          <w:lang w:eastAsia="zh-CN"/>
        </w:rPr>
        <w:t xml:space="preserve">Case #2:  OFDM sequence carries information, i.e., option 2,3,4. UEs with OFDM-based LP-WUR can obtain information bits based on which sequence/constellation is detected. </w:t>
      </w:r>
    </w:p>
    <w:p w14:paraId="6C69A19E" w14:textId="77777777" w:rsidR="008E099A" w:rsidRDefault="008E099A">
      <w:pPr>
        <w:rPr>
          <w:rFonts w:ascii="Times New Roman" w:eastAsiaTheme="minorEastAsia" w:hAnsi="Times New Roman"/>
          <w:lang w:eastAsia="zh-CN"/>
        </w:rPr>
      </w:pPr>
    </w:p>
    <w:p w14:paraId="2B6A2B80" w14:textId="77777777" w:rsidR="008E099A" w:rsidRDefault="00650291">
      <w:pPr>
        <w:jc w:val="both"/>
        <w:rPr>
          <w:rFonts w:ascii="Times New Roman" w:hAnsi="Times New Roman"/>
          <w:szCs w:val="20"/>
          <w:lang w:eastAsia="zh-CN"/>
        </w:rPr>
      </w:pPr>
      <w:r>
        <w:rPr>
          <w:rFonts w:ascii="Times New Roman" w:eastAsiaTheme="minorEastAsia" w:hAnsi="Times New Roman" w:hint="eastAsia"/>
          <w:szCs w:val="20"/>
          <w:lang w:eastAsia="zh-CN"/>
        </w:rPr>
        <w:t>Fo</w:t>
      </w:r>
      <w:r>
        <w:rPr>
          <w:rFonts w:ascii="Times New Roman" w:eastAsiaTheme="minorEastAsia" w:hAnsi="Times New Roman"/>
          <w:szCs w:val="20"/>
          <w:lang w:eastAsia="zh-CN"/>
        </w:rPr>
        <w:t xml:space="preserve">r case #1, [2][13][14][15] support option 1, [3] [4] support option 1-2. There is also some company’s discussion on clarification of two options. Clarification points include following:  </w:t>
      </w:r>
    </w:p>
    <w:p w14:paraId="2313A624" w14:textId="77777777" w:rsidR="008E099A" w:rsidRDefault="00650291" w:rsidP="006768D0">
      <w:pPr>
        <w:pStyle w:val="a1"/>
        <w:numPr>
          <w:ilvl w:val="0"/>
          <w:numId w:val="39"/>
        </w:numPr>
      </w:pPr>
      <w:r>
        <w:t xml:space="preserve">Whether the overlaid sequence can be different for different cells for option 1 and option 1-2. </w:t>
      </w:r>
    </w:p>
    <w:p w14:paraId="43D98859" w14:textId="77777777" w:rsidR="008E099A" w:rsidRDefault="00650291" w:rsidP="006768D0">
      <w:pPr>
        <w:ind w:left="640"/>
      </w:pPr>
      <w:r>
        <w:t xml:space="preserve">Some companies think option 1 means only single overlaid OFDM sequence is specified, while other companies explain option 1 also supports multiple specified overlaid OFDM sequence though </w:t>
      </w:r>
      <w:proofErr w:type="spellStart"/>
      <w:r>
        <w:t>gNB</w:t>
      </w:r>
      <w:proofErr w:type="spellEnd"/>
      <w:r>
        <w:t xml:space="preserve"> only configure one sequence for the LP-WUS. </w:t>
      </w:r>
    </w:p>
    <w:p w14:paraId="0B508CEF" w14:textId="77777777" w:rsidR="008E099A" w:rsidRDefault="00650291" w:rsidP="006768D0">
      <w:pPr>
        <w:pStyle w:val="a1"/>
        <w:numPr>
          <w:ilvl w:val="0"/>
          <w:numId w:val="39"/>
        </w:numPr>
      </w:pPr>
      <w:r>
        <w:t xml:space="preserve">Within a cell, whether the overlaid sequence can be different in different OOK ON chips/OFDM symbols of LP-WUS for option 1-2. </w:t>
      </w:r>
    </w:p>
    <w:p w14:paraId="2C3B750E" w14:textId="77777777" w:rsidR="008E099A" w:rsidRDefault="00650291" w:rsidP="006768D0">
      <w:pPr>
        <w:pStyle w:val="a1"/>
        <w:numPr>
          <w:ilvl w:val="0"/>
          <w:numId w:val="39"/>
        </w:numPr>
      </w:pPr>
      <w:r>
        <w:t xml:space="preserve">Whether OFDM detector obtains information bits by the OOK ON/OFF pattern and/or the </w:t>
      </w:r>
      <w:r>
        <w:rPr>
          <w:rFonts w:hint="eastAsia"/>
        </w:rPr>
        <w:t>presence of the overlaid sequence</w:t>
      </w:r>
      <w:r>
        <w:t xml:space="preserve">, by both options. </w:t>
      </w:r>
    </w:p>
    <w:p w14:paraId="000677D3" w14:textId="77777777" w:rsidR="008E099A" w:rsidRDefault="00650291">
      <w:pPr>
        <w:jc w:val="both"/>
        <w:rPr>
          <w:rFonts w:ascii="Times New Roman" w:eastAsiaTheme="minorEastAsia" w:hAnsi="Times New Roman"/>
          <w:szCs w:val="20"/>
        </w:rPr>
      </w:pPr>
      <w:r>
        <w:rPr>
          <w:rFonts w:ascii="Times New Roman" w:eastAsiaTheme="minorEastAsia" w:hAnsi="Times New Roman"/>
          <w:szCs w:val="20"/>
        </w:rPr>
        <w:t xml:space="preserve">Based on companies’ discussion, the motivation of using different sequences for different cells, irrespective of same or different sequences in different OOK ON chips/OFDM symbols within a cell, is to randomize inter-cell interference or differentiate overlaid sequence from other cells </w:t>
      </w:r>
      <w:r>
        <w:rPr>
          <w:rFonts w:ascii="Times New Roman" w:eastAsiaTheme="minorEastAsia" w:hAnsi="Times New Roman"/>
          <w:szCs w:val="20"/>
          <w:lang w:eastAsia="zh-CN"/>
        </w:rPr>
        <w:t>[2][3]</w:t>
      </w:r>
      <w:r>
        <w:rPr>
          <w:rFonts w:ascii="Times New Roman" w:eastAsiaTheme="minorEastAsia" w:hAnsi="Times New Roman"/>
          <w:szCs w:val="20"/>
        </w:rPr>
        <w:t xml:space="preserve">. Using different sequences in different OOK ON chips/OFDM symbols within a cell is to further increase randomization [4][3], or combat fast channel fading [3], or reduce spectral lines [18]. [14] questions the benefit of inter-cell interference randomization, considering anyway OOK detector </w:t>
      </w:r>
      <w:proofErr w:type="spellStart"/>
      <w:r>
        <w:rPr>
          <w:rFonts w:ascii="Times New Roman" w:eastAsiaTheme="minorEastAsia" w:hAnsi="Times New Roman"/>
          <w:szCs w:val="20"/>
        </w:rPr>
        <w:t>can not</w:t>
      </w:r>
      <w:proofErr w:type="spellEnd"/>
      <w:r>
        <w:rPr>
          <w:rFonts w:ascii="Times New Roman" w:eastAsiaTheme="minorEastAsia" w:hAnsi="Times New Roman"/>
          <w:szCs w:val="20"/>
        </w:rPr>
        <w:t xml:space="preserve"> take advantage of interference randomization by different sequences. Then it is more reasonable to coordinate LP-WUS resources to avoid overlapping rather than using different sequences. [2] shows no performance gain by different sequences in different OOK ON chips/OFDM symbols. [2][13][15] think option 1-2 requires larger standard effort and higher implementation complexity, i.e., how to rotate overlaid sequences in different OOK ON chip/OFDM symbols. </w:t>
      </w:r>
    </w:p>
    <w:p w14:paraId="132F960C" w14:textId="77777777" w:rsidR="008E099A" w:rsidRDefault="008E099A">
      <w:pPr>
        <w:jc w:val="both"/>
        <w:rPr>
          <w:rFonts w:ascii="Times New Roman" w:eastAsiaTheme="minorEastAsia" w:hAnsi="Times New Roman"/>
        </w:rPr>
      </w:pPr>
    </w:p>
    <w:p w14:paraId="239C0D46" w14:textId="3620A68D" w:rsidR="008E099A" w:rsidRDefault="00650291">
      <w:pPr>
        <w:keepNext/>
        <w:tabs>
          <w:tab w:val="left" w:pos="-5500"/>
        </w:tabs>
        <w:spacing w:before="240" w:after="60"/>
        <w:outlineLvl w:val="3"/>
        <w:rPr>
          <w:rFonts w:ascii="Times New Roman" w:eastAsia="微软雅黑" w:hAnsi="Times New Roman"/>
          <w:iCs/>
          <w:szCs w:val="20"/>
          <w:lang w:val="en-GB" w:eastAsia="zh-CN"/>
        </w:rPr>
      </w:pPr>
      <w:bookmarkStart w:id="13" w:name="_Hlk179931550"/>
      <w:r w:rsidRPr="004B3EC6">
        <w:rPr>
          <w:rFonts w:ascii="Times New Roman" w:eastAsia="微软雅黑" w:hAnsi="Times New Roman"/>
          <w:b/>
          <w:bCs/>
          <w:iCs/>
          <w:szCs w:val="20"/>
          <w:highlight w:val="yellow"/>
          <w:lang w:val="en-GB" w:eastAsia="zh-CN"/>
        </w:rPr>
        <w:lastRenderedPageBreak/>
        <w:t>[</w:t>
      </w:r>
      <w:r w:rsidR="004B3EC6">
        <w:rPr>
          <w:rFonts w:ascii="Times New Roman" w:eastAsia="微软雅黑" w:hAnsi="Times New Roman" w:hint="eastAsia"/>
          <w:b/>
          <w:bCs/>
          <w:iCs/>
          <w:szCs w:val="20"/>
          <w:highlight w:val="yellow"/>
          <w:lang w:val="en-GB" w:eastAsia="zh-CN"/>
        </w:rPr>
        <w:t>H</w:t>
      </w:r>
      <w:r w:rsidRPr="004B3EC6">
        <w:rPr>
          <w:rFonts w:ascii="Times New Roman" w:eastAsia="微软雅黑" w:hAnsi="Times New Roman"/>
          <w:b/>
          <w:bCs/>
          <w:iCs/>
          <w:szCs w:val="20"/>
          <w:highlight w:val="yellow"/>
          <w:lang w:val="en-GB" w:eastAsia="zh-CN"/>
        </w:rPr>
        <w:t>][FL</w:t>
      </w:r>
      <w:r w:rsidR="004B3EC6">
        <w:rPr>
          <w:rFonts w:ascii="Times New Roman" w:eastAsia="微软雅黑" w:hAnsi="Times New Roman" w:hint="eastAsia"/>
          <w:b/>
          <w:bCs/>
          <w:iCs/>
          <w:szCs w:val="20"/>
          <w:highlight w:val="yellow"/>
          <w:lang w:val="en-GB" w:eastAsia="zh-CN"/>
        </w:rPr>
        <w:t>2</w:t>
      </w:r>
      <w:r w:rsidRPr="004B3EC6">
        <w:rPr>
          <w:rFonts w:ascii="Times New Roman" w:eastAsia="微软雅黑" w:hAnsi="Times New Roman"/>
          <w:b/>
          <w:bCs/>
          <w:iCs/>
          <w:szCs w:val="20"/>
          <w:highlight w:val="yellow"/>
          <w:lang w:val="en-GB" w:eastAsia="zh-CN"/>
        </w:rPr>
        <w:t>]</w:t>
      </w:r>
      <w:r>
        <w:rPr>
          <w:rFonts w:ascii="Times New Roman" w:eastAsia="微软雅黑" w:hAnsi="Times New Roman"/>
          <w:b/>
          <w:bCs/>
          <w:iCs/>
          <w:szCs w:val="20"/>
          <w:lang w:val="en-GB" w:eastAsia="zh-CN"/>
        </w:rPr>
        <w:t xml:space="preserve"> P</w:t>
      </w:r>
      <w:r>
        <w:rPr>
          <w:rFonts w:ascii="Times New Roman" w:eastAsia="微软雅黑" w:hAnsi="Times New Roman" w:hint="eastAsia"/>
          <w:b/>
          <w:bCs/>
          <w:iCs/>
          <w:szCs w:val="20"/>
          <w:lang w:val="en-GB" w:eastAsia="zh-CN"/>
        </w:rPr>
        <w:t>roposal</w:t>
      </w:r>
      <w:r>
        <w:rPr>
          <w:rFonts w:ascii="Times New Roman" w:eastAsia="微软雅黑" w:hAnsi="Times New Roman"/>
          <w:b/>
          <w:bCs/>
          <w:iCs/>
          <w:szCs w:val="20"/>
          <w:lang w:val="en-GB" w:eastAsia="zh-CN"/>
        </w:rPr>
        <w:t xml:space="preserve"> 3.2-</w:t>
      </w:r>
      <w:r w:rsidR="00FE73E5">
        <w:rPr>
          <w:rFonts w:ascii="Times New Roman" w:eastAsia="微软雅黑" w:hAnsi="Times New Roman" w:hint="eastAsia"/>
          <w:b/>
          <w:bCs/>
          <w:iCs/>
          <w:szCs w:val="20"/>
          <w:lang w:val="en-GB" w:eastAsia="zh-CN"/>
        </w:rPr>
        <w:t>3</w:t>
      </w:r>
      <w:r>
        <w:rPr>
          <w:rFonts w:ascii="Times New Roman" w:eastAsia="微软雅黑" w:hAnsi="Times New Roman"/>
          <w:b/>
          <w:bCs/>
          <w:iCs/>
          <w:szCs w:val="20"/>
          <w:lang w:val="en-GB" w:eastAsia="zh-CN"/>
        </w:rPr>
        <w:t xml:space="preserve">: </w:t>
      </w:r>
      <w:r>
        <w:rPr>
          <w:rFonts w:ascii="Times New Roman" w:eastAsia="微软雅黑" w:hAnsi="Times New Roman"/>
          <w:iCs/>
          <w:szCs w:val="20"/>
          <w:lang w:val="en-GB" w:eastAsia="zh-CN"/>
        </w:rPr>
        <w:t xml:space="preserve">In case of overlaid OFDM sequence not carrying information, down-select between following two options: </w:t>
      </w:r>
    </w:p>
    <w:p w14:paraId="34B5FF6E" w14:textId="77777777" w:rsidR="008E099A" w:rsidRDefault="00650291">
      <w:pPr>
        <w:widowControl w:val="0"/>
        <w:jc w:val="both"/>
        <w:rPr>
          <w:rFonts w:ascii="Times New Roman" w:eastAsia="Batang" w:hAnsi="Times New Roman"/>
          <w:szCs w:val="20"/>
          <w:lang w:val="en-GB" w:eastAsia="zh-CN"/>
        </w:rPr>
      </w:pPr>
      <w:r>
        <w:rPr>
          <w:rFonts w:ascii="Times New Roman" w:eastAsia="Batang" w:hAnsi="Times New Roman"/>
          <w:szCs w:val="20"/>
          <w:lang w:val="en-GB" w:eastAsia="zh-CN"/>
        </w:rPr>
        <w:t>Option 1: Single overlaid sequence is on each OOK ‘ON’ symbol or OFDM symbol duration. OFDM-based LP-WUR can obtain the whole information bits by the presence of the overlaid sequence.</w:t>
      </w:r>
    </w:p>
    <w:p w14:paraId="4514EDC9" w14:textId="77777777" w:rsidR="008E099A" w:rsidRDefault="00650291">
      <w:pPr>
        <w:widowControl w:val="0"/>
        <w:jc w:val="both"/>
        <w:rPr>
          <w:rFonts w:ascii="Times New Roman" w:eastAsia="Batang" w:hAnsi="Times New Roman"/>
          <w:szCs w:val="20"/>
          <w:lang w:val="en-GB" w:eastAsia="zh-CN"/>
        </w:rPr>
      </w:pPr>
      <w:r>
        <w:rPr>
          <w:rFonts w:ascii="Times New Roman" w:eastAsia="Batang" w:hAnsi="Times New Roman"/>
          <w:szCs w:val="20"/>
          <w:lang w:val="en-GB" w:eastAsia="zh-CN"/>
        </w:rPr>
        <w:t xml:space="preserve">Option 1-2: The overlaid OFDM sequence is pre-determined from multiple sequences. This sequence carries NO information bits of LP-WUS. OFDM-based LP-WUR can obtain the whole information bits by the OOK ON/OFF pattern. </w:t>
      </w:r>
    </w:p>
    <w:p w14:paraId="4EF31528" w14:textId="77777777" w:rsidR="008E099A" w:rsidRDefault="00650291">
      <w:pPr>
        <w:jc w:val="both"/>
        <w:rPr>
          <w:rFonts w:ascii="Times New Roman" w:eastAsiaTheme="minorEastAsia" w:hAnsi="Times New Roman"/>
          <w:lang w:eastAsia="zh-CN"/>
        </w:rPr>
      </w:pPr>
      <w:r>
        <w:rPr>
          <w:rFonts w:ascii="Times New Roman" w:eastAsiaTheme="minorEastAsia" w:hAnsi="Times New Roman" w:hint="eastAsia"/>
          <w:lang w:eastAsia="zh-CN"/>
        </w:rPr>
        <w:t>N</w:t>
      </w:r>
      <w:r>
        <w:rPr>
          <w:rFonts w:ascii="Times New Roman" w:eastAsiaTheme="minorEastAsia" w:hAnsi="Times New Roman"/>
          <w:lang w:eastAsia="zh-CN"/>
        </w:rPr>
        <w:t>ote 1: for both options, multiple overlaid OFDM sequences is specified.</w:t>
      </w:r>
    </w:p>
    <w:p w14:paraId="5E7F70E7" w14:textId="77777777" w:rsidR="008E099A" w:rsidRDefault="00650291">
      <w:pPr>
        <w:jc w:val="both"/>
        <w:rPr>
          <w:rFonts w:ascii="Times New Roman" w:eastAsiaTheme="minorEastAsia" w:hAnsi="Times New Roman"/>
          <w:lang w:eastAsia="zh-CN"/>
        </w:rPr>
      </w:pPr>
      <w:r>
        <w:rPr>
          <w:rFonts w:ascii="Times New Roman" w:eastAsiaTheme="minorEastAsia" w:hAnsi="Times New Roman"/>
          <w:lang w:eastAsia="zh-CN"/>
        </w:rPr>
        <w:t xml:space="preserve">Note 2: for both options, </w:t>
      </w:r>
      <w:proofErr w:type="spellStart"/>
      <w:r>
        <w:rPr>
          <w:rFonts w:ascii="Times New Roman" w:eastAsiaTheme="minorEastAsia" w:hAnsi="Times New Roman"/>
          <w:lang w:eastAsia="zh-CN"/>
        </w:rPr>
        <w:t>gNB</w:t>
      </w:r>
      <w:proofErr w:type="spellEnd"/>
      <w:r>
        <w:rPr>
          <w:rFonts w:ascii="Times New Roman" w:eastAsiaTheme="minorEastAsia" w:hAnsi="Times New Roman"/>
          <w:lang w:eastAsia="zh-CN"/>
        </w:rPr>
        <w:t xml:space="preserve"> can configure different overlaid OFDM sequence(s) for different cells. </w:t>
      </w:r>
    </w:p>
    <w:p w14:paraId="5A1B31CC" w14:textId="77777777" w:rsidR="008E099A" w:rsidRDefault="00650291">
      <w:pPr>
        <w:jc w:val="both"/>
        <w:rPr>
          <w:rFonts w:ascii="Times New Roman" w:eastAsiaTheme="minorEastAsia" w:hAnsi="Times New Roman"/>
          <w:lang w:eastAsia="zh-CN"/>
        </w:rPr>
      </w:pPr>
      <w:r>
        <w:rPr>
          <w:rFonts w:ascii="Times New Roman" w:eastAsiaTheme="minorEastAsia" w:hAnsi="Times New Roman"/>
          <w:lang w:eastAsia="zh-CN"/>
        </w:rPr>
        <w:t xml:space="preserve">Note 3: for both options, OFDM-based LP-WUR can obtain the whole information bits by the presence of the overlaid sequence or the OOK ON/OFF pattern. </w:t>
      </w:r>
    </w:p>
    <w:bookmarkEnd w:id="13"/>
    <w:p w14:paraId="60523DD1" w14:textId="77777777" w:rsidR="008E099A" w:rsidRDefault="008E099A">
      <w:pPr>
        <w:jc w:val="both"/>
        <w:rPr>
          <w:rFonts w:ascii="Times New Roman" w:eastAsiaTheme="minorEastAsia" w:hAnsi="Times New Roman"/>
          <w:lang w:eastAsia="zh-CN"/>
        </w:rPr>
      </w:pPr>
    </w:p>
    <w:tbl>
      <w:tblPr>
        <w:tblStyle w:val="TableGrid19"/>
        <w:tblW w:w="9067" w:type="dxa"/>
        <w:tblLayout w:type="fixed"/>
        <w:tblLook w:val="04A0" w:firstRow="1" w:lastRow="0" w:firstColumn="1" w:lastColumn="0" w:noHBand="0" w:noVBand="1"/>
      </w:tblPr>
      <w:tblGrid>
        <w:gridCol w:w="1479"/>
        <w:gridCol w:w="1777"/>
        <w:gridCol w:w="5811"/>
      </w:tblGrid>
      <w:tr w:rsidR="008E099A" w14:paraId="67154111" w14:textId="77777777">
        <w:tc>
          <w:tcPr>
            <w:tcW w:w="1479" w:type="dxa"/>
            <w:shd w:val="clear" w:color="auto" w:fill="D9D9D9" w:themeFill="background1" w:themeFillShade="D9"/>
          </w:tcPr>
          <w:p w14:paraId="4E1A6B8B" w14:textId="77777777" w:rsidR="008E099A" w:rsidRDefault="00650291">
            <w:pPr>
              <w:rPr>
                <w:b/>
                <w:bCs/>
              </w:rPr>
            </w:pPr>
            <w:r>
              <w:rPr>
                <w:b/>
                <w:bCs/>
              </w:rPr>
              <w:t>Company</w:t>
            </w:r>
          </w:p>
        </w:tc>
        <w:tc>
          <w:tcPr>
            <w:tcW w:w="1777" w:type="dxa"/>
            <w:shd w:val="clear" w:color="auto" w:fill="D9D9D9" w:themeFill="background1" w:themeFillShade="D9"/>
          </w:tcPr>
          <w:p w14:paraId="669C8D8F" w14:textId="77777777" w:rsidR="008E099A" w:rsidRDefault="00650291">
            <w:pPr>
              <w:rPr>
                <w:b/>
                <w:bCs/>
              </w:rPr>
            </w:pPr>
            <w:r>
              <w:rPr>
                <w:b/>
                <w:bCs/>
              </w:rPr>
              <w:t xml:space="preserve">Preferred Option </w:t>
            </w:r>
          </w:p>
        </w:tc>
        <w:tc>
          <w:tcPr>
            <w:tcW w:w="5811" w:type="dxa"/>
            <w:shd w:val="clear" w:color="auto" w:fill="D9D9D9" w:themeFill="background1" w:themeFillShade="D9"/>
          </w:tcPr>
          <w:p w14:paraId="1EEF8D87" w14:textId="77777777" w:rsidR="008E099A" w:rsidRDefault="00650291">
            <w:pPr>
              <w:rPr>
                <w:b/>
                <w:bCs/>
              </w:rPr>
            </w:pPr>
            <w:r>
              <w:rPr>
                <w:b/>
                <w:bCs/>
              </w:rPr>
              <w:t>Comments</w:t>
            </w:r>
          </w:p>
        </w:tc>
      </w:tr>
      <w:tr w:rsidR="008E099A" w14:paraId="6694563A" w14:textId="77777777">
        <w:tc>
          <w:tcPr>
            <w:tcW w:w="1479" w:type="dxa"/>
          </w:tcPr>
          <w:p w14:paraId="356E1EE4" w14:textId="77777777" w:rsidR="008E099A" w:rsidRDefault="00650291">
            <w:pPr>
              <w:rPr>
                <w:rFonts w:eastAsiaTheme="minorEastAsia"/>
                <w:lang w:eastAsia="zh-CN"/>
              </w:rPr>
            </w:pPr>
            <w:r>
              <w:rPr>
                <w:rFonts w:eastAsiaTheme="minorEastAsia"/>
                <w:lang w:eastAsia="zh-CN"/>
              </w:rPr>
              <w:t>Qualcomm</w:t>
            </w:r>
          </w:p>
        </w:tc>
        <w:tc>
          <w:tcPr>
            <w:tcW w:w="1777" w:type="dxa"/>
          </w:tcPr>
          <w:p w14:paraId="5CA3D204" w14:textId="77777777" w:rsidR="008E099A" w:rsidRDefault="00650291">
            <w:pPr>
              <w:tabs>
                <w:tab w:val="left" w:pos="551"/>
              </w:tabs>
              <w:rPr>
                <w:rFonts w:eastAsiaTheme="minorEastAsia"/>
                <w:lang w:eastAsia="zh-CN"/>
              </w:rPr>
            </w:pPr>
            <w:r>
              <w:rPr>
                <w:rFonts w:eastAsiaTheme="minorEastAsia"/>
                <w:lang w:eastAsia="zh-CN"/>
              </w:rPr>
              <w:t>Option 1-1</w:t>
            </w:r>
          </w:p>
        </w:tc>
        <w:tc>
          <w:tcPr>
            <w:tcW w:w="5811" w:type="dxa"/>
          </w:tcPr>
          <w:p w14:paraId="13BCBE58" w14:textId="77777777" w:rsidR="008E099A" w:rsidRDefault="00650291">
            <w:pPr>
              <w:rPr>
                <w:rFonts w:eastAsiaTheme="minorEastAsia"/>
                <w:lang w:eastAsia="zh-CN"/>
              </w:rPr>
            </w:pPr>
            <w:r>
              <w:rPr>
                <w:rFonts w:eastAsiaTheme="minorEastAsia"/>
                <w:lang w:eastAsia="zh-CN"/>
              </w:rPr>
              <w:t xml:space="preserve">We agree that option 1-1 has simpler UE implementation. </w:t>
            </w:r>
          </w:p>
          <w:p w14:paraId="4ADEF61B" w14:textId="77777777" w:rsidR="008E099A" w:rsidRDefault="008E099A">
            <w:pPr>
              <w:rPr>
                <w:rFonts w:eastAsiaTheme="minorEastAsia"/>
                <w:lang w:eastAsia="zh-CN"/>
              </w:rPr>
            </w:pPr>
          </w:p>
        </w:tc>
      </w:tr>
      <w:tr w:rsidR="008E099A" w14:paraId="4A27F6BB" w14:textId="77777777">
        <w:tc>
          <w:tcPr>
            <w:tcW w:w="1479" w:type="dxa"/>
          </w:tcPr>
          <w:p w14:paraId="63BCE8E7" w14:textId="77777777" w:rsidR="008E099A" w:rsidRDefault="00650291">
            <w:pPr>
              <w:rPr>
                <w:rFonts w:eastAsiaTheme="minorEastAsia"/>
                <w:lang w:eastAsia="zh-CN"/>
              </w:rPr>
            </w:pPr>
            <w:r>
              <w:rPr>
                <w:rFonts w:eastAsiaTheme="minorEastAsia" w:hint="eastAsia"/>
                <w:lang w:eastAsia="zh-CN"/>
              </w:rPr>
              <w:t>S</w:t>
            </w:r>
            <w:r>
              <w:rPr>
                <w:rFonts w:eastAsiaTheme="minorEastAsia"/>
                <w:lang w:eastAsia="zh-CN"/>
              </w:rPr>
              <w:t>preadtrum</w:t>
            </w:r>
          </w:p>
        </w:tc>
        <w:tc>
          <w:tcPr>
            <w:tcW w:w="1777" w:type="dxa"/>
          </w:tcPr>
          <w:p w14:paraId="613FCD18" w14:textId="77777777" w:rsidR="008E099A" w:rsidRDefault="00650291">
            <w:pPr>
              <w:tabs>
                <w:tab w:val="left" w:pos="551"/>
              </w:tabs>
              <w:rPr>
                <w:rFonts w:eastAsiaTheme="minorEastAsia"/>
                <w:lang w:eastAsia="zh-CN"/>
              </w:rPr>
            </w:pPr>
            <w:r>
              <w:rPr>
                <w:rFonts w:eastAsiaTheme="minorEastAsia" w:hint="eastAsia"/>
                <w:lang w:eastAsia="zh-CN"/>
              </w:rPr>
              <w:t>O</w:t>
            </w:r>
            <w:r>
              <w:rPr>
                <w:rFonts w:eastAsiaTheme="minorEastAsia"/>
                <w:lang w:eastAsia="zh-CN"/>
              </w:rPr>
              <w:t>ption 1</w:t>
            </w:r>
          </w:p>
        </w:tc>
        <w:tc>
          <w:tcPr>
            <w:tcW w:w="5811" w:type="dxa"/>
          </w:tcPr>
          <w:p w14:paraId="67ABF020" w14:textId="77777777" w:rsidR="008E099A" w:rsidRDefault="008E099A">
            <w:pPr>
              <w:rPr>
                <w:rFonts w:eastAsiaTheme="minorEastAsia"/>
                <w:lang w:eastAsia="zh-CN"/>
              </w:rPr>
            </w:pPr>
          </w:p>
        </w:tc>
      </w:tr>
      <w:tr w:rsidR="008E099A" w14:paraId="4314DD8E" w14:textId="77777777">
        <w:tc>
          <w:tcPr>
            <w:tcW w:w="1479" w:type="dxa"/>
          </w:tcPr>
          <w:p w14:paraId="7A314E7A" w14:textId="77777777" w:rsidR="008E099A" w:rsidRDefault="00650291">
            <w:pPr>
              <w:rPr>
                <w:rFonts w:eastAsiaTheme="minorEastAsia"/>
                <w:lang w:eastAsia="zh-CN"/>
              </w:rPr>
            </w:pPr>
            <w:r>
              <w:rPr>
                <w:rFonts w:eastAsiaTheme="minorEastAsia"/>
                <w:lang w:eastAsia="zh-CN"/>
              </w:rPr>
              <w:t>TCL</w:t>
            </w:r>
          </w:p>
        </w:tc>
        <w:tc>
          <w:tcPr>
            <w:tcW w:w="1777" w:type="dxa"/>
          </w:tcPr>
          <w:p w14:paraId="509CA9C3" w14:textId="77777777" w:rsidR="008E099A" w:rsidRDefault="00650291">
            <w:pPr>
              <w:tabs>
                <w:tab w:val="left" w:pos="551"/>
              </w:tabs>
              <w:rPr>
                <w:rFonts w:eastAsiaTheme="minorEastAsia"/>
                <w:lang w:eastAsia="zh-CN"/>
              </w:rPr>
            </w:pPr>
            <w:r>
              <w:rPr>
                <w:rFonts w:eastAsiaTheme="minorEastAsia"/>
                <w:lang w:eastAsia="zh-CN"/>
              </w:rPr>
              <w:t>Option 1</w:t>
            </w:r>
          </w:p>
        </w:tc>
        <w:tc>
          <w:tcPr>
            <w:tcW w:w="5811" w:type="dxa"/>
          </w:tcPr>
          <w:p w14:paraId="25297908" w14:textId="77777777" w:rsidR="008E099A" w:rsidRDefault="008E099A">
            <w:pPr>
              <w:rPr>
                <w:rFonts w:eastAsiaTheme="minorEastAsia"/>
                <w:lang w:eastAsia="zh-CN"/>
              </w:rPr>
            </w:pPr>
          </w:p>
        </w:tc>
      </w:tr>
      <w:tr w:rsidR="008E099A" w14:paraId="56183D7B" w14:textId="77777777">
        <w:tc>
          <w:tcPr>
            <w:tcW w:w="1479" w:type="dxa"/>
          </w:tcPr>
          <w:p w14:paraId="12846C87" w14:textId="77777777" w:rsidR="008E099A" w:rsidRDefault="00650291">
            <w:pPr>
              <w:rPr>
                <w:rFonts w:eastAsiaTheme="minorEastAsia"/>
                <w:lang w:eastAsia="zh-CN"/>
              </w:rPr>
            </w:pPr>
            <w:proofErr w:type="spellStart"/>
            <w:r>
              <w:rPr>
                <w:rFonts w:eastAsia="Malgun Gothic" w:hint="eastAsia"/>
                <w:lang w:eastAsia="ko-KR"/>
              </w:rPr>
              <w:t>InterDigital</w:t>
            </w:r>
            <w:proofErr w:type="spellEnd"/>
          </w:p>
        </w:tc>
        <w:tc>
          <w:tcPr>
            <w:tcW w:w="1777" w:type="dxa"/>
          </w:tcPr>
          <w:p w14:paraId="7D4425A5" w14:textId="77777777" w:rsidR="008E099A" w:rsidRDefault="00650291">
            <w:pPr>
              <w:tabs>
                <w:tab w:val="left" w:pos="551"/>
              </w:tabs>
              <w:rPr>
                <w:rFonts w:eastAsiaTheme="minorEastAsia"/>
                <w:lang w:eastAsia="zh-CN"/>
              </w:rPr>
            </w:pPr>
            <w:r>
              <w:rPr>
                <w:rFonts w:eastAsia="Malgun Gothic" w:hint="eastAsia"/>
                <w:lang w:eastAsia="ko-KR"/>
              </w:rPr>
              <w:t>Option 1</w:t>
            </w:r>
          </w:p>
        </w:tc>
        <w:tc>
          <w:tcPr>
            <w:tcW w:w="5811" w:type="dxa"/>
          </w:tcPr>
          <w:p w14:paraId="3A652A65" w14:textId="77777777" w:rsidR="008E099A" w:rsidRDefault="00650291">
            <w:pPr>
              <w:rPr>
                <w:rFonts w:eastAsiaTheme="minorEastAsia"/>
                <w:lang w:eastAsia="zh-CN"/>
              </w:rPr>
            </w:pPr>
            <w:r>
              <w:rPr>
                <w:rFonts w:eastAsia="Malgun Gothic" w:hint="eastAsia"/>
                <w:lang w:eastAsia="ko-KR"/>
              </w:rPr>
              <w:t>We don</w:t>
            </w:r>
            <w:r>
              <w:rPr>
                <w:rFonts w:eastAsia="Malgun Gothic"/>
                <w:lang w:eastAsia="ko-KR"/>
              </w:rPr>
              <w:t>’</w:t>
            </w:r>
            <w:r>
              <w:rPr>
                <w:rFonts w:eastAsia="Malgun Gothic" w:hint="eastAsia"/>
                <w:lang w:eastAsia="ko-KR"/>
              </w:rPr>
              <w:t xml:space="preserve">t see the need to support multiple sequences for one UE simultaneously. </w:t>
            </w:r>
          </w:p>
        </w:tc>
      </w:tr>
      <w:tr w:rsidR="008E099A" w14:paraId="60D87A1C" w14:textId="77777777">
        <w:tc>
          <w:tcPr>
            <w:tcW w:w="1479" w:type="dxa"/>
          </w:tcPr>
          <w:p w14:paraId="7AFB7AE3" w14:textId="77777777" w:rsidR="008E099A" w:rsidRDefault="00650291">
            <w:pPr>
              <w:rPr>
                <w:rFonts w:eastAsia="Malgun Gothic"/>
                <w:lang w:eastAsia="ko-KR"/>
              </w:rPr>
            </w:pPr>
            <w:r>
              <w:rPr>
                <w:rFonts w:eastAsiaTheme="minorEastAsia"/>
                <w:lang w:eastAsia="zh-CN"/>
              </w:rPr>
              <w:t>Nokia.1</w:t>
            </w:r>
          </w:p>
        </w:tc>
        <w:tc>
          <w:tcPr>
            <w:tcW w:w="1777" w:type="dxa"/>
          </w:tcPr>
          <w:p w14:paraId="1CA64330" w14:textId="77777777" w:rsidR="008E099A" w:rsidRDefault="00650291">
            <w:pPr>
              <w:tabs>
                <w:tab w:val="left" w:pos="551"/>
              </w:tabs>
              <w:rPr>
                <w:rFonts w:eastAsia="Malgun Gothic"/>
                <w:lang w:eastAsia="ko-KR"/>
              </w:rPr>
            </w:pPr>
            <w:r>
              <w:rPr>
                <w:rFonts w:eastAsiaTheme="minorEastAsia"/>
                <w:lang w:eastAsia="zh-CN"/>
              </w:rPr>
              <w:t>Option 1</w:t>
            </w:r>
          </w:p>
        </w:tc>
        <w:tc>
          <w:tcPr>
            <w:tcW w:w="5811" w:type="dxa"/>
          </w:tcPr>
          <w:p w14:paraId="316C517E" w14:textId="77777777" w:rsidR="008E099A" w:rsidRDefault="00650291">
            <w:pPr>
              <w:rPr>
                <w:rFonts w:eastAsiaTheme="minorEastAsia"/>
                <w:lang w:eastAsia="zh-CN"/>
              </w:rPr>
            </w:pPr>
            <w:r>
              <w:rPr>
                <w:rFonts w:eastAsiaTheme="minorEastAsia"/>
                <w:lang w:eastAsia="zh-CN"/>
              </w:rPr>
              <w:t>Single overlaid sequence depending on the cell-id is ideal for LR with IQ receiver to reduce complexity.</w:t>
            </w:r>
          </w:p>
          <w:p w14:paraId="237F2C70" w14:textId="77777777" w:rsidR="008E099A" w:rsidRDefault="008E099A">
            <w:pPr>
              <w:rPr>
                <w:rFonts w:eastAsia="Malgun Gothic"/>
                <w:lang w:eastAsia="ko-KR"/>
              </w:rPr>
            </w:pPr>
          </w:p>
        </w:tc>
      </w:tr>
      <w:tr w:rsidR="008E099A" w14:paraId="00000E75" w14:textId="77777777">
        <w:tc>
          <w:tcPr>
            <w:tcW w:w="1479" w:type="dxa"/>
          </w:tcPr>
          <w:p w14:paraId="6BD17191" w14:textId="77777777" w:rsidR="008E099A" w:rsidRDefault="00650291">
            <w:pPr>
              <w:rPr>
                <w:rFonts w:eastAsiaTheme="minorEastAsia"/>
                <w:lang w:eastAsia="zh-CN"/>
              </w:rPr>
            </w:pPr>
            <w:r>
              <w:rPr>
                <w:rFonts w:eastAsiaTheme="minorEastAsia"/>
                <w:lang w:eastAsia="zh-CN"/>
              </w:rPr>
              <w:t>FW</w:t>
            </w:r>
          </w:p>
        </w:tc>
        <w:tc>
          <w:tcPr>
            <w:tcW w:w="1777" w:type="dxa"/>
          </w:tcPr>
          <w:p w14:paraId="5CFEA902" w14:textId="77777777" w:rsidR="008E099A" w:rsidRDefault="00650291">
            <w:pPr>
              <w:tabs>
                <w:tab w:val="left" w:pos="551"/>
              </w:tabs>
              <w:rPr>
                <w:rFonts w:eastAsiaTheme="minorEastAsia"/>
                <w:lang w:eastAsia="zh-CN"/>
              </w:rPr>
            </w:pPr>
            <w:r>
              <w:rPr>
                <w:rFonts w:eastAsiaTheme="minorEastAsia"/>
                <w:lang w:eastAsia="zh-CN"/>
              </w:rPr>
              <w:t>Option 1-2</w:t>
            </w:r>
          </w:p>
        </w:tc>
        <w:tc>
          <w:tcPr>
            <w:tcW w:w="5811" w:type="dxa"/>
          </w:tcPr>
          <w:p w14:paraId="30A689C5" w14:textId="77777777" w:rsidR="008E099A" w:rsidRDefault="00650291">
            <w:pPr>
              <w:rPr>
                <w:rFonts w:eastAsiaTheme="minorEastAsia"/>
                <w:lang w:eastAsia="zh-CN"/>
              </w:rPr>
            </w:pPr>
            <w:r>
              <w:rPr>
                <w:rFonts w:eastAsiaTheme="minorEastAsia"/>
                <w:lang w:eastAsia="zh-CN"/>
              </w:rPr>
              <w:t>This might be preferred to randomize inter-cell interference for OFDM LP-WURs.</w:t>
            </w:r>
          </w:p>
        </w:tc>
      </w:tr>
      <w:tr w:rsidR="008E099A" w14:paraId="1C1248C5" w14:textId="77777777">
        <w:tc>
          <w:tcPr>
            <w:tcW w:w="1479" w:type="dxa"/>
          </w:tcPr>
          <w:p w14:paraId="1D374159" w14:textId="77777777" w:rsidR="008E099A" w:rsidRDefault="00650291">
            <w:pPr>
              <w:rPr>
                <w:rFonts w:eastAsiaTheme="minorEastAsia"/>
                <w:lang w:eastAsia="zh-CN"/>
              </w:rPr>
            </w:pPr>
            <w:r>
              <w:rPr>
                <w:rFonts w:eastAsiaTheme="minorEastAsia" w:hint="eastAsia"/>
                <w:lang w:eastAsia="zh-CN"/>
              </w:rPr>
              <w:t>Xiaomi</w:t>
            </w:r>
          </w:p>
        </w:tc>
        <w:tc>
          <w:tcPr>
            <w:tcW w:w="1777" w:type="dxa"/>
          </w:tcPr>
          <w:p w14:paraId="6BD2B891" w14:textId="77777777" w:rsidR="008E099A" w:rsidRDefault="00650291">
            <w:pPr>
              <w:tabs>
                <w:tab w:val="left" w:pos="551"/>
              </w:tabs>
              <w:rPr>
                <w:rFonts w:eastAsiaTheme="minorEastAsia"/>
                <w:lang w:eastAsia="zh-CN"/>
              </w:rPr>
            </w:pPr>
            <w:r>
              <w:rPr>
                <w:rFonts w:eastAsiaTheme="minorEastAsia" w:hint="eastAsia"/>
                <w:lang w:eastAsia="zh-CN"/>
              </w:rPr>
              <w:t>Option1</w:t>
            </w:r>
          </w:p>
        </w:tc>
        <w:tc>
          <w:tcPr>
            <w:tcW w:w="5811" w:type="dxa"/>
          </w:tcPr>
          <w:p w14:paraId="0DFF7403" w14:textId="77777777" w:rsidR="008E099A" w:rsidRDefault="008E099A">
            <w:pPr>
              <w:rPr>
                <w:rFonts w:eastAsiaTheme="minorEastAsia"/>
                <w:lang w:eastAsia="zh-CN"/>
              </w:rPr>
            </w:pPr>
          </w:p>
        </w:tc>
      </w:tr>
      <w:tr w:rsidR="008E099A" w14:paraId="7F054A7D" w14:textId="77777777">
        <w:tc>
          <w:tcPr>
            <w:tcW w:w="1479" w:type="dxa"/>
          </w:tcPr>
          <w:p w14:paraId="047E7175" w14:textId="77777777" w:rsidR="008E099A" w:rsidRDefault="00650291">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1777" w:type="dxa"/>
          </w:tcPr>
          <w:p w14:paraId="01D3385A" w14:textId="77777777" w:rsidR="008E099A" w:rsidRDefault="00650291">
            <w:pPr>
              <w:tabs>
                <w:tab w:val="left" w:pos="551"/>
              </w:tabs>
              <w:rPr>
                <w:rFonts w:eastAsiaTheme="minorEastAsia"/>
                <w:lang w:eastAsia="zh-CN"/>
              </w:rPr>
            </w:pPr>
            <w:r>
              <w:rPr>
                <w:rFonts w:eastAsiaTheme="minorEastAsia" w:hint="eastAsia"/>
                <w:lang w:eastAsia="zh-CN"/>
              </w:rPr>
              <w:t>Option 1-2</w:t>
            </w:r>
          </w:p>
        </w:tc>
        <w:tc>
          <w:tcPr>
            <w:tcW w:w="5811" w:type="dxa"/>
          </w:tcPr>
          <w:p w14:paraId="1F257391" w14:textId="77777777" w:rsidR="008E099A" w:rsidRDefault="00650291">
            <w:pPr>
              <w:rPr>
                <w:rFonts w:eastAsiaTheme="minorEastAsia"/>
                <w:lang w:eastAsia="zh-CN"/>
              </w:rPr>
            </w:pPr>
            <w:r>
              <w:rPr>
                <w:rFonts w:eastAsiaTheme="minorEastAsia" w:hint="eastAsia"/>
                <w:lang w:eastAsia="zh-CN"/>
              </w:rPr>
              <w:t xml:space="preserve">For option1, if different cells can use different sequences, then interaction among </w:t>
            </w:r>
            <w:proofErr w:type="spellStart"/>
            <w:r>
              <w:rPr>
                <w:rFonts w:eastAsiaTheme="minorEastAsia" w:hint="eastAsia"/>
                <w:lang w:eastAsia="zh-CN"/>
              </w:rPr>
              <w:t>gNBs</w:t>
            </w:r>
            <w:proofErr w:type="spellEnd"/>
            <w:r>
              <w:rPr>
                <w:rFonts w:eastAsiaTheme="minorEastAsia" w:hint="eastAsia"/>
                <w:lang w:eastAsia="zh-CN"/>
              </w:rPr>
              <w:t xml:space="preserve"> is required, which might bring other impacts. </w:t>
            </w:r>
          </w:p>
          <w:p w14:paraId="7ACF5538" w14:textId="77777777" w:rsidR="008E099A" w:rsidRDefault="008E099A">
            <w:pPr>
              <w:rPr>
                <w:rFonts w:eastAsiaTheme="minorEastAsia"/>
                <w:lang w:eastAsia="zh-CN"/>
              </w:rPr>
            </w:pPr>
          </w:p>
        </w:tc>
      </w:tr>
      <w:tr w:rsidR="00EB57D1" w14:paraId="59C2A603" w14:textId="77777777">
        <w:tc>
          <w:tcPr>
            <w:tcW w:w="1479" w:type="dxa"/>
          </w:tcPr>
          <w:p w14:paraId="09079513" w14:textId="77777777" w:rsidR="00EB57D1" w:rsidRPr="00E671CD" w:rsidRDefault="00EB57D1" w:rsidP="00EB57D1">
            <w:pPr>
              <w:rPr>
                <w:rFonts w:eastAsiaTheme="minorEastAsia"/>
                <w:lang w:eastAsia="zh-CN"/>
              </w:rPr>
            </w:pPr>
            <w:r w:rsidRPr="00E671CD">
              <w:rPr>
                <w:rFonts w:eastAsiaTheme="minorEastAsia"/>
                <w:lang w:eastAsia="zh-CN"/>
              </w:rPr>
              <w:t>OPPO</w:t>
            </w:r>
          </w:p>
        </w:tc>
        <w:tc>
          <w:tcPr>
            <w:tcW w:w="1777" w:type="dxa"/>
          </w:tcPr>
          <w:p w14:paraId="02EEB087" w14:textId="77777777" w:rsidR="00EB57D1" w:rsidRPr="00E671CD" w:rsidRDefault="00EB57D1" w:rsidP="00EB57D1">
            <w:pPr>
              <w:tabs>
                <w:tab w:val="left" w:pos="551"/>
              </w:tabs>
              <w:rPr>
                <w:rFonts w:eastAsiaTheme="minorEastAsia"/>
                <w:lang w:eastAsia="zh-CN"/>
              </w:rPr>
            </w:pPr>
            <w:r w:rsidRPr="00E671CD">
              <w:rPr>
                <w:rFonts w:eastAsiaTheme="minorEastAsia"/>
                <w:lang w:eastAsia="zh-CN"/>
              </w:rPr>
              <w:t>Option 1</w:t>
            </w:r>
          </w:p>
        </w:tc>
        <w:tc>
          <w:tcPr>
            <w:tcW w:w="5811" w:type="dxa"/>
          </w:tcPr>
          <w:p w14:paraId="19F6EE7B" w14:textId="77777777" w:rsidR="00EB57D1" w:rsidRPr="00E671CD" w:rsidRDefault="00EB57D1" w:rsidP="00EB57D1">
            <w:r w:rsidRPr="00E671CD">
              <w:rPr>
                <w:rFonts w:eastAsiaTheme="minorEastAsia"/>
                <w:lang w:eastAsia="zh-CN"/>
              </w:rPr>
              <w:t>Do not see the necessary to transmit different</w:t>
            </w:r>
            <w:r w:rsidRPr="00E671CD">
              <w:t xml:space="preserve"> overlaid sequence in different OOK ON chips/OFDM symbols of LP-WUS. </w:t>
            </w:r>
          </w:p>
          <w:p w14:paraId="3127AA72" w14:textId="77777777" w:rsidR="00EB57D1" w:rsidRPr="00E671CD" w:rsidRDefault="00EB57D1" w:rsidP="00EB57D1">
            <w:pPr>
              <w:rPr>
                <w:rFonts w:eastAsiaTheme="minorEastAsia"/>
                <w:lang w:eastAsia="zh-CN"/>
              </w:rPr>
            </w:pPr>
            <w:r w:rsidRPr="00E671CD">
              <w:rPr>
                <w:rFonts w:eastAsiaTheme="minorEastAsia"/>
                <w:lang w:eastAsia="zh-CN"/>
              </w:rPr>
              <w:t>For option 1, suggest to clarify whether option 1 support different overlaid sequence of different cells.</w:t>
            </w:r>
          </w:p>
        </w:tc>
      </w:tr>
      <w:tr w:rsidR="00095A93" w14:paraId="5DD5B16D" w14:textId="77777777">
        <w:tc>
          <w:tcPr>
            <w:tcW w:w="1479" w:type="dxa"/>
          </w:tcPr>
          <w:p w14:paraId="073BF701" w14:textId="22FAC548" w:rsidR="00095A93" w:rsidRPr="00E671CD" w:rsidRDefault="00095A93" w:rsidP="00095A93">
            <w:pPr>
              <w:rPr>
                <w:rFonts w:eastAsiaTheme="minorEastAsia"/>
                <w:lang w:eastAsia="zh-CN"/>
              </w:rPr>
            </w:pPr>
            <w:r>
              <w:rPr>
                <w:rFonts w:eastAsiaTheme="minorEastAsia" w:hint="eastAsia"/>
                <w:lang w:eastAsia="zh-CN"/>
              </w:rPr>
              <w:t>v</w:t>
            </w:r>
            <w:r>
              <w:rPr>
                <w:rFonts w:eastAsiaTheme="minorEastAsia"/>
                <w:lang w:eastAsia="zh-CN"/>
              </w:rPr>
              <w:t>ivo</w:t>
            </w:r>
          </w:p>
        </w:tc>
        <w:tc>
          <w:tcPr>
            <w:tcW w:w="1777" w:type="dxa"/>
          </w:tcPr>
          <w:p w14:paraId="227FA626" w14:textId="096F22F1" w:rsidR="00095A93" w:rsidRPr="00E671CD" w:rsidRDefault="00095A93" w:rsidP="00095A93">
            <w:pPr>
              <w:tabs>
                <w:tab w:val="left" w:pos="551"/>
              </w:tabs>
              <w:rPr>
                <w:rFonts w:eastAsiaTheme="minorEastAsia"/>
                <w:lang w:eastAsia="zh-CN"/>
              </w:rPr>
            </w:pPr>
            <w:r>
              <w:rPr>
                <w:rFonts w:eastAsiaTheme="minorEastAsia"/>
                <w:lang w:eastAsia="zh-CN"/>
              </w:rPr>
              <w:t>Option 1</w:t>
            </w:r>
          </w:p>
        </w:tc>
        <w:tc>
          <w:tcPr>
            <w:tcW w:w="5811" w:type="dxa"/>
          </w:tcPr>
          <w:p w14:paraId="5C666BF4" w14:textId="77777777" w:rsidR="00095A93" w:rsidRDefault="00095A93" w:rsidP="00095A93">
            <w:pPr>
              <w:rPr>
                <w:rFonts w:eastAsiaTheme="minorEastAsia"/>
                <w:lang w:eastAsia="zh-CN"/>
              </w:rPr>
            </w:pPr>
            <w:r>
              <w:rPr>
                <w:rFonts w:eastAsiaTheme="minorEastAsia"/>
                <w:lang w:eastAsia="zh-CN"/>
              </w:rPr>
              <w:t xml:space="preserve">We evaluated the performance for two options, and we observed similar performance. </w:t>
            </w:r>
            <w:r>
              <w:rPr>
                <w:rFonts w:eastAsiaTheme="minorEastAsia" w:hint="eastAsia"/>
                <w:lang w:eastAsia="zh-CN"/>
              </w:rPr>
              <w:t>T</w:t>
            </w:r>
            <w:r>
              <w:rPr>
                <w:rFonts w:eastAsiaTheme="minorEastAsia"/>
                <w:lang w:eastAsia="zh-CN"/>
              </w:rPr>
              <w:t xml:space="preserve">herefore, option 1 is preferred with simpler UE implementation as well as less standard effort. </w:t>
            </w:r>
          </w:p>
          <w:p w14:paraId="1615CFE8" w14:textId="4465D48D" w:rsidR="00095A93" w:rsidRPr="00E671CD" w:rsidRDefault="00095A93" w:rsidP="00095A93">
            <w:pPr>
              <w:rPr>
                <w:rFonts w:eastAsiaTheme="minorEastAsia"/>
                <w:lang w:eastAsia="zh-CN"/>
              </w:rPr>
            </w:pPr>
            <w:r>
              <w:rPr>
                <w:rFonts w:eastAsiaTheme="minorEastAsia" w:hint="eastAsia"/>
                <w:lang w:eastAsia="zh-CN"/>
              </w:rPr>
              <w:t>@</w:t>
            </w:r>
            <w:r>
              <w:rPr>
                <w:rFonts w:eastAsiaTheme="minorEastAsia"/>
                <w:lang w:eastAsia="zh-CN"/>
              </w:rPr>
              <w:t xml:space="preserve">OPPO, in our understanding, note 2 is to clarify </w:t>
            </w:r>
            <w:r w:rsidRPr="00E671CD">
              <w:rPr>
                <w:rFonts w:eastAsiaTheme="minorEastAsia"/>
                <w:lang w:eastAsia="zh-CN"/>
              </w:rPr>
              <w:t xml:space="preserve">option 1 </w:t>
            </w:r>
            <w:r>
              <w:rPr>
                <w:rFonts w:eastAsiaTheme="minorEastAsia"/>
                <w:lang w:eastAsia="zh-CN"/>
              </w:rPr>
              <w:t xml:space="preserve">can </w:t>
            </w:r>
            <w:r w:rsidRPr="00E671CD">
              <w:rPr>
                <w:rFonts w:eastAsiaTheme="minorEastAsia"/>
                <w:lang w:eastAsia="zh-CN"/>
              </w:rPr>
              <w:t>support different overlaid sequence of different cells.</w:t>
            </w:r>
          </w:p>
        </w:tc>
      </w:tr>
      <w:tr w:rsidR="00163B51" w14:paraId="173C37EF" w14:textId="77777777">
        <w:tc>
          <w:tcPr>
            <w:tcW w:w="1479" w:type="dxa"/>
          </w:tcPr>
          <w:p w14:paraId="4F263FF8" w14:textId="293BCBD0" w:rsidR="00163B51" w:rsidRDefault="00163B51" w:rsidP="00163B51">
            <w:pPr>
              <w:rPr>
                <w:rFonts w:eastAsiaTheme="minorEastAsia"/>
                <w:lang w:eastAsia="zh-CN"/>
              </w:rPr>
            </w:pPr>
            <w:proofErr w:type="spellStart"/>
            <w:r>
              <w:rPr>
                <w:rFonts w:eastAsia="Yu Mincho" w:hint="eastAsia"/>
                <w:lang w:eastAsia="ja-JP"/>
              </w:rPr>
              <w:t>docomo</w:t>
            </w:r>
            <w:proofErr w:type="spellEnd"/>
          </w:p>
        </w:tc>
        <w:tc>
          <w:tcPr>
            <w:tcW w:w="1777" w:type="dxa"/>
          </w:tcPr>
          <w:p w14:paraId="0970E54A" w14:textId="7606B50A" w:rsidR="00163B51" w:rsidRDefault="00163B51" w:rsidP="00163B51">
            <w:pPr>
              <w:tabs>
                <w:tab w:val="left" w:pos="551"/>
              </w:tabs>
              <w:rPr>
                <w:rFonts w:eastAsiaTheme="minorEastAsia"/>
                <w:lang w:eastAsia="zh-CN"/>
              </w:rPr>
            </w:pPr>
            <w:r>
              <w:rPr>
                <w:rFonts w:eastAsia="Yu Mincho" w:hint="eastAsia"/>
                <w:lang w:eastAsia="ja-JP"/>
              </w:rPr>
              <w:t>Option 1</w:t>
            </w:r>
          </w:p>
        </w:tc>
        <w:tc>
          <w:tcPr>
            <w:tcW w:w="5811" w:type="dxa"/>
          </w:tcPr>
          <w:p w14:paraId="4B18F357" w14:textId="77777777" w:rsidR="00163B51" w:rsidRDefault="00163B51" w:rsidP="00163B51">
            <w:pPr>
              <w:rPr>
                <w:rFonts w:eastAsiaTheme="minorEastAsia"/>
                <w:lang w:eastAsia="zh-CN"/>
              </w:rPr>
            </w:pPr>
          </w:p>
        </w:tc>
      </w:tr>
      <w:tr w:rsidR="008F6279" w14:paraId="1CB5A66F" w14:textId="77777777">
        <w:tc>
          <w:tcPr>
            <w:tcW w:w="1479" w:type="dxa"/>
          </w:tcPr>
          <w:p w14:paraId="2DB6AF9F" w14:textId="58E474C4" w:rsidR="008F6279" w:rsidRDefault="008F6279" w:rsidP="008F6279">
            <w:pPr>
              <w:rPr>
                <w:rFonts w:eastAsia="Yu Mincho"/>
                <w:lang w:eastAsia="ja-JP"/>
              </w:rPr>
            </w:pPr>
            <w:r>
              <w:rPr>
                <w:rFonts w:eastAsiaTheme="minorEastAsia"/>
                <w:lang w:eastAsia="zh-CN"/>
              </w:rPr>
              <w:t>MTK</w:t>
            </w:r>
          </w:p>
        </w:tc>
        <w:tc>
          <w:tcPr>
            <w:tcW w:w="1777" w:type="dxa"/>
          </w:tcPr>
          <w:p w14:paraId="547C2361" w14:textId="4F606DAD" w:rsidR="008F6279" w:rsidRDefault="008F6279" w:rsidP="008F6279">
            <w:pPr>
              <w:tabs>
                <w:tab w:val="left" w:pos="551"/>
              </w:tabs>
              <w:rPr>
                <w:rFonts w:eastAsia="Yu Mincho"/>
                <w:lang w:eastAsia="ja-JP"/>
              </w:rPr>
            </w:pPr>
            <w:r>
              <w:rPr>
                <w:rFonts w:eastAsiaTheme="minorEastAsia"/>
                <w:lang w:eastAsia="zh-CN"/>
              </w:rPr>
              <w:t>Option 1-2</w:t>
            </w:r>
          </w:p>
        </w:tc>
        <w:tc>
          <w:tcPr>
            <w:tcW w:w="5811" w:type="dxa"/>
          </w:tcPr>
          <w:p w14:paraId="3966180E" w14:textId="415C63F5" w:rsidR="008F6279" w:rsidRDefault="008F6279" w:rsidP="008F6279">
            <w:pPr>
              <w:rPr>
                <w:rFonts w:eastAsiaTheme="minorEastAsia"/>
                <w:lang w:eastAsia="zh-CN"/>
              </w:rPr>
            </w:pPr>
            <w:r>
              <w:rPr>
                <w:rFonts w:eastAsiaTheme="minorEastAsia"/>
                <w:lang w:eastAsia="zh-CN"/>
              </w:rPr>
              <w:t xml:space="preserve">Comparing to using an IQ mixer and two ADC for IQ branches, the complexity between option 1 and option 1-2 is marginal. Prefer option 1-2 for additional inter-cell interference reduction.   </w:t>
            </w:r>
          </w:p>
        </w:tc>
      </w:tr>
      <w:tr w:rsidR="003F6EF1" w14:paraId="3ACEE985" w14:textId="77777777" w:rsidTr="003F6EF1">
        <w:tc>
          <w:tcPr>
            <w:tcW w:w="1479" w:type="dxa"/>
          </w:tcPr>
          <w:p w14:paraId="46E454F4" w14:textId="77777777" w:rsidR="003F6EF1" w:rsidRPr="00D266C1" w:rsidRDefault="003F6EF1" w:rsidP="00250AEE">
            <w:pPr>
              <w:rPr>
                <w:rFonts w:eastAsia="Malgun Gothic"/>
                <w:lang w:eastAsia="ko-KR"/>
              </w:rPr>
            </w:pPr>
            <w:r>
              <w:rPr>
                <w:rFonts w:eastAsia="Malgun Gothic" w:hint="eastAsia"/>
                <w:lang w:eastAsia="ko-KR"/>
              </w:rPr>
              <w:t>LGE</w:t>
            </w:r>
          </w:p>
        </w:tc>
        <w:tc>
          <w:tcPr>
            <w:tcW w:w="1777" w:type="dxa"/>
          </w:tcPr>
          <w:p w14:paraId="409BFF90" w14:textId="77777777" w:rsidR="003F6EF1" w:rsidRPr="00D266C1" w:rsidRDefault="003F6EF1" w:rsidP="00250AEE">
            <w:pPr>
              <w:tabs>
                <w:tab w:val="left" w:pos="551"/>
              </w:tabs>
              <w:rPr>
                <w:rFonts w:eastAsia="Malgun Gothic"/>
                <w:lang w:eastAsia="ko-KR"/>
              </w:rPr>
            </w:pPr>
            <w:r>
              <w:rPr>
                <w:rFonts w:eastAsiaTheme="minorEastAsia"/>
                <w:lang w:eastAsia="zh-CN"/>
              </w:rPr>
              <w:t>Option 1</w:t>
            </w:r>
          </w:p>
        </w:tc>
        <w:tc>
          <w:tcPr>
            <w:tcW w:w="5811" w:type="dxa"/>
          </w:tcPr>
          <w:p w14:paraId="3BA818DF" w14:textId="77777777" w:rsidR="003F6EF1" w:rsidRDefault="003F6EF1" w:rsidP="00250AEE">
            <w:pPr>
              <w:rPr>
                <w:rFonts w:eastAsiaTheme="minorEastAsia"/>
                <w:lang w:eastAsia="zh-CN"/>
              </w:rPr>
            </w:pPr>
          </w:p>
        </w:tc>
      </w:tr>
      <w:tr w:rsidR="009455AE" w14:paraId="43B396EB" w14:textId="77777777" w:rsidTr="003F6EF1">
        <w:tc>
          <w:tcPr>
            <w:tcW w:w="1479" w:type="dxa"/>
          </w:tcPr>
          <w:p w14:paraId="225FE6AE" w14:textId="32556FAD" w:rsidR="009455AE" w:rsidRDefault="009455AE" w:rsidP="00250AEE">
            <w:pPr>
              <w:rPr>
                <w:rFonts w:eastAsia="Malgun Gothic"/>
                <w:lang w:eastAsia="ko-KR"/>
              </w:rPr>
            </w:pPr>
            <w:r>
              <w:rPr>
                <w:rFonts w:eastAsia="Malgun Gothic"/>
                <w:lang w:eastAsia="ko-KR"/>
              </w:rPr>
              <w:t>Nordic</w:t>
            </w:r>
          </w:p>
        </w:tc>
        <w:tc>
          <w:tcPr>
            <w:tcW w:w="1777" w:type="dxa"/>
          </w:tcPr>
          <w:p w14:paraId="54216AB7" w14:textId="3B38FE0E" w:rsidR="009455AE" w:rsidRDefault="009455AE" w:rsidP="00250AEE">
            <w:pPr>
              <w:tabs>
                <w:tab w:val="left" w:pos="551"/>
              </w:tabs>
              <w:rPr>
                <w:rFonts w:eastAsiaTheme="minorEastAsia"/>
                <w:lang w:eastAsia="zh-CN"/>
              </w:rPr>
            </w:pPr>
            <w:r>
              <w:rPr>
                <w:rFonts w:eastAsiaTheme="minorEastAsia"/>
                <w:lang w:eastAsia="zh-CN"/>
              </w:rPr>
              <w:t>Option 1</w:t>
            </w:r>
          </w:p>
        </w:tc>
        <w:tc>
          <w:tcPr>
            <w:tcW w:w="5811" w:type="dxa"/>
          </w:tcPr>
          <w:p w14:paraId="2107CF97" w14:textId="77777777" w:rsidR="009455AE" w:rsidRDefault="009455AE" w:rsidP="00250AEE">
            <w:pPr>
              <w:rPr>
                <w:rFonts w:eastAsiaTheme="minorEastAsia"/>
                <w:lang w:eastAsia="zh-CN"/>
              </w:rPr>
            </w:pPr>
          </w:p>
        </w:tc>
      </w:tr>
      <w:tr w:rsidR="00B041FE" w14:paraId="4CF2CE04" w14:textId="77777777" w:rsidTr="003F6EF1">
        <w:tc>
          <w:tcPr>
            <w:tcW w:w="1479" w:type="dxa"/>
          </w:tcPr>
          <w:p w14:paraId="7AD7DD0F" w14:textId="6E160504" w:rsidR="00B041FE" w:rsidRDefault="00B041FE" w:rsidP="00250AEE">
            <w:pPr>
              <w:rPr>
                <w:rFonts w:eastAsia="Malgun Gothic"/>
                <w:lang w:eastAsia="ko-KR"/>
              </w:rPr>
            </w:pPr>
            <w:r>
              <w:rPr>
                <w:rFonts w:eastAsia="Malgun Gothic"/>
                <w:lang w:eastAsia="ko-KR"/>
              </w:rPr>
              <w:t>Samsung</w:t>
            </w:r>
          </w:p>
        </w:tc>
        <w:tc>
          <w:tcPr>
            <w:tcW w:w="1777" w:type="dxa"/>
          </w:tcPr>
          <w:p w14:paraId="464892EB" w14:textId="06A31638" w:rsidR="00B041FE" w:rsidRPr="00B041FE" w:rsidRDefault="00B041FE" w:rsidP="00250AEE">
            <w:pPr>
              <w:tabs>
                <w:tab w:val="left" w:pos="551"/>
              </w:tabs>
              <w:rPr>
                <w:rFonts w:eastAsia="Malgun Gothic"/>
                <w:lang w:eastAsia="ko-KR"/>
              </w:rPr>
            </w:pPr>
            <w:r>
              <w:rPr>
                <w:rFonts w:eastAsia="Malgun Gothic" w:hint="eastAsia"/>
                <w:lang w:eastAsia="ko-KR"/>
              </w:rPr>
              <w:t>O</w:t>
            </w:r>
            <w:r>
              <w:rPr>
                <w:rFonts w:eastAsia="Malgun Gothic"/>
                <w:lang w:eastAsia="ko-KR"/>
              </w:rPr>
              <w:t>ption 1</w:t>
            </w:r>
          </w:p>
        </w:tc>
        <w:tc>
          <w:tcPr>
            <w:tcW w:w="5811" w:type="dxa"/>
          </w:tcPr>
          <w:p w14:paraId="69390E9F" w14:textId="595A17E3" w:rsidR="00B041FE" w:rsidRPr="00B041FE" w:rsidRDefault="00B041FE" w:rsidP="00250AEE">
            <w:pPr>
              <w:rPr>
                <w:rFonts w:eastAsia="Malgun Gothic"/>
                <w:lang w:eastAsia="ko-KR"/>
              </w:rPr>
            </w:pPr>
            <w:r>
              <w:rPr>
                <w:rFonts w:eastAsia="Malgun Gothic" w:hint="eastAsia"/>
                <w:lang w:eastAsia="ko-KR"/>
              </w:rPr>
              <w:t>W</w:t>
            </w:r>
            <w:r>
              <w:rPr>
                <w:rFonts w:eastAsia="Malgun Gothic"/>
                <w:lang w:eastAsia="ko-KR"/>
              </w:rPr>
              <w:t>e think that option 1-2 increase the detection complexity of OFDM-based LR because it should detect the different sequence within the LP-WUS.</w:t>
            </w:r>
          </w:p>
        </w:tc>
      </w:tr>
    </w:tbl>
    <w:p w14:paraId="1B67AFB0" w14:textId="77777777" w:rsidR="008E099A" w:rsidRDefault="008E099A">
      <w:pPr>
        <w:jc w:val="both"/>
        <w:rPr>
          <w:rFonts w:ascii="Times New Roman" w:eastAsiaTheme="minorEastAsia" w:hAnsi="Times New Roman"/>
          <w:lang w:eastAsia="zh-CN"/>
        </w:rPr>
      </w:pPr>
    </w:p>
    <w:p w14:paraId="0ED7CD1F" w14:textId="415C64B4" w:rsidR="00E739F4" w:rsidRDefault="00E739F4" w:rsidP="00E739F4">
      <w:pPr>
        <w:keepNext/>
        <w:tabs>
          <w:tab w:val="left" w:pos="-5500"/>
        </w:tabs>
        <w:spacing w:before="240" w:after="60"/>
        <w:outlineLvl w:val="3"/>
        <w:rPr>
          <w:rFonts w:ascii="Times New Roman" w:eastAsia="微软雅黑" w:hAnsi="Times New Roman"/>
          <w:iCs/>
          <w:szCs w:val="20"/>
          <w:lang w:val="en-GB" w:eastAsia="zh-CN"/>
        </w:rPr>
      </w:pPr>
      <w:bookmarkStart w:id="14" w:name="_Hlk179931604"/>
      <w:r w:rsidRPr="004B3EC6">
        <w:rPr>
          <w:rFonts w:ascii="Times New Roman" w:eastAsia="微软雅黑" w:hAnsi="Times New Roman"/>
          <w:b/>
          <w:bCs/>
          <w:iCs/>
          <w:szCs w:val="20"/>
          <w:highlight w:val="yellow"/>
          <w:lang w:val="en-GB" w:eastAsia="zh-CN"/>
        </w:rPr>
        <w:t>[</w:t>
      </w:r>
      <w:r>
        <w:rPr>
          <w:rFonts w:ascii="Times New Roman" w:eastAsia="微软雅黑" w:hAnsi="Times New Roman" w:hint="eastAsia"/>
          <w:b/>
          <w:bCs/>
          <w:iCs/>
          <w:szCs w:val="20"/>
          <w:highlight w:val="yellow"/>
          <w:lang w:val="en-GB" w:eastAsia="zh-CN"/>
        </w:rPr>
        <w:t>H</w:t>
      </w:r>
      <w:r w:rsidRPr="004B3EC6">
        <w:rPr>
          <w:rFonts w:ascii="Times New Roman" w:eastAsia="微软雅黑" w:hAnsi="Times New Roman"/>
          <w:b/>
          <w:bCs/>
          <w:iCs/>
          <w:szCs w:val="20"/>
          <w:highlight w:val="yellow"/>
          <w:lang w:val="en-GB" w:eastAsia="zh-CN"/>
        </w:rPr>
        <w:t>][FL</w:t>
      </w:r>
      <w:r>
        <w:rPr>
          <w:rFonts w:ascii="Times New Roman" w:eastAsia="微软雅黑" w:hAnsi="Times New Roman" w:hint="eastAsia"/>
          <w:b/>
          <w:bCs/>
          <w:iCs/>
          <w:szCs w:val="20"/>
          <w:highlight w:val="yellow"/>
          <w:lang w:val="en-GB" w:eastAsia="zh-CN"/>
        </w:rPr>
        <w:t>3</w:t>
      </w:r>
      <w:r w:rsidRPr="004B3EC6">
        <w:rPr>
          <w:rFonts w:ascii="Times New Roman" w:eastAsia="微软雅黑" w:hAnsi="Times New Roman"/>
          <w:b/>
          <w:bCs/>
          <w:iCs/>
          <w:szCs w:val="20"/>
          <w:highlight w:val="yellow"/>
          <w:lang w:val="en-GB" w:eastAsia="zh-CN"/>
        </w:rPr>
        <w:t>]</w:t>
      </w:r>
      <w:r>
        <w:rPr>
          <w:rFonts w:ascii="Times New Roman" w:eastAsia="微软雅黑" w:hAnsi="Times New Roman"/>
          <w:b/>
          <w:bCs/>
          <w:iCs/>
          <w:szCs w:val="20"/>
          <w:lang w:val="en-GB" w:eastAsia="zh-CN"/>
        </w:rPr>
        <w:t xml:space="preserve"> P</w:t>
      </w:r>
      <w:r>
        <w:rPr>
          <w:rFonts w:ascii="Times New Roman" w:eastAsia="微软雅黑" w:hAnsi="Times New Roman" w:hint="eastAsia"/>
          <w:b/>
          <w:bCs/>
          <w:iCs/>
          <w:szCs w:val="20"/>
          <w:lang w:val="en-GB" w:eastAsia="zh-CN"/>
        </w:rPr>
        <w:t>roposal</w:t>
      </w:r>
      <w:r>
        <w:rPr>
          <w:rFonts w:ascii="Times New Roman" w:eastAsia="微软雅黑" w:hAnsi="Times New Roman"/>
          <w:b/>
          <w:bCs/>
          <w:iCs/>
          <w:szCs w:val="20"/>
          <w:lang w:val="en-GB" w:eastAsia="zh-CN"/>
        </w:rPr>
        <w:t xml:space="preserve"> 3.2-</w:t>
      </w:r>
      <w:r>
        <w:rPr>
          <w:rFonts w:ascii="Times New Roman" w:eastAsia="微软雅黑" w:hAnsi="Times New Roman" w:hint="eastAsia"/>
          <w:b/>
          <w:bCs/>
          <w:iCs/>
          <w:szCs w:val="20"/>
          <w:lang w:val="en-GB" w:eastAsia="zh-CN"/>
        </w:rPr>
        <w:t>3</w:t>
      </w:r>
      <w:r>
        <w:rPr>
          <w:rFonts w:ascii="Times New Roman" w:eastAsia="微软雅黑" w:hAnsi="Times New Roman"/>
          <w:b/>
          <w:bCs/>
          <w:iCs/>
          <w:szCs w:val="20"/>
          <w:lang w:val="en-GB" w:eastAsia="zh-CN"/>
        </w:rPr>
        <w:t xml:space="preserve">: </w:t>
      </w:r>
      <w:r>
        <w:rPr>
          <w:rFonts w:ascii="Times New Roman" w:eastAsia="微软雅黑" w:hAnsi="Times New Roman"/>
          <w:iCs/>
          <w:szCs w:val="20"/>
          <w:lang w:val="en-GB" w:eastAsia="zh-CN"/>
        </w:rPr>
        <w:t xml:space="preserve">In case of overlaid OFDM sequence not carrying information, down-select between </w:t>
      </w:r>
      <w:r>
        <w:rPr>
          <w:rFonts w:ascii="Times New Roman" w:eastAsia="微软雅黑" w:hAnsi="Times New Roman" w:hint="eastAsia"/>
          <w:iCs/>
          <w:szCs w:val="20"/>
          <w:lang w:val="en-GB" w:eastAsia="zh-CN"/>
        </w:rPr>
        <w:t xml:space="preserve">the </w:t>
      </w:r>
      <w:r>
        <w:rPr>
          <w:rFonts w:ascii="Times New Roman" w:eastAsia="微软雅黑" w:hAnsi="Times New Roman"/>
          <w:iCs/>
          <w:szCs w:val="20"/>
          <w:lang w:val="en-GB" w:eastAsia="zh-CN"/>
        </w:rPr>
        <w:t xml:space="preserve">following two options: </w:t>
      </w:r>
    </w:p>
    <w:p w14:paraId="07E4C5C1" w14:textId="6A9EA94B" w:rsidR="00E739F4" w:rsidRDefault="00E739F4" w:rsidP="00E739F4">
      <w:pPr>
        <w:widowControl w:val="0"/>
        <w:jc w:val="both"/>
        <w:rPr>
          <w:rFonts w:ascii="Times New Roman" w:eastAsia="Batang" w:hAnsi="Times New Roman"/>
          <w:szCs w:val="20"/>
          <w:lang w:val="en-GB" w:eastAsia="zh-CN"/>
        </w:rPr>
      </w:pPr>
      <w:r>
        <w:rPr>
          <w:rFonts w:ascii="Times New Roman" w:eastAsia="Batang" w:hAnsi="Times New Roman"/>
          <w:szCs w:val="20"/>
          <w:lang w:val="en-GB" w:eastAsia="zh-CN"/>
        </w:rPr>
        <w:t>Option 1: Single overlaid sequence is on each OOK ‘ON’ symbol. OFDM-based LP-WUR can obtain the whole information bits by the presence of the overlaid sequence.</w:t>
      </w:r>
    </w:p>
    <w:p w14:paraId="6E832606" w14:textId="77777777" w:rsidR="00E739F4" w:rsidRDefault="00E739F4" w:rsidP="00E739F4">
      <w:pPr>
        <w:widowControl w:val="0"/>
        <w:jc w:val="both"/>
        <w:rPr>
          <w:rFonts w:ascii="Times New Roman" w:eastAsia="Batang" w:hAnsi="Times New Roman"/>
          <w:szCs w:val="20"/>
          <w:lang w:val="en-GB" w:eastAsia="zh-CN"/>
        </w:rPr>
      </w:pPr>
      <w:r>
        <w:rPr>
          <w:rFonts w:ascii="Times New Roman" w:eastAsia="Batang" w:hAnsi="Times New Roman"/>
          <w:szCs w:val="20"/>
          <w:lang w:val="en-GB" w:eastAsia="zh-CN"/>
        </w:rPr>
        <w:t xml:space="preserve">Option 1-2: The overlaid OFDM sequence is pre-determined from multiple sequences. This sequence carries NO information bits of LP-WUS. OFDM-based LP-WUR can obtain the whole information bits by the OOK ON/OFF pattern. </w:t>
      </w:r>
    </w:p>
    <w:p w14:paraId="385694C3" w14:textId="77777777" w:rsidR="00E739F4" w:rsidRDefault="00E739F4" w:rsidP="00E739F4">
      <w:pPr>
        <w:jc w:val="both"/>
        <w:rPr>
          <w:rFonts w:ascii="Times New Roman" w:eastAsiaTheme="minorEastAsia" w:hAnsi="Times New Roman"/>
          <w:lang w:eastAsia="zh-CN"/>
        </w:rPr>
      </w:pPr>
      <w:r>
        <w:rPr>
          <w:rFonts w:ascii="Times New Roman" w:eastAsiaTheme="minorEastAsia" w:hAnsi="Times New Roman" w:hint="eastAsia"/>
          <w:lang w:eastAsia="zh-CN"/>
        </w:rPr>
        <w:t>N</w:t>
      </w:r>
      <w:r>
        <w:rPr>
          <w:rFonts w:ascii="Times New Roman" w:eastAsiaTheme="minorEastAsia" w:hAnsi="Times New Roman"/>
          <w:lang w:eastAsia="zh-CN"/>
        </w:rPr>
        <w:t>ote 1: for both options, multiple overlaid OFDM sequences is specified.</w:t>
      </w:r>
    </w:p>
    <w:p w14:paraId="6C95DBEC" w14:textId="77777777" w:rsidR="00E739F4" w:rsidRDefault="00E739F4" w:rsidP="00E739F4">
      <w:pPr>
        <w:jc w:val="both"/>
        <w:rPr>
          <w:rFonts w:ascii="Times New Roman" w:eastAsiaTheme="minorEastAsia" w:hAnsi="Times New Roman"/>
          <w:lang w:eastAsia="zh-CN"/>
        </w:rPr>
      </w:pPr>
      <w:r>
        <w:rPr>
          <w:rFonts w:ascii="Times New Roman" w:eastAsiaTheme="minorEastAsia" w:hAnsi="Times New Roman"/>
          <w:lang w:eastAsia="zh-CN"/>
        </w:rPr>
        <w:t xml:space="preserve">Note 2: for both options, </w:t>
      </w:r>
      <w:proofErr w:type="spellStart"/>
      <w:r>
        <w:rPr>
          <w:rFonts w:ascii="Times New Roman" w:eastAsiaTheme="minorEastAsia" w:hAnsi="Times New Roman"/>
          <w:lang w:eastAsia="zh-CN"/>
        </w:rPr>
        <w:t>gNB</w:t>
      </w:r>
      <w:proofErr w:type="spellEnd"/>
      <w:r>
        <w:rPr>
          <w:rFonts w:ascii="Times New Roman" w:eastAsiaTheme="minorEastAsia" w:hAnsi="Times New Roman"/>
          <w:lang w:eastAsia="zh-CN"/>
        </w:rPr>
        <w:t xml:space="preserve"> can configure different overlaid OFDM sequence(s) for different cells. </w:t>
      </w:r>
    </w:p>
    <w:p w14:paraId="4C22D9D4" w14:textId="09931524" w:rsidR="00E739F4" w:rsidRDefault="00E739F4" w:rsidP="00E739F4">
      <w:pPr>
        <w:jc w:val="both"/>
        <w:rPr>
          <w:rFonts w:ascii="Times New Roman" w:eastAsiaTheme="minorEastAsia" w:hAnsi="Times New Roman"/>
          <w:lang w:eastAsia="zh-CN"/>
        </w:rPr>
      </w:pPr>
      <w:r>
        <w:rPr>
          <w:rFonts w:ascii="Times New Roman" w:eastAsiaTheme="minorEastAsia" w:hAnsi="Times New Roman"/>
          <w:lang w:eastAsia="zh-CN"/>
        </w:rPr>
        <w:lastRenderedPageBreak/>
        <w:t>Note 3: for both options, OFDM-based LP-WUR can obtain the whole information bits by the presence of the overlaid sequence or the OOK ON</w:t>
      </w:r>
      <w:r>
        <w:rPr>
          <w:rFonts w:ascii="Times New Roman" w:eastAsiaTheme="minorEastAsia" w:hAnsi="Times New Roman" w:hint="eastAsia"/>
          <w:lang w:eastAsia="zh-CN"/>
        </w:rPr>
        <w:t xml:space="preserve"> symbol</w:t>
      </w:r>
      <w:r>
        <w:rPr>
          <w:rFonts w:ascii="Times New Roman" w:eastAsiaTheme="minorEastAsia" w:hAnsi="Times New Roman"/>
          <w:lang w:eastAsia="zh-CN"/>
        </w:rPr>
        <w:t xml:space="preserve">. </w:t>
      </w:r>
    </w:p>
    <w:bookmarkEnd w:id="14"/>
    <w:p w14:paraId="73CBAA4F" w14:textId="77777777" w:rsidR="008E099A" w:rsidRPr="00E739F4" w:rsidRDefault="008E099A">
      <w:pPr>
        <w:jc w:val="both"/>
        <w:rPr>
          <w:rFonts w:ascii="Times New Roman" w:eastAsiaTheme="minorEastAsia" w:hAnsi="Times New Roman"/>
          <w:lang w:eastAsia="zh-CN"/>
        </w:rPr>
      </w:pPr>
    </w:p>
    <w:p w14:paraId="67517B74" w14:textId="77777777" w:rsidR="008E099A" w:rsidRDefault="00650291">
      <w:pPr>
        <w:jc w:val="both"/>
        <w:rPr>
          <w:rFonts w:ascii="Times New Roman" w:hAnsi="Times New Roman"/>
          <w:lang w:eastAsia="zh-CN"/>
        </w:rPr>
      </w:pPr>
      <w:r>
        <w:rPr>
          <w:rFonts w:ascii="Times New Roman" w:hAnsi="Times New Roman"/>
          <w:lang w:eastAsia="zh-CN"/>
        </w:rPr>
        <w:t>For case #</w:t>
      </w:r>
      <w:proofErr w:type="gramStart"/>
      <w:r>
        <w:rPr>
          <w:rFonts w:ascii="Times New Roman" w:hAnsi="Times New Roman"/>
          <w:lang w:eastAsia="zh-CN"/>
        </w:rPr>
        <w:t>2,  [</w:t>
      </w:r>
      <w:proofErr w:type="gramEnd"/>
      <w:r>
        <w:rPr>
          <w:rFonts w:ascii="Times New Roman" w:hAnsi="Times New Roman"/>
          <w:lang w:eastAsia="zh-CN"/>
        </w:rPr>
        <w:t>2] [3] [4][5]</w:t>
      </w:r>
      <w:r>
        <w:rPr>
          <w:rFonts w:ascii="Times New Roman" w:hAnsi="Times New Roman" w:hint="eastAsia"/>
          <w:lang w:eastAsia="zh-CN"/>
        </w:rPr>
        <w:t>[11]</w:t>
      </w:r>
      <w:r>
        <w:rPr>
          <w:rFonts w:ascii="Times New Roman" w:hAnsi="Times New Roman"/>
          <w:lang w:eastAsia="zh-CN"/>
        </w:rPr>
        <w:t>[13][14][12][10][17][18][23][24]</w:t>
      </w:r>
      <w:r>
        <w:rPr>
          <w:rFonts w:ascii="Times New Roman" w:eastAsiaTheme="minorEastAsia" w:hAnsi="Times New Roman"/>
          <w:color w:val="808080" w:themeColor="background1" w:themeShade="80"/>
          <w:kern w:val="2"/>
          <w:sz w:val="21"/>
          <w:szCs w:val="22"/>
          <w:lang w:eastAsia="zh-CN"/>
        </w:rPr>
        <w:t xml:space="preserve"> </w:t>
      </w:r>
      <w:r>
        <w:rPr>
          <w:rFonts w:ascii="Times New Roman" w:hAnsi="Times New Roman"/>
          <w:lang w:eastAsia="zh-CN"/>
        </w:rPr>
        <w:t xml:space="preserve">support option 2, [8][16] [19] support option 3.  </w:t>
      </w:r>
    </w:p>
    <w:p w14:paraId="3BF9FA91" w14:textId="77777777" w:rsidR="008E099A" w:rsidRDefault="008E099A">
      <w:pPr>
        <w:jc w:val="both"/>
        <w:rPr>
          <w:rFonts w:ascii="Times New Roman" w:eastAsiaTheme="minorEastAsia" w:hAnsi="Times New Roman"/>
          <w:lang w:eastAsia="zh-CN"/>
        </w:rPr>
      </w:pPr>
    </w:p>
    <w:p w14:paraId="000E55F6" w14:textId="77777777" w:rsidR="008E099A" w:rsidRDefault="00650291">
      <w:pPr>
        <w:jc w:val="both"/>
        <w:rPr>
          <w:rFonts w:ascii="Times New Roman" w:eastAsiaTheme="minorEastAsia" w:hAnsi="Times New Roman"/>
          <w:lang w:eastAsia="zh-CN"/>
        </w:rPr>
      </w:pPr>
      <w:r>
        <w:rPr>
          <w:rFonts w:ascii="Times New Roman" w:eastAsiaTheme="minorEastAsia" w:hAnsi="Times New Roman"/>
          <w:lang w:eastAsia="zh-CN"/>
        </w:rPr>
        <w:t xml:space="preserve">Based on majority view, FL suggests to go with option 2. Considering RAN1 </w:t>
      </w:r>
      <w:r>
        <w:rPr>
          <w:rFonts w:ascii="Times New Roman" w:eastAsiaTheme="minorEastAsia" w:hAnsi="Times New Roman" w:hint="eastAsia"/>
          <w:lang w:eastAsia="zh-CN"/>
        </w:rPr>
        <w:t xml:space="preserve">has </w:t>
      </w:r>
      <w:r>
        <w:rPr>
          <w:rFonts w:ascii="Times New Roman" w:eastAsiaTheme="minorEastAsia" w:hAnsi="Times New Roman"/>
          <w:lang w:eastAsia="zh-CN"/>
        </w:rPr>
        <w:t>already agreed ‘time domain overlaid sequence before DFT/LS for OOK-4 M&gt;1’ and excluded ‘overlaid sequence(s) are the sequence(s) of an OFDM symbol before DFT/LS processing’,</w:t>
      </w:r>
      <w:r>
        <w:rPr>
          <w:rFonts w:ascii="Times New Roman" w:eastAsiaTheme="minorEastAsia" w:hAnsi="Times New Roman" w:hint="eastAsia"/>
          <w:lang w:eastAsia="zh-CN"/>
        </w:rPr>
        <w:t xml:space="preserve"> </w:t>
      </w:r>
      <w:r>
        <w:rPr>
          <w:rFonts w:ascii="Times New Roman" w:eastAsiaTheme="minorEastAsia" w:hAnsi="Times New Roman"/>
          <w:lang w:eastAsia="zh-CN"/>
        </w:rPr>
        <w:t xml:space="preserve">‘or OFDM symbol duration’ </w:t>
      </w:r>
      <w:r>
        <w:rPr>
          <w:rFonts w:ascii="Times New Roman" w:eastAsiaTheme="minorEastAsia" w:hAnsi="Times New Roman" w:hint="eastAsia"/>
          <w:lang w:eastAsia="zh-CN"/>
        </w:rPr>
        <w:t xml:space="preserve">can be deleted </w:t>
      </w:r>
      <w:r>
        <w:rPr>
          <w:rFonts w:ascii="Times New Roman" w:eastAsiaTheme="minorEastAsia" w:hAnsi="Times New Roman"/>
          <w:lang w:eastAsia="zh-CN"/>
        </w:rPr>
        <w:t xml:space="preserve">to avoid confusion. For OOK-1/OOK-4 with M=1, one sequence on each OOK ‘ON’ symbol is equivalent to one sequence in an OFDM symbol duration.  In addition, </w:t>
      </w:r>
      <w:r>
        <w:rPr>
          <w:rFonts w:ascii="Times New Roman" w:eastAsiaTheme="minorEastAsia" w:hAnsi="Times New Roman" w:hint="eastAsia"/>
          <w:lang w:eastAsia="zh-CN"/>
        </w:rPr>
        <w:t>the note</w:t>
      </w:r>
      <w:r>
        <w:rPr>
          <w:rFonts w:ascii="Times New Roman" w:eastAsiaTheme="minorEastAsia" w:hAnsi="Times New Roman"/>
          <w:lang w:eastAsia="zh-CN"/>
        </w:rPr>
        <w:t xml:space="preserve"> ‘the overlaid OFDM sequence in each OOK ‘ON’ symbol can be different according to information bits to be carried by the overlaid OFDM sequence’ </w:t>
      </w:r>
      <w:r>
        <w:rPr>
          <w:rFonts w:ascii="Times New Roman" w:eastAsiaTheme="minorEastAsia" w:hAnsi="Times New Roman" w:hint="eastAsia"/>
          <w:lang w:eastAsia="zh-CN"/>
        </w:rPr>
        <w:t xml:space="preserve">is added </w:t>
      </w:r>
      <w:r>
        <w:rPr>
          <w:rFonts w:ascii="Times New Roman" w:eastAsiaTheme="minorEastAsia" w:hAnsi="Times New Roman"/>
          <w:lang w:eastAsia="zh-CN"/>
        </w:rPr>
        <w:t xml:space="preserve">to avoid </w:t>
      </w:r>
      <w:r>
        <w:rPr>
          <w:rFonts w:ascii="Times New Roman" w:eastAsiaTheme="minorEastAsia" w:hAnsi="Times New Roman" w:hint="eastAsia"/>
          <w:lang w:eastAsia="zh-CN"/>
        </w:rPr>
        <w:t>confusion</w:t>
      </w:r>
      <w:r>
        <w:rPr>
          <w:rFonts w:ascii="Times New Roman" w:eastAsiaTheme="minorEastAsia" w:hAnsi="Times New Roman"/>
          <w:lang w:eastAsia="zh-CN"/>
        </w:rPr>
        <w:t xml:space="preserve"> that the one sequence on a OOK ‘ON’ symbol has to carry all information bits and the sequence is repeated in each OOK ‘ON’ symbol.  </w:t>
      </w:r>
    </w:p>
    <w:p w14:paraId="41046435" w14:textId="5391C75A" w:rsidR="008E099A" w:rsidRDefault="004B3EC6">
      <w:pPr>
        <w:keepNext/>
        <w:tabs>
          <w:tab w:val="left" w:pos="-5500"/>
        </w:tabs>
        <w:spacing w:before="240" w:after="60"/>
        <w:outlineLvl w:val="3"/>
        <w:rPr>
          <w:rFonts w:ascii="Times New Roman" w:eastAsia="微软雅黑" w:hAnsi="Times New Roman"/>
          <w:iCs/>
          <w:szCs w:val="20"/>
          <w:lang w:val="en-GB" w:eastAsia="zh-CN"/>
        </w:rPr>
      </w:pPr>
      <w:r>
        <w:rPr>
          <w:rFonts w:ascii="Times New Roman" w:eastAsia="微软雅黑" w:hAnsi="Times New Roman" w:hint="eastAsia"/>
          <w:b/>
          <w:bCs/>
          <w:iCs/>
          <w:szCs w:val="20"/>
          <w:highlight w:val="yellow"/>
          <w:lang w:val="en-GB" w:eastAsia="zh-CN"/>
        </w:rPr>
        <w:t>(closed)</w:t>
      </w:r>
      <w:r w:rsidR="00650291">
        <w:rPr>
          <w:rFonts w:ascii="Times New Roman" w:eastAsia="微软雅黑" w:hAnsi="Times New Roman"/>
          <w:b/>
          <w:bCs/>
          <w:iCs/>
          <w:szCs w:val="20"/>
          <w:highlight w:val="yellow"/>
          <w:lang w:val="en-GB" w:eastAsia="zh-CN"/>
        </w:rPr>
        <w:t>[H][FL1]</w:t>
      </w:r>
      <w:r w:rsidR="00650291">
        <w:rPr>
          <w:rFonts w:ascii="Times New Roman" w:eastAsia="微软雅黑" w:hAnsi="Times New Roman"/>
          <w:b/>
          <w:bCs/>
          <w:iCs/>
          <w:szCs w:val="20"/>
          <w:lang w:val="en-GB" w:eastAsia="zh-CN"/>
        </w:rPr>
        <w:t xml:space="preserve"> P</w:t>
      </w:r>
      <w:r w:rsidR="00650291">
        <w:rPr>
          <w:rFonts w:ascii="Times New Roman" w:eastAsia="微软雅黑" w:hAnsi="Times New Roman" w:hint="eastAsia"/>
          <w:b/>
          <w:bCs/>
          <w:iCs/>
          <w:szCs w:val="20"/>
          <w:lang w:val="en-GB" w:eastAsia="zh-CN"/>
        </w:rPr>
        <w:t>roposal</w:t>
      </w:r>
      <w:r w:rsidR="00650291">
        <w:rPr>
          <w:rFonts w:ascii="Times New Roman" w:eastAsia="微软雅黑" w:hAnsi="Times New Roman"/>
          <w:b/>
          <w:bCs/>
          <w:iCs/>
          <w:szCs w:val="20"/>
          <w:lang w:val="en-GB" w:eastAsia="zh-CN"/>
        </w:rPr>
        <w:t xml:space="preserve"> 3.2-</w:t>
      </w:r>
      <w:r w:rsidR="00650291">
        <w:rPr>
          <w:rFonts w:ascii="Times New Roman" w:eastAsia="微软雅黑" w:hAnsi="Times New Roman" w:hint="eastAsia"/>
          <w:b/>
          <w:bCs/>
          <w:iCs/>
          <w:szCs w:val="20"/>
          <w:lang w:val="en-GB" w:eastAsia="zh-CN"/>
        </w:rPr>
        <w:t>4</w:t>
      </w:r>
      <w:r w:rsidR="00650291">
        <w:rPr>
          <w:rFonts w:ascii="Times New Roman" w:eastAsia="微软雅黑" w:hAnsi="Times New Roman"/>
          <w:b/>
          <w:bCs/>
          <w:iCs/>
          <w:szCs w:val="20"/>
          <w:lang w:val="en-GB" w:eastAsia="zh-CN"/>
        </w:rPr>
        <w:t>:</w:t>
      </w:r>
      <w:r w:rsidR="00650291">
        <w:rPr>
          <w:rFonts w:ascii="Times New Roman" w:eastAsia="微软雅黑" w:hAnsi="Times New Roman"/>
          <w:iCs/>
          <w:szCs w:val="20"/>
          <w:lang w:val="en-GB" w:eastAsia="zh-CN"/>
        </w:rPr>
        <w:t xml:space="preserve"> In case of overlaid OFDM sequence carrying information, support option 2: </w:t>
      </w:r>
    </w:p>
    <w:p w14:paraId="608514AD" w14:textId="77777777" w:rsidR="008E099A" w:rsidRDefault="00650291">
      <w:pPr>
        <w:widowControl w:val="0"/>
        <w:numPr>
          <w:ilvl w:val="0"/>
          <w:numId w:val="37"/>
        </w:numPr>
        <w:ind w:leftChars="200" w:left="820"/>
        <w:jc w:val="both"/>
        <w:rPr>
          <w:rFonts w:ascii="Times New Roman" w:eastAsia="Batang" w:hAnsi="Times New Roman"/>
          <w:szCs w:val="20"/>
          <w:lang w:val="en-GB" w:eastAsia="zh-CN"/>
        </w:rPr>
      </w:pPr>
      <w:r>
        <w:rPr>
          <w:rFonts w:ascii="Times New Roman" w:eastAsia="Batang" w:hAnsi="Times New Roman"/>
          <w:szCs w:val="20"/>
          <w:lang w:val="en-GB" w:eastAsia="zh-CN"/>
        </w:rPr>
        <w:t xml:space="preserve">Option 2: One sequence is selected from multiple candidates overlaid OFDM sequences on each OOK ‘ON’ symbol </w:t>
      </w:r>
      <w:r>
        <w:rPr>
          <w:rFonts w:ascii="Times New Roman" w:eastAsia="Batang" w:hAnsi="Times New Roman"/>
          <w:b/>
          <w:bCs/>
          <w:strike/>
          <w:szCs w:val="20"/>
          <w:lang w:val="en-GB" w:eastAsia="zh-CN"/>
        </w:rPr>
        <w:t>or OFDM symbol duration</w:t>
      </w:r>
      <w:r>
        <w:rPr>
          <w:rFonts w:ascii="Times New Roman" w:eastAsia="Batang" w:hAnsi="Times New Roman"/>
          <w:szCs w:val="20"/>
          <w:lang w:val="en-GB" w:eastAsia="zh-CN"/>
        </w:rPr>
        <w:t xml:space="preserve">, and OFDM-based LP-WUR obtain LP-WUS information at least by overlaid OFDM sequence(s). Consider the following two sub-options for potential down-selection.  </w:t>
      </w:r>
    </w:p>
    <w:p w14:paraId="6C772D00" w14:textId="77777777" w:rsidR="008E099A" w:rsidRDefault="00650291">
      <w:pPr>
        <w:widowControl w:val="0"/>
        <w:numPr>
          <w:ilvl w:val="0"/>
          <w:numId w:val="37"/>
        </w:numPr>
        <w:ind w:leftChars="400" w:left="1220"/>
        <w:jc w:val="both"/>
        <w:rPr>
          <w:rFonts w:ascii="Times New Roman" w:eastAsia="Batang" w:hAnsi="Times New Roman"/>
          <w:szCs w:val="20"/>
          <w:lang w:val="en-GB" w:eastAsia="zh-CN"/>
        </w:rPr>
      </w:pPr>
      <w:r>
        <w:rPr>
          <w:rFonts w:ascii="Times New Roman" w:eastAsia="Batang" w:hAnsi="Times New Roman"/>
          <w:szCs w:val="20"/>
          <w:lang w:val="en-GB" w:eastAsia="zh-CN"/>
        </w:rPr>
        <w:t xml:space="preserve">Option 2-1: The overlaid OFDM sequence(s) carry part of information bits of LP-WUS. OFDM-based LP-WUR can obtain the whole information bits by OFDM sequence(s) and location of the OFDM sequence(s)/OOK symbols. </w:t>
      </w:r>
    </w:p>
    <w:p w14:paraId="33065861" w14:textId="77777777" w:rsidR="008E099A" w:rsidRDefault="00650291">
      <w:pPr>
        <w:widowControl w:val="0"/>
        <w:numPr>
          <w:ilvl w:val="0"/>
          <w:numId w:val="38"/>
        </w:numPr>
        <w:spacing w:afterLines="50" w:after="120"/>
        <w:ind w:leftChars="400" w:left="1220"/>
        <w:jc w:val="both"/>
        <w:rPr>
          <w:rFonts w:ascii="Times New Roman" w:eastAsia="Batang" w:hAnsi="Times New Roman"/>
          <w:szCs w:val="20"/>
          <w:lang w:val="en-GB" w:eastAsia="zh-CN"/>
        </w:rPr>
      </w:pPr>
      <w:r>
        <w:rPr>
          <w:rFonts w:ascii="Times New Roman" w:eastAsia="Batang" w:hAnsi="Times New Roman"/>
          <w:szCs w:val="20"/>
          <w:lang w:val="en-GB" w:eastAsia="zh-CN"/>
        </w:rPr>
        <w:t>Option 2-2: The overlaid OFDM sequence(s) carry all information bits of LP-WUS. OFDM-based LP-WUR can obtain the whole information bits by the overlaid OFDM sequence(s)</w:t>
      </w:r>
    </w:p>
    <w:p w14:paraId="157952FD" w14:textId="77777777" w:rsidR="008E099A" w:rsidRDefault="00650291">
      <w:pPr>
        <w:widowControl w:val="0"/>
        <w:ind w:left="820"/>
        <w:jc w:val="both"/>
        <w:rPr>
          <w:rFonts w:ascii="Times New Roman" w:eastAsiaTheme="minorEastAsia" w:hAnsi="Times New Roman"/>
          <w:szCs w:val="20"/>
          <w:lang w:val="en-GB" w:eastAsia="zh-CN"/>
        </w:rPr>
      </w:pPr>
      <w:r>
        <w:rPr>
          <w:rFonts w:ascii="Times New Roman" w:eastAsiaTheme="minorEastAsia" w:hAnsi="Times New Roman" w:hint="eastAsia"/>
          <w:szCs w:val="20"/>
          <w:lang w:val="en-GB" w:eastAsia="zh-CN"/>
        </w:rPr>
        <w:t>Note</w:t>
      </w:r>
      <w:r>
        <w:rPr>
          <w:rFonts w:ascii="Times New Roman" w:eastAsiaTheme="minorEastAsia" w:hAnsi="Times New Roman"/>
          <w:szCs w:val="20"/>
          <w:lang w:val="en-GB" w:eastAsia="zh-CN"/>
        </w:rPr>
        <w:t xml:space="preserve">: the overlaid OFDM sequence in each OOK ‘ON’ symbol can be different according to information bits to be carried by the overlaid OFDM sequence.  </w:t>
      </w:r>
    </w:p>
    <w:p w14:paraId="6A716DE7" w14:textId="77777777" w:rsidR="008E099A" w:rsidRDefault="008E099A">
      <w:pPr>
        <w:widowControl w:val="0"/>
        <w:ind w:left="820"/>
        <w:jc w:val="both"/>
        <w:rPr>
          <w:rFonts w:ascii="Times New Roman" w:eastAsiaTheme="minorEastAsia" w:hAnsi="Times New Roman"/>
          <w:szCs w:val="20"/>
          <w:lang w:val="en-GB" w:eastAsia="zh-CN"/>
        </w:rPr>
      </w:pPr>
    </w:p>
    <w:tbl>
      <w:tblPr>
        <w:tblStyle w:val="TableGrid19"/>
        <w:tblW w:w="8784" w:type="dxa"/>
        <w:tblLayout w:type="fixed"/>
        <w:tblLook w:val="04A0" w:firstRow="1" w:lastRow="0" w:firstColumn="1" w:lastColumn="0" w:noHBand="0" w:noVBand="1"/>
      </w:tblPr>
      <w:tblGrid>
        <w:gridCol w:w="1479"/>
        <w:gridCol w:w="2485"/>
        <w:gridCol w:w="4820"/>
      </w:tblGrid>
      <w:tr w:rsidR="008E099A" w14:paraId="4E0BBCA0" w14:textId="77777777">
        <w:tc>
          <w:tcPr>
            <w:tcW w:w="1479" w:type="dxa"/>
            <w:shd w:val="clear" w:color="auto" w:fill="D9D9D9" w:themeFill="background1" w:themeFillShade="D9"/>
          </w:tcPr>
          <w:p w14:paraId="1C922763" w14:textId="77777777" w:rsidR="008E099A" w:rsidRDefault="00650291">
            <w:pPr>
              <w:spacing w:before="120"/>
              <w:rPr>
                <w:b/>
                <w:bCs/>
              </w:rPr>
            </w:pPr>
            <w:r>
              <w:rPr>
                <w:b/>
                <w:bCs/>
              </w:rPr>
              <w:t>Company</w:t>
            </w:r>
          </w:p>
        </w:tc>
        <w:tc>
          <w:tcPr>
            <w:tcW w:w="2485" w:type="dxa"/>
            <w:shd w:val="clear" w:color="auto" w:fill="D9D9D9" w:themeFill="background1" w:themeFillShade="D9"/>
          </w:tcPr>
          <w:p w14:paraId="2DFDCD18" w14:textId="77777777" w:rsidR="008E099A" w:rsidRDefault="00650291">
            <w:pPr>
              <w:spacing w:before="120"/>
              <w:rPr>
                <w:b/>
                <w:bCs/>
              </w:rPr>
            </w:pPr>
            <w:r>
              <w:rPr>
                <w:rFonts w:eastAsiaTheme="minorEastAsia"/>
                <w:b/>
                <w:bCs/>
                <w:lang w:val="en-GB" w:eastAsia="zh-CN"/>
              </w:rPr>
              <w:t>Y/N</w:t>
            </w:r>
          </w:p>
        </w:tc>
        <w:tc>
          <w:tcPr>
            <w:tcW w:w="4820" w:type="dxa"/>
            <w:shd w:val="clear" w:color="auto" w:fill="D9D9D9" w:themeFill="background1" w:themeFillShade="D9"/>
          </w:tcPr>
          <w:p w14:paraId="7CB1DA2C" w14:textId="77777777" w:rsidR="008E099A" w:rsidRDefault="00650291">
            <w:pPr>
              <w:spacing w:before="120"/>
              <w:rPr>
                <w:b/>
                <w:bCs/>
              </w:rPr>
            </w:pPr>
            <w:r>
              <w:rPr>
                <w:rFonts w:eastAsiaTheme="minorEastAsia"/>
                <w:b/>
                <w:bCs/>
                <w:lang w:val="en-GB" w:eastAsia="zh-CN"/>
              </w:rPr>
              <w:t>Comments</w:t>
            </w:r>
          </w:p>
        </w:tc>
      </w:tr>
      <w:tr w:rsidR="008E099A" w14:paraId="4B2E0A81" w14:textId="77777777">
        <w:tc>
          <w:tcPr>
            <w:tcW w:w="1479" w:type="dxa"/>
          </w:tcPr>
          <w:p w14:paraId="33501CAB" w14:textId="77777777" w:rsidR="008E099A" w:rsidRDefault="00650291">
            <w:pPr>
              <w:spacing w:before="120"/>
              <w:rPr>
                <w:rFonts w:eastAsiaTheme="minorEastAsia"/>
                <w:lang w:eastAsia="zh-CN"/>
              </w:rPr>
            </w:pPr>
            <w:r>
              <w:rPr>
                <w:rFonts w:eastAsiaTheme="minorEastAsia" w:hint="eastAsia"/>
                <w:lang w:eastAsia="zh-CN"/>
              </w:rPr>
              <w:t>CATT</w:t>
            </w:r>
          </w:p>
        </w:tc>
        <w:tc>
          <w:tcPr>
            <w:tcW w:w="2485" w:type="dxa"/>
          </w:tcPr>
          <w:p w14:paraId="23689E18" w14:textId="77777777" w:rsidR="008E099A" w:rsidRDefault="00650291">
            <w:pPr>
              <w:tabs>
                <w:tab w:val="left" w:pos="551"/>
              </w:tabs>
              <w:spacing w:before="120"/>
              <w:rPr>
                <w:rFonts w:eastAsiaTheme="minorEastAsia"/>
                <w:lang w:eastAsia="zh-CN"/>
              </w:rPr>
            </w:pPr>
            <w:r>
              <w:rPr>
                <w:rFonts w:eastAsiaTheme="minorEastAsia" w:hint="eastAsia"/>
                <w:lang w:eastAsia="zh-CN"/>
              </w:rPr>
              <w:t>Y</w:t>
            </w:r>
          </w:p>
        </w:tc>
        <w:tc>
          <w:tcPr>
            <w:tcW w:w="4820" w:type="dxa"/>
          </w:tcPr>
          <w:p w14:paraId="7F85CD9D" w14:textId="77777777" w:rsidR="008E099A" w:rsidRDefault="008E099A">
            <w:pPr>
              <w:spacing w:before="120"/>
              <w:rPr>
                <w:rFonts w:eastAsiaTheme="minorEastAsia"/>
                <w:lang w:eastAsia="zh-CN"/>
              </w:rPr>
            </w:pPr>
          </w:p>
        </w:tc>
      </w:tr>
      <w:tr w:rsidR="008E099A" w14:paraId="6D2E4D0C" w14:textId="77777777">
        <w:tc>
          <w:tcPr>
            <w:tcW w:w="1479" w:type="dxa"/>
          </w:tcPr>
          <w:p w14:paraId="4055C41D" w14:textId="77777777" w:rsidR="008E099A" w:rsidRDefault="00650291">
            <w:pPr>
              <w:spacing w:before="120"/>
              <w:rPr>
                <w:rFonts w:eastAsiaTheme="minorEastAsia"/>
                <w:lang w:eastAsia="zh-CN"/>
              </w:rPr>
            </w:pPr>
            <w:r>
              <w:rPr>
                <w:rFonts w:eastAsiaTheme="minorEastAsia"/>
                <w:lang w:eastAsia="zh-CN"/>
              </w:rPr>
              <w:t>Qualcomm</w:t>
            </w:r>
          </w:p>
        </w:tc>
        <w:tc>
          <w:tcPr>
            <w:tcW w:w="2485" w:type="dxa"/>
          </w:tcPr>
          <w:p w14:paraId="355170CA" w14:textId="77777777" w:rsidR="008E099A" w:rsidRDefault="00650291">
            <w:pPr>
              <w:tabs>
                <w:tab w:val="left" w:pos="551"/>
              </w:tabs>
              <w:spacing w:before="120"/>
              <w:rPr>
                <w:rFonts w:eastAsiaTheme="minorEastAsia"/>
                <w:lang w:eastAsia="zh-CN"/>
              </w:rPr>
            </w:pPr>
            <w:r>
              <w:rPr>
                <w:rFonts w:eastAsiaTheme="minorEastAsia"/>
                <w:lang w:eastAsia="zh-CN"/>
              </w:rPr>
              <w:t>Y</w:t>
            </w:r>
          </w:p>
        </w:tc>
        <w:tc>
          <w:tcPr>
            <w:tcW w:w="4820" w:type="dxa"/>
          </w:tcPr>
          <w:p w14:paraId="1060D093" w14:textId="77777777" w:rsidR="008E099A" w:rsidRDefault="008E099A">
            <w:pPr>
              <w:spacing w:before="120"/>
              <w:rPr>
                <w:rFonts w:eastAsiaTheme="minorEastAsia"/>
                <w:lang w:eastAsia="zh-CN"/>
              </w:rPr>
            </w:pPr>
          </w:p>
        </w:tc>
      </w:tr>
      <w:tr w:rsidR="008E099A" w14:paraId="765EC721" w14:textId="77777777">
        <w:tc>
          <w:tcPr>
            <w:tcW w:w="1479" w:type="dxa"/>
          </w:tcPr>
          <w:p w14:paraId="244EC7A9" w14:textId="77777777" w:rsidR="008E099A" w:rsidRDefault="00650291">
            <w:pPr>
              <w:spacing w:before="120"/>
              <w:rPr>
                <w:rFonts w:eastAsiaTheme="minorEastAsia"/>
                <w:lang w:eastAsia="zh-CN"/>
              </w:rPr>
            </w:pPr>
            <w:r>
              <w:rPr>
                <w:rFonts w:eastAsiaTheme="minorEastAsia"/>
                <w:lang w:eastAsia="zh-CN"/>
              </w:rPr>
              <w:t>TCL</w:t>
            </w:r>
          </w:p>
        </w:tc>
        <w:tc>
          <w:tcPr>
            <w:tcW w:w="2485" w:type="dxa"/>
          </w:tcPr>
          <w:p w14:paraId="7D4E736F" w14:textId="77777777" w:rsidR="008E099A" w:rsidRDefault="00650291">
            <w:pPr>
              <w:tabs>
                <w:tab w:val="left" w:pos="551"/>
              </w:tabs>
              <w:spacing w:before="120"/>
              <w:rPr>
                <w:rFonts w:eastAsiaTheme="minorEastAsia"/>
                <w:lang w:eastAsia="zh-CN"/>
              </w:rPr>
            </w:pPr>
            <w:r>
              <w:rPr>
                <w:rFonts w:eastAsiaTheme="minorEastAsia"/>
                <w:lang w:eastAsia="zh-CN"/>
              </w:rPr>
              <w:t>Y</w:t>
            </w:r>
          </w:p>
        </w:tc>
        <w:tc>
          <w:tcPr>
            <w:tcW w:w="4820" w:type="dxa"/>
          </w:tcPr>
          <w:p w14:paraId="45AF6FBF" w14:textId="77777777" w:rsidR="008E099A" w:rsidRDefault="008E099A">
            <w:pPr>
              <w:spacing w:before="120"/>
              <w:rPr>
                <w:rFonts w:eastAsiaTheme="minorEastAsia"/>
                <w:lang w:eastAsia="zh-CN"/>
              </w:rPr>
            </w:pPr>
          </w:p>
        </w:tc>
      </w:tr>
      <w:tr w:rsidR="008E099A" w14:paraId="15F7FEE4" w14:textId="77777777">
        <w:tc>
          <w:tcPr>
            <w:tcW w:w="1479" w:type="dxa"/>
          </w:tcPr>
          <w:p w14:paraId="2D0A278A" w14:textId="77777777" w:rsidR="008E099A" w:rsidRDefault="00650291">
            <w:pPr>
              <w:spacing w:before="120"/>
              <w:rPr>
                <w:rFonts w:eastAsiaTheme="minorEastAsia"/>
                <w:lang w:eastAsia="zh-CN"/>
              </w:rPr>
            </w:pPr>
            <w:proofErr w:type="spellStart"/>
            <w:r>
              <w:rPr>
                <w:rFonts w:eastAsia="Malgun Gothic" w:hint="eastAsia"/>
                <w:lang w:eastAsia="ko-KR"/>
              </w:rPr>
              <w:t>InterDigital</w:t>
            </w:r>
            <w:proofErr w:type="spellEnd"/>
          </w:p>
        </w:tc>
        <w:tc>
          <w:tcPr>
            <w:tcW w:w="2485" w:type="dxa"/>
          </w:tcPr>
          <w:p w14:paraId="799B97FF" w14:textId="77777777" w:rsidR="008E099A" w:rsidRDefault="00650291">
            <w:pPr>
              <w:tabs>
                <w:tab w:val="left" w:pos="551"/>
              </w:tabs>
              <w:spacing w:before="120"/>
              <w:rPr>
                <w:rFonts w:eastAsiaTheme="minorEastAsia"/>
                <w:lang w:eastAsia="zh-CN"/>
              </w:rPr>
            </w:pPr>
            <w:r>
              <w:rPr>
                <w:rFonts w:eastAsia="Malgun Gothic" w:hint="eastAsia"/>
                <w:lang w:eastAsia="ko-KR"/>
              </w:rPr>
              <w:t>Y</w:t>
            </w:r>
          </w:p>
        </w:tc>
        <w:tc>
          <w:tcPr>
            <w:tcW w:w="4820" w:type="dxa"/>
          </w:tcPr>
          <w:p w14:paraId="6122FAAF" w14:textId="77777777" w:rsidR="008E099A" w:rsidRDefault="008E099A">
            <w:pPr>
              <w:spacing w:before="120"/>
              <w:rPr>
                <w:rFonts w:eastAsiaTheme="minorEastAsia"/>
                <w:lang w:eastAsia="zh-CN"/>
              </w:rPr>
            </w:pPr>
          </w:p>
        </w:tc>
      </w:tr>
      <w:tr w:rsidR="008E099A" w14:paraId="6CE249B1" w14:textId="77777777">
        <w:tc>
          <w:tcPr>
            <w:tcW w:w="1479" w:type="dxa"/>
          </w:tcPr>
          <w:p w14:paraId="65FA3935" w14:textId="77777777" w:rsidR="008E099A" w:rsidRDefault="00650291">
            <w:pPr>
              <w:spacing w:before="120"/>
              <w:rPr>
                <w:rFonts w:eastAsia="Malgun Gothic"/>
                <w:lang w:eastAsia="ko-KR"/>
              </w:rPr>
            </w:pPr>
            <w:r>
              <w:rPr>
                <w:rFonts w:eastAsiaTheme="minorEastAsia"/>
                <w:lang w:eastAsia="zh-CN"/>
              </w:rPr>
              <w:t>Nokia.1</w:t>
            </w:r>
          </w:p>
        </w:tc>
        <w:tc>
          <w:tcPr>
            <w:tcW w:w="2485" w:type="dxa"/>
          </w:tcPr>
          <w:p w14:paraId="4B7191ED" w14:textId="77777777" w:rsidR="008E099A" w:rsidRDefault="008E099A">
            <w:pPr>
              <w:tabs>
                <w:tab w:val="left" w:pos="551"/>
              </w:tabs>
              <w:spacing w:before="120"/>
              <w:rPr>
                <w:rFonts w:eastAsia="Malgun Gothic"/>
                <w:lang w:eastAsia="ko-KR"/>
              </w:rPr>
            </w:pPr>
          </w:p>
        </w:tc>
        <w:tc>
          <w:tcPr>
            <w:tcW w:w="4820" w:type="dxa"/>
          </w:tcPr>
          <w:p w14:paraId="5EF80B9C" w14:textId="77777777" w:rsidR="008E099A" w:rsidRDefault="00650291">
            <w:pPr>
              <w:spacing w:before="120"/>
              <w:rPr>
                <w:rFonts w:eastAsiaTheme="minorEastAsia"/>
                <w:lang w:eastAsia="zh-CN"/>
              </w:rPr>
            </w:pPr>
            <w:r>
              <w:rPr>
                <w:rFonts w:eastAsiaTheme="minorEastAsia"/>
                <w:lang w:eastAsia="zh-CN"/>
              </w:rPr>
              <w:t>We prefer option 2-2 considering codepoint is used in idle mode. It is not efficient to carry part of information in that case.</w:t>
            </w:r>
          </w:p>
        </w:tc>
      </w:tr>
      <w:tr w:rsidR="008E099A" w14:paraId="384B8322" w14:textId="77777777">
        <w:tc>
          <w:tcPr>
            <w:tcW w:w="1479" w:type="dxa"/>
          </w:tcPr>
          <w:p w14:paraId="40320C54" w14:textId="77777777" w:rsidR="008E099A" w:rsidRDefault="00650291">
            <w:pPr>
              <w:spacing w:before="120"/>
              <w:rPr>
                <w:rFonts w:eastAsiaTheme="minorEastAsia"/>
                <w:lang w:eastAsia="zh-CN"/>
              </w:rPr>
            </w:pPr>
            <w:r>
              <w:rPr>
                <w:rFonts w:eastAsiaTheme="minorEastAsia"/>
                <w:lang w:eastAsia="zh-CN"/>
              </w:rPr>
              <w:t>FW</w:t>
            </w:r>
          </w:p>
        </w:tc>
        <w:tc>
          <w:tcPr>
            <w:tcW w:w="2485" w:type="dxa"/>
          </w:tcPr>
          <w:p w14:paraId="5B0FC443" w14:textId="77777777" w:rsidR="008E099A" w:rsidRDefault="00650291">
            <w:pPr>
              <w:tabs>
                <w:tab w:val="left" w:pos="551"/>
              </w:tabs>
              <w:spacing w:before="120"/>
              <w:rPr>
                <w:rFonts w:eastAsia="Malgun Gothic"/>
                <w:lang w:eastAsia="ko-KR"/>
              </w:rPr>
            </w:pPr>
            <w:r>
              <w:rPr>
                <w:rFonts w:eastAsiaTheme="minorEastAsia"/>
                <w:lang w:eastAsia="zh-CN"/>
              </w:rPr>
              <w:t>Y</w:t>
            </w:r>
          </w:p>
        </w:tc>
        <w:tc>
          <w:tcPr>
            <w:tcW w:w="4820" w:type="dxa"/>
          </w:tcPr>
          <w:p w14:paraId="06E91EB4" w14:textId="77777777" w:rsidR="008E099A" w:rsidRDefault="008E099A">
            <w:pPr>
              <w:spacing w:before="120"/>
              <w:rPr>
                <w:rFonts w:eastAsiaTheme="minorEastAsia"/>
                <w:lang w:eastAsia="zh-CN"/>
              </w:rPr>
            </w:pPr>
          </w:p>
        </w:tc>
      </w:tr>
      <w:tr w:rsidR="008E099A" w14:paraId="28EDDC74" w14:textId="77777777">
        <w:tc>
          <w:tcPr>
            <w:tcW w:w="1479" w:type="dxa"/>
          </w:tcPr>
          <w:p w14:paraId="43F27B7B" w14:textId="77777777" w:rsidR="008E099A" w:rsidRDefault="00650291">
            <w:pPr>
              <w:spacing w:before="120"/>
              <w:rPr>
                <w:rFonts w:eastAsiaTheme="minorEastAsia"/>
                <w:lang w:eastAsia="zh-CN"/>
              </w:rPr>
            </w:pPr>
            <w:r>
              <w:rPr>
                <w:rFonts w:eastAsiaTheme="minorEastAsia" w:hint="eastAsia"/>
                <w:lang w:eastAsia="zh-CN"/>
              </w:rPr>
              <w:t>Xiaomi</w:t>
            </w:r>
          </w:p>
        </w:tc>
        <w:tc>
          <w:tcPr>
            <w:tcW w:w="2485" w:type="dxa"/>
          </w:tcPr>
          <w:p w14:paraId="4877E624" w14:textId="77777777" w:rsidR="008E099A" w:rsidRDefault="00650291">
            <w:pPr>
              <w:tabs>
                <w:tab w:val="left" w:pos="551"/>
              </w:tabs>
              <w:spacing w:before="120"/>
              <w:rPr>
                <w:rFonts w:eastAsiaTheme="minorEastAsia"/>
                <w:lang w:eastAsia="zh-CN"/>
              </w:rPr>
            </w:pPr>
            <w:r>
              <w:rPr>
                <w:rFonts w:eastAsiaTheme="minorEastAsia" w:hint="eastAsia"/>
                <w:lang w:eastAsia="zh-CN"/>
              </w:rPr>
              <w:t>Y</w:t>
            </w:r>
          </w:p>
        </w:tc>
        <w:tc>
          <w:tcPr>
            <w:tcW w:w="4820" w:type="dxa"/>
          </w:tcPr>
          <w:p w14:paraId="3AC4BF5B" w14:textId="77777777" w:rsidR="008E099A" w:rsidRDefault="008E099A">
            <w:pPr>
              <w:spacing w:before="120"/>
              <w:rPr>
                <w:rFonts w:eastAsiaTheme="minorEastAsia"/>
                <w:lang w:eastAsia="zh-CN"/>
              </w:rPr>
            </w:pPr>
          </w:p>
        </w:tc>
      </w:tr>
      <w:tr w:rsidR="008E099A" w14:paraId="0E76F080" w14:textId="77777777">
        <w:tc>
          <w:tcPr>
            <w:tcW w:w="1479" w:type="dxa"/>
          </w:tcPr>
          <w:p w14:paraId="482F122D" w14:textId="77777777" w:rsidR="008E099A" w:rsidRDefault="00650291">
            <w:pPr>
              <w:spacing w:before="120"/>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2485" w:type="dxa"/>
          </w:tcPr>
          <w:p w14:paraId="50D91F7D" w14:textId="77777777" w:rsidR="008E099A" w:rsidRDefault="00650291">
            <w:pPr>
              <w:tabs>
                <w:tab w:val="left" w:pos="551"/>
              </w:tabs>
              <w:spacing w:before="120"/>
              <w:rPr>
                <w:rFonts w:eastAsiaTheme="minorEastAsia"/>
                <w:lang w:eastAsia="zh-CN"/>
              </w:rPr>
            </w:pPr>
            <w:r>
              <w:rPr>
                <w:rFonts w:eastAsiaTheme="minorEastAsia" w:hint="eastAsia"/>
                <w:lang w:eastAsia="zh-CN"/>
              </w:rPr>
              <w:t>Y</w:t>
            </w:r>
          </w:p>
        </w:tc>
        <w:tc>
          <w:tcPr>
            <w:tcW w:w="4820" w:type="dxa"/>
          </w:tcPr>
          <w:p w14:paraId="3499E1C4" w14:textId="77777777" w:rsidR="008E099A" w:rsidRDefault="008E099A">
            <w:pPr>
              <w:spacing w:before="120"/>
              <w:rPr>
                <w:rFonts w:eastAsiaTheme="minorEastAsia"/>
                <w:lang w:eastAsia="zh-CN"/>
              </w:rPr>
            </w:pPr>
          </w:p>
        </w:tc>
      </w:tr>
      <w:tr w:rsidR="00A40241" w14:paraId="2F47DC4F" w14:textId="77777777">
        <w:tc>
          <w:tcPr>
            <w:tcW w:w="1479" w:type="dxa"/>
          </w:tcPr>
          <w:p w14:paraId="03F51F3E" w14:textId="77777777" w:rsidR="00A40241" w:rsidRPr="00A40241" w:rsidRDefault="00A40241" w:rsidP="00A40241">
            <w:pPr>
              <w:spacing w:before="120"/>
              <w:rPr>
                <w:rFonts w:eastAsiaTheme="minorEastAsia"/>
                <w:lang w:eastAsia="zh-CN"/>
              </w:rPr>
            </w:pPr>
            <w:r w:rsidRPr="00A40241">
              <w:rPr>
                <w:rFonts w:eastAsiaTheme="minorEastAsia"/>
                <w:lang w:eastAsia="zh-CN"/>
              </w:rPr>
              <w:t>OPPO</w:t>
            </w:r>
          </w:p>
        </w:tc>
        <w:tc>
          <w:tcPr>
            <w:tcW w:w="2485" w:type="dxa"/>
          </w:tcPr>
          <w:p w14:paraId="6DBC3E99" w14:textId="77777777" w:rsidR="00A40241" w:rsidRPr="00A40241" w:rsidRDefault="00A40241" w:rsidP="00A40241">
            <w:pPr>
              <w:tabs>
                <w:tab w:val="left" w:pos="551"/>
              </w:tabs>
              <w:spacing w:before="120"/>
              <w:rPr>
                <w:rFonts w:eastAsiaTheme="minorEastAsia"/>
                <w:lang w:eastAsia="zh-CN"/>
              </w:rPr>
            </w:pPr>
          </w:p>
        </w:tc>
        <w:tc>
          <w:tcPr>
            <w:tcW w:w="4820" w:type="dxa"/>
          </w:tcPr>
          <w:p w14:paraId="69BA72CF" w14:textId="77777777" w:rsidR="00A40241" w:rsidRPr="00A40241" w:rsidRDefault="00A40241" w:rsidP="00A40241">
            <w:pPr>
              <w:spacing w:before="120"/>
              <w:jc w:val="both"/>
              <w:rPr>
                <w:rFonts w:eastAsiaTheme="minorEastAsia"/>
                <w:lang w:eastAsia="zh-CN"/>
              </w:rPr>
            </w:pPr>
            <w:r w:rsidRPr="00A40241">
              <w:rPr>
                <w:rFonts w:eastAsiaTheme="minorEastAsia"/>
                <w:lang w:eastAsia="zh-CN"/>
              </w:rPr>
              <w:t xml:space="preserve">The different between option 2 and option 3 is </w:t>
            </w:r>
            <w:r w:rsidRPr="00A40241">
              <w:rPr>
                <w:rFonts w:eastAsiaTheme="minorEastAsia"/>
                <w:highlight w:val="yellow"/>
                <w:lang w:eastAsia="zh-CN"/>
              </w:rPr>
              <w:t>how to overlay the OFDM sequence for M=4, i.e. there are two OOK ‘ON’ symbols within one OFDM symbol duration</w:t>
            </w:r>
            <w:r w:rsidRPr="00A40241">
              <w:rPr>
                <w:rFonts w:eastAsiaTheme="minorEastAsia"/>
                <w:lang w:eastAsia="zh-CN"/>
              </w:rPr>
              <w:t>.</w:t>
            </w:r>
          </w:p>
          <w:p w14:paraId="30D35986" w14:textId="77777777" w:rsidR="00A40241" w:rsidRPr="00A40241" w:rsidRDefault="00A40241" w:rsidP="006768D0">
            <w:pPr>
              <w:pStyle w:val="a1"/>
              <w:numPr>
                <w:ilvl w:val="0"/>
                <w:numId w:val="38"/>
              </w:numPr>
            </w:pPr>
            <w:r w:rsidRPr="00A40241">
              <w:t xml:space="preserve">Option 2 means different OFDM sequences can be transmitted within one OFDM symbol duration. </w:t>
            </w:r>
          </w:p>
          <w:p w14:paraId="371E39DB" w14:textId="77777777" w:rsidR="00A40241" w:rsidRPr="00A40241" w:rsidRDefault="00A40241" w:rsidP="006768D0">
            <w:pPr>
              <w:pStyle w:val="a1"/>
              <w:numPr>
                <w:ilvl w:val="1"/>
                <w:numId w:val="38"/>
              </w:numPr>
            </w:pPr>
            <w:r w:rsidRPr="00A40241">
              <w:t xml:space="preserve">For </w:t>
            </w:r>
            <w:proofErr w:type="spellStart"/>
            <w:r w:rsidRPr="00A40241">
              <w:t>gNB</w:t>
            </w:r>
            <w:proofErr w:type="spellEnd"/>
            <w:r w:rsidRPr="00A40241">
              <w:t xml:space="preserve">, it needs to determine OFDM sequence </w:t>
            </w:r>
            <w:r w:rsidRPr="00A40241">
              <w:rPr>
                <w:color w:val="FF0000"/>
              </w:rPr>
              <w:t>twice time</w:t>
            </w:r>
            <w:r w:rsidRPr="00A40241">
              <w:t xml:space="preserve"> when generate the waveform of LP-WUS per OFDM symbol duration, and mapping different overlaid sequence within the RE allocated for LP-WUS. </w:t>
            </w:r>
          </w:p>
          <w:p w14:paraId="1D9E47AC" w14:textId="77777777" w:rsidR="00A40241" w:rsidRPr="00A40241" w:rsidRDefault="00A40241" w:rsidP="006768D0">
            <w:pPr>
              <w:pStyle w:val="a1"/>
              <w:numPr>
                <w:ilvl w:val="1"/>
                <w:numId w:val="38"/>
              </w:numPr>
            </w:pPr>
            <w:r w:rsidRPr="00A40241">
              <w:t>For UE, it also needs to detect all the candidate overlaid OFDM sequences on each OOK symbol within one OFDM symbol duration.</w:t>
            </w:r>
          </w:p>
          <w:p w14:paraId="5C306567" w14:textId="77777777" w:rsidR="00A40241" w:rsidRPr="00A40241" w:rsidRDefault="00A40241" w:rsidP="006768D0">
            <w:pPr>
              <w:pStyle w:val="a1"/>
              <w:numPr>
                <w:ilvl w:val="0"/>
                <w:numId w:val="38"/>
              </w:numPr>
            </w:pPr>
            <w:r w:rsidRPr="00A40241">
              <w:t xml:space="preserve">Option 3 means the same OFDM sequences can be </w:t>
            </w:r>
            <w:r w:rsidRPr="00A40241">
              <w:lastRenderedPageBreak/>
              <w:t>transmitted within one OFDM symbol duration.</w:t>
            </w:r>
          </w:p>
          <w:p w14:paraId="47AF0B0A" w14:textId="77777777" w:rsidR="00A40241" w:rsidRPr="00A40241" w:rsidRDefault="00A40241" w:rsidP="006768D0">
            <w:pPr>
              <w:pStyle w:val="a1"/>
              <w:numPr>
                <w:ilvl w:val="1"/>
                <w:numId w:val="38"/>
              </w:numPr>
            </w:pPr>
            <w:r w:rsidRPr="00A40241">
              <w:t xml:space="preserve">For </w:t>
            </w:r>
            <w:proofErr w:type="spellStart"/>
            <w:r w:rsidRPr="00A40241">
              <w:t>gNB</w:t>
            </w:r>
            <w:proofErr w:type="spellEnd"/>
            <w:r w:rsidRPr="00A40241">
              <w:t xml:space="preserve">, it only needs to determine OFDM sequence </w:t>
            </w:r>
            <w:r w:rsidRPr="00A40241">
              <w:rPr>
                <w:color w:val="0070C0"/>
              </w:rPr>
              <w:t>once time</w:t>
            </w:r>
            <w:r w:rsidRPr="00A40241">
              <w:t xml:space="preserve"> when generate the waveform of LP-WUS per OFDM symbol duration, and mapping the same overlaid sequence within the RE allocated for LP-WUS.</w:t>
            </w:r>
          </w:p>
          <w:p w14:paraId="21476AAE" w14:textId="77777777" w:rsidR="00A40241" w:rsidRPr="00A40241" w:rsidRDefault="00A40241" w:rsidP="006768D0">
            <w:pPr>
              <w:pStyle w:val="a1"/>
              <w:numPr>
                <w:ilvl w:val="1"/>
                <w:numId w:val="38"/>
              </w:numPr>
            </w:pPr>
            <w:r w:rsidRPr="00A40241">
              <w:t>For UE, if UE detect one candidate sequence successfully, it may not need to detect all the candidate sequence on the remained OOK symbols within the OFDM duration.</w:t>
            </w:r>
          </w:p>
          <w:p w14:paraId="4BD46C34" w14:textId="77777777" w:rsidR="00A40241" w:rsidRPr="00A40241" w:rsidRDefault="00A40241" w:rsidP="00A40241">
            <w:pPr>
              <w:rPr>
                <w:rFonts w:eastAsiaTheme="minorEastAsia"/>
                <w:lang w:eastAsia="zh-CN"/>
              </w:rPr>
            </w:pPr>
            <w:r w:rsidRPr="00A40241">
              <w:rPr>
                <w:rFonts w:eastAsiaTheme="minorEastAsia"/>
                <w:lang w:eastAsia="zh-CN"/>
              </w:rPr>
              <w:t xml:space="preserve">We support option 3, and clarify that </w:t>
            </w:r>
            <w:r w:rsidRPr="00A40241">
              <w:rPr>
                <w:rFonts w:eastAsia="Batang"/>
                <w:szCs w:val="20"/>
                <w:lang w:val="en-GB" w:eastAsia="zh-CN"/>
              </w:rPr>
              <w:t>one or more OOK ‘ON’ symbols are within one OFDM symbol duration.</w:t>
            </w:r>
          </w:p>
        </w:tc>
      </w:tr>
      <w:tr w:rsidR="00F83F83" w14:paraId="53089E4C" w14:textId="77777777">
        <w:tc>
          <w:tcPr>
            <w:tcW w:w="1479" w:type="dxa"/>
          </w:tcPr>
          <w:p w14:paraId="72DB9F3C" w14:textId="77777777" w:rsidR="00F83F83" w:rsidRPr="00D8002A" w:rsidRDefault="00F83F83" w:rsidP="00F83F83">
            <w:pPr>
              <w:spacing w:before="120"/>
              <w:rPr>
                <w:rFonts w:eastAsia="Malgun Gothic"/>
                <w:lang w:eastAsia="ko-KR"/>
              </w:rPr>
            </w:pPr>
            <w:r>
              <w:rPr>
                <w:rFonts w:eastAsia="Malgun Gothic"/>
                <w:lang w:eastAsia="ko-KR"/>
              </w:rPr>
              <w:lastRenderedPageBreak/>
              <w:t>Samsung</w:t>
            </w:r>
          </w:p>
        </w:tc>
        <w:tc>
          <w:tcPr>
            <w:tcW w:w="2485" w:type="dxa"/>
          </w:tcPr>
          <w:p w14:paraId="6E78A725" w14:textId="77777777" w:rsidR="00F83F83" w:rsidRPr="00D8002A" w:rsidRDefault="00F83F83" w:rsidP="00F83F83">
            <w:pPr>
              <w:tabs>
                <w:tab w:val="left" w:pos="551"/>
              </w:tabs>
              <w:spacing w:before="120"/>
              <w:rPr>
                <w:rFonts w:eastAsia="Malgun Gothic"/>
                <w:lang w:eastAsia="ko-KR"/>
              </w:rPr>
            </w:pPr>
            <w:r>
              <w:rPr>
                <w:rFonts w:eastAsia="Malgun Gothic" w:hint="eastAsia"/>
                <w:lang w:eastAsia="ko-KR"/>
              </w:rPr>
              <w:t>Y</w:t>
            </w:r>
            <w:r>
              <w:rPr>
                <w:rFonts w:eastAsia="Malgun Gothic"/>
                <w:lang w:eastAsia="ko-KR"/>
              </w:rPr>
              <w:t xml:space="preserve"> with some </w:t>
            </w:r>
            <w:r w:rsidR="00703E0E">
              <w:rPr>
                <w:rFonts w:eastAsia="Malgun Gothic"/>
                <w:lang w:eastAsia="ko-KR"/>
              </w:rPr>
              <w:t>clarification</w:t>
            </w:r>
            <w:r>
              <w:rPr>
                <w:rFonts w:eastAsia="Malgun Gothic"/>
                <w:lang w:eastAsia="ko-KR"/>
              </w:rPr>
              <w:t>.</w:t>
            </w:r>
          </w:p>
        </w:tc>
        <w:tc>
          <w:tcPr>
            <w:tcW w:w="4820" w:type="dxa"/>
          </w:tcPr>
          <w:p w14:paraId="25B13B71" w14:textId="77777777" w:rsidR="00F83F83" w:rsidRDefault="00F83F83" w:rsidP="00F83F83">
            <w:pPr>
              <w:spacing w:before="120"/>
              <w:rPr>
                <w:rFonts w:eastAsia="Malgun Gothic"/>
                <w:lang w:eastAsia="ko-KR"/>
              </w:rPr>
            </w:pPr>
            <w:r>
              <w:rPr>
                <w:rFonts w:eastAsia="Malgun Gothic"/>
                <w:lang w:eastAsia="ko-KR"/>
              </w:rPr>
              <w:t xml:space="preserve">For option 2-1, it is better to add ‘ON’ before OOK symbols (i.e., location of the OFDM sequence(s)/OOK </w:t>
            </w:r>
            <w:r w:rsidRPr="0075789A">
              <w:rPr>
                <w:rFonts w:eastAsia="Malgun Gothic"/>
                <w:u w:val="single"/>
                <w:lang w:eastAsia="ko-KR"/>
              </w:rPr>
              <w:t>ON</w:t>
            </w:r>
            <w:r>
              <w:rPr>
                <w:rFonts w:eastAsia="Malgun Gothic"/>
                <w:lang w:eastAsia="ko-KR"/>
              </w:rPr>
              <w:t xml:space="preserve"> symbols) or remove OOK symbol for clarification.</w:t>
            </w:r>
          </w:p>
          <w:p w14:paraId="1B42216A" w14:textId="77777777" w:rsidR="00F83F83" w:rsidRPr="00D8002A" w:rsidRDefault="00F83F83" w:rsidP="00F83F83">
            <w:pPr>
              <w:spacing w:before="120"/>
              <w:rPr>
                <w:rFonts w:eastAsia="Malgun Gothic"/>
                <w:lang w:eastAsia="ko-KR"/>
              </w:rPr>
            </w:pPr>
            <w:r>
              <w:rPr>
                <w:rFonts w:eastAsia="Malgun Gothic" w:hint="eastAsia"/>
                <w:lang w:eastAsia="ko-KR"/>
              </w:rPr>
              <w:t>F</w:t>
            </w:r>
            <w:r>
              <w:rPr>
                <w:rFonts w:eastAsia="Malgun Gothic"/>
                <w:lang w:eastAsia="ko-KR"/>
              </w:rPr>
              <w:t xml:space="preserve">or Note, it is better to clarify the overlaid OFDM sequence in each ‘ON’ symbol can be different </w:t>
            </w:r>
            <w:r w:rsidRPr="0075789A">
              <w:rPr>
                <w:rFonts w:eastAsia="Malgun Gothic"/>
                <w:u w:val="single"/>
                <w:lang w:eastAsia="ko-KR"/>
              </w:rPr>
              <w:t>within a LP-WUS</w:t>
            </w:r>
            <w:r>
              <w:rPr>
                <w:rFonts w:eastAsia="Malgun Gothic"/>
                <w:lang w:eastAsia="ko-KR"/>
              </w:rPr>
              <w:t>.</w:t>
            </w:r>
          </w:p>
        </w:tc>
      </w:tr>
      <w:tr w:rsidR="00095A93" w14:paraId="1D7FABBA" w14:textId="77777777">
        <w:tc>
          <w:tcPr>
            <w:tcW w:w="1479" w:type="dxa"/>
          </w:tcPr>
          <w:p w14:paraId="34F480A3" w14:textId="33BDFCA8" w:rsidR="00095A93" w:rsidRDefault="00095A93" w:rsidP="00095A93">
            <w:pPr>
              <w:spacing w:before="120"/>
              <w:rPr>
                <w:rFonts w:eastAsia="Malgun Gothic"/>
                <w:lang w:eastAsia="ko-KR"/>
              </w:rPr>
            </w:pPr>
            <w:r>
              <w:rPr>
                <w:rFonts w:eastAsiaTheme="minorEastAsia" w:hint="eastAsia"/>
                <w:lang w:eastAsia="zh-CN"/>
              </w:rPr>
              <w:t>v</w:t>
            </w:r>
            <w:r>
              <w:rPr>
                <w:rFonts w:eastAsiaTheme="minorEastAsia"/>
                <w:lang w:eastAsia="zh-CN"/>
              </w:rPr>
              <w:t>ivo</w:t>
            </w:r>
          </w:p>
        </w:tc>
        <w:tc>
          <w:tcPr>
            <w:tcW w:w="2485" w:type="dxa"/>
          </w:tcPr>
          <w:p w14:paraId="22F7C0FD" w14:textId="1A927880" w:rsidR="00095A93" w:rsidRDefault="00095A93" w:rsidP="00095A93">
            <w:pPr>
              <w:tabs>
                <w:tab w:val="left" w:pos="551"/>
              </w:tabs>
              <w:spacing w:before="120"/>
              <w:rPr>
                <w:rFonts w:eastAsia="Malgun Gothic"/>
                <w:lang w:eastAsia="ko-KR"/>
              </w:rPr>
            </w:pPr>
            <w:r>
              <w:rPr>
                <w:rFonts w:eastAsiaTheme="minorEastAsia" w:hint="eastAsia"/>
                <w:lang w:eastAsia="zh-CN"/>
              </w:rPr>
              <w:t>Y</w:t>
            </w:r>
          </w:p>
        </w:tc>
        <w:tc>
          <w:tcPr>
            <w:tcW w:w="4820" w:type="dxa"/>
          </w:tcPr>
          <w:p w14:paraId="15B3603C" w14:textId="2EDDEEC4" w:rsidR="00095A93" w:rsidRDefault="00095A93" w:rsidP="00095A93">
            <w:pPr>
              <w:spacing w:before="120"/>
              <w:rPr>
                <w:rFonts w:eastAsia="Malgun Gothic"/>
                <w:lang w:eastAsia="ko-KR"/>
              </w:rPr>
            </w:pPr>
            <w:r>
              <w:rPr>
                <w:rFonts w:eastAsiaTheme="minorEastAsia"/>
                <w:lang w:eastAsia="zh-CN"/>
              </w:rPr>
              <w:t xml:space="preserve"> We are fine with Samsung’s suggestion for the NOTE. </w:t>
            </w:r>
          </w:p>
        </w:tc>
      </w:tr>
      <w:tr w:rsidR="00F76E01" w14:paraId="163C66CE" w14:textId="77777777">
        <w:tc>
          <w:tcPr>
            <w:tcW w:w="1479" w:type="dxa"/>
          </w:tcPr>
          <w:p w14:paraId="6D7BDD3B" w14:textId="12994355" w:rsidR="00F76E01" w:rsidRDefault="00F76E01" w:rsidP="00095A93">
            <w:pPr>
              <w:spacing w:before="120"/>
              <w:rPr>
                <w:rFonts w:eastAsiaTheme="minorEastAsia"/>
                <w:lang w:eastAsia="zh-CN"/>
              </w:rPr>
            </w:pPr>
            <w:r>
              <w:rPr>
                <w:rFonts w:eastAsiaTheme="minorEastAsia"/>
                <w:lang w:eastAsia="zh-CN"/>
              </w:rPr>
              <w:t>Panasonic</w:t>
            </w:r>
          </w:p>
        </w:tc>
        <w:tc>
          <w:tcPr>
            <w:tcW w:w="2485" w:type="dxa"/>
          </w:tcPr>
          <w:p w14:paraId="43E31506" w14:textId="1CB8C961" w:rsidR="00F76E01" w:rsidRDefault="00F76E01" w:rsidP="00095A93">
            <w:pPr>
              <w:tabs>
                <w:tab w:val="left" w:pos="551"/>
              </w:tabs>
              <w:spacing w:before="120"/>
              <w:rPr>
                <w:rFonts w:eastAsiaTheme="minorEastAsia"/>
                <w:lang w:eastAsia="zh-CN"/>
              </w:rPr>
            </w:pPr>
            <w:r>
              <w:rPr>
                <w:rFonts w:eastAsiaTheme="minorEastAsia"/>
                <w:lang w:eastAsia="zh-CN"/>
              </w:rPr>
              <w:t>Y</w:t>
            </w:r>
          </w:p>
        </w:tc>
        <w:tc>
          <w:tcPr>
            <w:tcW w:w="4820" w:type="dxa"/>
          </w:tcPr>
          <w:p w14:paraId="79AA52EE" w14:textId="77777777" w:rsidR="00F76E01" w:rsidRDefault="00F76E01" w:rsidP="00095A93">
            <w:pPr>
              <w:spacing w:before="120"/>
              <w:rPr>
                <w:rFonts w:eastAsiaTheme="minorEastAsia"/>
                <w:lang w:eastAsia="zh-CN"/>
              </w:rPr>
            </w:pPr>
          </w:p>
        </w:tc>
      </w:tr>
      <w:tr w:rsidR="00163B51" w14:paraId="0513B3E6" w14:textId="77777777">
        <w:tc>
          <w:tcPr>
            <w:tcW w:w="1479" w:type="dxa"/>
          </w:tcPr>
          <w:p w14:paraId="3CBCEAE8" w14:textId="36636115" w:rsidR="00163B51" w:rsidRDefault="00163B51" w:rsidP="00163B51">
            <w:pPr>
              <w:spacing w:before="120"/>
              <w:rPr>
                <w:rFonts w:eastAsiaTheme="minorEastAsia"/>
                <w:lang w:eastAsia="zh-CN"/>
              </w:rPr>
            </w:pPr>
            <w:proofErr w:type="spellStart"/>
            <w:r>
              <w:rPr>
                <w:rFonts w:eastAsia="Yu Mincho" w:hint="eastAsia"/>
                <w:lang w:eastAsia="ja-JP"/>
              </w:rPr>
              <w:t>docomo</w:t>
            </w:r>
            <w:proofErr w:type="spellEnd"/>
          </w:p>
        </w:tc>
        <w:tc>
          <w:tcPr>
            <w:tcW w:w="2485" w:type="dxa"/>
          </w:tcPr>
          <w:p w14:paraId="368C92A2" w14:textId="1D903A99" w:rsidR="00163B51" w:rsidRDefault="00163B51" w:rsidP="00163B51">
            <w:pPr>
              <w:tabs>
                <w:tab w:val="left" w:pos="551"/>
              </w:tabs>
              <w:spacing w:before="120"/>
              <w:rPr>
                <w:rFonts w:eastAsiaTheme="minorEastAsia"/>
                <w:lang w:eastAsia="zh-CN"/>
              </w:rPr>
            </w:pPr>
            <w:r>
              <w:rPr>
                <w:rFonts w:eastAsia="Yu Mincho" w:hint="eastAsia"/>
                <w:lang w:eastAsia="ja-JP"/>
              </w:rPr>
              <w:t>Y</w:t>
            </w:r>
          </w:p>
        </w:tc>
        <w:tc>
          <w:tcPr>
            <w:tcW w:w="4820" w:type="dxa"/>
          </w:tcPr>
          <w:p w14:paraId="49E22E36" w14:textId="77777777" w:rsidR="00163B51" w:rsidRDefault="00163B51" w:rsidP="00163B51">
            <w:pPr>
              <w:spacing w:before="120"/>
              <w:rPr>
                <w:rFonts w:eastAsiaTheme="minorEastAsia"/>
                <w:lang w:eastAsia="zh-CN"/>
              </w:rPr>
            </w:pPr>
          </w:p>
        </w:tc>
      </w:tr>
      <w:tr w:rsidR="008F6279" w14:paraId="768BB754" w14:textId="77777777">
        <w:tc>
          <w:tcPr>
            <w:tcW w:w="1479" w:type="dxa"/>
          </w:tcPr>
          <w:p w14:paraId="6F0E316A" w14:textId="5A7347DE" w:rsidR="008F6279" w:rsidRDefault="008F6279" w:rsidP="008F6279">
            <w:pPr>
              <w:spacing w:before="120"/>
              <w:rPr>
                <w:rFonts w:eastAsia="Yu Mincho"/>
                <w:lang w:eastAsia="ja-JP"/>
              </w:rPr>
            </w:pPr>
            <w:r>
              <w:rPr>
                <w:rFonts w:eastAsiaTheme="minorEastAsia"/>
                <w:lang w:eastAsia="zh-CN"/>
              </w:rPr>
              <w:t>MTK</w:t>
            </w:r>
          </w:p>
        </w:tc>
        <w:tc>
          <w:tcPr>
            <w:tcW w:w="2485" w:type="dxa"/>
          </w:tcPr>
          <w:p w14:paraId="0E8AB09D" w14:textId="1399042A" w:rsidR="008F6279" w:rsidRDefault="008F6279" w:rsidP="008F6279">
            <w:pPr>
              <w:tabs>
                <w:tab w:val="left" w:pos="551"/>
              </w:tabs>
              <w:spacing w:before="120"/>
              <w:rPr>
                <w:rFonts w:eastAsia="Yu Mincho"/>
                <w:lang w:eastAsia="ja-JP"/>
              </w:rPr>
            </w:pPr>
            <w:r>
              <w:rPr>
                <w:rFonts w:eastAsiaTheme="minorEastAsia"/>
                <w:lang w:eastAsia="zh-CN"/>
              </w:rPr>
              <w:t>Y</w:t>
            </w:r>
          </w:p>
        </w:tc>
        <w:tc>
          <w:tcPr>
            <w:tcW w:w="4820" w:type="dxa"/>
          </w:tcPr>
          <w:p w14:paraId="79A6294F" w14:textId="7041840A" w:rsidR="008F6279" w:rsidRDefault="008F6279" w:rsidP="008F6279">
            <w:pPr>
              <w:spacing w:before="120"/>
              <w:rPr>
                <w:rFonts w:eastAsiaTheme="minorEastAsia"/>
                <w:lang w:eastAsia="zh-CN"/>
              </w:rPr>
            </w:pPr>
            <w:r>
              <w:rPr>
                <w:rFonts w:eastAsiaTheme="minorEastAsia"/>
                <w:lang w:eastAsia="zh-CN"/>
              </w:rPr>
              <w:t>Okay. Prefer option 2-2 for a large payload size, regarding to limit decoding complexity, e.g., up to 4 sequences, in one OFDM symbol.</w:t>
            </w:r>
          </w:p>
        </w:tc>
      </w:tr>
      <w:tr w:rsidR="0083043A" w14:paraId="07B9431F" w14:textId="77777777">
        <w:tc>
          <w:tcPr>
            <w:tcW w:w="1479" w:type="dxa"/>
          </w:tcPr>
          <w:p w14:paraId="3A6AF932" w14:textId="499C2E4C" w:rsidR="0083043A" w:rsidRDefault="0083043A" w:rsidP="008F6279">
            <w:pPr>
              <w:spacing w:before="120"/>
              <w:rPr>
                <w:rFonts w:eastAsiaTheme="minorEastAsia"/>
                <w:lang w:eastAsia="zh-CN"/>
              </w:rPr>
            </w:pPr>
            <w:r>
              <w:rPr>
                <w:rFonts w:eastAsiaTheme="minorEastAsia" w:hint="eastAsia"/>
                <w:lang w:eastAsia="zh-CN"/>
              </w:rPr>
              <w:t>FL</w:t>
            </w:r>
          </w:p>
        </w:tc>
        <w:tc>
          <w:tcPr>
            <w:tcW w:w="2485" w:type="dxa"/>
          </w:tcPr>
          <w:p w14:paraId="34E6D6F8" w14:textId="77777777" w:rsidR="0083043A" w:rsidRDefault="0083043A" w:rsidP="008F6279">
            <w:pPr>
              <w:tabs>
                <w:tab w:val="left" w:pos="551"/>
              </w:tabs>
              <w:spacing w:before="120"/>
              <w:rPr>
                <w:rFonts w:eastAsiaTheme="minorEastAsia"/>
                <w:lang w:eastAsia="zh-CN"/>
              </w:rPr>
            </w:pPr>
          </w:p>
        </w:tc>
        <w:tc>
          <w:tcPr>
            <w:tcW w:w="4820" w:type="dxa"/>
          </w:tcPr>
          <w:p w14:paraId="535DA2AE" w14:textId="77777777" w:rsidR="0083043A" w:rsidRDefault="0083043A" w:rsidP="008F6279">
            <w:pPr>
              <w:spacing w:before="120"/>
              <w:rPr>
                <w:rFonts w:eastAsiaTheme="minorEastAsia"/>
                <w:lang w:eastAsia="zh-CN"/>
              </w:rPr>
            </w:pPr>
            <w:r>
              <w:rPr>
                <w:rFonts w:eastAsiaTheme="minorEastAsia"/>
                <w:lang w:eastAsia="zh-CN"/>
              </w:rPr>
              <w:t>B</w:t>
            </w:r>
            <w:r>
              <w:rPr>
                <w:rFonts w:eastAsiaTheme="minorEastAsia" w:hint="eastAsia"/>
                <w:lang w:eastAsia="zh-CN"/>
              </w:rPr>
              <w:t>ased the comments received, the proposal is updated as below:</w:t>
            </w:r>
          </w:p>
          <w:p w14:paraId="4A36CADF" w14:textId="52AFE550" w:rsidR="0083043A" w:rsidRDefault="0083043A" w:rsidP="0083043A">
            <w:pPr>
              <w:keepNext/>
              <w:tabs>
                <w:tab w:val="left" w:pos="-5500"/>
              </w:tabs>
              <w:spacing w:before="240" w:after="60"/>
              <w:outlineLvl w:val="3"/>
              <w:rPr>
                <w:rFonts w:eastAsia="微软雅黑"/>
                <w:iCs/>
                <w:szCs w:val="20"/>
                <w:lang w:val="en-GB" w:eastAsia="zh-CN"/>
              </w:rPr>
            </w:pPr>
            <w:r>
              <w:rPr>
                <w:rFonts w:eastAsia="微软雅黑"/>
                <w:b/>
                <w:bCs/>
                <w:iCs/>
                <w:szCs w:val="20"/>
                <w:highlight w:val="yellow"/>
                <w:lang w:val="en-GB" w:eastAsia="zh-CN"/>
              </w:rPr>
              <w:t>[H][FL1]</w:t>
            </w:r>
            <w:r>
              <w:rPr>
                <w:rFonts w:eastAsia="微软雅黑"/>
                <w:b/>
                <w:bCs/>
                <w:iCs/>
                <w:szCs w:val="20"/>
                <w:lang w:val="en-GB" w:eastAsia="zh-CN"/>
              </w:rPr>
              <w:t xml:space="preserve"> P</w:t>
            </w:r>
            <w:r>
              <w:rPr>
                <w:rFonts w:eastAsia="微软雅黑" w:hint="eastAsia"/>
                <w:b/>
                <w:bCs/>
                <w:iCs/>
                <w:szCs w:val="20"/>
                <w:lang w:val="en-GB" w:eastAsia="zh-CN"/>
              </w:rPr>
              <w:t>roposal</w:t>
            </w:r>
            <w:r>
              <w:rPr>
                <w:rFonts w:eastAsia="微软雅黑"/>
                <w:b/>
                <w:bCs/>
                <w:iCs/>
                <w:szCs w:val="20"/>
                <w:lang w:val="en-GB" w:eastAsia="zh-CN"/>
              </w:rPr>
              <w:t xml:space="preserve"> 3.2-</w:t>
            </w:r>
            <w:r>
              <w:rPr>
                <w:rFonts w:eastAsia="微软雅黑" w:hint="eastAsia"/>
                <w:b/>
                <w:bCs/>
                <w:iCs/>
                <w:szCs w:val="20"/>
                <w:lang w:val="en-GB" w:eastAsia="zh-CN"/>
              </w:rPr>
              <w:t>4r1</w:t>
            </w:r>
            <w:r>
              <w:rPr>
                <w:rFonts w:eastAsia="微软雅黑"/>
                <w:b/>
                <w:bCs/>
                <w:iCs/>
                <w:szCs w:val="20"/>
                <w:lang w:val="en-GB" w:eastAsia="zh-CN"/>
              </w:rPr>
              <w:t>:</w:t>
            </w:r>
            <w:r>
              <w:rPr>
                <w:rFonts w:eastAsia="微软雅黑"/>
                <w:iCs/>
                <w:szCs w:val="20"/>
                <w:lang w:val="en-GB" w:eastAsia="zh-CN"/>
              </w:rPr>
              <w:t xml:space="preserve"> In case of overlaid OFDM sequence carrying information, support option 2: </w:t>
            </w:r>
          </w:p>
          <w:p w14:paraId="3311A8CD" w14:textId="77777777" w:rsidR="0083043A" w:rsidRDefault="0083043A" w:rsidP="0083043A">
            <w:pPr>
              <w:widowControl w:val="0"/>
              <w:numPr>
                <w:ilvl w:val="0"/>
                <w:numId w:val="37"/>
              </w:numPr>
              <w:ind w:leftChars="200" w:left="820"/>
              <w:jc w:val="both"/>
              <w:rPr>
                <w:rFonts w:eastAsia="Batang"/>
                <w:szCs w:val="20"/>
                <w:lang w:val="en-GB" w:eastAsia="zh-CN"/>
              </w:rPr>
            </w:pPr>
            <w:r>
              <w:rPr>
                <w:rFonts w:eastAsia="Batang"/>
                <w:szCs w:val="20"/>
                <w:lang w:val="en-GB" w:eastAsia="zh-CN"/>
              </w:rPr>
              <w:t xml:space="preserve">Option 2: One sequence is selected from multiple candidates overlaid OFDM sequences on each OOK ‘ON’ symbol </w:t>
            </w:r>
            <w:r>
              <w:rPr>
                <w:rFonts w:eastAsia="Batang"/>
                <w:b/>
                <w:bCs/>
                <w:strike/>
                <w:szCs w:val="20"/>
                <w:lang w:val="en-GB" w:eastAsia="zh-CN"/>
              </w:rPr>
              <w:t>or OFDM symbol duration</w:t>
            </w:r>
            <w:r>
              <w:rPr>
                <w:rFonts w:eastAsia="Batang"/>
                <w:szCs w:val="20"/>
                <w:lang w:val="en-GB" w:eastAsia="zh-CN"/>
              </w:rPr>
              <w:t xml:space="preserve">, and OFDM-based LP-WUR obtain LP-WUS information at least by overlaid OFDM sequence(s). Consider the following two sub-options for potential down-selection.  </w:t>
            </w:r>
          </w:p>
          <w:p w14:paraId="47858781" w14:textId="374C898E" w:rsidR="0083043A" w:rsidRDefault="0083043A" w:rsidP="0083043A">
            <w:pPr>
              <w:widowControl w:val="0"/>
              <w:numPr>
                <w:ilvl w:val="0"/>
                <w:numId w:val="37"/>
              </w:numPr>
              <w:ind w:leftChars="400" w:left="1220"/>
              <w:jc w:val="both"/>
              <w:rPr>
                <w:rFonts w:eastAsia="Batang"/>
                <w:szCs w:val="20"/>
                <w:lang w:val="en-GB" w:eastAsia="zh-CN"/>
              </w:rPr>
            </w:pPr>
            <w:r>
              <w:rPr>
                <w:rFonts w:eastAsia="Batang"/>
                <w:szCs w:val="20"/>
                <w:lang w:val="en-GB" w:eastAsia="zh-CN"/>
              </w:rPr>
              <w:t>Option 2-1: The overlaid OFDM sequence(s) carry part of information bits of LP-WUS. OFDM-based LP-WUR can obtain the whole information bits by OFDM sequence(s) and location of the OFDM sequence(s)/OOK</w:t>
            </w:r>
            <w:r w:rsidRPr="0083043A">
              <w:rPr>
                <w:rFonts w:eastAsia="Batang"/>
                <w:color w:val="FF0000"/>
                <w:szCs w:val="20"/>
                <w:lang w:val="en-GB" w:eastAsia="zh-CN"/>
              </w:rPr>
              <w:t xml:space="preserve"> </w:t>
            </w:r>
            <w:r w:rsidRPr="0083043A">
              <w:rPr>
                <w:rFonts w:eastAsiaTheme="minorEastAsia"/>
                <w:color w:val="FF0000"/>
                <w:szCs w:val="20"/>
                <w:lang w:val="en-GB" w:eastAsia="zh-CN"/>
              </w:rPr>
              <w:t>‘</w:t>
            </w:r>
            <w:r w:rsidRPr="0083043A">
              <w:rPr>
                <w:rFonts w:eastAsiaTheme="minorEastAsia" w:hint="eastAsia"/>
                <w:color w:val="FF0000"/>
                <w:szCs w:val="20"/>
                <w:lang w:val="en-GB" w:eastAsia="zh-CN"/>
              </w:rPr>
              <w:t>ON</w:t>
            </w:r>
            <w:r w:rsidRPr="0083043A">
              <w:rPr>
                <w:rFonts w:eastAsiaTheme="minorEastAsia"/>
                <w:color w:val="FF0000"/>
                <w:szCs w:val="20"/>
                <w:lang w:val="en-GB" w:eastAsia="zh-CN"/>
              </w:rPr>
              <w:t>’</w:t>
            </w:r>
            <w:r>
              <w:rPr>
                <w:rFonts w:eastAsiaTheme="minorEastAsia" w:hint="eastAsia"/>
                <w:szCs w:val="20"/>
                <w:lang w:val="en-GB" w:eastAsia="zh-CN"/>
              </w:rPr>
              <w:t xml:space="preserve"> </w:t>
            </w:r>
            <w:r>
              <w:rPr>
                <w:rFonts w:eastAsia="Batang"/>
                <w:szCs w:val="20"/>
                <w:lang w:val="en-GB" w:eastAsia="zh-CN"/>
              </w:rPr>
              <w:t xml:space="preserve">symbols. </w:t>
            </w:r>
          </w:p>
          <w:p w14:paraId="68AC4131" w14:textId="77777777" w:rsidR="0083043A" w:rsidRDefault="0083043A" w:rsidP="0083043A">
            <w:pPr>
              <w:widowControl w:val="0"/>
              <w:numPr>
                <w:ilvl w:val="0"/>
                <w:numId w:val="38"/>
              </w:numPr>
              <w:spacing w:afterLines="50" w:after="120"/>
              <w:ind w:leftChars="400" w:left="1220"/>
              <w:jc w:val="both"/>
              <w:rPr>
                <w:rFonts w:eastAsia="Batang"/>
                <w:szCs w:val="20"/>
                <w:lang w:val="en-GB" w:eastAsia="zh-CN"/>
              </w:rPr>
            </w:pPr>
            <w:r>
              <w:rPr>
                <w:rFonts w:eastAsia="Batang"/>
                <w:szCs w:val="20"/>
                <w:lang w:val="en-GB" w:eastAsia="zh-CN"/>
              </w:rPr>
              <w:t>Option 2-2: The overlaid OFDM sequence(s) carry all information bits of LP-WUS. OFDM-based LP-WUR can obtain the whole information bits by the overlaid OFDM sequence(s)</w:t>
            </w:r>
          </w:p>
          <w:p w14:paraId="334DF322" w14:textId="272299E5" w:rsidR="0083043A" w:rsidRDefault="0083043A" w:rsidP="0083043A">
            <w:pPr>
              <w:widowControl w:val="0"/>
              <w:ind w:left="820"/>
              <w:jc w:val="both"/>
              <w:rPr>
                <w:rFonts w:eastAsiaTheme="minorEastAsia"/>
                <w:szCs w:val="20"/>
                <w:lang w:val="en-GB" w:eastAsia="zh-CN"/>
              </w:rPr>
            </w:pPr>
            <w:r>
              <w:rPr>
                <w:rFonts w:eastAsiaTheme="minorEastAsia" w:hint="eastAsia"/>
                <w:szCs w:val="20"/>
                <w:lang w:val="en-GB" w:eastAsia="zh-CN"/>
              </w:rPr>
              <w:t>Note</w:t>
            </w:r>
            <w:r>
              <w:rPr>
                <w:rFonts w:eastAsiaTheme="minorEastAsia"/>
                <w:szCs w:val="20"/>
                <w:lang w:val="en-GB" w:eastAsia="zh-CN"/>
              </w:rPr>
              <w:t>: the overlaid OFDM sequence in each OOK ‘ON’ symbol can be different according to information bits to be carried by the overlaid OFDM sequence</w:t>
            </w:r>
            <w:r>
              <w:rPr>
                <w:rFonts w:eastAsiaTheme="minorEastAsia" w:hint="eastAsia"/>
                <w:szCs w:val="20"/>
                <w:lang w:val="en-GB" w:eastAsia="zh-CN"/>
              </w:rPr>
              <w:t xml:space="preserve"> </w:t>
            </w:r>
            <w:r w:rsidRPr="0083043A">
              <w:rPr>
                <w:rFonts w:eastAsiaTheme="minorEastAsia" w:hint="eastAsia"/>
                <w:color w:val="FF0000"/>
                <w:szCs w:val="20"/>
                <w:lang w:val="en-GB" w:eastAsia="zh-CN"/>
              </w:rPr>
              <w:t>within the LP-WUS</w:t>
            </w:r>
            <w:r>
              <w:rPr>
                <w:rFonts w:eastAsiaTheme="minorEastAsia"/>
                <w:szCs w:val="20"/>
                <w:lang w:val="en-GB" w:eastAsia="zh-CN"/>
              </w:rPr>
              <w:t xml:space="preserve">.  </w:t>
            </w:r>
          </w:p>
          <w:p w14:paraId="16D1BFD6" w14:textId="2EED0B83" w:rsidR="0083043A" w:rsidRPr="0083043A" w:rsidRDefault="0083043A" w:rsidP="008F6279">
            <w:pPr>
              <w:spacing w:before="120"/>
              <w:rPr>
                <w:rFonts w:eastAsiaTheme="minorEastAsia"/>
                <w:lang w:val="en-GB" w:eastAsia="zh-CN"/>
              </w:rPr>
            </w:pPr>
          </w:p>
        </w:tc>
      </w:tr>
      <w:tr w:rsidR="003F6EF1" w:rsidRPr="00E95C1A" w14:paraId="02FA1AB3" w14:textId="77777777" w:rsidTr="003F6EF1">
        <w:tc>
          <w:tcPr>
            <w:tcW w:w="1479" w:type="dxa"/>
          </w:tcPr>
          <w:p w14:paraId="102FF5FA" w14:textId="77777777" w:rsidR="003F6EF1" w:rsidRPr="00E95C1A" w:rsidRDefault="003F6EF1" w:rsidP="00250AEE">
            <w:pPr>
              <w:spacing w:before="120"/>
              <w:rPr>
                <w:rFonts w:eastAsia="Malgun Gothic"/>
                <w:lang w:eastAsia="ko-KR"/>
              </w:rPr>
            </w:pPr>
            <w:r>
              <w:rPr>
                <w:rFonts w:eastAsia="Malgun Gothic" w:hint="eastAsia"/>
                <w:lang w:eastAsia="ko-KR"/>
              </w:rPr>
              <w:t>LGE</w:t>
            </w:r>
          </w:p>
        </w:tc>
        <w:tc>
          <w:tcPr>
            <w:tcW w:w="2485" w:type="dxa"/>
          </w:tcPr>
          <w:p w14:paraId="1AFC3AF5" w14:textId="77777777" w:rsidR="003F6EF1" w:rsidRDefault="003F6EF1" w:rsidP="00250AEE">
            <w:pPr>
              <w:tabs>
                <w:tab w:val="left" w:pos="551"/>
              </w:tabs>
              <w:spacing w:before="120"/>
              <w:rPr>
                <w:rFonts w:eastAsia="Yu Mincho"/>
                <w:lang w:eastAsia="ja-JP"/>
              </w:rPr>
            </w:pPr>
            <w:r>
              <w:rPr>
                <w:rFonts w:eastAsiaTheme="minorEastAsia"/>
                <w:lang w:eastAsia="zh-CN"/>
              </w:rPr>
              <w:t>Y</w:t>
            </w:r>
          </w:p>
        </w:tc>
        <w:tc>
          <w:tcPr>
            <w:tcW w:w="4820" w:type="dxa"/>
          </w:tcPr>
          <w:p w14:paraId="596E9940" w14:textId="77777777" w:rsidR="003F6EF1" w:rsidRPr="00E95C1A" w:rsidRDefault="003F6EF1" w:rsidP="00250AEE">
            <w:pPr>
              <w:spacing w:before="120"/>
              <w:rPr>
                <w:rFonts w:eastAsia="Malgun Gothic"/>
                <w:lang w:eastAsia="ko-KR"/>
              </w:rPr>
            </w:pPr>
            <w:r>
              <w:rPr>
                <w:rFonts w:eastAsia="Malgun Gothic" w:hint="eastAsia"/>
                <w:lang w:eastAsia="ko-KR"/>
              </w:rPr>
              <w:t>OK with the proposal</w:t>
            </w:r>
          </w:p>
        </w:tc>
      </w:tr>
    </w:tbl>
    <w:p w14:paraId="0CADABB2" w14:textId="77777777" w:rsidR="008E099A" w:rsidRDefault="008E099A">
      <w:pPr>
        <w:widowControl w:val="0"/>
        <w:ind w:left="820"/>
        <w:jc w:val="both"/>
        <w:rPr>
          <w:rFonts w:ascii="Times New Roman" w:eastAsia="Batang" w:hAnsi="Times New Roman"/>
          <w:szCs w:val="20"/>
          <w:lang w:eastAsia="zh-CN"/>
        </w:rPr>
      </w:pPr>
    </w:p>
    <w:p w14:paraId="7DA07638" w14:textId="77777777" w:rsidR="008E099A" w:rsidRDefault="00650291">
      <w:pPr>
        <w:widowControl w:val="0"/>
        <w:jc w:val="both"/>
        <w:rPr>
          <w:rFonts w:ascii="Times New Roman" w:eastAsiaTheme="minorEastAsia" w:hAnsi="Times New Roman"/>
          <w:szCs w:val="20"/>
          <w:lang w:val="en-GB" w:eastAsia="zh-CN"/>
        </w:rPr>
      </w:pPr>
      <w:r>
        <w:rPr>
          <w:rFonts w:ascii="Times New Roman" w:eastAsiaTheme="minorEastAsia" w:hAnsi="Times New Roman" w:hint="eastAsia"/>
          <w:szCs w:val="20"/>
          <w:lang w:val="en-GB" w:eastAsia="zh-CN"/>
        </w:rPr>
        <w:t>F</w:t>
      </w:r>
      <w:r>
        <w:rPr>
          <w:rFonts w:ascii="Times New Roman" w:eastAsiaTheme="minorEastAsia" w:hAnsi="Times New Roman"/>
          <w:szCs w:val="20"/>
          <w:lang w:val="en-GB" w:eastAsia="zh-CN"/>
        </w:rPr>
        <w:t xml:space="preserve">or option 2, companies show different views on option 2-1 and option 2-2. </w:t>
      </w:r>
    </w:p>
    <w:p w14:paraId="0FE44925" w14:textId="77777777" w:rsidR="008E099A" w:rsidRDefault="00650291" w:rsidP="006768D0">
      <w:pPr>
        <w:pStyle w:val="a1"/>
        <w:numPr>
          <w:ilvl w:val="0"/>
          <w:numId w:val="40"/>
        </w:numPr>
      </w:pPr>
      <w:r>
        <w:t xml:space="preserve">Support </w:t>
      </w:r>
      <w:r>
        <w:rPr>
          <w:rFonts w:hint="eastAsia"/>
        </w:rPr>
        <w:t>O</w:t>
      </w:r>
      <w:r>
        <w:t xml:space="preserve">ption 2-1: [11], [18] </w:t>
      </w:r>
    </w:p>
    <w:p w14:paraId="43D6BB3A" w14:textId="77777777" w:rsidR="008E099A" w:rsidRDefault="00650291" w:rsidP="006768D0">
      <w:pPr>
        <w:pStyle w:val="a1"/>
        <w:numPr>
          <w:ilvl w:val="0"/>
          <w:numId w:val="40"/>
        </w:numPr>
      </w:pPr>
      <w:r>
        <w:t xml:space="preserve">Support </w:t>
      </w:r>
      <w:r>
        <w:rPr>
          <w:rFonts w:hint="eastAsia"/>
        </w:rPr>
        <w:t>O</w:t>
      </w:r>
      <w:r>
        <w:t xml:space="preserve">ption 2-2: </w:t>
      </w:r>
      <w:r>
        <w:rPr>
          <w:rFonts w:hint="eastAsia"/>
        </w:rPr>
        <w:t>[2]</w:t>
      </w:r>
      <w:r>
        <w:t xml:space="preserve">, [3], [5], [8],[10], [13], [14], [17], [23], [24] </w:t>
      </w:r>
    </w:p>
    <w:p w14:paraId="1FD96F0C" w14:textId="77777777" w:rsidR="008E099A" w:rsidRDefault="00650291" w:rsidP="006768D0">
      <w:pPr>
        <w:pStyle w:val="a1"/>
        <w:numPr>
          <w:ilvl w:val="0"/>
          <w:numId w:val="40"/>
        </w:numPr>
      </w:pPr>
      <w:r>
        <w:t xml:space="preserve">Support both option 2-1 and option 2-2 by </w:t>
      </w:r>
      <w:proofErr w:type="spellStart"/>
      <w:r>
        <w:t>gNB</w:t>
      </w:r>
      <w:proofErr w:type="spellEnd"/>
      <w:r>
        <w:t xml:space="preserve"> configuration: [4]</w:t>
      </w:r>
    </w:p>
    <w:p w14:paraId="7385E411" w14:textId="77777777" w:rsidR="008E099A" w:rsidRDefault="008E099A">
      <w:pPr>
        <w:ind w:left="420"/>
      </w:pPr>
    </w:p>
    <w:p w14:paraId="728B4FAB" w14:textId="77777777" w:rsidR="008E099A" w:rsidRDefault="00650291">
      <w:pPr>
        <w:jc w:val="center"/>
        <w:rPr>
          <w:rFonts w:ascii="Times New Roman" w:eastAsiaTheme="minorEastAsia" w:hAnsi="Times New Roman"/>
          <w:b/>
          <w:bCs/>
          <w:szCs w:val="20"/>
          <w:lang w:val="en-GB" w:eastAsia="zh-CN"/>
        </w:rPr>
      </w:pPr>
      <w:r>
        <w:rPr>
          <w:rFonts w:ascii="Times New Roman" w:eastAsiaTheme="minorEastAsia" w:hAnsi="Times New Roman"/>
          <w:b/>
          <w:bCs/>
          <w:szCs w:val="20"/>
          <w:lang w:val="en-GB" w:eastAsia="zh-CN"/>
        </w:rPr>
        <w:t xml:space="preserve">Table 3 Pros and Cons for option 2-1 and option 2-2 provided by companies </w:t>
      </w:r>
    </w:p>
    <w:tbl>
      <w:tblPr>
        <w:tblStyle w:val="afffb"/>
        <w:tblW w:w="0" w:type="auto"/>
        <w:tblLook w:val="04A0" w:firstRow="1" w:lastRow="0" w:firstColumn="1" w:lastColumn="0" w:noHBand="0" w:noVBand="1"/>
      </w:tblPr>
      <w:tblGrid>
        <w:gridCol w:w="2972"/>
        <w:gridCol w:w="6088"/>
      </w:tblGrid>
      <w:tr w:rsidR="008E099A" w14:paraId="12ADE827" w14:textId="77777777">
        <w:tc>
          <w:tcPr>
            <w:tcW w:w="2972" w:type="dxa"/>
          </w:tcPr>
          <w:p w14:paraId="657C37BF" w14:textId="77777777" w:rsidR="008E099A" w:rsidRDefault="008E099A">
            <w:pPr>
              <w:rPr>
                <w:rFonts w:ascii="Times New Roman" w:eastAsiaTheme="minorEastAsia" w:hAnsi="Times New Roman"/>
                <w:szCs w:val="20"/>
                <w:lang w:val="en-GB"/>
              </w:rPr>
            </w:pPr>
          </w:p>
        </w:tc>
        <w:tc>
          <w:tcPr>
            <w:tcW w:w="6088" w:type="dxa"/>
          </w:tcPr>
          <w:p w14:paraId="6973987D" w14:textId="77777777" w:rsidR="008E099A" w:rsidRDefault="00650291">
            <w:pPr>
              <w:rPr>
                <w:rFonts w:ascii="Times New Roman" w:eastAsiaTheme="minorEastAsia" w:hAnsi="Times New Roman"/>
                <w:szCs w:val="20"/>
                <w:lang w:val="en-GB" w:eastAsia="zh-CN"/>
              </w:rPr>
            </w:pPr>
            <w:r>
              <w:rPr>
                <w:rFonts w:ascii="Times New Roman" w:eastAsiaTheme="minorEastAsia" w:hAnsi="Times New Roman" w:hint="eastAsia"/>
                <w:szCs w:val="20"/>
                <w:lang w:val="en-GB" w:eastAsia="zh-CN"/>
              </w:rPr>
              <w:t>R</w:t>
            </w:r>
            <w:r>
              <w:rPr>
                <w:rFonts w:ascii="Times New Roman" w:eastAsiaTheme="minorEastAsia" w:hAnsi="Times New Roman"/>
                <w:szCs w:val="20"/>
                <w:lang w:val="en-GB" w:eastAsia="zh-CN"/>
              </w:rPr>
              <w:t xml:space="preserve">easons to support corresponding option </w:t>
            </w:r>
          </w:p>
        </w:tc>
      </w:tr>
      <w:tr w:rsidR="008E099A" w14:paraId="47B0B6A5" w14:textId="77777777">
        <w:tc>
          <w:tcPr>
            <w:tcW w:w="2972" w:type="dxa"/>
          </w:tcPr>
          <w:p w14:paraId="34AFD37F" w14:textId="77777777" w:rsidR="008E099A" w:rsidRDefault="00650291">
            <w:pPr>
              <w:rPr>
                <w:rFonts w:ascii="Times New Roman" w:eastAsiaTheme="minorEastAsia" w:hAnsi="Times New Roman"/>
                <w:szCs w:val="20"/>
                <w:lang w:val="en-GB" w:eastAsia="zh-CN"/>
              </w:rPr>
            </w:pPr>
            <w:r>
              <w:rPr>
                <w:rFonts w:ascii="Times New Roman" w:eastAsiaTheme="minorEastAsia" w:hAnsi="Times New Roman" w:hint="eastAsia"/>
                <w:szCs w:val="20"/>
                <w:lang w:val="en-GB" w:eastAsia="zh-CN"/>
              </w:rPr>
              <w:t>O</w:t>
            </w:r>
            <w:r>
              <w:rPr>
                <w:rFonts w:ascii="Times New Roman" w:eastAsiaTheme="minorEastAsia" w:hAnsi="Times New Roman"/>
                <w:szCs w:val="20"/>
                <w:lang w:val="en-GB" w:eastAsia="zh-CN"/>
              </w:rPr>
              <w:t>ption 2-1</w:t>
            </w:r>
          </w:p>
        </w:tc>
        <w:tc>
          <w:tcPr>
            <w:tcW w:w="6088" w:type="dxa"/>
          </w:tcPr>
          <w:p w14:paraId="585172DF" w14:textId="77777777" w:rsidR="008E099A" w:rsidRDefault="00650291">
            <w:pPr>
              <w:rPr>
                <w:rFonts w:ascii="Times New Roman" w:eastAsiaTheme="minorEastAsia" w:hAnsi="Times New Roman"/>
                <w:szCs w:val="20"/>
                <w:lang w:val="en-GB"/>
              </w:rPr>
            </w:pPr>
            <w:r>
              <w:rPr>
                <w:rFonts w:ascii="Times New Roman" w:eastAsiaTheme="minorEastAsia" w:hAnsi="Times New Roman"/>
                <w:szCs w:val="20"/>
                <w:lang w:val="en-GB" w:eastAsia="zh-CN"/>
              </w:rPr>
              <w:t xml:space="preserve">earlier termination for OFDM-detector than option 2-2, i.e., less OFDM symbols to be received. </w:t>
            </w:r>
          </w:p>
        </w:tc>
      </w:tr>
      <w:tr w:rsidR="008E099A" w14:paraId="05087530" w14:textId="77777777">
        <w:tc>
          <w:tcPr>
            <w:tcW w:w="2972" w:type="dxa"/>
          </w:tcPr>
          <w:p w14:paraId="615BA56A" w14:textId="77777777" w:rsidR="008E099A" w:rsidRDefault="00650291">
            <w:pPr>
              <w:rPr>
                <w:rFonts w:ascii="Times New Roman" w:eastAsiaTheme="minorEastAsia" w:hAnsi="Times New Roman"/>
                <w:szCs w:val="20"/>
                <w:lang w:val="en-GB" w:eastAsia="zh-CN"/>
              </w:rPr>
            </w:pPr>
            <w:r>
              <w:rPr>
                <w:rFonts w:ascii="Times New Roman" w:eastAsiaTheme="minorEastAsia" w:hAnsi="Times New Roman" w:hint="eastAsia"/>
                <w:szCs w:val="20"/>
                <w:lang w:val="en-GB" w:eastAsia="zh-CN"/>
              </w:rPr>
              <w:t>O</w:t>
            </w:r>
            <w:r>
              <w:rPr>
                <w:rFonts w:ascii="Times New Roman" w:eastAsiaTheme="minorEastAsia" w:hAnsi="Times New Roman"/>
                <w:szCs w:val="20"/>
                <w:lang w:val="en-GB" w:eastAsia="zh-CN"/>
              </w:rPr>
              <w:t>ption 2-2</w:t>
            </w:r>
          </w:p>
        </w:tc>
        <w:tc>
          <w:tcPr>
            <w:tcW w:w="6088" w:type="dxa"/>
          </w:tcPr>
          <w:p w14:paraId="13E5CCAB" w14:textId="77777777" w:rsidR="008E099A" w:rsidRDefault="00650291" w:rsidP="006768D0">
            <w:pPr>
              <w:pStyle w:val="a1"/>
              <w:numPr>
                <w:ilvl w:val="0"/>
                <w:numId w:val="40"/>
              </w:numPr>
            </w:pPr>
            <w:r>
              <w:t>low detection complexity</w:t>
            </w:r>
          </w:p>
          <w:p w14:paraId="71E98AF1" w14:textId="77777777" w:rsidR="008E099A" w:rsidRDefault="00650291" w:rsidP="006768D0">
            <w:pPr>
              <w:pStyle w:val="a1"/>
              <w:numPr>
                <w:ilvl w:val="0"/>
                <w:numId w:val="40"/>
              </w:numPr>
            </w:pPr>
            <w:r>
              <w:t>balanced performance for each information bits</w:t>
            </w:r>
          </w:p>
          <w:p w14:paraId="2784430D" w14:textId="77777777" w:rsidR="008E099A" w:rsidRDefault="00650291" w:rsidP="006768D0">
            <w:pPr>
              <w:pStyle w:val="a1"/>
              <w:numPr>
                <w:ilvl w:val="0"/>
                <w:numId w:val="40"/>
              </w:numPr>
            </w:pPr>
            <w:r>
              <w:t>only workable option when transmitted number of bits is larger than the number of information bits (option 2-1 does not work in this case)</w:t>
            </w:r>
          </w:p>
          <w:p w14:paraId="180D1B2C" w14:textId="77777777" w:rsidR="008E099A" w:rsidRDefault="00650291" w:rsidP="006768D0">
            <w:pPr>
              <w:pStyle w:val="a1"/>
              <w:numPr>
                <w:ilvl w:val="0"/>
                <w:numId w:val="40"/>
              </w:numPr>
            </w:pPr>
            <w:r>
              <w:t>applicable with and without Manchester coding (option 2-1 does not work without Manchester coding)</w:t>
            </w:r>
          </w:p>
          <w:p w14:paraId="49D82B78" w14:textId="77777777" w:rsidR="008E099A" w:rsidRDefault="00650291" w:rsidP="006768D0">
            <w:pPr>
              <w:pStyle w:val="a1"/>
              <w:numPr>
                <w:ilvl w:val="0"/>
                <w:numId w:val="40"/>
              </w:numPr>
            </w:pPr>
            <w:r>
              <w:t xml:space="preserve">Simpler design and </w:t>
            </w:r>
            <w:r>
              <w:rPr>
                <w:rFonts w:hint="eastAsia"/>
              </w:rPr>
              <w:t>E</w:t>
            </w:r>
            <w:r>
              <w:t>asier for repetition</w:t>
            </w:r>
          </w:p>
        </w:tc>
      </w:tr>
    </w:tbl>
    <w:p w14:paraId="308456B4" w14:textId="77777777" w:rsidR="008E099A" w:rsidRDefault="008E099A">
      <w:pPr>
        <w:widowControl w:val="0"/>
        <w:jc w:val="both"/>
        <w:rPr>
          <w:rFonts w:ascii="Times New Roman" w:eastAsiaTheme="minorEastAsia" w:hAnsi="Times New Roman"/>
          <w:color w:val="C00000"/>
          <w:szCs w:val="20"/>
          <w:lang w:val="en-GB" w:eastAsia="zh-CN"/>
        </w:rPr>
      </w:pPr>
    </w:p>
    <w:p w14:paraId="5FFF0DEE" w14:textId="77777777" w:rsidR="008E099A" w:rsidRDefault="00650291">
      <w:pPr>
        <w:widowControl w:val="0"/>
        <w:jc w:val="both"/>
        <w:rPr>
          <w:rFonts w:ascii="Times New Roman" w:eastAsiaTheme="minorEastAsia" w:hAnsi="Times New Roman"/>
          <w:szCs w:val="20"/>
          <w:lang w:val="en-GB" w:eastAsia="zh-CN"/>
        </w:rPr>
      </w:pPr>
      <w:r>
        <w:rPr>
          <w:rFonts w:ascii="Times New Roman" w:eastAsiaTheme="minorEastAsia" w:hAnsi="Times New Roman" w:hint="eastAsia"/>
          <w:szCs w:val="20"/>
          <w:lang w:val="en-GB" w:eastAsia="zh-CN"/>
        </w:rPr>
        <w:t>F</w:t>
      </w:r>
      <w:r>
        <w:rPr>
          <w:rFonts w:ascii="Times New Roman" w:eastAsiaTheme="minorEastAsia" w:hAnsi="Times New Roman"/>
          <w:szCs w:val="20"/>
          <w:lang w:val="en-GB" w:eastAsia="zh-CN"/>
        </w:rPr>
        <w:t>L suggests to further down-select between option 2-1 and option 2-2 after progress of P</w:t>
      </w:r>
      <w:r>
        <w:rPr>
          <w:rFonts w:ascii="Times New Roman" w:eastAsiaTheme="minorEastAsia" w:hAnsi="Times New Roman" w:hint="eastAsia"/>
          <w:szCs w:val="20"/>
          <w:lang w:val="en-GB" w:eastAsia="zh-CN"/>
        </w:rPr>
        <w:t>roposal</w:t>
      </w:r>
      <w:r>
        <w:rPr>
          <w:rFonts w:ascii="Times New Roman" w:eastAsiaTheme="minorEastAsia" w:hAnsi="Times New Roman"/>
          <w:szCs w:val="20"/>
          <w:lang w:val="en-GB" w:eastAsia="zh-CN"/>
        </w:rPr>
        <w:t xml:space="preserve"> 3.2-</w:t>
      </w:r>
      <w:r>
        <w:rPr>
          <w:rFonts w:ascii="Times New Roman" w:eastAsiaTheme="minorEastAsia" w:hAnsi="Times New Roman" w:hint="eastAsia"/>
          <w:szCs w:val="20"/>
          <w:lang w:val="en-GB" w:eastAsia="zh-CN"/>
        </w:rPr>
        <w:t>4</w:t>
      </w:r>
      <w:r>
        <w:rPr>
          <w:rFonts w:ascii="Times New Roman" w:eastAsiaTheme="minorEastAsia" w:hAnsi="Times New Roman"/>
          <w:szCs w:val="20"/>
          <w:lang w:val="en-GB" w:eastAsia="zh-CN"/>
        </w:rPr>
        <w:t>.</w:t>
      </w:r>
    </w:p>
    <w:p w14:paraId="56C65BCB" w14:textId="77777777" w:rsidR="008E099A" w:rsidRDefault="00650291">
      <w:pPr>
        <w:widowControl w:val="0"/>
        <w:jc w:val="both"/>
        <w:rPr>
          <w:rFonts w:ascii="Times New Roman" w:eastAsiaTheme="minorEastAsia" w:hAnsi="Times New Roman"/>
          <w:szCs w:val="20"/>
          <w:lang w:val="en-GB" w:eastAsia="zh-CN"/>
        </w:rPr>
      </w:pPr>
      <w:r>
        <w:rPr>
          <w:rFonts w:ascii="Times New Roman" w:eastAsiaTheme="minorEastAsia" w:hAnsi="Times New Roman" w:hint="eastAsia"/>
          <w:szCs w:val="20"/>
          <w:lang w:val="en-GB" w:eastAsia="zh-CN"/>
        </w:rPr>
        <w:t>B</w:t>
      </w:r>
      <w:r>
        <w:rPr>
          <w:rFonts w:ascii="Times New Roman" w:eastAsiaTheme="minorEastAsia" w:hAnsi="Times New Roman"/>
          <w:szCs w:val="20"/>
          <w:lang w:val="en-GB" w:eastAsia="zh-CN"/>
        </w:rPr>
        <w:t xml:space="preserve">esides, </w:t>
      </w:r>
      <w:proofErr w:type="gramStart"/>
      <w:r>
        <w:rPr>
          <w:rFonts w:ascii="Times New Roman" w:eastAsiaTheme="minorEastAsia" w:hAnsi="Times New Roman"/>
          <w:szCs w:val="20"/>
          <w:lang w:val="en-GB" w:eastAsia="zh-CN"/>
        </w:rPr>
        <w:t>companies[</w:t>
      </w:r>
      <w:proofErr w:type="gramEnd"/>
      <w:r>
        <w:rPr>
          <w:rFonts w:ascii="Times New Roman" w:eastAsiaTheme="minorEastAsia" w:hAnsi="Times New Roman"/>
          <w:szCs w:val="20"/>
          <w:lang w:val="en-GB" w:eastAsia="zh-CN"/>
        </w:rPr>
        <w:t>2], [4], [8], [9], [14], [16], [27] also discuss benefit of repetition for overlaid OFDM sequences. It also depends on P</w:t>
      </w:r>
      <w:r>
        <w:rPr>
          <w:rFonts w:ascii="Times New Roman" w:eastAsiaTheme="minorEastAsia" w:hAnsi="Times New Roman" w:hint="eastAsia"/>
          <w:szCs w:val="20"/>
          <w:lang w:val="en-GB" w:eastAsia="zh-CN"/>
        </w:rPr>
        <w:t>roposal</w:t>
      </w:r>
      <w:r>
        <w:rPr>
          <w:rFonts w:ascii="Times New Roman" w:eastAsiaTheme="minorEastAsia" w:hAnsi="Times New Roman"/>
          <w:szCs w:val="20"/>
          <w:lang w:val="en-GB" w:eastAsia="zh-CN"/>
        </w:rPr>
        <w:t xml:space="preserve"> 3.2-5. </w:t>
      </w:r>
    </w:p>
    <w:p w14:paraId="12BC7003" w14:textId="77777777" w:rsidR="008E099A" w:rsidRDefault="008E099A">
      <w:pPr>
        <w:widowControl w:val="0"/>
        <w:jc w:val="both"/>
        <w:rPr>
          <w:rFonts w:ascii="Times New Roman" w:eastAsiaTheme="minorEastAsia" w:hAnsi="Times New Roman"/>
          <w:szCs w:val="20"/>
          <w:lang w:val="en-GB" w:eastAsia="zh-CN"/>
        </w:rPr>
      </w:pPr>
    </w:p>
    <w:p w14:paraId="6221E0D4" w14:textId="77777777" w:rsidR="008E099A" w:rsidRDefault="00650291">
      <w:pPr>
        <w:pStyle w:val="31"/>
        <w:numPr>
          <w:ilvl w:val="2"/>
          <w:numId w:val="22"/>
        </w:numPr>
        <w:rPr>
          <w:lang w:val="fr-FR" w:eastAsia="zh-CN"/>
        </w:rPr>
      </w:pPr>
      <w:proofErr w:type="spellStart"/>
      <w:r>
        <w:rPr>
          <w:lang w:val="fr-FR" w:eastAsia="zh-CN"/>
        </w:rPr>
        <w:t>Other</w:t>
      </w:r>
      <w:proofErr w:type="spellEnd"/>
      <w:r>
        <w:rPr>
          <w:lang w:val="fr-FR" w:eastAsia="zh-CN"/>
        </w:rPr>
        <w:t xml:space="preserve"> aspects for </w:t>
      </w:r>
      <w:proofErr w:type="spellStart"/>
      <w:r>
        <w:rPr>
          <w:lang w:val="fr-FR" w:eastAsia="zh-CN"/>
        </w:rPr>
        <w:t>overlaid</w:t>
      </w:r>
      <w:proofErr w:type="spellEnd"/>
      <w:r>
        <w:rPr>
          <w:lang w:val="fr-FR" w:eastAsia="zh-CN"/>
        </w:rPr>
        <w:t xml:space="preserve"> OFDM </w:t>
      </w:r>
      <w:proofErr w:type="spellStart"/>
      <w:r>
        <w:rPr>
          <w:lang w:val="fr-FR" w:eastAsia="zh-CN"/>
        </w:rPr>
        <w:t>sequence</w:t>
      </w:r>
      <w:proofErr w:type="spellEnd"/>
      <w:r>
        <w:rPr>
          <w:lang w:val="fr-FR" w:eastAsia="zh-CN"/>
        </w:rPr>
        <w:t xml:space="preserve"> design </w:t>
      </w:r>
    </w:p>
    <w:p w14:paraId="48BB18A1" w14:textId="77777777" w:rsidR="008E099A" w:rsidRDefault="00650291">
      <w:pPr>
        <w:numPr>
          <w:ilvl w:val="0"/>
          <w:numId w:val="41"/>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val="en-GB" w:eastAsia="zh-CN"/>
        </w:rPr>
      </w:pPr>
      <w:r>
        <w:rPr>
          <w:rFonts w:ascii="Times New Roman" w:eastAsiaTheme="minorEastAsia" w:hAnsi="Times New Roman"/>
          <w:kern w:val="2"/>
          <w:szCs w:val="20"/>
          <w:lang w:val="en-GB" w:eastAsia="zh-CN"/>
        </w:rPr>
        <w:t>Discussion on concentrated OOK waveform to improve robustness to timing error and reduce spectral leakage: [3], [4], [9</w:t>
      </w:r>
      <w:proofErr w:type="gramStart"/>
      <w:r>
        <w:rPr>
          <w:rFonts w:ascii="Times New Roman" w:eastAsiaTheme="minorEastAsia" w:hAnsi="Times New Roman"/>
          <w:kern w:val="2"/>
          <w:szCs w:val="20"/>
          <w:lang w:val="en-GB" w:eastAsia="zh-CN"/>
        </w:rPr>
        <w:t>] ,</w:t>
      </w:r>
      <w:proofErr w:type="gramEnd"/>
      <w:r>
        <w:rPr>
          <w:rFonts w:ascii="Times New Roman" w:eastAsiaTheme="minorEastAsia" w:hAnsi="Times New Roman"/>
          <w:kern w:val="2"/>
          <w:szCs w:val="20"/>
          <w:lang w:val="en-GB" w:eastAsia="zh-CN"/>
        </w:rPr>
        <w:t xml:space="preserve"> [18], or reduce impact of CP : [3][9]. </w:t>
      </w:r>
    </w:p>
    <w:p w14:paraId="4CACBCBE" w14:textId="77777777" w:rsidR="008E099A" w:rsidRDefault="00650291">
      <w:pPr>
        <w:overflowPunct w:val="0"/>
        <w:autoSpaceDE w:val="0"/>
        <w:autoSpaceDN w:val="0"/>
        <w:adjustRightInd w:val="0"/>
        <w:spacing w:after="180"/>
        <w:ind w:left="360"/>
        <w:contextualSpacing/>
        <w:jc w:val="both"/>
        <w:textAlignment w:val="baseline"/>
        <w:rPr>
          <w:rFonts w:ascii="Times New Roman" w:eastAsiaTheme="minorEastAsia" w:hAnsi="Times New Roman"/>
          <w:kern w:val="2"/>
          <w:szCs w:val="20"/>
          <w:lang w:val="en-GB" w:eastAsia="zh-CN"/>
        </w:rPr>
      </w:pPr>
      <w:r>
        <w:rPr>
          <w:rFonts w:ascii="Times New Roman" w:eastAsiaTheme="minorEastAsia" w:hAnsi="Times New Roman"/>
          <w:kern w:val="2"/>
          <w:szCs w:val="20"/>
          <w:lang w:val="en-GB" w:eastAsia="zh-CN"/>
        </w:rPr>
        <w:t xml:space="preserve">Whether the concentrated OOK waveform is needed, e.g., considering presence of preamble [14], and whether up to </w:t>
      </w:r>
      <w:proofErr w:type="spellStart"/>
      <w:r>
        <w:rPr>
          <w:rFonts w:ascii="Times New Roman" w:eastAsiaTheme="minorEastAsia" w:hAnsi="Times New Roman"/>
          <w:kern w:val="2"/>
          <w:szCs w:val="20"/>
          <w:lang w:val="en-GB" w:eastAsia="zh-CN"/>
        </w:rPr>
        <w:t>gNB</w:t>
      </w:r>
      <w:proofErr w:type="spellEnd"/>
      <w:r>
        <w:rPr>
          <w:rFonts w:ascii="Times New Roman" w:eastAsiaTheme="minorEastAsia" w:hAnsi="Times New Roman"/>
          <w:kern w:val="2"/>
          <w:szCs w:val="20"/>
          <w:lang w:val="en-GB" w:eastAsia="zh-CN"/>
        </w:rPr>
        <w:t xml:space="preserve"> implementation [14] or reflected by sequence design [4][9] can be further discussed.   </w:t>
      </w:r>
    </w:p>
    <w:p w14:paraId="19D1A037" w14:textId="77777777" w:rsidR="008E099A" w:rsidRDefault="008E099A">
      <w:pPr>
        <w:overflowPunct w:val="0"/>
        <w:autoSpaceDE w:val="0"/>
        <w:autoSpaceDN w:val="0"/>
        <w:adjustRightInd w:val="0"/>
        <w:spacing w:after="180"/>
        <w:ind w:left="360"/>
        <w:contextualSpacing/>
        <w:jc w:val="both"/>
        <w:textAlignment w:val="baseline"/>
        <w:rPr>
          <w:rFonts w:ascii="Times New Roman" w:eastAsiaTheme="minorEastAsia" w:hAnsi="Times New Roman"/>
          <w:kern w:val="2"/>
          <w:szCs w:val="20"/>
          <w:lang w:val="en-GB" w:eastAsia="zh-CN"/>
        </w:rPr>
      </w:pPr>
    </w:p>
    <w:p w14:paraId="19FC13A2" w14:textId="77777777" w:rsidR="008E099A" w:rsidRDefault="00650291">
      <w:pPr>
        <w:numPr>
          <w:ilvl w:val="0"/>
          <w:numId w:val="41"/>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val="en-GB" w:eastAsia="zh-CN"/>
        </w:rPr>
      </w:pPr>
      <w:r>
        <w:rPr>
          <w:rFonts w:ascii="Times New Roman" w:eastAsiaTheme="minorEastAsia" w:hAnsi="Times New Roman"/>
          <w:kern w:val="2"/>
          <w:szCs w:val="20"/>
          <w:lang w:val="en-GB" w:eastAsia="zh-CN"/>
        </w:rPr>
        <w:t>Discussion on cyclic shifting for DFT</w:t>
      </w:r>
      <w:proofErr w:type="gramStart"/>
      <w:r>
        <w:rPr>
          <w:rFonts w:ascii="Times New Roman" w:eastAsiaTheme="minorEastAsia" w:hAnsi="Times New Roman"/>
          <w:kern w:val="2"/>
          <w:szCs w:val="20"/>
          <w:lang w:val="en-GB" w:eastAsia="zh-CN"/>
        </w:rPr>
        <w:t>:  [</w:t>
      </w:r>
      <w:proofErr w:type="gramEnd"/>
      <w:r>
        <w:rPr>
          <w:rFonts w:ascii="Times New Roman" w:eastAsiaTheme="minorEastAsia" w:hAnsi="Times New Roman"/>
          <w:kern w:val="2"/>
          <w:szCs w:val="20"/>
          <w:lang w:val="en-GB" w:eastAsia="zh-CN"/>
        </w:rPr>
        <w:t xml:space="preserve">3] [4] [9] [14]. </w:t>
      </w:r>
    </w:p>
    <w:p w14:paraId="7689E36C" w14:textId="77777777" w:rsidR="008E099A" w:rsidRDefault="00650291">
      <w:pPr>
        <w:overflowPunct w:val="0"/>
        <w:autoSpaceDE w:val="0"/>
        <w:autoSpaceDN w:val="0"/>
        <w:adjustRightInd w:val="0"/>
        <w:spacing w:after="180"/>
        <w:ind w:left="420"/>
        <w:contextualSpacing/>
        <w:jc w:val="both"/>
        <w:textAlignment w:val="baseline"/>
        <w:rPr>
          <w:rFonts w:ascii="Times New Roman" w:eastAsiaTheme="minorEastAsia" w:hAnsi="Times New Roman"/>
          <w:kern w:val="2"/>
          <w:szCs w:val="20"/>
          <w:lang w:val="en-GB" w:eastAsia="zh-CN"/>
        </w:rPr>
      </w:pPr>
      <w:r>
        <w:rPr>
          <w:rFonts w:ascii="Times New Roman" w:eastAsiaTheme="minorEastAsia" w:hAnsi="Times New Roman"/>
          <w:kern w:val="2"/>
          <w:szCs w:val="20"/>
          <w:lang w:val="en-GB" w:eastAsia="zh-CN"/>
        </w:rPr>
        <w:t xml:space="preserve">The impact of DFT shift on OOK-based and OFDM-based LP-WUR can be further discussed. If performance degradation is observed, mechanism to compensate the cyclic shift, e.g., pre-compensation by using an alternating “1” and “-1” as a cover code of overlaid OFDM sequence [3][4][9] or compensation at LR as legacy operation [14] can be further discussed. </w:t>
      </w:r>
    </w:p>
    <w:p w14:paraId="22E6A192" w14:textId="77777777" w:rsidR="008E099A" w:rsidRDefault="008E099A">
      <w:pPr>
        <w:overflowPunct w:val="0"/>
        <w:autoSpaceDE w:val="0"/>
        <w:autoSpaceDN w:val="0"/>
        <w:adjustRightInd w:val="0"/>
        <w:spacing w:after="180"/>
        <w:ind w:left="420"/>
        <w:contextualSpacing/>
        <w:jc w:val="both"/>
        <w:textAlignment w:val="baseline"/>
        <w:rPr>
          <w:rFonts w:ascii="Times New Roman" w:eastAsiaTheme="minorEastAsia" w:hAnsi="Times New Roman"/>
          <w:kern w:val="2"/>
          <w:szCs w:val="20"/>
          <w:lang w:val="en-GB" w:eastAsia="zh-CN"/>
        </w:rPr>
      </w:pPr>
    </w:p>
    <w:p w14:paraId="04D110EB" w14:textId="77777777" w:rsidR="008E099A" w:rsidRDefault="00650291">
      <w:pPr>
        <w:numPr>
          <w:ilvl w:val="0"/>
          <w:numId w:val="41"/>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val="en-GB" w:eastAsia="zh-CN"/>
        </w:rPr>
      </w:pPr>
      <w:r>
        <w:rPr>
          <w:rFonts w:ascii="Times New Roman" w:eastAsiaTheme="minorEastAsia" w:hAnsi="Times New Roman"/>
          <w:kern w:val="2"/>
          <w:szCs w:val="20"/>
          <w:lang w:val="en-GB" w:eastAsia="zh-CN"/>
        </w:rPr>
        <w:t>Discussion on mapping frequency samples to existing NR QAM or sequence constellation [9]</w:t>
      </w:r>
      <w:r>
        <w:rPr>
          <w:rFonts w:ascii="Times New Roman" w:eastAsia="Batang" w:hAnsi="Times New Roman"/>
          <w:kern w:val="2"/>
          <w:szCs w:val="20"/>
          <w:lang w:val="en-GB" w:eastAsia="zh-CN"/>
        </w:rPr>
        <w:t xml:space="preserve"> </w:t>
      </w:r>
      <w:r>
        <w:rPr>
          <w:rFonts w:ascii="Times New Roman" w:eastAsia="微软雅黑" w:hAnsi="Times New Roman"/>
          <w:bCs/>
          <w:iCs/>
          <w:kern w:val="2"/>
          <w:szCs w:val="20"/>
          <w:lang w:eastAsia="zh-CN"/>
        </w:rPr>
        <w:t>[13]</w:t>
      </w:r>
      <w:r>
        <w:rPr>
          <w:rFonts w:ascii="Times New Roman" w:eastAsia="Batang" w:hAnsi="Times New Roman"/>
          <w:kern w:val="2"/>
          <w:szCs w:val="20"/>
          <w:lang w:val="en-GB" w:eastAsia="zh-CN"/>
        </w:rPr>
        <w:t xml:space="preserve"> [14]. </w:t>
      </w:r>
    </w:p>
    <w:p w14:paraId="6382C7A8" w14:textId="77777777" w:rsidR="008E099A" w:rsidRDefault="00650291">
      <w:pPr>
        <w:ind w:left="360"/>
        <w:jc w:val="both"/>
        <w:rPr>
          <w:rFonts w:ascii="Times New Roman" w:eastAsia="Batang" w:hAnsi="Times New Roman"/>
          <w:szCs w:val="20"/>
          <w:lang w:val="en-GB"/>
        </w:rPr>
      </w:pPr>
      <w:r>
        <w:rPr>
          <w:rFonts w:ascii="Times New Roman" w:hAnsi="Times New Roman"/>
          <w:szCs w:val="20"/>
          <w:lang w:val="en-GB"/>
        </w:rPr>
        <w:t xml:space="preserve">[13] </w:t>
      </w:r>
      <w:r>
        <w:rPr>
          <w:rFonts w:ascii="Times New Roman" w:eastAsia="Batang" w:hAnsi="Times New Roman"/>
          <w:szCs w:val="20"/>
          <w:lang w:val="en-GB"/>
        </w:rPr>
        <w:t xml:space="preserve">thinks it is beneficial to support mapping </w:t>
      </w:r>
      <w:r>
        <w:rPr>
          <w:rFonts w:ascii="Times New Roman" w:hAnsi="Times New Roman"/>
          <w:szCs w:val="20"/>
          <w:lang w:val="en-GB"/>
        </w:rPr>
        <w:t xml:space="preserve">frequency samples to existing NR QAM or sequence constellation to reuse existing </w:t>
      </w:r>
      <w:proofErr w:type="spellStart"/>
      <w:r>
        <w:rPr>
          <w:rFonts w:ascii="Times New Roman" w:hAnsi="Times New Roman"/>
          <w:szCs w:val="20"/>
          <w:lang w:val="en-GB"/>
        </w:rPr>
        <w:t>gNB</w:t>
      </w:r>
      <w:proofErr w:type="spellEnd"/>
      <w:r>
        <w:rPr>
          <w:rFonts w:ascii="Times New Roman" w:hAnsi="Times New Roman"/>
          <w:szCs w:val="20"/>
          <w:lang w:val="en-GB"/>
        </w:rPr>
        <w:t xml:space="preserve"> hardware </w:t>
      </w:r>
      <w:r>
        <w:rPr>
          <w:rFonts w:ascii="Times New Roman" w:eastAsia="Batang" w:hAnsi="Times New Roman"/>
          <w:szCs w:val="20"/>
          <w:lang w:val="en-GB"/>
        </w:rPr>
        <w:t xml:space="preserve">[13]. </w:t>
      </w:r>
      <w:r>
        <w:rPr>
          <w:rFonts w:ascii="Times New Roman" w:hAnsi="Times New Roman"/>
          <w:szCs w:val="20"/>
          <w:lang w:val="en-GB"/>
        </w:rPr>
        <w:t>[9][14]</w:t>
      </w:r>
      <w:r>
        <w:rPr>
          <w:rFonts w:ascii="Times New Roman" w:eastAsia="Batang" w:hAnsi="Times New Roman"/>
          <w:szCs w:val="20"/>
          <w:lang w:val="en-GB"/>
        </w:rPr>
        <w:t xml:space="preserve"> do not support. [9] analysis</w:t>
      </w:r>
      <w:r>
        <w:rPr>
          <w:rFonts w:ascii="Times New Roman" w:hAnsi="Times New Roman"/>
          <w:szCs w:val="20"/>
          <w:lang w:val="en-GB"/>
        </w:rPr>
        <w:t xml:space="preserve"> quantizing LP-WUS frequency domain signal using QAM constellation impairs the time domain signal significantly as the OOK modulation order </w:t>
      </w:r>
      <m:oMath>
        <m:r>
          <w:rPr>
            <w:rFonts w:ascii="Cambria Math" w:hAnsi="Cambria Math"/>
            <w:szCs w:val="20"/>
            <w:lang w:val="en-GB"/>
          </w:rPr>
          <m:t>M</m:t>
        </m:r>
      </m:oMath>
      <w:r>
        <w:rPr>
          <w:rFonts w:ascii="Times New Roman" w:hAnsi="Times New Roman"/>
          <w:szCs w:val="20"/>
          <w:lang w:val="en-GB"/>
        </w:rPr>
        <w:t xml:space="preserve"> increases, and the impact is different for different overlaid sequence types. If QAM mapping is needed for EVM requirements, QAM 256 should be considered to limit performance degradation no larger than 0.5dB. [</w:t>
      </w:r>
      <w:r>
        <w:rPr>
          <w:rFonts w:ascii="Times New Roman" w:eastAsia="Batang" w:hAnsi="Times New Roman"/>
          <w:szCs w:val="20"/>
          <w:lang w:val="en-GB"/>
        </w:rPr>
        <w:t xml:space="preserve">14] think unnecessary to quantize to QAM constellation, considering arbitrary values are allowed in frequency domain by existing NR, e.g. consider </w:t>
      </w:r>
      <w:proofErr w:type="spellStart"/>
      <w:r>
        <w:rPr>
          <w:rFonts w:ascii="Times New Roman" w:eastAsia="Batang" w:hAnsi="Times New Roman"/>
          <w:szCs w:val="20"/>
          <w:lang w:val="en-GB"/>
        </w:rPr>
        <w:t>precoded</w:t>
      </w:r>
      <w:proofErr w:type="spellEnd"/>
      <w:r>
        <w:rPr>
          <w:rFonts w:ascii="Times New Roman" w:eastAsia="Batang" w:hAnsi="Times New Roman"/>
          <w:szCs w:val="20"/>
          <w:lang w:val="en-GB"/>
        </w:rPr>
        <w:t xml:space="preserve"> signals for MU-MIMO which surely are different from QAM constellation or existing sequences. </w:t>
      </w:r>
    </w:p>
    <w:p w14:paraId="2B327264" w14:textId="77777777" w:rsidR="008E099A" w:rsidRDefault="008E099A">
      <w:pPr>
        <w:widowControl w:val="0"/>
        <w:jc w:val="both"/>
        <w:rPr>
          <w:rFonts w:ascii="Times New Roman" w:eastAsiaTheme="minorEastAsia" w:hAnsi="Times New Roman"/>
          <w:szCs w:val="20"/>
          <w:lang w:val="en-GB" w:eastAsia="zh-CN"/>
        </w:rPr>
      </w:pPr>
    </w:p>
    <w:p w14:paraId="495B318E" w14:textId="77777777" w:rsidR="008E099A" w:rsidRDefault="00650291">
      <w:pPr>
        <w:keepNext/>
        <w:keepLines/>
        <w:numPr>
          <w:ilvl w:val="1"/>
          <w:numId w:val="22"/>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What information bits to be carried by LP-WUS and how to carry by LP-WUS</w:t>
      </w:r>
    </w:p>
    <w:p w14:paraId="4A88FC83" w14:textId="77777777" w:rsidR="008E099A" w:rsidRDefault="008E099A">
      <w:pPr>
        <w:ind w:left="567"/>
      </w:pPr>
    </w:p>
    <w:p w14:paraId="044C04F6" w14:textId="77777777" w:rsidR="008E099A" w:rsidRDefault="00650291">
      <w:pPr>
        <w:pStyle w:val="31"/>
        <w:numPr>
          <w:ilvl w:val="2"/>
          <w:numId w:val="22"/>
        </w:numPr>
        <w:rPr>
          <w:lang w:val="fr-FR" w:eastAsia="zh-CN"/>
        </w:rPr>
      </w:pPr>
      <w:r>
        <w:rPr>
          <w:rFonts w:hint="eastAsia"/>
          <w:lang w:val="fr-FR" w:eastAsia="zh-CN"/>
        </w:rPr>
        <w:t>R</w:t>
      </w:r>
      <w:r>
        <w:rPr>
          <w:lang w:val="fr-FR" w:eastAsia="zh-CN"/>
        </w:rPr>
        <w:t xml:space="preserve">RC </w:t>
      </w:r>
      <w:proofErr w:type="spellStart"/>
      <w:r>
        <w:rPr>
          <w:rFonts w:hint="eastAsia"/>
          <w:lang w:val="fr-FR" w:eastAsia="zh-CN"/>
        </w:rPr>
        <w:t>idle</w:t>
      </w:r>
      <w:proofErr w:type="spellEnd"/>
      <w:r>
        <w:rPr>
          <w:lang w:val="fr-FR" w:eastAsia="zh-CN"/>
        </w:rPr>
        <w:t xml:space="preserve"> mode</w:t>
      </w:r>
    </w:p>
    <w:p w14:paraId="7366FCE6" w14:textId="77777777" w:rsidR="008E099A" w:rsidRDefault="00650291">
      <w:pPr>
        <w:rPr>
          <w:rFonts w:ascii="Times New Roman" w:eastAsiaTheme="minorEastAsia" w:hAnsi="Times New Roman"/>
          <w:lang w:eastAsia="zh-CN"/>
        </w:rPr>
      </w:pPr>
      <w:r>
        <w:rPr>
          <w:rFonts w:ascii="Times New Roman" w:eastAsiaTheme="minorEastAsia" w:hAnsi="Times New Roman"/>
          <w:lang w:eastAsia="zh-CN"/>
        </w:rPr>
        <w:t xml:space="preserve">In RAN1 118 meeting, RAN1 agreed to support codepoint schemes for RRC idle/inactive state.  Maximum number of MOs X are to be further discussed.  </w:t>
      </w:r>
    </w:p>
    <w:tbl>
      <w:tblPr>
        <w:tblStyle w:val="afffb"/>
        <w:tblW w:w="0" w:type="auto"/>
        <w:tblLook w:val="04A0" w:firstRow="1" w:lastRow="0" w:firstColumn="1" w:lastColumn="0" w:noHBand="0" w:noVBand="1"/>
      </w:tblPr>
      <w:tblGrid>
        <w:gridCol w:w="9060"/>
      </w:tblGrid>
      <w:tr w:rsidR="008E099A" w14:paraId="527270F7" w14:textId="77777777">
        <w:tc>
          <w:tcPr>
            <w:tcW w:w="9060" w:type="dxa"/>
          </w:tcPr>
          <w:p w14:paraId="5100F1D9" w14:textId="77777777" w:rsidR="008E099A" w:rsidRDefault="00650291">
            <w:pPr>
              <w:rPr>
                <w:rFonts w:ascii="Times New Roman" w:hAnsi="Times New Roman"/>
                <w:b/>
                <w:bCs/>
                <w:szCs w:val="20"/>
                <w:highlight w:val="green"/>
                <w:lang w:eastAsia="zh-CN"/>
              </w:rPr>
            </w:pPr>
            <w:r>
              <w:rPr>
                <w:rFonts w:ascii="Times New Roman" w:hAnsi="Times New Roman"/>
                <w:b/>
                <w:bCs/>
                <w:szCs w:val="20"/>
                <w:highlight w:val="green"/>
                <w:lang w:eastAsia="zh-CN"/>
              </w:rPr>
              <w:t>Agreement</w:t>
            </w:r>
          </w:p>
          <w:p w14:paraId="2C4AFA0F" w14:textId="77777777" w:rsidR="008E099A" w:rsidRDefault="00650291">
            <w:pPr>
              <w:rPr>
                <w:rFonts w:ascii="Times New Roman" w:hAnsi="Times New Roman"/>
                <w:szCs w:val="20"/>
                <w:lang w:eastAsia="zh-CN"/>
              </w:rPr>
            </w:pPr>
            <w:r>
              <w:rPr>
                <w:rFonts w:ascii="Times New Roman" w:hAnsi="Times New Roman"/>
                <w:szCs w:val="20"/>
                <w:lang w:eastAsia="zh-CN"/>
              </w:rPr>
              <w:t>For RRC idle/inactive state, support the following option for at least indicating subgroup information using LP-WUS:</w:t>
            </w:r>
          </w:p>
          <w:p w14:paraId="5367DE53" w14:textId="77777777" w:rsidR="008E099A" w:rsidRDefault="00650291">
            <w:pPr>
              <w:numPr>
                <w:ilvl w:val="0"/>
                <w:numId w:val="31"/>
              </w:numPr>
              <w:ind w:left="720"/>
              <w:rPr>
                <w:rFonts w:ascii="Times New Roman" w:hAnsi="Times New Roman"/>
                <w:szCs w:val="20"/>
              </w:rPr>
            </w:pPr>
            <w:r>
              <w:rPr>
                <w:rFonts w:ascii="Times New Roman" w:hAnsi="Times New Roman"/>
                <w:szCs w:val="20"/>
              </w:rPr>
              <w:lastRenderedPageBreak/>
              <w:t>Option 2: A LP-WUS indicates a codepoint value corresponding to one or more subgroup(s) from N subgroups for part of, one or more POs</w:t>
            </w:r>
          </w:p>
          <w:p w14:paraId="52C8FDED" w14:textId="77777777" w:rsidR="008E099A" w:rsidRDefault="00650291">
            <w:pPr>
              <w:numPr>
                <w:ilvl w:val="1"/>
                <w:numId w:val="31"/>
              </w:numPr>
              <w:ind w:left="1440"/>
              <w:rPr>
                <w:rFonts w:ascii="Times New Roman" w:hAnsi="Times New Roman"/>
                <w:szCs w:val="20"/>
              </w:rPr>
            </w:pPr>
            <w:r>
              <w:rPr>
                <w:rFonts w:ascii="Times New Roman" w:hAnsi="Times New Roman"/>
                <w:szCs w:val="20"/>
              </w:rPr>
              <w:t>UE monitoring one or more MOs (up to X MOs) for the same beam within an LO is supported</w:t>
            </w:r>
          </w:p>
          <w:p w14:paraId="03C25CE5" w14:textId="77777777" w:rsidR="008E099A" w:rsidRDefault="00650291">
            <w:pPr>
              <w:numPr>
                <w:ilvl w:val="2"/>
                <w:numId w:val="31"/>
              </w:numPr>
              <w:ind w:left="2160"/>
              <w:rPr>
                <w:rFonts w:ascii="Times New Roman" w:eastAsiaTheme="minorEastAsia" w:hAnsi="Times New Roman"/>
                <w:lang w:eastAsia="zh-CN"/>
              </w:rPr>
            </w:pPr>
            <w:r>
              <w:rPr>
                <w:rFonts w:ascii="Times New Roman" w:hAnsi="Times New Roman"/>
                <w:szCs w:val="20"/>
              </w:rPr>
              <w:t>Value of X is larger than 1. FFS on additional details of X.</w:t>
            </w:r>
          </w:p>
        </w:tc>
      </w:tr>
    </w:tbl>
    <w:p w14:paraId="0B64A147" w14:textId="77777777" w:rsidR="008E099A" w:rsidRDefault="008E099A">
      <w:pPr>
        <w:rPr>
          <w:rFonts w:ascii="Times New Roman" w:eastAsiaTheme="minorEastAsia" w:hAnsi="Times New Roman"/>
          <w:lang w:eastAsia="zh-CN"/>
        </w:rPr>
      </w:pPr>
    </w:p>
    <w:p w14:paraId="2E8BE9B3" w14:textId="77777777" w:rsidR="008E099A" w:rsidRDefault="00650291">
      <w:pPr>
        <w:jc w:val="both"/>
        <w:rPr>
          <w:rFonts w:ascii="Times New Roman" w:eastAsiaTheme="minorEastAsia" w:hAnsi="Times New Roman"/>
          <w:lang w:eastAsia="zh-CN"/>
        </w:rPr>
      </w:pPr>
      <w:r>
        <w:rPr>
          <w:rFonts w:ascii="Times New Roman" w:eastAsiaTheme="minorEastAsia" w:hAnsi="Times New Roman" w:hint="eastAsia"/>
          <w:lang w:eastAsia="zh-CN"/>
        </w:rPr>
        <w:t>C</w:t>
      </w:r>
      <w:r>
        <w:rPr>
          <w:rFonts w:ascii="Times New Roman" w:eastAsiaTheme="minorEastAsia" w:hAnsi="Times New Roman"/>
          <w:lang w:eastAsia="zh-CN"/>
        </w:rPr>
        <w:t xml:space="preserve">ompanies [2] [8][10] [11][18][19] [22] discussed X value, considering following aspects:  </w:t>
      </w:r>
    </w:p>
    <w:p w14:paraId="489147C0" w14:textId="77777777" w:rsidR="008E099A" w:rsidRDefault="00650291" w:rsidP="006768D0">
      <w:pPr>
        <w:pStyle w:val="a1"/>
        <w:numPr>
          <w:ilvl w:val="0"/>
          <w:numId w:val="42"/>
        </w:numPr>
      </w:pPr>
      <w:r>
        <w:rPr>
          <w:rFonts w:hint="eastAsia"/>
        </w:rPr>
        <w:t>X</w:t>
      </w:r>
      <w:r>
        <w:t xml:space="preserve"> should be sufficient to trigger multiple UEs independently, to prevent scheduling delay: [8], [18]</w:t>
      </w:r>
    </w:p>
    <w:p w14:paraId="087A74C8" w14:textId="77777777" w:rsidR="008E099A" w:rsidRDefault="00650291" w:rsidP="006768D0">
      <w:pPr>
        <w:pStyle w:val="a1"/>
      </w:pPr>
      <w:r>
        <w:t xml:space="preserve">[8] </w:t>
      </w:r>
      <w:r>
        <w:rPr>
          <w:rFonts w:hint="eastAsia"/>
        </w:rPr>
        <w:t>provides</w:t>
      </w:r>
      <w:r>
        <w:t xml:space="preserve"> probability of simultaneously waking-up X subgroups, for different UE paging rate, showing up to 4 subgroups to be paged in case of high paging rates, e.g., 5% per UE paging rate &amp; 80% per PO group paging rate. </w:t>
      </w:r>
    </w:p>
    <w:p w14:paraId="5CDEE2F0" w14:textId="77777777" w:rsidR="008E099A" w:rsidRDefault="00650291" w:rsidP="006768D0">
      <w:pPr>
        <w:pStyle w:val="a1"/>
        <w:numPr>
          <w:ilvl w:val="0"/>
          <w:numId w:val="42"/>
        </w:numPr>
      </w:pPr>
      <w:r>
        <w:rPr>
          <w:rFonts w:hint="eastAsia"/>
        </w:rPr>
        <w:t>X</w:t>
      </w:r>
      <w:r>
        <w:t xml:space="preserve"> should be sufficient to reduce false alarm wake-up caused by the codepoint for all subgroups, to guarantee desirable power saving gain: [2]</w:t>
      </w:r>
    </w:p>
    <w:p w14:paraId="6DB4F98F" w14:textId="77777777" w:rsidR="008E099A" w:rsidRDefault="00650291" w:rsidP="006768D0">
      <w:pPr>
        <w:pStyle w:val="a1"/>
        <w:numPr>
          <w:ilvl w:val="0"/>
          <w:numId w:val="42"/>
        </w:numPr>
      </w:pPr>
      <w:r>
        <w:rPr>
          <w:rFonts w:hint="eastAsia"/>
        </w:rPr>
        <w:t>X</w:t>
      </w:r>
      <w:r>
        <w:t xml:space="preserve"> should be not too large to ensure sufficient time domain resources to transmit X LP-WUSs in front of associated PO per </w:t>
      </w:r>
      <w:proofErr w:type="spellStart"/>
      <w:r>
        <w:t>i</w:t>
      </w:r>
      <w:proofErr w:type="spellEnd"/>
      <w:r>
        <w:t xml:space="preserve">-DRX cycle: [2] </w:t>
      </w:r>
    </w:p>
    <w:p w14:paraId="52D6E420" w14:textId="77777777" w:rsidR="008E099A" w:rsidRDefault="00650291" w:rsidP="006768D0">
      <w:pPr>
        <w:pStyle w:val="a1"/>
        <w:numPr>
          <w:ilvl w:val="0"/>
          <w:numId w:val="42"/>
        </w:numPr>
      </w:pPr>
      <w:r>
        <w:rPr>
          <w:rFonts w:hint="eastAsia"/>
        </w:rPr>
        <w:t>X</w:t>
      </w:r>
      <w:r>
        <w:t xml:space="preserve"> should be not too large to ensure false alarm rate caused by wrongly detected codepoint while keep a reasonable duration per LP-WUS: [18].  </w:t>
      </w:r>
    </w:p>
    <w:p w14:paraId="18FA7F29" w14:textId="77777777" w:rsidR="008E099A" w:rsidRDefault="00650291" w:rsidP="006768D0">
      <w:pPr>
        <w:pStyle w:val="a1"/>
        <w:numPr>
          <w:ilvl w:val="0"/>
          <w:numId w:val="42"/>
        </w:numPr>
      </w:pPr>
      <w:r>
        <w:rPr>
          <w:rFonts w:hint="eastAsia"/>
        </w:rPr>
        <w:t>X</w:t>
      </w:r>
      <w:r>
        <w:t xml:space="preserve"> should be not too large to reduce UE complexity: [2], [11] </w:t>
      </w:r>
    </w:p>
    <w:p w14:paraId="5CED1212" w14:textId="77777777" w:rsidR="008E099A" w:rsidRDefault="008E099A">
      <w:pPr>
        <w:rPr>
          <w:rFonts w:ascii="Times New Roman" w:eastAsiaTheme="minorEastAsia" w:hAnsi="Times New Roman"/>
        </w:rPr>
      </w:pPr>
    </w:p>
    <w:p w14:paraId="0DDB3600" w14:textId="77777777" w:rsidR="008E099A" w:rsidRDefault="00650291">
      <w:pPr>
        <w:rPr>
          <w:rFonts w:ascii="Times New Roman" w:eastAsiaTheme="minorEastAsia" w:hAnsi="Times New Roman"/>
          <w:lang w:eastAsia="zh-CN"/>
        </w:rPr>
      </w:pPr>
      <w:r>
        <w:rPr>
          <w:rFonts w:ascii="Times New Roman" w:eastAsiaTheme="minorEastAsia" w:hAnsi="Times New Roman"/>
          <w:lang w:eastAsia="zh-CN"/>
        </w:rPr>
        <w:t xml:space="preserve">Candidate X values proposed by companies are summarized as below: </w:t>
      </w:r>
    </w:p>
    <w:p w14:paraId="2DB36256" w14:textId="77777777" w:rsidR="008E099A" w:rsidRDefault="00650291" w:rsidP="006768D0">
      <w:pPr>
        <w:pStyle w:val="a1"/>
        <w:numPr>
          <w:ilvl w:val="0"/>
          <w:numId w:val="31"/>
        </w:numPr>
      </w:pPr>
      <w:r>
        <w:rPr>
          <w:rFonts w:hint="eastAsia"/>
        </w:rPr>
        <w:t>Up</w:t>
      </w:r>
      <w:r>
        <w:t xml:space="preserve"> to 44: [22]</w:t>
      </w:r>
    </w:p>
    <w:p w14:paraId="55D049E5" w14:textId="77777777" w:rsidR="008E099A" w:rsidRDefault="00650291" w:rsidP="006768D0">
      <w:pPr>
        <w:pStyle w:val="a1"/>
        <w:numPr>
          <w:ilvl w:val="0"/>
          <w:numId w:val="31"/>
        </w:numPr>
      </w:pPr>
      <w:r>
        <w:t>Up to 4: [2][8] [18] (if 12 bits per LP-WUS)</w:t>
      </w:r>
    </w:p>
    <w:p w14:paraId="32AFA910" w14:textId="77777777" w:rsidR="008E099A" w:rsidRDefault="00650291" w:rsidP="006768D0">
      <w:pPr>
        <w:pStyle w:val="a1"/>
        <w:numPr>
          <w:ilvl w:val="0"/>
          <w:numId w:val="31"/>
        </w:numPr>
      </w:pPr>
      <w:r>
        <w:t>U</w:t>
      </w:r>
      <w:r>
        <w:rPr>
          <w:rFonts w:hint="eastAsia"/>
        </w:rPr>
        <w:t>p</w:t>
      </w:r>
      <w:r>
        <w:t xml:space="preserve"> to 3: [10]</w:t>
      </w:r>
    </w:p>
    <w:p w14:paraId="17F5A09C" w14:textId="77777777" w:rsidR="008E099A" w:rsidRDefault="00650291" w:rsidP="006768D0">
      <w:pPr>
        <w:pStyle w:val="a1"/>
        <w:numPr>
          <w:ilvl w:val="0"/>
          <w:numId w:val="31"/>
        </w:numPr>
      </w:pPr>
      <w:r>
        <w:rPr>
          <w:rFonts w:hint="eastAsia"/>
        </w:rPr>
        <w:t>U</w:t>
      </w:r>
      <w:r>
        <w:t>p to 2: [10], [11], [18] (if 8 bits per LP-WUS)</w:t>
      </w:r>
    </w:p>
    <w:p w14:paraId="451F3353" w14:textId="77777777" w:rsidR="008E099A" w:rsidRDefault="008E099A">
      <w:pPr>
        <w:rPr>
          <w:rFonts w:ascii="Times New Roman" w:eastAsiaTheme="minorEastAsia" w:hAnsi="Times New Roman"/>
        </w:rPr>
      </w:pPr>
    </w:p>
    <w:p w14:paraId="5900C8E6" w14:textId="77777777" w:rsidR="008E099A" w:rsidRDefault="00650291">
      <w:pPr>
        <w:rPr>
          <w:rFonts w:ascii="Times New Roman" w:eastAsiaTheme="minorEastAsia" w:hAnsi="Times New Roman"/>
          <w:lang w:eastAsia="zh-CN"/>
        </w:rPr>
      </w:pPr>
      <w:r>
        <w:rPr>
          <w:rFonts w:ascii="Times New Roman" w:eastAsiaTheme="minorEastAsia" w:hAnsi="Times New Roman"/>
          <w:lang w:eastAsia="zh-CN"/>
        </w:rPr>
        <w:t xml:space="preserve">Companies also discussed details of codepoint design, </w:t>
      </w:r>
    </w:p>
    <w:p w14:paraId="0E27FFEA" w14:textId="77777777" w:rsidR="008E099A" w:rsidRDefault="00650291" w:rsidP="006768D0">
      <w:pPr>
        <w:pStyle w:val="a1"/>
        <w:numPr>
          <w:ilvl w:val="0"/>
          <w:numId w:val="31"/>
        </w:numPr>
      </w:pPr>
      <w:r>
        <w:t>One codepoint to wake-up one subgroup: [8] [10][16]</w:t>
      </w:r>
    </w:p>
    <w:p w14:paraId="2F917E1D" w14:textId="77777777" w:rsidR="008E099A" w:rsidRDefault="00650291" w:rsidP="006768D0">
      <w:pPr>
        <w:pStyle w:val="a1"/>
        <w:numPr>
          <w:ilvl w:val="0"/>
          <w:numId w:val="31"/>
        </w:numPr>
      </w:pPr>
      <w:r>
        <w:rPr>
          <w:rFonts w:hint="eastAsia"/>
        </w:rPr>
        <w:t>O</w:t>
      </w:r>
      <w:r>
        <w:t>ne codepoint to wake-up one subgroup (totally N codepoints for N subgroups), and one codepoint to wake-up all subgroups: [2] [5]</w:t>
      </w:r>
    </w:p>
    <w:p w14:paraId="7B9FEAA9" w14:textId="77777777" w:rsidR="008E099A" w:rsidRDefault="00650291">
      <w:pPr>
        <w:ind w:left="992"/>
        <w:rPr>
          <w:rFonts w:ascii="Times New Roman" w:eastAsiaTheme="minorEastAsia" w:hAnsi="Times New Roman"/>
        </w:rPr>
      </w:pPr>
      <w:r>
        <w:rPr>
          <w:rFonts w:ascii="Times New Roman" w:eastAsiaTheme="minorEastAsia" w:hAnsi="Times New Roman"/>
        </w:rPr>
        <w:t xml:space="preserve">  </w:t>
      </w:r>
    </w:p>
    <w:p w14:paraId="40FA4437"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S</w:t>
      </w:r>
      <w:r>
        <w:rPr>
          <w:rFonts w:ascii="Times New Roman" w:eastAsiaTheme="minorEastAsia" w:hAnsi="Times New Roman"/>
          <w:lang w:eastAsia="zh-CN"/>
        </w:rPr>
        <w:t xml:space="preserve">ome companies discussed one LP-WUS is associated with one or multiple POs [9] [11] [16]. Some companies discussed maximum number of subgroups per LP-WUS [5][20]. </w:t>
      </w:r>
    </w:p>
    <w:p w14:paraId="5C17BE55" w14:textId="77777777" w:rsidR="008E099A" w:rsidRDefault="008E099A">
      <w:pPr>
        <w:rPr>
          <w:rFonts w:ascii="Times New Roman" w:eastAsiaTheme="minorEastAsia" w:hAnsi="Times New Roman"/>
          <w:lang w:eastAsia="zh-CN"/>
        </w:rPr>
      </w:pPr>
    </w:p>
    <w:p w14:paraId="15EDA03E" w14:textId="77777777" w:rsidR="008E099A" w:rsidRDefault="00650291">
      <w:pPr>
        <w:rPr>
          <w:rFonts w:ascii="Times New Roman" w:eastAsiaTheme="minorEastAsia" w:hAnsi="Times New Roman"/>
          <w:lang w:eastAsia="zh-CN"/>
        </w:rPr>
      </w:pPr>
      <w:r>
        <w:rPr>
          <w:rFonts w:ascii="Times New Roman" w:eastAsiaTheme="minorEastAsia" w:hAnsi="Times New Roman"/>
          <w:lang w:eastAsia="zh-CN"/>
        </w:rPr>
        <w:t>C</w:t>
      </w:r>
      <w:r>
        <w:rPr>
          <w:rFonts w:ascii="Times New Roman" w:eastAsiaTheme="minorEastAsia" w:hAnsi="Times New Roman" w:hint="eastAsia"/>
          <w:lang w:eastAsia="zh-CN"/>
        </w:rPr>
        <w:t>onsidering</w:t>
      </w:r>
      <w:r>
        <w:rPr>
          <w:rFonts w:ascii="Times New Roman" w:eastAsiaTheme="minorEastAsia" w:hAnsi="Times New Roman"/>
          <w:lang w:eastAsia="zh-CN"/>
        </w:rPr>
        <w:t xml:space="preserve"> all these issues above is under 9.6.2 discussion, FL suggests not handle with these issues in 9.6.1 here to avoid duplication.</w:t>
      </w:r>
    </w:p>
    <w:p w14:paraId="58292A70" w14:textId="77777777" w:rsidR="008E099A" w:rsidRDefault="008E099A">
      <w:pPr>
        <w:rPr>
          <w:rFonts w:ascii="Times New Roman" w:eastAsiaTheme="minorEastAsia" w:hAnsi="Times New Roman"/>
          <w:lang w:eastAsia="zh-CN"/>
        </w:rPr>
      </w:pPr>
    </w:p>
    <w:p w14:paraId="3E4DE234" w14:textId="77777777" w:rsidR="008E099A" w:rsidRDefault="00650291">
      <w:pPr>
        <w:pStyle w:val="31"/>
        <w:numPr>
          <w:ilvl w:val="2"/>
          <w:numId w:val="22"/>
        </w:numPr>
        <w:rPr>
          <w:lang w:val="fr-FR" w:eastAsia="zh-CN"/>
        </w:rPr>
      </w:pPr>
      <w:r>
        <w:rPr>
          <w:rFonts w:hint="eastAsia"/>
          <w:lang w:val="fr-FR" w:eastAsia="zh-CN"/>
        </w:rPr>
        <w:t>R</w:t>
      </w:r>
      <w:r>
        <w:rPr>
          <w:lang w:val="fr-FR" w:eastAsia="zh-CN"/>
        </w:rPr>
        <w:t xml:space="preserve">RC </w:t>
      </w:r>
      <w:proofErr w:type="spellStart"/>
      <w:r>
        <w:rPr>
          <w:lang w:val="fr-FR" w:eastAsia="zh-CN"/>
        </w:rPr>
        <w:t>connected</w:t>
      </w:r>
      <w:proofErr w:type="spellEnd"/>
      <w:r>
        <w:rPr>
          <w:lang w:val="fr-FR" w:eastAsia="zh-CN"/>
        </w:rPr>
        <w:t xml:space="preserve"> mode </w:t>
      </w:r>
    </w:p>
    <w:p w14:paraId="4CEBC4B9" w14:textId="77777777" w:rsidR="008E099A" w:rsidRDefault="00650291">
      <w:pPr>
        <w:rPr>
          <w:rFonts w:ascii="Times New Roman" w:eastAsia="宋体" w:hAnsi="Times New Roman"/>
          <w:lang w:val="en-GB" w:eastAsia="zh-CN"/>
        </w:rPr>
      </w:pPr>
      <w:r>
        <w:rPr>
          <w:rFonts w:ascii="Times New Roman" w:eastAsia="宋体" w:hAnsi="Times New Roman"/>
          <w:lang w:val="en-GB" w:eastAsia="zh-CN"/>
        </w:rPr>
        <w:t xml:space="preserve">In RAN1 118 meeting, </w:t>
      </w:r>
      <w:r>
        <w:rPr>
          <w:rFonts w:ascii="Times New Roman" w:eastAsiaTheme="minorEastAsia" w:hAnsi="Times New Roman"/>
          <w:lang w:eastAsia="zh-CN"/>
        </w:rPr>
        <w:t>RAN1 agreed to down-select between bitmap and codepoint for RRC connected mode.</w:t>
      </w:r>
    </w:p>
    <w:tbl>
      <w:tblPr>
        <w:tblStyle w:val="afffb"/>
        <w:tblW w:w="0" w:type="auto"/>
        <w:tblLook w:val="04A0" w:firstRow="1" w:lastRow="0" w:firstColumn="1" w:lastColumn="0" w:noHBand="0" w:noVBand="1"/>
      </w:tblPr>
      <w:tblGrid>
        <w:gridCol w:w="9060"/>
      </w:tblGrid>
      <w:tr w:rsidR="008E099A" w14:paraId="4B73A4DD" w14:textId="77777777">
        <w:tc>
          <w:tcPr>
            <w:tcW w:w="9060" w:type="dxa"/>
          </w:tcPr>
          <w:p w14:paraId="0BE6D343" w14:textId="77777777" w:rsidR="008E099A" w:rsidRDefault="00650291">
            <w:pPr>
              <w:rPr>
                <w:rFonts w:ascii="Times New Roman" w:hAnsi="Times New Roman"/>
                <w:b/>
                <w:bCs/>
                <w:szCs w:val="20"/>
              </w:rPr>
            </w:pPr>
            <w:r>
              <w:rPr>
                <w:rFonts w:ascii="Times New Roman" w:hAnsi="Times New Roman"/>
                <w:b/>
                <w:bCs/>
                <w:szCs w:val="20"/>
                <w:highlight w:val="green"/>
              </w:rPr>
              <w:t>Agreement</w:t>
            </w:r>
          </w:p>
          <w:p w14:paraId="314373F4" w14:textId="77777777" w:rsidR="008E099A" w:rsidRDefault="00650291">
            <w:pPr>
              <w:rPr>
                <w:rFonts w:ascii="Times New Roman" w:hAnsi="Times New Roman"/>
                <w:szCs w:val="20"/>
                <w:lang w:eastAsia="zh-CN"/>
              </w:rPr>
            </w:pPr>
            <w:r>
              <w:rPr>
                <w:rFonts w:ascii="Times New Roman" w:hAnsi="Times New Roman"/>
                <w:szCs w:val="20"/>
                <w:lang w:eastAsia="zh-CN"/>
              </w:rPr>
              <w:t xml:space="preserve">Regarding the LP-WUS information to trigger PDCCH monitoring of RRC connected UEs (for non-CA case), select at least one from the following </w:t>
            </w:r>
          </w:p>
          <w:p w14:paraId="03C41D7A" w14:textId="77777777" w:rsidR="008E099A" w:rsidRDefault="00650291">
            <w:pPr>
              <w:numPr>
                <w:ilvl w:val="0"/>
                <w:numId w:val="31"/>
              </w:numPr>
              <w:ind w:left="720"/>
              <w:rPr>
                <w:rFonts w:ascii="Times New Roman" w:hAnsi="Times New Roman"/>
                <w:szCs w:val="20"/>
                <w:lang w:eastAsia="zh-CN"/>
              </w:rPr>
            </w:pPr>
            <w:r>
              <w:rPr>
                <w:rFonts w:ascii="Times New Roman" w:hAnsi="Times New Roman"/>
                <w:szCs w:val="20"/>
                <w:lang w:eastAsia="zh-CN"/>
              </w:rPr>
              <w:t>Option 1: A bitmap with each bit corresponding to [one or more] UEs</w:t>
            </w:r>
          </w:p>
          <w:p w14:paraId="15AB8FE3" w14:textId="77777777" w:rsidR="008E099A" w:rsidRDefault="00650291">
            <w:pPr>
              <w:numPr>
                <w:ilvl w:val="0"/>
                <w:numId w:val="31"/>
              </w:numPr>
              <w:ind w:left="720"/>
              <w:rPr>
                <w:rFonts w:ascii="Times New Roman" w:hAnsi="Times New Roman"/>
                <w:szCs w:val="20"/>
                <w:lang w:eastAsia="zh-CN"/>
              </w:rPr>
            </w:pPr>
            <w:r>
              <w:rPr>
                <w:rFonts w:ascii="Times New Roman" w:hAnsi="Times New Roman"/>
                <w:szCs w:val="20"/>
                <w:lang w:eastAsia="zh-CN"/>
              </w:rPr>
              <w:t>Option 3: A codepoint value corresponding to [one or more] UEs</w:t>
            </w:r>
          </w:p>
          <w:p w14:paraId="71BBC4A3" w14:textId="77777777" w:rsidR="008E099A" w:rsidRDefault="00650291">
            <w:pPr>
              <w:numPr>
                <w:ilvl w:val="0"/>
                <w:numId w:val="31"/>
              </w:numPr>
              <w:ind w:left="720"/>
              <w:rPr>
                <w:rFonts w:ascii="Times New Roman" w:hAnsi="Times New Roman"/>
                <w:szCs w:val="20"/>
                <w:lang w:eastAsia="zh-CN"/>
              </w:rPr>
            </w:pPr>
            <w:r>
              <w:rPr>
                <w:rFonts w:ascii="Times New Roman" w:eastAsia="Malgun Gothic" w:hAnsi="Times New Roman"/>
                <w:szCs w:val="20"/>
                <w:lang w:eastAsia="zh-CN"/>
              </w:rPr>
              <w:t>FFS details for extension of option 1 and/or 3 when UE is configured with CA</w:t>
            </w:r>
          </w:p>
        </w:tc>
      </w:tr>
    </w:tbl>
    <w:p w14:paraId="2E8891AC" w14:textId="77777777" w:rsidR="008E099A" w:rsidRDefault="008E099A">
      <w:pPr>
        <w:rPr>
          <w:rFonts w:eastAsia="宋体"/>
          <w:lang w:val="en-GB" w:eastAsia="zh-CN"/>
        </w:rPr>
      </w:pPr>
    </w:p>
    <w:p w14:paraId="48492FBA" w14:textId="77777777" w:rsidR="008E099A" w:rsidRDefault="00650291">
      <w:pPr>
        <w:spacing w:after="120"/>
        <w:rPr>
          <w:rFonts w:ascii="Times New Roman" w:eastAsia="微软雅黑" w:hAnsi="Times New Roman"/>
          <w:color w:val="2E74B5" w:themeColor="accent5" w:themeShade="BF"/>
          <w:szCs w:val="20"/>
        </w:rPr>
      </w:pPr>
      <w:r>
        <w:rPr>
          <w:rFonts w:ascii="Times New Roman" w:eastAsia="微软雅黑" w:hAnsi="Times New Roman"/>
          <w:szCs w:val="20"/>
        </w:rPr>
        <w:t xml:space="preserve">Based on input from companies, company views are summarized as below. </w:t>
      </w:r>
      <w:r>
        <w:rPr>
          <w:rFonts w:ascii="Times New Roman" w:eastAsia="微软雅黑" w:hAnsi="Times New Roman"/>
          <w:color w:val="2E74B5" w:themeColor="accent5" w:themeShade="BF"/>
          <w:szCs w:val="20"/>
        </w:rPr>
        <w:t xml:space="preserve"> </w:t>
      </w:r>
    </w:p>
    <w:p w14:paraId="3AB8CDE9" w14:textId="77777777" w:rsidR="008E099A" w:rsidRDefault="00650291" w:rsidP="006768D0">
      <w:pPr>
        <w:pStyle w:val="a1"/>
        <w:numPr>
          <w:ilvl w:val="0"/>
          <w:numId w:val="43"/>
        </w:numPr>
      </w:pPr>
      <w:r>
        <w:t>Option 1: [2], [9], [10], [11], [12], [13]</w:t>
      </w:r>
      <w:r>
        <w:rPr>
          <w:rFonts w:hint="eastAsia"/>
        </w:rPr>
        <w:t>,</w:t>
      </w:r>
      <w:r>
        <w:t xml:space="preserve"> [17], [19], [24</w:t>
      </w:r>
      <w:proofErr w:type="gramStart"/>
      <w:r>
        <w:t>],  [</w:t>
      </w:r>
      <w:proofErr w:type="gramEnd"/>
      <w:r>
        <w:t>26],  [30]</w:t>
      </w:r>
    </w:p>
    <w:p w14:paraId="5EC0273A" w14:textId="77777777" w:rsidR="008E099A" w:rsidRDefault="00650291" w:rsidP="006768D0">
      <w:pPr>
        <w:pStyle w:val="a1"/>
        <w:numPr>
          <w:ilvl w:val="0"/>
          <w:numId w:val="43"/>
        </w:numPr>
      </w:pPr>
      <w:r>
        <w:rPr>
          <w:rFonts w:hint="eastAsia"/>
        </w:rPr>
        <w:t>O</w:t>
      </w:r>
      <w:r>
        <w:t>ption 3: [4], [5], [6], [7</w:t>
      </w:r>
      <w:proofErr w:type="gramStart"/>
      <w:r>
        <w:t>] ,</w:t>
      </w:r>
      <w:proofErr w:type="gramEnd"/>
      <w:r>
        <w:t xml:space="preserve"> [8], [16], [21], [22], [19], [20], [31] </w:t>
      </w:r>
    </w:p>
    <w:p w14:paraId="0CADD622" w14:textId="77777777" w:rsidR="008E099A" w:rsidRDefault="008E099A" w:rsidP="006768D0">
      <w:pPr>
        <w:pStyle w:val="a1"/>
        <w:numPr>
          <w:ilvl w:val="0"/>
          <w:numId w:val="43"/>
        </w:numPr>
      </w:pPr>
    </w:p>
    <w:p w14:paraId="03FC85B6" w14:textId="77777777" w:rsidR="008E099A" w:rsidRDefault="00650291">
      <w:pPr>
        <w:jc w:val="center"/>
        <w:rPr>
          <w:rFonts w:ascii="Times New Roman" w:eastAsia="微软雅黑" w:hAnsi="Times New Roman"/>
          <w:b/>
          <w:bCs/>
          <w:lang w:eastAsia="zh-CN"/>
        </w:rPr>
      </w:pPr>
      <w:r>
        <w:rPr>
          <w:rFonts w:ascii="Times New Roman" w:eastAsia="微软雅黑" w:hAnsi="Times New Roman"/>
          <w:b/>
          <w:bCs/>
          <w:lang w:eastAsia="zh-CN"/>
        </w:rPr>
        <w:t>Table 4 Argument for option 1 and option 3 provided by companies</w:t>
      </w:r>
    </w:p>
    <w:tbl>
      <w:tblPr>
        <w:tblStyle w:val="afffb"/>
        <w:tblW w:w="0" w:type="auto"/>
        <w:tblLook w:val="04A0" w:firstRow="1" w:lastRow="0" w:firstColumn="1" w:lastColumn="0" w:noHBand="0" w:noVBand="1"/>
      </w:tblPr>
      <w:tblGrid>
        <w:gridCol w:w="1838"/>
        <w:gridCol w:w="6662"/>
      </w:tblGrid>
      <w:tr w:rsidR="008E099A" w14:paraId="0A205198" w14:textId="77777777">
        <w:tc>
          <w:tcPr>
            <w:tcW w:w="1838" w:type="dxa"/>
          </w:tcPr>
          <w:p w14:paraId="09A242CE" w14:textId="77777777" w:rsidR="008E099A" w:rsidRDefault="008E099A">
            <w:pPr>
              <w:rPr>
                <w:rFonts w:ascii="Times New Roman" w:eastAsiaTheme="minorEastAsia" w:hAnsi="Times New Roman"/>
                <w:lang w:val="en-GB" w:eastAsia="zh-CN"/>
              </w:rPr>
            </w:pPr>
          </w:p>
        </w:tc>
        <w:tc>
          <w:tcPr>
            <w:tcW w:w="6662" w:type="dxa"/>
          </w:tcPr>
          <w:p w14:paraId="30E98857" w14:textId="77777777" w:rsidR="008E099A" w:rsidRDefault="00650291">
            <w:pPr>
              <w:rPr>
                <w:rFonts w:ascii="Times New Roman" w:eastAsiaTheme="minorEastAsia" w:hAnsi="Times New Roman"/>
                <w:lang w:val="en-GB" w:eastAsia="zh-CN"/>
              </w:rPr>
            </w:pPr>
            <w:r>
              <w:rPr>
                <w:rFonts w:ascii="Times New Roman" w:eastAsiaTheme="minorEastAsia" w:hAnsi="Times New Roman"/>
                <w:lang w:val="en-GB" w:eastAsia="zh-CN"/>
              </w:rPr>
              <w:t xml:space="preserve">Reasons to support corresponding options provided by companies  </w:t>
            </w:r>
          </w:p>
        </w:tc>
      </w:tr>
      <w:tr w:rsidR="008E099A" w14:paraId="6FA7B147" w14:textId="77777777">
        <w:tc>
          <w:tcPr>
            <w:tcW w:w="1838" w:type="dxa"/>
          </w:tcPr>
          <w:p w14:paraId="14E6DB7C" w14:textId="77777777" w:rsidR="008E099A" w:rsidRDefault="00650291">
            <w:pPr>
              <w:rPr>
                <w:rFonts w:ascii="Times New Roman" w:eastAsiaTheme="minorEastAsia" w:hAnsi="Times New Roman"/>
                <w:lang w:val="en-GB" w:eastAsia="zh-CN"/>
              </w:rPr>
            </w:pPr>
            <w:r>
              <w:rPr>
                <w:rFonts w:ascii="Times New Roman" w:eastAsiaTheme="minorEastAsia" w:hAnsi="Times New Roman" w:hint="eastAsia"/>
                <w:lang w:val="en-GB" w:eastAsia="zh-CN"/>
              </w:rPr>
              <w:t>O</w:t>
            </w:r>
            <w:r>
              <w:rPr>
                <w:rFonts w:ascii="Times New Roman" w:eastAsiaTheme="minorEastAsia" w:hAnsi="Times New Roman"/>
                <w:lang w:val="en-GB" w:eastAsia="zh-CN"/>
              </w:rPr>
              <w:t>ption 1</w:t>
            </w:r>
          </w:p>
        </w:tc>
        <w:tc>
          <w:tcPr>
            <w:tcW w:w="6662" w:type="dxa"/>
          </w:tcPr>
          <w:p w14:paraId="777EDE6A" w14:textId="77777777" w:rsidR="008E099A" w:rsidRDefault="00650291" w:rsidP="006768D0">
            <w:pPr>
              <w:pStyle w:val="a1"/>
              <w:numPr>
                <w:ilvl w:val="0"/>
                <w:numId w:val="44"/>
              </w:numPr>
              <w:rPr>
                <w:b/>
              </w:rPr>
            </w:pPr>
            <w:r>
              <w:rPr>
                <w:rFonts w:hint="eastAsia"/>
              </w:rPr>
              <w:t>L</w:t>
            </w:r>
            <w:r>
              <w:t xml:space="preserve">ower overhead compared with codepoint, with same target coverage, especially when traffic arrival probability is medium to high. </w:t>
            </w:r>
          </w:p>
          <w:p w14:paraId="59277574" w14:textId="77777777" w:rsidR="008E099A" w:rsidRDefault="00650291" w:rsidP="006768D0">
            <w:pPr>
              <w:pStyle w:val="a1"/>
              <w:numPr>
                <w:ilvl w:val="0"/>
                <w:numId w:val="44"/>
              </w:numPr>
              <w:rPr>
                <w:b/>
              </w:rPr>
            </w:pPr>
            <w:r>
              <w:rPr>
                <w:rFonts w:hint="eastAsia"/>
              </w:rPr>
              <w:t>S</w:t>
            </w:r>
            <w:r>
              <w:t>maller number of MOs than codepoint, e.g., 1 vs more than 10 MOs</w:t>
            </w:r>
          </w:p>
          <w:p w14:paraId="59D1C12D" w14:textId="77777777" w:rsidR="008E099A" w:rsidRDefault="00650291" w:rsidP="006768D0">
            <w:pPr>
              <w:pStyle w:val="a1"/>
              <w:numPr>
                <w:ilvl w:val="0"/>
                <w:numId w:val="44"/>
              </w:numPr>
              <w:rPr>
                <w:b/>
              </w:rPr>
            </w:pPr>
            <w:r>
              <w:rPr>
                <w:rFonts w:hint="eastAsia"/>
              </w:rPr>
              <w:t>E</w:t>
            </w:r>
            <w:r>
              <w:t xml:space="preserve">asier resource management than codepoint, due to smaller maximum </w:t>
            </w:r>
            <w:r>
              <w:lastRenderedPageBreak/>
              <w:t>number of LP-WUS to be transmitted per cycle, especially for TDD</w:t>
            </w:r>
          </w:p>
          <w:p w14:paraId="5EECB39D" w14:textId="77777777" w:rsidR="008E099A" w:rsidRDefault="00650291" w:rsidP="006768D0">
            <w:pPr>
              <w:pStyle w:val="a1"/>
              <w:numPr>
                <w:ilvl w:val="0"/>
                <w:numId w:val="44"/>
              </w:numPr>
              <w:rPr>
                <w:b/>
              </w:rPr>
            </w:pPr>
            <w:r>
              <w:rPr>
                <w:rFonts w:hint="eastAsia"/>
              </w:rPr>
              <w:t>B</w:t>
            </w:r>
            <w:r>
              <w:t xml:space="preserve">etter power saving gain due to lower false wake up rate </w:t>
            </w:r>
          </w:p>
          <w:p w14:paraId="39B366D3" w14:textId="77777777" w:rsidR="008E099A" w:rsidRDefault="00650291" w:rsidP="006768D0">
            <w:pPr>
              <w:pStyle w:val="a1"/>
              <w:numPr>
                <w:ilvl w:val="0"/>
                <w:numId w:val="44"/>
              </w:numPr>
              <w:rPr>
                <w:b/>
              </w:rPr>
            </w:pPr>
            <w:r>
              <w:rPr>
                <w:rFonts w:hint="eastAsia"/>
              </w:rPr>
              <w:t>S</w:t>
            </w:r>
            <w:r>
              <w:t xml:space="preserve">imple and straightforward design by spec </w:t>
            </w:r>
          </w:p>
          <w:p w14:paraId="327C8FDC" w14:textId="77777777" w:rsidR="008E099A" w:rsidRDefault="00650291" w:rsidP="006768D0">
            <w:pPr>
              <w:pStyle w:val="a1"/>
              <w:numPr>
                <w:ilvl w:val="0"/>
                <w:numId w:val="44"/>
              </w:numPr>
              <w:rPr>
                <w:b/>
              </w:rPr>
            </w:pPr>
            <w:r>
              <w:rPr>
                <w:rFonts w:hint="eastAsia"/>
              </w:rPr>
              <w:t>S</w:t>
            </w:r>
            <w:r>
              <w:t xml:space="preserve">imple for UE reception, by monitoring single MO. </w:t>
            </w:r>
          </w:p>
        </w:tc>
      </w:tr>
      <w:tr w:rsidR="008E099A" w14:paraId="691E09A6" w14:textId="77777777">
        <w:tc>
          <w:tcPr>
            <w:tcW w:w="1838" w:type="dxa"/>
          </w:tcPr>
          <w:p w14:paraId="0F48E024" w14:textId="77777777" w:rsidR="008E099A" w:rsidRDefault="00650291">
            <w:pPr>
              <w:rPr>
                <w:rFonts w:ascii="Times New Roman" w:eastAsiaTheme="minorEastAsia" w:hAnsi="Times New Roman"/>
                <w:lang w:val="en-GB" w:eastAsia="zh-CN"/>
              </w:rPr>
            </w:pPr>
            <w:r>
              <w:rPr>
                <w:rFonts w:ascii="Times New Roman" w:eastAsiaTheme="minorEastAsia" w:hAnsi="Times New Roman" w:hint="eastAsia"/>
                <w:lang w:val="en-GB" w:eastAsia="zh-CN"/>
              </w:rPr>
              <w:lastRenderedPageBreak/>
              <w:t>O</w:t>
            </w:r>
            <w:r>
              <w:rPr>
                <w:rFonts w:ascii="Times New Roman" w:eastAsiaTheme="minorEastAsia" w:hAnsi="Times New Roman"/>
                <w:lang w:val="en-GB" w:eastAsia="zh-CN"/>
              </w:rPr>
              <w:t>ption 3</w:t>
            </w:r>
          </w:p>
        </w:tc>
        <w:tc>
          <w:tcPr>
            <w:tcW w:w="6662" w:type="dxa"/>
          </w:tcPr>
          <w:p w14:paraId="79CB758E" w14:textId="77777777" w:rsidR="008E099A" w:rsidRDefault="00650291" w:rsidP="006768D0">
            <w:pPr>
              <w:pStyle w:val="a1"/>
              <w:numPr>
                <w:ilvl w:val="0"/>
                <w:numId w:val="45"/>
              </w:numPr>
              <w:rPr>
                <w:b/>
              </w:rPr>
            </w:pPr>
            <w:r>
              <w:rPr>
                <w:rFonts w:hint="eastAsia"/>
              </w:rPr>
              <w:t>F</w:t>
            </w:r>
            <w:r>
              <w:t xml:space="preserve">lexible link adaptation for each UE. </w:t>
            </w:r>
            <w:r>
              <w:rPr>
                <w:rFonts w:hint="eastAsia"/>
              </w:rPr>
              <w:t>L</w:t>
            </w:r>
            <w:r>
              <w:t xml:space="preserve">ower overhead compared with bitmap, if a LP-WUS with bitmap is designed for the worst coverage UE in a group, while a LP-WUS with codepoint is designed for each UE with different coverage. </w:t>
            </w:r>
          </w:p>
          <w:p w14:paraId="0D69B66F" w14:textId="77777777" w:rsidR="008E099A" w:rsidRDefault="00650291" w:rsidP="006768D0">
            <w:pPr>
              <w:pStyle w:val="a1"/>
              <w:numPr>
                <w:ilvl w:val="0"/>
                <w:numId w:val="45"/>
              </w:numPr>
              <w:rPr>
                <w:b/>
              </w:rPr>
            </w:pPr>
            <w:r>
              <w:t xml:space="preserve">Unified Codepoint for both RRC idle/inactive and connected mode. </w:t>
            </w:r>
          </w:p>
          <w:p w14:paraId="2B887EE4" w14:textId="77777777" w:rsidR="008E099A" w:rsidRDefault="00650291" w:rsidP="006768D0">
            <w:pPr>
              <w:pStyle w:val="a1"/>
              <w:numPr>
                <w:ilvl w:val="0"/>
                <w:numId w:val="45"/>
              </w:numPr>
              <w:rPr>
                <w:b/>
              </w:rPr>
            </w:pPr>
            <w:r>
              <w:rPr>
                <w:rFonts w:hint="eastAsia"/>
              </w:rPr>
              <w:t>C</w:t>
            </w:r>
            <w:r>
              <w:t>onfiguration signalling overhead for bit location in the bitmap</w:t>
            </w:r>
          </w:p>
          <w:p w14:paraId="2E78BE01" w14:textId="77777777" w:rsidR="008E099A" w:rsidRDefault="00650291" w:rsidP="006768D0">
            <w:pPr>
              <w:pStyle w:val="a1"/>
              <w:numPr>
                <w:ilvl w:val="0"/>
                <w:numId w:val="45"/>
              </w:numPr>
              <w:rPr>
                <w:b/>
              </w:rPr>
            </w:pPr>
            <w:r>
              <w:rPr>
                <w:rFonts w:hint="eastAsia"/>
              </w:rPr>
              <w:t>C</w:t>
            </w:r>
            <w:r>
              <w:t xml:space="preserve">omplicated and sensitive to timing error, if coherent detection is used for bitmap </w:t>
            </w:r>
          </w:p>
        </w:tc>
      </w:tr>
    </w:tbl>
    <w:p w14:paraId="4065049D" w14:textId="77777777" w:rsidR="008E099A" w:rsidRDefault="008E099A">
      <w:pPr>
        <w:rPr>
          <w:rFonts w:ascii="Times New Roman" w:hAnsi="Times New Roman"/>
          <w:szCs w:val="20"/>
          <w:lang w:val="en-GB"/>
        </w:rPr>
      </w:pPr>
    </w:p>
    <w:p w14:paraId="7E6ED6AB" w14:textId="77777777" w:rsidR="008E099A" w:rsidRDefault="00650291">
      <w:pPr>
        <w:rPr>
          <w:rFonts w:ascii="Times New Roman" w:eastAsiaTheme="minorEastAsia" w:hAnsi="Times New Roman"/>
          <w:szCs w:val="20"/>
          <w:lang w:val="en-GB" w:eastAsia="zh-CN"/>
        </w:rPr>
      </w:pPr>
      <w:r>
        <w:rPr>
          <w:rFonts w:ascii="Times New Roman" w:eastAsiaTheme="minorEastAsia" w:hAnsi="Times New Roman" w:hint="eastAsia"/>
          <w:szCs w:val="20"/>
          <w:lang w:val="en-GB" w:eastAsia="zh-CN"/>
        </w:rPr>
        <w:t>Besides the</w:t>
      </w:r>
      <w:r>
        <w:rPr>
          <w:rFonts w:ascii="Times New Roman" w:eastAsiaTheme="minorEastAsia" w:hAnsi="Times New Roman"/>
          <w:szCs w:val="20"/>
          <w:lang w:val="en-GB" w:eastAsia="zh-CN"/>
        </w:rPr>
        <w:t xml:space="preserve"> above argument</w:t>
      </w:r>
      <w:r>
        <w:rPr>
          <w:rFonts w:ascii="Times New Roman" w:eastAsiaTheme="minorEastAsia" w:hAnsi="Times New Roman" w:hint="eastAsia"/>
          <w:szCs w:val="20"/>
          <w:lang w:val="en-GB" w:eastAsia="zh-CN"/>
        </w:rPr>
        <w:t>s</w:t>
      </w:r>
      <w:r>
        <w:rPr>
          <w:rFonts w:ascii="Times New Roman" w:eastAsiaTheme="minorEastAsia" w:hAnsi="Times New Roman"/>
          <w:szCs w:val="20"/>
          <w:lang w:val="en-GB" w:eastAsia="zh-CN"/>
        </w:rPr>
        <w:t xml:space="preserve"> in table 4, some companies provide evaluation results. </w:t>
      </w:r>
    </w:p>
    <w:p w14:paraId="7D2E63F1" w14:textId="77777777" w:rsidR="008E099A" w:rsidRDefault="00650291" w:rsidP="006768D0">
      <w:pPr>
        <w:pStyle w:val="a1"/>
        <w:numPr>
          <w:ilvl w:val="0"/>
          <w:numId w:val="46"/>
        </w:numPr>
      </w:pPr>
      <w:r>
        <w:rPr>
          <w:rFonts w:hint="eastAsia"/>
        </w:rPr>
        <w:t>O</w:t>
      </w:r>
      <w:r>
        <w:t xml:space="preserve">verhead evaluation: </w:t>
      </w:r>
    </w:p>
    <w:p w14:paraId="77BCFE46" w14:textId="77777777" w:rsidR="008E099A" w:rsidRDefault="00650291">
      <w:pPr>
        <w:numPr>
          <w:ilvl w:val="1"/>
          <w:numId w:val="47"/>
        </w:numPr>
        <w:overflowPunct w:val="0"/>
        <w:autoSpaceDE w:val="0"/>
        <w:autoSpaceDN w:val="0"/>
        <w:adjustRightInd w:val="0"/>
        <w:ind w:left="777" w:hanging="357"/>
        <w:contextualSpacing/>
        <w:jc w:val="both"/>
        <w:textAlignment w:val="baseline"/>
        <w:rPr>
          <w:rFonts w:ascii="Times New Roman" w:eastAsia="微软雅黑" w:hAnsi="Times New Roman"/>
          <w:lang w:eastAsia="zh-CN"/>
        </w:rPr>
      </w:pPr>
      <w:r>
        <w:rPr>
          <w:rFonts w:ascii="Times New Roman" w:eastAsia="微软雅黑" w:hAnsi="Times New Roman" w:hint="eastAsia"/>
          <w:lang w:eastAsia="zh-CN"/>
        </w:rPr>
        <w:t>[2]</w:t>
      </w:r>
      <w:r>
        <w:rPr>
          <w:rFonts w:ascii="Times New Roman" w:eastAsia="微软雅黑" w:hAnsi="Times New Roman"/>
          <w:lang w:eastAsia="zh-CN"/>
        </w:rPr>
        <w:t xml:space="preserve"> provides overhead comparison between codepoint and bitmap for 8, 12 and 16 UEs per group, showing similar ~ 2 times overhead for codepoint compared with bitmap, with UE traffic arrival probability of 30~ 80%.  </w:t>
      </w:r>
    </w:p>
    <w:p w14:paraId="2873A8A9" w14:textId="77777777" w:rsidR="008E099A" w:rsidRDefault="00650291">
      <w:pPr>
        <w:numPr>
          <w:ilvl w:val="1"/>
          <w:numId w:val="47"/>
        </w:numPr>
        <w:overflowPunct w:val="0"/>
        <w:autoSpaceDE w:val="0"/>
        <w:autoSpaceDN w:val="0"/>
        <w:adjustRightInd w:val="0"/>
        <w:ind w:left="777" w:hanging="357"/>
        <w:contextualSpacing/>
        <w:jc w:val="both"/>
        <w:textAlignment w:val="baseline"/>
        <w:rPr>
          <w:rFonts w:ascii="Times New Roman" w:eastAsia="微软雅黑" w:hAnsi="Times New Roman"/>
          <w:lang w:eastAsia="zh-CN"/>
        </w:rPr>
      </w:pPr>
      <w:r>
        <w:rPr>
          <w:rFonts w:ascii="Times New Roman" w:eastAsia="微软雅黑" w:hAnsi="Times New Roman"/>
          <w:lang w:eastAsia="zh-CN"/>
        </w:rPr>
        <w:t xml:space="preserve">[8] provides overhead comparison between codepoint and bitmap for 1~ 8 UEs per group, showing 50% ~ 1.24 times overhead for codepoint compared with bitmap, with UE traffic arrival probability of 40%. </w:t>
      </w:r>
    </w:p>
    <w:p w14:paraId="781A1E27" w14:textId="4730DE39" w:rsidR="008E099A" w:rsidRDefault="00650291">
      <w:pPr>
        <w:numPr>
          <w:ilvl w:val="1"/>
          <w:numId w:val="47"/>
        </w:numPr>
        <w:overflowPunct w:val="0"/>
        <w:autoSpaceDE w:val="0"/>
        <w:autoSpaceDN w:val="0"/>
        <w:adjustRightInd w:val="0"/>
        <w:ind w:left="777" w:hanging="357"/>
        <w:contextualSpacing/>
        <w:jc w:val="both"/>
        <w:textAlignment w:val="baseline"/>
        <w:rPr>
          <w:rFonts w:ascii="Times New Roman" w:eastAsia="微软雅黑" w:hAnsi="Times New Roman"/>
          <w:lang w:eastAsia="zh-CN"/>
        </w:rPr>
      </w:pPr>
      <w:r>
        <w:rPr>
          <w:rFonts w:ascii="Times New Roman" w:eastAsia="微软雅黑" w:hAnsi="Times New Roman" w:hint="eastAsia"/>
          <w:lang w:eastAsia="zh-CN"/>
        </w:rPr>
        <w:t>[</w:t>
      </w:r>
      <w:r>
        <w:rPr>
          <w:rFonts w:ascii="Times New Roman" w:eastAsia="微软雅黑" w:hAnsi="Times New Roman"/>
          <w:lang w:eastAsia="zh-CN"/>
        </w:rPr>
        <w:t>6] provides overhead comparison between codepoint and bitmap for 8 UEs per group, showing similar overhead for these two cases</w:t>
      </w:r>
      <w:r w:rsidR="00E739F4">
        <w:rPr>
          <w:rFonts w:ascii="Times New Roman" w:eastAsia="微软雅黑" w:hAnsi="Times New Roman" w:hint="eastAsia"/>
          <w:lang w:eastAsia="zh-CN"/>
        </w:rPr>
        <w:t xml:space="preserve"> and </w:t>
      </w:r>
      <w:r w:rsidR="00E739F4" w:rsidRPr="00E739F4">
        <w:rPr>
          <w:rFonts w:ascii="Times New Roman" w:eastAsia="微软雅黑" w:hAnsi="Times New Roman"/>
          <w:lang w:eastAsia="zh-CN"/>
        </w:rPr>
        <w:t>codepoint can have higher network energy efficiency</w:t>
      </w:r>
    </w:p>
    <w:p w14:paraId="1D03B84E" w14:textId="2BDFC0A5" w:rsidR="008E099A" w:rsidRDefault="00650291">
      <w:pPr>
        <w:ind w:left="420"/>
      </w:pPr>
      <w:r>
        <w:t xml:space="preserve"> </w:t>
      </w:r>
    </w:p>
    <w:p w14:paraId="32C23ECF" w14:textId="77777777" w:rsidR="008E099A" w:rsidRDefault="00650291" w:rsidP="006768D0">
      <w:pPr>
        <w:pStyle w:val="a1"/>
        <w:numPr>
          <w:ilvl w:val="0"/>
          <w:numId w:val="46"/>
        </w:numPr>
      </w:pPr>
      <w:r>
        <w:t>False wake up probability:</w:t>
      </w:r>
    </w:p>
    <w:p w14:paraId="60F0670F" w14:textId="77777777" w:rsidR="008E099A" w:rsidRDefault="00650291">
      <w:pPr>
        <w:numPr>
          <w:ilvl w:val="1"/>
          <w:numId w:val="47"/>
        </w:numPr>
        <w:overflowPunct w:val="0"/>
        <w:autoSpaceDE w:val="0"/>
        <w:autoSpaceDN w:val="0"/>
        <w:adjustRightInd w:val="0"/>
        <w:ind w:left="777" w:hanging="357"/>
        <w:contextualSpacing/>
        <w:jc w:val="both"/>
        <w:textAlignment w:val="baseline"/>
        <w:rPr>
          <w:rFonts w:ascii="Times New Roman" w:eastAsia="微软雅黑" w:hAnsi="Times New Roman"/>
          <w:lang w:eastAsia="zh-CN"/>
        </w:rPr>
      </w:pPr>
      <w:r>
        <w:rPr>
          <w:rFonts w:ascii="Times New Roman" w:eastAsia="微软雅黑" w:hAnsi="Times New Roman" w:hint="eastAsia"/>
          <w:lang w:eastAsia="zh-CN"/>
        </w:rPr>
        <w:t>[</w:t>
      </w:r>
      <w:r>
        <w:rPr>
          <w:rFonts w:ascii="Times New Roman" w:eastAsia="微软雅黑" w:hAnsi="Times New Roman"/>
          <w:lang w:eastAsia="zh-CN"/>
        </w:rPr>
        <w:t xml:space="preserve">9] provides false wake up probability comparison between codepoint and bitmap with same overhead of 8 or 16 bits, with single MO, showing larger false wake up probability by codepoint, with UE traffic arrival probability </w:t>
      </w:r>
      <w:r>
        <w:rPr>
          <w:rFonts w:ascii="Times New Roman" w:eastAsia="微软雅黑" w:hAnsi="Times New Roman" w:hint="eastAsia"/>
          <w:lang w:eastAsia="zh-CN"/>
        </w:rPr>
        <w:t>≥</w:t>
      </w:r>
      <w:r>
        <w:rPr>
          <w:rFonts w:ascii="Times New Roman" w:eastAsia="微软雅黑" w:hAnsi="Times New Roman"/>
          <w:lang w:eastAsia="zh-CN"/>
        </w:rPr>
        <w:t xml:space="preserve"> 10%</w:t>
      </w:r>
    </w:p>
    <w:p w14:paraId="01AE9ED1" w14:textId="77777777" w:rsidR="008E099A" w:rsidRDefault="008E099A">
      <w:pPr>
        <w:ind w:left="840"/>
      </w:pPr>
    </w:p>
    <w:p w14:paraId="230F6EC6" w14:textId="77777777" w:rsidR="008E099A" w:rsidRDefault="00650291" w:rsidP="006768D0">
      <w:pPr>
        <w:pStyle w:val="a1"/>
        <w:numPr>
          <w:ilvl w:val="0"/>
          <w:numId w:val="46"/>
        </w:numPr>
      </w:pPr>
      <w:r>
        <w:t>N</w:t>
      </w:r>
      <w:r>
        <w:rPr>
          <w:rFonts w:hint="eastAsia"/>
        </w:rPr>
        <w:t>u</w:t>
      </w:r>
      <w:r>
        <w:t>mber of MOs:</w:t>
      </w:r>
    </w:p>
    <w:p w14:paraId="22197A46" w14:textId="77777777" w:rsidR="008E099A" w:rsidRDefault="00650291">
      <w:pPr>
        <w:numPr>
          <w:ilvl w:val="1"/>
          <w:numId w:val="47"/>
        </w:numPr>
        <w:overflowPunct w:val="0"/>
        <w:autoSpaceDE w:val="0"/>
        <w:autoSpaceDN w:val="0"/>
        <w:adjustRightInd w:val="0"/>
        <w:ind w:left="777" w:hanging="357"/>
        <w:contextualSpacing/>
        <w:jc w:val="both"/>
        <w:textAlignment w:val="baseline"/>
        <w:rPr>
          <w:rFonts w:ascii="Times New Roman" w:eastAsia="微软雅黑" w:hAnsi="Times New Roman"/>
          <w:lang w:eastAsia="zh-CN"/>
        </w:rPr>
      </w:pPr>
      <w:r>
        <w:rPr>
          <w:rFonts w:ascii="Times New Roman" w:eastAsia="微软雅黑" w:hAnsi="Times New Roman" w:hint="eastAsia"/>
          <w:lang w:eastAsia="zh-CN"/>
        </w:rPr>
        <w:t>[2]</w:t>
      </w:r>
      <w:r>
        <w:rPr>
          <w:rFonts w:ascii="Times New Roman" w:eastAsia="微软雅黑" w:hAnsi="Times New Roman"/>
          <w:lang w:eastAsia="zh-CN"/>
        </w:rPr>
        <w:t xml:space="preserve"> calculates number of MOs for codepoint case, assuming one-to-one and one-to-all codepoint mapping, targeting false wake-up rate caused by one-to-all codepoint mapping </w:t>
      </w:r>
      <w:r>
        <w:rPr>
          <w:rFonts w:ascii="Times New Roman" w:eastAsia="微软雅黑" w:hAnsi="Times New Roman" w:hint="eastAsia"/>
          <w:lang w:eastAsia="zh-CN"/>
        </w:rPr>
        <w:t>≤</w:t>
      </w:r>
      <w:r>
        <w:rPr>
          <w:rFonts w:ascii="Times New Roman" w:eastAsia="微软雅黑" w:hAnsi="Times New Roman"/>
          <w:lang w:eastAsia="zh-CN"/>
        </w:rPr>
        <w:t xml:space="preserve"> 10% and 1% respectively. The number of MOs is 3~12 with UE traffic probability of 30% ~ 80% with FAR </w:t>
      </w:r>
      <w:r>
        <w:rPr>
          <w:rFonts w:ascii="Times New Roman" w:eastAsia="微软雅黑" w:hAnsi="Times New Roman" w:hint="eastAsia"/>
          <w:lang w:eastAsia="zh-CN"/>
        </w:rPr>
        <w:t>≤</w:t>
      </w:r>
      <w:r>
        <w:rPr>
          <w:rFonts w:ascii="Times New Roman" w:eastAsia="微软雅黑" w:hAnsi="Times New Roman"/>
          <w:lang w:eastAsia="zh-CN"/>
        </w:rPr>
        <w:t xml:space="preserve">10%, and the number of MOs is 5~ 14 with UE traffic probability of 30%~ 80%. </w:t>
      </w:r>
    </w:p>
    <w:p w14:paraId="46749FD4" w14:textId="77777777" w:rsidR="008E099A" w:rsidRDefault="008E099A"/>
    <w:p w14:paraId="03245E0A" w14:textId="77777777" w:rsidR="008E099A" w:rsidRDefault="00650291">
      <w:pPr>
        <w:rPr>
          <w:rFonts w:ascii="Times New Roman" w:eastAsiaTheme="minorEastAsia" w:hAnsi="Times New Roman"/>
          <w:szCs w:val="20"/>
          <w:lang w:val="en-GB" w:eastAsia="zh-CN"/>
        </w:rPr>
      </w:pPr>
      <w:r>
        <w:rPr>
          <w:rFonts w:ascii="Times New Roman" w:eastAsiaTheme="minorEastAsia" w:hAnsi="Times New Roman"/>
          <w:szCs w:val="20"/>
          <w:lang w:val="en-GB" w:eastAsia="zh-CN"/>
        </w:rPr>
        <w:t xml:space="preserve">Besides, [2] provides UE decoding complexity for bitmap vs codepoint with conclusion that the complexity is comparable for codepoint and bitmap for OOK detector with or without CRC, and also comparable complexity for codepoint and bitmap for OFDM detector without CRC. [2] also provides simulation results to show bitmap without CRC for OFDM detector can achieve desirable performance with FAR </w:t>
      </w:r>
      <w:r>
        <w:rPr>
          <w:rFonts w:ascii="Times New Roman" w:hAnsi="Times New Roman"/>
        </w:rPr>
        <w:t xml:space="preserve">≤1%. </w:t>
      </w:r>
    </w:p>
    <w:p w14:paraId="253846D4" w14:textId="77777777" w:rsidR="008E099A" w:rsidRDefault="008E099A">
      <w:pPr>
        <w:rPr>
          <w:rFonts w:ascii="Times New Roman" w:hAnsi="Times New Roman"/>
          <w:szCs w:val="20"/>
          <w:lang w:val="en-GB"/>
        </w:rPr>
      </w:pPr>
    </w:p>
    <w:p w14:paraId="7B01F866" w14:textId="77777777" w:rsidR="008E099A" w:rsidRDefault="00650291">
      <w:pPr>
        <w:jc w:val="both"/>
        <w:rPr>
          <w:rFonts w:ascii="Times New Roman" w:eastAsiaTheme="minorEastAsia" w:hAnsi="Times New Roman"/>
          <w:szCs w:val="20"/>
          <w:lang w:val="en-GB" w:eastAsia="zh-CN"/>
        </w:rPr>
      </w:pPr>
      <w:r>
        <w:rPr>
          <w:rFonts w:ascii="Times New Roman" w:eastAsiaTheme="minorEastAsia" w:hAnsi="Times New Roman" w:hint="eastAsia"/>
          <w:szCs w:val="20"/>
          <w:lang w:val="en-GB" w:eastAsia="zh-CN"/>
        </w:rPr>
        <w:t>C</w:t>
      </w:r>
      <w:r>
        <w:rPr>
          <w:rFonts w:ascii="Times New Roman" w:eastAsiaTheme="minorEastAsia" w:hAnsi="Times New Roman"/>
          <w:szCs w:val="20"/>
          <w:lang w:val="en-GB" w:eastAsia="zh-CN"/>
        </w:rPr>
        <w:t xml:space="preserve">onsidering almost half-half support for each option so far, FL encourages companies to further check evaluation results provided by companies so far, and share your view, if any. </w:t>
      </w:r>
    </w:p>
    <w:p w14:paraId="15A3598B" w14:textId="77777777" w:rsidR="008E099A" w:rsidRDefault="008E099A">
      <w:pPr>
        <w:rPr>
          <w:rFonts w:ascii="Times New Roman" w:eastAsiaTheme="minorEastAsia" w:hAnsi="Times New Roman"/>
          <w:szCs w:val="20"/>
          <w:lang w:val="en-GB" w:eastAsia="zh-CN"/>
        </w:rPr>
      </w:pPr>
    </w:p>
    <w:p w14:paraId="36AEDFF8" w14:textId="77777777" w:rsidR="008E099A" w:rsidRDefault="00650291">
      <w:pPr>
        <w:keepNext/>
        <w:tabs>
          <w:tab w:val="left" w:pos="-5500"/>
        </w:tabs>
        <w:spacing w:before="240" w:after="60"/>
        <w:outlineLvl w:val="3"/>
        <w:rPr>
          <w:rFonts w:ascii="Times New Roman" w:hAnsi="Times New Roman"/>
          <w:szCs w:val="20"/>
          <w:lang w:eastAsia="zh-CN"/>
        </w:rPr>
      </w:pPr>
      <w:r>
        <w:rPr>
          <w:rFonts w:ascii="Times New Roman" w:eastAsia="微软雅黑" w:hAnsi="Times New Roman"/>
          <w:b/>
          <w:bCs/>
          <w:iCs/>
          <w:szCs w:val="20"/>
          <w:highlight w:val="yellow"/>
          <w:lang w:val="en-GB" w:eastAsia="zh-CN"/>
        </w:rPr>
        <w:t>[H][FL1]</w:t>
      </w:r>
      <w:r>
        <w:rPr>
          <w:rFonts w:ascii="Times New Roman" w:eastAsia="微软雅黑" w:hAnsi="Times New Roman"/>
          <w:b/>
          <w:bCs/>
          <w:iCs/>
          <w:szCs w:val="20"/>
          <w:lang w:val="en-GB" w:eastAsia="zh-CN"/>
        </w:rPr>
        <w:t xml:space="preserve"> Question 3.3-1:</w:t>
      </w:r>
      <w:r>
        <w:rPr>
          <w:rFonts w:ascii="Times New Roman" w:hAnsi="Times New Roman"/>
          <w:szCs w:val="20"/>
          <w:lang w:eastAsia="zh-CN"/>
        </w:rPr>
        <w:t xml:space="preserve"> Do you have any comment on </w:t>
      </w:r>
      <w:r>
        <w:rPr>
          <w:rFonts w:ascii="Times New Roman" w:eastAsia="微软雅黑" w:hAnsi="Times New Roman"/>
          <w:szCs w:val="20"/>
          <w:lang w:eastAsia="zh-CN"/>
        </w:rPr>
        <w:t>evaluation results, e.g., provided by companies as shown above?</w:t>
      </w:r>
    </w:p>
    <w:tbl>
      <w:tblPr>
        <w:tblStyle w:val="TableGrid19"/>
        <w:tblW w:w="7887" w:type="dxa"/>
        <w:tblLayout w:type="fixed"/>
        <w:tblLook w:val="04A0" w:firstRow="1" w:lastRow="0" w:firstColumn="1" w:lastColumn="0" w:noHBand="0" w:noVBand="1"/>
      </w:tblPr>
      <w:tblGrid>
        <w:gridCol w:w="1479"/>
        <w:gridCol w:w="6408"/>
      </w:tblGrid>
      <w:tr w:rsidR="008E099A" w14:paraId="55619CA6" w14:textId="77777777">
        <w:tc>
          <w:tcPr>
            <w:tcW w:w="1479" w:type="dxa"/>
            <w:shd w:val="clear" w:color="auto" w:fill="D9D9D9" w:themeFill="background1" w:themeFillShade="D9"/>
          </w:tcPr>
          <w:p w14:paraId="6DD308F4" w14:textId="77777777" w:rsidR="008E099A" w:rsidRDefault="00650291">
            <w:pPr>
              <w:rPr>
                <w:b/>
                <w:bCs/>
              </w:rPr>
            </w:pPr>
            <w:r>
              <w:rPr>
                <w:b/>
                <w:bCs/>
              </w:rPr>
              <w:t>Company</w:t>
            </w:r>
          </w:p>
        </w:tc>
        <w:tc>
          <w:tcPr>
            <w:tcW w:w="6408" w:type="dxa"/>
            <w:shd w:val="clear" w:color="auto" w:fill="D9D9D9" w:themeFill="background1" w:themeFillShade="D9"/>
          </w:tcPr>
          <w:p w14:paraId="540B6D01" w14:textId="77777777" w:rsidR="008E099A" w:rsidRDefault="00650291">
            <w:pPr>
              <w:rPr>
                <w:b/>
                <w:bCs/>
              </w:rPr>
            </w:pPr>
            <w:r>
              <w:rPr>
                <w:b/>
                <w:bCs/>
              </w:rPr>
              <w:t>Comments</w:t>
            </w:r>
          </w:p>
        </w:tc>
      </w:tr>
      <w:tr w:rsidR="008E099A" w14:paraId="7493C56D" w14:textId="77777777">
        <w:tc>
          <w:tcPr>
            <w:tcW w:w="1479" w:type="dxa"/>
          </w:tcPr>
          <w:p w14:paraId="1CC36B9E" w14:textId="77777777" w:rsidR="008E099A" w:rsidRDefault="00650291">
            <w:pPr>
              <w:rPr>
                <w:rFonts w:eastAsiaTheme="minorEastAsia"/>
                <w:lang w:eastAsia="zh-CN"/>
              </w:rPr>
            </w:pPr>
            <w:r>
              <w:rPr>
                <w:rFonts w:eastAsiaTheme="minorEastAsia"/>
                <w:lang w:eastAsia="zh-CN"/>
              </w:rPr>
              <w:t>Qualcomm</w:t>
            </w:r>
          </w:p>
        </w:tc>
        <w:tc>
          <w:tcPr>
            <w:tcW w:w="6408" w:type="dxa"/>
          </w:tcPr>
          <w:p w14:paraId="100441AD" w14:textId="77777777" w:rsidR="008E099A" w:rsidRDefault="00650291">
            <w:r>
              <w:t xml:space="preserve">In our contribution [6], we showed how a codepoint based LP-WUS design can be configured to achieve similar effect to the </w:t>
            </w:r>
            <w:proofErr w:type="gramStart"/>
            <w:r>
              <w:t>bitmap based</w:t>
            </w:r>
            <w:proofErr w:type="gramEnd"/>
            <w:r>
              <w:t xml:space="preserve"> design. I.e., one bit information can be transmitted by the LP-WUS in each MO and each MO for codepoint based LP-WUS corresponds to one bit in the bitmap LP-WUS. This equivalent design shows slight MDR degradation than bitmap, and when Manchester coding is configured, it has 3+dB network energy saving than bitmap. Based on this, we think it can be explicitly stated in benefit (1) or a new one that </w:t>
            </w:r>
            <w:bookmarkStart w:id="15" w:name="_Hlk179928725"/>
            <w:r>
              <w:t>codepoint can have higher network energy efficiency</w:t>
            </w:r>
            <w:bookmarkEnd w:id="15"/>
            <w:r>
              <w:t>.</w:t>
            </w:r>
          </w:p>
          <w:p w14:paraId="0E5842F2" w14:textId="77777777" w:rsidR="008E099A" w:rsidRDefault="00650291">
            <w:pPr>
              <w:jc w:val="center"/>
            </w:pPr>
            <w:r>
              <w:rPr>
                <w:rFonts w:ascii="CG Times (WN)" w:hAnsi="CG Times (WN)"/>
              </w:rPr>
              <w:object w:dxaOrig="5760" w:dyaOrig="1203" w14:anchorId="32A64D94">
                <v:shape id="_x0000_i3981" type="#_x0000_t75" style="width:4in;height:60pt" o:ole="">
                  <v:imagedata r:id="rId16" o:title=""/>
                </v:shape>
                <o:OLEObject Type="Embed" ProgID="Visio.Drawing.15" ShapeID="_x0000_i3981" DrawAspect="Content" ObjectID="_1790752479" r:id="rId17"/>
              </w:object>
            </w:r>
          </w:p>
          <w:p w14:paraId="6B0D011F" w14:textId="77777777" w:rsidR="008E099A" w:rsidRDefault="00650291">
            <w:pPr>
              <w:jc w:val="center"/>
              <w:rPr>
                <w:b/>
                <w:bCs/>
              </w:rPr>
            </w:pPr>
            <w:bookmarkStart w:id="16" w:name="_Ref178436333"/>
            <w:r>
              <w:rPr>
                <w:b/>
                <w:bCs/>
              </w:rPr>
              <w:t xml:space="preserve">Figure </w:t>
            </w:r>
            <w:bookmarkEnd w:id="16"/>
            <w:r>
              <w:rPr>
                <w:b/>
                <w:bCs/>
              </w:rPr>
              <w:t>1: Equivalent designs for bitmap and codepoint based LP-WUSs.</w:t>
            </w:r>
          </w:p>
          <w:p w14:paraId="6CF0FFD7" w14:textId="77777777" w:rsidR="008E099A" w:rsidRDefault="008E099A">
            <w:pPr>
              <w:rPr>
                <w:rFonts w:eastAsiaTheme="minorEastAsia"/>
                <w:lang w:eastAsia="zh-CN"/>
              </w:rPr>
            </w:pPr>
          </w:p>
        </w:tc>
      </w:tr>
      <w:tr w:rsidR="008E099A" w14:paraId="41C10AB2" w14:textId="77777777">
        <w:tc>
          <w:tcPr>
            <w:tcW w:w="1479" w:type="dxa"/>
          </w:tcPr>
          <w:p w14:paraId="6409DD35" w14:textId="77777777" w:rsidR="008E099A" w:rsidRDefault="00650291">
            <w:pPr>
              <w:rPr>
                <w:rFonts w:eastAsiaTheme="minorEastAsia"/>
                <w:lang w:eastAsia="zh-CN"/>
              </w:rPr>
            </w:pPr>
            <w:r>
              <w:rPr>
                <w:rFonts w:eastAsiaTheme="minorEastAsia"/>
                <w:lang w:eastAsia="zh-CN"/>
              </w:rPr>
              <w:lastRenderedPageBreak/>
              <w:t>Nokia.1</w:t>
            </w:r>
          </w:p>
        </w:tc>
        <w:tc>
          <w:tcPr>
            <w:tcW w:w="6408" w:type="dxa"/>
          </w:tcPr>
          <w:p w14:paraId="697828C5" w14:textId="77777777" w:rsidR="008E099A" w:rsidRDefault="00650291">
            <w:pPr>
              <w:rPr>
                <w:rFonts w:eastAsiaTheme="minorEastAsia"/>
                <w:lang w:eastAsia="zh-CN"/>
              </w:rPr>
            </w:pPr>
            <w:r>
              <w:rPr>
                <w:rFonts w:eastAsiaTheme="minorEastAsia"/>
                <w:lang w:eastAsia="zh-CN"/>
              </w:rPr>
              <w:t>Unlike bitmap, code point can only page a single UE or all UEs, thus reducing the overall power saving benefit from connected mode operation.</w:t>
            </w:r>
          </w:p>
        </w:tc>
      </w:tr>
      <w:tr w:rsidR="008E099A" w14:paraId="7FDA9021" w14:textId="77777777">
        <w:tc>
          <w:tcPr>
            <w:tcW w:w="1479" w:type="dxa"/>
          </w:tcPr>
          <w:p w14:paraId="25C4358B" w14:textId="77777777" w:rsidR="008E099A" w:rsidRDefault="00650291">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6408" w:type="dxa"/>
          </w:tcPr>
          <w:p w14:paraId="7346D808" w14:textId="77777777" w:rsidR="008E099A" w:rsidRDefault="00650291">
            <w:pPr>
              <w:rPr>
                <w:rFonts w:eastAsiaTheme="minorEastAsia"/>
                <w:lang w:eastAsia="zh-CN"/>
              </w:rPr>
            </w:pPr>
            <w:r>
              <w:rPr>
                <w:rFonts w:eastAsiaTheme="minorEastAsia" w:hint="eastAsia"/>
                <w:lang w:eastAsia="zh-CN"/>
              </w:rPr>
              <w:t xml:space="preserve">In [8], bitmap use 42 symbols and codepoint use 2/6/28 symbols. For a group of UEs, NW has the flexibility to configure a LP-WUS for a </w:t>
            </w:r>
            <w:proofErr w:type="gramStart"/>
            <w:r>
              <w:rPr>
                <w:rFonts w:eastAsiaTheme="minorEastAsia" w:hint="eastAsia"/>
                <w:lang w:eastAsia="zh-CN"/>
              </w:rPr>
              <w:t>groups</w:t>
            </w:r>
            <w:proofErr w:type="gramEnd"/>
            <w:r>
              <w:rPr>
                <w:rFonts w:eastAsiaTheme="minorEastAsia" w:hint="eastAsia"/>
                <w:lang w:eastAsia="zh-CN"/>
              </w:rPr>
              <w:t xml:space="preserve"> of UEs targeting similar resources. It is unfair to assume the overhead is limited by the worst case. </w:t>
            </w:r>
          </w:p>
        </w:tc>
      </w:tr>
      <w:tr w:rsidR="00095A93" w14:paraId="3CE0571C" w14:textId="77777777">
        <w:tc>
          <w:tcPr>
            <w:tcW w:w="1479" w:type="dxa"/>
          </w:tcPr>
          <w:p w14:paraId="050B578D" w14:textId="062587A7" w:rsidR="00095A93" w:rsidRDefault="00095A93" w:rsidP="00095A93">
            <w:pPr>
              <w:rPr>
                <w:rFonts w:eastAsiaTheme="minorEastAsia"/>
                <w:lang w:eastAsia="zh-CN"/>
              </w:rPr>
            </w:pPr>
            <w:r>
              <w:rPr>
                <w:rFonts w:eastAsiaTheme="minorEastAsia" w:hint="eastAsia"/>
                <w:lang w:eastAsia="zh-CN"/>
              </w:rPr>
              <w:t>v</w:t>
            </w:r>
            <w:r>
              <w:rPr>
                <w:rFonts w:eastAsiaTheme="minorEastAsia"/>
                <w:lang w:eastAsia="zh-CN"/>
              </w:rPr>
              <w:t>ivo</w:t>
            </w:r>
          </w:p>
        </w:tc>
        <w:tc>
          <w:tcPr>
            <w:tcW w:w="6408" w:type="dxa"/>
          </w:tcPr>
          <w:p w14:paraId="52776EE1" w14:textId="77777777" w:rsidR="00095A93" w:rsidRDefault="00095A93" w:rsidP="00095A93">
            <w:pPr>
              <w:rPr>
                <w:rFonts w:eastAsiaTheme="minorEastAsia"/>
                <w:lang w:eastAsia="zh-CN"/>
              </w:rPr>
            </w:pPr>
            <w:r>
              <w:rPr>
                <w:rFonts w:eastAsiaTheme="minorEastAsia" w:hint="eastAsia"/>
                <w:lang w:eastAsia="zh-CN"/>
              </w:rPr>
              <w:t>W</w:t>
            </w:r>
            <w:r>
              <w:rPr>
                <w:rFonts w:eastAsiaTheme="minorEastAsia"/>
                <w:lang w:eastAsia="zh-CN"/>
              </w:rPr>
              <w:t xml:space="preserve">e are not sure whether 2 bits per MO in Figure 1 by QC can be sufficient to meet required 1% FAR (considering FAR from noise, FAR from one codepoint from another, if any). As analyzed by some companies, e.g., HW and vivo, 8 bits would be needed. </w:t>
            </w:r>
          </w:p>
          <w:p w14:paraId="667D1D2C" w14:textId="77777777" w:rsidR="00095A93" w:rsidRDefault="00095A93" w:rsidP="00095A93">
            <w:pPr>
              <w:rPr>
                <w:rFonts w:eastAsiaTheme="minorEastAsia"/>
                <w:lang w:eastAsia="zh-CN"/>
              </w:rPr>
            </w:pPr>
          </w:p>
          <w:p w14:paraId="1F2A8295" w14:textId="3CDB07B2" w:rsidR="00095A93" w:rsidRDefault="00095A93" w:rsidP="00095A93">
            <w:pPr>
              <w:rPr>
                <w:rFonts w:eastAsiaTheme="minorEastAsia"/>
                <w:lang w:eastAsia="zh-CN"/>
              </w:rPr>
            </w:pPr>
            <w:r>
              <w:rPr>
                <w:rFonts w:eastAsiaTheme="minorEastAsia" w:hint="eastAsia"/>
                <w:lang w:eastAsia="zh-CN"/>
              </w:rPr>
              <w:t>W</w:t>
            </w:r>
            <w:r>
              <w:rPr>
                <w:rFonts w:eastAsiaTheme="minorEastAsia"/>
                <w:lang w:eastAsia="zh-CN"/>
              </w:rPr>
              <w:t xml:space="preserve">e also share similar view with ZTE that, for bitmap, always using worst coverage for all UEs may not be fair. </w:t>
            </w:r>
          </w:p>
        </w:tc>
      </w:tr>
      <w:tr w:rsidR="00E739F4" w14:paraId="706A2EA3" w14:textId="77777777">
        <w:tc>
          <w:tcPr>
            <w:tcW w:w="1479" w:type="dxa"/>
          </w:tcPr>
          <w:p w14:paraId="3897CF60" w14:textId="7C3AF404" w:rsidR="00E739F4" w:rsidRDefault="00E739F4" w:rsidP="00095A93">
            <w:pPr>
              <w:rPr>
                <w:rFonts w:eastAsiaTheme="minorEastAsia"/>
                <w:lang w:eastAsia="zh-CN"/>
              </w:rPr>
            </w:pPr>
            <w:r>
              <w:rPr>
                <w:rFonts w:eastAsiaTheme="minorEastAsia" w:hint="eastAsia"/>
                <w:lang w:eastAsia="zh-CN"/>
              </w:rPr>
              <w:t>FL</w:t>
            </w:r>
          </w:p>
        </w:tc>
        <w:tc>
          <w:tcPr>
            <w:tcW w:w="6408" w:type="dxa"/>
          </w:tcPr>
          <w:p w14:paraId="32FB5EA2" w14:textId="14E4870B" w:rsidR="00E739F4" w:rsidRDefault="00E739F4" w:rsidP="00095A93">
            <w:pPr>
              <w:rPr>
                <w:rFonts w:eastAsiaTheme="minorEastAsia"/>
                <w:lang w:eastAsia="zh-CN"/>
              </w:rPr>
            </w:pPr>
            <w:r>
              <w:rPr>
                <w:rFonts w:eastAsiaTheme="minorEastAsia" w:hint="eastAsia"/>
                <w:lang w:eastAsia="zh-CN"/>
              </w:rPr>
              <w:t>@QC,</w:t>
            </w:r>
            <w:r w:rsidR="000F7BFE">
              <w:rPr>
                <w:rFonts w:eastAsiaTheme="minorEastAsia" w:hint="eastAsia"/>
                <w:lang w:eastAsia="zh-CN"/>
              </w:rPr>
              <w:t xml:space="preserve"> the</w:t>
            </w:r>
            <w:r>
              <w:rPr>
                <w:rFonts w:eastAsiaTheme="minorEastAsia" w:hint="eastAsia"/>
                <w:lang w:eastAsia="zh-CN"/>
              </w:rPr>
              <w:t xml:space="preserve"> sub-bullet </w:t>
            </w:r>
            <w:r w:rsidR="000F7BFE">
              <w:t>in benefit (1)</w:t>
            </w:r>
            <w:r w:rsidR="000F7BFE">
              <w:rPr>
                <w:rFonts w:eastAsiaTheme="minorEastAsia" w:hint="eastAsia"/>
                <w:lang w:eastAsia="zh-CN"/>
              </w:rPr>
              <w:t xml:space="preserve"> </w:t>
            </w:r>
            <w:r>
              <w:rPr>
                <w:rFonts w:eastAsiaTheme="minorEastAsia" w:hint="eastAsia"/>
                <w:lang w:eastAsia="zh-CN"/>
              </w:rPr>
              <w:t xml:space="preserve">is </w:t>
            </w:r>
            <w:r w:rsidR="000F7BFE">
              <w:rPr>
                <w:rFonts w:eastAsiaTheme="minorEastAsia" w:hint="eastAsia"/>
                <w:lang w:eastAsia="zh-CN"/>
              </w:rPr>
              <w:t>updated</w:t>
            </w:r>
            <w:r>
              <w:rPr>
                <w:rFonts w:eastAsiaTheme="minorEastAsia" w:hint="eastAsia"/>
                <w:lang w:eastAsia="zh-CN"/>
              </w:rPr>
              <w:t xml:space="preserve"> to reflect </w:t>
            </w:r>
            <w:r w:rsidR="000F7BFE">
              <w:rPr>
                <w:rFonts w:eastAsiaTheme="minorEastAsia" w:hint="eastAsia"/>
                <w:lang w:eastAsia="zh-CN"/>
              </w:rPr>
              <w:t>your comment</w:t>
            </w:r>
          </w:p>
        </w:tc>
      </w:tr>
    </w:tbl>
    <w:p w14:paraId="7ED85179" w14:textId="77777777" w:rsidR="008E099A" w:rsidRDefault="008E099A">
      <w:pPr>
        <w:jc w:val="both"/>
        <w:rPr>
          <w:rFonts w:ascii="Times New Roman" w:eastAsia="微软雅黑" w:hAnsi="Times New Roman"/>
          <w:szCs w:val="20"/>
          <w:lang w:eastAsia="zh-CN"/>
        </w:rPr>
      </w:pPr>
    </w:p>
    <w:p w14:paraId="4BBA892A" w14:textId="77777777" w:rsidR="008E099A" w:rsidRDefault="008E099A">
      <w:pPr>
        <w:jc w:val="both"/>
        <w:rPr>
          <w:rFonts w:ascii="Times New Roman" w:eastAsia="微软雅黑" w:hAnsi="Times New Roman"/>
          <w:szCs w:val="20"/>
          <w:lang w:eastAsia="zh-CN"/>
        </w:rPr>
      </w:pPr>
    </w:p>
    <w:p w14:paraId="4E2CF3FD" w14:textId="77777777" w:rsidR="008E099A" w:rsidRDefault="00650291">
      <w:pPr>
        <w:keepNext/>
        <w:tabs>
          <w:tab w:val="left" w:pos="-5500"/>
        </w:tabs>
        <w:spacing w:before="240" w:after="60"/>
        <w:outlineLvl w:val="3"/>
        <w:rPr>
          <w:rFonts w:ascii="Times New Roman" w:eastAsia="微软雅黑" w:hAnsi="Times New Roman"/>
          <w:szCs w:val="20"/>
          <w:lang w:eastAsia="zh-CN"/>
        </w:rPr>
      </w:pPr>
      <w:r>
        <w:rPr>
          <w:rFonts w:ascii="Times New Roman" w:eastAsia="微软雅黑" w:hAnsi="Times New Roman"/>
          <w:b/>
          <w:bCs/>
          <w:iCs/>
          <w:szCs w:val="20"/>
          <w:highlight w:val="yellow"/>
          <w:lang w:val="en-GB" w:eastAsia="zh-CN"/>
        </w:rPr>
        <w:t>[H][FL1]</w:t>
      </w:r>
      <w:r>
        <w:rPr>
          <w:rFonts w:ascii="Times New Roman" w:eastAsia="微软雅黑" w:hAnsi="Times New Roman"/>
          <w:b/>
          <w:bCs/>
          <w:iCs/>
          <w:szCs w:val="20"/>
          <w:lang w:val="en-GB" w:eastAsia="zh-CN"/>
        </w:rPr>
        <w:t xml:space="preserve"> Question 3.3-2:</w:t>
      </w:r>
      <w:r>
        <w:rPr>
          <w:rFonts w:ascii="Times New Roman" w:hAnsi="Times New Roman"/>
          <w:szCs w:val="20"/>
          <w:lang w:eastAsia="zh-CN"/>
        </w:rPr>
        <w:t xml:space="preserve"> </w:t>
      </w:r>
      <w:r>
        <w:rPr>
          <w:rFonts w:ascii="Times New Roman" w:eastAsia="微软雅黑" w:hAnsi="Times New Roman"/>
          <w:szCs w:val="20"/>
          <w:lang w:eastAsia="zh-CN"/>
        </w:rPr>
        <w:t>How do you think of UE detection complexity for LP-WUS based on codepoint or bitmap</w:t>
      </w:r>
    </w:p>
    <w:tbl>
      <w:tblPr>
        <w:tblStyle w:val="TableGrid19"/>
        <w:tblW w:w="7887" w:type="dxa"/>
        <w:tblLayout w:type="fixed"/>
        <w:tblLook w:val="04A0" w:firstRow="1" w:lastRow="0" w:firstColumn="1" w:lastColumn="0" w:noHBand="0" w:noVBand="1"/>
      </w:tblPr>
      <w:tblGrid>
        <w:gridCol w:w="1479"/>
        <w:gridCol w:w="6408"/>
      </w:tblGrid>
      <w:tr w:rsidR="008E099A" w14:paraId="45E5B0DB" w14:textId="77777777">
        <w:tc>
          <w:tcPr>
            <w:tcW w:w="1479" w:type="dxa"/>
            <w:shd w:val="clear" w:color="auto" w:fill="D9D9D9" w:themeFill="background1" w:themeFillShade="D9"/>
          </w:tcPr>
          <w:p w14:paraId="2D9901AF" w14:textId="77777777" w:rsidR="008E099A" w:rsidRDefault="00650291">
            <w:pPr>
              <w:rPr>
                <w:b/>
                <w:bCs/>
              </w:rPr>
            </w:pPr>
            <w:r>
              <w:rPr>
                <w:b/>
                <w:bCs/>
              </w:rPr>
              <w:t>Company</w:t>
            </w:r>
          </w:p>
        </w:tc>
        <w:tc>
          <w:tcPr>
            <w:tcW w:w="6408" w:type="dxa"/>
            <w:shd w:val="clear" w:color="auto" w:fill="D9D9D9" w:themeFill="background1" w:themeFillShade="D9"/>
          </w:tcPr>
          <w:p w14:paraId="61E26912" w14:textId="77777777" w:rsidR="008E099A" w:rsidRDefault="00650291">
            <w:pPr>
              <w:rPr>
                <w:b/>
                <w:bCs/>
              </w:rPr>
            </w:pPr>
            <w:r>
              <w:rPr>
                <w:b/>
                <w:bCs/>
              </w:rPr>
              <w:t>Comments</w:t>
            </w:r>
          </w:p>
        </w:tc>
      </w:tr>
      <w:tr w:rsidR="008E099A" w14:paraId="4E1A4913" w14:textId="77777777">
        <w:tc>
          <w:tcPr>
            <w:tcW w:w="1479" w:type="dxa"/>
          </w:tcPr>
          <w:p w14:paraId="17BE88D1" w14:textId="77777777" w:rsidR="008E099A" w:rsidRDefault="00650291">
            <w:pPr>
              <w:rPr>
                <w:rFonts w:eastAsiaTheme="minorEastAsia"/>
                <w:lang w:eastAsia="zh-CN"/>
              </w:rPr>
            </w:pPr>
            <w:r>
              <w:rPr>
                <w:rFonts w:eastAsiaTheme="minorEastAsia"/>
                <w:lang w:eastAsia="zh-CN"/>
              </w:rPr>
              <w:t>Qualcomm</w:t>
            </w:r>
          </w:p>
        </w:tc>
        <w:tc>
          <w:tcPr>
            <w:tcW w:w="6408" w:type="dxa"/>
          </w:tcPr>
          <w:p w14:paraId="039389CE" w14:textId="77777777" w:rsidR="008E099A" w:rsidRDefault="00650291">
            <w:pPr>
              <w:rPr>
                <w:rFonts w:eastAsiaTheme="minorEastAsia"/>
                <w:lang w:eastAsia="zh-CN"/>
              </w:rPr>
            </w:pPr>
            <w:r>
              <w:rPr>
                <w:rFonts w:eastAsiaTheme="minorEastAsia"/>
                <w:lang w:eastAsia="zh-CN"/>
              </w:rPr>
              <w:t xml:space="preserve">We think codepoint based LP-WUS allows </w:t>
            </w:r>
            <w:proofErr w:type="gramStart"/>
            <w:r>
              <w:rPr>
                <w:rFonts w:eastAsiaTheme="minorEastAsia"/>
                <w:lang w:eastAsia="zh-CN"/>
              </w:rPr>
              <w:t>correlation based</w:t>
            </w:r>
            <w:proofErr w:type="gramEnd"/>
            <w:r>
              <w:rPr>
                <w:rFonts w:eastAsiaTheme="minorEastAsia"/>
                <w:lang w:eastAsia="zh-CN"/>
              </w:rPr>
              <w:t xml:space="preserve"> LP-WUR without CRC check or decoder to achieve relatively lower complexity.</w:t>
            </w:r>
          </w:p>
        </w:tc>
      </w:tr>
      <w:tr w:rsidR="008E099A" w14:paraId="3533E9A3" w14:textId="77777777">
        <w:tc>
          <w:tcPr>
            <w:tcW w:w="1479" w:type="dxa"/>
          </w:tcPr>
          <w:p w14:paraId="6172424E" w14:textId="77777777" w:rsidR="008E099A" w:rsidRDefault="00650291">
            <w:pPr>
              <w:rPr>
                <w:rFonts w:eastAsiaTheme="minorEastAsia"/>
                <w:lang w:eastAsia="zh-CN"/>
              </w:rPr>
            </w:pPr>
            <w:r>
              <w:rPr>
                <w:rFonts w:eastAsiaTheme="minorEastAsia"/>
                <w:lang w:eastAsia="zh-CN"/>
              </w:rPr>
              <w:t>TCL</w:t>
            </w:r>
          </w:p>
        </w:tc>
        <w:tc>
          <w:tcPr>
            <w:tcW w:w="6408" w:type="dxa"/>
          </w:tcPr>
          <w:p w14:paraId="77669375" w14:textId="77777777" w:rsidR="008E099A" w:rsidRDefault="00650291">
            <w:pPr>
              <w:rPr>
                <w:rFonts w:eastAsiaTheme="minorEastAsia"/>
                <w:lang w:eastAsia="zh-CN"/>
              </w:rPr>
            </w:pPr>
            <w:r>
              <w:rPr>
                <w:rFonts w:eastAsiaTheme="minorEastAsia"/>
                <w:lang w:eastAsia="zh-CN"/>
              </w:rPr>
              <w:t xml:space="preserve">Share similar views with Qualcomm </w:t>
            </w:r>
          </w:p>
        </w:tc>
      </w:tr>
      <w:tr w:rsidR="008E099A" w14:paraId="530CC57E" w14:textId="77777777">
        <w:tc>
          <w:tcPr>
            <w:tcW w:w="1479" w:type="dxa"/>
          </w:tcPr>
          <w:p w14:paraId="2396EF0E" w14:textId="77777777" w:rsidR="008E099A" w:rsidRDefault="00650291">
            <w:pPr>
              <w:rPr>
                <w:rFonts w:eastAsiaTheme="minorEastAsia"/>
                <w:lang w:eastAsia="zh-CN"/>
              </w:rPr>
            </w:pPr>
            <w:r>
              <w:rPr>
                <w:rFonts w:eastAsiaTheme="minorEastAsia"/>
                <w:lang w:eastAsia="zh-CN"/>
              </w:rPr>
              <w:t>Nokia.1</w:t>
            </w:r>
          </w:p>
        </w:tc>
        <w:tc>
          <w:tcPr>
            <w:tcW w:w="6408" w:type="dxa"/>
          </w:tcPr>
          <w:p w14:paraId="705DA195" w14:textId="77777777" w:rsidR="008E099A" w:rsidRDefault="00650291">
            <w:pPr>
              <w:rPr>
                <w:rFonts w:eastAsiaTheme="minorEastAsia"/>
                <w:lang w:eastAsia="zh-CN"/>
              </w:rPr>
            </w:pPr>
            <w:r>
              <w:rPr>
                <w:rFonts w:eastAsiaTheme="minorEastAsia"/>
                <w:lang w:eastAsia="zh-CN"/>
              </w:rPr>
              <w:t>It depends on the number of bits used for each codepoint and whether FEC/CRC used for bitmap. If no FEC/CRC used for bitmap, bit map detection complexity is better but with much worse BER. On the contrary, bitmap complexity is high if FEC/CRC is used for bitmap, however, any combination of UEs can be paged.</w:t>
            </w:r>
          </w:p>
        </w:tc>
      </w:tr>
      <w:tr w:rsidR="008E099A" w14:paraId="6333A41D" w14:textId="77777777">
        <w:tc>
          <w:tcPr>
            <w:tcW w:w="1479" w:type="dxa"/>
          </w:tcPr>
          <w:p w14:paraId="2C015010" w14:textId="77777777" w:rsidR="008E099A" w:rsidRDefault="00650291">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6408" w:type="dxa"/>
          </w:tcPr>
          <w:p w14:paraId="49692EC2" w14:textId="77777777" w:rsidR="008E099A" w:rsidRDefault="00650291">
            <w:pPr>
              <w:rPr>
                <w:rFonts w:eastAsiaTheme="minorEastAsia"/>
                <w:lang w:eastAsia="zh-CN"/>
              </w:rPr>
            </w:pPr>
            <w:r>
              <w:rPr>
                <w:rFonts w:eastAsiaTheme="minorEastAsia" w:hint="eastAsia"/>
                <w:lang w:eastAsia="zh-CN"/>
              </w:rPr>
              <w:t>Complexity difference is ignorable.</w:t>
            </w:r>
          </w:p>
        </w:tc>
      </w:tr>
      <w:tr w:rsidR="00095A93" w14:paraId="284B27EA" w14:textId="77777777">
        <w:tc>
          <w:tcPr>
            <w:tcW w:w="1479" w:type="dxa"/>
          </w:tcPr>
          <w:p w14:paraId="30D60E16" w14:textId="4545F4FD" w:rsidR="00095A93" w:rsidRDefault="00095A93" w:rsidP="00095A93">
            <w:pPr>
              <w:rPr>
                <w:rFonts w:eastAsiaTheme="minorEastAsia"/>
                <w:lang w:eastAsia="zh-CN"/>
              </w:rPr>
            </w:pPr>
            <w:r>
              <w:rPr>
                <w:rFonts w:eastAsiaTheme="minorEastAsia" w:hint="eastAsia"/>
                <w:lang w:eastAsia="zh-CN"/>
              </w:rPr>
              <w:t>v</w:t>
            </w:r>
            <w:r>
              <w:rPr>
                <w:rFonts w:eastAsiaTheme="minorEastAsia"/>
                <w:lang w:eastAsia="zh-CN"/>
              </w:rPr>
              <w:t>ivo</w:t>
            </w:r>
          </w:p>
        </w:tc>
        <w:tc>
          <w:tcPr>
            <w:tcW w:w="6408" w:type="dxa"/>
          </w:tcPr>
          <w:p w14:paraId="27D46E6B" w14:textId="77777777" w:rsidR="00095A93" w:rsidRDefault="00095A93" w:rsidP="00095A93">
            <w:pPr>
              <w:rPr>
                <w:rFonts w:eastAsiaTheme="minorEastAsia"/>
                <w:lang w:eastAsia="zh-CN"/>
              </w:rPr>
            </w:pPr>
            <w:r>
              <w:rPr>
                <w:rFonts w:eastAsiaTheme="minorEastAsia"/>
                <w:lang w:eastAsia="zh-CN"/>
              </w:rPr>
              <w:t>For OOK detector, regardless of CRC, complexity is same for bitmap and codepoint, because it simply compares whether 1</w:t>
            </w:r>
            <w:r w:rsidRPr="00D74DCF">
              <w:rPr>
                <w:rFonts w:eastAsiaTheme="minorEastAsia"/>
                <w:vertAlign w:val="superscript"/>
                <w:lang w:eastAsia="zh-CN"/>
              </w:rPr>
              <w:t>st</w:t>
            </w:r>
            <w:r>
              <w:rPr>
                <w:rFonts w:eastAsiaTheme="minorEastAsia"/>
                <w:lang w:eastAsia="zh-CN"/>
              </w:rPr>
              <w:t xml:space="preserve"> chip has higher power than 2</w:t>
            </w:r>
            <w:r w:rsidRPr="00D74DCF">
              <w:rPr>
                <w:rFonts w:eastAsiaTheme="minorEastAsia"/>
                <w:vertAlign w:val="superscript"/>
                <w:lang w:eastAsia="zh-CN"/>
              </w:rPr>
              <w:t>nd</w:t>
            </w:r>
            <w:r>
              <w:rPr>
                <w:rFonts w:eastAsiaTheme="minorEastAsia"/>
                <w:lang w:eastAsia="zh-CN"/>
              </w:rPr>
              <w:t xml:space="preserve"> chip, based on Manchester coding. </w:t>
            </w:r>
          </w:p>
          <w:p w14:paraId="1B9CD6EA" w14:textId="77777777" w:rsidR="00095A93" w:rsidRDefault="00095A93" w:rsidP="00095A93">
            <w:pPr>
              <w:rPr>
                <w:rFonts w:eastAsiaTheme="minorEastAsia"/>
                <w:lang w:eastAsia="zh-CN"/>
              </w:rPr>
            </w:pPr>
          </w:p>
          <w:p w14:paraId="6AED92E4" w14:textId="77777777" w:rsidR="00095A93" w:rsidRDefault="00095A93" w:rsidP="00095A93">
            <w:pPr>
              <w:rPr>
                <w:rFonts w:eastAsiaTheme="minorEastAsia"/>
                <w:lang w:eastAsia="zh-CN"/>
              </w:rPr>
            </w:pPr>
            <w:r>
              <w:rPr>
                <w:rFonts w:eastAsiaTheme="minorEastAsia" w:hint="eastAsia"/>
                <w:lang w:eastAsia="zh-CN"/>
              </w:rPr>
              <w:t>F</w:t>
            </w:r>
            <w:r>
              <w:rPr>
                <w:rFonts w:eastAsiaTheme="minorEastAsia"/>
                <w:lang w:eastAsia="zh-CN"/>
              </w:rPr>
              <w:t xml:space="preserve">or OFDM detector, it depends on whether CRC is applied, as well as reception algorithm. As analyzed in [2], in case of bitmap without CRC, the complexity is lower than codepoint, because UE only needs to detect overlaid OFDM sequence in one chip carrying the bit for the UE, not all chips. And in this one chip, UE may only check 2 sequences hypothesis (only 2 sequences corresponding to its ‘1’ and another bit for another UE with ‘0’ or ‘1’), if totally 4 sequences per chip. </w:t>
            </w:r>
          </w:p>
          <w:p w14:paraId="37292466" w14:textId="77777777" w:rsidR="00095A93" w:rsidRDefault="00095A93" w:rsidP="00095A93">
            <w:pPr>
              <w:rPr>
                <w:rFonts w:eastAsiaTheme="minorEastAsia"/>
                <w:lang w:eastAsia="zh-CN"/>
              </w:rPr>
            </w:pPr>
            <w:r>
              <w:rPr>
                <w:rFonts w:eastAsiaTheme="minorEastAsia" w:hint="eastAsia"/>
                <w:lang w:eastAsia="zh-CN"/>
              </w:rPr>
              <w:t>I</w:t>
            </w:r>
            <w:r>
              <w:rPr>
                <w:rFonts w:eastAsiaTheme="minorEastAsia"/>
                <w:lang w:eastAsia="zh-CN"/>
              </w:rPr>
              <w:t xml:space="preserve">f with CRC for bitmap, UE needs to check sequences in all chips. </w:t>
            </w:r>
          </w:p>
          <w:p w14:paraId="4066225D" w14:textId="77777777" w:rsidR="00095A93" w:rsidRDefault="00095A93" w:rsidP="00095A93">
            <w:pPr>
              <w:rPr>
                <w:rFonts w:eastAsiaTheme="minorEastAsia"/>
                <w:lang w:eastAsia="zh-CN"/>
              </w:rPr>
            </w:pPr>
            <w:r>
              <w:rPr>
                <w:rFonts w:eastAsiaTheme="minorEastAsia"/>
                <w:lang w:eastAsia="zh-CN"/>
              </w:rPr>
              <w:t xml:space="preserve">For codepoint, if only sequences for a given codepoint </w:t>
            </w:r>
            <w:proofErr w:type="gramStart"/>
            <w:r>
              <w:rPr>
                <w:rFonts w:eastAsiaTheme="minorEastAsia"/>
                <w:lang w:eastAsia="zh-CN"/>
              </w:rPr>
              <w:t>is</w:t>
            </w:r>
            <w:proofErr w:type="gramEnd"/>
            <w:r>
              <w:rPr>
                <w:rFonts w:eastAsiaTheme="minorEastAsia"/>
                <w:lang w:eastAsia="zh-CN"/>
              </w:rPr>
              <w:t xml:space="preserve"> to be detected, the complexity is lower than bitmap with CRC. But if receiver may check all sequences hypothesis to determine the one with highest value, e.g., based on ML. then, the complexity is similar for codepoint and bitmap with CRC, and it is higher for codepoint than bitmap without CRC, due to detection of more chips. </w:t>
            </w:r>
          </w:p>
          <w:p w14:paraId="2941244D" w14:textId="77777777" w:rsidR="00095A93" w:rsidRDefault="00095A93" w:rsidP="00095A93">
            <w:pPr>
              <w:rPr>
                <w:rFonts w:eastAsiaTheme="minorEastAsia"/>
                <w:lang w:eastAsia="zh-CN"/>
              </w:rPr>
            </w:pPr>
            <w:r>
              <w:rPr>
                <w:rFonts w:eastAsiaTheme="minorEastAsia" w:hint="eastAsia"/>
                <w:lang w:eastAsia="zh-CN"/>
              </w:rPr>
              <w:t>C</w:t>
            </w:r>
            <w:r>
              <w:rPr>
                <w:rFonts w:eastAsiaTheme="minorEastAsia"/>
                <w:lang w:eastAsia="zh-CN"/>
              </w:rPr>
              <w:t xml:space="preserve">urrently, only Manchester coding is agreed. Whether FEC is supported is FFS. If repetition alone is sufficient, then, the above analysis still holds. </w:t>
            </w:r>
          </w:p>
          <w:p w14:paraId="1EE73E3B" w14:textId="77777777" w:rsidR="00095A93" w:rsidRDefault="00095A93" w:rsidP="00095A93">
            <w:pPr>
              <w:rPr>
                <w:rFonts w:eastAsiaTheme="minorEastAsia"/>
                <w:lang w:eastAsia="zh-CN"/>
              </w:rPr>
            </w:pPr>
          </w:p>
        </w:tc>
      </w:tr>
      <w:tr w:rsidR="00163B51" w14:paraId="27DF8770" w14:textId="77777777">
        <w:tc>
          <w:tcPr>
            <w:tcW w:w="1479" w:type="dxa"/>
          </w:tcPr>
          <w:p w14:paraId="3DB054E0" w14:textId="7AA70A8F" w:rsidR="00163B51" w:rsidRDefault="00163B51" w:rsidP="00163B51">
            <w:pPr>
              <w:rPr>
                <w:rFonts w:eastAsiaTheme="minorEastAsia"/>
                <w:lang w:eastAsia="zh-CN"/>
              </w:rPr>
            </w:pPr>
            <w:proofErr w:type="spellStart"/>
            <w:r>
              <w:rPr>
                <w:rFonts w:eastAsia="Yu Mincho" w:hint="eastAsia"/>
                <w:lang w:eastAsia="ja-JP"/>
              </w:rPr>
              <w:lastRenderedPageBreak/>
              <w:t>docomo</w:t>
            </w:r>
            <w:proofErr w:type="spellEnd"/>
          </w:p>
        </w:tc>
        <w:tc>
          <w:tcPr>
            <w:tcW w:w="6408" w:type="dxa"/>
          </w:tcPr>
          <w:p w14:paraId="30B4EC71" w14:textId="754D0117" w:rsidR="00163B51" w:rsidRDefault="00163B51" w:rsidP="00163B51">
            <w:pPr>
              <w:rPr>
                <w:rFonts w:eastAsiaTheme="minorEastAsia"/>
                <w:lang w:eastAsia="zh-CN"/>
              </w:rPr>
            </w:pPr>
            <w:r>
              <w:rPr>
                <w:rFonts w:eastAsia="Yu Mincho"/>
                <w:lang w:eastAsia="ja-JP"/>
              </w:rPr>
              <w:t>C</w:t>
            </w:r>
            <w:r>
              <w:rPr>
                <w:rFonts w:eastAsia="Yu Mincho" w:hint="eastAsia"/>
                <w:lang w:eastAsia="ja-JP"/>
              </w:rPr>
              <w:t xml:space="preserve">odepoint is lower complexity because of without CRC check and no </w:t>
            </w:r>
            <w:r>
              <w:rPr>
                <w:rFonts w:eastAsia="Yu Mincho"/>
                <w:lang w:eastAsia="ja-JP"/>
              </w:rPr>
              <w:t>redundant</w:t>
            </w:r>
            <w:r>
              <w:rPr>
                <w:rFonts w:eastAsia="Yu Mincho" w:hint="eastAsia"/>
                <w:lang w:eastAsia="ja-JP"/>
              </w:rPr>
              <w:t xml:space="preserve"> bit.</w:t>
            </w:r>
          </w:p>
        </w:tc>
      </w:tr>
      <w:tr w:rsidR="008F6279" w14:paraId="5C993423" w14:textId="77777777">
        <w:tc>
          <w:tcPr>
            <w:tcW w:w="1479" w:type="dxa"/>
          </w:tcPr>
          <w:p w14:paraId="2BFF4BB4" w14:textId="71AF117A" w:rsidR="008F6279" w:rsidRDefault="008F6279" w:rsidP="008F6279">
            <w:pPr>
              <w:rPr>
                <w:rFonts w:eastAsia="Yu Mincho"/>
                <w:lang w:eastAsia="ja-JP"/>
              </w:rPr>
            </w:pPr>
            <w:r>
              <w:rPr>
                <w:rFonts w:eastAsiaTheme="minorEastAsia"/>
                <w:lang w:eastAsia="zh-CN"/>
              </w:rPr>
              <w:t>MTK</w:t>
            </w:r>
          </w:p>
        </w:tc>
        <w:tc>
          <w:tcPr>
            <w:tcW w:w="6408" w:type="dxa"/>
          </w:tcPr>
          <w:p w14:paraId="7C0811A0" w14:textId="643E7020" w:rsidR="008F6279" w:rsidRDefault="008F6279" w:rsidP="008F6279">
            <w:pPr>
              <w:rPr>
                <w:rFonts w:eastAsia="Yu Mincho"/>
                <w:lang w:eastAsia="ja-JP"/>
              </w:rPr>
            </w:pPr>
            <w:r>
              <w:rPr>
                <w:rFonts w:eastAsiaTheme="minorEastAsia"/>
                <w:lang w:eastAsia="zh-CN"/>
              </w:rPr>
              <w:t>UE detection complexity can be limited if the max number of sequences or information bits is limited, e.g., 4 bits per OFDM symbol.</w:t>
            </w:r>
          </w:p>
        </w:tc>
      </w:tr>
      <w:tr w:rsidR="0011010E" w14:paraId="7EA3ACB5" w14:textId="77777777">
        <w:tc>
          <w:tcPr>
            <w:tcW w:w="1479" w:type="dxa"/>
          </w:tcPr>
          <w:p w14:paraId="264275EB" w14:textId="1FAB586E" w:rsidR="0011010E" w:rsidRDefault="0011010E" w:rsidP="008F6279">
            <w:pPr>
              <w:rPr>
                <w:rFonts w:eastAsiaTheme="minorEastAsia"/>
                <w:lang w:eastAsia="zh-CN"/>
              </w:rPr>
            </w:pPr>
            <w:r>
              <w:rPr>
                <w:rFonts w:eastAsiaTheme="minorEastAsia" w:hint="eastAsia"/>
                <w:lang w:eastAsia="zh-CN"/>
              </w:rPr>
              <w:t>CATT</w:t>
            </w:r>
          </w:p>
        </w:tc>
        <w:tc>
          <w:tcPr>
            <w:tcW w:w="6408" w:type="dxa"/>
          </w:tcPr>
          <w:p w14:paraId="5EB270F1" w14:textId="32CFE61E" w:rsidR="0011010E" w:rsidRDefault="0011010E" w:rsidP="008F6279">
            <w:pPr>
              <w:rPr>
                <w:rFonts w:eastAsiaTheme="minorEastAsia"/>
                <w:lang w:eastAsia="zh-CN"/>
              </w:rPr>
            </w:pPr>
            <w:r>
              <w:rPr>
                <w:rFonts w:eastAsiaTheme="minorEastAsia"/>
                <w:lang w:eastAsia="zh-CN"/>
              </w:rPr>
              <w:t>Share similar views with Qualcomm</w:t>
            </w:r>
            <w:r>
              <w:rPr>
                <w:rFonts w:eastAsiaTheme="minorEastAsia" w:hint="eastAsia"/>
                <w:lang w:eastAsia="zh-CN"/>
              </w:rPr>
              <w:t>.</w:t>
            </w:r>
          </w:p>
        </w:tc>
      </w:tr>
      <w:tr w:rsidR="00560CE8" w14:paraId="5D2FAF39" w14:textId="77777777">
        <w:tc>
          <w:tcPr>
            <w:tcW w:w="1479" w:type="dxa"/>
          </w:tcPr>
          <w:p w14:paraId="6C00B35F" w14:textId="5BE70D03" w:rsidR="00560CE8" w:rsidRPr="00560CE8" w:rsidRDefault="00560CE8" w:rsidP="008F6279">
            <w:pPr>
              <w:rPr>
                <w:rFonts w:eastAsia="Malgun Gothic"/>
                <w:lang w:eastAsia="ko-KR"/>
              </w:rPr>
            </w:pPr>
            <w:r>
              <w:rPr>
                <w:rFonts w:eastAsia="Malgun Gothic" w:hint="eastAsia"/>
                <w:lang w:eastAsia="ko-KR"/>
              </w:rPr>
              <w:t>S</w:t>
            </w:r>
            <w:r>
              <w:rPr>
                <w:rFonts w:eastAsia="Malgun Gothic"/>
                <w:lang w:eastAsia="ko-KR"/>
              </w:rPr>
              <w:t>amsung</w:t>
            </w:r>
          </w:p>
        </w:tc>
        <w:tc>
          <w:tcPr>
            <w:tcW w:w="6408" w:type="dxa"/>
          </w:tcPr>
          <w:p w14:paraId="71EE473C" w14:textId="537437E3" w:rsidR="00560CE8" w:rsidRPr="00560CE8" w:rsidRDefault="00560CE8" w:rsidP="008F6279">
            <w:pPr>
              <w:rPr>
                <w:rFonts w:eastAsia="Malgun Gothic"/>
                <w:lang w:eastAsia="ko-KR"/>
              </w:rPr>
            </w:pPr>
            <w:r>
              <w:rPr>
                <w:rFonts w:eastAsia="Malgun Gothic"/>
                <w:lang w:eastAsia="ko-KR"/>
              </w:rPr>
              <w:t>We think that the detection complexity can depend on whether code-point is based on message-based or sequence selection-based and whether sliding detection is applied or not for LP-WUS detection. Thus, it is likely to depend on UE implementation as well as LP-WUS structure.</w:t>
            </w:r>
          </w:p>
        </w:tc>
      </w:tr>
    </w:tbl>
    <w:p w14:paraId="4F2BCBFE" w14:textId="77777777" w:rsidR="008E099A" w:rsidRDefault="008E099A">
      <w:pPr>
        <w:jc w:val="both"/>
        <w:rPr>
          <w:rFonts w:ascii="Times New Roman" w:eastAsia="微软雅黑" w:hAnsi="Times New Roman"/>
          <w:szCs w:val="20"/>
          <w:lang w:eastAsia="zh-CN"/>
        </w:rPr>
      </w:pPr>
    </w:p>
    <w:p w14:paraId="5E3DB8D9" w14:textId="77777777" w:rsidR="008E099A" w:rsidRDefault="00650291">
      <w:pPr>
        <w:keepNext/>
        <w:tabs>
          <w:tab w:val="left" w:pos="-5500"/>
        </w:tabs>
        <w:spacing w:before="240" w:after="60"/>
        <w:outlineLvl w:val="3"/>
        <w:rPr>
          <w:rFonts w:ascii="Times New Roman" w:eastAsia="微软雅黑" w:hAnsi="Times New Roman"/>
          <w:szCs w:val="20"/>
          <w:lang w:eastAsia="zh-CN"/>
        </w:rPr>
      </w:pPr>
      <w:r>
        <w:rPr>
          <w:rFonts w:ascii="Times New Roman" w:eastAsia="微软雅黑" w:hAnsi="Times New Roman"/>
          <w:b/>
          <w:bCs/>
          <w:iCs/>
          <w:szCs w:val="20"/>
          <w:highlight w:val="yellow"/>
          <w:lang w:val="en-GB" w:eastAsia="zh-CN"/>
        </w:rPr>
        <w:t>[H][FL1]</w:t>
      </w:r>
      <w:r>
        <w:rPr>
          <w:rFonts w:ascii="Times New Roman" w:eastAsia="微软雅黑" w:hAnsi="Times New Roman"/>
          <w:b/>
          <w:bCs/>
          <w:iCs/>
          <w:szCs w:val="20"/>
          <w:lang w:val="en-GB" w:eastAsia="zh-CN"/>
        </w:rPr>
        <w:t xml:space="preserve"> Question 3.3-3:</w:t>
      </w:r>
      <w:r>
        <w:rPr>
          <w:rFonts w:ascii="Times New Roman" w:hAnsi="Times New Roman"/>
          <w:szCs w:val="20"/>
          <w:lang w:eastAsia="zh-CN"/>
        </w:rPr>
        <w:t xml:space="preserve"> </w:t>
      </w:r>
      <w:r>
        <w:rPr>
          <w:rFonts w:ascii="Times New Roman" w:eastAsia="微软雅黑" w:hAnsi="Times New Roman"/>
          <w:szCs w:val="20"/>
          <w:lang w:eastAsia="zh-CN"/>
        </w:rPr>
        <w:t>For bitmap (option 1) and codepoint (option 3), which option do you support?</w:t>
      </w:r>
    </w:p>
    <w:p w14:paraId="00E9340E" w14:textId="77777777" w:rsidR="008E099A" w:rsidRDefault="008E099A">
      <w:pPr>
        <w:pStyle w:val="ArialText"/>
        <w:numPr>
          <w:ilvl w:val="0"/>
          <w:numId w:val="46"/>
        </w:numPr>
        <w:rPr>
          <w:rFonts w:ascii="Times New Roman" w:hAnsi="Times New Roman" w:cs="Times New Roman"/>
          <w:lang w:eastAsia="zh-CN"/>
        </w:rPr>
      </w:pPr>
    </w:p>
    <w:tbl>
      <w:tblPr>
        <w:tblStyle w:val="TableGrid19"/>
        <w:tblW w:w="9067" w:type="dxa"/>
        <w:tblLayout w:type="fixed"/>
        <w:tblLook w:val="04A0" w:firstRow="1" w:lastRow="0" w:firstColumn="1" w:lastColumn="0" w:noHBand="0" w:noVBand="1"/>
      </w:tblPr>
      <w:tblGrid>
        <w:gridCol w:w="1129"/>
        <w:gridCol w:w="1560"/>
        <w:gridCol w:w="1559"/>
        <w:gridCol w:w="4819"/>
      </w:tblGrid>
      <w:tr w:rsidR="008E099A" w14:paraId="0790AAAB" w14:textId="77777777">
        <w:tc>
          <w:tcPr>
            <w:tcW w:w="1129" w:type="dxa"/>
            <w:shd w:val="clear" w:color="auto" w:fill="D9D9D9" w:themeFill="background1" w:themeFillShade="D9"/>
          </w:tcPr>
          <w:p w14:paraId="0D7E9AB0" w14:textId="77777777" w:rsidR="008E099A" w:rsidRDefault="00650291">
            <w:pPr>
              <w:rPr>
                <w:b/>
                <w:bCs/>
              </w:rPr>
            </w:pPr>
            <w:r>
              <w:rPr>
                <w:b/>
                <w:bCs/>
              </w:rPr>
              <w:t>Company</w:t>
            </w:r>
          </w:p>
        </w:tc>
        <w:tc>
          <w:tcPr>
            <w:tcW w:w="1560" w:type="dxa"/>
            <w:shd w:val="clear" w:color="auto" w:fill="D9D9D9" w:themeFill="background1" w:themeFillShade="D9"/>
          </w:tcPr>
          <w:p w14:paraId="4D00FBC0" w14:textId="77777777" w:rsidR="008E099A" w:rsidRDefault="00650291">
            <w:pPr>
              <w:rPr>
                <w:rFonts w:eastAsiaTheme="minorEastAsia"/>
                <w:b/>
                <w:bCs/>
                <w:lang w:eastAsia="zh-CN"/>
              </w:rPr>
            </w:pPr>
            <w:r>
              <w:rPr>
                <w:rFonts w:eastAsiaTheme="minorEastAsia"/>
                <w:b/>
                <w:bCs/>
                <w:lang w:eastAsia="zh-CN"/>
              </w:rPr>
              <w:t xml:space="preserve">Which option do you support </w:t>
            </w:r>
          </w:p>
        </w:tc>
        <w:tc>
          <w:tcPr>
            <w:tcW w:w="1559" w:type="dxa"/>
            <w:shd w:val="clear" w:color="auto" w:fill="D9D9D9" w:themeFill="background1" w:themeFillShade="D9"/>
          </w:tcPr>
          <w:p w14:paraId="39C6C15D" w14:textId="77777777" w:rsidR="008E099A" w:rsidRDefault="00650291">
            <w:pPr>
              <w:rPr>
                <w:rFonts w:eastAsiaTheme="minorEastAsia"/>
                <w:b/>
                <w:bCs/>
                <w:lang w:eastAsia="zh-CN"/>
              </w:rPr>
            </w:pPr>
            <w:r>
              <w:rPr>
                <w:rFonts w:eastAsiaTheme="minorEastAsia"/>
                <w:b/>
                <w:bCs/>
                <w:lang w:eastAsia="zh-CN"/>
              </w:rPr>
              <w:t xml:space="preserve">Which option you can NOT live with </w:t>
            </w:r>
          </w:p>
        </w:tc>
        <w:tc>
          <w:tcPr>
            <w:tcW w:w="4819" w:type="dxa"/>
            <w:shd w:val="clear" w:color="auto" w:fill="D9D9D9" w:themeFill="background1" w:themeFillShade="D9"/>
          </w:tcPr>
          <w:p w14:paraId="18F4EF65" w14:textId="77777777" w:rsidR="008E099A" w:rsidRDefault="00650291">
            <w:pPr>
              <w:rPr>
                <w:b/>
                <w:bCs/>
              </w:rPr>
            </w:pPr>
            <w:r>
              <w:rPr>
                <w:b/>
                <w:bCs/>
              </w:rPr>
              <w:t>Comments</w:t>
            </w:r>
          </w:p>
        </w:tc>
      </w:tr>
      <w:tr w:rsidR="008E099A" w14:paraId="28BB5FF2" w14:textId="77777777">
        <w:tc>
          <w:tcPr>
            <w:tcW w:w="1129" w:type="dxa"/>
          </w:tcPr>
          <w:p w14:paraId="53F025B5" w14:textId="77777777" w:rsidR="008E099A" w:rsidRDefault="00650291">
            <w:pPr>
              <w:rPr>
                <w:rFonts w:eastAsiaTheme="minorEastAsia"/>
                <w:lang w:eastAsia="zh-CN"/>
              </w:rPr>
            </w:pPr>
            <w:r>
              <w:rPr>
                <w:rFonts w:eastAsiaTheme="minorEastAsia"/>
                <w:lang w:eastAsia="zh-CN"/>
              </w:rPr>
              <w:t>Qualcomm</w:t>
            </w:r>
          </w:p>
        </w:tc>
        <w:tc>
          <w:tcPr>
            <w:tcW w:w="1560" w:type="dxa"/>
          </w:tcPr>
          <w:p w14:paraId="3EE36473" w14:textId="77777777" w:rsidR="008E099A" w:rsidRDefault="00650291">
            <w:pPr>
              <w:rPr>
                <w:rFonts w:eastAsiaTheme="minorEastAsia"/>
                <w:lang w:eastAsia="zh-CN"/>
              </w:rPr>
            </w:pPr>
            <w:r>
              <w:rPr>
                <w:rFonts w:eastAsiaTheme="minorEastAsia"/>
                <w:lang w:eastAsia="zh-CN"/>
              </w:rPr>
              <w:t>Option 3</w:t>
            </w:r>
          </w:p>
        </w:tc>
        <w:tc>
          <w:tcPr>
            <w:tcW w:w="1559" w:type="dxa"/>
          </w:tcPr>
          <w:p w14:paraId="3491657F" w14:textId="77777777" w:rsidR="008E099A" w:rsidRDefault="008E099A">
            <w:pPr>
              <w:rPr>
                <w:rFonts w:eastAsiaTheme="minorEastAsia"/>
                <w:lang w:eastAsia="zh-CN"/>
              </w:rPr>
            </w:pPr>
          </w:p>
        </w:tc>
        <w:tc>
          <w:tcPr>
            <w:tcW w:w="4819" w:type="dxa"/>
          </w:tcPr>
          <w:p w14:paraId="48EF8B2F" w14:textId="77777777" w:rsidR="008E099A" w:rsidRDefault="00650291">
            <w:pPr>
              <w:rPr>
                <w:rFonts w:eastAsiaTheme="minorEastAsia"/>
                <w:lang w:eastAsia="zh-CN"/>
              </w:rPr>
            </w:pPr>
            <w:r>
              <w:rPr>
                <w:rFonts w:eastAsiaTheme="minorEastAsia"/>
                <w:lang w:eastAsia="zh-CN"/>
              </w:rPr>
              <w:t xml:space="preserve">As shown in our contribution, codepoint based LP-WUS can achieve similar effect to bitmap. </w:t>
            </w:r>
          </w:p>
        </w:tc>
      </w:tr>
      <w:tr w:rsidR="008E099A" w14:paraId="061A5278" w14:textId="77777777">
        <w:tc>
          <w:tcPr>
            <w:tcW w:w="1129" w:type="dxa"/>
          </w:tcPr>
          <w:p w14:paraId="375C8089" w14:textId="77777777" w:rsidR="008E099A" w:rsidRDefault="00650291">
            <w:pPr>
              <w:rPr>
                <w:rFonts w:eastAsiaTheme="minorEastAsia"/>
                <w:lang w:eastAsia="zh-CN"/>
              </w:rPr>
            </w:pPr>
            <w:r>
              <w:rPr>
                <w:rFonts w:eastAsiaTheme="minorEastAsia"/>
                <w:lang w:eastAsia="zh-CN"/>
              </w:rPr>
              <w:t>TCL</w:t>
            </w:r>
          </w:p>
        </w:tc>
        <w:tc>
          <w:tcPr>
            <w:tcW w:w="1560" w:type="dxa"/>
          </w:tcPr>
          <w:p w14:paraId="72BBD564" w14:textId="77777777" w:rsidR="008E099A" w:rsidRDefault="00650291">
            <w:pPr>
              <w:rPr>
                <w:rFonts w:eastAsiaTheme="minorEastAsia"/>
                <w:lang w:eastAsia="zh-CN"/>
              </w:rPr>
            </w:pPr>
            <w:r>
              <w:rPr>
                <w:rFonts w:eastAsiaTheme="minorEastAsia"/>
                <w:lang w:eastAsia="zh-CN"/>
              </w:rPr>
              <w:t>Option 3</w:t>
            </w:r>
          </w:p>
        </w:tc>
        <w:tc>
          <w:tcPr>
            <w:tcW w:w="1559" w:type="dxa"/>
          </w:tcPr>
          <w:p w14:paraId="2AF6646D" w14:textId="77777777" w:rsidR="008E099A" w:rsidRDefault="008E099A">
            <w:pPr>
              <w:rPr>
                <w:rFonts w:eastAsiaTheme="minorEastAsia"/>
                <w:lang w:eastAsia="zh-CN"/>
              </w:rPr>
            </w:pPr>
          </w:p>
        </w:tc>
        <w:tc>
          <w:tcPr>
            <w:tcW w:w="4819" w:type="dxa"/>
          </w:tcPr>
          <w:p w14:paraId="49777041" w14:textId="77777777" w:rsidR="008E099A" w:rsidRDefault="00650291">
            <w:pPr>
              <w:rPr>
                <w:rFonts w:eastAsiaTheme="minorEastAsia"/>
                <w:lang w:eastAsia="zh-CN"/>
              </w:rPr>
            </w:pPr>
            <w:r>
              <w:rPr>
                <w:rFonts w:eastAsiaTheme="minorEastAsia"/>
                <w:lang w:eastAsia="zh-CN"/>
              </w:rPr>
              <w:t xml:space="preserve">For option 3, the design of LP-WUS for RRC connected and idle/inactive state will be the same. </w:t>
            </w:r>
          </w:p>
        </w:tc>
      </w:tr>
      <w:tr w:rsidR="008E099A" w14:paraId="67BC9683" w14:textId="77777777">
        <w:tc>
          <w:tcPr>
            <w:tcW w:w="1129" w:type="dxa"/>
          </w:tcPr>
          <w:p w14:paraId="3ADA8BCD" w14:textId="77777777" w:rsidR="008E099A" w:rsidRDefault="00650291">
            <w:pPr>
              <w:rPr>
                <w:rFonts w:eastAsiaTheme="minorEastAsia"/>
                <w:lang w:eastAsia="zh-CN"/>
              </w:rPr>
            </w:pPr>
            <w:proofErr w:type="spellStart"/>
            <w:r>
              <w:rPr>
                <w:rFonts w:eastAsia="Malgun Gothic" w:hint="eastAsia"/>
                <w:lang w:eastAsia="ko-KR"/>
              </w:rPr>
              <w:t>InterDigital</w:t>
            </w:r>
            <w:proofErr w:type="spellEnd"/>
          </w:p>
        </w:tc>
        <w:tc>
          <w:tcPr>
            <w:tcW w:w="1560" w:type="dxa"/>
          </w:tcPr>
          <w:p w14:paraId="6D3218E1" w14:textId="77777777" w:rsidR="008E099A" w:rsidRDefault="00650291">
            <w:pPr>
              <w:rPr>
                <w:rFonts w:eastAsiaTheme="minorEastAsia"/>
                <w:lang w:eastAsia="zh-CN"/>
              </w:rPr>
            </w:pPr>
            <w:r>
              <w:rPr>
                <w:rFonts w:eastAsia="Malgun Gothic" w:hint="eastAsia"/>
                <w:lang w:eastAsia="ko-KR"/>
              </w:rPr>
              <w:t>Option 3</w:t>
            </w:r>
          </w:p>
        </w:tc>
        <w:tc>
          <w:tcPr>
            <w:tcW w:w="1559" w:type="dxa"/>
          </w:tcPr>
          <w:p w14:paraId="35F14EAC" w14:textId="77777777" w:rsidR="008E099A" w:rsidRDefault="008E099A">
            <w:pPr>
              <w:rPr>
                <w:rFonts w:eastAsiaTheme="minorEastAsia"/>
                <w:lang w:eastAsia="zh-CN"/>
              </w:rPr>
            </w:pPr>
          </w:p>
        </w:tc>
        <w:tc>
          <w:tcPr>
            <w:tcW w:w="4819" w:type="dxa"/>
          </w:tcPr>
          <w:p w14:paraId="0563FBB9" w14:textId="77777777" w:rsidR="008E099A" w:rsidRDefault="008E099A">
            <w:pPr>
              <w:rPr>
                <w:rFonts w:eastAsiaTheme="minorEastAsia"/>
                <w:lang w:eastAsia="zh-CN"/>
              </w:rPr>
            </w:pPr>
          </w:p>
        </w:tc>
      </w:tr>
      <w:tr w:rsidR="008E099A" w14:paraId="25AE9179" w14:textId="77777777">
        <w:tc>
          <w:tcPr>
            <w:tcW w:w="1129" w:type="dxa"/>
          </w:tcPr>
          <w:p w14:paraId="48E7032B" w14:textId="77777777" w:rsidR="008E099A" w:rsidRDefault="00650291">
            <w:pPr>
              <w:rPr>
                <w:rFonts w:eastAsia="Malgun Gothic"/>
                <w:lang w:eastAsia="ko-KR"/>
              </w:rPr>
            </w:pPr>
            <w:r>
              <w:rPr>
                <w:rFonts w:eastAsiaTheme="minorEastAsia"/>
                <w:lang w:eastAsia="zh-CN"/>
              </w:rPr>
              <w:t>Nokia.1</w:t>
            </w:r>
          </w:p>
        </w:tc>
        <w:tc>
          <w:tcPr>
            <w:tcW w:w="1560" w:type="dxa"/>
          </w:tcPr>
          <w:p w14:paraId="617171D2" w14:textId="77777777" w:rsidR="008E099A" w:rsidRDefault="00650291">
            <w:pPr>
              <w:rPr>
                <w:rFonts w:eastAsia="Malgun Gothic"/>
                <w:lang w:eastAsia="ko-KR"/>
              </w:rPr>
            </w:pPr>
            <w:r>
              <w:rPr>
                <w:rFonts w:eastAsiaTheme="minorEastAsia"/>
                <w:lang w:eastAsia="zh-CN"/>
              </w:rPr>
              <w:t>Option 1</w:t>
            </w:r>
          </w:p>
        </w:tc>
        <w:tc>
          <w:tcPr>
            <w:tcW w:w="1559" w:type="dxa"/>
          </w:tcPr>
          <w:p w14:paraId="58286007" w14:textId="77777777" w:rsidR="008E099A" w:rsidRDefault="008E099A">
            <w:pPr>
              <w:rPr>
                <w:rFonts w:eastAsiaTheme="minorEastAsia"/>
                <w:lang w:eastAsia="zh-CN"/>
              </w:rPr>
            </w:pPr>
          </w:p>
        </w:tc>
        <w:tc>
          <w:tcPr>
            <w:tcW w:w="4819" w:type="dxa"/>
          </w:tcPr>
          <w:p w14:paraId="1FF8C51C" w14:textId="77777777" w:rsidR="008E099A" w:rsidRDefault="00650291">
            <w:pPr>
              <w:rPr>
                <w:rFonts w:eastAsiaTheme="minorEastAsia"/>
                <w:lang w:eastAsia="zh-CN"/>
              </w:rPr>
            </w:pPr>
            <w:r>
              <w:rPr>
                <w:rFonts w:eastAsiaTheme="minorEastAsia"/>
                <w:lang w:eastAsia="zh-CN"/>
              </w:rPr>
              <w:t xml:space="preserve">It depends on the number of bits used for each codepoint vs the traffic arrival probability of UEs associated to a LP-WUS occasion. </w:t>
            </w:r>
          </w:p>
        </w:tc>
      </w:tr>
      <w:tr w:rsidR="008E099A" w14:paraId="68D74530" w14:textId="77777777">
        <w:tc>
          <w:tcPr>
            <w:tcW w:w="1129" w:type="dxa"/>
          </w:tcPr>
          <w:p w14:paraId="350FA1AE" w14:textId="77777777" w:rsidR="008E099A" w:rsidRDefault="00650291">
            <w:pPr>
              <w:rPr>
                <w:rFonts w:eastAsiaTheme="minorEastAsia"/>
                <w:lang w:eastAsia="zh-CN"/>
              </w:rPr>
            </w:pPr>
            <w:r>
              <w:rPr>
                <w:rFonts w:eastAsiaTheme="minorEastAsia" w:hint="eastAsia"/>
                <w:lang w:eastAsia="zh-CN"/>
              </w:rPr>
              <w:t>Xiaomi</w:t>
            </w:r>
          </w:p>
        </w:tc>
        <w:tc>
          <w:tcPr>
            <w:tcW w:w="1560" w:type="dxa"/>
          </w:tcPr>
          <w:p w14:paraId="33BA5811" w14:textId="77777777" w:rsidR="008E099A" w:rsidRDefault="00650291">
            <w:pPr>
              <w:rPr>
                <w:rFonts w:eastAsiaTheme="minorEastAsia"/>
                <w:lang w:eastAsia="zh-CN"/>
              </w:rPr>
            </w:pPr>
            <w:r>
              <w:rPr>
                <w:rFonts w:eastAsiaTheme="minorEastAsia" w:hint="eastAsia"/>
                <w:lang w:eastAsia="zh-CN"/>
              </w:rPr>
              <w:t>Option1</w:t>
            </w:r>
          </w:p>
        </w:tc>
        <w:tc>
          <w:tcPr>
            <w:tcW w:w="1559" w:type="dxa"/>
          </w:tcPr>
          <w:p w14:paraId="0ED16570" w14:textId="77777777" w:rsidR="008E099A" w:rsidRDefault="008E099A">
            <w:pPr>
              <w:rPr>
                <w:rFonts w:eastAsiaTheme="minorEastAsia"/>
                <w:lang w:eastAsia="zh-CN"/>
              </w:rPr>
            </w:pPr>
          </w:p>
        </w:tc>
        <w:tc>
          <w:tcPr>
            <w:tcW w:w="4819" w:type="dxa"/>
          </w:tcPr>
          <w:p w14:paraId="122D2453" w14:textId="77777777" w:rsidR="008E099A" w:rsidRDefault="008E099A">
            <w:pPr>
              <w:rPr>
                <w:rFonts w:eastAsiaTheme="minorEastAsia"/>
                <w:lang w:eastAsia="zh-CN"/>
              </w:rPr>
            </w:pPr>
          </w:p>
        </w:tc>
      </w:tr>
      <w:tr w:rsidR="008E099A" w14:paraId="7E5B22EC" w14:textId="77777777">
        <w:tc>
          <w:tcPr>
            <w:tcW w:w="1129" w:type="dxa"/>
          </w:tcPr>
          <w:p w14:paraId="258635C1" w14:textId="77777777" w:rsidR="008E099A" w:rsidRDefault="00650291">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1560" w:type="dxa"/>
          </w:tcPr>
          <w:p w14:paraId="28C8F57F" w14:textId="77777777" w:rsidR="008E099A" w:rsidRDefault="00650291">
            <w:pPr>
              <w:rPr>
                <w:rFonts w:eastAsiaTheme="minorEastAsia"/>
                <w:lang w:eastAsia="zh-CN"/>
              </w:rPr>
            </w:pPr>
            <w:r>
              <w:rPr>
                <w:rFonts w:eastAsiaTheme="minorEastAsia" w:hint="eastAsia"/>
                <w:lang w:eastAsia="zh-CN"/>
              </w:rPr>
              <w:t>Option1</w:t>
            </w:r>
          </w:p>
        </w:tc>
        <w:tc>
          <w:tcPr>
            <w:tcW w:w="1559" w:type="dxa"/>
          </w:tcPr>
          <w:p w14:paraId="407ECE72" w14:textId="77777777" w:rsidR="008E099A" w:rsidRDefault="008E099A">
            <w:pPr>
              <w:rPr>
                <w:rFonts w:eastAsiaTheme="minorEastAsia"/>
                <w:lang w:eastAsia="zh-CN"/>
              </w:rPr>
            </w:pPr>
          </w:p>
        </w:tc>
        <w:tc>
          <w:tcPr>
            <w:tcW w:w="4819" w:type="dxa"/>
          </w:tcPr>
          <w:p w14:paraId="5BC2C5ED" w14:textId="77777777" w:rsidR="008E099A" w:rsidRDefault="00650291">
            <w:pPr>
              <w:rPr>
                <w:rFonts w:eastAsiaTheme="minorEastAsia"/>
                <w:lang w:eastAsia="zh-CN"/>
              </w:rPr>
            </w:pPr>
            <w:r>
              <w:rPr>
                <w:rFonts w:eastAsiaTheme="minorEastAsia" w:hint="eastAsia"/>
                <w:lang w:eastAsia="zh-CN"/>
              </w:rPr>
              <w:t>Bitmap method can be easily extended to CA case. Codepoint method require more complex discussion or specification. If complexity is concerned, we</w:t>
            </w:r>
            <w:r>
              <w:rPr>
                <w:rFonts w:eastAsiaTheme="minorEastAsia"/>
                <w:lang w:eastAsia="zh-CN"/>
              </w:rPr>
              <w:t>’</w:t>
            </w:r>
            <w:r>
              <w:rPr>
                <w:rFonts w:eastAsiaTheme="minorEastAsia" w:hint="eastAsia"/>
                <w:lang w:eastAsia="zh-CN"/>
              </w:rPr>
              <w:t>d better firstly discuss how to support CA and then discuss the LP-WUS indication method.</w:t>
            </w:r>
          </w:p>
          <w:p w14:paraId="5A2FFF1F" w14:textId="77777777" w:rsidR="008E099A" w:rsidRDefault="008E099A">
            <w:pPr>
              <w:rPr>
                <w:rFonts w:eastAsiaTheme="minorEastAsia"/>
                <w:lang w:eastAsia="zh-CN"/>
              </w:rPr>
            </w:pPr>
          </w:p>
        </w:tc>
      </w:tr>
      <w:tr w:rsidR="00A04787" w14:paraId="2C22CF53" w14:textId="77777777">
        <w:tc>
          <w:tcPr>
            <w:tcW w:w="1129" w:type="dxa"/>
          </w:tcPr>
          <w:p w14:paraId="0957AFB3" w14:textId="77777777" w:rsidR="00A04787" w:rsidRPr="00A04787" w:rsidRDefault="00A04787" w:rsidP="00A04787">
            <w:pPr>
              <w:rPr>
                <w:rFonts w:eastAsiaTheme="minorEastAsia"/>
                <w:lang w:eastAsia="zh-CN"/>
              </w:rPr>
            </w:pPr>
            <w:r w:rsidRPr="00A04787">
              <w:rPr>
                <w:rFonts w:eastAsiaTheme="minorEastAsia"/>
                <w:lang w:eastAsia="zh-CN"/>
              </w:rPr>
              <w:t>OPPO</w:t>
            </w:r>
          </w:p>
        </w:tc>
        <w:tc>
          <w:tcPr>
            <w:tcW w:w="1560" w:type="dxa"/>
          </w:tcPr>
          <w:p w14:paraId="03FC122A" w14:textId="77777777" w:rsidR="00A04787" w:rsidRPr="00A04787" w:rsidRDefault="00A04787" w:rsidP="00A04787">
            <w:pPr>
              <w:rPr>
                <w:rFonts w:eastAsiaTheme="minorEastAsia"/>
                <w:lang w:eastAsia="zh-CN"/>
              </w:rPr>
            </w:pPr>
            <w:r w:rsidRPr="00A04787">
              <w:rPr>
                <w:rFonts w:eastAsiaTheme="minorEastAsia"/>
                <w:lang w:eastAsia="zh-CN"/>
              </w:rPr>
              <w:t>Option 3</w:t>
            </w:r>
          </w:p>
        </w:tc>
        <w:tc>
          <w:tcPr>
            <w:tcW w:w="1559" w:type="dxa"/>
          </w:tcPr>
          <w:p w14:paraId="78518835" w14:textId="77777777" w:rsidR="00A04787" w:rsidRPr="00A04787" w:rsidRDefault="00A04787" w:rsidP="00A04787">
            <w:pPr>
              <w:rPr>
                <w:rFonts w:eastAsiaTheme="minorEastAsia"/>
                <w:lang w:eastAsia="zh-CN"/>
              </w:rPr>
            </w:pPr>
          </w:p>
        </w:tc>
        <w:tc>
          <w:tcPr>
            <w:tcW w:w="4819" w:type="dxa"/>
          </w:tcPr>
          <w:p w14:paraId="6AE346DF" w14:textId="77777777" w:rsidR="00A04787" w:rsidRPr="00A04787" w:rsidRDefault="00A04787" w:rsidP="00A04787">
            <w:pPr>
              <w:rPr>
                <w:rFonts w:eastAsiaTheme="minorEastAsia"/>
                <w:lang w:eastAsia="zh-CN"/>
              </w:rPr>
            </w:pPr>
            <w:r w:rsidRPr="00A04787">
              <w:rPr>
                <w:rFonts w:eastAsiaTheme="minorEastAsia"/>
                <w:lang w:eastAsia="zh-CN"/>
              </w:rPr>
              <w:t>Prefer single method for information bits carried by LP-WUS.</w:t>
            </w:r>
          </w:p>
        </w:tc>
      </w:tr>
      <w:tr w:rsidR="00095A93" w14:paraId="7A7B0FC6" w14:textId="77777777">
        <w:tc>
          <w:tcPr>
            <w:tcW w:w="1129" w:type="dxa"/>
          </w:tcPr>
          <w:p w14:paraId="77B9825F" w14:textId="5DB72E13" w:rsidR="00095A93" w:rsidRPr="00A04787" w:rsidRDefault="00095A93" w:rsidP="00095A93">
            <w:pPr>
              <w:rPr>
                <w:rFonts w:eastAsiaTheme="minorEastAsia"/>
                <w:lang w:eastAsia="zh-CN"/>
              </w:rPr>
            </w:pPr>
            <w:r>
              <w:rPr>
                <w:rFonts w:eastAsiaTheme="minorEastAsia" w:hint="eastAsia"/>
                <w:lang w:eastAsia="zh-CN"/>
              </w:rPr>
              <w:t>v</w:t>
            </w:r>
            <w:r>
              <w:rPr>
                <w:rFonts w:eastAsiaTheme="minorEastAsia"/>
                <w:lang w:eastAsia="zh-CN"/>
              </w:rPr>
              <w:t>ivo</w:t>
            </w:r>
          </w:p>
        </w:tc>
        <w:tc>
          <w:tcPr>
            <w:tcW w:w="1560" w:type="dxa"/>
          </w:tcPr>
          <w:p w14:paraId="22CB5D04" w14:textId="576F6AD2" w:rsidR="00095A93" w:rsidRPr="00A04787" w:rsidRDefault="00095A93" w:rsidP="00095A93">
            <w:pPr>
              <w:rPr>
                <w:rFonts w:eastAsiaTheme="minorEastAsia"/>
                <w:lang w:eastAsia="zh-CN"/>
              </w:rPr>
            </w:pPr>
            <w:r>
              <w:rPr>
                <w:rFonts w:eastAsiaTheme="minorEastAsia"/>
                <w:lang w:eastAsia="zh-CN"/>
              </w:rPr>
              <w:t>Option 1</w:t>
            </w:r>
          </w:p>
        </w:tc>
        <w:tc>
          <w:tcPr>
            <w:tcW w:w="1559" w:type="dxa"/>
          </w:tcPr>
          <w:p w14:paraId="6EBC2882" w14:textId="77777777" w:rsidR="00095A93" w:rsidRPr="00A04787" w:rsidRDefault="00095A93" w:rsidP="00095A93">
            <w:pPr>
              <w:rPr>
                <w:rFonts w:eastAsiaTheme="minorEastAsia"/>
                <w:lang w:eastAsia="zh-CN"/>
              </w:rPr>
            </w:pPr>
          </w:p>
        </w:tc>
        <w:tc>
          <w:tcPr>
            <w:tcW w:w="4819" w:type="dxa"/>
          </w:tcPr>
          <w:p w14:paraId="436AFD0F" w14:textId="77777777" w:rsidR="00095A93" w:rsidRPr="00A04787" w:rsidRDefault="00095A93" w:rsidP="00095A93">
            <w:pPr>
              <w:rPr>
                <w:rFonts w:eastAsiaTheme="minorEastAsia"/>
                <w:lang w:eastAsia="zh-CN"/>
              </w:rPr>
            </w:pPr>
          </w:p>
        </w:tc>
      </w:tr>
      <w:tr w:rsidR="00F816FB" w14:paraId="61814B45" w14:textId="77777777">
        <w:tc>
          <w:tcPr>
            <w:tcW w:w="1129" w:type="dxa"/>
          </w:tcPr>
          <w:p w14:paraId="7695158E" w14:textId="7A7603D7" w:rsidR="00F816FB" w:rsidRDefault="00F816FB" w:rsidP="00095A93">
            <w:pPr>
              <w:rPr>
                <w:rFonts w:eastAsiaTheme="minorEastAsia"/>
                <w:lang w:eastAsia="zh-CN"/>
              </w:rPr>
            </w:pPr>
            <w:r>
              <w:rPr>
                <w:rFonts w:eastAsiaTheme="minorEastAsia" w:hint="eastAsia"/>
                <w:lang w:eastAsia="zh-CN"/>
              </w:rPr>
              <w:t>Sharp</w:t>
            </w:r>
          </w:p>
        </w:tc>
        <w:tc>
          <w:tcPr>
            <w:tcW w:w="1560" w:type="dxa"/>
          </w:tcPr>
          <w:p w14:paraId="5068E558" w14:textId="72256D17" w:rsidR="00F816FB" w:rsidRDefault="00F816FB" w:rsidP="00095A93">
            <w:pPr>
              <w:rPr>
                <w:rFonts w:eastAsiaTheme="minorEastAsia"/>
                <w:lang w:eastAsia="zh-CN"/>
              </w:rPr>
            </w:pPr>
            <w:r>
              <w:rPr>
                <w:rFonts w:eastAsiaTheme="minorEastAsia" w:hint="eastAsia"/>
                <w:lang w:eastAsia="zh-CN"/>
              </w:rPr>
              <w:t>Option1</w:t>
            </w:r>
          </w:p>
        </w:tc>
        <w:tc>
          <w:tcPr>
            <w:tcW w:w="1559" w:type="dxa"/>
          </w:tcPr>
          <w:p w14:paraId="6333309E" w14:textId="77777777" w:rsidR="00F816FB" w:rsidRPr="00A04787" w:rsidRDefault="00F816FB" w:rsidP="00095A93">
            <w:pPr>
              <w:rPr>
                <w:rFonts w:eastAsiaTheme="minorEastAsia"/>
                <w:lang w:eastAsia="zh-CN"/>
              </w:rPr>
            </w:pPr>
          </w:p>
        </w:tc>
        <w:tc>
          <w:tcPr>
            <w:tcW w:w="4819" w:type="dxa"/>
          </w:tcPr>
          <w:p w14:paraId="3DDCFA76" w14:textId="77777777" w:rsidR="00F816FB" w:rsidRPr="00A04787" w:rsidRDefault="00F816FB" w:rsidP="00095A93">
            <w:pPr>
              <w:rPr>
                <w:rFonts w:eastAsiaTheme="minorEastAsia"/>
                <w:lang w:eastAsia="zh-CN"/>
              </w:rPr>
            </w:pPr>
          </w:p>
        </w:tc>
      </w:tr>
      <w:tr w:rsidR="00163B51" w14:paraId="517CE1EC" w14:textId="77777777">
        <w:tc>
          <w:tcPr>
            <w:tcW w:w="1129" w:type="dxa"/>
          </w:tcPr>
          <w:p w14:paraId="283803B5" w14:textId="6FA982EE" w:rsidR="00163B51" w:rsidRDefault="00163B51" w:rsidP="00163B51">
            <w:pPr>
              <w:rPr>
                <w:rFonts w:eastAsiaTheme="minorEastAsia"/>
                <w:lang w:eastAsia="zh-CN"/>
              </w:rPr>
            </w:pPr>
            <w:proofErr w:type="spellStart"/>
            <w:r>
              <w:rPr>
                <w:rFonts w:eastAsia="Yu Mincho" w:hint="eastAsia"/>
                <w:lang w:eastAsia="ja-JP"/>
              </w:rPr>
              <w:t>docomo</w:t>
            </w:r>
            <w:proofErr w:type="spellEnd"/>
          </w:p>
        </w:tc>
        <w:tc>
          <w:tcPr>
            <w:tcW w:w="1560" w:type="dxa"/>
          </w:tcPr>
          <w:p w14:paraId="07F2F446" w14:textId="5510C8A4" w:rsidR="00163B51" w:rsidRDefault="00163B51" w:rsidP="00163B51">
            <w:pPr>
              <w:rPr>
                <w:rFonts w:eastAsiaTheme="minorEastAsia"/>
                <w:lang w:eastAsia="zh-CN"/>
              </w:rPr>
            </w:pPr>
            <w:r>
              <w:rPr>
                <w:rFonts w:eastAsia="Yu Mincho" w:hint="eastAsia"/>
                <w:lang w:eastAsia="ja-JP"/>
              </w:rPr>
              <w:t>Option3</w:t>
            </w:r>
          </w:p>
        </w:tc>
        <w:tc>
          <w:tcPr>
            <w:tcW w:w="1559" w:type="dxa"/>
          </w:tcPr>
          <w:p w14:paraId="0E91D9C7" w14:textId="77777777" w:rsidR="00163B51" w:rsidRPr="00A04787" w:rsidRDefault="00163B51" w:rsidP="00163B51">
            <w:pPr>
              <w:rPr>
                <w:rFonts w:eastAsiaTheme="minorEastAsia"/>
                <w:lang w:eastAsia="zh-CN"/>
              </w:rPr>
            </w:pPr>
          </w:p>
        </w:tc>
        <w:tc>
          <w:tcPr>
            <w:tcW w:w="4819" w:type="dxa"/>
          </w:tcPr>
          <w:p w14:paraId="0C5C718D" w14:textId="7FEE0FDE" w:rsidR="00163B51" w:rsidRPr="00A04787" w:rsidRDefault="00163B51" w:rsidP="00163B51">
            <w:pPr>
              <w:rPr>
                <w:rFonts w:eastAsiaTheme="minorEastAsia"/>
                <w:lang w:eastAsia="zh-CN"/>
              </w:rPr>
            </w:pPr>
            <w:r>
              <w:rPr>
                <w:rFonts w:eastAsia="Yu Mincho" w:hint="eastAsia"/>
                <w:lang w:eastAsia="ja-JP"/>
              </w:rPr>
              <w:t>Option3 is more preferable for unified design unless there is no critical issue</w:t>
            </w:r>
          </w:p>
        </w:tc>
      </w:tr>
      <w:tr w:rsidR="008F6279" w14:paraId="0898EDA9" w14:textId="77777777">
        <w:tc>
          <w:tcPr>
            <w:tcW w:w="1129" w:type="dxa"/>
          </w:tcPr>
          <w:p w14:paraId="1A72100A" w14:textId="13651BC3" w:rsidR="008F6279" w:rsidRDefault="008F6279" w:rsidP="008F6279">
            <w:pPr>
              <w:rPr>
                <w:rFonts w:eastAsia="Yu Mincho"/>
                <w:lang w:eastAsia="ja-JP"/>
              </w:rPr>
            </w:pPr>
            <w:r>
              <w:rPr>
                <w:rFonts w:eastAsiaTheme="minorEastAsia"/>
                <w:lang w:eastAsia="zh-CN"/>
              </w:rPr>
              <w:t>MTK</w:t>
            </w:r>
          </w:p>
        </w:tc>
        <w:tc>
          <w:tcPr>
            <w:tcW w:w="1560" w:type="dxa"/>
          </w:tcPr>
          <w:p w14:paraId="24DE0402" w14:textId="28E6CA74" w:rsidR="008F6279" w:rsidRDefault="008F6279" w:rsidP="008F6279">
            <w:pPr>
              <w:rPr>
                <w:rFonts w:eastAsia="Yu Mincho"/>
                <w:lang w:eastAsia="ja-JP"/>
              </w:rPr>
            </w:pPr>
            <w:r>
              <w:rPr>
                <w:rFonts w:eastAsiaTheme="minorEastAsia"/>
                <w:lang w:eastAsia="zh-CN"/>
              </w:rPr>
              <w:t>Option 1</w:t>
            </w:r>
          </w:p>
        </w:tc>
        <w:tc>
          <w:tcPr>
            <w:tcW w:w="1559" w:type="dxa"/>
          </w:tcPr>
          <w:p w14:paraId="744C994A" w14:textId="77777777" w:rsidR="008F6279" w:rsidRPr="00A04787" w:rsidRDefault="008F6279" w:rsidP="008F6279">
            <w:pPr>
              <w:rPr>
                <w:rFonts w:eastAsiaTheme="minorEastAsia"/>
                <w:lang w:eastAsia="zh-CN"/>
              </w:rPr>
            </w:pPr>
          </w:p>
        </w:tc>
        <w:tc>
          <w:tcPr>
            <w:tcW w:w="4819" w:type="dxa"/>
          </w:tcPr>
          <w:p w14:paraId="39A1A08C" w14:textId="38F189F9" w:rsidR="008F6279" w:rsidRDefault="008F6279" w:rsidP="008F6279">
            <w:pPr>
              <w:rPr>
                <w:rFonts w:eastAsia="Yu Mincho"/>
                <w:lang w:eastAsia="ja-JP"/>
              </w:rPr>
            </w:pPr>
            <w:r>
              <w:rPr>
                <w:rFonts w:eastAsiaTheme="minorEastAsia"/>
                <w:lang w:eastAsia="zh-CN"/>
              </w:rPr>
              <w:t xml:space="preserve">If 8 or 16 information bits is needed for RRC CONNECTED. Bitmap can be more efficient. Otherwise, if up to 4 bits is supported, codepoint is enough. </w:t>
            </w:r>
          </w:p>
        </w:tc>
      </w:tr>
      <w:tr w:rsidR="003F6EF1" w:rsidRPr="00E95C1A" w14:paraId="13B30695" w14:textId="77777777" w:rsidTr="003F6EF1">
        <w:tc>
          <w:tcPr>
            <w:tcW w:w="1129" w:type="dxa"/>
          </w:tcPr>
          <w:p w14:paraId="379BDBF7" w14:textId="77777777" w:rsidR="003F6EF1" w:rsidRPr="00E95C1A" w:rsidRDefault="003F6EF1" w:rsidP="00250AEE">
            <w:pPr>
              <w:rPr>
                <w:rFonts w:eastAsia="Malgun Gothic"/>
                <w:lang w:eastAsia="ko-KR"/>
              </w:rPr>
            </w:pPr>
            <w:r>
              <w:rPr>
                <w:rFonts w:eastAsia="Malgun Gothic" w:hint="eastAsia"/>
                <w:lang w:eastAsia="ko-KR"/>
              </w:rPr>
              <w:t>LGE</w:t>
            </w:r>
          </w:p>
        </w:tc>
        <w:tc>
          <w:tcPr>
            <w:tcW w:w="1560" w:type="dxa"/>
          </w:tcPr>
          <w:p w14:paraId="7152770F" w14:textId="77777777" w:rsidR="003F6EF1" w:rsidRPr="00E95C1A" w:rsidRDefault="003F6EF1" w:rsidP="00250AEE">
            <w:pPr>
              <w:rPr>
                <w:rFonts w:eastAsia="Malgun Gothic"/>
                <w:lang w:eastAsia="ko-KR"/>
              </w:rPr>
            </w:pPr>
            <w:r>
              <w:rPr>
                <w:rFonts w:eastAsia="Malgun Gothic" w:hint="eastAsia"/>
                <w:lang w:eastAsia="ko-KR"/>
              </w:rPr>
              <w:t>Option 3</w:t>
            </w:r>
          </w:p>
        </w:tc>
        <w:tc>
          <w:tcPr>
            <w:tcW w:w="1559" w:type="dxa"/>
          </w:tcPr>
          <w:p w14:paraId="03AE5C9C" w14:textId="77777777" w:rsidR="003F6EF1" w:rsidRPr="00A04787" w:rsidRDefault="003F6EF1" w:rsidP="00250AEE">
            <w:pPr>
              <w:rPr>
                <w:rFonts w:eastAsiaTheme="minorEastAsia"/>
                <w:lang w:eastAsia="zh-CN"/>
              </w:rPr>
            </w:pPr>
          </w:p>
        </w:tc>
        <w:tc>
          <w:tcPr>
            <w:tcW w:w="4819" w:type="dxa"/>
          </w:tcPr>
          <w:p w14:paraId="53237E59" w14:textId="77777777" w:rsidR="003F6EF1" w:rsidRPr="00E95C1A" w:rsidRDefault="003F6EF1" w:rsidP="00250AEE">
            <w:pPr>
              <w:rPr>
                <w:rFonts w:eastAsia="Malgun Gothic"/>
                <w:lang w:eastAsia="ko-KR"/>
              </w:rPr>
            </w:pPr>
            <w:r>
              <w:rPr>
                <w:rFonts w:eastAsia="Malgun Gothic" w:hint="eastAsia"/>
                <w:lang w:eastAsia="ko-KR"/>
              </w:rPr>
              <w:t xml:space="preserve">Common </w:t>
            </w:r>
            <w:r w:rsidRPr="00A04787">
              <w:rPr>
                <w:rFonts w:eastAsiaTheme="minorEastAsia"/>
                <w:lang w:eastAsia="zh-CN"/>
              </w:rPr>
              <w:t xml:space="preserve">method for </w:t>
            </w:r>
            <w:r>
              <w:rPr>
                <w:rFonts w:eastAsia="Malgun Gothic" w:hint="eastAsia"/>
                <w:lang w:eastAsia="ko-KR"/>
              </w:rPr>
              <w:t>Idle/Inactive state and Connected state is preferred</w:t>
            </w:r>
          </w:p>
        </w:tc>
      </w:tr>
      <w:tr w:rsidR="0011010E" w:rsidRPr="00E95C1A" w14:paraId="62601330" w14:textId="77777777" w:rsidTr="003F6EF1">
        <w:tc>
          <w:tcPr>
            <w:tcW w:w="1129" w:type="dxa"/>
          </w:tcPr>
          <w:p w14:paraId="19FF7074" w14:textId="474B935D" w:rsidR="0011010E" w:rsidRPr="0011010E" w:rsidRDefault="0011010E" w:rsidP="00250AEE">
            <w:pPr>
              <w:rPr>
                <w:rFonts w:eastAsiaTheme="minorEastAsia"/>
                <w:lang w:eastAsia="zh-CN"/>
              </w:rPr>
            </w:pPr>
            <w:r>
              <w:rPr>
                <w:rFonts w:eastAsiaTheme="minorEastAsia" w:hint="eastAsia"/>
                <w:lang w:eastAsia="zh-CN"/>
              </w:rPr>
              <w:t>CATT</w:t>
            </w:r>
          </w:p>
        </w:tc>
        <w:tc>
          <w:tcPr>
            <w:tcW w:w="1560" w:type="dxa"/>
          </w:tcPr>
          <w:p w14:paraId="7789E17D" w14:textId="6307EBBD" w:rsidR="0011010E" w:rsidRPr="0011010E" w:rsidRDefault="0011010E" w:rsidP="00250AEE">
            <w:pPr>
              <w:rPr>
                <w:rFonts w:eastAsiaTheme="minorEastAsia"/>
                <w:lang w:eastAsia="zh-CN"/>
              </w:rPr>
            </w:pPr>
            <w:r>
              <w:rPr>
                <w:rFonts w:eastAsiaTheme="minorEastAsia" w:hint="eastAsia"/>
                <w:lang w:eastAsia="zh-CN"/>
              </w:rPr>
              <w:t>Option3</w:t>
            </w:r>
          </w:p>
        </w:tc>
        <w:tc>
          <w:tcPr>
            <w:tcW w:w="1559" w:type="dxa"/>
          </w:tcPr>
          <w:p w14:paraId="7F9C5FF5" w14:textId="77777777" w:rsidR="0011010E" w:rsidRPr="00A04787" w:rsidRDefault="0011010E" w:rsidP="00250AEE">
            <w:pPr>
              <w:rPr>
                <w:rFonts w:eastAsiaTheme="minorEastAsia"/>
                <w:lang w:eastAsia="zh-CN"/>
              </w:rPr>
            </w:pPr>
          </w:p>
        </w:tc>
        <w:tc>
          <w:tcPr>
            <w:tcW w:w="4819" w:type="dxa"/>
          </w:tcPr>
          <w:p w14:paraId="2D1A3B42" w14:textId="2E02A53F" w:rsidR="0011010E" w:rsidRPr="0011010E" w:rsidRDefault="009468D2" w:rsidP="00250AEE">
            <w:pPr>
              <w:rPr>
                <w:rFonts w:eastAsiaTheme="minorEastAsia"/>
                <w:lang w:eastAsia="zh-CN"/>
              </w:rPr>
            </w:pPr>
            <w:r>
              <w:rPr>
                <w:rFonts w:eastAsiaTheme="minorEastAsia" w:hint="eastAsia"/>
                <w:lang w:eastAsia="zh-CN"/>
              </w:rPr>
              <w:t xml:space="preserve">The </w:t>
            </w:r>
            <w:proofErr w:type="spellStart"/>
            <w:r>
              <w:rPr>
                <w:rFonts w:eastAsiaTheme="minorEastAsia" w:hint="eastAsia"/>
                <w:lang w:eastAsia="zh-CN"/>
              </w:rPr>
              <w:t>codepint</w:t>
            </w:r>
            <w:proofErr w:type="spellEnd"/>
            <w:r>
              <w:rPr>
                <w:rFonts w:eastAsiaTheme="minorEastAsia" w:hint="eastAsia"/>
                <w:lang w:eastAsia="zh-CN"/>
              </w:rPr>
              <w:t xml:space="preserve"> </w:t>
            </w:r>
            <w:r>
              <w:rPr>
                <w:rFonts w:eastAsiaTheme="minorEastAsia"/>
                <w:lang w:eastAsia="zh-CN"/>
              </w:rPr>
              <w:t>brings</w:t>
            </w:r>
            <w:r>
              <w:rPr>
                <w:rFonts w:eastAsiaTheme="minorEastAsia" w:hint="eastAsia"/>
                <w:lang w:eastAsia="zh-CN"/>
              </w:rPr>
              <w:t xml:space="preserve"> better detection </w:t>
            </w:r>
            <w:r>
              <w:rPr>
                <w:rFonts w:eastAsiaTheme="minorEastAsia"/>
                <w:lang w:eastAsia="zh-CN"/>
              </w:rPr>
              <w:t>performance</w:t>
            </w:r>
            <w:r>
              <w:rPr>
                <w:rFonts w:eastAsiaTheme="minorEastAsia" w:hint="eastAsia"/>
                <w:lang w:eastAsia="zh-CN"/>
              </w:rPr>
              <w:t xml:space="preserve"> than bitmap, and common </w:t>
            </w:r>
            <w:r>
              <w:rPr>
                <w:rFonts w:eastAsiaTheme="minorEastAsia"/>
                <w:lang w:eastAsia="zh-CN"/>
              </w:rPr>
              <w:t>design</w:t>
            </w:r>
            <w:r>
              <w:rPr>
                <w:rFonts w:eastAsiaTheme="minorEastAsia" w:hint="eastAsia"/>
                <w:lang w:eastAsia="zh-CN"/>
              </w:rPr>
              <w:t xml:space="preserve"> </w:t>
            </w:r>
            <w:r>
              <w:rPr>
                <w:rFonts w:eastAsiaTheme="minorEastAsia"/>
                <w:lang w:eastAsia="zh-CN"/>
              </w:rPr>
              <w:t>should</w:t>
            </w:r>
            <w:r>
              <w:rPr>
                <w:rFonts w:eastAsiaTheme="minorEastAsia" w:hint="eastAsia"/>
                <w:lang w:eastAsia="zh-CN"/>
              </w:rPr>
              <w:t xml:space="preserve"> be applied for both IDLE/INACTIVE and Connected modes. </w:t>
            </w:r>
          </w:p>
        </w:tc>
      </w:tr>
      <w:tr w:rsidR="00560CE8" w:rsidRPr="00E95C1A" w14:paraId="2C08E92D" w14:textId="77777777" w:rsidTr="003F6EF1">
        <w:tc>
          <w:tcPr>
            <w:tcW w:w="1129" w:type="dxa"/>
          </w:tcPr>
          <w:p w14:paraId="2BDE15E2" w14:textId="67047D6B" w:rsidR="00560CE8" w:rsidRPr="00560CE8" w:rsidRDefault="00560CE8" w:rsidP="00250AEE">
            <w:pPr>
              <w:rPr>
                <w:rFonts w:eastAsia="Malgun Gothic"/>
                <w:lang w:eastAsia="ko-KR"/>
              </w:rPr>
            </w:pPr>
            <w:r>
              <w:rPr>
                <w:rFonts w:eastAsia="Malgun Gothic"/>
                <w:lang w:eastAsia="ko-KR"/>
              </w:rPr>
              <w:t>Samsung</w:t>
            </w:r>
          </w:p>
        </w:tc>
        <w:tc>
          <w:tcPr>
            <w:tcW w:w="1560" w:type="dxa"/>
          </w:tcPr>
          <w:p w14:paraId="01FA4FA8" w14:textId="533FD497" w:rsidR="00560CE8" w:rsidRPr="00560CE8" w:rsidRDefault="00560CE8" w:rsidP="00250AEE">
            <w:pPr>
              <w:rPr>
                <w:rFonts w:eastAsia="Malgun Gothic"/>
                <w:lang w:eastAsia="ko-KR"/>
              </w:rPr>
            </w:pPr>
            <w:r>
              <w:rPr>
                <w:rFonts w:eastAsia="Malgun Gothic" w:hint="eastAsia"/>
                <w:lang w:eastAsia="ko-KR"/>
              </w:rPr>
              <w:t>O</w:t>
            </w:r>
            <w:r>
              <w:rPr>
                <w:rFonts w:eastAsia="Malgun Gothic"/>
                <w:lang w:eastAsia="ko-KR"/>
              </w:rPr>
              <w:t>ption3</w:t>
            </w:r>
          </w:p>
        </w:tc>
        <w:tc>
          <w:tcPr>
            <w:tcW w:w="1559" w:type="dxa"/>
          </w:tcPr>
          <w:p w14:paraId="7ACE85A4" w14:textId="77777777" w:rsidR="00560CE8" w:rsidRPr="00A04787" w:rsidRDefault="00560CE8" w:rsidP="00250AEE">
            <w:pPr>
              <w:rPr>
                <w:rFonts w:eastAsiaTheme="minorEastAsia"/>
                <w:lang w:eastAsia="zh-CN"/>
              </w:rPr>
            </w:pPr>
          </w:p>
        </w:tc>
        <w:tc>
          <w:tcPr>
            <w:tcW w:w="4819" w:type="dxa"/>
          </w:tcPr>
          <w:p w14:paraId="5FE9EBD3" w14:textId="264C342D" w:rsidR="00560CE8" w:rsidRPr="00560CE8" w:rsidRDefault="00560CE8" w:rsidP="00250AEE">
            <w:pPr>
              <w:rPr>
                <w:rFonts w:eastAsia="Malgun Gothic"/>
                <w:lang w:eastAsia="ko-KR"/>
              </w:rPr>
            </w:pPr>
            <w:r>
              <w:rPr>
                <w:rFonts w:eastAsia="Malgun Gothic" w:hint="eastAsia"/>
                <w:lang w:eastAsia="ko-KR"/>
              </w:rPr>
              <w:t>F</w:t>
            </w:r>
            <w:r>
              <w:rPr>
                <w:rFonts w:eastAsia="Malgun Gothic"/>
                <w:lang w:eastAsia="ko-KR"/>
              </w:rPr>
              <w:t xml:space="preserve">rom our understanding, NW can configure the appropriate </w:t>
            </w:r>
            <w:r w:rsidR="00AB5BAF">
              <w:rPr>
                <w:rFonts w:eastAsia="Malgun Gothic"/>
                <w:lang w:eastAsia="ko-KR"/>
              </w:rPr>
              <w:t>number of MO or number of UEs in a LP-WUS for RRC CONNECTED state considering the traffic of UEs and</w:t>
            </w:r>
            <w:r w:rsidR="0038413D">
              <w:rPr>
                <w:rFonts w:eastAsia="Malgun Gothic"/>
                <w:lang w:eastAsia="ko-KR"/>
              </w:rPr>
              <w:t xml:space="preserve"> available resource of the </w:t>
            </w:r>
            <w:proofErr w:type="spellStart"/>
            <w:r w:rsidR="0038413D">
              <w:rPr>
                <w:rFonts w:eastAsia="Malgun Gothic"/>
                <w:lang w:eastAsia="ko-KR"/>
              </w:rPr>
              <w:t>gNB</w:t>
            </w:r>
            <w:proofErr w:type="spellEnd"/>
            <w:r w:rsidR="0038413D">
              <w:rPr>
                <w:rFonts w:eastAsia="Malgun Gothic"/>
                <w:lang w:eastAsia="ko-KR"/>
              </w:rPr>
              <w:t xml:space="preserve">. </w:t>
            </w:r>
            <w:r w:rsidR="00B30E08">
              <w:rPr>
                <w:rFonts w:eastAsia="Malgun Gothic"/>
                <w:lang w:eastAsia="ko-KR"/>
              </w:rPr>
              <w:t>Furthermore, it is agreed to support both option 1-1 and option 1-2 from RAN1 perspective, the high traffic UE is likely to be configured for option 1-2, which has more frequent MO for LP-WUS and it can reduce the number of UEs that wake up simultaneously.</w:t>
            </w:r>
          </w:p>
        </w:tc>
      </w:tr>
    </w:tbl>
    <w:p w14:paraId="4E7875CC" w14:textId="77777777" w:rsidR="008E099A" w:rsidRPr="003F6EF1" w:rsidRDefault="008E099A">
      <w:pPr>
        <w:rPr>
          <w:rFonts w:ascii="Times New Roman" w:eastAsiaTheme="minorEastAsia" w:hAnsi="Times New Roman"/>
          <w:szCs w:val="20"/>
          <w:lang w:eastAsia="zh-CN"/>
        </w:rPr>
      </w:pPr>
    </w:p>
    <w:p w14:paraId="7E4BFA5B" w14:textId="77777777" w:rsidR="008E099A" w:rsidRDefault="00650291">
      <w:pPr>
        <w:rPr>
          <w:rFonts w:ascii="Times New Roman" w:eastAsiaTheme="minorEastAsia" w:hAnsi="Times New Roman"/>
          <w:szCs w:val="20"/>
          <w:lang w:val="en-GB" w:eastAsia="zh-CN"/>
        </w:rPr>
      </w:pPr>
      <w:r>
        <w:rPr>
          <w:rFonts w:ascii="Times New Roman" w:eastAsiaTheme="minorEastAsia" w:hAnsi="Times New Roman"/>
          <w:szCs w:val="20"/>
          <w:lang w:val="en-GB" w:eastAsia="zh-CN"/>
        </w:rPr>
        <w:lastRenderedPageBreak/>
        <w:t xml:space="preserve">Some companies [11][19][17] also discuss LP-WUS for CA case. FL suggests to discuss CA case after progress of single cell case. </w:t>
      </w:r>
    </w:p>
    <w:p w14:paraId="6C523AD1" w14:textId="77777777" w:rsidR="000F7BFE" w:rsidRDefault="000F7BFE">
      <w:pPr>
        <w:rPr>
          <w:rFonts w:ascii="Times New Roman" w:eastAsiaTheme="minorEastAsia" w:hAnsi="Times New Roman"/>
          <w:szCs w:val="20"/>
          <w:lang w:val="en-GB" w:eastAsia="zh-CN"/>
        </w:rPr>
      </w:pPr>
    </w:p>
    <w:p w14:paraId="08A639FD" w14:textId="77777777" w:rsidR="000F7BFE" w:rsidRDefault="000F7BFE" w:rsidP="000F7BFE">
      <w:pPr>
        <w:rPr>
          <w:rFonts w:ascii="Times New Roman" w:hAnsi="Times New Roman"/>
          <w:lang w:eastAsia="zh-CN"/>
        </w:rPr>
      </w:pPr>
      <w:r>
        <w:rPr>
          <w:rFonts w:ascii="Times New Roman" w:hAnsi="Times New Roman"/>
          <w:highlight w:val="green"/>
          <w:lang w:eastAsia="zh-CN"/>
        </w:rPr>
        <w:t>Agreement</w:t>
      </w:r>
    </w:p>
    <w:p w14:paraId="6C0B5096" w14:textId="77777777" w:rsidR="000F7BFE" w:rsidRDefault="000F7BFE" w:rsidP="000F7BFE">
      <w:pPr>
        <w:rPr>
          <w:rFonts w:ascii="Times New Roman" w:hAnsi="Times New Roman"/>
          <w:lang w:eastAsia="zh-CN"/>
        </w:rPr>
      </w:pPr>
      <w:r>
        <w:rPr>
          <w:rFonts w:ascii="Times New Roman" w:hAnsi="Times New Roman"/>
          <w:lang w:eastAsia="zh-CN"/>
        </w:rPr>
        <w:t xml:space="preserve">Regarding the </w:t>
      </w:r>
      <w:bookmarkStart w:id="17" w:name="_Hlk179929510"/>
      <w:r>
        <w:rPr>
          <w:rFonts w:ascii="Times New Roman" w:hAnsi="Times New Roman"/>
          <w:lang w:eastAsia="zh-CN"/>
        </w:rPr>
        <w:t>LP-WUS information to trigger PDCCH monitoring of RRC connected UEs</w:t>
      </w:r>
      <w:bookmarkEnd w:id="17"/>
      <w:r>
        <w:rPr>
          <w:rFonts w:ascii="Times New Roman" w:hAnsi="Times New Roman"/>
          <w:lang w:eastAsia="zh-CN"/>
        </w:rPr>
        <w:t xml:space="preserve"> (for non-CA case), select at least one from the following </w:t>
      </w:r>
    </w:p>
    <w:p w14:paraId="091F74BF" w14:textId="77777777" w:rsidR="000F7BFE" w:rsidRDefault="000F7BFE" w:rsidP="000F7BFE">
      <w:pPr>
        <w:pStyle w:val="a1"/>
        <w:numPr>
          <w:ilvl w:val="0"/>
          <w:numId w:val="68"/>
        </w:numPr>
      </w:pPr>
      <w:r>
        <w:t>Option 1: A bitmap with each bit corresponding to [one or more] UEs</w:t>
      </w:r>
    </w:p>
    <w:p w14:paraId="16CE6662" w14:textId="77777777" w:rsidR="000F7BFE" w:rsidRDefault="000F7BFE" w:rsidP="000F7BFE">
      <w:pPr>
        <w:pStyle w:val="a1"/>
        <w:numPr>
          <w:ilvl w:val="0"/>
          <w:numId w:val="68"/>
        </w:numPr>
      </w:pPr>
      <w:r>
        <w:t>Option 3: A codepoint value corresponding to [one or more] UEs</w:t>
      </w:r>
    </w:p>
    <w:p w14:paraId="073A6A6A" w14:textId="77777777" w:rsidR="000F7BFE" w:rsidRDefault="000F7BFE" w:rsidP="000F7BFE">
      <w:pPr>
        <w:pStyle w:val="a1"/>
        <w:numPr>
          <w:ilvl w:val="0"/>
          <w:numId w:val="68"/>
        </w:numPr>
      </w:pPr>
      <w:r>
        <w:t>FFS details for extension of option 1 and/or 3 when UE is configured with CA</w:t>
      </w:r>
    </w:p>
    <w:p w14:paraId="5A3EC43A" w14:textId="77777777" w:rsidR="007B2F5E" w:rsidRDefault="007B2F5E" w:rsidP="007B2F5E">
      <w:pPr>
        <w:rPr>
          <w:rFonts w:ascii="Times New Roman" w:eastAsiaTheme="minorEastAsia" w:hAnsi="Times New Roman"/>
          <w:lang w:val="en-GB" w:eastAsia="zh-CN"/>
        </w:rPr>
      </w:pPr>
    </w:p>
    <w:p w14:paraId="5935E776" w14:textId="659D2FC7" w:rsidR="007B2F5E" w:rsidRPr="007B2F5E" w:rsidRDefault="007B2F5E" w:rsidP="007B2F5E">
      <w:pPr>
        <w:rPr>
          <w:rFonts w:ascii="Times New Roman" w:eastAsiaTheme="minorEastAsia" w:hAnsi="Times New Roman"/>
          <w:lang w:val="en-GB" w:eastAsia="zh-CN"/>
        </w:rPr>
      </w:pPr>
      <w:r w:rsidRPr="007B2F5E">
        <w:rPr>
          <w:rFonts w:ascii="Times New Roman" w:eastAsiaTheme="minorEastAsia" w:hAnsi="Times New Roman" w:hint="eastAsia"/>
          <w:lang w:val="en-GB" w:eastAsia="zh-CN"/>
        </w:rPr>
        <w:t>For the selection between bitmap and codepoint</w:t>
      </w:r>
      <w:r w:rsidRPr="007B2F5E">
        <w:rPr>
          <w:rFonts w:ascii="Times New Roman" w:eastAsiaTheme="minorEastAsia" w:hAnsi="Times New Roman"/>
          <w:lang w:val="en-GB" w:eastAsia="zh-CN"/>
        </w:rPr>
        <w:t xml:space="preserve"> </w:t>
      </w:r>
      <w:r w:rsidRPr="007B2F5E">
        <w:rPr>
          <w:rFonts w:ascii="Times New Roman" w:eastAsiaTheme="minorEastAsia" w:hAnsi="Times New Roman" w:hint="eastAsia"/>
          <w:lang w:val="en-GB" w:eastAsia="zh-CN"/>
        </w:rPr>
        <w:t xml:space="preserve">to indicate </w:t>
      </w:r>
      <w:r w:rsidRPr="007B2F5E">
        <w:rPr>
          <w:rFonts w:ascii="Times New Roman" w:eastAsiaTheme="minorEastAsia" w:hAnsi="Times New Roman"/>
          <w:lang w:val="en-GB" w:eastAsia="zh-CN"/>
        </w:rPr>
        <w:t>LP-WUS information to trigger PDCCH monitoring of RRC connected UEs</w:t>
      </w:r>
      <w:r w:rsidRPr="007B2F5E">
        <w:rPr>
          <w:rFonts w:ascii="Times New Roman" w:eastAsiaTheme="minorEastAsia" w:hAnsi="Times New Roman" w:hint="eastAsia"/>
          <w:lang w:val="en-GB" w:eastAsia="zh-CN"/>
        </w:rPr>
        <w:t>, the following aspects are considered:</w:t>
      </w:r>
    </w:p>
    <w:p w14:paraId="03FD8CF6" w14:textId="77777777" w:rsidR="007B2F5E" w:rsidRPr="007B2F5E" w:rsidRDefault="007B2F5E" w:rsidP="007B2F5E">
      <w:pPr>
        <w:widowControl w:val="0"/>
        <w:numPr>
          <w:ilvl w:val="0"/>
          <w:numId w:val="48"/>
        </w:numPr>
        <w:tabs>
          <w:tab w:val="left" w:pos="420"/>
        </w:tabs>
        <w:overflowPunct w:val="0"/>
        <w:autoSpaceDE w:val="0"/>
        <w:autoSpaceDN w:val="0"/>
        <w:adjustRightInd w:val="0"/>
        <w:spacing w:after="120"/>
        <w:contextualSpacing/>
        <w:jc w:val="both"/>
        <w:textAlignment w:val="baseline"/>
        <w:rPr>
          <w:rFonts w:ascii="Times New Roman" w:eastAsia="微软雅黑" w:hAnsi="Times New Roman"/>
          <w:bCs/>
          <w:iCs/>
          <w:kern w:val="2"/>
          <w:szCs w:val="20"/>
          <w:lang w:val="en-GB" w:eastAsia="zh-CN"/>
        </w:rPr>
      </w:pPr>
      <w:r w:rsidRPr="007B2F5E">
        <w:rPr>
          <w:rFonts w:ascii="Times New Roman" w:eastAsia="微软雅黑" w:hAnsi="Times New Roman" w:hint="eastAsia"/>
          <w:bCs/>
          <w:iCs/>
          <w:kern w:val="2"/>
          <w:szCs w:val="20"/>
          <w:lang w:val="en-GB" w:eastAsia="zh-CN"/>
        </w:rPr>
        <w:t xml:space="preserve">Network overhead and </w:t>
      </w:r>
      <w:r w:rsidRPr="007B2F5E">
        <w:rPr>
          <w:rFonts w:ascii="Times New Roman" w:eastAsia="微软雅黑" w:hAnsi="Times New Roman"/>
          <w:bCs/>
          <w:iCs/>
          <w:kern w:val="2"/>
          <w:szCs w:val="20"/>
          <w:lang w:val="en-GB" w:eastAsia="zh-CN"/>
        </w:rPr>
        <w:t>network energy efficiency</w:t>
      </w:r>
    </w:p>
    <w:p w14:paraId="31156CD8" w14:textId="77777777" w:rsidR="007B2F5E" w:rsidRPr="007B2F5E" w:rsidRDefault="007B2F5E" w:rsidP="007B2F5E">
      <w:pPr>
        <w:widowControl w:val="0"/>
        <w:numPr>
          <w:ilvl w:val="0"/>
          <w:numId w:val="48"/>
        </w:numPr>
        <w:tabs>
          <w:tab w:val="left" w:pos="420"/>
        </w:tabs>
        <w:overflowPunct w:val="0"/>
        <w:autoSpaceDE w:val="0"/>
        <w:autoSpaceDN w:val="0"/>
        <w:adjustRightInd w:val="0"/>
        <w:spacing w:after="120"/>
        <w:contextualSpacing/>
        <w:jc w:val="both"/>
        <w:textAlignment w:val="baseline"/>
        <w:rPr>
          <w:rFonts w:ascii="Times New Roman" w:eastAsia="微软雅黑" w:hAnsi="Times New Roman"/>
          <w:bCs/>
          <w:iCs/>
          <w:kern w:val="2"/>
          <w:szCs w:val="20"/>
          <w:lang w:val="en-GB" w:eastAsia="zh-CN"/>
        </w:rPr>
      </w:pPr>
      <w:r w:rsidRPr="007B2F5E">
        <w:rPr>
          <w:rFonts w:ascii="Times New Roman" w:eastAsia="微软雅黑" w:hAnsi="Times New Roman" w:hint="eastAsia"/>
          <w:bCs/>
          <w:iCs/>
          <w:kern w:val="2"/>
          <w:szCs w:val="20"/>
          <w:lang w:val="en-GB" w:eastAsia="zh-CN"/>
        </w:rPr>
        <w:t>UE power saving gain (related to total waking up/false alarm rate)</w:t>
      </w:r>
    </w:p>
    <w:p w14:paraId="1DFD6C25" w14:textId="77777777" w:rsidR="007B2F5E" w:rsidRPr="007B2F5E" w:rsidRDefault="007B2F5E" w:rsidP="007B2F5E">
      <w:pPr>
        <w:widowControl w:val="0"/>
        <w:numPr>
          <w:ilvl w:val="0"/>
          <w:numId w:val="48"/>
        </w:numPr>
        <w:tabs>
          <w:tab w:val="left" w:pos="420"/>
        </w:tabs>
        <w:overflowPunct w:val="0"/>
        <w:autoSpaceDE w:val="0"/>
        <w:autoSpaceDN w:val="0"/>
        <w:adjustRightInd w:val="0"/>
        <w:spacing w:after="120"/>
        <w:contextualSpacing/>
        <w:jc w:val="both"/>
        <w:textAlignment w:val="baseline"/>
        <w:rPr>
          <w:rFonts w:ascii="Times New Roman" w:eastAsia="微软雅黑" w:hAnsi="Times New Roman"/>
          <w:bCs/>
          <w:iCs/>
          <w:kern w:val="2"/>
          <w:szCs w:val="20"/>
          <w:lang w:val="en-GB" w:eastAsia="zh-CN"/>
        </w:rPr>
      </w:pPr>
      <w:r w:rsidRPr="007B2F5E">
        <w:rPr>
          <w:rFonts w:ascii="Times New Roman" w:eastAsia="微软雅黑" w:hAnsi="Times New Roman" w:hint="eastAsia"/>
          <w:bCs/>
          <w:iCs/>
          <w:kern w:val="2"/>
          <w:szCs w:val="20"/>
          <w:lang w:val="en-GB" w:eastAsia="zh-CN"/>
        </w:rPr>
        <w:t>UE detection complexity</w:t>
      </w:r>
    </w:p>
    <w:p w14:paraId="6F254B8E" w14:textId="77777777" w:rsidR="000F7BFE" w:rsidRPr="000F7BFE" w:rsidRDefault="000F7BFE">
      <w:pPr>
        <w:rPr>
          <w:rFonts w:ascii="Times New Roman" w:eastAsiaTheme="minorEastAsia" w:hAnsi="Times New Roman"/>
          <w:szCs w:val="20"/>
          <w:lang w:val="en-GB" w:eastAsia="zh-CN"/>
        </w:rPr>
      </w:pPr>
    </w:p>
    <w:p w14:paraId="43D080CD" w14:textId="77777777" w:rsidR="008E099A" w:rsidRDefault="008E099A">
      <w:pPr>
        <w:jc w:val="center"/>
        <w:rPr>
          <w:rFonts w:ascii="Times New Roman" w:eastAsia="微软雅黑" w:hAnsi="Times New Roman"/>
          <w:lang w:val="en-GB"/>
        </w:rPr>
      </w:pPr>
    </w:p>
    <w:p w14:paraId="30EA092C" w14:textId="77777777" w:rsidR="008E099A" w:rsidRDefault="00650291">
      <w:pPr>
        <w:keepNext/>
        <w:keepLines/>
        <w:numPr>
          <w:ilvl w:val="1"/>
          <w:numId w:val="22"/>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 xml:space="preserve">LP-WUS structure </w:t>
      </w:r>
    </w:p>
    <w:p w14:paraId="1D6EA884" w14:textId="77777777" w:rsidR="008E099A" w:rsidRDefault="00650291">
      <w:pPr>
        <w:jc w:val="both"/>
        <w:rPr>
          <w:rFonts w:ascii="Times New Roman" w:eastAsia="微软雅黑" w:hAnsi="Times New Roman"/>
          <w:bCs/>
          <w:iCs/>
          <w:szCs w:val="20"/>
        </w:rPr>
      </w:pPr>
      <w:r>
        <w:rPr>
          <w:rFonts w:ascii="Times New Roman" w:eastAsia="微软雅黑" w:hAnsi="Times New Roman"/>
          <w:bCs/>
          <w:iCs/>
          <w:szCs w:val="20"/>
        </w:rPr>
        <w:t xml:space="preserve">Payload of LP-WUS can be carried by one of </w:t>
      </w:r>
    </w:p>
    <w:p w14:paraId="39438707" w14:textId="77777777" w:rsidR="008E099A" w:rsidRDefault="00650291" w:rsidP="006768D0">
      <w:pPr>
        <w:pStyle w:val="a1"/>
        <w:numPr>
          <w:ilvl w:val="0"/>
          <w:numId w:val="48"/>
        </w:numPr>
      </w:pPr>
      <w:r>
        <w:t xml:space="preserve">Option 1: Encoded bits </w:t>
      </w:r>
    </w:p>
    <w:p w14:paraId="6E9FDE6C" w14:textId="77777777" w:rsidR="008E099A" w:rsidRDefault="00650291">
      <w:pPr>
        <w:ind w:left="840"/>
      </w:pPr>
      <w:r>
        <w:rPr>
          <w:rFonts w:ascii="Times New Roman" w:hAnsi="Times New Roman"/>
        </w:rPr>
        <w:t xml:space="preserve">It is applicable to both bitmap and codepoint. </w:t>
      </w:r>
    </w:p>
    <w:p w14:paraId="0624CEFF" w14:textId="77777777" w:rsidR="008E099A" w:rsidRDefault="00650291" w:rsidP="006768D0">
      <w:pPr>
        <w:pStyle w:val="a1"/>
        <w:numPr>
          <w:ilvl w:val="0"/>
          <w:numId w:val="48"/>
        </w:numPr>
      </w:pPr>
      <w:r>
        <w:t>Option 2: OOK sequence selection</w:t>
      </w:r>
    </w:p>
    <w:p w14:paraId="4D25C68E" w14:textId="77777777" w:rsidR="008E099A" w:rsidRDefault="00650291">
      <w:pPr>
        <w:ind w:left="840"/>
      </w:pPr>
      <w:r>
        <w:rPr>
          <w:rFonts w:ascii="Times New Roman" w:hAnsi="Times New Roman"/>
        </w:rPr>
        <w:t xml:space="preserve">It is only applicable to codepoint. </w:t>
      </w:r>
    </w:p>
    <w:p w14:paraId="3D3F1F16" w14:textId="77777777" w:rsidR="008E099A" w:rsidRDefault="008E099A">
      <w:pPr>
        <w:ind w:left="840"/>
      </w:pPr>
    </w:p>
    <w:p w14:paraId="39985F3E" w14:textId="77777777" w:rsidR="008E099A" w:rsidRDefault="00650291">
      <w:pPr>
        <w:jc w:val="both"/>
        <w:rPr>
          <w:rFonts w:ascii="Times New Roman" w:hAnsi="Times New Roman"/>
          <w:szCs w:val="20"/>
          <w:lang w:val="en-GB" w:eastAsia="zh-CN"/>
        </w:rPr>
      </w:pPr>
      <w:r>
        <w:rPr>
          <w:rFonts w:ascii="Times New Roman" w:eastAsia="微软雅黑" w:hAnsi="Times New Roman"/>
          <w:bCs/>
          <w:iCs/>
          <w:szCs w:val="20"/>
          <w:lang w:eastAsia="zh-CN"/>
        </w:rPr>
        <w:t>Different companies have different preference.</w:t>
      </w:r>
      <w:r>
        <w:rPr>
          <w:rFonts w:ascii="Times New Roman" w:eastAsia="微软雅黑" w:hAnsi="Times New Roman"/>
          <w:bCs/>
          <w:iCs/>
          <w:szCs w:val="20"/>
        </w:rPr>
        <w:t xml:space="preserve"> </w:t>
      </w:r>
      <w:r>
        <w:rPr>
          <w:rStyle w:val="apple-converted-space"/>
          <w:rFonts w:ascii="Times New Roman" w:hAnsi="Times New Roman"/>
          <w:szCs w:val="20"/>
          <w:lang w:val="en-GB" w:eastAsia="zh-CN"/>
        </w:rPr>
        <w:t>[2], [3], [7], [8]</w:t>
      </w:r>
      <w:proofErr w:type="gramStart"/>
      <w:r>
        <w:rPr>
          <w:rStyle w:val="apple-converted-space"/>
          <w:rFonts w:ascii="Times New Roman" w:hAnsi="Times New Roman"/>
          <w:szCs w:val="20"/>
          <w:lang w:val="en-GB" w:eastAsia="zh-CN"/>
        </w:rPr>
        <w:t>, ,</w:t>
      </w:r>
      <w:proofErr w:type="gramEnd"/>
      <w:r>
        <w:rPr>
          <w:rStyle w:val="apple-converted-space"/>
          <w:rFonts w:ascii="Times New Roman" w:hAnsi="Times New Roman"/>
          <w:szCs w:val="20"/>
          <w:lang w:val="en-GB" w:eastAsia="zh-CN"/>
        </w:rPr>
        <w:t xml:space="preserve"> [10],  [15], [22], [12], [24], [23]</w:t>
      </w:r>
      <w:r>
        <w:rPr>
          <w:rStyle w:val="apple-converted-space"/>
          <w:rFonts w:ascii="Times New Roman" w:eastAsiaTheme="minorEastAsia" w:hAnsi="Times New Roman"/>
          <w:szCs w:val="20"/>
          <w:lang w:val="en-GB" w:eastAsia="zh-CN"/>
        </w:rPr>
        <w:t xml:space="preserve"> </w:t>
      </w:r>
      <w:r>
        <w:rPr>
          <w:rFonts w:ascii="Times New Roman" w:eastAsia="微软雅黑" w:hAnsi="Times New Roman"/>
          <w:bCs/>
          <w:iCs/>
          <w:szCs w:val="20"/>
          <w:lang w:eastAsia="zh-CN"/>
        </w:rPr>
        <w:t xml:space="preserve">support option 1, </w:t>
      </w:r>
      <w:r>
        <w:rPr>
          <w:rStyle w:val="apple-converted-space"/>
          <w:rFonts w:ascii="Times New Roman" w:hAnsi="Times New Roman"/>
          <w:szCs w:val="20"/>
          <w:lang w:val="en-GB" w:eastAsia="zh-CN"/>
        </w:rPr>
        <w:t>[6], [5], [21]</w:t>
      </w:r>
      <w:r>
        <w:rPr>
          <w:rFonts w:ascii="Times New Roman" w:eastAsia="微软雅黑" w:hAnsi="Times New Roman"/>
          <w:bCs/>
          <w:iCs/>
          <w:szCs w:val="20"/>
          <w:lang w:eastAsia="zh-CN"/>
        </w:rPr>
        <w:t xml:space="preserve"> support option 2. </w:t>
      </w:r>
    </w:p>
    <w:p w14:paraId="258A959B" w14:textId="77777777" w:rsidR="008E099A" w:rsidRDefault="008E099A">
      <w:pPr>
        <w:jc w:val="both"/>
        <w:rPr>
          <w:rFonts w:ascii="Times New Roman" w:eastAsia="微软雅黑" w:hAnsi="Times New Roman"/>
          <w:bCs/>
          <w:iCs/>
          <w:szCs w:val="20"/>
          <w:lang w:eastAsia="zh-CN"/>
        </w:rPr>
      </w:pPr>
    </w:p>
    <w:p w14:paraId="509A2B1B" w14:textId="77777777" w:rsidR="008E099A" w:rsidRDefault="00650291">
      <w:pPr>
        <w:jc w:val="both"/>
        <w:rPr>
          <w:rFonts w:ascii="Times New Roman" w:eastAsia="微软雅黑" w:hAnsi="Times New Roman"/>
          <w:bCs/>
          <w:iCs/>
          <w:szCs w:val="20"/>
          <w:lang w:eastAsia="zh-CN"/>
        </w:rPr>
      </w:pPr>
      <w:r>
        <w:rPr>
          <w:rFonts w:ascii="Times New Roman" w:eastAsia="微软雅黑" w:hAnsi="Times New Roman"/>
          <w:bCs/>
          <w:iCs/>
          <w:szCs w:val="20"/>
          <w:lang w:eastAsia="zh-CN"/>
        </w:rPr>
        <w:t xml:space="preserve">To help better understanding of two options, benefit for each option provided by companies is summarized as below. </w:t>
      </w:r>
    </w:p>
    <w:p w14:paraId="457495CE" w14:textId="77777777" w:rsidR="008E099A" w:rsidRDefault="00650291" w:rsidP="006768D0">
      <w:pPr>
        <w:pStyle w:val="a1"/>
        <w:numPr>
          <w:ilvl w:val="0"/>
          <w:numId w:val="49"/>
        </w:numPr>
      </w:pPr>
      <w:r>
        <w:t>Benefit for option 1</w:t>
      </w:r>
    </w:p>
    <w:p w14:paraId="24A3E85D" w14:textId="77777777" w:rsidR="008E099A" w:rsidRDefault="00650291" w:rsidP="006768D0">
      <w:pPr>
        <w:pStyle w:val="a1"/>
        <w:numPr>
          <w:ilvl w:val="1"/>
          <w:numId w:val="49"/>
        </w:numPr>
      </w:pPr>
      <w:r>
        <w:t>It has more flexibility in transmitting wake-up indications for single or multiple UE groups</w:t>
      </w:r>
    </w:p>
    <w:p w14:paraId="3F15FA2C" w14:textId="77777777" w:rsidR="008E099A" w:rsidRDefault="00650291" w:rsidP="006768D0">
      <w:pPr>
        <w:pStyle w:val="a1"/>
        <w:numPr>
          <w:ilvl w:val="1"/>
          <w:numId w:val="49"/>
        </w:numPr>
      </w:pPr>
      <w:r>
        <w:t>It can easily support larger number of information bits, while it is challenge to find a large number of sequences with good correlation by option 2</w:t>
      </w:r>
    </w:p>
    <w:p w14:paraId="492B4147" w14:textId="77777777" w:rsidR="008E099A" w:rsidRDefault="00650291" w:rsidP="006768D0">
      <w:pPr>
        <w:pStyle w:val="a1"/>
        <w:numPr>
          <w:ilvl w:val="1"/>
          <w:numId w:val="49"/>
        </w:numPr>
      </w:pPr>
      <w:r>
        <w:t xml:space="preserve">It can also be complicated for the receiver to find the sequence with the highest correlation out of 256 sequences </w:t>
      </w:r>
    </w:p>
    <w:p w14:paraId="1B740BB9" w14:textId="77777777" w:rsidR="008E099A" w:rsidRDefault="00650291" w:rsidP="006768D0">
      <w:pPr>
        <w:pStyle w:val="a1"/>
        <w:numPr>
          <w:ilvl w:val="1"/>
          <w:numId w:val="49"/>
        </w:numPr>
      </w:pPr>
      <w:r>
        <w:t xml:space="preserve">It requires less standard effort, because of no sequence design. </w:t>
      </w:r>
    </w:p>
    <w:p w14:paraId="4DF28442" w14:textId="77777777" w:rsidR="008E099A" w:rsidRDefault="008E099A">
      <w:pPr>
        <w:ind w:left="420"/>
        <w:rPr>
          <w:rFonts w:ascii="Times New Roman" w:hAnsi="Times New Roman"/>
        </w:rPr>
      </w:pPr>
    </w:p>
    <w:p w14:paraId="6BC8BFD3" w14:textId="77777777" w:rsidR="008E099A" w:rsidRDefault="00650291" w:rsidP="006768D0">
      <w:pPr>
        <w:pStyle w:val="a1"/>
        <w:numPr>
          <w:ilvl w:val="0"/>
          <w:numId w:val="49"/>
        </w:numPr>
      </w:pPr>
      <w:r>
        <w:t>Benefit for option 2</w:t>
      </w:r>
    </w:p>
    <w:p w14:paraId="0F73F86B" w14:textId="77777777" w:rsidR="008E099A" w:rsidRDefault="00650291" w:rsidP="006768D0">
      <w:pPr>
        <w:pStyle w:val="a1"/>
        <w:numPr>
          <w:ilvl w:val="1"/>
          <w:numId w:val="49"/>
        </w:numPr>
      </w:pPr>
      <w:r>
        <w:t>the sequence-based LP-WUS enables more controllable performance/coverage by different number of candidate sequences and various sequence length</w:t>
      </w:r>
    </w:p>
    <w:p w14:paraId="6F0DD099" w14:textId="77777777" w:rsidR="008E099A" w:rsidRDefault="00650291" w:rsidP="006768D0">
      <w:pPr>
        <w:pStyle w:val="a1"/>
        <w:numPr>
          <w:ilvl w:val="1"/>
          <w:numId w:val="49"/>
        </w:numPr>
      </w:pPr>
      <w:r>
        <w:t>Lower overhead due to no CRC or FEC</w:t>
      </w:r>
    </w:p>
    <w:p w14:paraId="00087279" w14:textId="77777777" w:rsidR="008E099A" w:rsidRDefault="00650291" w:rsidP="006768D0">
      <w:pPr>
        <w:pStyle w:val="a1"/>
        <w:numPr>
          <w:ilvl w:val="1"/>
          <w:numId w:val="49"/>
        </w:numPr>
      </w:pPr>
      <w:r>
        <w:t xml:space="preserve">Better synchronization </w:t>
      </w:r>
    </w:p>
    <w:p w14:paraId="5F1C4D38" w14:textId="77777777" w:rsidR="008E099A" w:rsidRDefault="00650291" w:rsidP="006768D0">
      <w:pPr>
        <w:pStyle w:val="a1"/>
        <w:numPr>
          <w:ilvl w:val="1"/>
          <w:numId w:val="49"/>
        </w:numPr>
        <w:rPr>
          <w:rStyle w:val="apple-converted-space"/>
        </w:rPr>
      </w:pPr>
      <w:r>
        <w:t xml:space="preserve">Common design for LP-WUS and LP-SS </w:t>
      </w:r>
    </w:p>
    <w:p w14:paraId="5BCB3F33" w14:textId="77777777" w:rsidR="008E099A" w:rsidRDefault="008E099A">
      <w:pPr>
        <w:pStyle w:val="ArialText"/>
        <w:rPr>
          <w:rStyle w:val="apple-converted-space"/>
          <w:rFonts w:ascii="Times New Roman" w:hAnsi="Times New Roman" w:cs="Times New Roman"/>
          <w:lang w:val="en-GB" w:eastAsia="zh-CN"/>
        </w:rPr>
      </w:pPr>
    </w:p>
    <w:p w14:paraId="1F44778C" w14:textId="77777777" w:rsidR="008E099A" w:rsidRDefault="00650291">
      <w:pPr>
        <w:pStyle w:val="ArialText"/>
        <w:rPr>
          <w:rStyle w:val="apple-converted-space"/>
          <w:rFonts w:ascii="Times New Roman" w:hAnsi="Times New Roman" w:cs="Times New Roman"/>
          <w:lang w:val="en-GB" w:eastAsia="zh-CN"/>
        </w:rPr>
      </w:pPr>
      <w:r>
        <w:rPr>
          <w:rStyle w:val="apple-converted-space"/>
          <w:rFonts w:ascii="Times New Roman" w:hAnsi="Times New Roman" w:cs="Times New Roman" w:hint="eastAsia"/>
          <w:lang w:val="en-GB" w:eastAsia="zh-CN"/>
        </w:rPr>
        <w:t>T</w:t>
      </w:r>
      <w:r>
        <w:rPr>
          <w:rStyle w:val="apple-converted-space"/>
          <w:rFonts w:ascii="Times New Roman" w:hAnsi="Times New Roman" w:cs="Times New Roman"/>
          <w:lang w:val="en-GB" w:eastAsia="zh-CN"/>
        </w:rPr>
        <w:t xml:space="preserve">he benefit of option 2 highly depends on the maximum number of subgroups per LP-WUS N. For example, for RRC idle/inactive state, if N&gt;64, overhead of option 2 for codepoint is much larger than option 1 for codepoint, and there is no common design for LP-WUS and LP-SS since LP-SS sequence length larger than 64 causes too large overhead. </w:t>
      </w:r>
    </w:p>
    <w:p w14:paraId="20AAFE8B" w14:textId="77777777" w:rsidR="008E099A" w:rsidRDefault="00650291">
      <w:pPr>
        <w:pStyle w:val="ArialText"/>
        <w:rPr>
          <w:lang w:val="en-GB"/>
        </w:rPr>
      </w:pPr>
      <w:r>
        <w:rPr>
          <w:rStyle w:val="apple-converted-space"/>
          <w:rFonts w:ascii="Times New Roman" w:hAnsi="Times New Roman" w:cs="Times New Roman" w:hint="eastAsia"/>
          <w:lang w:val="en-GB" w:eastAsia="zh-CN"/>
        </w:rPr>
        <w:t>C</w:t>
      </w:r>
      <w:r>
        <w:rPr>
          <w:rStyle w:val="apple-converted-space"/>
          <w:rFonts w:ascii="Times New Roman" w:hAnsi="Times New Roman" w:cs="Times New Roman"/>
          <w:lang w:val="en-GB" w:eastAsia="zh-CN"/>
        </w:rPr>
        <w:t xml:space="preserve">onsidering maximum number of subgroups per LP-WUS N is under discussion in 9.6.2. FL suggests to down-select between option 1 and option 2, after decision on maximum value N in 9.6.2. </w:t>
      </w:r>
    </w:p>
    <w:p w14:paraId="5AF3D550" w14:textId="77777777" w:rsidR="008E099A" w:rsidRDefault="00650291">
      <w:pPr>
        <w:pStyle w:val="ArialText"/>
        <w:rPr>
          <w:rStyle w:val="apple-converted-space"/>
          <w:rFonts w:ascii="Times New Roman" w:hAnsi="Times New Roman" w:cs="Times New Roman"/>
          <w:lang w:val="en-GB" w:eastAsia="zh-CN"/>
        </w:rPr>
      </w:pPr>
      <w:r>
        <w:rPr>
          <w:rStyle w:val="apple-converted-space"/>
          <w:rFonts w:ascii="Times New Roman" w:hAnsi="Times New Roman" w:cs="Times New Roman" w:hint="eastAsia"/>
          <w:lang w:val="en-GB" w:eastAsia="zh-CN"/>
        </w:rPr>
        <w:t>F</w:t>
      </w:r>
      <w:r>
        <w:rPr>
          <w:rStyle w:val="apple-converted-space"/>
          <w:rFonts w:ascii="Times New Roman" w:hAnsi="Times New Roman" w:cs="Times New Roman"/>
          <w:lang w:val="en-GB" w:eastAsia="zh-CN"/>
        </w:rPr>
        <w:t>or option 1, companies also discuss whether CRC is needed. Some companies [3</w:t>
      </w:r>
      <w:proofErr w:type="gramStart"/>
      <w:r>
        <w:rPr>
          <w:rStyle w:val="apple-converted-space"/>
          <w:rFonts w:ascii="Times New Roman" w:hAnsi="Times New Roman" w:cs="Times New Roman"/>
          <w:lang w:val="en-GB" w:eastAsia="zh-CN"/>
        </w:rPr>
        <w:t>]  [</w:t>
      </w:r>
      <w:proofErr w:type="gramEnd"/>
      <w:r>
        <w:rPr>
          <w:rStyle w:val="apple-converted-space"/>
          <w:rFonts w:ascii="Times New Roman" w:hAnsi="Times New Roman" w:cs="Times New Roman"/>
          <w:lang w:val="en-GB" w:eastAsia="zh-CN"/>
        </w:rPr>
        <w:t xml:space="preserve">7] [8] [9] considers CRC for both codepoint and bitmap, </w:t>
      </w:r>
      <w:r>
        <w:rPr>
          <w:rStyle w:val="apple-converted-space"/>
          <w:rFonts w:ascii="Times New Roman" w:hAnsi="Times New Roman" w:cs="Times New Roman" w:hint="eastAsia"/>
          <w:lang w:val="en-GB" w:eastAsia="zh-CN"/>
        </w:rPr>
        <w:t>if</w:t>
      </w:r>
      <w:r>
        <w:rPr>
          <w:rStyle w:val="apple-converted-space"/>
          <w:rFonts w:ascii="Times New Roman" w:hAnsi="Times New Roman" w:cs="Times New Roman"/>
          <w:lang w:val="en-GB" w:eastAsia="zh-CN"/>
        </w:rPr>
        <w:t xml:space="preserve"> </w:t>
      </w:r>
      <w:r>
        <w:rPr>
          <w:rStyle w:val="apple-converted-space"/>
          <w:rFonts w:ascii="Times New Roman" w:hAnsi="Times New Roman" w:cs="Times New Roman" w:hint="eastAsia"/>
          <w:lang w:val="en-GB" w:eastAsia="zh-CN"/>
        </w:rPr>
        <w:t>supported</w:t>
      </w:r>
      <w:r>
        <w:rPr>
          <w:rStyle w:val="apple-converted-space"/>
          <w:rFonts w:ascii="Times New Roman" w:hAnsi="Times New Roman" w:cs="Times New Roman"/>
          <w:lang w:val="en-GB" w:eastAsia="zh-CN"/>
        </w:rPr>
        <w:t xml:space="preserve">, while some companies, e.g., [4] considers no CRC for codepoint case. </w:t>
      </w:r>
      <w:r>
        <w:rPr>
          <w:rStyle w:val="apple-converted-space"/>
          <w:rFonts w:ascii="Times New Roman" w:hAnsi="Times New Roman" w:cs="Times New Roman"/>
          <w:lang w:val="en-GB" w:eastAsia="zh-CN"/>
        </w:rPr>
        <w:lastRenderedPageBreak/>
        <w:t xml:space="preserve">FL suggests to discuss this issue after bitmap or codepoint for RRC connected mode, and progress of encoded bits and sequence. </w:t>
      </w:r>
    </w:p>
    <w:p w14:paraId="0B316B87" w14:textId="77777777" w:rsidR="002535F5" w:rsidRPr="00C20F5A" w:rsidRDefault="002535F5" w:rsidP="002535F5">
      <w:pPr>
        <w:keepNext/>
        <w:tabs>
          <w:tab w:val="left" w:pos="-5500"/>
        </w:tabs>
        <w:spacing w:before="240" w:after="60"/>
        <w:outlineLvl w:val="3"/>
        <w:rPr>
          <w:rFonts w:ascii="Times New Roman" w:eastAsia="微软雅黑" w:hAnsi="Times New Roman"/>
          <w:iCs/>
          <w:szCs w:val="20"/>
          <w:highlight w:val="yellow"/>
          <w:lang w:val="en-GB" w:eastAsia="zh-CN"/>
        </w:rPr>
      </w:pPr>
      <w:r w:rsidRPr="00B25154">
        <w:rPr>
          <w:rFonts w:ascii="Times New Roman" w:eastAsia="微软雅黑" w:hAnsi="Times New Roman"/>
          <w:b/>
          <w:bCs/>
          <w:iCs/>
          <w:szCs w:val="20"/>
          <w:lang w:val="en-GB" w:eastAsia="zh-CN"/>
        </w:rPr>
        <w:t xml:space="preserve">Proposal 3.4-1: </w:t>
      </w:r>
      <w:r w:rsidRPr="00C20F5A">
        <w:rPr>
          <w:rFonts w:ascii="Times New Roman" w:eastAsia="微软雅黑" w:hAnsi="Times New Roman"/>
          <w:iCs/>
          <w:szCs w:val="20"/>
          <w:lang w:val="en-GB" w:eastAsia="zh-CN"/>
        </w:rPr>
        <w:t xml:space="preserve">Down-select between </w:t>
      </w:r>
      <w:r>
        <w:rPr>
          <w:rFonts w:ascii="Times New Roman" w:eastAsia="微软雅黑" w:hAnsi="Times New Roman" w:hint="eastAsia"/>
          <w:iCs/>
          <w:szCs w:val="20"/>
          <w:lang w:val="en-GB" w:eastAsia="zh-CN"/>
        </w:rPr>
        <w:t xml:space="preserve">the </w:t>
      </w:r>
      <w:r w:rsidRPr="00C20F5A">
        <w:rPr>
          <w:rFonts w:ascii="Times New Roman" w:eastAsia="微软雅黑" w:hAnsi="Times New Roman"/>
          <w:iCs/>
          <w:szCs w:val="20"/>
          <w:lang w:val="en-GB" w:eastAsia="zh-CN"/>
        </w:rPr>
        <w:t>following two options to carry the LP-WUS information</w:t>
      </w:r>
      <w:r>
        <w:rPr>
          <w:rFonts w:ascii="Times New Roman" w:eastAsia="微软雅黑" w:hAnsi="Times New Roman" w:hint="eastAsia"/>
          <w:iCs/>
          <w:szCs w:val="20"/>
          <w:lang w:val="en-GB" w:eastAsia="zh-CN"/>
        </w:rPr>
        <w:t xml:space="preserve"> for OOK</w:t>
      </w:r>
      <w:r w:rsidRPr="00C20F5A">
        <w:rPr>
          <w:rFonts w:ascii="Times New Roman" w:eastAsia="微软雅黑" w:hAnsi="Times New Roman"/>
          <w:iCs/>
          <w:szCs w:val="20"/>
          <w:lang w:val="en-GB" w:eastAsia="zh-CN"/>
        </w:rPr>
        <w:t xml:space="preserve">: </w:t>
      </w:r>
    </w:p>
    <w:p w14:paraId="01F6D04C" w14:textId="77777777" w:rsidR="002535F5" w:rsidRPr="007532F5" w:rsidRDefault="002535F5" w:rsidP="002535F5">
      <w:pPr>
        <w:numPr>
          <w:ilvl w:val="0"/>
          <w:numId w:val="23"/>
        </w:numPr>
        <w:overflowPunct w:val="0"/>
        <w:autoSpaceDE w:val="0"/>
        <w:autoSpaceDN w:val="0"/>
        <w:adjustRightInd w:val="0"/>
        <w:spacing w:after="180"/>
        <w:contextualSpacing/>
        <w:jc w:val="both"/>
        <w:textAlignment w:val="baseline"/>
        <w:rPr>
          <w:rFonts w:ascii="Times New Roman" w:eastAsia="等线" w:hAnsi="Times New Roman"/>
          <w:lang w:eastAsia="zh-CN"/>
        </w:rPr>
      </w:pPr>
      <w:r w:rsidRPr="007532F5">
        <w:rPr>
          <w:rFonts w:ascii="Times New Roman" w:eastAsia="等线" w:hAnsi="Times New Roman"/>
          <w:lang w:eastAsia="zh-CN"/>
        </w:rPr>
        <w:t>Option 1: by encoded bits</w:t>
      </w:r>
    </w:p>
    <w:p w14:paraId="74A19433" w14:textId="77777777" w:rsidR="002535F5" w:rsidRPr="00C20F5A" w:rsidRDefault="002535F5" w:rsidP="002535F5">
      <w:pPr>
        <w:numPr>
          <w:ilvl w:val="1"/>
          <w:numId w:val="47"/>
        </w:numPr>
        <w:overflowPunct w:val="0"/>
        <w:autoSpaceDE w:val="0"/>
        <w:autoSpaceDN w:val="0"/>
        <w:adjustRightInd w:val="0"/>
        <w:contextualSpacing/>
        <w:jc w:val="both"/>
        <w:textAlignment w:val="baseline"/>
        <w:rPr>
          <w:rFonts w:ascii="Times New Roman" w:eastAsia="微软雅黑" w:hAnsi="Times New Roman"/>
          <w:lang w:eastAsia="zh-CN"/>
        </w:rPr>
      </w:pPr>
      <w:r>
        <w:rPr>
          <w:rFonts w:ascii="Times New Roman" w:eastAsia="微软雅黑" w:hAnsi="Times New Roman" w:hint="eastAsia"/>
          <w:lang w:eastAsia="zh-CN"/>
        </w:rPr>
        <w:t xml:space="preserve">The LP-WUS information is encoded. </w:t>
      </w:r>
      <w:r w:rsidRPr="00C20F5A">
        <w:rPr>
          <w:rFonts w:ascii="Times New Roman" w:eastAsia="微软雅黑" w:hAnsi="Times New Roman"/>
          <w:lang w:eastAsia="zh-CN"/>
        </w:rPr>
        <w:t xml:space="preserve">FFS </w:t>
      </w:r>
      <w:r>
        <w:rPr>
          <w:rFonts w:ascii="Times New Roman" w:eastAsia="微软雅黑" w:hAnsi="Times New Roman" w:hint="eastAsia"/>
          <w:lang w:eastAsia="zh-CN"/>
        </w:rPr>
        <w:t>details</w:t>
      </w:r>
      <w:r w:rsidRPr="00C20F5A">
        <w:rPr>
          <w:rFonts w:ascii="Times New Roman" w:eastAsia="微软雅黑" w:hAnsi="Times New Roman"/>
          <w:lang w:eastAsia="zh-CN"/>
        </w:rPr>
        <w:t xml:space="preserve">, e.g., by CRC, channel coding, repetition or map the information to a codeword.  </w:t>
      </w:r>
    </w:p>
    <w:p w14:paraId="75BF6941" w14:textId="77777777" w:rsidR="002535F5" w:rsidRPr="007532F5" w:rsidRDefault="002535F5" w:rsidP="002535F5">
      <w:pPr>
        <w:numPr>
          <w:ilvl w:val="0"/>
          <w:numId w:val="23"/>
        </w:numPr>
        <w:overflowPunct w:val="0"/>
        <w:autoSpaceDE w:val="0"/>
        <w:autoSpaceDN w:val="0"/>
        <w:adjustRightInd w:val="0"/>
        <w:spacing w:after="180"/>
        <w:contextualSpacing/>
        <w:jc w:val="both"/>
        <w:textAlignment w:val="baseline"/>
        <w:rPr>
          <w:rFonts w:ascii="Times New Roman" w:eastAsia="等线" w:hAnsi="Times New Roman"/>
          <w:lang w:eastAsia="zh-CN"/>
        </w:rPr>
      </w:pPr>
      <w:r w:rsidRPr="007532F5">
        <w:rPr>
          <w:rFonts w:ascii="Times New Roman" w:eastAsia="等线" w:hAnsi="Times New Roman"/>
          <w:lang w:eastAsia="zh-CN"/>
        </w:rPr>
        <w:t xml:space="preserve">Option 2: by </w:t>
      </w:r>
      <w:r>
        <w:rPr>
          <w:rFonts w:ascii="Times New Roman" w:eastAsia="等线" w:hAnsi="Times New Roman" w:hint="eastAsia"/>
          <w:lang w:eastAsia="zh-CN"/>
        </w:rPr>
        <w:t xml:space="preserve">binary </w:t>
      </w:r>
      <w:r w:rsidRPr="007532F5">
        <w:rPr>
          <w:rFonts w:ascii="Times New Roman" w:eastAsia="等线" w:hAnsi="Times New Roman"/>
          <w:lang w:eastAsia="zh-CN"/>
        </w:rPr>
        <w:t xml:space="preserve">sequence(s) </w:t>
      </w:r>
    </w:p>
    <w:p w14:paraId="4B35D5C7" w14:textId="77777777" w:rsidR="002535F5" w:rsidRDefault="002535F5" w:rsidP="002535F5">
      <w:pPr>
        <w:numPr>
          <w:ilvl w:val="1"/>
          <w:numId w:val="47"/>
        </w:numPr>
        <w:overflowPunct w:val="0"/>
        <w:autoSpaceDE w:val="0"/>
        <w:autoSpaceDN w:val="0"/>
        <w:adjustRightInd w:val="0"/>
        <w:contextualSpacing/>
        <w:jc w:val="both"/>
        <w:textAlignment w:val="baseline"/>
        <w:rPr>
          <w:rFonts w:ascii="Times New Roman" w:eastAsia="微软雅黑" w:hAnsi="Times New Roman"/>
          <w:lang w:eastAsia="zh-CN"/>
        </w:rPr>
      </w:pPr>
      <w:r>
        <w:rPr>
          <w:rFonts w:ascii="Times New Roman" w:eastAsia="微软雅黑" w:hAnsi="Times New Roman" w:hint="eastAsia"/>
          <w:lang w:eastAsia="zh-CN"/>
        </w:rPr>
        <w:t xml:space="preserve">The LP-WUS information is mapped to a binary sequence. </w:t>
      </w:r>
      <w:r w:rsidRPr="00C20F5A">
        <w:rPr>
          <w:rFonts w:ascii="Times New Roman" w:eastAsia="微软雅黑" w:hAnsi="Times New Roman"/>
          <w:lang w:eastAsia="zh-CN"/>
        </w:rPr>
        <w:t xml:space="preserve">Different </w:t>
      </w:r>
      <w:r>
        <w:rPr>
          <w:rFonts w:ascii="Times New Roman" w:eastAsia="微软雅黑" w:hAnsi="Times New Roman" w:hint="eastAsia"/>
          <w:lang w:eastAsia="zh-CN"/>
        </w:rPr>
        <w:t>LP-WUS information</w:t>
      </w:r>
      <w:r w:rsidRPr="00C20F5A">
        <w:rPr>
          <w:rFonts w:ascii="Times New Roman" w:eastAsia="微软雅黑" w:hAnsi="Times New Roman"/>
          <w:lang w:eastAsia="zh-CN"/>
        </w:rPr>
        <w:t xml:space="preserve"> </w:t>
      </w:r>
      <w:r>
        <w:rPr>
          <w:rFonts w:ascii="Times New Roman" w:eastAsia="微软雅黑" w:hAnsi="Times New Roman" w:hint="eastAsia"/>
          <w:lang w:eastAsia="zh-CN"/>
        </w:rPr>
        <w:t>is</w:t>
      </w:r>
      <w:r w:rsidRPr="00C20F5A">
        <w:rPr>
          <w:rFonts w:ascii="Times New Roman" w:eastAsia="微软雅黑" w:hAnsi="Times New Roman"/>
          <w:lang w:eastAsia="zh-CN"/>
        </w:rPr>
        <w:t xml:space="preserve"> mapped to different </w:t>
      </w:r>
      <w:r>
        <w:rPr>
          <w:rFonts w:ascii="Times New Roman" w:eastAsia="微软雅黑" w:hAnsi="Times New Roman" w:hint="eastAsia"/>
          <w:lang w:eastAsia="zh-CN"/>
        </w:rPr>
        <w:t xml:space="preserve">binary </w:t>
      </w:r>
      <w:r w:rsidRPr="00C20F5A">
        <w:rPr>
          <w:rFonts w:ascii="Times New Roman" w:eastAsia="微软雅黑" w:hAnsi="Times New Roman"/>
          <w:lang w:eastAsia="zh-CN"/>
        </w:rPr>
        <w:t>sequences, wherein the</w:t>
      </w:r>
      <w:r>
        <w:rPr>
          <w:rFonts w:ascii="Times New Roman" w:eastAsia="微软雅黑" w:hAnsi="Times New Roman" w:hint="eastAsia"/>
          <w:lang w:eastAsia="zh-CN"/>
        </w:rPr>
        <w:t xml:space="preserve"> set of candidate binary</w:t>
      </w:r>
      <w:r w:rsidRPr="00C20F5A">
        <w:rPr>
          <w:rFonts w:ascii="Times New Roman" w:eastAsia="微软雅黑" w:hAnsi="Times New Roman"/>
          <w:lang w:eastAsia="zh-CN"/>
        </w:rPr>
        <w:t xml:space="preserve"> sequences are pre-defined</w:t>
      </w:r>
      <w:r>
        <w:rPr>
          <w:rFonts w:ascii="Times New Roman" w:eastAsia="微软雅黑" w:hAnsi="Times New Roman" w:hint="eastAsia"/>
          <w:lang w:eastAsia="zh-CN"/>
        </w:rPr>
        <w:t>/pre-configured</w:t>
      </w:r>
      <w:r w:rsidRPr="00C20F5A">
        <w:rPr>
          <w:rFonts w:ascii="Times New Roman" w:eastAsia="微软雅黑" w:hAnsi="Times New Roman"/>
          <w:lang w:eastAsia="zh-CN"/>
        </w:rPr>
        <w:t>.</w:t>
      </w:r>
    </w:p>
    <w:p w14:paraId="4C3A4CFF" w14:textId="36B66D2E" w:rsidR="00D242FB" w:rsidRPr="00C20F5A" w:rsidRDefault="00D242FB" w:rsidP="00D242FB">
      <w:pPr>
        <w:keepNext/>
        <w:tabs>
          <w:tab w:val="left" w:pos="-5500"/>
        </w:tabs>
        <w:spacing w:before="240" w:after="60"/>
        <w:outlineLvl w:val="3"/>
        <w:rPr>
          <w:rFonts w:ascii="Times New Roman" w:eastAsia="微软雅黑" w:hAnsi="Times New Roman"/>
          <w:iCs/>
          <w:szCs w:val="20"/>
          <w:highlight w:val="yellow"/>
          <w:lang w:val="en-GB" w:eastAsia="zh-CN"/>
        </w:rPr>
      </w:pPr>
      <w:r w:rsidRPr="00B25154">
        <w:rPr>
          <w:rFonts w:ascii="Times New Roman" w:eastAsia="微软雅黑" w:hAnsi="Times New Roman"/>
          <w:b/>
          <w:bCs/>
          <w:iCs/>
          <w:szCs w:val="20"/>
          <w:lang w:val="en-GB" w:eastAsia="zh-CN"/>
        </w:rPr>
        <w:t>Proposal 3.4-1</w:t>
      </w:r>
      <w:r w:rsidR="005865DD">
        <w:rPr>
          <w:rFonts w:ascii="Times New Roman" w:eastAsia="微软雅黑" w:hAnsi="Times New Roman" w:hint="eastAsia"/>
          <w:b/>
          <w:bCs/>
          <w:iCs/>
          <w:szCs w:val="20"/>
          <w:lang w:val="en-GB" w:eastAsia="zh-CN"/>
        </w:rPr>
        <w:t>r1</w:t>
      </w:r>
      <w:r w:rsidRPr="00B25154">
        <w:rPr>
          <w:rFonts w:ascii="Times New Roman" w:eastAsia="微软雅黑" w:hAnsi="Times New Roman"/>
          <w:b/>
          <w:bCs/>
          <w:iCs/>
          <w:szCs w:val="20"/>
          <w:lang w:val="en-GB" w:eastAsia="zh-CN"/>
        </w:rPr>
        <w:t xml:space="preserve">: </w:t>
      </w:r>
      <w:r w:rsidRPr="00C20F5A">
        <w:rPr>
          <w:rFonts w:ascii="Times New Roman" w:eastAsia="微软雅黑" w:hAnsi="Times New Roman"/>
          <w:iCs/>
          <w:szCs w:val="20"/>
          <w:lang w:val="en-GB" w:eastAsia="zh-CN"/>
        </w:rPr>
        <w:t xml:space="preserve">Down-select </w:t>
      </w:r>
      <w:r>
        <w:rPr>
          <w:rFonts w:ascii="Times New Roman" w:eastAsia="微软雅黑" w:hAnsi="Times New Roman" w:hint="eastAsia"/>
          <w:iCs/>
          <w:szCs w:val="20"/>
          <w:lang w:val="en-GB" w:eastAsia="zh-CN"/>
        </w:rPr>
        <w:t>among</w:t>
      </w:r>
      <w:r w:rsidRPr="00C20F5A">
        <w:rPr>
          <w:rFonts w:ascii="Times New Roman" w:eastAsia="微软雅黑" w:hAnsi="Times New Roman"/>
          <w:iCs/>
          <w:szCs w:val="20"/>
          <w:lang w:val="en-GB" w:eastAsia="zh-CN"/>
        </w:rPr>
        <w:t xml:space="preserve"> </w:t>
      </w:r>
      <w:r>
        <w:rPr>
          <w:rFonts w:ascii="Times New Roman" w:eastAsia="微软雅黑" w:hAnsi="Times New Roman" w:hint="eastAsia"/>
          <w:iCs/>
          <w:szCs w:val="20"/>
          <w:lang w:val="en-GB" w:eastAsia="zh-CN"/>
        </w:rPr>
        <w:t xml:space="preserve">the </w:t>
      </w:r>
      <w:r w:rsidRPr="00C20F5A">
        <w:rPr>
          <w:rFonts w:ascii="Times New Roman" w:eastAsia="微软雅黑" w:hAnsi="Times New Roman"/>
          <w:iCs/>
          <w:szCs w:val="20"/>
          <w:lang w:val="en-GB" w:eastAsia="zh-CN"/>
        </w:rPr>
        <w:t xml:space="preserve">following </w:t>
      </w:r>
      <w:r w:rsidR="005865DD">
        <w:rPr>
          <w:rFonts w:ascii="Times New Roman" w:eastAsia="微软雅黑" w:hAnsi="Times New Roman" w:hint="eastAsia"/>
          <w:iCs/>
          <w:szCs w:val="20"/>
          <w:lang w:val="en-GB" w:eastAsia="zh-CN"/>
        </w:rPr>
        <w:t xml:space="preserve">to provide redundancy for </w:t>
      </w:r>
      <w:r w:rsidRPr="00C20F5A">
        <w:rPr>
          <w:rFonts w:ascii="Times New Roman" w:eastAsia="微软雅黑" w:hAnsi="Times New Roman"/>
          <w:iCs/>
          <w:szCs w:val="20"/>
          <w:lang w:val="en-GB" w:eastAsia="zh-CN"/>
        </w:rPr>
        <w:t>LP-WUS information</w:t>
      </w:r>
      <w:r w:rsidR="005865DD">
        <w:rPr>
          <w:rFonts w:ascii="Times New Roman" w:eastAsia="微软雅黑" w:hAnsi="Times New Roman" w:hint="eastAsia"/>
          <w:iCs/>
          <w:szCs w:val="20"/>
          <w:lang w:val="en-GB" w:eastAsia="zh-CN"/>
        </w:rPr>
        <w:t xml:space="preserve"> transmission</w:t>
      </w:r>
      <w:r>
        <w:rPr>
          <w:rFonts w:ascii="Times New Roman" w:eastAsia="微软雅黑" w:hAnsi="Times New Roman" w:hint="eastAsia"/>
          <w:iCs/>
          <w:szCs w:val="20"/>
          <w:lang w:val="en-GB" w:eastAsia="zh-CN"/>
        </w:rPr>
        <w:t xml:space="preserve"> for OOK</w:t>
      </w:r>
      <w:r w:rsidRPr="00C20F5A">
        <w:rPr>
          <w:rFonts w:ascii="Times New Roman" w:eastAsia="微软雅黑" w:hAnsi="Times New Roman"/>
          <w:iCs/>
          <w:szCs w:val="20"/>
          <w:lang w:val="en-GB" w:eastAsia="zh-CN"/>
        </w:rPr>
        <w:t xml:space="preserve">: </w:t>
      </w:r>
    </w:p>
    <w:p w14:paraId="423AAC51" w14:textId="268D3280" w:rsidR="00D242FB" w:rsidRPr="00D242FB" w:rsidRDefault="00D242FB" w:rsidP="00D242FB">
      <w:pPr>
        <w:numPr>
          <w:ilvl w:val="0"/>
          <w:numId w:val="23"/>
        </w:numPr>
        <w:overflowPunct w:val="0"/>
        <w:autoSpaceDE w:val="0"/>
        <w:autoSpaceDN w:val="0"/>
        <w:adjustRightInd w:val="0"/>
        <w:spacing w:after="180"/>
        <w:contextualSpacing/>
        <w:jc w:val="both"/>
        <w:textAlignment w:val="baseline"/>
        <w:rPr>
          <w:rFonts w:ascii="Times New Roman" w:eastAsia="等线" w:hAnsi="Times New Roman"/>
          <w:lang w:eastAsia="zh-CN"/>
        </w:rPr>
      </w:pPr>
      <w:r>
        <w:rPr>
          <w:rFonts w:ascii="Times New Roman" w:eastAsia="微软雅黑" w:hAnsi="Times New Roman" w:hint="eastAsia"/>
          <w:lang w:eastAsia="zh-CN"/>
        </w:rPr>
        <w:t xml:space="preserve">adding </w:t>
      </w:r>
      <w:r w:rsidRPr="00C20F5A">
        <w:rPr>
          <w:rFonts w:ascii="Times New Roman" w:eastAsia="微软雅黑" w:hAnsi="Times New Roman"/>
          <w:lang w:eastAsia="zh-CN"/>
        </w:rPr>
        <w:t>CRC</w:t>
      </w:r>
      <w:r>
        <w:rPr>
          <w:rFonts w:ascii="Times New Roman" w:eastAsia="微软雅黑" w:hAnsi="Times New Roman" w:hint="eastAsia"/>
          <w:lang w:eastAsia="zh-CN"/>
        </w:rPr>
        <w:t xml:space="preserve"> </w:t>
      </w:r>
    </w:p>
    <w:p w14:paraId="7BA02CAB" w14:textId="77777777" w:rsidR="00D242FB" w:rsidRPr="00D242FB" w:rsidRDefault="00D242FB" w:rsidP="00D242FB">
      <w:pPr>
        <w:numPr>
          <w:ilvl w:val="0"/>
          <w:numId w:val="23"/>
        </w:numPr>
        <w:overflowPunct w:val="0"/>
        <w:autoSpaceDE w:val="0"/>
        <w:autoSpaceDN w:val="0"/>
        <w:adjustRightInd w:val="0"/>
        <w:spacing w:after="180"/>
        <w:contextualSpacing/>
        <w:jc w:val="both"/>
        <w:textAlignment w:val="baseline"/>
        <w:rPr>
          <w:rFonts w:ascii="Times New Roman" w:eastAsia="等线" w:hAnsi="Times New Roman"/>
          <w:lang w:eastAsia="zh-CN"/>
        </w:rPr>
      </w:pPr>
      <w:r>
        <w:rPr>
          <w:rFonts w:ascii="Times New Roman" w:eastAsia="微软雅黑" w:hAnsi="Times New Roman" w:hint="eastAsia"/>
          <w:lang w:eastAsia="zh-CN"/>
        </w:rPr>
        <w:t>channel coding</w:t>
      </w:r>
    </w:p>
    <w:p w14:paraId="18CB211B" w14:textId="77777777" w:rsidR="00D242FB" w:rsidRPr="005865DD" w:rsidRDefault="00D242FB" w:rsidP="00D242FB">
      <w:pPr>
        <w:numPr>
          <w:ilvl w:val="0"/>
          <w:numId w:val="23"/>
        </w:numPr>
        <w:overflowPunct w:val="0"/>
        <w:autoSpaceDE w:val="0"/>
        <w:autoSpaceDN w:val="0"/>
        <w:adjustRightInd w:val="0"/>
        <w:spacing w:after="180"/>
        <w:contextualSpacing/>
        <w:jc w:val="both"/>
        <w:textAlignment w:val="baseline"/>
        <w:rPr>
          <w:rFonts w:ascii="Times New Roman" w:eastAsia="等线" w:hAnsi="Times New Roman"/>
          <w:lang w:eastAsia="zh-CN"/>
        </w:rPr>
      </w:pPr>
      <w:r>
        <w:rPr>
          <w:rFonts w:ascii="Times New Roman" w:eastAsia="微软雅黑" w:hAnsi="Times New Roman" w:hint="eastAsia"/>
          <w:lang w:eastAsia="zh-CN"/>
        </w:rPr>
        <w:t>repetition</w:t>
      </w:r>
    </w:p>
    <w:p w14:paraId="0086326B" w14:textId="6AD29FFD" w:rsidR="00D242FB" w:rsidRPr="005865DD" w:rsidRDefault="00D242FB" w:rsidP="00D242FB">
      <w:pPr>
        <w:numPr>
          <w:ilvl w:val="0"/>
          <w:numId w:val="23"/>
        </w:numPr>
        <w:overflowPunct w:val="0"/>
        <w:autoSpaceDE w:val="0"/>
        <w:autoSpaceDN w:val="0"/>
        <w:adjustRightInd w:val="0"/>
        <w:spacing w:after="180"/>
        <w:contextualSpacing/>
        <w:jc w:val="both"/>
        <w:textAlignment w:val="baseline"/>
        <w:rPr>
          <w:rFonts w:ascii="Times New Roman" w:eastAsia="等线" w:hAnsi="Times New Roman"/>
          <w:lang w:eastAsia="zh-CN"/>
        </w:rPr>
      </w:pPr>
      <w:r>
        <w:rPr>
          <w:rFonts w:ascii="Times New Roman" w:eastAsia="微软雅黑" w:hAnsi="Times New Roman" w:hint="eastAsia"/>
          <w:lang w:eastAsia="zh-CN"/>
        </w:rPr>
        <w:t>mapped to a binary sequence</w:t>
      </w:r>
      <w:r w:rsidR="005865DD">
        <w:rPr>
          <w:rFonts w:ascii="Times New Roman" w:eastAsia="微软雅黑" w:hAnsi="Times New Roman" w:hint="eastAsia"/>
          <w:lang w:eastAsia="zh-CN"/>
        </w:rPr>
        <w:t>/codeword</w:t>
      </w:r>
      <w:r>
        <w:rPr>
          <w:rFonts w:ascii="Times New Roman" w:eastAsia="微软雅黑" w:hAnsi="Times New Roman" w:hint="eastAsia"/>
          <w:lang w:eastAsia="zh-CN"/>
        </w:rPr>
        <w:t>, d</w:t>
      </w:r>
      <w:r w:rsidRPr="00C20F5A">
        <w:rPr>
          <w:rFonts w:ascii="Times New Roman" w:eastAsia="微软雅黑" w:hAnsi="Times New Roman"/>
          <w:lang w:eastAsia="zh-CN"/>
        </w:rPr>
        <w:t xml:space="preserve">ifferent </w:t>
      </w:r>
      <w:r>
        <w:rPr>
          <w:rFonts w:ascii="Times New Roman" w:eastAsia="微软雅黑" w:hAnsi="Times New Roman" w:hint="eastAsia"/>
          <w:lang w:eastAsia="zh-CN"/>
        </w:rPr>
        <w:t>LP-WUS information</w:t>
      </w:r>
      <w:r w:rsidRPr="00C20F5A">
        <w:rPr>
          <w:rFonts w:ascii="Times New Roman" w:eastAsia="微软雅黑" w:hAnsi="Times New Roman"/>
          <w:lang w:eastAsia="zh-CN"/>
        </w:rPr>
        <w:t xml:space="preserve"> </w:t>
      </w:r>
      <w:r>
        <w:rPr>
          <w:rFonts w:ascii="Times New Roman" w:eastAsia="微软雅黑" w:hAnsi="Times New Roman" w:hint="eastAsia"/>
          <w:lang w:eastAsia="zh-CN"/>
        </w:rPr>
        <w:t>is</w:t>
      </w:r>
      <w:r w:rsidRPr="00C20F5A">
        <w:rPr>
          <w:rFonts w:ascii="Times New Roman" w:eastAsia="微软雅黑" w:hAnsi="Times New Roman"/>
          <w:lang w:eastAsia="zh-CN"/>
        </w:rPr>
        <w:t xml:space="preserve"> mapped to different </w:t>
      </w:r>
      <w:r>
        <w:rPr>
          <w:rFonts w:ascii="Times New Roman" w:eastAsia="微软雅黑" w:hAnsi="Times New Roman" w:hint="eastAsia"/>
          <w:lang w:eastAsia="zh-CN"/>
        </w:rPr>
        <w:t xml:space="preserve">binary </w:t>
      </w:r>
      <w:r w:rsidRPr="00C20F5A">
        <w:rPr>
          <w:rFonts w:ascii="Times New Roman" w:eastAsia="微软雅黑" w:hAnsi="Times New Roman"/>
          <w:lang w:eastAsia="zh-CN"/>
        </w:rPr>
        <w:t>sequences</w:t>
      </w:r>
      <w:r w:rsidR="005865DD">
        <w:rPr>
          <w:rFonts w:ascii="Times New Roman" w:eastAsia="微软雅黑" w:hAnsi="Times New Roman" w:hint="eastAsia"/>
          <w:lang w:eastAsia="zh-CN"/>
        </w:rPr>
        <w:t>/codewords</w:t>
      </w:r>
    </w:p>
    <w:p w14:paraId="2DF2D6C3" w14:textId="13CC5903" w:rsidR="005865DD" w:rsidRPr="00D242FB" w:rsidRDefault="005865DD" w:rsidP="00D242FB">
      <w:pPr>
        <w:numPr>
          <w:ilvl w:val="0"/>
          <w:numId w:val="23"/>
        </w:numPr>
        <w:overflowPunct w:val="0"/>
        <w:autoSpaceDE w:val="0"/>
        <w:autoSpaceDN w:val="0"/>
        <w:adjustRightInd w:val="0"/>
        <w:spacing w:after="180"/>
        <w:contextualSpacing/>
        <w:jc w:val="both"/>
        <w:textAlignment w:val="baseline"/>
        <w:rPr>
          <w:rFonts w:ascii="Times New Roman" w:eastAsia="等线" w:hAnsi="Times New Roman"/>
          <w:lang w:eastAsia="zh-CN"/>
        </w:rPr>
      </w:pPr>
      <w:r>
        <w:rPr>
          <w:rFonts w:ascii="Times New Roman" w:eastAsia="微软雅黑" w:hAnsi="Times New Roman" w:hint="eastAsia"/>
          <w:lang w:eastAsia="zh-CN"/>
        </w:rPr>
        <w:t>combination of options is not precluded</w:t>
      </w:r>
    </w:p>
    <w:p w14:paraId="7EC75DFF" w14:textId="77777777" w:rsidR="00D242FB" w:rsidRPr="00D242FB" w:rsidRDefault="00D242FB" w:rsidP="00D242FB">
      <w:pPr>
        <w:overflowPunct w:val="0"/>
        <w:autoSpaceDE w:val="0"/>
        <w:autoSpaceDN w:val="0"/>
        <w:adjustRightInd w:val="0"/>
        <w:contextualSpacing/>
        <w:jc w:val="both"/>
        <w:textAlignment w:val="baseline"/>
        <w:rPr>
          <w:rFonts w:ascii="Times New Roman" w:eastAsia="微软雅黑" w:hAnsi="Times New Roman"/>
          <w:lang w:eastAsia="zh-CN"/>
        </w:rPr>
      </w:pPr>
    </w:p>
    <w:p w14:paraId="7F0DA3A9" w14:textId="77777777" w:rsidR="008E099A" w:rsidRDefault="00650291">
      <w:pPr>
        <w:keepNext/>
        <w:keepLines/>
        <w:numPr>
          <w:ilvl w:val="1"/>
          <w:numId w:val="22"/>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sz w:val="32"/>
          <w:szCs w:val="20"/>
          <w:lang w:val="en-GB" w:eastAsia="zh-CN"/>
        </w:rPr>
        <w:t xml:space="preserve">Coding </w:t>
      </w:r>
    </w:p>
    <w:p w14:paraId="494C7D56" w14:textId="77777777" w:rsidR="008E099A" w:rsidRDefault="00650291">
      <w:pPr>
        <w:jc w:val="both"/>
        <w:rPr>
          <w:rFonts w:ascii="Times New Roman" w:eastAsia="微软雅黑" w:hAnsi="Times New Roman"/>
          <w:bCs/>
          <w:iCs/>
          <w:szCs w:val="20"/>
          <w:lang w:eastAsia="zh-CN"/>
        </w:rPr>
      </w:pPr>
      <w:r>
        <w:rPr>
          <w:rFonts w:ascii="Times New Roman" w:eastAsia="微软雅黑" w:hAnsi="Times New Roman" w:hint="eastAsia"/>
          <w:bCs/>
          <w:iCs/>
          <w:szCs w:val="20"/>
          <w:lang w:eastAsia="zh-CN"/>
        </w:rPr>
        <w:t>R</w:t>
      </w:r>
      <w:r>
        <w:rPr>
          <w:rFonts w:ascii="Times New Roman" w:eastAsia="微软雅黑" w:hAnsi="Times New Roman"/>
          <w:bCs/>
          <w:iCs/>
          <w:szCs w:val="20"/>
          <w:lang w:eastAsia="zh-CN"/>
        </w:rPr>
        <w:t xml:space="preserve">AN1 agreed to support Manchester coding for LP-WUS, while FFS for other coding schemes. Besides, whether support Manchester coding for LP-SS is also open.  </w:t>
      </w:r>
    </w:p>
    <w:tbl>
      <w:tblPr>
        <w:tblStyle w:val="afffb"/>
        <w:tblW w:w="0" w:type="auto"/>
        <w:tblLook w:val="04A0" w:firstRow="1" w:lastRow="0" w:firstColumn="1" w:lastColumn="0" w:noHBand="0" w:noVBand="1"/>
      </w:tblPr>
      <w:tblGrid>
        <w:gridCol w:w="9060"/>
      </w:tblGrid>
      <w:tr w:rsidR="008E099A" w14:paraId="2C98BCB4" w14:textId="77777777">
        <w:tc>
          <w:tcPr>
            <w:tcW w:w="9060" w:type="dxa"/>
          </w:tcPr>
          <w:p w14:paraId="1671184C" w14:textId="77777777" w:rsidR="008E099A" w:rsidRDefault="00650291">
            <w:pPr>
              <w:rPr>
                <w:rFonts w:ascii="Times New Roman" w:hAnsi="Times New Roman"/>
                <w:b/>
                <w:bCs/>
                <w:lang w:eastAsia="zh-CN"/>
              </w:rPr>
            </w:pPr>
            <w:r>
              <w:rPr>
                <w:rFonts w:ascii="Times New Roman" w:hAnsi="Times New Roman"/>
                <w:b/>
                <w:bCs/>
                <w:highlight w:val="green"/>
                <w:lang w:eastAsia="zh-CN"/>
              </w:rPr>
              <w:t>Agreement</w:t>
            </w:r>
          </w:p>
          <w:p w14:paraId="0BBDDD1A" w14:textId="77777777" w:rsidR="008E099A" w:rsidRDefault="00650291">
            <w:pPr>
              <w:rPr>
                <w:rFonts w:ascii="Times New Roman" w:hAnsi="Times New Roman"/>
                <w:lang w:eastAsia="zh-CN"/>
              </w:rPr>
            </w:pPr>
            <w:r>
              <w:rPr>
                <w:rFonts w:ascii="Times New Roman" w:hAnsi="Times New Roman"/>
                <w:lang w:eastAsia="zh-CN"/>
              </w:rPr>
              <w:t>Support Manchester coding for LP-WUS</w:t>
            </w:r>
          </w:p>
          <w:p w14:paraId="0DD7D87C" w14:textId="77777777" w:rsidR="008E099A" w:rsidRDefault="00650291">
            <w:pPr>
              <w:numPr>
                <w:ilvl w:val="0"/>
                <w:numId w:val="23"/>
              </w:numPr>
              <w:overflowPunct w:val="0"/>
              <w:autoSpaceDE w:val="0"/>
              <w:autoSpaceDN w:val="0"/>
              <w:adjustRightInd w:val="0"/>
              <w:spacing w:after="180"/>
              <w:contextualSpacing/>
              <w:jc w:val="both"/>
              <w:textAlignment w:val="baseline"/>
              <w:rPr>
                <w:rFonts w:ascii="Times New Roman" w:eastAsia="微软雅黑" w:hAnsi="Times New Roman"/>
                <w:bCs/>
                <w:iCs/>
                <w:szCs w:val="20"/>
              </w:rPr>
            </w:pPr>
            <w:r>
              <w:rPr>
                <w:rFonts w:ascii="Times New Roman" w:eastAsia="微软雅黑" w:hAnsi="Times New Roman"/>
                <w:bCs/>
                <w:iCs/>
                <w:szCs w:val="20"/>
              </w:rPr>
              <w:t>FFS other coding schemes</w:t>
            </w:r>
          </w:p>
        </w:tc>
      </w:tr>
    </w:tbl>
    <w:p w14:paraId="7A8C0CF2" w14:textId="77777777" w:rsidR="008E099A" w:rsidRDefault="008E099A">
      <w:pPr>
        <w:jc w:val="both"/>
        <w:rPr>
          <w:rFonts w:ascii="Times New Roman" w:eastAsia="微软雅黑" w:hAnsi="Times New Roman"/>
          <w:bCs/>
          <w:iCs/>
          <w:szCs w:val="20"/>
          <w:lang w:eastAsia="zh-CN"/>
        </w:rPr>
      </w:pPr>
    </w:p>
    <w:p w14:paraId="69D98BA9" w14:textId="77777777" w:rsidR="008E099A" w:rsidRDefault="00650291">
      <w:pPr>
        <w:jc w:val="both"/>
        <w:rPr>
          <w:rFonts w:ascii="Times New Roman" w:eastAsia="微软雅黑" w:hAnsi="Times New Roman"/>
          <w:bCs/>
          <w:iCs/>
          <w:szCs w:val="20"/>
          <w:lang w:eastAsia="zh-CN"/>
        </w:rPr>
      </w:pPr>
      <w:r>
        <w:rPr>
          <w:rFonts w:ascii="Times New Roman" w:eastAsia="微软雅黑" w:hAnsi="Times New Roman" w:hint="eastAsia"/>
          <w:bCs/>
          <w:iCs/>
          <w:szCs w:val="20"/>
          <w:lang w:eastAsia="zh-CN"/>
        </w:rPr>
        <w:t>R</w:t>
      </w:r>
      <w:r>
        <w:rPr>
          <w:rFonts w:ascii="Times New Roman" w:eastAsia="微软雅黑" w:hAnsi="Times New Roman"/>
          <w:bCs/>
          <w:iCs/>
          <w:szCs w:val="20"/>
          <w:lang w:eastAsia="zh-CN"/>
        </w:rPr>
        <w:t xml:space="preserve">egarding other coding schemes for LP-WUS, two type of coding schemes are proposed by companies </w:t>
      </w:r>
    </w:p>
    <w:p w14:paraId="59CFB406" w14:textId="77777777" w:rsidR="008E099A" w:rsidRDefault="00650291">
      <w:pPr>
        <w:numPr>
          <w:ilvl w:val="0"/>
          <w:numId w:val="50"/>
        </w:numPr>
        <w:overflowPunct w:val="0"/>
        <w:autoSpaceDE w:val="0"/>
        <w:autoSpaceDN w:val="0"/>
        <w:adjustRightInd w:val="0"/>
        <w:spacing w:after="180"/>
        <w:ind w:leftChars="10" w:left="44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FEC (may also including rate matching) [2][4][8][9]: [2][8] proposes RM code. </w:t>
      </w:r>
    </w:p>
    <w:p w14:paraId="103A3E06" w14:textId="77777777" w:rsidR="008E099A" w:rsidRDefault="00650291">
      <w:pPr>
        <w:numPr>
          <w:ilvl w:val="0"/>
          <w:numId w:val="50"/>
        </w:numPr>
        <w:overflowPunct w:val="0"/>
        <w:autoSpaceDE w:val="0"/>
        <w:autoSpaceDN w:val="0"/>
        <w:adjustRightInd w:val="0"/>
        <w:spacing w:after="180"/>
        <w:ind w:leftChars="10" w:left="44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P</w:t>
      </w:r>
      <w:r>
        <w:rPr>
          <w:rFonts w:ascii="Times New Roman" w:eastAsiaTheme="minorEastAsia" w:hAnsi="Times New Roman"/>
          <w:kern w:val="2"/>
          <w:szCs w:val="20"/>
          <w:lang w:eastAsia="zh-CN"/>
        </w:rPr>
        <w:t>ulse position coding [14]</w:t>
      </w:r>
    </w:p>
    <w:p w14:paraId="256A189D" w14:textId="77777777" w:rsidR="008E099A" w:rsidRDefault="008E099A">
      <w:pPr>
        <w:overflowPunct w:val="0"/>
        <w:autoSpaceDE w:val="0"/>
        <w:autoSpaceDN w:val="0"/>
        <w:adjustRightInd w:val="0"/>
        <w:spacing w:after="180"/>
        <w:ind w:left="440"/>
        <w:contextualSpacing/>
        <w:jc w:val="both"/>
        <w:textAlignment w:val="baseline"/>
        <w:rPr>
          <w:rFonts w:ascii="Times New Roman" w:eastAsiaTheme="minorEastAsia" w:hAnsi="Times New Roman"/>
          <w:kern w:val="2"/>
          <w:szCs w:val="20"/>
          <w:lang w:eastAsia="zh-CN"/>
        </w:rPr>
      </w:pPr>
    </w:p>
    <w:p w14:paraId="723F0DDB" w14:textId="77777777" w:rsidR="008E099A" w:rsidRDefault="00650291">
      <w:pPr>
        <w:jc w:val="both"/>
        <w:rPr>
          <w:rFonts w:ascii="Times New Roman" w:eastAsia="微软雅黑" w:hAnsi="Times New Roman"/>
          <w:bCs/>
          <w:iCs/>
          <w:szCs w:val="20"/>
          <w:lang w:eastAsia="zh-CN"/>
        </w:rPr>
      </w:pPr>
      <w:r>
        <w:rPr>
          <w:rFonts w:ascii="Times New Roman" w:eastAsia="微软雅黑" w:hAnsi="Times New Roman" w:hint="eastAsia"/>
          <w:bCs/>
          <w:iCs/>
          <w:szCs w:val="20"/>
          <w:lang w:eastAsia="zh-CN"/>
        </w:rPr>
        <w:t>T</w:t>
      </w:r>
      <w:r>
        <w:rPr>
          <w:rFonts w:ascii="Times New Roman" w:eastAsia="微软雅黑" w:hAnsi="Times New Roman"/>
          <w:bCs/>
          <w:iCs/>
          <w:szCs w:val="20"/>
          <w:lang w:eastAsia="zh-CN"/>
        </w:rPr>
        <w:t xml:space="preserve">he intention of other coding schemes includes: </w:t>
      </w:r>
    </w:p>
    <w:p w14:paraId="78038E0E" w14:textId="77777777" w:rsidR="008E099A" w:rsidRDefault="00650291" w:rsidP="006768D0">
      <w:pPr>
        <w:pStyle w:val="a1"/>
        <w:numPr>
          <w:ilvl w:val="0"/>
          <w:numId w:val="51"/>
        </w:numPr>
      </w:pPr>
      <w:r>
        <w:t xml:space="preserve">To improve coverage </w:t>
      </w:r>
    </w:p>
    <w:p w14:paraId="3B6DA6E6" w14:textId="77777777" w:rsidR="008E099A" w:rsidRDefault="00650291" w:rsidP="006768D0">
      <w:pPr>
        <w:pStyle w:val="a1"/>
        <w:numPr>
          <w:ilvl w:val="0"/>
          <w:numId w:val="51"/>
        </w:numPr>
      </w:pPr>
      <w:r>
        <w:t xml:space="preserve">To improve FAR, e.g., L1 information bits is extended to L bits to meet 1% FAR target. </w:t>
      </w:r>
    </w:p>
    <w:p w14:paraId="78A88A1C" w14:textId="77777777" w:rsidR="008E099A" w:rsidRDefault="008E099A">
      <w:pPr>
        <w:jc w:val="both"/>
        <w:rPr>
          <w:rFonts w:ascii="Times New Roman" w:eastAsia="微软雅黑" w:hAnsi="Times New Roman"/>
          <w:bCs/>
          <w:iCs/>
          <w:szCs w:val="20"/>
          <w:lang w:eastAsia="zh-CN"/>
        </w:rPr>
      </w:pPr>
    </w:p>
    <w:p w14:paraId="74C75C17" w14:textId="77777777" w:rsidR="008E099A" w:rsidRDefault="00650291">
      <w:pPr>
        <w:jc w:val="both"/>
        <w:rPr>
          <w:rFonts w:ascii="Times New Roman" w:hAnsi="Times New Roman"/>
          <w:szCs w:val="20"/>
        </w:rPr>
      </w:pPr>
      <w:r>
        <w:rPr>
          <w:rFonts w:ascii="Times New Roman" w:hAnsi="Times New Roman"/>
          <w:szCs w:val="20"/>
        </w:rPr>
        <w:t xml:space="preserve">For LP-SS, </w:t>
      </w:r>
      <w:r>
        <w:rPr>
          <w:rFonts w:ascii="Times New Roman" w:eastAsiaTheme="minorEastAsia" w:hAnsi="Times New Roman"/>
          <w:szCs w:val="20"/>
          <w:lang w:eastAsia="zh-CN"/>
        </w:rPr>
        <w:t xml:space="preserve">[4][5][9][23] </w:t>
      </w:r>
      <w:r>
        <w:rPr>
          <w:rFonts w:ascii="Times New Roman" w:hAnsi="Times New Roman"/>
          <w:szCs w:val="20"/>
        </w:rPr>
        <w:t>think it is beneficial to use Manchester coding for LP-SS, e.g., for sequences with balanced 0&amp;1 [4][23], helpful for mismatched correlation [4] and for proper threshold determination [9]. while the necessity of Manchester coding for LP-SS is questioned by [2][7][8]. [7] analyzes the demodulation of Manchester coding should be performed every hypothesis before conducting correlation if Manchester coding is applied for LP-SS which increases complexity. [2][7] analyze that increasing the length of binary sequence would be more beneficial for LP-SS performance rather than applying Manchester coding. [8] analyzes Manchester coding can limit the sequence design as the maximum number of possible sequences decreases.</w:t>
      </w:r>
    </w:p>
    <w:p w14:paraId="1F24CB61" w14:textId="77777777" w:rsidR="008E099A" w:rsidRDefault="008E099A">
      <w:pPr>
        <w:jc w:val="both"/>
        <w:rPr>
          <w:rFonts w:ascii="Times New Roman" w:hAnsi="Times New Roman"/>
          <w:szCs w:val="20"/>
        </w:rPr>
      </w:pPr>
    </w:p>
    <w:p w14:paraId="619B06CD" w14:textId="77777777" w:rsidR="008E099A" w:rsidRDefault="00650291">
      <w:pPr>
        <w:jc w:val="both"/>
        <w:rPr>
          <w:rFonts w:ascii="Times New Roman" w:eastAsiaTheme="minorEastAsia" w:hAnsi="Times New Roman"/>
          <w:szCs w:val="20"/>
          <w:lang w:eastAsia="zh-CN"/>
        </w:rPr>
      </w:pPr>
      <w:r>
        <w:rPr>
          <w:rFonts w:ascii="Times New Roman" w:eastAsiaTheme="minorEastAsia" w:hAnsi="Times New Roman"/>
          <w:szCs w:val="20"/>
          <w:lang w:eastAsia="zh-CN"/>
        </w:rPr>
        <w:t xml:space="preserve">FL encourages more input for above two issues. </w:t>
      </w:r>
    </w:p>
    <w:p w14:paraId="1360DA04" w14:textId="77777777" w:rsidR="008E099A" w:rsidRDefault="008E099A">
      <w:pPr>
        <w:overflowPunct w:val="0"/>
        <w:autoSpaceDE w:val="0"/>
        <w:autoSpaceDN w:val="0"/>
        <w:adjustRightInd w:val="0"/>
        <w:spacing w:after="180"/>
        <w:ind w:left="620"/>
        <w:contextualSpacing/>
        <w:jc w:val="both"/>
        <w:textAlignment w:val="baseline"/>
        <w:rPr>
          <w:rFonts w:ascii="Times New Roman" w:eastAsiaTheme="minorEastAsia" w:hAnsi="Times New Roman"/>
          <w:kern w:val="2"/>
          <w:szCs w:val="20"/>
          <w:lang w:eastAsia="zh-CN"/>
        </w:rPr>
      </w:pPr>
    </w:p>
    <w:p w14:paraId="05988261" w14:textId="77777777" w:rsidR="008E099A" w:rsidRDefault="00650291">
      <w:pPr>
        <w:keepNext/>
        <w:tabs>
          <w:tab w:val="left" w:pos="-5500"/>
        </w:tabs>
        <w:spacing w:before="240" w:afterLines="50" w:after="120"/>
        <w:outlineLvl w:val="3"/>
        <w:rPr>
          <w:rFonts w:ascii="Times New Roman" w:eastAsia="微软雅黑" w:hAnsi="Times New Roman"/>
          <w:iCs/>
          <w:szCs w:val="20"/>
          <w:lang w:val="en-GB" w:eastAsia="zh-CN"/>
        </w:rPr>
      </w:pPr>
      <w:bookmarkStart w:id="18" w:name="_Hlk167433575"/>
      <w:r>
        <w:rPr>
          <w:rFonts w:ascii="Times New Roman" w:eastAsia="微软雅黑" w:hAnsi="Times New Roman"/>
          <w:b/>
          <w:bCs/>
          <w:iCs/>
          <w:szCs w:val="20"/>
          <w:highlight w:val="cyan"/>
          <w:lang w:val="en-GB" w:eastAsia="zh-CN"/>
        </w:rPr>
        <w:t xml:space="preserve">[M][FL1] </w:t>
      </w:r>
      <w:r>
        <w:rPr>
          <w:rFonts w:ascii="Times New Roman" w:eastAsia="微软雅黑" w:hAnsi="Times New Roman"/>
          <w:b/>
          <w:bCs/>
          <w:iCs/>
          <w:szCs w:val="20"/>
          <w:lang w:val="en-GB" w:eastAsia="zh-CN"/>
        </w:rPr>
        <w:t>Question 3.5-1:</w:t>
      </w:r>
      <w:r>
        <w:rPr>
          <w:rFonts w:ascii="Times New Roman" w:eastAsia="微软雅黑" w:hAnsi="Times New Roman"/>
          <w:iCs/>
          <w:szCs w:val="20"/>
          <w:lang w:val="en-GB" w:eastAsia="zh-CN"/>
        </w:rPr>
        <w:t xml:space="preserve"> Regarding other coding schemes for LP-WUS, </w:t>
      </w:r>
    </w:p>
    <w:p w14:paraId="46CE7C2F" w14:textId="77777777" w:rsidR="008E099A" w:rsidRDefault="00650291">
      <w:pPr>
        <w:pStyle w:val="B10"/>
        <w:numPr>
          <w:ilvl w:val="0"/>
          <w:numId w:val="52"/>
        </w:numPr>
        <w:spacing w:afterLines="50" w:after="120"/>
        <w:rPr>
          <w:rFonts w:ascii="Times New Roman" w:eastAsia="微软雅黑" w:hAnsi="Times New Roman"/>
          <w:iCs/>
          <w:lang w:eastAsia="zh-CN"/>
        </w:rPr>
      </w:pPr>
      <w:r>
        <w:rPr>
          <w:rFonts w:ascii="Times New Roman" w:eastAsia="微软雅黑" w:hAnsi="Times New Roman"/>
          <w:iCs/>
          <w:lang w:eastAsia="zh-CN"/>
        </w:rPr>
        <w:t>Do you think other coding scheme is necessary for LP-WUS?</w:t>
      </w:r>
    </w:p>
    <w:p w14:paraId="7A7EF2B5" w14:textId="77777777" w:rsidR="008E099A" w:rsidRDefault="00650291">
      <w:pPr>
        <w:pStyle w:val="B10"/>
        <w:numPr>
          <w:ilvl w:val="0"/>
          <w:numId w:val="52"/>
        </w:numPr>
        <w:spacing w:afterLines="50" w:after="120"/>
        <w:rPr>
          <w:rFonts w:ascii="Times New Roman" w:eastAsia="微软雅黑" w:hAnsi="Times New Roman"/>
          <w:iCs/>
          <w:lang w:eastAsia="zh-CN"/>
        </w:rPr>
      </w:pPr>
      <w:r>
        <w:rPr>
          <w:rFonts w:ascii="Times New Roman" w:eastAsia="微软雅黑" w:hAnsi="Times New Roman" w:hint="eastAsia"/>
          <w:iCs/>
          <w:lang w:eastAsia="zh-CN"/>
        </w:rPr>
        <w:t>I</w:t>
      </w:r>
      <w:r>
        <w:rPr>
          <w:rFonts w:ascii="Times New Roman" w:eastAsia="微软雅黑" w:hAnsi="Times New Roman"/>
          <w:iCs/>
          <w:lang w:eastAsia="zh-CN"/>
        </w:rPr>
        <w:t xml:space="preserve">f other coding scheme is necessary for LP-WUS, which coding scheme </w:t>
      </w:r>
      <w:r>
        <w:rPr>
          <w:rFonts w:ascii="Times New Roman" w:eastAsia="微软雅黑" w:hAnsi="Times New Roman" w:hint="eastAsia"/>
          <w:iCs/>
          <w:lang w:eastAsia="zh-CN"/>
        </w:rPr>
        <w:t xml:space="preserve">do </w:t>
      </w:r>
      <w:r>
        <w:rPr>
          <w:rFonts w:ascii="Times New Roman" w:eastAsia="微软雅黑" w:hAnsi="Times New Roman"/>
          <w:iCs/>
          <w:lang w:eastAsia="zh-CN"/>
        </w:rPr>
        <w:t xml:space="preserve">you prefer? </w:t>
      </w:r>
    </w:p>
    <w:tbl>
      <w:tblPr>
        <w:tblStyle w:val="TableGrid19"/>
        <w:tblW w:w="8926" w:type="dxa"/>
        <w:tblLayout w:type="fixed"/>
        <w:tblLook w:val="04A0" w:firstRow="1" w:lastRow="0" w:firstColumn="1" w:lastColumn="0" w:noHBand="0" w:noVBand="1"/>
      </w:tblPr>
      <w:tblGrid>
        <w:gridCol w:w="1479"/>
        <w:gridCol w:w="1039"/>
        <w:gridCol w:w="6408"/>
      </w:tblGrid>
      <w:tr w:rsidR="008E099A" w14:paraId="32C9083F" w14:textId="77777777">
        <w:tc>
          <w:tcPr>
            <w:tcW w:w="1479" w:type="dxa"/>
            <w:shd w:val="clear" w:color="auto" w:fill="D9D9D9" w:themeFill="background1" w:themeFillShade="D9"/>
          </w:tcPr>
          <w:p w14:paraId="73320F93" w14:textId="77777777" w:rsidR="008E099A" w:rsidRDefault="00650291">
            <w:pPr>
              <w:rPr>
                <w:b/>
                <w:bCs/>
              </w:rPr>
            </w:pPr>
            <w:r>
              <w:rPr>
                <w:b/>
                <w:bCs/>
              </w:rPr>
              <w:t>Company</w:t>
            </w:r>
          </w:p>
        </w:tc>
        <w:tc>
          <w:tcPr>
            <w:tcW w:w="1039" w:type="dxa"/>
            <w:shd w:val="clear" w:color="auto" w:fill="D9D9D9" w:themeFill="background1" w:themeFillShade="D9"/>
          </w:tcPr>
          <w:p w14:paraId="628C6420" w14:textId="77777777" w:rsidR="008E099A" w:rsidRDefault="00650291">
            <w:pPr>
              <w:rPr>
                <w:b/>
                <w:bCs/>
              </w:rPr>
            </w:pPr>
            <w:r>
              <w:rPr>
                <w:b/>
                <w:bCs/>
              </w:rPr>
              <w:t>Y/N</w:t>
            </w:r>
          </w:p>
        </w:tc>
        <w:tc>
          <w:tcPr>
            <w:tcW w:w="6408" w:type="dxa"/>
            <w:shd w:val="clear" w:color="auto" w:fill="D9D9D9" w:themeFill="background1" w:themeFillShade="D9"/>
          </w:tcPr>
          <w:p w14:paraId="3EEA04DA" w14:textId="77777777" w:rsidR="008E099A" w:rsidRDefault="00650291">
            <w:pPr>
              <w:rPr>
                <w:b/>
                <w:bCs/>
              </w:rPr>
            </w:pPr>
            <w:r>
              <w:rPr>
                <w:b/>
                <w:bCs/>
              </w:rPr>
              <w:t>Comments</w:t>
            </w:r>
          </w:p>
        </w:tc>
      </w:tr>
      <w:tr w:rsidR="008E099A" w14:paraId="31C505F5" w14:textId="77777777">
        <w:tc>
          <w:tcPr>
            <w:tcW w:w="1479" w:type="dxa"/>
          </w:tcPr>
          <w:p w14:paraId="654E25B0" w14:textId="77777777" w:rsidR="008E099A" w:rsidRDefault="00650291">
            <w:pPr>
              <w:rPr>
                <w:rFonts w:eastAsiaTheme="minorEastAsia"/>
                <w:lang w:eastAsia="zh-CN"/>
              </w:rPr>
            </w:pPr>
            <w:r>
              <w:rPr>
                <w:rFonts w:eastAsiaTheme="minorEastAsia"/>
                <w:lang w:eastAsia="zh-CN"/>
              </w:rPr>
              <w:t>Qualcomm</w:t>
            </w:r>
          </w:p>
        </w:tc>
        <w:tc>
          <w:tcPr>
            <w:tcW w:w="1039" w:type="dxa"/>
          </w:tcPr>
          <w:p w14:paraId="0208B1C0" w14:textId="77777777" w:rsidR="008E099A" w:rsidRDefault="00650291">
            <w:pPr>
              <w:tabs>
                <w:tab w:val="left" w:pos="551"/>
              </w:tabs>
              <w:rPr>
                <w:rFonts w:eastAsiaTheme="minorEastAsia"/>
                <w:lang w:eastAsia="zh-CN"/>
              </w:rPr>
            </w:pPr>
            <w:r>
              <w:rPr>
                <w:rFonts w:eastAsiaTheme="minorEastAsia"/>
                <w:lang w:eastAsia="zh-CN"/>
              </w:rPr>
              <w:t>N</w:t>
            </w:r>
          </w:p>
        </w:tc>
        <w:tc>
          <w:tcPr>
            <w:tcW w:w="6408" w:type="dxa"/>
          </w:tcPr>
          <w:p w14:paraId="2297B9F1" w14:textId="77777777" w:rsidR="008E099A" w:rsidRDefault="00650291">
            <w:pPr>
              <w:rPr>
                <w:rFonts w:eastAsiaTheme="minorEastAsia"/>
                <w:lang w:eastAsia="zh-CN"/>
              </w:rPr>
            </w:pPr>
            <w:r>
              <w:rPr>
                <w:rFonts w:eastAsiaTheme="minorEastAsia"/>
                <w:lang w:eastAsia="zh-CN"/>
              </w:rPr>
              <w:t>When codepoint value is mapped to sequences, different levels of redundancy can be added by different sequence length. This can achieve similar effect as FEC.</w:t>
            </w:r>
          </w:p>
        </w:tc>
      </w:tr>
      <w:tr w:rsidR="008E099A" w14:paraId="61E14229" w14:textId="77777777">
        <w:tc>
          <w:tcPr>
            <w:tcW w:w="1479" w:type="dxa"/>
          </w:tcPr>
          <w:p w14:paraId="6E824358" w14:textId="77777777" w:rsidR="008E099A" w:rsidRDefault="00650291">
            <w:pPr>
              <w:rPr>
                <w:rFonts w:eastAsiaTheme="minorEastAsia"/>
                <w:lang w:eastAsia="zh-CN"/>
              </w:rPr>
            </w:pPr>
            <w:r>
              <w:rPr>
                <w:rFonts w:eastAsiaTheme="minorEastAsia"/>
                <w:lang w:eastAsia="zh-CN"/>
              </w:rPr>
              <w:t>TCL</w:t>
            </w:r>
          </w:p>
        </w:tc>
        <w:tc>
          <w:tcPr>
            <w:tcW w:w="1039" w:type="dxa"/>
          </w:tcPr>
          <w:p w14:paraId="165E81C7" w14:textId="77777777" w:rsidR="008E099A" w:rsidRDefault="00650291">
            <w:pPr>
              <w:tabs>
                <w:tab w:val="left" w:pos="551"/>
              </w:tabs>
              <w:rPr>
                <w:rFonts w:eastAsiaTheme="minorEastAsia"/>
                <w:lang w:eastAsia="zh-CN"/>
              </w:rPr>
            </w:pPr>
            <w:r>
              <w:rPr>
                <w:rFonts w:eastAsiaTheme="minorEastAsia"/>
                <w:lang w:eastAsia="zh-CN"/>
              </w:rPr>
              <w:t>N</w:t>
            </w:r>
          </w:p>
        </w:tc>
        <w:tc>
          <w:tcPr>
            <w:tcW w:w="6408" w:type="dxa"/>
          </w:tcPr>
          <w:p w14:paraId="42A57E0B" w14:textId="77777777" w:rsidR="008E099A" w:rsidRDefault="008E099A">
            <w:pPr>
              <w:rPr>
                <w:rFonts w:eastAsiaTheme="minorEastAsia"/>
                <w:lang w:eastAsia="zh-CN"/>
              </w:rPr>
            </w:pPr>
          </w:p>
        </w:tc>
      </w:tr>
      <w:tr w:rsidR="008E099A" w14:paraId="1D4E3355" w14:textId="77777777">
        <w:tc>
          <w:tcPr>
            <w:tcW w:w="1479" w:type="dxa"/>
          </w:tcPr>
          <w:p w14:paraId="19B41AC1" w14:textId="77777777" w:rsidR="008E099A" w:rsidRDefault="00650291">
            <w:pPr>
              <w:rPr>
                <w:rFonts w:eastAsiaTheme="minorEastAsia"/>
                <w:lang w:eastAsia="zh-CN"/>
              </w:rPr>
            </w:pPr>
            <w:proofErr w:type="spellStart"/>
            <w:r>
              <w:rPr>
                <w:rFonts w:eastAsia="Malgun Gothic" w:hint="eastAsia"/>
                <w:lang w:eastAsia="ko-KR"/>
              </w:rPr>
              <w:t>InterDigital</w:t>
            </w:r>
            <w:proofErr w:type="spellEnd"/>
          </w:p>
        </w:tc>
        <w:tc>
          <w:tcPr>
            <w:tcW w:w="1039" w:type="dxa"/>
          </w:tcPr>
          <w:p w14:paraId="2D731B42" w14:textId="77777777" w:rsidR="008E099A" w:rsidRDefault="00650291">
            <w:pPr>
              <w:tabs>
                <w:tab w:val="left" w:pos="551"/>
              </w:tabs>
              <w:rPr>
                <w:rFonts w:eastAsiaTheme="minorEastAsia"/>
                <w:lang w:eastAsia="zh-CN"/>
              </w:rPr>
            </w:pPr>
            <w:r>
              <w:rPr>
                <w:rFonts w:eastAsia="Malgun Gothic" w:hint="eastAsia"/>
                <w:lang w:eastAsia="ko-KR"/>
              </w:rPr>
              <w:t>N</w:t>
            </w:r>
          </w:p>
        </w:tc>
        <w:tc>
          <w:tcPr>
            <w:tcW w:w="6408" w:type="dxa"/>
          </w:tcPr>
          <w:p w14:paraId="33E96ED8" w14:textId="77777777" w:rsidR="008E099A" w:rsidRDefault="008E099A">
            <w:pPr>
              <w:rPr>
                <w:rFonts w:eastAsiaTheme="minorEastAsia"/>
                <w:lang w:eastAsia="zh-CN"/>
              </w:rPr>
            </w:pPr>
          </w:p>
        </w:tc>
      </w:tr>
      <w:tr w:rsidR="008E099A" w14:paraId="174243EB" w14:textId="77777777">
        <w:tc>
          <w:tcPr>
            <w:tcW w:w="1479" w:type="dxa"/>
          </w:tcPr>
          <w:p w14:paraId="5C13F5B4" w14:textId="77777777" w:rsidR="008E099A" w:rsidRDefault="00650291">
            <w:pPr>
              <w:rPr>
                <w:rFonts w:eastAsia="Malgun Gothic"/>
                <w:lang w:eastAsia="ko-KR"/>
              </w:rPr>
            </w:pPr>
            <w:r>
              <w:rPr>
                <w:rFonts w:eastAsiaTheme="minorEastAsia"/>
                <w:lang w:eastAsia="zh-CN"/>
              </w:rPr>
              <w:lastRenderedPageBreak/>
              <w:t>Nokia.1</w:t>
            </w:r>
          </w:p>
        </w:tc>
        <w:tc>
          <w:tcPr>
            <w:tcW w:w="1039" w:type="dxa"/>
          </w:tcPr>
          <w:p w14:paraId="04C5F294" w14:textId="77777777" w:rsidR="008E099A" w:rsidRDefault="008E099A">
            <w:pPr>
              <w:tabs>
                <w:tab w:val="left" w:pos="551"/>
              </w:tabs>
              <w:rPr>
                <w:rFonts w:eastAsia="Malgun Gothic"/>
                <w:lang w:eastAsia="ko-KR"/>
              </w:rPr>
            </w:pPr>
          </w:p>
        </w:tc>
        <w:tc>
          <w:tcPr>
            <w:tcW w:w="6408" w:type="dxa"/>
          </w:tcPr>
          <w:p w14:paraId="38F7D8BB" w14:textId="77777777" w:rsidR="008E099A" w:rsidRDefault="00650291">
            <w:pPr>
              <w:rPr>
                <w:rFonts w:eastAsiaTheme="minorEastAsia"/>
                <w:lang w:eastAsia="zh-CN"/>
              </w:rPr>
            </w:pPr>
            <w:r>
              <w:rPr>
                <w:rFonts w:eastAsiaTheme="minorEastAsia"/>
                <w:lang w:eastAsia="zh-CN"/>
              </w:rPr>
              <w:t>Depends on the coverage and the complexity. Simple block codes (RM) can be used to reduce the LR complexity.</w:t>
            </w:r>
          </w:p>
        </w:tc>
      </w:tr>
      <w:tr w:rsidR="008E099A" w14:paraId="5E0FB090" w14:textId="77777777">
        <w:tc>
          <w:tcPr>
            <w:tcW w:w="1479" w:type="dxa"/>
          </w:tcPr>
          <w:p w14:paraId="64345ADF" w14:textId="77777777" w:rsidR="008E099A" w:rsidRDefault="00650291">
            <w:pPr>
              <w:rPr>
                <w:rFonts w:eastAsiaTheme="minorEastAsia"/>
                <w:lang w:eastAsia="zh-CN"/>
              </w:rPr>
            </w:pPr>
            <w:r>
              <w:rPr>
                <w:rFonts w:eastAsiaTheme="minorEastAsia"/>
                <w:lang w:eastAsia="zh-CN"/>
              </w:rPr>
              <w:t>FW</w:t>
            </w:r>
          </w:p>
        </w:tc>
        <w:tc>
          <w:tcPr>
            <w:tcW w:w="1039" w:type="dxa"/>
          </w:tcPr>
          <w:p w14:paraId="478F084F" w14:textId="77777777" w:rsidR="008E099A" w:rsidRDefault="008E099A">
            <w:pPr>
              <w:tabs>
                <w:tab w:val="left" w:pos="551"/>
              </w:tabs>
              <w:rPr>
                <w:rFonts w:eastAsia="Malgun Gothic"/>
                <w:lang w:eastAsia="ko-KR"/>
              </w:rPr>
            </w:pPr>
          </w:p>
        </w:tc>
        <w:tc>
          <w:tcPr>
            <w:tcW w:w="6408" w:type="dxa"/>
          </w:tcPr>
          <w:p w14:paraId="553E9CBC" w14:textId="77777777" w:rsidR="008E099A" w:rsidRDefault="00650291">
            <w:pPr>
              <w:rPr>
                <w:rFonts w:eastAsiaTheme="minorEastAsia"/>
                <w:lang w:eastAsia="zh-CN"/>
              </w:rPr>
            </w:pPr>
            <w:r>
              <w:rPr>
                <w:rFonts w:eastAsiaTheme="minorEastAsia"/>
                <w:lang w:eastAsia="zh-CN"/>
              </w:rPr>
              <w:t>As Qualcomm mentioned above, this will depend on how the codepoint will be designed, e.g., the Z information bits corresponding to the codepoint are mapped to a sequence of length Z+B with B additional physical bits.</w:t>
            </w:r>
          </w:p>
        </w:tc>
      </w:tr>
      <w:tr w:rsidR="008E099A" w14:paraId="4E7F2786" w14:textId="77777777">
        <w:tc>
          <w:tcPr>
            <w:tcW w:w="1479" w:type="dxa"/>
          </w:tcPr>
          <w:p w14:paraId="1AF55D1B" w14:textId="77777777" w:rsidR="008E099A" w:rsidRDefault="00650291">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1039" w:type="dxa"/>
          </w:tcPr>
          <w:p w14:paraId="520191A6" w14:textId="77777777" w:rsidR="008E099A" w:rsidRDefault="008E099A">
            <w:pPr>
              <w:tabs>
                <w:tab w:val="left" w:pos="551"/>
              </w:tabs>
              <w:rPr>
                <w:rFonts w:eastAsiaTheme="minorEastAsia"/>
                <w:lang w:eastAsia="ko-KR"/>
              </w:rPr>
            </w:pPr>
          </w:p>
        </w:tc>
        <w:tc>
          <w:tcPr>
            <w:tcW w:w="6408" w:type="dxa"/>
          </w:tcPr>
          <w:p w14:paraId="213D7A07" w14:textId="77777777" w:rsidR="008E099A" w:rsidRDefault="00650291">
            <w:pPr>
              <w:rPr>
                <w:rFonts w:eastAsiaTheme="minorEastAsia"/>
                <w:lang w:eastAsia="zh-CN"/>
              </w:rPr>
            </w:pPr>
            <w:r>
              <w:rPr>
                <w:rFonts w:eastAsiaTheme="minorEastAsia" w:hint="eastAsia"/>
                <w:lang w:eastAsia="zh-CN"/>
              </w:rPr>
              <w:t>Not considered in this release</w:t>
            </w:r>
          </w:p>
        </w:tc>
      </w:tr>
      <w:tr w:rsidR="00095A93" w14:paraId="6B525D1D" w14:textId="77777777">
        <w:tc>
          <w:tcPr>
            <w:tcW w:w="1479" w:type="dxa"/>
          </w:tcPr>
          <w:p w14:paraId="655973CE" w14:textId="6A690397" w:rsidR="00095A93" w:rsidRDefault="00095A93" w:rsidP="00095A93">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33BC879E" w14:textId="77777777" w:rsidR="00095A93" w:rsidRDefault="00095A93" w:rsidP="00095A93">
            <w:pPr>
              <w:tabs>
                <w:tab w:val="left" w:pos="551"/>
              </w:tabs>
              <w:rPr>
                <w:rFonts w:eastAsiaTheme="minorEastAsia"/>
                <w:lang w:eastAsia="ko-KR"/>
              </w:rPr>
            </w:pPr>
          </w:p>
        </w:tc>
        <w:tc>
          <w:tcPr>
            <w:tcW w:w="6408" w:type="dxa"/>
          </w:tcPr>
          <w:p w14:paraId="59BBB150" w14:textId="77777777" w:rsidR="00095A93" w:rsidRDefault="00095A93" w:rsidP="00095A93">
            <w:pPr>
              <w:rPr>
                <w:rFonts w:eastAsiaTheme="minorEastAsia"/>
                <w:lang w:eastAsia="zh-CN"/>
              </w:rPr>
            </w:pPr>
            <w:r>
              <w:rPr>
                <w:rFonts w:eastAsiaTheme="minorEastAsia"/>
                <w:lang w:eastAsia="zh-CN"/>
              </w:rPr>
              <w:t xml:space="preserve">Agree with QC, that it depends on whether option 1 encoded bits or option 2 sequence is used in section 3.4. </w:t>
            </w:r>
          </w:p>
          <w:p w14:paraId="62AB93CF" w14:textId="108E34C3" w:rsidR="00095A93" w:rsidRDefault="00095A93" w:rsidP="00095A93">
            <w:pPr>
              <w:rPr>
                <w:rFonts w:eastAsiaTheme="minorEastAsia"/>
                <w:lang w:eastAsia="zh-CN"/>
              </w:rPr>
            </w:pPr>
            <w:r>
              <w:rPr>
                <w:rFonts w:eastAsiaTheme="minorEastAsia" w:hint="eastAsia"/>
                <w:lang w:eastAsia="zh-CN"/>
              </w:rPr>
              <w:t>T</w:t>
            </w:r>
            <w:r>
              <w:rPr>
                <w:rFonts w:eastAsiaTheme="minorEastAsia"/>
                <w:lang w:eastAsia="zh-CN"/>
              </w:rPr>
              <w:t xml:space="preserve">herefore, we suggest FL to first discuss section 3.4, then, come back to this question.  </w:t>
            </w:r>
          </w:p>
        </w:tc>
      </w:tr>
      <w:tr w:rsidR="00163B51" w14:paraId="7DACCF3D" w14:textId="77777777">
        <w:tc>
          <w:tcPr>
            <w:tcW w:w="1479" w:type="dxa"/>
          </w:tcPr>
          <w:p w14:paraId="5CB6769E" w14:textId="6824DCA2" w:rsidR="00163B51" w:rsidRDefault="00163B51" w:rsidP="00163B51">
            <w:pPr>
              <w:rPr>
                <w:rFonts w:eastAsiaTheme="minorEastAsia"/>
                <w:lang w:eastAsia="zh-CN"/>
              </w:rPr>
            </w:pPr>
            <w:proofErr w:type="spellStart"/>
            <w:r>
              <w:rPr>
                <w:rFonts w:eastAsia="Yu Mincho" w:hint="eastAsia"/>
                <w:lang w:eastAsia="ja-JP"/>
              </w:rPr>
              <w:t>docomo</w:t>
            </w:r>
            <w:proofErr w:type="spellEnd"/>
          </w:p>
        </w:tc>
        <w:tc>
          <w:tcPr>
            <w:tcW w:w="1039" w:type="dxa"/>
          </w:tcPr>
          <w:p w14:paraId="5EF16FE0" w14:textId="6931166E" w:rsidR="00163B51" w:rsidRDefault="00163B51" w:rsidP="00163B51">
            <w:pPr>
              <w:tabs>
                <w:tab w:val="left" w:pos="551"/>
              </w:tabs>
              <w:rPr>
                <w:rFonts w:eastAsiaTheme="minorEastAsia"/>
                <w:lang w:eastAsia="ko-KR"/>
              </w:rPr>
            </w:pPr>
            <w:r>
              <w:rPr>
                <w:rFonts w:eastAsia="Yu Mincho" w:hint="eastAsia"/>
                <w:lang w:eastAsia="ja-JP"/>
              </w:rPr>
              <w:t>N</w:t>
            </w:r>
          </w:p>
        </w:tc>
        <w:tc>
          <w:tcPr>
            <w:tcW w:w="6408" w:type="dxa"/>
          </w:tcPr>
          <w:p w14:paraId="6F5DD477" w14:textId="77777777" w:rsidR="00163B51" w:rsidRDefault="00163B51" w:rsidP="00163B51">
            <w:pPr>
              <w:rPr>
                <w:rFonts w:eastAsiaTheme="minorEastAsia"/>
                <w:lang w:eastAsia="zh-CN"/>
              </w:rPr>
            </w:pPr>
          </w:p>
        </w:tc>
      </w:tr>
      <w:tr w:rsidR="008F6279" w14:paraId="7CA93D86" w14:textId="77777777">
        <w:tc>
          <w:tcPr>
            <w:tcW w:w="1479" w:type="dxa"/>
          </w:tcPr>
          <w:p w14:paraId="2F45A618" w14:textId="5D0653AE" w:rsidR="008F6279" w:rsidRDefault="008F6279" w:rsidP="008F6279">
            <w:pPr>
              <w:rPr>
                <w:rFonts w:eastAsia="Yu Mincho"/>
                <w:lang w:eastAsia="ja-JP"/>
              </w:rPr>
            </w:pPr>
            <w:r>
              <w:rPr>
                <w:rFonts w:eastAsiaTheme="minorEastAsia"/>
                <w:lang w:eastAsia="zh-CN"/>
              </w:rPr>
              <w:t>MTK</w:t>
            </w:r>
          </w:p>
        </w:tc>
        <w:tc>
          <w:tcPr>
            <w:tcW w:w="1039" w:type="dxa"/>
          </w:tcPr>
          <w:p w14:paraId="1E01C25C" w14:textId="56C53252" w:rsidR="008F6279" w:rsidRDefault="008F6279" w:rsidP="008F6279">
            <w:pPr>
              <w:tabs>
                <w:tab w:val="left" w:pos="551"/>
              </w:tabs>
              <w:rPr>
                <w:rFonts w:eastAsia="Yu Mincho"/>
                <w:lang w:eastAsia="ja-JP"/>
              </w:rPr>
            </w:pPr>
            <w:r>
              <w:rPr>
                <w:rFonts w:eastAsiaTheme="minorEastAsia"/>
                <w:lang w:eastAsia="zh-CN"/>
              </w:rPr>
              <w:t>N</w:t>
            </w:r>
          </w:p>
        </w:tc>
        <w:tc>
          <w:tcPr>
            <w:tcW w:w="6408" w:type="dxa"/>
          </w:tcPr>
          <w:p w14:paraId="4489FC84" w14:textId="66285425" w:rsidR="008F6279" w:rsidRDefault="008F6279" w:rsidP="008F6279">
            <w:pPr>
              <w:rPr>
                <w:rFonts w:eastAsiaTheme="minorEastAsia"/>
                <w:lang w:eastAsia="zh-CN"/>
              </w:rPr>
            </w:pPr>
            <w:r>
              <w:rPr>
                <w:rFonts w:eastAsiaTheme="minorEastAsia"/>
                <w:lang w:eastAsia="zh-CN"/>
              </w:rPr>
              <w:t>Not necessary. Manchester coding already supports different code rates, i.e., 2, 4, or 8. Using different code rates can improve 1) coverage and 2) FAR.</w:t>
            </w:r>
          </w:p>
        </w:tc>
      </w:tr>
      <w:tr w:rsidR="003F6EF1" w:rsidRPr="00E95C1A" w14:paraId="1349EF88" w14:textId="77777777" w:rsidTr="003F6EF1">
        <w:tc>
          <w:tcPr>
            <w:tcW w:w="1479" w:type="dxa"/>
          </w:tcPr>
          <w:p w14:paraId="09A5FCE0" w14:textId="77777777" w:rsidR="003F6EF1" w:rsidRPr="00E95C1A" w:rsidRDefault="003F6EF1" w:rsidP="00250AEE">
            <w:pPr>
              <w:rPr>
                <w:rFonts w:eastAsia="Malgun Gothic"/>
                <w:lang w:eastAsia="ko-KR"/>
              </w:rPr>
            </w:pPr>
            <w:r>
              <w:rPr>
                <w:rFonts w:eastAsia="Malgun Gothic" w:hint="eastAsia"/>
                <w:lang w:eastAsia="ko-KR"/>
              </w:rPr>
              <w:t>LGE</w:t>
            </w:r>
          </w:p>
        </w:tc>
        <w:tc>
          <w:tcPr>
            <w:tcW w:w="1039" w:type="dxa"/>
          </w:tcPr>
          <w:p w14:paraId="3FE2DC2A" w14:textId="77777777" w:rsidR="003F6EF1" w:rsidRDefault="003F6EF1" w:rsidP="00250AEE">
            <w:pPr>
              <w:tabs>
                <w:tab w:val="left" w:pos="551"/>
              </w:tabs>
              <w:rPr>
                <w:rFonts w:eastAsia="Yu Mincho"/>
                <w:lang w:eastAsia="ja-JP"/>
              </w:rPr>
            </w:pPr>
            <w:r>
              <w:rPr>
                <w:rFonts w:eastAsiaTheme="minorEastAsia"/>
                <w:lang w:eastAsia="zh-CN"/>
              </w:rPr>
              <w:t>N</w:t>
            </w:r>
          </w:p>
        </w:tc>
        <w:tc>
          <w:tcPr>
            <w:tcW w:w="6408" w:type="dxa"/>
          </w:tcPr>
          <w:p w14:paraId="7D251956" w14:textId="77777777" w:rsidR="003F6EF1" w:rsidRPr="00E95C1A" w:rsidRDefault="003F6EF1" w:rsidP="00250AEE">
            <w:pPr>
              <w:rPr>
                <w:rFonts w:eastAsia="Malgun Gothic"/>
                <w:lang w:eastAsia="ko-KR"/>
              </w:rPr>
            </w:pPr>
            <w:r>
              <w:rPr>
                <w:rFonts w:eastAsia="Malgun Gothic" w:hint="eastAsia"/>
                <w:lang w:eastAsia="ko-KR"/>
              </w:rPr>
              <w:t>We don</w:t>
            </w:r>
            <w:r>
              <w:rPr>
                <w:rFonts w:eastAsia="Malgun Gothic"/>
                <w:lang w:eastAsia="ko-KR"/>
              </w:rPr>
              <w:t>’</w:t>
            </w:r>
            <w:r>
              <w:rPr>
                <w:rFonts w:eastAsia="Malgun Gothic" w:hint="eastAsia"/>
                <w:lang w:eastAsia="ko-KR"/>
              </w:rPr>
              <w:t>t see the need for additional coding scheme at this time.</w:t>
            </w:r>
          </w:p>
        </w:tc>
      </w:tr>
      <w:tr w:rsidR="009468D2" w:rsidRPr="00E95C1A" w14:paraId="30F31830" w14:textId="77777777" w:rsidTr="003F6EF1">
        <w:tc>
          <w:tcPr>
            <w:tcW w:w="1479" w:type="dxa"/>
          </w:tcPr>
          <w:p w14:paraId="3D00355E" w14:textId="77208DA4" w:rsidR="009468D2" w:rsidRPr="009468D2" w:rsidRDefault="009468D2" w:rsidP="00250AEE">
            <w:pPr>
              <w:rPr>
                <w:rFonts w:eastAsiaTheme="minorEastAsia"/>
                <w:lang w:eastAsia="zh-CN"/>
              </w:rPr>
            </w:pPr>
            <w:r>
              <w:rPr>
                <w:rFonts w:eastAsiaTheme="minorEastAsia" w:hint="eastAsia"/>
                <w:lang w:eastAsia="zh-CN"/>
              </w:rPr>
              <w:t>CATT</w:t>
            </w:r>
          </w:p>
        </w:tc>
        <w:tc>
          <w:tcPr>
            <w:tcW w:w="1039" w:type="dxa"/>
          </w:tcPr>
          <w:p w14:paraId="4C0C279F" w14:textId="36E6D5C6" w:rsidR="009468D2" w:rsidRDefault="009468D2" w:rsidP="00250AEE">
            <w:pPr>
              <w:tabs>
                <w:tab w:val="left" w:pos="551"/>
              </w:tabs>
              <w:rPr>
                <w:rFonts w:eastAsiaTheme="minorEastAsia"/>
                <w:lang w:eastAsia="zh-CN"/>
              </w:rPr>
            </w:pPr>
            <w:r>
              <w:rPr>
                <w:rFonts w:eastAsiaTheme="minorEastAsia" w:hint="eastAsia"/>
                <w:lang w:eastAsia="zh-CN"/>
              </w:rPr>
              <w:t>N</w:t>
            </w:r>
          </w:p>
        </w:tc>
        <w:tc>
          <w:tcPr>
            <w:tcW w:w="6408" w:type="dxa"/>
          </w:tcPr>
          <w:p w14:paraId="0958DBC0" w14:textId="7F18A5EB" w:rsidR="009468D2" w:rsidRPr="009468D2" w:rsidRDefault="009468D2" w:rsidP="00250AEE">
            <w:pPr>
              <w:rPr>
                <w:rFonts w:eastAsiaTheme="minorEastAsia"/>
                <w:lang w:eastAsia="zh-CN"/>
              </w:rPr>
            </w:pPr>
            <w:r>
              <w:rPr>
                <w:rFonts w:eastAsiaTheme="minorEastAsia"/>
                <w:lang w:eastAsia="zh-CN"/>
              </w:rPr>
              <w:t>N</w:t>
            </w:r>
            <w:r>
              <w:rPr>
                <w:rFonts w:eastAsiaTheme="minorEastAsia" w:hint="eastAsia"/>
                <w:lang w:eastAsia="zh-CN"/>
              </w:rPr>
              <w:t xml:space="preserve">o needed other coding. </w:t>
            </w:r>
          </w:p>
        </w:tc>
      </w:tr>
      <w:tr w:rsidR="00161AE0" w:rsidRPr="00E95C1A" w14:paraId="51B630A8" w14:textId="77777777" w:rsidTr="003F6EF1">
        <w:tc>
          <w:tcPr>
            <w:tcW w:w="1479" w:type="dxa"/>
          </w:tcPr>
          <w:p w14:paraId="2E344C65" w14:textId="71BEE08C" w:rsidR="00161AE0" w:rsidRDefault="00161AE0" w:rsidP="00161AE0">
            <w:pPr>
              <w:rPr>
                <w:rFonts w:eastAsiaTheme="minorEastAsia"/>
                <w:lang w:eastAsia="zh-CN"/>
              </w:rPr>
            </w:pPr>
            <w:r>
              <w:rPr>
                <w:rFonts w:eastAsiaTheme="minorEastAsia"/>
                <w:lang w:eastAsia="zh-CN"/>
              </w:rPr>
              <w:t xml:space="preserve">Nordic </w:t>
            </w:r>
          </w:p>
        </w:tc>
        <w:tc>
          <w:tcPr>
            <w:tcW w:w="1039" w:type="dxa"/>
          </w:tcPr>
          <w:p w14:paraId="27639D54" w14:textId="5A9415D2" w:rsidR="00161AE0" w:rsidRDefault="00161AE0" w:rsidP="00161AE0">
            <w:pPr>
              <w:tabs>
                <w:tab w:val="left" w:pos="551"/>
              </w:tabs>
              <w:rPr>
                <w:rFonts w:eastAsiaTheme="minorEastAsia"/>
                <w:lang w:eastAsia="zh-CN"/>
              </w:rPr>
            </w:pPr>
            <w:r>
              <w:rPr>
                <w:rFonts w:eastAsiaTheme="minorEastAsia"/>
                <w:lang w:eastAsia="zh-CN"/>
              </w:rPr>
              <w:t>Y</w:t>
            </w:r>
          </w:p>
        </w:tc>
        <w:tc>
          <w:tcPr>
            <w:tcW w:w="6408" w:type="dxa"/>
          </w:tcPr>
          <w:p w14:paraId="38187856" w14:textId="77777777" w:rsidR="00161AE0" w:rsidRDefault="00161AE0" w:rsidP="00161AE0">
            <w:pPr>
              <w:rPr>
                <w:rFonts w:eastAsiaTheme="minorEastAsia"/>
                <w:lang w:eastAsia="zh-CN"/>
              </w:rPr>
            </w:pPr>
            <w:r>
              <w:rPr>
                <w:rFonts w:eastAsiaTheme="minorEastAsia"/>
                <w:lang w:eastAsia="zh-CN"/>
              </w:rPr>
              <w:t>We can use coding to provide redundancy to tackle FAR.</w:t>
            </w:r>
          </w:p>
          <w:p w14:paraId="339762CD" w14:textId="00387904" w:rsidR="00161AE0" w:rsidRDefault="00161AE0" w:rsidP="00161AE0">
            <w:pPr>
              <w:rPr>
                <w:rFonts w:eastAsiaTheme="minorEastAsia"/>
                <w:lang w:eastAsia="zh-CN"/>
              </w:rPr>
            </w:pPr>
            <w:r>
              <w:rPr>
                <w:rFonts w:eastAsiaTheme="minorEastAsia"/>
                <w:lang w:eastAsia="zh-CN"/>
              </w:rPr>
              <w:t>Adding redundancy means coding in our opinion</w:t>
            </w:r>
          </w:p>
        </w:tc>
      </w:tr>
    </w:tbl>
    <w:p w14:paraId="7F1C165E" w14:textId="77777777" w:rsidR="008E099A" w:rsidRPr="003F6EF1" w:rsidRDefault="008E099A">
      <w:pPr>
        <w:ind w:leftChars="400" w:left="800"/>
        <w:rPr>
          <w:rFonts w:ascii="Times New Roman" w:eastAsiaTheme="minorEastAsia" w:hAnsi="Times New Roman"/>
          <w:lang w:eastAsia="zh-CN"/>
        </w:rPr>
      </w:pPr>
    </w:p>
    <w:bookmarkEnd w:id="18"/>
    <w:p w14:paraId="73931A6B" w14:textId="77777777" w:rsidR="008E099A" w:rsidRDefault="00650291">
      <w:pPr>
        <w:keepNext/>
        <w:tabs>
          <w:tab w:val="left" w:pos="-5500"/>
        </w:tabs>
        <w:spacing w:before="240" w:after="60"/>
        <w:outlineLvl w:val="3"/>
        <w:rPr>
          <w:rFonts w:ascii="Times New Roman" w:eastAsia="微软雅黑" w:hAnsi="Times New Roman"/>
          <w:iCs/>
          <w:szCs w:val="20"/>
          <w:lang w:val="en-GB" w:eastAsia="zh-CN"/>
        </w:rPr>
      </w:pPr>
      <w:r>
        <w:rPr>
          <w:rFonts w:ascii="Times New Roman" w:eastAsia="微软雅黑" w:hAnsi="Times New Roman"/>
          <w:b/>
          <w:bCs/>
          <w:iCs/>
          <w:szCs w:val="20"/>
          <w:highlight w:val="cyan"/>
          <w:lang w:val="en-GB" w:eastAsia="zh-CN"/>
        </w:rPr>
        <w:t>[</w:t>
      </w:r>
      <w:r>
        <w:rPr>
          <w:rFonts w:ascii="Times New Roman" w:eastAsia="微软雅黑" w:hAnsi="Times New Roman" w:hint="eastAsia"/>
          <w:b/>
          <w:bCs/>
          <w:iCs/>
          <w:szCs w:val="20"/>
          <w:highlight w:val="cyan"/>
          <w:lang w:val="en-GB" w:eastAsia="zh-CN"/>
        </w:rPr>
        <w:t>M</w:t>
      </w:r>
      <w:r>
        <w:rPr>
          <w:rFonts w:ascii="Times New Roman" w:eastAsia="微软雅黑" w:hAnsi="Times New Roman"/>
          <w:b/>
          <w:bCs/>
          <w:iCs/>
          <w:szCs w:val="20"/>
          <w:highlight w:val="cyan"/>
          <w:lang w:val="en-GB" w:eastAsia="zh-CN"/>
        </w:rPr>
        <w:t xml:space="preserve">][FL1] </w:t>
      </w:r>
      <w:r>
        <w:rPr>
          <w:rFonts w:ascii="Times New Roman" w:eastAsia="微软雅黑" w:hAnsi="Times New Roman"/>
          <w:b/>
          <w:bCs/>
          <w:iCs/>
          <w:szCs w:val="20"/>
          <w:lang w:val="en-GB" w:eastAsia="zh-CN"/>
        </w:rPr>
        <w:t>Question 3.5-1:</w:t>
      </w:r>
      <w:r>
        <w:rPr>
          <w:rFonts w:ascii="Times New Roman" w:eastAsia="微软雅黑" w:hAnsi="Times New Roman"/>
          <w:iCs/>
          <w:szCs w:val="20"/>
          <w:lang w:val="en-GB" w:eastAsia="zh-CN"/>
        </w:rPr>
        <w:t xml:space="preserve"> Regarding Manchester coding for LP-SS, </w:t>
      </w:r>
    </w:p>
    <w:p w14:paraId="6D6967E4" w14:textId="77777777" w:rsidR="008E099A" w:rsidRDefault="00650291">
      <w:pPr>
        <w:pStyle w:val="B10"/>
        <w:numPr>
          <w:ilvl w:val="0"/>
          <w:numId w:val="52"/>
        </w:numPr>
        <w:spacing w:afterLines="50" w:after="120"/>
        <w:rPr>
          <w:rFonts w:ascii="Times New Roman" w:eastAsia="微软雅黑" w:hAnsi="Times New Roman"/>
          <w:iCs/>
          <w:lang w:eastAsia="zh-CN"/>
        </w:rPr>
      </w:pPr>
      <w:r>
        <w:rPr>
          <w:rFonts w:ascii="Times New Roman" w:eastAsia="微软雅黑" w:hAnsi="Times New Roman"/>
          <w:iCs/>
          <w:lang w:eastAsia="zh-CN"/>
        </w:rPr>
        <w:t xml:space="preserve">Do you support Manchester coding for LP-SS? </w:t>
      </w:r>
    </w:p>
    <w:p w14:paraId="7FC37AC1" w14:textId="77777777" w:rsidR="008E099A" w:rsidRDefault="00650291">
      <w:pPr>
        <w:pStyle w:val="B10"/>
        <w:numPr>
          <w:ilvl w:val="0"/>
          <w:numId w:val="52"/>
        </w:numPr>
        <w:spacing w:afterLines="50" w:after="120"/>
        <w:rPr>
          <w:rFonts w:ascii="Times New Roman" w:eastAsia="微软雅黑" w:hAnsi="Times New Roman"/>
          <w:iCs/>
          <w:lang w:eastAsia="zh-CN"/>
        </w:rPr>
      </w:pPr>
      <w:r>
        <w:rPr>
          <w:rFonts w:ascii="Times New Roman" w:eastAsia="微软雅黑" w:hAnsi="Times New Roman"/>
          <w:iCs/>
          <w:lang w:eastAsia="zh-CN"/>
        </w:rPr>
        <w:t>If you support Manchester coding for LP-SS, what is the benefit for Manchester coding for LP-SS?</w:t>
      </w:r>
    </w:p>
    <w:p w14:paraId="094931BB" w14:textId="77777777" w:rsidR="008E099A" w:rsidRDefault="008E099A">
      <w:pPr>
        <w:rPr>
          <w:rFonts w:ascii="Times New Roman" w:eastAsiaTheme="minorEastAsia" w:hAnsi="Times New Roman"/>
          <w:lang w:val="en-GB" w:eastAsia="zh-CN"/>
        </w:rPr>
      </w:pPr>
    </w:p>
    <w:tbl>
      <w:tblPr>
        <w:tblStyle w:val="TableGrid19"/>
        <w:tblW w:w="8926" w:type="dxa"/>
        <w:tblLayout w:type="fixed"/>
        <w:tblLook w:val="04A0" w:firstRow="1" w:lastRow="0" w:firstColumn="1" w:lastColumn="0" w:noHBand="0" w:noVBand="1"/>
      </w:tblPr>
      <w:tblGrid>
        <w:gridCol w:w="1479"/>
        <w:gridCol w:w="1039"/>
        <w:gridCol w:w="6408"/>
      </w:tblGrid>
      <w:tr w:rsidR="008E099A" w14:paraId="6191C009" w14:textId="77777777">
        <w:tc>
          <w:tcPr>
            <w:tcW w:w="1479" w:type="dxa"/>
            <w:shd w:val="clear" w:color="auto" w:fill="D9D9D9" w:themeFill="background1" w:themeFillShade="D9"/>
          </w:tcPr>
          <w:p w14:paraId="580590E6" w14:textId="77777777" w:rsidR="008E099A" w:rsidRDefault="00650291">
            <w:pPr>
              <w:rPr>
                <w:b/>
                <w:bCs/>
              </w:rPr>
            </w:pPr>
            <w:r>
              <w:rPr>
                <w:b/>
                <w:bCs/>
              </w:rPr>
              <w:t>Company</w:t>
            </w:r>
          </w:p>
        </w:tc>
        <w:tc>
          <w:tcPr>
            <w:tcW w:w="1039" w:type="dxa"/>
            <w:shd w:val="clear" w:color="auto" w:fill="D9D9D9" w:themeFill="background1" w:themeFillShade="D9"/>
          </w:tcPr>
          <w:p w14:paraId="6894A9B5" w14:textId="77777777" w:rsidR="008E099A" w:rsidRDefault="00650291">
            <w:pPr>
              <w:rPr>
                <w:b/>
                <w:bCs/>
              </w:rPr>
            </w:pPr>
            <w:r>
              <w:rPr>
                <w:b/>
                <w:bCs/>
              </w:rPr>
              <w:t>Y/N</w:t>
            </w:r>
          </w:p>
        </w:tc>
        <w:tc>
          <w:tcPr>
            <w:tcW w:w="6408" w:type="dxa"/>
            <w:shd w:val="clear" w:color="auto" w:fill="D9D9D9" w:themeFill="background1" w:themeFillShade="D9"/>
          </w:tcPr>
          <w:p w14:paraId="2A3F8302" w14:textId="77777777" w:rsidR="008E099A" w:rsidRDefault="00650291">
            <w:pPr>
              <w:rPr>
                <w:b/>
                <w:bCs/>
              </w:rPr>
            </w:pPr>
            <w:r>
              <w:rPr>
                <w:b/>
                <w:bCs/>
              </w:rPr>
              <w:t>Comments</w:t>
            </w:r>
          </w:p>
        </w:tc>
      </w:tr>
      <w:tr w:rsidR="008E099A" w14:paraId="58F12C41" w14:textId="77777777">
        <w:tc>
          <w:tcPr>
            <w:tcW w:w="1479" w:type="dxa"/>
          </w:tcPr>
          <w:p w14:paraId="2F811115" w14:textId="77777777" w:rsidR="008E099A" w:rsidRDefault="00650291">
            <w:pPr>
              <w:rPr>
                <w:rFonts w:eastAsiaTheme="minorEastAsia"/>
                <w:lang w:eastAsia="zh-CN"/>
              </w:rPr>
            </w:pPr>
            <w:r>
              <w:rPr>
                <w:rFonts w:eastAsiaTheme="minorEastAsia" w:hint="eastAsia"/>
                <w:lang w:eastAsia="zh-CN"/>
              </w:rPr>
              <w:t>S</w:t>
            </w:r>
            <w:r>
              <w:rPr>
                <w:rFonts w:eastAsiaTheme="minorEastAsia"/>
                <w:lang w:eastAsia="zh-CN"/>
              </w:rPr>
              <w:t>preadtrum</w:t>
            </w:r>
          </w:p>
        </w:tc>
        <w:tc>
          <w:tcPr>
            <w:tcW w:w="1039" w:type="dxa"/>
          </w:tcPr>
          <w:p w14:paraId="0579171E" w14:textId="77777777" w:rsidR="008E099A" w:rsidRDefault="00650291">
            <w:pPr>
              <w:tabs>
                <w:tab w:val="left" w:pos="551"/>
              </w:tabs>
              <w:rPr>
                <w:rFonts w:eastAsiaTheme="minorEastAsia"/>
                <w:lang w:eastAsia="zh-CN"/>
              </w:rPr>
            </w:pPr>
            <w:r>
              <w:rPr>
                <w:rFonts w:eastAsiaTheme="minorEastAsia" w:hint="eastAsia"/>
                <w:lang w:eastAsia="zh-CN"/>
              </w:rPr>
              <w:t>Y</w:t>
            </w:r>
          </w:p>
        </w:tc>
        <w:tc>
          <w:tcPr>
            <w:tcW w:w="6408" w:type="dxa"/>
          </w:tcPr>
          <w:p w14:paraId="11788E20" w14:textId="77777777" w:rsidR="008E099A" w:rsidRDefault="00650291">
            <w:pPr>
              <w:rPr>
                <w:rFonts w:eastAsiaTheme="minorEastAsia"/>
                <w:lang w:eastAsia="zh-CN"/>
              </w:rPr>
            </w:pPr>
            <w:r>
              <w:rPr>
                <w:rFonts w:eastAsiaTheme="minorEastAsia" w:hint="eastAsia"/>
                <w:lang w:eastAsia="zh-CN"/>
              </w:rPr>
              <w:t>M</w:t>
            </w:r>
            <w:r>
              <w:rPr>
                <w:rFonts w:eastAsiaTheme="minorEastAsia"/>
                <w:lang w:eastAsia="zh-CN"/>
              </w:rPr>
              <w:t>anchester is not a real channel coding, instead it is more like sequence spreading and power balance across time domain. Keeping the same design for LP-WUS and LP-SS is simple for spec.</w:t>
            </w:r>
          </w:p>
        </w:tc>
      </w:tr>
      <w:tr w:rsidR="008E099A" w14:paraId="5D07F3F2" w14:textId="77777777">
        <w:tc>
          <w:tcPr>
            <w:tcW w:w="1479" w:type="dxa"/>
          </w:tcPr>
          <w:p w14:paraId="373B9028" w14:textId="77777777" w:rsidR="008E099A" w:rsidRDefault="00650291">
            <w:pPr>
              <w:rPr>
                <w:rFonts w:eastAsiaTheme="minorEastAsia"/>
                <w:lang w:eastAsia="zh-CN"/>
              </w:rPr>
            </w:pPr>
            <w:r>
              <w:rPr>
                <w:rFonts w:eastAsiaTheme="minorEastAsia"/>
                <w:lang w:eastAsia="zh-CN"/>
              </w:rPr>
              <w:t>Nokia.1</w:t>
            </w:r>
          </w:p>
        </w:tc>
        <w:tc>
          <w:tcPr>
            <w:tcW w:w="1039" w:type="dxa"/>
          </w:tcPr>
          <w:p w14:paraId="03162082" w14:textId="77777777" w:rsidR="008E099A" w:rsidRDefault="00650291">
            <w:pPr>
              <w:tabs>
                <w:tab w:val="left" w:pos="551"/>
              </w:tabs>
              <w:rPr>
                <w:rFonts w:eastAsiaTheme="minorEastAsia"/>
                <w:lang w:eastAsia="zh-CN"/>
              </w:rPr>
            </w:pPr>
            <w:r>
              <w:rPr>
                <w:rFonts w:eastAsiaTheme="minorEastAsia"/>
                <w:lang w:eastAsia="zh-CN"/>
              </w:rPr>
              <w:t>Y</w:t>
            </w:r>
          </w:p>
        </w:tc>
        <w:tc>
          <w:tcPr>
            <w:tcW w:w="6408" w:type="dxa"/>
          </w:tcPr>
          <w:p w14:paraId="02E9C3C4" w14:textId="77777777" w:rsidR="008E099A" w:rsidRDefault="00650291">
            <w:pPr>
              <w:rPr>
                <w:rFonts w:eastAsiaTheme="minorEastAsia"/>
                <w:lang w:eastAsia="zh-CN"/>
              </w:rPr>
            </w:pPr>
            <w:r>
              <w:rPr>
                <w:rFonts w:eastAsiaTheme="minorEastAsia"/>
                <w:lang w:eastAsia="zh-CN"/>
              </w:rPr>
              <w:t>It ensures uniform power level for all OOK pulses, which is necessary for RRM evaluations.</w:t>
            </w:r>
          </w:p>
        </w:tc>
      </w:tr>
      <w:tr w:rsidR="008E099A" w14:paraId="23448ED7" w14:textId="77777777">
        <w:tc>
          <w:tcPr>
            <w:tcW w:w="1479" w:type="dxa"/>
          </w:tcPr>
          <w:p w14:paraId="15266F2B" w14:textId="77777777" w:rsidR="008E099A" w:rsidRDefault="00650291">
            <w:pPr>
              <w:rPr>
                <w:rFonts w:eastAsiaTheme="minorEastAsia"/>
                <w:lang w:eastAsia="zh-CN"/>
              </w:rPr>
            </w:pPr>
            <w:r>
              <w:rPr>
                <w:rFonts w:eastAsiaTheme="minorEastAsia"/>
                <w:lang w:eastAsia="zh-CN"/>
              </w:rPr>
              <w:t>FW</w:t>
            </w:r>
          </w:p>
        </w:tc>
        <w:tc>
          <w:tcPr>
            <w:tcW w:w="1039" w:type="dxa"/>
          </w:tcPr>
          <w:p w14:paraId="7E8371CD" w14:textId="77777777" w:rsidR="008E099A" w:rsidRDefault="00650291">
            <w:pPr>
              <w:tabs>
                <w:tab w:val="left" w:pos="551"/>
              </w:tabs>
              <w:rPr>
                <w:rFonts w:eastAsiaTheme="minorEastAsia"/>
                <w:lang w:eastAsia="zh-CN"/>
              </w:rPr>
            </w:pPr>
            <w:r>
              <w:rPr>
                <w:rFonts w:eastAsiaTheme="minorEastAsia"/>
                <w:lang w:eastAsia="zh-CN"/>
              </w:rPr>
              <w:t>N</w:t>
            </w:r>
          </w:p>
        </w:tc>
        <w:tc>
          <w:tcPr>
            <w:tcW w:w="6408" w:type="dxa"/>
          </w:tcPr>
          <w:p w14:paraId="13B1B39F" w14:textId="77777777" w:rsidR="008E099A" w:rsidRDefault="008E099A">
            <w:pPr>
              <w:rPr>
                <w:rFonts w:eastAsiaTheme="minorEastAsia"/>
                <w:lang w:eastAsia="zh-CN"/>
              </w:rPr>
            </w:pPr>
          </w:p>
        </w:tc>
      </w:tr>
      <w:tr w:rsidR="008E099A" w14:paraId="2B6D7D71" w14:textId="77777777">
        <w:tc>
          <w:tcPr>
            <w:tcW w:w="1479" w:type="dxa"/>
          </w:tcPr>
          <w:p w14:paraId="18288ACD" w14:textId="77777777" w:rsidR="008E099A" w:rsidRDefault="00650291">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1039" w:type="dxa"/>
          </w:tcPr>
          <w:p w14:paraId="666192E4" w14:textId="77777777" w:rsidR="008E099A" w:rsidRDefault="00650291">
            <w:pPr>
              <w:tabs>
                <w:tab w:val="left" w:pos="551"/>
              </w:tabs>
              <w:rPr>
                <w:rFonts w:eastAsiaTheme="minorEastAsia"/>
                <w:lang w:eastAsia="zh-CN"/>
              </w:rPr>
            </w:pPr>
            <w:r>
              <w:rPr>
                <w:rFonts w:eastAsiaTheme="minorEastAsia" w:hint="eastAsia"/>
                <w:lang w:eastAsia="zh-CN"/>
              </w:rPr>
              <w:t>Not need</w:t>
            </w:r>
          </w:p>
        </w:tc>
        <w:tc>
          <w:tcPr>
            <w:tcW w:w="6408" w:type="dxa"/>
          </w:tcPr>
          <w:p w14:paraId="484D2C6A" w14:textId="77777777" w:rsidR="008E099A" w:rsidRDefault="00650291">
            <w:pPr>
              <w:rPr>
                <w:rFonts w:eastAsiaTheme="minorEastAsia"/>
                <w:lang w:eastAsia="zh-CN"/>
              </w:rPr>
            </w:pPr>
            <w:r>
              <w:rPr>
                <w:rFonts w:eastAsiaTheme="minorEastAsia" w:hint="eastAsia"/>
                <w:lang w:eastAsia="zh-CN"/>
              </w:rPr>
              <w:t xml:space="preserve">If Manchester coding is used, LP-SS is turned into another sequence, which can be viewed as a special case of the computer searched LP-SS sequences. </w:t>
            </w:r>
          </w:p>
          <w:p w14:paraId="53ADB473" w14:textId="77777777" w:rsidR="008E099A" w:rsidRDefault="00650291">
            <w:pPr>
              <w:rPr>
                <w:rFonts w:eastAsiaTheme="minorEastAsia"/>
                <w:lang w:eastAsia="zh-CN"/>
              </w:rPr>
            </w:pPr>
            <w:r>
              <w:rPr>
                <w:rFonts w:eastAsiaTheme="minorEastAsia" w:hint="eastAsia"/>
                <w:lang w:eastAsia="zh-CN"/>
              </w:rPr>
              <w:t xml:space="preserve">If all the computer searched sequence with the best performance is aligned with Manchester coding, then whether support </w:t>
            </w:r>
            <w:proofErr w:type="spellStart"/>
            <w:r>
              <w:rPr>
                <w:rFonts w:eastAsiaTheme="minorEastAsia" w:hint="eastAsia"/>
                <w:lang w:eastAsia="zh-CN"/>
              </w:rPr>
              <w:t>Manchster</w:t>
            </w:r>
            <w:proofErr w:type="spellEnd"/>
            <w:r>
              <w:rPr>
                <w:rFonts w:eastAsiaTheme="minorEastAsia" w:hint="eastAsia"/>
                <w:lang w:eastAsia="zh-CN"/>
              </w:rPr>
              <w:t xml:space="preserve"> coding is not so critical, since they are actually the same. </w:t>
            </w:r>
          </w:p>
          <w:p w14:paraId="49F086BB" w14:textId="77777777" w:rsidR="008E099A" w:rsidRDefault="008E099A">
            <w:pPr>
              <w:rPr>
                <w:rFonts w:eastAsiaTheme="minorEastAsia"/>
                <w:lang w:eastAsia="zh-CN"/>
              </w:rPr>
            </w:pPr>
          </w:p>
        </w:tc>
      </w:tr>
      <w:tr w:rsidR="00095A93" w14:paraId="4EB370C2" w14:textId="77777777">
        <w:tc>
          <w:tcPr>
            <w:tcW w:w="1479" w:type="dxa"/>
          </w:tcPr>
          <w:p w14:paraId="5C98FE58" w14:textId="24722757" w:rsidR="00095A93" w:rsidRDefault="00095A93" w:rsidP="00095A93">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74624F9E" w14:textId="4A5BF8CA" w:rsidR="00095A93" w:rsidRDefault="00095A93" w:rsidP="00095A93">
            <w:pPr>
              <w:tabs>
                <w:tab w:val="left" w:pos="551"/>
              </w:tabs>
              <w:rPr>
                <w:rFonts w:eastAsiaTheme="minorEastAsia"/>
                <w:lang w:eastAsia="zh-CN"/>
              </w:rPr>
            </w:pPr>
            <w:r>
              <w:rPr>
                <w:rFonts w:eastAsiaTheme="minorEastAsia" w:hint="eastAsia"/>
                <w:lang w:eastAsia="zh-CN"/>
              </w:rPr>
              <w:t>N</w:t>
            </w:r>
          </w:p>
        </w:tc>
        <w:tc>
          <w:tcPr>
            <w:tcW w:w="6408" w:type="dxa"/>
          </w:tcPr>
          <w:p w14:paraId="7A955A3B" w14:textId="6418081A" w:rsidR="00095A93" w:rsidRDefault="00095A93" w:rsidP="00095A93">
            <w:pPr>
              <w:rPr>
                <w:rFonts w:eastAsiaTheme="minorEastAsia"/>
                <w:lang w:eastAsia="zh-CN"/>
              </w:rPr>
            </w:pPr>
          </w:p>
        </w:tc>
      </w:tr>
      <w:tr w:rsidR="00163B51" w14:paraId="71D5B3F5" w14:textId="77777777">
        <w:tc>
          <w:tcPr>
            <w:tcW w:w="1479" w:type="dxa"/>
          </w:tcPr>
          <w:p w14:paraId="599934B8" w14:textId="4E86F28D" w:rsidR="00163B51" w:rsidRDefault="00163B51" w:rsidP="00163B51">
            <w:pPr>
              <w:rPr>
                <w:rFonts w:eastAsiaTheme="minorEastAsia"/>
                <w:lang w:eastAsia="zh-CN"/>
              </w:rPr>
            </w:pPr>
            <w:proofErr w:type="spellStart"/>
            <w:r>
              <w:rPr>
                <w:rFonts w:eastAsia="Yu Mincho" w:hint="eastAsia"/>
                <w:lang w:eastAsia="ja-JP"/>
              </w:rPr>
              <w:t>docomo</w:t>
            </w:r>
            <w:proofErr w:type="spellEnd"/>
          </w:p>
        </w:tc>
        <w:tc>
          <w:tcPr>
            <w:tcW w:w="1039" w:type="dxa"/>
          </w:tcPr>
          <w:p w14:paraId="658868E2" w14:textId="2A13E297" w:rsidR="00163B51" w:rsidRDefault="00163B51" w:rsidP="00163B51">
            <w:pPr>
              <w:tabs>
                <w:tab w:val="left" w:pos="551"/>
              </w:tabs>
              <w:rPr>
                <w:rFonts w:eastAsiaTheme="minorEastAsia"/>
                <w:lang w:eastAsia="zh-CN"/>
              </w:rPr>
            </w:pPr>
            <w:r>
              <w:rPr>
                <w:rFonts w:eastAsia="Yu Mincho" w:hint="eastAsia"/>
                <w:lang w:eastAsia="ja-JP"/>
              </w:rPr>
              <w:t>N</w:t>
            </w:r>
          </w:p>
        </w:tc>
        <w:tc>
          <w:tcPr>
            <w:tcW w:w="6408" w:type="dxa"/>
          </w:tcPr>
          <w:p w14:paraId="3D2C9179" w14:textId="77777777" w:rsidR="00163B51" w:rsidRDefault="00163B51" w:rsidP="00163B51">
            <w:pPr>
              <w:rPr>
                <w:rFonts w:eastAsiaTheme="minorEastAsia"/>
                <w:lang w:eastAsia="zh-CN"/>
              </w:rPr>
            </w:pPr>
          </w:p>
        </w:tc>
      </w:tr>
      <w:tr w:rsidR="008F6279" w14:paraId="2393D2B5" w14:textId="77777777">
        <w:tc>
          <w:tcPr>
            <w:tcW w:w="1479" w:type="dxa"/>
          </w:tcPr>
          <w:p w14:paraId="1BC0A73F" w14:textId="6778C2C0" w:rsidR="008F6279" w:rsidRDefault="008F6279" w:rsidP="008F6279">
            <w:pPr>
              <w:rPr>
                <w:rFonts w:eastAsia="Yu Mincho"/>
                <w:lang w:eastAsia="ja-JP"/>
              </w:rPr>
            </w:pPr>
            <w:r>
              <w:rPr>
                <w:rFonts w:eastAsiaTheme="minorEastAsia"/>
                <w:lang w:eastAsia="zh-CN"/>
              </w:rPr>
              <w:t>MTK</w:t>
            </w:r>
          </w:p>
        </w:tc>
        <w:tc>
          <w:tcPr>
            <w:tcW w:w="1039" w:type="dxa"/>
          </w:tcPr>
          <w:p w14:paraId="48DCCC11" w14:textId="1ED43DEE" w:rsidR="008F6279" w:rsidRDefault="008F6279" w:rsidP="008F6279">
            <w:pPr>
              <w:tabs>
                <w:tab w:val="left" w:pos="551"/>
              </w:tabs>
              <w:rPr>
                <w:rFonts w:eastAsia="Yu Mincho"/>
                <w:lang w:eastAsia="ja-JP"/>
              </w:rPr>
            </w:pPr>
            <w:r>
              <w:rPr>
                <w:rFonts w:eastAsiaTheme="minorEastAsia"/>
                <w:lang w:eastAsia="zh-CN"/>
              </w:rPr>
              <w:t>Y</w:t>
            </w:r>
          </w:p>
        </w:tc>
        <w:tc>
          <w:tcPr>
            <w:tcW w:w="6408" w:type="dxa"/>
          </w:tcPr>
          <w:p w14:paraId="598D7A25" w14:textId="4F58A8CE" w:rsidR="008F6279" w:rsidRDefault="008F6279" w:rsidP="008F6279">
            <w:pPr>
              <w:rPr>
                <w:rFonts w:eastAsiaTheme="minorEastAsia"/>
                <w:lang w:eastAsia="zh-CN"/>
              </w:rPr>
            </w:pPr>
            <w:r>
              <w:rPr>
                <w:rFonts w:eastAsiaTheme="minorEastAsia"/>
                <w:lang w:eastAsia="zh-CN"/>
              </w:rPr>
              <w:t>It is an easy way to design 0/1 balance within one OFDM symbol.</w:t>
            </w:r>
          </w:p>
        </w:tc>
      </w:tr>
      <w:tr w:rsidR="003F6EF1" w:rsidRPr="00E95C1A" w14:paraId="37077387" w14:textId="77777777" w:rsidTr="003F6EF1">
        <w:tc>
          <w:tcPr>
            <w:tcW w:w="1479" w:type="dxa"/>
          </w:tcPr>
          <w:p w14:paraId="2B8C77E0" w14:textId="77777777" w:rsidR="003F6EF1" w:rsidRPr="00E95C1A" w:rsidRDefault="003F6EF1" w:rsidP="00250AEE">
            <w:pPr>
              <w:rPr>
                <w:rFonts w:eastAsia="Malgun Gothic"/>
                <w:lang w:eastAsia="ko-KR"/>
              </w:rPr>
            </w:pPr>
            <w:r>
              <w:rPr>
                <w:rFonts w:eastAsia="Malgun Gothic" w:hint="eastAsia"/>
                <w:lang w:eastAsia="ko-KR"/>
              </w:rPr>
              <w:t>LGE</w:t>
            </w:r>
          </w:p>
        </w:tc>
        <w:tc>
          <w:tcPr>
            <w:tcW w:w="1039" w:type="dxa"/>
          </w:tcPr>
          <w:p w14:paraId="46DFA743" w14:textId="77777777" w:rsidR="003F6EF1" w:rsidRDefault="003F6EF1" w:rsidP="00250AEE">
            <w:pPr>
              <w:tabs>
                <w:tab w:val="left" w:pos="551"/>
              </w:tabs>
              <w:rPr>
                <w:rFonts w:eastAsia="Yu Mincho"/>
                <w:lang w:eastAsia="ja-JP"/>
              </w:rPr>
            </w:pPr>
            <w:r>
              <w:rPr>
                <w:rFonts w:eastAsiaTheme="minorEastAsia"/>
                <w:lang w:eastAsia="zh-CN"/>
              </w:rPr>
              <w:t>Y</w:t>
            </w:r>
          </w:p>
        </w:tc>
        <w:tc>
          <w:tcPr>
            <w:tcW w:w="6408" w:type="dxa"/>
          </w:tcPr>
          <w:p w14:paraId="0D209BD8" w14:textId="77777777" w:rsidR="003F6EF1" w:rsidRPr="00E95C1A" w:rsidRDefault="003F6EF1" w:rsidP="00250AEE">
            <w:pPr>
              <w:rPr>
                <w:rFonts w:eastAsia="Malgun Gothic"/>
                <w:lang w:eastAsia="ko-KR"/>
              </w:rPr>
            </w:pPr>
            <w:r>
              <w:rPr>
                <w:rFonts w:eastAsia="Malgun Gothic" w:hint="eastAsia"/>
                <w:lang w:eastAsia="ko-KR"/>
              </w:rPr>
              <w:t>Support MC which can make the power per OOK symbol balanced.</w:t>
            </w:r>
          </w:p>
        </w:tc>
      </w:tr>
      <w:tr w:rsidR="009468D2" w:rsidRPr="00E95C1A" w14:paraId="33077205" w14:textId="77777777" w:rsidTr="003F6EF1">
        <w:tc>
          <w:tcPr>
            <w:tcW w:w="1479" w:type="dxa"/>
          </w:tcPr>
          <w:p w14:paraId="0F5ECA3A" w14:textId="517AB57E" w:rsidR="009468D2" w:rsidRPr="009468D2" w:rsidRDefault="009468D2" w:rsidP="00250AEE">
            <w:pPr>
              <w:rPr>
                <w:rFonts w:eastAsiaTheme="minorEastAsia"/>
                <w:lang w:eastAsia="zh-CN"/>
              </w:rPr>
            </w:pPr>
            <w:r>
              <w:rPr>
                <w:rFonts w:eastAsiaTheme="minorEastAsia" w:hint="eastAsia"/>
                <w:lang w:eastAsia="zh-CN"/>
              </w:rPr>
              <w:t>CATT</w:t>
            </w:r>
          </w:p>
        </w:tc>
        <w:tc>
          <w:tcPr>
            <w:tcW w:w="1039" w:type="dxa"/>
          </w:tcPr>
          <w:p w14:paraId="4280CB31" w14:textId="5FB2C525" w:rsidR="009468D2" w:rsidRDefault="009468D2" w:rsidP="00250AEE">
            <w:pPr>
              <w:tabs>
                <w:tab w:val="left" w:pos="551"/>
              </w:tabs>
              <w:rPr>
                <w:rFonts w:eastAsiaTheme="minorEastAsia"/>
                <w:lang w:eastAsia="zh-CN"/>
              </w:rPr>
            </w:pPr>
            <w:r>
              <w:rPr>
                <w:rFonts w:eastAsiaTheme="minorEastAsia" w:hint="eastAsia"/>
                <w:lang w:eastAsia="zh-CN"/>
              </w:rPr>
              <w:t>Y</w:t>
            </w:r>
          </w:p>
        </w:tc>
        <w:tc>
          <w:tcPr>
            <w:tcW w:w="6408" w:type="dxa"/>
          </w:tcPr>
          <w:p w14:paraId="61FFF283" w14:textId="72EBE5AB" w:rsidR="009468D2" w:rsidRPr="009468D2" w:rsidRDefault="009468D2" w:rsidP="00250AEE">
            <w:pPr>
              <w:rPr>
                <w:rFonts w:eastAsiaTheme="minorEastAsia"/>
                <w:lang w:eastAsia="zh-CN"/>
              </w:rPr>
            </w:pPr>
            <w:r>
              <w:rPr>
                <w:rFonts w:eastAsiaTheme="minorEastAsia" w:hint="eastAsia"/>
                <w:lang w:eastAsia="zh-CN"/>
              </w:rPr>
              <w:t xml:space="preserve">Common design is </w:t>
            </w:r>
            <w:r>
              <w:rPr>
                <w:rFonts w:eastAsiaTheme="minorEastAsia"/>
                <w:lang w:eastAsia="zh-CN"/>
              </w:rPr>
              <w:t>preferred</w:t>
            </w:r>
            <w:r>
              <w:rPr>
                <w:rFonts w:eastAsiaTheme="minorEastAsia" w:hint="eastAsia"/>
                <w:lang w:eastAsia="zh-CN"/>
              </w:rPr>
              <w:t xml:space="preserve"> between LP-WUS and LP-SS. </w:t>
            </w:r>
          </w:p>
        </w:tc>
      </w:tr>
      <w:tr w:rsidR="00D87C27" w:rsidRPr="00E95C1A" w14:paraId="66834C3C" w14:textId="77777777" w:rsidTr="003F6EF1">
        <w:tc>
          <w:tcPr>
            <w:tcW w:w="1479" w:type="dxa"/>
          </w:tcPr>
          <w:p w14:paraId="6F0CA017" w14:textId="425FBC5E" w:rsidR="00D87C27" w:rsidRDefault="00D87C27" w:rsidP="00250AEE">
            <w:pPr>
              <w:rPr>
                <w:rFonts w:eastAsiaTheme="minorEastAsia"/>
                <w:lang w:eastAsia="zh-CN"/>
              </w:rPr>
            </w:pPr>
            <w:r>
              <w:rPr>
                <w:rFonts w:eastAsiaTheme="minorEastAsia"/>
                <w:lang w:eastAsia="zh-CN"/>
              </w:rPr>
              <w:t xml:space="preserve">Nordic </w:t>
            </w:r>
          </w:p>
        </w:tc>
        <w:tc>
          <w:tcPr>
            <w:tcW w:w="1039" w:type="dxa"/>
          </w:tcPr>
          <w:p w14:paraId="526688D1" w14:textId="6DCA2834" w:rsidR="00D87C27" w:rsidRDefault="00D87C27" w:rsidP="00250AEE">
            <w:pPr>
              <w:tabs>
                <w:tab w:val="left" w:pos="551"/>
              </w:tabs>
              <w:rPr>
                <w:rFonts w:eastAsiaTheme="minorEastAsia"/>
                <w:lang w:eastAsia="zh-CN"/>
              </w:rPr>
            </w:pPr>
            <w:r>
              <w:rPr>
                <w:rFonts w:eastAsiaTheme="minorEastAsia"/>
                <w:lang w:eastAsia="zh-CN"/>
              </w:rPr>
              <w:t>Y</w:t>
            </w:r>
          </w:p>
        </w:tc>
        <w:tc>
          <w:tcPr>
            <w:tcW w:w="6408" w:type="dxa"/>
          </w:tcPr>
          <w:p w14:paraId="429B9A82" w14:textId="77777777" w:rsidR="00D87C27" w:rsidRDefault="00D87C27" w:rsidP="00250AEE">
            <w:pPr>
              <w:rPr>
                <w:rFonts w:eastAsiaTheme="minorEastAsia"/>
                <w:lang w:eastAsia="zh-CN"/>
              </w:rPr>
            </w:pPr>
          </w:p>
        </w:tc>
      </w:tr>
    </w:tbl>
    <w:p w14:paraId="227212CC" w14:textId="77777777" w:rsidR="008E099A" w:rsidRDefault="008E099A">
      <w:pPr>
        <w:tabs>
          <w:tab w:val="left" w:pos="2041"/>
        </w:tabs>
        <w:spacing w:after="180"/>
        <w:ind w:left="440" w:hanging="440"/>
        <w:rPr>
          <w:rFonts w:eastAsia="微软雅黑"/>
        </w:rPr>
      </w:pPr>
    </w:p>
    <w:p w14:paraId="0D47DF2C" w14:textId="77777777" w:rsidR="008E099A" w:rsidRDefault="00650291">
      <w:pPr>
        <w:keepNext/>
        <w:keepLines/>
        <w:numPr>
          <w:ilvl w:val="0"/>
          <w:numId w:val="53"/>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en-GB" w:eastAsia="en-GB"/>
        </w:rPr>
      </w:pPr>
      <w:r>
        <w:rPr>
          <w:rFonts w:ascii="Arial" w:eastAsia="宋体" w:hAnsi="Arial"/>
          <w:sz w:val="36"/>
          <w:szCs w:val="20"/>
          <w:lang w:val="en-GB" w:eastAsia="en-GB"/>
        </w:rPr>
        <w:t xml:space="preserve">LP-SS </w:t>
      </w:r>
    </w:p>
    <w:p w14:paraId="19496444" w14:textId="77777777" w:rsidR="008E099A" w:rsidRDefault="00650291">
      <w:pPr>
        <w:keepNext/>
        <w:keepLines/>
        <w:numPr>
          <w:ilvl w:val="1"/>
          <w:numId w:val="53"/>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hint="eastAsia"/>
          <w:sz w:val="32"/>
          <w:szCs w:val="20"/>
          <w:lang w:val="en-GB" w:eastAsia="zh-CN"/>
        </w:rPr>
        <w:t>Binary sequence design for LP-SS</w:t>
      </w:r>
    </w:p>
    <w:tbl>
      <w:tblPr>
        <w:tblStyle w:val="afffb"/>
        <w:tblW w:w="0" w:type="auto"/>
        <w:tblLook w:val="04A0" w:firstRow="1" w:lastRow="0" w:firstColumn="1" w:lastColumn="0" w:noHBand="0" w:noVBand="1"/>
      </w:tblPr>
      <w:tblGrid>
        <w:gridCol w:w="9060"/>
      </w:tblGrid>
      <w:tr w:rsidR="008E099A" w14:paraId="56D2C684" w14:textId="77777777">
        <w:tc>
          <w:tcPr>
            <w:tcW w:w="9060" w:type="dxa"/>
          </w:tcPr>
          <w:p w14:paraId="2F9850E8" w14:textId="77777777" w:rsidR="008E099A" w:rsidRDefault="00650291">
            <w:pPr>
              <w:rPr>
                <w:rFonts w:ascii="Times New Roman" w:hAnsi="Times New Roman"/>
                <w:lang w:eastAsia="zh-CN"/>
              </w:rPr>
            </w:pPr>
            <w:r>
              <w:rPr>
                <w:rFonts w:ascii="Times New Roman" w:eastAsiaTheme="minorEastAsia" w:hAnsi="Times New Roman" w:hint="eastAsia"/>
                <w:highlight w:val="green"/>
                <w:lang w:eastAsia="zh-CN"/>
              </w:rPr>
              <w:t xml:space="preserve">RAN1#118 </w:t>
            </w:r>
            <w:r>
              <w:rPr>
                <w:rFonts w:ascii="Times New Roman" w:hAnsi="Times New Roman"/>
                <w:highlight w:val="green"/>
                <w:lang w:eastAsia="zh-CN"/>
              </w:rPr>
              <w:t>Agreement</w:t>
            </w:r>
          </w:p>
          <w:p w14:paraId="0164A3B6" w14:textId="77777777" w:rsidR="008E099A" w:rsidRDefault="00650291">
            <w:pPr>
              <w:rPr>
                <w:rFonts w:ascii="Times New Roman" w:hAnsi="Times New Roman"/>
                <w:lang w:eastAsia="zh-CN"/>
              </w:rPr>
            </w:pPr>
            <w:bookmarkStart w:id="19" w:name="_Hlk179308214"/>
            <w:r>
              <w:rPr>
                <w:rFonts w:ascii="Times New Roman" w:hAnsi="Times New Roman"/>
                <w:lang w:eastAsia="zh-CN"/>
              </w:rPr>
              <w:t>To determine the binary sequences for LP-SS, the evaluation assumes the following:</w:t>
            </w:r>
          </w:p>
          <w:bookmarkEnd w:id="19"/>
          <w:p w14:paraId="0CE91EEA" w14:textId="77777777" w:rsidR="008E099A" w:rsidRDefault="00650291">
            <w:pPr>
              <w:numPr>
                <w:ilvl w:val="0"/>
                <w:numId w:val="47"/>
              </w:numPr>
              <w:overflowPunct w:val="0"/>
              <w:autoSpaceDE w:val="0"/>
              <w:autoSpaceDN w:val="0"/>
              <w:adjustRightInd w:val="0"/>
              <w:contextualSpacing/>
              <w:jc w:val="both"/>
              <w:textAlignment w:val="baseline"/>
              <w:rPr>
                <w:rFonts w:ascii="Times New Roman" w:eastAsia="微软雅黑" w:hAnsi="Times New Roman"/>
                <w:lang w:eastAsia="zh-CN"/>
              </w:rPr>
            </w:pPr>
            <w:r>
              <w:rPr>
                <w:rFonts w:ascii="Times New Roman" w:eastAsia="微软雅黑" w:hAnsi="Times New Roman"/>
                <w:lang w:eastAsia="zh-CN"/>
              </w:rPr>
              <w:t xml:space="preserve">Sync accuracy: timing estimation error smaller than T us for P=90 % of the time for at least SNR=-3dB and SNR=-6dB (lower priority), </w:t>
            </w:r>
          </w:p>
          <w:p w14:paraId="6653A769" w14:textId="77777777" w:rsidR="008E099A" w:rsidRDefault="00650291">
            <w:pPr>
              <w:numPr>
                <w:ilvl w:val="1"/>
                <w:numId w:val="47"/>
              </w:numPr>
              <w:overflowPunct w:val="0"/>
              <w:autoSpaceDE w:val="0"/>
              <w:autoSpaceDN w:val="0"/>
              <w:adjustRightInd w:val="0"/>
              <w:contextualSpacing/>
              <w:jc w:val="both"/>
              <w:textAlignment w:val="baseline"/>
              <w:rPr>
                <w:rFonts w:ascii="Times New Roman" w:eastAsia="微软雅黑" w:hAnsi="Times New Roman"/>
                <w:lang w:eastAsia="zh-CN"/>
              </w:rPr>
            </w:pPr>
            <w:r>
              <w:rPr>
                <w:rFonts w:ascii="Times New Roman" w:eastAsia="微软雅黑" w:hAnsi="Times New Roman"/>
                <w:lang w:eastAsia="zh-CN"/>
              </w:rPr>
              <w:t>T=2us(optional), 5us for OOK-1.</w:t>
            </w:r>
          </w:p>
          <w:p w14:paraId="324A5986" w14:textId="77777777" w:rsidR="008E099A" w:rsidRDefault="00650291">
            <w:pPr>
              <w:numPr>
                <w:ilvl w:val="1"/>
                <w:numId w:val="47"/>
              </w:numPr>
              <w:overflowPunct w:val="0"/>
              <w:autoSpaceDE w:val="0"/>
              <w:autoSpaceDN w:val="0"/>
              <w:adjustRightInd w:val="0"/>
              <w:contextualSpacing/>
              <w:jc w:val="both"/>
              <w:textAlignment w:val="baseline"/>
              <w:rPr>
                <w:rFonts w:ascii="Times New Roman" w:eastAsia="微软雅黑" w:hAnsi="Times New Roman"/>
                <w:lang w:eastAsia="zh-CN"/>
              </w:rPr>
            </w:pPr>
            <w:r>
              <w:rPr>
                <w:rFonts w:ascii="Times New Roman" w:eastAsia="微软雅黑" w:hAnsi="Times New Roman"/>
                <w:lang w:eastAsia="zh-CN"/>
              </w:rPr>
              <w:t>T=1us(optional), 2us for OOK-4 with M=2.</w:t>
            </w:r>
          </w:p>
          <w:p w14:paraId="69593AE6" w14:textId="77777777" w:rsidR="008E099A" w:rsidRDefault="00650291">
            <w:pPr>
              <w:numPr>
                <w:ilvl w:val="1"/>
                <w:numId w:val="47"/>
              </w:numPr>
              <w:overflowPunct w:val="0"/>
              <w:autoSpaceDE w:val="0"/>
              <w:autoSpaceDN w:val="0"/>
              <w:adjustRightInd w:val="0"/>
              <w:contextualSpacing/>
              <w:jc w:val="both"/>
              <w:textAlignment w:val="baseline"/>
              <w:rPr>
                <w:rFonts w:ascii="Times New Roman" w:eastAsia="微软雅黑" w:hAnsi="Times New Roman"/>
                <w:lang w:eastAsia="zh-CN"/>
              </w:rPr>
            </w:pPr>
            <w:r>
              <w:rPr>
                <w:rFonts w:ascii="Times New Roman" w:eastAsia="微软雅黑" w:hAnsi="Times New Roman"/>
                <w:lang w:eastAsia="zh-CN"/>
              </w:rPr>
              <w:t>T=0.5us(optional), 1us for OOK-4 with M=4.</w:t>
            </w:r>
          </w:p>
          <w:p w14:paraId="1F3585DD" w14:textId="77777777" w:rsidR="008E099A" w:rsidRDefault="00650291">
            <w:pPr>
              <w:numPr>
                <w:ilvl w:val="1"/>
                <w:numId w:val="47"/>
              </w:numPr>
              <w:overflowPunct w:val="0"/>
              <w:autoSpaceDE w:val="0"/>
              <w:autoSpaceDN w:val="0"/>
              <w:adjustRightInd w:val="0"/>
              <w:contextualSpacing/>
              <w:jc w:val="both"/>
              <w:textAlignment w:val="baseline"/>
              <w:rPr>
                <w:rFonts w:ascii="Times New Roman" w:eastAsia="微软雅黑" w:hAnsi="Times New Roman"/>
                <w:lang w:eastAsia="zh-CN"/>
              </w:rPr>
            </w:pPr>
            <w:r>
              <w:rPr>
                <w:rFonts w:ascii="Times New Roman" w:eastAsia="微软雅黑" w:hAnsi="Times New Roman"/>
                <w:lang w:eastAsia="zh-CN"/>
              </w:rPr>
              <w:lastRenderedPageBreak/>
              <w:t>Other values of SNR, T, M are up to company report.</w:t>
            </w:r>
          </w:p>
          <w:p w14:paraId="635D2FDF" w14:textId="77777777" w:rsidR="008E099A" w:rsidRDefault="00650291">
            <w:pPr>
              <w:numPr>
                <w:ilvl w:val="1"/>
                <w:numId w:val="47"/>
              </w:numPr>
              <w:overflowPunct w:val="0"/>
              <w:autoSpaceDE w:val="0"/>
              <w:autoSpaceDN w:val="0"/>
              <w:adjustRightInd w:val="0"/>
              <w:contextualSpacing/>
              <w:jc w:val="both"/>
              <w:textAlignment w:val="baseline"/>
              <w:rPr>
                <w:rFonts w:ascii="Times New Roman" w:eastAsia="微软雅黑" w:hAnsi="Times New Roman"/>
                <w:lang w:eastAsia="zh-CN"/>
              </w:rPr>
            </w:pPr>
            <w:r>
              <w:rPr>
                <w:rFonts w:ascii="Times New Roman" w:eastAsia="微软雅黑" w:hAnsi="Times New Roman"/>
                <w:lang w:eastAsia="zh-CN"/>
              </w:rPr>
              <w:t>Additionally, companies can submit results on SINR with details on how the interference was modelled.</w:t>
            </w:r>
          </w:p>
          <w:p w14:paraId="09026DE2" w14:textId="77777777" w:rsidR="008E099A" w:rsidRDefault="00650291">
            <w:pPr>
              <w:numPr>
                <w:ilvl w:val="1"/>
                <w:numId w:val="47"/>
              </w:numPr>
              <w:overflowPunct w:val="0"/>
              <w:autoSpaceDE w:val="0"/>
              <w:autoSpaceDN w:val="0"/>
              <w:adjustRightInd w:val="0"/>
              <w:contextualSpacing/>
              <w:jc w:val="both"/>
              <w:textAlignment w:val="baseline"/>
              <w:rPr>
                <w:rFonts w:ascii="Times New Roman" w:eastAsia="微软雅黑" w:hAnsi="Times New Roman"/>
                <w:lang w:eastAsia="zh-CN"/>
              </w:rPr>
            </w:pPr>
            <w:r>
              <w:rPr>
                <w:rFonts w:ascii="Times New Roman" w:eastAsia="微软雅黑" w:hAnsi="Times New Roman"/>
                <w:lang w:eastAsia="zh-CN"/>
              </w:rPr>
              <w:t>Assume one-shot estimation.</w:t>
            </w:r>
          </w:p>
          <w:p w14:paraId="3D3E31D9" w14:textId="77777777" w:rsidR="008E099A" w:rsidRDefault="00650291">
            <w:pPr>
              <w:numPr>
                <w:ilvl w:val="1"/>
                <w:numId w:val="47"/>
              </w:numPr>
              <w:overflowPunct w:val="0"/>
              <w:autoSpaceDE w:val="0"/>
              <w:autoSpaceDN w:val="0"/>
              <w:adjustRightInd w:val="0"/>
              <w:contextualSpacing/>
              <w:jc w:val="both"/>
              <w:textAlignment w:val="baseline"/>
              <w:rPr>
                <w:rFonts w:ascii="Times New Roman" w:eastAsia="微软雅黑" w:hAnsi="Times New Roman"/>
                <w:lang w:eastAsia="zh-CN"/>
              </w:rPr>
            </w:pPr>
            <w:r>
              <w:rPr>
                <w:rFonts w:ascii="Times New Roman" w:eastAsia="微软雅黑" w:hAnsi="Times New Roman"/>
                <w:lang w:eastAsia="zh-CN"/>
              </w:rPr>
              <w:t xml:space="preserve">The time error is based on </w:t>
            </w:r>
            <w:bookmarkStart w:id="20" w:name="_Hlk179931007"/>
            <w:r>
              <w:rPr>
                <w:rFonts w:ascii="Times New Roman" w:eastAsia="微软雅黑" w:hAnsi="Times New Roman"/>
                <w:lang w:eastAsia="zh-CN"/>
              </w:rPr>
              <w:t>20ppm maximum frequency error for the detection of the first LP-SS.</w:t>
            </w:r>
          </w:p>
          <w:bookmarkEnd w:id="20"/>
          <w:p w14:paraId="160B14E5" w14:textId="77777777" w:rsidR="008E099A" w:rsidRDefault="00650291">
            <w:pPr>
              <w:widowControl w:val="0"/>
              <w:numPr>
                <w:ilvl w:val="1"/>
                <w:numId w:val="47"/>
              </w:numPr>
              <w:jc w:val="both"/>
              <w:rPr>
                <w:rFonts w:ascii="Times New Roman" w:eastAsia="Malgun Gothic" w:hAnsi="Times New Roman"/>
                <w:bCs/>
                <w:iCs/>
                <w:lang w:eastAsia="zh-CN"/>
              </w:rPr>
            </w:pPr>
            <w:r>
              <w:rPr>
                <w:rFonts w:ascii="Times New Roman" w:eastAsia="Malgun Gothic" w:hAnsi="Times New Roman"/>
                <w:bCs/>
                <w:iCs/>
                <w:lang w:eastAsia="zh-CN"/>
              </w:rPr>
              <w:t xml:space="preserve">Note: Companies can assume other values inside of </w:t>
            </w:r>
            <w:r>
              <w:rPr>
                <w:rFonts w:ascii="Times New Roman" w:eastAsia="微软雅黑" w:hAnsi="Times New Roman"/>
                <w:lang w:eastAsia="zh-CN"/>
              </w:rPr>
              <w:t xml:space="preserve">20ppm maximum </w:t>
            </w:r>
            <w:r>
              <w:rPr>
                <w:rFonts w:ascii="Times New Roman" w:eastAsia="Malgun Gothic" w:hAnsi="Times New Roman"/>
                <w:bCs/>
                <w:iCs/>
                <w:lang w:eastAsia="zh-CN"/>
              </w:rPr>
              <w:t>as long as the values are justified.</w:t>
            </w:r>
          </w:p>
          <w:p w14:paraId="422D5E79" w14:textId="77777777" w:rsidR="008E099A" w:rsidRDefault="00650291">
            <w:pPr>
              <w:widowControl w:val="0"/>
              <w:numPr>
                <w:ilvl w:val="0"/>
                <w:numId w:val="47"/>
              </w:numPr>
              <w:jc w:val="both"/>
              <w:rPr>
                <w:rFonts w:ascii="Times New Roman" w:eastAsia="Malgun Gothic" w:hAnsi="Times New Roman"/>
                <w:bCs/>
                <w:iCs/>
                <w:lang w:eastAsia="zh-CN"/>
              </w:rPr>
            </w:pPr>
            <w:r>
              <w:rPr>
                <w:rFonts w:ascii="Times New Roman" w:hAnsi="Times New Roman"/>
                <w:lang w:eastAsia="zh-CN"/>
              </w:rPr>
              <w:t xml:space="preserve">RRM </w:t>
            </w:r>
            <w:bookmarkStart w:id="21" w:name="_Hlk179303297"/>
            <w:r>
              <w:rPr>
                <w:rFonts w:ascii="Times New Roman" w:hAnsi="Times New Roman"/>
                <w:lang w:eastAsia="zh-CN"/>
              </w:rPr>
              <w:t>measurement accuracy</w:t>
            </w:r>
            <w:bookmarkEnd w:id="21"/>
            <w:r>
              <w:rPr>
                <w:rFonts w:ascii="Times New Roman" w:hAnsi="Times New Roman"/>
                <w:lang w:eastAsia="zh-CN"/>
              </w:rPr>
              <w:t xml:space="preserve">: measurement accuracy within range ± </w:t>
            </w:r>
            <w:proofErr w:type="spellStart"/>
            <w:r>
              <w:rPr>
                <w:rFonts w:ascii="Times New Roman" w:hAnsi="Times New Roman"/>
                <w:lang w:eastAsia="zh-CN"/>
              </w:rPr>
              <w:t>XdB</w:t>
            </w:r>
            <w:proofErr w:type="spellEnd"/>
            <w:r>
              <w:rPr>
                <w:rFonts w:ascii="Times New Roman" w:hAnsi="Times New Roman"/>
                <w:lang w:eastAsia="zh-CN"/>
              </w:rPr>
              <w:t xml:space="preserve"> for Q=90% measurements based on</w:t>
            </w:r>
            <w:r>
              <w:rPr>
                <w:rFonts w:ascii="Times New Roman" w:eastAsia="Malgun Gothic" w:hAnsi="Times New Roman"/>
                <w:bCs/>
                <w:iCs/>
                <w:lang w:eastAsia="zh-CN"/>
              </w:rPr>
              <w:t xml:space="preserve"> Y LP-SS samples within a period comparable to Z=the length of I-DRX cycle that is larger or equal to 1.28s for at least </w:t>
            </w:r>
            <w:r>
              <w:rPr>
                <w:rFonts w:ascii="Times New Roman" w:hAnsi="Times New Roman"/>
                <w:lang w:eastAsia="zh-CN"/>
              </w:rPr>
              <w:t>SNR=-3dB and SNR=-6dB (lower priority)</w:t>
            </w:r>
            <w:r>
              <w:rPr>
                <w:rFonts w:ascii="Times New Roman" w:eastAsia="Malgun Gothic" w:hAnsi="Times New Roman"/>
                <w:bCs/>
                <w:iCs/>
                <w:lang w:eastAsia="zh-CN"/>
              </w:rPr>
              <w:t>, X, Y, and Z is up to company report, other values of SNR are up to company report.</w:t>
            </w:r>
          </w:p>
          <w:p w14:paraId="618E1428" w14:textId="77777777" w:rsidR="008E099A" w:rsidRDefault="00650291">
            <w:pPr>
              <w:widowControl w:val="0"/>
              <w:numPr>
                <w:ilvl w:val="1"/>
                <w:numId w:val="47"/>
              </w:numPr>
              <w:jc w:val="both"/>
              <w:rPr>
                <w:rFonts w:ascii="Times New Roman" w:eastAsia="Malgun Gothic" w:hAnsi="Times New Roman"/>
                <w:bCs/>
                <w:iCs/>
                <w:lang w:eastAsia="zh-CN"/>
              </w:rPr>
            </w:pPr>
            <w:r>
              <w:rPr>
                <w:rFonts w:ascii="Times New Roman" w:eastAsia="Malgun Gothic" w:hAnsi="Times New Roman"/>
                <w:bCs/>
                <w:iCs/>
                <w:lang w:eastAsia="zh-CN"/>
              </w:rPr>
              <w:t xml:space="preserve">As a starting point, the time error is based on 5-10ppm residual frequency error. </w:t>
            </w:r>
          </w:p>
          <w:p w14:paraId="22A83852" w14:textId="77777777" w:rsidR="008E099A" w:rsidRDefault="00650291">
            <w:pPr>
              <w:widowControl w:val="0"/>
              <w:numPr>
                <w:ilvl w:val="1"/>
                <w:numId w:val="47"/>
              </w:numPr>
              <w:jc w:val="both"/>
              <w:rPr>
                <w:rFonts w:ascii="Times New Roman" w:eastAsia="Malgun Gothic" w:hAnsi="Times New Roman"/>
                <w:bCs/>
                <w:iCs/>
                <w:lang w:eastAsia="zh-CN"/>
              </w:rPr>
            </w:pPr>
            <w:r>
              <w:rPr>
                <w:rFonts w:ascii="Times New Roman" w:eastAsia="Malgun Gothic" w:hAnsi="Times New Roman"/>
                <w:bCs/>
                <w:iCs/>
                <w:lang w:eastAsia="zh-CN"/>
              </w:rPr>
              <w:t>Note: 5-10ppm assumes frequency error correction is performed, e.g., RTC calibration and/or MR assistance.</w:t>
            </w:r>
          </w:p>
          <w:p w14:paraId="2A8569F2" w14:textId="77777777" w:rsidR="008E099A" w:rsidRDefault="00650291">
            <w:pPr>
              <w:widowControl w:val="0"/>
              <w:numPr>
                <w:ilvl w:val="1"/>
                <w:numId w:val="47"/>
              </w:numPr>
              <w:jc w:val="both"/>
              <w:rPr>
                <w:rFonts w:ascii="Times New Roman" w:eastAsia="Malgun Gothic" w:hAnsi="Times New Roman"/>
                <w:bCs/>
                <w:iCs/>
                <w:lang w:eastAsia="zh-CN"/>
              </w:rPr>
            </w:pPr>
            <w:r>
              <w:rPr>
                <w:rFonts w:ascii="Times New Roman" w:eastAsia="Malgun Gothic" w:hAnsi="Times New Roman"/>
                <w:bCs/>
                <w:iCs/>
                <w:lang w:eastAsia="zh-CN"/>
              </w:rPr>
              <w:t>Note: Companies can assume other values outside of 5-10ppm as long as the values are justified.</w:t>
            </w:r>
          </w:p>
          <w:p w14:paraId="5B3E3FAE" w14:textId="77777777" w:rsidR="008E099A" w:rsidRDefault="00650291">
            <w:pPr>
              <w:widowControl w:val="0"/>
              <w:numPr>
                <w:ilvl w:val="0"/>
                <w:numId w:val="47"/>
              </w:numPr>
              <w:jc w:val="both"/>
              <w:rPr>
                <w:rFonts w:ascii="Times New Roman" w:eastAsia="Malgun Gothic" w:hAnsi="Times New Roman"/>
                <w:bCs/>
                <w:iCs/>
                <w:lang w:eastAsia="zh-CN"/>
              </w:rPr>
            </w:pPr>
            <w:r>
              <w:rPr>
                <w:rFonts w:ascii="Times New Roman" w:hAnsi="Times New Roman"/>
                <w:lang w:eastAsia="zh-CN"/>
              </w:rPr>
              <w:t>The frequency error: up to company report.</w:t>
            </w:r>
          </w:p>
          <w:p w14:paraId="7E1DDD16" w14:textId="77777777" w:rsidR="008E099A" w:rsidRDefault="00650291">
            <w:pPr>
              <w:widowControl w:val="0"/>
              <w:numPr>
                <w:ilvl w:val="0"/>
                <w:numId w:val="47"/>
              </w:numPr>
              <w:jc w:val="both"/>
              <w:rPr>
                <w:rFonts w:ascii="Times New Roman" w:eastAsia="Malgun Gothic" w:hAnsi="Times New Roman"/>
                <w:bCs/>
                <w:iCs/>
                <w:lang w:eastAsia="zh-CN"/>
              </w:rPr>
            </w:pPr>
            <w:r>
              <w:rPr>
                <w:rFonts w:ascii="Times New Roman" w:hAnsi="Times New Roman"/>
                <w:lang w:eastAsia="zh-CN"/>
              </w:rPr>
              <w:t>Sampling rate: 3.84MHz (optional) or 7.68MHz assumed for 30kHz SCS.</w:t>
            </w:r>
          </w:p>
          <w:p w14:paraId="5AB77DE4" w14:textId="77777777" w:rsidR="008E099A" w:rsidRDefault="00650291">
            <w:pPr>
              <w:widowControl w:val="0"/>
              <w:numPr>
                <w:ilvl w:val="0"/>
                <w:numId w:val="47"/>
              </w:numPr>
              <w:jc w:val="both"/>
              <w:rPr>
                <w:rFonts w:ascii="Times New Roman" w:eastAsia="Malgun Gothic" w:hAnsi="Times New Roman"/>
                <w:bCs/>
                <w:iCs/>
                <w:lang w:eastAsia="zh-CN"/>
              </w:rPr>
            </w:pPr>
            <w:r>
              <w:rPr>
                <w:rFonts w:ascii="Times New Roman" w:hAnsi="Times New Roman"/>
                <w:lang w:eastAsia="zh-CN"/>
              </w:rPr>
              <w:t>Channel: AWGN and TDL-C 300ns is assumed.</w:t>
            </w:r>
          </w:p>
          <w:p w14:paraId="4C65790E" w14:textId="77777777" w:rsidR="008E099A" w:rsidRDefault="00650291">
            <w:pPr>
              <w:numPr>
                <w:ilvl w:val="0"/>
                <w:numId w:val="47"/>
              </w:numPr>
              <w:overflowPunct w:val="0"/>
              <w:autoSpaceDE w:val="0"/>
              <w:autoSpaceDN w:val="0"/>
              <w:adjustRightInd w:val="0"/>
              <w:contextualSpacing/>
              <w:jc w:val="both"/>
              <w:textAlignment w:val="baseline"/>
              <w:rPr>
                <w:rFonts w:ascii="Times New Roman" w:eastAsia="Malgun Gothic" w:hAnsi="Times New Roman"/>
                <w:bCs/>
                <w:iCs/>
                <w:szCs w:val="20"/>
                <w:lang w:eastAsia="zh-CN"/>
              </w:rPr>
            </w:pPr>
            <w:r>
              <w:rPr>
                <w:rFonts w:ascii="Times New Roman" w:eastAsia="微软雅黑" w:hAnsi="Times New Roman"/>
                <w:bCs/>
                <w:iCs/>
                <w:szCs w:val="20"/>
                <w:lang w:eastAsia="zh-CN"/>
              </w:rPr>
              <w:t>Consider cross-correlation for 4 binary sequences under time and frequency error.</w:t>
            </w:r>
          </w:p>
          <w:p w14:paraId="6BE1F722" w14:textId="77777777" w:rsidR="008E099A" w:rsidRDefault="00650291">
            <w:pPr>
              <w:overflowPunct w:val="0"/>
              <w:autoSpaceDE w:val="0"/>
              <w:autoSpaceDN w:val="0"/>
              <w:adjustRightInd w:val="0"/>
              <w:contextualSpacing/>
              <w:jc w:val="both"/>
              <w:textAlignment w:val="baseline"/>
              <w:rPr>
                <w:rFonts w:ascii="Times New Roman" w:eastAsia="Malgun Gothic" w:hAnsi="Times New Roman"/>
                <w:bCs/>
                <w:iCs/>
                <w:szCs w:val="20"/>
                <w:lang w:eastAsia="zh-CN"/>
              </w:rPr>
            </w:pPr>
            <w:r>
              <w:rPr>
                <w:rFonts w:ascii="Times New Roman" w:eastAsia="微软雅黑" w:hAnsi="Times New Roman"/>
                <w:bCs/>
                <w:iCs/>
                <w:szCs w:val="20"/>
                <w:lang w:eastAsia="zh-CN"/>
              </w:rPr>
              <w:t>Companies are encouraged to provide details on other additional simulation assumptions, high level description of their receiver algorithm, and assessment on power consumption.</w:t>
            </w:r>
          </w:p>
        </w:tc>
      </w:tr>
    </w:tbl>
    <w:p w14:paraId="6F1696D5" w14:textId="77777777" w:rsidR="008E099A" w:rsidRDefault="00650291">
      <w:pPr>
        <w:overflowPunct w:val="0"/>
        <w:autoSpaceDE w:val="0"/>
        <w:autoSpaceDN w:val="0"/>
        <w:adjustRightInd w:val="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lastRenderedPageBreak/>
        <w:t xml:space="preserve">According to the agreements in last meeting, </w:t>
      </w:r>
      <w:bookmarkStart w:id="22" w:name="_Hlk179304119"/>
      <w:r>
        <w:rPr>
          <w:rFonts w:ascii="Times New Roman" w:eastAsiaTheme="minorEastAsia" w:hAnsi="Times New Roman" w:hint="eastAsia"/>
          <w:bCs/>
          <w:iCs/>
          <w:szCs w:val="20"/>
          <w:lang w:eastAsia="zh-CN"/>
        </w:rPr>
        <w:t>the binary sequences</w:t>
      </w:r>
      <w:bookmarkEnd w:id="22"/>
      <w:r>
        <w:rPr>
          <w:rFonts w:ascii="Times New Roman" w:eastAsiaTheme="minorEastAsia" w:hAnsi="Times New Roman" w:hint="eastAsia"/>
          <w:bCs/>
          <w:iCs/>
          <w:szCs w:val="20"/>
          <w:lang w:eastAsia="zh-CN"/>
        </w:rPr>
        <w:t xml:space="preserve"> for LP-SS are to be determined to satisfy both sync accuracy requirement and RRM </w:t>
      </w:r>
      <w:r>
        <w:rPr>
          <w:rFonts w:ascii="Times New Roman" w:hAnsi="Times New Roman"/>
          <w:lang w:eastAsia="zh-CN"/>
        </w:rPr>
        <w:t>measurement accuracy</w:t>
      </w:r>
      <w:r>
        <w:rPr>
          <w:rFonts w:ascii="Times New Roman" w:eastAsiaTheme="minorEastAsia" w:hAnsi="Times New Roman" w:hint="eastAsia"/>
          <w:bCs/>
          <w:iCs/>
          <w:szCs w:val="20"/>
          <w:lang w:eastAsia="zh-CN"/>
        </w:rPr>
        <w:t xml:space="preserve"> requirement, and also, when the specific sequences are provided by companies, the sequence length (also the occupied OFDM symbols), the sequence type, and the sequence characteristics including auto-correlation and cross-correlation are known. </w:t>
      </w:r>
    </w:p>
    <w:p w14:paraId="50A56443" w14:textId="77777777" w:rsidR="008E099A" w:rsidRDefault="00650291">
      <w:pPr>
        <w:overflowPunct w:val="0"/>
        <w:autoSpaceDE w:val="0"/>
        <w:autoSpaceDN w:val="0"/>
        <w:adjustRightInd w:val="0"/>
        <w:contextualSpacing/>
        <w:jc w:val="both"/>
        <w:textAlignment w:val="baseline"/>
        <w:rPr>
          <w:rFonts w:ascii="Times New Roman" w:eastAsiaTheme="minorEastAsia" w:hAnsi="Times New Roman"/>
          <w:bCs/>
          <w:iCs/>
          <w:szCs w:val="20"/>
          <w:lang w:eastAsia="zh-CN"/>
        </w:rPr>
      </w:pPr>
      <w:r>
        <w:rPr>
          <w:rFonts w:ascii="Times New Roman" w:eastAsiaTheme="minorEastAsia" w:hAnsi="Times New Roman" w:hint="eastAsia"/>
          <w:bCs/>
          <w:iCs/>
          <w:szCs w:val="20"/>
          <w:lang w:eastAsia="zh-CN"/>
        </w:rPr>
        <w:t>Companies</w:t>
      </w:r>
      <w:r>
        <w:rPr>
          <w:rFonts w:ascii="Times New Roman" w:eastAsiaTheme="minorEastAsia" w:hAnsi="Times New Roman"/>
          <w:bCs/>
          <w:iCs/>
          <w:szCs w:val="20"/>
          <w:lang w:eastAsia="zh-CN"/>
        </w:rPr>
        <w:t>’</w:t>
      </w:r>
      <w:r>
        <w:rPr>
          <w:rFonts w:ascii="Times New Roman" w:eastAsiaTheme="minorEastAsia" w:hAnsi="Times New Roman" w:hint="eastAsia"/>
          <w:bCs/>
          <w:iCs/>
          <w:szCs w:val="20"/>
          <w:lang w:eastAsia="zh-CN"/>
        </w:rPr>
        <w:t xml:space="preserve"> inputs on </w:t>
      </w:r>
      <w:r>
        <w:rPr>
          <w:rFonts w:ascii="Times New Roman" w:eastAsiaTheme="minorEastAsia" w:hAnsi="Times New Roman"/>
          <w:bCs/>
          <w:iCs/>
          <w:szCs w:val="20"/>
          <w:lang w:eastAsia="zh-CN"/>
        </w:rPr>
        <w:t>the binary sequences</w:t>
      </w:r>
      <w:r>
        <w:rPr>
          <w:rFonts w:ascii="Times New Roman" w:eastAsiaTheme="minorEastAsia" w:hAnsi="Times New Roman" w:hint="eastAsia"/>
          <w:bCs/>
          <w:iCs/>
          <w:szCs w:val="20"/>
          <w:lang w:eastAsia="zh-CN"/>
        </w:rPr>
        <w:t xml:space="preserve"> for satisfying sync requirements and RRM measurement requirements are summarized below in terms of sequence length, sequence type, </w:t>
      </w:r>
      <w:r>
        <w:rPr>
          <w:rFonts w:ascii="Times New Roman" w:eastAsiaTheme="minorEastAsia" w:hAnsi="Times New Roman"/>
          <w:bCs/>
          <w:iCs/>
          <w:szCs w:val="20"/>
          <w:lang w:eastAsia="zh-CN"/>
        </w:rPr>
        <w:t xml:space="preserve">and principles for sequence selection. </w:t>
      </w:r>
    </w:p>
    <w:p w14:paraId="740433FB" w14:textId="77777777" w:rsidR="008E099A" w:rsidRDefault="008E099A">
      <w:pPr>
        <w:overflowPunct w:val="0"/>
        <w:autoSpaceDE w:val="0"/>
        <w:autoSpaceDN w:val="0"/>
        <w:adjustRightInd w:val="0"/>
        <w:contextualSpacing/>
        <w:jc w:val="both"/>
        <w:textAlignment w:val="baseline"/>
        <w:rPr>
          <w:rFonts w:ascii="Times New Roman" w:eastAsiaTheme="minorEastAsia" w:hAnsi="Times New Roman"/>
          <w:bCs/>
          <w:iCs/>
          <w:szCs w:val="20"/>
          <w:lang w:eastAsia="zh-CN"/>
        </w:rPr>
      </w:pPr>
    </w:p>
    <w:p w14:paraId="604B15A0" w14:textId="77777777" w:rsidR="008E099A" w:rsidRDefault="00650291">
      <w:pPr>
        <w:rPr>
          <w:rFonts w:ascii="Times New Roman" w:eastAsiaTheme="minorEastAsia" w:hAnsi="Times New Roman"/>
          <w:b/>
          <w:bCs/>
          <w:u w:val="single"/>
          <w:lang w:eastAsia="zh-CN"/>
        </w:rPr>
      </w:pPr>
      <w:bookmarkStart w:id="23" w:name="_Hlk179306088"/>
      <w:r>
        <w:rPr>
          <w:rFonts w:ascii="Times New Roman" w:hAnsi="Times New Roman"/>
          <w:b/>
          <w:bCs/>
          <w:u w:val="single"/>
        </w:rPr>
        <w:t>The required LP-SS sequence length/occupied OFDM symbols to satisfy sync accuracy requirement:</w:t>
      </w:r>
    </w:p>
    <w:p w14:paraId="3B897544" w14:textId="77777777" w:rsidR="008E099A" w:rsidRDefault="00650291">
      <w:pPr>
        <w:rPr>
          <w:rFonts w:ascii="Times New Roman" w:hAnsi="Times New Roman"/>
          <w:b/>
          <w:bCs/>
          <w:u w:val="single"/>
        </w:rPr>
      </w:pPr>
      <w:r>
        <w:rPr>
          <w:rFonts w:ascii="Times New Roman" w:hAnsi="Times New Roman"/>
          <w:b/>
          <w:bCs/>
          <w:u w:val="single"/>
        </w:rPr>
        <w:t xml:space="preserve"> </w:t>
      </w:r>
    </w:p>
    <w:p w14:paraId="236478E3" w14:textId="77777777" w:rsidR="008E099A" w:rsidRDefault="00650291">
      <w:pPr>
        <w:numPr>
          <w:ilvl w:val="0"/>
          <w:numId w:val="31"/>
        </w:numPr>
        <w:ind w:leftChars="-20" w:left="320"/>
        <w:rPr>
          <w:iCs/>
        </w:rPr>
      </w:pPr>
      <w:bookmarkStart w:id="24" w:name="_Hlk179305764"/>
      <w:bookmarkStart w:id="25" w:name="_Hlk179306351"/>
      <w:bookmarkStart w:id="26" w:name="_Hlk179290288"/>
      <w:bookmarkEnd w:id="23"/>
      <w:r>
        <w:rPr>
          <w:rFonts w:ascii="Times New Roman" w:hAnsi="Times New Roman"/>
          <w:lang w:eastAsia="zh-CN"/>
        </w:rPr>
        <w:t xml:space="preserve">For </w:t>
      </w:r>
      <w:r>
        <w:rPr>
          <w:rFonts w:ascii="Times New Roman" w:hAnsi="Times New Roman"/>
          <w:b/>
          <w:bCs/>
          <w:lang w:eastAsia="zh-CN"/>
        </w:rPr>
        <w:t>SNR=-3dB</w:t>
      </w:r>
      <w:r>
        <w:rPr>
          <w:rFonts w:ascii="Times New Roman" w:hAnsi="Times New Roman"/>
          <w:lang w:eastAsia="zh-CN"/>
        </w:rPr>
        <w:t xml:space="preserve">, </w:t>
      </w:r>
      <w:r>
        <w:rPr>
          <w:rFonts w:ascii="Times New Roman" w:hAnsi="Times New Roman"/>
          <w:b/>
          <w:bCs/>
          <w:lang w:eastAsia="zh-CN"/>
        </w:rPr>
        <w:t>TDL-C</w:t>
      </w:r>
      <w:r>
        <w:rPr>
          <w:rFonts w:ascii="Times New Roman" w:eastAsiaTheme="minorEastAsia" w:hAnsi="Times New Roman" w:hint="eastAsia"/>
          <w:b/>
          <w:bCs/>
          <w:lang w:eastAsia="zh-CN"/>
        </w:rPr>
        <w:t xml:space="preserve"> channel</w:t>
      </w:r>
      <w:r>
        <w:rPr>
          <w:rFonts w:ascii="Times New Roman" w:hAnsi="Times New Roman"/>
          <w:lang w:eastAsia="zh-CN"/>
        </w:rPr>
        <w:t>, timing estimation error smaller than T us for P=90 % of the time</w:t>
      </w:r>
      <w:r>
        <w:rPr>
          <w:rFonts w:ascii="Times New Roman" w:eastAsiaTheme="minorEastAsia" w:hAnsi="Times New Roman" w:hint="eastAsia"/>
          <w:lang w:eastAsia="zh-CN"/>
        </w:rPr>
        <w:t>, the following is observed:</w:t>
      </w:r>
    </w:p>
    <w:p w14:paraId="607E655E" w14:textId="77777777" w:rsidR="008E099A" w:rsidRDefault="00650291">
      <w:pPr>
        <w:widowControl w:val="0"/>
        <w:numPr>
          <w:ilvl w:val="1"/>
          <w:numId w:val="47"/>
        </w:numPr>
        <w:ind w:leftChars="340" w:left="1040"/>
        <w:jc w:val="both"/>
        <w:rPr>
          <w:rFonts w:ascii="Times New Roman" w:eastAsiaTheme="minorEastAsia" w:hAnsi="Times New Roman"/>
          <w:bCs/>
          <w:iCs/>
          <w:lang w:eastAsia="zh-CN"/>
        </w:rPr>
      </w:pPr>
      <w:r>
        <w:rPr>
          <w:rFonts w:ascii="Times New Roman" w:eastAsiaTheme="minorEastAsia" w:hAnsi="Times New Roman"/>
          <w:bCs/>
          <w:iCs/>
          <w:lang w:eastAsia="zh-CN"/>
        </w:rPr>
        <w:t>F</w:t>
      </w:r>
      <w:r>
        <w:rPr>
          <w:rFonts w:ascii="Times New Roman" w:eastAsiaTheme="minorEastAsia" w:hAnsi="Times New Roman" w:hint="eastAsia"/>
          <w:bCs/>
          <w:iCs/>
          <w:lang w:eastAsia="zh-CN"/>
        </w:rPr>
        <w:t xml:space="preserve">or </w:t>
      </w:r>
      <w:r>
        <w:rPr>
          <w:rFonts w:ascii="Times New Roman" w:eastAsiaTheme="minorEastAsia" w:hAnsi="Times New Roman"/>
          <w:bCs/>
          <w:iCs/>
          <w:lang w:eastAsia="zh-CN"/>
        </w:rPr>
        <w:t>OOK-1 or OOK-4 with M=1</w:t>
      </w:r>
      <w:r>
        <w:rPr>
          <w:rFonts w:ascii="Times New Roman" w:eastAsiaTheme="minorEastAsia" w:hAnsi="Times New Roman" w:hint="eastAsia"/>
          <w:bCs/>
          <w:iCs/>
          <w:lang w:eastAsia="zh-CN"/>
        </w:rPr>
        <w:t>, 5 companies consider up to 8 symbols are required to achieve T=5us, and 4 companies consider up to 8 symbols are required to achieve T=2us</w:t>
      </w:r>
      <w:r>
        <w:rPr>
          <w:rFonts w:ascii="Times New Roman" w:eastAsiaTheme="minorEastAsia" w:hAnsi="Times New Roman"/>
          <w:bCs/>
          <w:iCs/>
          <w:lang w:eastAsia="zh-CN"/>
        </w:rPr>
        <w:t>, and 4 companies consider 16-32 symbols are required to achieve T=2us.</w:t>
      </w:r>
    </w:p>
    <w:p w14:paraId="6C03BD3C" w14:textId="77777777" w:rsidR="008E099A" w:rsidRDefault="00650291">
      <w:pPr>
        <w:widowControl w:val="0"/>
        <w:numPr>
          <w:ilvl w:val="1"/>
          <w:numId w:val="47"/>
        </w:numPr>
        <w:ind w:leftChars="340" w:left="1040"/>
        <w:jc w:val="both"/>
        <w:rPr>
          <w:rFonts w:ascii="Times New Roman" w:eastAsia="Malgun Gothic" w:hAnsi="Times New Roman"/>
          <w:bCs/>
          <w:iCs/>
          <w:lang w:eastAsia="zh-CN"/>
        </w:rPr>
      </w:pPr>
      <w:r>
        <w:rPr>
          <w:rFonts w:ascii="Times New Roman" w:eastAsiaTheme="minorEastAsia" w:hAnsi="Times New Roman" w:hint="eastAsia"/>
          <w:bCs/>
          <w:iCs/>
          <w:lang w:eastAsia="zh-CN"/>
        </w:rPr>
        <w:t xml:space="preserve">For </w:t>
      </w:r>
      <w:r>
        <w:rPr>
          <w:rFonts w:ascii="Times New Roman" w:hAnsi="Times New Roman"/>
        </w:rPr>
        <w:t>OOK-4 with M=2</w:t>
      </w:r>
      <w:r>
        <w:rPr>
          <w:rFonts w:ascii="Times New Roman" w:eastAsiaTheme="minorEastAsia" w:hAnsi="Times New Roman" w:hint="eastAsia"/>
          <w:lang w:eastAsia="zh-CN"/>
        </w:rPr>
        <w:t xml:space="preserve">, 8 companies </w:t>
      </w:r>
      <w:r>
        <w:rPr>
          <w:rFonts w:ascii="Times New Roman" w:eastAsia="Malgun Gothic" w:hAnsi="Times New Roman" w:hint="eastAsia"/>
          <w:bCs/>
          <w:iCs/>
          <w:lang w:eastAsia="zh-CN"/>
        </w:rPr>
        <w:t xml:space="preserve">consider </w:t>
      </w:r>
      <w:r>
        <w:rPr>
          <w:rFonts w:ascii="Times New Roman" w:eastAsiaTheme="minorEastAsia" w:hAnsi="Times New Roman" w:hint="eastAsia"/>
          <w:bCs/>
          <w:iCs/>
          <w:lang w:eastAsia="zh-CN"/>
        </w:rPr>
        <w:t xml:space="preserve">up to </w:t>
      </w:r>
      <w:r>
        <w:rPr>
          <w:rFonts w:ascii="Times New Roman" w:eastAsia="Malgun Gothic" w:hAnsi="Times New Roman" w:hint="eastAsia"/>
          <w:bCs/>
          <w:iCs/>
          <w:lang w:eastAsia="zh-CN"/>
        </w:rPr>
        <w:t>8 symbols are required to achieve T=</w:t>
      </w:r>
      <w:r>
        <w:rPr>
          <w:rFonts w:ascii="Times New Roman" w:eastAsiaTheme="minorEastAsia" w:hAnsi="Times New Roman" w:hint="eastAsia"/>
          <w:bCs/>
          <w:iCs/>
          <w:lang w:eastAsia="zh-CN"/>
        </w:rPr>
        <w:t>2</w:t>
      </w:r>
      <w:r>
        <w:rPr>
          <w:rFonts w:ascii="Times New Roman" w:eastAsia="Malgun Gothic" w:hAnsi="Times New Roman" w:hint="eastAsia"/>
          <w:bCs/>
          <w:iCs/>
          <w:lang w:eastAsia="zh-CN"/>
        </w:rPr>
        <w:t>us</w:t>
      </w:r>
      <w:r>
        <w:rPr>
          <w:rFonts w:ascii="Times New Roman" w:eastAsiaTheme="minorEastAsia" w:hAnsi="Times New Roman" w:hint="eastAsia"/>
          <w:bCs/>
          <w:iCs/>
          <w:lang w:eastAsia="zh-CN"/>
        </w:rPr>
        <w:t>, and 6 companies consider up to 16 symbols are required to achieve T=1us</w:t>
      </w:r>
    </w:p>
    <w:bookmarkEnd w:id="24"/>
    <w:p w14:paraId="667F8AD3" w14:textId="77777777" w:rsidR="008E099A" w:rsidRDefault="00650291">
      <w:pPr>
        <w:widowControl w:val="0"/>
        <w:numPr>
          <w:ilvl w:val="1"/>
          <w:numId w:val="47"/>
        </w:numPr>
        <w:ind w:leftChars="340" w:left="1040"/>
        <w:jc w:val="both"/>
        <w:rPr>
          <w:rFonts w:ascii="Times New Roman" w:eastAsia="Malgun Gothic" w:hAnsi="Times New Roman"/>
          <w:bCs/>
          <w:iCs/>
          <w:lang w:eastAsia="zh-CN"/>
        </w:rPr>
      </w:pPr>
      <w:r>
        <w:rPr>
          <w:rFonts w:ascii="Times New Roman" w:eastAsiaTheme="minorEastAsia" w:hAnsi="Times New Roman" w:hint="eastAsia"/>
          <w:bCs/>
          <w:iCs/>
          <w:lang w:eastAsia="zh-CN"/>
        </w:rPr>
        <w:t xml:space="preserve">For </w:t>
      </w:r>
      <w:r>
        <w:rPr>
          <w:rFonts w:ascii="Times New Roman" w:hAnsi="Times New Roman"/>
        </w:rPr>
        <w:t>OOK-4 with M=</w:t>
      </w:r>
      <w:r>
        <w:rPr>
          <w:rFonts w:ascii="Times New Roman" w:eastAsiaTheme="minorEastAsia" w:hAnsi="Times New Roman" w:hint="eastAsia"/>
          <w:lang w:eastAsia="zh-CN"/>
        </w:rPr>
        <w:t xml:space="preserve">4, 8 companies </w:t>
      </w:r>
      <w:r>
        <w:rPr>
          <w:rFonts w:ascii="Times New Roman" w:eastAsia="Malgun Gothic" w:hAnsi="Times New Roman" w:hint="eastAsia"/>
          <w:bCs/>
          <w:iCs/>
          <w:lang w:eastAsia="zh-CN"/>
        </w:rPr>
        <w:t xml:space="preserve">consider </w:t>
      </w:r>
      <w:r>
        <w:rPr>
          <w:rFonts w:ascii="Times New Roman" w:eastAsiaTheme="minorEastAsia" w:hAnsi="Times New Roman" w:hint="eastAsia"/>
          <w:bCs/>
          <w:iCs/>
          <w:lang w:eastAsia="zh-CN"/>
        </w:rPr>
        <w:t xml:space="preserve">up to </w:t>
      </w:r>
      <w:r>
        <w:rPr>
          <w:rFonts w:ascii="Times New Roman" w:eastAsia="Malgun Gothic" w:hAnsi="Times New Roman" w:hint="eastAsia"/>
          <w:bCs/>
          <w:iCs/>
          <w:lang w:eastAsia="zh-CN"/>
        </w:rPr>
        <w:t>8 symbols are required to achieve T=</w:t>
      </w:r>
      <w:r>
        <w:rPr>
          <w:rFonts w:ascii="Times New Roman" w:eastAsiaTheme="minorEastAsia" w:hAnsi="Times New Roman" w:hint="eastAsia"/>
          <w:bCs/>
          <w:iCs/>
          <w:lang w:eastAsia="zh-CN"/>
        </w:rPr>
        <w:t>1</w:t>
      </w:r>
      <w:r>
        <w:rPr>
          <w:rFonts w:ascii="Times New Roman" w:eastAsia="Malgun Gothic" w:hAnsi="Times New Roman" w:hint="eastAsia"/>
          <w:bCs/>
          <w:iCs/>
          <w:lang w:eastAsia="zh-CN"/>
        </w:rPr>
        <w:t>us</w:t>
      </w:r>
      <w:r>
        <w:rPr>
          <w:rFonts w:ascii="Times New Roman" w:eastAsiaTheme="minorEastAsia" w:hAnsi="Times New Roman" w:hint="eastAsia"/>
          <w:bCs/>
          <w:iCs/>
          <w:lang w:eastAsia="zh-CN"/>
        </w:rPr>
        <w:t>, and 2 companies consider up to 16 symbols are required to achieve T=0.5us</w:t>
      </w:r>
    </w:p>
    <w:bookmarkEnd w:id="25"/>
    <w:p w14:paraId="45FDAD60" w14:textId="77777777" w:rsidR="008E099A" w:rsidRDefault="008E099A">
      <w:pPr>
        <w:ind w:left="720"/>
        <w:rPr>
          <w:rFonts w:eastAsiaTheme="minorEastAsia"/>
          <w:iCs/>
          <w:lang w:eastAsia="zh-CN"/>
        </w:rPr>
      </w:pPr>
    </w:p>
    <w:tbl>
      <w:tblPr>
        <w:tblStyle w:val="afffb"/>
        <w:tblW w:w="9072" w:type="dxa"/>
        <w:tblInd w:w="-5" w:type="dxa"/>
        <w:tblLayout w:type="fixed"/>
        <w:tblLook w:val="04A0" w:firstRow="1" w:lastRow="0" w:firstColumn="1" w:lastColumn="0" w:noHBand="0" w:noVBand="1"/>
      </w:tblPr>
      <w:tblGrid>
        <w:gridCol w:w="1276"/>
        <w:gridCol w:w="1276"/>
        <w:gridCol w:w="1134"/>
        <w:gridCol w:w="1276"/>
        <w:gridCol w:w="1275"/>
        <w:gridCol w:w="1418"/>
        <w:gridCol w:w="1417"/>
      </w:tblGrid>
      <w:tr w:rsidR="008E099A" w14:paraId="2AE66014" w14:textId="77777777">
        <w:tc>
          <w:tcPr>
            <w:tcW w:w="1276" w:type="dxa"/>
          </w:tcPr>
          <w:p w14:paraId="2FF104DB" w14:textId="77777777" w:rsidR="008E099A" w:rsidRDefault="008E099A">
            <w:pPr>
              <w:rPr>
                <w:rFonts w:ascii="Times New Roman" w:hAnsi="Times New Roman"/>
              </w:rPr>
            </w:pPr>
          </w:p>
        </w:tc>
        <w:tc>
          <w:tcPr>
            <w:tcW w:w="2410" w:type="dxa"/>
            <w:gridSpan w:val="2"/>
          </w:tcPr>
          <w:p w14:paraId="4C541C40" w14:textId="77777777" w:rsidR="008E099A" w:rsidRPr="00280A70" w:rsidRDefault="00650291">
            <w:pPr>
              <w:rPr>
                <w:rFonts w:ascii="Times New Roman" w:hAnsi="Times New Roman"/>
                <w:lang w:val="nl-NL"/>
              </w:rPr>
            </w:pPr>
            <w:r w:rsidRPr="00280A70">
              <w:rPr>
                <w:rFonts w:ascii="Times New Roman" w:hAnsi="Times New Roman"/>
                <w:lang w:val="nl-NL"/>
              </w:rPr>
              <w:t>OOK-1 or OOK-4 with M=1</w:t>
            </w:r>
          </w:p>
        </w:tc>
        <w:tc>
          <w:tcPr>
            <w:tcW w:w="2551" w:type="dxa"/>
            <w:gridSpan w:val="2"/>
          </w:tcPr>
          <w:p w14:paraId="51CCA328" w14:textId="77777777" w:rsidR="008E099A" w:rsidRDefault="00650291">
            <w:pPr>
              <w:rPr>
                <w:rFonts w:ascii="Times New Roman" w:hAnsi="Times New Roman"/>
              </w:rPr>
            </w:pPr>
            <w:r>
              <w:rPr>
                <w:rFonts w:ascii="Times New Roman" w:hAnsi="Times New Roman"/>
              </w:rPr>
              <w:t>OOK-4 with M=2</w:t>
            </w:r>
          </w:p>
        </w:tc>
        <w:tc>
          <w:tcPr>
            <w:tcW w:w="2835" w:type="dxa"/>
            <w:gridSpan w:val="2"/>
          </w:tcPr>
          <w:p w14:paraId="329C228E" w14:textId="77777777" w:rsidR="008E099A" w:rsidRDefault="00650291">
            <w:pPr>
              <w:rPr>
                <w:rFonts w:ascii="Times New Roman" w:hAnsi="Times New Roman"/>
              </w:rPr>
            </w:pPr>
            <w:r>
              <w:rPr>
                <w:rFonts w:ascii="Times New Roman" w:hAnsi="Times New Roman"/>
              </w:rPr>
              <w:t>OOK-4 with M=4</w:t>
            </w:r>
          </w:p>
        </w:tc>
      </w:tr>
      <w:tr w:rsidR="008E099A" w14:paraId="4093B7C5" w14:textId="77777777">
        <w:tc>
          <w:tcPr>
            <w:tcW w:w="1276" w:type="dxa"/>
          </w:tcPr>
          <w:p w14:paraId="6300A579" w14:textId="77777777" w:rsidR="008E099A" w:rsidRDefault="008E099A">
            <w:pPr>
              <w:rPr>
                <w:rFonts w:ascii="Times New Roman" w:hAnsi="Times New Roman"/>
              </w:rPr>
            </w:pPr>
            <w:bookmarkStart w:id="27" w:name="_Hlk179283158"/>
          </w:p>
        </w:tc>
        <w:tc>
          <w:tcPr>
            <w:tcW w:w="1276" w:type="dxa"/>
          </w:tcPr>
          <w:p w14:paraId="2AD8F45E" w14:textId="77777777" w:rsidR="008E099A" w:rsidRDefault="00650291">
            <w:pPr>
              <w:rPr>
                <w:rFonts w:ascii="Times New Roman" w:hAnsi="Times New Roman"/>
              </w:rPr>
            </w:pPr>
            <w:r>
              <w:rPr>
                <w:rFonts w:ascii="Times New Roman" w:hAnsi="Times New Roman"/>
              </w:rPr>
              <w:t xml:space="preserve">T </w:t>
            </w:r>
          </w:p>
        </w:tc>
        <w:tc>
          <w:tcPr>
            <w:tcW w:w="1134" w:type="dxa"/>
          </w:tcPr>
          <w:p w14:paraId="602372B8" w14:textId="77777777" w:rsidR="008E099A" w:rsidRDefault="00650291">
            <w:pPr>
              <w:rPr>
                <w:rFonts w:ascii="Times New Roman" w:hAnsi="Times New Roman"/>
              </w:rPr>
            </w:pPr>
            <w:r>
              <w:rPr>
                <w:rFonts w:ascii="Times New Roman" w:hAnsi="Times New Roman"/>
              </w:rPr>
              <w:t>OFDM symbols for LP-SS</w:t>
            </w:r>
          </w:p>
        </w:tc>
        <w:tc>
          <w:tcPr>
            <w:tcW w:w="1276" w:type="dxa"/>
          </w:tcPr>
          <w:p w14:paraId="4AF4DC01" w14:textId="77777777" w:rsidR="008E099A" w:rsidRDefault="00650291">
            <w:pPr>
              <w:rPr>
                <w:rFonts w:ascii="Times New Roman" w:hAnsi="Times New Roman"/>
              </w:rPr>
            </w:pPr>
            <w:r>
              <w:rPr>
                <w:rFonts w:ascii="Times New Roman" w:hAnsi="Times New Roman"/>
              </w:rPr>
              <w:t>T</w:t>
            </w:r>
          </w:p>
        </w:tc>
        <w:tc>
          <w:tcPr>
            <w:tcW w:w="1275" w:type="dxa"/>
          </w:tcPr>
          <w:p w14:paraId="2EA8E011" w14:textId="77777777" w:rsidR="008E099A" w:rsidRDefault="00650291">
            <w:pPr>
              <w:rPr>
                <w:rFonts w:ascii="Times New Roman" w:hAnsi="Times New Roman"/>
              </w:rPr>
            </w:pPr>
            <w:r>
              <w:rPr>
                <w:rFonts w:ascii="Times New Roman" w:hAnsi="Times New Roman"/>
              </w:rPr>
              <w:t>OFDM symbols for LP-SS</w:t>
            </w:r>
          </w:p>
        </w:tc>
        <w:tc>
          <w:tcPr>
            <w:tcW w:w="1418" w:type="dxa"/>
          </w:tcPr>
          <w:p w14:paraId="1FA8AD84" w14:textId="77777777" w:rsidR="008E099A" w:rsidRDefault="00650291">
            <w:pPr>
              <w:rPr>
                <w:rFonts w:ascii="Times New Roman" w:hAnsi="Times New Roman"/>
              </w:rPr>
            </w:pPr>
            <w:r>
              <w:rPr>
                <w:rFonts w:ascii="Times New Roman" w:hAnsi="Times New Roman"/>
              </w:rPr>
              <w:t>T</w:t>
            </w:r>
          </w:p>
        </w:tc>
        <w:tc>
          <w:tcPr>
            <w:tcW w:w="1417" w:type="dxa"/>
          </w:tcPr>
          <w:p w14:paraId="2515636B" w14:textId="77777777" w:rsidR="008E099A" w:rsidRDefault="00650291">
            <w:pPr>
              <w:rPr>
                <w:rFonts w:ascii="Times New Roman" w:hAnsi="Times New Roman"/>
              </w:rPr>
            </w:pPr>
            <w:r>
              <w:rPr>
                <w:rFonts w:ascii="Times New Roman" w:hAnsi="Times New Roman"/>
              </w:rPr>
              <w:t>OFDM symbols for LP-SS</w:t>
            </w:r>
          </w:p>
        </w:tc>
      </w:tr>
      <w:bookmarkEnd w:id="27"/>
      <w:tr w:rsidR="008E099A" w14:paraId="689B9D8B" w14:textId="77777777">
        <w:tc>
          <w:tcPr>
            <w:tcW w:w="1276" w:type="dxa"/>
          </w:tcPr>
          <w:p w14:paraId="7DFDC75F" w14:textId="77777777" w:rsidR="008E099A" w:rsidRDefault="00650291">
            <w:pPr>
              <w:rPr>
                <w:rFonts w:ascii="Times New Roman" w:hAnsi="Times New Roman"/>
              </w:rPr>
            </w:pPr>
            <w:r>
              <w:rPr>
                <w:rFonts w:ascii="Times New Roman" w:hAnsi="Times New Roman"/>
              </w:rPr>
              <w:t>[4]</w:t>
            </w:r>
          </w:p>
        </w:tc>
        <w:tc>
          <w:tcPr>
            <w:tcW w:w="1276" w:type="dxa"/>
          </w:tcPr>
          <w:p w14:paraId="0BD67A4E" w14:textId="77777777" w:rsidR="008E099A" w:rsidRDefault="00650291">
            <w:pPr>
              <w:rPr>
                <w:rFonts w:ascii="Times New Roman" w:hAnsi="Times New Roman"/>
              </w:rPr>
            </w:pPr>
            <w:r>
              <w:rPr>
                <w:rFonts w:ascii="Times New Roman" w:hAnsi="Times New Roman"/>
              </w:rPr>
              <w:t>5us</w:t>
            </w:r>
          </w:p>
        </w:tc>
        <w:tc>
          <w:tcPr>
            <w:tcW w:w="1134" w:type="dxa"/>
          </w:tcPr>
          <w:p w14:paraId="3E1EC04D" w14:textId="77777777" w:rsidR="008E099A" w:rsidRDefault="00650291">
            <w:pPr>
              <w:rPr>
                <w:rFonts w:ascii="Times New Roman" w:hAnsi="Times New Roman"/>
              </w:rPr>
            </w:pPr>
            <w:r>
              <w:rPr>
                <w:rFonts w:ascii="Times New Roman" w:hAnsi="Times New Roman"/>
              </w:rPr>
              <w:t xml:space="preserve">8 </w:t>
            </w:r>
          </w:p>
        </w:tc>
        <w:tc>
          <w:tcPr>
            <w:tcW w:w="1276" w:type="dxa"/>
          </w:tcPr>
          <w:p w14:paraId="3CC42C21" w14:textId="77777777" w:rsidR="008E099A" w:rsidRDefault="00650291">
            <w:pPr>
              <w:rPr>
                <w:rFonts w:ascii="Times New Roman" w:hAnsi="Times New Roman"/>
              </w:rPr>
            </w:pPr>
            <w:r>
              <w:rPr>
                <w:rFonts w:ascii="Times New Roman" w:hAnsi="Times New Roman"/>
              </w:rPr>
              <w:t>2us</w:t>
            </w:r>
          </w:p>
        </w:tc>
        <w:tc>
          <w:tcPr>
            <w:tcW w:w="1275" w:type="dxa"/>
          </w:tcPr>
          <w:p w14:paraId="4CDDC5E1" w14:textId="77777777" w:rsidR="008E099A" w:rsidRDefault="00650291">
            <w:pPr>
              <w:rPr>
                <w:rFonts w:ascii="Times New Roman" w:hAnsi="Times New Roman"/>
              </w:rPr>
            </w:pPr>
            <w:r>
              <w:rPr>
                <w:rFonts w:ascii="Times New Roman" w:hAnsi="Times New Roman"/>
              </w:rPr>
              <w:t>8</w:t>
            </w:r>
          </w:p>
        </w:tc>
        <w:tc>
          <w:tcPr>
            <w:tcW w:w="1418" w:type="dxa"/>
          </w:tcPr>
          <w:p w14:paraId="72FD250C" w14:textId="77777777" w:rsidR="008E099A" w:rsidRDefault="00650291">
            <w:pPr>
              <w:rPr>
                <w:rFonts w:ascii="Times New Roman" w:hAnsi="Times New Roman"/>
              </w:rPr>
            </w:pPr>
            <w:r>
              <w:rPr>
                <w:rFonts w:ascii="Times New Roman" w:hAnsi="Times New Roman"/>
              </w:rPr>
              <w:t>1us</w:t>
            </w:r>
          </w:p>
        </w:tc>
        <w:tc>
          <w:tcPr>
            <w:tcW w:w="1417" w:type="dxa"/>
          </w:tcPr>
          <w:p w14:paraId="7483352B" w14:textId="77777777" w:rsidR="008E099A" w:rsidRDefault="00650291">
            <w:pPr>
              <w:rPr>
                <w:rFonts w:ascii="Times New Roman" w:hAnsi="Times New Roman"/>
              </w:rPr>
            </w:pPr>
            <w:r>
              <w:rPr>
                <w:rFonts w:ascii="Times New Roman" w:hAnsi="Times New Roman"/>
              </w:rPr>
              <w:t>8</w:t>
            </w:r>
          </w:p>
        </w:tc>
      </w:tr>
      <w:tr w:rsidR="008E099A" w14:paraId="13340177" w14:textId="77777777">
        <w:tc>
          <w:tcPr>
            <w:tcW w:w="1276" w:type="dxa"/>
          </w:tcPr>
          <w:p w14:paraId="34F7BF21" w14:textId="77777777" w:rsidR="008E099A" w:rsidRDefault="00650291">
            <w:pPr>
              <w:rPr>
                <w:rFonts w:ascii="Times New Roman" w:hAnsi="Times New Roman"/>
              </w:rPr>
            </w:pPr>
            <w:r>
              <w:rPr>
                <w:rFonts w:ascii="Times New Roman" w:hAnsi="Times New Roman"/>
              </w:rPr>
              <w:t>[6]</w:t>
            </w:r>
          </w:p>
        </w:tc>
        <w:tc>
          <w:tcPr>
            <w:tcW w:w="1276" w:type="dxa"/>
          </w:tcPr>
          <w:p w14:paraId="1F6C2277" w14:textId="77777777" w:rsidR="008E099A" w:rsidRDefault="00650291">
            <w:pPr>
              <w:rPr>
                <w:rFonts w:ascii="Times New Roman" w:hAnsi="Times New Roman"/>
              </w:rPr>
            </w:pPr>
            <w:r>
              <w:rPr>
                <w:rFonts w:ascii="Times New Roman" w:hAnsi="Times New Roman"/>
              </w:rPr>
              <w:t>2us</w:t>
            </w:r>
          </w:p>
        </w:tc>
        <w:tc>
          <w:tcPr>
            <w:tcW w:w="1134" w:type="dxa"/>
          </w:tcPr>
          <w:p w14:paraId="12730208" w14:textId="77777777" w:rsidR="008E099A" w:rsidRDefault="00650291">
            <w:pPr>
              <w:rPr>
                <w:rFonts w:ascii="Times New Roman" w:hAnsi="Times New Roman"/>
              </w:rPr>
            </w:pPr>
            <w:r>
              <w:rPr>
                <w:rFonts w:ascii="Times New Roman" w:hAnsi="Times New Roman"/>
              </w:rPr>
              <w:t>8</w:t>
            </w:r>
          </w:p>
        </w:tc>
        <w:tc>
          <w:tcPr>
            <w:tcW w:w="1276" w:type="dxa"/>
          </w:tcPr>
          <w:p w14:paraId="6121955E" w14:textId="77777777" w:rsidR="008E099A" w:rsidRDefault="00650291">
            <w:pPr>
              <w:rPr>
                <w:rFonts w:ascii="Times New Roman" w:hAnsi="Times New Roman"/>
              </w:rPr>
            </w:pPr>
            <w:r>
              <w:rPr>
                <w:rFonts w:ascii="Times New Roman" w:hAnsi="Times New Roman"/>
              </w:rPr>
              <w:t>2.5/1.3us</w:t>
            </w:r>
          </w:p>
        </w:tc>
        <w:tc>
          <w:tcPr>
            <w:tcW w:w="1275" w:type="dxa"/>
          </w:tcPr>
          <w:p w14:paraId="606C1448" w14:textId="77777777" w:rsidR="008E099A" w:rsidRDefault="00650291">
            <w:pPr>
              <w:rPr>
                <w:rFonts w:ascii="Times New Roman" w:hAnsi="Times New Roman"/>
              </w:rPr>
            </w:pPr>
            <w:r>
              <w:rPr>
                <w:rFonts w:ascii="Times New Roman" w:hAnsi="Times New Roman"/>
              </w:rPr>
              <w:t>4/8</w:t>
            </w:r>
          </w:p>
        </w:tc>
        <w:tc>
          <w:tcPr>
            <w:tcW w:w="1418" w:type="dxa"/>
          </w:tcPr>
          <w:p w14:paraId="2D5305E5" w14:textId="77777777" w:rsidR="008E099A" w:rsidRDefault="00650291">
            <w:pPr>
              <w:rPr>
                <w:rFonts w:ascii="Times New Roman" w:hAnsi="Times New Roman"/>
              </w:rPr>
            </w:pPr>
            <w:r>
              <w:rPr>
                <w:rFonts w:ascii="Times New Roman" w:hAnsi="Times New Roman"/>
              </w:rPr>
              <w:t>2.1/1.1/0.9us</w:t>
            </w:r>
          </w:p>
        </w:tc>
        <w:tc>
          <w:tcPr>
            <w:tcW w:w="1417" w:type="dxa"/>
          </w:tcPr>
          <w:p w14:paraId="6515DFB5" w14:textId="77777777" w:rsidR="008E099A" w:rsidRDefault="00650291">
            <w:pPr>
              <w:rPr>
                <w:rFonts w:ascii="Times New Roman" w:hAnsi="Times New Roman"/>
              </w:rPr>
            </w:pPr>
            <w:r>
              <w:rPr>
                <w:rFonts w:ascii="Times New Roman" w:hAnsi="Times New Roman"/>
              </w:rPr>
              <w:t>2/4/8</w:t>
            </w:r>
          </w:p>
        </w:tc>
      </w:tr>
      <w:tr w:rsidR="008E099A" w14:paraId="4750F89E" w14:textId="77777777">
        <w:tc>
          <w:tcPr>
            <w:tcW w:w="1276" w:type="dxa"/>
          </w:tcPr>
          <w:p w14:paraId="4D28FC7C" w14:textId="77777777" w:rsidR="008E099A" w:rsidRDefault="00650291">
            <w:pPr>
              <w:rPr>
                <w:rFonts w:ascii="Times New Roman" w:hAnsi="Times New Roman"/>
              </w:rPr>
            </w:pPr>
            <w:r>
              <w:rPr>
                <w:rFonts w:ascii="Times New Roman" w:hAnsi="Times New Roman"/>
              </w:rPr>
              <w:t>[8]</w:t>
            </w:r>
          </w:p>
        </w:tc>
        <w:tc>
          <w:tcPr>
            <w:tcW w:w="1276" w:type="dxa"/>
          </w:tcPr>
          <w:p w14:paraId="386AFB1D" w14:textId="77777777" w:rsidR="008E099A" w:rsidRDefault="00650291">
            <w:pPr>
              <w:rPr>
                <w:rFonts w:ascii="Times New Roman" w:hAnsi="Times New Roman"/>
              </w:rPr>
            </w:pPr>
            <w:r>
              <w:rPr>
                <w:rFonts w:ascii="Times New Roman" w:hAnsi="Times New Roman"/>
              </w:rPr>
              <w:t>2.3/1.7/1.5us</w:t>
            </w:r>
          </w:p>
        </w:tc>
        <w:tc>
          <w:tcPr>
            <w:tcW w:w="1134" w:type="dxa"/>
          </w:tcPr>
          <w:p w14:paraId="7B3047BF" w14:textId="77777777" w:rsidR="008E099A" w:rsidRDefault="00650291">
            <w:pPr>
              <w:rPr>
                <w:rFonts w:ascii="Times New Roman" w:hAnsi="Times New Roman"/>
              </w:rPr>
            </w:pPr>
            <w:r>
              <w:rPr>
                <w:rFonts w:ascii="Times New Roman" w:hAnsi="Times New Roman"/>
              </w:rPr>
              <w:t>4/6/8</w:t>
            </w:r>
          </w:p>
        </w:tc>
        <w:tc>
          <w:tcPr>
            <w:tcW w:w="1276" w:type="dxa"/>
          </w:tcPr>
          <w:p w14:paraId="063D5DC8" w14:textId="77777777" w:rsidR="008E099A" w:rsidRDefault="00650291">
            <w:pPr>
              <w:rPr>
                <w:rFonts w:ascii="Times New Roman" w:hAnsi="Times New Roman"/>
              </w:rPr>
            </w:pPr>
            <w:r>
              <w:rPr>
                <w:rFonts w:ascii="Times New Roman" w:hAnsi="Times New Roman"/>
              </w:rPr>
              <w:t>2.2us</w:t>
            </w:r>
          </w:p>
        </w:tc>
        <w:tc>
          <w:tcPr>
            <w:tcW w:w="1275" w:type="dxa"/>
          </w:tcPr>
          <w:p w14:paraId="7B436AA4" w14:textId="77777777" w:rsidR="008E099A" w:rsidRDefault="00650291">
            <w:pPr>
              <w:rPr>
                <w:rFonts w:ascii="Times New Roman" w:hAnsi="Times New Roman"/>
              </w:rPr>
            </w:pPr>
            <w:r>
              <w:rPr>
                <w:rFonts w:ascii="Times New Roman" w:hAnsi="Times New Roman"/>
              </w:rPr>
              <w:t>4</w:t>
            </w:r>
          </w:p>
        </w:tc>
        <w:tc>
          <w:tcPr>
            <w:tcW w:w="1418" w:type="dxa"/>
          </w:tcPr>
          <w:p w14:paraId="645EFD21" w14:textId="77777777" w:rsidR="008E099A" w:rsidRDefault="00650291">
            <w:pPr>
              <w:rPr>
                <w:rFonts w:ascii="Times New Roman" w:hAnsi="Times New Roman"/>
              </w:rPr>
            </w:pPr>
            <w:r>
              <w:rPr>
                <w:rFonts w:ascii="Times New Roman" w:hAnsi="Times New Roman"/>
              </w:rPr>
              <w:t>1.4/1.2/1.1us</w:t>
            </w:r>
          </w:p>
        </w:tc>
        <w:tc>
          <w:tcPr>
            <w:tcW w:w="1417" w:type="dxa"/>
          </w:tcPr>
          <w:p w14:paraId="2B21B607" w14:textId="77777777" w:rsidR="008E099A" w:rsidRDefault="00650291">
            <w:pPr>
              <w:rPr>
                <w:rFonts w:ascii="Times New Roman" w:hAnsi="Times New Roman"/>
              </w:rPr>
            </w:pPr>
            <w:r>
              <w:rPr>
                <w:rFonts w:ascii="Times New Roman" w:hAnsi="Times New Roman"/>
              </w:rPr>
              <w:t>4/6/8</w:t>
            </w:r>
          </w:p>
        </w:tc>
      </w:tr>
      <w:tr w:rsidR="008E099A" w14:paraId="16CA47CD" w14:textId="77777777">
        <w:tc>
          <w:tcPr>
            <w:tcW w:w="1276" w:type="dxa"/>
          </w:tcPr>
          <w:p w14:paraId="085EA995" w14:textId="77777777" w:rsidR="008E099A" w:rsidRDefault="00650291">
            <w:pPr>
              <w:rPr>
                <w:rFonts w:ascii="Times New Roman" w:hAnsi="Times New Roman"/>
              </w:rPr>
            </w:pPr>
            <w:r>
              <w:rPr>
                <w:rFonts w:ascii="Times New Roman" w:hAnsi="Times New Roman"/>
              </w:rPr>
              <w:t>[3]</w:t>
            </w:r>
          </w:p>
        </w:tc>
        <w:tc>
          <w:tcPr>
            <w:tcW w:w="1276" w:type="dxa"/>
          </w:tcPr>
          <w:p w14:paraId="329C66FC" w14:textId="77777777" w:rsidR="008E099A" w:rsidRDefault="00650291">
            <w:pPr>
              <w:rPr>
                <w:rFonts w:ascii="Times New Roman" w:hAnsi="Times New Roman"/>
              </w:rPr>
            </w:pPr>
            <w:r>
              <w:rPr>
                <w:rFonts w:ascii="Times New Roman" w:hAnsi="Times New Roman"/>
              </w:rPr>
              <w:t>5/2/1us</w:t>
            </w:r>
          </w:p>
        </w:tc>
        <w:tc>
          <w:tcPr>
            <w:tcW w:w="1134" w:type="dxa"/>
          </w:tcPr>
          <w:p w14:paraId="3527B1AE" w14:textId="77777777" w:rsidR="008E099A" w:rsidRDefault="00650291">
            <w:pPr>
              <w:rPr>
                <w:rFonts w:ascii="Times New Roman" w:hAnsi="Times New Roman"/>
              </w:rPr>
            </w:pPr>
            <w:r>
              <w:rPr>
                <w:rFonts w:ascii="Times New Roman" w:hAnsi="Times New Roman"/>
              </w:rPr>
              <w:t>8/16/32</w:t>
            </w:r>
          </w:p>
        </w:tc>
        <w:tc>
          <w:tcPr>
            <w:tcW w:w="1276" w:type="dxa"/>
          </w:tcPr>
          <w:p w14:paraId="4ED83BC6" w14:textId="77777777" w:rsidR="008E099A" w:rsidRDefault="00650291">
            <w:pPr>
              <w:rPr>
                <w:rFonts w:ascii="Times New Roman" w:hAnsi="Times New Roman"/>
              </w:rPr>
            </w:pPr>
            <w:r>
              <w:rPr>
                <w:rFonts w:ascii="Times New Roman" w:hAnsi="Times New Roman"/>
              </w:rPr>
              <w:t>5/2/1us</w:t>
            </w:r>
          </w:p>
        </w:tc>
        <w:tc>
          <w:tcPr>
            <w:tcW w:w="1275" w:type="dxa"/>
          </w:tcPr>
          <w:p w14:paraId="5879F36B" w14:textId="77777777" w:rsidR="008E099A" w:rsidRDefault="00650291">
            <w:pPr>
              <w:rPr>
                <w:rFonts w:ascii="Times New Roman" w:hAnsi="Times New Roman"/>
              </w:rPr>
            </w:pPr>
            <w:r>
              <w:rPr>
                <w:rFonts w:ascii="Times New Roman" w:hAnsi="Times New Roman"/>
              </w:rPr>
              <w:t>8/8/16</w:t>
            </w:r>
          </w:p>
        </w:tc>
        <w:tc>
          <w:tcPr>
            <w:tcW w:w="1418" w:type="dxa"/>
          </w:tcPr>
          <w:p w14:paraId="597C3D91" w14:textId="77777777" w:rsidR="008E099A" w:rsidRDefault="00650291">
            <w:pPr>
              <w:rPr>
                <w:rFonts w:ascii="Times New Roman" w:hAnsi="Times New Roman"/>
              </w:rPr>
            </w:pPr>
            <w:r>
              <w:rPr>
                <w:rFonts w:ascii="Times New Roman" w:hAnsi="Times New Roman"/>
              </w:rPr>
              <w:t>5/2/1us</w:t>
            </w:r>
          </w:p>
        </w:tc>
        <w:tc>
          <w:tcPr>
            <w:tcW w:w="1417" w:type="dxa"/>
          </w:tcPr>
          <w:p w14:paraId="0E52BA85" w14:textId="77777777" w:rsidR="008E099A" w:rsidRDefault="00650291">
            <w:pPr>
              <w:rPr>
                <w:rFonts w:ascii="Times New Roman" w:hAnsi="Times New Roman"/>
              </w:rPr>
            </w:pPr>
            <w:r>
              <w:rPr>
                <w:rFonts w:ascii="Times New Roman" w:hAnsi="Times New Roman"/>
              </w:rPr>
              <w:t>4/8/8</w:t>
            </w:r>
          </w:p>
        </w:tc>
      </w:tr>
      <w:tr w:rsidR="008E099A" w14:paraId="5E5F4B1C" w14:textId="77777777">
        <w:tc>
          <w:tcPr>
            <w:tcW w:w="1276" w:type="dxa"/>
          </w:tcPr>
          <w:p w14:paraId="693141E3" w14:textId="77777777" w:rsidR="008E099A" w:rsidRDefault="00650291">
            <w:pPr>
              <w:rPr>
                <w:rFonts w:ascii="Times New Roman" w:hAnsi="Times New Roman"/>
              </w:rPr>
            </w:pPr>
            <w:r>
              <w:rPr>
                <w:rFonts w:ascii="Times New Roman" w:hAnsi="Times New Roman"/>
              </w:rPr>
              <w:t>[2]</w:t>
            </w:r>
          </w:p>
        </w:tc>
        <w:tc>
          <w:tcPr>
            <w:tcW w:w="1276" w:type="dxa"/>
          </w:tcPr>
          <w:p w14:paraId="21B98712" w14:textId="77777777" w:rsidR="008E099A" w:rsidRDefault="00650291">
            <w:pPr>
              <w:rPr>
                <w:rFonts w:ascii="Times New Roman" w:hAnsi="Times New Roman"/>
              </w:rPr>
            </w:pPr>
            <w:r>
              <w:rPr>
                <w:rFonts w:ascii="Times New Roman" w:hAnsi="Times New Roman"/>
              </w:rPr>
              <w:t>5/3/2us</w:t>
            </w:r>
          </w:p>
        </w:tc>
        <w:tc>
          <w:tcPr>
            <w:tcW w:w="1134" w:type="dxa"/>
          </w:tcPr>
          <w:p w14:paraId="657F7CB4" w14:textId="77777777" w:rsidR="008E099A" w:rsidRDefault="00650291">
            <w:pPr>
              <w:rPr>
                <w:rFonts w:ascii="Times New Roman" w:hAnsi="Times New Roman"/>
              </w:rPr>
            </w:pPr>
            <w:r>
              <w:rPr>
                <w:rFonts w:ascii="Times New Roman" w:hAnsi="Times New Roman"/>
              </w:rPr>
              <w:t>8/12/20</w:t>
            </w:r>
          </w:p>
        </w:tc>
        <w:tc>
          <w:tcPr>
            <w:tcW w:w="1276" w:type="dxa"/>
          </w:tcPr>
          <w:p w14:paraId="66DFE3F3" w14:textId="77777777" w:rsidR="008E099A" w:rsidRDefault="00650291">
            <w:pPr>
              <w:rPr>
                <w:rFonts w:ascii="Times New Roman" w:hAnsi="Times New Roman"/>
              </w:rPr>
            </w:pPr>
            <w:r>
              <w:rPr>
                <w:rFonts w:ascii="Times New Roman" w:hAnsi="Times New Roman"/>
              </w:rPr>
              <w:t>2/1us</w:t>
            </w:r>
          </w:p>
        </w:tc>
        <w:tc>
          <w:tcPr>
            <w:tcW w:w="1275" w:type="dxa"/>
          </w:tcPr>
          <w:p w14:paraId="3638C3F5" w14:textId="77777777" w:rsidR="008E099A" w:rsidRDefault="00650291">
            <w:pPr>
              <w:rPr>
                <w:rFonts w:ascii="Times New Roman" w:hAnsi="Times New Roman"/>
              </w:rPr>
            </w:pPr>
            <w:r>
              <w:rPr>
                <w:rFonts w:ascii="Times New Roman" w:hAnsi="Times New Roman"/>
              </w:rPr>
              <w:t>4/6</w:t>
            </w:r>
          </w:p>
        </w:tc>
        <w:tc>
          <w:tcPr>
            <w:tcW w:w="1418" w:type="dxa"/>
          </w:tcPr>
          <w:p w14:paraId="3AC2704F" w14:textId="77777777" w:rsidR="008E099A" w:rsidRDefault="00650291">
            <w:pPr>
              <w:rPr>
                <w:rFonts w:ascii="Times New Roman" w:hAnsi="Times New Roman"/>
              </w:rPr>
            </w:pPr>
            <w:r>
              <w:rPr>
                <w:rFonts w:ascii="Times New Roman" w:hAnsi="Times New Roman"/>
              </w:rPr>
              <w:t>1/0.5us</w:t>
            </w:r>
          </w:p>
        </w:tc>
        <w:tc>
          <w:tcPr>
            <w:tcW w:w="1417" w:type="dxa"/>
          </w:tcPr>
          <w:p w14:paraId="505B6C87" w14:textId="77777777" w:rsidR="008E099A" w:rsidRDefault="00650291">
            <w:pPr>
              <w:rPr>
                <w:rFonts w:ascii="Times New Roman" w:hAnsi="Times New Roman"/>
              </w:rPr>
            </w:pPr>
            <w:r>
              <w:rPr>
                <w:rFonts w:ascii="Times New Roman" w:hAnsi="Times New Roman"/>
              </w:rPr>
              <w:t>4/7</w:t>
            </w:r>
          </w:p>
        </w:tc>
      </w:tr>
      <w:tr w:rsidR="008E099A" w14:paraId="5CDC3433" w14:textId="77777777">
        <w:tc>
          <w:tcPr>
            <w:tcW w:w="1276" w:type="dxa"/>
          </w:tcPr>
          <w:p w14:paraId="08D169BC" w14:textId="77777777" w:rsidR="008E099A" w:rsidRDefault="00650291">
            <w:pPr>
              <w:rPr>
                <w:rFonts w:ascii="Times New Roman" w:hAnsi="Times New Roman"/>
              </w:rPr>
            </w:pPr>
            <w:r>
              <w:rPr>
                <w:rFonts w:ascii="Times New Roman" w:hAnsi="Times New Roman"/>
              </w:rPr>
              <w:t>[11]</w:t>
            </w:r>
          </w:p>
        </w:tc>
        <w:tc>
          <w:tcPr>
            <w:tcW w:w="1276" w:type="dxa"/>
          </w:tcPr>
          <w:p w14:paraId="64D20EBC" w14:textId="77777777" w:rsidR="008E099A" w:rsidRDefault="00650291">
            <w:pPr>
              <w:rPr>
                <w:rFonts w:ascii="Times New Roman" w:hAnsi="Times New Roman"/>
              </w:rPr>
            </w:pPr>
            <w:r>
              <w:rPr>
                <w:rFonts w:ascii="Times New Roman" w:hAnsi="Times New Roman"/>
              </w:rPr>
              <w:t>5/2us</w:t>
            </w:r>
          </w:p>
        </w:tc>
        <w:tc>
          <w:tcPr>
            <w:tcW w:w="1134" w:type="dxa"/>
          </w:tcPr>
          <w:p w14:paraId="698C4066" w14:textId="77777777" w:rsidR="008E099A" w:rsidRDefault="00650291">
            <w:pPr>
              <w:rPr>
                <w:rFonts w:ascii="Times New Roman" w:hAnsi="Times New Roman"/>
              </w:rPr>
            </w:pPr>
            <w:r>
              <w:rPr>
                <w:rFonts w:ascii="Times New Roman" w:hAnsi="Times New Roman"/>
              </w:rPr>
              <w:t>16/24</w:t>
            </w:r>
          </w:p>
        </w:tc>
        <w:tc>
          <w:tcPr>
            <w:tcW w:w="1276" w:type="dxa"/>
          </w:tcPr>
          <w:p w14:paraId="448F7DCB" w14:textId="77777777" w:rsidR="008E099A" w:rsidRDefault="00650291">
            <w:pPr>
              <w:rPr>
                <w:rFonts w:ascii="Times New Roman" w:hAnsi="Times New Roman"/>
              </w:rPr>
            </w:pPr>
            <w:r>
              <w:rPr>
                <w:rFonts w:ascii="Times New Roman" w:hAnsi="Times New Roman"/>
              </w:rPr>
              <w:t>2/1us</w:t>
            </w:r>
          </w:p>
        </w:tc>
        <w:tc>
          <w:tcPr>
            <w:tcW w:w="1275" w:type="dxa"/>
          </w:tcPr>
          <w:p w14:paraId="4FD9AE6F" w14:textId="77777777" w:rsidR="008E099A" w:rsidRDefault="00650291">
            <w:pPr>
              <w:rPr>
                <w:rFonts w:ascii="Times New Roman" w:hAnsi="Times New Roman"/>
              </w:rPr>
            </w:pPr>
            <w:r>
              <w:rPr>
                <w:rFonts w:ascii="Times New Roman" w:hAnsi="Times New Roman"/>
              </w:rPr>
              <w:t>6/12</w:t>
            </w:r>
          </w:p>
        </w:tc>
        <w:tc>
          <w:tcPr>
            <w:tcW w:w="1418" w:type="dxa"/>
          </w:tcPr>
          <w:p w14:paraId="6D05C26C" w14:textId="77777777" w:rsidR="008E099A" w:rsidRDefault="00650291">
            <w:pPr>
              <w:rPr>
                <w:rFonts w:ascii="Times New Roman" w:hAnsi="Times New Roman"/>
              </w:rPr>
            </w:pPr>
            <w:r>
              <w:rPr>
                <w:rFonts w:ascii="Times New Roman" w:hAnsi="Times New Roman"/>
              </w:rPr>
              <w:t>1/0.5us</w:t>
            </w:r>
          </w:p>
        </w:tc>
        <w:tc>
          <w:tcPr>
            <w:tcW w:w="1417" w:type="dxa"/>
          </w:tcPr>
          <w:p w14:paraId="11008ADE" w14:textId="77777777" w:rsidR="008E099A" w:rsidRDefault="00650291">
            <w:pPr>
              <w:rPr>
                <w:rFonts w:ascii="Times New Roman" w:hAnsi="Times New Roman"/>
              </w:rPr>
            </w:pPr>
            <w:r>
              <w:rPr>
                <w:rFonts w:ascii="Times New Roman" w:hAnsi="Times New Roman"/>
              </w:rPr>
              <w:t>8/16</w:t>
            </w:r>
          </w:p>
        </w:tc>
      </w:tr>
      <w:tr w:rsidR="008E099A" w14:paraId="1DEA9432" w14:textId="77777777">
        <w:tc>
          <w:tcPr>
            <w:tcW w:w="1276" w:type="dxa"/>
          </w:tcPr>
          <w:p w14:paraId="06CB624C" w14:textId="77777777" w:rsidR="008E099A" w:rsidRDefault="00650291">
            <w:pPr>
              <w:rPr>
                <w:rFonts w:ascii="Times New Roman" w:hAnsi="Times New Roman"/>
              </w:rPr>
            </w:pPr>
            <w:r>
              <w:rPr>
                <w:rFonts w:ascii="Times New Roman" w:hAnsi="Times New Roman"/>
              </w:rPr>
              <w:t>[7]</w:t>
            </w:r>
          </w:p>
        </w:tc>
        <w:tc>
          <w:tcPr>
            <w:tcW w:w="1276" w:type="dxa"/>
          </w:tcPr>
          <w:p w14:paraId="4386A1F3" w14:textId="77777777" w:rsidR="008E099A" w:rsidRDefault="00650291">
            <w:pPr>
              <w:rPr>
                <w:rFonts w:ascii="Times New Roman" w:hAnsi="Times New Roman"/>
              </w:rPr>
            </w:pPr>
            <w:r>
              <w:rPr>
                <w:rFonts w:ascii="Times New Roman" w:hAnsi="Times New Roman"/>
              </w:rPr>
              <w:t>4.54/2.34/1.88/1.56us</w:t>
            </w:r>
          </w:p>
        </w:tc>
        <w:tc>
          <w:tcPr>
            <w:tcW w:w="1134" w:type="dxa"/>
          </w:tcPr>
          <w:p w14:paraId="1EFFC4CA" w14:textId="77777777" w:rsidR="008E099A" w:rsidRDefault="00650291">
            <w:pPr>
              <w:rPr>
                <w:rFonts w:ascii="Times New Roman" w:hAnsi="Times New Roman"/>
              </w:rPr>
            </w:pPr>
            <w:r>
              <w:rPr>
                <w:rFonts w:ascii="Times New Roman" w:hAnsi="Times New Roman"/>
              </w:rPr>
              <w:t>7/15/31/63</w:t>
            </w:r>
          </w:p>
        </w:tc>
        <w:tc>
          <w:tcPr>
            <w:tcW w:w="1276" w:type="dxa"/>
          </w:tcPr>
          <w:p w14:paraId="552D473B" w14:textId="77777777" w:rsidR="008E099A" w:rsidRDefault="00650291">
            <w:pPr>
              <w:rPr>
                <w:rFonts w:ascii="Times New Roman" w:hAnsi="Times New Roman"/>
              </w:rPr>
            </w:pPr>
            <w:r>
              <w:rPr>
                <w:rFonts w:ascii="Times New Roman" w:hAnsi="Times New Roman"/>
              </w:rPr>
              <w:t>3.8/1.8/1.5/1.11us</w:t>
            </w:r>
          </w:p>
        </w:tc>
        <w:tc>
          <w:tcPr>
            <w:tcW w:w="1275" w:type="dxa"/>
          </w:tcPr>
          <w:p w14:paraId="45129812" w14:textId="77777777" w:rsidR="008E099A" w:rsidRDefault="00650291">
            <w:pPr>
              <w:rPr>
                <w:rFonts w:ascii="Times New Roman" w:hAnsi="Times New Roman"/>
              </w:rPr>
            </w:pPr>
            <w:r>
              <w:rPr>
                <w:rFonts w:ascii="Times New Roman" w:hAnsi="Times New Roman"/>
              </w:rPr>
              <w:t>4/8/16/32</w:t>
            </w:r>
          </w:p>
        </w:tc>
        <w:tc>
          <w:tcPr>
            <w:tcW w:w="1418" w:type="dxa"/>
          </w:tcPr>
          <w:p w14:paraId="7560CB1E" w14:textId="77777777" w:rsidR="008E099A" w:rsidRDefault="00650291">
            <w:pPr>
              <w:rPr>
                <w:rFonts w:ascii="Times New Roman" w:hAnsi="Times New Roman"/>
              </w:rPr>
            </w:pPr>
            <w:r>
              <w:rPr>
                <w:rFonts w:ascii="Times New Roman" w:hAnsi="Times New Roman"/>
              </w:rPr>
              <w:t>23.1/3.1/1.6/1.3us</w:t>
            </w:r>
          </w:p>
        </w:tc>
        <w:tc>
          <w:tcPr>
            <w:tcW w:w="1417" w:type="dxa"/>
          </w:tcPr>
          <w:p w14:paraId="1D5D4346" w14:textId="77777777" w:rsidR="008E099A" w:rsidRDefault="00650291">
            <w:pPr>
              <w:rPr>
                <w:rFonts w:ascii="Times New Roman" w:hAnsi="Times New Roman"/>
              </w:rPr>
            </w:pPr>
            <w:r>
              <w:rPr>
                <w:rFonts w:ascii="Times New Roman" w:hAnsi="Times New Roman"/>
              </w:rPr>
              <w:t>2/4/8</w:t>
            </w:r>
            <w:r>
              <w:rPr>
                <w:rFonts w:ascii="Times New Roman" w:eastAsiaTheme="minorEastAsia" w:hAnsi="Times New Roman" w:hint="eastAsia"/>
                <w:lang w:eastAsia="zh-CN"/>
              </w:rPr>
              <w:t>/</w:t>
            </w:r>
            <w:r>
              <w:rPr>
                <w:rFonts w:ascii="Times New Roman" w:hAnsi="Times New Roman"/>
              </w:rPr>
              <w:t>16</w:t>
            </w:r>
          </w:p>
        </w:tc>
      </w:tr>
      <w:tr w:rsidR="008E099A" w14:paraId="1464141F" w14:textId="77777777">
        <w:tc>
          <w:tcPr>
            <w:tcW w:w="1276" w:type="dxa"/>
          </w:tcPr>
          <w:p w14:paraId="4B440BBE"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[16]</w:t>
            </w:r>
          </w:p>
        </w:tc>
        <w:tc>
          <w:tcPr>
            <w:tcW w:w="1276" w:type="dxa"/>
          </w:tcPr>
          <w:p w14:paraId="0C83601A"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&lt;2/&lt;1us</w:t>
            </w:r>
          </w:p>
        </w:tc>
        <w:tc>
          <w:tcPr>
            <w:tcW w:w="1134" w:type="dxa"/>
          </w:tcPr>
          <w:p w14:paraId="270A8463"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7/15</w:t>
            </w:r>
          </w:p>
        </w:tc>
        <w:tc>
          <w:tcPr>
            <w:tcW w:w="1276" w:type="dxa"/>
          </w:tcPr>
          <w:p w14:paraId="5985939E"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&lt;2us</w:t>
            </w:r>
          </w:p>
        </w:tc>
        <w:tc>
          <w:tcPr>
            <w:tcW w:w="1275" w:type="dxa"/>
          </w:tcPr>
          <w:p w14:paraId="747D0370"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14</w:t>
            </w:r>
          </w:p>
        </w:tc>
        <w:tc>
          <w:tcPr>
            <w:tcW w:w="1418" w:type="dxa"/>
          </w:tcPr>
          <w:p w14:paraId="7AF9E73B"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&lt;1us</w:t>
            </w:r>
          </w:p>
        </w:tc>
        <w:tc>
          <w:tcPr>
            <w:tcW w:w="1417" w:type="dxa"/>
          </w:tcPr>
          <w:p w14:paraId="6028B2E6"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14</w:t>
            </w:r>
          </w:p>
        </w:tc>
      </w:tr>
      <w:tr w:rsidR="008E099A" w14:paraId="25E6673B" w14:textId="77777777">
        <w:tc>
          <w:tcPr>
            <w:tcW w:w="1276" w:type="dxa"/>
          </w:tcPr>
          <w:p w14:paraId="5E64B8AF"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[17]</w:t>
            </w:r>
          </w:p>
        </w:tc>
        <w:tc>
          <w:tcPr>
            <w:tcW w:w="1276" w:type="dxa"/>
          </w:tcPr>
          <w:p w14:paraId="590E0018"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2us</w:t>
            </w:r>
          </w:p>
        </w:tc>
        <w:tc>
          <w:tcPr>
            <w:tcW w:w="1134" w:type="dxa"/>
          </w:tcPr>
          <w:p w14:paraId="09266F7D"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24</w:t>
            </w:r>
          </w:p>
        </w:tc>
        <w:tc>
          <w:tcPr>
            <w:tcW w:w="1276" w:type="dxa"/>
          </w:tcPr>
          <w:p w14:paraId="228FCEED"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1us</w:t>
            </w:r>
          </w:p>
        </w:tc>
        <w:tc>
          <w:tcPr>
            <w:tcW w:w="1275" w:type="dxa"/>
          </w:tcPr>
          <w:p w14:paraId="02021CA3"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2</w:t>
            </w:r>
          </w:p>
        </w:tc>
        <w:tc>
          <w:tcPr>
            <w:tcW w:w="1418" w:type="dxa"/>
          </w:tcPr>
          <w:p w14:paraId="26115815"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1us</w:t>
            </w:r>
          </w:p>
        </w:tc>
        <w:tc>
          <w:tcPr>
            <w:tcW w:w="1417" w:type="dxa"/>
          </w:tcPr>
          <w:p w14:paraId="026CE052"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3</w:t>
            </w:r>
          </w:p>
        </w:tc>
      </w:tr>
      <w:tr w:rsidR="008E099A" w14:paraId="0D669EB9" w14:textId="77777777">
        <w:tc>
          <w:tcPr>
            <w:tcW w:w="1276" w:type="dxa"/>
          </w:tcPr>
          <w:p w14:paraId="13131A2E"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[19]</w:t>
            </w:r>
          </w:p>
        </w:tc>
        <w:tc>
          <w:tcPr>
            <w:tcW w:w="1276" w:type="dxa"/>
          </w:tcPr>
          <w:p w14:paraId="5EE015B9"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2us/1us</w:t>
            </w:r>
          </w:p>
        </w:tc>
        <w:tc>
          <w:tcPr>
            <w:tcW w:w="1134" w:type="dxa"/>
          </w:tcPr>
          <w:p w14:paraId="55AE5131"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8/32</w:t>
            </w:r>
          </w:p>
        </w:tc>
        <w:tc>
          <w:tcPr>
            <w:tcW w:w="1276" w:type="dxa"/>
          </w:tcPr>
          <w:p w14:paraId="1B6DAFBA"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2us/1us</w:t>
            </w:r>
          </w:p>
        </w:tc>
        <w:tc>
          <w:tcPr>
            <w:tcW w:w="1275" w:type="dxa"/>
          </w:tcPr>
          <w:p w14:paraId="59FB2DC3"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4/16</w:t>
            </w:r>
          </w:p>
        </w:tc>
        <w:tc>
          <w:tcPr>
            <w:tcW w:w="1418" w:type="dxa"/>
          </w:tcPr>
          <w:p w14:paraId="14177EB7"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2us/1us</w:t>
            </w:r>
          </w:p>
        </w:tc>
        <w:tc>
          <w:tcPr>
            <w:tcW w:w="1417" w:type="dxa"/>
          </w:tcPr>
          <w:p w14:paraId="6464E308"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2/8</w:t>
            </w:r>
          </w:p>
        </w:tc>
      </w:tr>
      <w:tr w:rsidR="008E099A" w14:paraId="0BB6EEC5" w14:textId="77777777">
        <w:tc>
          <w:tcPr>
            <w:tcW w:w="1276" w:type="dxa"/>
          </w:tcPr>
          <w:p w14:paraId="34E3D981"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[23]</w:t>
            </w:r>
          </w:p>
        </w:tc>
        <w:tc>
          <w:tcPr>
            <w:tcW w:w="1276" w:type="dxa"/>
          </w:tcPr>
          <w:p w14:paraId="241BE97B" w14:textId="77777777" w:rsidR="008E099A" w:rsidRDefault="008E099A">
            <w:pPr>
              <w:rPr>
                <w:rFonts w:ascii="Times New Roman" w:eastAsiaTheme="minorEastAsia" w:hAnsi="Times New Roman"/>
                <w:lang w:eastAsia="zh-CN"/>
              </w:rPr>
            </w:pPr>
          </w:p>
        </w:tc>
        <w:tc>
          <w:tcPr>
            <w:tcW w:w="1134" w:type="dxa"/>
          </w:tcPr>
          <w:p w14:paraId="5DD8CF53" w14:textId="77777777" w:rsidR="008E099A" w:rsidRDefault="008E099A">
            <w:pPr>
              <w:rPr>
                <w:rFonts w:ascii="Times New Roman" w:eastAsiaTheme="minorEastAsia" w:hAnsi="Times New Roman"/>
                <w:lang w:eastAsia="zh-CN"/>
              </w:rPr>
            </w:pPr>
          </w:p>
        </w:tc>
        <w:tc>
          <w:tcPr>
            <w:tcW w:w="1276" w:type="dxa"/>
          </w:tcPr>
          <w:p w14:paraId="61969378"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1.5/1.1/0.9</w:t>
            </w:r>
          </w:p>
        </w:tc>
        <w:tc>
          <w:tcPr>
            <w:tcW w:w="1275" w:type="dxa"/>
          </w:tcPr>
          <w:p w14:paraId="68A44725"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4/8/16</w:t>
            </w:r>
          </w:p>
        </w:tc>
        <w:tc>
          <w:tcPr>
            <w:tcW w:w="1418" w:type="dxa"/>
          </w:tcPr>
          <w:p w14:paraId="014A4D82"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1.2/1/0.8</w:t>
            </w:r>
          </w:p>
        </w:tc>
        <w:tc>
          <w:tcPr>
            <w:tcW w:w="1417" w:type="dxa"/>
          </w:tcPr>
          <w:p w14:paraId="1A8C1965"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4/8/16</w:t>
            </w:r>
          </w:p>
        </w:tc>
      </w:tr>
      <w:tr w:rsidR="00737E87" w14:paraId="0DA81877" w14:textId="77777777">
        <w:tc>
          <w:tcPr>
            <w:tcW w:w="1276" w:type="dxa"/>
          </w:tcPr>
          <w:p w14:paraId="2F3ED492" w14:textId="228290EE" w:rsidR="00737E87" w:rsidRDefault="00737E87">
            <w:pPr>
              <w:rPr>
                <w:rFonts w:ascii="Times New Roman" w:eastAsiaTheme="minorEastAsia" w:hAnsi="Times New Roman"/>
                <w:lang w:eastAsia="zh-CN"/>
              </w:rPr>
            </w:pPr>
            <w:r>
              <w:rPr>
                <w:rFonts w:ascii="Times New Roman" w:eastAsiaTheme="minorEastAsia" w:hAnsi="Times New Roman" w:hint="eastAsia"/>
                <w:lang w:eastAsia="zh-CN"/>
              </w:rPr>
              <w:lastRenderedPageBreak/>
              <w:t>[9]</w:t>
            </w:r>
          </w:p>
        </w:tc>
        <w:tc>
          <w:tcPr>
            <w:tcW w:w="1276" w:type="dxa"/>
          </w:tcPr>
          <w:p w14:paraId="186DB25E" w14:textId="4D0EDC5F" w:rsidR="00737E87" w:rsidRDefault="00737E87">
            <w:pPr>
              <w:rPr>
                <w:rFonts w:ascii="Times New Roman" w:eastAsiaTheme="minorEastAsia" w:hAnsi="Times New Roman"/>
                <w:lang w:eastAsia="zh-CN"/>
              </w:rPr>
            </w:pPr>
            <w:r>
              <w:rPr>
                <w:rFonts w:ascii="Times New Roman" w:eastAsiaTheme="minorEastAsia" w:hAnsi="Times New Roman" w:hint="eastAsia"/>
                <w:lang w:eastAsia="zh-CN"/>
              </w:rPr>
              <w:t>2.9/2.28: average over 4 LP-SS</w:t>
            </w:r>
          </w:p>
        </w:tc>
        <w:tc>
          <w:tcPr>
            <w:tcW w:w="1134" w:type="dxa"/>
          </w:tcPr>
          <w:p w14:paraId="43609082" w14:textId="1BB13B2F" w:rsidR="00737E87" w:rsidRDefault="00737E87">
            <w:pPr>
              <w:rPr>
                <w:rFonts w:ascii="Times New Roman" w:eastAsiaTheme="minorEastAsia" w:hAnsi="Times New Roman"/>
                <w:lang w:eastAsia="zh-CN"/>
              </w:rPr>
            </w:pPr>
            <w:r>
              <w:rPr>
                <w:rFonts w:ascii="Times New Roman" w:eastAsiaTheme="minorEastAsia" w:hAnsi="Times New Roman" w:hint="eastAsia"/>
                <w:lang w:eastAsia="zh-CN"/>
              </w:rPr>
              <w:t>4/8</w:t>
            </w:r>
          </w:p>
        </w:tc>
        <w:tc>
          <w:tcPr>
            <w:tcW w:w="1276" w:type="dxa"/>
          </w:tcPr>
          <w:p w14:paraId="62B8AAB7" w14:textId="77777777" w:rsidR="00737E87" w:rsidRDefault="00737E87">
            <w:pPr>
              <w:rPr>
                <w:rFonts w:ascii="Times New Roman" w:eastAsiaTheme="minorEastAsia" w:hAnsi="Times New Roman"/>
                <w:lang w:eastAsia="zh-CN"/>
              </w:rPr>
            </w:pPr>
            <w:r>
              <w:rPr>
                <w:rFonts w:ascii="Times New Roman" w:eastAsiaTheme="minorEastAsia" w:hAnsi="Times New Roman" w:hint="eastAsia"/>
                <w:lang w:eastAsia="zh-CN"/>
              </w:rPr>
              <w:t>1.3/1.2</w:t>
            </w:r>
          </w:p>
          <w:p w14:paraId="6A94B0F0" w14:textId="5A90DA2C" w:rsidR="00737E87" w:rsidRDefault="00737E87">
            <w:pPr>
              <w:rPr>
                <w:rFonts w:ascii="Times New Roman" w:eastAsiaTheme="minorEastAsia" w:hAnsi="Times New Roman"/>
                <w:lang w:eastAsia="zh-CN"/>
              </w:rPr>
            </w:pPr>
            <w:r>
              <w:rPr>
                <w:rFonts w:ascii="Times New Roman" w:eastAsiaTheme="minorEastAsia" w:hAnsi="Times New Roman" w:hint="eastAsia"/>
                <w:lang w:eastAsia="zh-CN"/>
              </w:rPr>
              <w:t>average over 4 LP-SS</w:t>
            </w:r>
          </w:p>
        </w:tc>
        <w:tc>
          <w:tcPr>
            <w:tcW w:w="1275" w:type="dxa"/>
          </w:tcPr>
          <w:p w14:paraId="6554EA4F" w14:textId="29FC2978" w:rsidR="00737E87" w:rsidRDefault="00737E87">
            <w:pPr>
              <w:rPr>
                <w:rFonts w:ascii="Times New Roman" w:eastAsiaTheme="minorEastAsia" w:hAnsi="Times New Roman"/>
                <w:lang w:eastAsia="zh-CN"/>
              </w:rPr>
            </w:pPr>
            <w:r>
              <w:rPr>
                <w:rFonts w:ascii="Times New Roman" w:eastAsiaTheme="minorEastAsia" w:hAnsi="Times New Roman" w:hint="eastAsia"/>
                <w:lang w:eastAsia="zh-CN"/>
              </w:rPr>
              <w:t>4/8</w:t>
            </w:r>
          </w:p>
        </w:tc>
        <w:tc>
          <w:tcPr>
            <w:tcW w:w="1418" w:type="dxa"/>
          </w:tcPr>
          <w:p w14:paraId="070023B5" w14:textId="77777777" w:rsidR="00737E87" w:rsidRDefault="00737E87">
            <w:pPr>
              <w:rPr>
                <w:rFonts w:ascii="Times New Roman" w:eastAsiaTheme="minorEastAsia" w:hAnsi="Times New Roman"/>
                <w:lang w:eastAsia="zh-CN"/>
              </w:rPr>
            </w:pPr>
            <w:r>
              <w:rPr>
                <w:rFonts w:ascii="Times New Roman" w:eastAsiaTheme="minorEastAsia" w:hAnsi="Times New Roman" w:hint="eastAsia"/>
                <w:lang w:eastAsia="zh-CN"/>
              </w:rPr>
              <w:t>0.78/0.65</w:t>
            </w:r>
          </w:p>
          <w:p w14:paraId="05ADD3F6" w14:textId="5EC5C768" w:rsidR="00737E87" w:rsidRDefault="00737E87">
            <w:pPr>
              <w:rPr>
                <w:rFonts w:ascii="Times New Roman" w:eastAsiaTheme="minorEastAsia" w:hAnsi="Times New Roman"/>
                <w:lang w:eastAsia="zh-CN"/>
              </w:rPr>
            </w:pPr>
            <w:r>
              <w:rPr>
                <w:rFonts w:ascii="Times New Roman" w:eastAsiaTheme="minorEastAsia" w:hAnsi="Times New Roman" w:hint="eastAsia"/>
                <w:lang w:eastAsia="zh-CN"/>
              </w:rPr>
              <w:t>average over 4 LP-SS</w:t>
            </w:r>
          </w:p>
        </w:tc>
        <w:tc>
          <w:tcPr>
            <w:tcW w:w="1417" w:type="dxa"/>
          </w:tcPr>
          <w:p w14:paraId="78A9301F" w14:textId="747C194D" w:rsidR="00737E87" w:rsidRDefault="00737E87">
            <w:pPr>
              <w:rPr>
                <w:rFonts w:ascii="Times New Roman" w:eastAsiaTheme="minorEastAsia" w:hAnsi="Times New Roman"/>
                <w:lang w:eastAsia="zh-CN"/>
              </w:rPr>
            </w:pPr>
            <w:r>
              <w:rPr>
                <w:rFonts w:ascii="Times New Roman" w:eastAsiaTheme="minorEastAsia" w:hAnsi="Times New Roman" w:hint="eastAsia"/>
                <w:lang w:eastAsia="zh-CN"/>
              </w:rPr>
              <w:t>4/8</w:t>
            </w:r>
          </w:p>
        </w:tc>
      </w:tr>
      <w:tr w:rsidR="008E099A" w14:paraId="4015D588" w14:textId="77777777">
        <w:tc>
          <w:tcPr>
            <w:tcW w:w="1276" w:type="dxa"/>
          </w:tcPr>
          <w:p w14:paraId="03F2A797" w14:textId="77777777" w:rsidR="008E099A" w:rsidRDefault="00650291">
            <w:pPr>
              <w:rPr>
                <w:rFonts w:ascii="Times New Roman" w:hAnsi="Times New Roman"/>
              </w:rPr>
            </w:pPr>
            <w:bookmarkStart w:id="28" w:name="_Hlk179299779"/>
            <w:r>
              <w:rPr>
                <w:rFonts w:ascii="Times New Roman" w:hAnsi="Times New Roman"/>
              </w:rPr>
              <w:t>Summary</w:t>
            </w:r>
          </w:p>
        </w:tc>
        <w:tc>
          <w:tcPr>
            <w:tcW w:w="2410" w:type="dxa"/>
            <w:gridSpan w:val="2"/>
          </w:tcPr>
          <w:p w14:paraId="0F14078A" w14:textId="77777777" w:rsidR="008E099A" w:rsidRDefault="00650291">
            <w:pPr>
              <w:rPr>
                <w:rFonts w:ascii="Times New Roman" w:hAnsi="Times New Roman"/>
                <w:b/>
                <w:bCs/>
              </w:rPr>
            </w:pPr>
            <w:r>
              <w:rPr>
                <w:rFonts w:ascii="Times New Roman" w:hAnsi="Times New Roman"/>
                <w:b/>
                <w:bCs/>
              </w:rPr>
              <w:t>T= 5us:</w:t>
            </w:r>
          </w:p>
          <w:p w14:paraId="0E71F365" w14:textId="77777777" w:rsidR="008E099A" w:rsidRDefault="00650291">
            <w:pPr>
              <w:ind w:leftChars="100" w:left="200"/>
              <w:rPr>
                <w:rFonts w:ascii="Times New Roman" w:eastAsiaTheme="minorEastAsia" w:hAnsi="Times New Roman"/>
                <w:lang w:eastAsia="zh-CN"/>
              </w:rPr>
            </w:pPr>
            <w:r>
              <w:rPr>
                <w:rFonts w:ascii="Times New Roman" w:eastAsia="Malgun Gothic" w:hAnsi="Times New Roman"/>
              </w:rPr>
              <w:t>4</w:t>
            </w:r>
            <w:r>
              <w:rPr>
                <w:rFonts w:ascii="Times New Roman" w:eastAsiaTheme="minorEastAsia" w:hAnsi="Times New Roman"/>
              </w:rPr>
              <w:t>: [8]</w:t>
            </w:r>
            <w:r>
              <w:rPr>
                <w:rFonts w:ascii="Times New Roman" w:eastAsiaTheme="minorEastAsia" w:hAnsi="Times New Roman" w:hint="eastAsia"/>
                <w:lang w:eastAsia="zh-CN"/>
              </w:rPr>
              <w:t>;</w:t>
            </w:r>
          </w:p>
          <w:p w14:paraId="449312A4" w14:textId="77777777" w:rsidR="008E099A" w:rsidRDefault="00650291">
            <w:pPr>
              <w:ind w:leftChars="100" w:left="200"/>
              <w:rPr>
                <w:rFonts w:ascii="Times New Roman" w:hAnsi="Times New Roman"/>
              </w:rPr>
            </w:pPr>
            <w:r>
              <w:rPr>
                <w:rFonts w:ascii="Times New Roman" w:eastAsia="Malgun Gothic" w:hAnsi="Times New Roman"/>
              </w:rPr>
              <w:t>8</w:t>
            </w:r>
            <w:r>
              <w:rPr>
                <w:rFonts w:ascii="Times New Roman" w:eastAsiaTheme="minorEastAsia" w:hAnsi="Times New Roman"/>
              </w:rPr>
              <w:t>: [4], [3], [2],</w:t>
            </w:r>
          </w:p>
          <w:p w14:paraId="593EEE76" w14:textId="77777777" w:rsidR="008E099A" w:rsidRDefault="00650291">
            <w:pPr>
              <w:ind w:leftChars="100" w:left="200"/>
              <w:rPr>
                <w:rFonts w:ascii="Times New Roman" w:eastAsiaTheme="minorEastAsia" w:hAnsi="Times New Roman"/>
                <w:lang w:eastAsia="zh-CN"/>
              </w:rPr>
            </w:pPr>
            <w:r>
              <w:rPr>
                <w:rFonts w:ascii="Times New Roman" w:eastAsiaTheme="minorEastAsia" w:hAnsi="Times New Roman"/>
              </w:rPr>
              <w:t xml:space="preserve"> </w:t>
            </w:r>
            <w:r>
              <w:rPr>
                <w:rFonts w:ascii="Times New Roman" w:hAnsi="Times New Roman"/>
              </w:rPr>
              <w:t xml:space="preserve">   </w:t>
            </w:r>
            <w:r>
              <w:rPr>
                <w:rFonts w:ascii="Times New Roman" w:eastAsiaTheme="minorEastAsia" w:hAnsi="Times New Roman"/>
              </w:rPr>
              <w:t>[7]</w:t>
            </w:r>
            <w:r>
              <w:rPr>
                <w:rFonts w:ascii="Times New Roman" w:eastAsiaTheme="minorEastAsia" w:hAnsi="Times New Roman" w:hint="eastAsia"/>
                <w:lang w:eastAsia="zh-CN"/>
              </w:rPr>
              <w:t>;</w:t>
            </w:r>
          </w:p>
          <w:p w14:paraId="5E4F14F5" w14:textId="77777777" w:rsidR="008E099A" w:rsidRDefault="00650291">
            <w:pPr>
              <w:ind w:leftChars="100" w:left="200"/>
              <w:rPr>
                <w:rFonts w:ascii="Times New Roman" w:hAnsi="Times New Roman"/>
              </w:rPr>
            </w:pPr>
            <w:r>
              <w:rPr>
                <w:rFonts w:ascii="Times New Roman" w:eastAsia="Malgun Gothic" w:hAnsi="Times New Roman"/>
                <w:lang w:eastAsia="zh-CN"/>
              </w:rPr>
              <w:t>16</w:t>
            </w:r>
            <w:r>
              <w:rPr>
                <w:rFonts w:ascii="Times New Roman" w:eastAsiaTheme="minorEastAsia" w:hAnsi="Times New Roman"/>
              </w:rPr>
              <w:t>:</w:t>
            </w:r>
            <w:r>
              <w:rPr>
                <w:rFonts w:ascii="Times New Roman" w:eastAsia="Malgun Gothic" w:hAnsi="Times New Roman"/>
                <w:lang w:eastAsia="zh-CN"/>
              </w:rPr>
              <w:t xml:space="preserve"> </w:t>
            </w:r>
            <w:r>
              <w:rPr>
                <w:rFonts w:ascii="Times New Roman" w:hAnsi="Times New Roman"/>
              </w:rPr>
              <w:t>[11]</w:t>
            </w:r>
          </w:p>
          <w:p w14:paraId="1AE3F105" w14:textId="77777777" w:rsidR="008E099A" w:rsidRDefault="00650291">
            <w:pPr>
              <w:rPr>
                <w:rFonts w:ascii="Times New Roman" w:hAnsi="Times New Roman"/>
                <w:b/>
                <w:bCs/>
              </w:rPr>
            </w:pPr>
            <w:r>
              <w:rPr>
                <w:rFonts w:ascii="Times New Roman" w:hAnsi="Times New Roman"/>
                <w:b/>
                <w:bCs/>
              </w:rPr>
              <w:t>1us&lt;T&lt;=2us:</w:t>
            </w:r>
          </w:p>
          <w:p w14:paraId="35A20384" w14:textId="77777777" w:rsidR="008E099A" w:rsidRDefault="00650291">
            <w:pPr>
              <w:ind w:leftChars="100" w:left="200"/>
              <w:rPr>
                <w:rFonts w:ascii="Times New Roman" w:hAnsi="Times New Roman"/>
              </w:rPr>
            </w:pPr>
            <w:r>
              <w:rPr>
                <w:rFonts w:ascii="Times New Roman" w:hAnsi="Times New Roman"/>
              </w:rPr>
              <w:t>6: [8]</w:t>
            </w:r>
          </w:p>
          <w:p w14:paraId="236DA95C" w14:textId="77777777" w:rsidR="008E099A" w:rsidRDefault="00650291">
            <w:pPr>
              <w:ind w:leftChars="100" w:left="200"/>
              <w:rPr>
                <w:rFonts w:ascii="Times New Roman" w:hAnsi="Times New Roman"/>
              </w:rPr>
            </w:pPr>
            <w:r>
              <w:rPr>
                <w:rFonts w:ascii="Times New Roman" w:hAnsi="Times New Roman"/>
              </w:rPr>
              <w:t>8: [8], [6]</w:t>
            </w:r>
            <w:r>
              <w:rPr>
                <w:rFonts w:ascii="Times New Roman" w:eastAsiaTheme="minorEastAsia" w:hAnsi="Times New Roman" w:hint="eastAsia"/>
                <w:lang w:eastAsia="zh-CN"/>
              </w:rPr>
              <w:t>, [16], [19]</w:t>
            </w:r>
          </w:p>
          <w:p w14:paraId="4106F00F" w14:textId="77777777" w:rsidR="008E099A" w:rsidRDefault="00650291">
            <w:pPr>
              <w:ind w:leftChars="100" w:left="200"/>
              <w:rPr>
                <w:rFonts w:ascii="Times New Roman" w:hAnsi="Times New Roman"/>
              </w:rPr>
            </w:pPr>
            <w:r>
              <w:rPr>
                <w:rFonts w:ascii="Times New Roman" w:hAnsi="Times New Roman"/>
              </w:rPr>
              <w:t>16[3],20[2],24[11</w:t>
            </w:r>
            <w:r>
              <w:rPr>
                <w:rFonts w:ascii="Times New Roman" w:eastAsiaTheme="minorEastAsia" w:hAnsi="Times New Roman" w:hint="eastAsia"/>
                <w:lang w:eastAsia="zh-CN"/>
              </w:rPr>
              <w:t>,17</w:t>
            </w:r>
            <w:r>
              <w:rPr>
                <w:rFonts w:ascii="Times New Roman" w:hAnsi="Times New Roman"/>
              </w:rPr>
              <w:t>],32[7]</w:t>
            </w:r>
          </w:p>
          <w:p w14:paraId="42344DC9" w14:textId="77777777" w:rsidR="008E099A" w:rsidRDefault="00650291">
            <w:pPr>
              <w:rPr>
                <w:rFonts w:ascii="Times New Roman" w:hAnsi="Times New Roman"/>
                <w:b/>
                <w:bCs/>
              </w:rPr>
            </w:pPr>
            <w:r>
              <w:rPr>
                <w:rFonts w:ascii="Times New Roman" w:hAnsi="Times New Roman"/>
                <w:b/>
                <w:bCs/>
              </w:rPr>
              <w:t>T</w:t>
            </w:r>
            <w:r>
              <w:rPr>
                <w:rFonts w:ascii="Times New Roman" w:eastAsiaTheme="minorEastAsia" w:hAnsi="Times New Roman" w:hint="eastAsia"/>
                <w:b/>
                <w:bCs/>
                <w:lang w:eastAsia="zh-CN"/>
              </w:rPr>
              <w:t>&lt;=</w:t>
            </w:r>
            <w:r>
              <w:rPr>
                <w:rFonts w:ascii="Times New Roman" w:hAnsi="Times New Roman"/>
                <w:b/>
                <w:bCs/>
              </w:rPr>
              <w:t>1us:</w:t>
            </w:r>
          </w:p>
          <w:p w14:paraId="6B98E5CB" w14:textId="77777777" w:rsidR="008E099A" w:rsidRDefault="00650291">
            <w:pPr>
              <w:ind w:leftChars="100" w:left="200"/>
              <w:rPr>
                <w:rFonts w:ascii="Times New Roman" w:eastAsiaTheme="minorEastAsia" w:hAnsi="Times New Roman"/>
                <w:lang w:eastAsia="zh-CN"/>
              </w:rPr>
            </w:pPr>
            <w:r>
              <w:rPr>
                <w:rFonts w:ascii="Times New Roman" w:hAnsi="Times New Roman"/>
              </w:rPr>
              <w:t>32: [3]</w:t>
            </w:r>
            <w:r>
              <w:rPr>
                <w:rFonts w:ascii="Times New Roman" w:eastAsiaTheme="minorEastAsia" w:hAnsi="Times New Roman" w:hint="eastAsia"/>
                <w:lang w:eastAsia="zh-CN"/>
              </w:rPr>
              <w:t>, [19]</w:t>
            </w:r>
          </w:p>
          <w:p w14:paraId="63B48B6A" w14:textId="77777777" w:rsidR="008E099A" w:rsidRDefault="00650291">
            <w:pPr>
              <w:ind w:leftChars="100" w:left="200"/>
              <w:rPr>
                <w:rFonts w:ascii="Times New Roman" w:eastAsiaTheme="minorEastAsia" w:hAnsi="Times New Roman"/>
                <w:lang w:eastAsia="zh-CN"/>
              </w:rPr>
            </w:pPr>
            <w:r>
              <w:rPr>
                <w:rFonts w:ascii="Times New Roman" w:eastAsiaTheme="minorEastAsia" w:hAnsi="Times New Roman" w:hint="eastAsia"/>
                <w:lang w:eastAsia="zh-CN"/>
              </w:rPr>
              <w:t>15: [16]</w:t>
            </w:r>
          </w:p>
        </w:tc>
        <w:tc>
          <w:tcPr>
            <w:tcW w:w="2551" w:type="dxa"/>
            <w:gridSpan w:val="2"/>
          </w:tcPr>
          <w:p w14:paraId="2055464A" w14:textId="77777777" w:rsidR="008E099A" w:rsidRDefault="00650291">
            <w:pPr>
              <w:rPr>
                <w:rFonts w:ascii="Times New Roman" w:hAnsi="Times New Roman"/>
                <w:b/>
                <w:bCs/>
              </w:rPr>
            </w:pPr>
            <w:r>
              <w:rPr>
                <w:rFonts w:ascii="Times New Roman" w:eastAsiaTheme="minorEastAsia" w:hAnsi="Times New Roman" w:hint="eastAsia"/>
                <w:b/>
                <w:bCs/>
                <w:lang w:eastAsia="zh-CN"/>
              </w:rPr>
              <w:t>1us&lt;</w:t>
            </w:r>
            <w:r>
              <w:rPr>
                <w:rFonts w:ascii="Times New Roman" w:hAnsi="Times New Roman"/>
                <w:b/>
                <w:bCs/>
              </w:rPr>
              <w:t>T</w:t>
            </w:r>
            <w:r>
              <w:rPr>
                <w:rFonts w:ascii="Times New Roman" w:eastAsiaTheme="minorEastAsia" w:hAnsi="Times New Roman" w:hint="eastAsia"/>
                <w:b/>
                <w:bCs/>
                <w:lang w:eastAsia="zh-CN"/>
              </w:rPr>
              <w:t>&lt;=</w:t>
            </w:r>
            <w:r>
              <w:rPr>
                <w:rFonts w:ascii="Times New Roman" w:hAnsi="Times New Roman"/>
                <w:b/>
                <w:bCs/>
              </w:rPr>
              <w:t xml:space="preserve"> </w:t>
            </w:r>
            <w:r>
              <w:rPr>
                <w:rFonts w:ascii="Times New Roman" w:eastAsiaTheme="minorEastAsia" w:hAnsi="Times New Roman" w:hint="eastAsia"/>
                <w:b/>
                <w:bCs/>
                <w:lang w:eastAsia="zh-CN"/>
              </w:rPr>
              <w:t>2</w:t>
            </w:r>
            <w:r>
              <w:rPr>
                <w:rFonts w:ascii="Times New Roman" w:hAnsi="Times New Roman"/>
                <w:b/>
                <w:bCs/>
              </w:rPr>
              <w:t>us:</w:t>
            </w:r>
          </w:p>
          <w:p w14:paraId="02764420" w14:textId="77777777" w:rsidR="008E099A" w:rsidRDefault="00650291">
            <w:pPr>
              <w:ind w:leftChars="100" w:left="200"/>
              <w:rPr>
                <w:rFonts w:ascii="Times New Roman" w:eastAsiaTheme="minorEastAsia" w:hAnsi="Times New Roman"/>
                <w:lang w:eastAsia="zh-CN"/>
              </w:rPr>
            </w:pPr>
            <w:r>
              <w:rPr>
                <w:rFonts w:ascii="Times New Roman" w:eastAsia="Malgun Gothic" w:hAnsi="Times New Roman"/>
              </w:rPr>
              <w:t>4</w:t>
            </w:r>
            <w:r>
              <w:rPr>
                <w:rFonts w:ascii="Times New Roman" w:eastAsiaTheme="minorEastAsia" w:hAnsi="Times New Roman"/>
              </w:rPr>
              <w:t>: [2]</w:t>
            </w:r>
            <w:r>
              <w:rPr>
                <w:rFonts w:ascii="Times New Roman" w:eastAsiaTheme="minorEastAsia" w:hAnsi="Times New Roman" w:hint="eastAsia"/>
                <w:lang w:eastAsia="zh-CN"/>
              </w:rPr>
              <w:t>, [19],[23];</w:t>
            </w:r>
          </w:p>
          <w:p w14:paraId="0E203ECB" w14:textId="77777777" w:rsidR="008E099A" w:rsidRDefault="00650291">
            <w:pPr>
              <w:ind w:leftChars="100" w:left="200"/>
              <w:rPr>
                <w:rFonts w:ascii="Times New Roman" w:eastAsiaTheme="minorEastAsia" w:hAnsi="Times New Roman"/>
                <w:lang w:eastAsia="zh-CN"/>
              </w:rPr>
            </w:pPr>
            <w:r>
              <w:rPr>
                <w:rFonts w:ascii="Times New Roman" w:eastAsiaTheme="minorEastAsia" w:hAnsi="Times New Roman" w:hint="eastAsia"/>
                <w:lang w:eastAsia="zh-CN"/>
              </w:rPr>
              <w:t>6: [11];</w:t>
            </w:r>
          </w:p>
          <w:p w14:paraId="0615A9F3" w14:textId="77777777" w:rsidR="008E099A" w:rsidRDefault="00650291">
            <w:pPr>
              <w:ind w:leftChars="100" w:left="200"/>
              <w:rPr>
                <w:rFonts w:ascii="Times New Roman" w:hAnsi="Times New Roman"/>
              </w:rPr>
            </w:pPr>
            <w:r>
              <w:rPr>
                <w:rFonts w:ascii="Times New Roman" w:eastAsia="Malgun Gothic" w:hAnsi="Times New Roman"/>
              </w:rPr>
              <w:t>8</w:t>
            </w:r>
            <w:r>
              <w:rPr>
                <w:rFonts w:ascii="Times New Roman" w:eastAsiaTheme="minorEastAsia" w:hAnsi="Times New Roman"/>
              </w:rPr>
              <w:t xml:space="preserve">: [4], [3], </w:t>
            </w:r>
            <w:r>
              <w:rPr>
                <w:rFonts w:ascii="Times New Roman" w:eastAsiaTheme="minorEastAsia" w:hAnsi="Times New Roman" w:hint="eastAsia"/>
                <w:lang w:eastAsia="zh-CN"/>
              </w:rPr>
              <w:t>[6]</w:t>
            </w:r>
            <w:r>
              <w:rPr>
                <w:rFonts w:ascii="Times New Roman" w:eastAsiaTheme="minorEastAsia" w:hAnsi="Times New Roman"/>
              </w:rPr>
              <w:t>,</w:t>
            </w:r>
          </w:p>
          <w:p w14:paraId="08257C3D" w14:textId="77777777" w:rsidR="008E099A" w:rsidRDefault="00650291">
            <w:pPr>
              <w:ind w:leftChars="100" w:left="200" w:firstLine="204"/>
              <w:rPr>
                <w:rFonts w:ascii="Times New Roman" w:eastAsiaTheme="minorEastAsia" w:hAnsi="Times New Roman"/>
                <w:lang w:eastAsia="zh-CN"/>
              </w:rPr>
            </w:pPr>
            <w:r>
              <w:rPr>
                <w:rFonts w:ascii="Times New Roman" w:eastAsiaTheme="minorEastAsia" w:hAnsi="Times New Roman"/>
              </w:rPr>
              <w:t>[7]</w:t>
            </w:r>
            <w:r>
              <w:rPr>
                <w:rFonts w:ascii="Times New Roman" w:eastAsiaTheme="minorEastAsia" w:hAnsi="Times New Roman" w:hint="eastAsia"/>
                <w:lang w:eastAsia="zh-CN"/>
              </w:rPr>
              <w:t>;</w:t>
            </w:r>
          </w:p>
          <w:p w14:paraId="211BE30A" w14:textId="77777777" w:rsidR="008E099A" w:rsidRDefault="00650291">
            <w:pPr>
              <w:ind w:leftChars="100" w:left="200"/>
              <w:rPr>
                <w:rFonts w:ascii="Times New Roman" w:eastAsia="Malgun Gothic" w:hAnsi="Times New Roman"/>
              </w:rPr>
            </w:pPr>
            <w:r>
              <w:rPr>
                <w:rFonts w:ascii="Times New Roman" w:eastAsia="Malgun Gothic" w:hAnsi="Times New Roman" w:hint="eastAsia"/>
              </w:rPr>
              <w:t>14: [16];</w:t>
            </w:r>
          </w:p>
          <w:p w14:paraId="45E1B6EC" w14:textId="77777777" w:rsidR="008E099A" w:rsidRDefault="00650291">
            <w:pPr>
              <w:ind w:leftChars="100" w:left="200"/>
              <w:rPr>
                <w:rFonts w:ascii="Times New Roman" w:hAnsi="Times New Roman"/>
              </w:rPr>
            </w:pPr>
            <w:r>
              <w:rPr>
                <w:rFonts w:ascii="Times New Roman" w:eastAsia="Malgun Gothic" w:hAnsi="Times New Roman"/>
                <w:lang w:eastAsia="zh-CN"/>
              </w:rPr>
              <w:t>16</w:t>
            </w:r>
            <w:r>
              <w:rPr>
                <w:rFonts w:ascii="Times New Roman" w:eastAsiaTheme="minorEastAsia" w:hAnsi="Times New Roman"/>
              </w:rPr>
              <w:t>:</w:t>
            </w:r>
            <w:r>
              <w:rPr>
                <w:rFonts w:ascii="Times New Roman" w:eastAsia="Malgun Gothic" w:hAnsi="Times New Roman"/>
                <w:lang w:eastAsia="zh-CN"/>
              </w:rPr>
              <w:t xml:space="preserve"> </w:t>
            </w:r>
            <w:r>
              <w:rPr>
                <w:rFonts w:ascii="Times New Roman" w:hAnsi="Times New Roman"/>
              </w:rPr>
              <w:t>[7]</w:t>
            </w:r>
          </w:p>
          <w:p w14:paraId="7F334FBA" w14:textId="77777777" w:rsidR="008E099A" w:rsidRDefault="00650291">
            <w:pPr>
              <w:rPr>
                <w:rFonts w:ascii="Times New Roman" w:hAnsi="Times New Roman"/>
                <w:b/>
                <w:bCs/>
              </w:rPr>
            </w:pPr>
            <w:r>
              <w:rPr>
                <w:rFonts w:ascii="Times New Roman" w:hAnsi="Times New Roman"/>
                <w:b/>
                <w:bCs/>
              </w:rPr>
              <w:t>T=</w:t>
            </w:r>
            <w:r>
              <w:rPr>
                <w:rFonts w:ascii="Times New Roman" w:eastAsiaTheme="minorEastAsia" w:hAnsi="Times New Roman" w:hint="eastAsia"/>
                <w:b/>
                <w:bCs/>
                <w:lang w:eastAsia="zh-CN"/>
              </w:rPr>
              <w:t>1</w:t>
            </w:r>
            <w:r>
              <w:rPr>
                <w:rFonts w:ascii="Times New Roman" w:hAnsi="Times New Roman"/>
                <w:b/>
                <w:bCs/>
              </w:rPr>
              <w:t>us:</w:t>
            </w:r>
          </w:p>
          <w:p w14:paraId="6E868429" w14:textId="77777777" w:rsidR="008E099A" w:rsidRDefault="00650291">
            <w:pPr>
              <w:ind w:leftChars="100" w:left="200"/>
              <w:rPr>
                <w:rFonts w:ascii="Times New Roman" w:eastAsiaTheme="minorEastAsia" w:hAnsi="Times New Roman"/>
                <w:lang w:eastAsia="zh-CN"/>
              </w:rPr>
            </w:pPr>
            <w:r>
              <w:rPr>
                <w:rFonts w:ascii="Times New Roman" w:eastAsiaTheme="minorEastAsia" w:hAnsi="Times New Roman" w:hint="eastAsia"/>
                <w:lang w:eastAsia="zh-CN"/>
              </w:rPr>
              <w:t>2:[17]</w:t>
            </w:r>
          </w:p>
          <w:p w14:paraId="398900D2" w14:textId="77777777" w:rsidR="008E099A" w:rsidRDefault="00650291">
            <w:pPr>
              <w:ind w:leftChars="100" w:left="200"/>
              <w:rPr>
                <w:rFonts w:ascii="Times New Roman" w:hAnsi="Times New Roman"/>
              </w:rPr>
            </w:pPr>
            <w:r>
              <w:rPr>
                <w:rFonts w:ascii="Times New Roman" w:hAnsi="Times New Roman"/>
              </w:rPr>
              <w:t>6: [2]</w:t>
            </w:r>
          </w:p>
          <w:p w14:paraId="57F14FBB" w14:textId="77777777" w:rsidR="008E099A" w:rsidRDefault="00650291">
            <w:pPr>
              <w:ind w:leftChars="100" w:left="200"/>
              <w:rPr>
                <w:rFonts w:ascii="Times New Roman" w:eastAsiaTheme="minorEastAsia" w:hAnsi="Times New Roman"/>
                <w:lang w:eastAsia="zh-CN"/>
              </w:rPr>
            </w:pPr>
            <w:r>
              <w:rPr>
                <w:rFonts w:ascii="Times New Roman" w:eastAsiaTheme="minorEastAsia" w:hAnsi="Times New Roman" w:hint="eastAsia"/>
                <w:lang w:eastAsia="zh-CN"/>
              </w:rPr>
              <w:t>12</w:t>
            </w:r>
            <w:r>
              <w:rPr>
                <w:rFonts w:ascii="Times New Roman" w:hAnsi="Times New Roman"/>
              </w:rPr>
              <w:t>: [11]</w:t>
            </w:r>
          </w:p>
          <w:p w14:paraId="5F8C91CC" w14:textId="77777777" w:rsidR="008E099A" w:rsidRDefault="00650291">
            <w:pPr>
              <w:ind w:leftChars="100" w:left="200"/>
              <w:rPr>
                <w:rFonts w:ascii="Times New Roman" w:eastAsiaTheme="minorEastAsia" w:hAnsi="Times New Roman"/>
                <w:lang w:eastAsia="zh-CN"/>
              </w:rPr>
            </w:pPr>
            <w:r>
              <w:rPr>
                <w:rFonts w:ascii="Times New Roman" w:hAnsi="Times New Roman"/>
              </w:rPr>
              <w:t>16</w:t>
            </w:r>
            <w:r>
              <w:rPr>
                <w:rFonts w:ascii="Times New Roman" w:eastAsiaTheme="minorEastAsia" w:hAnsi="Times New Roman" w:hint="eastAsia"/>
                <w:lang w:eastAsia="zh-CN"/>
              </w:rPr>
              <w:t xml:space="preserve">: </w:t>
            </w:r>
            <w:r>
              <w:rPr>
                <w:rFonts w:ascii="Times New Roman" w:hAnsi="Times New Roman"/>
              </w:rPr>
              <w:t>[3]</w:t>
            </w:r>
            <w:r>
              <w:rPr>
                <w:rFonts w:ascii="Times New Roman" w:eastAsiaTheme="minorEastAsia" w:hAnsi="Times New Roman" w:hint="eastAsia"/>
                <w:lang w:eastAsia="zh-CN"/>
              </w:rPr>
              <w:t>,</w:t>
            </w:r>
            <w:r>
              <w:t xml:space="preserve"> </w:t>
            </w:r>
            <w:r>
              <w:rPr>
                <w:rFonts w:ascii="Times New Roman" w:eastAsiaTheme="minorEastAsia" w:hAnsi="Times New Roman"/>
                <w:lang w:eastAsia="zh-CN"/>
              </w:rPr>
              <w:t>[19]</w:t>
            </w:r>
            <w:r>
              <w:rPr>
                <w:rFonts w:ascii="Times New Roman" w:eastAsiaTheme="minorEastAsia" w:hAnsi="Times New Roman" w:hint="eastAsia"/>
                <w:lang w:eastAsia="zh-CN"/>
              </w:rPr>
              <w:t>, [23]</w:t>
            </w:r>
          </w:p>
          <w:p w14:paraId="2EC22949" w14:textId="77777777" w:rsidR="008E099A" w:rsidRDefault="008E099A">
            <w:pPr>
              <w:rPr>
                <w:rFonts w:ascii="Times New Roman" w:hAnsi="Times New Roman"/>
              </w:rPr>
            </w:pPr>
          </w:p>
        </w:tc>
        <w:tc>
          <w:tcPr>
            <w:tcW w:w="2835" w:type="dxa"/>
            <w:gridSpan w:val="2"/>
          </w:tcPr>
          <w:p w14:paraId="69B697C1" w14:textId="77777777" w:rsidR="008E099A" w:rsidRDefault="00650291">
            <w:pPr>
              <w:rPr>
                <w:rFonts w:ascii="Times New Roman" w:hAnsi="Times New Roman"/>
                <w:b/>
                <w:bCs/>
              </w:rPr>
            </w:pPr>
            <w:r>
              <w:rPr>
                <w:rFonts w:ascii="Times New Roman" w:eastAsiaTheme="minorEastAsia" w:hAnsi="Times New Roman" w:hint="eastAsia"/>
                <w:b/>
                <w:bCs/>
                <w:lang w:eastAsia="zh-CN"/>
              </w:rPr>
              <w:t>0.5us&lt;</w:t>
            </w:r>
            <w:r>
              <w:rPr>
                <w:rFonts w:ascii="Times New Roman" w:hAnsi="Times New Roman"/>
                <w:b/>
                <w:bCs/>
              </w:rPr>
              <w:t>T</w:t>
            </w:r>
            <w:r>
              <w:rPr>
                <w:rFonts w:ascii="Times New Roman" w:eastAsiaTheme="minorEastAsia" w:hAnsi="Times New Roman" w:hint="eastAsia"/>
                <w:b/>
                <w:bCs/>
                <w:lang w:eastAsia="zh-CN"/>
              </w:rPr>
              <w:t>&lt;=</w:t>
            </w:r>
            <w:r>
              <w:rPr>
                <w:rFonts w:ascii="Times New Roman" w:hAnsi="Times New Roman"/>
                <w:b/>
                <w:bCs/>
              </w:rPr>
              <w:t xml:space="preserve"> </w:t>
            </w:r>
            <w:r>
              <w:rPr>
                <w:rFonts w:ascii="Times New Roman" w:eastAsiaTheme="minorEastAsia" w:hAnsi="Times New Roman" w:hint="eastAsia"/>
                <w:b/>
                <w:bCs/>
                <w:lang w:eastAsia="zh-CN"/>
              </w:rPr>
              <w:t>1</w:t>
            </w:r>
            <w:r>
              <w:rPr>
                <w:rFonts w:ascii="Times New Roman" w:hAnsi="Times New Roman"/>
                <w:b/>
                <w:bCs/>
              </w:rPr>
              <w:t>us:</w:t>
            </w:r>
          </w:p>
          <w:p w14:paraId="1CE8B6D5" w14:textId="77777777" w:rsidR="008E099A" w:rsidRDefault="00650291">
            <w:pPr>
              <w:ind w:leftChars="100" w:left="200"/>
              <w:rPr>
                <w:rFonts w:ascii="Times New Roman" w:eastAsiaTheme="minorEastAsia" w:hAnsi="Times New Roman"/>
                <w:lang w:eastAsia="zh-CN"/>
              </w:rPr>
            </w:pPr>
            <w:r>
              <w:rPr>
                <w:rFonts w:ascii="Times New Roman" w:eastAsiaTheme="minorEastAsia" w:hAnsi="Times New Roman" w:hint="eastAsia"/>
                <w:lang w:eastAsia="zh-CN"/>
              </w:rPr>
              <w:t>3:[17]</w:t>
            </w:r>
          </w:p>
          <w:p w14:paraId="26BADC8D" w14:textId="77777777" w:rsidR="008E099A" w:rsidRDefault="00650291">
            <w:pPr>
              <w:ind w:leftChars="100" w:left="200"/>
              <w:rPr>
                <w:rFonts w:ascii="Times New Roman" w:eastAsiaTheme="minorEastAsia" w:hAnsi="Times New Roman"/>
                <w:lang w:eastAsia="zh-CN"/>
              </w:rPr>
            </w:pPr>
            <w:r>
              <w:rPr>
                <w:rFonts w:ascii="Times New Roman" w:eastAsia="Malgun Gothic" w:hAnsi="Times New Roman"/>
              </w:rPr>
              <w:t>4</w:t>
            </w:r>
            <w:r>
              <w:rPr>
                <w:rFonts w:ascii="Times New Roman" w:eastAsiaTheme="minorEastAsia" w:hAnsi="Times New Roman"/>
              </w:rPr>
              <w:t>: [2]</w:t>
            </w:r>
            <w:r>
              <w:rPr>
                <w:rFonts w:ascii="Times New Roman" w:eastAsiaTheme="minorEastAsia" w:hAnsi="Times New Roman" w:hint="eastAsia"/>
                <w:lang w:eastAsia="zh-CN"/>
              </w:rPr>
              <w:t>;</w:t>
            </w:r>
          </w:p>
          <w:p w14:paraId="69ABD886" w14:textId="77777777" w:rsidR="008E099A" w:rsidRDefault="00650291">
            <w:pPr>
              <w:ind w:leftChars="100" w:left="200"/>
              <w:rPr>
                <w:rFonts w:ascii="Times New Roman" w:hAnsi="Times New Roman"/>
              </w:rPr>
            </w:pPr>
            <w:r>
              <w:rPr>
                <w:rFonts w:ascii="Times New Roman" w:eastAsia="Malgun Gothic" w:hAnsi="Times New Roman"/>
              </w:rPr>
              <w:t>8</w:t>
            </w:r>
            <w:r>
              <w:rPr>
                <w:rFonts w:ascii="Times New Roman" w:eastAsiaTheme="minorEastAsia" w:hAnsi="Times New Roman"/>
              </w:rPr>
              <w:t xml:space="preserve">: [4], [3], </w:t>
            </w:r>
            <w:r>
              <w:rPr>
                <w:rFonts w:ascii="Times New Roman" w:eastAsiaTheme="minorEastAsia" w:hAnsi="Times New Roman" w:hint="eastAsia"/>
                <w:lang w:eastAsia="zh-CN"/>
              </w:rPr>
              <w:t>[6]</w:t>
            </w:r>
            <w:r>
              <w:rPr>
                <w:rFonts w:ascii="Times New Roman" w:eastAsiaTheme="minorEastAsia" w:hAnsi="Times New Roman"/>
              </w:rPr>
              <w:t>,</w:t>
            </w:r>
          </w:p>
          <w:p w14:paraId="009E7B94" w14:textId="77777777" w:rsidR="008E099A" w:rsidRDefault="00650291">
            <w:pPr>
              <w:ind w:leftChars="100" w:left="200" w:firstLine="204"/>
              <w:rPr>
                <w:rFonts w:ascii="Times New Roman" w:eastAsiaTheme="minorEastAsia" w:hAnsi="Times New Roman"/>
                <w:lang w:eastAsia="zh-CN"/>
              </w:rPr>
            </w:pPr>
            <w:r>
              <w:rPr>
                <w:rFonts w:ascii="Times New Roman" w:eastAsiaTheme="minorEastAsia" w:hAnsi="Times New Roman"/>
              </w:rPr>
              <w:t>[11]</w:t>
            </w:r>
            <w:r>
              <w:rPr>
                <w:rFonts w:ascii="Times New Roman" w:eastAsiaTheme="minorEastAsia" w:hAnsi="Times New Roman" w:hint="eastAsia"/>
                <w:lang w:eastAsia="zh-CN"/>
              </w:rPr>
              <w:t>,</w:t>
            </w:r>
            <w:r>
              <w:t xml:space="preserve"> </w:t>
            </w:r>
            <w:r>
              <w:rPr>
                <w:rFonts w:ascii="Times New Roman" w:eastAsiaTheme="minorEastAsia" w:hAnsi="Times New Roman"/>
                <w:lang w:eastAsia="zh-CN"/>
              </w:rPr>
              <w:t>[19]</w:t>
            </w:r>
            <w:r>
              <w:rPr>
                <w:rFonts w:ascii="Times New Roman" w:eastAsiaTheme="minorEastAsia" w:hAnsi="Times New Roman" w:hint="eastAsia"/>
                <w:lang w:eastAsia="zh-CN"/>
              </w:rPr>
              <w:t>, [23];</w:t>
            </w:r>
          </w:p>
          <w:p w14:paraId="5AF789A5" w14:textId="77777777" w:rsidR="008E099A" w:rsidRDefault="00650291">
            <w:pPr>
              <w:ind w:leftChars="100" w:left="200"/>
              <w:rPr>
                <w:rFonts w:ascii="Times New Roman" w:eastAsia="Malgun Gothic" w:hAnsi="Times New Roman"/>
              </w:rPr>
            </w:pPr>
            <w:r>
              <w:rPr>
                <w:rFonts w:ascii="Times New Roman" w:eastAsia="Malgun Gothic" w:hAnsi="Times New Roman" w:hint="eastAsia"/>
              </w:rPr>
              <w:t>14: [16]</w:t>
            </w:r>
          </w:p>
          <w:p w14:paraId="65687793" w14:textId="77777777" w:rsidR="008E099A" w:rsidRDefault="00650291">
            <w:pPr>
              <w:rPr>
                <w:rFonts w:ascii="Times New Roman" w:hAnsi="Times New Roman"/>
                <w:b/>
                <w:bCs/>
              </w:rPr>
            </w:pPr>
            <w:r>
              <w:rPr>
                <w:rFonts w:ascii="Times New Roman" w:hAnsi="Times New Roman"/>
                <w:b/>
                <w:bCs/>
              </w:rPr>
              <w:t>T=</w:t>
            </w:r>
            <w:r>
              <w:rPr>
                <w:rFonts w:ascii="Times New Roman" w:eastAsiaTheme="minorEastAsia" w:hAnsi="Times New Roman" w:hint="eastAsia"/>
                <w:b/>
                <w:bCs/>
                <w:lang w:eastAsia="zh-CN"/>
              </w:rPr>
              <w:t>0.5</w:t>
            </w:r>
            <w:r>
              <w:rPr>
                <w:rFonts w:ascii="Times New Roman" w:hAnsi="Times New Roman"/>
                <w:b/>
                <w:bCs/>
              </w:rPr>
              <w:t>us:</w:t>
            </w:r>
          </w:p>
          <w:p w14:paraId="73C038A3" w14:textId="77777777" w:rsidR="008E099A" w:rsidRDefault="00650291">
            <w:pPr>
              <w:ind w:leftChars="100" w:left="200"/>
              <w:rPr>
                <w:rFonts w:ascii="Times New Roman" w:hAnsi="Times New Roman"/>
              </w:rPr>
            </w:pPr>
            <w:r>
              <w:rPr>
                <w:rFonts w:ascii="Times New Roman" w:eastAsiaTheme="minorEastAsia" w:hAnsi="Times New Roman" w:hint="eastAsia"/>
                <w:lang w:eastAsia="zh-CN"/>
              </w:rPr>
              <w:t>7</w:t>
            </w:r>
            <w:r>
              <w:rPr>
                <w:rFonts w:ascii="Times New Roman" w:hAnsi="Times New Roman"/>
              </w:rPr>
              <w:t>: [2]</w:t>
            </w:r>
          </w:p>
          <w:p w14:paraId="3049B72F" w14:textId="77777777" w:rsidR="008E099A" w:rsidRDefault="00650291">
            <w:pPr>
              <w:ind w:leftChars="100" w:left="200"/>
              <w:rPr>
                <w:rFonts w:ascii="Times New Roman" w:eastAsiaTheme="minorEastAsia" w:hAnsi="Times New Roman"/>
                <w:lang w:eastAsia="zh-CN"/>
              </w:rPr>
            </w:pPr>
            <w:r>
              <w:rPr>
                <w:rFonts w:ascii="Times New Roman" w:eastAsiaTheme="minorEastAsia" w:hAnsi="Times New Roman" w:hint="eastAsia"/>
                <w:lang w:eastAsia="zh-CN"/>
              </w:rPr>
              <w:t>16</w:t>
            </w:r>
            <w:r>
              <w:rPr>
                <w:rFonts w:ascii="Times New Roman" w:hAnsi="Times New Roman"/>
              </w:rPr>
              <w:t>: [11]</w:t>
            </w:r>
          </w:p>
          <w:p w14:paraId="17054431" w14:textId="77777777" w:rsidR="008E099A" w:rsidRDefault="008E099A">
            <w:pPr>
              <w:ind w:leftChars="100" w:left="200"/>
              <w:rPr>
                <w:rFonts w:ascii="Times New Roman" w:hAnsi="Times New Roman"/>
              </w:rPr>
            </w:pPr>
          </w:p>
        </w:tc>
      </w:tr>
      <w:bookmarkEnd w:id="26"/>
      <w:bookmarkEnd w:id="28"/>
    </w:tbl>
    <w:p w14:paraId="20AD920F" w14:textId="77777777" w:rsidR="008E099A" w:rsidRDefault="008E099A">
      <w:pPr>
        <w:ind w:left="442" w:hanging="442"/>
        <w:rPr>
          <w:rFonts w:eastAsiaTheme="minorEastAsia"/>
          <w:lang w:eastAsia="zh-CN"/>
        </w:rPr>
      </w:pPr>
    </w:p>
    <w:p w14:paraId="3DC90026" w14:textId="77777777" w:rsidR="008E099A" w:rsidRDefault="00650291">
      <w:pPr>
        <w:numPr>
          <w:ilvl w:val="0"/>
          <w:numId w:val="31"/>
        </w:numPr>
        <w:ind w:left="720"/>
        <w:rPr>
          <w:rFonts w:ascii="Times New Roman" w:hAnsi="Times New Roman"/>
          <w:lang w:eastAsia="zh-CN"/>
        </w:rPr>
      </w:pPr>
      <w:r>
        <w:rPr>
          <w:rFonts w:ascii="Times New Roman" w:hAnsi="Times New Roman" w:hint="eastAsia"/>
          <w:lang w:eastAsia="zh-CN"/>
        </w:rPr>
        <w:t xml:space="preserve">For </w:t>
      </w:r>
      <w:r>
        <w:rPr>
          <w:rFonts w:ascii="Times New Roman" w:hAnsi="Times New Roman" w:hint="eastAsia"/>
          <w:b/>
          <w:bCs/>
          <w:lang w:eastAsia="zh-CN"/>
        </w:rPr>
        <w:t>SNR=-3dB, AWGN</w:t>
      </w:r>
      <w:r>
        <w:rPr>
          <w:rFonts w:ascii="Times New Roman" w:eastAsiaTheme="minorEastAsia" w:hAnsi="Times New Roman" w:hint="eastAsia"/>
          <w:b/>
          <w:bCs/>
          <w:lang w:eastAsia="zh-CN"/>
        </w:rPr>
        <w:t xml:space="preserve"> channel</w:t>
      </w:r>
      <w:r>
        <w:rPr>
          <w:rFonts w:ascii="Times New Roman" w:hAnsi="Times New Roman" w:hint="eastAsia"/>
          <w:lang w:eastAsia="zh-CN"/>
        </w:rPr>
        <w:t xml:space="preserve">, </w:t>
      </w:r>
      <w:r>
        <w:rPr>
          <w:rFonts w:ascii="Times New Roman" w:hAnsi="Times New Roman"/>
          <w:lang w:eastAsia="zh-CN"/>
        </w:rPr>
        <w:t>timing estimation error smaller than T us for P=90 % of the time</w:t>
      </w:r>
      <w:r>
        <w:rPr>
          <w:rFonts w:ascii="Times New Roman" w:eastAsiaTheme="minorEastAsia" w:hAnsi="Times New Roman" w:hint="eastAsia"/>
          <w:lang w:eastAsia="zh-CN"/>
        </w:rPr>
        <w:t>, the following is observed:</w:t>
      </w:r>
    </w:p>
    <w:p w14:paraId="63177C35" w14:textId="77777777" w:rsidR="008E099A" w:rsidRDefault="00650291">
      <w:pPr>
        <w:widowControl w:val="0"/>
        <w:numPr>
          <w:ilvl w:val="1"/>
          <w:numId w:val="47"/>
        </w:numPr>
        <w:jc w:val="both"/>
        <w:rPr>
          <w:rFonts w:ascii="Times New Roman" w:eastAsia="Malgun Gothic" w:hAnsi="Times New Roman"/>
          <w:bCs/>
          <w:iCs/>
          <w:lang w:eastAsia="zh-CN"/>
        </w:rPr>
      </w:pPr>
      <w:r>
        <w:rPr>
          <w:rFonts w:ascii="Times New Roman" w:eastAsia="Malgun Gothic" w:hAnsi="Times New Roman"/>
          <w:bCs/>
          <w:iCs/>
          <w:lang w:eastAsia="zh-CN"/>
        </w:rPr>
        <w:t>T</w:t>
      </w:r>
      <w:r>
        <w:rPr>
          <w:rFonts w:ascii="Times New Roman" w:eastAsia="Malgun Gothic" w:hAnsi="Times New Roman" w:hint="eastAsia"/>
          <w:bCs/>
          <w:iCs/>
          <w:lang w:eastAsia="zh-CN"/>
        </w:rPr>
        <w:t xml:space="preserve">he number of OFDM symbols required in AWGN </w:t>
      </w:r>
      <w:r>
        <w:rPr>
          <w:rFonts w:ascii="Times New Roman" w:eastAsia="Malgun Gothic" w:hAnsi="Times New Roman"/>
          <w:bCs/>
          <w:iCs/>
          <w:lang w:eastAsia="zh-CN"/>
        </w:rPr>
        <w:t>channel</w:t>
      </w:r>
      <w:r>
        <w:rPr>
          <w:rFonts w:ascii="Times New Roman" w:eastAsia="Malgun Gothic" w:hAnsi="Times New Roman" w:hint="eastAsia"/>
          <w:bCs/>
          <w:iCs/>
          <w:lang w:eastAsia="zh-CN"/>
        </w:rPr>
        <w:t xml:space="preserve"> to satisfy the same sync accuracy</w:t>
      </w:r>
      <w:r>
        <w:rPr>
          <w:rFonts w:ascii="Times New Roman" w:eastAsia="Malgun Gothic" w:hAnsi="Times New Roman"/>
          <w:bCs/>
          <w:iCs/>
          <w:lang w:eastAsia="zh-CN"/>
        </w:rPr>
        <w:t xml:space="preserve"> is</w:t>
      </w:r>
      <w:r>
        <w:rPr>
          <w:rFonts w:ascii="Times New Roman" w:eastAsia="Malgun Gothic" w:hAnsi="Times New Roman" w:hint="eastAsia"/>
          <w:bCs/>
          <w:iCs/>
          <w:lang w:eastAsia="zh-CN"/>
        </w:rPr>
        <w:t xml:space="preserve"> no more than that required in TDL-C channel</w:t>
      </w:r>
    </w:p>
    <w:p w14:paraId="1704E542" w14:textId="77777777" w:rsidR="008E099A" w:rsidRDefault="008E099A">
      <w:pPr>
        <w:ind w:left="720"/>
        <w:rPr>
          <w:rFonts w:ascii="Times New Roman" w:hAnsi="Times New Roman"/>
          <w:lang w:eastAsia="zh-CN"/>
        </w:rPr>
      </w:pPr>
    </w:p>
    <w:tbl>
      <w:tblPr>
        <w:tblStyle w:val="afffb"/>
        <w:tblW w:w="9072" w:type="dxa"/>
        <w:tblInd w:w="-5" w:type="dxa"/>
        <w:tblLayout w:type="fixed"/>
        <w:tblLook w:val="04A0" w:firstRow="1" w:lastRow="0" w:firstColumn="1" w:lastColumn="0" w:noHBand="0" w:noVBand="1"/>
      </w:tblPr>
      <w:tblGrid>
        <w:gridCol w:w="1134"/>
        <w:gridCol w:w="1418"/>
        <w:gridCol w:w="1134"/>
        <w:gridCol w:w="1276"/>
        <w:gridCol w:w="1275"/>
        <w:gridCol w:w="1418"/>
        <w:gridCol w:w="1417"/>
      </w:tblGrid>
      <w:tr w:rsidR="008E099A" w14:paraId="789C1B8A" w14:textId="77777777">
        <w:tc>
          <w:tcPr>
            <w:tcW w:w="1134" w:type="dxa"/>
          </w:tcPr>
          <w:p w14:paraId="31DBCCF3" w14:textId="77777777" w:rsidR="008E099A" w:rsidRDefault="008E099A">
            <w:pPr>
              <w:rPr>
                <w:rFonts w:ascii="Times New Roman" w:hAnsi="Times New Roman"/>
              </w:rPr>
            </w:pPr>
          </w:p>
        </w:tc>
        <w:tc>
          <w:tcPr>
            <w:tcW w:w="2552" w:type="dxa"/>
            <w:gridSpan w:val="2"/>
          </w:tcPr>
          <w:p w14:paraId="5852540D" w14:textId="77777777" w:rsidR="008E099A" w:rsidRPr="00280A70" w:rsidRDefault="00650291">
            <w:pPr>
              <w:rPr>
                <w:rFonts w:ascii="Times New Roman" w:hAnsi="Times New Roman"/>
                <w:lang w:val="nl-NL"/>
              </w:rPr>
            </w:pPr>
            <w:r w:rsidRPr="00280A70">
              <w:rPr>
                <w:rFonts w:ascii="Times New Roman" w:hAnsi="Times New Roman"/>
                <w:lang w:val="nl-NL"/>
              </w:rPr>
              <w:t>OOK-1 or OOK-4 with M=1</w:t>
            </w:r>
          </w:p>
        </w:tc>
        <w:tc>
          <w:tcPr>
            <w:tcW w:w="2551" w:type="dxa"/>
            <w:gridSpan w:val="2"/>
          </w:tcPr>
          <w:p w14:paraId="696F6564" w14:textId="77777777" w:rsidR="008E099A" w:rsidRDefault="00650291">
            <w:pPr>
              <w:rPr>
                <w:rFonts w:ascii="Times New Roman" w:hAnsi="Times New Roman"/>
              </w:rPr>
            </w:pPr>
            <w:r>
              <w:rPr>
                <w:rFonts w:ascii="Times New Roman" w:hAnsi="Times New Roman"/>
              </w:rPr>
              <w:t>OOK-4 with M=2</w:t>
            </w:r>
          </w:p>
        </w:tc>
        <w:tc>
          <w:tcPr>
            <w:tcW w:w="2835" w:type="dxa"/>
            <w:gridSpan w:val="2"/>
          </w:tcPr>
          <w:p w14:paraId="71919207" w14:textId="77777777" w:rsidR="008E099A" w:rsidRDefault="00650291">
            <w:pPr>
              <w:rPr>
                <w:rFonts w:ascii="Times New Roman" w:hAnsi="Times New Roman"/>
              </w:rPr>
            </w:pPr>
            <w:r>
              <w:rPr>
                <w:rFonts w:ascii="Times New Roman" w:hAnsi="Times New Roman"/>
              </w:rPr>
              <w:t>OOK-4 with M=4</w:t>
            </w:r>
          </w:p>
        </w:tc>
      </w:tr>
      <w:tr w:rsidR="008E099A" w14:paraId="622B1AAF" w14:textId="77777777">
        <w:tc>
          <w:tcPr>
            <w:tcW w:w="1134" w:type="dxa"/>
          </w:tcPr>
          <w:p w14:paraId="17D966DC" w14:textId="77777777" w:rsidR="008E099A" w:rsidRDefault="008E099A">
            <w:pPr>
              <w:rPr>
                <w:rFonts w:ascii="Times New Roman" w:hAnsi="Times New Roman"/>
              </w:rPr>
            </w:pPr>
          </w:p>
        </w:tc>
        <w:tc>
          <w:tcPr>
            <w:tcW w:w="1418" w:type="dxa"/>
          </w:tcPr>
          <w:p w14:paraId="0A4BC4CA" w14:textId="77777777" w:rsidR="008E099A" w:rsidRDefault="00650291">
            <w:pPr>
              <w:rPr>
                <w:rFonts w:ascii="Times New Roman" w:hAnsi="Times New Roman"/>
              </w:rPr>
            </w:pPr>
            <w:r>
              <w:rPr>
                <w:rFonts w:ascii="Times New Roman" w:hAnsi="Times New Roman"/>
              </w:rPr>
              <w:t xml:space="preserve">T </w:t>
            </w:r>
          </w:p>
        </w:tc>
        <w:tc>
          <w:tcPr>
            <w:tcW w:w="1134" w:type="dxa"/>
          </w:tcPr>
          <w:p w14:paraId="17C93C12" w14:textId="77777777" w:rsidR="008E099A" w:rsidRDefault="00650291">
            <w:pPr>
              <w:rPr>
                <w:rFonts w:ascii="Times New Roman" w:hAnsi="Times New Roman"/>
              </w:rPr>
            </w:pPr>
            <w:r>
              <w:rPr>
                <w:rFonts w:ascii="Times New Roman" w:hAnsi="Times New Roman"/>
              </w:rPr>
              <w:t>OFDM symbols for LP-SS</w:t>
            </w:r>
          </w:p>
        </w:tc>
        <w:tc>
          <w:tcPr>
            <w:tcW w:w="1276" w:type="dxa"/>
          </w:tcPr>
          <w:p w14:paraId="1E124B58" w14:textId="77777777" w:rsidR="008E099A" w:rsidRDefault="00650291">
            <w:pPr>
              <w:rPr>
                <w:rFonts w:ascii="Times New Roman" w:hAnsi="Times New Roman"/>
              </w:rPr>
            </w:pPr>
            <w:r>
              <w:rPr>
                <w:rFonts w:ascii="Times New Roman" w:hAnsi="Times New Roman"/>
              </w:rPr>
              <w:t>T</w:t>
            </w:r>
          </w:p>
        </w:tc>
        <w:tc>
          <w:tcPr>
            <w:tcW w:w="1275" w:type="dxa"/>
          </w:tcPr>
          <w:p w14:paraId="3EE1296A" w14:textId="77777777" w:rsidR="008E099A" w:rsidRDefault="00650291">
            <w:pPr>
              <w:rPr>
                <w:rFonts w:ascii="Times New Roman" w:hAnsi="Times New Roman"/>
              </w:rPr>
            </w:pPr>
            <w:r>
              <w:rPr>
                <w:rFonts w:ascii="Times New Roman" w:hAnsi="Times New Roman"/>
              </w:rPr>
              <w:t>OFDM symbols for LP-SS</w:t>
            </w:r>
          </w:p>
        </w:tc>
        <w:tc>
          <w:tcPr>
            <w:tcW w:w="1418" w:type="dxa"/>
          </w:tcPr>
          <w:p w14:paraId="5EFE950F" w14:textId="77777777" w:rsidR="008E099A" w:rsidRDefault="00650291">
            <w:pPr>
              <w:rPr>
                <w:rFonts w:ascii="Times New Roman" w:hAnsi="Times New Roman"/>
              </w:rPr>
            </w:pPr>
            <w:r>
              <w:rPr>
                <w:rFonts w:ascii="Times New Roman" w:hAnsi="Times New Roman"/>
              </w:rPr>
              <w:t>T</w:t>
            </w:r>
          </w:p>
        </w:tc>
        <w:tc>
          <w:tcPr>
            <w:tcW w:w="1417" w:type="dxa"/>
          </w:tcPr>
          <w:p w14:paraId="67A93A36" w14:textId="77777777" w:rsidR="008E099A" w:rsidRDefault="00650291">
            <w:pPr>
              <w:rPr>
                <w:rFonts w:ascii="Times New Roman" w:hAnsi="Times New Roman"/>
              </w:rPr>
            </w:pPr>
            <w:r>
              <w:rPr>
                <w:rFonts w:ascii="Times New Roman" w:hAnsi="Times New Roman"/>
              </w:rPr>
              <w:t>OFDM symbols for LP-SS</w:t>
            </w:r>
          </w:p>
        </w:tc>
      </w:tr>
      <w:tr w:rsidR="008E099A" w14:paraId="552DEE55" w14:textId="77777777">
        <w:tc>
          <w:tcPr>
            <w:tcW w:w="1134" w:type="dxa"/>
          </w:tcPr>
          <w:p w14:paraId="2AAB8916" w14:textId="77777777" w:rsidR="008E099A" w:rsidRDefault="00650291">
            <w:pPr>
              <w:rPr>
                <w:rFonts w:ascii="Times New Roman" w:hAnsi="Times New Roman"/>
              </w:rPr>
            </w:pPr>
            <w:r>
              <w:rPr>
                <w:rFonts w:ascii="Times New Roman" w:hAnsi="Times New Roman"/>
              </w:rPr>
              <w:t>[6]</w:t>
            </w:r>
          </w:p>
        </w:tc>
        <w:tc>
          <w:tcPr>
            <w:tcW w:w="1418" w:type="dxa"/>
          </w:tcPr>
          <w:p w14:paraId="11B6DED9" w14:textId="77777777" w:rsidR="008E099A" w:rsidRDefault="00650291">
            <w:pPr>
              <w:rPr>
                <w:rFonts w:ascii="Times New Roman" w:hAnsi="Times New Roman"/>
              </w:rPr>
            </w:pPr>
            <w:r>
              <w:rPr>
                <w:rFonts w:ascii="Times New Roman" w:hAnsi="Times New Roman"/>
              </w:rPr>
              <w:t>1.3us</w:t>
            </w:r>
          </w:p>
        </w:tc>
        <w:tc>
          <w:tcPr>
            <w:tcW w:w="1134" w:type="dxa"/>
          </w:tcPr>
          <w:p w14:paraId="2F8FD3BF" w14:textId="77777777" w:rsidR="008E099A" w:rsidRDefault="00650291">
            <w:pPr>
              <w:rPr>
                <w:rFonts w:ascii="Times New Roman" w:hAnsi="Times New Roman"/>
              </w:rPr>
            </w:pPr>
            <w:r>
              <w:rPr>
                <w:rFonts w:ascii="Times New Roman" w:hAnsi="Times New Roman"/>
              </w:rPr>
              <w:t>8</w:t>
            </w:r>
          </w:p>
        </w:tc>
        <w:tc>
          <w:tcPr>
            <w:tcW w:w="1276" w:type="dxa"/>
          </w:tcPr>
          <w:p w14:paraId="3BBB009B" w14:textId="77777777" w:rsidR="008E099A" w:rsidRDefault="00650291">
            <w:pPr>
              <w:rPr>
                <w:rFonts w:ascii="Times New Roman" w:hAnsi="Times New Roman"/>
              </w:rPr>
            </w:pPr>
            <w:r>
              <w:rPr>
                <w:rFonts w:ascii="Times New Roman" w:hAnsi="Times New Roman"/>
              </w:rPr>
              <w:t>1.8/0.6us</w:t>
            </w:r>
          </w:p>
        </w:tc>
        <w:tc>
          <w:tcPr>
            <w:tcW w:w="1275" w:type="dxa"/>
          </w:tcPr>
          <w:p w14:paraId="10131952" w14:textId="77777777" w:rsidR="008E099A" w:rsidRDefault="00650291">
            <w:pPr>
              <w:rPr>
                <w:rFonts w:ascii="Times New Roman" w:hAnsi="Times New Roman"/>
              </w:rPr>
            </w:pPr>
            <w:r>
              <w:rPr>
                <w:rFonts w:ascii="Times New Roman" w:hAnsi="Times New Roman"/>
              </w:rPr>
              <w:t>4/8</w:t>
            </w:r>
          </w:p>
        </w:tc>
        <w:tc>
          <w:tcPr>
            <w:tcW w:w="1418" w:type="dxa"/>
          </w:tcPr>
          <w:p w14:paraId="47BF1E8E" w14:textId="77777777" w:rsidR="008E099A" w:rsidRDefault="00650291">
            <w:pPr>
              <w:rPr>
                <w:rFonts w:ascii="Times New Roman" w:hAnsi="Times New Roman"/>
              </w:rPr>
            </w:pPr>
            <w:r>
              <w:rPr>
                <w:rFonts w:ascii="Times New Roman" w:hAnsi="Times New Roman"/>
              </w:rPr>
              <w:t>1.1/0.6/0.4us</w:t>
            </w:r>
          </w:p>
        </w:tc>
        <w:tc>
          <w:tcPr>
            <w:tcW w:w="1417" w:type="dxa"/>
          </w:tcPr>
          <w:p w14:paraId="0A03F72B" w14:textId="77777777" w:rsidR="008E099A" w:rsidRDefault="00650291">
            <w:pPr>
              <w:rPr>
                <w:rFonts w:ascii="Times New Roman" w:hAnsi="Times New Roman"/>
              </w:rPr>
            </w:pPr>
            <w:r>
              <w:rPr>
                <w:rFonts w:ascii="Times New Roman" w:hAnsi="Times New Roman"/>
              </w:rPr>
              <w:t>2/4/8</w:t>
            </w:r>
          </w:p>
        </w:tc>
      </w:tr>
      <w:tr w:rsidR="008E099A" w14:paraId="399D59E3" w14:textId="77777777">
        <w:tc>
          <w:tcPr>
            <w:tcW w:w="1134" w:type="dxa"/>
          </w:tcPr>
          <w:p w14:paraId="5E1D182E" w14:textId="77777777" w:rsidR="008E099A" w:rsidRDefault="00650291">
            <w:pPr>
              <w:rPr>
                <w:rFonts w:ascii="Times New Roman" w:hAnsi="Times New Roman"/>
              </w:rPr>
            </w:pPr>
            <w:r>
              <w:rPr>
                <w:rFonts w:ascii="Times New Roman" w:hAnsi="Times New Roman"/>
              </w:rPr>
              <w:t>[10]</w:t>
            </w:r>
          </w:p>
        </w:tc>
        <w:tc>
          <w:tcPr>
            <w:tcW w:w="1418" w:type="dxa"/>
          </w:tcPr>
          <w:p w14:paraId="1D358CBB" w14:textId="77777777" w:rsidR="008E099A" w:rsidRDefault="00650291">
            <w:pPr>
              <w:rPr>
                <w:rFonts w:ascii="Times New Roman" w:hAnsi="Times New Roman"/>
              </w:rPr>
            </w:pPr>
            <w:r>
              <w:rPr>
                <w:rFonts w:ascii="Times New Roman" w:hAnsi="Times New Roman"/>
              </w:rPr>
              <w:t>NA</w:t>
            </w:r>
          </w:p>
        </w:tc>
        <w:tc>
          <w:tcPr>
            <w:tcW w:w="1134" w:type="dxa"/>
          </w:tcPr>
          <w:p w14:paraId="2A64AA9E" w14:textId="77777777" w:rsidR="008E099A" w:rsidRDefault="00650291">
            <w:pPr>
              <w:rPr>
                <w:rFonts w:ascii="Times New Roman" w:hAnsi="Times New Roman"/>
              </w:rPr>
            </w:pPr>
            <w:r>
              <w:rPr>
                <w:rFonts w:ascii="Times New Roman" w:hAnsi="Times New Roman"/>
              </w:rPr>
              <w:t>NA</w:t>
            </w:r>
          </w:p>
        </w:tc>
        <w:tc>
          <w:tcPr>
            <w:tcW w:w="1276" w:type="dxa"/>
          </w:tcPr>
          <w:p w14:paraId="72F22A37" w14:textId="77777777" w:rsidR="008E099A" w:rsidRDefault="00650291">
            <w:pPr>
              <w:rPr>
                <w:rFonts w:ascii="Times New Roman" w:hAnsi="Times New Roman"/>
              </w:rPr>
            </w:pPr>
            <w:r>
              <w:rPr>
                <w:rFonts w:ascii="Times New Roman" w:hAnsi="Times New Roman"/>
              </w:rPr>
              <w:t>1.1us</w:t>
            </w:r>
          </w:p>
        </w:tc>
        <w:tc>
          <w:tcPr>
            <w:tcW w:w="1275" w:type="dxa"/>
          </w:tcPr>
          <w:p w14:paraId="4F4A705F" w14:textId="77777777" w:rsidR="008E099A" w:rsidRDefault="00650291">
            <w:pPr>
              <w:rPr>
                <w:rFonts w:ascii="Times New Roman" w:hAnsi="Times New Roman"/>
              </w:rPr>
            </w:pPr>
            <w:r>
              <w:rPr>
                <w:rFonts w:ascii="Times New Roman" w:hAnsi="Times New Roman"/>
              </w:rPr>
              <w:t>8</w:t>
            </w:r>
          </w:p>
        </w:tc>
        <w:tc>
          <w:tcPr>
            <w:tcW w:w="1418" w:type="dxa"/>
          </w:tcPr>
          <w:p w14:paraId="75C5D808" w14:textId="77777777" w:rsidR="008E099A" w:rsidRDefault="00650291">
            <w:pPr>
              <w:rPr>
                <w:rFonts w:ascii="Times New Roman" w:hAnsi="Times New Roman"/>
              </w:rPr>
            </w:pPr>
            <w:r>
              <w:rPr>
                <w:rFonts w:ascii="Times New Roman" w:hAnsi="Times New Roman"/>
              </w:rPr>
              <w:t>NA</w:t>
            </w:r>
          </w:p>
        </w:tc>
        <w:tc>
          <w:tcPr>
            <w:tcW w:w="1417" w:type="dxa"/>
          </w:tcPr>
          <w:p w14:paraId="41FD9DD9" w14:textId="77777777" w:rsidR="008E099A" w:rsidRDefault="00650291">
            <w:pPr>
              <w:rPr>
                <w:rFonts w:ascii="Times New Roman" w:hAnsi="Times New Roman"/>
              </w:rPr>
            </w:pPr>
            <w:r>
              <w:rPr>
                <w:rFonts w:ascii="Times New Roman" w:hAnsi="Times New Roman"/>
              </w:rPr>
              <w:t>NA</w:t>
            </w:r>
          </w:p>
        </w:tc>
      </w:tr>
      <w:tr w:rsidR="008E099A" w14:paraId="5588ECCB" w14:textId="77777777">
        <w:tc>
          <w:tcPr>
            <w:tcW w:w="1134" w:type="dxa"/>
          </w:tcPr>
          <w:p w14:paraId="648E1AF3"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[17]</w:t>
            </w:r>
          </w:p>
        </w:tc>
        <w:tc>
          <w:tcPr>
            <w:tcW w:w="1418" w:type="dxa"/>
          </w:tcPr>
          <w:p w14:paraId="3AACD30A"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5us</w:t>
            </w:r>
          </w:p>
        </w:tc>
        <w:tc>
          <w:tcPr>
            <w:tcW w:w="1134" w:type="dxa"/>
          </w:tcPr>
          <w:p w14:paraId="1328FCA7"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48</w:t>
            </w:r>
          </w:p>
        </w:tc>
        <w:tc>
          <w:tcPr>
            <w:tcW w:w="1276" w:type="dxa"/>
          </w:tcPr>
          <w:p w14:paraId="26715A3A"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2us</w:t>
            </w:r>
          </w:p>
        </w:tc>
        <w:tc>
          <w:tcPr>
            <w:tcW w:w="1275" w:type="dxa"/>
          </w:tcPr>
          <w:p w14:paraId="659F2874"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3</w:t>
            </w:r>
          </w:p>
        </w:tc>
        <w:tc>
          <w:tcPr>
            <w:tcW w:w="1418" w:type="dxa"/>
          </w:tcPr>
          <w:p w14:paraId="25DFCBA0"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1us</w:t>
            </w:r>
          </w:p>
        </w:tc>
        <w:tc>
          <w:tcPr>
            <w:tcW w:w="1417" w:type="dxa"/>
          </w:tcPr>
          <w:p w14:paraId="159378AB"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1</w:t>
            </w:r>
          </w:p>
        </w:tc>
      </w:tr>
      <w:tr w:rsidR="008E099A" w14:paraId="2B101BDF" w14:textId="77777777">
        <w:tc>
          <w:tcPr>
            <w:tcW w:w="1134" w:type="dxa"/>
          </w:tcPr>
          <w:p w14:paraId="00F11C30" w14:textId="77777777" w:rsidR="008E099A" w:rsidRDefault="00650291">
            <w:pPr>
              <w:rPr>
                <w:rFonts w:ascii="Times New Roman" w:hAnsi="Times New Roman"/>
              </w:rPr>
            </w:pPr>
            <w:r>
              <w:rPr>
                <w:rFonts w:ascii="Times New Roman" w:hAnsi="Times New Roman"/>
              </w:rPr>
              <w:t>[19]</w:t>
            </w:r>
          </w:p>
        </w:tc>
        <w:tc>
          <w:tcPr>
            <w:tcW w:w="1418" w:type="dxa"/>
          </w:tcPr>
          <w:p w14:paraId="3CD31B41" w14:textId="77777777" w:rsidR="008E099A" w:rsidRDefault="00650291">
            <w:pPr>
              <w:rPr>
                <w:rFonts w:ascii="Times New Roman" w:hAnsi="Times New Roman"/>
              </w:rPr>
            </w:pPr>
            <w:bookmarkStart w:id="29" w:name="OLE_LINK4"/>
            <w:r>
              <w:rPr>
                <w:rFonts w:ascii="Times New Roman" w:hAnsi="Times New Roman"/>
              </w:rPr>
              <w:t>NA</w:t>
            </w:r>
            <w:bookmarkEnd w:id="29"/>
          </w:p>
        </w:tc>
        <w:tc>
          <w:tcPr>
            <w:tcW w:w="1134" w:type="dxa"/>
          </w:tcPr>
          <w:p w14:paraId="09C960D6" w14:textId="77777777" w:rsidR="008E099A" w:rsidRDefault="00650291">
            <w:pPr>
              <w:rPr>
                <w:rFonts w:ascii="Times New Roman" w:hAnsi="Times New Roman"/>
              </w:rPr>
            </w:pPr>
            <w:r>
              <w:rPr>
                <w:rFonts w:ascii="Times New Roman" w:hAnsi="Times New Roman"/>
              </w:rPr>
              <w:t>NA</w:t>
            </w:r>
          </w:p>
        </w:tc>
        <w:tc>
          <w:tcPr>
            <w:tcW w:w="1276" w:type="dxa"/>
          </w:tcPr>
          <w:p w14:paraId="0D94B6FB" w14:textId="77777777" w:rsidR="008E099A" w:rsidRDefault="00650291">
            <w:pPr>
              <w:rPr>
                <w:rFonts w:ascii="Times New Roman" w:hAnsi="Times New Roman"/>
              </w:rPr>
            </w:pPr>
            <w:r>
              <w:rPr>
                <w:rFonts w:ascii="Times New Roman" w:hAnsi="Times New Roman"/>
              </w:rPr>
              <w:t>NA</w:t>
            </w:r>
          </w:p>
        </w:tc>
        <w:tc>
          <w:tcPr>
            <w:tcW w:w="1275" w:type="dxa"/>
          </w:tcPr>
          <w:p w14:paraId="1D3C685E" w14:textId="77777777" w:rsidR="008E099A" w:rsidRDefault="00650291">
            <w:pPr>
              <w:rPr>
                <w:rFonts w:ascii="Times New Roman" w:hAnsi="Times New Roman"/>
              </w:rPr>
            </w:pPr>
            <w:r>
              <w:rPr>
                <w:rFonts w:ascii="Times New Roman" w:hAnsi="Times New Roman"/>
              </w:rPr>
              <w:t>NA</w:t>
            </w:r>
          </w:p>
        </w:tc>
        <w:tc>
          <w:tcPr>
            <w:tcW w:w="1418" w:type="dxa"/>
          </w:tcPr>
          <w:p w14:paraId="317CA5EE" w14:textId="77777777" w:rsidR="008E099A" w:rsidRDefault="00650291">
            <w:pPr>
              <w:rPr>
                <w:rFonts w:ascii="Times New Roman" w:hAnsi="Times New Roman"/>
              </w:rPr>
            </w:pPr>
            <w:r>
              <w:rPr>
                <w:rFonts w:ascii="Times New Roman" w:hAnsi="Times New Roman"/>
              </w:rPr>
              <w:t>1us</w:t>
            </w:r>
          </w:p>
        </w:tc>
        <w:tc>
          <w:tcPr>
            <w:tcW w:w="1417" w:type="dxa"/>
          </w:tcPr>
          <w:p w14:paraId="15F675C1" w14:textId="77777777" w:rsidR="008E099A" w:rsidRDefault="00650291">
            <w:pPr>
              <w:rPr>
                <w:rFonts w:ascii="Times New Roman" w:hAnsi="Times New Roman"/>
              </w:rPr>
            </w:pPr>
            <w:r>
              <w:rPr>
                <w:rFonts w:ascii="Times New Roman" w:hAnsi="Times New Roman"/>
              </w:rPr>
              <w:t>4</w:t>
            </w:r>
          </w:p>
        </w:tc>
      </w:tr>
      <w:tr w:rsidR="008E099A" w14:paraId="71E1ACED" w14:textId="77777777">
        <w:tc>
          <w:tcPr>
            <w:tcW w:w="1134" w:type="dxa"/>
          </w:tcPr>
          <w:p w14:paraId="2409FAAD" w14:textId="77777777" w:rsidR="008E099A" w:rsidRDefault="00650291">
            <w:pPr>
              <w:rPr>
                <w:rFonts w:ascii="Times New Roman" w:hAnsi="Times New Roman"/>
              </w:rPr>
            </w:pPr>
            <w:r>
              <w:rPr>
                <w:rFonts w:ascii="Times New Roman" w:hAnsi="Times New Roman"/>
              </w:rPr>
              <w:t>summary</w:t>
            </w:r>
          </w:p>
        </w:tc>
        <w:tc>
          <w:tcPr>
            <w:tcW w:w="2552" w:type="dxa"/>
            <w:gridSpan w:val="2"/>
          </w:tcPr>
          <w:p w14:paraId="2DE28F52" w14:textId="77777777" w:rsidR="008E099A" w:rsidRDefault="00650291">
            <w:pPr>
              <w:rPr>
                <w:rFonts w:ascii="Times New Roman" w:hAnsi="Times New Roman"/>
                <w:b/>
                <w:bCs/>
              </w:rPr>
            </w:pPr>
            <w:r>
              <w:rPr>
                <w:rFonts w:ascii="Times New Roman" w:hAnsi="Times New Roman"/>
                <w:b/>
                <w:bCs/>
              </w:rPr>
              <w:t>T=1.3us</w:t>
            </w:r>
          </w:p>
          <w:p w14:paraId="67A119C6" w14:textId="77777777" w:rsidR="008E099A" w:rsidRDefault="00650291">
            <w:pPr>
              <w:ind w:leftChars="100" w:left="200"/>
              <w:rPr>
                <w:rFonts w:ascii="Times New Roman" w:hAnsi="Times New Roman"/>
              </w:rPr>
            </w:pPr>
            <w:r>
              <w:rPr>
                <w:rFonts w:ascii="Times New Roman" w:hAnsi="Times New Roman"/>
              </w:rPr>
              <w:t>8: [6]</w:t>
            </w:r>
          </w:p>
        </w:tc>
        <w:tc>
          <w:tcPr>
            <w:tcW w:w="2551" w:type="dxa"/>
            <w:gridSpan w:val="2"/>
          </w:tcPr>
          <w:p w14:paraId="2A66AABB" w14:textId="77777777" w:rsidR="008E099A" w:rsidRDefault="00650291">
            <w:pPr>
              <w:rPr>
                <w:rFonts w:ascii="Times New Roman" w:eastAsiaTheme="minorEastAsia" w:hAnsi="Times New Roman"/>
                <w:b/>
                <w:bCs/>
                <w:lang w:eastAsia="zh-CN"/>
              </w:rPr>
            </w:pPr>
            <w:r>
              <w:rPr>
                <w:rFonts w:ascii="Times New Roman" w:eastAsiaTheme="minorEastAsia" w:hAnsi="Times New Roman" w:hint="eastAsia"/>
                <w:b/>
                <w:bCs/>
                <w:lang w:eastAsia="zh-CN"/>
              </w:rPr>
              <w:t>1us&lt;</w:t>
            </w:r>
            <w:r>
              <w:rPr>
                <w:rFonts w:ascii="Times New Roman" w:hAnsi="Times New Roman"/>
                <w:b/>
                <w:bCs/>
              </w:rPr>
              <w:t>T</w:t>
            </w:r>
            <w:r>
              <w:rPr>
                <w:rFonts w:ascii="Times New Roman" w:eastAsiaTheme="minorEastAsia" w:hAnsi="Times New Roman" w:hint="eastAsia"/>
                <w:b/>
                <w:bCs/>
                <w:lang w:eastAsia="zh-CN"/>
              </w:rPr>
              <w:t>&lt;=2us</w:t>
            </w:r>
          </w:p>
          <w:p w14:paraId="3FB08DB1" w14:textId="77777777" w:rsidR="008E099A" w:rsidRDefault="00650291">
            <w:pPr>
              <w:ind w:leftChars="100" w:left="200"/>
              <w:rPr>
                <w:rFonts w:ascii="Times New Roman" w:eastAsiaTheme="minorEastAsia" w:hAnsi="Times New Roman"/>
                <w:lang w:eastAsia="zh-CN"/>
              </w:rPr>
            </w:pPr>
            <w:r>
              <w:rPr>
                <w:rFonts w:ascii="Times New Roman" w:eastAsiaTheme="minorEastAsia" w:hAnsi="Times New Roman" w:hint="eastAsia"/>
                <w:lang w:eastAsia="zh-CN"/>
              </w:rPr>
              <w:t>4: [6]</w:t>
            </w:r>
          </w:p>
          <w:p w14:paraId="73389D42" w14:textId="77777777" w:rsidR="008E099A" w:rsidRDefault="00650291">
            <w:pPr>
              <w:ind w:leftChars="100" w:left="200"/>
              <w:rPr>
                <w:rFonts w:ascii="Times New Roman" w:eastAsiaTheme="minorEastAsia" w:hAnsi="Times New Roman"/>
                <w:lang w:eastAsia="zh-CN"/>
              </w:rPr>
            </w:pPr>
            <w:r>
              <w:rPr>
                <w:rFonts w:ascii="Times New Roman" w:eastAsiaTheme="minorEastAsia" w:hAnsi="Times New Roman" w:hint="eastAsia"/>
                <w:lang w:eastAsia="zh-CN"/>
              </w:rPr>
              <w:t>8: [10]</w:t>
            </w:r>
          </w:p>
          <w:p w14:paraId="5DF5E4A3" w14:textId="77777777" w:rsidR="008E099A" w:rsidRDefault="00650291">
            <w:pPr>
              <w:rPr>
                <w:rFonts w:ascii="Times New Roman" w:eastAsiaTheme="minorEastAsia" w:hAnsi="Times New Roman"/>
                <w:b/>
                <w:bCs/>
                <w:lang w:eastAsia="zh-CN"/>
              </w:rPr>
            </w:pPr>
            <w:r>
              <w:rPr>
                <w:rFonts w:ascii="Times New Roman" w:eastAsiaTheme="minorEastAsia" w:hAnsi="Times New Roman" w:hint="eastAsia"/>
                <w:b/>
                <w:bCs/>
                <w:lang w:eastAsia="zh-CN"/>
              </w:rPr>
              <w:t>T&lt;=1us</w:t>
            </w:r>
          </w:p>
          <w:p w14:paraId="3D511E34" w14:textId="77777777" w:rsidR="008E099A" w:rsidRDefault="00650291">
            <w:pPr>
              <w:ind w:leftChars="100" w:left="200"/>
              <w:rPr>
                <w:rFonts w:ascii="Times New Roman" w:eastAsiaTheme="minorEastAsia" w:hAnsi="Times New Roman"/>
                <w:lang w:eastAsia="zh-CN"/>
              </w:rPr>
            </w:pPr>
            <w:r>
              <w:rPr>
                <w:rFonts w:ascii="Times New Roman" w:eastAsiaTheme="minorEastAsia" w:hAnsi="Times New Roman" w:hint="eastAsia"/>
                <w:lang w:eastAsia="zh-CN"/>
              </w:rPr>
              <w:t>8: [6]</w:t>
            </w:r>
          </w:p>
        </w:tc>
        <w:tc>
          <w:tcPr>
            <w:tcW w:w="2835" w:type="dxa"/>
            <w:gridSpan w:val="2"/>
          </w:tcPr>
          <w:p w14:paraId="6C007453" w14:textId="77777777" w:rsidR="008E099A" w:rsidRDefault="00650291">
            <w:pPr>
              <w:rPr>
                <w:rFonts w:ascii="Times New Roman" w:eastAsiaTheme="minorEastAsia" w:hAnsi="Times New Roman"/>
                <w:b/>
                <w:bCs/>
                <w:lang w:eastAsia="zh-CN"/>
              </w:rPr>
            </w:pPr>
            <w:r>
              <w:rPr>
                <w:rFonts w:ascii="Times New Roman" w:eastAsiaTheme="minorEastAsia" w:hAnsi="Times New Roman" w:hint="eastAsia"/>
                <w:b/>
                <w:bCs/>
                <w:lang w:eastAsia="zh-CN"/>
              </w:rPr>
              <w:t>0.5us&lt;T&lt;=1us</w:t>
            </w:r>
          </w:p>
          <w:p w14:paraId="687B8046"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4: [</w:t>
            </w:r>
            <w:proofErr w:type="gramStart"/>
            <w:r>
              <w:rPr>
                <w:rFonts w:ascii="Times New Roman" w:eastAsiaTheme="minorEastAsia" w:hAnsi="Times New Roman" w:hint="eastAsia"/>
                <w:lang w:eastAsia="zh-CN"/>
              </w:rPr>
              <w:t>6][</w:t>
            </w:r>
            <w:proofErr w:type="gramEnd"/>
            <w:r>
              <w:rPr>
                <w:rFonts w:ascii="Times New Roman" w:eastAsiaTheme="minorEastAsia" w:hAnsi="Times New Roman" w:hint="eastAsia"/>
                <w:lang w:eastAsia="zh-CN"/>
              </w:rPr>
              <w:t>FW]</w:t>
            </w:r>
          </w:p>
          <w:p w14:paraId="64F4DB76" w14:textId="77777777" w:rsidR="008E099A" w:rsidRDefault="00650291">
            <w:pPr>
              <w:rPr>
                <w:rFonts w:ascii="Times New Roman" w:eastAsiaTheme="minorEastAsia" w:hAnsi="Times New Roman"/>
                <w:b/>
                <w:bCs/>
                <w:lang w:eastAsia="zh-CN"/>
              </w:rPr>
            </w:pPr>
            <w:r>
              <w:rPr>
                <w:rFonts w:ascii="Times New Roman" w:eastAsiaTheme="minorEastAsia" w:hAnsi="Times New Roman" w:hint="eastAsia"/>
                <w:b/>
                <w:bCs/>
                <w:lang w:eastAsia="zh-CN"/>
              </w:rPr>
              <w:t>T&lt;=0.5us</w:t>
            </w:r>
          </w:p>
          <w:p w14:paraId="20943C80"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8: [6]</w:t>
            </w:r>
          </w:p>
        </w:tc>
      </w:tr>
    </w:tbl>
    <w:p w14:paraId="79B3E34D" w14:textId="77777777" w:rsidR="008E099A" w:rsidRDefault="008E099A">
      <w:pPr>
        <w:overflowPunct w:val="0"/>
        <w:autoSpaceDE w:val="0"/>
        <w:autoSpaceDN w:val="0"/>
        <w:adjustRightInd w:val="0"/>
        <w:contextualSpacing/>
        <w:jc w:val="both"/>
        <w:textAlignment w:val="baseline"/>
        <w:rPr>
          <w:rFonts w:ascii="Times New Roman" w:eastAsia="微软雅黑" w:hAnsi="Times New Roman"/>
          <w:bCs/>
          <w:iCs/>
          <w:szCs w:val="20"/>
          <w:lang w:eastAsia="zh-CN"/>
        </w:rPr>
      </w:pPr>
    </w:p>
    <w:p w14:paraId="0523EDB3" w14:textId="77777777" w:rsidR="008E099A" w:rsidRDefault="00650291">
      <w:pPr>
        <w:numPr>
          <w:ilvl w:val="0"/>
          <w:numId w:val="31"/>
        </w:numPr>
        <w:ind w:left="720"/>
        <w:rPr>
          <w:iCs/>
        </w:rPr>
      </w:pPr>
      <w:r>
        <w:rPr>
          <w:rFonts w:ascii="Times New Roman" w:hAnsi="Times New Roman"/>
          <w:lang w:eastAsia="zh-CN"/>
        </w:rPr>
        <w:t xml:space="preserve">For </w:t>
      </w:r>
      <w:r>
        <w:rPr>
          <w:rFonts w:ascii="Times New Roman" w:hAnsi="Times New Roman"/>
          <w:b/>
          <w:bCs/>
          <w:lang w:eastAsia="zh-CN"/>
        </w:rPr>
        <w:t>SNR=-</w:t>
      </w:r>
      <w:r>
        <w:rPr>
          <w:rFonts w:ascii="Times New Roman" w:eastAsiaTheme="minorEastAsia" w:hAnsi="Times New Roman" w:hint="eastAsia"/>
          <w:b/>
          <w:bCs/>
          <w:lang w:eastAsia="zh-CN"/>
        </w:rPr>
        <w:t>6</w:t>
      </w:r>
      <w:r>
        <w:rPr>
          <w:rFonts w:ascii="Times New Roman" w:hAnsi="Times New Roman"/>
          <w:b/>
          <w:bCs/>
          <w:lang w:eastAsia="zh-CN"/>
        </w:rPr>
        <w:t>dB</w:t>
      </w:r>
      <w:r>
        <w:rPr>
          <w:rFonts w:ascii="Times New Roman" w:hAnsi="Times New Roman"/>
          <w:lang w:eastAsia="zh-CN"/>
        </w:rPr>
        <w:t xml:space="preserve">, </w:t>
      </w:r>
      <w:r>
        <w:rPr>
          <w:rFonts w:ascii="Times New Roman" w:hAnsi="Times New Roman"/>
          <w:b/>
          <w:bCs/>
          <w:lang w:eastAsia="zh-CN"/>
        </w:rPr>
        <w:t>TDL-C</w:t>
      </w:r>
      <w:r>
        <w:rPr>
          <w:rFonts w:ascii="Times New Roman" w:eastAsiaTheme="minorEastAsia" w:hAnsi="Times New Roman" w:hint="eastAsia"/>
          <w:b/>
          <w:bCs/>
          <w:lang w:eastAsia="zh-CN"/>
        </w:rPr>
        <w:t xml:space="preserve"> channel</w:t>
      </w:r>
      <w:r>
        <w:rPr>
          <w:rFonts w:ascii="Times New Roman" w:hAnsi="Times New Roman"/>
          <w:lang w:eastAsia="zh-CN"/>
        </w:rPr>
        <w:t>, timing estimation error smaller than T us for P=90 % of the time</w:t>
      </w:r>
      <w:r>
        <w:rPr>
          <w:rFonts w:ascii="Times New Roman" w:eastAsiaTheme="minorEastAsia" w:hAnsi="Times New Roman" w:hint="eastAsia"/>
          <w:lang w:eastAsia="zh-CN"/>
        </w:rPr>
        <w:t>, the following is observed:</w:t>
      </w:r>
    </w:p>
    <w:p w14:paraId="4E628EB8" w14:textId="77777777" w:rsidR="008E099A" w:rsidRDefault="00650291">
      <w:pPr>
        <w:widowControl w:val="0"/>
        <w:numPr>
          <w:ilvl w:val="1"/>
          <w:numId w:val="47"/>
        </w:numPr>
        <w:jc w:val="both"/>
        <w:rPr>
          <w:rFonts w:ascii="Times New Roman" w:eastAsia="Malgun Gothic" w:hAnsi="Times New Roman"/>
          <w:bCs/>
          <w:iCs/>
          <w:lang w:eastAsia="zh-CN"/>
        </w:rPr>
      </w:pPr>
      <w:r>
        <w:rPr>
          <w:rFonts w:ascii="Times New Roman" w:eastAsiaTheme="minorEastAsia" w:hAnsi="Times New Roman"/>
          <w:bCs/>
          <w:iCs/>
          <w:lang w:eastAsia="zh-CN"/>
        </w:rPr>
        <w:t>T</w:t>
      </w:r>
      <w:r>
        <w:rPr>
          <w:rFonts w:ascii="Times New Roman" w:eastAsiaTheme="minorEastAsia" w:hAnsi="Times New Roman" w:hint="eastAsia"/>
          <w:bCs/>
          <w:iCs/>
          <w:lang w:eastAsia="zh-CN"/>
        </w:rPr>
        <w:t>o satisfy the sync accuracy requirement @</w:t>
      </w:r>
      <w:r>
        <w:t xml:space="preserve"> </w:t>
      </w:r>
      <w:r>
        <w:rPr>
          <w:rFonts w:ascii="Times New Roman" w:eastAsiaTheme="minorEastAsia" w:hAnsi="Times New Roman"/>
          <w:bCs/>
          <w:iCs/>
          <w:lang w:eastAsia="zh-CN"/>
        </w:rPr>
        <w:t>SNR=-6dB</w:t>
      </w:r>
      <w:r>
        <w:rPr>
          <w:rFonts w:ascii="Times New Roman" w:eastAsiaTheme="minorEastAsia" w:hAnsi="Times New Roman" w:hint="eastAsia"/>
          <w:bCs/>
          <w:iCs/>
          <w:lang w:eastAsia="zh-CN"/>
        </w:rPr>
        <w:t>, one company shows that 50 OFDM symbols, 22symbols, and 30 symbols are required for LP-SS to achieve 5us, 2us, 1us for OOK4 with M=1, M=2, and M=4, respectively.</w:t>
      </w:r>
    </w:p>
    <w:p w14:paraId="360A0681" w14:textId="77777777" w:rsidR="008E099A" w:rsidRDefault="00650291">
      <w:pPr>
        <w:widowControl w:val="0"/>
        <w:numPr>
          <w:ilvl w:val="1"/>
          <w:numId w:val="47"/>
        </w:numPr>
        <w:jc w:val="both"/>
        <w:rPr>
          <w:rFonts w:ascii="Times New Roman" w:eastAsia="Malgun Gothic" w:hAnsi="Times New Roman"/>
          <w:bCs/>
          <w:iCs/>
          <w:lang w:eastAsia="zh-CN"/>
        </w:rPr>
      </w:pPr>
      <w:r>
        <w:rPr>
          <w:rFonts w:ascii="Times New Roman" w:eastAsiaTheme="minorEastAsia" w:hAnsi="Times New Roman"/>
          <w:bCs/>
          <w:iCs/>
          <w:lang w:eastAsia="zh-CN"/>
        </w:rPr>
        <w:t>T</w:t>
      </w:r>
      <w:r>
        <w:rPr>
          <w:rFonts w:ascii="Times New Roman" w:eastAsiaTheme="minorEastAsia" w:hAnsi="Times New Roman" w:hint="eastAsia"/>
          <w:bCs/>
          <w:iCs/>
          <w:lang w:eastAsia="zh-CN"/>
        </w:rPr>
        <w:t xml:space="preserve">wo companies show </w:t>
      </w:r>
      <w:r>
        <w:rPr>
          <w:rFonts w:ascii="Times New Roman" w:eastAsiaTheme="minorEastAsia" w:hAnsi="Times New Roman"/>
          <w:bCs/>
          <w:iCs/>
          <w:lang w:eastAsia="zh-CN"/>
        </w:rPr>
        <w:t>the sync accuracy requirement @ SNR=-6dB</w:t>
      </w:r>
      <w:r>
        <w:rPr>
          <w:rFonts w:ascii="Times New Roman" w:eastAsiaTheme="minorEastAsia" w:hAnsi="Times New Roman" w:hint="eastAsia"/>
          <w:bCs/>
          <w:iCs/>
          <w:lang w:eastAsia="zh-CN"/>
        </w:rPr>
        <w:t xml:space="preserve"> for M=2 and M=4 is not satisfied with up to 8 occupied OFDM symbols for LP-SS.</w:t>
      </w:r>
    </w:p>
    <w:p w14:paraId="39A85EA7" w14:textId="77777777" w:rsidR="008E099A" w:rsidRDefault="008E099A">
      <w:pPr>
        <w:widowControl w:val="0"/>
        <w:ind w:left="1440"/>
        <w:jc w:val="both"/>
        <w:rPr>
          <w:rFonts w:ascii="Times New Roman" w:eastAsia="Malgun Gothic" w:hAnsi="Times New Roman"/>
          <w:bCs/>
          <w:iCs/>
          <w:lang w:eastAsia="zh-CN"/>
        </w:rPr>
      </w:pPr>
    </w:p>
    <w:tbl>
      <w:tblPr>
        <w:tblStyle w:val="afffb"/>
        <w:tblW w:w="9072" w:type="dxa"/>
        <w:tblInd w:w="-5" w:type="dxa"/>
        <w:tblLayout w:type="fixed"/>
        <w:tblLook w:val="04A0" w:firstRow="1" w:lastRow="0" w:firstColumn="1" w:lastColumn="0" w:noHBand="0" w:noVBand="1"/>
      </w:tblPr>
      <w:tblGrid>
        <w:gridCol w:w="1134"/>
        <w:gridCol w:w="851"/>
        <w:gridCol w:w="1417"/>
        <w:gridCol w:w="993"/>
        <w:gridCol w:w="1417"/>
        <w:gridCol w:w="1276"/>
        <w:gridCol w:w="1984"/>
      </w:tblGrid>
      <w:tr w:rsidR="008E099A" w14:paraId="7308C336" w14:textId="77777777">
        <w:tc>
          <w:tcPr>
            <w:tcW w:w="1134" w:type="dxa"/>
          </w:tcPr>
          <w:p w14:paraId="0B43F3B4" w14:textId="77777777" w:rsidR="008E099A" w:rsidRDefault="008E099A">
            <w:pPr>
              <w:rPr>
                <w:rFonts w:ascii="Times New Roman" w:hAnsi="Times New Roman"/>
              </w:rPr>
            </w:pPr>
          </w:p>
        </w:tc>
        <w:tc>
          <w:tcPr>
            <w:tcW w:w="2268" w:type="dxa"/>
            <w:gridSpan w:val="2"/>
          </w:tcPr>
          <w:p w14:paraId="48E8FB5C" w14:textId="77777777" w:rsidR="008E099A" w:rsidRPr="00280A70" w:rsidRDefault="00650291">
            <w:pPr>
              <w:rPr>
                <w:rFonts w:ascii="Times New Roman" w:hAnsi="Times New Roman"/>
                <w:lang w:val="nl-NL"/>
              </w:rPr>
            </w:pPr>
            <w:r w:rsidRPr="00280A70">
              <w:rPr>
                <w:rFonts w:ascii="Times New Roman" w:hAnsi="Times New Roman"/>
                <w:lang w:val="nl-NL"/>
              </w:rPr>
              <w:t>OOK-1 or OOK-4 with M=1</w:t>
            </w:r>
          </w:p>
        </w:tc>
        <w:tc>
          <w:tcPr>
            <w:tcW w:w="2410" w:type="dxa"/>
            <w:gridSpan w:val="2"/>
          </w:tcPr>
          <w:p w14:paraId="2CFFD064" w14:textId="77777777" w:rsidR="008E099A" w:rsidRDefault="00650291">
            <w:pPr>
              <w:rPr>
                <w:rFonts w:ascii="Times New Roman" w:hAnsi="Times New Roman"/>
              </w:rPr>
            </w:pPr>
            <w:r>
              <w:rPr>
                <w:rFonts w:ascii="Times New Roman" w:hAnsi="Times New Roman"/>
              </w:rPr>
              <w:t>OOK-4 with M=2</w:t>
            </w:r>
          </w:p>
        </w:tc>
        <w:tc>
          <w:tcPr>
            <w:tcW w:w="3260" w:type="dxa"/>
            <w:gridSpan w:val="2"/>
          </w:tcPr>
          <w:p w14:paraId="6CEA493E" w14:textId="77777777" w:rsidR="008E099A" w:rsidRDefault="00650291">
            <w:pPr>
              <w:rPr>
                <w:rFonts w:ascii="Times New Roman" w:hAnsi="Times New Roman"/>
              </w:rPr>
            </w:pPr>
            <w:r>
              <w:rPr>
                <w:rFonts w:ascii="Times New Roman" w:hAnsi="Times New Roman"/>
              </w:rPr>
              <w:t>OOK-4 with M=4</w:t>
            </w:r>
          </w:p>
        </w:tc>
      </w:tr>
      <w:tr w:rsidR="008E099A" w14:paraId="09FF3079" w14:textId="77777777">
        <w:tc>
          <w:tcPr>
            <w:tcW w:w="1134" w:type="dxa"/>
          </w:tcPr>
          <w:p w14:paraId="3235D9D7" w14:textId="77777777" w:rsidR="008E099A" w:rsidRDefault="00650291">
            <w:pPr>
              <w:rPr>
                <w:rFonts w:ascii="Times New Roman" w:hAnsi="Times New Roman"/>
              </w:rPr>
            </w:pPr>
            <w:r>
              <w:rPr>
                <w:rFonts w:ascii="Times New Roman" w:hAnsi="Times New Roman"/>
              </w:rPr>
              <w:t>Source</w:t>
            </w:r>
          </w:p>
        </w:tc>
        <w:tc>
          <w:tcPr>
            <w:tcW w:w="851" w:type="dxa"/>
          </w:tcPr>
          <w:p w14:paraId="56F2E43F" w14:textId="77777777" w:rsidR="008E099A" w:rsidRDefault="00650291">
            <w:pPr>
              <w:rPr>
                <w:rFonts w:ascii="Times New Roman" w:hAnsi="Times New Roman"/>
              </w:rPr>
            </w:pPr>
            <w:r>
              <w:rPr>
                <w:rFonts w:ascii="Times New Roman" w:hAnsi="Times New Roman"/>
              </w:rPr>
              <w:t xml:space="preserve">T </w:t>
            </w:r>
          </w:p>
        </w:tc>
        <w:tc>
          <w:tcPr>
            <w:tcW w:w="1417" w:type="dxa"/>
          </w:tcPr>
          <w:p w14:paraId="3F2B283E" w14:textId="77777777" w:rsidR="008E099A" w:rsidRDefault="00650291">
            <w:pPr>
              <w:rPr>
                <w:rFonts w:ascii="Times New Roman" w:hAnsi="Times New Roman"/>
              </w:rPr>
            </w:pPr>
            <w:r>
              <w:rPr>
                <w:rFonts w:ascii="Times New Roman" w:hAnsi="Times New Roman"/>
              </w:rPr>
              <w:t>OFDM symbols for LP-SS</w:t>
            </w:r>
          </w:p>
        </w:tc>
        <w:tc>
          <w:tcPr>
            <w:tcW w:w="993" w:type="dxa"/>
          </w:tcPr>
          <w:p w14:paraId="75B3A6D1" w14:textId="77777777" w:rsidR="008E099A" w:rsidRDefault="00650291">
            <w:pPr>
              <w:rPr>
                <w:rFonts w:ascii="Times New Roman" w:hAnsi="Times New Roman"/>
              </w:rPr>
            </w:pPr>
            <w:r>
              <w:rPr>
                <w:rFonts w:ascii="Times New Roman" w:hAnsi="Times New Roman"/>
              </w:rPr>
              <w:t>T</w:t>
            </w:r>
          </w:p>
        </w:tc>
        <w:tc>
          <w:tcPr>
            <w:tcW w:w="1417" w:type="dxa"/>
          </w:tcPr>
          <w:p w14:paraId="08138708" w14:textId="77777777" w:rsidR="008E099A" w:rsidRDefault="00650291">
            <w:pPr>
              <w:rPr>
                <w:rFonts w:ascii="Times New Roman" w:hAnsi="Times New Roman"/>
              </w:rPr>
            </w:pPr>
            <w:r>
              <w:rPr>
                <w:rFonts w:ascii="Times New Roman" w:hAnsi="Times New Roman"/>
              </w:rPr>
              <w:t>OFDM symbols for LP-SS</w:t>
            </w:r>
          </w:p>
        </w:tc>
        <w:tc>
          <w:tcPr>
            <w:tcW w:w="1276" w:type="dxa"/>
          </w:tcPr>
          <w:p w14:paraId="702FEEFB" w14:textId="77777777" w:rsidR="008E099A" w:rsidRDefault="00650291">
            <w:pPr>
              <w:rPr>
                <w:rFonts w:ascii="Times New Roman" w:hAnsi="Times New Roman"/>
              </w:rPr>
            </w:pPr>
            <w:r>
              <w:rPr>
                <w:rFonts w:ascii="Times New Roman" w:hAnsi="Times New Roman"/>
              </w:rPr>
              <w:t>T</w:t>
            </w:r>
          </w:p>
        </w:tc>
        <w:tc>
          <w:tcPr>
            <w:tcW w:w="1984" w:type="dxa"/>
          </w:tcPr>
          <w:p w14:paraId="79F01269" w14:textId="77777777" w:rsidR="008E099A" w:rsidRDefault="00650291">
            <w:pPr>
              <w:rPr>
                <w:rFonts w:ascii="Times New Roman" w:hAnsi="Times New Roman"/>
              </w:rPr>
            </w:pPr>
            <w:r>
              <w:rPr>
                <w:rFonts w:ascii="Times New Roman" w:hAnsi="Times New Roman"/>
              </w:rPr>
              <w:t>OFDM symbols for LP-SS</w:t>
            </w:r>
          </w:p>
        </w:tc>
      </w:tr>
      <w:tr w:rsidR="008E099A" w14:paraId="58016A2B" w14:textId="77777777">
        <w:tc>
          <w:tcPr>
            <w:tcW w:w="1134" w:type="dxa"/>
          </w:tcPr>
          <w:p w14:paraId="1DF33BD8" w14:textId="77777777" w:rsidR="008E099A" w:rsidRDefault="00650291">
            <w:pPr>
              <w:rPr>
                <w:rFonts w:ascii="Times New Roman" w:hAnsi="Times New Roman"/>
              </w:rPr>
            </w:pPr>
            <w:r>
              <w:rPr>
                <w:rFonts w:ascii="Times New Roman" w:hAnsi="Times New Roman"/>
              </w:rPr>
              <w:t>[11]</w:t>
            </w:r>
          </w:p>
        </w:tc>
        <w:tc>
          <w:tcPr>
            <w:tcW w:w="851" w:type="dxa"/>
          </w:tcPr>
          <w:p w14:paraId="174B958D" w14:textId="77777777" w:rsidR="008E099A" w:rsidRDefault="00650291">
            <w:pPr>
              <w:rPr>
                <w:rFonts w:ascii="Times New Roman" w:hAnsi="Times New Roman"/>
              </w:rPr>
            </w:pPr>
            <w:r>
              <w:rPr>
                <w:rFonts w:ascii="Times New Roman" w:hAnsi="Times New Roman"/>
              </w:rPr>
              <w:t>5</w:t>
            </w:r>
            <w:r>
              <w:rPr>
                <w:rFonts w:ascii="Times New Roman" w:eastAsiaTheme="minorEastAsia" w:hAnsi="Times New Roman" w:hint="eastAsia"/>
                <w:lang w:eastAsia="zh-CN"/>
              </w:rPr>
              <w:t>/</w:t>
            </w:r>
            <w:r>
              <w:rPr>
                <w:rFonts w:ascii="Times New Roman" w:hAnsi="Times New Roman"/>
              </w:rPr>
              <w:t>2us</w:t>
            </w:r>
          </w:p>
        </w:tc>
        <w:tc>
          <w:tcPr>
            <w:tcW w:w="1417" w:type="dxa"/>
          </w:tcPr>
          <w:p w14:paraId="49B51205" w14:textId="77777777" w:rsidR="008E099A" w:rsidRDefault="00650291">
            <w:pPr>
              <w:rPr>
                <w:rFonts w:ascii="Times New Roman" w:eastAsiaTheme="minorEastAsia" w:hAnsi="Times New Roman"/>
                <w:lang w:eastAsia="zh-CN"/>
              </w:rPr>
            </w:pPr>
            <w:r>
              <w:rPr>
                <w:rFonts w:ascii="Times New Roman" w:hAnsi="Times New Roman"/>
              </w:rPr>
              <w:t>50/100</w:t>
            </w:r>
          </w:p>
        </w:tc>
        <w:tc>
          <w:tcPr>
            <w:tcW w:w="993" w:type="dxa"/>
          </w:tcPr>
          <w:p w14:paraId="428134D0" w14:textId="77777777" w:rsidR="008E099A" w:rsidRDefault="00650291">
            <w:pPr>
              <w:rPr>
                <w:rFonts w:ascii="Times New Roman" w:hAnsi="Times New Roman"/>
              </w:rPr>
            </w:pPr>
            <w:r>
              <w:rPr>
                <w:rFonts w:ascii="Times New Roman" w:hAnsi="Times New Roman"/>
              </w:rPr>
              <w:t>2us/1us</w:t>
            </w:r>
          </w:p>
        </w:tc>
        <w:tc>
          <w:tcPr>
            <w:tcW w:w="1417" w:type="dxa"/>
          </w:tcPr>
          <w:p w14:paraId="71D3F816" w14:textId="77777777" w:rsidR="008E099A" w:rsidRDefault="00650291">
            <w:pPr>
              <w:rPr>
                <w:rFonts w:ascii="Times New Roman" w:hAnsi="Times New Roman"/>
              </w:rPr>
            </w:pPr>
            <w:r>
              <w:rPr>
                <w:rFonts w:ascii="Times New Roman" w:hAnsi="Times New Roman"/>
              </w:rPr>
              <w:t>22/40</w:t>
            </w:r>
          </w:p>
        </w:tc>
        <w:tc>
          <w:tcPr>
            <w:tcW w:w="1276" w:type="dxa"/>
          </w:tcPr>
          <w:p w14:paraId="6BE14CBD" w14:textId="77777777" w:rsidR="008E099A" w:rsidRDefault="00650291">
            <w:pPr>
              <w:rPr>
                <w:rFonts w:ascii="Times New Roman" w:hAnsi="Times New Roman"/>
              </w:rPr>
            </w:pPr>
            <w:r>
              <w:rPr>
                <w:rFonts w:ascii="Times New Roman" w:hAnsi="Times New Roman"/>
              </w:rPr>
              <w:t>1us/0.5us</w:t>
            </w:r>
          </w:p>
        </w:tc>
        <w:tc>
          <w:tcPr>
            <w:tcW w:w="1984" w:type="dxa"/>
          </w:tcPr>
          <w:p w14:paraId="3D49EC77" w14:textId="77777777" w:rsidR="008E099A" w:rsidRDefault="00650291">
            <w:pPr>
              <w:rPr>
                <w:rFonts w:ascii="Times New Roman" w:hAnsi="Times New Roman"/>
              </w:rPr>
            </w:pPr>
            <w:r>
              <w:rPr>
                <w:rFonts w:ascii="Times New Roman" w:hAnsi="Times New Roman"/>
              </w:rPr>
              <w:t>30/40</w:t>
            </w:r>
          </w:p>
        </w:tc>
      </w:tr>
      <w:tr w:rsidR="008E099A" w14:paraId="3C2D852C" w14:textId="77777777">
        <w:tc>
          <w:tcPr>
            <w:tcW w:w="1134" w:type="dxa"/>
          </w:tcPr>
          <w:p w14:paraId="4952E4C3" w14:textId="77777777" w:rsidR="008E099A" w:rsidRDefault="00650291">
            <w:pPr>
              <w:rPr>
                <w:rFonts w:ascii="Times New Roman" w:hAnsi="Times New Roman"/>
              </w:rPr>
            </w:pPr>
            <w:r>
              <w:rPr>
                <w:rFonts w:ascii="Times New Roman" w:hAnsi="Times New Roman"/>
              </w:rPr>
              <w:t>[6]</w:t>
            </w:r>
          </w:p>
        </w:tc>
        <w:tc>
          <w:tcPr>
            <w:tcW w:w="851" w:type="dxa"/>
          </w:tcPr>
          <w:p w14:paraId="0C1EF152" w14:textId="77777777" w:rsidR="008E099A" w:rsidRDefault="00650291">
            <w:pPr>
              <w:rPr>
                <w:rFonts w:ascii="Times New Roman" w:hAnsi="Times New Roman"/>
              </w:rPr>
            </w:pPr>
            <w:r>
              <w:rPr>
                <w:rFonts w:ascii="Times New Roman" w:hAnsi="Times New Roman"/>
              </w:rPr>
              <w:t>NA</w:t>
            </w:r>
          </w:p>
        </w:tc>
        <w:tc>
          <w:tcPr>
            <w:tcW w:w="1417" w:type="dxa"/>
          </w:tcPr>
          <w:p w14:paraId="1A1CA085" w14:textId="77777777" w:rsidR="008E099A" w:rsidRDefault="00650291">
            <w:pPr>
              <w:rPr>
                <w:rFonts w:ascii="Times New Roman" w:hAnsi="Times New Roman"/>
              </w:rPr>
            </w:pPr>
            <w:r>
              <w:rPr>
                <w:rFonts w:ascii="Times New Roman" w:hAnsi="Times New Roman"/>
              </w:rPr>
              <w:t>NA</w:t>
            </w:r>
          </w:p>
        </w:tc>
        <w:tc>
          <w:tcPr>
            <w:tcW w:w="993" w:type="dxa"/>
          </w:tcPr>
          <w:p w14:paraId="5746DDF7" w14:textId="77777777" w:rsidR="008E099A" w:rsidRDefault="00650291">
            <w:pPr>
              <w:rPr>
                <w:rFonts w:ascii="Times New Roman" w:hAnsi="Times New Roman"/>
              </w:rPr>
            </w:pPr>
            <w:r>
              <w:rPr>
                <w:rFonts w:ascii="Times New Roman" w:hAnsi="Times New Roman"/>
              </w:rPr>
              <w:t>2.4</w:t>
            </w:r>
          </w:p>
        </w:tc>
        <w:tc>
          <w:tcPr>
            <w:tcW w:w="1417" w:type="dxa"/>
          </w:tcPr>
          <w:p w14:paraId="54BE29CA" w14:textId="77777777" w:rsidR="008E099A" w:rsidRDefault="00650291">
            <w:pPr>
              <w:rPr>
                <w:rFonts w:ascii="Times New Roman" w:hAnsi="Times New Roman"/>
              </w:rPr>
            </w:pPr>
            <w:r>
              <w:rPr>
                <w:rFonts w:ascii="Times New Roman" w:hAnsi="Times New Roman"/>
              </w:rPr>
              <w:t>8</w:t>
            </w:r>
          </w:p>
        </w:tc>
        <w:tc>
          <w:tcPr>
            <w:tcW w:w="1276" w:type="dxa"/>
          </w:tcPr>
          <w:p w14:paraId="1E561B27" w14:textId="77777777" w:rsidR="008E099A" w:rsidRDefault="00650291">
            <w:pPr>
              <w:rPr>
                <w:rFonts w:ascii="Times New Roman" w:hAnsi="Times New Roman"/>
              </w:rPr>
            </w:pPr>
            <w:r>
              <w:rPr>
                <w:rFonts w:ascii="Times New Roman" w:hAnsi="Times New Roman"/>
              </w:rPr>
              <w:t>2.4/1.7us</w:t>
            </w:r>
          </w:p>
        </w:tc>
        <w:tc>
          <w:tcPr>
            <w:tcW w:w="1984" w:type="dxa"/>
          </w:tcPr>
          <w:p w14:paraId="685C68CE" w14:textId="77777777" w:rsidR="008E099A" w:rsidRDefault="00650291">
            <w:pPr>
              <w:rPr>
                <w:rFonts w:ascii="Times New Roman" w:hAnsi="Times New Roman"/>
              </w:rPr>
            </w:pPr>
            <w:r>
              <w:rPr>
                <w:rFonts w:ascii="Times New Roman" w:hAnsi="Times New Roman"/>
              </w:rPr>
              <w:t>4/8</w:t>
            </w:r>
          </w:p>
        </w:tc>
      </w:tr>
      <w:tr w:rsidR="008E099A" w14:paraId="7634CD31" w14:textId="77777777">
        <w:tc>
          <w:tcPr>
            <w:tcW w:w="1134" w:type="dxa"/>
          </w:tcPr>
          <w:p w14:paraId="395AB6C3" w14:textId="77777777" w:rsidR="008E099A" w:rsidRDefault="00650291">
            <w:pPr>
              <w:rPr>
                <w:rFonts w:ascii="Times New Roman" w:hAnsi="Times New Roman"/>
              </w:rPr>
            </w:pPr>
            <w:r>
              <w:rPr>
                <w:rFonts w:ascii="Times New Roman" w:hAnsi="Times New Roman"/>
              </w:rPr>
              <w:t>[8]</w:t>
            </w:r>
          </w:p>
        </w:tc>
        <w:tc>
          <w:tcPr>
            <w:tcW w:w="851" w:type="dxa"/>
          </w:tcPr>
          <w:p w14:paraId="68221F25" w14:textId="77777777" w:rsidR="008E099A" w:rsidRDefault="00650291">
            <w:pPr>
              <w:rPr>
                <w:rFonts w:ascii="Times New Roman" w:hAnsi="Times New Roman"/>
              </w:rPr>
            </w:pPr>
            <w:r>
              <w:rPr>
                <w:rFonts w:ascii="Times New Roman" w:hAnsi="Times New Roman"/>
              </w:rPr>
              <w:t>4.6us</w:t>
            </w:r>
          </w:p>
        </w:tc>
        <w:tc>
          <w:tcPr>
            <w:tcW w:w="1417" w:type="dxa"/>
          </w:tcPr>
          <w:p w14:paraId="0011B326" w14:textId="77777777" w:rsidR="008E099A" w:rsidRDefault="00650291">
            <w:pPr>
              <w:rPr>
                <w:rFonts w:ascii="Times New Roman" w:hAnsi="Times New Roman"/>
              </w:rPr>
            </w:pPr>
            <w:r>
              <w:rPr>
                <w:rFonts w:ascii="Times New Roman" w:hAnsi="Times New Roman"/>
              </w:rPr>
              <w:t>4</w:t>
            </w:r>
          </w:p>
        </w:tc>
        <w:tc>
          <w:tcPr>
            <w:tcW w:w="993" w:type="dxa"/>
          </w:tcPr>
          <w:p w14:paraId="42127113" w14:textId="77777777" w:rsidR="008E099A" w:rsidRDefault="00650291">
            <w:pPr>
              <w:rPr>
                <w:rFonts w:ascii="Times New Roman" w:hAnsi="Times New Roman"/>
              </w:rPr>
            </w:pPr>
            <w:r>
              <w:rPr>
                <w:rFonts w:ascii="Times New Roman" w:hAnsi="Times New Roman"/>
              </w:rPr>
              <w:t>4.1us</w:t>
            </w:r>
          </w:p>
        </w:tc>
        <w:tc>
          <w:tcPr>
            <w:tcW w:w="1417" w:type="dxa"/>
          </w:tcPr>
          <w:p w14:paraId="5888CF8D" w14:textId="77777777" w:rsidR="008E099A" w:rsidRDefault="00650291">
            <w:pPr>
              <w:rPr>
                <w:rFonts w:ascii="Times New Roman" w:hAnsi="Times New Roman"/>
              </w:rPr>
            </w:pPr>
            <w:r>
              <w:rPr>
                <w:rFonts w:ascii="Times New Roman" w:hAnsi="Times New Roman"/>
              </w:rPr>
              <w:t>4</w:t>
            </w:r>
          </w:p>
        </w:tc>
        <w:tc>
          <w:tcPr>
            <w:tcW w:w="1276" w:type="dxa"/>
          </w:tcPr>
          <w:p w14:paraId="138F400C" w14:textId="77777777" w:rsidR="008E099A" w:rsidRDefault="00650291">
            <w:pPr>
              <w:rPr>
                <w:rFonts w:ascii="Times New Roman" w:hAnsi="Times New Roman"/>
              </w:rPr>
            </w:pPr>
            <w:r>
              <w:rPr>
                <w:rFonts w:ascii="Times New Roman" w:hAnsi="Times New Roman"/>
              </w:rPr>
              <w:t>2.6us</w:t>
            </w:r>
          </w:p>
        </w:tc>
        <w:tc>
          <w:tcPr>
            <w:tcW w:w="1984" w:type="dxa"/>
          </w:tcPr>
          <w:p w14:paraId="7998CE71" w14:textId="77777777" w:rsidR="008E099A" w:rsidRDefault="00650291">
            <w:pPr>
              <w:rPr>
                <w:rFonts w:ascii="Times New Roman" w:hAnsi="Times New Roman"/>
              </w:rPr>
            </w:pPr>
            <w:r>
              <w:rPr>
                <w:rFonts w:ascii="Times New Roman" w:hAnsi="Times New Roman"/>
              </w:rPr>
              <w:t>4</w:t>
            </w:r>
          </w:p>
        </w:tc>
      </w:tr>
    </w:tbl>
    <w:p w14:paraId="62B0D2A6" w14:textId="77777777" w:rsidR="008E099A" w:rsidRDefault="008E099A">
      <w:pPr>
        <w:overflowPunct w:val="0"/>
        <w:autoSpaceDE w:val="0"/>
        <w:autoSpaceDN w:val="0"/>
        <w:adjustRightInd w:val="0"/>
        <w:contextualSpacing/>
        <w:jc w:val="both"/>
        <w:textAlignment w:val="baseline"/>
        <w:rPr>
          <w:rFonts w:ascii="Times New Roman" w:eastAsia="微软雅黑" w:hAnsi="Times New Roman"/>
          <w:bCs/>
          <w:iCs/>
          <w:szCs w:val="20"/>
          <w:lang w:eastAsia="zh-CN"/>
        </w:rPr>
      </w:pPr>
    </w:p>
    <w:p w14:paraId="348E2244" w14:textId="77777777" w:rsidR="008E099A" w:rsidRDefault="00650291">
      <w:pPr>
        <w:rPr>
          <w:rFonts w:ascii="Times New Roman" w:eastAsiaTheme="minorEastAsia" w:hAnsi="Times New Roman"/>
          <w:b/>
          <w:bCs/>
          <w:u w:val="single"/>
          <w:lang w:eastAsia="zh-CN"/>
        </w:rPr>
      </w:pPr>
      <w:r>
        <w:rPr>
          <w:rFonts w:ascii="Times New Roman" w:hAnsi="Times New Roman"/>
          <w:b/>
          <w:bCs/>
          <w:u w:val="single"/>
        </w:rPr>
        <w:t xml:space="preserve">The required LP-SS sequence length/occupied OFDM symbols to satisfy RRM measurement accuracy requirement: </w:t>
      </w:r>
    </w:p>
    <w:p w14:paraId="4BC55D20" w14:textId="77777777" w:rsidR="008E099A" w:rsidRDefault="008E099A">
      <w:pPr>
        <w:rPr>
          <w:rFonts w:ascii="Times New Roman" w:eastAsiaTheme="minorEastAsia" w:hAnsi="Times New Roman"/>
          <w:b/>
          <w:bCs/>
          <w:u w:val="single"/>
          <w:lang w:eastAsia="zh-CN"/>
        </w:rPr>
      </w:pPr>
    </w:p>
    <w:p w14:paraId="6D9266F8" w14:textId="77777777" w:rsidR="008E099A" w:rsidRDefault="00650291">
      <w:pPr>
        <w:numPr>
          <w:ilvl w:val="0"/>
          <w:numId w:val="31"/>
        </w:numPr>
        <w:ind w:leftChars="-20" w:left="320"/>
        <w:jc w:val="both"/>
        <w:rPr>
          <w:iCs/>
        </w:rPr>
      </w:pPr>
      <w:bookmarkStart w:id="30" w:name="_Hlk179290977"/>
      <w:bookmarkStart w:id="31" w:name="_Hlk179291607"/>
      <w:r>
        <w:rPr>
          <w:rFonts w:ascii="Times New Roman" w:hAnsi="Times New Roman"/>
          <w:lang w:eastAsia="zh-CN"/>
        </w:rPr>
        <w:t xml:space="preserve">For </w:t>
      </w:r>
      <w:r>
        <w:rPr>
          <w:rFonts w:ascii="Times New Roman" w:hAnsi="Times New Roman"/>
          <w:b/>
          <w:bCs/>
          <w:lang w:eastAsia="zh-CN"/>
        </w:rPr>
        <w:t>SNR=-3dB</w:t>
      </w:r>
      <w:r>
        <w:rPr>
          <w:rFonts w:ascii="Times New Roman" w:hAnsi="Times New Roman"/>
          <w:lang w:eastAsia="zh-CN"/>
        </w:rPr>
        <w:t xml:space="preserve">, </w:t>
      </w:r>
      <w:r>
        <w:rPr>
          <w:rFonts w:ascii="Times New Roman" w:hAnsi="Times New Roman"/>
          <w:b/>
          <w:bCs/>
          <w:lang w:eastAsia="zh-CN"/>
        </w:rPr>
        <w:t>TDL-C</w:t>
      </w:r>
      <w:r>
        <w:rPr>
          <w:rFonts w:ascii="Times New Roman" w:eastAsiaTheme="minorEastAsia" w:hAnsi="Times New Roman" w:hint="eastAsia"/>
          <w:b/>
          <w:bCs/>
          <w:lang w:eastAsia="zh-CN"/>
        </w:rPr>
        <w:t xml:space="preserve"> channel</w:t>
      </w:r>
      <w:r>
        <w:rPr>
          <w:rFonts w:ascii="Times New Roman" w:hAnsi="Times New Roman"/>
          <w:lang w:eastAsia="zh-CN"/>
        </w:rPr>
        <w:t xml:space="preserve">, </w:t>
      </w:r>
      <w:bookmarkStart w:id="32" w:name="_Hlk179654412"/>
      <w:bookmarkStart w:id="33" w:name="_Hlk179306489"/>
      <w:r>
        <w:rPr>
          <w:rFonts w:ascii="Times New Roman" w:hAnsi="Times New Roman"/>
          <w:lang w:eastAsia="zh-CN"/>
        </w:rPr>
        <w:t xml:space="preserve">measurement accuracy within range ± </w:t>
      </w:r>
      <w:proofErr w:type="spellStart"/>
      <w:r>
        <w:rPr>
          <w:rFonts w:ascii="Times New Roman" w:hAnsi="Times New Roman"/>
          <w:lang w:eastAsia="zh-CN"/>
        </w:rPr>
        <w:t>XdB</w:t>
      </w:r>
      <w:proofErr w:type="spellEnd"/>
      <w:r>
        <w:rPr>
          <w:rFonts w:ascii="Times New Roman" w:hAnsi="Times New Roman"/>
          <w:lang w:eastAsia="zh-CN"/>
        </w:rPr>
        <w:t xml:space="preserve"> for Q=90% measurements based on Y LP-SS samples within a period comparable to Z=the length of I-DRX cycle that is larger or equal to 1.28s</w:t>
      </w:r>
      <w:bookmarkEnd w:id="32"/>
      <w:r>
        <w:rPr>
          <w:rFonts w:ascii="Times New Roman" w:eastAsia="宋体" w:hAnsi="Times New Roman"/>
          <w:lang w:eastAsia="zh-CN"/>
        </w:rPr>
        <w:t>,</w:t>
      </w:r>
      <w:r>
        <w:rPr>
          <w:rFonts w:ascii="Times New Roman" w:eastAsia="宋体" w:hAnsi="Times New Roman" w:hint="eastAsia"/>
          <w:lang w:eastAsia="zh-CN"/>
        </w:rPr>
        <w:t xml:space="preserve"> </w:t>
      </w:r>
      <w:r>
        <w:rPr>
          <w:rFonts w:ascii="Times New Roman" w:eastAsia="宋体" w:hAnsi="Times New Roman"/>
          <w:lang w:eastAsia="zh-CN"/>
        </w:rPr>
        <w:t>the</w:t>
      </w:r>
      <w:r>
        <w:rPr>
          <w:rFonts w:ascii="Times New Roman" w:eastAsia="宋体" w:hAnsi="Times New Roman" w:hint="eastAsia"/>
          <w:lang w:eastAsia="zh-CN"/>
        </w:rPr>
        <w:t xml:space="preserve"> following is observed</w:t>
      </w:r>
      <w:r>
        <w:rPr>
          <w:rFonts w:ascii="Times New Roman" w:eastAsiaTheme="minorEastAsia" w:hAnsi="Times New Roman"/>
          <w:lang w:eastAsia="zh-CN"/>
        </w:rPr>
        <w:t>:</w:t>
      </w:r>
    </w:p>
    <w:bookmarkEnd w:id="33"/>
    <w:p w14:paraId="248529D6" w14:textId="77777777" w:rsidR="008E099A" w:rsidRDefault="00650291" w:rsidP="006768D0">
      <w:pPr>
        <w:pStyle w:val="a1"/>
        <w:numPr>
          <w:ilvl w:val="1"/>
          <w:numId w:val="47"/>
        </w:numPr>
        <w:rPr>
          <w:kern w:val="0"/>
          <w:szCs w:val="24"/>
          <w:lang w:val="en-US"/>
        </w:rPr>
      </w:pPr>
      <w:r>
        <w:rPr>
          <w:rFonts w:eastAsia="Malgun Gothic"/>
        </w:rPr>
        <w:lastRenderedPageBreak/>
        <w:t>F</w:t>
      </w:r>
      <w:r>
        <w:rPr>
          <w:rFonts w:eastAsia="Malgun Gothic" w:hint="eastAsia"/>
        </w:rPr>
        <w:t xml:space="preserve">or </w:t>
      </w:r>
      <w:r>
        <w:rPr>
          <w:rFonts w:eastAsia="Malgun Gothic"/>
        </w:rPr>
        <w:t>OOK-1 or OOK-4 with M=1</w:t>
      </w:r>
      <w:r>
        <w:rPr>
          <w:rFonts w:eastAsia="Malgun Gothic" w:hint="eastAsia"/>
        </w:rPr>
        <w:t>,</w:t>
      </w:r>
      <w:r>
        <w:rPr>
          <w:rFonts w:hint="eastAsia"/>
        </w:rPr>
        <w:t xml:space="preserve"> </w:t>
      </w:r>
      <w:bookmarkStart w:id="34" w:name="_Hlk179643985"/>
      <w:r>
        <w:rPr>
          <w:rFonts w:hint="eastAsia"/>
        </w:rPr>
        <w:t xml:space="preserve">5 companies consider up to 8 OFDM symbols achieve the RSRP and RSRQ measurement accuracy within </w:t>
      </w:r>
      <w:r>
        <w:rPr>
          <w:rFonts w:hint="eastAsia"/>
        </w:rPr>
        <w:t>±</w:t>
      </w:r>
      <w:r>
        <w:rPr>
          <w:rFonts w:hint="eastAsia"/>
        </w:rPr>
        <w:t>4dB</w:t>
      </w:r>
      <w:bookmarkEnd w:id="34"/>
      <w:r>
        <w:rPr>
          <w:rFonts w:hint="eastAsia"/>
        </w:rPr>
        <w:t xml:space="preserve">, one company consider 16 OFDM symbols </w:t>
      </w:r>
      <w:r>
        <w:t>achieve the RSRP and RSRQ measurement accuracy within ±</w:t>
      </w:r>
      <w:r>
        <w:rPr>
          <w:rFonts w:hint="eastAsia"/>
        </w:rPr>
        <w:t>2</w:t>
      </w:r>
      <w:r>
        <w:t>dB</w:t>
      </w:r>
      <w:r>
        <w:rPr>
          <w:rFonts w:hint="eastAsia"/>
        </w:rPr>
        <w:t xml:space="preserve">, and </w:t>
      </w:r>
      <w:r>
        <w:rPr>
          <w:kern w:val="0"/>
          <w:szCs w:val="24"/>
          <w:lang w:val="en-US"/>
        </w:rPr>
        <w:t xml:space="preserve">one company consider </w:t>
      </w:r>
      <w:r>
        <w:rPr>
          <w:rFonts w:hint="eastAsia"/>
          <w:kern w:val="0"/>
          <w:szCs w:val="24"/>
          <w:lang w:val="en-US"/>
        </w:rPr>
        <w:t>24</w:t>
      </w:r>
      <w:r>
        <w:rPr>
          <w:kern w:val="0"/>
          <w:szCs w:val="24"/>
          <w:lang w:val="en-US"/>
        </w:rPr>
        <w:t xml:space="preserve"> OFDM symbols </w:t>
      </w:r>
      <w:r>
        <w:rPr>
          <w:rFonts w:hint="eastAsia"/>
          <w:kern w:val="0"/>
          <w:szCs w:val="24"/>
          <w:lang w:val="en-US"/>
        </w:rPr>
        <w:t xml:space="preserve">to </w:t>
      </w:r>
      <w:r>
        <w:rPr>
          <w:kern w:val="0"/>
          <w:szCs w:val="24"/>
          <w:lang w:val="en-US"/>
        </w:rPr>
        <w:t>achieve the RSRP and RSRQ measurement accuracy within ±</w:t>
      </w:r>
      <w:r>
        <w:rPr>
          <w:rFonts w:hint="eastAsia"/>
          <w:kern w:val="0"/>
          <w:szCs w:val="24"/>
          <w:lang w:val="en-US"/>
        </w:rPr>
        <w:t>4</w:t>
      </w:r>
      <w:r>
        <w:rPr>
          <w:kern w:val="0"/>
          <w:szCs w:val="24"/>
          <w:lang w:val="en-US"/>
        </w:rPr>
        <w:t>dB</w:t>
      </w:r>
      <w:r>
        <w:rPr>
          <w:rFonts w:hint="eastAsia"/>
          <w:kern w:val="0"/>
          <w:szCs w:val="24"/>
          <w:lang w:val="en-US"/>
        </w:rPr>
        <w:t>.</w:t>
      </w:r>
    </w:p>
    <w:p w14:paraId="23A2C665" w14:textId="77777777" w:rsidR="008E099A" w:rsidRDefault="00650291">
      <w:pPr>
        <w:widowControl w:val="0"/>
        <w:numPr>
          <w:ilvl w:val="1"/>
          <w:numId w:val="47"/>
        </w:numPr>
        <w:ind w:leftChars="340" w:left="1040"/>
        <w:jc w:val="both"/>
        <w:rPr>
          <w:rFonts w:ascii="Times New Roman" w:eastAsia="Malgun Gothic" w:hAnsi="Times New Roman"/>
          <w:bCs/>
          <w:iCs/>
          <w:lang w:eastAsia="zh-CN"/>
        </w:rPr>
      </w:pPr>
      <w:r>
        <w:rPr>
          <w:rFonts w:ascii="Times New Roman" w:eastAsiaTheme="minorEastAsia" w:hAnsi="Times New Roman" w:hint="eastAsia"/>
          <w:bCs/>
          <w:iCs/>
          <w:lang w:eastAsia="zh-CN"/>
        </w:rPr>
        <w:t xml:space="preserve">For </w:t>
      </w:r>
      <w:r>
        <w:rPr>
          <w:rFonts w:ascii="Times New Roman" w:hAnsi="Times New Roman"/>
        </w:rPr>
        <w:t>OOK-4 with M=2</w:t>
      </w:r>
      <w:r>
        <w:rPr>
          <w:rFonts w:ascii="Times New Roman" w:eastAsiaTheme="minorEastAsia" w:hAnsi="Times New Roman" w:hint="eastAsia"/>
          <w:lang w:eastAsia="zh-CN"/>
        </w:rPr>
        <w:t>, 7</w:t>
      </w:r>
      <w:r>
        <w:rPr>
          <w:rFonts w:ascii="Times New Roman" w:eastAsiaTheme="minorEastAsia" w:hAnsi="Times New Roman"/>
          <w:lang w:eastAsia="zh-CN"/>
        </w:rPr>
        <w:t xml:space="preserve"> companies consider up to 8 OFDM symbols achieve the RSRP and RSRQ measurement accuracy within ±4dB</w:t>
      </w:r>
    </w:p>
    <w:p w14:paraId="36A1C764" w14:textId="77777777" w:rsidR="008E099A" w:rsidRDefault="00650291">
      <w:pPr>
        <w:widowControl w:val="0"/>
        <w:numPr>
          <w:ilvl w:val="1"/>
          <w:numId w:val="47"/>
        </w:numPr>
        <w:ind w:leftChars="340" w:left="1040"/>
        <w:jc w:val="both"/>
        <w:rPr>
          <w:rFonts w:ascii="Times New Roman" w:eastAsiaTheme="minorEastAsia" w:hAnsi="Times New Roman"/>
          <w:bCs/>
          <w:iCs/>
          <w:lang w:eastAsia="zh-CN"/>
        </w:rPr>
      </w:pPr>
      <w:r>
        <w:rPr>
          <w:rFonts w:ascii="Times New Roman" w:eastAsiaTheme="minorEastAsia" w:hAnsi="Times New Roman" w:hint="eastAsia"/>
          <w:bCs/>
          <w:iCs/>
          <w:lang w:eastAsia="zh-CN"/>
        </w:rPr>
        <w:t xml:space="preserve">For </w:t>
      </w:r>
      <w:r>
        <w:rPr>
          <w:rFonts w:ascii="Times New Roman" w:eastAsiaTheme="minorEastAsia" w:hAnsi="Times New Roman"/>
          <w:bCs/>
          <w:iCs/>
          <w:lang w:eastAsia="zh-CN"/>
        </w:rPr>
        <w:t>OOK-4 with M=</w:t>
      </w:r>
      <w:r>
        <w:rPr>
          <w:rFonts w:ascii="Times New Roman" w:eastAsiaTheme="minorEastAsia" w:hAnsi="Times New Roman" w:hint="eastAsia"/>
          <w:bCs/>
          <w:iCs/>
          <w:lang w:eastAsia="zh-CN"/>
        </w:rPr>
        <w:t xml:space="preserve">4, </w:t>
      </w:r>
      <w:r>
        <w:rPr>
          <w:rFonts w:ascii="Times New Roman" w:eastAsiaTheme="minorEastAsia" w:hAnsi="Times New Roman"/>
          <w:bCs/>
          <w:iCs/>
          <w:lang w:eastAsia="zh-CN"/>
        </w:rPr>
        <w:t>7 companies consider up to 8 OFDM symbols achieve the RSRP and RSRQ measurement accuracy within ±4dB</w:t>
      </w:r>
    </w:p>
    <w:p w14:paraId="776B11BB" w14:textId="77777777" w:rsidR="008E099A" w:rsidRDefault="008E099A">
      <w:pPr>
        <w:widowControl w:val="0"/>
        <w:ind w:left="1440"/>
        <w:jc w:val="both"/>
        <w:rPr>
          <w:rFonts w:ascii="Times New Roman" w:eastAsia="Malgun Gothic" w:hAnsi="Times New Roman"/>
          <w:bCs/>
          <w:iCs/>
          <w:lang w:eastAsia="zh-CN"/>
        </w:rPr>
      </w:pPr>
    </w:p>
    <w:tbl>
      <w:tblPr>
        <w:tblStyle w:val="afffb"/>
        <w:tblW w:w="9920" w:type="dxa"/>
        <w:tblInd w:w="279" w:type="dxa"/>
        <w:tblLayout w:type="fixed"/>
        <w:tblLook w:val="04A0" w:firstRow="1" w:lastRow="0" w:firstColumn="1" w:lastColumn="0" w:noHBand="0" w:noVBand="1"/>
      </w:tblPr>
      <w:tblGrid>
        <w:gridCol w:w="850"/>
        <w:gridCol w:w="709"/>
        <w:gridCol w:w="567"/>
        <w:gridCol w:w="567"/>
        <w:gridCol w:w="992"/>
        <w:gridCol w:w="709"/>
        <w:gridCol w:w="567"/>
        <w:gridCol w:w="567"/>
        <w:gridCol w:w="992"/>
        <w:gridCol w:w="1134"/>
        <w:gridCol w:w="566"/>
        <w:gridCol w:w="710"/>
        <w:gridCol w:w="990"/>
      </w:tblGrid>
      <w:tr w:rsidR="008E099A" w14:paraId="4BD56716" w14:textId="77777777">
        <w:tc>
          <w:tcPr>
            <w:tcW w:w="850" w:type="dxa"/>
          </w:tcPr>
          <w:p w14:paraId="61941AEF" w14:textId="77777777" w:rsidR="008E099A" w:rsidRDefault="008E099A">
            <w:pPr>
              <w:rPr>
                <w:rFonts w:ascii="Times New Roman" w:hAnsi="Times New Roman"/>
              </w:rPr>
            </w:pPr>
            <w:bookmarkStart w:id="35" w:name="_Hlk179290880"/>
            <w:bookmarkStart w:id="36" w:name="_Hlk179290999"/>
            <w:bookmarkEnd w:id="30"/>
          </w:p>
        </w:tc>
        <w:tc>
          <w:tcPr>
            <w:tcW w:w="2835" w:type="dxa"/>
            <w:gridSpan w:val="4"/>
          </w:tcPr>
          <w:p w14:paraId="09DA212A" w14:textId="77777777" w:rsidR="008E099A" w:rsidRPr="00280A70" w:rsidRDefault="00650291">
            <w:pPr>
              <w:rPr>
                <w:rFonts w:ascii="Times New Roman" w:hAnsi="Times New Roman"/>
                <w:lang w:val="nl-NL"/>
              </w:rPr>
            </w:pPr>
            <w:r w:rsidRPr="00280A70">
              <w:rPr>
                <w:rFonts w:ascii="Times New Roman" w:hAnsi="Times New Roman"/>
                <w:lang w:val="nl-NL"/>
              </w:rPr>
              <w:t>OOK-1 or OOK-4 with M=1</w:t>
            </w:r>
          </w:p>
        </w:tc>
        <w:tc>
          <w:tcPr>
            <w:tcW w:w="2835" w:type="dxa"/>
            <w:gridSpan w:val="4"/>
          </w:tcPr>
          <w:p w14:paraId="1036EFAC" w14:textId="77777777" w:rsidR="008E099A" w:rsidRDefault="00650291">
            <w:pPr>
              <w:rPr>
                <w:rFonts w:ascii="Times New Roman" w:hAnsi="Times New Roman"/>
              </w:rPr>
            </w:pPr>
            <w:r>
              <w:rPr>
                <w:rFonts w:ascii="Times New Roman" w:hAnsi="Times New Roman"/>
              </w:rPr>
              <w:t>OOK-4 with M=2</w:t>
            </w:r>
          </w:p>
        </w:tc>
        <w:tc>
          <w:tcPr>
            <w:tcW w:w="3400" w:type="dxa"/>
            <w:gridSpan w:val="4"/>
          </w:tcPr>
          <w:p w14:paraId="269561CB" w14:textId="77777777" w:rsidR="008E099A" w:rsidRDefault="00650291">
            <w:pPr>
              <w:rPr>
                <w:rFonts w:ascii="Times New Roman" w:hAnsi="Times New Roman"/>
              </w:rPr>
            </w:pPr>
            <w:r>
              <w:rPr>
                <w:rFonts w:ascii="Times New Roman" w:hAnsi="Times New Roman"/>
              </w:rPr>
              <w:t>OOK-4 with M=4</w:t>
            </w:r>
          </w:p>
        </w:tc>
      </w:tr>
      <w:tr w:rsidR="008E099A" w14:paraId="22C69482" w14:textId="77777777">
        <w:tc>
          <w:tcPr>
            <w:tcW w:w="850" w:type="dxa"/>
          </w:tcPr>
          <w:p w14:paraId="54E095A0" w14:textId="77777777" w:rsidR="008E099A" w:rsidRDefault="008E099A">
            <w:pPr>
              <w:rPr>
                <w:rFonts w:ascii="Times New Roman" w:hAnsi="Times New Roman"/>
              </w:rPr>
            </w:pPr>
          </w:p>
        </w:tc>
        <w:tc>
          <w:tcPr>
            <w:tcW w:w="709" w:type="dxa"/>
          </w:tcPr>
          <w:p w14:paraId="46D904C6" w14:textId="77777777" w:rsidR="008E099A" w:rsidRDefault="00650291">
            <w:pPr>
              <w:rPr>
                <w:rFonts w:ascii="Times New Roman" w:hAnsi="Times New Roman"/>
              </w:rPr>
            </w:pPr>
            <w:r>
              <w:rPr>
                <w:rFonts w:ascii="Times New Roman" w:hAnsi="Times New Roman"/>
              </w:rPr>
              <w:t>X (dB)</w:t>
            </w:r>
          </w:p>
        </w:tc>
        <w:tc>
          <w:tcPr>
            <w:tcW w:w="567" w:type="dxa"/>
          </w:tcPr>
          <w:p w14:paraId="0E98FE1E" w14:textId="77777777" w:rsidR="008E099A" w:rsidRDefault="00650291">
            <w:pPr>
              <w:rPr>
                <w:rFonts w:ascii="Times New Roman" w:hAnsi="Times New Roman"/>
              </w:rPr>
            </w:pPr>
            <w:r>
              <w:rPr>
                <w:rFonts w:ascii="Times New Roman" w:hAnsi="Times New Roman"/>
              </w:rPr>
              <w:t>Y</w:t>
            </w:r>
          </w:p>
        </w:tc>
        <w:tc>
          <w:tcPr>
            <w:tcW w:w="567" w:type="dxa"/>
          </w:tcPr>
          <w:p w14:paraId="1E5984BD" w14:textId="77777777" w:rsidR="008E099A" w:rsidRDefault="00650291">
            <w:pPr>
              <w:rPr>
                <w:rFonts w:ascii="Times New Roman" w:hAnsi="Times New Roman"/>
              </w:rPr>
            </w:pPr>
            <w:r>
              <w:rPr>
                <w:rFonts w:ascii="Times New Roman" w:hAnsi="Times New Roman"/>
              </w:rPr>
              <w:t>Z</w:t>
            </w:r>
          </w:p>
        </w:tc>
        <w:tc>
          <w:tcPr>
            <w:tcW w:w="992" w:type="dxa"/>
          </w:tcPr>
          <w:p w14:paraId="6B461735" w14:textId="77777777" w:rsidR="008E099A" w:rsidRDefault="00650291">
            <w:pPr>
              <w:rPr>
                <w:rFonts w:ascii="Times New Roman" w:hAnsi="Times New Roman"/>
              </w:rPr>
            </w:pPr>
            <w:r>
              <w:rPr>
                <w:rFonts w:ascii="Times New Roman" w:hAnsi="Times New Roman"/>
              </w:rPr>
              <w:t xml:space="preserve">OFDM symbols </w:t>
            </w:r>
          </w:p>
          <w:p w14:paraId="7AF53034" w14:textId="77777777" w:rsidR="008E099A" w:rsidRDefault="00650291">
            <w:pPr>
              <w:rPr>
                <w:rFonts w:ascii="Times New Roman" w:hAnsi="Times New Roman"/>
              </w:rPr>
            </w:pPr>
            <w:r>
              <w:rPr>
                <w:rFonts w:ascii="Times New Roman" w:hAnsi="Times New Roman"/>
              </w:rPr>
              <w:t>for LP-SS</w:t>
            </w:r>
          </w:p>
        </w:tc>
        <w:tc>
          <w:tcPr>
            <w:tcW w:w="709" w:type="dxa"/>
          </w:tcPr>
          <w:p w14:paraId="2B474715" w14:textId="77777777" w:rsidR="008E099A" w:rsidRDefault="00650291">
            <w:pPr>
              <w:rPr>
                <w:rFonts w:ascii="Times New Roman" w:hAnsi="Times New Roman"/>
              </w:rPr>
            </w:pPr>
            <w:r>
              <w:rPr>
                <w:rFonts w:ascii="Times New Roman" w:hAnsi="Times New Roman"/>
              </w:rPr>
              <w:t>X (dB)</w:t>
            </w:r>
          </w:p>
        </w:tc>
        <w:tc>
          <w:tcPr>
            <w:tcW w:w="567" w:type="dxa"/>
          </w:tcPr>
          <w:p w14:paraId="687EC4C5" w14:textId="77777777" w:rsidR="008E099A" w:rsidRDefault="00650291">
            <w:pPr>
              <w:rPr>
                <w:rFonts w:ascii="Times New Roman" w:hAnsi="Times New Roman"/>
              </w:rPr>
            </w:pPr>
            <w:r>
              <w:rPr>
                <w:rFonts w:ascii="Times New Roman" w:hAnsi="Times New Roman"/>
              </w:rPr>
              <w:t>Y</w:t>
            </w:r>
          </w:p>
        </w:tc>
        <w:tc>
          <w:tcPr>
            <w:tcW w:w="567" w:type="dxa"/>
          </w:tcPr>
          <w:p w14:paraId="624FB918" w14:textId="77777777" w:rsidR="008E099A" w:rsidRDefault="00650291">
            <w:pPr>
              <w:rPr>
                <w:rFonts w:ascii="Times New Roman" w:hAnsi="Times New Roman"/>
              </w:rPr>
            </w:pPr>
            <w:r>
              <w:rPr>
                <w:rFonts w:ascii="Times New Roman" w:hAnsi="Times New Roman"/>
              </w:rPr>
              <w:t>Z</w:t>
            </w:r>
          </w:p>
        </w:tc>
        <w:tc>
          <w:tcPr>
            <w:tcW w:w="992" w:type="dxa"/>
          </w:tcPr>
          <w:p w14:paraId="277CAD67" w14:textId="77777777" w:rsidR="008E099A" w:rsidRDefault="00650291">
            <w:pPr>
              <w:rPr>
                <w:rFonts w:ascii="Times New Roman" w:hAnsi="Times New Roman"/>
              </w:rPr>
            </w:pPr>
            <w:r>
              <w:rPr>
                <w:rFonts w:ascii="Times New Roman" w:hAnsi="Times New Roman"/>
              </w:rPr>
              <w:t xml:space="preserve">OFDM symbols </w:t>
            </w:r>
          </w:p>
          <w:p w14:paraId="75152088" w14:textId="77777777" w:rsidR="008E099A" w:rsidRDefault="00650291">
            <w:pPr>
              <w:rPr>
                <w:rFonts w:ascii="Times New Roman" w:hAnsi="Times New Roman"/>
              </w:rPr>
            </w:pPr>
            <w:r>
              <w:rPr>
                <w:rFonts w:ascii="Times New Roman" w:hAnsi="Times New Roman"/>
              </w:rPr>
              <w:t>for LP-SS</w:t>
            </w:r>
          </w:p>
        </w:tc>
        <w:tc>
          <w:tcPr>
            <w:tcW w:w="1134" w:type="dxa"/>
          </w:tcPr>
          <w:p w14:paraId="468DF29F" w14:textId="77777777" w:rsidR="008E099A" w:rsidRDefault="00650291">
            <w:pPr>
              <w:rPr>
                <w:rFonts w:ascii="Times New Roman" w:hAnsi="Times New Roman"/>
              </w:rPr>
            </w:pPr>
            <w:r>
              <w:rPr>
                <w:rFonts w:ascii="Times New Roman" w:hAnsi="Times New Roman"/>
              </w:rPr>
              <w:t>X (dB)</w:t>
            </w:r>
          </w:p>
        </w:tc>
        <w:tc>
          <w:tcPr>
            <w:tcW w:w="566" w:type="dxa"/>
          </w:tcPr>
          <w:p w14:paraId="4EA1A949" w14:textId="77777777" w:rsidR="008E099A" w:rsidRDefault="00650291">
            <w:pPr>
              <w:rPr>
                <w:rFonts w:ascii="Times New Roman" w:hAnsi="Times New Roman"/>
              </w:rPr>
            </w:pPr>
            <w:r>
              <w:rPr>
                <w:rFonts w:ascii="Times New Roman" w:hAnsi="Times New Roman"/>
              </w:rPr>
              <w:t>Y</w:t>
            </w:r>
          </w:p>
        </w:tc>
        <w:tc>
          <w:tcPr>
            <w:tcW w:w="710" w:type="dxa"/>
          </w:tcPr>
          <w:p w14:paraId="2AE82219" w14:textId="77777777" w:rsidR="008E099A" w:rsidRDefault="00650291">
            <w:pPr>
              <w:rPr>
                <w:rFonts w:ascii="Times New Roman" w:hAnsi="Times New Roman"/>
              </w:rPr>
            </w:pPr>
            <w:r>
              <w:rPr>
                <w:rFonts w:ascii="Times New Roman" w:hAnsi="Times New Roman"/>
              </w:rPr>
              <w:t>Z</w:t>
            </w:r>
          </w:p>
        </w:tc>
        <w:tc>
          <w:tcPr>
            <w:tcW w:w="990" w:type="dxa"/>
          </w:tcPr>
          <w:p w14:paraId="2670E4FC" w14:textId="77777777" w:rsidR="008E099A" w:rsidRDefault="00650291">
            <w:pPr>
              <w:rPr>
                <w:rFonts w:ascii="Times New Roman" w:hAnsi="Times New Roman"/>
              </w:rPr>
            </w:pPr>
            <w:r>
              <w:rPr>
                <w:rFonts w:ascii="Times New Roman" w:hAnsi="Times New Roman"/>
              </w:rPr>
              <w:t xml:space="preserve">OFDM symbols </w:t>
            </w:r>
          </w:p>
          <w:p w14:paraId="540D7176" w14:textId="77777777" w:rsidR="008E099A" w:rsidRDefault="00650291">
            <w:pPr>
              <w:rPr>
                <w:rFonts w:ascii="Times New Roman" w:hAnsi="Times New Roman"/>
              </w:rPr>
            </w:pPr>
            <w:r>
              <w:rPr>
                <w:rFonts w:ascii="Times New Roman" w:hAnsi="Times New Roman"/>
              </w:rPr>
              <w:t>for LP-SS</w:t>
            </w:r>
          </w:p>
        </w:tc>
      </w:tr>
      <w:tr w:rsidR="008E099A" w14:paraId="71C9D64A" w14:textId="77777777">
        <w:tc>
          <w:tcPr>
            <w:tcW w:w="850" w:type="dxa"/>
          </w:tcPr>
          <w:p w14:paraId="373C147F" w14:textId="77777777" w:rsidR="008E099A" w:rsidRDefault="00650291">
            <w:pPr>
              <w:rPr>
                <w:rFonts w:ascii="Times New Roman" w:hAnsi="Times New Roman"/>
              </w:rPr>
            </w:pPr>
            <w:r>
              <w:rPr>
                <w:rFonts w:ascii="Times New Roman" w:hAnsi="Times New Roman"/>
              </w:rPr>
              <w:t>[4]</w:t>
            </w:r>
          </w:p>
        </w:tc>
        <w:tc>
          <w:tcPr>
            <w:tcW w:w="709" w:type="dxa"/>
          </w:tcPr>
          <w:p w14:paraId="16EB1ABD" w14:textId="77777777" w:rsidR="008E099A" w:rsidRDefault="008E099A">
            <w:pPr>
              <w:rPr>
                <w:rFonts w:ascii="Times New Roman" w:eastAsiaTheme="minorEastAsia" w:hAnsi="Times New Roman"/>
                <w:lang w:eastAsia="zh-CN"/>
              </w:rPr>
            </w:pPr>
          </w:p>
        </w:tc>
        <w:tc>
          <w:tcPr>
            <w:tcW w:w="567" w:type="dxa"/>
          </w:tcPr>
          <w:p w14:paraId="546D8CE4" w14:textId="77777777" w:rsidR="008E099A" w:rsidRDefault="008E099A">
            <w:pPr>
              <w:rPr>
                <w:rFonts w:ascii="Times New Roman" w:eastAsiaTheme="minorEastAsia" w:hAnsi="Times New Roman"/>
                <w:lang w:eastAsia="zh-CN"/>
              </w:rPr>
            </w:pPr>
          </w:p>
        </w:tc>
        <w:tc>
          <w:tcPr>
            <w:tcW w:w="567" w:type="dxa"/>
          </w:tcPr>
          <w:p w14:paraId="09C2E491" w14:textId="77777777" w:rsidR="008E099A" w:rsidRDefault="008E099A">
            <w:pPr>
              <w:rPr>
                <w:rFonts w:ascii="Times New Roman" w:eastAsiaTheme="minorEastAsia" w:hAnsi="Times New Roman"/>
                <w:lang w:eastAsia="zh-CN"/>
              </w:rPr>
            </w:pPr>
          </w:p>
        </w:tc>
        <w:tc>
          <w:tcPr>
            <w:tcW w:w="992" w:type="dxa"/>
          </w:tcPr>
          <w:p w14:paraId="14C74B12" w14:textId="77777777" w:rsidR="008E099A" w:rsidRDefault="008E099A">
            <w:pPr>
              <w:rPr>
                <w:rFonts w:ascii="Times New Roman" w:eastAsiaTheme="minorEastAsia" w:hAnsi="Times New Roman"/>
                <w:lang w:eastAsia="zh-CN"/>
              </w:rPr>
            </w:pPr>
          </w:p>
        </w:tc>
        <w:tc>
          <w:tcPr>
            <w:tcW w:w="709" w:type="dxa"/>
          </w:tcPr>
          <w:p w14:paraId="3C97B473" w14:textId="77777777" w:rsidR="008E099A" w:rsidRDefault="008E099A">
            <w:pPr>
              <w:rPr>
                <w:rFonts w:ascii="Times New Roman" w:hAnsi="Times New Roman"/>
              </w:rPr>
            </w:pPr>
          </w:p>
        </w:tc>
        <w:tc>
          <w:tcPr>
            <w:tcW w:w="567" w:type="dxa"/>
          </w:tcPr>
          <w:p w14:paraId="22F2817C" w14:textId="77777777" w:rsidR="008E099A" w:rsidRDefault="008E099A">
            <w:pPr>
              <w:rPr>
                <w:rFonts w:ascii="Times New Roman" w:hAnsi="Times New Roman"/>
              </w:rPr>
            </w:pPr>
          </w:p>
        </w:tc>
        <w:tc>
          <w:tcPr>
            <w:tcW w:w="567" w:type="dxa"/>
          </w:tcPr>
          <w:p w14:paraId="4C5E467E" w14:textId="77777777" w:rsidR="008E099A" w:rsidRDefault="008E099A">
            <w:pPr>
              <w:rPr>
                <w:rFonts w:ascii="Times New Roman" w:hAnsi="Times New Roman"/>
              </w:rPr>
            </w:pPr>
          </w:p>
        </w:tc>
        <w:tc>
          <w:tcPr>
            <w:tcW w:w="992" w:type="dxa"/>
          </w:tcPr>
          <w:p w14:paraId="57C31E72" w14:textId="77777777" w:rsidR="008E099A" w:rsidRDefault="008E099A">
            <w:pPr>
              <w:rPr>
                <w:rFonts w:ascii="Times New Roman" w:eastAsiaTheme="minorEastAsia" w:hAnsi="Times New Roman"/>
                <w:lang w:eastAsia="zh-CN"/>
              </w:rPr>
            </w:pPr>
          </w:p>
        </w:tc>
        <w:tc>
          <w:tcPr>
            <w:tcW w:w="1134" w:type="dxa"/>
          </w:tcPr>
          <w:p w14:paraId="7373F0F9" w14:textId="77777777" w:rsidR="008E099A" w:rsidRDefault="00650291">
            <w:pPr>
              <w:rPr>
                <w:rFonts w:ascii="Times New Roman" w:hAnsi="Times New Roman"/>
              </w:rPr>
            </w:pPr>
            <w:r>
              <w:rPr>
                <w:rFonts w:ascii="Times New Roman" w:eastAsiaTheme="minorEastAsia" w:hAnsi="Times New Roman" w:hint="eastAsia"/>
                <w:lang w:eastAsia="zh-CN"/>
              </w:rPr>
              <w:t>2</w:t>
            </w:r>
            <w:r>
              <w:rPr>
                <w:rFonts w:ascii="Times New Roman" w:eastAsiaTheme="minorEastAsia" w:hAnsi="Times New Roman"/>
                <w:lang w:eastAsia="zh-CN"/>
              </w:rPr>
              <w:t>.2/3.1/4.3</w:t>
            </w:r>
          </w:p>
        </w:tc>
        <w:tc>
          <w:tcPr>
            <w:tcW w:w="566" w:type="dxa"/>
          </w:tcPr>
          <w:p w14:paraId="41F0806F" w14:textId="77777777" w:rsidR="008E099A" w:rsidRDefault="00650291">
            <w:pPr>
              <w:rPr>
                <w:rFonts w:ascii="Times New Roman" w:hAnsi="Times New Roman"/>
              </w:rPr>
            </w:pPr>
            <w:r>
              <w:rPr>
                <w:rFonts w:ascii="Times New Roman" w:eastAsiaTheme="minorEastAsia" w:hAnsi="Times New Roman" w:hint="eastAsia"/>
                <w:lang w:eastAsia="zh-CN"/>
              </w:rPr>
              <w:t>1</w:t>
            </w:r>
            <w:r>
              <w:rPr>
                <w:rFonts w:ascii="Times New Roman" w:eastAsiaTheme="minorEastAsia" w:hAnsi="Times New Roman"/>
                <w:lang w:eastAsia="zh-CN"/>
              </w:rPr>
              <w:t>/2/4</w:t>
            </w:r>
          </w:p>
        </w:tc>
        <w:tc>
          <w:tcPr>
            <w:tcW w:w="710" w:type="dxa"/>
          </w:tcPr>
          <w:p w14:paraId="427C0574" w14:textId="77777777" w:rsidR="008E099A" w:rsidRDefault="00650291">
            <w:pPr>
              <w:rPr>
                <w:rFonts w:ascii="Times New Roman" w:hAnsi="Times New Roman"/>
              </w:rPr>
            </w:pPr>
            <w:r>
              <w:rPr>
                <w:rFonts w:ascii="Times New Roman" w:eastAsiaTheme="minorEastAsia" w:hAnsi="Times New Roman" w:hint="eastAsia"/>
                <w:lang w:eastAsia="zh-CN"/>
              </w:rPr>
              <w:t>1</w:t>
            </w:r>
            <w:r>
              <w:rPr>
                <w:rFonts w:ascii="Times New Roman" w:eastAsiaTheme="minorEastAsia" w:hAnsi="Times New Roman"/>
                <w:lang w:eastAsia="zh-CN"/>
              </w:rPr>
              <w:t>.28</w:t>
            </w:r>
          </w:p>
        </w:tc>
        <w:tc>
          <w:tcPr>
            <w:tcW w:w="990" w:type="dxa"/>
          </w:tcPr>
          <w:p w14:paraId="2AEA18E5"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8</w:t>
            </w:r>
          </w:p>
        </w:tc>
      </w:tr>
      <w:tr w:rsidR="008E099A" w14:paraId="58EC943A" w14:textId="77777777">
        <w:tc>
          <w:tcPr>
            <w:tcW w:w="850" w:type="dxa"/>
          </w:tcPr>
          <w:p w14:paraId="672ED190" w14:textId="77777777" w:rsidR="008E099A" w:rsidRDefault="00650291">
            <w:pPr>
              <w:rPr>
                <w:rFonts w:ascii="Times New Roman" w:hAnsi="Times New Roman"/>
              </w:rPr>
            </w:pPr>
            <w:r>
              <w:rPr>
                <w:rFonts w:ascii="Times New Roman" w:hAnsi="Times New Roman"/>
              </w:rPr>
              <w:t>[6]</w:t>
            </w:r>
          </w:p>
        </w:tc>
        <w:tc>
          <w:tcPr>
            <w:tcW w:w="709" w:type="dxa"/>
          </w:tcPr>
          <w:p w14:paraId="0A2A64BF" w14:textId="77777777" w:rsidR="008E099A" w:rsidRDefault="00650291">
            <w:pPr>
              <w:rPr>
                <w:rFonts w:ascii="Times New Roman" w:hAnsi="Times New Roman"/>
              </w:rPr>
            </w:pPr>
            <w:r>
              <w:rPr>
                <w:rFonts w:ascii="Times New Roman" w:hAnsi="Times New Roman"/>
              </w:rPr>
              <w:t>&lt;2</w:t>
            </w:r>
          </w:p>
        </w:tc>
        <w:tc>
          <w:tcPr>
            <w:tcW w:w="567" w:type="dxa"/>
          </w:tcPr>
          <w:p w14:paraId="1767A84A" w14:textId="77777777" w:rsidR="008E099A" w:rsidRDefault="00650291">
            <w:pPr>
              <w:rPr>
                <w:rFonts w:ascii="Times New Roman" w:hAnsi="Times New Roman"/>
              </w:rPr>
            </w:pPr>
            <w:r>
              <w:rPr>
                <w:rFonts w:ascii="Times New Roman" w:hAnsi="Times New Roman"/>
              </w:rPr>
              <w:t>NA</w:t>
            </w:r>
          </w:p>
        </w:tc>
        <w:tc>
          <w:tcPr>
            <w:tcW w:w="567" w:type="dxa"/>
          </w:tcPr>
          <w:p w14:paraId="7EAFDB7F" w14:textId="77777777" w:rsidR="008E099A" w:rsidRDefault="00650291">
            <w:pPr>
              <w:rPr>
                <w:rFonts w:ascii="Times New Roman" w:hAnsi="Times New Roman"/>
              </w:rPr>
            </w:pPr>
            <w:r>
              <w:rPr>
                <w:rFonts w:ascii="Times New Roman" w:hAnsi="Times New Roman"/>
              </w:rPr>
              <w:t>NA</w:t>
            </w:r>
          </w:p>
        </w:tc>
        <w:tc>
          <w:tcPr>
            <w:tcW w:w="992" w:type="dxa"/>
          </w:tcPr>
          <w:p w14:paraId="3B849551" w14:textId="77777777" w:rsidR="008E099A" w:rsidRDefault="00650291">
            <w:pPr>
              <w:rPr>
                <w:rFonts w:ascii="Times New Roman" w:hAnsi="Times New Roman"/>
              </w:rPr>
            </w:pPr>
            <w:r>
              <w:rPr>
                <w:rFonts w:ascii="Times New Roman" w:hAnsi="Times New Roman"/>
              </w:rPr>
              <w:t>8</w:t>
            </w:r>
          </w:p>
        </w:tc>
        <w:tc>
          <w:tcPr>
            <w:tcW w:w="709" w:type="dxa"/>
          </w:tcPr>
          <w:p w14:paraId="686119C4" w14:textId="77777777" w:rsidR="008E099A" w:rsidRDefault="00650291">
            <w:pPr>
              <w:rPr>
                <w:rFonts w:ascii="Times New Roman" w:hAnsi="Times New Roman"/>
              </w:rPr>
            </w:pPr>
            <w:r>
              <w:rPr>
                <w:rFonts w:ascii="Times New Roman" w:hAnsi="Times New Roman"/>
              </w:rPr>
              <w:t>&lt;2</w:t>
            </w:r>
          </w:p>
        </w:tc>
        <w:tc>
          <w:tcPr>
            <w:tcW w:w="567" w:type="dxa"/>
          </w:tcPr>
          <w:p w14:paraId="70267022" w14:textId="77777777" w:rsidR="008E099A" w:rsidRDefault="00650291">
            <w:pPr>
              <w:rPr>
                <w:rFonts w:ascii="Times New Roman" w:hAnsi="Times New Roman"/>
              </w:rPr>
            </w:pPr>
            <w:r>
              <w:rPr>
                <w:rFonts w:ascii="Times New Roman" w:hAnsi="Times New Roman"/>
              </w:rPr>
              <w:t>NA</w:t>
            </w:r>
          </w:p>
        </w:tc>
        <w:tc>
          <w:tcPr>
            <w:tcW w:w="567" w:type="dxa"/>
          </w:tcPr>
          <w:p w14:paraId="0DA8B2D4" w14:textId="77777777" w:rsidR="008E099A" w:rsidRDefault="00650291">
            <w:pPr>
              <w:rPr>
                <w:rFonts w:ascii="Times New Roman" w:hAnsi="Times New Roman"/>
              </w:rPr>
            </w:pPr>
            <w:r>
              <w:rPr>
                <w:rFonts w:ascii="Times New Roman" w:hAnsi="Times New Roman"/>
              </w:rPr>
              <w:t>NA</w:t>
            </w:r>
          </w:p>
        </w:tc>
        <w:tc>
          <w:tcPr>
            <w:tcW w:w="992" w:type="dxa"/>
          </w:tcPr>
          <w:p w14:paraId="1BE126D7" w14:textId="77777777" w:rsidR="008E099A" w:rsidRDefault="00650291">
            <w:pPr>
              <w:rPr>
                <w:rFonts w:ascii="Times New Roman" w:hAnsi="Times New Roman"/>
              </w:rPr>
            </w:pPr>
            <w:r>
              <w:rPr>
                <w:rFonts w:ascii="Times New Roman" w:hAnsi="Times New Roman"/>
              </w:rPr>
              <w:t>4/8</w:t>
            </w:r>
          </w:p>
        </w:tc>
        <w:tc>
          <w:tcPr>
            <w:tcW w:w="1134" w:type="dxa"/>
          </w:tcPr>
          <w:p w14:paraId="279BC5F2" w14:textId="77777777" w:rsidR="008E099A" w:rsidRDefault="00650291">
            <w:pPr>
              <w:rPr>
                <w:rFonts w:ascii="Times New Roman" w:hAnsi="Times New Roman"/>
              </w:rPr>
            </w:pPr>
            <w:r>
              <w:rPr>
                <w:rFonts w:ascii="Times New Roman" w:hAnsi="Times New Roman"/>
              </w:rPr>
              <w:t>2.1/&lt;2/&lt;2</w:t>
            </w:r>
          </w:p>
        </w:tc>
        <w:tc>
          <w:tcPr>
            <w:tcW w:w="566" w:type="dxa"/>
          </w:tcPr>
          <w:p w14:paraId="1E05A577" w14:textId="77777777" w:rsidR="008E099A" w:rsidRDefault="00650291">
            <w:pPr>
              <w:rPr>
                <w:rFonts w:ascii="Times New Roman" w:hAnsi="Times New Roman"/>
              </w:rPr>
            </w:pPr>
            <w:r>
              <w:rPr>
                <w:rFonts w:ascii="Times New Roman" w:hAnsi="Times New Roman"/>
              </w:rPr>
              <w:t>NA</w:t>
            </w:r>
          </w:p>
        </w:tc>
        <w:tc>
          <w:tcPr>
            <w:tcW w:w="710" w:type="dxa"/>
          </w:tcPr>
          <w:p w14:paraId="59A983D2" w14:textId="77777777" w:rsidR="008E099A" w:rsidRDefault="00650291">
            <w:pPr>
              <w:rPr>
                <w:rFonts w:ascii="Times New Roman" w:hAnsi="Times New Roman"/>
              </w:rPr>
            </w:pPr>
            <w:r>
              <w:rPr>
                <w:rFonts w:ascii="Times New Roman" w:hAnsi="Times New Roman"/>
              </w:rPr>
              <w:t>NA</w:t>
            </w:r>
          </w:p>
        </w:tc>
        <w:tc>
          <w:tcPr>
            <w:tcW w:w="990" w:type="dxa"/>
          </w:tcPr>
          <w:p w14:paraId="5732F4F7" w14:textId="77777777" w:rsidR="008E099A" w:rsidRDefault="00650291">
            <w:pPr>
              <w:rPr>
                <w:rFonts w:ascii="Times New Roman" w:hAnsi="Times New Roman"/>
              </w:rPr>
            </w:pPr>
            <w:r>
              <w:rPr>
                <w:rFonts w:ascii="Times New Roman" w:hAnsi="Times New Roman"/>
              </w:rPr>
              <w:t>2/4/8</w:t>
            </w:r>
          </w:p>
        </w:tc>
      </w:tr>
      <w:tr w:rsidR="008E099A" w14:paraId="709D89DA" w14:textId="77777777">
        <w:tc>
          <w:tcPr>
            <w:tcW w:w="850" w:type="dxa"/>
          </w:tcPr>
          <w:p w14:paraId="06FF4F83" w14:textId="77777777" w:rsidR="008E099A" w:rsidRDefault="00650291">
            <w:pPr>
              <w:rPr>
                <w:rFonts w:ascii="Times New Roman" w:hAnsi="Times New Roman"/>
              </w:rPr>
            </w:pPr>
            <w:r>
              <w:rPr>
                <w:rFonts w:ascii="Times New Roman" w:hAnsi="Times New Roman"/>
              </w:rPr>
              <w:t>[8]</w:t>
            </w:r>
          </w:p>
        </w:tc>
        <w:tc>
          <w:tcPr>
            <w:tcW w:w="709" w:type="dxa"/>
          </w:tcPr>
          <w:p w14:paraId="0B9A1149" w14:textId="77777777" w:rsidR="008E099A" w:rsidRDefault="00650291">
            <w:pPr>
              <w:rPr>
                <w:rFonts w:ascii="Times New Roman" w:eastAsiaTheme="minorEastAsia" w:hAnsi="Times New Roman"/>
                <w:lang w:eastAsia="zh-CN"/>
              </w:rPr>
            </w:pPr>
            <w:r>
              <w:rPr>
                <w:rFonts w:ascii="Times New Roman" w:eastAsiaTheme="minorEastAsia" w:hAnsi="Times New Roman"/>
                <w:lang w:eastAsia="zh-CN"/>
              </w:rPr>
              <w:t>RSRP:</w:t>
            </w:r>
            <w:r>
              <w:rPr>
                <w:rFonts w:ascii="Times New Roman" w:eastAsiaTheme="minorEastAsia" w:hAnsi="Times New Roman" w:hint="eastAsia"/>
                <w:lang w:eastAsia="zh-CN"/>
              </w:rPr>
              <w:t>1</w:t>
            </w:r>
            <w:r>
              <w:rPr>
                <w:rFonts w:ascii="Times New Roman" w:eastAsiaTheme="minorEastAsia" w:hAnsi="Times New Roman"/>
                <w:lang w:eastAsia="zh-CN"/>
              </w:rPr>
              <w:t>.26</w:t>
            </w:r>
          </w:p>
          <w:p w14:paraId="3095D5F1" w14:textId="77777777" w:rsidR="008E099A" w:rsidRDefault="00650291">
            <w:pPr>
              <w:rPr>
                <w:rFonts w:ascii="Times New Roman" w:hAnsi="Times New Roman"/>
              </w:rPr>
            </w:pPr>
            <w:r>
              <w:rPr>
                <w:rFonts w:ascii="Times New Roman" w:eastAsiaTheme="minorEastAsia" w:hAnsi="Times New Roman" w:hint="eastAsia"/>
                <w:lang w:eastAsia="zh-CN"/>
              </w:rPr>
              <w:t>R</w:t>
            </w:r>
            <w:r>
              <w:rPr>
                <w:rFonts w:ascii="Times New Roman" w:eastAsiaTheme="minorEastAsia" w:hAnsi="Times New Roman"/>
                <w:lang w:eastAsia="zh-CN"/>
              </w:rPr>
              <w:t>SRQ:2.96</w:t>
            </w:r>
          </w:p>
        </w:tc>
        <w:tc>
          <w:tcPr>
            <w:tcW w:w="567" w:type="dxa"/>
          </w:tcPr>
          <w:p w14:paraId="7F3D4FC5" w14:textId="77777777" w:rsidR="008E099A" w:rsidRDefault="008E099A">
            <w:pPr>
              <w:rPr>
                <w:rFonts w:ascii="Times New Roman" w:hAnsi="Times New Roman"/>
              </w:rPr>
            </w:pPr>
          </w:p>
        </w:tc>
        <w:tc>
          <w:tcPr>
            <w:tcW w:w="567" w:type="dxa"/>
          </w:tcPr>
          <w:p w14:paraId="6E2A34DF" w14:textId="77777777" w:rsidR="008E099A" w:rsidRDefault="008E099A">
            <w:pPr>
              <w:rPr>
                <w:rFonts w:ascii="Times New Roman" w:hAnsi="Times New Roman"/>
              </w:rPr>
            </w:pPr>
          </w:p>
        </w:tc>
        <w:tc>
          <w:tcPr>
            <w:tcW w:w="992" w:type="dxa"/>
          </w:tcPr>
          <w:p w14:paraId="643B3609" w14:textId="77777777" w:rsidR="008E099A" w:rsidRDefault="00650291">
            <w:pPr>
              <w:rPr>
                <w:rFonts w:ascii="Times New Roman" w:eastAsiaTheme="minorEastAsia" w:hAnsi="Times New Roman"/>
                <w:lang w:eastAsia="zh-CN"/>
              </w:rPr>
            </w:pPr>
            <w:r>
              <w:rPr>
                <w:rFonts w:ascii="Times New Roman" w:eastAsiaTheme="minorEastAsia" w:hAnsi="Times New Roman"/>
                <w:lang w:eastAsia="zh-CN"/>
              </w:rPr>
              <w:t>4</w:t>
            </w:r>
          </w:p>
        </w:tc>
        <w:tc>
          <w:tcPr>
            <w:tcW w:w="709" w:type="dxa"/>
          </w:tcPr>
          <w:p w14:paraId="4E94EE2E" w14:textId="77777777" w:rsidR="008E099A" w:rsidRDefault="00650291">
            <w:pPr>
              <w:rPr>
                <w:rFonts w:ascii="Times New Roman" w:eastAsiaTheme="minorEastAsia" w:hAnsi="Times New Roman"/>
                <w:lang w:eastAsia="zh-CN"/>
              </w:rPr>
            </w:pPr>
            <w:r>
              <w:rPr>
                <w:rFonts w:ascii="Times New Roman" w:eastAsiaTheme="minorEastAsia" w:hAnsi="Times New Roman"/>
                <w:lang w:eastAsia="zh-CN"/>
              </w:rPr>
              <w:t>RSRP:</w:t>
            </w:r>
            <w:r>
              <w:rPr>
                <w:rFonts w:ascii="Times New Roman" w:eastAsiaTheme="minorEastAsia" w:hAnsi="Times New Roman" w:hint="eastAsia"/>
                <w:lang w:eastAsia="zh-CN"/>
              </w:rPr>
              <w:t>1</w:t>
            </w:r>
            <w:r>
              <w:rPr>
                <w:rFonts w:ascii="Times New Roman" w:eastAsiaTheme="minorEastAsia" w:hAnsi="Times New Roman"/>
                <w:lang w:eastAsia="zh-CN"/>
              </w:rPr>
              <w:t>.28</w:t>
            </w:r>
          </w:p>
          <w:p w14:paraId="42823EAA" w14:textId="77777777" w:rsidR="008E099A" w:rsidRDefault="00650291">
            <w:pPr>
              <w:rPr>
                <w:rFonts w:ascii="Times New Roman" w:hAnsi="Times New Roman"/>
              </w:rPr>
            </w:pPr>
            <w:r>
              <w:rPr>
                <w:rFonts w:ascii="Times New Roman" w:eastAsiaTheme="minorEastAsia" w:hAnsi="Times New Roman" w:hint="eastAsia"/>
                <w:lang w:eastAsia="zh-CN"/>
              </w:rPr>
              <w:t>R</w:t>
            </w:r>
            <w:r>
              <w:rPr>
                <w:rFonts w:ascii="Times New Roman" w:eastAsiaTheme="minorEastAsia" w:hAnsi="Times New Roman"/>
                <w:lang w:eastAsia="zh-CN"/>
              </w:rPr>
              <w:t>SRQ:2.97</w:t>
            </w:r>
          </w:p>
        </w:tc>
        <w:tc>
          <w:tcPr>
            <w:tcW w:w="567" w:type="dxa"/>
          </w:tcPr>
          <w:p w14:paraId="19AAE570" w14:textId="77777777" w:rsidR="008E099A" w:rsidRDefault="008E099A">
            <w:pPr>
              <w:rPr>
                <w:rFonts w:ascii="Times New Roman" w:hAnsi="Times New Roman"/>
              </w:rPr>
            </w:pPr>
          </w:p>
        </w:tc>
        <w:tc>
          <w:tcPr>
            <w:tcW w:w="567" w:type="dxa"/>
          </w:tcPr>
          <w:p w14:paraId="4C30BFD2" w14:textId="77777777" w:rsidR="008E099A" w:rsidRDefault="008E099A">
            <w:pPr>
              <w:rPr>
                <w:rFonts w:ascii="Times New Roman" w:hAnsi="Times New Roman"/>
              </w:rPr>
            </w:pPr>
          </w:p>
        </w:tc>
        <w:tc>
          <w:tcPr>
            <w:tcW w:w="992" w:type="dxa"/>
          </w:tcPr>
          <w:p w14:paraId="053BB5BB"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4</w:t>
            </w:r>
          </w:p>
        </w:tc>
        <w:tc>
          <w:tcPr>
            <w:tcW w:w="1134" w:type="dxa"/>
          </w:tcPr>
          <w:p w14:paraId="5EB783A0" w14:textId="77777777" w:rsidR="008E099A" w:rsidRDefault="00650291">
            <w:pPr>
              <w:rPr>
                <w:rFonts w:ascii="Times New Roman" w:eastAsiaTheme="minorEastAsia" w:hAnsi="Times New Roman"/>
                <w:lang w:eastAsia="zh-CN"/>
              </w:rPr>
            </w:pPr>
            <w:r>
              <w:rPr>
                <w:rFonts w:ascii="Times New Roman" w:eastAsiaTheme="minorEastAsia" w:hAnsi="Times New Roman"/>
                <w:lang w:eastAsia="zh-CN"/>
              </w:rPr>
              <w:t>RSRP:</w:t>
            </w:r>
            <w:r>
              <w:rPr>
                <w:rFonts w:ascii="Times New Roman" w:eastAsiaTheme="minorEastAsia" w:hAnsi="Times New Roman" w:hint="eastAsia"/>
                <w:lang w:eastAsia="zh-CN"/>
              </w:rPr>
              <w:t>1</w:t>
            </w:r>
            <w:r>
              <w:rPr>
                <w:rFonts w:ascii="Times New Roman" w:eastAsiaTheme="minorEastAsia" w:hAnsi="Times New Roman"/>
                <w:lang w:eastAsia="zh-CN"/>
              </w:rPr>
              <w:t>.32</w:t>
            </w:r>
          </w:p>
          <w:p w14:paraId="41416FE9" w14:textId="77777777" w:rsidR="008E099A" w:rsidRDefault="00650291">
            <w:pPr>
              <w:rPr>
                <w:rFonts w:ascii="Times New Roman" w:hAnsi="Times New Roman"/>
              </w:rPr>
            </w:pPr>
            <w:r>
              <w:rPr>
                <w:rFonts w:ascii="Times New Roman" w:eastAsiaTheme="minorEastAsia" w:hAnsi="Times New Roman" w:hint="eastAsia"/>
                <w:lang w:eastAsia="zh-CN"/>
              </w:rPr>
              <w:t>R</w:t>
            </w:r>
            <w:r>
              <w:rPr>
                <w:rFonts w:ascii="Times New Roman" w:eastAsiaTheme="minorEastAsia" w:hAnsi="Times New Roman"/>
                <w:lang w:eastAsia="zh-CN"/>
              </w:rPr>
              <w:t>SRQ:2.87</w:t>
            </w:r>
          </w:p>
        </w:tc>
        <w:tc>
          <w:tcPr>
            <w:tcW w:w="566" w:type="dxa"/>
          </w:tcPr>
          <w:p w14:paraId="066F0EDF" w14:textId="77777777" w:rsidR="008E099A" w:rsidRDefault="008E099A">
            <w:pPr>
              <w:rPr>
                <w:rFonts w:ascii="Times New Roman" w:hAnsi="Times New Roman"/>
              </w:rPr>
            </w:pPr>
          </w:p>
        </w:tc>
        <w:tc>
          <w:tcPr>
            <w:tcW w:w="710" w:type="dxa"/>
          </w:tcPr>
          <w:p w14:paraId="6D9A3097" w14:textId="77777777" w:rsidR="008E099A" w:rsidRDefault="008E099A">
            <w:pPr>
              <w:rPr>
                <w:rFonts w:ascii="Times New Roman" w:hAnsi="Times New Roman"/>
              </w:rPr>
            </w:pPr>
          </w:p>
        </w:tc>
        <w:tc>
          <w:tcPr>
            <w:tcW w:w="990" w:type="dxa"/>
          </w:tcPr>
          <w:p w14:paraId="4F46F7CE"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4</w:t>
            </w:r>
          </w:p>
        </w:tc>
      </w:tr>
      <w:tr w:rsidR="008E099A" w14:paraId="20646FA0" w14:textId="77777777">
        <w:tc>
          <w:tcPr>
            <w:tcW w:w="850" w:type="dxa"/>
          </w:tcPr>
          <w:p w14:paraId="66BE5F3D" w14:textId="77777777" w:rsidR="008E099A" w:rsidRDefault="00650291">
            <w:pPr>
              <w:rPr>
                <w:rFonts w:ascii="Times New Roman" w:hAnsi="Times New Roman"/>
              </w:rPr>
            </w:pPr>
            <w:r>
              <w:rPr>
                <w:rFonts w:ascii="Times New Roman" w:hAnsi="Times New Roman"/>
              </w:rPr>
              <w:t>[3]</w:t>
            </w:r>
          </w:p>
        </w:tc>
        <w:tc>
          <w:tcPr>
            <w:tcW w:w="709" w:type="dxa"/>
          </w:tcPr>
          <w:p w14:paraId="3058887E"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&lt;</w:t>
            </w:r>
            <w:r>
              <w:rPr>
                <w:rFonts w:ascii="Times New Roman" w:eastAsiaTheme="minorEastAsia" w:hAnsi="Times New Roman"/>
                <w:lang w:eastAsia="zh-CN"/>
              </w:rPr>
              <w:t>3</w:t>
            </w:r>
          </w:p>
        </w:tc>
        <w:tc>
          <w:tcPr>
            <w:tcW w:w="567" w:type="dxa"/>
          </w:tcPr>
          <w:p w14:paraId="4F7921BD"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1</w:t>
            </w:r>
          </w:p>
        </w:tc>
        <w:tc>
          <w:tcPr>
            <w:tcW w:w="567" w:type="dxa"/>
          </w:tcPr>
          <w:p w14:paraId="751032F0" w14:textId="77777777" w:rsidR="008E099A" w:rsidRDefault="00650291">
            <w:pPr>
              <w:rPr>
                <w:rFonts w:ascii="Times New Roman" w:hAnsi="Times New Roman"/>
              </w:rPr>
            </w:pPr>
            <w:r>
              <w:rPr>
                <w:rFonts w:ascii="Times New Roman" w:hAnsi="Times New Roman"/>
              </w:rPr>
              <w:t>NA</w:t>
            </w:r>
          </w:p>
        </w:tc>
        <w:tc>
          <w:tcPr>
            <w:tcW w:w="992" w:type="dxa"/>
          </w:tcPr>
          <w:p w14:paraId="097F14E1"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8</w:t>
            </w:r>
          </w:p>
        </w:tc>
        <w:tc>
          <w:tcPr>
            <w:tcW w:w="709" w:type="dxa"/>
          </w:tcPr>
          <w:p w14:paraId="6B50C098" w14:textId="77777777" w:rsidR="008E099A" w:rsidRDefault="00650291">
            <w:pPr>
              <w:rPr>
                <w:rFonts w:ascii="Times New Roman" w:hAnsi="Times New Roman"/>
              </w:rPr>
            </w:pPr>
            <w:r>
              <w:rPr>
                <w:rFonts w:ascii="Times New Roman" w:eastAsiaTheme="minorEastAsia" w:hAnsi="Times New Roman" w:hint="eastAsia"/>
                <w:lang w:eastAsia="zh-CN"/>
              </w:rPr>
              <w:t>&lt;</w:t>
            </w:r>
            <w:r>
              <w:rPr>
                <w:rFonts w:ascii="Times New Roman" w:eastAsiaTheme="minorEastAsia" w:hAnsi="Times New Roman"/>
                <w:lang w:eastAsia="zh-CN"/>
              </w:rPr>
              <w:t>3</w:t>
            </w:r>
          </w:p>
        </w:tc>
        <w:tc>
          <w:tcPr>
            <w:tcW w:w="567" w:type="dxa"/>
          </w:tcPr>
          <w:p w14:paraId="13F984A7" w14:textId="77777777" w:rsidR="008E099A" w:rsidRDefault="00650291">
            <w:pPr>
              <w:rPr>
                <w:rFonts w:ascii="Times New Roman" w:hAnsi="Times New Roman"/>
              </w:rPr>
            </w:pPr>
            <w:r>
              <w:rPr>
                <w:rFonts w:ascii="Times New Roman" w:eastAsiaTheme="minorEastAsia" w:hAnsi="Times New Roman" w:hint="eastAsia"/>
                <w:lang w:eastAsia="zh-CN"/>
              </w:rPr>
              <w:t>1</w:t>
            </w:r>
          </w:p>
        </w:tc>
        <w:tc>
          <w:tcPr>
            <w:tcW w:w="567" w:type="dxa"/>
          </w:tcPr>
          <w:p w14:paraId="6662B0D7" w14:textId="77777777" w:rsidR="008E099A" w:rsidRDefault="00650291">
            <w:pPr>
              <w:rPr>
                <w:rFonts w:ascii="Times New Roman" w:hAnsi="Times New Roman"/>
              </w:rPr>
            </w:pPr>
            <w:r>
              <w:rPr>
                <w:rFonts w:ascii="Times New Roman" w:hAnsi="Times New Roman"/>
              </w:rPr>
              <w:t>NA</w:t>
            </w:r>
          </w:p>
        </w:tc>
        <w:tc>
          <w:tcPr>
            <w:tcW w:w="992" w:type="dxa"/>
          </w:tcPr>
          <w:p w14:paraId="73270E74" w14:textId="77777777" w:rsidR="008E099A" w:rsidRDefault="00650291">
            <w:pPr>
              <w:rPr>
                <w:rFonts w:ascii="Times New Roman" w:hAnsi="Times New Roman"/>
              </w:rPr>
            </w:pPr>
            <w:r>
              <w:rPr>
                <w:rFonts w:ascii="Times New Roman" w:eastAsiaTheme="minorEastAsia" w:hAnsi="Times New Roman" w:hint="eastAsia"/>
                <w:lang w:eastAsia="zh-CN"/>
              </w:rPr>
              <w:t>8</w:t>
            </w:r>
          </w:p>
        </w:tc>
        <w:tc>
          <w:tcPr>
            <w:tcW w:w="1134" w:type="dxa"/>
          </w:tcPr>
          <w:p w14:paraId="3C627CFD" w14:textId="77777777" w:rsidR="008E099A" w:rsidRDefault="00650291">
            <w:pPr>
              <w:rPr>
                <w:rFonts w:ascii="Times New Roman" w:hAnsi="Times New Roman"/>
              </w:rPr>
            </w:pPr>
            <w:r>
              <w:rPr>
                <w:rFonts w:ascii="Times New Roman" w:eastAsiaTheme="minorEastAsia" w:hAnsi="Times New Roman" w:hint="eastAsia"/>
                <w:lang w:eastAsia="zh-CN"/>
              </w:rPr>
              <w:t>&lt;</w:t>
            </w:r>
            <w:r>
              <w:rPr>
                <w:rFonts w:ascii="Times New Roman" w:eastAsiaTheme="minorEastAsia" w:hAnsi="Times New Roman"/>
                <w:lang w:eastAsia="zh-CN"/>
              </w:rPr>
              <w:t>3</w:t>
            </w:r>
          </w:p>
        </w:tc>
        <w:tc>
          <w:tcPr>
            <w:tcW w:w="566" w:type="dxa"/>
          </w:tcPr>
          <w:p w14:paraId="2961D1B3" w14:textId="77777777" w:rsidR="008E099A" w:rsidRDefault="00650291">
            <w:pPr>
              <w:rPr>
                <w:rFonts w:ascii="Times New Roman" w:hAnsi="Times New Roman"/>
              </w:rPr>
            </w:pPr>
            <w:r>
              <w:rPr>
                <w:rFonts w:ascii="Times New Roman" w:eastAsiaTheme="minorEastAsia" w:hAnsi="Times New Roman" w:hint="eastAsia"/>
                <w:lang w:eastAsia="zh-CN"/>
              </w:rPr>
              <w:t>1</w:t>
            </w:r>
          </w:p>
        </w:tc>
        <w:tc>
          <w:tcPr>
            <w:tcW w:w="710" w:type="dxa"/>
          </w:tcPr>
          <w:p w14:paraId="28B68710" w14:textId="77777777" w:rsidR="008E099A" w:rsidRDefault="00650291">
            <w:pPr>
              <w:rPr>
                <w:rFonts w:ascii="Times New Roman" w:hAnsi="Times New Roman"/>
              </w:rPr>
            </w:pPr>
            <w:r>
              <w:rPr>
                <w:rFonts w:ascii="Times New Roman" w:hAnsi="Times New Roman"/>
              </w:rPr>
              <w:t>NA</w:t>
            </w:r>
          </w:p>
        </w:tc>
        <w:tc>
          <w:tcPr>
            <w:tcW w:w="990" w:type="dxa"/>
          </w:tcPr>
          <w:p w14:paraId="7D682BC7" w14:textId="77777777" w:rsidR="008E099A" w:rsidRDefault="00650291">
            <w:pPr>
              <w:rPr>
                <w:rFonts w:ascii="Times New Roman" w:hAnsi="Times New Roman"/>
              </w:rPr>
            </w:pPr>
            <w:r>
              <w:rPr>
                <w:rFonts w:ascii="Times New Roman" w:eastAsiaTheme="minorEastAsia" w:hAnsi="Times New Roman"/>
                <w:lang w:eastAsia="zh-CN"/>
              </w:rPr>
              <w:t>4</w:t>
            </w:r>
          </w:p>
        </w:tc>
      </w:tr>
      <w:tr w:rsidR="008E099A" w14:paraId="368BA2F2" w14:textId="77777777">
        <w:tc>
          <w:tcPr>
            <w:tcW w:w="850" w:type="dxa"/>
          </w:tcPr>
          <w:p w14:paraId="481B0A31" w14:textId="77777777" w:rsidR="008E099A" w:rsidRDefault="00650291">
            <w:pPr>
              <w:rPr>
                <w:rFonts w:ascii="Times New Roman" w:hAnsi="Times New Roman"/>
              </w:rPr>
            </w:pPr>
            <w:r>
              <w:rPr>
                <w:rFonts w:ascii="Times New Roman" w:hAnsi="Times New Roman"/>
              </w:rPr>
              <w:t>[2]</w:t>
            </w:r>
          </w:p>
        </w:tc>
        <w:tc>
          <w:tcPr>
            <w:tcW w:w="709" w:type="dxa"/>
          </w:tcPr>
          <w:p w14:paraId="5062D510"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R</w:t>
            </w:r>
            <w:r>
              <w:rPr>
                <w:rFonts w:ascii="Times New Roman" w:eastAsiaTheme="minorEastAsia" w:hAnsi="Times New Roman"/>
                <w:lang w:eastAsia="zh-CN"/>
              </w:rPr>
              <w:t>SRP&lt;4</w:t>
            </w:r>
          </w:p>
          <w:p w14:paraId="7A94A9CA"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R</w:t>
            </w:r>
            <w:r>
              <w:rPr>
                <w:rFonts w:ascii="Times New Roman" w:eastAsiaTheme="minorEastAsia" w:hAnsi="Times New Roman"/>
                <w:lang w:eastAsia="zh-CN"/>
              </w:rPr>
              <w:t>SRQ&lt;2</w:t>
            </w:r>
          </w:p>
        </w:tc>
        <w:tc>
          <w:tcPr>
            <w:tcW w:w="567" w:type="dxa"/>
          </w:tcPr>
          <w:p w14:paraId="3442A890"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2</w:t>
            </w:r>
            <w:r>
              <w:rPr>
                <w:rFonts w:ascii="Times New Roman" w:eastAsiaTheme="minorEastAsia" w:hAnsi="Times New Roman"/>
                <w:lang w:eastAsia="zh-CN"/>
              </w:rPr>
              <w:t>/3</w:t>
            </w:r>
          </w:p>
        </w:tc>
        <w:tc>
          <w:tcPr>
            <w:tcW w:w="567" w:type="dxa"/>
          </w:tcPr>
          <w:p w14:paraId="7C4971A7" w14:textId="77777777" w:rsidR="008E099A" w:rsidRDefault="00650291">
            <w:pPr>
              <w:rPr>
                <w:rFonts w:ascii="Times New Roman" w:hAnsi="Times New Roman"/>
              </w:rPr>
            </w:pPr>
            <w:r>
              <w:rPr>
                <w:rFonts w:ascii="Times New Roman" w:hAnsi="Times New Roman"/>
              </w:rPr>
              <w:t>NA</w:t>
            </w:r>
          </w:p>
        </w:tc>
        <w:tc>
          <w:tcPr>
            <w:tcW w:w="992" w:type="dxa"/>
          </w:tcPr>
          <w:p w14:paraId="289A0F9A"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8</w:t>
            </w:r>
          </w:p>
        </w:tc>
        <w:tc>
          <w:tcPr>
            <w:tcW w:w="709" w:type="dxa"/>
          </w:tcPr>
          <w:p w14:paraId="39554B35"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R</w:t>
            </w:r>
            <w:r>
              <w:rPr>
                <w:rFonts w:ascii="Times New Roman" w:eastAsiaTheme="minorEastAsia" w:hAnsi="Times New Roman"/>
                <w:lang w:eastAsia="zh-CN"/>
              </w:rPr>
              <w:t>SRP&lt;4</w:t>
            </w:r>
          </w:p>
          <w:p w14:paraId="1832F5F1" w14:textId="77777777" w:rsidR="008E099A" w:rsidRDefault="00650291">
            <w:pPr>
              <w:rPr>
                <w:rFonts w:ascii="Times New Roman" w:hAnsi="Times New Roman"/>
              </w:rPr>
            </w:pPr>
            <w:r>
              <w:rPr>
                <w:rFonts w:ascii="Times New Roman" w:eastAsiaTheme="minorEastAsia" w:hAnsi="Times New Roman" w:hint="eastAsia"/>
                <w:lang w:eastAsia="zh-CN"/>
              </w:rPr>
              <w:t>R</w:t>
            </w:r>
            <w:r>
              <w:rPr>
                <w:rFonts w:ascii="Times New Roman" w:eastAsiaTheme="minorEastAsia" w:hAnsi="Times New Roman"/>
                <w:lang w:eastAsia="zh-CN"/>
              </w:rPr>
              <w:t>SRQ&lt;2</w:t>
            </w:r>
          </w:p>
        </w:tc>
        <w:tc>
          <w:tcPr>
            <w:tcW w:w="567" w:type="dxa"/>
          </w:tcPr>
          <w:p w14:paraId="7611CF2D" w14:textId="77777777" w:rsidR="008E099A" w:rsidRDefault="00650291">
            <w:pPr>
              <w:rPr>
                <w:rFonts w:ascii="Times New Roman" w:hAnsi="Times New Roman"/>
              </w:rPr>
            </w:pPr>
            <w:r>
              <w:rPr>
                <w:rFonts w:ascii="Times New Roman" w:eastAsiaTheme="minorEastAsia" w:hAnsi="Times New Roman" w:hint="eastAsia"/>
                <w:lang w:eastAsia="zh-CN"/>
              </w:rPr>
              <w:t>2</w:t>
            </w:r>
            <w:r>
              <w:rPr>
                <w:rFonts w:ascii="Times New Roman" w:eastAsiaTheme="minorEastAsia" w:hAnsi="Times New Roman"/>
                <w:lang w:eastAsia="zh-CN"/>
              </w:rPr>
              <w:t>/3</w:t>
            </w:r>
          </w:p>
        </w:tc>
        <w:tc>
          <w:tcPr>
            <w:tcW w:w="567" w:type="dxa"/>
          </w:tcPr>
          <w:p w14:paraId="2445ED22" w14:textId="77777777" w:rsidR="008E099A" w:rsidRDefault="00650291">
            <w:pPr>
              <w:rPr>
                <w:rFonts w:ascii="Times New Roman" w:hAnsi="Times New Roman"/>
              </w:rPr>
            </w:pPr>
            <w:r>
              <w:rPr>
                <w:rFonts w:ascii="Times New Roman" w:hAnsi="Times New Roman"/>
              </w:rPr>
              <w:t>NA</w:t>
            </w:r>
          </w:p>
        </w:tc>
        <w:tc>
          <w:tcPr>
            <w:tcW w:w="992" w:type="dxa"/>
          </w:tcPr>
          <w:p w14:paraId="29A6E787"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4</w:t>
            </w:r>
          </w:p>
        </w:tc>
        <w:tc>
          <w:tcPr>
            <w:tcW w:w="1134" w:type="dxa"/>
          </w:tcPr>
          <w:p w14:paraId="030CE609"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R</w:t>
            </w:r>
            <w:r>
              <w:rPr>
                <w:rFonts w:ascii="Times New Roman" w:eastAsiaTheme="minorEastAsia" w:hAnsi="Times New Roman"/>
                <w:lang w:eastAsia="zh-CN"/>
              </w:rPr>
              <w:t>SRP&lt;4</w:t>
            </w:r>
          </w:p>
          <w:p w14:paraId="20E19F65" w14:textId="77777777" w:rsidR="008E099A" w:rsidRDefault="00650291">
            <w:pPr>
              <w:rPr>
                <w:rFonts w:ascii="Times New Roman" w:hAnsi="Times New Roman"/>
              </w:rPr>
            </w:pPr>
            <w:r>
              <w:rPr>
                <w:rFonts w:ascii="Times New Roman" w:eastAsiaTheme="minorEastAsia" w:hAnsi="Times New Roman" w:hint="eastAsia"/>
                <w:lang w:eastAsia="zh-CN"/>
              </w:rPr>
              <w:t>R</w:t>
            </w:r>
            <w:r>
              <w:rPr>
                <w:rFonts w:ascii="Times New Roman" w:eastAsiaTheme="minorEastAsia" w:hAnsi="Times New Roman"/>
                <w:lang w:eastAsia="zh-CN"/>
              </w:rPr>
              <w:t>SRQ&lt;2</w:t>
            </w:r>
          </w:p>
        </w:tc>
        <w:tc>
          <w:tcPr>
            <w:tcW w:w="566" w:type="dxa"/>
          </w:tcPr>
          <w:p w14:paraId="0AAC9B0C" w14:textId="77777777" w:rsidR="008E099A" w:rsidRDefault="00650291">
            <w:pPr>
              <w:rPr>
                <w:rFonts w:ascii="Times New Roman" w:hAnsi="Times New Roman"/>
              </w:rPr>
            </w:pPr>
            <w:r>
              <w:rPr>
                <w:rFonts w:ascii="Times New Roman" w:eastAsiaTheme="minorEastAsia" w:hAnsi="Times New Roman" w:hint="eastAsia"/>
                <w:lang w:eastAsia="zh-CN"/>
              </w:rPr>
              <w:t>2</w:t>
            </w:r>
            <w:r>
              <w:rPr>
                <w:rFonts w:ascii="Times New Roman" w:eastAsiaTheme="minorEastAsia" w:hAnsi="Times New Roman"/>
                <w:lang w:eastAsia="zh-CN"/>
              </w:rPr>
              <w:t>/3</w:t>
            </w:r>
          </w:p>
        </w:tc>
        <w:tc>
          <w:tcPr>
            <w:tcW w:w="710" w:type="dxa"/>
          </w:tcPr>
          <w:p w14:paraId="1AC4CC11" w14:textId="77777777" w:rsidR="008E099A" w:rsidRDefault="00650291">
            <w:pPr>
              <w:rPr>
                <w:rFonts w:ascii="Times New Roman" w:hAnsi="Times New Roman"/>
              </w:rPr>
            </w:pPr>
            <w:r>
              <w:rPr>
                <w:rFonts w:ascii="Times New Roman" w:hAnsi="Times New Roman"/>
              </w:rPr>
              <w:t>NA</w:t>
            </w:r>
          </w:p>
        </w:tc>
        <w:tc>
          <w:tcPr>
            <w:tcW w:w="990" w:type="dxa"/>
          </w:tcPr>
          <w:p w14:paraId="0AD55E34"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4</w:t>
            </w:r>
          </w:p>
        </w:tc>
      </w:tr>
      <w:tr w:rsidR="008E099A" w14:paraId="1F32E8BE" w14:textId="77777777">
        <w:trPr>
          <w:trHeight w:val="50"/>
        </w:trPr>
        <w:tc>
          <w:tcPr>
            <w:tcW w:w="850" w:type="dxa"/>
          </w:tcPr>
          <w:p w14:paraId="25F6DE48" w14:textId="77777777" w:rsidR="008E099A" w:rsidRDefault="00650291">
            <w:pPr>
              <w:rPr>
                <w:rFonts w:ascii="Times New Roman" w:hAnsi="Times New Roman"/>
              </w:rPr>
            </w:pPr>
            <w:r>
              <w:rPr>
                <w:rFonts w:ascii="Times New Roman" w:eastAsia="微软雅黑" w:hAnsi="Times New Roman"/>
                <w:lang w:eastAsia="zh-CN"/>
              </w:rPr>
              <w:t>[17]</w:t>
            </w:r>
          </w:p>
        </w:tc>
        <w:tc>
          <w:tcPr>
            <w:tcW w:w="709" w:type="dxa"/>
          </w:tcPr>
          <w:p w14:paraId="0ABA24C2" w14:textId="77777777" w:rsidR="008E099A" w:rsidRDefault="00650291">
            <w:pPr>
              <w:rPr>
                <w:rFonts w:ascii="Times New Roman" w:hAnsi="Times New Roman"/>
              </w:rPr>
            </w:pPr>
            <w:r>
              <w:rPr>
                <w:rFonts w:ascii="Times New Roman" w:eastAsiaTheme="minorEastAsia" w:hAnsi="Times New Roman"/>
                <w:lang w:eastAsia="zh-CN"/>
              </w:rPr>
              <w:t>&lt;4</w:t>
            </w:r>
          </w:p>
        </w:tc>
        <w:tc>
          <w:tcPr>
            <w:tcW w:w="567" w:type="dxa"/>
          </w:tcPr>
          <w:p w14:paraId="2220ED96" w14:textId="77777777" w:rsidR="008E099A" w:rsidRDefault="00650291">
            <w:pPr>
              <w:rPr>
                <w:rFonts w:ascii="Times New Roman" w:hAnsi="Times New Roman"/>
              </w:rPr>
            </w:pPr>
            <w:r>
              <w:rPr>
                <w:rFonts w:ascii="Times New Roman" w:eastAsiaTheme="minorEastAsia" w:hAnsi="Times New Roman"/>
                <w:lang w:eastAsia="zh-CN"/>
              </w:rPr>
              <w:t>2</w:t>
            </w:r>
          </w:p>
        </w:tc>
        <w:tc>
          <w:tcPr>
            <w:tcW w:w="567" w:type="dxa"/>
          </w:tcPr>
          <w:p w14:paraId="6447556D" w14:textId="77777777" w:rsidR="008E099A" w:rsidRDefault="00650291">
            <w:pPr>
              <w:rPr>
                <w:rFonts w:ascii="Times New Roman" w:hAnsi="Times New Roman"/>
              </w:rPr>
            </w:pPr>
            <w:r>
              <w:rPr>
                <w:rFonts w:ascii="Times New Roman" w:eastAsiaTheme="minorEastAsia" w:hAnsi="Times New Roman" w:hint="eastAsia"/>
                <w:lang w:eastAsia="zh-CN"/>
              </w:rPr>
              <w:t>NA</w:t>
            </w:r>
          </w:p>
        </w:tc>
        <w:tc>
          <w:tcPr>
            <w:tcW w:w="992" w:type="dxa"/>
          </w:tcPr>
          <w:p w14:paraId="1FA530CF" w14:textId="77777777" w:rsidR="008E099A" w:rsidRDefault="00650291">
            <w:pPr>
              <w:rPr>
                <w:rFonts w:ascii="Times New Roman" w:hAnsi="Times New Roman"/>
              </w:rPr>
            </w:pPr>
            <w:r>
              <w:rPr>
                <w:rFonts w:ascii="Times New Roman" w:eastAsiaTheme="minorEastAsia" w:hAnsi="Times New Roman"/>
                <w:lang w:eastAsia="zh-CN"/>
              </w:rPr>
              <w:t>24</w:t>
            </w:r>
          </w:p>
        </w:tc>
        <w:tc>
          <w:tcPr>
            <w:tcW w:w="709" w:type="dxa"/>
          </w:tcPr>
          <w:p w14:paraId="1F4E327E" w14:textId="77777777" w:rsidR="008E099A" w:rsidRDefault="00650291">
            <w:pPr>
              <w:rPr>
                <w:rFonts w:ascii="Times New Roman" w:hAnsi="Times New Roman"/>
              </w:rPr>
            </w:pPr>
            <w:r>
              <w:rPr>
                <w:rFonts w:ascii="Times New Roman" w:eastAsiaTheme="minorEastAsia" w:hAnsi="Times New Roman"/>
                <w:lang w:eastAsia="zh-CN"/>
              </w:rPr>
              <w:t>&lt;4</w:t>
            </w:r>
          </w:p>
        </w:tc>
        <w:tc>
          <w:tcPr>
            <w:tcW w:w="567" w:type="dxa"/>
          </w:tcPr>
          <w:p w14:paraId="15F3D595" w14:textId="77777777" w:rsidR="008E099A" w:rsidRDefault="00650291">
            <w:pPr>
              <w:rPr>
                <w:rFonts w:ascii="Times New Roman" w:hAnsi="Times New Roman"/>
              </w:rPr>
            </w:pPr>
            <w:r>
              <w:rPr>
                <w:rFonts w:ascii="Times New Roman" w:eastAsiaTheme="minorEastAsia" w:hAnsi="Times New Roman"/>
                <w:lang w:eastAsia="zh-CN"/>
              </w:rPr>
              <w:t>4</w:t>
            </w:r>
          </w:p>
        </w:tc>
        <w:tc>
          <w:tcPr>
            <w:tcW w:w="567" w:type="dxa"/>
          </w:tcPr>
          <w:p w14:paraId="46556562" w14:textId="77777777" w:rsidR="008E099A" w:rsidRDefault="00650291">
            <w:pPr>
              <w:rPr>
                <w:rFonts w:ascii="Times New Roman" w:hAnsi="Times New Roman"/>
              </w:rPr>
            </w:pPr>
            <w:r>
              <w:rPr>
                <w:rFonts w:ascii="Times New Roman" w:eastAsiaTheme="minorEastAsia" w:hAnsi="Times New Roman" w:hint="eastAsia"/>
                <w:lang w:eastAsia="zh-CN"/>
              </w:rPr>
              <w:t>NA</w:t>
            </w:r>
          </w:p>
        </w:tc>
        <w:tc>
          <w:tcPr>
            <w:tcW w:w="992" w:type="dxa"/>
          </w:tcPr>
          <w:p w14:paraId="551F398A" w14:textId="77777777" w:rsidR="008E099A" w:rsidRDefault="00650291">
            <w:pPr>
              <w:rPr>
                <w:rFonts w:ascii="Times New Roman" w:hAnsi="Times New Roman"/>
              </w:rPr>
            </w:pPr>
            <w:r>
              <w:rPr>
                <w:rFonts w:ascii="Times New Roman" w:eastAsiaTheme="minorEastAsia" w:hAnsi="Times New Roman"/>
                <w:lang w:eastAsia="zh-CN"/>
              </w:rPr>
              <w:t>2</w:t>
            </w:r>
          </w:p>
        </w:tc>
        <w:tc>
          <w:tcPr>
            <w:tcW w:w="1134" w:type="dxa"/>
          </w:tcPr>
          <w:p w14:paraId="29EF5447" w14:textId="77777777" w:rsidR="008E099A" w:rsidRDefault="00650291">
            <w:pPr>
              <w:rPr>
                <w:rFonts w:ascii="Times New Roman" w:hAnsi="Times New Roman"/>
              </w:rPr>
            </w:pPr>
            <w:r>
              <w:rPr>
                <w:rFonts w:ascii="Times New Roman" w:eastAsiaTheme="minorEastAsia" w:hAnsi="Times New Roman"/>
                <w:lang w:eastAsia="zh-CN"/>
              </w:rPr>
              <w:t>&lt;4</w:t>
            </w:r>
          </w:p>
        </w:tc>
        <w:tc>
          <w:tcPr>
            <w:tcW w:w="566" w:type="dxa"/>
          </w:tcPr>
          <w:p w14:paraId="5D80E5E8" w14:textId="77777777" w:rsidR="008E099A" w:rsidRDefault="00650291">
            <w:pPr>
              <w:rPr>
                <w:rFonts w:ascii="Times New Roman" w:hAnsi="Times New Roman"/>
              </w:rPr>
            </w:pPr>
            <w:r>
              <w:rPr>
                <w:rFonts w:ascii="Times New Roman" w:eastAsiaTheme="minorEastAsia" w:hAnsi="Times New Roman"/>
                <w:lang w:eastAsia="zh-CN"/>
              </w:rPr>
              <w:t>4</w:t>
            </w:r>
          </w:p>
        </w:tc>
        <w:tc>
          <w:tcPr>
            <w:tcW w:w="710" w:type="dxa"/>
          </w:tcPr>
          <w:p w14:paraId="3500E560" w14:textId="77777777" w:rsidR="008E099A" w:rsidRDefault="00650291">
            <w:pPr>
              <w:rPr>
                <w:rFonts w:ascii="Times New Roman" w:hAnsi="Times New Roman"/>
              </w:rPr>
            </w:pPr>
            <w:r>
              <w:rPr>
                <w:rFonts w:ascii="Times New Roman" w:eastAsiaTheme="minorEastAsia" w:hAnsi="Times New Roman" w:hint="eastAsia"/>
                <w:lang w:eastAsia="zh-CN"/>
              </w:rPr>
              <w:t>NA</w:t>
            </w:r>
          </w:p>
        </w:tc>
        <w:tc>
          <w:tcPr>
            <w:tcW w:w="990" w:type="dxa"/>
          </w:tcPr>
          <w:p w14:paraId="7E6C6385" w14:textId="77777777" w:rsidR="008E099A" w:rsidRDefault="00650291">
            <w:pPr>
              <w:rPr>
                <w:rFonts w:ascii="Times New Roman" w:hAnsi="Times New Roman"/>
              </w:rPr>
            </w:pPr>
            <w:r>
              <w:rPr>
                <w:rFonts w:ascii="Times New Roman" w:eastAsiaTheme="minorEastAsia" w:hAnsi="Times New Roman"/>
                <w:lang w:eastAsia="zh-CN"/>
              </w:rPr>
              <w:t>3</w:t>
            </w:r>
          </w:p>
        </w:tc>
      </w:tr>
      <w:tr w:rsidR="008E099A" w14:paraId="237C859A" w14:textId="77777777">
        <w:trPr>
          <w:trHeight w:val="50"/>
        </w:trPr>
        <w:tc>
          <w:tcPr>
            <w:tcW w:w="850" w:type="dxa"/>
          </w:tcPr>
          <w:p w14:paraId="7F178B93" w14:textId="77777777" w:rsidR="008E099A" w:rsidRDefault="00650291">
            <w:pPr>
              <w:rPr>
                <w:rFonts w:ascii="Times New Roman" w:eastAsia="微软雅黑" w:hAnsi="Times New Roman"/>
                <w:lang w:eastAsia="zh-CN"/>
              </w:rPr>
            </w:pPr>
            <w:r>
              <w:rPr>
                <w:rFonts w:ascii="Times New Roman" w:eastAsia="微软雅黑" w:hAnsi="Times New Roman" w:hint="eastAsia"/>
                <w:lang w:eastAsia="zh-CN"/>
              </w:rPr>
              <w:t>[19]</w:t>
            </w:r>
          </w:p>
        </w:tc>
        <w:tc>
          <w:tcPr>
            <w:tcW w:w="709" w:type="dxa"/>
          </w:tcPr>
          <w:p w14:paraId="45527C57"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&lt;</w:t>
            </w:r>
            <w:r>
              <w:rPr>
                <w:rFonts w:ascii="Times New Roman" w:eastAsiaTheme="minorEastAsia" w:hAnsi="Times New Roman"/>
                <w:lang w:eastAsia="zh-CN"/>
              </w:rPr>
              <w:t>4</w:t>
            </w:r>
          </w:p>
        </w:tc>
        <w:tc>
          <w:tcPr>
            <w:tcW w:w="567" w:type="dxa"/>
          </w:tcPr>
          <w:p w14:paraId="0878EBDA"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1</w:t>
            </w:r>
          </w:p>
        </w:tc>
        <w:tc>
          <w:tcPr>
            <w:tcW w:w="567" w:type="dxa"/>
          </w:tcPr>
          <w:p w14:paraId="21FCC04C"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NA</w:t>
            </w:r>
          </w:p>
        </w:tc>
        <w:tc>
          <w:tcPr>
            <w:tcW w:w="992" w:type="dxa"/>
          </w:tcPr>
          <w:p w14:paraId="7869DCA0"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4</w:t>
            </w:r>
          </w:p>
        </w:tc>
        <w:tc>
          <w:tcPr>
            <w:tcW w:w="709" w:type="dxa"/>
          </w:tcPr>
          <w:p w14:paraId="1041EF19"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&lt;</w:t>
            </w:r>
            <w:r>
              <w:rPr>
                <w:rFonts w:ascii="Times New Roman" w:eastAsiaTheme="minorEastAsia" w:hAnsi="Times New Roman"/>
                <w:lang w:eastAsia="zh-CN"/>
              </w:rPr>
              <w:t>4</w:t>
            </w:r>
          </w:p>
        </w:tc>
        <w:tc>
          <w:tcPr>
            <w:tcW w:w="567" w:type="dxa"/>
          </w:tcPr>
          <w:p w14:paraId="4C7E470E"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1</w:t>
            </w:r>
          </w:p>
        </w:tc>
        <w:tc>
          <w:tcPr>
            <w:tcW w:w="567" w:type="dxa"/>
          </w:tcPr>
          <w:p w14:paraId="2378CE09"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NA</w:t>
            </w:r>
          </w:p>
        </w:tc>
        <w:tc>
          <w:tcPr>
            <w:tcW w:w="992" w:type="dxa"/>
          </w:tcPr>
          <w:p w14:paraId="6C8502F6"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8</w:t>
            </w:r>
          </w:p>
        </w:tc>
        <w:tc>
          <w:tcPr>
            <w:tcW w:w="1134" w:type="dxa"/>
          </w:tcPr>
          <w:p w14:paraId="45CF9373"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&lt;</w:t>
            </w:r>
            <w:r>
              <w:rPr>
                <w:rFonts w:ascii="Times New Roman" w:eastAsiaTheme="minorEastAsia" w:hAnsi="Times New Roman"/>
                <w:lang w:eastAsia="zh-CN"/>
              </w:rPr>
              <w:t>4</w:t>
            </w:r>
          </w:p>
        </w:tc>
        <w:tc>
          <w:tcPr>
            <w:tcW w:w="566" w:type="dxa"/>
          </w:tcPr>
          <w:p w14:paraId="475874D3"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1</w:t>
            </w:r>
          </w:p>
        </w:tc>
        <w:tc>
          <w:tcPr>
            <w:tcW w:w="710" w:type="dxa"/>
          </w:tcPr>
          <w:p w14:paraId="27869886"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NA</w:t>
            </w:r>
          </w:p>
        </w:tc>
        <w:tc>
          <w:tcPr>
            <w:tcW w:w="990" w:type="dxa"/>
          </w:tcPr>
          <w:p w14:paraId="7196064C"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4</w:t>
            </w:r>
          </w:p>
        </w:tc>
      </w:tr>
      <w:tr w:rsidR="008E099A" w14:paraId="6DB2FC59" w14:textId="77777777">
        <w:trPr>
          <w:trHeight w:val="50"/>
        </w:trPr>
        <w:tc>
          <w:tcPr>
            <w:tcW w:w="850" w:type="dxa"/>
          </w:tcPr>
          <w:p w14:paraId="7B1E1F50" w14:textId="77777777" w:rsidR="008E099A" w:rsidRDefault="00650291">
            <w:pPr>
              <w:rPr>
                <w:rFonts w:ascii="Times New Roman" w:eastAsia="微软雅黑" w:hAnsi="Times New Roman"/>
                <w:lang w:eastAsia="zh-CN"/>
              </w:rPr>
            </w:pPr>
            <w:r>
              <w:rPr>
                <w:rFonts w:ascii="Times New Roman" w:eastAsia="微软雅黑" w:hAnsi="Times New Roman"/>
                <w:lang w:eastAsia="zh-CN"/>
              </w:rPr>
              <w:t>[7]</w:t>
            </w:r>
          </w:p>
        </w:tc>
        <w:tc>
          <w:tcPr>
            <w:tcW w:w="709" w:type="dxa"/>
          </w:tcPr>
          <w:p w14:paraId="4DA42D02"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RSRP&lt;2</w:t>
            </w:r>
          </w:p>
        </w:tc>
        <w:tc>
          <w:tcPr>
            <w:tcW w:w="567" w:type="dxa"/>
          </w:tcPr>
          <w:p w14:paraId="2E5F83C3"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1/4</w:t>
            </w:r>
          </w:p>
        </w:tc>
        <w:tc>
          <w:tcPr>
            <w:tcW w:w="567" w:type="dxa"/>
          </w:tcPr>
          <w:p w14:paraId="214EA81C"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NA</w:t>
            </w:r>
          </w:p>
        </w:tc>
        <w:tc>
          <w:tcPr>
            <w:tcW w:w="992" w:type="dxa"/>
          </w:tcPr>
          <w:p w14:paraId="6193EC99"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1</w:t>
            </w:r>
            <w:r>
              <w:rPr>
                <w:rFonts w:ascii="Times New Roman" w:eastAsiaTheme="minorEastAsia" w:hAnsi="Times New Roman"/>
                <w:lang w:eastAsia="zh-CN"/>
              </w:rPr>
              <w:t>6</w:t>
            </w:r>
          </w:p>
        </w:tc>
        <w:tc>
          <w:tcPr>
            <w:tcW w:w="709" w:type="dxa"/>
          </w:tcPr>
          <w:p w14:paraId="02E88CCB"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RSRP&lt;2</w:t>
            </w:r>
          </w:p>
        </w:tc>
        <w:tc>
          <w:tcPr>
            <w:tcW w:w="567" w:type="dxa"/>
          </w:tcPr>
          <w:p w14:paraId="2E6DE7BE"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1/4</w:t>
            </w:r>
          </w:p>
        </w:tc>
        <w:tc>
          <w:tcPr>
            <w:tcW w:w="567" w:type="dxa"/>
          </w:tcPr>
          <w:p w14:paraId="49602D01"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NA</w:t>
            </w:r>
          </w:p>
        </w:tc>
        <w:tc>
          <w:tcPr>
            <w:tcW w:w="992" w:type="dxa"/>
          </w:tcPr>
          <w:p w14:paraId="09AB6D10"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8</w:t>
            </w:r>
          </w:p>
        </w:tc>
        <w:tc>
          <w:tcPr>
            <w:tcW w:w="1134" w:type="dxa"/>
          </w:tcPr>
          <w:p w14:paraId="1083AF4B"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&lt;</w:t>
            </w:r>
            <w:r>
              <w:rPr>
                <w:rFonts w:ascii="Times New Roman" w:eastAsiaTheme="minorEastAsia" w:hAnsi="Times New Roman"/>
                <w:lang w:eastAsia="zh-CN"/>
              </w:rPr>
              <w:t>3</w:t>
            </w:r>
          </w:p>
        </w:tc>
        <w:tc>
          <w:tcPr>
            <w:tcW w:w="566" w:type="dxa"/>
          </w:tcPr>
          <w:p w14:paraId="26E897BB"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1/4</w:t>
            </w:r>
          </w:p>
        </w:tc>
        <w:tc>
          <w:tcPr>
            <w:tcW w:w="710" w:type="dxa"/>
          </w:tcPr>
          <w:p w14:paraId="44119F59"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NA</w:t>
            </w:r>
          </w:p>
        </w:tc>
        <w:tc>
          <w:tcPr>
            <w:tcW w:w="990" w:type="dxa"/>
          </w:tcPr>
          <w:p w14:paraId="731AFEEF"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8</w:t>
            </w:r>
          </w:p>
        </w:tc>
      </w:tr>
      <w:tr w:rsidR="00CB6A29" w14:paraId="79DEEC90" w14:textId="77777777">
        <w:trPr>
          <w:trHeight w:val="50"/>
        </w:trPr>
        <w:tc>
          <w:tcPr>
            <w:tcW w:w="850" w:type="dxa"/>
          </w:tcPr>
          <w:p w14:paraId="53E932FA" w14:textId="5D49FEEB" w:rsidR="00CB6A29" w:rsidRDefault="00CB6A29" w:rsidP="00CB6A29">
            <w:pPr>
              <w:rPr>
                <w:rFonts w:ascii="Times New Roman" w:eastAsia="微软雅黑" w:hAnsi="Times New Roman"/>
                <w:lang w:eastAsia="zh-CN"/>
              </w:rPr>
            </w:pPr>
            <w:r>
              <w:rPr>
                <w:rFonts w:ascii="Times New Roman" w:eastAsia="微软雅黑" w:hAnsi="Times New Roman" w:hint="eastAsia"/>
                <w:lang w:eastAsia="zh-CN"/>
              </w:rPr>
              <w:t>[9]</w:t>
            </w:r>
          </w:p>
        </w:tc>
        <w:tc>
          <w:tcPr>
            <w:tcW w:w="709" w:type="dxa"/>
          </w:tcPr>
          <w:p w14:paraId="3455786A" w14:textId="568D3D00" w:rsidR="00CB6A29" w:rsidRDefault="00CB6A29" w:rsidP="00CB6A29">
            <w:pPr>
              <w:rPr>
                <w:rFonts w:ascii="Times New Roman" w:eastAsiaTheme="minorEastAsia" w:hAnsi="Times New Roman"/>
                <w:lang w:eastAsia="zh-CN"/>
              </w:rPr>
            </w:pPr>
            <w:r>
              <w:rPr>
                <w:rFonts w:ascii="Times New Roman" w:eastAsiaTheme="minorEastAsia" w:hAnsi="Times New Roman" w:hint="eastAsia"/>
                <w:lang w:eastAsia="zh-CN"/>
              </w:rPr>
              <w:t>&lt;</w:t>
            </w:r>
            <w:proofErr w:type="gramStart"/>
            <w:r>
              <w:rPr>
                <w:rFonts w:ascii="Times New Roman" w:eastAsiaTheme="minorEastAsia" w:hAnsi="Times New Roman" w:hint="eastAsia"/>
                <w:lang w:eastAsia="zh-CN"/>
              </w:rPr>
              <w:t>4  with</w:t>
            </w:r>
            <w:proofErr w:type="gramEnd"/>
            <w:r>
              <w:rPr>
                <w:rFonts w:ascii="Times New Roman" w:eastAsiaTheme="minorEastAsia" w:hAnsi="Times New Roman" w:hint="eastAsia"/>
                <w:lang w:eastAsia="zh-CN"/>
              </w:rPr>
              <w:t xml:space="preserve"> </w:t>
            </w:r>
            <w:proofErr w:type="spellStart"/>
            <w:r>
              <w:rPr>
                <w:rFonts w:ascii="Times New Roman" w:eastAsiaTheme="minorEastAsia" w:hAnsi="Times New Roman" w:hint="eastAsia"/>
                <w:lang w:eastAsia="zh-CN"/>
              </w:rPr>
              <w:t>manchester</w:t>
            </w:r>
            <w:proofErr w:type="spellEnd"/>
            <w:r>
              <w:rPr>
                <w:rFonts w:ascii="Times New Roman" w:eastAsiaTheme="minorEastAsia" w:hAnsi="Times New Roman" w:hint="eastAsia"/>
                <w:lang w:eastAsia="zh-CN"/>
              </w:rPr>
              <w:t xml:space="preserve"> coding</w:t>
            </w:r>
          </w:p>
        </w:tc>
        <w:tc>
          <w:tcPr>
            <w:tcW w:w="567" w:type="dxa"/>
          </w:tcPr>
          <w:p w14:paraId="4DF93AF2" w14:textId="360F2897" w:rsidR="00CB6A29" w:rsidRDefault="00CB6A29" w:rsidP="00CB6A29">
            <w:pPr>
              <w:rPr>
                <w:rFonts w:ascii="Times New Roman" w:eastAsiaTheme="minorEastAsia" w:hAnsi="Times New Roman"/>
                <w:lang w:eastAsia="zh-CN"/>
              </w:rPr>
            </w:pPr>
            <w:r>
              <w:rPr>
                <w:rFonts w:ascii="Times New Roman" w:eastAsiaTheme="minorEastAsia" w:hAnsi="Times New Roman" w:hint="eastAsia"/>
                <w:lang w:eastAsia="zh-CN"/>
              </w:rPr>
              <w:t>4</w:t>
            </w:r>
          </w:p>
        </w:tc>
        <w:tc>
          <w:tcPr>
            <w:tcW w:w="567" w:type="dxa"/>
          </w:tcPr>
          <w:p w14:paraId="6D5737D8" w14:textId="500DDA1C" w:rsidR="00CB6A29" w:rsidRDefault="00CB6A29" w:rsidP="00CB6A29">
            <w:pPr>
              <w:rPr>
                <w:rFonts w:ascii="Times New Roman" w:eastAsiaTheme="minorEastAsia" w:hAnsi="Times New Roman"/>
                <w:lang w:eastAsia="zh-CN"/>
              </w:rPr>
            </w:pPr>
            <w:r>
              <w:rPr>
                <w:rFonts w:ascii="Times New Roman" w:eastAsiaTheme="minorEastAsia" w:hAnsi="Times New Roman" w:hint="eastAsia"/>
                <w:lang w:eastAsia="zh-CN"/>
              </w:rPr>
              <w:t>1.28</w:t>
            </w:r>
          </w:p>
        </w:tc>
        <w:tc>
          <w:tcPr>
            <w:tcW w:w="992" w:type="dxa"/>
          </w:tcPr>
          <w:p w14:paraId="460642D1" w14:textId="3E7533AC" w:rsidR="00CB6A29" w:rsidRDefault="00CB6A29" w:rsidP="00CB6A29">
            <w:pPr>
              <w:rPr>
                <w:rFonts w:ascii="Times New Roman" w:eastAsiaTheme="minorEastAsia" w:hAnsi="Times New Roman"/>
                <w:lang w:eastAsia="zh-CN"/>
              </w:rPr>
            </w:pPr>
            <w:r>
              <w:rPr>
                <w:rFonts w:ascii="Times New Roman" w:eastAsiaTheme="minorEastAsia" w:hAnsi="Times New Roman" w:hint="eastAsia"/>
                <w:lang w:eastAsia="zh-CN"/>
              </w:rPr>
              <w:t>8</w:t>
            </w:r>
          </w:p>
        </w:tc>
        <w:tc>
          <w:tcPr>
            <w:tcW w:w="709" w:type="dxa"/>
          </w:tcPr>
          <w:p w14:paraId="793E34BF" w14:textId="412B0B3A" w:rsidR="00CB6A29" w:rsidRDefault="00CB6A29" w:rsidP="00CB6A29">
            <w:pPr>
              <w:rPr>
                <w:rFonts w:ascii="Times New Roman" w:eastAsiaTheme="minorEastAsia" w:hAnsi="Times New Roman"/>
                <w:lang w:eastAsia="zh-CN"/>
              </w:rPr>
            </w:pPr>
            <w:r>
              <w:rPr>
                <w:rFonts w:ascii="Times New Roman" w:eastAsiaTheme="minorEastAsia" w:hAnsi="Times New Roman" w:hint="eastAsia"/>
                <w:lang w:eastAsia="zh-CN"/>
              </w:rPr>
              <w:t>&lt;4</w:t>
            </w:r>
          </w:p>
        </w:tc>
        <w:tc>
          <w:tcPr>
            <w:tcW w:w="567" w:type="dxa"/>
          </w:tcPr>
          <w:p w14:paraId="627A8802" w14:textId="6D2B476E" w:rsidR="00CB6A29" w:rsidRDefault="00CB6A29" w:rsidP="00CB6A29">
            <w:pPr>
              <w:rPr>
                <w:rFonts w:ascii="Times New Roman" w:eastAsiaTheme="minorEastAsia" w:hAnsi="Times New Roman"/>
                <w:lang w:eastAsia="zh-CN"/>
              </w:rPr>
            </w:pPr>
            <w:r>
              <w:rPr>
                <w:rFonts w:ascii="Times New Roman" w:eastAsiaTheme="minorEastAsia" w:hAnsi="Times New Roman" w:hint="eastAsia"/>
                <w:lang w:eastAsia="zh-CN"/>
              </w:rPr>
              <w:t>4</w:t>
            </w:r>
          </w:p>
        </w:tc>
        <w:tc>
          <w:tcPr>
            <w:tcW w:w="567" w:type="dxa"/>
          </w:tcPr>
          <w:p w14:paraId="11C0A20D" w14:textId="306041D8" w:rsidR="00CB6A29" w:rsidRDefault="00CB6A29" w:rsidP="00CB6A29">
            <w:pPr>
              <w:rPr>
                <w:rFonts w:ascii="Times New Roman" w:eastAsiaTheme="minorEastAsia" w:hAnsi="Times New Roman"/>
                <w:lang w:eastAsia="zh-CN"/>
              </w:rPr>
            </w:pPr>
            <w:r>
              <w:rPr>
                <w:rFonts w:ascii="Times New Roman" w:eastAsiaTheme="minorEastAsia" w:hAnsi="Times New Roman" w:hint="eastAsia"/>
                <w:lang w:eastAsia="zh-CN"/>
              </w:rPr>
              <w:t>1.28</w:t>
            </w:r>
          </w:p>
        </w:tc>
        <w:tc>
          <w:tcPr>
            <w:tcW w:w="992" w:type="dxa"/>
          </w:tcPr>
          <w:p w14:paraId="261580BA" w14:textId="314C1C9C" w:rsidR="00CB6A29" w:rsidRDefault="00CB6A29" w:rsidP="00CB6A29">
            <w:pPr>
              <w:rPr>
                <w:rFonts w:ascii="Times New Roman" w:eastAsiaTheme="minorEastAsia" w:hAnsi="Times New Roman"/>
                <w:lang w:eastAsia="zh-CN"/>
              </w:rPr>
            </w:pPr>
            <w:r>
              <w:rPr>
                <w:rFonts w:ascii="Times New Roman" w:eastAsiaTheme="minorEastAsia" w:hAnsi="Times New Roman" w:hint="eastAsia"/>
                <w:lang w:eastAsia="zh-CN"/>
              </w:rPr>
              <w:t>4</w:t>
            </w:r>
          </w:p>
        </w:tc>
        <w:tc>
          <w:tcPr>
            <w:tcW w:w="1134" w:type="dxa"/>
          </w:tcPr>
          <w:p w14:paraId="21F8154C" w14:textId="4A07F139" w:rsidR="00CB6A29" w:rsidRDefault="00CB6A29" w:rsidP="00CB6A29">
            <w:pPr>
              <w:rPr>
                <w:rFonts w:ascii="Times New Roman" w:eastAsiaTheme="minorEastAsia" w:hAnsi="Times New Roman"/>
                <w:lang w:eastAsia="zh-CN"/>
              </w:rPr>
            </w:pPr>
            <w:r>
              <w:rPr>
                <w:rFonts w:ascii="Times New Roman" w:eastAsiaTheme="minorEastAsia" w:hAnsi="Times New Roman" w:hint="eastAsia"/>
                <w:lang w:eastAsia="zh-CN"/>
              </w:rPr>
              <w:t>&lt;4</w:t>
            </w:r>
          </w:p>
        </w:tc>
        <w:tc>
          <w:tcPr>
            <w:tcW w:w="566" w:type="dxa"/>
          </w:tcPr>
          <w:p w14:paraId="4555C127" w14:textId="37C80371" w:rsidR="00CB6A29" w:rsidRDefault="00CB6A29" w:rsidP="00CB6A29">
            <w:pPr>
              <w:rPr>
                <w:rFonts w:ascii="Times New Roman" w:eastAsiaTheme="minorEastAsia" w:hAnsi="Times New Roman"/>
                <w:lang w:eastAsia="zh-CN"/>
              </w:rPr>
            </w:pPr>
            <w:r>
              <w:rPr>
                <w:rFonts w:ascii="Times New Roman" w:eastAsiaTheme="minorEastAsia" w:hAnsi="Times New Roman" w:hint="eastAsia"/>
                <w:lang w:eastAsia="zh-CN"/>
              </w:rPr>
              <w:t>4</w:t>
            </w:r>
          </w:p>
        </w:tc>
        <w:tc>
          <w:tcPr>
            <w:tcW w:w="710" w:type="dxa"/>
          </w:tcPr>
          <w:p w14:paraId="05DFC605" w14:textId="0F38DC5F" w:rsidR="00CB6A29" w:rsidRDefault="00CB6A29" w:rsidP="00CB6A29">
            <w:pPr>
              <w:rPr>
                <w:rFonts w:ascii="Times New Roman" w:eastAsiaTheme="minorEastAsia" w:hAnsi="Times New Roman"/>
                <w:lang w:eastAsia="zh-CN"/>
              </w:rPr>
            </w:pPr>
            <w:r>
              <w:rPr>
                <w:rFonts w:ascii="Times New Roman" w:eastAsiaTheme="minorEastAsia" w:hAnsi="Times New Roman" w:hint="eastAsia"/>
                <w:lang w:eastAsia="zh-CN"/>
              </w:rPr>
              <w:t>1.28</w:t>
            </w:r>
          </w:p>
        </w:tc>
        <w:tc>
          <w:tcPr>
            <w:tcW w:w="990" w:type="dxa"/>
          </w:tcPr>
          <w:p w14:paraId="74BC60EA" w14:textId="4FF25F51" w:rsidR="00CB6A29" w:rsidRDefault="00CB6A29" w:rsidP="00CB6A29">
            <w:pPr>
              <w:rPr>
                <w:rFonts w:ascii="Times New Roman" w:eastAsiaTheme="minorEastAsia" w:hAnsi="Times New Roman"/>
                <w:lang w:eastAsia="zh-CN"/>
              </w:rPr>
            </w:pPr>
            <w:r>
              <w:rPr>
                <w:rFonts w:ascii="Times New Roman" w:eastAsiaTheme="minorEastAsia" w:hAnsi="Times New Roman" w:hint="eastAsia"/>
                <w:lang w:eastAsia="zh-CN"/>
              </w:rPr>
              <w:t>2</w:t>
            </w:r>
          </w:p>
        </w:tc>
      </w:tr>
      <w:bookmarkEnd w:id="35"/>
    </w:tbl>
    <w:p w14:paraId="0687E755" w14:textId="77777777" w:rsidR="008E099A" w:rsidRDefault="008E099A">
      <w:pPr>
        <w:overflowPunct w:val="0"/>
        <w:autoSpaceDE w:val="0"/>
        <w:autoSpaceDN w:val="0"/>
        <w:adjustRightInd w:val="0"/>
        <w:contextualSpacing/>
        <w:jc w:val="both"/>
        <w:textAlignment w:val="baseline"/>
        <w:rPr>
          <w:rFonts w:ascii="Times New Roman" w:eastAsia="微软雅黑" w:hAnsi="Times New Roman"/>
          <w:b/>
          <w:iCs/>
          <w:szCs w:val="20"/>
          <w:lang w:eastAsia="zh-CN"/>
        </w:rPr>
      </w:pPr>
    </w:p>
    <w:bookmarkEnd w:id="31"/>
    <w:bookmarkEnd w:id="36"/>
    <w:p w14:paraId="26C26B3E" w14:textId="77777777" w:rsidR="008E099A" w:rsidRDefault="008E099A">
      <w:pPr>
        <w:rPr>
          <w:rFonts w:eastAsiaTheme="minorEastAsia"/>
          <w:lang w:eastAsia="zh-CN"/>
        </w:rPr>
      </w:pPr>
    </w:p>
    <w:p w14:paraId="0B98E851" w14:textId="77777777" w:rsidR="008E099A" w:rsidRDefault="00650291">
      <w:pPr>
        <w:numPr>
          <w:ilvl w:val="0"/>
          <w:numId w:val="31"/>
        </w:numPr>
        <w:ind w:left="720"/>
        <w:jc w:val="both"/>
        <w:rPr>
          <w:rFonts w:ascii="Times New Roman" w:hAnsi="Times New Roman"/>
          <w:lang w:eastAsia="zh-CN"/>
        </w:rPr>
      </w:pPr>
      <w:bookmarkStart w:id="37" w:name="_Hlk179306670"/>
      <w:r>
        <w:rPr>
          <w:rFonts w:ascii="Times New Roman" w:hAnsi="Times New Roman" w:hint="eastAsia"/>
          <w:lang w:eastAsia="zh-CN"/>
        </w:rPr>
        <w:t xml:space="preserve">For </w:t>
      </w:r>
      <w:r>
        <w:rPr>
          <w:rFonts w:ascii="Times New Roman" w:hAnsi="Times New Roman" w:hint="eastAsia"/>
          <w:b/>
          <w:bCs/>
          <w:lang w:eastAsia="zh-CN"/>
        </w:rPr>
        <w:t>SNR=-3dB, AWGN channel</w:t>
      </w:r>
      <w:r>
        <w:rPr>
          <w:rFonts w:ascii="Times New Roman" w:hAnsi="Times New Roman" w:hint="eastAsia"/>
          <w:lang w:eastAsia="zh-CN"/>
        </w:rPr>
        <w:t xml:space="preserve">, </w:t>
      </w:r>
      <w:r>
        <w:rPr>
          <w:rFonts w:ascii="Times New Roman" w:hAnsi="Times New Roman"/>
          <w:lang w:eastAsia="zh-CN"/>
        </w:rPr>
        <w:t xml:space="preserve">measurement accuracy within range ± </w:t>
      </w:r>
      <w:proofErr w:type="spellStart"/>
      <w:r>
        <w:rPr>
          <w:rFonts w:ascii="Times New Roman" w:hAnsi="Times New Roman"/>
          <w:lang w:eastAsia="zh-CN"/>
        </w:rPr>
        <w:t>XdB</w:t>
      </w:r>
      <w:proofErr w:type="spellEnd"/>
      <w:r>
        <w:rPr>
          <w:rFonts w:ascii="Times New Roman" w:hAnsi="Times New Roman"/>
          <w:lang w:eastAsia="zh-CN"/>
        </w:rPr>
        <w:t xml:space="preserve"> for Q=90% measurements based on Y LP-SS samples within a period comparable to Z=the length of I-DRX cycle that is larger or equal to 1.28s, the following is observed:</w:t>
      </w:r>
    </w:p>
    <w:p w14:paraId="04152726" w14:textId="77777777" w:rsidR="008E099A" w:rsidRDefault="00650291">
      <w:pPr>
        <w:widowControl w:val="0"/>
        <w:numPr>
          <w:ilvl w:val="1"/>
          <w:numId w:val="47"/>
        </w:numPr>
        <w:jc w:val="both"/>
        <w:rPr>
          <w:rFonts w:ascii="Times New Roman" w:eastAsia="Malgun Gothic" w:hAnsi="Times New Roman"/>
          <w:bCs/>
          <w:iCs/>
          <w:lang w:eastAsia="zh-CN"/>
        </w:rPr>
      </w:pPr>
      <w:r>
        <w:rPr>
          <w:rFonts w:ascii="Times New Roman" w:eastAsia="Malgun Gothic" w:hAnsi="Times New Roman"/>
          <w:bCs/>
          <w:iCs/>
          <w:lang w:eastAsia="zh-CN"/>
        </w:rPr>
        <w:t>T</w:t>
      </w:r>
      <w:r>
        <w:rPr>
          <w:rFonts w:ascii="Times New Roman" w:eastAsia="Malgun Gothic" w:hAnsi="Times New Roman" w:hint="eastAsia"/>
          <w:bCs/>
          <w:iCs/>
          <w:lang w:eastAsia="zh-CN"/>
        </w:rPr>
        <w:t xml:space="preserve">he number of OFDM symbols required in AWGN </w:t>
      </w:r>
      <w:r>
        <w:rPr>
          <w:rFonts w:ascii="Times New Roman" w:eastAsia="Malgun Gothic" w:hAnsi="Times New Roman"/>
          <w:bCs/>
          <w:iCs/>
          <w:lang w:eastAsia="zh-CN"/>
        </w:rPr>
        <w:t>channel</w:t>
      </w:r>
      <w:r>
        <w:rPr>
          <w:rFonts w:ascii="Times New Roman" w:eastAsia="Malgun Gothic" w:hAnsi="Times New Roman" w:hint="eastAsia"/>
          <w:bCs/>
          <w:iCs/>
          <w:lang w:eastAsia="zh-CN"/>
        </w:rPr>
        <w:t xml:space="preserve"> to satisfy the same </w:t>
      </w:r>
      <w:r>
        <w:rPr>
          <w:rFonts w:ascii="Times New Roman" w:eastAsiaTheme="minorEastAsia" w:hAnsi="Times New Roman" w:hint="eastAsia"/>
          <w:bCs/>
          <w:iCs/>
          <w:lang w:eastAsia="zh-CN"/>
        </w:rPr>
        <w:t>RRM measurement</w:t>
      </w:r>
      <w:r>
        <w:rPr>
          <w:rFonts w:ascii="Times New Roman" w:eastAsia="Malgun Gothic" w:hAnsi="Times New Roman" w:hint="eastAsia"/>
          <w:bCs/>
          <w:iCs/>
          <w:lang w:eastAsia="zh-CN"/>
        </w:rPr>
        <w:t xml:space="preserve"> accuracy</w:t>
      </w:r>
      <w:r>
        <w:rPr>
          <w:rFonts w:ascii="Times New Roman" w:eastAsia="Malgun Gothic" w:hAnsi="Times New Roman"/>
          <w:bCs/>
          <w:iCs/>
          <w:lang w:eastAsia="zh-CN"/>
        </w:rPr>
        <w:t xml:space="preserve"> is</w:t>
      </w:r>
      <w:r>
        <w:rPr>
          <w:rFonts w:ascii="Times New Roman" w:eastAsia="Malgun Gothic" w:hAnsi="Times New Roman" w:hint="eastAsia"/>
          <w:bCs/>
          <w:iCs/>
          <w:lang w:eastAsia="zh-CN"/>
        </w:rPr>
        <w:t xml:space="preserve"> no more than that required in TDL-C channel</w:t>
      </w:r>
    </w:p>
    <w:bookmarkEnd w:id="37"/>
    <w:p w14:paraId="3A8B875D" w14:textId="77777777" w:rsidR="008E099A" w:rsidRDefault="008E099A">
      <w:pPr>
        <w:ind w:left="440"/>
      </w:pPr>
    </w:p>
    <w:tbl>
      <w:tblPr>
        <w:tblStyle w:val="afffb"/>
        <w:tblW w:w="9920" w:type="dxa"/>
        <w:tblInd w:w="279" w:type="dxa"/>
        <w:tblLayout w:type="fixed"/>
        <w:tblLook w:val="04A0" w:firstRow="1" w:lastRow="0" w:firstColumn="1" w:lastColumn="0" w:noHBand="0" w:noVBand="1"/>
      </w:tblPr>
      <w:tblGrid>
        <w:gridCol w:w="850"/>
        <w:gridCol w:w="635"/>
        <w:gridCol w:w="641"/>
        <w:gridCol w:w="567"/>
        <w:gridCol w:w="992"/>
        <w:gridCol w:w="709"/>
        <w:gridCol w:w="567"/>
        <w:gridCol w:w="567"/>
        <w:gridCol w:w="992"/>
        <w:gridCol w:w="1134"/>
        <w:gridCol w:w="566"/>
        <w:gridCol w:w="710"/>
        <w:gridCol w:w="990"/>
      </w:tblGrid>
      <w:tr w:rsidR="008E099A" w14:paraId="3FEC4DCB" w14:textId="77777777">
        <w:tc>
          <w:tcPr>
            <w:tcW w:w="850" w:type="dxa"/>
          </w:tcPr>
          <w:p w14:paraId="15D4DB39" w14:textId="77777777" w:rsidR="008E099A" w:rsidRDefault="008E099A">
            <w:pPr>
              <w:rPr>
                <w:rFonts w:ascii="Times New Roman" w:hAnsi="Times New Roman"/>
              </w:rPr>
            </w:pPr>
          </w:p>
        </w:tc>
        <w:tc>
          <w:tcPr>
            <w:tcW w:w="2835" w:type="dxa"/>
            <w:gridSpan w:val="4"/>
          </w:tcPr>
          <w:p w14:paraId="21EAC46B" w14:textId="77777777" w:rsidR="008E099A" w:rsidRPr="00280A70" w:rsidRDefault="00650291">
            <w:pPr>
              <w:rPr>
                <w:rFonts w:ascii="Times New Roman" w:hAnsi="Times New Roman"/>
                <w:lang w:val="nl-NL"/>
              </w:rPr>
            </w:pPr>
            <w:r w:rsidRPr="00280A70">
              <w:rPr>
                <w:rFonts w:ascii="Times New Roman" w:hAnsi="Times New Roman"/>
                <w:lang w:val="nl-NL"/>
              </w:rPr>
              <w:t>OOK-1 or OOK-4 with M=1</w:t>
            </w:r>
          </w:p>
        </w:tc>
        <w:tc>
          <w:tcPr>
            <w:tcW w:w="2835" w:type="dxa"/>
            <w:gridSpan w:val="4"/>
          </w:tcPr>
          <w:p w14:paraId="467E04E1" w14:textId="77777777" w:rsidR="008E099A" w:rsidRDefault="00650291">
            <w:pPr>
              <w:rPr>
                <w:rFonts w:ascii="Times New Roman" w:hAnsi="Times New Roman"/>
              </w:rPr>
            </w:pPr>
            <w:r>
              <w:rPr>
                <w:rFonts w:ascii="Times New Roman" w:hAnsi="Times New Roman"/>
              </w:rPr>
              <w:t>OOK-4 with M=2</w:t>
            </w:r>
          </w:p>
        </w:tc>
        <w:tc>
          <w:tcPr>
            <w:tcW w:w="3400" w:type="dxa"/>
            <w:gridSpan w:val="4"/>
          </w:tcPr>
          <w:p w14:paraId="6B8DF491" w14:textId="77777777" w:rsidR="008E099A" w:rsidRDefault="00650291">
            <w:pPr>
              <w:rPr>
                <w:rFonts w:ascii="Times New Roman" w:hAnsi="Times New Roman"/>
              </w:rPr>
            </w:pPr>
            <w:r>
              <w:rPr>
                <w:rFonts w:ascii="Times New Roman" w:hAnsi="Times New Roman"/>
              </w:rPr>
              <w:t>OOK-4 with M=4</w:t>
            </w:r>
          </w:p>
        </w:tc>
      </w:tr>
      <w:tr w:rsidR="008E099A" w14:paraId="18D5CAAB" w14:textId="77777777">
        <w:tc>
          <w:tcPr>
            <w:tcW w:w="850" w:type="dxa"/>
          </w:tcPr>
          <w:p w14:paraId="67714CF8" w14:textId="77777777" w:rsidR="008E099A" w:rsidRDefault="008E099A">
            <w:pPr>
              <w:rPr>
                <w:rFonts w:ascii="Times New Roman" w:hAnsi="Times New Roman"/>
              </w:rPr>
            </w:pPr>
          </w:p>
        </w:tc>
        <w:tc>
          <w:tcPr>
            <w:tcW w:w="635" w:type="dxa"/>
          </w:tcPr>
          <w:p w14:paraId="00A2B956" w14:textId="77777777" w:rsidR="008E099A" w:rsidRDefault="00650291">
            <w:pPr>
              <w:rPr>
                <w:rFonts w:ascii="Times New Roman" w:hAnsi="Times New Roman"/>
              </w:rPr>
            </w:pPr>
            <w:r>
              <w:rPr>
                <w:rFonts w:ascii="Times New Roman" w:hAnsi="Times New Roman"/>
              </w:rPr>
              <w:t>X (dB)</w:t>
            </w:r>
          </w:p>
        </w:tc>
        <w:tc>
          <w:tcPr>
            <w:tcW w:w="641" w:type="dxa"/>
          </w:tcPr>
          <w:p w14:paraId="7DACD9A7" w14:textId="77777777" w:rsidR="008E099A" w:rsidRDefault="00650291">
            <w:pPr>
              <w:rPr>
                <w:rFonts w:ascii="Times New Roman" w:hAnsi="Times New Roman"/>
              </w:rPr>
            </w:pPr>
            <w:r>
              <w:rPr>
                <w:rFonts w:ascii="Times New Roman" w:hAnsi="Times New Roman"/>
              </w:rPr>
              <w:t>Y</w:t>
            </w:r>
          </w:p>
        </w:tc>
        <w:tc>
          <w:tcPr>
            <w:tcW w:w="567" w:type="dxa"/>
          </w:tcPr>
          <w:p w14:paraId="6B26CB76" w14:textId="77777777" w:rsidR="008E099A" w:rsidRDefault="00650291">
            <w:pPr>
              <w:rPr>
                <w:rFonts w:ascii="Times New Roman" w:hAnsi="Times New Roman"/>
              </w:rPr>
            </w:pPr>
            <w:r>
              <w:rPr>
                <w:rFonts w:ascii="Times New Roman" w:hAnsi="Times New Roman"/>
              </w:rPr>
              <w:t>Z</w:t>
            </w:r>
          </w:p>
        </w:tc>
        <w:tc>
          <w:tcPr>
            <w:tcW w:w="992" w:type="dxa"/>
          </w:tcPr>
          <w:p w14:paraId="4A58538B" w14:textId="77777777" w:rsidR="008E099A" w:rsidRDefault="00650291">
            <w:pPr>
              <w:rPr>
                <w:rFonts w:ascii="Times New Roman" w:hAnsi="Times New Roman"/>
              </w:rPr>
            </w:pPr>
            <w:r>
              <w:rPr>
                <w:rFonts w:ascii="Times New Roman" w:hAnsi="Times New Roman"/>
              </w:rPr>
              <w:t xml:space="preserve">OFDM symbols </w:t>
            </w:r>
          </w:p>
          <w:p w14:paraId="3989E811" w14:textId="77777777" w:rsidR="008E099A" w:rsidRDefault="00650291">
            <w:pPr>
              <w:rPr>
                <w:rFonts w:ascii="Times New Roman" w:hAnsi="Times New Roman"/>
              </w:rPr>
            </w:pPr>
            <w:r>
              <w:rPr>
                <w:rFonts w:ascii="Times New Roman" w:hAnsi="Times New Roman"/>
              </w:rPr>
              <w:t>for LP-SS</w:t>
            </w:r>
          </w:p>
        </w:tc>
        <w:tc>
          <w:tcPr>
            <w:tcW w:w="709" w:type="dxa"/>
          </w:tcPr>
          <w:p w14:paraId="7A98B594" w14:textId="77777777" w:rsidR="008E099A" w:rsidRDefault="00650291">
            <w:pPr>
              <w:rPr>
                <w:rFonts w:ascii="Times New Roman" w:hAnsi="Times New Roman"/>
              </w:rPr>
            </w:pPr>
            <w:r>
              <w:rPr>
                <w:rFonts w:ascii="Times New Roman" w:hAnsi="Times New Roman"/>
              </w:rPr>
              <w:t>X (dB)</w:t>
            </w:r>
          </w:p>
        </w:tc>
        <w:tc>
          <w:tcPr>
            <w:tcW w:w="567" w:type="dxa"/>
          </w:tcPr>
          <w:p w14:paraId="4F7AF410" w14:textId="77777777" w:rsidR="008E099A" w:rsidRDefault="00650291">
            <w:pPr>
              <w:rPr>
                <w:rFonts w:ascii="Times New Roman" w:hAnsi="Times New Roman"/>
              </w:rPr>
            </w:pPr>
            <w:r>
              <w:rPr>
                <w:rFonts w:ascii="Times New Roman" w:hAnsi="Times New Roman"/>
              </w:rPr>
              <w:t>Y</w:t>
            </w:r>
          </w:p>
        </w:tc>
        <w:tc>
          <w:tcPr>
            <w:tcW w:w="567" w:type="dxa"/>
          </w:tcPr>
          <w:p w14:paraId="3AF1E90C" w14:textId="77777777" w:rsidR="008E099A" w:rsidRDefault="00650291">
            <w:pPr>
              <w:rPr>
                <w:rFonts w:ascii="Times New Roman" w:hAnsi="Times New Roman"/>
              </w:rPr>
            </w:pPr>
            <w:r>
              <w:rPr>
                <w:rFonts w:ascii="Times New Roman" w:hAnsi="Times New Roman"/>
              </w:rPr>
              <w:t>Z</w:t>
            </w:r>
          </w:p>
        </w:tc>
        <w:tc>
          <w:tcPr>
            <w:tcW w:w="992" w:type="dxa"/>
          </w:tcPr>
          <w:p w14:paraId="6D864607" w14:textId="77777777" w:rsidR="008E099A" w:rsidRDefault="00650291">
            <w:pPr>
              <w:rPr>
                <w:rFonts w:ascii="Times New Roman" w:hAnsi="Times New Roman"/>
              </w:rPr>
            </w:pPr>
            <w:r>
              <w:rPr>
                <w:rFonts w:ascii="Times New Roman" w:hAnsi="Times New Roman"/>
              </w:rPr>
              <w:t xml:space="preserve">OFDM symbols </w:t>
            </w:r>
          </w:p>
          <w:p w14:paraId="53395E1F" w14:textId="77777777" w:rsidR="008E099A" w:rsidRDefault="00650291">
            <w:pPr>
              <w:rPr>
                <w:rFonts w:ascii="Times New Roman" w:hAnsi="Times New Roman"/>
              </w:rPr>
            </w:pPr>
            <w:r>
              <w:rPr>
                <w:rFonts w:ascii="Times New Roman" w:hAnsi="Times New Roman"/>
              </w:rPr>
              <w:t>for LP-SS</w:t>
            </w:r>
          </w:p>
        </w:tc>
        <w:tc>
          <w:tcPr>
            <w:tcW w:w="1134" w:type="dxa"/>
          </w:tcPr>
          <w:p w14:paraId="5ADCB489" w14:textId="77777777" w:rsidR="008E099A" w:rsidRDefault="00650291">
            <w:pPr>
              <w:rPr>
                <w:rFonts w:ascii="Times New Roman" w:hAnsi="Times New Roman"/>
              </w:rPr>
            </w:pPr>
            <w:r>
              <w:rPr>
                <w:rFonts w:ascii="Times New Roman" w:hAnsi="Times New Roman"/>
              </w:rPr>
              <w:t>X (dB)</w:t>
            </w:r>
          </w:p>
        </w:tc>
        <w:tc>
          <w:tcPr>
            <w:tcW w:w="566" w:type="dxa"/>
          </w:tcPr>
          <w:p w14:paraId="6006CD79" w14:textId="77777777" w:rsidR="008E099A" w:rsidRDefault="00650291">
            <w:pPr>
              <w:rPr>
                <w:rFonts w:ascii="Times New Roman" w:hAnsi="Times New Roman"/>
              </w:rPr>
            </w:pPr>
            <w:r>
              <w:rPr>
                <w:rFonts w:ascii="Times New Roman" w:hAnsi="Times New Roman"/>
              </w:rPr>
              <w:t>Y</w:t>
            </w:r>
          </w:p>
        </w:tc>
        <w:tc>
          <w:tcPr>
            <w:tcW w:w="710" w:type="dxa"/>
          </w:tcPr>
          <w:p w14:paraId="000595C5" w14:textId="77777777" w:rsidR="008E099A" w:rsidRDefault="00650291">
            <w:pPr>
              <w:rPr>
                <w:rFonts w:ascii="Times New Roman" w:hAnsi="Times New Roman"/>
              </w:rPr>
            </w:pPr>
            <w:r>
              <w:rPr>
                <w:rFonts w:ascii="Times New Roman" w:hAnsi="Times New Roman"/>
              </w:rPr>
              <w:t>Z</w:t>
            </w:r>
          </w:p>
        </w:tc>
        <w:tc>
          <w:tcPr>
            <w:tcW w:w="990" w:type="dxa"/>
          </w:tcPr>
          <w:p w14:paraId="714F4EE0" w14:textId="77777777" w:rsidR="008E099A" w:rsidRDefault="00650291">
            <w:pPr>
              <w:rPr>
                <w:rFonts w:ascii="Times New Roman" w:hAnsi="Times New Roman"/>
              </w:rPr>
            </w:pPr>
            <w:r>
              <w:rPr>
                <w:rFonts w:ascii="Times New Roman" w:hAnsi="Times New Roman"/>
              </w:rPr>
              <w:t xml:space="preserve">OFDM symbols </w:t>
            </w:r>
          </w:p>
          <w:p w14:paraId="0A91DCF1" w14:textId="77777777" w:rsidR="008E099A" w:rsidRDefault="00650291">
            <w:pPr>
              <w:rPr>
                <w:rFonts w:ascii="Times New Roman" w:hAnsi="Times New Roman"/>
              </w:rPr>
            </w:pPr>
            <w:r>
              <w:rPr>
                <w:rFonts w:ascii="Times New Roman" w:hAnsi="Times New Roman"/>
              </w:rPr>
              <w:t>for LP-SS</w:t>
            </w:r>
          </w:p>
        </w:tc>
      </w:tr>
      <w:tr w:rsidR="008E099A" w14:paraId="17EDB37E" w14:textId="77777777">
        <w:tc>
          <w:tcPr>
            <w:tcW w:w="850" w:type="dxa"/>
          </w:tcPr>
          <w:p w14:paraId="5CCCAFAD" w14:textId="77777777" w:rsidR="008E099A" w:rsidRDefault="00650291">
            <w:pPr>
              <w:rPr>
                <w:rFonts w:ascii="Times New Roman" w:hAnsi="Times New Roman"/>
              </w:rPr>
            </w:pPr>
            <w:r>
              <w:rPr>
                <w:rFonts w:ascii="Times New Roman" w:hAnsi="Times New Roman"/>
              </w:rPr>
              <w:t>[6]</w:t>
            </w:r>
          </w:p>
        </w:tc>
        <w:tc>
          <w:tcPr>
            <w:tcW w:w="635" w:type="dxa"/>
          </w:tcPr>
          <w:p w14:paraId="337C6A79" w14:textId="77777777" w:rsidR="008E099A" w:rsidRDefault="00650291">
            <w:pPr>
              <w:rPr>
                <w:rFonts w:ascii="Times New Roman" w:hAnsi="Times New Roman"/>
              </w:rPr>
            </w:pPr>
            <w:r>
              <w:rPr>
                <w:rFonts w:ascii="Times New Roman" w:hAnsi="Times New Roman"/>
              </w:rPr>
              <w:t>&lt;2</w:t>
            </w:r>
          </w:p>
        </w:tc>
        <w:tc>
          <w:tcPr>
            <w:tcW w:w="641" w:type="dxa"/>
          </w:tcPr>
          <w:p w14:paraId="470D69A4" w14:textId="77777777" w:rsidR="008E099A" w:rsidRDefault="00650291">
            <w:pPr>
              <w:rPr>
                <w:rFonts w:ascii="Times New Roman" w:hAnsi="Times New Roman"/>
              </w:rPr>
            </w:pPr>
            <w:r>
              <w:rPr>
                <w:rFonts w:ascii="Times New Roman" w:hAnsi="Times New Roman"/>
              </w:rPr>
              <w:t>NA</w:t>
            </w:r>
          </w:p>
        </w:tc>
        <w:tc>
          <w:tcPr>
            <w:tcW w:w="567" w:type="dxa"/>
          </w:tcPr>
          <w:p w14:paraId="689A8F91" w14:textId="77777777" w:rsidR="008E099A" w:rsidRDefault="00650291">
            <w:pPr>
              <w:rPr>
                <w:rFonts w:ascii="Times New Roman" w:hAnsi="Times New Roman"/>
              </w:rPr>
            </w:pPr>
            <w:r>
              <w:rPr>
                <w:rFonts w:ascii="Times New Roman" w:hAnsi="Times New Roman"/>
              </w:rPr>
              <w:t>NA</w:t>
            </w:r>
          </w:p>
        </w:tc>
        <w:tc>
          <w:tcPr>
            <w:tcW w:w="992" w:type="dxa"/>
          </w:tcPr>
          <w:p w14:paraId="0C82A976" w14:textId="77777777" w:rsidR="008E099A" w:rsidRDefault="00650291">
            <w:pPr>
              <w:rPr>
                <w:rFonts w:ascii="Times New Roman" w:hAnsi="Times New Roman"/>
              </w:rPr>
            </w:pPr>
            <w:r>
              <w:rPr>
                <w:rFonts w:ascii="Times New Roman" w:hAnsi="Times New Roman"/>
              </w:rPr>
              <w:t>8</w:t>
            </w:r>
          </w:p>
        </w:tc>
        <w:tc>
          <w:tcPr>
            <w:tcW w:w="709" w:type="dxa"/>
          </w:tcPr>
          <w:p w14:paraId="0BABCA0B" w14:textId="77777777" w:rsidR="008E099A" w:rsidRDefault="00650291">
            <w:pPr>
              <w:rPr>
                <w:rFonts w:ascii="Times New Roman" w:hAnsi="Times New Roman"/>
              </w:rPr>
            </w:pPr>
            <w:r>
              <w:rPr>
                <w:rFonts w:ascii="Times New Roman" w:hAnsi="Times New Roman"/>
              </w:rPr>
              <w:t>&lt;2</w:t>
            </w:r>
          </w:p>
        </w:tc>
        <w:tc>
          <w:tcPr>
            <w:tcW w:w="567" w:type="dxa"/>
          </w:tcPr>
          <w:p w14:paraId="5872C7FC" w14:textId="77777777" w:rsidR="008E099A" w:rsidRDefault="00650291">
            <w:pPr>
              <w:rPr>
                <w:rFonts w:ascii="Times New Roman" w:hAnsi="Times New Roman"/>
              </w:rPr>
            </w:pPr>
            <w:r>
              <w:rPr>
                <w:rFonts w:ascii="Times New Roman" w:hAnsi="Times New Roman"/>
              </w:rPr>
              <w:t>NA</w:t>
            </w:r>
          </w:p>
        </w:tc>
        <w:tc>
          <w:tcPr>
            <w:tcW w:w="567" w:type="dxa"/>
          </w:tcPr>
          <w:p w14:paraId="466EED08" w14:textId="77777777" w:rsidR="008E099A" w:rsidRDefault="00650291">
            <w:pPr>
              <w:rPr>
                <w:rFonts w:ascii="Times New Roman" w:hAnsi="Times New Roman"/>
              </w:rPr>
            </w:pPr>
            <w:r>
              <w:rPr>
                <w:rFonts w:ascii="Times New Roman" w:hAnsi="Times New Roman"/>
              </w:rPr>
              <w:t>NA</w:t>
            </w:r>
          </w:p>
        </w:tc>
        <w:tc>
          <w:tcPr>
            <w:tcW w:w="992" w:type="dxa"/>
          </w:tcPr>
          <w:p w14:paraId="2888279F" w14:textId="77777777" w:rsidR="008E099A" w:rsidRDefault="00650291">
            <w:pPr>
              <w:rPr>
                <w:rFonts w:ascii="Times New Roman" w:hAnsi="Times New Roman"/>
              </w:rPr>
            </w:pPr>
            <w:r>
              <w:rPr>
                <w:rFonts w:ascii="Times New Roman" w:hAnsi="Times New Roman"/>
              </w:rPr>
              <w:t>4/8</w:t>
            </w:r>
          </w:p>
        </w:tc>
        <w:tc>
          <w:tcPr>
            <w:tcW w:w="1134" w:type="dxa"/>
          </w:tcPr>
          <w:p w14:paraId="0A64BED4" w14:textId="77777777" w:rsidR="008E099A" w:rsidRDefault="00650291">
            <w:pPr>
              <w:rPr>
                <w:rFonts w:ascii="Times New Roman" w:hAnsi="Times New Roman"/>
              </w:rPr>
            </w:pPr>
            <w:r>
              <w:rPr>
                <w:rFonts w:ascii="Times New Roman" w:hAnsi="Times New Roman"/>
              </w:rPr>
              <w:t>&lt;2</w:t>
            </w:r>
          </w:p>
        </w:tc>
        <w:tc>
          <w:tcPr>
            <w:tcW w:w="566" w:type="dxa"/>
          </w:tcPr>
          <w:p w14:paraId="55F98A1B" w14:textId="77777777" w:rsidR="008E099A" w:rsidRDefault="00650291">
            <w:pPr>
              <w:rPr>
                <w:rFonts w:ascii="Times New Roman" w:hAnsi="Times New Roman"/>
              </w:rPr>
            </w:pPr>
            <w:r>
              <w:rPr>
                <w:rFonts w:ascii="Times New Roman" w:hAnsi="Times New Roman"/>
              </w:rPr>
              <w:t>NA</w:t>
            </w:r>
          </w:p>
        </w:tc>
        <w:tc>
          <w:tcPr>
            <w:tcW w:w="710" w:type="dxa"/>
          </w:tcPr>
          <w:p w14:paraId="61340566" w14:textId="77777777" w:rsidR="008E099A" w:rsidRDefault="00650291">
            <w:pPr>
              <w:rPr>
                <w:rFonts w:ascii="Times New Roman" w:hAnsi="Times New Roman"/>
              </w:rPr>
            </w:pPr>
            <w:r>
              <w:rPr>
                <w:rFonts w:ascii="Times New Roman" w:hAnsi="Times New Roman"/>
              </w:rPr>
              <w:t>NA</w:t>
            </w:r>
          </w:p>
        </w:tc>
        <w:tc>
          <w:tcPr>
            <w:tcW w:w="990" w:type="dxa"/>
          </w:tcPr>
          <w:p w14:paraId="23C000DC" w14:textId="77777777" w:rsidR="008E099A" w:rsidRDefault="00650291">
            <w:pPr>
              <w:rPr>
                <w:rFonts w:ascii="Times New Roman" w:hAnsi="Times New Roman"/>
              </w:rPr>
            </w:pPr>
            <w:r>
              <w:rPr>
                <w:rFonts w:ascii="Times New Roman" w:hAnsi="Times New Roman"/>
              </w:rPr>
              <w:t>2/4/8</w:t>
            </w:r>
          </w:p>
        </w:tc>
      </w:tr>
      <w:tr w:rsidR="008E099A" w14:paraId="113504A7" w14:textId="77777777">
        <w:tc>
          <w:tcPr>
            <w:tcW w:w="850" w:type="dxa"/>
          </w:tcPr>
          <w:p w14:paraId="150BABC3" w14:textId="77777777" w:rsidR="008E099A" w:rsidRDefault="00650291">
            <w:pPr>
              <w:rPr>
                <w:rFonts w:ascii="Times New Roman" w:hAnsi="Times New Roman"/>
              </w:rPr>
            </w:pPr>
            <w:r>
              <w:rPr>
                <w:rFonts w:ascii="Times New Roman" w:hAnsi="Times New Roman"/>
              </w:rPr>
              <w:t>[8]</w:t>
            </w:r>
          </w:p>
        </w:tc>
        <w:tc>
          <w:tcPr>
            <w:tcW w:w="635" w:type="dxa"/>
          </w:tcPr>
          <w:p w14:paraId="7BC91A26" w14:textId="77777777" w:rsidR="008E099A" w:rsidRDefault="00650291">
            <w:pPr>
              <w:rPr>
                <w:rFonts w:ascii="Times New Roman" w:eastAsiaTheme="minorEastAsia" w:hAnsi="Times New Roman"/>
                <w:lang w:eastAsia="zh-CN"/>
              </w:rPr>
            </w:pPr>
            <w:r>
              <w:rPr>
                <w:rFonts w:ascii="Times New Roman" w:eastAsiaTheme="minorEastAsia" w:hAnsi="Times New Roman"/>
                <w:lang w:eastAsia="zh-CN"/>
              </w:rPr>
              <w:t>RSRP:</w:t>
            </w:r>
            <w:r>
              <w:rPr>
                <w:rFonts w:ascii="Times New Roman" w:eastAsiaTheme="minorEastAsia" w:hAnsi="Times New Roman" w:hint="eastAsia"/>
                <w:lang w:eastAsia="zh-CN"/>
              </w:rPr>
              <w:t>1</w:t>
            </w:r>
            <w:r>
              <w:rPr>
                <w:rFonts w:ascii="Times New Roman" w:eastAsiaTheme="minorEastAsia" w:hAnsi="Times New Roman"/>
                <w:lang w:eastAsia="zh-CN"/>
              </w:rPr>
              <w:t>.15</w:t>
            </w:r>
          </w:p>
          <w:p w14:paraId="6CFD1A7D"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R</w:t>
            </w:r>
            <w:r>
              <w:rPr>
                <w:rFonts w:ascii="Times New Roman" w:eastAsiaTheme="minorEastAsia" w:hAnsi="Times New Roman"/>
                <w:lang w:eastAsia="zh-CN"/>
              </w:rPr>
              <w:t>SRQ:0.98</w:t>
            </w:r>
          </w:p>
        </w:tc>
        <w:tc>
          <w:tcPr>
            <w:tcW w:w="641" w:type="dxa"/>
          </w:tcPr>
          <w:p w14:paraId="44EE22D3" w14:textId="77777777" w:rsidR="008E099A" w:rsidRDefault="008E099A">
            <w:pPr>
              <w:rPr>
                <w:rFonts w:ascii="Times New Roman" w:hAnsi="Times New Roman"/>
              </w:rPr>
            </w:pPr>
          </w:p>
        </w:tc>
        <w:tc>
          <w:tcPr>
            <w:tcW w:w="567" w:type="dxa"/>
          </w:tcPr>
          <w:p w14:paraId="7EBAC467" w14:textId="77777777" w:rsidR="008E099A" w:rsidRDefault="008E099A">
            <w:pPr>
              <w:rPr>
                <w:rFonts w:ascii="Times New Roman" w:hAnsi="Times New Roman"/>
              </w:rPr>
            </w:pPr>
          </w:p>
        </w:tc>
        <w:tc>
          <w:tcPr>
            <w:tcW w:w="992" w:type="dxa"/>
          </w:tcPr>
          <w:p w14:paraId="5E0D95C2"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2</w:t>
            </w:r>
          </w:p>
        </w:tc>
        <w:tc>
          <w:tcPr>
            <w:tcW w:w="709" w:type="dxa"/>
          </w:tcPr>
          <w:p w14:paraId="4A371482" w14:textId="77777777" w:rsidR="008E099A" w:rsidRDefault="00650291">
            <w:pPr>
              <w:rPr>
                <w:rFonts w:ascii="Times New Roman" w:eastAsiaTheme="minorEastAsia" w:hAnsi="Times New Roman"/>
                <w:lang w:eastAsia="zh-CN"/>
              </w:rPr>
            </w:pPr>
            <w:r>
              <w:rPr>
                <w:rFonts w:ascii="Times New Roman" w:eastAsiaTheme="minorEastAsia" w:hAnsi="Times New Roman"/>
                <w:lang w:eastAsia="zh-CN"/>
              </w:rPr>
              <w:t>RSRP:</w:t>
            </w:r>
            <w:r>
              <w:rPr>
                <w:rFonts w:ascii="Times New Roman" w:eastAsiaTheme="minorEastAsia" w:hAnsi="Times New Roman" w:hint="eastAsia"/>
                <w:lang w:eastAsia="zh-CN"/>
              </w:rPr>
              <w:t>1</w:t>
            </w:r>
            <w:r>
              <w:rPr>
                <w:rFonts w:ascii="Times New Roman" w:eastAsiaTheme="minorEastAsia" w:hAnsi="Times New Roman"/>
                <w:lang w:eastAsia="zh-CN"/>
              </w:rPr>
              <w:t>.2</w:t>
            </w:r>
          </w:p>
          <w:p w14:paraId="3E1AA1AF"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R</w:t>
            </w:r>
            <w:r>
              <w:rPr>
                <w:rFonts w:ascii="Times New Roman" w:eastAsiaTheme="minorEastAsia" w:hAnsi="Times New Roman"/>
                <w:lang w:eastAsia="zh-CN"/>
              </w:rPr>
              <w:t>SRQ:1</w:t>
            </w:r>
          </w:p>
        </w:tc>
        <w:tc>
          <w:tcPr>
            <w:tcW w:w="567" w:type="dxa"/>
          </w:tcPr>
          <w:p w14:paraId="1EB983FA" w14:textId="77777777" w:rsidR="008E099A" w:rsidRDefault="008E099A">
            <w:pPr>
              <w:rPr>
                <w:rFonts w:ascii="Times New Roman" w:hAnsi="Times New Roman"/>
              </w:rPr>
            </w:pPr>
          </w:p>
        </w:tc>
        <w:tc>
          <w:tcPr>
            <w:tcW w:w="567" w:type="dxa"/>
          </w:tcPr>
          <w:p w14:paraId="4E08D9A6" w14:textId="77777777" w:rsidR="008E099A" w:rsidRDefault="008E099A">
            <w:pPr>
              <w:rPr>
                <w:rFonts w:ascii="Times New Roman" w:hAnsi="Times New Roman"/>
              </w:rPr>
            </w:pPr>
          </w:p>
        </w:tc>
        <w:tc>
          <w:tcPr>
            <w:tcW w:w="992" w:type="dxa"/>
          </w:tcPr>
          <w:p w14:paraId="44928840"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2</w:t>
            </w:r>
          </w:p>
        </w:tc>
        <w:tc>
          <w:tcPr>
            <w:tcW w:w="1134" w:type="dxa"/>
          </w:tcPr>
          <w:p w14:paraId="4481DC03" w14:textId="77777777" w:rsidR="008E099A" w:rsidRDefault="00650291">
            <w:pPr>
              <w:rPr>
                <w:rFonts w:ascii="Times New Roman" w:eastAsiaTheme="minorEastAsia" w:hAnsi="Times New Roman"/>
                <w:lang w:eastAsia="zh-CN"/>
              </w:rPr>
            </w:pPr>
            <w:r>
              <w:rPr>
                <w:rFonts w:ascii="Times New Roman" w:eastAsiaTheme="minorEastAsia" w:hAnsi="Times New Roman"/>
                <w:lang w:eastAsia="zh-CN"/>
              </w:rPr>
              <w:t>RSRP:</w:t>
            </w:r>
            <w:r>
              <w:rPr>
                <w:rFonts w:ascii="Times New Roman" w:eastAsiaTheme="minorEastAsia" w:hAnsi="Times New Roman" w:hint="eastAsia"/>
                <w:lang w:eastAsia="zh-CN"/>
              </w:rPr>
              <w:t>1</w:t>
            </w:r>
            <w:r>
              <w:rPr>
                <w:rFonts w:ascii="Times New Roman" w:eastAsiaTheme="minorEastAsia" w:hAnsi="Times New Roman"/>
                <w:lang w:eastAsia="zh-CN"/>
              </w:rPr>
              <w:t>.84</w:t>
            </w:r>
          </w:p>
          <w:p w14:paraId="44E233FC"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R</w:t>
            </w:r>
            <w:r>
              <w:rPr>
                <w:rFonts w:ascii="Times New Roman" w:eastAsiaTheme="minorEastAsia" w:hAnsi="Times New Roman"/>
                <w:lang w:eastAsia="zh-CN"/>
              </w:rPr>
              <w:t>SRQ:1.11</w:t>
            </w:r>
          </w:p>
        </w:tc>
        <w:tc>
          <w:tcPr>
            <w:tcW w:w="566" w:type="dxa"/>
          </w:tcPr>
          <w:p w14:paraId="34F11CAB" w14:textId="77777777" w:rsidR="008E099A" w:rsidRDefault="008E099A">
            <w:pPr>
              <w:rPr>
                <w:rFonts w:ascii="Times New Roman" w:hAnsi="Times New Roman"/>
              </w:rPr>
            </w:pPr>
          </w:p>
        </w:tc>
        <w:tc>
          <w:tcPr>
            <w:tcW w:w="710" w:type="dxa"/>
          </w:tcPr>
          <w:p w14:paraId="20E5A8F6" w14:textId="77777777" w:rsidR="008E099A" w:rsidRDefault="008E099A">
            <w:pPr>
              <w:rPr>
                <w:rFonts w:ascii="Times New Roman" w:hAnsi="Times New Roman"/>
              </w:rPr>
            </w:pPr>
          </w:p>
        </w:tc>
        <w:tc>
          <w:tcPr>
            <w:tcW w:w="990" w:type="dxa"/>
          </w:tcPr>
          <w:p w14:paraId="258F9ADE"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2</w:t>
            </w:r>
          </w:p>
        </w:tc>
      </w:tr>
      <w:tr w:rsidR="008E099A" w14:paraId="04096099" w14:textId="77777777">
        <w:trPr>
          <w:trHeight w:val="50"/>
        </w:trPr>
        <w:tc>
          <w:tcPr>
            <w:tcW w:w="850" w:type="dxa"/>
          </w:tcPr>
          <w:p w14:paraId="3A003184" w14:textId="77777777" w:rsidR="008E099A" w:rsidRDefault="00650291">
            <w:pPr>
              <w:rPr>
                <w:rFonts w:ascii="Times New Roman" w:hAnsi="Times New Roman"/>
              </w:rPr>
            </w:pPr>
            <w:r>
              <w:rPr>
                <w:rFonts w:ascii="Times New Roman" w:hAnsi="Times New Roman"/>
              </w:rPr>
              <w:lastRenderedPageBreak/>
              <w:t>[10]</w:t>
            </w:r>
          </w:p>
        </w:tc>
        <w:tc>
          <w:tcPr>
            <w:tcW w:w="635" w:type="dxa"/>
          </w:tcPr>
          <w:p w14:paraId="34786D4B" w14:textId="77777777" w:rsidR="008E099A" w:rsidRDefault="008E099A">
            <w:pPr>
              <w:rPr>
                <w:rFonts w:ascii="Times New Roman" w:hAnsi="Times New Roman"/>
              </w:rPr>
            </w:pPr>
          </w:p>
        </w:tc>
        <w:tc>
          <w:tcPr>
            <w:tcW w:w="641" w:type="dxa"/>
          </w:tcPr>
          <w:p w14:paraId="0B05B602" w14:textId="77777777" w:rsidR="008E099A" w:rsidRDefault="008E099A">
            <w:pPr>
              <w:rPr>
                <w:rFonts w:ascii="Times New Roman" w:hAnsi="Times New Roman"/>
              </w:rPr>
            </w:pPr>
          </w:p>
        </w:tc>
        <w:tc>
          <w:tcPr>
            <w:tcW w:w="567" w:type="dxa"/>
          </w:tcPr>
          <w:p w14:paraId="75242372" w14:textId="77777777" w:rsidR="008E099A" w:rsidRDefault="008E099A">
            <w:pPr>
              <w:rPr>
                <w:rFonts w:ascii="Times New Roman" w:hAnsi="Times New Roman"/>
              </w:rPr>
            </w:pPr>
          </w:p>
        </w:tc>
        <w:tc>
          <w:tcPr>
            <w:tcW w:w="992" w:type="dxa"/>
          </w:tcPr>
          <w:p w14:paraId="0670B983" w14:textId="77777777" w:rsidR="008E099A" w:rsidRDefault="008E099A">
            <w:pPr>
              <w:rPr>
                <w:rFonts w:ascii="Times New Roman" w:hAnsi="Times New Roman"/>
              </w:rPr>
            </w:pPr>
          </w:p>
        </w:tc>
        <w:tc>
          <w:tcPr>
            <w:tcW w:w="709" w:type="dxa"/>
          </w:tcPr>
          <w:p w14:paraId="2D899C0D"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0.8</w:t>
            </w:r>
          </w:p>
        </w:tc>
        <w:tc>
          <w:tcPr>
            <w:tcW w:w="567" w:type="dxa"/>
          </w:tcPr>
          <w:p w14:paraId="133460D0"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1</w:t>
            </w:r>
          </w:p>
        </w:tc>
        <w:tc>
          <w:tcPr>
            <w:tcW w:w="567" w:type="dxa"/>
          </w:tcPr>
          <w:p w14:paraId="5B72C6FB"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NA</w:t>
            </w:r>
          </w:p>
        </w:tc>
        <w:tc>
          <w:tcPr>
            <w:tcW w:w="992" w:type="dxa"/>
          </w:tcPr>
          <w:p w14:paraId="5D486698"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8</w:t>
            </w:r>
          </w:p>
        </w:tc>
        <w:tc>
          <w:tcPr>
            <w:tcW w:w="1134" w:type="dxa"/>
          </w:tcPr>
          <w:p w14:paraId="3D94C623"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1.2</w:t>
            </w:r>
          </w:p>
        </w:tc>
        <w:tc>
          <w:tcPr>
            <w:tcW w:w="566" w:type="dxa"/>
          </w:tcPr>
          <w:p w14:paraId="0F81FC4B"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1</w:t>
            </w:r>
          </w:p>
        </w:tc>
        <w:tc>
          <w:tcPr>
            <w:tcW w:w="710" w:type="dxa"/>
          </w:tcPr>
          <w:p w14:paraId="08B878FB"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NA</w:t>
            </w:r>
          </w:p>
        </w:tc>
        <w:tc>
          <w:tcPr>
            <w:tcW w:w="990" w:type="dxa"/>
          </w:tcPr>
          <w:p w14:paraId="2805DD59"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4</w:t>
            </w:r>
          </w:p>
        </w:tc>
      </w:tr>
      <w:tr w:rsidR="008E099A" w14:paraId="4C2223F0" w14:textId="77777777">
        <w:trPr>
          <w:trHeight w:val="50"/>
        </w:trPr>
        <w:tc>
          <w:tcPr>
            <w:tcW w:w="850" w:type="dxa"/>
          </w:tcPr>
          <w:p w14:paraId="76CB8912" w14:textId="77777777" w:rsidR="008E099A" w:rsidRDefault="00650291">
            <w:pPr>
              <w:rPr>
                <w:rFonts w:ascii="Times New Roman" w:hAnsi="Times New Roman"/>
              </w:rPr>
            </w:pPr>
            <w:r>
              <w:rPr>
                <w:rFonts w:ascii="Times New Roman" w:eastAsia="微软雅黑" w:hAnsi="Times New Roman"/>
                <w:lang w:eastAsia="zh-CN"/>
              </w:rPr>
              <w:t>[18]</w:t>
            </w:r>
          </w:p>
        </w:tc>
        <w:tc>
          <w:tcPr>
            <w:tcW w:w="635" w:type="dxa"/>
          </w:tcPr>
          <w:p w14:paraId="79568048" w14:textId="77777777" w:rsidR="008E099A" w:rsidRDefault="008E099A">
            <w:pPr>
              <w:rPr>
                <w:rFonts w:ascii="Times New Roman" w:hAnsi="Times New Roman"/>
              </w:rPr>
            </w:pPr>
          </w:p>
        </w:tc>
        <w:tc>
          <w:tcPr>
            <w:tcW w:w="641" w:type="dxa"/>
          </w:tcPr>
          <w:p w14:paraId="06843708" w14:textId="77777777" w:rsidR="008E099A" w:rsidRDefault="008E099A">
            <w:pPr>
              <w:rPr>
                <w:rFonts w:ascii="Times New Roman" w:hAnsi="Times New Roman"/>
              </w:rPr>
            </w:pPr>
          </w:p>
        </w:tc>
        <w:tc>
          <w:tcPr>
            <w:tcW w:w="567" w:type="dxa"/>
          </w:tcPr>
          <w:p w14:paraId="193FDE8A" w14:textId="77777777" w:rsidR="008E099A" w:rsidRDefault="008E099A">
            <w:pPr>
              <w:rPr>
                <w:rFonts w:ascii="Times New Roman" w:hAnsi="Times New Roman"/>
              </w:rPr>
            </w:pPr>
          </w:p>
        </w:tc>
        <w:tc>
          <w:tcPr>
            <w:tcW w:w="992" w:type="dxa"/>
          </w:tcPr>
          <w:p w14:paraId="42490330" w14:textId="77777777" w:rsidR="008E099A" w:rsidRDefault="008E099A">
            <w:pPr>
              <w:rPr>
                <w:rFonts w:ascii="Times New Roman" w:hAnsi="Times New Roman"/>
              </w:rPr>
            </w:pPr>
          </w:p>
        </w:tc>
        <w:tc>
          <w:tcPr>
            <w:tcW w:w="709" w:type="dxa"/>
          </w:tcPr>
          <w:p w14:paraId="060C24FA" w14:textId="77777777" w:rsidR="008E099A" w:rsidRDefault="008E099A">
            <w:pPr>
              <w:rPr>
                <w:rFonts w:ascii="Times New Roman" w:eastAsiaTheme="minorEastAsia" w:hAnsi="Times New Roman"/>
                <w:lang w:eastAsia="zh-CN"/>
              </w:rPr>
            </w:pPr>
          </w:p>
        </w:tc>
        <w:tc>
          <w:tcPr>
            <w:tcW w:w="567" w:type="dxa"/>
          </w:tcPr>
          <w:p w14:paraId="1AF34AD0" w14:textId="77777777" w:rsidR="008E099A" w:rsidRDefault="008E099A">
            <w:pPr>
              <w:rPr>
                <w:rFonts w:ascii="Times New Roman" w:eastAsiaTheme="minorEastAsia" w:hAnsi="Times New Roman"/>
                <w:lang w:eastAsia="zh-CN"/>
              </w:rPr>
            </w:pPr>
          </w:p>
        </w:tc>
        <w:tc>
          <w:tcPr>
            <w:tcW w:w="567" w:type="dxa"/>
          </w:tcPr>
          <w:p w14:paraId="0289C5B0" w14:textId="77777777" w:rsidR="008E099A" w:rsidRDefault="008E099A">
            <w:pPr>
              <w:rPr>
                <w:rFonts w:ascii="Times New Roman" w:eastAsiaTheme="minorEastAsia" w:hAnsi="Times New Roman"/>
                <w:lang w:eastAsia="zh-CN"/>
              </w:rPr>
            </w:pPr>
          </w:p>
        </w:tc>
        <w:tc>
          <w:tcPr>
            <w:tcW w:w="992" w:type="dxa"/>
          </w:tcPr>
          <w:p w14:paraId="7A71A649" w14:textId="77777777" w:rsidR="008E099A" w:rsidRDefault="008E099A">
            <w:pPr>
              <w:rPr>
                <w:rFonts w:ascii="Times New Roman" w:eastAsiaTheme="minorEastAsia" w:hAnsi="Times New Roman"/>
                <w:lang w:eastAsia="zh-CN"/>
              </w:rPr>
            </w:pPr>
          </w:p>
        </w:tc>
        <w:tc>
          <w:tcPr>
            <w:tcW w:w="1134" w:type="dxa"/>
          </w:tcPr>
          <w:p w14:paraId="750524F2"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2</w:t>
            </w:r>
            <w:r>
              <w:rPr>
                <w:rFonts w:ascii="Times New Roman" w:eastAsiaTheme="minorEastAsia" w:hAnsi="Times New Roman"/>
                <w:lang w:eastAsia="zh-CN"/>
              </w:rPr>
              <w:t>.32/2.06</w:t>
            </w:r>
          </w:p>
        </w:tc>
        <w:tc>
          <w:tcPr>
            <w:tcW w:w="566" w:type="dxa"/>
          </w:tcPr>
          <w:p w14:paraId="6167545E" w14:textId="77777777" w:rsidR="008E099A" w:rsidRDefault="00650291">
            <w:pPr>
              <w:rPr>
                <w:rFonts w:ascii="Times New Roman" w:eastAsiaTheme="minorEastAsia" w:hAnsi="Times New Roman"/>
                <w:lang w:eastAsia="zh-CN"/>
              </w:rPr>
            </w:pPr>
            <w:r>
              <w:rPr>
                <w:rFonts w:ascii="Times New Roman" w:hAnsi="Times New Roman"/>
              </w:rPr>
              <w:t>NA</w:t>
            </w:r>
          </w:p>
        </w:tc>
        <w:tc>
          <w:tcPr>
            <w:tcW w:w="710" w:type="dxa"/>
          </w:tcPr>
          <w:p w14:paraId="541C8F1C" w14:textId="77777777" w:rsidR="008E099A" w:rsidRDefault="00650291">
            <w:pPr>
              <w:rPr>
                <w:rFonts w:ascii="Times New Roman" w:eastAsiaTheme="minorEastAsia" w:hAnsi="Times New Roman"/>
                <w:lang w:eastAsia="zh-CN"/>
              </w:rPr>
            </w:pPr>
            <w:r>
              <w:rPr>
                <w:rFonts w:ascii="Times New Roman" w:hAnsi="Times New Roman"/>
              </w:rPr>
              <w:t>NA</w:t>
            </w:r>
          </w:p>
        </w:tc>
        <w:tc>
          <w:tcPr>
            <w:tcW w:w="990" w:type="dxa"/>
          </w:tcPr>
          <w:p w14:paraId="66AB13C4"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4</w:t>
            </w:r>
          </w:p>
        </w:tc>
      </w:tr>
      <w:tr w:rsidR="008E099A" w14:paraId="778D27BE" w14:textId="77777777">
        <w:trPr>
          <w:trHeight w:val="50"/>
        </w:trPr>
        <w:tc>
          <w:tcPr>
            <w:tcW w:w="850" w:type="dxa"/>
          </w:tcPr>
          <w:p w14:paraId="54C990F1" w14:textId="77777777" w:rsidR="008E099A" w:rsidRDefault="00650291">
            <w:pPr>
              <w:rPr>
                <w:rFonts w:ascii="Times New Roman" w:eastAsia="微软雅黑" w:hAnsi="Times New Roman"/>
                <w:lang w:eastAsia="zh-CN"/>
              </w:rPr>
            </w:pPr>
            <w:r>
              <w:rPr>
                <w:rFonts w:ascii="Times New Roman" w:eastAsia="微软雅黑" w:hAnsi="Times New Roman"/>
                <w:lang w:eastAsia="zh-CN"/>
              </w:rPr>
              <w:t>[17]</w:t>
            </w:r>
          </w:p>
        </w:tc>
        <w:tc>
          <w:tcPr>
            <w:tcW w:w="635" w:type="dxa"/>
          </w:tcPr>
          <w:p w14:paraId="53CA56D3" w14:textId="77777777" w:rsidR="008E099A" w:rsidRDefault="00650291">
            <w:pPr>
              <w:rPr>
                <w:rFonts w:ascii="Times New Roman" w:eastAsiaTheme="minorEastAsia" w:hAnsi="Times New Roman"/>
                <w:lang w:eastAsia="zh-CN"/>
              </w:rPr>
            </w:pPr>
            <w:r>
              <w:rPr>
                <w:rFonts w:ascii="Times New Roman" w:eastAsiaTheme="minorEastAsia" w:hAnsi="Times New Roman"/>
                <w:lang w:eastAsia="zh-CN"/>
              </w:rPr>
              <w:t>&lt;4</w:t>
            </w:r>
          </w:p>
        </w:tc>
        <w:tc>
          <w:tcPr>
            <w:tcW w:w="641" w:type="dxa"/>
          </w:tcPr>
          <w:p w14:paraId="1471BE5D" w14:textId="77777777" w:rsidR="008E099A" w:rsidRDefault="00650291">
            <w:pPr>
              <w:rPr>
                <w:rFonts w:ascii="Times New Roman" w:eastAsiaTheme="minorEastAsia" w:hAnsi="Times New Roman"/>
                <w:lang w:eastAsia="zh-CN"/>
              </w:rPr>
            </w:pPr>
            <w:r>
              <w:rPr>
                <w:rFonts w:ascii="Times New Roman" w:eastAsiaTheme="minorEastAsia" w:hAnsi="Times New Roman"/>
                <w:lang w:eastAsia="zh-CN"/>
              </w:rPr>
              <w:t>1</w:t>
            </w:r>
          </w:p>
        </w:tc>
        <w:tc>
          <w:tcPr>
            <w:tcW w:w="567" w:type="dxa"/>
          </w:tcPr>
          <w:p w14:paraId="6AA0A3DD" w14:textId="77777777" w:rsidR="008E099A" w:rsidRDefault="00650291">
            <w:pPr>
              <w:rPr>
                <w:rFonts w:ascii="Times New Roman" w:hAnsi="Times New Roman"/>
              </w:rPr>
            </w:pPr>
            <w:r>
              <w:rPr>
                <w:rFonts w:ascii="Times New Roman" w:eastAsiaTheme="minorEastAsia" w:hAnsi="Times New Roman" w:hint="eastAsia"/>
                <w:lang w:eastAsia="zh-CN"/>
              </w:rPr>
              <w:t>NA</w:t>
            </w:r>
          </w:p>
        </w:tc>
        <w:tc>
          <w:tcPr>
            <w:tcW w:w="992" w:type="dxa"/>
          </w:tcPr>
          <w:p w14:paraId="2FBB4A53"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4</w:t>
            </w:r>
            <w:r>
              <w:rPr>
                <w:rFonts w:ascii="Times New Roman" w:eastAsiaTheme="minorEastAsia" w:hAnsi="Times New Roman"/>
                <w:lang w:eastAsia="zh-CN"/>
              </w:rPr>
              <w:t>8</w:t>
            </w:r>
          </w:p>
        </w:tc>
        <w:tc>
          <w:tcPr>
            <w:tcW w:w="709" w:type="dxa"/>
          </w:tcPr>
          <w:p w14:paraId="3F1F215A" w14:textId="77777777" w:rsidR="008E099A" w:rsidRDefault="00650291">
            <w:pPr>
              <w:rPr>
                <w:rFonts w:ascii="Times New Roman" w:eastAsiaTheme="minorEastAsia" w:hAnsi="Times New Roman"/>
                <w:lang w:eastAsia="zh-CN"/>
              </w:rPr>
            </w:pPr>
            <w:r>
              <w:rPr>
                <w:rFonts w:ascii="Times New Roman" w:eastAsiaTheme="minorEastAsia" w:hAnsi="Times New Roman"/>
                <w:lang w:eastAsia="zh-CN"/>
              </w:rPr>
              <w:t>&lt;4</w:t>
            </w:r>
          </w:p>
        </w:tc>
        <w:tc>
          <w:tcPr>
            <w:tcW w:w="567" w:type="dxa"/>
          </w:tcPr>
          <w:p w14:paraId="284F5350" w14:textId="77777777" w:rsidR="008E099A" w:rsidRDefault="00650291">
            <w:pPr>
              <w:rPr>
                <w:rFonts w:ascii="Times New Roman" w:eastAsiaTheme="minorEastAsia" w:hAnsi="Times New Roman"/>
                <w:lang w:eastAsia="zh-CN"/>
              </w:rPr>
            </w:pPr>
            <w:r>
              <w:rPr>
                <w:rFonts w:ascii="Times New Roman" w:eastAsiaTheme="minorEastAsia" w:hAnsi="Times New Roman"/>
                <w:lang w:eastAsia="zh-CN"/>
              </w:rPr>
              <w:t>1</w:t>
            </w:r>
          </w:p>
        </w:tc>
        <w:tc>
          <w:tcPr>
            <w:tcW w:w="567" w:type="dxa"/>
          </w:tcPr>
          <w:p w14:paraId="063BE0D5"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NA</w:t>
            </w:r>
          </w:p>
        </w:tc>
        <w:tc>
          <w:tcPr>
            <w:tcW w:w="992" w:type="dxa"/>
          </w:tcPr>
          <w:p w14:paraId="422D0AC5"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3</w:t>
            </w:r>
          </w:p>
        </w:tc>
        <w:tc>
          <w:tcPr>
            <w:tcW w:w="1134" w:type="dxa"/>
          </w:tcPr>
          <w:p w14:paraId="5502F4AB" w14:textId="77777777" w:rsidR="008E099A" w:rsidRDefault="00650291">
            <w:pPr>
              <w:rPr>
                <w:rFonts w:ascii="Times New Roman" w:eastAsiaTheme="minorEastAsia" w:hAnsi="Times New Roman"/>
                <w:lang w:eastAsia="zh-CN"/>
              </w:rPr>
            </w:pPr>
            <w:r>
              <w:rPr>
                <w:rFonts w:ascii="Times New Roman" w:eastAsiaTheme="minorEastAsia" w:hAnsi="Times New Roman"/>
                <w:lang w:eastAsia="zh-CN"/>
              </w:rPr>
              <w:t>&lt;4</w:t>
            </w:r>
          </w:p>
        </w:tc>
        <w:tc>
          <w:tcPr>
            <w:tcW w:w="566" w:type="dxa"/>
          </w:tcPr>
          <w:p w14:paraId="6D711A70"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2</w:t>
            </w:r>
          </w:p>
        </w:tc>
        <w:tc>
          <w:tcPr>
            <w:tcW w:w="710" w:type="dxa"/>
          </w:tcPr>
          <w:p w14:paraId="27101E1F" w14:textId="77777777" w:rsidR="008E099A" w:rsidRDefault="00650291">
            <w:pPr>
              <w:rPr>
                <w:rFonts w:ascii="Times New Roman" w:hAnsi="Times New Roman"/>
              </w:rPr>
            </w:pPr>
            <w:r>
              <w:rPr>
                <w:rFonts w:ascii="Times New Roman" w:eastAsiaTheme="minorEastAsia" w:hAnsi="Times New Roman" w:hint="eastAsia"/>
                <w:lang w:eastAsia="zh-CN"/>
              </w:rPr>
              <w:t>NA</w:t>
            </w:r>
          </w:p>
        </w:tc>
        <w:tc>
          <w:tcPr>
            <w:tcW w:w="990" w:type="dxa"/>
          </w:tcPr>
          <w:p w14:paraId="3060403D"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1</w:t>
            </w:r>
          </w:p>
        </w:tc>
      </w:tr>
    </w:tbl>
    <w:p w14:paraId="7D3A9E14" w14:textId="77777777" w:rsidR="008E099A" w:rsidRDefault="008E099A">
      <w:pPr>
        <w:ind w:left="440"/>
      </w:pPr>
    </w:p>
    <w:p w14:paraId="4CCF616C" w14:textId="77777777" w:rsidR="008E099A" w:rsidRDefault="00650291">
      <w:pPr>
        <w:numPr>
          <w:ilvl w:val="0"/>
          <w:numId w:val="31"/>
        </w:numPr>
        <w:ind w:left="720"/>
        <w:jc w:val="both"/>
        <w:rPr>
          <w:iCs/>
        </w:rPr>
      </w:pPr>
      <w:r>
        <w:rPr>
          <w:rFonts w:ascii="Times New Roman" w:hAnsi="Times New Roman"/>
          <w:lang w:eastAsia="zh-CN"/>
        </w:rPr>
        <w:t xml:space="preserve">For </w:t>
      </w:r>
      <w:r>
        <w:rPr>
          <w:rFonts w:ascii="Times New Roman" w:hAnsi="Times New Roman"/>
          <w:b/>
          <w:bCs/>
          <w:lang w:eastAsia="zh-CN"/>
        </w:rPr>
        <w:t>SNR=-</w:t>
      </w:r>
      <w:r>
        <w:rPr>
          <w:rFonts w:ascii="Times New Roman" w:eastAsiaTheme="minorEastAsia" w:hAnsi="Times New Roman" w:hint="eastAsia"/>
          <w:b/>
          <w:bCs/>
          <w:lang w:eastAsia="zh-CN"/>
        </w:rPr>
        <w:t>6</w:t>
      </w:r>
      <w:r>
        <w:rPr>
          <w:rFonts w:ascii="Times New Roman" w:hAnsi="Times New Roman"/>
          <w:b/>
          <w:bCs/>
          <w:lang w:eastAsia="zh-CN"/>
        </w:rPr>
        <w:t>dB</w:t>
      </w:r>
      <w:r>
        <w:rPr>
          <w:rFonts w:ascii="Times New Roman" w:hAnsi="Times New Roman"/>
          <w:lang w:eastAsia="zh-CN"/>
        </w:rPr>
        <w:t xml:space="preserve">, </w:t>
      </w:r>
      <w:r>
        <w:rPr>
          <w:rFonts w:ascii="Times New Roman" w:hAnsi="Times New Roman"/>
          <w:b/>
          <w:bCs/>
          <w:lang w:eastAsia="zh-CN"/>
        </w:rPr>
        <w:t>TDL-C</w:t>
      </w:r>
      <w:r>
        <w:rPr>
          <w:rFonts w:ascii="Times New Roman" w:eastAsiaTheme="minorEastAsia" w:hAnsi="Times New Roman" w:hint="eastAsia"/>
          <w:b/>
          <w:bCs/>
          <w:lang w:eastAsia="zh-CN"/>
        </w:rPr>
        <w:t xml:space="preserve"> channel</w:t>
      </w:r>
      <w:r>
        <w:rPr>
          <w:rFonts w:ascii="Times New Roman" w:hAnsi="Times New Roman"/>
          <w:lang w:eastAsia="zh-CN"/>
        </w:rPr>
        <w:t xml:space="preserve">, measurement accuracy within range ± </w:t>
      </w:r>
      <w:proofErr w:type="spellStart"/>
      <w:r>
        <w:rPr>
          <w:rFonts w:ascii="Times New Roman" w:hAnsi="Times New Roman"/>
          <w:lang w:eastAsia="zh-CN"/>
        </w:rPr>
        <w:t>XdB</w:t>
      </w:r>
      <w:proofErr w:type="spellEnd"/>
      <w:r>
        <w:rPr>
          <w:rFonts w:ascii="Times New Roman" w:hAnsi="Times New Roman"/>
          <w:lang w:eastAsia="zh-CN"/>
        </w:rPr>
        <w:t xml:space="preserve"> for Q=90% measurements based on Y LP-SS samples within a period comparable to Z=the length of I-DRX cycle that is larger or equal to 1.28s</w:t>
      </w:r>
      <w:r>
        <w:rPr>
          <w:rFonts w:ascii="Times New Roman" w:eastAsia="宋体" w:hAnsi="Times New Roman"/>
          <w:lang w:eastAsia="zh-CN"/>
        </w:rPr>
        <w:t>,</w:t>
      </w:r>
      <w:r>
        <w:rPr>
          <w:rFonts w:ascii="Times New Roman" w:eastAsia="宋体" w:hAnsi="Times New Roman" w:hint="eastAsia"/>
          <w:lang w:eastAsia="zh-CN"/>
        </w:rPr>
        <w:t xml:space="preserve"> </w:t>
      </w:r>
      <w:r>
        <w:rPr>
          <w:rFonts w:ascii="Times New Roman" w:eastAsia="宋体" w:hAnsi="Times New Roman"/>
          <w:lang w:eastAsia="zh-CN"/>
        </w:rPr>
        <w:t>the</w:t>
      </w:r>
      <w:r>
        <w:rPr>
          <w:rFonts w:ascii="Times New Roman" w:eastAsia="宋体" w:hAnsi="Times New Roman" w:hint="eastAsia"/>
          <w:lang w:eastAsia="zh-CN"/>
        </w:rPr>
        <w:t xml:space="preserve"> following is observed</w:t>
      </w:r>
      <w:r>
        <w:rPr>
          <w:rFonts w:ascii="Times New Roman" w:eastAsiaTheme="minorEastAsia" w:hAnsi="Times New Roman"/>
          <w:lang w:eastAsia="zh-CN"/>
        </w:rPr>
        <w:t>:</w:t>
      </w:r>
    </w:p>
    <w:p w14:paraId="4AD94553" w14:textId="77777777" w:rsidR="008E099A" w:rsidRDefault="00650291">
      <w:pPr>
        <w:widowControl w:val="0"/>
        <w:numPr>
          <w:ilvl w:val="1"/>
          <w:numId w:val="47"/>
        </w:numPr>
        <w:jc w:val="both"/>
        <w:rPr>
          <w:rFonts w:ascii="Times New Roman" w:eastAsia="Malgun Gothic" w:hAnsi="Times New Roman"/>
          <w:bCs/>
          <w:iCs/>
          <w:lang w:eastAsia="zh-CN"/>
        </w:rPr>
      </w:pPr>
      <w:r>
        <w:rPr>
          <w:rFonts w:ascii="Times New Roman" w:eastAsia="Malgun Gothic" w:hAnsi="Times New Roman"/>
          <w:bCs/>
          <w:iCs/>
          <w:lang w:eastAsia="zh-CN"/>
        </w:rPr>
        <w:t>F</w:t>
      </w:r>
      <w:r>
        <w:rPr>
          <w:rFonts w:ascii="Times New Roman" w:eastAsia="Malgun Gothic" w:hAnsi="Times New Roman" w:hint="eastAsia"/>
          <w:bCs/>
          <w:iCs/>
          <w:lang w:eastAsia="zh-CN"/>
        </w:rPr>
        <w:t xml:space="preserve">or </w:t>
      </w:r>
      <w:r>
        <w:rPr>
          <w:rFonts w:ascii="Times New Roman" w:eastAsia="Malgun Gothic" w:hAnsi="Times New Roman"/>
          <w:bCs/>
          <w:iCs/>
          <w:lang w:eastAsia="zh-CN"/>
        </w:rPr>
        <w:t>OOK-1 or OOK-4 with M=1</w:t>
      </w:r>
      <w:r>
        <w:rPr>
          <w:rFonts w:ascii="Times New Roman" w:eastAsia="Malgun Gothic" w:hAnsi="Times New Roman" w:hint="eastAsia"/>
          <w:bCs/>
          <w:iCs/>
          <w:lang w:eastAsia="zh-CN"/>
        </w:rPr>
        <w:t>,</w:t>
      </w:r>
      <w:r>
        <w:t xml:space="preserve"> </w:t>
      </w:r>
      <w:r>
        <w:rPr>
          <w:rFonts w:ascii="Times New Roman" w:eastAsiaTheme="minorEastAsia" w:hAnsi="Times New Roman" w:hint="eastAsia"/>
          <w:bCs/>
          <w:iCs/>
          <w:lang w:eastAsia="zh-CN"/>
        </w:rPr>
        <w:t>2</w:t>
      </w:r>
      <w:r>
        <w:rPr>
          <w:rFonts w:ascii="Times New Roman" w:eastAsia="Malgun Gothic" w:hAnsi="Times New Roman"/>
          <w:bCs/>
          <w:iCs/>
          <w:lang w:eastAsia="zh-CN"/>
        </w:rPr>
        <w:t xml:space="preserve"> companies consider up to 8 OFDM symbols achieve the RSRP and</w:t>
      </w:r>
      <w:r>
        <w:rPr>
          <w:rFonts w:ascii="Times New Roman" w:eastAsiaTheme="minorEastAsia" w:hAnsi="Times New Roman" w:hint="eastAsia"/>
          <w:bCs/>
          <w:iCs/>
          <w:lang w:eastAsia="zh-CN"/>
        </w:rPr>
        <w:t>/or</w:t>
      </w:r>
      <w:r>
        <w:rPr>
          <w:rFonts w:ascii="Times New Roman" w:eastAsia="Malgun Gothic" w:hAnsi="Times New Roman"/>
          <w:bCs/>
          <w:iCs/>
          <w:lang w:eastAsia="zh-CN"/>
        </w:rPr>
        <w:t xml:space="preserve"> RSRQ measurement accuracy within ±4dB</w:t>
      </w:r>
    </w:p>
    <w:p w14:paraId="0C4559DF" w14:textId="77777777" w:rsidR="008E099A" w:rsidRDefault="00650291">
      <w:pPr>
        <w:widowControl w:val="0"/>
        <w:numPr>
          <w:ilvl w:val="1"/>
          <w:numId w:val="47"/>
        </w:numPr>
        <w:jc w:val="both"/>
        <w:rPr>
          <w:rFonts w:ascii="Times New Roman" w:eastAsia="Malgun Gothic" w:hAnsi="Times New Roman"/>
          <w:bCs/>
          <w:iCs/>
          <w:lang w:eastAsia="zh-CN"/>
        </w:rPr>
      </w:pPr>
      <w:r>
        <w:rPr>
          <w:rFonts w:ascii="Times New Roman" w:eastAsiaTheme="minorEastAsia" w:hAnsi="Times New Roman" w:hint="eastAsia"/>
          <w:bCs/>
          <w:iCs/>
          <w:lang w:eastAsia="zh-CN"/>
        </w:rPr>
        <w:t xml:space="preserve">For </w:t>
      </w:r>
      <w:r>
        <w:rPr>
          <w:rFonts w:ascii="Times New Roman" w:hAnsi="Times New Roman"/>
        </w:rPr>
        <w:t>OOK-4 with M=2</w:t>
      </w:r>
      <w:r>
        <w:rPr>
          <w:rFonts w:ascii="Times New Roman" w:eastAsiaTheme="minorEastAsia" w:hAnsi="Times New Roman" w:hint="eastAsia"/>
          <w:lang w:eastAsia="zh-CN"/>
        </w:rPr>
        <w:t xml:space="preserve">, </w:t>
      </w:r>
      <w:bookmarkStart w:id="38" w:name="_Hlk179644235"/>
      <w:r>
        <w:rPr>
          <w:rFonts w:ascii="Times New Roman" w:eastAsiaTheme="minorEastAsia" w:hAnsi="Times New Roman"/>
          <w:lang w:eastAsia="zh-CN"/>
        </w:rPr>
        <w:t>2 companies consider up to 8 OFDM symbols achieve the RSRP and/or RSRQ measurement accuracy within ±4dB</w:t>
      </w:r>
      <w:bookmarkEnd w:id="38"/>
    </w:p>
    <w:p w14:paraId="5B9575E2" w14:textId="77777777" w:rsidR="008E099A" w:rsidRDefault="00650291">
      <w:pPr>
        <w:widowControl w:val="0"/>
        <w:numPr>
          <w:ilvl w:val="1"/>
          <w:numId w:val="47"/>
        </w:numPr>
        <w:jc w:val="both"/>
        <w:rPr>
          <w:rFonts w:ascii="Times New Roman" w:eastAsia="Malgun Gothic" w:hAnsi="Times New Roman"/>
          <w:bCs/>
          <w:iCs/>
          <w:lang w:eastAsia="zh-CN"/>
        </w:rPr>
      </w:pPr>
      <w:r>
        <w:rPr>
          <w:rFonts w:ascii="Times New Roman" w:eastAsiaTheme="minorEastAsia" w:hAnsi="Times New Roman" w:hint="eastAsia"/>
          <w:bCs/>
          <w:iCs/>
          <w:lang w:eastAsia="zh-CN"/>
        </w:rPr>
        <w:t xml:space="preserve">For </w:t>
      </w:r>
      <w:r>
        <w:rPr>
          <w:rFonts w:ascii="Times New Roman" w:hAnsi="Times New Roman"/>
        </w:rPr>
        <w:t>OOK-4 with M=</w:t>
      </w:r>
      <w:r>
        <w:rPr>
          <w:rFonts w:ascii="Times New Roman" w:eastAsiaTheme="minorEastAsia" w:hAnsi="Times New Roman" w:hint="eastAsia"/>
          <w:lang w:eastAsia="zh-CN"/>
        </w:rPr>
        <w:t>4,</w:t>
      </w:r>
      <w:r>
        <w:t xml:space="preserve"> </w:t>
      </w:r>
      <w:r>
        <w:rPr>
          <w:rFonts w:ascii="Times New Roman" w:eastAsiaTheme="minorEastAsia" w:hAnsi="Times New Roman"/>
          <w:lang w:eastAsia="zh-CN"/>
        </w:rPr>
        <w:t>2 companies consider up to 8 OFDM symbols achieve the RSRP and/or RSRQ measurement accuracy within ±4dB</w:t>
      </w:r>
    </w:p>
    <w:p w14:paraId="0FD84FF2" w14:textId="77777777" w:rsidR="008E099A" w:rsidRDefault="008E099A">
      <w:pPr>
        <w:widowControl w:val="0"/>
        <w:ind w:left="1440"/>
        <w:jc w:val="both"/>
        <w:rPr>
          <w:rFonts w:ascii="Times New Roman" w:eastAsia="Malgun Gothic" w:hAnsi="Times New Roman"/>
          <w:bCs/>
          <w:iCs/>
          <w:lang w:eastAsia="zh-CN"/>
        </w:rPr>
      </w:pPr>
    </w:p>
    <w:tbl>
      <w:tblPr>
        <w:tblStyle w:val="afffb"/>
        <w:tblW w:w="9920" w:type="dxa"/>
        <w:tblInd w:w="279" w:type="dxa"/>
        <w:tblLayout w:type="fixed"/>
        <w:tblLook w:val="04A0" w:firstRow="1" w:lastRow="0" w:firstColumn="1" w:lastColumn="0" w:noHBand="0" w:noVBand="1"/>
      </w:tblPr>
      <w:tblGrid>
        <w:gridCol w:w="850"/>
        <w:gridCol w:w="635"/>
        <w:gridCol w:w="641"/>
        <w:gridCol w:w="567"/>
        <w:gridCol w:w="992"/>
        <w:gridCol w:w="709"/>
        <w:gridCol w:w="567"/>
        <w:gridCol w:w="567"/>
        <w:gridCol w:w="992"/>
        <w:gridCol w:w="1134"/>
        <w:gridCol w:w="566"/>
        <w:gridCol w:w="710"/>
        <w:gridCol w:w="990"/>
      </w:tblGrid>
      <w:tr w:rsidR="008E099A" w14:paraId="09C9E466" w14:textId="77777777">
        <w:tc>
          <w:tcPr>
            <w:tcW w:w="850" w:type="dxa"/>
          </w:tcPr>
          <w:p w14:paraId="787FBF84" w14:textId="77777777" w:rsidR="008E099A" w:rsidRDefault="008E099A">
            <w:pPr>
              <w:rPr>
                <w:rFonts w:ascii="Times New Roman" w:hAnsi="Times New Roman"/>
              </w:rPr>
            </w:pPr>
          </w:p>
        </w:tc>
        <w:tc>
          <w:tcPr>
            <w:tcW w:w="2835" w:type="dxa"/>
            <w:gridSpan w:val="4"/>
          </w:tcPr>
          <w:p w14:paraId="57E32B87" w14:textId="77777777" w:rsidR="008E099A" w:rsidRPr="00280A70" w:rsidRDefault="00650291">
            <w:pPr>
              <w:rPr>
                <w:rFonts w:ascii="Times New Roman" w:hAnsi="Times New Roman"/>
                <w:lang w:val="nl-NL"/>
              </w:rPr>
            </w:pPr>
            <w:r w:rsidRPr="00280A70">
              <w:rPr>
                <w:rFonts w:ascii="Times New Roman" w:hAnsi="Times New Roman"/>
                <w:lang w:val="nl-NL"/>
              </w:rPr>
              <w:t>OOK-1 or OOK-4 with M=1</w:t>
            </w:r>
          </w:p>
        </w:tc>
        <w:tc>
          <w:tcPr>
            <w:tcW w:w="2835" w:type="dxa"/>
            <w:gridSpan w:val="4"/>
          </w:tcPr>
          <w:p w14:paraId="4109CE8F" w14:textId="77777777" w:rsidR="008E099A" w:rsidRDefault="00650291">
            <w:pPr>
              <w:rPr>
                <w:rFonts w:ascii="Times New Roman" w:hAnsi="Times New Roman"/>
              </w:rPr>
            </w:pPr>
            <w:r>
              <w:rPr>
                <w:rFonts w:ascii="Times New Roman" w:hAnsi="Times New Roman"/>
              </w:rPr>
              <w:t>OOK-4 with M=2</w:t>
            </w:r>
          </w:p>
        </w:tc>
        <w:tc>
          <w:tcPr>
            <w:tcW w:w="3400" w:type="dxa"/>
            <w:gridSpan w:val="4"/>
          </w:tcPr>
          <w:p w14:paraId="304608BC" w14:textId="77777777" w:rsidR="008E099A" w:rsidRDefault="00650291">
            <w:pPr>
              <w:rPr>
                <w:rFonts w:ascii="Times New Roman" w:hAnsi="Times New Roman"/>
              </w:rPr>
            </w:pPr>
            <w:r>
              <w:rPr>
                <w:rFonts w:ascii="Times New Roman" w:hAnsi="Times New Roman"/>
              </w:rPr>
              <w:t>OOK-4 with M=4</w:t>
            </w:r>
          </w:p>
        </w:tc>
      </w:tr>
      <w:tr w:rsidR="008E099A" w14:paraId="70AB8D2F" w14:textId="77777777">
        <w:tc>
          <w:tcPr>
            <w:tcW w:w="850" w:type="dxa"/>
          </w:tcPr>
          <w:p w14:paraId="214BD734" w14:textId="77777777" w:rsidR="008E099A" w:rsidRDefault="008E099A">
            <w:pPr>
              <w:rPr>
                <w:rFonts w:ascii="Times New Roman" w:hAnsi="Times New Roman"/>
              </w:rPr>
            </w:pPr>
          </w:p>
        </w:tc>
        <w:tc>
          <w:tcPr>
            <w:tcW w:w="635" w:type="dxa"/>
          </w:tcPr>
          <w:p w14:paraId="758B9791" w14:textId="77777777" w:rsidR="008E099A" w:rsidRDefault="00650291">
            <w:pPr>
              <w:rPr>
                <w:rFonts w:ascii="Times New Roman" w:hAnsi="Times New Roman"/>
              </w:rPr>
            </w:pPr>
            <w:r>
              <w:rPr>
                <w:rFonts w:ascii="Times New Roman" w:hAnsi="Times New Roman"/>
              </w:rPr>
              <w:t>X (dB)</w:t>
            </w:r>
          </w:p>
        </w:tc>
        <w:tc>
          <w:tcPr>
            <w:tcW w:w="641" w:type="dxa"/>
          </w:tcPr>
          <w:p w14:paraId="07427FEE" w14:textId="77777777" w:rsidR="008E099A" w:rsidRDefault="00650291">
            <w:pPr>
              <w:rPr>
                <w:rFonts w:ascii="Times New Roman" w:hAnsi="Times New Roman"/>
              </w:rPr>
            </w:pPr>
            <w:r>
              <w:rPr>
                <w:rFonts w:ascii="Times New Roman" w:hAnsi="Times New Roman"/>
              </w:rPr>
              <w:t>Y</w:t>
            </w:r>
          </w:p>
        </w:tc>
        <w:tc>
          <w:tcPr>
            <w:tcW w:w="567" w:type="dxa"/>
          </w:tcPr>
          <w:p w14:paraId="1D327074" w14:textId="77777777" w:rsidR="008E099A" w:rsidRDefault="00650291">
            <w:pPr>
              <w:rPr>
                <w:rFonts w:ascii="Times New Roman" w:hAnsi="Times New Roman"/>
              </w:rPr>
            </w:pPr>
            <w:r>
              <w:rPr>
                <w:rFonts w:ascii="Times New Roman" w:hAnsi="Times New Roman"/>
              </w:rPr>
              <w:t>Z</w:t>
            </w:r>
          </w:p>
        </w:tc>
        <w:tc>
          <w:tcPr>
            <w:tcW w:w="992" w:type="dxa"/>
          </w:tcPr>
          <w:p w14:paraId="3310E550" w14:textId="77777777" w:rsidR="008E099A" w:rsidRDefault="00650291">
            <w:pPr>
              <w:rPr>
                <w:rFonts w:ascii="Times New Roman" w:hAnsi="Times New Roman"/>
              </w:rPr>
            </w:pPr>
            <w:r>
              <w:rPr>
                <w:rFonts w:ascii="Times New Roman" w:hAnsi="Times New Roman"/>
              </w:rPr>
              <w:t xml:space="preserve">OFDM symbols </w:t>
            </w:r>
          </w:p>
          <w:p w14:paraId="2A39F95E" w14:textId="77777777" w:rsidR="008E099A" w:rsidRDefault="00650291">
            <w:pPr>
              <w:rPr>
                <w:rFonts w:ascii="Times New Roman" w:hAnsi="Times New Roman"/>
              </w:rPr>
            </w:pPr>
            <w:r>
              <w:rPr>
                <w:rFonts w:ascii="Times New Roman" w:hAnsi="Times New Roman"/>
              </w:rPr>
              <w:t>for LP-SS</w:t>
            </w:r>
          </w:p>
        </w:tc>
        <w:tc>
          <w:tcPr>
            <w:tcW w:w="709" w:type="dxa"/>
          </w:tcPr>
          <w:p w14:paraId="0D2053AF" w14:textId="77777777" w:rsidR="008E099A" w:rsidRDefault="00650291">
            <w:pPr>
              <w:rPr>
                <w:rFonts w:ascii="Times New Roman" w:hAnsi="Times New Roman"/>
              </w:rPr>
            </w:pPr>
            <w:r>
              <w:rPr>
                <w:rFonts w:ascii="Times New Roman" w:hAnsi="Times New Roman"/>
              </w:rPr>
              <w:t>X (dB)</w:t>
            </w:r>
          </w:p>
        </w:tc>
        <w:tc>
          <w:tcPr>
            <w:tcW w:w="567" w:type="dxa"/>
          </w:tcPr>
          <w:p w14:paraId="2C370D75" w14:textId="77777777" w:rsidR="008E099A" w:rsidRDefault="00650291">
            <w:pPr>
              <w:rPr>
                <w:rFonts w:ascii="Times New Roman" w:hAnsi="Times New Roman"/>
              </w:rPr>
            </w:pPr>
            <w:r>
              <w:rPr>
                <w:rFonts w:ascii="Times New Roman" w:hAnsi="Times New Roman"/>
              </w:rPr>
              <w:t>Y</w:t>
            </w:r>
          </w:p>
        </w:tc>
        <w:tc>
          <w:tcPr>
            <w:tcW w:w="567" w:type="dxa"/>
          </w:tcPr>
          <w:p w14:paraId="570C13C6" w14:textId="77777777" w:rsidR="008E099A" w:rsidRDefault="00650291">
            <w:pPr>
              <w:rPr>
                <w:rFonts w:ascii="Times New Roman" w:hAnsi="Times New Roman"/>
              </w:rPr>
            </w:pPr>
            <w:r>
              <w:rPr>
                <w:rFonts w:ascii="Times New Roman" w:hAnsi="Times New Roman"/>
              </w:rPr>
              <w:t>Z</w:t>
            </w:r>
          </w:p>
        </w:tc>
        <w:tc>
          <w:tcPr>
            <w:tcW w:w="992" w:type="dxa"/>
          </w:tcPr>
          <w:p w14:paraId="055F7DB5" w14:textId="77777777" w:rsidR="008E099A" w:rsidRDefault="00650291">
            <w:pPr>
              <w:rPr>
                <w:rFonts w:ascii="Times New Roman" w:hAnsi="Times New Roman"/>
              </w:rPr>
            </w:pPr>
            <w:r>
              <w:rPr>
                <w:rFonts w:ascii="Times New Roman" w:hAnsi="Times New Roman"/>
              </w:rPr>
              <w:t xml:space="preserve">OFDM symbols </w:t>
            </w:r>
          </w:p>
          <w:p w14:paraId="3B663603" w14:textId="77777777" w:rsidR="008E099A" w:rsidRDefault="00650291">
            <w:pPr>
              <w:rPr>
                <w:rFonts w:ascii="Times New Roman" w:hAnsi="Times New Roman"/>
              </w:rPr>
            </w:pPr>
            <w:r>
              <w:rPr>
                <w:rFonts w:ascii="Times New Roman" w:hAnsi="Times New Roman"/>
              </w:rPr>
              <w:t>for LP-SS</w:t>
            </w:r>
          </w:p>
        </w:tc>
        <w:tc>
          <w:tcPr>
            <w:tcW w:w="1134" w:type="dxa"/>
          </w:tcPr>
          <w:p w14:paraId="5B32DFD7" w14:textId="77777777" w:rsidR="008E099A" w:rsidRDefault="00650291">
            <w:pPr>
              <w:rPr>
                <w:rFonts w:ascii="Times New Roman" w:hAnsi="Times New Roman"/>
              </w:rPr>
            </w:pPr>
            <w:r>
              <w:rPr>
                <w:rFonts w:ascii="Times New Roman" w:hAnsi="Times New Roman"/>
              </w:rPr>
              <w:t>X (dB)</w:t>
            </w:r>
          </w:p>
        </w:tc>
        <w:tc>
          <w:tcPr>
            <w:tcW w:w="566" w:type="dxa"/>
          </w:tcPr>
          <w:p w14:paraId="49C21146" w14:textId="77777777" w:rsidR="008E099A" w:rsidRDefault="00650291">
            <w:pPr>
              <w:rPr>
                <w:rFonts w:ascii="Times New Roman" w:hAnsi="Times New Roman"/>
              </w:rPr>
            </w:pPr>
            <w:r>
              <w:rPr>
                <w:rFonts w:ascii="Times New Roman" w:hAnsi="Times New Roman"/>
              </w:rPr>
              <w:t>Y</w:t>
            </w:r>
          </w:p>
        </w:tc>
        <w:tc>
          <w:tcPr>
            <w:tcW w:w="710" w:type="dxa"/>
          </w:tcPr>
          <w:p w14:paraId="351D7FED" w14:textId="77777777" w:rsidR="008E099A" w:rsidRDefault="00650291">
            <w:pPr>
              <w:rPr>
                <w:rFonts w:ascii="Times New Roman" w:hAnsi="Times New Roman"/>
              </w:rPr>
            </w:pPr>
            <w:r>
              <w:rPr>
                <w:rFonts w:ascii="Times New Roman" w:hAnsi="Times New Roman"/>
              </w:rPr>
              <w:t>Z</w:t>
            </w:r>
          </w:p>
        </w:tc>
        <w:tc>
          <w:tcPr>
            <w:tcW w:w="990" w:type="dxa"/>
          </w:tcPr>
          <w:p w14:paraId="47C1643D" w14:textId="77777777" w:rsidR="008E099A" w:rsidRDefault="00650291">
            <w:pPr>
              <w:rPr>
                <w:rFonts w:ascii="Times New Roman" w:hAnsi="Times New Roman"/>
              </w:rPr>
            </w:pPr>
            <w:r>
              <w:rPr>
                <w:rFonts w:ascii="Times New Roman" w:hAnsi="Times New Roman"/>
              </w:rPr>
              <w:t xml:space="preserve">OFDM symbols </w:t>
            </w:r>
          </w:p>
          <w:p w14:paraId="612F5A64" w14:textId="77777777" w:rsidR="008E099A" w:rsidRDefault="00650291">
            <w:pPr>
              <w:rPr>
                <w:rFonts w:ascii="Times New Roman" w:hAnsi="Times New Roman"/>
              </w:rPr>
            </w:pPr>
            <w:r>
              <w:rPr>
                <w:rFonts w:ascii="Times New Roman" w:hAnsi="Times New Roman"/>
              </w:rPr>
              <w:t>for LP-SS</w:t>
            </w:r>
          </w:p>
        </w:tc>
      </w:tr>
      <w:tr w:rsidR="008E099A" w14:paraId="37E11441" w14:textId="77777777">
        <w:tc>
          <w:tcPr>
            <w:tcW w:w="850" w:type="dxa"/>
          </w:tcPr>
          <w:p w14:paraId="005442A2" w14:textId="77777777" w:rsidR="008E099A" w:rsidRDefault="00650291">
            <w:pPr>
              <w:rPr>
                <w:rFonts w:ascii="Times New Roman" w:hAnsi="Times New Roman"/>
              </w:rPr>
            </w:pPr>
            <w:r>
              <w:rPr>
                <w:rFonts w:ascii="Times New Roman" w:hAnsi="Times New Roman"/>
              </w:rPr>
              <w:t>[6]</w:t>
            </w:r>
          </w:p>
        </w:tc>
        <w:tc>
          <w:tcPr>
            <w:tcW w:w="635" w:type="dxa"/>
          </w:tcPr>
          <w:p w14:paraId="3B8CEC63" w14:textId="77777777" w:rsidR="008E099A" w:rsidRDefault="00650291">
            <w:pPr>
              <w:rPr>
                <w:rFonts w:ascii="Times New Roman" w:hAnsi="Times New Roman"/>
              </w:rPr>
            </w:pPr>
            <w:r>
              <w:rPr>
                <w:rFonts w:ascii="Times New Roman" w:hAnsi="Times New Roman"/>
              </w:rPr>
              <w:t>2.1</w:t>
            </w:r>
          </w:p>
        </w:tc>
        <w:tc>
          <w:tcPr>
            <w:tcW w:w="641" w:type="dxa"/>
          </w:tcPr>
          <w:p w14:paraId="285559E6" w14:textId="77777777" w:rsidR="008E099A" w:rsidRDefault="00650291">
            <w:pPr>
              <w:rPr>
                <w:rFonts w:ascii="Times New Roman" w:hAnsi="Times New Roman"/>
              </w:rPr>
            </w:pPr>
            <w:r>
              <w:rPr>
                <w:rFonts w:ascii="Times New Roman" w:hAnsi="Times New Roman"/>
              </w:rPr>
              <w:t>NA</w:t>
            </w:r>
          </w:p>
        </w:tc>
        <w:tc>
          <w:tcPr>
            <w:tcW w:w="567" w:type="dxa"/>
          </w:tcPr>
          <w:p w14:paraId="6D669CCD" w14:textId="77777777" w:rsidR="008E099A" w:rsidRDefault="00650291">
            <w:pPr>
              <w:rPr>
                <w:rFonts w:ascii="Times New Roman" w:hAnsi="Times New Roman"/>
              </w:rPr>
            </w:pPr>
            <w:r>
              <w:rPr>
                <w:rFonts w:ascii="Times New Roman" w:hAnsi="Times New Roman"/>
              </w:rPr>
              <w:t>NA</w:t>
            </w:r>
          </w:p>
        </w:tc>
        <w:tc>
          <w:tcPr>
            <w:tcW w:w="992" w:type="dxa"/>
          </w:tcPr>
          <w:p w14:paraId="149A52EC" w14:textId="77777777" w:rsidR="008E099A" w:rsidRDefault="00650291">
            <w:pPr>
              <w:rPr>
                <w:rFonts w:ascii="Times New Roman" w:hAnsi="Times New Roman"/>
              </w:rPr>
            </w:pPr>
            <w:r>
              <w:rPr>
                <w:rFonts w:ascii="Times New Roman" w:hAnsi="Times New Roman"/>
              </w:rPr>
              <w:t>8</w:t>
            </w:r>
          </w:p>
        </w:tc>
        <w:tc>
          <w:tcPr>
            <w:tcW w:w="709" w:type="dxa"/>
          </w:tcPr>
          <w:p w14:paraId="7F6BD151" w14:textId="77777777" w:rsidR="008E099A" w:rsidRDefault="00650291">
            <w:pPr>
              <w:rPr>
                <w:rFonts w:ascii="Times New Roman" w:hAnsi="Times New Roman"/>
              </w:rPr>
            </w:pPr>
            <w:r>
              <w:rPr>
                <w:rFonts w:ascii="Times New Roman" w:hAnsi="Times New Roman"/>
              </w:rPr>
              <w:t>2.2</w:t>
            </w:r>
          </w:p>
        </w:tc>
        <w:tc>
          <w:tcPr>
            <w:tcW w:w="567" w:type="dxa"/>
          </w:tcPr>
          <w:p w14:paraId="664A095C" w14:textId="77777777" w:rsidR="008E099A" w:rsidRDefault="00650291">
            <w:pPr>
              <w:rPr>
                <w:rFonts w:ascii="Times New Roman" w:hAnsi="Times New Roman"/>
              </w:rPr>
            </w:pPr>
            <w:r>
              <w:rPr>
                <w:rFonts w:ascii="Times New Roman" w:hAnsi="Times New Roman"/>
              </w:rPr>
              <w:t>NA</w:t>
            </w:r>
          </w:p>
        </w:tc>
        <w:tc>
          <w:tcPr>
            <w:tcW w:w="567" w:type="dxa"/>
          </w:tcPr>
          <w:p w14:paraId="4155EEDB" w14:textId="77777777" w:rsidR="008E099A" w:rsidRDefault="00650291">
            <w:pPr>
              <w:rPr>
                <w:rFonts w:ascii="Times New Roman" w:hAnsi="Times New Roman"/>
              </w:rPr>
            </w:pPr>
            <w:r>
              <w:rPr>
                <w:rFonts w:ascii="Times New Roman" w:hAnsi="Times New Roman"/>
              </w:rPr>
              <w:t>NA</w:t>
            </w:r>
          </w:p>
        </w:tc>
        <w:tc>
          <w:tcPr>
            <w:tcW w:w="992" w:type="dxa"/>
          </w:tcPr>
          <w:p w14:paraId="18B918A2" w14:textId="77777777" w:rsidR="008E099A" w:rsidRDefault="00650291">
            <w:pPr>
              <w:rPr>
                <w:rFonts w:ascii="Times New Roman" w:hAnsi="Times New Roman"/>
              </w:rPr>
            </w:pPr>
            <w:r>
              <w:rPr>
                <w:rFonts w:ascii="Times New Roman" w:hAnsi="Times New Roman"/>
              </w:rPr>
              <w:t>4/8</w:t>
            </w:r>
          </w:p>
        </w:tc>
        <w:tc>
          <w:tcPr>
            <w:tcW w:w="1134" w:type="dxa"/>
          </w:tcPr>
          <w:p w14:paraId="0FF2C6DC" w14:textId="77777777" w:rsidR="008E099A" w:rsidRDefault="00650291">
            <w:pPr>
              <w:rPr>
                <w:rFonts w:ascii="Times New Roman" w:hAnsi="Times New Roman"/>
              </w:rPr>
            </w:pPr>
            <w:r>
              <w:rPr>
                <w:rFonts w:ascii="Times New Roman" w:hAnsi="Times New Roman"/>
              </w:rPr>
              <w:t>4/2.2/2.2</w:t>
            </w:r>
          </w:p>
        </w:tc>
        <w:tc>
          <w:tcPr>
            <w:tcW w:w="566" w:type="dxa"/>
          </w:tcPr>
          <w:p w14:paraId="6FC3AEC0" w14:textId="77777777" w:rsidR="008E099A" w:rsidRDefault="00650291">
            <w:pPr>
              <w:rPr>
                <w:rFonts w:ascii="Times New Roman" w:hAnsi="Times New Roman"/>
              </w:rPr>
            </w:pPr>
            <w:r>
              <w:rPr>
                <w:rFonts w:ascii="Times New Roman" w:hAnsi="Times New Roman"/>
              </w:rPr>
              <w:t>NA</w:t>
            </w:r>
          </w:p>
        </w:tc>
        <w:tc>
          <w:tcPr>
            <w:tcW w:w="710" w:type="dxa"/>
          </w:tcPr>
          <w:p w14:paraId="4113EADE" w14:textId="77777777" w:rsidR="008E099A" w:rsidRDefault="00650291">
            <w:pPr>
              <w:rPr>
                <w:rFonts w:ascii="Times New Roman" w:hAnsi="Times New Roman"/>
              </w:rPr>
            </w:pPr>
            <w:r>
              <w:rPr>
                <w:rFonts w:ascii="Times New Roman" w:hAnsi="Times New Roman"/>
              </w:rPr>
              <w:t>NA</w:t>
            </w:r>
          </w:p>
        </w:tc>
        <w:tc>
          <w:tcPr>
            <w:tcW w:w="990" w:type="dxa"/>
          </w:tcPr>
          <w:p w14:paraId="34262EE0" w14:textId="77777777" w:rsidR="008E099A" w:rsidRDefault="00650291">
            <w:pPr>
              <w:rPr>
                <w:rFonts w:ascii="Times New Roman" w:hAnsi="Times New Roman"/>
              </w:rPr>
            </w:pPr>
            <w:r>
              <w:rPr>
                <w:rFonts w:ascii="Times New Roman" w:hAnsi="Times New Roman"/>
              </w:rPr>
              <w:t>2/4/8</w:t>
            </w:r>
          </w:p>
        </w:tc>
      </w:tr>
      <w:tr w:rsidR="008E099A" w14:paraId="71083FBA" w14:textId="77777777">
        <w:tc>
          <w:tcPr>
            <w:tcW w:w="850" w:type="dxa"/>
          </w:tcPr>
          <w:p w14:paraId="50D2C306" w14:textId="77777777" w:rsidR="008E099A" w:rsidRDefault="00650291">
            <w:pPr>
              <w:rPr>
                <w:rFonts w:ascii="Times New Roman" w:hAnsi="Times New Roman"/>
              </w:rPr>
            </w:pPr>
            <w:r>
              <w:rPr>
                <w:rFonts w:ascii="Times New Roman" w:hAnsi="Times New Roman"/>
              </w:rPr>
              <w:t>[8]</w:t>
            </w:r>
          </w:p>
        </w:tc>
        <w:tc>
          <w:tcPr>
            <w:tcW w:w="635" w:type="dxa"/>
          </w:tcPr>
          <w:p w14:paraId="4090ACF9" w14:textId="77777777" w:rsidR="008E099A" w:rsidRDefault="00650291">
            <w:pPr>
              <w:rPr>
                <w:rFonts w:ascii="Times New Roman" w:eastAsiaTheme="minorEastAsia" w:hAnsi="Times New Roman"/>
                <w:lang w:eastAsia="zh-CN"/>
              </w:rPr>
            </w:pPr>
            <w:r>
              <w:rPr>
                <w:rFonts w:ascii="Times New Roman" w:eastAsiaTheme="minorEastAsia" w:hAnsi="Times New Roman"/>
                <w:lang w:eastAsia="zh-CN"/>
              </w:rPr>
              <w:t>RSRP:2.68</w:t>
            </w:r>
          </w:p>
          <w:p w14:paraId="0948A699" w14:textId="77777777" w:rsidR="008E099A" w:rsidRDefault="00650291">
            <w:pPr>
              <w:rPr>
                <w:rFonts w:ascii="Times New Roman" w:hAnsi="Times New Roman"/>
              </w:rPr>
            </w:pPr>
            <w:r>
              <w:rPr>
                <w:rFonts w:ascii="Times New Roman" w:eastAsiaTheme="minorEastAsia" w:hAnsi="Times New Roman" w:hint="eastAsia"/>
                <w:lang w:eastAsia="zh-CN"/>
              </w:rPr>
              <w:t>R</w:t>
            </w:r>
            <w:r>
              <w:rPr>
                <w:rFonts w:ascii="Times New Roman" w:eastAsiaTheme="minorEastAsia" w:hAnsi="Times New Roman"/>
                <w:lang w:eastAsia="zh-CN"/>
              </w:rPr>
              <w:t>SRQ:2.19</w:t>
            </w:r>
          </w:p>
        </w:tc>
        <w:tc>
          <w:tcPr>
            <w:tcW w:w="641" w:type="dxa"/>
          </w:tcPr>
          <w:p w14:paraId="432C02C4" w14:textId="77777777" w:rsidR="008E099A" w:rsidRDefault="008E099A">
            <w:pPr>
              <w:rPr>
                <w:rFonts w:ascii="Times New Roman" w:hAnsi="Times New Roman"/>
              </w:rPr>
            </w:pPr>
          </w:p>
        </w:tc>
        <w:tc>
          <w:tcPr>
            <w:tcW w:w="567" w:type="dxa"/>
          </w:tcPr>
          <w:p w14:paraId="0A72E21D" w14:textId="77777777" w:rsidR="008E099A" w:rsidRDefault="008E099A">
            <w:pPr>
              <w:rPr>
                <w:rFonts w:ascii="Times New Roman" w:hAnsi="Times New Roman"/>
              </w:rPr>
            </w:pPr>
          </w:p>
        </w:tc>
        <w:tc>
          <w:tcPr>
            <w:tcW w:w="992" w:type="dxa"/>
          </w:tcPr>
          <w:p w14:paraId="74591BE5" w14:textId="77777777" w:rsidR="008E099A" w:rsidRDefault="00650291">
            <w:pPr>
              <w:rPr>
                <w:rFonts w:ascii="Times New Roman" w:eastAsiaTheme="minorEastAsia" w:hAnsi="Times New Roman"/>
                <w:lang w:eastAsia="zh-CN"/>
              </w:rPr>
            </w:pPr>
            <w:r>
              <w:rPr>
                <w:rFonts w:ascii="Times New Roman" w:eastAsiaTheme="minorEastAsia" w:hAnsi="Times New Roman"/>
                <w:lang w:eastAsia="zh-CN"/>
              </w:rPr>
              <w:t>4</w:t>
            </w:r>
          </w:p>
        </w:tc>
        <w:tc>
          <w:tcPr>
            <w:tcW w:w="709" w:type="dxa"/>
          </w:tcPr>
          <w:p w14:paraId="19900439" w14:textId="77777777" w:rsidR="008E099A" w:rsidRDefault="00650291">
            <w:pPr>
              <w:rPr>
                <w:rFonts w:ascii="Times New Roman" w:eastAsiaTheme="minorEastAsia" w:hAnsi="Times New Roman"/>
                <w:lang w:eastAsia="zh-CN"/>
              </w:rPr>
            </w:pPr>
            <w:r>
              <w:rPr>
                <w:rFonts w:ascii="Times New Roman" w:eastAsiaTheme="minorEastAsia" w:hAnsi="Times New Roman"/>
                <w:lang w:eastAsia="zh-CN"/>
              </w:rPr>
              <w:t>RSRP:2.12</w:t>
            </w:r>
          </w:p>
          <w:p w14:paraId="44FEC511" w14:textId="77777777" w:rsidR="008E099A" w:rsidRDefault="00650291">
            <w:pPr>
              <w:rPr>
                <w:rFonts w:ascii="Times New Roman" w:hAnsi="Times New Roman"/>
              </w:rPr>
            </w:pPr>
            <w:r>
              <w:rPr>
                <w:rFonts w:ascii="Times New Roman" w:eastAsiaTheme="minorEastAsia" w:hAnsi="Times New Roman" w:hint="eastAsia"/>
                <w:lang w:eastAsia="zh-CN"/>
              </w:rPr>
              <w:t>R</w:t>
            </w:r>
            <w:r>
              <w:rPr>
                <w:rFonts w:ascii="Times New Roman" w:eastAsiaTheme="minorEastAsia" w:hAnsi="Times New Roman"/>
                <w:lang w:eastAsia="zh-CN"/>
              </w:rPr>
              <w:t>SRQ:4.1</w:t>
            </w:r>
          </w:p>
        </w:tc>
        <w:tc>
          <w:tcPr>
            <w:tcW w:w="567" w:type="dxa"/>
          </w:tcPr>
          <w:p w14:paraId="7CDAE627" w14:textId="77777777" w:rsidR="008E099A" w:rsidRDefault="008E099A">
            <w:pPr>
              <w:rPr>
                <w:rFonts w:ascii="Times New Roman" w:hAnsi="Times New Roman"/>
              </w:rPr>
            </w:pPr>
          </w:p>
        </w:tc>
        <w:tc>
          <w:tcPr>
            <w:tcW w:w="567" w:type="dxa"/>
          </w:tcPr>
          <w:p w14:paraId="74BC6338" w14:textId="77777777" w:rsidR="008E099A" w:rsidRDefault="008E099A">
            <w:pPr>
              <w:rPr>
                <w:rFonts w:ascii="Times New Roman" w:hAnsi="Times New Roman"/>
              </w:rPr>
            </w:pPr>
          </w:p>
        </w:tc>
        <w:tc>
          <w:tcPr>
            <w:tcW w:w="992" w:type="dxa"/>
          </w:tcPr>
          <w:p w14:paraId="7A3761B0"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4</w:t>
            </w:r>
          </w:p>
        </w:tc>
        <w:tc>
          <w:tcPr>
            <w:tcW w:w="1134" w:type="dxa"/>
          </w:tcPr>
          <w:p w14:paraId="39AB9101" w14:textId="77777777" w:rsidR="008E099A" w:rsidRDefault="00650291">
            <w:pPr>
              <w:rPr>
                <w:rFonts w:ascii="Times New Roman" w:eastAsiaTheme="minorEastAsia" w:hAnsi="Times New Roman"/>
                <w:lang w:eastAsia="zh-CN"/>
              </w:rPr>
            </w:pPr>
            <w:r>
              <w:rPr>
                <w:rFonts w:ascii="Times New Roman" w:eastAsiaTheme="minorEastAsia" w:hAnsi="Times New Roman"/>
                <w:lang w:eastAsia="zh-CN"/>
              </w:rPr>
              <w:t>RSRP:2.15</w:t>
            </w:r>
          </w:p>
          <w:p w14:paraId="05E694C8" w14:textId="77777777" w:rsidR="008E099A" w:rsidRDefault="00650291">
            <w:pPr>
              <w:rPr>
                <w:rFonts w:ascii="Times New Roman" w:hAnsi="Times New Roman"/>
              </w:rPr>
            </w:pPr>
            <w:r>
              <w:rPr>
                <w:rFonts w:ascii="Times New Roman" w:eastAsiaTheme="minorEastAsia" w:hAnsi="Times New Roman" w:hint="eastAsia"/>
                <w:lang w:eastAsia="zh-CN"/>
              </w:rPr>
              <w:t>R</w:t>
            </w:r>
            <w:r>
              <w:rPr>
                <w:rFonts w:ascii="Times New Roman" w:eastAsiaTheme="minorEastAsia" w:hAnsi="Times New Roman"/>
                <w:lang w:eastAsia="zh-CN"/>
              </w:rPr>
              <w:t>SRQ:4.04</w:t>
            </w:r>
          </w:p>
        </w:tc>
        <w:tc>
          <w:tcPr>
            <w:tcW w:w="566" w:type="dxa"/>
          </w:tcPr>
          <w:p w14:paraId="79E65FB8" w14:textId="77777777" w:rsidR="008E099A" w:rsidRDefault="008E099A">
            <w:pPr>
              <w:rPr>
                <w:rFonts w:ascii="Times New Roman" w:hAnsi="Times New Roman"/>
              </w:rPr>
            </w:pPr>
          </w:p>
        </w:tc>
        <w:tc>
          <w:tcPr>
            <w:tcW w:w="710" w:type="dxa"/>
          </w:tcPr>
          <w:p w14:paraId="15F31659" w14:textId="77777777" w:rsidR="008E099A" w:rsidRDefault="008E099A">
            <w:pPr>
              <w:rPr>
                <w:rFonts w:ascii="Times New Roman" w:hAnsi="Times New Roman"/>
              </w:rPr>
            </w:pPr>
          </w:p>
        </w:tc>
        <w:tc>
          <w:tcPr>
            <w:tcW w:w="990" w:type="dxa"/>
          </w:tcPr>
          <w:p w14:paraId="29AD1B97"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4</w:t>
            </w:r>
          </w:p>
        </w:tc>
      </w:tr>
    </w:tbl>
    <w:p w14:paraId="6481B489" w14:textId="77777777" w:rsidR="008E099A" w:rsidRDefault="008E099A">
      <w:pPr>
        <w:rPr>
          <w:rFonts w:eastAsiaTheme="minorEastAsia"/>
          <w:lang w:eastAsia="zh-CN"/>
        </w:rPr>
      </w:pPr>
    </w:p>
    <w:p w14:paraId="5EF7D03F" w14:textId="77777777" w:rsidR="008E099A" w:rsidRDefault="00650291">
      <w:pPr>
        <w:numPr>
          <w:ilvl w:val="0"/>
          <w:numId w:val="31"/>
        </w:numPr>
        <w:ind w:left="720"/>
        <w:jc w:val="both"/>
        <w:rPr>
          <w:rFonts w:ascii="Times New Roman" w:hAnsi="Times New Roman"/>
          <w:lang w:eastAsia="zh-CN"/>
        </w:rPr>
      </w:pPr>
      <w:r>
        <w:rPr>
          <w:rFonts w:ascii="Times New Roman" w:hAnsi="Times New Roman" w:hint="eastAsia"/>
          <w:lang w:eastAsia="zh-CN"/>
        </w:rPr>
        <w:t xml:space="preserve">For </w:t>
      </w:r>
      <w:r>
        <w:rPr>
          <w:rFonts w:ascii="Times New Roman" w:hAnsi="Times New Roman" w:hint="eastAsia"/>
          <w:b/>
          <w:bCs/>
          <w:lang w:eastAsia="zh-CN"/>
        </w:rPr>
        <w:t>SNR=-</w:t>
      </w:r>
      <w:r>
        <w:rPr>
          <w:rFonts w:ascii="Times New Roman" w:eastAsiaTheme="minorEastAsia" w:hAnsi="Times New Roman" w:hint="eastAsia"/>
          <w:b/>
          <w:bCs/>
          <w:lang w:eastAsia="zh-CN"/>
        </w:rPr>
        <w:t>6</w:t>
      </w:r>
      <w:r>
        <w:rPr>
          <w:rFonts w:ascii="Times New Roman" w:hAnsi="Times New Roman" w:hint="eastAsia"/>
          <w:b/>
          <w:bCs/>
          <w:lang w:eastAsia="zh-CN"/>
        </w:rPr>
        <w:t>dB, AWGN channel</w:t>
      </w:r>
      <w:r>
        <w:rPr>
          <w:rFonts w:ascii="Times New Roman" w:hAnsi="Times New Roman" w:hint="eastAsia"/>
          <w:lang w:eastAsia="zh-CN"/>
        </w:rPr>
        <w:t xml:space="preserve">, </w:t>
      </w:r>
      <w:r>
        <w:rPr>
          <w:rFonts w:ascii="Times New Roman" w:hAnsi="Times New Roman"/>
          <w:lang w:eastAsia="zh-CN"/>
        </w:rPr>
        <w:t xml:space="preserve">measurement accuracy within range ± </w:t>
      </w:r>
      <w:proofErr w:type="spellStart"/>
      <w:r>
        <w:rPr>
          <w:rFonts w:ascii="Times New Roman" w:hAnsi="Times New Roman"/>
          <w:lang w:eastAsia="zh-CN"/>
        </w:rPr>
        <w:t>XdB</w:t>
      </w:r>
      <w:proofErr w:type="spellEnd"/>
      <w:r>
        <w:rPr>
          <w:rFonts w:ascii="Times New Roman" w:hAnsi="Times New Roman"/>
          <w:lang w:eastAsia="zh-CN"/>
        </w:rPr>
        <w:t xml:space="preserve"> for Q=90% measurements based on Y LP-SS samples within a period comparable to Z=the length of I-DRX cycle that is larger or equal to 1.28s, the following is observed:</w:t>
      </w:r>
    </w:p>
    <w:p w14:paraId="63FCF0FA" w14:textId="77777777" w:rsidR="008E099A" w:rsidRDefault="00650291">
      <w:pPr>
        <w:widowControl w:val="0"/>
        <w:numPr>
          <w:ilvl w:val="1"/>
          <w:numId w:val="47"/>
        </w:numPr>
        <w:jc w:val="both"/>
        <w:rPr>
          <w:rFonts w:ascii="Times New Roman" w:eastAsia="Malgun Gothic" w:hAnsi="Times New Roman"/>
          <w:bCs/>
          <w:iCs/>
          <w:lang w:eastAsia="zh-CN"/>
        </w:rPr>
      </w:pPr>
      <w:r>
        <w:rPr>
          <w:rFonts w:ascii="Times New Roman" w:eastAsia="Malgun Gothic" w:hAnsi="Times New Roman"/>
          <w:bCs/>
          <w:iCs/>
          <w:lang w:eastAsia="zh-CN"/>
        </w:rPr>
        <w:t>T</w:t>
      </w:r>
      <w:r>
        <w:rPr>
          <w:rFonts w:ascii="Times New Roman" w:eastAsia="Malgun Gothic" w:hAnsi="Times New Roman" w:hint="eastAsia"/>
          <w:bCs/>
          <w:iCs/>
          <w:lang w:eastAsia="zh-CN"/>
        </w:rPr>
        <w:t xml:space="preserve">he number of OFDM symbols required in AWGN </w:t>
      </w:r>
      <w:r>
        <w:rPr>
          <w:rFonts w:ascii="Times New Roman" w:eastAsia="Malgun Gothic" w:hAnsi="Times New Roman"/>
          <w:bCs/>
          <w:iCs/>
          <w:lang w:eastAsia="zh-CN"/>
        </w:rPr>
        <w:t>channel</w:t>
      </w:r>
      <w:r>
        <w:rPr>
          <w:rFonts w:ascii="Times New Roman" w:eastAsia="Malgun Gothic" w:hAnsi="Times New Roman" w:hint="eastAsia"/>
          <w:bCs/>
          <w:iCs/>
          <w:lang w:eastAsia="zh-CN"/>
        </w:rPr>
        <w:t xml:space="preserve"> to satisfy the same </w:t>
      </w:r>
      <w:r>
        <w:rPr>
          <w:rFonts w:ascii="Times New Roman" w:eastAsiaTheme="minorEastAsia" w:hAnsi="Times New Roman" w:hint="eastAsia"/>
          <w:bCs/>
          <w:iCs/>
          <w:lang w:eastAsia="zh-CN"/>
        </w:rPr>
        <w:t>RRM measurement</w:t>
      </w:r>
      <w:r>
        <w:rPr>
          <w:rFonts w:ascii="Times New Roman" w:eastAsia="Malgun Gothic" w:hAnsi="Times New Roman" w:hint="eastAsia"/>
          <w:bCs/>
          <w:iCs/>
          <w:lang w:eastAsia="zh-CN"/>
        </w:rPr>
        <w:t xml:space="preserve"> accuracy</w:t>
      </w:r>
      <w:r>
        <w:rPr>
          <w:rFonts w:ascii="Times New Roman" w:eastAsia="Malgun Gothic" w:hAnsi="Times New Roman"/>
          <w:bCs/>
          <w:iCs/>
          <w:lang w:eastAsia="zh-CN"/>
        </w:rPr>
        <w:t xml:space="preserve"> is</w:t>
      </w:r>
      <w:r>
        <w:rPr>
          <w:rFonts w:ascii="Times New Roman" w:eastAsia="Malgun Gothic" w:hAnsi="Times New Roman" w:hint="eastAsia"/>
          <w:bCs/>
          <w:iCs/>
          <w:lang w:eastAsia="zh-CN"/>
        </w:rPr>
        <w:t xml:space="preserve"> no more than that required in TDL-C channel</w:t>
      </w:r>
    </w:p>
    <w:p w14:paraId="79B59CD4" w14:textId="77777777" w:rsidR="008E099A" w:rsidRDefault="008E099A">
      <w:pPr>
        <w:ind w:left="440"/>
      </w:pPr>
    </w:p>
    <w:tbl>
      <w:tblPr>
        <w:tblStyle w:val="afffb"/>
        <w:tblW w:w="9920" w:type="dxa"/>
        <w:tblInd w:w="279" w:type="dxa"/>
        <w:tblLayout w:type="fixed"/>
        <w:tblLook w:val="04A0" w:firstRow="1" w:lastRow="0" w:firstColumn="1" w:lastColumn="0" w:noHBand="0" w:noVBand="1"/>
      </w:tblPr>
      <w:tblGrid>
        <w:gridCol w:w="850"/>
        <w:gridCol w:w="635"/>
        <w:gridCol w:w="641"/>
        <w:gridCol w:w="567"/>
        <w:gridCol w:w="992"/>
        <w:gridCol w:w="709"/>
        <w:gridCol w:w="567"/>
        <w:gridCol w:w="567"/>
        <w:gridCol w:w="992"/>
        <w:gridCol w:w="1134"/>
        <w:gridCol w:w="566"/>
        <w:gridCol w:w="710"/>
        <w:gridCol w:w="990"/>
      </w:tblGrid>
      <w:tr w:rsidR="008E099A" w14:paraId="0D8912B1" w14:textId="77777777">
        <w:tc>
          <w:tcPr>
            <w:tcW w:w="850" w:type="dxa"/>
          </w:tcPr>
          <w:p w14:paraId="474E7471" w14:textId="77777777" w:rsidR="008E099A" w:rsidRDefault="008E099A">
            <w:pPr>
              <w:rPr>
                <w:rFonts w:ascii="Times New Roman" w:hAnsi="Times New Roman"/>
              </w:rPr>
            </w:pPr>
          </w:p>
        </w:tc>
        <w:tc>
          <w:tcPr>
            <w:tcW w:w="2835" w:type="dxa"/>
            <w:gridSpan w:val="4"/>
          </w:tcPr>
          <w:p w14:paraId="27D5DD9B" w14:textId="77777777" w:rsidR="008E099A" w:rsidRPr="00280A70" w:rsidRDefault="00650291">
            <w:pPr>
              <w:rPr>
                <w:rFonts w:ascii="Times New Roman" w:hAnsi="Times New Roman"/>
                <w:lang w:val="nl-NL"/>
              </w:rPr>
            </w:pPr>
            <w:r w:rsidRPr="00280A70">
              <w:rPr>
                <w:rFonts w:ascii="Times New Roman" w:hAnsi="Times New Roman"/>
                <w:lang w:val="nl-NL"/>
              </w:rPr>
              <w:t>OOK-1 or OOK-4 with M=1</w:t>
            </w:r>
          </w:p>
        </w:tc>
        <w:tc>
          <w:tcPr>
            <w:tcW w:w="2835" w:type="dxa"/>
            <w:gridSpan w:val="4"/>
          </w:tcPr>
          <w:p w14:paraId="52A352E2" w14:textId="77777777" w:rsidR="008E099A" w:rsidRDefault="00650291">
            <w:pPr>
              <w:rPr>
                <w:rFonts w:ascii="Times New Roman" w:hAnsi="Times New Roman"/>
              </w:rPr>
            </w:pPr>
            <w:r>
              <w:rPr>
                <w:rFonts w:ascii="Times New Roman" w:hAnsi="Times New Roman"/>
              </w:rPr>
              <w:t>OOK-4 with M=2</w:t>
            </w:r>
          </w:p>
        </w:tc>
        <w:tc>
          <w:tcPr>
            <w:tcW w:w="3400" w:type="dxa"/>
            <w:gridSpan w:val="4"/>
          </w:tcPr>
          <w:p w14:paraId="5EAF7E31" w14:textId="77777777" w:rsidR="008E099A" w:rsidRDefault="00650291">
            <w:pPr>
              <w:rPr>
                <w:rFonts w:ascii="Times New Roman" w:hAnsi="Times New Roman"/>
              </w:rPr>
            </w:pPr>
            <w:r>
              <w:rPr>
                <w:rFonts w:ascii="Times New Roman" w:hAnsi="Times New Roman"/>
              </w:rPr>
              <w:t>OOK-4 with M=4</w:t>
            </w:r>
          </w:p>
        </w:tc>
      </w:tr>
      <w:tr w:rsidR="008E099A" w14:paraId="5D0FFD40" w14:textId="77777777">
        <w:tc>
          <w:tcPr>
            <w:tcW w:w="850" w:type="dxa"/>
          </w:tcPr>
          <w:p w14:paraId="5E9ED190" w14:textId="77777777" w:rsidR="008E099A" w:rsidRDefault="008E099A">
            <w:pPr>
              <w:rPr>
                <w:rFonts w:ascii="Times New Roman" w:hAnsi="Times New Roman"/>
              </w:rPr>
            </w:pPr>
          </w:p>
        </w:tc>
        <w:tc>
          <w:tcPr>
            <w:tcW w:w="635" w:type="dxa"/>
          </w:tcPr>
          <w:p w14:paraId="0DDA632C" w14:textId="77777777" w:rsidR="008E099A" w:rsidRDefault="00650291">
            <w:pPr>
              <w:rPr>
                <w:rFonts w:ascii="Times New Roman" w:hAnsi="Times New Roman"/>
              </w:rPr>
            </w:pPr>
            <w:r>
              <w:rPr>
                <w:rFonts w:ascii="Times New Roman" w:hAnsi="Times New Roman"/>
              </w:rPr>
              <w:t>X (dB)</w:t>
            </w:r>
          </w:p>
        </w:tc>
        <w:tc>
          <w:tcPr>
            <w:tcW w:w="641" w:type="dxa"/>
          </w:tcPr>
          <w:p w14:paraId="0E1B4B01" w14:textId="77777777" w:rsidR="008E099A" w:rsidRDefault="00650291">
            <w:pPr>
              <w:rPr>
                <w:rFonts w:ascii="Times New Roman" w:hAnsi="Times New Roman"/>
              </w:rPr>
            </w:pPr>
            <w:r>
              <w:rPr>
                <w:rFonts w:ascii="Times New Roman" w:hAnsi="Times New Roman"/>
              </w:rPr>
              <w:t>Y</w:t>
            </w:r>
          </w:p>
        </w:tc>
        <w:tc>
          <w:tcPr>
            <w:tcW w:w="567" w:type="dxa"/>
          </w:tcPr>
          <w:p w14:paraId="48192BCC" w14:textId="77777777" w:rsidR="008E099A" w:rsidRDefault="00650291">
            <w:pPr>
              <w:rPr>
                <w:rFonts w:ascii="Times New Roman" w:hAnsi="Times New Roman"/>
              </w:rPr>
            </w:pPr>
            <w:r>
              <w:rPr>
                <w:rFonts w:ascii="Times New Roman" w:hAnsi="Times New Roman"/>
              </w:rPr>
              <w:t>Z</w:t>
            </w:r>
          </w:p>
        </w:tc>
        <w:tc>
          <w:tcPr>
            <w:tcW w:w="992" w:type="dxa"/>
          </w:tcPr>
          <w:p w14:paraId="08B20110" w14:textId="77777777" w:rsidR="008E099A" w:rsidRDefault="00650291">
            <w:pPr>
              <w:rPr>
                <w:rFonts w:ascii="Times New Roman" w:hAnsi="Times New Roman"/>
              </w:rPr>
            </w:pPr>
            <w:r>
              <w:rPr>
                <w:rFonts w:ascii="Times New Roman" w:hAnsi="Times New Roman"/>
              </w:rPr>
              <w:t xml:space="preserve">OFDM symbols </w:t>
            </w:r>
          </w:p>
          <w:p w14:paraId="2FDF6F06" w14:textId="77777777" w:rsidR="008E099A" w:rsidRDefault="00650291">
            <w:pPr>
              <w:rPr>
                <w:rFonts w:ascii="Times New Roman" w:hAnsi="Times New Roman"/>
              </w:rPr>
            </w:pPr>
            <w:r>
              <w:rPr>
                <w:rFonts w:ascii="Times New Roman" w:hAnsi="Times New Roman"/>
              </w:rPr>
              <w:t>for LP-SS</w:t>
            </w:r>
          </w:p>
        </w:tc>
        <w:tc>
          <w:tcPr>
            <w:tcW w:w="709" w:type="dxa"/>
          </w:tcPr>
          <w:p w14:paraId="29B2F31A" w14:textId="77777777" w:rsidR="008E099A" w:rsidRDefault="00650291">
            <w:pPr>
              <w:rPr>
                <w:rFonts w:ascii="Times New Roman" w:hAnsi="Times New Roman"/>
              </w:rPr>
            </w:pPr>
            <w:r>
              <w:rPr>
                <w:rFonts w:ascii="Times New Roman" w:hAnsi="Times New Roman"/>
              </w:rPr>
              <w:t>X (dB)</w:t>
            </w:r>
          </w:p>
        </w:tc>
        <w:tc>
          <w:tcPr>
            <w:tcW w:w="567" w:type="dxa"/>
          </w:tcPr>
          <w:p w14:paraId="5124EF95" w14:textId="77777777" w:rsidR="008E099A" w:rsidRDefault="00650291">
            <w:pPr>
              <w:rPr>
                <w:rFonts w:ascii="Times New Roman" w:hAnsi="Times New Roman"/>
              </w:rPr>
            </w:pPr>
            <w:r>
              <w:rPr>
                <w:rFonts w:ascii="Times New Roman" w:hAnsi="Times New Roman"/>
              </w:rPr>
              <w:t>Y</w:t>
            </w:r>
          </w:p>
        </w:tc>
        <w:tc>
          <w:tcPr>
            <w:tcW w:w="567" w:type="dxa"/>
          </w:tcPr>
          <w:p w14:paraId="1107F761" w14:textId="77777777" w:rsidR="008E099A" w:rsidRDefault="00650291">
            <w:pPr>
              <w:rPr>
                <w:rFonts w:ascii="Times New Roman" w:hAnsi="Times New Roman"/>
              </w:rPr>
            </w:pPr>
            <w:r>
              <w:rPr>
                <w:rFonts w:ascii="Times New Roman" w:hAnsi="Times New Roman"/>
              </w:rPr>
              <w:t>Z</w:t>
            </w:r>
          </w:p>
        </w:tc>
        <w:tc>
          <w:tcPr>
            <w:tcW w:w="992" w:type="dxa"/>
          </w:tcPr>
          <w:p w14:paraId="79AA0C51" w14:textId="77777777" w:rsidR="008E099A" w:rsidRDefault="00650291">
            <w:pPr>
              <w:rPr>
                <w:rFonts w:ascii="Times New Roman" w:hAnsi="Times New Roman"/>
              </w:rPr>
            </w:pPr>
            <w:r>
              <w:rPr>
                <w:rFonts w:ascii="Times New Roman" w:hAnsi="Times New Roman"/>
              </w:rPr>
              <w:t xml:space="preserve">OFDM symbols </w:t>
            </w:r>
          </w:p>
          <w:p w14:paraId="0BA77597" w14:textId="77777777" w:rsidR="008E099A" w:rsidRDefault="00650291">
            <w:pPr>
              <w:rPr>
                <w:rFonts w:ascii="Times New Roman" w:hAnsi="Times New Roman"/>
              </w:rPr>
            </w:pPr>
            <w:r>
              <w:rPr>
                <w:rFonts w:ascii="Times New Roman" w:hAnsi="Times New Roman"/>
              </w:rPr>
              <w:t>for LP-SS</w:t>
            </w:r>
          </w:p>
        </w:tc>
        <w:tc>
          <w:tcPr>
            <w:tcW w:w="1134" w:type="dxa"/>
          </w:tcPr>
          <w:p w14:paraId="3256E691" w14:textId="77777777" w:rsidR="008E099A" w:rsidRDefault="00650291">
            <w:pPr>
              <w:rPr>
                <w:rFonts w:ascii="Times New Roman" w:hAnsi="Times New Roman"/>
              </w:rPr>
            </w:pPr>
            <w:r>
              <w:rPr>
                <w:rFonts w:ascii="Times New Roman" w:hAnsi="Times New Roman"/>
              </w:rPr>
              <w:t>X (dB)</w:t>
            </w:r>
          </w:p>
        </w:tc>
        <w:tc>
          <w:tcPr>
            <w:tcW w:w="566" w:type="dxa"/>
          </w:tcPr>
          <w:p w14:paraId="4AD811CE" w14:textId="77777777" w:rsidR="008E099A" w:rsidRDefault="00650291">
            <w:pPr>
              <w:rPr>
                <w:rFonts w:ascii="Times New Roman" w:hAnsi="Times New Roman"/>
              </w:rPr>
            </w:pPr>
            <w:r>
              <w:rPr>
                <w:rFonts w:ascii="Times New Roman" w:hAnsi="Times New Roman"/>
              </w:rPr>
              <w:t>Y</w:t>
            </w:r>
          </w:p>
        </w:tc>
        <w:tc>
          <w:tcPr>
            <w:tcW w:w="710" w:type="dxa"/>
          </w:tcPr>
          <w:p w14:paraId="5E2FF077" w14:textId="77777777" w:rsidR="008E099A" w:rsidRDefault="00650291">
            <w:pPr>
              <w:rPr>
                <w:rFonts w:ascii="Times New Roman" w:hAnsi="Times New Roman"/>
              </w:rPr>
            </w:pPr>
            <w:r>
              <w:rPr>
                <w:rFonts w:ascii="Times New Roman" w:hAnsi="Times New Roman"/>
              </w:rPr>
              <w:t>Z</w:t>
            </w:r>
          </w:p>
        </w:tc>
        <w:tc>
          <w:tcPr>
            <w:tcW w:w="990" w:type="dxa"/>
          </w:tcPr>
          <w:p w14:paraId="7028DCE5" w14:textId="77777777" w:rsidR="008E099A" w:rsidRDefault="00650291">
            <w:pPr>
              <w:rPr>
                <w:rFonts w:ascii="Times New Roman" w:hAnsi="Times New Roman"/>
              </w:rPr>
            </w:pPr>
            <w:r>
              <w:rPr>
                <w:rFonts w:ascii="Times New Roman" w:hAnsi="Times New Roman"/>
              </w:rPr>
              <w:t xml:space="preserve">OFDM symbols </w:t>
            </w:r>
          </w:p>
          <w:p w14:paraId="6AAF2AF6" w14:textId="77777777" w:rsidR="008E099A" w:rsidRDefault="00650291">
            <w:pPr>
              <w:rPr>
                <w:rFonts w:ascii="Times New Roman" w:hAnsi="Times New Roman"/>
              </w:rPr>
            </w:pPr>
            <w:r>
              <w:rPr>
                <w:rFonts w:ascii="Times New Roman" w:hAnsi="Times New Roman"/>
              </w:rPr>
              <w:t>for LP-SS</w:t>
            </w:r>
          </w:p>
        </w:tc>
      </w:tr>
      <w:tr w:rsidR="008E099A" w14:paraId="2CA227B2" w14:textId="77777777">
        <w:tc>
          <w:tcPr>
            <w:tcW w:w="850" w:type="dxa"/>
          </w:tcPr>
          <w:p w14:paraId="497370F1" w14:textId="77777777" w:rsidR="008E099A" w:rsidRDefault="00650291">
            <w:pPr>
              <w:rPr>
                <w:rFonts w:ascii="Times New Roman" w:hAnsi="Times New Roman"/>
              </w:rPr>
            </w:pPr>
            <w:r>
              <w:rPr>
                <w:rFonts w:ascii="Times New Roman" w:hAnsi="Times New Roman"/>
              </w:rPr>
              <w:t>[6]</w:t>
            </w:r>
          </w:p>
        </w:tc>
        <w:tc>
          <w:tcPr>
            <w:tcW w:w="635" w:type="dxa"/>
          </w:tcPr>
          <w:p w14:paraId="6CC0AE95" w14:textId="77777777" w:rsidR="008E099A" w:rsidRDefault="00650291">
            <w:pPr>
              <w:rPr>
                <w:rFonts w:ascii="Times New Roman" w:hAnsi="Times New Roman"/>
              </w:rPr>
            </w:pPr>
            <w:r>
              <w:rPr>
                <w:rFonts w:ascii="Times New Roman" w:hAnsi="Times New Roman"/>
              </w:rPr>
              <w:t>&lt;2</w:t>
            </w:r>
          </w:p>
        </w:tc>
        <w:tc>
          <w:tcPr>
            <w:tcW w:w="641" w:type="dxa"/>
          </w:tcPr>
          <w:p w14:paraId="36F66C96" w14:textId="77777777" w:rsidR="008E099A" w:rsidRDefault="00650291">
            <w:pPr>
              <w:rPr>
                <w:rFonts w:ascii="Times New Roman" w:hAnsi="Times New Roman"/>
              </w:rPr>
            </w:pPr>
            <w:r>
              <w:rPr>
                <w:rFonts w:ascii="Times New Roman" w:hAnsi="Times New Roman"/>
              </w:rPr>
              <w:t>NA</w:t>
            </w:r>
          </w:p>
        </w:tc>
        <w:tc>
          <w:tcPr>
            <w:tcW w:w="567" w:type="dxa"/>
          </w:tcPr>
          <w:p w14:paraId="26B0840B" w14:textId="77777777" w:rsidR="008E099A" w:rsidRDefault="00650291">
            <w:pPr>
              <w:rPr>
                <w:rFonts w:ascii="Times New Roman" w:hAnsi="Times New Roman"/>
              </w:rPr>
            </w:pPr>
            <w:r>
              <w:rPr>
                <w:rFonts w:ascii="Times New Roman" w:hAnsi="Times New Roman"/>
              </w:rPr>
              <w:t>NA</w:t>
            </w:r>
          </w:p>
        </w:tc>
        <w:tc>
          <w:tcPr>
            <w:tcW w:w="992" w:type="dxa"/>
          </w:tcPr>
          <w:p w14:paraId="5CC673C2" w14:textId="77777777" w:rsidR="008E099A" w:rsidRDefault="00650291">
            <w:pPr>
              <w:rPr>
                <w:rFonts w:ascii="Times New Roman" w:hAnsi="Times New Roman"/>
              </w:rPr>
            </w:pPr>
            <w:r>
              <w:rPr>
                <w:rFonts w:ascii="Times New Roman" w:hAnsi="Times New Roman"/>
              </w:rPr>
              <w:t>8</w:t>
            </w:r>
          </w:p>
        </w:tc>
        <w:tc>
          <w:tcPr>
            <w:tcW w:w="709" w:type="dxa"/>
          </w:tcPr>
          <w:p w14:paraId="4453CA8B" w14:textId="77777777" w:rsidR="008E099A" w:rsidRDefault="00650291">
            <w:pPr>
              <w:rPr>
                <w:rFonts w:ascii="Times New Roman" w:hAnsi="Times New Roman"/>
              </w:rPr>
            </w:pPr>
            <w:r>
              <w:rPr>
                <w:rFonts w:ascii="Times New Roman" w:hAnsi="Times New Roman"/>
              </w:rPr>
              <w:t>&lt;2</w:t>
            </w:r>
          </w:p>
        </w:tc>
        <w:tc>
          <w:tcPr>
            <w:tcW w:w="567" w:type="dxa"/>
          </w:tcPr>
          <w:p w14:paraId="5D8E1401" w14:textId="77777777" w:rsidR="008E099A" w:rsidRDefault="00650291">
            <w:pPr>
              <w:rPr>
                <w:rFonts w:ascii="Times New Roman" w:hAnsi="Times New Roman"/>
              </w:rPr>
            </w:pPr>
            <w:r>
              <w:rPr>
                <w:rFonts w:ascii="Times New Roman" w:hAnsi="Times New Roman"/>
              </w:rPr>
              <w:t>NA</w:t>
            </w:r>
          </w:p>
        </w:tc>
        <w:tc>
          <w:tcPr>
            <w:tcW w:w="567" w:type="dxa"/>
          </w:tcPr>
          <w:p w14:paraId="2EA25E94" w14:textId="77777777" w:rsidR="008E099A" w:rsidRDefault="00650291">
            <w:pPr>
              <w:rPr>
                <w:rFonts w:ascii="Times New Roman" w:hAnsi="Times New Roman"/>
              </w:rPr>
            </w:pPr>
            <w:r>
              <w:rPr>
                <w:rFonts w:ascii="Times New Roman" w:hAnsi="Times New Roman"/>
              </w:rPr>
              <w:t>NA</w:t>
            </w:r>
          </w:p>
        </w:tc>
        <w:tc>
          <w:tcPr>
            <w:tcW w:w="992" w:type="dxa"/>
          </w:tcPr>
          <w:p w14:paraId="2613230B" w14:textId="77777777" w:rsidR="008E099A" w:rsidRDefault="00650291">
            <w:pPr>
              <w:rPr>
                <w:rFonts w:ascii="Times New Roman" w:hAnsi="Times New Roman"/>
              </w:rPr>
            </w:pPr>
            <w:r>
              <w:rPr>
                <w:rFonts w:ascii="Times New Roman" w:hAnsi="Times New Roman"/>
              </w:rPr>
              <w:t>4/8</w:t>
            </w:r>
          </w:p>
        </w:tc>
        <w:tc>
          <w:tcPr>
            <w:tcW w:w="1134" w:type="dxa"/>
          </w:tcPr>
          <w:p w14:paraId="47341737" w14:textId="77777777" w:rsidR="008E099A" w:rsidRDefault="00650291">
            <w:pPr>
              <w:rPr>
                <w:rFonts w:ascii="Times New Roman" w:hAnsi="Times New Roman"/>
              </w:rPr>
            </w:pPr>
            <w:r>
              <w:rPr>
                <w:rFonts w:ascii="Times New Roman" w:hAnsi="Times New Roman"/>
              </w:rPr>
              <w:t>2.5/&lt;2/&lt;2</w:t>
            </w:r>
          </w:p>
        </w:tc>
        <w:tc>
          <w:tcPr>
            <w:tcW w:w="566" w:type="dxa"/>
          </w:tcPr>
          <w:p w14:paraId="346B77FE" w14:textId="77777777" w:rsidR="008E099A" w:rsidRDefault="00650291">
            <w:pPr>
              <w:rPr>
                <w:rFonts w:ascii="Times New Roman" w:hAnsi="Times New Roman"/>
              </w:rPr>
            </w:pPr>
            <w:r>
              <w:rPr>
                <w:rFonts w:ascii="Times New Roman" w:hAnsi="Times New Roman"/>
              </w:rPr>
              <w:t>NA</w:t>
            </w:r>
          </w:p>
        </w:tc>
        <w:tc>
          <w:tcPr>
            <w:tcW w:w="710" w:type="dxa"/>
          </w:tcPr>
          <w:p w14:paraId="19E70B0A" w14:textId="77777777" w:rsidR="008E099A" w:rsidRDefault="00650291">
            <w:pPr>
              <w:rPr>
                <w:rFonts w:ascii="Times New Roman" w:hAnsi="Times New Roman"/>
              </w:rPr>
            </w:pPr>
            <w:r>
              <w:rPr>
                <w:rFonts w:ascii="Times New Roman" w:hAnsi="Times New Roman"/>
              </w:rPr>
              <w:t>NA</w:t>
            </w:r>
          </w:p>
        </w:tc>
        <w:tc>
          <w:tcPr>
            <w:tcW w:w="990" w:type="dxa"/>
          </w:tcPr>
          <w:p w14:paraId="4F9F4836" w14:textId="77777777" w:rsidR="008E099A" w:rsidRDefault="00650291">
            <w:pPr>
              <w:rPr>
                <w:rFonts w:ascii="Times New Roman" w:hAnsi="Times New Roman"/>
              </w:rPr>
            </w:pPr>
            <w:r>
              <w:rPr>
                <w:rFonts w:ascii="Times New Roman" w:hAnsi="Times New Roman"/>
              </w:rPr>
              <w:t>2/4/8</w:t>
            </w:r>
          </w:p>
        </w:tc>
      </w:tr>
      <w:tr w:rsidR="008E099A" w14:paraId="3502026D" w14:textId="77777777">
        <w:tc>
          <w:tcPr>
            <w:tcW w:w="850" w:type="dxa"/>
          </w:tcPr>
          <w:p w14:paraId="63D9969A" w14:textId="77777777" w:rsidR="008E099A" w:rsidRDefault="00650291">
            <w:pPr>
              <w:rPr>
                <w:rFonts w:ascii="Times New Roman" w:hAnsi="Times New Roman"/>
              </w:rPr>
            </w:pPr>
            <w:r>
              <w:rPr>
                <w:rFonts w:ascii="Times New Roman" w:hAnsi="Times New Roman"/>
              </w:rPr>
              <w:t>[8]</w:t>
            </w:r>
          </w:p>
        </w:tc>
        <w:tc>
          <w:tcPr>
            <w:tcW w:w="635" w:type="dxa"/>
          </w:tcPr>
          <w:p w14:paraId="2D7381F7" w14:textId="77777777" w:rsidR="008E099A" w:rsidRDefault="00650291">
            <w:pPr>
              <w:rPr>
                <w:rFonts w:ascii="Times New Roman" w:eastAsiaTheme="minorEastAsia" w:hAnsi="Times New Roman"/>
                <w:lang w:eastAsia="zh-CN"/>
              </w:rPr>
            </w:pPr>
            <w:r>
              <w:rPr>
                <w:rFonts w:ascii="Times New Roman" w:eastAsiaTheme="minorEastAsia" w:hAnsi="Times New Roman"/>
                <w:lang w:eastAsia="zh-CN"/>
              </w:rPr>
              <w:t>RSRP:</w:t>
            </w:r>
            <w:r>
              <w:rPr>
                <w:rFonts w:ascii="Times New Roman" w:eastAsiaTheme="minorEastAsia" w:hAnsi="Times New Roman" w:hint="eastAsia"/>
                <w:lang w:eastAsia="zh-CN"/>
              </w:rPr>
              <w:t>2</w:t>
            </w:r>
            <w:r>
              <w:rPr>
                <w:rFonts w:ascii="Times New Roman" w:eastAsiaTheme="minorEastAsia" w:hAnsi="Times New Roman"/>
                <w:lang w:eastAsia="zh-CN"/>
              </w:rPr>
              <w:t>.33</w:t>
            </w:r>
          </w:p>
          <w:p w14:paraId="434DA969"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R</w:t>
            </w:r>
            <w:r>
              <w:rPr>
                <w:rFonts w:ascii="Times New Roman" w:eastAsiaTheme="minorEastAsia" w:hAnsi="Times New Roman"/>
                <w:lang w:eastAsia="zh-CN"/>
              </w:rPr>
              <w:t>SRQ:1.84</w:t>
            </w:r>
          </w:p>
        </w:tc>
        <w:tc>
          <w:tcPr>
            <w:tcW w:w="641" w:type="dxa"/>
          </w:tcPr>
          <w:p w14:paraId="15690254" w14:textId="77777777" w:rsidR="008E099A" w:rsidRDefault="00650291">
            <w:pPr>
              <w:rPr>
                <w:rFonts w:ascii="Times New Roman" w:hAnsi="Times New Roman"/>
              </w:rPr>
            </w:pPr>
            <w:r>
              <w:rPr>
                <w:rFonts w:ascii="Times New Roman" w:hAnsi="Times New Roman"/>
              </w:rPr>
              <w:t>NA</w:t>
            </w:r>
          </w:p>
        </w:tc>
        <w:tc>
          <w:tcPr>
            <w:tcW w:w="567" w:type="dxa"/>
          </w:tcPr>
          <w:p w14:paraId="788B1A8B" w14:textId="77777777" w:rsidR="008E099A" w:rsidRDefault="00650291">
            <w:pPr>
              <w:rPr>
                <w:rFonts w:ascii="Times New Roman" w:hAnsi="Times New Roman"/>
              </w:rPr>
            </w:pPr>
            <w:r>
              <w:rPr>
                <w:rFonts w:ascii="Times New Roman" w:hAnsi="Times New Roman"/>
              </w:rPr>
              <w:t>NA</w:t>
            </w:r>
          </w:p>
        </w:tc>
        <w:tc>
          <w:tcPr>
            <w:tcW w:w="992" w:type="dxa"/>
          </w:tcPr>
          <w:p w14:paraId="0B863206"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2</w:t>
            </w:r>
          </w:p>
        </w:tc>
        <w:tc>
          <w:tcPr>
            <w:tcW w:w="709" w:type="dxa"/>
          </w:tcPr>
          <w:p w14:paraId="3639B678" w14:textId="77777777" w:rsidR="008E099A" w:rsidRDefault="00650291">
            <w:pPr>
              <w:rPr>
                <w:rFonts w:ascii="Times New Roman" w:eastAsiaTheme="minorEastAsia" w:hAnsi="Times New Roman"/>
                <w:lang w:eastAsia="zh-CN"/>
              </w:rPr>
            </w:pPr>
            <w:r>
              <w:rPr>
                <w:rFonts w:ascii="Times New Roman" w:eastAsiaTheme="minorEastAsia" w:hAnsi="Times New Roman"/>
                <w:lang w:eastAsia="zh-CN"/>
              </w:rPr>
              <w:t>RSRP:</w:t>
            </w:r>
            <w:r>
              <w:rPr>
                <w:rFonts w:ascii="Times New Roman" w:eastAsiaTheme="minorEastAsia" w:hAnsi="Times New Roman" w:hint="eastAsia"/>
                <w:lang w:eastAsia="zh-CN"/>
              </w:rPr>
              <w:t>2</w:t>
            </w:r>
            <w:r>
              <w:rPr>
                <w:rFonts w:ascii="Times New Roman" w:eastAsiaTheme="minorEastAsia" w:hAnsi="Times New Roman"/>
                <w:lang w:eastAsia="zh-CN"/>
              </w:rPr>
              <w:t>.01</w:t>
            </w:r>
          </w:p>
          <w:p w14:paraId="5F19EC76"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R</w:t>
            </w:r>
            <w:r>
              <w:rPr>
                <w:rFonts w:ascii="Times New Roman" w:eastAsiaTheme="minorEastAsia" w:hAnsi="Times New Roman"/>
                <w:lang w:eastAsia="zh-CN"/>
              </w:rPr>
              <w:t>SRQ:1.87</w:t>
            </w:r>
          </w:p>
        </w:tc>
        <w:tc>
          <w:tcPr>
            <w:tcW w:w="567" w:type="dxa"/>
          </w:tcPr>
          <w:p w14:paraId="00916707" w14:textId="77777777" w:rsidR="008E099A" w:rsidRDefault="00650291">
            <w:pPr>
              <w:rPr>
                <w:rFonts w:ascii="Times New Roman" w:hAnsi="Times New Roman"/>
              </w:rPr>
            </w:pPr>
            <w:r>
              <w:rPr>
                <w:rFonts w:ascii="Times New Roman" w:hAnsi="Times New Roman"/>
              </w:rPr>
              <w:t>NA</w:t>
            </w:r>
          </w:p>
        </w:tc>
        <w:tc>
          <w:tcPr>
            <w:tcW w:w="567" w:type="dxa"/>
          </w:tcPr>
          <w:p w14:paraId="652A2A31" w14:textId="77777777" w:rsidR="008E099A" w:rsidRDefault="00650291">
            <w:pPr>
              <w:rPr>
                <w:rFonts w:ascii="Times New Roman" w:hAnsi="Times New Roman"/>
              </w:rPr>
            </w:pPr>
            <w:r>
              <w:rPr>
                <w:rFonts w:ascii="Times New Roman" w:hAnsi="Times New Roman"/>
              </w:rPr>
              <w:t>NA</w:t>
            </w:r>
          </w:p>
        </w:tc>
        <w:tc>
          <w:tcPr>
            <w:tcW w:w="992" w:type="dxa"/>
          </w:tcPr>
          <w:p w14:paraId="1DA191EA"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2</w:t>
            </w:r>
          </w:p>
        </w:tc>
        <w:tc>
          <w:tcPr>
            <w:tcW w:w="1134" w:type="dxa"/>
          </w:tcPr>
          <w:p w14:paraId="5A678377" w14:textId="77777777" w:rsidR="008E099A" w:rsidRDefault="00650291">
            <w:pPr>
              <w:rPr>
                <w:rFonts w:ascii="Times New Roman" w:eastAsiaTheme="minorEastAsia" w:hAnsi="Times New Roman"/>
                <w:lang w:eastAsia="zh-CN"/>
              </w:rPr>
            </w:pPr>
            <w:r>
              <w:rPr>
                <w:rFonts w:ascii="Times New Roman" w:eastAsiaTheme="minorEastAsia" w:hAnsi="Times New Roman"/>
                <w:lang w:eastAsia="zh-CN"/>
              </w:rPr>
              <w:t>RSRP:</w:t>
            </w:r>
            <w:r>
              <w:rPr>
                <w:rFonts w:ascii="Times New Roman" w:eastAsiaTheme="minorEastAsia" w:hAnsi="Times New Roman" w:hint="eastAsia"/>
                <w:lang w:eastAsia="zh-CN"/>
              </w:rPr>
              <w:t>2</w:t>
            </w:r>
            <w:r>
              <w:rPr>
                <w:rFonts w:ascii="Times New Roman" w:eastAsiaTheme="minorEastAsia" w:hAnsi="Times New Roman"/>
                <w:lang w:eastAsia="zh-CN"/>
              </w:rPr>
              <w:t>.13</w:t>
            </w:r>
          </w:p>
          <w:p w14:paraId="502B54AE"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R</w:t>
            </w:r>
            <w:r>
              <w:rPr>
                <w:rFonts w:ascii="Times New Roman" w:eastAsiaTheme="minorEastAsia" w:hAnsi="Times New Roman"/>
                <w:lang w:eastAsia="zh-CN"/>
              </w:rPr>
              <w:t>SRQ:2.01</w:t>
            </w:r>
          </w:p>
          <w:p w14:paraId="295C78FE" w14:textId="77777777" w:rsidR="008E099A" w:rsidRDefault="008E099A">
            <w:pPr>
              <w:rPr>
                <w:rFonts w:ascii="Times New Roman" w:eastAsiaTheme="minorEastAsia" w:hAnsi="Times New Roman"/>
                <w:lang w:eastAsia="zh-CN"/>
              </w:rPr>
            </w:pPr>
          </w:p>
        </w:tc>
        <w:tc>
          <w:tcPr>
            <w:tcW w:w="566" w:type="dxa"/>
          </w:tcPr>
          <w:p w14:paraId="5B9A83AF" w14:textId="77777777" w:rsidR="008E099A" w:rsidRDefault="00650291">
            <w:pPr>
              <w:rPr>
                <w:rFonts w:ascii="Times New Roman" w:hAnsi="Times New Roman"/>
              </w:rPr>
            </w:pPr>
            <w:r>
              <w:rPr>
                <w:rFonts w:ascii="Times New Roman" w:hAnsi="Times New Roman"/>
              </w:rPr>
              <w:t>NA</w:t>
            </w:r>
          </w:p>
        </w:tc>
        <w:tc>
          <w:tcPr>
            <w:tcW w:w="710" w:type="dxa"/>
          </w:tcPr>
          <w:p w14:paraId="51BAC17E" w14:textId="77777777" w:rsidR="008E099A" w:rsidRDefault="00650291">
            <w:pPr>
              <w:rPr>
                <w:rFonts w:ascii="Times New Roman" w:hAnsi="Times New Roman"/>
              </w:rPr>
            </w:pPr>
            <w:r>
              <w:rPr>
                <w:rFonts w:ascii="Times New Roman" w:hAnsi="Times New Roman"/>
              </w:rPr>
              <w:t>NA</w:t>
            </w:r>
          </w:p>
        </w:tc>
        <w:tc>
          <w:tcPr>
            <w:tcW w:w="990" w:type="dxa"/>
          </w:tcPr>
          <w:p w14:paraId="049DCE5A"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2</w:t>
            </w:r>
          </w:p>
        </w:tc>
      </w:tr>
    </w:tbl>
    <w:p w14:paraId="2923DE20" w14:textId="77777777" w:rsidR="008E099A" w:rsidRDefault="008E099A">
      <w:pPr>
        <w:rPr>
          <w:rFonts w:ascii="Times New Roman" w:eastAsiaTheme="minorEastAsia" w:hAnsi="Times New Roman"/>
          <w:lang w:eastAsia="zh-CN"/>
        </w:rPr>
      </w:pPr>
    </w:p>
    <w:p w14:paraId="600D32E3" w14:textId="77777777" w:rsidR="008E099A" w:rsidRDefault="00650291">
      <w:pPr>
        <w:rPr>
          <w:rFonts w:ascii="Times New Roman" w:eastAsiaTheme="minorEastAsia" w:hAnsi="Times New Roman"/>
          <w:lang w:eastAsia="zh-CN"/>
        </w:rPr>
      </w:pPr>
      <w:r>
        <w:rPr>
          <w:rFonts w:ascii="Times New Roman" w:eastAsiaTheme="minorEastAsia" w:hAnsi="Times New Roman"/>
          <w:lang w:eastAsia="zh-CN"/>
        </w:rPr>
        <w:t xml:space="preserve">Based on the </w:t>
      </w:r>
      <w:r>
        <w:rPr>
          <w:rFonts w:ascii="Times New Roman" w:eastAsiaTheme="minorEastAsia" w:hAnsi="Times New Roman" w:hint="eastAsia"/>
          <w:lang w:eastAsia="zh-CN"/>
        </w:rPr>
        <w:t>collection of companies</w:t>
      </w:r>
      <w:r>
        <w:rPr>
          <w:rFonts w:ascii="Times New Roman" w:eastAsiaTheme="minorEastAsia" w:hAnsi="Times New Roman"/>
          <w:lang w:eastAsia="zh-CN"/>
        </w:rPr>
        <w:t>’</w:t>
      </w:r>
      <w:r>
        <w:rPr>
          <w:rFonts w:ascii="Times New Roman" w:eastAsiaTheme="minorEastAsia" w:hAnsi="Times New Roman" w:hint="eastAsia"/>
          <w:lang w:eastAsia="zh-CN"/>
        </w:rPr>
        <w:t xml:space="preserve"> results for sync accuracy and RRM measurement accuracy</w:t>
      </w:r>
      <w:r>
        <w:rPr>
          <w:rFonts w:ascii="Times New Roman" w:eastAsiaTheme="minorEastAsia" w:hAnsi="Times New Roman"/>
          <w:lang w:eastAsia="zh-CN"/>
        </w:rPr>
        <w:t xml:space="preserve"> above, FL observes the following</w:t>
      </w:r>
      <w:r>
        <w:rPr>
          <w:rFonts w:ascii="Times New Roman" w:eastAsiaTheme="minorEastAsia" w:hAnsi="Times New Roman" w:hint="eastAsia"/>
          <w:lang w:eastAsia="zh-CN"/>
        </w:rPr>
        <w:t xml:space="preserve"> trend</w:t>
      </w:r>
      <w:r>
        <w:rPr>
          <w:rFonts w:ascii="Times New Roman" w:eastAsiaTheme="minorEastAsia" w:hAnsi="Times New Roman"/>
          <w:lang w:eastAsia="zh-CN"/>
        </w:rPr>
        <w:t>:</w:t>
      </w:r>
    </w:p>
    <w:p w14:paraId="75661051" w14:textId="77777777" w:rsidR="008E099A" w:rsidRDefault="00650291" w:rsidP="006768D0">
      <w:pPr>
        <w:pStyle w:val="a1"/>
        <w:rPr>
          <w:rFonts w:eastAsiaTheme="minorEastAsia"/>
        </w:rPr>
      </w:pPr>
      <w:r>
        <w:t>For SNR=-3dB, TDL-C channel</w:t>
      </w:r>
      <w:r>
        <w:rPr>
          <w:rFonts w:hint="eastAsia"/>
        </w:rPr>
        <w:t xml:space="preserve"> and AWGN channel</w:t>
      </w:r>
      <w:r>
        <w:t>, timing estimation error smaller than T us for P=90 % of the time:</w:t>
      </w:r>
    </w:p>
    <w:p w14:paraId="678CFC2B" w14:textId="77777777" w:rsidR="008E099A" w:rsidRDefault="00650291">
      <w:pPr>
        <w:numPr>
          <w:ilvl w:val="0"/>
          <w:numId w:val="31"/>
        </w:numPr>
        <w:ind w:left="720"/>
        <w:jc w:val="both"/>
        <w:rPr>
          <w:rFonts w:ascii="Times New Roman" w:hAnsi="Times New Roman"/>
          <w:lang w:eastAsia="zh-CN"/>
        </w:rPr>
      </w:pPr>
      <w:r>
        <w:rPr>
          <w:rFonts w:ascii="Times New Roman" w:hAnsi="Times New Roman"/>
          <w:lang w:eastAsia="zh-CN"/>
        </w:rPr>
        <w:t xml:space="preserve">for </w:t>
      </w:r>
      <w:bookmarkStart w:id="39" w:name="_Hlk179307659"/>
      <w:r>
        <w:rPr>
          <w:rFonts w:ascii="Times New Roman" w:hAnsi="Times New Roman"/>
          <w:lang w:eastAsia="zh-CN"/>
        </w:rPr>
        <w:t>OOK-1 or OOK-4 with M=1</w:t>
      </w:r>
      <w:bookmarkEnd w:id="39"/>
      <w:r>
        <w:rPr>
          <w:rFonts w:ascii="Times New Roman" w:hAnsi="Times New Roman"/>
          <w:lang w:eastAsia="zh-CN"/>
        </w:rPr>
        <w:t>,</w:t>
      </w:r>
      <w:r>
        <w:rPr>
          <w:rFonts w:ascii="Times New Roman" w:hAnsi="Times New Roman" w:hint="eastAsia"/>
          <w:lang w:eastAsia="zh-CN"/>
        </w:rPr>
        <w:t xml:space="preserve"> </w:t>
      </w:r>
      <w:r>
        <w:rPr>
          <w:rFonts w:ascii="Times New Roman" w:hAnsi="Times New Roman"/>
          <w:lang w:eastAsia="zh-CN"/>
        </w:rPr>
        <w:t xml:space="preserve">up to 8 symbols are required to achieve T=5us, </w:t>
      </w:r>
      <w:r>
        <w:rPr>
          <w:rFonts w:ascii="Times New Roman" w:hAnsi="Times New Roman" w:hint="eastAsia"/>
          <w:lang w:eastAsia="zh-CN"/>
        </w:rPr>
        <w:t>and</w:t>
      </w:r>
      <w:r>
        <w:rPr>
          <w:rFonts w:ascii="Times New Roman" w:eastAsiaTheme="minorEastAsia" w:hAnsi="Times New Roman" w:hint="eastAsia"/>
          <w:lang w:eastAsia="zh-CN"/>
        </w:rPr>
        <w:t xml:space="preserve"> up to </w:t>
      </w:r>
      <w:r>
        <w:rPr>
          <w:rFonts w:ascii="Times New Roman" w:hAnsi="Times New Roman"/>
          <w:lang w:eastAsia="zh-CN"/>
        </w:rPr>
        <w:t>32 symbols are required to achieve T=2us.</w:t>
      </w:r>
    </w:p>
    <w:p w14:paraId="26B2EA7E" w14:textId="77777777" w:rsidR="008E099A" w:rsidRDefault="00650291">
      <w:pPr>
        <w:numPr>
          <w:ilvl w:val="0"/>
          <w:numId w:val="31"/>
        </w:numPr>
        <w:ind w:left="720"/>
        <w:jc w:val="both"/>
        <w:rPr>
          <w:rFonts w:ascii="Times New Roman" w:hAnsi="Times New Roman"/>
          <w:lang w:eastAsia="zh-CN"/>
        </w:rPr>
      </w:pPr>
      <w:r>
        <w:rPr>
          <w:rFonts w:ascii="Times New Roman" w:hAnsi="Times New Roman"/>
          <w:lang w:eastAsia="zh-CN"/>
        </w:rPr>
        <w:t xml:space="preserve">for OOK-4 with M=2, </w:t>
      </w:r>
      <w:r>
        <w:rPr>
          <w:rFonts w:ascii="Times New Roman" w:hAnsi="Times New Roman" w:hint="eastAsia"/>
          <w:lang w:eastAsia="zh-CN"/>
        </w:rPr>
        <w:t xml:space="preserve">up to </w:t>
      </w:r>
      <w:r>
        <w:rPr>
          <w:rFonts w:ascii="Times New Roman" w:hAnsi="Times New Roman"/>
          <w:lang w:eastAsia="zh-CN"/>
        </w:rPr>
        <w:t>8 symbols are required to achieve T=2us, and up to 16 symbols are required to achieve T=1us</w:t>
      </w:r>
    </w:p>
    <w:p w14:paraId="38DABAB1" w14:textId="77777777" w:rsidR="008E099A" w:rsidRDefault="00650291">
      <w:pPr>
        <w:numPr>
          <w:ilvl w:val="0"/>
          <w:numId w:val="31"/>
        </w:numPr>
        <w:ind w:left="720"/>
        <w:jc w:val="both"/>
        <w:rPr>
          <w:rFonts w:ascii="Times New Roman" w:hAnsi="Times New Roman"/>
          <w:lang w:eastAsia="zh-CN"/>
        </w:rPr>
      </w:pPr>
      <w:r>
        <w:rPr>
          <w:rFonts w:ascii="Times New Roman" w:hAnsi="Times New Roman"/>
          <w:lang w:eastAsia="zh-CN"/>
        </w:rPr>
        <w:t>for OOK-4 with M=4, up to 8 symbols are required to achieve T=1us, and up to 16 symbols are required to achieve T=0.5us</w:t>
      </w:r>
    </w:p>
    <w:p w14:paraId="3A38E6C0" w14:textId="77777777" w:rsidR="008E099A" w:rsidRDefault="00650291" w:rsidP="006768D0">
      <w:pPr>
        <w:pStyle w:val="a1"/>
      </w:pPr>
      <w:r>
        <w:rPr>
          <w:rFonts w:hint="eastAsia"/>
        </w:rPr>
        <w:t xml:space="preserve">At the same SNR, the number of OFDM symbols </w:t>
      </w:r>
      <w:r>
        <w:t>required</w:t>
      </w:r>
      <w:r>
        <w:rPr>
          <w:rFonts w:hint="eastAsia"/>
        </w:rPr>
        <w:t xml:space="preserve"> to achieve RRM measurement accuracy (RSRP and/or RSRQ) is smaller than that </w:t>
      </w:r>
      <w:r>
        <w:t>required</w:t>
      </w:r>
      <w:r>
        <w:rPr>
          <w:rFonts w:hint="eastAsia"/>
        </w:rPr>
        <w:t xml:space="preserve"> to achieve sync accuracy. </w:t>
      </w:r>
    </w:p>
    <w:p w14:paraId="33F93469" w14:textId="77777777" w:rsidR="008E099A" w:rsidRDefault="00650291">
      <w:pPr>
        <w:jc w:val="both"/>
        <w:rPr>
          <w:rFonts w:ascii="Times New Roman" w:eastAsia="宋体" w:hAnsi="Times New Roman"/>
          <w:lang w:eastAsia="zh-CN"/>
        </w:rPr>
      </w:pPr>
      <w:r>
        <w:rPr>
          <w:rFonts w:ascii="Times New Roman" w:eastAsia="宋体" w:hAnsi="Times New Roman" w:hint="eastAsia"/>
          <w:lang w:eastAsia="zh-CN"/>
        </w:rPr>
        <w:lastRenderedPageBreak/>
        <w:t xml:space="preserve">Subsequently, it is understood that the LP-SS length is </w:t>
      </w:r>
      <w:r>
        <w:rPr>
          <w:rFonts w:ascii="Times New Roman" w:eastAsia="宋体" w:hAnsi="Times New Roman"/>
          <w:lang w:eastAsia="zh-CN"/>
        </w:rPr>
        <w:t>dominant by</w:t>
      </w:r>
      <w:r>
        <w:rPr>
          <w:rFonts w:ascii="Times New Roman" w:eastAsia="宋体" w:hAnsi="Times New Roman" w:hint="eastAsia"/>
          <w:lang w:eastAsia="zh-CN"/>
        </w:rPr>
        <w:t xml:space="preserve"> sync accuracy requirement. Considering 8 symbols correspond to 8-length, 16-length, and 32-length LP-SS sequence for </w:t>
      </w:r>
      <w:r>
        <w:rPr>
          <w:rFonts w:ascii="Times New Roman" w:eastAsia="宋体" w:hAnsi="Times New Roman"/>
          <w:lang w:eastAsia="zh-CN"/>
        </w:rPr>
        <w:t>OOK-1 or OOK-4 with M=1</w:t>
      </w:r>
      <w:r>
        <w:rPr>
          <w:rFonts w:ascii="Times New Roman" w:eastAsia="宋体" w:hAnsi="Times New Roman" w:hint="eastAsia"/>
          <w:lang w:eastAsia="zh-CN"/>
        </w:rPr>
        <w:t xml:space="preserve">, </w:t>
      </w:r>
      <w:r>
        <w:rPr>
          <w:rFonts w:ascii="Times New Roman" w:eastAsia="宋体" w:hAnsi="Times New Roman"/>
          <w:lang w:eastAsia="zh-CN"/>
        </w:rPr>
        <w:t>OOK-4 with M=2</w:t>
      </w:r>
      <w:r>
        <w:rPr>
          <w:rFonts w:ascii="Times New Roman" w:eastAsia="宋体" w:hAnsi="Times New Roman" w:hint="eastAsia"/>
          <w:lang w:eastAsia="zh-CN"/>
        </w:rPr>
        <w:t xml:space="preserve">, and </w:t>
      </w:r>
      <w:r>
        <w:rPr>
          <w:rFonts w:ascii="Times New Roman" w:eastAsia="宋体" w:hAnsi="Times New Roman"/>
          <w:lang w:eastAsia="zh-CN"/>
        </w:rPr>
        <w:t>OOK-4 with M=4</w:t>
      </w:r>
      <w:r>
        <w:rPr>
          <w:rFonts w:ascii="Times New Roman" w:eastAsia="宋体" w:hAnsi="Times New Roman" w:hint="eastAsia"/>
          <w:lang w:eastAsia="zh-CN"/>
        </w:rPr>
        <w:t xml:space="preserve">, as well as 16 symbols correspond to 32-length, and 64-length LP-SS sequence for </w:t>
      </w:r>
      <w:r>
        <w:rPr>
          <w:rFonts w:ascii="Times New Roman" w:eastAsia="宋体" w:hAnsi="Times New Roman"/>
          <w:lang w:eastAsia="zh-CN"/>
        </w:rPr>
        <w:t>OOK-4 with M=2</w:t>
      </w:r>
      <w:r>
        <w:rPr>
          <w:rFonts w:ascii="Times New Roman" w:eastAsia="宋体" w:hAnsi="Times New Roman" w:hint="eastAsia"/>
          <w:lang w:eastAsia="zh-CN"/>
        </w:rPr>
        <w:t xml:space="preserve">, and </w:t>
      </w:r>
      <w:r>
        <w:rPr>
          <w:rFonts w:ascii="Times New Roman" w:eastAsia="宋体" w:hAnsi="Times New Roman"/>
          <w:lang w:eastAsia="zh-CN"/>
        </w:rPr>
        <w:t>OOK-4 with M=4</w:t>
      </w:r>
      <w:r>
        <w:rPr>
          <w:rFonts w:ascii="Times New Roman" w:eastAsia="宋体" w:hAnsi="Times New Roman" w:hint="eastAsia"/>
          <w:lang w:eastAsia="zh-CN"/>
        </w:rPr>
        <w:t xml:space="preserve">, and the given length LP-SS sequence can be applied to </w:t>
      </w:r>
      <w:r>
        <w:rPr>
          <w:rFonts w:ascii="Times New Roman" w:eastAsia="宋体" w:hAnsi="Times New Roman"/>
          <w:lang w:eastAsia="zh-CN"/>
        </w:rPr>
        <w:t>different</w:t>
      </w:r>
      <w:r>
        <w:rPr>
          <w:rFonts w:ascii="Times New Roman" w:eastAsia="宋体" w:hAnsi="Times New Roman" w:hint="eastAsia"/>
          <w:lang w:eastAsia="zh-CN"/>
        </w:rPr>
        <w:t xml:space="preserve"> M values with different occupied OFDM symbols. To facilitate LP-SS binary sequence selection, FL suggests the following.:</w:t>
      </w:r>
    </w:p>
    <w:p w14:paraId="7A5C5FC1" w14:textId="77777777" w:rsidR="008E099A" w:rsidRDefault="008E099A">
      <w:pPr>
        <w:rPr>
          <w:rFonts w:ascii="Times New Roman" w:hAnsi="Times New Roman"/>
          <w:lang w:eastAsia="zh-CN"/>
        </w:rPr>
      </w:pPr>
    </w:p>
    <w:p w14:paraId="44D2777C" w14:textId="19E85946" w:rsidR="008E099A" w:rsidRDefault="00650291">
      <w:pPr>
        <w:keepNext/>
        <w:tabs>
          <w:tab w:val="left" w:pos="-5500"/>
        </w:tabs>
        <w:spacing w:before="240" w:after="60"/>
        <w:outlineLvl w:val="3"/>
        <w:rPr>
          <w:rFonts w:ascii="Times New Roman" w:eastAsia="宋体" w:hAnsi="Times New Roman"/>
          <w:lang w:eastAsia="zh-CN"/>
        </w:rPr>
      </w:pPr>
      <w:bookmarkStart w:id="40" w:name="_Hlk179315728"/>
      <w:r>
        <w:rPr>
          <w:rFonts w:ascii="Times New Roman" w:eastAsia="MS Mincho" w:hAnsi="Times New Roman"/>
          <w:b/>
          <w:bCs/>
          <w:szCs w:val="20"/>
          <w:highlight w:val="yellow"/>
        </w:rPr>
        <w:t>[H][FL</w:t>
      </w:r>
      <w:r>
        <w:rPr>
          <w:rFonts w:ascii="Times New Roman" w:eastAsia="MS Mincho" w:hAnsi="Times New Roman" w:hint="eastAsia"/>
          <w:b/>
          <w:bCs/>
          <w:szCs w:val="20"/>
          <w:highlight w:val="yellow"/>
        </w:rPr>
        <w:t>1</w:t>
      </w:r>
      <w:r>
        <w:rPr>
          <w:rFonts w:ascii="Times New Roman" w:eastAsia="MS Mincho" w:hAnsi="Times New Roman"/>
          <w:b/>
          <w:bCs/>
          <w:szCs w:val="20"/>
          <w:highlight w:val="yellow"/>
        </w:rPr>
        <w:t>]</w:t>
      </w:r>
      <w:r>
        <w:rPr>
          <w:rFonts w:ascii="Times New Roman" w:eastAsia="MS Mincho" w:hAnsi="Times New Roman"/>
          <w:b/>
          <w:bCs/>
          <w:szCs w:val="20"/>
        </w:rPr>
        <w:t xml:space="preserve"> Proposal 4.1-</w:t>
      </w:r>
      <w:r>
        <w:rPr>
          <w:rFonts w:ascii="Times New Roman" w:eastAsia="宋体" w:hAnsi="Times New Roman" w:hint="eastAsia"/>
          <w:b/>
          <w:bCs/>
          <w:lang w:eastAsia="zh-CN"/>
        </w:rPr>
        <w:t xml:space="preserve"> </w:t>
      </w:r>
      <w:r w:rsidR="00CB6A29">
        <w:rPr>
          <w:rFonts w:ascii="Times New Roman" w:eastAsia="宋体" w:hAnsi="Times New Roman" w:hint="eastAsia"/>
          <w:b/>
          <w:bCs/>
          <w:lang w:eastAsia="zh-CN"/>
        </w:rPr>
        <w:t>1</w:t>
      </w:r>
      <w:r>
        <w:rPr>
          <w:rFonts w:ascii="Times New Roman" w:eastAsia="宋体" w:hAnsi="Times New Roman"/>
          <w:b/>
          <w:bCs/>
          <w:lang w:eastAsia="zh-CN"/>
        </w:rPr>
        <w:t>:</w:t>
      </w:r>
      <w:r>
        <w:rPr>
          <w:rFonts w:ascii="Times New Roman" w:eastAsia="宋体" w:hAnsi="Times New Roman"/>
          <w:lang w:eastAsia="zh-CN"/>
        </w:rPr>
        <w:t xml:space="preserve"> To determine the binary sequences for LP-SS, </w:t>
      </w:r>
      <w:r>
        <w:rPr>
          <w:rFonts w:ascii="Times New Roman" w:eastAsia="宋体" w:hAnsi="Times New Roman" w:hint="eastAsia"/>
          <w:lang w:eastAsia="zh-CN"/>
        </w:rPr>
        <w:t>consider</w:t>
      </w:r>
      <w:r>
        <w:rPr>
          <w:rFonts w:ascii="Times New Roman" w:eastAsia="宋体" w:hAnsi="Times New Roman"/>
          <w:lang w:eastAsia="zh-CN"/>
        </w:rPr>
        <w:t xml:space="preserve"> the following</w:t>
      </w:r>
      <w:r>
        <w:rPr>
          <w:rFonts w:ascii="Times New Roman" w:eastAsia="宋体" w:hAnsi="Times New Roman" w:hint="eastAsia"/>
          <w:lang w:eastAsia="zh-CN"/>
        </w:rPr>
        <w:t xml:space="preserve"> length L for LP-SS</w:t>
      </w:r>
      <w:r>
        <w:rPr>
          <w:rFonts w:ascii="Times New Roman" w:eastAsia="宋体" w:hAnsi="Times New Roman"/>
          <w:lang w:eastAsia="zh-CN"/>
        </w:rPr>
        <w:t>:</w:t>
      </w:r>
    </w:p>
    <w:p w14:paraId="593E9A00" w14:textId="77777777" w:rsidR="008E099A" w:rsidRDefault="00650291">
      <w:pPr>
        <w:numPr>
          <w:ilvl w:val="0"/>
          <w:numId w:val="31"/>
        </w:numPr>
        <w:ind w:left="720"/>
        <w:jc w:val="both"/>
        <w:rPr>
          <w:rFonts w:ascii="Times New Roman" w:eastAsia="微软雅黑" w:hAnsi="Times New Roman"/>
          <w:bCs/>
          <w:iCs/>
          <w:szCs w:val="20"/>
          <w:lang w:eastAsia="zh-CN"/>
        </w:rPr>
      </w:pPr>
      <w:r>
        <w:rPr>
          <w:rFonts w:ascii="Times New Roman" w:eastAsia="微软雅黑" w:hAnsi="Times New Roman" w:hint="eastAsia"/>
          <w:bCs/>
          <w:iCs/>
          <w:szCs w:val="20"/>
          <w:lang w:eastAsia="zh-CN"/>
        </w:rPr>
        <w:t xml:space="preserve">L=8 </w:t>
      </w:r>
    </w:p>
    <w:p w14:paraId="51A6D68E" w14:textId="77777777" w:rsidR="008E099A" w:rsidRDefault="00650291">
      <w:pPr>
        <w:numPr>
          <w:ilvl w:val="0"/>
          <w:numId w:val="31"/>
        </w:numPr>
        <w:ind w:left="720"/>
        <w:jc w:val="both"/>
        <w:rPr>
          <w:rFonts w:ascii="Times New Roman" w:eastAsia="微软雅黑" w:hAnsi="Times New Roman"/>
          <w:bCs/>
          <w:iCs/>
          <w:szCs w:val="20"/>
          <w:lang w:eastAsia="zh-CN"/>
        </w:rPr>
      </w:pPr>
      <w:r>
        <w:rPr>
          <w:rFonts w:ascii="Times New Roman" w:eastAsia="微软雅黑" w:hAnsi="Times New Roman" w:hint="eastAsia"/>
          <w:bCs/>
          <w:iCs/>
          <w:szCs w:val="20"/>
          <w:lang w:eastAsia="zh-CN"/>
        </w:rPr>
        <w:t xml:space="preserve">L=16 </w:t>
      </w:r>
    </w:p>
    <w:p w14:paraId="0881D64A" w14:textId="77777777" w:rsidR="008E099A" w:rsidRDefault="00650291">
      <w:pPr>
        <w:numPr>
          <w:ilvl w:val="0"/>
          <w:numId w:val="31"/>
        </w:numPr>
        <w:ind w:left="720"/>
        <w:jc w:val="both"/>
        <w:rPr>
          <w:rFonts w:ascii="Times New Roman" w:eastAsia="微软雅黑" w:hAnsi="Times New Roman"/>
          <w:bCs/>
          <w:iCs/>
          <w:szCs w:val="20"/>
          <w:lang w:eastAsia="zh-CN"/>
        </w:rPr>
      </w:pPr>
      <w:r>
        <w:rPr>
          <w:rFonts w:ascii="Times New Roman" w:eastAsia="微软雅黑" w:hAnsi="Times New Roman" w:hint="eastAsia"/>
          <w:bCs/>
          <w:iCs/>
          <w:szCs w:val="20"/>
          <w:lang w:eastAsia="zh-CN"/>
        </w:rPr>
        <w:t xml:space="preserve">L=32 </w:t>
      </w:r>
    </w:p>
    <w:p w14:paraId="78067A0B" w14:textId="77777777" w:rsidR="008E099A" w:rsidRDefault="00650291">
      <w:pPr>
        <w:numPr>
          <w:ilvl w:val="0"/>
          <w:numId w:val="31"/>
        </w:numPr>
        <w:ind w:left="720"/>
        <w:jc w:val="both"/>
        <w:rPr>
          <w:rFonts w:ascii="Times New Roman" w:eastAsia="微软雅黑" w:hAnsi="Times New Roman"/>
          <w:bCs/>
          <w:iCs/>
          <w:szCs w:val="20"/>
          <w:lang w:eastAsia="zh-CN"/>
        </w:rPr>
      </w:pPr>
      <w:r>
        <w:rPr>
          <w:rFonts w:ascii="Times New Roman" w:eastAsia="微软雅黑" w:hAnsi="Times New Roman" w:hint="eastAsia"/>
          <w:bCs/>
          <w:iCs/>
          <w:szCs w:val="20"/>
          <w:lang w:eastAsia="zh-CN"/>
        </w:rPr>
        <w:t>FFS the L value(s) applied to OOK-1 and OOK-4 with M=1(if supported), 2, 4</w:t>
      </w:r>
    </w:p>
    <w:bookmarkEnd w:id="40"/>
    <w:p w14:paraId="2B84FBCC" w14:textId="77777777" w:rsidR="008E099A" w:rsidRDefault="008E099A">
      <w:pPr>
        <w:ind w:left="720"/>
        <w:jc w:val="both"/>
        <w:rPr>
          <w:rFonts w:ascii="Times New Roman" w:eastAsia="微软雅黑" w:hAnsi="Times New Roman"/>
          <w:bCs/>
          <w:iCs/>
          <w:szCs w:val="20"/>
          <w:lang w:eastAsia="zh-CN"/>
        </w:rPr>
      </w:pPr>
    </w:p>
    <w:tbl>
      <w:tblPr>
        <w:tblStyle w:val="TableGrid19"/>
        <w:tblW w:w="9634" w:type="dxa"/>
        <w:tblLayout w:type="fixed"/>
        <w:tblLook w:val="04A0" w:firstRow="1" w:lastRow="0" w:firstColumn="1" w:lastColumn="0" w:noHBand="0" w:noVBand="1"/>
      </w:tblPr>
      <w:tblGrid>
        <w:gridCol w:w="1479"/>
        <w:gridCol w:w="1039"/>
        <w:gridCol w:w="7116"/>
      </w:tblGrid>
      <w:tr w:rsidR="008E099A" w14:paraId="51142740" w14:textId="77777777">
        <w:tc>
          <w:tcPr>
            <w:tcW w:w="1479" w:type="dxa"/>
            <w:shd w:val="clear" w:color="auto" w:fill="D9D9D9" w:themeFill="background1" w:themeFillShade="D9"/>
          </w:tcPr>
          <w:p w14:paraId="27BC8811" w14:textId="77777777" w:rsidR="008E099A" w:rsidRDefault="00650291">
            <w:pPr>
              <w:rPr>
                <w:b/>
                <w:bCs/>
              </w:rPr>
            </w:pPr>
            <w:r>
              <w:rPr>
                <w:b/>
                <w:bCs/>
              </w:rPr>
              <w:t>Company</w:t>
            </w:r>
          </w:p>
        </w:tc>
        <w:tc>
          <w:tcPr>
            <w:tcW w:w="1039" w:type="dxa"/>
            <w:shd w:val="clear" w:color="auto" w:fill="D9D9D9" w:themeFill="background1" w:themeFillShade="D9"/>
          </w:tcPr>
          <w:p w14:paraId="06BCCE8B" w14:textId="77777777" w:rsidR="008E099A" w:rsidRDefault="00650291">
            <w:pPr>
              <w:rPr>
                <w:b/>
                <w:bCs/>
              </w:rPr>
            </w:pPr>
            <w:r>
              <w:rPr>
                <w:b/>
                <w:bCs/>
              </w:rPr>
              <w:t>Y/N</w:t>
            </w:r>
          </w:p>
        </w:tc>
        <w:tc>
          <w:tcPr>
            <w:tcW w:w="7116" w:type="dxa"/>
            <w:shd w:val="clear" w:color="auto" w:fill="D9D9D9" w:themeFill="background1" w:themeFillShade="D9"/>
          </w:tcPr>
          <w:p w14:paraId="144C6039" w14:textId="77777777" w:rsidR="008E099A" w:rsidRDefault="00650291">
            <w:pPr>
              <w:rPr>
                <w:b/>
                <w:bCs/>
              </w:rPr>
            </w:pPr>
            <w:r>
              <w:rPr>
                <w:b/>
                <w:bCs/>
              </w:rPr>
              <w:t>Comments</w:t>
            </w:r>
          </w:p>
        </w:tc>
      </w:tr>
      <w:tr w:rsidR="008E099A" w14:paraId="514BA7B7" w14:textId="77777777">
        <w:tc>
          <w:tcPr>
            <w:tcW w:w="1479" w:type="dxa"/>
          </w:tcPr>
          <w:p w14:paraId="0D32931A" w14:textId="77777777" w:rsidR="008E099A" w:rsidRDefault="00650291">
            <w:pPr>
              <w:rPr>
                <w:rFonts w:eastAsiaTheme="minorEastAsia"/>
                <w:lang w:eastAsia="zh-CN"/>
              </w:rPr>
            </w:pPr>
            <w:r>
              <w:rPr>
                <w:rFonts w:eastAsiaTheme="minorEastAsia"/>
                <w:lang w:eastAsia="zh-CN"/>
              </w:rPr>
              <w:t>Qualcomm</w:t>
            </w:r>
          </w:p>
        </w:tc>
        <w:tc>
          <w:tcPr>
            <w:tcW w:w="1039" w:type="dxa"/>
          </w:tcPr>
          <w:p w14:paraId="6841FF8B" w14:textId="77777777" w:rsidR="008E099A" w:rsidRDefault="00650291">
            <w:pPr>
              <w:tabs>
                <w:tab w:val="left" w:pos="551"/>
              </w:tabs>
              <w:rPr>
                <w:rFonts w:eastAsiaTheme="minorEastAsia"/>
                <w:lang w:eastAsia="zh-CN"/>
              </w:rPr>
            </w:pPr>
            <w:r>
              <w:rPr>
                <w:rFonts w:eastAsiaTheme="minorEastAsia"/>
                <w:lang w:eastAsia="zh-CN"/>
              </w:rPr>
              <w:t>Y</w:t>
            </w:r>
          </w:p>
        </w:tc>
        <w:tc>
          <w:tcPr>
            <w:tcW w:w="7116" w:type="dxa"/>
          </w:tcPr>
          <w:p w14:paraId="46F5730E" w14:textId="77777777" w:rsidR="008E099A" w:rsidRDefault="008E099A">
            <w:pPr>
              <w:rPr>
                <w:rFonts w:eastAsiaTheme="minorEastAsia"/>
                <w:lang w:eastAsia="zh-CN"/>
              </w:rPr>
            </w:pPr>
          </w:p>
        </w:tc>
      </w:tr>
      <w:tr w:rsidR="008E099A" w14:paraId="18690586" w14:textId="77777777">
        <w:tc>
          <w:tcPr>
            <w:tcW w:w="1479" w:type="dxa"/>
          </w:tcPr>
          <w:p w14:paraId="5E6E0A32" w14:textId="77777777" w:rsidR="008E099A" w:rsidRDefault="00650291">
            <w:pPr>
              <w:rPr>
                <w:rFonts w:eastAsiaTheme="minorEastAsia"/>
                <w:lang w:eastAsia="zh-CN"/>
              </w:rPr>
            </w:pPr>
            <w:r>
              <w:rPr>
                <w:rFonts w:eastAsiaTheme="minorEastAsia"/>
                <w:lang w:eastAsia="zh-CN"/>
              </w:rPr>
              <w:t>TCL</w:t>
            </w:r>
          </w:p>
        </w:tc>
        <w:tc>
          <w:tcPr>
            <w:tcW w:w="1039" w:type="dxa"/>
          </w:tcPr>
          <w:p w14:paraId="3E89FD86" w14:textId="77777777" w:rsidR="008E099A" w:rsidRDefault="00650291">
            <w:pPr>
              <w:tabs>
                <w:tab w:val="left" w:pos="551"/>
              </w:tabs>
              <w:rPr>
                <w:rFonts w:eastAsiaTheme="minorEastAsia"/>
                <w:lang w:eastAsia="zh-CN"/>
              </w:rPr>
            </w:pPr>
            <w:r>
              <w:rPr>
                <w:rFonts w:eastAsiaTheme="minorEastAsia"/>
                <w:lang w:eastAsia="zh-CN"/>
              </w:rPr>
              <w:t>Y</w:t>
            </w:r>
          </w:p>
        </w:tc>
        <w:tc>
          <w:tcPr>
            <w:tcW w:w="7116" w:type="dxa"/>
          </w:tcPr>
          <w:p w14:paraId="4ECFE3F5" w14:textId="77777777" w:rsidR="008E099A" w:rsidRDefault="008E099A">
            <w:pPr>
              <w:rPr>
                <w:rFonts w:eastAsiaTheme="minorEastAsia"/>
                <w:lang w:eastAsia="zh-CN"/>
              </w:rPr>
            </w:pPr>
          </w:p>
        </w:tc>
      </w:tr>
      <w:tr w:rsidR="008E099A" w14:paraId="29C1899B" w14:textId="77777777">
        <w:tc>
          <w:tcPr>
            <w:tcW w:w="1479" w:type="dxa"/>
          </w:tcPr>
          <w:p w14:paraId="10059F27" w14:textId="77777777" w:rsidR="008E099A" w:rsidRDefault="00650291">
            <w:pPr>
              <w:rPr>
                <w:rFonts w:eastAsiaTheme="minorEastAsia"/>
                <w:lang w:eastAsia="zh-CN"/>
              </w:rPr>
            </w:pPr>
            <w:r>
              <w:rPr>
                <w:rFonts w:eastAsiaTheme="minorEastAsia"/>
                <w:lang w:eastAsia="zh-CN"/>
              </w:rPr>
              <w:t>Nokia.1</w:t>
            </w:r>
          </w:p>
        </w:tc>
        <w:tc>
          <w:tcPr>
            <w:tcW w:w="1039" w:type="dxa"/>
          </w:tcPr>
          <w:p w14:paraId="42B75ADB" w14:textId="77777777" w:rsidR="008E099A" w:rsidRDefault="00650291">
            <w:pPr>
              <w:tabs>
                <w:tab w:val="left" w:pos="551"/>
              </w:tabs>
              <w:rPr>
                <w:rFonts w:eastAsiaTheme="minorEastAsia"/>
                <w:lang w:eastAsia="zh-CN"/>
              </w:rPr>
            </w:pPr>
            <w:r>
              <w:rPr>
                <w:rFonts w:eastAsiaTheme="minorEastAsia"/>
                <w:lang w:eastAsia="zh-CN"/>
              </w:rPr>
              <w:t>Y</w:t>
            </w:r>
          </w:p>
        </w:tc>
        <w:tc>
          <w:tcPr>
            <w:tcW w:w="7116" w:type="dxa"/>
          </w:tcPr>
          <w:p w14:paraId="0F256C89" w14:textId="77777777" w:rsidR="008E099A" w:rsidRDefault="00650291">
            <w:pPr>
              <w:rPr>
                <w:rFonts w:eastAsiaTheme="minorEastAsia"/>
                <w:lang w:eastAsia="zh-CN"/>
              </w:rPr>
            </w:pPr>
            <w:r>
              <w:rPr>
                <w:rFonts w:eastAsiaTheme="minorEastAsia"/>
                <w:lang w:eastAsia="zh-CN"/>
              </w:rPr>
              <w:t>We prefer L=16, since one can perform simple averaging across multiple LP-SS to improve the detection accuracy at LR. To FL, our results are not listed in the above table, could you please include that.</w:t>
            </w:r>
          </w:p>
        </w:tc>
      </w:tr>
      <w:tr w:rsidR="008E099A" w14:paraId="558F2B09" w14:textId="77777777">
        <w:tc>
          <w:tcPr>
            <w:tcW w:w="1479" w:type="dxa"/>
          </w:tcPr>
          <w:p w14:paraId="00C8BDE1" w14:textId="77777777" w:rsidR="008E099A" w:rsidRDefault="00650291">
            <w:pPr>
              <w:rPr>
                <w:rFonts w:eastAsia="Malgun Gothic"/>
                <w:lang w:eastAsia="ko-KR"/>
              </w:rPr>
            </w:pPr>
            <w:r>
              <w:rPr>
                <w:rFonts w:eastAsia="Malgun Gothic"/>
                <w:lang w:eastAsia="ko-KR"/>
              </w:rPr>
              <w:t>FW</w:t>
            </w:r>
          </w:p>
        </w:tc>
        <w:tc>
          <w:tcPr>
            <w:tcW w:w="1039" w:type="dxa"/>
          </w:tcPr>
          <w:p w14:paraId="3029078D" w14:textId="77777777" w:rsidR="008E099A" w:rsidRDefault="00650291">
            <w:pPr>
              <w:tabs>
                <w:tab w:val="left" w:pos="551"/>
              </w:tabs>
              <w:rPr>
                <w:rFonts w:eastAsia="Malgun Gothic"/>
                <w:lang w:eastAsia="ko-KR"/>
              </w:rPr>
            </w:pPr>
            <w:r>
              <w:rPr>
                <w:rFonts w:eastAsia="Malgun Gothic"/>
                <w:lang w:eastAsia="ko-KR"/>
              </w:rPr>
              <w:t>Y</w:t>
            </w:r>
          </w:p>
        </w:tc>
        <w:tc>
          <w:tcPr>
            <w:tcW w:w="7116" w:type="dxa"/>
          </w:tcPr>
          <w:p w14:paraId="31138983" w14:textId="77777777" w:rsidR="008E099A" w:rsidRDefault="008E099A">
            <w:pPr>
              <w:rPr>
                <w:rFonts w:eastAsia="Malgun Gothic"/>
                <w:lang w:eastAsia="ko-KR"/>
              </w:rPr>
            </w:pPr>
          </w:p>
        </w:tc>
      </w:tr>
      <w:tr w:rsidR="008E099A" w14:paraId="04B72F9B" w14:textId="77777777">
        <w:tc>
          <w:tcPr>
            <w:tcW w:w="1479" w:type="dxa"/>
          </w:tcPr>
          <w:p w14:paraId="7072E28D" w14:textId="77777777" w:rsidR="008E099A" w:rsidRDefault="00650291">
            <w:pPr>
              <w:rPr>
                <w:rFonts w:eastAsia="宋体"/>
                <w:lang w:eastAsia="zh-CN"/>
              </w:rPr>
            </w:pPr>
            <w:r>
              <w:rPr>
                <w:rFonts w:eastAsia="宋体" w:hint="eastAsia"/>
                <w:lang w:eastAsia="zh-CN"/>
              </w:rPr>
              <w:t>Xiaomi</w:t>
            </w:r>
          </w:p>
        </w:tc>
        <w:tc>
          <w:tcPr>
            <w:tcW w:w="1039" w:type="dxa"/>
          </w:tcPr>
          <w:p w14:paraId="026A4180" w14:textId="77777777" w:rsidR="008E099A" w:rsidRDefault="00650291">
            <w:pPr>
              <w:tabs>
                <w:tab w:val="left" w:pos="551"/>
              </w:tabs>
              <w:rPr>
                <w:rFonts w:eastAsia="宋体"/>
                <w:lang w:eastAsia="zh-CN"/>
              </w:rPr>
            </w:pPr>
            <w:r>
              <w:rPr>
                <w:rFonts w:eastAsia="宋体" w:hint="eastAsia"/>
                <w:lang w:eastAsia="zh-CN"/>
              </w:rPr>
              <w:t>Y</w:t>
            </w:r>
          </w:p>
        </w:tc>
        <w:tc>
          <w:tcPr>
            <w:tcW w:w="7116" w:type="dxa"/>
          </w:tcPr>
          <w:p w14:paraId="415F6BCB" w14:textId="77777777" w:rsidR="008E099A" w:rsidRDefault="008E099A">
            <w:pPr>
              <w:rPr>
                <w:rFonts w:eastAsia="Malgun Gothic"/>
                <w:lang w:eastAsia="ko-KR"/>
              </w:rPr>
            </w:pPr>
          </w:p>
        </w:tc>
      </w:tr>
      <w:tr w:rsidR="008E099A" w14:paraId="5A3177A7" w14:textId="77777777">
        <w:tc>
          <w:tcPr>
            <w:tcW w:w="1479" w:type="dxa"/>
          </w:tcPr>
          <w:p w14:paraId="02AA0429" w14:textId="77777777" w:rsidR="008E099A" w:rsidRDefault="00650291">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1039" w:type="dxa"/>
          </w:tcPr>
          <w:p w14:paraId="4F6E4ADF" w14:textId="77777777" w:rsidR="008E099A" w:rsidRDefault="00650291">
            <w:pPr>
              <w:tabs>
                <w:tab w:val="left" w:pos="551"/>
              </w:tabs>
              <w:rPr>
                <w:rFonts w:eastAsiaTheme="minorEastAsia"/>
                <w:lang w:eastAsia="zh-CN"/>
              </w:rPr>
            </w:pPr>
            <w:r>
              <w:rPr>
                <w:rFonts w:eastAsiaTheme="minorEastAsia" w:hint="eastAsia"/>
                <w:lang w:eastAsia="zh-CN"/>
              </w:rPr>
              <w:t>Y</w:t>
            </w:r>
          </w:p>
        </w:tc>
        <w:tc>
          <w:tcPr>
            <w:tcW w:w="7116" w:type="dxa"/>
          </w:tcPr>
          <w:p w14:paraId="553B2CC5" w14:textId="77777777" w:rsidR="008E099A" w:rsidRDefault="008E099A">
            <w:pPr>
              <w:rPr>
                <w:rFonts w:eastAsia="Malgun Gothic"/>
                <w:lang w:eastAsia="ko-KR"/>
              </w:rPr>
            </w:pPr>
          </w:p>
        </w:tc>
      </w:tr>
      <w:tr w:rsidR="00C3742D" w14:paraId="4243F0B7" w14:textId="77777777">
        <w:tc>
          <w:tcPr>
            <w:tcW w:w="1479" w:type="dxa"/>
          </w:tcPr>
          <w:p w14:paraId="36C825B3" w14:textId="77777777" w:rsidR="00C3742D" w:rsidRPr="00C3742D" w:rsidRDefault="00C3742D" w:rsidP="00C3742D">
            <w:pPr>
              <w:rPr>
                <w:rFonts w:eastAsiaTheme="minorEastAsia"/>
                <w:lang w:eastAsia="zh-CN"/>
              </w:rPr>
            </w:pPr>
            <w:r w:rsidRPr="00C3742D">
              <w:rPr>
                <w:rFonts w:eastAsiaTheme="minorEastAsia"/>
                <w:lang w:eastAsia="zh-CN"/>
              </w:rPr>
              <w:t>OPPO</w:t>
            </w:r>
          </w:p>
        </w:tc>
        <w:tc>
          <w:tcPr>
            <w:tcW w:w="1039" w:type="dxa"/>
          </w:tcPr>
          <w:p w14:paraId="375B0A50" w14:textId="77777777" w:rsidR="00C3742D" w:rsidRPr="00C3742D" w:rsidRDefault="00C3742D" w:rsidP="00C3742D">
            <w:pPr>
              <w:tabs>
                <w:tab w:val="left" w:pos="551"/>
              </w:tabs>
              <w:rPr>
                <w:rFonts w:eastAsiaTheme="minorEastAsia"/>
                <w:lang w:eastAsia="zh-CN"/>
              </w:rPr>
            </w:pPr>
          </w:p>
        </w:tc>
        <w:tc>
          <w:tcPr>
            <w:tcW w:w="7116" w:type="dxa"/>
          </w:tcPr>
          <w:p w14:paraId="3AA76113" w14:textId="77777777" w:rsidR="00314249" w:rsidRPr="001172EA" w:rsidRDefault="00C3742D" w:rsidP="00C3742D">
            <w:r w:rsidRPr="00C3742D">
              <w:rPr>
                <w:rFonts w:eastAsiaTheme="minorEastAsia"/>
                <w:lang w:eastAsia="zh-CN"/>
              </w:rPr>
              <w:t xml:space="preserve">We should determine the maximum </w:t>
            </w:r>
            <w:r w:rsidRPr="00C3742D">
              <w:t xml:space="preserve">OFDM symbols for LP-SS firstly. We prefer the time duration of LP-SS is </w:t>
            </w:r>
            <w:proofErr w:type="spellStart"/>
            <w:r w:rsidRPr="00C3742D">
              <w:t>not longer</w:t>
            </w:r>
            <w:proofErr w:type="spellEnd"/>
            <w:r w:rsidRPr="00C3742D">
              <w:t xml:space="preserve"> than one slot.</w:t>
            </w:r>
          </w:p>
        </w:tc>
      </w:tr>
      <w:tr w:rsidR="00095A93" w14:paraId="32CF5689" w14:textId="77777777">
        <w:tc>
          <w:tcPr>
            <w:tcW w:w="1479" w:type="dxa"/>
          </w:tcPr>
          <w:p w14:paraId="4BEAE097" w14:textId="581E923C" w:rsidR="00095A93" w:rsidRPr="00C3742D" w:rsidRDefault="00095A93" w:rsidP="00095A93">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0CB6D6A7" w14:textId="27DCE53C" w:rsidR="00095A93" w:rsidRPr="00C3742D" w:rsidRDefault="00095A93" w:rsidP="00095A93">
            <w:pPr>
              <w:tabs>
                <w:tab w:val="left" w:pos="551"/>
              </w:tabs>
              <w:rPr>
                <w:rFonts w:eastAsiaTheme="minorEastAsia"/>
                <w:lang w:eastAsia="zh-CN"/>
              </w:rPr>
            </w:pPr>
            <w:r>
              <w:rPr>
                <w:rFonts w:eastAsiaTheme="minorEastAsia" w:hint="eastAsia"/>
                <w:lang w:eastAsia="zh-CN"/>
              </w:rPr>
              <w:t>Y</w:t>
            </w:r>
          </w:p>
        </w:tc>
        <w:tc>
          <w:tcPr>
            <w:tcW w:w="7116" w:type="dxa"/>
          </w:tcPr>
          <w:p w14:paraId="5D557751" w14:textId="77777777" w:rsidR="00095A93" w:rsidRPr="00C3742D" w:rsidRDefault="00095A93" w:rsidP="00095A93">
            <w:pPr>
              <w:rPr>
                <w:rFonts w:eastAsiaTheme="minorEastAsia"/>
                <w:lang w:eastAsia="zh-CN"/>
              </w:rPr>
            </w:pPr>
          </w:p>
        </w:tc>
      </w:tr>
      <w:tr w:rsidR="00163B51" w14:paraId="5C3C9D41" w14:textId="77777777">
        <w:tc>
          <w:tcPr>
            <w:tcW w:w="1479" w:type="dxa"/>
          </w:tcPr>
          <w:p w14:paraId="4AFFFD95" w14:textId="5223A524" w:rsidR="00163B51" w:rsidRDefault="00163B51" w:rsidP="00163B51">
            <w:pPr>
              <w:rPr>
                <w:rFonts w:eastAsiaTheme="minorEastAsia"/>
                <w:lang w:eastAsia="zh-CN"/>
              </w:rPr>
            </w:pPr>
            <w:proofErr w:type="spellStart"/>
            <w:r>
              <w:rPr>
                <w:rFonts w:eastAsia="Yu Mincho" w:hint="eastAsia"/>
                <w:lang w:eastAsia="ja-JP"/>
              </w:rPr>
              <w:t>docomo</w:t>
            </w:r>
            <w:proofErr w:type="spellEnd"/>
          </w:p>
        </w:tc>
        <w:tc>
          <w:tcPr>
            <w:tcW w:w="1039" w:type="dxa"/>
          </w:tcPr>
          <w:p w14:paraId="59B024E7" w14:textId="3C83274D" w:rsidR="00163B51" w:rsidRDefault="00163B51" w:rsidP="00163B51">
            <w:pPr>
              <w:tabs>
                <w:tab w:val="left" w:pos="551"/>
              </w:tabs>
              <w:rPr>
                <w:rFonts w:eastAsiaTheme="minorEastAsia"/>
                <w:lang w:eastAsia="zh-CN"/>
              </w:rPr>
            </w:pPr>
            <w:r>
              <w:rPr>
                <w:rFonts w:eastAsia="Yu Mincho" w:hint="eastAsia"/>
                <w:lang w:eastAsia="ja-JP"/>
              </w:rPr>
              <w:t>Y</w:t>
            </w:r>
          </w:p>
        </w:tc>
        <w:tc>
          <w:tcPr>
            <w:tcW w:w="7116" w:type="dxa"/>
          </w:tcPr>
          <w:p w14:paraId="5584A1B6" w14:textId="77777777" w:rsidR="00163B51" w:rsidRPr="00C3742D" w:rsidRDefault="00163B51" w:rsidP="00163B51">
            <w:pPr>
              <w:rPr>
                <w:rFonts w:eastAsiaTheme="minorEastAsia"/>
                <w:lang w:eastAsia="zh-CN"/>
              </w:rPr>
            </w:pPr>
          </w:p>
        </w:tc>
      </w:tr>
      <w:tr w:rsidR="000B2641" w14:paraId="181FF372" w14:textId="77777777" w:rsidTr="000B2641">
        <w:tc>
          <w:tcPr>
            <w:tcW w:w="1479" w:type="dxa"/>
          </w:tcPr>
          <w:p w14:paraId="39525568" w14:textId="77777777" w:rsidR="000B2641" w:rsidRDefault="000B2641" w:rsidP="00250AEE">
            <w:pPr>
              <w:rPr>
                <w:rFonts w:eastAsia="Malgun Gothic"/>
                <w:lang w:eastAsia="ko-KR"/>
              </w:rPr>
            </w:pPr>
            <w:r>
              <w:rPr>
                <w:rFonts w:eastAsia="Malgun Gothic"/>
                <w:lang w:eastAsia="ko-KR"/>
              </w:rPr>
              <w:t>Ericsson1</w:t>
            </w:r>
          </w:p>
        </w:tc>
        <w:tc>
          <w:tcPr>
            <w:tcW w:w="1039" w:type="dxa"/>
          </w:tcPr>
          <w:p w14:paraId="26A34528" w14:textId="77777777" w:rsidR="000B2641" w:rsidRPr="008F6279" w:rsidRDefault="000B2641" w:rsidP="00250AEE">
            <w:pPr>
              <w:tabs>
                <w:tab w:val="left" w:pos="551"/>
              </w:tabs>
              <w:rPr>
                <w:rFonts w:eastAsia="Malgun Gothic"/>
                <w:lang w:eastAsia="ko-KR"/>
              </w:rPr>
            </w:pPr>
          </w:p>
        </w:tc>
        <w:tc>
          <w:tcPr>
            <w:tcW w:w="7116" w:type="dxa"/>
          </w:tcPr>
          <w:p w14:paraId="60A0E938" w14:textId="77777777" w:rsidR="000B2641" w:rsidRPr="008F6279" w:rsidRDefault="000B2641" w:rsidP="00250AEE">
            <w:pPr>
              <w:rPr>
                <w:rFonts w:eastAsia="Malgun Gothic"/>
                <w:lang w:eastAsia="ko-KR"/>
              </w:rPr>
            </w:pPr>
            <w:r w:rsidRPr="008F6279">
              <w:rPr>
                <w:rFonts w:eastAsia="Malgun Gothic"/>
                <w:lang w:eastAsia="ko-KR"/>
              </w:rPr>
              <w:t>We prefer to include L =4, 6 as shown by evaluations in our contribution.</w:t>
            </w:r>
          </w:p>
        </w:tc>
      </w:tr>
      <w:tr w:rsidR="008F6279" w14:paraId="1D84A057" w14:textId="77777777" w:rsidTr="000B2641">
        <w:tc>
          <w:tcPr>
            <w:tcW w:w="1479" w:type="dxa"/>
          </w:tcPr>
          <w:p w14:paraId="0FE14B6D" w14:textId="55319A0D" w:rsidR="008F6279" w:rsidRDefault="008F6279" w:rsidP="00250AEE">
            <w:pPr>
              <w:rPr>
                <w:rFonts w:eastAsia="Malgun Gothic"/>
                <w:lang w:eastAsia="ko-KR"/>
              </w:rPr>
            </w:pPr>
            <w:r>
              <w:rPr>
                <w:rFonts w:eastAsia="Malgun Gothic" w:hint="eastAsia"/>
                <w:lang w:eastAsia="ko-KR"/>
              </w:rPr>
              <w:t>M</w:t>
            </w:r>
            <w:r>
              <w:rPr>
                <w:rFonts w:eastAsia="Malgun Gothic"/>
                <w:lang w:eastAsia="ko-KR"/>
              </w:rPr>
              <w:t>TK</w:t>
            </w:r>
          </w:p>
        </w:tc>
        <w:tc>
          <w:tcPr>
            <w:tcW w:w="1039" w:type="dxa"/>
          </w:tcPr>
          <w:p w14:paraId="511742E7" w14:textId="12EA50D7" w:rsidR="008F6279" w:rsidRPr="008F6279" w:rsidRDefault="008F6279" w:rsidP="00250AEE">
            <w:pPr>
              <w:tabs>
                <w:tab w:val="left" w:pos="551"/>
              </w:tabs>
              <w:rPr>
                <w:rFonts w:eastAsia="Malgun Gothic"/>
                <w:lang w:eastAsia="ko-KR"/>
              </w:rPr>
            </w:pPr>
            <w:r>
              <w:rPr>
                <w:rFonts w:eastAsia="Malgun Gothic" w:hint="eastAsia"/>
                <w:lang w:eastAsia="ko-KR"/>
              </w:rPr>
              <w:t>Y</w:t>
            </w:r>
            <w:r>
              <w:rPr>
                <w:rFonts w:eastAsia="Malgun Gothic"/>
                <w:lang w:eastAsia="ko-KR"/>
              </w:rPr>
              <w:t>, if</w:t>
            </w:r>
          </w:p>
        </w:tc>
        <w:tc>
          <w:tcPr>
            <w:tcW w:w="7116" w:type="dxa"/>
          </w:tcPr>
          <w:p w14:paraId="046E7B80" w14:textId="17DA6790" w:rsidR="008F6279" w:rsidRPr="008F6279" w:rsidRDefault="008F6279" w:rsidP="008F6279">
            <w:pPr>
              <w:rPr>
                <w:rFonts w:eastAsiaTheme="minorEastAsia"/>
                <w:lang w:eastAsia="zh-CN"/>
              </w:rPr>
            </w:pPr>
            <w:r w:rsidRPr="008F6279">
              <w:rPr>
                <w:rFonts w:eastAsiaTheme="minorEastAsia"/>
              </w:rPr>
              <w:t xml:space="preserve">Add </w:t>
            </w:r>
            <w:r w:rsidRPr="008F6279">
              <w:rPr>
                <w:rFonts w:eastAsiaTheme="minorEastAsia"/>
                <w:b/>
                <w:bCs/>
                <w:lang w:eastAsia="zh-CN"/>
              </w:rPr>
              <w:t>L = 64</w:t>
            </w:r>
            <w:r w:rsidRPr="008F6279">
              <w:rPr>
                <w:rFonts w:eastAsiaTheme="minorEastAsia"/>
                <w:lang w:eastAsia="zh-CN"/>
              </w:rPr>
              <w:t>. As summarized above, for OOK-4 with M=4, up to 16 symbols are required to achieve T=0.5us. 16 OFDM symbols lead to L=64.</w:t>
            </w:r>
          </w:p>
        </w:tc>
      </w:tr>
      <w:tr w:rsidR="003F6EF1" w:rsidRPr="008F6279" w14:paraId="53B0405D" w14:textId="77777777" w:rsidTr="003F6EF1">
        <w:tc>
          <w:tcPr>
            <w:tcW w:w="1479" w:type="dxa"/>
          </w:tcPr>
          <w:p w14:paraId="7F889557" w14:textId="77777777" w:rsidR="003F6EF1" w:rsidRDefault="003F6EF1" w:rsidP="00250AEE">
            <w:pPr>
              <w:rPr>
                <w:rFonts w:eastAsia="Malgun Gothic"/>
                <w:lang w:eastAsia="ko-KR"/>
              </w:rPr>
            </w:pPr>
            <w:r>
              <w:rPr>
                <w:rFonts w:eastAsia="Malgun Gothic"/>
                <w:lang w:eastAsia="ko-KR"/>
              </w:rPr>
              <w:t>LGE</w:t>
            </w:r>
          </w:p>
        </w:tc>
        <w:tc>
          <w:tcPr>
            <w:tcW w:w="1039" w:type="dxa"/>
          </w:tcPr>
          <w:p w14:paraId="35D62544" w14:textId="77777777" w:rsidR="003F6EF1" w:rsidRDefault="003F6EF1" w:rsidP="00250AEE">
            <w:pPr>
              <w:tabs>
                <w:tab w:val="left" w:pos="551"/>
              </w:tabs>
              <w:rPr>
                <w:rFonts w:eastAsia="Malgun Gothic"/>
                <w:lang w:eastAsia="ko-KR"/>
              </w:rPr>
            </w:pPr>
          </w:p>
        </w:tc>
        <w:tc>
          <w:tcPr>
            <w:tcW w:w="7116" w:type="dxa"/>
          </w:tcPr>
          <w:p w14:paraId="73606283" w14:textId="77777777" w:rsidR="003F6EF1" w:rsidRPr="008F6279" w:rsidRDefault="003F6EF1" w:rsidP="00250AEE">
            <w:pPr>
              <w:rPr>
                <w:rFonts w:eastAsiaTheme="minorEastAsia"/>
              </w:rPr>
            </w:pPr>
            <w:r>
              <w:rPr>
                <w:rFonts w:eastAsia="Malgun Gothic"/>
                <w:lang w:eastAsia="ko-KR"/>
              </w:rPr>
              <w:t>As summarized above, different occupied OFDM symbols can be applied according to the different M values used for LP-SS. Considering multi-beam operation with LP-SS, aligning the number of occupied OFDM symbols is more beneficial when designing time domain location of LP-SS regardless of the M value. We prefer to align the same number of occupied OFDM symbols for LP-SS regardless of the M value.</w:t>
            </w:r>
          </w:p>
        </w:tc>
      </w:tr>
      <w:tr w:rsidR="009468D2" w:rsidRPr="008F6279" w14:paraId="38DC239C" w14:textId="77777777" w:rsidTr="003F6EF1">
        <w:tc>
          <w:tcPr>
            <w:tcW w:w="1479" w:type="dxa"/>
          </w:tcPr>
          <w:p w14:paraId="24E608C2" w14:textId="5A594302" w:rsidR="009468D2" w:rsidRPr="009468D2" w:rsidRDefault="009468D2" w:rsidP="00250AEE">
            <w:pPr>
              <w:rPr>
                <w:rFonts w:eastAsiaTheme="minorEastAsia"/>
                <w:lang w:eastAsia="zh-CN"/>
              </w:rPr>
            </w:pPr>
            <w:r>
              <w:rPr>
                <w:rFonts w:eastAsiaTheme="minorEastAsia" w:hint="eastAsia"/>
                <w:lang w:eastAsia="zh-CN"/>
              </w:rPr>
              <w:t>CATT</w:t>
            </w:r>
          </w:p>
        </w:tc>
        <w:tc>
          <w:tcPr>
            <w:tcW w:w="1039" w:type="dxa"/>
          </w:tcPr>
          <w:p w14:paraId="27EACC00" w14:textId="2D6C9C96" w:rsidR="009468D2" w:rsidRPr="009468D2" w:rsidRDefault="009468D2" w:rsidP="00250AEE">
            <w:pPr>
              <w:tabs>
                <w:tab w:val="left" w:pos="551"/>
              </w:tabs>
              <w:rPr>
                <w:rFonts w:eastAsiaTheme="minorEastAsia"/>
                <w:lang w:eastAsia="zh-CN"/>
              </w:rPr>
            </w:pPr>
            <w:r>
              <w:rPr>
                <w:rFonts w:eastAsiaTheme="minorEastAsia" w:hint="eastAsia"/>
                <w:lang w:eastAsia="zh-CN"/>
              </w:rPr>
              <w:t>Y</w:t>
            </w:r>
          </w:p>
        </w:tc>
        <w:tc>
          <w:tcPr>
            <w:tcW w:w="7116" w:type="dxa"/>
          </w:tcPr>
          <w:p w14:paraId="75A0E773" w14:textId="77777777" w:rsidR="009468D2" w:rsidRDefault="009468D2" w:rsidP="00250AEE">
            <w:pPr>
              <w:rPr>
                <w:rFonts w:eastAsia="Malgun Gothic"/>
                <w:lang w:eastAsia="ko-KR"/>
              </w:rPr>
            </w:pPr>
          </w:p>
        </w:tc>
      </w:tr>
      <w:tr w:rsidR="00CB6A29" w:rsidRPr="008F6279" w14:paraId="0ABE0320" w14:textId="77777777" w:rsidTr="003F6EF1">
        <w:tc>
          <w:tcPr>
            <w:tcW w:w="1479" w:type="dxa"/>
          </w:tcPr>
          <w:p w14:paraId="56F97FB1" w14:textId="7BA4EC86" w:rsidR="00CB6A29" w:rsidRDefault="00CB6A29" w:rsidP="00250AEE">
            <w:pPr>
              <w:rPr>
                <w:rFonts w:eastAsiaTheme="minorEastAsia"/>
                <w:lang w:eastAsia="zh-CN"/>
              </w:rPr>
            </w:pPr>
            <w:r>
              <w:rPr>
                <w:rFonts w:eastAsiaTheme="minorEastAsia" w:hint="eastAsia"/>
                <w:lang w:eastAsia="zh-CN"/>
              </w:rPr>
              <w:t>FL</w:t>
            </w:r>
          </w:p>
        </w:tc>
        <w:tc>
          <w:tcPr>
            <w:tcW w:w="1039" w:type="dxa"/>
          </w:tcPr>
          <w:p w14:paraId="3CA499C5" w14:textId="77777777" w:rsidR="00CB6A29" w:rsidRDefault="00CB6A29" w:rsidP="00250AEE">
            <w:pPr>
              <w:tabs>
                <w:tab w:val="left" w:pos="551"/>
              </w:tabs>
              <w:rPr>
                <w:rFonts w:eastAsiaTheme="minorEastAsia"/>
                <w:lang w:eastAsia="zh-CN"/>
              </w:rPr>
            </w:pPr>
          </w:p>
        </w:tc>
        <w:tc>
          <w:tcPr>
            <w:tcW w:w="7116" w:type="dxa"/>
          </w:tcPr>
          <w:p w14:paraId="4EE92210" w14:textId="77777777" w:rsidR="00CB6A29" w:rsidRDefault="00CB6A29" w:rsidP="00250AEE">
            <w:pPr>
              <w:rPr>
                <w:rFonts w:eastAsiaTheme="minorEastAsia"/>
                <w:lang w:eastAsia="zh-CN"/>
              </w:rPr>
            </w:pPr>
            <w:r>
              <w:rPr>
                <w:rFonts w:eastAsiaTheme="minorEastAsia" w:hint="eastAsia"/>
                <w:lang w:eastAsia="zh-CN"/>
              </w:rPr>
              <w:t>The proposal is updated by adding 4, 6, 64 to reflect Ericsson and MTK</w:t>
            </w:r>
            <w:r>
              <w:rPr>
                <w:rFonts w:eastAsiaTheme="minorEastAsia"/>
                <w:lang w:eastAsia="zh-CN"/>
              </w:rPr>
              <w:t>’</w:t>
            </w:r>
            <w:r>
              <w:rPr>
                <w:rFonts w:eastAsiaTheme="minorEastAsia" w:hint="eastAsia"/>
                <w:lang w:eastAsia="zh-CN"/>
              </w:rPr>
              <w:t>s comments</w:t>
            </w:r>
          </w:p>
          <w:p w14:paraId="0B1849AB" w14:textId="5D6F2AA5" w:rsidR="00CB6A29" w:rsidRDefault="00CB6A29" w:rsidP="00CB6A29">
            <w:pPr>
              <w:keepNext/>
              <w:tabs>
                <w:tab w:val="left" w:pos="-5500"/>
              </w:tabs>
              <w:spacing w:before="240" w:after="60"/>
              <w:outlineLvl w:val="3"/>
              <w:rPr>
                <w:rFonts w:eastAsia="宋体"/>
                <w:lang w:eastAsia="zh-CN"/>
              </w:rPr>
            </w:pPr>
            <w:r>
              <w:rPr>
                <w:rFonts w:eastAsia="MS Mincho"/>
                <w:b/>
                <w:bCs/>
                <w:szCs w:val="20"/>
                <w:highlight w:val="yellow"/>
              </w:rPr>
              <w:t>[H][FL</w:t>
            </w:r>
            <w:r>
              <w:rPr>
                <w:rFonts w:eastAsia="MS Mincho" w:hint="eastAsia"/>
                <w:b/>
                <w:bCs/>
                <w:szCs w:val="20"/>
                <w:highlight w:val="yellow"/>
              </w:rPr>
              <w:t>1</w:t>
            </w:r>
            <w:r>
              <w:rPr>
                <w:rFonts w:eastAsia="MS Mincho"/>
                <w:b/>
                <w:bCs/>
                <w:szCs w:val="20"/>
                <w:highlight w:val="yellow"/>
              </w:rPr>
              <w:t>]</w:t>
            </w:r>
            <w:r>
              <w:rPr>
                <w:rFonts w:eastAsia="MS Mincho"/>
                <w:b/>
                <w:bCs/>
                <w:szCs w:val="20"/>
              </w:rPr>
              <w:t xml:space="preserve"> Proposal 4.1-</w:t>
            </w:r>
            <w:r>
              <w:rPr>
                <w:rFonts w:eastAsia="宋体" w:hint="eastAsia"/>
                <w:b/>
                <w:bCs/>
                <w:lang w:eastAsia="zh-CN"/>
              </w:rPr>
              <w:t xml:space="preserve"> 1r1</w:t>
            </w:r>
            <w:r>
              <w:rPr>
                <w:rFonts w:eastAsia="宋体"/>
                <w:b/>
                <w:bCs/>
                <w:lang w:eastAsia="zh-CN"/>
              </w:rPr>
              <w:t>:</w:t>
            </w:r>
            <w:r>
              <w:rPr>
                <w:rFonts w:eastAsia="宋体"/>
                <w:lang w:eastAsia="zh-CN"/>
              </w:rPr>
              <w:t xml:space="preserve"> To determine the binary sequences for LP-SS, </w:t>
            </w:r>
            <w:r>
              <w:rPr>
                <w:rFonts w:eastAsia="宋体" w:hint="eastAsia"/>
                <w:lang w:eastAsia="zh-CN"/>
              </w:rPr>
              <w:t>consider</w:t>
            </w:r>
            <w:r>
              <w:rPr>
                <w:rFonts w:eastAsia="宋体"/>
                <w:lang w:eastAsia="zh-CN"/>
              </w:rPr>
              <w:t xml:space="preserve"> the following</w:t>
            </w:r>
            <w:r>
              <w:rPr>
                <w:rFonts w:eastAsia="宋体" w:hint="eastAsia"/>
                <w:lang w:eastAsia="zh-CN"/>
              </w:rPr>
              <w:t xml:space="preserve"> length L for LP-SS</w:t>
            </w:r>
            <w:r>
              <w:rPr>
                <w:rFonts w:eastAsia="宋体"/>
                <w:lang w:eastAsia="zh-CN"/>
              </w:rPr>
              <w:t>:</w:t>
            </w:r>
          </w:p>
          <w:p w14:paraId="4FC20D44" w14:textId="50CCB072" w:rsidR="00CB6A29" w:rsidRPr="00CB6A29" w:rsidRDefault="00CB6A29" w:rsidP="00CB6A29">
            <w:pPr>
              <w:numPr>
                <w:ilvl w:val="0"/>
                <w:numId w:val="31"/>
              </w:numPr>
              <w:ind w:left="720"/>
              <w:jc w:val="both"/>
              <w:rPr>
                <w:rFonts w:eastAsia="微软雅黑"/>
                <w:bCs/>
                <w:iCs/>
                <w:color w:val="FF0000"/>
                <w:szCs w:val="20"/>
                <w:lang w:eastAsia="zh-CN"/>
              </w:rPr>
            </w:pPr>
            <w:r w:rsidRPr="00CB6A29">
              <w:rPr>
                <w:rFonts w:eastAsia="微软雅黑" w:hint="eastAsia"/>
                <w:bCs/>
                <w:iCs/>
                <w:color w:val="FF0000"/>
                <w:szCs w:val="20"/>
                <w:lang w:eastAsia="zh-CN"/>
              </w:rPr>
              <w:t>L=4</w:t>
            </w:r>
          </w:p>
          <w:p w14:paraId="43562676" w14:textId="24637C34" w:rsidR="00CB6A29" w:rsidRPr="00CB6A29" w:rsidRDefault="00CB6A29" w:rsidP="00CB6A29">
            <w:pPr>
              <w:numPr>
                <w:ilvl w:val="0"/>
                <w:numId w:val="31"/>
              </w:numPr>
              <w:ind w:left="720"/>
              <w:jc w:val="both"/>
              <w:rPr>
                <w:rFonts w:eastAsia="微软雅黑"/>
                <w:bCs/>
                <w:iCs/>
                <w:color w:val="FF0000"/>
                <w:szCs w:val="20"/>
                <w:lang w:eastAsia="zh-CN"/>
              </w:rPr>
            </w:pPr>
            <w:r w:rsidRPr="00CB6A29">
              <w:rPr>
                <w:rFonts w:eastAsia="微软雅黑" w:hint="eastAsia"/>
                <w:bCs/>
                <w:iCs/>
                <w:color w:val="FF0000"/>
                <w:szCs w:val="20"/>
                <w:lang w:eastAsia="zh-CN"/>
              </w:rPr>
              <w:t>L=6</w:t>
            </w:r>
          </w:p>
          <w:p w14:paraId="3DCEE303" w14:textId="0CC3D4A9" w:rsidR="00CB6A29" w:rsidRDefault="00CB6A29" w:rsidP="00CB6A29">
            <w:pPr>
              <w:numPr>
                <w:ilvl w:val="0"/>
                <w:numId w:val="31"/>
              </w:numPr>
              <w:ind w:left="720"/>
              <w:jc w:val="both"/>
              <w:rPr>
                <w:rFonts w:eastAsia="微软雅黑"/>
                <w:bCs/>
                <w:iCs/>
                <w:szCs w:val="20"/>
                <w:lang w:eastAsia="zh-CN"/>
              </w:rPr>
            </w:pPr>
            <w:r>
              <w:rPr>
                <w:rFonts w:eastAsia="微软雅黑" w:hint="eastAsia"/>
                <w:bCs/>
                <w:iCs/>
                <w:szCs w:val="20"/>
                <w:lang w:eastAsia="zh-CN"/>
              </w:rPr>
              <w:t xml:space="preserve">L=8 </w:t>
            </w:r>
          </w:p>
          <w:p w14:paraId="44E7C547" w14:textId="77777777" w:rsidR="00CB6A29" w:rsidRDefault="00CB6A29" w:rsidP="00CB6A29">
            <w:pPr>
              <w:numPr>
                <w:ilvl w:val="0"/>
                <w:numId w:val="31"/>
              </w:numPr>
              <w:ind w:left="720"/>
              <w:jc w:val="both"/>
              <w:rPr>
                <w:rFonts w:eastAsia="微软雅黑"/>
                <w:bCs/>
                <w:iCs/>
                <w:szCs w:val="20"/>
                <w:lang w:eastAsia="zh-CN"/>
              </w:rPr>
            </w:pPr>
            <w:r>
              <w:rPr>
                <w:rFonts w:eastAsia="微软雅黑" w:hint="eastAsia"/>
                <w:bCs/>
                <w:iCs/>
                <w:szCs w:val="20"/>
                <w:lang w:eastAsia="zh-CN"/>
              </w:rPr>
              <w:t xml:space="preserve">L=16 </w:t>
            </w:r>
          </w:p>
          <w:p w14:paraId="0A8810CF" w14:textId="77777777" w:rsidR="00CB6A29" w:rsidRDefault="00CB6A29" w:rsidP="00CB6A29">
            <w:pPr>
              <w:numPr>
                <w:ilvl w:val="0"/>
                <w:numId w:val="31"/>
              </w:numPr>
              <w:ind w:left="720"/>
              <w:jc w:val="both"/>
              <w:rPr>
                <w:rFonts w:eastAsia="微软雅黑"/>
                <w:bCs/>
                <w:iCs/>
                <w:szCs w:val="20"/>
                <w:lang w:eastAsia="zh-CN"/>
              </w:rPr>
            </w:pPr>
            <w:r>
              <w:rPr>
                <w:rFonts w:eastAsia="微软雅黑" w:hint="eastAsia"/>
                <w:bCs/>
                <w:iCs/>
                <w:szCs w:val="20"/>
                <w:lang w:eastAsia="zh-CN"/>
              </w:rPr>
              <w:t xml:space="preserve">L=32 </w:t>
            </w:r>
          </w:p>
          <w:p w14:paraId="114E828F" w14:textId="49245F65" w:rsidR="00CB6A29" w:rsidRPr="00CB6A29" w:rsidRDefault="00CB6A29" w:rsidP="00CB6A29">
            <w:pPr>
              <w:numPr>
                <w:ilvl w:val="0"/>
                <w:numId w:val="31"/>
              </w:numPr>
              <w:ind w:left="720"/>
              <w:jc w:val="both"/>
              <w:rPr>
                <w:rFonts w:eastAsia="微软雅黑"/>
                <w:bCs/>
                <w:iCs/>
                <w:color w:val="FF0000"/>
                <w:szCs w:val="20"/>
                <w:lang w:eastAsia="zh-CN"/>
              </w:rPr>
            </w:pPr>
            <w:r w:rsidRPr="00CB6A29">
              <w:rPr>
                <w:rFonts w:eastAsia="微软雅黑" w:hint="eastAsia"/>
                <w:bCs/>
                <w:iCs/>
                <w:color w:val="FF0000"/>
                <w:szCs w:val="20"/>
                <w:lang w:eastAsia="zh-CN"/>
              </w:rPr>
              <w:t>L=64</w:t>
            </w:r>
          </w:p>
          <w:p w14:paraId="20F98AC6" w14:textId="77777777" w:rsidR="00CB6A29" w:rsidRDefault="00CB6A29" w:rsidP="00CB6A29">
            <w:pPr>
              <w:numPr>
                <w:ilvl w:val="0"/>
                <w:numId w:val="31"/>
              </w:numPr>
              <w:ind w:left="720"/>
              <w:jc w:val="both"/>
              <w:rPr>
                <w:rFonts w:eastAsia="微软雅黑"/>
                <w:bCs/>
                <w:iCs/>
                <w:szCs w:val="20"/>
                <w:lang w:eastAsia="zh-CN"/>
              </w:rPr>
            </w:pPr>
            <w:r>
              <w:rPr>
                <w:rFonts w:eastAsia="微软雅黑" w:hint="eastAsia"/>
                <w:bCs/>
                <w:iCs/>
                <w:szCs w:val="20"/>
                <w:lang w:eastAsia="zh-CN"/>
              </w:rPr>
              <w:t>FFS the L value(s) applied to OOK-1 and OOK-4 with M=1</w:t>
            </w:r>
            <w:r w:rsidRPr="009A7B87">
              <w:rPr>
                <w:rFonts w:eastAsia="微软雅黑" w:hint="eastAsia"/>
                <w:bCs/>
                <w:iCs/>
                <w:strike/>
                <w:szCs w:val="20"/>
                <w:lang w:eastAsia="zh-CN"/>
              </w:rPr>
              <w:t>(if supported)</w:t>
            </w:r>
            <w:r>
              <w:rPr>
                <w:rFonts w:eastAsia="微软雅黑" w:hint="eastAsia"/>
                <w:bCs/>
                <w:iCs/>
                <w:szCs w:val="20"/>
                <w:lang w:eastAsia="zh-CN"/>
              </w:rPr>
              <w:t>, 2, 4</w:t>
            </w:r>
          </w:p>
          <w:p w14:paraId="11ABE6B2" w14:textId="6830F2B0" w:rsidR="00CB6A29" w:rsidRPr="00CB6A29" w:rsidRDefault="00CB6A29" w:rsidP="00250AEE">
            <w:pPr>
              <w:rPr>
                <w:rFonts w:eastAsiaTheme="minorEastAsia"/>
                <w:lang w:eastAsia="zh-CN"/>
              </w:rPr>
            </w:pPr>
          </w:p>
        </w:tc>
      </w:tr>
      <w:tr w:rsidR="00D87C27" w:rsidRPr="008F6279" w14:paraId="76CD35A4" w14:textId="77777777" w:rsidTr="003F6EF1">
        <w:tc>
          <w:tcPr>
            <w:tcW w:w="1479" w:type="dxa"/>
          </w:tcPr>
          <w:p w14:paraId="5D63AD7C" w14:textId="3208E8F4" w:rsidR="00D87C27" w:rsidRDefault="00D87C27" w:rsidP="00250AEE">
            <w:pPr>
              <w:rPr>
                <w:rFonts w:eastAsiaTheme="minorEastAsia"/>
                <w:lang w:eastAsia="zh-CN"/>
              </w:rPr>
            </w:pPr>
            <w:r>
              <w:rPr>
                <w:rFonts w:eastAsiaTheme="minorEastAsia"/>
                <w:lang w:eastAsia="zh-CN"/>
              </w:rPr>
              <w:t xml:space="preserve">Nordic </w:t>
            </w:r>
          </w:p>
        </w:tc>
        <w:tc>
          <w:tcPr>
            <w:tcW w:w="1039" w:type="dxa"/>
          </w:tcPr>
          <w:p w14:paraId="54035539" w14:textId="1ADDA359" w:rsidR="00D87C27" w:rsidRDefault="00D87C27" w:rsidP="00250AEE">
            <w:pPr>
              <w:tabs>
                <w:tab w:val="left" w:pos="551"/>
              </w:tabs>
              <w:rPr>
                <w:rFonts w:eastAsiaTheme="minorEastAsia"/>
                <w:lang w:eastAsia="zh-CN"/>
              </w:rPr>
            </w:pPr>
            <w:r>
              <w:rPr>
                <w:rFonts w:eastAsiaTheme="minorEastAsia"/>
                <w:lang w:eastAsia="zh-CN"/>
              </w:rPr>
              <w:t>Y</w:t>
            </w:r>
          </w:p>
        </w:tc>
        <w:tc>
          <w:tcPr>
            <w:tcW w:w="7116" w:type="dxa"/>
          </w:tcPr>
          <w:p w14:paraId="1EE94A1E" w14:textId="77777777" w:rsidR="00D87C27" w:rsidRDefault="00D87C27" w:rsidP="00250AEE">
            <w:pPr>
              <w:rPr>
                <w:rFonts w:eastAsiaTheme="minorEastAsia"/>
                <w:lang w:eastAsia="zh-CN"/>
              </w:rPr>
            </w:pPr>
          </w:p>
        </w:tc>
      </w:tr>
    </w:tbl>
    <w:p w14:paraId="7A541CE4" w14:textId="7E062ED8" w:rsidR="00CB6A29" w:rsidRPr="00CB6A29" w:rsidRDefault="00CB6A29" w:rsidP="00CB6A29">
      <w:pPr>
        <w:keepNext/>
        <w:tabs>
          <w:tab w:val="left" w:pos="-5500"/>
        </w:tabs>
        <w:spacing w:before="240" w:after="60"/>
        <w:outlineLvl w:val="3"/>
        <w:rPr>
          <w:rFonts w:ascii="Times New Roman" w:eastAsia="宋体" w:hAnsi="Times New Roman"/>
          <w:lang w:eastAsia="zh-CN"/>
        </w:rPr>
      </w:pPr>
      <w:r>
        <w:rPr>
          <w:rFonts w:ascii="Times New Roman" w:eastAsia="MS Mincho" w:hAnsi="Times New Roman"/>
          <w:b/>
          <w:bCs/>
          <w:szCs w:val="20"/>
          <w:highlight w:val="yellow"/>
        </w:rPr>
        <w:t>[H][FL</w:t>
      </w:r>
      <w:r>
        <w:rPr>
          <w:rFonts w:ascii="Times New Roman" w:eastAsiaTheme="minorEastAsia" w:hAnsi="Times New Roman" w:hint="eastAsia"/>
          <w:b/>
          <w:bCs/>
          <w:szCs w:val="20"/>
          <w:highlight w:val="yellow"/>
          <w:lang w:eastAsia="zh-CN"/>
        </w:rPr>
        <w:t>2</w:t>
      </w:r>
      <w:r>
        <w:rPr>
          <w:rFonts w:ascii="Times New Roman" w:eastAsia="MS Mincho" w:hAnsi="Times New Roman"/>
          <w:b/>
          <w:bCs/>
          <w:szCs w:val="20"/>
          <w:highlight w:val="yellow"/>
        </w:rPr>
        <w:t>]</w:t>
      </w:r>
      <w:r>
        <w:rPr>
          <w:rFonts w:ascii="Times New Roman" w:eastAsia="MS Mincho" w:hAnsi="Times New Roman"/>
          <w:b/>
          <w:bCs/>
          <w:szCs w:val="20"/>
        </w:rPr>
        <w:t xml:space="preserve"> Proposal 4.1-</w:t>
      </w:r>
      <w:r>
        <w:rPr>
          <w:rFonts w:ascii="Times New Roman" w:eastAsia="宋体" w:hAnsi="Times New Roman" w:hint="eastAsia"/>
          <w:b/>
          <w:bCs/>
          <w:lang w:eastAsia="zh-CN"/>
        </w:rPr>
        <w:t xml:space="preserve"> 1</w:t>
      </w:r>
      <w:r>
        <w:rPr>
          <w:rFonts w:eastAsia="宋体" w:hint="eastAsia"/>
          <w:b/>
          <w:bCs/>
          <w:lang w:eastAsia="zh-CN"/>
        </w:rPr>
        <w:t>r1</w:t>
      </w:r>
      <w:r>
        <w:rPr>
          <w:rFonts w:ascii="Times New Roman" w:eastAsia="宋体" w:hAnsi="Times New Roman"/>
          <w:b/>
          <w:bCs/>
          <w:lang w:eastAsia="zh-CN"/>
        </w:rPr>
        <w:t>:</w:t>
      </w:r>
      <w:r>
        <w:rPr>
          <w:rFonts w:ascii="Times New Roman" w:eastAsia="宋体" w:hAnsi="Times New Roman"/>
          <w:lang w:eastAsia="zh-CN"/>
        </w:rPr>
        <w:t xml:space="preserve"> To determine the binary sequences for LP-SS, </w:t>
      </w:r>
      <w:r>
        <w:rPr>
          <w:rFonts w:ascii="Times New Roman" w:eastAsia="宋体" w:hAnsi="Times New Roman" w:hint="eastAsia"/>
          <w:lang w:eastAsia="zh-CN"/>
        </w:rPr>
        <w:t>consider</w:t>
      </w:r>
      <w:r>
        <w:rPr>
          <w:rFonts w:ascii="Times New Roman" w:eastAsia="宋体" w:hAnsi="Times New Roman"/>
          <w:lang w:eastAsia="zh-CN"/>
        </w:rPr>
        <w:t xml:space="preserve"> the following</w:t>
      </w:r>
      <w:r>
        <w:rPr>
          <w:rFonts w:ascii="Times New Roman" w:eastAsia="宋体" w:hAnsi="Times New Roman" w:hint="eastAsia"/>
          <w:lang w:eastAsia="zh-CN"/>
        </w:rPr>
        <w:t xml:space="preserve"> length L for LP-S</w:t>
      </w:r>
      <w:r w:rsidRPr="00CB6A29">
        <w:rPr>
          <w:rFonts w:ascii="Times New Roman" w:eastAsia="宋体" w:hAnsi="Times New Roman"/>
          <w:lang w:eastAsia="zh-CN"/>
        </w:rPr>
        <w:t>S:</w:t>
      </w:r>
    </w:p>
    <w:p w14:paraId="07E55563" w14:textId="77777777" w:rsidR="00CB6A29" w:rsidRPr="00CB6A29" w:rsidRDefault="00CB6A29" w:rsidP="00CB6A29">
      <w:pPr>
        <w:numPr>
          <w:ilvl w:val="0"/>
          <w:numId w:val="31"/>
        </w:numPr>
        <w:ind w:left="720"/>
        <w:jc w:val="both"/>
        <w:rPr>
          <w:rFonts w:ascii="Times New Roman" w:eastAsia="微软雅黑" w:hAnsi="Times New Roman"/>
          <w:bCs/>
          <w:iCs/>
          <w:color w:val="FF0000"/>
          <w:szCs w:val="20"/>
          <w:lang w:eastAsia="zh-CN"/>
        </w:rPr>
      </w:pPr>
      <w:r w:rsidRPr="00CB6A29">
        <w:rPr>
          <w:rFonts w:ascii="Times New Roman" w:eastAsia="微软雅黑" w:hAnsi="Times New Roman"/>
          <w:bCs/>
          <w:iCs/>
          <w:color w:val="FF0000"/>
          <w:szCs w:val="20"/>
          <w:lang w:eastAsia="zh-CN"/>
        </w:rPr>
        <w:t>L=4</w:t>
      </w:r>
    </w:p>
    <w:p w14:paraId="04096281" w14:textId="77777777" w:rsidR="00CB6A29" w:rsidRPr="00CB6A29" w:rsidRDefault="00CB6A29" w:rsidP="00CB6A29">
      <w:pPr>
        <w:numPr>
          <w:ilvl w:val="0"/>
          <w:numId w:val="31"/>
        </w:numPr>
        <w:ind w:left="720"/>
        <w:jc w:val="both"/>
        <w:rPr>
          <w:rFonts w:ascii="Times New Roman" w:eastAsia="微软雅黑" w:hAnsi="Times New Roman"/>
          <w:bCs/>
          <w:iCs/>
          <w:color w:val="FF0000"/>
          <w:szCs w:val="20"/>
          <w:lang w:eastAsia="zh-CN"/>
        </w:rPr>
      </w:pPr>
      <w:r w:rsidRPr="00CB6A29">
        <w:rPr>
          <w:rFonts w:ascii="Times New Roman" w:eastAsia="微软雅黑" w:hAnsi="Times New Roman"/>
          <w:bCs/>
          <w:iCs/>
          <w:color w:val="FF0000"/>
          <w:szCs w:val="20"/>
          <w:lang w:eastAsia="zh-CN"/>
        </w:rPr>
        <w:t>L=6</w:t>
      </w:r>
    </w:p>
    <w:p w14:paraId="7714906E" w14:textId="77777777" w:rsidR="00CB6A29" w:rsidRPr="00CB6A29" w:rsidRDefault="00CB6A29" w:rsidP="00CB6A29">
      <w:pPr>
        <w:numPr>
          <w:ilvl w:val="0"/>
          <w:numId w:val="31"/>
        </w:numPr>
        <w:ind w:left="720"/>
        <w:jc w:val="both"/>
        <w:rPr>
          <w:rFonts w:ascii="Times New Roman" w:eastAsia="微软雅黑" w:hAnsi="Times New Roman"/>
          <w:bCs/>
          <w:iCs/>
          <w:szCs w:val="20"/>
          <w:lang w:eastAsia="zh-CN"/>
        </w:rPr>
      </w:pPr>
      <w:r w:rsidRPr="00CB6A29">
        <w:rPr>
          <w:rFonts w:ascii="Times New Roman" w:eastAsia="微软雅黑" w:hAnsi="Times New Roman"/>
          <w:bCs/>
          <w:iCs/>
          <w:szCs w:val="20"/>
          <w:lang w:eastAsia="zh-CN"/>
        </w:rPr>
        <w:lastRenderedPageBreak/>
        <w:t xml:space="preserve">L=8 </w:t>
      </w:r>
    </w:p>
    <w:p w14:paraId="6AF5B42F" w14:textId="77777777" w:rsidR="00CB6A29" w:rsidRPr="00CB6A29" w:rsidRDefault="00CB6A29" w:rsidP="00CB6A29">
      <w:pPr>
        <w:numPr>
          <w:ilvl w:val="0"/>
          <w:numId w:val="31"/>
        </w:numPr>
        <w:ind w:left="720"/>
        <w:jc w:val="both"/>
        <w:rPr>
          <w:rFonts w:ascii="Times New Roman" w:eastAsia="微软雅黑" w:hAnsi="Times New Roman"/>
          <w:bCs/>
          <w:iCs/>
          <w:szCs w:val="20"/>
          <w:lang w:eastAsia="zh-CN"/>
        </w:rPr>
      </w:pPr>
      <w:r w:rsidRPr="00CB6A29">
        <w:rPr>
          <w:rFonts w:ascii="Times New Roman" w:eastAsia="微软雅黑" w:hAnsi="Times New Roman"/>
          <w:bCs/>
          <w:iCs/>
          <w:szCs w:val="20"/>
          <w:lang w:eastAsia="zh-CN"/>
        </w:rPr>
        <w:t xml:space="preserve">L=16 </w:t>
      </w:r>
    </w:p>
    <w:p w14:paraId="6F0E6263" w14:textId="77777777" w:rsidR="00CB6A29" w:rsidRPr="00CB6A29" w:rsidRDefault="00CB6A29" w:rsidP="00CB6A29">
      <w:pPr>
        <w:numPr>
          <w:ilvl w:val="0"/>
          <w:numId w:val="31"/>
        </w:numPr>
        <w:ind w:left="720"/>
        <w:jc w:val="both"/>
        <w:rPr>
          <w:rFonts w:ascii="Times New Roman" w:eastAsia="微软雅黑" w:hAnsi="Times New Roman"/>
          <w:bCs/>
          <w:iCs/>
          <w:szCs w:val="20"/>
          <w:lang w:eastAsia="zh-CN"/>
        </w:rPr>
      </w:pPr>
      <w:r w:rsidRPr="00CB6A29">
        <w:rPr>
          <w:rFonts w:ascii="Times New Roman" w:eastAsia="微软雅黑" w:hAnsi="Times New Roman"/>
          <w:bCs/>
          <w:iCs/>
          <w:szCs w:val="20"/>
          <w:lang w:eastAsia="zh-CN"/>
        </w:rPr>
        <w:t xml:space="preserve">L=32 </w:t>
      </w:r>
    </w:p>
    <w:p w14:paraId="15E15EC9" w14:textId="12BC138E" w:rsidR="00CB6A29" w:rsidRPr="00CB6A29" w:rsidRDefault="00CB6A29" w:rsidP="00CB6A29">
      <w:pPr>
        <w:numPr>
          <w:ilvl w:val="0"/>
          <w:numId w:val="31"/>
        </w:numPr>
        <w:ind w:left="720"/>
        <w:jc w:val="both"/>
        <w:rPr>
          <w:rFonts w:ascii="Times New Roman" w:eastAsia="微软雅黑" w:hAnsi="Times New Roman"/>
          <w:bCs/>
          <w:iCs/>
          <w:color w:val="FF0000"/>
          <w:szCs w:val="20"/>
          <w:lang w:eastAsia="zh-CN"/>
        </w:rPr>
      </w:pPr>
      <w:r w:rsidRPr="00CB6A29">
        <w:rPr>
          <w:rFonts w:ascii="Times New Roman" w:eastAsia="微软雅黑" w:hAnsi="Times New Roman"/>
          <w:bCs/>
          <w:iCs/>
          <w:color w:val="FF0000"/>
          <w:szCs w:val="20"/>
          <w:lang w:eastAsia="zh-CN"/>
        </w:rPr>
        <w:t>L=64</w:t>
      </w:r>
      <w:r w:rsidR="009A7B87">
        <w:rPr>
          <w:rFonts w:ascii="Times New Roman" w:eastAsia="微软雅黑" w:hAnsi="Times New Roman" w:hint="eastAsia"/>
          <w:bCs/>
          <w:iCs/>
          <w:color w:val="FF0000"/>
          <w:szCs w:val="20"/>
          <w:lang w:eastAsia="zh-CN"/>
        </w:rPr>
        <w:t xml:space="preserve"> </w:t>
      </w:r>
    </w:p>
    <w:p w14:paraId="01FE1160" w14:textId="77777777" w:rsidR="00CB6A29" w:rsidRDefault="00CB6A29" w:rsidP="00CB6A29">
      <w:pPr>
        <w:numPr>
          <w:ilvl w:val="0"/>
          <w:numId w:val="31"/>
        </w:numPr>
        <w:ind w:left="720"/>
        <w:jc w:val="both"/>
        <w:rPr>
          <w:rFonts w:ascii="Times New Roman" w:eastAsia="微软雅黑" w:hAnsi="Times New Roman"/>
          <w:bCs/>
          <w:iCs/>
          <w:szCs w:val="20"/>
          <w:lang w:eastAsia="zh-CN"/>
        </w:rPr>
      </w:pPr>
      <w:r>
        <w:rPr>
          <w:rFonts w:ascii="Times New Roman" w:eastAsia="微软雅黑" w:hAnsi="Times New Roman" w:hint="eastAsia"/>
          <w:bCs/>
          <w:iCs/>
          <w:szCs w:val="20"/>
          <w:lang w:eastAsia="zh-CN"/>
        </w:rPr>
        <w:t>FFS the L value(s) applied to OOK-1 and OOK-4 with M=1</w:t>
      </w:r>
      <w:r w:rsidRPr="009A7B87">
        <w:rPr>
          <w:rFonts w:ascii="Times New Roman" w:eastAsia="微软雅黑" w:hAnsi="Times New Roman" w:hint="eastAsia"/>
          <w:bCs/>
          <w:iCs/>
          <w:strike/>
          <w:szCs w:val="20"/>
          <w:lang w:eastAsia="zh-CN"/>
        </w:rPr>
        <w:t>(if supported)</w:t>
      </w:r>
      <w:r>
        <w:rPr>
          <w:rFonts w:ascii="Times New Roman" w:eastAsia="微软雅黑" w:hAnsi="Times New Roman" w:hint="eastAsia"/>
          <w:bCs/>
          <w:iCs/>
          <w:szCs w:val="20"/>
          <w:lang w:eastAsia="zh-CN"/>
        </w:rPr>
        <w:t>, 2, 4</w:t>
      </w:r>
    </w:p>
    <w:p w14:paraId="3AFF0D3C" w14:textId="2434F82D" w:rsidR="009A7B87" w:rsidRPr="00CB6A29" w:rsidRDefault="009A7B87" w:rsidP="009A7B87">
      <w:pPr>
        <w:keepNext/>
        <w:tabs>
          <w:tab w:val="left" w:pos="-5500"/>
        </w:tabs>
        <w:spacing w:before="240" w:after="60"/>
        <w:outlineLvl w:val="3"/>
        <w:rPr>
          <w:rFonts w:ascii="Times New Roman" w:eastAsia="宋体" w:hAnsi="Times New Roman"/>
          <w:lang w:eastAsia="zh-CN"/>
        </w:rPr>
      </w:pPr>
      <w:r>
        <w:rPr>
          <w:rFonts w:ascii="Times New Roman" w:eastAsia="MS Mincho" w:hAnsi="Times New Roman"/>
          <w:b/>
          <w:bCs/>
          <w:szCs w:val="20"/>
          <w:highlight w:val="yellow"/>
        </w:rPr>
        <w:t>[H][FL</w:t>
      </w:r>
      <w:r>
        <w:rPr>
          <w:rFonts w:ascii="Times New Roman" w:eastAsiaTheme="minorEastAsia" w:hAnsi="Times New Roman" w:hint="eastAsia"/>
          <w:b/>
          <w:bCs/>
          <w:szCs w:val="20"/>
          <w:highlight w:val="yellow"/>
          <w:lang w:eastAsia="zh-CN"/>
        </w:rPr>
        <w:t>2</w:t>
      </w:r>
      <w:r>
        <w:rPr>
          <w:rFonts w:ascii="Times New Roman" w:eastAsia="MS Mincho" w:hAnsi="Times New Roman"/>
          <w:b/>
          <w:bCs/>
          <w:szCs w:val="20"/>
          <w:highlight w:val="yellow"/>
        </w:rPr>
        <w:t>]</w:t>
      </w:r>
      <w:r>
        <w:rPr>
          <w:rFonts w:ascii="Times New Roman" w:eastAsia="MS Mincho" w:hAnsi="Times New Roman"/>
          <w:b/>
          <w:bCs/>
          <w:szCs w:val="20"/>
        </w:rPr>
        <w:t xml:space="preserve"> Proposal 4.1-</w:t>
      </w:r>
      <w:r>
        <w:rPr>
          <w:rFonts w:ascii="Times New Roman" w:eastAsia="宋体" w:hAnsi="Times New Roman" w:hint="eastAsia"/>
          <w:b/>
          <w:bCs/>
          <w:lang w:eastAsia="zh-CN"/>
        </w:rPr>
        <w:t xml:space="preserve"> 1</w:t>
      </w:r>
      <w:r>
        <w:rPr>
          <w:rFonts w:eastAsia="宋体" w:hint="eastAsia"/>
          <w:b/>
          <w:bCs/>
          <w:lang w:eastAsia="zh-CN"/>
        </w:rPr>
        <w:t>r2</w:t>
      </w:r>
      <w:r>
        <w:rPr>
          <w:rFonts w:ascii="Times New Roman" w:eastAsia="宋体" w:hAnsi="Times New Roman"/>
          <w:b/>
          <w:bCs/>
          <w:lang w:eastAsia="zh-CN"/>
        </w:rPr>
        <w:t>:</w:t>
      </w:r>
      <w:r>
        <w:rPr>
          <w:rFonts w:ascii="Times New Roman" w:eastAsia="宋体" w:hAnsi="Times New Roman"/>
          <w:lang w:eastAsia="zh-CN"/>
        </w:rPr>
        <w:t xml:space="preserve"> To determine the binary sequences for LP-SS, </w:t>
      </w:r>
      <w:r>
        <w:rPr>
          <w:rFonts w:ascii="Times New Roman" w:eastAsia="宋体" w:hAnsi="Times New Roman" w:hint="eastAsia"/>
          <w:lang w:eastAsia="zh-CN"/>
        </w:rPr>
        <w:t>consider</w:t>
      </w:r>
      <w:r>
        <w:rPr>
          <w:rFonts w:ascii="Times New Roman" w:eastAsia="宋体" w:hAnsi="Times New Roman"/>
          <w:lang w:eastAsia="zh-CN"/>
        </w:rPr>
        <w:t xml:space="preserve"> the following</w:t>
      </w:r>
      <w:r>
        <w:rPr>
          <w:rFonts w:ascii="Times New Roman" w:eastAsia="宋体" w:hAnsi="Times New Roman" w:hint="eastAsia"/>
          <w:lang w:eastAsia="zh-CN"/>
        </w:rPr>
        <w:t xml:space="preserve"> sequence length L for LP-S</w:t>
      </w:r>
      <w:r w:rsidRPr="00CB6A29">
        <w:rPr>
          <w:rFonts w:ascii="Times New Roman" w:eastAsia="宋体" w:hAnsi="Times New Roman"/>
          <w:lang w:eastAsia="zh-CN"/>
        </w:rPr>
        <w:t>S</w:t>
      </w:r>
      <w:r>
        <w:rPr>
          <w:rFonts w:ascii="Times New Roman" w:eastAsia="宋体" w:hAnsi="Times New Roman" w:hint="eastAsia"/>
          <w:lang w:eastAsia="zh-CN"/>
        </w:rPr>
        <w:t xml:space="preserve"> binary sequence</w:t>
      </w:r>
      <w:r w:rsidR="00026AA1">
        <w:rPr>
          <w:rFonts w:ascii="Times New Roman" w:eastAsia="宋体" w:hAnsi="Times New Roman" w:hint="eastAsia"/>
          <w:lang w:eastAsia="zh-CN"/>
        </w:rPr>
        <w:t xml:space="preserve"> at least for 30kHz</w:t>
      </w:r>
      <w:r w:rsidRPr="00CB6A29">
        <w:rPr>
          <w:rFonts w:ascii="Times New Roman" w:eastAsia="宋体" w:hAnsi="Times New Roman"/>
          <w:lang w:eastAsia="zh-CN"/>
        </w:rPr>
        <w:t>:</w:t>
      </w:r>
    </w:p>
    <w:p w14:paraId="65AB7E0D" w14:textId="682D3941" w:rsidR="009A7B87" w:rsidRPr="00CB6A29" w:rsidRDefault="009A7B87" w:rsidP="009A7B87">
      <w:pPr>
        <w:numPr>
          <w:ilvl w:val="0"/>
          <w:numId w:val="31"/>
        </w:numPr>
        <w:ind w:left="720"/>
        <w:jc w:val="both"/>
        <w:rPr>
          <w:rFonts w:ascii="Times New Roman" w:eastAsia="微软雅黑" w:hAnsi="Times New Roman"/>
          <w:bCs/>
          <w:iCs/>
          <w:color w:val="FF0000"/>
          <w:szCs w:val="20"/>
          <w:lang w:eastAsia="zh-CN"/>
        </w:rPr>
      </w:pPr>
      <w:r w:rsidRPr="00CB6A29">
        <w:rPr>
          <w:rFonts w:ascii="Times New Roman" w:eastAsia="微软雅黑" w:hAnsi="Times New Roman"/>
          <w:bCs/>
          <w:iCs/>
          <w:color w:val="FF0000"/>
          <w:szCs w:val="20"/>
          <w:lang w:eastAsia="zh-CN"/>
        </w:rPr>
        <w:t>L=4</w:t>
      </w:r>
      <w:r w:rsidR="004C4581">
        <w:rPr>
          <w:rFonts w:ascii="Times New Roman" w:eastAsia="微软雅黑" w:hAnsi="Times New Roman" w:hint="eastAsia"/>
          <w:bCs/>
          <w:iCs/>
          <w:color w:val="FF0000"/>
          <w:szCs w:val="20"/>
          <w:lang w:eastAsia="zh-CN"/>
        </w:rPr>
        <w:t xml:space="preserve"> </w:t>
      </w:r>
    </w:p>
    <w:p w14:paraId="7F0FAEF5" w14:textId="05C56301" w:rsidR="009A7B87" w:rsidRPr="00CB6A29" w:rsidRDefault="009A7B87" w:rsidP="009A7B87">
      <w:pPr>
        <w:numPr>
          <w:ilvl w:val="0"/>
          <w:numId w:val="31"/>
        </w:numPr>
        <w:ind w:left="720"/>
        <w:jc w:val="both"/>
        <w:rPr>
          <w:rFonts w:ascii="Times New Roman" w:eastAsia="微软雅黑" w:hAnsi="Times New Roman"/>
          <w:bCs/>
          <w:iCs/>
          <w:color w:val="FF0000"/>
          <w:szCs w:val="20"/>
          <w:lang w:eastAsia="zh-CN"/>
        </w:rPr>
      </w:pPr>
      <w:r w:rsidRPr="00CB6A29">
        <w:rPr>
          <w:rFonts w:ascii="Times New Roman" w:eastAsia="微软雅黑" w:hAnsi="Times New Roman"/>
          <w:bCs/>
          <w:iCs/>
          <w:color w:val="FF0000"/>
          <w:szCs w:val="20"/>
          <w:lang w:eastAsia="zh-CN"/>
        </w:rPr>
        <w:t>L=6</w:t>
      </w:r>
      <w:r w:rsidR="004C4581">
        <w:rPr>
          <w:rFonts w:ascii="Times New Roman" w:eastAsia="微软雅黑" w:hAnsi="Times New Roman" w:hint="eastAsia"/>
          <w:bCs/>
          <w:iCs/>
          <w:color w:val="FF0000"/>
          <w:szCs w:val="20"/>
          <w:lang w:eastAsia="zh-CN"/>
        </w:rPr>
        <w:t xml:space="preserve"> </w:t>
      </w:r>
    </w:p>
    <w:p w14:paraId="17B7DEF9" w14:textId="3569CED4" w:rsidR="009A7B87" w:rsidRPr="00CB6A29" w:rsidRDefault="009A7B87" w:rsidP="009A7B87">
      <w:pPr>
        <w:numPr>
          <w:ilvl w:val="0"/>
          <w:numId w:val="31"/>
        </w:numPr>
        <w:ind w:left="720"/>
        <w:jc w:val="both"/>
        <w:rPr>
          <w:rFonts w:ascii="Times New Roman" w:eastAsia="微软雅黑" w:hAnsi="Times New Roman"/>
          <w:bCs/>
          <w:iCs/>
          <w:szCs w:val="20"/>
          <w:lang w:eastAsia="zh-CN"/>
        </w:rPr>
      </w:pPr>
      <w:r w:rsidRPr="00CB6A29">
        <w:rPr>
          <w:rFonts w:ascii="Times New Roman" w:eastAsia="微软雅黑" w:hAnsi="Times New Roman"/>
          <w:bCs/>
          <w:iCs/>
          <w:szCs w:val="20"/>
          <w:lang w:eastAsia="zh-CN"/>
        </w:rPr>
        <w:t xml:space="preserve">L=8 </w:t>
      </w:r>
      <w:r w:rsidR="004C4581">
        <w:rPr>
          <w:rFonts w:ascii="Times New Roman" w:eastAsia="微软雅黑" w:hAnsi="Times New Roman" w:hint="eastAsia"/>
          <w:bCs/>
          <w:iCs/>
          <w:szCs w:val="20"/>
          <w:lang w:eastAsia="zh-CN"/>
        </w:rPr>
        <w:t xml:space="preserve"> </w:t>
      </w:r>
    </w:p>
    <w:p w14:paraId="03F1B494" w14:textId="2569B2FD" w:rsidR="009A7B87" w:rsidRPr="00CB6A29" w:rsidRDefault="009A7B87" w:rsidP="009A7B87">
      <w:pPr>
        <w:numPr>
          <w:ilvl w:val="0"/>
          <w:numId w:val="31"/>
        </w:numPr>
        <w:ind w:left="720"/>
        <w:jc w:val="both"/>
        <w:rPr>
          <w:rFonts w:ascii="Times New Roman" w:eastAsia="微软雅黑" w:hAnsi="Times New Roman"/>
          <w:bCs/>
          <w:iCs/>
          <w:szCs w:val="20"/>
          <w:lang w:eastAsia="zh-CN"/>
        </w:rPr>
      </w:pPr>
      <w:r w:rsidRPr="00CB6A29">
        <w:rPr>
          <w:rFonts w:ascii="Times New Roman" w:eastAsia="微软雅黑" w:hAnsi="Times New Roman"/>
          <w:bCs/>
          <w:iCs/>
          <w:szCs w:val="20"/>
          <w:lang w:eastAsia="zh-CN"/>
        </w:rPr>
        <w:t xml:space="preserve">L=16 </w:t>
      </w:r>
    </w:p>
    <w:p w14:paraId="6AA93521" w14:textId="3A0AFFD0" w:rsidR="009A7B87" w:rsidRPr="00CB6A29" w:rsidRDefault="009A7B87" w:rsidP="009A7B87">
      <w:pPr>
        <w:numPr>
          <w:ilvl w:val="0"/>
          <w:numId w:val="31"/>
        </w:numPr>
        <w:ind w:left="720"/>
        <w:jc w:val="both"/>
        <w:rPr>
          <w:rFonts w:ascii="Times New Roman" w:eastAsia="微软雅黑" w:hAnsi="Times New Roman"/>
          <w:bCs/>
          <w:iCs/>
          <w:szCs w:val="20"/>
          <w:lang w:eastAsia="zh-CN"/>
        </w:rPr>
      </w:pPr>
      <w:r w:rsidRPr="00CB6A29">
        <w:rPr>
          <w:rFonts w:ascii="Times New Roman" w:eastAsia="微软雅黑" w:hAnsi="Times New Roman"/>
          <w:bCs/>
          <w:iCs/>
          <w:szCs w:val="20"/>
          <w:lang w:eastAsia="zh-CN"/>
        </w:rPr>
        <w:t xml:space="preserve">L=32 </w:t>
      </w:r>
    </w:p>
    <w:p w14:paraId="3D7EDE14" w14:textId="2757DE2F" w:rsidR="00DD04BC" w:rsidRDefault="009A7B87" w:rsidP="009A7B87">
      <w:pPr>
        <w:numPr>
          <w:ilvl w:val="0"/>
          <w:numId w:val="31"/>
        </w:numPr>
        <w:ind w:left="720"/>
        <w:jc w:val="both"/>
        <w:rPr>
          <w:rFonts w:ascii="Times New Roman" w:eastAsia="微软雅黑" w:hAnsi="Times New Roman"/>
          <w:bCs/>
          <w:iCs/>
          <w:color w:val="FF0000"/>
          <w:szCs w:val="20"/>
          <w:lang w:eastAsia="zh-CN"/>
        </w:rPr>
      </w:pPr>
      <w:r w:rsidRPr="00CB6A29">
        <w:rPr>
          <w:rFonts w:ascii="Times New Roman" w:eastAsia="微软雅黑" w:hAnsi="Times New Roman"/>
          <w:bCs/>
          <w:iCs/>
          <w:color w:val="FF0000"/>
          <w:szCs w:val="20"/>
          <w:lang w:eastAsia="zh-CN"/>
        </w:rPr>
        <w:t>L=</w:t>
      </w:r>
      <w:r w:rsidR="00026AA1">
        <w:rPr>
          <w:rFonts w:ascii="Times New Roman" w:eastAsia="微软雅黑" w:hAnsi="Times New Roman" w:hint="eastAsia"/>
          <w:bCs/>
          <w:iCs/>
          <w:color w:val="FF0000"/>
          <w:szCs w:val="20"/>
          <w:lang w:eastAsia="zh-CN"/>
        </w:rPr>
        <w:t>56</w:t>
      </w:r>
    </w:p>
    <w:p w14:paraId="786828FF" w14:textId="5E88209C" w:rsidR="009A7B87" w:rsidRPr="00CB6A29" w:rsidRDefault="00DD04BC" w:rsidP="009A7B87">
      <w:pPr>
        <w:numPr>
          <w:ilvl w:val="0"/>
          <w:numId w:val="31"/>
        </w:numPr>
        <w:ind w:left="720"/>
        <w:jc w:val="both"/>
        <w:rPr>
          <w:rFonts w:ascii="Times New Roman" w:eastAsia="微软雅黑" w:hAnsi="Times New Roman"/>
          <w:bCs/>
          <w:iCs/>
          <w:color w:val="FF0000"/>
          <w:szCs w:val="20"/>
          <w:lang w:eastAsia="zh-CN"/>
        </w:rPr>
      </w:pPr>
      <w:r>
        <w:rPr>
          <w:rFonts w:ascii="Times New Roman" w:eastAsia="微软雅黑" w:hAnsi="Times New Roman" w:hint="eastAsia"/>
          <w:bCs/>
          <w:iCs/>
          <w:color w:val="FF0000"/>
          <w:szCs w:val="20"/>
          <w:lang w:eastAsia="zh-CN"/>
        </w:rPr>
        <w:t>L=</w:t>
      </w:r>
      <w:r w:rsidR="009A7B87" w:rsidRPr="00CB6A29">
        <w:rPr>
          <w:rFonts w:ascii="Times New Roman" w:eastAsia="微软雅黑" w:hAnsi="Times New Roman"/>
          <w:bCs/>
          <w:iCs/>
          <w:color w:val="FF0000"/>
          <w:szCs w:val="20"/>
          <w:lang w:eastAsia="zh-CN"/>
        </w:rPr>
        <w:t>64</w:t>
      </w:r>
      <w:r w:rsidR="009A7B87">
        <w:rPr>
          <w:rFonts w:ascii="Times New Roman" w:eastAsia="微软雅黑" w:hAnsi="Times New Roman" w:hint="eastAsia"/>
          <w:bCs/>
          <w:iCs/>
          <w:color w:val="FF0000"/>
          <w:szCs w:val="20"/>
          <w:lang w:eastAsia="zh-CN"/>
        </w:rPr>
        <w:t xml:space="preserve"> </w:t>
      </w:r>
    </w:p>
    <w:p w14:paraId="789FB6BE" w14:textId="49BA278D" w:rsidR="00026AA1" w:rsidRPr="009047CD" w:rsidRDefault="00026AA1" w:rsidP="00026AA1">
      <w:pPr>
        <w:numPr>
          <w:ilvl w:val="0"/>
          <w:numId w:val="31"/>
        </w:numPr>
        <w:ind w:left="720"/>
        <w:jc w:val="both"/>
        <w:rPr>
          <w:rFonts w:ascii="Times New Roman" w:eastAsia="微软雅黑" w:hAnsi="Times New Roman"/>
          <w:bCs/>
          <w:iCs/>
          <w:strike/>
          <w:szCs w:val="20"/>
          <w:lang w:eastAsia="zh-CN"/>
        </w:rPr>
      </w:pPr>
      <w:r w:rsidRPr="009047CD">
        <w:rPr>
          <w:rFonts w:ascii="Times New Roman" w:eastAsia="微软雅黑" w:hAnsi="Times New Roman" w:hint="eastAsia"/>
          <w:bCs/>
          <w:iCs/>
          <w:strike/>
          <w:szCs w:val="20"/>
          <w:lang w:eastAsia="zh-CN"/>
        </w:rPr>
        <w:t xml:space="preserve">L=4,6 applied to M=1 (if supported) only, </w:t>
      </w:r>
      <w:r w:rsidRPr="009047CD">
        <w:rPr>
          <w:rFonts w:ascii="Times New Roman" w:eastAsia="微软雅黑" w:hAnsi="Times New Roman"/>
          <w:bCs/>
          <w:iCs/>
          <w:strike/>
          <w:szCs w:val="20"/>
          <w:lang w:eastAsia="zh-CN"/>
        </w:rPr>
        <w:t>L=</w:t>
      </w:r>
      <w:r w:rsidRPr="009047CD">
        <w:rPr>
          <w:rFonts w:ascii="Times New Roman" w:eastAsia="微软雅黑" w:hAnsi="Times New Roman" w:hint="eastAsia"/>
          <w:bCs/>
          <w:iCs/>
          <w:strike/>
          <w:szCs w:val="20"/>
          <w:lang w:eastAsia="zh-CN"/>
        </w:rPr>
        <w:t>56/</w:t>
      </w:r>
      <w:r w:rsidRPr="009047CD">
        <w:rPr>
          <w:rFonts w:ascii="Times New Roman" w:eastAsia="微软雅黑" w:hAnsi="Times New Roman"/>
          <w:bCs/>
          <w:iCs/>
          <w:strike/>
          <w:szCs w:val="20"/>
          <w:lang w:eastAsia="zh-CN"/>
        </w:rPr>
        <w:t>64</w:t>
      </w:r>
      <w:r w:rsidRPr="009047CD">
        <w:rPr>
          <w:rFonts w:ascii="Times New Roman" w:eastAsia="微软雅黑" w:hAnsi="Times New Roman" w:hint="eastAsia"/>
          <w:bCs/>
          <w:iCs/>
          <w:strike/>
          <w:szCs w:val="20"/>
          <w:lang w:eastAsia="zh-CN"/>
        </w:rPr>
        <w:t xml:space="preserve"> applied to M=4 only</w:t>
      </w:r>
    </w:p>
    <w:p w14:paraId="60633F96" w14:textId="532776C5" w:rsidR="004C4581" w:rsidRPr="009047CD" w:rsidRDefault="004C4581" w:rsidP="006768D0">
      <w:pPr>
        <w:pStyle w:val="a1"/>
        <w:numPr>
          <w:ilvl w:val="0"/>
          <w:numId w:val="31"/>
        </w:numPr>
      </w:pPr>
      <w:r w:rsidRPr="009047CD">
        <w:t xml:space="preserve">FFS </w:t>
      </w:r>
      <w:r w:rsidR="00026AA1" w:rsidRPr="009047CD">
        <w:rPr>
          <w:rFonts w:hint="eastAsia"/>
        </w:rPr>
        <w:t xml:space="preserve">one or more than one </w:t>
      </w:r>
      <w:r w:rsidRPr="009047CD">
        <w:t xml:space="preserve">L value(s) applied to </w:t>
      </w:r>
      <w:r w:rsidR="00026AA1" w:rsidRPr="009047CD">
        <w:rPr>
          <w:rFonts w:hint="eastAsia"/>
        </w:rPr>
        <w:t xml:space="preserve">each of M values </w:t>
      </w:r>
      <w:r w:rsidRPr="009047CD">
        <w:t>M=1, 2, 4</w:t>
      </w:r>
    </w:p>
    <w:p w14:paraId="22C25F0D" w14:textId="559EFE5A" w:rsidR="009047CD" w:rsidRDefault="009047CD" w:rsidP="006768D0">
      <w:pPr>
        <w:pStyle w:val="a1"/>
        <w:numPr>
          <w:ilvl w:val="0"/>
          <w:numId w:val="31"/>
        </w:numPr>
      </w:pPr>
      <w:r w:rsidRPr="004C4581">
        <w:t xml:space="preserve">FFS </w:t>
      </w:r>
      <w:r>
        <w:rPr>
          <w:rFonts w:hint="eastAsia"/>
        </w:rPr>
        <w:t xml:space="preserve">applicable </w:t>
      </w:r>
      <w:r w:rsidRPr="004C4581">
        <w:t xml:space="preserve">L value(s) applied to </w:t>
      </w:r>
      <w:r>
        <w:rPr>
          <w:rFonts w:hint="eastAsia"/>
        </w:rPr>
        <w:t xml:space="preserve">each of M values </w:t>
      </w:r>
      <w:r w:rsidRPr="004C4581">
        <w:t>M=1, 2, 4</w:t>
      </w:r>
    </w:p>
    <w:p w14:paraId="74ACC304" w14:textId="7507824A" w:rsidR="009047CD" w:rsidRDefault="009047CD" w:rsidP="006768D0">
      <w:pPr>
        <w:pStyle w:val="a1"/>
        <w:numPr>
          <w:ilvl w:val="0"/>
          <w:numId w:val="31"/>
        </w:numPr>
      </w:pPr>
      <w:r>
        <w:rPr>
          <w:rFonts w:hint="eastAsia"/>
        </w:rPr>
        <w:t>FFS whether one or more than one L values(s) applied to each of M values M=1,2,4</w:t>
      </w:r>
    </w:p>
    <w:p w14:paraId="67900801" w14:textId="64923703" w:rsidR="00026AA1" w:rsidRDefault="00026AA1" w:rsidP="006768D0">
      <w:pPr>
        <w:pStyle w:val="a1"/>
        <w:numPr>
          <w:ilvl w:val="0"/>
          <w:numId w:val="31"/>
        </w:numPr>
      </w:pPr>
      <w:r>
        <w:rPr>
          <w:rFonts w:hint="eastAsia"/>
        </w:rPr>
        <w:t xml:space="preserve">FFS </w:t>
      </w:r>
      <w:r w:rsidR="009047CD">
        <w:rPr>
          <w:rFonts w:hint="eastAsia"/>
        </w:rPr>
        <w:t xml:space="preserve">the L values applied to </w:t>
      </w:r>
      <w:r>
        <w:rPr>
          <w:rFonts w:hint="eastAsia"/>
        </w:rPr>
        <w:t>other applicable SCS(s)</w:t>
      </w:r>
    </w:p>
    <w:p w14:paraId="7FDED5CA" w14:textId="150D058C" w:rsidR="009047CD" w:rsidRDefault="009047CD" w:rsidP="006768D0">
      <w:pPr>
        <w:pStyle w:val="a1"/>
        <w:numPr>
          <w:ilvl w:val="0"/>
          <w:numId w:val="31"/>
        </w:numPr>
      </w:pPr>
      <w:r>
        <w:rPr>
          <w:rFonts w:hint="eastAsia"/>
        </w:rPr>
        <w:t>FFS L values if other M values</w:t>
      </w:r>
      <w:r w:rsidR="00DD04BC">
        <w:rPr>
          <w:rFonts w:hint="eastAsia"/>
        </w:rPr>
        <w:t xml:space="preserve"> in </w:t>
      </w:r>
      <w:r w:rsidR="00DD04BC">
        <w:t>addition</w:t>
      </w:r>
      <w:r w:rsidR="00DD04BC">
        <w:rPr>
          <w:rFonts w:hint="eastAsia"/>
        </w:rPr>
        <w:t xml:space="preserve"> to M=1,2,4 M</w:t>
      </w:r>
      <w:r>
        <w:rPr>
          <w:rFonts w:hint="eastAsia"/>
        </w:rPr>
        <w:t xml:space="preserve"> are supported</w:t>
      </w:r>
      <w:r w:rsidR="00DD04BC">
        <w:rPr>
          <w:rFonts w:hint="eastAsia"/>
        </w:rPr>
        <w:t>.</w:t>
      </w:r>
    </w:p>
    <w:p w14:paraId="7146510E" w14:textId="74D962CF" w:rsidR="00DD04BC" w:rsidRDefault="00DD04BC" w:rsidP="006768D0">
      <w:pPr>
        <w:pStyle w:val="a1"/>
        <w:numPr>
          <w:ilvl w:val="0"/>
          <w:numId w:val="31"/>
        </w:numPr>
      </w:pPr>
      <w:r>
        <w:rPr>
          <w:rFonts w:hint="eastAsia"/>
        </w:rPr>
        <w:t xml:space="preserve">L is the sequence length with </w:t>
      </w:r>
      <w:r>
        <w:t>Manchester</w:t>
      </w:r>
      <w:r>
        <w:rPr>
          <w:rFonts w:hint="eastAsia"/>
        </w:rPr>
        <w:t xml:space="preserve"> coding (if supported for LP-SS)</w:t>
      </w:r>
    </w:p>
    <w:p w14:paraId="033C79BD" w14:textId="2E34AD83" w:rsidR="00DD04BC" w:rsidRDefault="00DD04BC" w:rsidP="006768D0">
      <w:pPr>
        <w:pStyle w:val="a1"/>
        <w:numPr>
          <w:ilvl w:val="0"/>
          <w:numId w:val="31"/>
        </w:numPr>
      </w:pPr>
      <w:r>
        <w:rPr>
          <w:rFonts w:hint="eastAsia"/>
        </w:rPr>
        <w:t>This doesn</w:t>
      </w:r>
      <w:r>
        <w:t>’</w:t>
      </w:r>
      <w:r>
        <w:rPr>
          <w:rFonts w:hint="eastAsia"/>
        </w:rPr>
        <w:t>t preclude any of three agreed sequence types</w:t>
      </w:r>
    </w:p>
    <w:p w14:paraId="05077FBC" w14:textId="31E6C6EC" w:rsidR="00DD04BC" w:rsidRDefault="00DD04BC" w:rsidP="006768D0">
      <w:pPr>
        <w:pStyle w:val="a1"/>
        <w:numPr>
          <w:ilvl w:val="0"/>
          <w:numId w:val="31"/>
        </w:numPr>
      </w:pPr>
      <w:r>
        <w:rPr>
          <w:rFonts w:hint="eastAsia"/>
        </w:rPr>
        <w:t>FFS whether the time estimation averaged across multiple LP-SS occasions is applied</w:t>
      </w:r>
    </w:p>
    <w:p w14:paraId="542262C7" w14:textId="77777777" w:rsidR="00DD04BC" w:rsidRDefault="00DD04BC" w:rsidP="00DD04BC">
      <w:pPr>
        <w:rPr>
          <w:rFonts w:eastAsiaTheme="minorEastAsia"/>
          <w:lang w:eastAsia="zh-CN"/>
        </w:rPr>
      </w:pPr>
    </w:p>
    <w:p w14:paraId="20A74211" w14:textId="77777777" w:rsidR="0084190B" w:rsidRPr="0084676A" w:rsidRDefault="0084190B" w:rsidP="0084190B">
      <w:pPr>
        <w:keepNext/>
        <w:tabs>
          <w:tab w:val="left" w:pos="-5500"/>
        </w:tabs>
        <w:spacing w:before="240" w:after="60"/>
        <w:outlineLvl w:val="3"/>
        <w:rPr>
          <w:rFonts w:ascii="Times New Roman" w:eastAsia="宋体" w:hAnsi="Times New Roman"/>
          <w:color w:val="000000" w:themeColor="text1"/>
          <w:lang w:eastAsia="zh-CN"/>
        </w:rPr>
      </w:pPr>
      <w:r w:rsidRPr="0084676A">
        <w:rPr>
          <w:rFonts w:ascii="Times New Roman" w:eastAsia="MS Mincho" w:hAnsi="Times New Roman"/>
          <w:b/>
          <w:bCs/>
          <w:color w:val="000000" w:themeColor="text1"/>
          <w:szCs w:val="20"/>
          <w:highlight w:val="yellow"/>
        </w:rPr>
        <w:t>[H][FL</w:t>
      </w:r>
      <w:r w:rsidRPr="0084676A">
        <w:rPr>
          <w:rFonts w:ascii="Times New Roman" w:eastAsiaTheme="minorEastAsia" w:hAnsi="Times New Roman" w:hint="eastAsia"/>
          <w:b/>
          <w:bCs/>
          <w:color w:val="000000" w:themeColor="text1"/>
          <w:szCs w:val="20"/>
          <w:highlight w:val="yellow"/>
          <w:lang w:eastAsia="zh-CN"/>
        </w:rPr>
        <w:t>2</w:t>
      </w:r>
      <w:r w:rsidRPr="0084676A">
        <w:rPr>
          <w:rFonts w:ascii="Times New Roman" w:eastAsia="MS Mincho" w:hAnsi="Times New Roman"/>
          <w:b/>
          <w:bCs/>
          <w:color w:val="000000" w:themeColor="text1"/>
          <w:szCs w:val="20"/>
          <w:highlight w:val="yellow"/>
        </w:rPr>
        <w:t>]</w:t>
      </w:r>
      <w:r w:rsidRPr="0084676A">
        <w:rPr>
          <w:rFonts w:ascii="Times New Roman" w:eastAsia="MS Mincho" w:hAnsi="Times New Roman"/>
          <w:b/>
          <w:bCs/>
          <w:color w:val="000000" w:themeColor="text1"/>
          <w:szCs w:val="20"/>
        </w:rPr>
        <w:t xml:space="preserve"> Proposal 4.1-</w:t>
      </w:r>
      <w:r w:rsidRPr="0084676A">
        <w:rPr>
          <w:rFonts w:ascii="Times New Roman" w:eastAsia="宋体" w:hAnsi="Times New Roman" w:hint="eastAsia"/>
          <w:b/>
          <w:bCs/>
          <w:color w:val="000000" w:themeColor="text1"/>
          <w:lang w:eastAsia="zh-CN"/>
        </w:rPr>
        <w:t xml:space="preserve"> 1</w:t>
      </w:r>
      <w:r w:rsidRPr="0084676A">
        <w:rPr>
          <w:rFonts w:eastAsia="宋体" w:hint="eastAsia"/>
          <w:b/>
          <w:bCs/>
          <w:color w:val="000000" w:themeColor="text1"/>
          <w:lang w:eastAsia="zh-CN"/>
        </w:rPr>
        <w:t>r3</w:t>
      </w:r>
      <w:r w:rsidRPr="0084676A">
        <w:rPr>
          <w:rFonts w:ascii="Times New Roman" w:eastAsia="宋体" w:hAnsi="Times New Roman"/>
          <w:b/>
          <w:bCs/>
          <w:color w:val="000000" w:themeColor="text1"/>
          <w:lang w:eastAsia="zh-CN"/>
        </w:rPr>
        <w:t>:</w:t>
      </w:r>
      <w:r w:rsidRPr="0084676A">
        <w:rPr>
          <w:rFonts w:ascii="Times New Roman" w:eastAsia="宋体" w:hAnsi="Times New Roman"/>
          <w:color w:val="000000" w:themeColor="text1"/>
          <w:lang w:eastAsia="zh-CN"/>
        </w:rPr>
        <w:t xml:space="preserve"> To determine the binary sequences for LP-SS, </w:t>
      </w:r>
      <w:r w:rsidRPr="0084676A">
        <w:rPr>
          <w:rFonts w:ascii="Times New Roman" w:eastAsia="宋体" w:hAnsi="Times New Roman" w:hint="eastAsia"/>
          <w:color w:val="000000" w:themeColor="text1"/>
          <w:lang w:eastAsia="zh-CN"/>
        </w:rPr>
        <w:t>down-select</w:t>
      </w:r>
      <w:r w:rsidRPr="0084676A">
        <w:rPr>
          <w:rFonts w:ascii="Times New Roman" w:eastAsia="宋体" w:hAnsi="Times New Roman"/>
          <w:color w:val="000000" w:themeColor="text1"/>
          <w:lang w:eastAsia="zh-CN"/>
        </w:rPr>
        <w:t xml:space="preserve"> the following</w:t>
      </w:r>
      <w:r w:rsidRPr="0084676A">
        <w:rPr>
          <w:rFonts w:ascii="Times New Roman" w:eastAsia="宋体" w:hAnsi="Times New Roman" w:hint="eastAsia"/>
          <w:color w:val="000000" w:themeColor="text1"/>
          <w:lang w:eastAsia="zh-CN"/>
        </w:rPr>
        <w:t xml:space="preserve"> sequence length L at least for 30kHz</w:t>
      </w:r>
      <w:r w:rsidRPr="0084676A">
        <w:rPr>
          <w:rFonts w:ascii="Times New Roman" w:eastAsia="宋体" w:hAnsi="Times New Roman"/>
          <w:color w:val="000000" w:themeColor="text1"/>
          <w:lang w:eastAsia="zh-CN"/>
        </w:rPr>
        <w:t>:</w:t>
      </w:r>
    </w:p>
    <w:p w14:paraId="4B9E4C16" w14:textId="77777777" w:rsidR="0084190B" w:rsidRPr="0084676A" w:rsidRDefault="0084190B" w:rsidP="0084190B">
      <w:pPr>
        <w:numPr>
          <w:ilvl w:val="0"/>
          <w:numId w:val="31"/>
        </w:numPr>
        <w:ind w:left="720"/>
        <w:jc w:val="both"/>
        <w:rPr>
          <w:rFonts w:ascii="Times New Roman" w:eastAsia="微软雅黑" w:hAnsi="Times New Roman"/>
          <w:bCs/>
          <w:iCs/>
          <w:color w:val="000000" w:themeColor="text1"/>
          <w:szCs w:val="20"/>
          <w:lang w:eastAsia="zh-CN"/>
        </w:rPr>
      </w:pPr>
      <w:r w:rsidRPr="0084676A">
        <w:rPr>
          <w:rFonts w:ascii="Times New Roman" w:eastAsia="微软雅黑" w:hAnsi="Times New Roman" w:hint="eastAsia"/>
          <w:bCs/>
          <w:iCs/>
          <w:color w:val="000000" w:themeColor="text1"/>
          <w:szCs w:val="20"/>
          <w:lang w:eastAsia="zh-CN"/>
        </w:rPr>
        <w:t>M=1, L= {4,6,8}</w:t>
      </w:r>
    </w:p>
    <w:p w14:paraId="12D9B908" w14:textId="77777777" w:rsidR="0084190B" w:rsidRPr="0084676A" w:rsidRDefault="0084190B" w:rsidP="0084190B">
      <w:pPr>
        <w:numPr>
          <w:ilvl w:val="0"/>
          <w:numId w:val="31"/>
        </w:numPr>
        <w:ind w:left="720"/>
        <w:jc w:val="both"/>
        <w:rPr>
          <w:rFonts w:ascii="Times New Roman" w:eastAsia="微软雅黑" w:hAnsi="Times New Roman"/>
          <w:bCs/>
          <w:iCs/>
          <w:color w:val="000000" w:themeColor="text1"/>
          <w:szCs w:val="20"/>
          <w:lang w:eastAsia="zh-CN"/>
        </w:rPr>
      </w:pPr>
      <w:r w:rsidRPr="0084676A">
        <w:rPr>
          <w:rFonts w:ascii="Times New Roman" w:eastAsia="微软雅黑" w:hAnsi="Times New Roman" w:hint="eastAsia"/>
          <w:bCs/>
          <w:iCs/>
          <w:color w:val="000000" w:themeColor="text1"/>
          <w:szCs w:val="20"/>
          <w:lang w:eastAsia="zh-CN"/>
        </w:rPr>
        <w:t>M=2, L= {8,16,32}</w:t>
      </w:r>
    </w:p>
    <w:p w14:paraId="459C1936" w14:textId="77777777" w:rsidR="0084190B" w:rsidRPr="0084676A" w:rsidRDefault="0084190B" w:rsidP="0084190B">
      <w:pPr>
        <w:numPr>
          <w:ilvl w:val="0"/>
          <w:numId w:val="31"/>
        </w:numPr>
        <w:ind w:left="720"/>
        <w:jc w:val="both"/>
        <w:rPr>
          <w:rFonts w:ascii="Times New Roman" w:eastAsia="微软雅黑" w:hAnsi="Times New Roman"/>
          <w:bCs/>
          <w:iCs/>
          <w:color w:val="000000" w:themeColor="text1"/>
          <w:szCs w:val="20"/>
          <w:lang w:eastAsia="zh-CN"/>
        </w:rPr>
      </w:pPr>
      <w:r w:rsidRPr="0084676A">
        <w:rPr>
          <w:rFonts w:ascii="Times New Roman" w:eastAsia="微软雅黑" w:hAnsi="Times New Roman" w:hint="eastAsia"/>
          <w:bCs/>
          <w:iCs/>
          <w:color w:val="000000" w:themeColor="text1"/>
          <w:szCs w:val="20"/>
          <w:lang w:eastAsia="zh-CN"/>
        </w:rPr>
        <w:t>M=4, L= {32,56,64}</w:t>
      </w:r>
    </w:p>
    <w:p w14:paraId="107FF407" w14:textId="77777777" w:rsidR="0084190B" w:rsidRPr="0084676A" w:rsidRDefault="0084190B" w:rsidP="0084190B">
      <w:pPr>
        <w:numPr>
          <w:ilvl w:val="0"/>
          <w:numId w:val="31"/>
        </w:numPr>
        <w:ind w:left="720"/>
        <w:jc w:val="both"/>
        <w:rPr>
          <w:rFonts w:ascii="Times New Roman" w:eastAsia="微软雅黑" w:hAnsi="Times New Roman"/>
          <w:bCs/>
          <w:iCs/>
          <w:color w:val="000000" w:themeColor="text1"/>
          <w:szCs w:val="20"/>
          <w:lang w:eastAsia="zh-CN"/>
        </w:rPr>
      </w:pPr>
      <w:r w:rsidRPr="0084676A">
        <w:rPr>
          <w:rFonts w:ascii="Times New Roman" w:eastAsia="微软雅黑" w:hAnsi="Times New Roman" w:hint="eastAsia"/>
          <w:bCs/>
          <w:iCs/>
          <w:color w:val="000000" w:themeColor="text1"/>
          <w:szCs w:val="20"/>
          <w:lang w:eastAsia="zh-CN"/>
        </w:rPr>
        <w:t>FFS whether one or more than one L value</w:t>
      </w:r>
      <w:r>
        <w:rPr>
          <w:rFonts w:ascii="Times New Roman" w:eastAsia="微软雅黑" w:hAnsi="Times New Roman" w:hint="eastAsia"/>
          <w:bCs/>
          <w:iCs/>
          <w:color w:val="000000" w:themeColor="text1"/>
          <w:szCs w:val="20"/>
          <w:lang w:eastAsia="zh-CN"/>
        </w:rPr>
        <w:t xml:space="preserve"> </w:t>
      </w:r>
      <w:r w:rsidRPr="0084676A">
        <w:rPr>
          <w:rFonts w:ascii="Times New Roman" w:eastAsia="微软雅黑" w:hAnsi="Times New Roman" w:hint="eastAsia"/>
          <w:bCs/>
          <w:iCs/>
          <w:color w:val="000000" w:themeColor="text1"/>
          <w:szCs w:val="20"/>
          <w:lang w:eastAsia="zh-CN"/>
        </w:rPr>
        <w:t>(s) applied to each of M values M=1,2,4</w:t>
      </w:r>
    </w:p>
    <w:p w14:paraId="17C167FE" w14:textId="77777777" w:rsidR="0084190B" w:rsidRPr="0084676A" w:rsidRDefault="0084190B" w:rsidP="0084190B">
      <w:pPr>
        <w:numPr>
          <w:ilvl w:val="0"/>
          <w:numId w:val="31"/>
        </w:numPr>
        <w:ind w:left="720"/>
        <w:jc w:val="both"/>
        <w:rPr>
          <w:rFonts w:ascii="Times New Roman" w:eastAsia="微软雅黑" w:hAnsi="Times New Roman"/>
          <w:bCs/>
          <w:iCs/>
          <w:color w:val="000000" w:themeColor="text1"/>
          <w:szCs w:val="20"/>
          <w:lang w:eastAsia="zh-CN"/>
        </w:rPr>
      </w:pPr>
      <w:r w:rsidRPr="0084676A">
        <w:rPr>
          <w:rFonts w:ascii="Times New Roman" w:eastAsia="微软雅黑" w:hAnsi="Times New Roman" w:hint="eastAsia"/>
          <w:bCs/>
          <w:iCs/>
          <w:color w:val="000000" w:themeColor="text1"/>
          <w:szCs w:val="20"/>
          <w:lang w:eastAsia="zh-CN"/>
        </w:rPr>
        <w:t>FFS the L values applied to other applicable SCS(s)</w:t>
      </w:r>
    </w:p>
    <w:p w14:paraId="71BF3EA2" w14:textId="77777777" w:rsidR="0084190B" w:rsidRDefault="0084190B" w:rsidP="0084190B">
      <w:pPr>
        <w:numPr>
          <w:ilvl w:val="0"/>
          <w:numId w:val="31"/>
        </w:numPr>
        <w:ind w:left="720"/>
        <w:jc w:val="both"/>
        <w:rPr>
          <w:rFonts w:ascii="Times New Roman" w:eastAsia="微软雅黑" w:hAnsi="Times New Roman"/>
          <w:bCs/>
          <w:iCs/>
          <w:color w:val="000000" w:themeColor="text1"/>
          <w:szCs w:val="20"/>
          <w:lang w:eastAsia="zh-CN"/>
        </w:rPr>
      </w:pPr>
      <w:r w:rsidRPr="0084676A">
        <w:rPr>
          <w:rFonts w:ascii="Times New Roman" w:eastAsia="微软雅黑" w:hAnsi="Times New Roman" w:hint="eastAsia"/>
          <w:bCs/>
          <w:iCs/>
          <w:color w:val="000000" w:themeColor="text1"/>
          <w:szCs w:val="20"/>
          <w:lang w:eastAsia="zh-CN"/>
        </w:rPr>
        <w:t xml:space="preserve">FFS </w:t>
      </w:r>
      <w:r>
        <w:rPr>
          <w:rFonts w:ascii="Times New Roman" w:eastAsia="微软雅黑" w:hAnsi="Times New Roman" w:hint="eastAsia"/>
          <w:bCs/>
          <w:iCs/>
          <w:color w:val="000000" w:themeColor="text1"/>
          <w:szCs w:val="20"/>
          <w:lang w:eastAsia="zh-CN"/>
        </w:rPr>
        <w:t xml:space="preserve">the </w:t>
      </w:r>
      <w:r w:rsidRPr="0084676A">
        <w:rPr>
          <w:rFonts w:ascii="Times New Roman" w:eastAsia="微软雅黑" w:hAnsi="Times New Roman" w:hint="eastAsia"/>
          <w:bCs/>
          <w:iCs/>
          <w:color w:val="000000" w:themeColor="text1"/>
          <w:szCs w:val="20"/>
          <w:lang w:eastAsia="zh-CN"/>
        </w:rPr>
        <w:t xml:space="preserve">L values if other M values in </w:t>
      </w:r>
      <w:r w:rsidRPr="0084676A">
        <w:rPr>
          <w:rFonts w:ascii="Times New Roman" w:eastAsia="微软雅黑" w:hAnsi="Times New Roman"/>
          <w:bCs/>
          <w:iCs/>
          <w:color w:val="000000" w:themeColor="text1"/>
          <w:szCs w:val="20"/>
          <w:lang w:eastAsia="zh-CN"/>
        </w:rPr>
        <w:t>addition</w:t>
      </w:r>
      <w:r w:rsidRPr="0084676A">
        <w:rPr>
          <w:rFonts w:ascii="Times New Roman" w:eastAsia="微软雅黑" w:hAnsi="Times New Roman" w:hint="eastAsia"/>
          <w:bCs/>
          <w:iCs/>
          <w:color w:val="000000" w:themeColor="text1"/>
          <w:szCs w:val="20"/>
          <w:lang w:eastAsia="zh-CN"/>
        </w:rPr>
        <w:t xml:space="preserve"> to M=1,2,4 are supported. </w:t>
      </w:r>
    </w:p>
    <w:p w14:paraId="50D2B201" w14:textId="77777777" w:rsidR="0084190B" w:rsidRPr="0084676A" w:rsidRDefault="0084190B" w:rsidP="0084190B">
      <w:pPr>
        <w:numPr>
          <w:ilvl w:val="0"/>
          <w:numId w:val="31"/>
        </w:numPr>
        <w:ind w:left="720"/>
        <w:jc w:val="both"/>
        <w:rPr>
          <w:rFonts w:ascii="Times New Roman" w:eastAsia="微软雅黑" w:hAnsi="Times New Roman"/>
          <w:bCs/>
          <w:iCs/>
          <w:color w:val="000000" w:themeColor="text1"/>
          <w:szCs w:val="20"/>
          <w:lang w:eastAsia="zh-CN"/>
        </w:rPr>
      </w:pPr>
      <w:r w:rsidRPr="0084676A">
        <w:rPr>
          <w:rFonts w:ascii="Times New Roman" w:eastAsia="微软雅黑" w:hAnsi="Times New Roman" w:hint="eastAsia"/>
          <w:bCs/>
          <w:iCs/>
          <w:color w:val="000000" w:themeColor="text1"/>
          <w:szCs w:val="20"/>
          <w:lang w:eastAsia="zh-CN"/>
        </w:rPr>
        <w:t>FFS whether the time estimation averaged across multiple LP-SS occasions is applied</w:t>
      </w:r>
    </w:p>
    <w:p w14:paraId="3E03B298" w14:textId="77777777" w:rsidR="0084190B" w:rsidRPr="0084676A" w:rsidRDefault="0084190B" w:rsidP="0084190B">
      <w:pPr>
        <w:numPr>
          <w:ilvl w:val="0"/>
          <w:numId w:val="31"/>
        </w:numPr>
        <w:ind w:left="720"/>
        <w:jc w:val="both"/>
        <w:rPr>
          <w:rFonts w:ascii="Times New Roman" w:eastAsia="微软雅黑" w:hAnsi="Times New Roman"/>
          <w:bCs/>
          <w:iCs/>
          <w:color w:val="000000" w:themeColor="text1"/>
          <w:szCs w:val="20"/>
          <w:lang w:eastAsia="zh-CN"/>
        </w:rPr>
      </w:pPr>
      <w:r>
        <w:rPr>
          <w:rFonts w:ascii="Times New Roman" w:eastAsia="微软雅黑" w:hAnsi="Times New Roman" w:hint="eastAsia"/>
          <w:bCs/>
          <w:iCs/>
          <w:color w:val="000000" w:themeColor="text1"/>
          <w:szCs w:val="20"/>
          <w:lang w:eastAsia="zh-CN"/>
        </w:rPr>
        <w:t>Note 1: with</w:t>
      </w:r>
      <w:r w:rsidRPr="0084676A">
        <w:rPr>
          <w:rFonts w:ascii="Times New Roman" w:eastAsia="微软雅黑" w:hAnsi="Times New Roman" w:hint="eastAsia"/>
          <w:bCs/>
          <w:iCs/>
          <w:color w:val="000000" w:themeColor="text1"/>
          <w:szCs w:val="20"/>
          <w:lang w:eastAsia="zh-CN"/>
        </w:rPr>
        <w:t xml:space="preserve"> sequence len</w:t>
      </w:r>
      <w:r>
        <w:rPr>
          <w:rFonts w:ascii="Times New Roman" w:eastAsia="微软雅黑" w:hAnsi="Times New Roman" w:hint="eastAsia"/>
          <w:bCs/>
          <w:iCs/>
          <w:color w:val="000000" w:themeColor="text1"/>
          <w:szCs w:val="20"/>
          <w:lang w:eastAsia="zh-CN"/>
        </w:rPr>
        <w:t>g</w:t>
      </w:r>
      <w:r w:rsidRPr="0084676A">
        <w:rPr>
          <w:rFonts w:ascii="Times New Roman" w:eastAsia="微软雅黑" w:hAnsi="Times New Roman" w:hint="eastAsia"/>
          <w:bCs/>
          <w:iCs/>
          <w:color w:val="000000" w:themeColor="text1"/>
          <w:szCs w:val="20"/>
          <w:lang w:eastAsia="zh-CN"/>
        </w:rPr>
        <w:t>t</w:t>
      </w:r>
      <w:r>
        <w:rPr>
          <w:rFonts w:ascii="Times New Roman" w:eastAsia="微软雅黑" w:hAnsi="Times New Roman" w:hint="eastAsia"/>
          <w:bCs/>
          <w:iCs/>
          <w:color w:val="000000" w:themeColor="text1"/>
          <w:szCs w:val="20"/>
          <w:lang w:eastAsia="zh-CN"/>
        </w:rPr>
        <w:t xml:space="preserve">h </w:t>
      </w:r>
      <w:r>
        <w:rPr>
          <w:rFonts w:ascii="Times New Roman" w:eastAsia="微软雅黑" w:hAnsi="Times New Roman"/>
          <w:bCs/>
          <w:iCs/>
          <w:color w:val="000000" w:themeColor="text1"/>
          <w:szCs w:val="20"/>
          <w:lang w:eastAsia="zh-CN"/>
        </w:rPr>
        <w:t xml:space="preserve">L, </w:t>
      </w:r>
      <w:r>
        <w:rPr>
          <w:rFonts w:ascii="Times New Roman" w:eastAsia="微软雅黑" w:hAnsi="Times New Roman" w:hint="eastAsia"/>
          <w:bCs/>
          <w:iCs/>
          <w:color w:val="000000" w:themeColor="text1"/>
          <w:szCs w:val="20"/>
          <w:lang w:eastAsia="zh-CN"/>
        </w:rPr>
        <w:t xml:space="preserve">it </w:t>
      </w:r>
      <w:r w:rsidRPr="0084676A">
        <w:rPr>
          <w:rFonts w:ascii="Times New Roman" w:eastAsia="微软雅黑" w:hAnsi="Times New Roman"/>
          <w:bCs/>
          <w:iCs/>
          <w:color w:val="000000" w:themeColor="text1"/>
          <w:szCs w:val="20"/>
          <w:lang w:eastAsia="zh-CN"/>
        </w:rPr>
        <w:t>includes</w:t>
      </w:r>
      <w:r w:rsidRPr="0084676A">
        <w:rPr>
          <w:rFonts w:ascii="Times New Roman" w:eastAsia="微软雅黑" w:hAnsi="Times New Roman" w:hint="eastAsia"/>
          <w:bCs/>
          <w:iCs/>
          <w:color w:val="000000" w:themeColor="text1"/>
          <w:szCs w:val="20"/>
          <w:lang w:eastAsia="zh-CN"/>
        </w:rPr>
        <w:t xml:space="preserve"> </w:t>
      </w:r>
      <w:r w:rsidRPr="0084676A">
        <w:rPr>
          <w:rFonts w:ascii="Times New Roman" w:eastAsia="微软雅黑" w:hAnsi="Times New Roman"/>
          <w:bCs/>
          <w:iCs/>
          <w:color w:val="000000" w:themeColor="text1"/>
          <w:szCs w:val="20"/>
          <w:lang w:eastAsia="zh-CN"/>
        </w:rPr>
        <w:t>Manchester</w:t>
      </w:r>
      <w:r w:rsidRPr="0084676A">
        <w:rPr>
          <w:rFonts w:ascii="Times New Roman" w:eastAsia="微软雅黑" w:hAnsi="Times New Roman" w:hint="eastAsia"/>
          <w:bCs/>
          <w:iCs/>
          <w:color w:val="000000" w:themeColor="text1"/>
          <w:szCs w:val="20"/>
          <w:lang w:eastAsia="zh-CN"/>
        </w:rPr>
        <w:t xml:space="preserve"> coding (if supported for LP-SS)</w:t>
      </w:r>
    </w:p>
    <w:p w14:paraId="2EE75014" w14:textId="77777777" w:rsidR="0084190B" w:rsidRPr="0084676A" w:rsidRDefault="0084190B" w:rsidP="0084190B">
      <w:pPr>
        <w:numPr>
          <w:ilvl w:val="0"/>
          <w:numId w:val="31"/>
        </w:numPr>
        <w:ind w:left="720"/>
        <w:jc w:val="both"/>
        <w:rPr>
          <w:rFonts w:ascii="Times New Roman" w:eastAsia="微软雅黑" w:hAnsi="Times New Roman"/>
          <w:bCs/>
          <w:iCs/>
          <w:color w:val="000000" w:themeColor="text1"/>
          <w:szCs w:val="20"/>
          <w:lang w:eastAsia="zh-CN"/>
        </w:rPr>
      </w:pPr>
      <w:r>
        <w:rPr>
          <w:rFonts w:ascii="Times New Roman" w:eastAsia="微软雅黑" w:hAnsi="Times New Roman" w:hint="eastAsia"/>
          <w:bCs/>
          <w:iCs/>
          <w:color w:val="000000" w:themeColor="text1"/>
          <w:szCs w:val="20"/>
          <w:lang w:eastAsia="zh-CN"/>
        </w:rPr>
        <w:t xml:space="preserve">Note 2: </w:t>
      </w:r>
      <w:r w:rsidRPr="0084676A">
        <w:rPr>
          <w:rFonts w:ascii="Times New Roman" w:eastAsia="微软雅黑" w:hAnsi="Times New Roman" w:hint="eastAsia"/>
          <w:bCs/>
          <w:iCs/>
          <w:color w:val="000000" w:themeColor="text1"/>
          <w:szCs w:val="20"/>
          <w:lang w:eastAsia="zh-CN"/>
        </w:rPr>
        <w:t>This doesn</w:t>
      </w:r>
      <w:r w:rsidRPr="0084676A">
        <w:rPr>
          <w:rFonts w:ascii="Times New Roman" w:eastAsia="微软雅黑" w:hAnsi="Times New Roman"/>
          <w:bCs/>
          <w:iCs/>
          <w:color w:val="000000" w:themeColor="text1"/>
          <w:szCs w:val="20"/>
          <w:lang w:eastAsia="zh-CN"/>
        </w:rPr>
        <w:t>’</w:t>
      </w:r>
      <w:r w:rsidRPr="0084676A">
        <w:rPr>
          <w:rFonts w:ascii="Times New Roman" w:eastAsia="微软雅黑" w:hAnsi="Times New Roman" w:hint="eastAsia"/>
          <w:bCs/>
          <w:iCs/>
          <w:color w:val="000000" w:themeColor="text1"/>
          <w:szCs w:val="20"/>
          <w:lang w:eastAsia="zh-CN"/>
        </w:rPr>
        <w:t>t preclude any of three agreed sequence types</w:t>
      </w:r>
    </w:p>
    <w:p w14:paraId="21B2B862" w14:textId="77777777" w:rsidR="0095226D" w:rsidRPr="0084190B" w:rsidRDefault="0095226D" w:rsidP="00DD04BC">
      <w:pPr>
        <w:rPr>
          <w:rFonts w:eastAsiaTheme="minorEastAsia"/>
          <w:lang w:eastAsia="zh-CN"/>
        </w:rPr>
      </w:pPr>
    </w:p>
    <w:p w14:paraId="43767C04" w14:textId="77777777" w:rsidR="008E099A" w:rsidRPr="00026AA1" w:rsidRDefault="008E099A">
      <w:pPr>
        <w:ind w:left="440" w:hanging="440"/>
        <w:rPr>
          <w:rFonts w:eastAsiaTheme="minorEastAsia"/>
          <w:lang w:eastAsia="zh-CN"/>
        </w:rPr>
      </w:pPr>
    </w:p>
    <w:tbl>
      <w:tblPr>
        <w:tblStyle w:val="TableGrid19"/>
        <w:tblW w:w="9634" w:type="dxa"/>
        <w:tblLayout w:type="fixed"/>
        <w:tblLook w:val="04A0" w:firstRow="1" w:lastRow="0" w:firstColumn="1" w:lastColumn="0" w:noHBand="0" w:noVBand="1"/>
      </w:tblPr>
      <w:tblGrid>
        <w:gridCol w:w="1479"/>
        <w:gridCol w:w="1039"/>
        <w:gridCol w:w="7116"/>
      </w:tblGrid>
      <w:tr w:rsidR="00CB6A29" w14:paraId="62BFFC47" w14:textId="77777777" w:rsidTr="00A72695">
        <w:tc>
          <w:tcPr>
            <w:tcW w:w="1479" w:type="dxa"/>
            <w:shd w:val="clear" w:color="auto" w:fill="D9D9D9" w:themeFill="background1" w:themeFillShade="D9"/>
          </w:tcPr>
          <w:p w14:paraId="0EC0AFE2" w14:textId="77777777" w:rsidR="00CB6A29" w:rsidRDefault="00CB6A29" w:rsidP="00A72695">
            <w:pPr>
              <w:rPr>
                <w:b/>
                <w:bCs/>
              </w:rPr>
            </w:pPr>
            <w:r>
              <w:rPr>
                <w:b/>
                <w:bCs/>
              </w:rPr>
              <w:t>Company</w:t>
            </w:r>
          </w:p>
        </w:tc>
        <w:tc>
          <w:tcPr>
            <w:tcW w:w="1039" w:type="dxa"/>
            <w:shd w:val="clear" w:color="auto" w:fill="D9D9D9" w:themeFill="background1" w:themeFillShade="D9"/>
          </w:tcPr>
          <w:p w14:paraId="112823C2" w14:textId="77777777" w:rsidR="00CB6A29" w:rsidRDefault="00CB6A29" w:rsidP="00A72695">
            <w:pPr>
              <w:rPr>
                <w:b/>
                <w:bCs/>
              </w:rPr>
            </w:pPr>
            <w:r>
              <w:rPr>
                <w:b/>
                <w:bCs/>
              </w:rPr>
              <w:t>Y/N</w:t>
            </w:r>
          </w:p>
        </w:tc>
        <w:tc>
          <w:tcPr>
            <w:tcW w:w="7116" w:type="dxa"/>
            <w:shd w:val="clear" w:color="auto" w:fill="D9D9D9" w:themeFill="background1" w:themeFillShade="D9"/>
          </w:tcPr>
          <w:p w14:paraId="4BF074DC" w14:textId="77777777" w:rsidR="00CB6A29" w:rsidRDefault="00CB6A29" w:rsidP="00A72695">
            <w:pPr>
              <w:rPr>
                <w:b/>
                <w:bCs/>
              </w:rPr>
            </w:pPr>
            <w:r>
              <w:rPr>
                <w:b/>
                <w:bCs/>
              </w:rPr>
              <w:t>Comments</w:t>
            </w:r>
          </w:p>
        </w:tc>
      </w:tr>
      <w:tr w:rsidR="008C1999" w14:paraId="1D769901" w14:textId="77777777" w:rsidTr="00A72695">
        <w:tc>
          <w:tcPr>
            <w:tcW w:w="1479" w:type="dxa"/>
          </w:tcPr>
          <w:p w14:paraId="7A3E2042" w14:textId="6AEEE3F2" w:rsidR="008C1999" w:rsidRDefault="008C1999" w:rsidP="008C1999">
            <w:pPr>
              <w:rPr>
                <w:rFonts w:eastAsiaTheme="minorEastAsia"/>
                <w:lang w:eastAsia="zh-CN"/>
              </w:rPr>
            </w:pPr>
            <w:r>
              <w:rPr>
                <w:rFonts w:eastAsiaTheme="minorEastAsia"/>
                <w:lang w:eastAsia="zh-CN"/>
              </w:rPr>
              <w:t xml:space="preserve">Nordic </w:t>
            </w:r>
          </w:p>
        </w:tc>
        <w:tc>
          <w:tcPr>
            <w:tcW w:w="1039" w:type="dxa"/>
          </w:tcPr>
          <w:p w14:paraId="3C687678" w14:textId="69ABA768" w:rsidR="008C1999" w:rsidRDefault="008C1999" w:rsidP="008C1999">
            <w:pPr>
              <w:tabs>
                <w:tab w:val="left" w:pos="551"/>
              </w:tabs>
              <w:rPr>
                <w:rFonts w:eastAsiaTheme="minorEastAsia"/>
                <w:lang w:eastAsia="zh-CN"/>
              </w:rPr>
            </w:pPr>
            <w:r>
              <w:rPr>
                <w:rFonts w:eastAsiaTheme="minorEastAsia"/>
                <w:lang w:eastAsia="zh-CN"/>
              </w:rPr>
              <w:t>Y</w:t>
            </w:r>
          </w:p>
        </w:tc>
        <w:tc>
          <w:tcPr>
            <w:tcW w:w="7116" w:type="dxa"/>
          </w:tcPr>
          <w:p w14:paraId="0E95A20E" w14:textId="77777777" w:rsidR="008C1999" w:rsidRDefault="008C1999" w:rsidP="008C1999">
            <w:pPr>
              <w:rPr>
                <w:rFonts w:eastAsiaTheme="minorEastAsia"/>
                <w:lang w:eastAsia="zh-CN"/>
              </w:rPr>
            </w:pPr>
          </w:p>
        </w:tc>
      </w:tr>
      <w:tr w:rsidR="008C1999" w14:paraId="557DF479" w14:textId="77777777" w:rsidTr="00A72695">
        <w:tc>
          <w:tcPr>
            <w:tcW w:w="1479" w:type="dxa"/>
          </w:tcPr>
          <w:p w14:paraId="69D86B64" w14:textId="2EE124D2" w:rsidR="008C1999" w:rsidRPr="00B30E08" w:rsidRDefault="00B30E08" w:rsidP="008C1999">
            <w:pPr>
              <w:rPr>
                <w:rFonts w:eastAsia="Malgun Gothic"/>
                <w:lang w:eastAsia="ko-KR"/>
              </w:rPr>
            </w:pPr>
            <w:r>
              <w:rPr>
                <w:rFonts w:eastAsia="Malgun Gothic" w:hint="eastAsia"/>
                <w:lang w:eastAsia="ko-KR"/>
              </w:rPr>
              <w:t>S</w:t>
            </w:r>
            <w:r>
              <w:rPr>
                <w:rFonts w:eastAsia="Malgun Gothic"/>
                <w:lang w:eastAsia="ko-KR"/>
              </w:rPr>
              <w:t>amsung</w:t>
            </w:r>
          </w:p>
        </w:tc>
        <w:tc>
          <w:tcPr>
            <w:tcW w:w="1039" w:type="dxa"/>
          </w:tcPr>
          <w:p w14:paraId="2E9CC5BA" w14:textId="2D0CD7BD" w:rsidR="008C1999" w:rsidRDefault="008C1999" w:rsidP="008C1999">
            <w:pPr>
              <w:tabs>
                <w:tab w:val="left" w:pos="551"/>
              </w:tabs>
              <w:rPr>
                <w:rFonts w:eastAsiaTheme="minorEastAsia"/>
                <w:lang w:eastAsia="zh-CN"/>
              </w:rPr>
            </w:pPr>
          </w:p>
        </w:tc>
        <w:tc>
          <w:tcPr>
            <w:tcW w:w="7116" w:type="dxa"/>
          </w:tcPr>
          <w:p w14:paraId="2DDC84F1" w14:textId="2465AFE3" w:rsidR="00B30E08" w:rsidRDefault="00B30E08" w:rsidP="008C1999">
            <w:pPr>
              <w:rPr>
                <w:rFonts w:eastAsia="Malgun Gothic"/>
                <w:lang w:eastAsia="ko-KR"/>
              </w:rPr>
            </w:pPr>
            <w:r>
              <w:rPr>
                <w:rFonts w:eastAsia="Malgun Gothic"/>
                <w:lang w:eastAsia="ko-KR"/>
              </w:rPr>
              <w:t>From our understanding, th</w:t>
            </w:r>
            <w:r w:rsidR="00B32BC7">
              <w:rPr>
                <w:rFonts w:eastAsia="Malgun Gothic"/>
                <w:lang w:eastAsia="ko-KR"/>
              </w:rPr>
              <w:t>e intention of this proposal</w:t>
            </w:r>
            <w:r>
              <w:rPr>
                <w:rFonts w:eastAsia="Malgun Gothic"/>
                <w:lang w:eastAsia="ko-KR"/>
              </w:rPr>
              <w:t xml:space="preserve"> do</w:t>
            </w:r>
            <w:r w:rsidR="00B32BC7">
              <w:rPr>
                <w:rFonts w:eastAsia="Malgun Gothic"/>
                <w:lang w:eastAsia="ko-KR"/>
              </w:rPr>
              <w:t>esn’t</w:t>
            </w:r>
            <w:r>
              <w:rPr>
                <w:rFonts w:eastAsia="Malgun Gothic"/>
                <w:lang w:eastAsia="ko-KR"/>
              </w:rPr>
              <w:t xml:space="preserve"> </w:t>
            </w:r>
            <w:r w:rsidR="00B32BC7">
              <w:rPr>
                <w:rFonts w:eastAsia="Malgun Gothic"/>
                <w:lang w:eastAsia="ko-KR"/>
              </w:rPr>
              <w:t xml:space="preserve">preclude any sequence type that we already agreed. </w:t>
            </w:r>
          </w:p>
          <w:p w14:paraId="4F5A47B6" w14:textId="577C8D94" w:rsidR="008C1999" w:rsidRPr="00B30E08" w:rsidRDefault="00B32BC7" w:rsidP="008C1999">
            <w:pPr>
              <w:rPr>
                <w:rFonts w:eastAsia="Malgun Gothic"/>
                <w:lang w:eastAsia="ko-KR"/>
              </w:rPr>
            </w:pPr>
            <w:r>
              <w:rPr>
                <w:rFonts w:eastAsia="Malgun Gothic" w:hint="eastAsia"/>
                <w:lang w:eastAsia="ko-KR"/>
              </w:rPr>
              <w:t>H</w:t>
            </w:r>
            <w:r>
              <w:rPr>
                <w:rFonts w:eastAsia="Malgun Gothic"/>
                <w:lang w:eastAsia="ko-KR"/>
              </w:rPr>
              <w:t xml:space="preserve">owever, some sequence type </w:t>
            </w:r>
            <w:r>
              <w:rPr>
                <w:rFonts w:eastAsia="Malgun Gothic" w:hint="eastAsia"/>
                <w:lang w:eastAsia="ko-KR"/>
              </w:rPr>
              <w:t>(</w:t>
            </w:r>
            <w:r>
              <w:rPr>
                <w:rFonts w:eastAsia="Malgun Gothic"/>
                <w:lang w:eastAsia="ko-KR"/>
              </w:rPr>
              <w:t>e.g., M sequence) cannot support the suggested L value, because its length is depending on 2^N-1. We would like to clarify that it is not precluded to support any binary sequence type that we already agreed.</w:t>
            </w:r>
          </w:p>
        </w:tc>
      </w:tr>
      <w:tr w:rsidR="00A90715" w14:paraId="30948B95" w14:textId="77777777" w:rsidTr="00A72695">
        <w:tc>
          <w:tcPr>
            <w:tcW w:w="1479" w:type="dxa"/>
          </w:tcPr>
          <w:p w14:paraId="5C189A40" w14:textId="5C08D6A7" w:rsidR="00A90715" w:rsidRDefault="00A90715" w:rsidP="00A90715">
            <w:pPr>
              <w:rPr>
                <w:rFonts w:eastAsiaTheme="minorEastAsia"/>
                <w:lang w:eastAsia="zh-CN"/>
              </w:rPr>
            </w:pPr>
            <w:proofErr w:type="spellStart"/>
            <w:r>
              <w:rPr>
                <w:rFonts w:eastAsia="Yu Mincho" w:hint="eastAsia"/>
                <w:lang w:eastAsia="ja-JP"/>
              </w:rPr>
              <w:t>docomo</w:t>
            </w:r>
            <w:proofErr w:type="spellEnd"/>
          </w:p>
        </w:tc>
        <w:tc>
          <w:tcPr>
            <w:tcW w:w="1039" w:type="dxa"/>
          </w:tcPr>
          <w:p w14:paraId="36E2705A" w14:textId="0C8356B5" w:rsidR="00A90715" w:rsidRDefault="00A90715" w:rsidP="00A90715">
            <w:pPr>
              <w:tabs>
                <w:tab w:val="left" w:pos="551"/>
              </w:tabs>
              <w:rPr>
                <w:rFonts w:eastAsiaTheme="minorEastAsia"/>
                <w:lang w:eastAsia="zh-CN"/>
              </w:rPr>
            </w:pPr>
          </w:p>
        </w:tc>
        <w:tc>
          <w:tcPr>
            <w:tcW w:w="7116" w:type="dxa"/>
          </w:tcPr>
          <w:p w14:paraId="27FD0423" w14:textId="3F3C343E" w:rsidR="00A90715" w:rsidRPr="00A90715" w:rsidRDefault="00A90715" w:rsidP="00A90715">
            <w:pPr>
              <w:rPr>
                <w:rFonts w:eastAsia="Yu Mincho"/>
                <w:lang w:eastAsia="ja-JP"/>
              </w:rPr>
            </w:pPr>
            <w:r>
              <w:rPr>
                <w:rFonts w:eastAsia="Yu Mincho" w:hint="eastAsia"/>
                <w:lang w:eastAsia="ja-JP"/>
              </w:rPr>
              <w:t xml:space="preserve">L=64 is too much for 1us LP-SS </w:t>
            </w:r>
            <w:r>
              <w:rPr>
                <w:rFonts w:eastAsia="Yu Mincho"/>
                <w:lang w:eastAsia="ja-JP"/>
              </w:rPr>
              <w:t>accuracy</w:t>
            </w:r>
            <w:r>
              <w:rPr>
                <w:rFonts w:eastAsia="Yu Mincho" w:hint="eastAsia"/>
                <w:lang w:eastAsia="ja-JP"/>
              </w:rPr>
              <w:t xml:space="preserve"> when using OOK-4 M=4. There </w:t>
            </w:r>
            <w:proofErr w:type="gramStart"/>
            <w:r>
              <w:rPr>
                <w:rFonts w:eastAsia="Yu Mincho" w:hint="eastAsia"/>
                <w:lang w:eastAsia="ja-JP"/>
              </w:rPr>
              <w:t>are</w:t>
            </w:r>
            <w:proofErr w:type="gramEnd"/>
            <w:r>
              <w:rPr>
                <w:rFonts w:eastAsia="Yu Mincho" w:hint="eastAsia"/>
                <w:lang w:eastAsia="ja-JP"/>
              </w:rPr>
              <w:t xml:space="preserve"> large overhead </w:t>
            </w:r>
            <w:r>
              <w:rPr>
                <w:rFonts w:eastAsia="Yu Mincho"/>
                <w:lang w:eastAsia="ja-JP"/>
              </w:rPr>
              <w:t>because</w:t>
            </w:r>
            <w:r>
              <w:rPr>
                <w:rFonts w:eastAsia="Yu Mincho" w:hint="eastAsia"/>
                <w:lang w:eastAsia="ja-JP"/>
              </w:rPr>
              <w:t xml:space="preserve"> 16symbols are needed for L=64.</w:t>
            </w:r>
          </w:p>
        </w:tc>
      </w:tr>
      <w:tr w:rsidR="00FA74DE" w14:paraId="18531D50" w14:textId="77777777" w:rsidTr="00A72695">
        <w:tc>
          <w:tcPr>
            <w:tcW w:w="1479" w:type="dxa"/>
          </w:tcPr>
          <w:p w14:paraId="30416EA4" w14:textId="2EF4D3AE" w:rsidR="00FA74DE" w:rsidRDefault="00FA74DE" w:rsidP="00FA74DE">
            <w:pPr>
              <w:rPr>
                <w:rFonts w:eastAsia="Yu Mincho"/>
                <w:lang w:eastAsia="ja-JP"/>
              </w:rPr>
            </w:pPr>
            <w:r>
              <w:rPr>
                <w:rFonts w:eastAsiaTheme="minorEastAsia"/>
                <w:lang w:eastAsia="zh-CN"/>
              </w:rPr>
              <w:t>MTK</w:t>
            </w:r>
          </w:p>
        </w:tc>
        <w:tc>
          <w:tcPr>
            <w:tcW w:w="1039" w:type="dxa"/>
          </w:tcPr>
          <w:p w14:paraId="593E4658" w14:textId="016986B8" w:rsidR="00FA74DE" w:rsidRDefault="00FA74DE" w:rsidP="00FA74DE">
            <w:pPr>
              <w:tabs>
                <w:tab w:val="left" w:pos="551"/>
              </w:tabs>
              <w:rPr>
                <w:rFonts w:eastAsiaTheme="minorEastAsia"/>
                <w:lang w:eastAsia="zh-CN"/>
              </w:rPr>
            </w:pPr>
            <w:r>
              <w:rPr>
                <w:rFonts w:eastAsiaTheme="minorEastAsia"/>
                <w:lang w:eastAsia="zh-CN"/>
              </w:rPr>
              <w:t>Y</w:t>
            </w:r>
          </w:p>
        </w:tc>
        <w:tc>
          <w:tcPr>
            <w:tcW w:w="7116" w:type="dxa"/>
          </w:tcPr>
          <w:p w14:paraId="308E8F3A" w14:textId="77777777" w:rsidR="00FA74DE" w:rsidRDefault="00FA74DE" w:rsidP="00FA74DE">
            <w:pPr>
              <w:rPr>
                <w:rFonts w:eastAsiaTheme="minorEastAsia"/>
                <w:lang w:eastAsia="zh-CN"/>
              </w:rPr>
            </w:pPr>
            <w:r>
              <w:rPr>
                <w:rFonts w:eastAsiaTheme="minorEastAsia"/>
                <w:lang w:eastAsia="zh-CN"/>
              </w:rPr>
              <w:t xml:space="preserve">Thanks for addressing our concern. To clarify the need of L=64 (using 16 OFDM symbols), it is to support </w:t>
            </w:r>
          </w:p>
          <w:p w14:paraId="681974EA" w14:textId="77777777" w:rsidR="00FA74DE" w:rsidRDefault="00FA74DE" w:rsidP="00FA74DE">
            <w:pPr>
              <w:rPr>
                <w:rFonts w:eastAsiaTheme="minorEastAsia"/>
                <w:lang w:eastAsia="zh-CN"/>
              </w:rPr>
            </w:pPr>
            <w:r>
              <w:rPr>
                <w:rFonts w:eastAsiaTheme="minorEastAsia"/>
                <w:lang w:eastAsia="zh-CN"/>
              </w:rPr>
              <w:t>1) T=0.5us for M=4 regarding residual frequency error</w:t>
            </w:r>
          </w:p>
          <w:p w14:paraId="33A734D6" w14:textId="77777777" w:rsidR="00FA74DE" w:rsidRDefault="00FA74DE" w:rsidP="00FA74DE">
            <w:pPr>
              <w:rPr>
                <w:rFonts w:eastAsiaTheme="minorEastAsia"/>
                <w:lang w:eastAsia="zh-CN"/>
              </w:rPr>
            </w:pPr>
            <w:r>
              <w:rPr>
                <w:rFonts w:eastAsiaTheme="minorEastAsia"/>
                <w:lang w:eastAsia="zh-CN"/>
              </w:rPr>
              <w:t>2) Prevent catastrophic error at SNR = -6dB, and</w:t>
            </w:r>
          </w:p>
          <w:p w14:paraId="30A2CAF0" w14:textId="77777777" w:rsidR="00FA74DE" w:rsidRDefault="00FA74DE" w:rsidP="00FA74DE">
            <w:pPr>
              <w:rPr>
                <w:rFonts w:eastAsiaTheme="minorEastAsia"/>
                <w:lang w:eastAsia="zh-CN"/>
              </w:rPr>
            </w:pPr>
            <w:r>
              <w:rPr>
                <w:rFonts w:eastAsiaTheme="minorEastAsia"/>
                <w:lang w:eastAsia="zh-CN"/>
              </w:rPr>
              <w:t>3) Support zero-IF OOK receiver with single branch (rather than using IQ branches for energy detection).</w:t>
            </w:r>
          </w:p>
          <w:p w14:paraId="705020D1" w14:textId="77777777" w:rsidR="00FA74DE" w:rsidRDefault="00731E3C" w:rsidP="00FA74DE">
            <w:pPr>
              <w:rPr>
                <w:rFonts w:eastAsiaTheme="minorEastAsia"/>
                <w:lang w:eastAsia="zh-CN"/>
              </w:rPr>
            </w:pPr>
            <w:r>
              <w:rPr>
                <w:rFonts w:ascii="CG Times (WN)" w:eastAsiaTheme="minorEastAsia" w:hAnsi="CG Times (WN)"/>
                <w:noProof/>
                <w:lang w:eastAsia="zh-CN"/>
              </w:rPr>
              <w:lastRenderedPageBreak/>
              <w:pict w14:anchorId="4861DF6A">
                <v:shape id="Picture 1" o:spid="_x0000_i3982" type="#_x0000_t75" style="width:345.15pt;height:223.9pt;visibility:visible;mso-wrap-style:square">
                  <v:imagedata r:id="rId18" o:title=""/>
                </v:shape>
              </w:pict>
            </w:r>
          </w:p>
          <w:p w14:paraId="451D83B9" w14:textId="4D07E4A4" w:rsidR="00FA74DE" w:rsidRDefault="00731E3C" w:rsidP="00FA74DE">
            <w:pPr>
              <w:rPr>
                <w:rFonts w:eastAsia="Yu Mincho"/>
                <w:lang w:eastAsia="ja-JP"/>
              </w:rPr>
            </w:pPr>
            <w:r>
              <w:rPr>
                <w:rFonts w:ascii="CG Times (WN)" w:eastAsiaTheme="minorEastAsia" w:hAnsi="CG Times (WN)"/>
                <w:noProof/>
                <w:lang w:eastAsia="zh-CN"/>
              </w:rPr>
              <w:pict w14:anchorId="6DC4C38B">
                <v:shape id="Picture 4" o:spid="_x0000_i3983" type="#_x0000_t75" style="width:344.85pt;height:112.1pt;visibility:visible;mso-wrap-style:square">
                  <v:imagedata r:id="rId19" o:title=""/>
                </v:shape>
              </w:pict>
            </w:r>
          </w:p>
        </w:tc>
      </w:tr>
      <w:tr w:rsidR="00CF620D" w14:paraId="6C395B21" w14:textId="77777777" w:rsidTr="00A72695">
        <w:tc>
          <w:tcPr>
            <w:tcW w:w="1479" w:type="dxa"/>
          </w:tcPr>
          <w:p w14:paraId="56EEEAEA" w14:textId="4FFBEF23" w:rsidR="00CF620D" w:rsidRDefault="00CF620D" w:rsidP="00FA74DE">
            <w:pPr>
              <w:rPr>
                <w:rFonts w:eastAsiaTheme="minorEastAsia"/>
                <w:lang w:eastAsia="zh-CN"/>
              </w:rPr>
            </w:pPr>
            <w:r>
              <w:rPr>
                <w:rFonts w:eastAsiaTheme="minorEastAsia" w:hint="eastAsia"/>
                <w:lang w:eastAsia="zh-CN"/>
              </w:rPr>
              <w:lastRenderedPageBreak/>
              <w:t>FL</w:t>
            </w:r>
          </w:p>
        </w:tc>
        <w:tc>
          <w:tcPr>
            <w:tcW w:w="1039" w:type="dxa"/>
          </w:tcPr>
          <w:p w14:paraId="26B6F5D7" w14:textId="77777777" w:rsidR="00CF620D" w:rsidRDefault="00CF620D" w:rsidP="00FA74DE">
            <w:pPr>
              <w:tabs>
                <w:tab w:val="left" w:pos="551"/>
              </w:tabs>
              <w:rPr>
                <w:rFonts w:eastAsiaTheme="minorEastAsia"/>
                <w:lang w:eastAsia="zh-CN"/>
              </w:rPr>
            </w:pPr>
          </w:p>
        </w:tc>
        <w:tc>
          <w:tcPr>
            <w:tcW w:w="7116" w:type="dxa"/>
          </w:tcPr>
          <w:p w14:paraId="17C32347" w14:textId="0D366354" w:rsidR="00CF620D" w:rsidRDefault="00CF620D" w:rsidP="00FA74DE">
            <w:pPr>
              <w:rPr>
                <w:rFonts w:eastAsiaTheme="minorEastAsia"/>
                <w:lang w:eastAsia="zh-CN"/>
              </w:rPr>
            </w:pPr>
            <w:r>
              <w:rPr>
                <w:rFonts w:eastAsiaTheme="minorEastAsia"/>
                <w:lang w:eastAsia="zh-CN"/>
              </w:rPr>
              <w:t>O</w:t>
            </w:r>
            <w:r>
              <w:rPr>
                <w:rFonts w:eastAsiaTheme="minorEastAsia" w:hint="eastAsia"/>
                <w:lang w:eastAsia="zh-CN"/>
              </w:rPr>
              <w:t xml:space="preserve">ne sub-bullet is added to clarify the above lengths </w:t>
            </w:r>
            <w:proofErr w:type="spellStart"/>
            <w:r>
              <w:rPr>
                <w:rFonts w:eastAsiaTheme="minorEastAsia" w:hint="eastAsia"/>
                <w:lang w:eastAsia="zh-CN"/>
              </w:rPr>
              <w:t>donot</w:t>
            </w:r>
            <w:proofErr w:type="spellEnd"/>
            <w:r>
              <w:rPr>
                <w:rFonts w:eastAsiaTheme="minorEastAsia" w:hint="eastAsia"/>
                <w:lang w:eastAsia="zh-CN"/>
              </w:rPr>
              <w:t xml:space="preserve"> preclude the agreed three b</w:t>
            </w:r>
            <w:r>
              <w:rPr>
                <w:rFonts w:eastAsia="Malgun Gothic"/>
                <w:lang w:eastAsia="ko-KR"/>
              </w:rPr>
              <w:t>inary sequence type</w:t>
            </w:r>
            <w:r>
              <w:rPr>
                <w:rFonts w:eastAsiaTheme="minorEastAsia" w:hint="eastAsia"/>
                <w:lang w:eastAsia="zh-CN"/>
              </w:rPr>
              <w:t>s</w:t>
            </w:r>
            <w:r>
              <w:rPr>
                <w:rFonts w:eastAsia="Malgun Gothic"/>
                <w:lang w:eastAsia="ko-KR"/>
              </w:rPr>
              <w:t>.</w:t>
            </w:r>
          </w:p>
          <w:p w14:paraId="342D1D8E" w14:textId="2975355A" w:rsidR="00CF620D" w:rsidRPr="00CB6A29" w:rsidRDefault="00CF620D" w:rsidP="00CF620D">
            <w:pPr>
              <w:keepNext/>
              <w:tabs>
                <w:tab w:val="left" w:pos="-5500"/>
              </w:tabs>
              <w:spacing w:before="240" w:after="60"/>
              <w:outlineLvl w:val="3"/>
              <w:rPr>
                <w:rFonts w:eastAsia="宋体"/>
                <w:lang w:eastAsia="zh-CN"/>
              </w:rPr>
            </w:pPr>
            <w:r>
              <w:rPr>
                <w:rFonts w:eastAsia="MS Mincho"/>
                <w:b/>
                <w:bCs/>
                <w:szCs w:val="20"/>
                <w:highlight w:val="yellow"/>
              </w:rPr>
              <w:t>[H][FL</w:t>
            </w:r>
            <w:r>
              <w:rPr>
                <w:rFonts w:eastAsiaTheme="minorEastAsia" w:hint="eastAsia"/>
                <w:b/>
                <w:bCs/>
                <w:szCs w:val="20"/>
                <w:highlight w:val="yellow"/>
                <w:lang w:eastAsia="zh-CN"/>
              </w:rPr>
              <w:t>2</w:t>
            </w:r>
            <w:r>
              <w:rPr>
                <w:rFonts w:eastAsia="MS Mincho"/>
                <w:b/>
                <w:bCs/>
                <w:szCs w:val="20"/>
                <w:highlight w:val="yellow"/>
              </w:rPr>
              <w:t>]</w:t>
            </w:r>
            <w:r>
              <w:rPr>
                <w:rFonts w:eastAsia="MS Mincho"/>
                <w:b/>
                <w:bCs/>
                <w:szCs w:val="20"/>
              </w:rPr>
              <w:t xml:space="preserve"> Proposal 4.1-</w:t>
            </w:r>
            <w:r>
              <w:rPr>
                <w:rFonts w:eastAsia="宋体" w:hint="eastAsia"/>
                <w:b/>
                <w:bCs/>
                <w:lang w:eastAsia="zh-CN"/>
              </w:rPr>
              <w:t xml:space="preserve"> 1r2</w:t>
            </w:r>
            <w:r>
              <w:rPr>
                <w:rFonts w:eastAsia="宋体"/>
                <w:b/>
                <w:bCs/>
                <w:lang w:eastAsia="zh-CN"/>
              </w:rPr>
              <w:t>:</w:t>
            </w:r>
            <w:r>
              <w:rPr>
                <w:rFonts w:eastAsia="宋体"/>
                <w:lang w:eastAsia="zh-CN"/>
              </w:rPr>
              <w:t xml:space="preserve"> To determine the binary sequences for LP-SS, </w:t>
            </w:r>
            <w:r>
              <w:rPr>
                <w:rFonts w:eastAsia="宋体" w:hint="eastAsia"/>
                <w:lang w:eastAsia="zh-CN"/>
              </w:rPr>
              <w:t>consider</w:t>
            </w:r>
            <w:r>
              <w:rPr>
                <w:rFonts w:eastAsia="宋体"/>
                <w:lang w:eastAsia="zh-CN"/>
              </w:rPr>
              <w:t xml:space="preserve"> the following</w:t>
            </w:r>
            <w:r>
              <w:rPr>
                <w:rFonts w:eastAsia="宋体" w:hint="eastAsia"/>
                <w:lang w:eastAsia="zh-CN"/>
              </w:rPr>
              <w:t xml:space="preserve"> length L for LP-S</w:t>
            </w:r>
            <w:r w:rsidRPr="00CB6A29">
              <w:rPr>
                <w:rFonts w:eastAsia="宋体"/>
                <w:lang w:eastAsia="zh-CN"/>
              </w:rPr>
              <w:t>S:</w:t>
            </w:r>
          </w:p>
          <w:p w14:paraId="41D3A45B" w14:textId="77777777" w:rsidR="00CF620D" w:rsidRPr="00CB6A29" w:rsidRDefault="00CF620D" w:rsidP="00CF620D">
            <w:pPr>
              <w:numPr>
                <w:ilvl w:val="0"/>
                <w:numId w:val="31"/>
              </w:numPr>
              <w:ind w:left="720"/>
              <w:jc w:val="both"/>
              <w:rPr>
                <w:rFonts w:eastAsia="微软雅黑"/>
                <w:bCs/>
                <w:iCs/>
                <w:color w:val="FF0000"/>
                <w:szCs w:val="20"/>
                <w:lang w:eastAsia="zh-CN"/>
              </w:rPr>
            </w:pPr>
            <w:r w:rsidRPr="00CB6A29">
              <w:rPr>
                <w:rFonts w:eastAsia="微软雅黑"/>
                <w:bCs/>
                <w:iCs/>
                <w:color w:val="FF0000"/>
                <w:szCs w:val="20"/>
                <w:lang w:eastAsia="zh-CN"/>
              </w:rPr>
              <w:t>L=4</w:t>
            </w:r>
          </w:p>
          <w:p w14:paraId="6F5513BE" w14:textId="77777777" w:rsidR="00CF620D" w:rsidRPr="00CB6A29" w:rsidRDefault="00CF620D" w:rsidP="00CF620D">
            <w:pPr>
              <w:numPr>
                <w:ilvl w:val="0"/>
                <w:numId w:val="31"/>
              </w:numPr>
              <w:ind w:left="720"/>
              <w:jc w:val="both"/>
              <w:rPr>
                <w:rFonts w:eastAsia="微软雅黑"/>
                <w:bCs/>
                <w:iCs/>
                <w:color w:val="FF0000"/>
                <w:szCs w:val="20"/>
                <w:lang w:eastAsia="zh-CN"/>
              </w:rPr>
            </w:pPr>
            <w:r w:rsidRPr="00CB6A29">
              <w:rPr>
                <w:rFonts w:eastAsia="微软雅黑"/>
                <w:bCs/>
                <w:iCs/>
                <w:color w:val="FF0000"/>
                <w:szCs w:val="20"/>
                <w:lang w:eastAsia="zh-CN"/>
              </w:rPr>
              <w:t>L=6</w:t>
            </w:r>
          </w:p>
          <w:p w14:paraId="2DE35450" w14:textId="77777777" w:rsidR="00CF620D" w:rsidRPr="00CB6A29" w:rsidRDefault="00CF620D" w:rsidP="00CF620D">
            <w:pPr>
              <w:numPr>
                <w:ilvl w:val="0"/>
                <w:numId w:val="31"/>
              </w:numPr>
              <w:ind w:left="720"/>
              <w:jc w:val="both"/>
              <w:rPr>
                <w:rFonts w:eastAsia="微软雅黑"/>
                <w:bCs/>
                <w:iCs/>
                <w:szCs w:val="20"/>
                <w:lang w:eastAsia="zh-CN"/>
              </w:rPr>
            </w:pPr>
            <w:r w:rsidRPr="00CB6A29">
              <w:rPr>
                <w:rFonts w:eastAsia="微软雅黑"/>
                <w:bCs/>
                <w:iCs/>
                <w:szCs w:val="20"/>
                <w:lang w:eastAsia="zh-CN"/>
              </w:rPr>
              <w:t xml:space="preserve">L=8 </w:t>
            </w:r>
          </w:p>
          <w:p w14:paraId="0526574F" w14:textId="77777777" w:rsidR="00CF620D" w:rsidRPr="00CB6A29" w:rsidRDefault="00CF620D" w:rsidP="00CF620D">
            <w:pPr>
              <w:numPr>
                <w:ilvl w:val="0"/>
                <w:numId w:val="31"/>
              </w:numPr>
              <w:ind w:left="720"/>
              <w:jc w:val="both"/>
              <w:rPr>
                <w:rFonts w:eastAsia="微软雅黑"/>
                <w:bCs/>
                <w:iCs/>
                <w:szCs w:val="20"/>
                <w:lang w:eastAsia="zh-CN"/>
              </w:rPr>
            </w:pPr>
            <w:r w:rsidRPr="00CB6A29">
              <w:rPr>
                <w:rFonts w:eastAsia="微软雅黑"/>
                <w:bCs/>
                <w:iCs/>
                <w:szCs w:val="20"/>
                <w:lang w:eastAsia="zh-CN"/>
              </w:rPr>
              <w:t xml:space="preserve">L=16 </w:t>
            </w:r>
          </w:p>
          <w:p w14:paraId="2AF027CD" w14:textId="77777777" w:rsidR="00CF620D" w:rsidRPr="00CB6A29" w:rsidRDefault="00CF620D" w:rsidP="00CF620D">
            <w:pPr>
              <w:numPr>
                <w:ilvl w:val="0"/>
                <w:numId w:val="31"/>
              </w:numPr>
              <w:ind w:left="720"/>
              <w:jc w:val="both"/>
              <w:rPr>
                <w:rFonts w:eastAsia="微软雅黑"/>
                <w:bCs/>
                <w:iCs/>
                <w:szCs w:val="20"/>
                <w:lang w:eastAsia="zh-CN"/>
              </w:rPr>
            </w:pPr>
            <w:r w:rsidRPr="00CB6A29">
              <w:rPr>
                <w:rFonts w:eastAsia="微软雅黑"/>
                <w:bCs/>
                <w:iCs/>
                <w:szCs w:val="20"/>
                <w:lang w:eastAsia="zh-CN"/>
              </w:rPr>
              <w:t xml:space="preserve">L=32 </w:t>
            </w:r>
          </w:p>
          <w:p w14:paraId="5A339C7E" w14:textId="77777777" w:rsidR="00CF620D" w:rsidRPr="00CB6A29" w:rsidRDefault="00CF620D" w:rsidP="00CF620D">
            <w:pPr>
              <w:numPr>
                <w:ilvl w:val="0"/>
                <w:numId w:val="31"/>
              </w:numPr>
              <w:ind w:left="720"/>
              <w:jc w:val="both"/>
              <w:rPr>
                <w:rFonts w:eastAsia="微软雅黑"/>
                <w:bCs/>
                <w:iCs/>
                <w:color w:val="FF0000"/>
                <w:szCs w:val="20"/>
                <w:lang w:eastAsia="zh-CN"/>
              </w:rPr>
            </w:pPr>
            <w:r w:rsidRPr="00CB6A29">
              <w:rPr>
                <w:rFonts w:eastAsia="微软雅黑"/>
                <w:bCs/>
                <w:iCs/>
                <w:color w:val="FF0000"/>
                <w:szCs w:val="20"/>
                <w:lang w:eastAsia="zh-CN"/>
              </w:rPr>
              <w:t>L=64</w:t>
            </w:r>
          </w:p>
          <w:p w14:paraId="09077062" w14:textId="77777777" w:rsidR="00CF620D" w:rsidRDefault="00CF620D" w:rsidP="00CF620D">
            <w:pPr>
              <w:numPr>
                <w:ilvl w:val="0"/>
                <w:numId w:val="31"/>
              </w:numPr>
              <w:ind w:left="720"/>
              <w:jc w:val="both"/>
              <w:rPr>
                <w:rFonts w:eastAsia="微软雅黑"/>
                <w:bCs/>
                <w:iCs/>
                <w:szCs w:val="20"/>
                <w:lang w:eastAsia="zh-CN"/>
              </w:rPr>
            </w:pPr>
            <w:r>
              <w:rPr>
                <w:rFonts w:eastAsia="微软雅黑" w:hint="eastAsia"/>
                <w:bCs/>
                <w:iCs/>
                <w:szCs w:val="20"/>
                <w:lang w:eastAsia="zh-CN"/>
              </w:rPr>
              <w:t>FFS the L value(s) applied to OOK-1 and OOK-4 with M=1(if supported), 2, 4</w:t>
            </w:r>
          </w:p>
          <w:p w14:paraId="7BB83EC9" w14:textId="2E09D7AD" w:rsidR="00CF620D" w:rsidRDefault="00CF620D" w:rsidP="00CF620D">
            <w:pPr>
              <w:numPr>
                <w:ilvl w:val="0"/>
                <w:numId w:val="31"/>
              </w:numPr>
              <w:ind w:left="720"/>
              <w:jc w:val="both"/>
              <w:rPr>
                <w:rFonts w:eastAsia="微软雅黑"/>
                <w:bCs/>
                <w:iCs/>
                <w:szCs w:val="20"/>
                <w:lang w:eastAsia="zh-CN"/>
              </w:rPr>
            </w:pPr>
            <w:r>
              <w:rPr>
                <w:rFonts w:eastAsia="微软雅黑" w:hint="eastAsia"/>
                <w:bCs/>
                <w:iCs/>
                <w:szCs w:val="20"/>
                <w:lang w:eastAsia="zh-CN"/>
              </w:rPr>
              <w:t>Note: this doesn</w:t>
            </w:r>
            <w:r>
              <w:rPr>
                <w:rFonts w:eastAsia="微软雅黑"/>
                <w:bCs/>
                <w:iCs/>
                <w:szCs w:val="20"/>
                <w:lang w:eastAsia="zh-CN"/>
              </w:rPr>
              <w:t>’</w:t>
            </w:r>
            <w:r>
              <w:rPr>
                <w:rFonts w:eastAsia="微软雅黑" w:hint="eastAsia"/>
                <w:bCs/>
                <w:iCs/>
                <w:szCs w:val="20"/>
                <w:lang w:eastAsia="zh-CN"/>
              </w:rPr>
              <w:t xml:space="preserve">t preclude any of </w:t>
            </w:r>
            <w:r>
              <w:rPr>
                <w:rFonts w:eastAsiaTheme="minorEastAsia" w:hint="eastAsia"/>
                <w:lang w:eastAsia="zh-CN"/>
              </w:rPr>
              <w:t>the agreed three b</w:t>
            </w:r>
            <w:r>
              <w:rPr>
                <w:rFonts w:eastAsia="Malgun Gothic"/>
                <w:lang w:eastAsia="ko-KR"/>
              </w:rPr>
              <w:t>inary sequence type</w:t>
            </w:r>
            <w:r>
              <w:rPr>
                <w:rFonts w:eastAsiaTheme="minorEastAsia" w:hint="eastAsia"/>
                <w:lang w:eastAsia="zh-CN"/>
              </w:rPr>
              <w:t>s.</w:t>
            </w:r>
          </w:p>
          <w:p w14:paraId="540202FC" w14:textId="3913B3E7" w:rsidR="00CF620D" w:rsidRPr="00CF620D" w:rsidRDefault="00CF620D" w:rsidP="00FA74DE">
            <w:pPr>
              <w:rPr>
                <w:rFonts w:eastAsiaTheme="minorEastAsia"/>
                <w:lang w:eastAsia="zh-CN"/>
              </w:rPr>
            </w:pPr>
          </w:p>
        </w:tc>
      </w:tr>
    </w:tbl>
    <w:p w14:paraId="04193A02" w14:textId="77777777" w:rsidR="00CB6A29" w:rsidRPr="00CB6A29" w:rsidRDefault="00CB6A29">
      <w:pPr>
        <w:ind w:left="440" w:hanging="440"/>
        <w:rPr>
          <w:rFonts w:eastAsiaTheme="minorEastAsia"/>
          <w:lang w:eastAsia="zh-CN"/>
        </w:rPr>
      </w:pPr>
    </w:p>
    <w:p w14:paraId="33806FA2" w14:textId="33B69860" w:rsidR="008E099A" w:rsidRDefault="00650291">
      <w:pPr>
        <w:rPr>
          <w:rFonts w:ascii="Times New Roman" w:hAnsi="Times New Roman"/>
          <w:b/>
          <w:bCs/>
          <w:u w:val="single"/>
        </w:rPr>
      </w:pPr>
      <w:bookmarkStart w:id="41" w:name="_Hlk179312558"/>
      <w:r>
        <w:rPr>
          <w:rFonts w:ascii="Times New Roman" w:hAnsi="Times New Roman"/>
          <w:b/>
          <w:bCs/>
          <w:u w:val="single"/>
        </w:rPr>
        <w:t>Binary sequence type for LP-SS</w:t>
      </w:r>
    </w:p>
    <w:bookmarkEnd w:id="41"/>
    <w:p w14:paraId="61476CF2" w14:textId="7EC45E54" w:rsidR="008E099A" w:rsidRPr="00B30E08" w:rsidRDefault="008E099A">
      <w:pPr>
        <w:overflowPunct w:val="0"/>
        <w:autoSpaceDE w:val="0"/>
        <w:autoSpaceDN w:val="0"/>
        <w:adjustRightInd w:val="0"/>
        <w:contextualSpacing/>
        <w:jc w:val="both"/>
        <w:textAlignment w:val="baseline"/>
        <w:rPr>
          <w:rFonts w:ascii="Times New Roman" w:eastAsia="Malgun Gothic" w:hAnsi="Times New Roman"/>
          <w:bCs/>
          <w:iCs/>
          <w:szCs w:val="20"/>
          <w:lang w:eastAsia="ko-KR"/>
        </w:rPr>
      </w:pPr>
    </w:p>
    <w:p w14:paraId="0C2B6A9E" w14:textId="77777777" w:rsidR="008E099A" w:rsidRDefault="00650291">
      <w:pPr>
        <w:overflowPunct w:val="0"/>
        <w:autoSpaceDE w:val="0"/>
        <w:autoSpaceDN w:val="0"/>
        <w:adjustRightInd w:val="0"/>
        <w:contextualSpacing/>
        <w:jc w:val="both"/>
        <w:textAlignment w:val="baseline"/>
        <w:rPr>
          <w:rFonts w:ascii="Times New Roman" w:eastAsia="微软雅黑" w:hAnsi="Times New Roman"/>
          <w:bCs/>
          <w:iCs/>
          <w:szCs w:val="20"/>
          <w:lang w:eastAsia="zh-CN"/>
        </w:rPr>
      </w:pPr>
      <w:r>
        <w:rPr>
          <w:rFonts w:ascii="Times New Roman" w:eastAsia="微软雅黑" w:hAnsi="Times New Roman" w:hint="eastAsia"/>
          <w:bCs/>
          <w:iCs/>
          <w:szCs w:val="20"/>
          <w:lang w:eastAsia="zh-CN"/>
        </w:rPr>
        <w:t xml:space="preserve">Among the three potential sequence types for further down-selection: </w:t>
      </w:r>
      <w:r>
        <w:rPr>
          <w:rFonts w:ascii="Times New Roman" w:eastAsia="微软雅黑" w:hAnsi="Times New Roman"/>
          <w:bCs/>
          <w:iCs/>
          <w:szCs w:val="20"/>
          <w:lang w:eastAsia="zh-CN"/>
        </w:rPr>
        <w:t>gold</w:t>
      </w:r>
      <w:r>
        <w:rPr>
          <w:rFonts w:ascii="Times New Roman" w:eastAsia="微软雅黑" w:hAnsi="Times New Roman" w:hint="eastAsia"/>
          <w:bCs/>
          <w:iCs/>
          <w:szCs w:val="20"/>
          <w:lang w:eastAsia="zh-CN"/>
        </w:rPr>
        <w:t xml:space="preserve"> sequence, M sequence, and computer searched sequence, so far companies show interest in different types, which are summarized as below:</w:t>
      </w:r>
    </w:p>
    <w:p w14:paraId="78A5D5AF" w14:textId="77777777" w:rsidR="008E099A" w:rsidRDefault="00650291">
      <w:pPr>
        <w:numPr>
          <w:ilvl w:val="0"/>
          <w:numId w:val="31"/>
        </w:numPr>
        <w:ind w:left="720"/>
        <w:jc w:val="both"/>
        <w:rPr>
          <w:rFonts w:ascii="Times New Roman" w:eastAsia="微软雅黑" w:hAnsi="Times New Roman"/>
          <w:bCs/>
          <w:iCs/>
          <w:szCs w:val="20"/>
          <w:lang w:eastAsia="zh-CN"/>
        </w:rPr>
      </w:pPr>
      <w:r>
        <w:rPr>
          <w:rFonts w:ascii="Times New Roman" w:eastAsia="微软雅黑" w:hAnsi="Times New Roman" w:hint="eastAsia"/>
          <w:bCs/>
          <w:iCs/>
          <w:szCs w:val="20"/>
          <w:lang w:eastAsia="zh-CN"/>
        </w:rPr>
        <w:t xml:space="preserve">Support M sequence or </w:t>
      </w:r>
      <w:r>
        <w:rPr>
          <w:rFonts w:ascii="Times New Roman" w:eastAsia="微软雅黑" w:hAnsi="Times New Roman"/>
          <w:bCs/>
          <w:iCs/>
          <w:szCs w:val="20"/>
          <w:lang w:eastAsia="zh-CN"/>
        </w:rPr>
        <w:t>sequences based on M sequence</w:t>
      </w:r>
      <w:r>
        <w:rPr>
          <w:rFonts w:ascii="Times New Roman" w:eastAsia="微软雅黑" w:hAnsi="Times New Roman" w:hint="eastAsia"/>
          <w:bCs/>
          <w:iCs/>
          <w:szCs w:val="20"/>
          <w:lang w:eastAsia="zh-CN"/>
        </w:rPr>
        <w:t xml:space="preserve"> with the following reason [4][11][9][5]</w:t>
      </w:r>
      <w:bookmarkStart w:id="42" w:name="_Hlk179366730"/>
      <w:r>
        <w:rPr>
          <w:rFonts w:ascii="Times New Roman" w:eastAsia="微软雅黑" w:hAnsi="Times New Roman"/>
          <w:bCs/>
          <w:iCs/>
          <w:szCs w:val="20"/>
          <w:lang w:eastAsia="zh-CN"/>
        </w:rPr>
        <w:t>[12]</w:t>
      </w:r>
      <w:bookmarkEnd w:id="42"/>
      <w:r>
        <w:rPr>
          <w:rFonts w:ascii="Times New Roman" w:eastAsia="微软雅黑" w:hAnsi="Times New Roman" w:hint="eastAsia"/>
          <w:bCs/>
          <w:iCs/>
          <w:szCs w:val="20"/>
          <w:lang w:eastAsia="zh-CN"/>
        </w:rPr>
        <w:t>[16][19][23]:</w:t>
      </w:r>
    </w:p>
    <w:p w14:paraId="0D0393D0" w14:textId="77777777" w:rsidR="008E099A" w:rsidRDefault="00650291">
      <w:pPr>
        <w:widowControl w:val="0"/>
        <w:numPr>
          <w:ilvl w:val="1"/>
          <w:numId w:val="47"/>
        </w:numPr>
        <w:jc w:val="both"/>
        <w:rPr>
          <w:rFonts w:ascii="Times New Roman" w:eastAsia="Malgun Gothic" w:hAnsi="Times New Roman"/>
          <w:bCs/>
          <w:iCs/>
          <w:lang w:eastAsia="zh-CN"/>
        </w:rPr>
      </w:pPr>
      <w:r>
        <w:rPr>
          <w:rFonts w:ascii="Times New Roman" w:eastAsia="Malgun Gothic" w:hAnsi="Times New Roman"/>
          <w:bCs/>
          <w:iCs/>
          <w:lang w:eastAsia="zh-CN"/>
        </w:rPr>
        <w:t>Good auto-correlation and cross-correlation property</w:t>
      </w:r>
    </w:p>
    <w:p w14:paraId="5D4A4224" w14:textId="77777777" w:rsidR="008E099A" w:rsidRDefault="00650291">
      <w:pPr>
        <w:widowControl w:val="0"/>
        <w:numPr>
          <w:ilvl w:val="1"/>
          <w:numId w:val="47"/>
        </w:numPr>
        <w:jc w:val="both"/>
        <w:rPr>
          <w:rFonts w:ascii="Times New Roman" w:eastAsia="Malgun Gothic" w:hAnsi="Times New Roman"/>
          <w:bCs/>
          <w:iCs/>
          <w:lang w:eastAsia="zh-CN"/>
        </w:rPr>
      </w:pPr>
      <w:r>
        <w:rPr>
          <w:rFonts w:ascii="Times New Roman" w:eastAsia="Malgun Gothic" w:hAnsi="Times New Roman"/>
          <w:bCs/>
          <w:iCs/>
          <w:lang w:eastAsia="zh-CN"/>
        </w:rPr>
        <w:t>Limited length of consecutive '0's</w:t>
      </w:r>
    </w:p>
    <w:p w14:paraId="04D84609" w14:textId="77777777" w:rsidR="008E099A" w:rsidRDefault="00650291">
      <w:pPr>
        <w:widowControl w:val="0"/>
        <w:numPr>
          <w:ilvl w:val="1"/>
          <w:numId w:val="47"/>
        </w:numPr>
        <w:jc w:val="both"/>
        <w:rPr>
          <w:rFonts w:ascii="Times New Roman" w:eastAsia="Malgun Gothic" w:hAnsi="Times New Roman"/>
          <w:bCs/>
          <w:iCs/>
          <w:lang w:eastAsia="zh-CN"/>
        </w:rPr>
      </w:pPr>
      <w:r>
        <w:rPr>
          <w:rFonts w:ascii="Times New Roman" w:eastAsia="Malgun Gothic" w:hAnsi="Times New Roman"/>
          <w:bCs/>
          <w:iCs/>
          <w:lang w:eastAsia="zh-CN"/>
        </w:rPr>
        <w:t>The number of '0's and '1's inside an M-sequence are almost balanced</w:t>
      </w:r>
    </w:p>
    <w:p w14:paraId="78036A68" w14:textId="77777777" w:rsidR="008E099A" w:rsidRDefault="00650291">
      <w:pPr>
        <w:widowControl w:val="0"/>
        <w:numPr>
          <w:ilvl w:val="1"/>
          <w:numId w:val="47"/>
        </w:numPr>
        <w:jc w:val="both"/>
        <w:rPr>
          <w:rFonts w:ascii="Times New Roman" w:eastAsia="Malgun Gothic" w:hAnsi="Times New Roman"/>
          <w:bCs/>
          <w:iCs/>
          <w:lang w:eastAsia="zh-CN"/>
        </w:rPr>
      </w:pPr>
      <w:r>
        <w:rPr>
          <w:rFonts w:ascii="Times New Roman" w:eastAsia="Malgun Gothic" w:hAnsi="Times New Roman"/>
          <w:bCs/>
          <w:iCs/>
          <w:lang w:eastAsia="zh-CN"/>
        </w:rPr>
        <w:t>modified m-sequences with circular extensions to maintain balanced binary distribution in OFDM symbols</w:t>
      </w:r>
      <w:r>
        <w:rPr>
          <w:rFonts w:ascii="Times New Roman" w:eastAsiaTheme="minorEastAsia" w:hAnsi="Times New Roman" w:hint="eastAsia"/>
          <w:bCs/>
          <w:iCs/>
          <w:lang w:eastAsia="zh-CN"/>
        </w:rPr>
        <w:t xml:space="preserve"> </w:t>
      </w:r>
      <w:r>
        <w:rPr>
          <w:rFonts w:ascii="Times New Roman" w:eastAsia="Malgun Gothic" w:hAnsi="Times New Roman"/>
          <w:bCs/>
          <w:iCs/>
          <w:lang w:eastAsia="zh-CN"/>
        </w:rPr>
        <w:t>[11]</w:t>
      </w:r>
    </w:p>
    <w:p w14:paraId="36161F41" w14:textId="77777777" w:rsidR="008E099A" w:rsidRDefault="00650291">
      <w:pPr>
        <w:numPr>
          <w:ilvl w:val="0"/>
          <w:numId w:val="31"/>
        </w:numPr>
        <w:ind w:left="720"/>
        <w:jc w:val="both"/>
        <w:rPr>
          <w:iCs/>
        </w:rPr>
      </w:pPr>
      <w:r>
        <w:rPr>
          <w:rFonts w:ascii="Times New Roman" w:eastAsia="微软雅黑" w:hAnsi="Times New Roman" w:hint="eastAsia"/>
          <w:bCs/>
          <w:iCs/>
          <w:szCs w:val="20"/>
          <w:lang w:eastAsia="zh-CN"/>
        </w:rPr>
        <w:t>Gold sequence [5][29][12]</w:t>
      </w:r>
      <w:r>
        <w:t xml:space="preserve"> </w:t>
      </w:r>
      <w:r>
        <w:rPr>
          <w:rFonts w:ascii="Times New Roman" w:eastAsia="微软雅黑" w:hAnsi="Times New Roman"/>
          <w:bCs/>
          <w:iCs/>
          <w:szCs w:val="20"/>
          <w:lang w:eastAsia="zh-CN"/>
        </w:rPr>
        <w:t>[16][17]</w:t>
      </w:r>
      <w:r>
        <w:rPr>
          <w:rFonts w:ascii="Times New Roman" w:eastAsia="微软雅黑" w:hAnsi="Times New Roman" w:hint="eastAsia"/>
          <w:bCs/>
          <w:iCs/>
          <w:szCs w:val="20"/>
          <w:lang w:eastAsia="zh-CN"/>
        </w:rPr>
        <w:t>[21]:</w:t>
      </w:r>
    </w:p>
    <w:p w14:paraId="09B9C3AE" w14:textId="77777777" w:rsidR="008E099A" w:rsidRDefault="00650291">
      <w:pPr>
        <w:numPr>
          <w:ilvl w:val="0"/>
          <w:numId w:val="31"/>
        </w:numPr>
        <w:ind w:left="720"/>
        <w:jc w:val="both"/>
        <w:rPr>
          <w:iCs/>
        </w:rPr>
      </w:pPr>
      <w:r>
        <w:rPr>
          <w:rFonts w:ascii="Times New Roman" w:eastAsia="微软雅黑" w:hAnsi="Times New Roman"/>
          <w:bCs/>
          <w:iCs/>
          <w:szCs w:val="20"/>
          <w:lang w:eastAsia="zh-CN"/>
        </w:rPr>
        <w:t>C</w:t>
      </w:r>
      <w:r>
        <w:rPr>
          <w:rFonts w:ascii="Times New Roman" w:eastAsia="微软雅黑" w:hAnsi="Times New Roman" w:hint="eastAsia"/>
          <w:bCs/>
          <w:iCs/>
          <w:szCs w:val="20"/>
          <w:lang w:eastAsia="zh-CN"/>
        </w:rPr>
        <w:t>omputer search sequence with the following reason [6][2][18] [</w:t>
      </w:r>
      <w:r>
        <w:rPr>
          <w:rFonts w:ascii="Times New Roman" w:eastAsia="微软雅黑" w:hAnsi="Times New Roman"/>
          <w:bCs/>
          <w:iCs/>
          <w:szCs w:val="20"/>
          <w:lang w:eastAsia="zh-CN"/>
        </w:rPr>
        <w:t>8</w:t>
      </w:r>
      <w:r>
        <w:rPr>
          <w:rFonts w:ascii="Times New Roman" w:eastAsia="微软雅黑" w:hAnsi="Times New Roman" w:hint="eastAsia"/>
          <w:bCs/>
          <w:iCs/>
          <w:szCs w:val="20"/>
          <w:lang w:eastAsia="zh-CN"/>
        </w:rPr>
        <w:t>][3]:</w:t>
      </w:r>
    </w:p>
    <w:p w14:paraId="36948D21" w14:textId="77777777" w:rsidR="008E099A" w:rsidRDefault="00650291">
      <w:pPr>
        <w:widowControl w:val="0"/>
        <w:numPr>
          <w:ilvl w:val="1"/>
          <w:numId w:val="47"/>
        </w:numPr>
        <w:jc w:val="both"/>
        <w:rPr>
          <w:rFonts w:ascii="Times New Roman" w:eastAsia="Malgun Gothic" w:hAnsi="Times New Roman"/>
          <w:bCs/>
          <w:iCs/>
          <w:lang w:eastAsia="zh-CN"/>
        </w:rPr>
      </w:pPr>
      <w:r>
        <w:rPr>
          <w:rFonts w:ascii="Times New Roman" w:eastAsia="Malgun Gothic" w:hAnsi="Times New Roman"/>
          <w:bCs/>
          <w:iCs/>
          <w:lang w:eastAsia="zh-CN"/>
        </w:rPr>
        <w:t xml:space="preserve">For such short binary sequences, randomly generated Gold or M sequences do not guarantee </w:t>
      </w:r>
      <w:r>
        <w:rPr>
          <w:rFonts w:ascii="Times New Roman" w:eastAsia="Malgun Gothic" w:hAnsi="Times New Roman"/>
          <w:bCs/>
          <w:iCs/>
          <w:lang w:eastAsia="zh-CN"/>
        </w:rPr>
        <w:lastRenderedPageBreak/>
        <w:t>good cross-correlation property</w:t>
      </w:r>
      <w:r>
        <w:rPr>
          <w:rFonts w:ascii="Times New Roman" w:eastAsia="Malgun Gothic" w:hAnsi="Times New Roman" w:hint="eastAsia"/>
          <w:bCs/>
          <w:iCs/>
          <w:lang w:eastAsia="zh-CN"/>
        </w:rPr>
        <w:t xml:space="preserve"> [6]</w:t>
      </w:r>
    </w:p>
    <w:p w14:paraId="7BF6F730" w14:textId="77777777" w:rsidR="008E099A" w:rsidRDefault="00650291">
      <w:pPr>
        <w:overflowPunct w:val="0"/>
        <w:autoSpaceDE w:val="0"/>
        <w:autoSpaceDN w:val="0"/>
        <w:adjustRightInd w:val="0"/>
        <w:contextualSpacing/>
        <w:jc w:val="both"/>
        <w:textAlignment w:val="baseline"/>
        <w:rPr>
          <w:rFonts w:ascii="Times New Roman" w:eastAsiaTheme="minorEastAsia" w:hAnsi="Times New Roman"/>
          <w:bCs/>
          <w:iCs/>
          <w:szCs w:val="20"/>
          <w:lang w:val="en-GB" w:eastAsia="zh-CN"/>
        </w:rPr>
      </w:pPr>
      <w:r>
        <w:rPr>
          <w:rFonts w:ascii="Times New Roman" w:eastAsiaTheme="minorEastAsia" w:hAnsi="Times New Roman" w:hint="eastAsia"/>
          <w:bCs/>
          <w:iCs/>
          <w:szCs w:val="20"/>
          <w:lang w:val="en-GB" w:eastAsia="zh-CN"/>
        </w:rPr>
        <w:t xml:space="preserve">Later, to determine the specific LP-SS binary sequences, the sequences with different types provided by companies would be compared for selection. Companies are encouraged to provide more details on the </w:t>
      </w:r>
      <w:r>
        <w:rPr>
          <w:rFonts w:ascii="Times New Roman" w:eastAsiaTheme="minorEastAsia" w:hAnsi="Times New Roman"/>
          <w:bCs/>
          <w:iCs/>
          <w:szCs w:val="20"/>
          <w:lang w:val="en-GB" w:eastAsia="zh-CN"/>
        </w:rPr>
        <w:t>preferred</w:t>
      </w:r>
      <w:r>
        <w:rPr>
          <w:rFonts w:ascii="Times New Roman" w:eastAsiaTheme="minorEastAsia" w:hAnsi="Times New Roman" w:hint="eastAsia"/>
          <w:bCs/>
          <w:iCs/>
          <w:szCs w:val="20"/>
          <w:lang w:val="en-GB" w:eastAsia="zh-CN"/>
        </w:rPr>
        <w:t xml:space="preserve"> sequence type and sequences.  </w:t>
      </w:r>
    </w:p>
    <w:p w14:paraId="4C75E239" w14:textId="77777777" w:rsidR="008E099A" w:rsidRDefault="008E099A">
      <w:pPr>
        <w:overflowPunct w:val="0"/>
        <w:autoSpaceDE w:val="0"/>
        <w:autoSpaceDN w:val="0"/>
        <w:adjustRightInd w:val="0"/>
        <w:contextualSpacing/>
        <w:jc w:val="both"/>
        <w:textAlignment w:val="baseline"/>
        <w:rPr>
          <w:rFonts w:ascii="Times New Roman" w:eastAsiaTheme="minorEastAsia" w:hAnsi="Times New Roman"/>
          <w:bCs/>
          <w:iCs/>
          <w:szCs w:val="20"/>
          <w:lang w:val="en-GB" w:eastAsia="zh-CN"/>
        </w:rPr>
      </w:pPr>
    </w:p>
    <w:p w14:paraId="61749339" w14:textId="77777777" w:rsidR="008E099A" w:rsidRDefault="00650291">
      <w:pPr>
        <w:spacing w:after="120"/>
        <w:rPr>
          <w:b/>
          <w:bCs/>
          <w:u w:val="single"/>
        </w:rPr>
      </w:pPr>
      <w:bookmarkStart w:id="43" w:name="_Hlk174551455"/>
      <w:r>
        <w:rPr>
          <w:rFonts w:hint="eastAsia"/>
          <w:b/>
          <w:bCs/>
          <w:u w:val="single"/>
        </w:rPr>
        <w:t>Metrics for sequence comparison</w:t>
      </w:r>
    </w:p>
    <w:p w14:paraId="5040EED6" w14:textId="77777777" w:rsidR="008E099A" w:rsidRDefault="00650291">
      <w:pPr>
        <w:rPr>
          <w:rFonts w:ascii="Times New Roman" w:eastAsia="微软雅黑" w:hAnsi="Times New Roman"/>
          <w:bCs/>
          <w:iCs/>
          <w:szCs w:val="20"/>
          <w:lang w:eastAsia="zh-CN"/>
        </w:rPr>
      </w:pPr>
      <w:r>
        <w:rPr>
          <w:rFonts w:ascii="Times New Roman" w:eastAsia="微软雅黑" w:hAnsi="Times New Roman" w:hint="eastAsia"/>
          <w:bCs/>
          <w:iCs/>
          <w:szCs w:val="20"/>
          <w:lang w:eastAsia="zh-CN"/>
        </w:rPr>
        <w:t xml:space="preserve">For LP-SS binary sequence design, companies propose the following design principles and metrics: </w:t>
      </w:r>
    </w:p>
    <w:p w14:paraId="66176E9E" w14:textId="77777777" w:rsidR="008E099A" w:rsidRDefault="00650291">
      <w:pPr>
        <w:numPr>
          <w:ilvl w:val="0"/>
          <w:numId w:val="23"/>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bookmarkStart w:id="44" w:name="_Hlk174553399"/>
      <w:bookmarkStart w:id="45" w:name="_Hlk174553688"/>
      <w:r>
        <w:rPr>
          <w:rFonts w:ascii="Times New Roman" w:eastAsiaTheme="minorEastAsia" w:hAnsi="Times New Roman"/>
          <w:bCs/>
          <w:szCs w:val="20"/>
        </w:rPr>
        <w:t>B</w:t>
      </w:r>
      <w:r>
        <w:rPr>
          <w:rFonts w:ascii="Times New Roman" w:eastAsia="微软雅黑" w:hAnsi="Times New Roman"/>
          <w:bCs/>
          <w:iCs/>
          <w:szCs w:val="20"/>
          <w:lang w:eastAsia="zh-CN"/>
        </w:rPr>
        <w:t>alanced 0 &amp; 1 within the sequence</w:t>
      </w:r>
      <w:bookmarkEnd w:id="44"/>
      <w:r>
        <w:rPr>
          <w:rFonts w:ascii="Times New Roman" w:eastAsia="微软雅黑" w:hAnsi="Times New Roman"/>
          <w:bCs/>
          <w:iCs/>
          <w:szCs w:val="20"/>
          <w:lang w:eastAsia="zh-CN"/>
        </w:rPr>
        <w:t xml:space="preserve"> and within each OFDM symbol of the sequence</w:t>
      </w:r>
      <w:bookmarkEnd w:id="45"/>
      <w:proofErr w:type="gramStart"/>
      <w:r>
        <w:rPr>
          <w:rFonts w:ascii="Times New Roman" w:eastAsia="微软雅黑" w:hAnsi="Times New Roman" w:hint="eastAsia"/>
          <w:bCs/>
          <w:iCs/>
          <w:szCs w:val="20"/>
          <w:lang w:eastAsia="zh-CN"/>
        </w:rPr>
        <w:t xml:space="preserve">   [</w:t>
      </w:r>
      <w:proofErr w:type="gramEnd"/>
      <w:r>
        <w:rPr>
          <w:rFonts w:ascii="Times New Roman" w:eastAsia="微软雅黑" w:hAnsi="Times New Roman" w:hint="eastAsia"/>
          <w:bCs/>
          <w:iCs/>
          <w:szCs w:val="20"/>
          <w:lang w:eastAsia="zh-CN"/>
        </w:rPr>
        <w:t>2] [3] [4] [6] [8] [9]</w:t>
      </w:r>
    </w:p>
    <w:p w14:paraId="2BFB8C4D" w14:textId="77777777" w:rsidR="008E099A" w:rsidRDefault="00650291">
      <w:pPr>
        <w:numPr>
          <w:ilvl w:val="1"/>
          <w:numId w:val="23"/>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hint="eastAsia"/>
          <w:bCs/>
          <w:iCs/>
          <w:szCs w:val="20"/>
          <w:lang w:eastAsia="zh-CN"/>
        </w:rPr>
        <w:t>B</w:t>
      </w:r>
      <w:r>
        <w:rPr>
          <w:rFonts w:ascii="Times New Roman" w:eastAsia="微软雅黑" w:hAnsi="Times New Roman"/>
          <w:bCs/>
          <w:iCs/>
          <w:szCs w:val="20"/>
          <w:lang w:eastAsia="zh-CN"/>
        </w:rPr>
        <w:t xml:space="preserve">oth the OOK sequence itself and the envelope of the modulated LP-SS signal are </w:t>
      </w:r>
      <w:proofErr w:type="spellStart"/>
      <w:r>
        <w:rPr>
          <w:rFonts w:ascii="Times New Roman" w:eastAsia="微软雅黑" w:hAnsi="Times New Roman"/>
          <w:bCs/>
          <w:iCs/>
          <w:szCs w:val="20"/>
          <w:lang w:eastAsia="zh-CN"/>
        </w:rPr>
        <w:t>centred</w:t>
      </w:r>
      <w:proofErr w:type="spellEnd"/>
      <w:r>
        <w:rPr>
          <w:rFonts w:ascii="Times New Roman" w:eastAsia="微软雅黑" w:hAnsi="Times New Roman"/>
          <w:bCs/>
          <w:iCs/>
          <w:szCs w:val="20"/>
          <w:lang w:eastAsia="zh-CN"/>
        </w:rPr>
        <w:t xml:space="preserve"> around their mean value</w:t>
      </w:r>
      <w:r>
        <w:rPr>
          <w:rFonts w:ascii="Times New Roman" w:eastAsia="微软雅黑" w:hAnsi="Times New Roman" w:hint="eastAsia"/>
          <w:bCs/>
          <w:iCs/>
          <w:szCs w:val="20"/>
          <w:lang w:eastAsia="zh-CN"/>
        </w:rPr>
        <w:t xml:space="preserve"> to improve detection performance</w:t>
      </w:r>
    </w:p>
    <w:p w14:paraId="6C4224D6" w14:textId="77777777" w:rsidR="008E099A" w:rsidRDefault="00650291">
      <w:pPr>
        <w:numPr>
          <w:ilvl w:val="1"/>
          <w:numId w:val="23"/>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E</w:t>
      </w:r>
      <w:r>
        <w:rPr>
          <w:rFonts w:ascii="Times New Roman" w:eastAsia="微软雅黑" w:hAnsi="Times New Roman" w:hint="eastAsia"/>
          <w:bCs/>
          <w:iCs/>
          <w:szCs w:val="20"/>
          <w:lang w:eastAsia="zh-CN"/>
        </w:rPr>
        <w:t xml:space="preserve">nsure the same power of OOK symbols across different OFDM symbols </w:t>
      </w:r>
    </w:p>
    <w:p w14:paraId="408C0ECB" w14:textId="77777777" w:rsidR="008E099A" w:rsidRDefault="00650291">
      <w:pPr>
        <w:numPr>
          <w:ilvl w:val="1"/>
          <w:numId w:val="23"/>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Improving TO estimation performance in fast fading wireless environment;</w:t>
      </w:r>
    </w:p>
    <w:p w14:paraId="58204EB2" w14:textId="77777777" w:rsidR="008E099A" w:rsidRDefault="00650291">
      <w:pPr>
        <w:numPr>
          <w:ilvl w:val="1"/>
          <w:numId w:val="23"/>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Ensuring the AGC performance;</w:t>
      </w:r>
    </w:p>
    <w:p w14:paraId="6A77F168" w14:textId="77777777" w:rsidR="008E099A" w:rsidRDefault="00650291">
      <w:pPr>
        <w:numPr>
          <w:ilvl w:val="1"/>
          <w:numId w:val="23"/>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 xml:space="preserve">Improving LP-RSRP/LP-RSRQ calculation accuracy; </w:t>
      </w:r>
    </w:p>
    <w:p w14:paraId="16750E75" w14:textId="77777777" w:rsidR="008E099A" w:rsidRDefault="00650291">
      <w:pPr>
        <w:numPr>
          <w:ilvl w:val="1"/>
          <w:numId w:val="23"/>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 xml:space="preserve">Ensuring the power allocation implementation at </w:t>
      </w:r>
      <w:proofErr w:type="spellStart"/>
      <w:r>
        <w:rPr>
          <w:rFonts w:ascii="Times New Roman" w:eastAsia="微软雅黑" w:hAnsi="Times New Roman"/>
          <w:bCs/>
          <w:iCs/>
          <w:szCs w:val="20"/>
          <w:lang w:eastAsia="zh-CN"/>
        </w:rPr>
        <w:t>gNB</w:t>
      </w:r>
      <w:proofErr w:type="spellEnd"/>
      <w:r>
        <w:rPr>
          <w:rFonts w:ascii="Times New Roman" w:eastAsia="微软雅黑" w:hAnsi="Times New Roman"/>
          <w:bCs/>
          <w:iCs/>
          <w:szCs w:val="20"/>
          <w:lang w:eastAsia="zh-CN"/>
        </w:rPr>
        <w:t xml:space="preserve"> side unchanged;</w:t>
      </w:r>
    </w:p>
    <w:p w14:paraId="23B852A8" w14:textId="77777777" w:rsidR="008E099A" w:rsidRDefault="00650291">
      <w:pPr>
        <w:ind w:leftChars="100" w:left="200"/>
        <w:jc w:val="both"/>
        <w:rPr>
          <w:rFonts w:ascii="Times New Roman" w:eastAsia="微软雅黑" w:hAnsi="Times New Roman"/>
          <w:lang w:eastAsia="zh-CN"/>
        </w:rPr>
      </w:pPr>
      <w:r>
        <w:rPr>
          <w:rFonts w:ascii="Times New Roman" w:eastAsia="微软雅黑" w:hAnsi="Times New Roman"/>
          <w:lang w:eastAsia="zh-CN"/>
        </w:rPr>
        <w:t>One company [</w:t>
      </w:r>
      <w:r>
        <w:rPr>
          <w:rFonts w:ascii="Times New Roman" w:eastAsia="微软雅黑" w:hAnsi="Times New Roman" w:hint="eastAsia"/>
          <w:lang w:eastAsia="zh-CN"/>
        </w:rPr>
        <w:t>18</w:t>
      </w:r>
      <w:r>
        <w:rPr>
          <w:rFonts w:ascii="Times New Roman" w:eastAsia="微软雅黑" w:hAnsi="Times New Roman"/>
          <w:lang w:eastAsia="zh-CN"/>
        </w:rPr>
        <w:t xml:space="preserve">] has different views on the balanced 0 &amp; 1 within the sequence by considering lower number of OOK ON symbols per OFDM getting more benefit from power pooling within one OFDM symbol, and thus, propose to have lower density of OOK ON symbols than OOK OFF symbols. </w:t>
      </w:r>
    </w:p>
    <w:p w14:paraId="7147BAB0" w14:textId="77777777" w:rsidR="008E099A" w:rsidRDefault="00650291">
      <w:pPr>
        <w:numPr>
          <w:ilvl w:val="0"/>
          <w:numId w:val="23"/>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G</w:t>
      </w:r>
      <w:r>
        <w:rPr>
          <w:rFonts w:ascii="Times New Roman" w:eastAsia="微软雅黑" w:hAnsi="Times New Roman" w:hint="eastAsia"/>
          <w:bCs/>
          <w:iCs/>
          <w:szCs w:val="20"/>
          <w:lang w:eastAsia="zh-CN"/>
        </w:rPr>
        <w:t>ood auto-correlation for better timing estimation [2</w:t>
      </w:r>
      <w:proofErr w:type="gramStart"/>
      <w:r>
        <w:rPr>
          <w:rFonts w:ascii="Times New Roman" w:eastAsia="微软雅黑" w:hAnsi="Times New Roman" w:hint="eastAsia"/>
          <w:bCs/>
          <w:iCs/>
          <w:szCs w:val="20"/>
          <w:lang w:eastAsia="zh-CN"/>
        </w:rPr>
        <w:t xml:space="preserve">] </w:t>
      </w:r>
      <w:bookmarkStart w:id="46" w:name="_Hlk174564243"/>
      <w:r>
        <w:rPr>
          <w:rFonts w:ascii="Times New Roman" w:eastAsia="微软雅黑" w:hAnsi="Times New Roman" w:hint="eastAsia"/>
          <w:bCs/>
          <w:iCs/>
          <w:szCs w:val="20"/>
          <w:lang w:eastAsia="zh-CN"/>
        </w:rPr>
        <w:t xml:space="preserve"> </w:t>
      </w:r>
      <w:bookmarkEnd w:id="46"/>
      <w:r>
        <w:rPr>
          <w:rFonts w:ascii="Times New Roman" w:eastAsia="微软雅黑" w:hAnsi="Times New Roman" w:hint="eastAsia"/>
          <w:bCs/>
          <w:iCs/>
          <w:szCs w:val="20"/>
          <w:lang w:eastAsia="zh-CN"/>
        </w:rPr>
        <w:t>[</w:t>
      </w:r>
      <w:proofErr w:type="gramEnd"/>
      <w:r>
        <w:rPr>
          <w:rFonts w:ascii="Times New Roman" w:eastAsia="微软雅黑" w:hAnsi="Times New Roman" w:hint="eastAsia"/>
          <w:bCs/>
          <w:iCs/>
          <w:szCs w:val="20"/>
          <w:lang w:eastAsia="zh-CN"/>
        </w:rPr>
        <w:t>3] [4]</w:t>
      </w:r>
      <w:r>
        <w:t xml:space="preserve"> </w:t>
      </w:r>
      <w:r>
        <w:rPr>
          <w:rFonts w:ascii="Times New Roman" w:eastAsia="微软雅黑" w:hAnsi="Times New Roman"/>
          <w:bCs/>
          <w:iCs/>
          <w:szCs w:val="20"/>
          <w:lang w:eastAsia="zh-CN"/>
        </w:rPr>
        <w:t>[6]</w:t>
      </w:r>
      <w:r>
        <w:rPr>
          <w:rFonts w:ascii="Times New Roman" w:eastAsia="微软雅黑" w:hAnsi="Times New Roman" w:hint="eastAsia"/>
          <w:bCs/>
          <w:iCs/>
          <w:szCs w:val="20"/>
          <w:lang w:eastAsia="zh-CN"/>
        </w:rPr>
        <w:t xml:space="preserve"> [7]</w:t>
      </w:r>
    </w:p>
    <w:p w14:paraId="67D1F2F6" w14:textId="77777777" w:rsidR="008E099A" w:rsidRDefault="00650291">
      <w:pPr>
        <w:numPr>
          <w:ilvl w:val="1"/>
          <w:numId w:val="23"/>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proofErr w:type="spellStart"/>
      <w:r>
        <w:rPr>
          <w:rFonts w:ascii="Times New Roman" w:eastAsia="微软雅黑" w:hAnsi="Times New Roman"/>
          <w:bCs/>
          <w:iCs/>
          <w:szCs w:val="20"/>
          <w:lang w:eastAsia="zh-CN"/>
        </w:rPr>
        <w:t>M</w:t>
      </w:r>
      <w:r>
        <w:rPr>
          <w:rFonts w:ascii="Times New Roman" w:eastAsia="微软雅黑" w:hAnsi="Times New Roman" w:hint="eastAsia"/>
          <w:bCs/>
          <w:iCs/>
          <w:szCs w:val="20"/>
          <w:lang w:eastAsia="zh-CN"/>
        </w:rPr>
        <w:t>ainlobe</w:t>
      </w:r>
      <w:proofErr w:type="spellEnd"/>
      <w:r>
        <w:rPr>
          <w:rFonts w:ascii="Times New Roman" w:eastAsia="微软雅黑" w:hAnsi="Times New Roman" w:hint="eastAsia"/>
          <w:bCs/>
          <w:iCs/>
          <w:szCs w:val="20"/>
          <w:lang w:eastAsia="zh-CN"/>
        </w:rPr>
        <w:t xml:space="preserve"> </w:t>
      </w:r>
      <w:proofErr w:type="gramStart"/>
      <w:r>
        <w:rPr>
          <w:rFonts w:ascii="Times New Roman" w:eastAsia="微软雅黑" w:hAnsi="Times New Roman" w:hint="eastAsia"/>
          <w:bCs/>
          <w:iCs/>
          <w:szCs w:val="20"/>
          <w:lang w:eastAsia="zh-CN"/>
        </w:rPr>
        <w:t>width  [</w:t>
      </w:r>
      <w:proofErr w:type="gramEnd"/>
      <w:r>
        <w:rPr>
          <w:rFonts w:ascii="Times New Roman" w:eastAsia="微软雅黑" w:hAnsi="Times New Roman" w:hint="eastAsia"/>
          <w:bCs/>
          <w:iCs/>
          <w:szCs w:val="20"/>
          <w:lang w:eastAsia="zh-CN"/>
        </w:rPr>
        <w:t>2] [4]</w:t>
      </w:r>
    </w:p>
    <w:p w14:paraId="7C62BF79" w14:textId="77777777" w:rsidR="008E099A" w:rsidRDefault="00650291">
      <w:pPr>
        <w:numPr>
          <w:ilvl w:val="1"/>
          <w:numId w:val="23"/>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F</w:t>
      </w:r>
      <w:r>
        <w:rPr>
          <w:rFonts w:ascii="Times New Roman" w:eastAsia="微软雅黑" w:hAnsi="Times New Roman" w:hint="eastAsia"/>
          <w:bCs/>
          <w:iCs/>
          <w:szCs w:val="20"/>
          <w:lang w:eastAsia="zh-CN"/>
        </w:rPr>
        <w:t>irst valley value [4]</w:t>
      </w:r>
    </w:p>
    <w:p w14:paraId="73588BAD" w14:textId="77777777" w:rsidR="008E099A" w:rsidRDefault="00650291">
      <w:pPr>
        <w:numPr>
          <w:ilvl w:val="1"/>
          <w:numId w:val="23"/>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M</w:t>
      </w:r>
      <w:r>
        <w:rPr>
          <w:rFonts w:ascii="Times New Roman" w:eastAsia="微软雅黑" w:hAnsi="Times New Roman" w:hint="eastAsia"/>
          <w:bCs/>
          <w:iCs/>
          <w:szCs w:val="20"/>
          <w:lang w:eastAsia="zh-CN"/>
        </w:rPr>
        <w:t>aximum side lobe value [4]</w:t>
      </w:r>
    </w:p>
    <w:p w14:paraId="26F35C77" w14:textId="77777777" w:rsidR="008E099A" w:rsidRDefault="00650291">
      <w:pPr>
        <w:numPr>
          <w:ilvl w:val="1"/>
          <w:numId w:val="23"/>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bookmarkStart w:id="47" w:name="_Hlk174553816"/>
      <w:r>
        <w:rPr>
          <w:rFonts w:ascii="Times New Roman" w:eastAsia="微软雅黑" w:hAnsi="Times New Roman"/>
          <w:bCs/>
          <w:iCs/>
          <w:szCs w:val="20"/>
          <w:lang w:eastAsia="zh-CN"/>
        </w:rPr>
        <w:t xml:space="preserve">1st peak </w:t>
      </w:r>
      <w:proofErr w:type="spellStart"/>
      <w:r>
        <w:rPr>
          <w:rFonts w:ascii="Times New Roman" w:eastAsia="微软雅黑" w:hAnsi="Times New Roman"/>
          <w:bCs/>
          <w:iCs/>
          <w:szCs w:val="20"/>
          <w:lang w:eastAsia="zh-CN"/>
        </w:rPr>
        <w:t>cor</w:t>
      </w:r>
      <w:proofErr w:type="spellEnd"/>
      <w:r>
        <w:rPr>
          <w:rFonts w:ascii="Times New Roman" w:eastAsia="微软雅黑" w:hAnsi="Times New Roman"/>
          <w:bCs/>
          <w:iCs/>
          <w:szCs w:val="20"/>
          <w:lang w:eastAsia="zh-CN"/>
        </w:rPr>
        <w:t xml:space="preserve">/2nd largest peak </w:t>
      </w:r>
      <w:proofErr w:type="spellStart"/>
      <w:r>
        <w:rPr>
          <w:rFonts w:ascii="Times New Roman" w:eastAsia="微软雅黑" w:hAnsi="Times New Roman"/>
          <w:bCs/>
          <w:iCs/>
          <w:szCs w:val="20"/>
          <w:lang w:eastAsia="zh-CN"/>
        </w:rPr>
        <w:t>cor</w:t>
      </w:r>
      <w:bookmarkEnd w:id="47"/>
      <w:proofErr w:type="spellEnd"/>
      <w:r>
        <w:rPr>
          <w:rFonts w:ascii="Times New Roman" w:eastAsia="微软雅黑" w:hAnsi="Times New Roman" w:hint="eastAsia"/>
          <w:bCs/>
          <w:iCs/>
          <w:szCs w:val="20"/>
          <w:lang w:eastAsia="zh-CN"/>
        </w:rPr>
        <w:t xml:space="preserve"> </w:t>
      </w:r>
      <w:r>
        <w:rPr>
          <w:rFonts w:ascii="Times New Roman" w:eastAsia="微软雅黑" w:hAnsi="Times New Roman"/>
          <w:bCs/>
          <w:iCs/>
          <w:szCs w:val="20"/>
          <w:lang w:eastAsia="zh-CN"/>
        </w:rPr>
        <w:t>[2]</w:t>
      </w:r>
    </w:p>
    <w:p w14:paraId="612F1B5E" w14:textId="77777777" w:rsidR="008E099A" w:rsidRDefault="00650291">
      <w:pPr>
        <w:numPr>
          <w:ilvl w:val="1"/>
          <w:numId w:val="23"/>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 xml:space="preserve">The ratio of the </w:t>
      </w:r>
      <w:proofErr w:type="spellStart"/>
      <w:r>
        <w:rPr>
          <w:rFonts w:ascii="Times New Roman" w:eastAsia="微软雅黑" w:hAnsi="Times New Roman"/>
          <w:bCs/>
          <w:iCs/>
          <w:szCs w:val="20"/>
          <w:lang w:eastAsia="zh-CN"/>
        </w:rPr>
        <w:t>mainlobe</w:t>
      </w:r>
      <w:proofErr w:type="spellEnd"/>
      <w:r>
        <w:rPr>
          <w:rFonts w:ascii="Times New Roman" w:eastAsia="微软雅黑" w:hAnsi="Times New Roman"/>
          <w:bCs/>
          <w:iCs/>
          <w:szCs w:val="20"/>
          <w:lang w:eastAsia="zh-CN"/>
        </w:rPr>
        <w:t xml:space="preserve"> value to first sidelobe should be larger than N, wherein N is the length of the selected binary sequence</w:t>
      </w:r>
      <w:r>
        <w:rPr>
          <w:rFonts w:ascii="Times New Roman" w:eastAsia="微软雅黑" w:hAnsi="Times New Roman" w:hint="eastAsia"/>
          <w:bCs/>
          <w:iCs/>
          <w:szCs w:val="20"/>
          <w:lang w:eastAsia="zh-CN"/>
        </w:rPr>
        <w:t>; t</w:t>
      </w:r>
      <w:r>
        <w:rPr>
          <w:rFonts w:ascii="Times New Roman" w:eastAsia="微软雅黑" w:hAnsi="Times New Roman"/>
          <w:bCs/>
          <w:iCs/>
          <w:szCs w:val="20"/>
          <w:lang w:eastAsia="zh-CN"/>
        </w:rPr>
        <w:t>he sidelobe value is calculated based on its lags/shifts wherein the lags/shift value at least includes +/- 1.</w:t>
      </w:r>
      <w:r>
        <w:rPr>
          <w:rFonts w:ascii="Times New Roman" w:eastAsia="微软雅黑" w:hAnsi="Times New Roman" w:hint="eastAsia"/>
          <w:bCs/>
          <w:iCs/>
          <w:szCs w:val="20"/>
          <w:lang w:eastAsia="zh-CN"/>
        </w:rPr>
        <w:t xml:space="preserve"> [3]</w:t>
      </w:r>
    </w:p>
    <w:p w14:paraId="6739D2B1" w14:textId="77777777" w:rsidR="008E099A" w:rsidRDefault="00650291">
      <w:pPr>
        <w:numPr>
          <w:ilvl w:val="0"/>
          <w:numId w:val="23"/>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bookmarkStart w:id="48" w:name="_Hlk174553769"/>
      <w:r>
        <w:rPr>
          <w:rFonts w:ascii="Times New Roman" w:eastAsia="微软雅黑" w:hAnsi="Times New Roman" w:hint="eastAsia"/>
          <w:bCs/>
          <w:iCs/>
          <w:szCs w:val="20"/>
          <w:lang w:eastAsia="zh-CN"/>
        </w:rPr>
        <w:t>Low cross-correlation</w:t>
      </w:r>
      <w:bookmarkEnd w:id="48"/>
      <w:r>
        <w:rPr>
          <w:rFonts w:ascii="Times New Roman" w:eastAsia="微软雅黑" w:hAnsi="Times New Roman" w:hint="eastAsia"/>
          <w:bCs/>
          <w:iCs/>
          <w:szCs w:val="20"/>
          <w:lang w:eastAsia="zh-CN"/>
        </w:rPr>
        <w:t xml:space="preserve"> of multiple sequences for mitigating inter-cell interference [2] [4] [7] [</w:t>
      </w:r>
      <w:r>
        <w:rPr>
          <w:rFonts w:ascii="Times New Roman" w:eastAsia="微软雅黑" w:hAnsi="Times New Roman"/>
          <w:bCs/>
          <w:iCs/>
          <w:szCs w:val="20"/>
          <w:lang w:eastAsia="zh-CN"/>
        </w:rPr>
        <w:t>8</w:t>
      </w:r>
      <w:r>
        <w:rPr>
          <w:rFonts w:ascii="Times New Roman" w:eastAsia="微软雅黑" w:hAnsi="Times New Roman" w:hint="eastAsia"/>
          <w:bCs/>
          <w:iCs/>
          <w:szCs w:val="20"/>
          <w:lang w:eastAsia="zh-CN"/>
        </w:rPr>
        <w:t>]</w:t>
      </w:r>
    </w:p>
    <w:p w14:paraId="3054BF92" w14:textId="77777777" w:rsidR="008E099A" w:rsidRDefault="00650291">
      <w:pPr>
        <w:numPr>
          <w:ilvl w:val="1"/>
          <w:numId w:val="23"/>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bookmarkStart w:id="49" w:name="_Hlk180084852"/>
      <w:bookmarkStart w:id="50" w:name="_Hlk174553784"/>
      <w:r>
        <w:rPr>
          <w:rFonts w:ascii="Times New Roman" w:eastAsiaTheme="minorEastAsia" w:hAnsi="Times New Roman"/>
          <w:bCs/>
          <w:szCs w:val="20"/>
        </w:rPr>
        <w:t>1</w:t>
      </w:r>
      <w:r>
        <w:rPr>
          <w:rFonts w:ascii="Times New Roman" w:eastAsiaTheme="minorEastAsia" w:hAnsi="Times New Roman"/>
          <w:bCs/>
          <w:szCs w:val="20"/>
          <w:vertAlign w:val="superscript"/>
        </w:rPr>
        <w:t>st</w:t>
      </w:r>
      <w:r>
        <w:rPr>
          <w:rFonts w:ascii="Times New Roman" w:eastAsiaTheme="minorEastAsia" w:hAnsi="Times New Roman"/>
          <w:bCs/>
          <w:szCs w:val="20"/>
        </w:rPr>
        <w:t xml:space="preserve"> peak auto-</w:t>
      </w:r>
      <w:proofErr w:type="spellStart"/>
      <w:r>
        <w:rPr>
          <w:rFonts w:ascii="Times New Roman" w:eastAsiaTheme="minorEastAsia" w:hAnsi="Times New Roman"/>
          <w:bCs/>
          <w:szCs w:val="20"/>
        </w:rPr>
        <w:t>cor</w:t>
      </w:r>
      <w:proofErr w:type="spellEnd"/>
      <w:r>
        <w:rPr>
          <w:rFonts w:ascii="Times New Roman" w:eastAsiaTheme="minorEastAsia" w:hAnsi="Times New Roman"/>
          <w:bCs/>
          <w:szCs w:val="20"/>
        </w:rPr>
        <w:t>/1</w:t>
      </w:r>
      <w:r>
        <w:rPr>
          <w:rFonts w:ascii="Times New Roman" w:eastAsiaTheme="minorEastAsia" w:hAnsi="Times New Roman"/>
          <w:bCs/>
          <w:szCs w:val="20"/>
          <w:vertAlign w:val="superscript"/>
        </w:rPr>
        <w:t>st</w:t>
      </w:r>
      <w:r>
        <w:rPr>
          <w:rFonts w:ascii="Times New Roman" w:eastAsiaTheme="minorEastAsia" w:hAnsi="Times New Roman"/>
          <w:bCs/>
          <w:szCs w:val="20"/>
        </w:rPr>
        <w:t xml:space="preserve"> peak cross-</w:t>
      </w:r>
      <w:proofErr w:type="spellStart"/>
      <w:r>
        <w:rPr>
          <w:rFonts w:ascii="Times New Roman" w:eastAsiaTheme="minorEastAsia" w:hAnsi="Times New Roman"/>
          <w:bCs/>
          <w:szCs w:val="20"/>
        </w:rPr>
        <w:t>cor</w:t>
      </w:r>
      <w:bookmarkEnd w:id="49"/>
      <w:proofErr w:type="spellEnd"/>
      <w:r>
        <w:rPr>
          <w:rFonts w:ascii="Times New Roman" w:eastAsiaTheme="minorEastAsia" w:hAnsi="Times New Roman" w:hint="eastAsia"/>
          <w:bCs/>
          <w:szCs w:val="20"/>
          <w:lang w:eastAsia="zh-CN"/>
        </w:rPr>
        <w:t xml:space="preserve"> </w:t>
      </w:r>
      <w:bookmarkEnd w:id="50"/>
      <w:r>
        <w:rPr>
          <w:rFonts w:ascii="Times New Roman" w:eastAsia="微软雅黑" w:hAnsi="Times New Roman"/>
          <w:bCs/>
          <w:iCs/>
          <w:szCs w:val="20"/>
          <w:lang w:eastAsia="zh-CN"/>
        </w:rPr>
        <w:t>[2]</w:t>
      </w:r>
    </w:p>
    <w:p w14:paraId="3E4613C3" w14:textId="77777777" w:rsidR="008E099A" w:rsidRDefault="00650291">
      <w:pPr>
        <w:numPr>
          <w:ilvl w:val="1"/>
          <w:numId w:val="23"/>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bookmarkStart w:id="51" w:name="_Hlk179355598"/>
      <w:r>
        <w:rPr>
          <w:rFonts w:ascii="Times New Roman" w:eastAsia="微软雅黑" w:hAnsi="Times New Roman"/>
          <w:bCs/>
          <w:iCs/>
          <w:szCs w:val="20"/>
          <w:lang w:eastAsia="zh-CN"/>
        </w:rPr>
        <w:t>M</w:t>
      </w:r>
      <w:r>
        <w:rPr>
          <w:rFonts w:ascii="Times New Roman" w:eastAsia="微软雅黑" w:hAnsi="Times New Roman" w:hint="eastAsia"/>
          <w:bCs/>
          <w:iCs/>
          <w:szCs w:val="20"/>
          <w:lang w:eastAsia="zh-CN"/>
        </w:rPr>
        <w:t xml:space="preserve">aximum cross-correlation values </w:t>
      </w:r>
      <w:bookmarkEnd w:id="51"/>
      <w:r>
        <w:rPr>
          <w:rFonts w:ascii="Times New Roman" w:eastAsia="微软雅黑" w:hAnsi="Times New Roman" w:hint="eastAsia"/>
          <w:bCs/>
          <w:iCs/>
          <w:szCs w:val="20"/>
          <w:lang w:eastAsia="zh-CN"/>
        </w:rPr>
        <w:t>[4]</w:t>
      </w:r>
    </w:p>
    <w:p w14:paraId="217103DF" w14:textId="77777777" w:rsidR="008E099A" w:rsidRDefault="00650291">
      <w:pPr>
        <w:overflowPunct w:val="0"/>
        <w:autoSpaceDE w:val="0"/>
        <w:autoSpaceDN w:val="0"/>
        <w:adjustRightInd w:val="0"/>
        <w:spacing w:after="180"/>
        <w:ind w:leftChars="100" w:left="200"/>
        <w:contextualSpacing/>
        <w:jc w:val="both"/>
        <w:textAlignment w:val="baseline"/>
        <w:rPr>
          <w:rFonts w:ascii="Times New Roman" w:eastAsiaTheme="minorEastAsia" w:hAnsi="Times New Roman"/>
        </w:rPr>
      </w:pPr>
      <w:r>
        <w:rPr>
          <w:rFonts w:ascii="Times New Roman" w:eastAsia="微软雅黑" w:hAnsi="Times New Roman" w:hint="eastAsia"/>
          <w:bCs/>
          <w:iCs/>
          <w:szCs w:val="20"/>
          <w:lang w:eastAsia="zh-CN"/>
        </w:rPr>
        <w:t>One company [3] thinks o</w:t>
      </w:r>
      <w:r>
        <w:rPr>
          <w:rFonts w:ascii="Times New Roman" w:hAnsi="Times New Roman"/>
          <w:lang w:eastAsia="zh-CN"/>
        </w:rPr>
        <w:t xml:space="preserve">rthogonality is not necessary or auto-correlation is prioritized; TDM/FDM of LP-SS resources can be used for inter-cell interference mitigation by </w:t>
      </w:r>
      <w:proofErr w:type="spellStart"/>
      <w:r>
        <w:rPr>
          <w:rFonts w:ascii="Times New Roman" w:hAnsi="Times New Roman"/>
          <w:lang w:eastAsia="zh-CN"/>
        </w:rPr>
        <w:t>gNB</w:t>
      </w:r>
      <w:proofErr w:type="spellEnd"/>
      <w:r>
        <w:rPr>
          <w:rFonts w:ascii="Times New Roman" w:hAnsi="Times New Roman"/>
          <w:lang w:eastAsia="zh-CN"/>
        </w:rPr>
        <w:t xml:space="preserve"> implementatio</w:t>
      </w:r>
      <w:r>
        <w:rPr>
          <w:rFonts w:ascii="Times New Roman" w:eastAsiaTheme="minorEastAsia" w:hAnsi="Times New Roman" w:hint="eastAsia"/>
          <w:lang w:eastAsia="zh-CN"/>
        </w:rPr>
        <w:t>n.</w:t>
      </w:r>
    </w:p>
    <w:p w14:paraId="07AE484C" w14:textId="77777777" w:rsidR="008E099A" w:rsidRDefault="00650291">
      <w:pPr>
        <w:numPr>
          <w:ilvl w:val="0"/>
          <w:numId w:val="23"/>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hint="eastAsia"/>
          <w:bCs/>
          <w:iCs/>
          <w:szCs w:val="20"/>
          <w:lang w:eastAsia="zh-CN"/>
        </w:rPr>
        <w:t xml:space="preserve"> </w:t>
      </w:r>
      <w:r>
        <w:rPr>
          <w:rFonts w:ascii="Times New Roman" w:eastAsia="微软雅黑" w:hAnsi="Times New Roman"/>
          <w:bCs/>
          <w:iCs/>
          <w:szCs w:val="20"/>
          <w:lang w:eastAsia="zh-CN"/>
        </w:rPr>
        <w:t>Limited consecutive '0's</w:t>
      </w:r>
      <w:r>
        <w:rPr>
          <w:rFonts w:ascii="Times New Roman" w:eastAsia="微软雅黑" w:hAnsi="Times New Roman" w:hint="eastAsia"/>
          <w:bCs/>
          <w:iCs/>
          <w:szCs w:val="20"/>
          <w:lang w:eastAsia="zh-CN"/>
        </w:rPr>
        <w:t xml:space="preserve"> and consecutive </w:t>
      </w:r>
      <w:r>
        <w:rPr>
          <w:rFonts w:ascii="Times New Roman" w:eastAsia="微软雅黑" w:hAnsi="Times New Roman"/>
          <w:bCs/>
          <w:iCs/>
          <w:szCs w:val="20"/>
          <w:lang w:eastAsia="zh-CN"/>
        </w:rPr>
        <w:t>‘</w:t>
      </w:r>
      <w:r>
        <w:rPr>
          <w:rFonts w:ascii="Times New Roman" w:eastAsia="微软雅黑" w:hAnsi="Times New Roman" w:hint="eastAsia"/>
          <w:bCs/>
          <w:iCs/>
          <w:szCs w:val="20"/>
          <w:lang w:eastAsia="zh-CN"/>
        </w:rPr>
        <w:t>1</w:t>
      </w:r>
      <w:r>
        <w:rPr>
          <w:rFonts w:ascii="Times New Roman" w:eastAsia="微软雅黑" w:hAnsi="Times New Roman"/>
          <w:bCs/>
          <w:iCs/>
          <w:szCs w:val="20"/>
          <w:lang w:eastAsia="zh-CN"/>
        </w:rPr>
        <w:t>’</w:t>
      </w:r>
      <w:r>
        <w:rPr>
          <w:rFonts w:ascii="Times New Roman" w:eastAsia="微软雅黑" w:hAnsi="Times New Roman" w:hint="eastAsia"/>
          <w:bCs/>
          <w:iCs/>
          <w:szCs w:val="20"/>
          <w:lang w:eastAsia="zh-CN"/>
        </w:rPr>
        <w:t>s to avoid losing AGC [3] [4][</w:t>
      </w:r>
      <w:r>
        <w:rPr>
          <w:rFonts w:ascii="Times New Roman" w:eastAsia="微软雅黑" w:hAnsi="Times New Roman"/>
          <w:bCs/>
          <w:iCs/>
          <w:szCs w:val="20"/>
          <w:lang w:eastAsia="zh-CN"/>
        </w:rPr>
        <w:t>8</w:t>
      </w:r>
      <w:r>
        <w:rPr>
          <w:rFonts w:ascii="Times New Roman" w:eastAsia="微软雅黑" w:hAnsi="Times New Roman" w:hint="eastAsia"/>
          <w:bCs/>
          <w:iCs/>
          <w:szCs w:val="20"/>
          <w:lang w:eastAsia="zh-CN"/>
        </w:rPr>
        <w:t>]</w:t>
      </w:r>
    </w:p>
    <w:p w14:paraId="44184D9F" w14:textId="77777777" w:rsidR="008E099A" w:rsidRDefault="00650291">
      <w:pPr>
        <w:numPr>
          <w:ilvl w:val="0"/>
          <w:numId w:val="23"/>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The number of transitions (1 to 0 and 0 to 1) is an indication of</w:t>
      </w:r>
      <w:r>
        <w:rPr>
          <w:rFonts w:ascii="Times New Roman" w:eastAsia="微软雅黑" w:hAnsi="Times New Roman" w:hint="eastAsia"/>
          <w:bCs/>
          <w:iCs/>
          <w:szCs w:val="20"/>
          <w:lang w:eastAsia="zh-CN"/>
        </w:rPr>
        <w:t xml:space="preserve"> </w:t>
      </w:r>
      <w:r>
        <w:rPr>
          <w:rFonts w:ascii="Times New Roman" w:eastAsia="微软雅黑" w:hAnsi="Times New Roman"/>
          <w:bCs/>
          <w:iCs/>
          <w:szCs w:val="20"/>
          <w:lang w:eastAsia="zh-CN"/>
        </w:rPr>
        <w:t>the number of runs of 0’s or 1’s in the sequence.</w:t>
      </w:r>
      <w:r>
        <w:t xml:space="preserve"> </w:t>
      </w:r>
      <w:r>
        <w:rPr>
          <w:rFonts w:ascii="Times New Roman" w:eastAsia="微软雅黑" w:hAnsi="Times New Roman"/>
          <w:bCs/>
          <w:iCs/>
          <w:szCs w:val="20"/>
          <w:lang w:eastAsia="zh-CN"/>
        </w:rPr>
        <w:t>More transitions result in fewer and shorter</w:t>
      </w:r>
      <w:r>
        <w:rPr>
          <w:rFonts w:ascii="Times New Roman" w:eastAsia="微软雅黑" w:hAnsi="Times New Roman" w:hint="eastAsia"/>
          <w:bCs/>
          <w:iCs/>
          <w:szCs w:val="20"/>
          <w:lang w:eastAsia="zh-CN"/>
        </w:rPr>
        <w:t xml:space="preserve"> </w:t>
      </w:r>
      <w:r>
        <w:rPr>
          <w:rFonts w:ascii="Times New Roman" w:eastAsia="微软雅黑" w:hAnsi="Times New Roman"/>
          <w:bCs/>
          <w:iCs/>
          <w:szCs w:val="20"/>
          <w:lang w:eastAsia="zh-CN"/>
        </w:rPr>
        <w:t>runs. Energy detector circuits often use a decoupling capacitor to limit offset, so a higher</w:t>
      </w:r>
      <w:r>
        <w:rPr>
          <w:rFonts w:ascii="Times New Roman" w:eastAsia="微软雅黑" w:hAnsi="Times New Roman" w:hint="eastAsia"/>
          <w:bCs/>
          <w:iCs/>
          <w:szCs w:val="20"/>
          <w:lang w:eastAsia="zh-CN"/>
        </w:rPr>
        <w:t xml:space="preserve"> </w:t>
      </w:r>
      <w:r>
        <w:rPr>
          <w:rFonts w:ascii="Times New Roman" w:eastAsia="微软雅黑" w:hAnsi="Times New Roman"/>
          <w:bCs/>
          <w:iCs/>
          <w:szCs w:val="20"/>
          <w:lang w:eastAsia="zh-CN"/>
        </w:rPr>
        <w:t>number of transitions ensures more of the signal passes.</w:t>
      </w:r>
      <w:r>
        <w:rPr>
          <w:rFonts w:ascii="Times New Roman" w:eastAsia="微软雅黑" w:hAnsi="Times New Roman" w:hint="eastAsia"/>
          <w:bCs/>
          <w:iCs/>
          <w:szCs w:val="20"/>
          <w:lang w:eastAsia="zh-CN"/>
        </w:rPr>
        <w:t xml:space="preserve"> [29]</w:t>
      </w:r>
    </w:p>
    <w:p w14:paraId="7366A792" w14:textId="77777777" w:rsidR="008E099A" w:rsidRDefault="008E099A">
      <w:p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p>
    <w:p w14:paraId="443791F0" w14:textId="77777777" w:rsidR="008E099A" w:rsidRDefault="00650291">
      <w:p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hint="eastAsia"/>
          <w:bCs/>
          <w:iCs/>
          <w:szCs w:val="20"/>
          <w:lang w:eastAsia="zh-CN"/>
        </w:rPr>
        <w:t xml:space="preserve">To facilitate comparison and selection of </w:t>
      </w:r>
      <w:r>
        <w:rPr>
          <w:rFonts w:ascii="Times New Roman" w:eastAsia="微软雅黑" w:hAnsi="Times New Roman"/>
          <w:bCs/>
          <w:iCs/>
          <w:szCs w:val="20"/>
          <w:lang w:eastAsia="zh-CN"/>
        </w:rPr>
        <w:t>LP-SS binary sequence</w:t>
      </w:r>
      <w:r>
        <w:rPr>
          <w:rFonts w:ascii="Times New Roman" w:eastAsia="微软雅黑" w:hAnsi="Times New Roman" w:hint="eastAsia"/>
          <w:bCs/>
          <w:iCs/>
          <w:szCs w:val="20"/>
          <w:lang w:eastAsia="zh-CN"/>
        </w:rPr>
        <w:t>s among companies</w:t>
      </w:r>
      <w:r>
        <w:rPr>
          <w:rFonts w:ascii="Times New Roman" w:eastAsia="微软雅黑" w:hAnsi="Times New Roman"/>
          <w:bCs/>
          <w:iCs/>
          <w:szCs w:val="20"/>
          <w:lang w:eastAsia="zh-CN"/>
        </w:rPr>
        <w:t>’</w:t>
      </w:r>
      <w:r>
        <w:rPr>
          <w:rFonts w:ascii="Times New Roman" w:eastAsia="微软雅黑" w:hAnsi="Times New Roman" w:hint="eastAsia"/>
          <w:bCs/>
          <w:iCs/>
          <w:szCs w:val="20"/>
          <w:lang w:eastAsia="zh-CN"/>
        </w:rPr>
        <w:t xml:space="preserve"> proposed sequences later, it will be helpful to align some metrics for comparing performance of the LP-SS binary sequences. Considering LP-SS design targets for both sync accuracy and RRM measurement accuracy, the achieved accuracy performance for both sync and RRM measurement could be considered for comparison directly. FL suggests the following:</w:t>
      </w:r>
    </w:p>
    <w:p w14:paraId="22E66E72" w14:textId="77777777" w:rsidR="008E099A" w:rsidRDefault="008E099A">
      <w:p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p>
    <w:p w14:paraId="7D27BF1C" w14:textId="77777777" w:rsidR="008E099A" w:rsidRDefault="00650291">
      <w:pPr>
        <w:keepNext/>
        <w:tabs>
          <w:tab w:val="left" w:pos="-5500"/>
        </w:tabs>
        <w:spacing w:before="240" w:after="60"/>
        <w:outlineLvl w:val="3"/>
        <w:rPr>
          <w:rFonts w:ascii="Times New Roman" w:eastAsia="MS Mincho" w:hAnsi="Times New Roman"/>
          <w:szCs w:val="20"/>
        </w:rPr>
      </w:pPr>
      <w:bookmarkStart w:id="52" w:name="_Hlk179313952"/>
      <w:bookmarkStart w:id="53" w:name="_Hlk179314871"/>
      <w:r>
        <w:rPr>
          <w:rFonts w:ascii="Times New Roman" w:eastAsia="MS Mincho" w:hAnsi="Times New Roman"/>
          <w:b/>
          <w:bCs/>
          <w:szCs w:val="20"/>
          <w:highlight w:val="yellow"/>
        </w:rPr>
        <w:t>[H][FL</w:t>
      </w:r>
      <w:r>
        <w:rPr>
          <w:rFonts w:ascii="Times New Roman" w:eastAsia="MS Mincho" w:hAnsi="Times New Roman" w:hint="eastAsia"/>
          <w:b/>
          <w:bCs/>
          <w:szCs w:val="20"/>
          <w:highlight w:val="yellow"/>
        </w:rPr>
        <w:t>1</w:t>
      </w:r>
      <w:r>
        <w:rPr>
          <w:rFonts w:ascii="Times New Roman" w:eastAsia="MS Mincho" w:hAnsi="Times New Roman"/>
          <w:b/>
          <w:bCs/>
          <w:szCs w:val="20"/>
          <w:highlight w:val="yellow"/>
        </w:rPr>
        <w:t>] Proposal 4.1-</w:t>
      </w:r>
      <w:bookmarkEnd w:id="52"/>
      <w:r>
        <w:rPr>
          <w:rFonts w:ascii="Times New Roman" w:eastAsiaTheme="minorEastAsia" w:hAnsi="Times New Roman" w:hint="eastAsia"/>
          <w:b/>
          <w:bCs/>
          <w:szCs w:val="20"/>
          <w:highlight w:val="yellow"/>
          <w:lang w:eastAsia="zh-CN"/>
        </w:rPr>
        <w:t>1</w:t>
      </w:r>
      <w:r>
        <w:rPr>
          <w:rFonts w:ascii="Times New Roman" w:eastAsia="MS Mincho" w:hAnsi="Times New Roman"/>
          <w:b/>
          <w:bCs/>
          <w:szCs w:val="20"/>
        </w:rPr>
        <w:t>:</w:t>
      </w:r>
      <w:r>
        <w:rPr>
          <w:rFonts w:ascii="Times New Roman" w:eastAsia="MS Mincho" w:hAnsi="Times New Roman"/>
          <w:szCs w:val="20"/>
        </w:rPr>
        <w:t xml:space="preserve"> To determine the binary sequences for LP-SS, consider the following</w:t>
      </w:r>
      <w:r>
        <w:rPr>
          <w:rFonts w:ascii="Times New Roman" w:eastAsiaTheme="minorEastAsia" w:hAnsi="Times New Roman" w:hint="eastAsia"/>
          <w:szCs w:val="20"/>
          <w:lang w:eastAsia="zh-CN"/>
        </w:rPr>
        <w:t xml:space="preserve"> for performance comparison</w:t>
      </w:r>
      <w:r>
        <w:rPr>
          <w:rFonts w:ascii="Times New Roman" w:eastAsia="MS Mincho" w:hAnsi="Times New Roman" w:hint="eastAsia"/>
          <w:szCs w:val="20"/>
        </w:rPr>
        <w:t>:</w:t>
      </w:r>
      <w:bookmarkEnd w:id="53"/>
    </w:p>
    <w:p w14:paraId="78DBA21C" w14:textId="77777777" w:rsidR="008E099A" w:rsidRDefault="00650291">
      <w:pPr>
        <w:numPr>
          <w:ilvl w:val="0"/>
          <w:numId w:val="23"/>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hint="eastAsia"/>
          <w:bCs/>
          <w:iCs/>
          <w:szCs w:val="20"/>
          <w:lang w:eastAsia="zh-CN"/>
        </w:rPr>
        <w:t xml:space="preserve">Sync accuracy </w:t>
      </w:r>
      <w:r>
        <w:rPr>
          <w:rFonts w:ascii="Times New Roman" w:eastAsia="微软雅黑" w:hAnsi="Times New Roman"/>
          <w:bCs/>
          <w:iCs/>
          <w:szCs w:val="20"/>
          <w:lang w:eastAsia="zh-CN"/>
        </w:rPr>
        <w:t>T</w:t>
      </w:r>
      <w:proofErr w:type="gramStart"/>
      <w:r>
        <w:rPr>
          <w:rFonts w:ascii="Times New Roman" w:eastAsia="微软雅黑" w:hAnsi="Times New Roman"/>
          <w:bCs/>
          <w:iCs/>
          <w:szCs w:val="20"/>
          <w:lang w:eastAsia="zh-CN"/>
        </w:rPr>
        <w:t>’</w:t>
      </w:r>
      <w:proofErr w:type="gramEnd"/>
      <w:r>
        <w:rPr>
          <w:rFonts w:ascii="Times New Roman" w:eastAsia="微软雅黑" w:hAnsi="Times New Roman" w:hint="eastAsia"/>
          <w:bCs/>
          <w:iCs/>
          <w:szCs w:val="20"/>
          <w:lang w:eastAsia="zh-CN"/>
        </w:rPr>
        <w:t xml:space="preserve"> within sliding window: the </w:t>
      </w:r>
      <w:r>
        <w:rPr>
          <w:rFonts w:ascii="Times New Roman" w:eastAsia="微软雅黑" w:hAnsi="Times New Roman"/>
          <w:bCs/>
          <w:iCs/>
          <w:szCs w:val="20"/>
          <w:lang w:eastAsia="zh-CN"/>
        </w:rPr>
        <w:t>achieved sync accuracy</w:t>
      </w:r>
      <w:r>
        <w:t xml:space="preserve"> </w:t>
      </w:r>
      <w:r>
        <w:rPr>
          <w:rFonts w:ascii="Times New Roman" w:eastAsia="微软雅黑" w:hAnsi="Times New Roman"/>
          <w:bCs/>
          <w:iCs/>
          <w:szCs w:val="20"/>
          <w:lang w:eastAsia="zh-CN"/>
        </w:rPr>
        <w:t>T</w:t>
      </w:r>
      <w:proofErr w:type="gramStart"/>
      <w:r>
        <w:rPr>
          <w:rFonts w:ascii="Times New Roman" w:eastAsia="微软雅黑" w:hAnsi="Times New Roman"/>
          <w:bCs/>
          <w:iCs/>
          <w:szCs w:val="20"/>
          <w:lang w:eastAsia="zh-CN"/>
        </w:rPr>
        <w:t>’</w:t>
      </w:r>
      <w:proofErr w:type="gramEnd"/>
      <w:r>
        <w:rPr>
          <w:rFonts w:ascii="Times New Roman" w:eastAsia="微软雅黑" w:hAnsi="Times New Roman" w:hint="eastAsia"/>
          <w:bCs/>
          <w:iCs/>
          <w:szCs w:val="20"/>
          <w:lang w:eastAsia="zh-CN"/>
        </w:rPr>
        <w:t xml:space="preserve"> </w:t>
      </w:r>
      <w:r>
        <w:rPr>
          <w:rFonts w:ascii="Times New Roman" w:eastAsia="微软雅黑" w:hAnsi="Times New Roman"/>
          <w:bCs/>
          <w:iCs/>
          <w:szCs w:val="20"/>
          <w:lang w:eastAsia="zh-CN"/>
        </w:rPr>
        <w:t>-timing estimation error smaller than T</w:t>
      </w:r>
      <w:proofErr w:type="gramStart"/>
      <w:r>
        <w:rPr>
          <w:rFonts w:ascii="Times New Roman" w:eastAsia="微软雅黑" w:hAnsi="Times New Roman"/>
          <w:bCs/>
          <w:iCs/>
          <w:szCs w:val="20"/>
          <w:lang w:eastAsia="zh-CN"/>
        </w:rPr>
        <w:t>’</w:t>
      </w:r>
      <w:proofErr w:type="gramEnd"/>
      <w:r>
        <w:rPr>
          <w:rFonts w:ascii="Times New Roman" w:eastAsia="微软雅黑" w:hAnsi="Times New Roman"/>
          <w:bCs/>
          <w:iCs/>
          <w:szCs w:val="20"/>
          <w:lang w:eastAsia="zh-CN"/>
        </w:rPr>
        <w:t xml:space="preserve"> (T</w:t>
      </w:r>
      <w:proofErr w:type="gramStart"/>
      <w:r>
        <w:rPr>
          <w:rFonts w:ascii="Times New Roman" w:eastAsia="微软雅黑" w:hAnsi="Times New Roman"/>
          <w:bCs/>
          <w:iCs/>
          <w:szCs w:val="20"/>
          <w:lang w:eastAsia="zh-CN"/>
        </w:rPr>
        <w:t>’</w:t>
      </w:r>
      <w:proofErr w:type="gramEnd"/>
      <w:r>
        <w:rPr>
          <w:rFonts w:ascii="Times New Roman" w:eastAsia="微软雅黑" w:hAnsi="Times New Roman" w:hint="eastAsia"/>
          <w:bCs/>
          <w:iCs/>
          <w:szCs w:val="20"/>
          <w:lang w:eastAsia="zh-CN"/>
        </w:rPr>
        <w:t>≤</w:t>
      </w:r>
      <w:r>
        <w:rPr>
          <w:rFonts w:ascii="Times New Roman" w:eastAsia="微软雅黑" w:hAnsi="Times New Roman"/>
          <w:bCs/>
          <w:iCs/>
          <w:szCs w:val="20"/>
          <w:lang w:eastAsia="zh-CN"/>
        </w:rPr>
        <w:t>T) us for P=90 % of the time for at least SNR=-3</w:t>
      </w:r>
      <w:r>
        <w:rPr>
          <w:rFonts w:ascii="Times New Roman" w:eastAsia="微软雅黑" w:hAnsi="Times New Roman" w:hint="eastAsia"/>
          <w:bCs/>
          <w:iCs/>
          <w:szCs w:val="20"/>
          <w:lang w:eastAsia="zh-CN"/>
        </w:rPr>
        <w:t>dB</w:t>
      </w:r>
    </w:p>
    <w:p w14:paraId="1CE6FFA4" w14:textId="77777777" w:rsidR="008E099A" w:rsidRDefault="00650291">
      <w:pPr>
        <w:numPr>
          <w:ilvl w:val="0"/>
          <w:numId w:val="23"/>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hint="eastAsia"/>
          <w:bCs/>
          <w:iCs/>
          <w:szCs w:val="20"/>
          <w:lang w:eastAsia="zh-CN"/>
        </w:rPr>
        <w:t xml:space="preserve">RRM measurement accuracy X: the achieved </w:t>
      </w:r>
      <w:r>
        <w:rPr>
          <w:rFonts w:ascii="Times New Roman" w:hAnsi="Times New Roman"/>
          <w:lang w:eastAsia="zh-CN"/>
        </w:rPr>
        <w:t xml:space="preserve">measurement accuracy within range ± </w:t>
      </w:r>
      <w:proofErr w:type="spellStart"/>
      <w:r>
        <w:rPr>
          <w:rFonts w:ascii="Times New Roman" w:hAnsi="Times New Roman"/>
          <w:lang w:eastAsia="zh-CN"/>
        </w:rPr>
        <w:t>XdB</w:t>
      </w:r>
      <w:proofErr w:type="spellEnd"/>
      <w:r>
        <w:rPr>
          <w:rFonts w:ascii="Times New Roman" w:hAnsi="Times New Roman"/>
          <w:lang w:eastAsia="zh-CN"/>
        </w:rPr>
        <w:t xml:space="preserve"> for Q=90% measurements based on Y LP-SS samples within a period comparable to Z=the length of I-DRX cycle that is larger or equal to 1.28s</w:t>
      </w:r>
    </w:p>
    <w:p w14:paraId="64E9E69B" w14:textId="77777777" w:rsidR="008E099A" w:rsidRDefault="008E099A">
      <w:pPr>
        <w:overflowPunct w:val="0"/>
        <w:autoSpaceDE w:val="0"/>
        <w:autoSpaceDN w:val="0"/>
        <w:adjustRightInd w:val="0"/>
        <w:spacing w:after="180"/>
        <w:ind w:left="720"/>
        <w:contextualSpacing/>
        <w:jc w:val="both"/>
        <w:textAlignment w:val="baseline"/>
        <w:rPr>
          <w:rFonts w:ascii="Times New Roman" w:eastAsia="微软雅黑" w:hAnsi="Times New Roman"/>
          <w:bCs/>
          <w:iCs/>
          <w:szCs w:val="20"/>
          <w:lang w:eastAsia="zh-CN"/>
        </w:rPr>
      </w:pPr>
    </w:p>
    <w:p w14:paraId="7C40B2B4" w14:textId="77777777" w:rsidR="008E099A" w:rsidRDefault="00650291">
      <w:p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hint="eastAsia"/>
          <w:bCs/>
          <w:iCs/>
          <w:szCs w:val="20"/>
          <w:lang w:eastAsia="zh-CN"/>
        </w:rPr>
        <w:t>Note 1: T</w:t>
      </w:r>
      <w:r>
        <w:rPr>
          <w:rFonts w:ascii="Times New Roman" w:eastAsia="微软雅黑" w:hAnsi="Times New Roman"/>
          <w:bCs/>
          <w:iCs/>
          <w:szCs w:val="20"/>
          <w:lang w:eastAsia="zh-CN"/>
        </w:rPr>
        <w:t>he sliding window length is determined by the time error anticipated by LP-SS, where</w:t>
      </w:r>
      <w:r>
        <w:rPr>
          <w:rFonts w:ascii="Times New Roman" w:eastAsia="微软雅黑" w:hAnsi="Times New Roman" w:hint="eastAsia"/>
          <w:bCs/>
          <w:iCs/>
          <w:szCs w:val="20"/>
          <w:lang w:eastAsia="zh-CN"/>
        </w:rPr>
        <w:t xml:space="preserve"> </w:t>
      </w:r>
      <w:r>
        <w:rPr>
          <w:rFonts w:ascii="Times New Roman" w:eastAsia="微软雅黑" w:hAnsi="Times New Roman"/>
          <w:bCs/>
          <w:iCs/>
          <w:szCs w:val="20"/>
          <w:lang w:eastAsia="zh-CN"/>
        </w:rPr>
        <w:t xml:space="preserve">time error is determined by the sum of timing estimation error </w:t>
      </w:r>
      <w:r>
        <w:rPr>
          <w:rFonts w:ascii="Times New Roman" w:eastAsia="微软雅黑" w:hAnsi="Times New Roman" w:hint="eastAsia"/>
          <w:bCs/>
          <w:iCs/>
          <w:szCs w:val="20"/>
          <w:lang w:eastAsia="zh-CN"/>
        </w:rPr>
        <w:t xml:space="preserve">T </w:t>
      </w:r>
      <w:r>
        <w:rPr>
          <w:rFonts w:ascii="Times New Roman" w:eastAsia="微软雅黑" w:hAnsi="Times New Roman"/>
          <w:bCs/>
          <w:iCs/>
          <w:szCs w:val="20"/>
          <w:lang w:eastAsia="zh-CN"/>
        </w:rPr>
        <w:t>and time drift based on residual frequency error (∆T=20ppm*</w:t>
      </w:r>
      <w:r>
        <w:rPr>
          <w:rFonts w:ascii="Times New Roman" w:eastAsia="微软雅黑" w:hAnsi="Times New Roman" w:hint="eastAsia"/>
          <w:bCs/>
          <w:iCs/>
          <w:szCs w:val="20"/>
          <w:lang w:eastAsia="zh-CN"/>
        </w:rPr>
        <w:t>P</w:t>
      </w:r>
      <w:r>
        <w:rPr>
          <w:rFonts w:ascii="Times New Roman" w:eastAsia="微软雅黑" w:hAnsi="Times New Roman"/>
          <w:bCs/>
          <w:iCs/>
          <w:szCs w:val="20"/>
          <w:lang w:eastAsia="zh-CN"/>
        </w:rPr>
        <w:t>)</w:t>
      </w:r>
      <w:r>
        <w:rPr>
          <w:rFonts w:ascii="Times New Roman" w:eastAsia="微软雅黑" w:hAnsi="Times New Roman" w:hint="eastAsia"/>
          <w:bCs/>
          <w:iCs/>
          <w:szCs w:val="20"/>
          <w:lang w:eastAsia="zh-CN"/>
        </w:rPr>
        <w:t xml:space="preserve">, assume P=320ms, 1280ms and </w:t>
      </w:r>
      <w:r>
        <w:rPr>
          <w:rFonts w:ascii="Times New Roman" w:eastAsia="微软雅黑" w:hAnsi="Times New Roman"/>
          <w:bCs/>
          <w:iCs/>
          <w:szCs w:val="20"/>
          <w:lang w:eastAsia="zh-CN"/>
        </w:rPr>
        <w:t>T=5us, 2us, 1us for M=1,2,4</w:t>
      </w:r>
      <w:r>
        <w:rPr>
          <w:rFonts w:ascii="Times New Roman" w:eastAsia="微软雅黑" w:hAnsi="Times New Roman" w:hint="eastAsia"/>
          <w:bCs/>
          <w:iCs/>
          <w:szCs w:val="20"/>
          <w:lang w:eastAsia="zh-CN"/>
        </w:rPr>
        <w:t xml:space="preserve"> for comparison</w:t>
      </w:r>
      <w:r>
        <w:rPr>
          <w:rFonts w:ascii="Times New Roman" w:eastAsia="微软雅黑" w:hAnsi="Times New Roman"/>
          <w:bCs/>
          <w:iCs/>
          <w:szCs w:val="20"/>
          <w:lang w:eastAsia="zh-CN"/>
        </w:rPr>
        <w:t>.</w:t>
      </w:r>
    </w:p>
    <w:p w14:paraId="5914A0E5" w14:textId="77777777" w:rsidR="008E099A" w:rsidRDefault="00650291">
      <w:p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hint="eastAsia"/>
          <w:bCs/>
          <w:iCs/>
          <w:szCs w:val="20"/>
          <w:lang w:eastAsia="zh-CN"/>
        </w:rPr>
        <w:t>Note 2: Assume Y=1,4 and Z=1.28s for comparison</w:t>
      </w:r>
    </w:p>
    <w:p w14:paraId="076D54A0" w14:textId="77777777" w:rsidR="008E099A" w:rsidRDefault="008E099A">
      <w:p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p>
    <w:tbl>
      <w:tblPr>
        <w:tblStyle w:val="TableGrid19"/>
        <w:tblW w:w="8926" w:type="dxa"/>
        <w:tblLayout w:type="fixed"/>
        <w:tblLook w:val="04A0" w:firstRow="1" w:lastRow="0" w:firstColumn="1" w:lastColumn="0" w:noHBand="0" w:noVBand="1"/>
      </w:tblPr>
      <w:tblGrid>
        <w:gridCol w:w="1479"/>
        <w:gridCol w:w="1039"/>
        <w:gridCol w:w="6408"/>
      </w:tblGrid>
      <w:tr w:rsidR="008E099A" w14:paraId="1F2A7776" w14:textId="77777777">
        <w:tc>
          <w:tcPr>
            <w:tcW w:w="1479" w:type="dxa"/>
            <w:shd w:val="clear" w:color="auto" w:fill="D9D9D9" w:themeFill="background1" w:themeFillShade="D9"/>
          </w:tcPr>
          <w:p w14:paraId="08543307" w14:textId="77777777" w:rsidR="008E099A" w:rsidRDefault="00650291">
            <w:pPr>
              <w:rPr>
                <w:b/>
                <w:bCs/>
              </w:rPr>
            </w:pPr>
            <w:bookmarkStart w:id="54" w:name="_Hlk179314934"/>
            <w:r>
              <w:rPr>
                <w:b/>
                <w:bCs/>
              </w:rPr>
              <w:t>Company</w:t>
            </w:r>
          </w:p>
        </w:tc>
        <w:tc>
          <w:tcPr>
            <w:tcW w:w="1039" w:type="dxa"/>
            <w:shd w:val="clear" w:color="auto" w:fill="D9D9D9" w:themeFill="background1" w:themeFillShade="D9"/>
          </w:tcPr>
          <w:p w14:paraId="2136502A" w14:textId="77777777" w:rsidR="008E099A" w:rsidRDefault="00650291">
            <w:pPr>
              <w:rPr>
                <w:b/>
                <w:bCs/>
              </w:rPr>
            </w:pPr>
            <w:r>
              <w:rPr>
                <w:b/>
                <w:bCs/>
              </w:rPr>
              <w:t>Y/N</w:t>
            </w:r>
          </w:p>
        </w:tc>
        <w:tc>
          <w:tcPr>
            <w:tcW w:w="6408" w:type="dxa"/>
            <w:shd w:val="clear" w:color="auto" w:fill="D9D9D9" w:themeFill="background1" w:themeFillShade="D9"/>
          </w:tcPr>
          <w:p w14:paraId="3BAE0CB6" w14:textId="77777777" w:rsidR="008E099A" w:rsidRDefault="00650291">
            <w:pPr>
              <w:rPr>
                <w:b/>
                <w:bCs/>
              </w:rPr>
            </w:pPr>
            <w:r>
              <w:rPr>
                <w:b/>
                <w:bCs/>
              </w:rPr>
              <w:t>Comments</w:t>
            </w:r>
          </w:p>
        </w:tc>
      </w:tr>
      <w:tr w:rsidR="008E099A" w14:paraId="0D509A95" w14:textId="77777777">
        <w:tc>
          <w:tcPr>
            <w:tcW w:w="1479" w:type="dxa"/>
          </w:tcPr>
          <w:p w14:paraId="3B35BF70" w14:textId="77777777" w:rsidR="008E099A" w:rsidRDefault="00650291">
            <w:pPr>
              <w:rPr>
                <w:rFonts w:eastAsiaTheme="minorEastAsia"/>
                <w:lang w:eastAsia="zh-CN"/>
              </w:rPr>
            </w:pPr>
            <w:r>
              <w:rPr>
                <w:rFonts w:eastAsiaTheme="minorEastAsia"/>
                <w:lang w:eastAsia="zh-CN"/>
              </w:rPr>
              <w:lastRenderedPageBreak/>
              <w:t>Qualcomm</w:t>
            </w:r>
          </w:p>
        </w:tc>
        <w:tc>
          <w:tcPr>
            <w:tcW w:w="1039" w:type="dxa"/>
          </w:tcPr>
          <w:p w14:paraId="17FDEFCD" w14:textId="77777777" w:rsidR="008E099A" w:rsidRDefault="00650291">
            <w:pPr>
              <w:tabs>
                <w:tab w:val="left" w:pos="551"/>
              </w:tabs>
              <w:rPr>
                <w:rFonts w:eastAsiaTheme="minorEastAsia"/>
                <w:lang w:eastAsia="zh-CN"/>
              </w:rPr>
            </w:pPr>
            <w:r>
              <w:rPr>
                <w:rFonts w:eastAsiaTheme="minorEastAsia"/>
                <w:lang w:eastAsia="zh-CN"/>
              </w:rPr>
              <w:t>Y</w:t>
            </w:r>
          </w:p>
        </w:tc>
        <w:tc>
          <w:tcPr>
            <w:tcW w:w="6408" w:type="dxa"/>
          </w:tcPr>
          <w:p w14:paraId="03E54339" w14:textId="77777777" w:rsidR="008E099A" w:rsidRDefault="00650291">
            <w:pPr>
              <w:rPr>
                <w:rFonts w:eastAsiaTheme="minorEastAsia"/>
                <w:lang w:eastAsia="zh-CN"/>
              </w:rPr>
            </w:pPr>
            <w:r>
              <w:rPr>
                <w:rFonts w:eastAsiaTheme="minorEastAsia"/>
                <w:lang w:eastAsia="zh-CN"/>
              </w:rPr>
              <w:t xml:space="preserve">Given that many companies think 320ms is the maximum LP-SS periodicity, can we make P=320ms mandatory and 1280ms optional? </w:t>
            </w:r>
            <w:proofErr w:type="gramStart"/>
            <w:r>
              <w:rPr>
                <w:rFonts w:eastAsiaTheme="minorEastAsia"/>
                <w:lang w:eastAsia="zh-CN"/>
              </w:rPr>
              <w:t>Also</w:t>
            </w:r>
            <w:proofErr w:type="gramEnd"/>
            <w:r>
              <w:rPr>
                <w:rFonts w:eastAsiaTheme="minorEastAsia"/>
                <w:lang w:eastAsia="zh-CN"/>
              </w:rPr>
              <w:t xml:space="preserve"> Y=1 mandatory, 4 optional.</w:t>
            </w:r>
          </w:p>
        </w:tc>
      </w:tr>
      <w:tr w:rsidR="008E099A" w14:paraId="6DC095A2" w14:textId="77777777">
        <w:tc>
          <w:tcPr>
            <w:tcW w:w="1479" w:type="dxa"/>
          </w:tcPr>
          <w:p w14:paraId="6846F46F" w14:textId="77777777" w:rsidR="008E099A" w:rsidRDefault="00650291">
            <w:pPr>
              <w:rPr>
                <w:rFonts w:eastAsiaTheme="minorEastAsia"/>
                <w:lang w:eastAsia="zh-CN"/>
              </w:rPr>
            </w:pPr>
            <w:r>
              <w:rPr>
                <w:rFonts w:eastAsiaTheme="minorEastAsia"/>
                <w:lang w:eastAsia="zh-CN"/>
              </w:rPr>
              <w:t>TCL</w:t>
            </w:r>
          </w:p>
        </w:tc>
        <w:tc>
          <w:tcPr>
            <w:tcW w:w="1039" w:type="dxa"/>
          </w:tcPr>
          <w:p w14:paraId="051C29E8" w14:textId="77777777" w:rsidR="008E099A" w:rsidRDefault="00650291">
            <w:pPr>
              <w:tabs>
                <w:tab w:val="left" w:pos="551"/>
              </w:tabs>
              <w:rPr>
                <w:rFonts w:eastAsiaTheme="minorEastAsia"/>
                <w:lang w:eastAsia="zh-CN"/>
              </w:rPr>
            </w:pPr>
            <w:r>
              <w:rPr>
                <w:rFonts w:eastAsiaTheme="minorEastAsia"/>
                <w:lang w:eastAsia="zh-CN"/>
              </w:rPr>
              <w:t>Y</w:t>
            </w:r>
          </w:p>
        </w:tc>
        <w:tc>
          <w:tcPr>
            <w:tcW w:w="6408" w:type="dxa"/>
          </w:tcPr>
          <w:p w14:paraId="24806C1F" w14:textId="77777777" w:rsidR="008E099A" w:rsidRDefault="008E099A">
            <w:pPr>
              <w:rPr>
                <w:rFonts w:eastAsiaTheme="minorEastAsia"/>
                <w:lang w:eastAsia="zh-CN"/>
              </w:rPr>
            </w:pPr>
          </w:p>
        </w:tc>
      </w:tr>
      <w:tr w:rsidR="008E099A" w14:paraId="109CB436" w14:textId="77777777">
        <w:tc>
          <w:tcPr>
            <w:tcW w:w="1479" w:type="dxa"/>
          </w:tcPr>
          <w:p w14:paraId="103966C9" w14:textId="77777777" w:rsidR="008E099A" w:rsidRDefault="00650291">
            <w:pPr>
              <w:rPr>
                <w:rFonts w:eastAsiaTheme="minorEastAsia"/>
                <w:lang w:eastAsia="zh-CN"/>
              </w:rPr>
            </w:pPr>
            <w:r>
              <w:rPr>
                <w:rFonts w:eastAsiaTheme="minorEastAsia"/>
                <w:lang w:eastAsia="zh-CN"/>
              </w:rPr>
              <w:t>Nokia.1</w:t>
            </w:r>
          </w:p>
        </w:tc>
        <w:tc>
          <w:tcPr>
            <w:tcW w:w="1039" w:type="dxa"/>
          </w:tcPr>
          <w:p w14:paraId="0528D51C" w14:textId="77777777" w:rsidR="008E099A" w:rsidRDefault="00650291">
            <w:pPr>
              <w:tabs>
                <w:tab w:val="left" w:pos="551"/>
              </w:tabs>
              <w:rPr>
                <w:rFonts w:eastAsiaTheme="minorEastAsia"/>
                <w:lang w:eastAsia="zh-CN"/>
              </w:rPr>
            </w:pPr>
            <w:r>
              <w:rPr>
                <w:rFonts w:eastAsiaTheme="minorEastAsia"/>
                <w:lang w:eastAsia="zh-CN"/>
              </w:rPr>
              <w:t>Y</w:t>
            </w:r>
          </w:p>
        </w:tc>
        <w:tc>
          <w:tcPr>
            <w:tcW w:w="6408" w:type="dxa"/>
          </w:tcPr>
          <w:p w14:paraId="0A844D78" w14:textId="77777777" w:rsidR="008E099A" w:rsidRDefault="008E099A">
            <w:pPr>
              <w:rPr>
                <w:rFonts w:eastAsiaTheme="minorEastAsia"/>
                <w:lang w:eastAsia="zh-CN"/>
              </w:rPr>
            </w:pPr>
          </w:p>
        </w:tc>
      </w:tr>
      <w:tr w:rsidR="008E099A" w14:paraId="24E10D2C" w14:textId="77777777">
        <w:tc>
          <w:tcPr>
            <w:tcW w:w="1479" w:type="dxa"/>
          </w:tcPr>
          <w:p w14:paraId="66BA3742" w14:textId="77777777" w:rsidR="008E099A" w:rsidRDefault="00650291">
            <w:pPr>
              <w:rPr>
                <w:rFonts w:eastAsiaTheme="minorEastAsia"/>
                <w:lang w:eastAsia="zh-CN"/>
              </w:rPr>
            </w:pPr>
            <w:r>
              <w:rPr>
                <w:rFonts w:eastAsiaTheme="minorEastAsia" w:hint="eastAsia"/>
                <w:lang w:eastAsia="zh-CN"/>
              </w:rPr>
              <w:t>Xiaomi</w:t>
            </w:r>
          </w:p>
        </w:tc>
        <w:tc>
          <w:tcPr>
            <w:tcW w:w="1039" w:type="dxa"/>
          </w:tcPr>
          <w:p w14:paraId="10E6CF4C" w14:textId="77777777" w:rsidR="008E099A" w:rsidRDefault="00650291">
            <w:pPr>
              <w:tabs>
                <w:tab w:val="left" w:pos="551"/>
              </w:tabs>
              <w:rPr>
                <w:rFonts w:eastAsiaTheme="minorEastAsia"/>
                <w:lang w:eastAsia="zh-CN"/>
              </w:rPr>
            </w:pPr>
            <w:r>
              <w:rPr>
                <w:rFonts w:eastAsiaTheme="minorEastAsia" w:hint="eastAsia"/>
                <w:lang w:eastAsia="zh-CN"/>
              </w:rPr>
              <w:t>Y</w:t>
            </w:r>
          </w:p>
        </w:tc>
        <w:tc>
          <w:tcPr>
            <w:tcW w:w="6408" w:type="dxa"/>
          </w:tcPr>
          <w:p w14:paraId="01AB54CE" w14:textId="77777777" w:rsidR="008E099A" w:rsidRDefault="008E099A">
            <w:pPr>
              <w:rPr>
                <w:rFonts w:eastAsiaTheme="minorEastAsia"/>
                <w:lang w:eastAsia="zh-CN"/>
              </w:rPr>
            </w:pPr>
          </w:p>
        </w:tc>
      </w:tr>
      <w:tr w:rsidR="00452E35" w14:paraId="53DC0F6D" w14:textId="77777777">
        <w:tc>
          <w:tcPr>
            <w:tcW w:w="1479" w:type="dxa"/>
          </w:tcPr>
          <w:p w14:paraId="68C31C83" w14:textId="77777777" w:rsidR="00452E35" w:rsidRPr="00452E35" w:rsidRDefault="00452E35" w:rsidP="00452E35">
            <w:pPr>
              <w:rPr>
                <w:rFonts w:eastAsiaTheme="minorEastAsia"/>
                <w:lang w:eastAsia="zh-CN"/>
              </w:rPr>
            </w:pPr>
            <w:r w:rsidRPr="00452E35">
              <w:rPr>
                <w:rFonts w:eastAsiaTheme="minorEastAsia"/>
                <w:lang w:eastAsia="zh-CN"/>
              </w:rPr>
              <w:t>OPPO</w:t>
            </w:r>
          </w:p>
        </w:tc>
        <w:tc>
          <w:tcPr>
            <w:tcW w:w="1039" w:type="dxa"/>
          </w:tcPr>
          <w:p w14:paraId="2029C208" w14:textId="77777777" w:rsidR="00452E35" w:rsidRPr="00452E35" w:rsidRDefault="00452E35" w:rsidP="00452E35">
            <w:pPr>
              <w:tabs>
                <w:tab w:val="left" w:pos="551"/>
              </w:tabs>
              <w:rPr>
                <w:rFonts w:eastAsiaTheme="minorEastAsia"/>
                <w:lang w:eastAsia="zh-CN"/>
              </w:rPr>
            </w:pPr>
          </w:p>
        </w:tc>
        <w:tc>
          <w:tcPr>
            <w:tcW w:w="6408" w:type="dxa"/>
          </w:tcPr>
          <w:p w14:paraId="7D056AB8" w14:textId="77777777" w:rsidR="00452E35" w:rsidRPr="00452E35" w:rsidRDefault="00452E35" w:rsidP="00452E35">
            <w:pPr>
              <w:rPr>
                <w:rFonts w:eastAsiaTheme="minorEastAsia"/>
                <w:lang w:eastAsia="zh-CN"/>
              </w:rPr>
            </w:pPr>
            <w:r w:rsidRPr="00452E35">
              <w:rPr>
                <w:rFonts w:eastAsiaTheme="minorEastAsia"/>
                <w:lang w:eastAsia="zh-CN"/>
              </w:rPr>
              <w:t>The First part of performance comparison is OK. However, the RRM measurement requirements are more RAN4 issue and should not be concluded in RAN1.</w:t>
            </w:r>
          </w:p>
        </w:tc>
      </w:tr>
      <w:tr w:rsidR="00095A93" w14:paraId="79DA38D1" w14:textId="77777777">
        <w:tc>
          <w:tcPr>
            <w:tcW w:w="1479" w:type="dxa"/>
          </w:tcPr>
          <w:p w14:paraId="3C48A8BB" w14:textId="17ED9824" w:rsidR="00095A93" w:rsidRDefault="00095A93" w:rsidP="00095A93">
            <w:pPr>
              <w:rPr>
                <w:rFonts w:eastAsiaTheme="minorEastAsia"/>
                <w:lang w:eastAsia="zh-CN"/>
              </w:rPr>
            </w:pPr>
            <w:r>
              <w:rPr>
                <w:rFonts w:eastAsiaTheme="minorEastAsia" w:hint="eastAsia"/>
                <w:lang w:eastAsia="zh-CN"/>
              </w:rPr>
              <w:t>v</w:t>
            </w:r>
            <w:r>
              <w:rPr>
                <w:rFonts w:eastAsiaTheme="minorEastAsia"/>
                <w:lang w:eastAsia="zh-CN"/>
              </w:rPr>
              <w:t>ivo</w:t>
            </w:r>
          </w:p>
        </w:tc>
        <w:tc>
          <w:tcPr>
            <w:tcW w:w="1039" w:type="dxa"/>
          </w:tcPr>
          <w:p w14:paraId="4A7DE97F" w14:textId="77777777" w:rsidR="00095A93" w:rsidRDefault="00095A93" w:rsidP="00095A93">
            <w:pPr>
              <w:tabs>
                <w:tab w:val="left" w:pos="551"/>
              </w:tabs>
              <w:rPr>
                <w:rFonts w:eastAsiaTheme="minorEastAsia"/>
                <w:lang w:eastAsia="zh-CN"/>
              </w:rPr>
            </w:pPr>
          </w:p>
        </w:tc>
        <w:tc>
          <w:tcPr>
            <w:tcW w:w="6408" w:type="dxa"/>
          </w:tcPr>
          <w:p w14:paraId="10F25EA5" w14:textId="77777777" w:rsidR="00095A93" w:rsidRDefault="00095A93" w:rsidP="00095A93">
            <w:pPr>
              <w:rPr>
                <w:rFonts w:eastAsiaTheme="minorEastAsia"/>
                <w:lang w:eastAsia="zh-CN"/>
              </w:rPr>
            </w:pPr>
            <w:r>
              <w:rPr>
                <w:rFonts w:eastAsiaTheme="minorEastAsia" w:hint="eastAsia"/>
                <w:lang w:eastAsia="zh-CN"/>
              </w:rPr>
              <w:t>W</w:t>
            </w:r>
            <w:r>
              <w:rPr>
                <w:rFonts w:eastAsiaTheme="minorEastAsia"/>
                <w:lang w:eastAsia="zh-CN"/>
              </w:rPr>
              <w:t xml:space="preserve">e agree the principle of using sync accuracy and RRM accuracy as the metric. But maybe different reception algorithm by different companies may result in different observation for the same sets of </w:t>
            </w:r>
            <w:proofErr w:type="gramStart"/>
            <w:r>
              <w:rPr>
                <w:rFonts w:eastAsiaTheme="minorEastAsia"/>
                <w:lang w:eastAsia="zh-CN"/>
              </w:rPr>
              <w:t>sequences ?</w:t>
            </w:r>
            <w:proofErr w:type="gramEnd"/>
          </w:p>
          <w:p w14:paraId="5B7385A0" w14:textId="77777777" w:rsidR="00095A93" w:rsidRDefault="00095A93" w:rsidP="00095A93">
            <w:pPr>
              <w:rPr>
                <w:rFonts w:eastAsiaTheme="minorEastAsia"/>
                <w:lang w:eastAsia="zh-CN"/>
              </w:rPr>
            </w:pPr>
          </w:p>
        </w:tc>
      </w:tr>
      <w:tr w:rsidR="00163B51" w14:paraId="6D713806" w14:textId="77777777">
        <w:tc>
          <w:tcPr>
            <w:tcW w:w="1479" w:type="dxa"/>
          </w:tcPr>
          <w:p w14:paraId="43C2A722" w14:textId="024441BC" w:rsidR="00163B51" w:rsidRDefault="00163B51" w:rsidP="00163B51">
            <w:pPr>
              <w:rPr>
                <w:rFonts w:eastAsia="Yu Mincho"/>
                <w:lang w:eastAsia="ja-JP"/>
              </w:rPr>
            </w:pPr>
            <w:proofErr w:type="spellStart"/>
            <w:r>
              <w:rPr>
                <w:rFonts w:eastAsia="Yu Mincho" w:hint="eastAsia"/>
                <w:lang w:eastAsia="ja-JP"/>
              </w:rPr>
              <w:t>docomo</w:t>
            </w:r>
            <w:proofErr w:type="spellEnd"/>
          </w:p>
        </w:tc>
        <w:tc>
          <w:tcPr>
            <w:tcW w:w="1039" w:type="dxa"/>
          </w:tcPr>
          <w:p w14:paraId="1D928AE9" w14:textId="0F9A7894" w:rsidR="00163B51" w:rsidRDefault="00163B51" w:rsidP="00163B51">
            <w:pPr>
              <w:tabs>
                <w:tab w:val="left" w:pos="551"/>
              </w:tabs>
              <w:rPr>
                <w:rFonts w:eastAsia="Yu Mincho"/>
                <w:lang w:eastAsia="ja-JP"/>
              </w:rPr>
            </w:pPr>
            <w:r>
              <w:rPr>
                <w:rFonts w:eastAsia="Yu Mincho" w:hint="eastAsia"/>
                <w:lang w:eastAsia="ja-JP"/>
              </w:rPr>
              <w:t>Y</w:t>
            </w:r>
          </w:p>
        </w:tc>
        <w:tc>
          <w:tcPr>
            <w:tcW w:w="6408" w:type="dxa"/>
          </w:tcPr>
          <w:p w14:paraId="19E7D208" w14:textId="77777777" w:rsidR="00163B51" w:rsidRDefault="00163B51" w:rsidP="00163B51">
            <w:pPr>
              <w:rPr>
                <w:rFonts w:eastAsiaTheme="minorEastAsia"/>
                <w:lang w:eastAsia="zh-CN"/>
              </w:rPr>
            </w:pPr>
          </w:p>
        </w:tc>
      </w:tr>
      <w:tr w:rsidR="008F6279" w14:paraId="158A0C59" w14:textId="77777777">
        <w:tc>
          <w:tcPr>
            <w:tcW w:w="1479" w:type="dxa"/>
          </w:tcPr>
          <w:p w14:paraId="2B7F2415" w14:textId="52F84DCE" w:rsidR="008F6279" w:rsidRDefault="008F6279" w:rsidP="008F6279">
            <w:pPr>
              <w:tabs>
                <w:tab w:val="left" w:pos="1043"/>
              </w:tabs>
              <w:rPr>
                <w:rFonts w:eastAsia="Yu Mincho"/>
                <w:lang w:eastAsia="ja-JP"/>
              </w:rPr>
            </w:pPr>
            <w:r>
              <w:rPr>
                <w:rFonts w:eastAsiaTheme="minorEastAsia"/>
                <w:lang w:eastAsia="zh-CN"/>
              </w:rPr>
              <w:t>MTK</w:t>
            </w:r>
          </w:p>
        </w:tc>
        <w:tc>
          <w:tcPr>
            <w:tcW w:w="1039" w:type="dxa"/>
          </w:tcPr>
          <w:p w14:paraId="479814AB" w14:textId="1ACDC263" w:rsidR="008F6279" w:rsidRDefault="008F6279" w:rsidP="008F6279">
            <w:pPr>
              <w:tabs>
                <w:tab w:val="left" w:pos="551"/>
              </w:tabs>
              <w:rPr>
                <w:rFonts w:eastAsia="Yu Mincho"/>
                <w:lang w:eastAsia="ja-JP"/>
              </w:rPr>
            </w:pPr>
            <w:r>
              <w:rPr>
                <w:rFonts w:eastAsiaTheme="minorEastAsia"/>
                <w:lang w:eastAsia="zh-CN"/>
              </w:rPr>
              <w:t>Y, if</w:t>
            </w:r>
          </w:p>
        </w:tc>
        <w:tc>
          <w:tcPr>
            <w:tcW w:w="6408" w:type="dxa"/>
          </w:tcPr>
          <w:p w14:paraId="305DB233" w14:textId="62A70EAE" w:rsidR="008F6279" w:rsidRDefault="008F6279" w:rsidP="008F6279">
            <w:pPr>
              <w:rPr>
                <w:rFonts w:eastAsia="Yu Mincho"/>
                <w:lang w:eastAsia="ja-JP"/>
              </w:rPr>
            </w:pPr>
            <w:r>
              <w:rPr>
                <w:rFonts w:eastAsiaTheme="minorEastAsia"/>
                <w:lang w:eastAsia="zh-CN"/>
              </w:rPr>
              <w:t xml:space="preserve">Agree with QC. It simplifies evaluation to make P=1280 </w:t>
            </w:r>
            <w:proofErr w:type="spellStart"/>
            <w:r>
              <w:rPr>
                <w:rFonts w:eastAsiaTheme="minorEastAsia"/>
                <w:lang w:eastAsia="zh-CN"/>
              </w:rPr>
              <w:t>ms</w:t>
            </w:r>
            <w:proofErr w:type="spellEnd"/>
            <w:r>
              <w:rPr>
                <w:rFonts w:eastAsiaTheme="minorEastAsia"/>
                <w:lang w:eastAsia="zh-CN"/>
              </w:rPr>
              <w:t xml:space="preserve"> as optional.</w:t>
            </w:r>
          </w:p>
        </w:tc>
      </w:tr>
      <w:tr w:rsidR="003F6EF1" w14:paraId="2825514F" w14:textId="77777777">
        <w:tc>
          <w:tcPr>
            <w:tcW w:w="1479" w:type="dxa"/>
            <w:shd w:val="clear" w:color="auto" w:fill="auto"/>
          </w:tcPr>
          <w:p w14:paraId="6C086030" w14:textId="5A4BB88B" w:rsidR="003F6EF1" w:rsidRDefault="003F6EF1" w:rsidP="003F6EF1">
            <w:pPr>
              <w:rPr>
                <w:rFonts w:eastAsiaTheme="minorEastAsia"/>
                <w:lang w:eastAsia="zh-CN"/>
              </w:rPr>
            </w:pPr>
            <w:r>
              <w:rPr>
                <w:rFonts w:eastAsia="Malgun Gothic" w:hint="eastAsia"/>
                <w:lang w:eastAsia="ko-KR"/>
              </w:rPr>
              <w:t>L</w:t>
            </w:r>
            <w:r>
              <w:rPr>
                <w:rFonts w:eastAsia="Malgun Gothic"/>
                <w:lang w:eastAsia="ko-KR"/>
              </w:rPr>
              <w:t>GE</w:t>
            </w:r>
          </w:p>
        </w:tc>
        <w:tc>
          <w:tcPr>
            <w:tcW w:w="1039" w:type="dxa"/>
            <w:shd w:val="clear" w:color="auto" w:fill="auto"/>
          </w:tcPr>
          <w:p w14:paraId="185EF193" w14:textId="25F39CE4" w:rsidR="003F6EF1" w:rsidRDefault="003F6EF1" w:rsidP="003F6EF1">
            <w:pPr>
              <w:tabs>
                <w:tab w:val="left" w:pos="551"/>
              </w:tabs>
              <w:rPr>
                <w:rFonts w:eastAsiaTheme="minorEastAsia"/>
                <w:lang w:eastAsia="ja-JP"/>
              </w:rPr>
            </w:pPr>
            <w:r>
              <w:rPr>
                <w:rFonts w:eastAsia="Malgun Gothic" w:hint="eastAsia"/>
                <w:lang w:eastAsia="ko-KR"/>
              </w:rPr>
              <w:t>Y</w:t>
            </w:r>
          </w:p>
        </w:tc>
        <w:tc>
          <w:tcPr>
            <w:tcW w:w="6408" w:type="dxa"/>
            <w:shd w:val="clear" w:color="auto" w:fill="auto"/>
          </w:tcPr>
          <w:p w14:paraId="0D6649AE" w14:textId="0DD69BFE" w:rsidR="003F6EF1" w:rsidRDefault="003F6EF1" w:rsidP="003F6EF1">
            <w:pPr>
              <w:rPr>
                <w:rFonts w:eastAsiaTheme="minorEastAsia"/>
                <w:lang w:eastAsia="zh-CN"/>
              </w:rPr>
            </w:pPr>
            <w:r>
              <w:rPr>
                <w:rFonts w:eastAsia="Malgun Gothic"/>
                <w:lang w:eastAsia="ko-KR"/>
              </w:rPr>
              <w:t>Described in our contribution [23], minimum sliding window length should be discussed to align companies’ results since sync accuracy and RRM measurement accuracy may vary according to the sliding window length. Although sliding window length is up to UE implementation, it would be beneficial for LP-SS sequence design with consideration of the impact of the sliding window length.</w:t>
            </w:r>
          </w:p>
        </w:tc>
      </w:tr>
      <w:tr w:rsidR="00163B51" w14:paraId="275A0210" w14:textId="77777777">
        <w:tc>
          <w:tcPr>
            <w:tcW w:w="1479" w:type="dxa"/>
          </w:tcPr>
          <w:p w14:paraId="3AAD06E9" w14:textId="1554DB5B" w:rsidR="00163B51" w:rsidRPr="009468D2" w:rsidRDefault="009468D2" w:rsidP="00163B51">
            <w:pPr>
              <w:rPr>
                <w:rFonts w:eastAsiaTheme="minorEastAsia"/>
                <w:lang w:eastAsia="zh-CN"/>
              </w:rPr>
            </w:pPr>
            <w:r>
              <w:rPr>
                <w:rFonts w:eastAsiaTheme="minorEastAsia" w:hint="eastAsia"/>
                <w:lang w:eastAsia="zh-CN"/>
              </w:rPr>
              <w:t>CATT</w:t>
            </w:r>
          </w:p>
        </w:tc>
        <w:tc>
          <w:tcPr>
            <w:tcW w:w="1039" w:type="dxa"/>
          </w:tcPr>
          <w:p w14:paraId="1AEEEFDD" w14:textId="736FDF76" w:rsidR="00163B51" w:rsidRPr="009468D2" w:rsidRDefault="009468D2" w:rsidP="00163B51">
            <w:pPr>
              <w:tabs>
                <w:tab w:val="left" w:pos="551"/>
              </w:tabs>
              <w:rPr>
                <w:rFonts w:eastAsiaTheme="minorEastAsia"/>
                <w:lang w:eastAsia="zh-CN"/>
              </w:rPr>
            </w:pPr>
            <w:r>
              <w:rPr>
                <w:rFonts w:eastAsiaTheme="minorEastAsia" w:hint="eastAsia"/>
                <w:lang w:eastAsia="zh-CN"/>
              </w:rPr>
              <w:t>Y</w:t>
            </w:r>
          </w:p>
        </w:tc>
        <w:tc>
          <w:tcPr>
            <w:tcW w:w="6408" w:type="dxa"/>
          </w:tcPr>
          <w:p w14:paraId="5B74B53E" w14:textId="77777777" w:rsidR="00163B51" w:rsidRDefault="00163B51" w:rsidP="00163B51">
            <w:pPr>
              <w:rPr>
                <w:rFonts w:eastAsia="Malgun Gothic"/>
                <w:lang w:eastAsia="ko-KR"/>
              </w:rPr>
            </w:pPr>
          </w:p>
        </w:tc>
      </w:tr>
      <w:tr w:rsidR="0009597A" w14:paraId="68C330F2" w14:textId="77777777">
        <w:tc>
          <w:tcPr>
            <w:tcW w:w="1479" w:type="dxa"/>
          </w:tcPr>
          <w:p w14:paraId="430DE0ED" w14:textId="03FA0277" w:rsidR="0009597A" w:rsidRDefault="0009597A" w:rsidP="0009597A">
            <w:pPr>
              <w:rPr>
                <w:rFonts w:eastAsiaTheme="minorEastAsia"/>
                <w:lang w:eastAsia="ko-KR"/>
              </w:rPr>
            </w:pPr>
            <w:r>
              <w:rPr>
                <w:rFonts w:eastAsiaTheme="minorEastAsia"/>
                <w:lang w:eastAsia="zh-CN"/>
              </w:rPr>
              <w:t xml:space="preserve">Nordic </w:t>
            </w:r>
          </w:p>
        </w:tc>
        <w:tc>
          <w:tcPr>
            <w:tcW w:w="1039" w:type="dxa"/>
          </w:tcPr>
          <w:p w14:paraId="067AB805" w14:textId="293D52D1" w:rsidR="0009597A" w:rsidRDefault="0009597A" w:rsidP="0009597A">
            <w:pPr>
              <w:tabs>
                <w:tab w:val="left" w:pos="551"/>
              </w:tabs>
              <w:rPr>
                <w:rFonts w:eastAsiaTheme="minorEastAsia"/>
                <w:lang w:eastAsia="ko-KR"/>
              </w:rPr>
            </w:pPr>
            <w:r>
              <w:rPr>
                <w:rFonts w:eastAsiaTheme="minorEastAsia"/>
                <w:lang w:eastAsia="zh-CN"/>
              </w:rPr>
              <w:t>Y</w:t>
            </w:r>
          </w:p>
        </w:tc>
        <w:tc>
          <w:tcPr>
            <w:tcW w:w="6408" w:type="dxa"/>
          </w:tcPr>
          <w:p w14:paraId="2CF25C14" w14:textId="77777777" w:rsidR="0009597A" w:rsidRDefault="0009597A" w:rsidP="0009597A">
            <w:pPr>
              <w:rPr>
                <w:rFonts w:eastAsiaTheme="minorEastAsia"/>
                <w:lang w:eastAsia="ko-KR"/>
              </w:rPr>
            </w:pPr>
          </w:p>
        </w:tc>
      </w:tr>
      <w:tr w:rsidR="0009597A" w14:paraId="7A6B488D" w14:textId="77777777">
        <w:tc>
          <w:tcPr>
            <w:tcW w:w="1479" w:type="dxa"/>
          </w:tcPr>
          <w:p w14:paraId="2339B145" w14:textId="73E7C9B7" w:rsidR="0009597A" w:rsidRPr="00B32BC7" w:rsidRDefault="00B32BC7" w:rsidP="0009597A">
            <w:pPr>
              <w:rPr>
                <w:rFonts w:eastAsia="Malgun Gothic"/>
                <w:lang w:eastAsia="ko-KR"/>
              </w:rPr>
            </w:pPr>
            <w:r>
              <w:rPr>
                <w:rFonts w:eastAsia="Malgun Gothic"/>
                <w:lang w:eastAsia="ko-KR"/>
              </w:rPr>
              <w:t>Samsung</w:t>
            </w:r>
          </w:p>
        </w:tc>
        <w:tc>
          <w:tcPr>
            <w:tcW w:w="1039" w:type="dxa"/>
          </w:tcPr>
          <w:p w14:paraId="7752797B" w14:textId="77777777" w:rsidR="0009597A" w:rsidRDefault="0009597A" w:rsidP="0009597A">
            <w:pPr>
              <w:tabs>
                <w:tab w:val="left" w:pos="551"/>
              </w:tabs>
              <w:rPr>
                <w:rFonts w:eastAsiaTheme="minorEastAsia"/>
                <w:lang w:eastAsia="zh-CN"/>
              </w:rPr>
            </w:pPr>
          </w:p>
        </w:tc>
        <w:tc>
          <w:tcPr>
            <w:tcW w:w="6408" w:type="dxa"/>
          </w:tcPr>
          <w:p w14:paraId="320B6696" w14:textId="5D0B376C" w:rsidR="0009597A" w:rsidRPr="00B32BC7" w:rsidRDefault="00B32BC7" w:rsidP="0009597A">
            <w:pPr>
              <w:rPr>
                <w:rFonts w:eastAsia="Malgun Gothic"/>
                <w:lang w:eastAsia="ko-KR"/>
              </w:rPr>
            </w:pPr>
            <w:r>
              <w:rPr>
                <w:rFonts w:eastAsia="Malgun Gothic" w:hint="eastAsia"/>
                <w:lang w:eastAsia="ko-KR"/>
              </w:rPr>
              <w:t>B</w:t>
            </w:r>
            <w:r>
              <w:rPr>
                <w:rFonts w:eastAsia="Malgun Gothic"/>
                <w:lang w:eastAsia="ko-KR"/>
              </w:rPr>
              <w:t>ased on the previous agreement, 20ppm is assumed for the first LP-SS detection. According Note 1, it seems that the first LP-SS detection</w:t>
            </w:r>
            <w:r w:rsidR="00EA384C">
              <w:rPr>
                <w:rFonts w:eastAsia="Malgun Gothic"/>
                <w:lang w:eastAsia="ko-KR"/>
              </w:rPr>
              <w:t xml:space="preserve"> is assumed (20ppm for calculation of the timing drift). Then, how the timing estimation error T can be calculated? Only 20ppm RTC frequency error can be assumed for sync accuracy evaluation?</w:t>
            </w:r>
          </w:p>
        </w:tc>
      </w:tr>
      <w:tr w:rsidR="0009597A" w14:paraId="281B4171" w14:textId="77777777">
        <w:tc>
          <w:tcPr>
            <w:tcW w:w="1479" w:type="dxa"/>
          </w:tcPr>
          <w:p w14:paraId="00CB550B" w14:textId="5898A101" w:rsidR="0009597A" w:rsidRDefault="00CF620D" w:rsidP="0009597A">
            <w:pPr>
              <w:rPr>
                <w:rFonts w:eastAsiaTheme="minorEastAsia"/>
                <w:lang w:eastAsia="zh-CN"/>
              </w:rPr>
            </w:pPr>
            <w:r>
              <w:rPr>
                <w:rFonts w:eastAsiaTheme="minorEastAsia" w:hint="eastAsia"/>
                <w:lang w:eastAsia="zh-CN"/>
              </w:rPr>
              <w:t xml:space="preserve">FL </w:t>
            </w:r>
          </w:p>
        </w:tc>
        <w:tc>
          <w:tcPr>
            <w:tcW w:w="1039" w:type="dxa"/>
          </w:tcPr>
          <w:p w14:paraId="138A3860" w14:textId="77777777" w:rsidR="0009597A" w:rsidRDefault="0009597A" w:rsidP="0009597A">
            <w:pPr>
              <w:tabs>
                <w:tab w:val="left" w:pos="551"/>
              </w:tabs>
              <w:rPr>
                <w:rFonts w:eastAsiaTheme="minorEastAsia"/>
                <w:lang w:eastAsia="zh-CN"/>
              </w:rPr>
            </w:pPr>
          </w:p>
        </w:tc>
        <w:tc>
          <w:tcPr>
            <w:tcW w:w="6408" w:type="dxa"/>
          </w:tcPr>
          <w:p w14:paraId="6BB46AF2" w14:textId="77777777" w:rsidR="0009597A" w:rsidRDefault="00CF620D" w:rsidP="0009597A">
            <w:pPr>
              <w:rPr>
                <w:rFonts w:eastAsiaTheme="minorEastAsia"/>
                <w:lang w:eastAsia="zh-CN"/>
              </w:rPr>
            </w:pPr>
            <w:r>
              <w:rPr>
                <w:rFonts w:eastAsiaTheme="minorEastAsia" w:hint="eastAsia"/>
                <w:lang w:eastAsia="zh-CN"/>
              </w:rPr>
              <w:t>@ SS please check how the timing error calculated in the figure below</w:t>
            </w:r>
          </w:p>
          <w:p w14:paraId="43E74F52" w14:textId="6AD6805F" w:rsidR="00CF620D" w:rsidRDefault="00CF620D" w:rsidP="0009597A">
            <w:pPr>
              <w:rPr>
                <w:rFonts w:eastAsiaTheme="minorEastAsia"/>
                <w:lang w:eastAsia="zh-CN"/>
              </w:rPr>
            </w:pPr>
            <w:r>
              <w:rPr>
                <w:rFonts w:ascii="CG Times (WN)" w:hAnsi="CG Times (WN)" w:hint="eastAsia"/>
              </w:rPr>
              <w:object w:dxaOrig="15265" w:dyaOrig="3696" w14:anchorId="0390F368">
                <v:shape id="_x0000_i3984" type="#_x0000_t75" style="width:309.15pt;height:75.15pt" o:ole="">
                  <v:imagedata r:id="rId20" o:title=""/>
                </v:shape>
                <o:OLEObject Type="Embed" ProgID="Visio.Drawing.15" ShapeID="_x0000_i3984" DrawAspect="Content" ObjectID="_1790752480" r:id="rId21"/>
              </w:object>
            </w:r>
          </w:p>
          <w:p w14:paraId="18A563AC" w14:textId="2477BAED" w:rsidR="00CF620D" w:rsidRDefault="00CF620D" w:rsidP="0009597A">
            <w:pPr>
              <w:rPr>
                <w:rFonts w:eastAsiaTheme="minorEastAsia"/>
                <w:lang w:eastAsia="zh-CN"/>
              </w:rPr>
            </w:pPr>
            <w:r>
              <w:rPr>
                <w:rFonts w:eastAsiaTheme="minorEastAsia" w:hint="eastAsia"/>
                <w:lang w:eastAsia="zh-CN"/>
              </w:rPr>
              <w:t>To reflect companies</w:t>
            </w:r>
            <w:r>
              <w:rPr>
                <w:rFonts w:eastAsiaTheme="minorEastAsia"/>
                <w:lang w:eastAsia="zh-CN"/>
              </w:rPr>
              <w:t>’</w:t>
            </w:r>
            <w:r>
              <w:rPr>
                <w:rFonts w:eastAsiaTheme="minorEastAsia" w:hint="eastAsia"/>
                <w:lang w:eastAsia="zh-CN"/>
              </w:rPr>
              <w:t xml:space="preserve"> comments, the proposal is updated as below:</w:t>
            </w:r>
          </w:p>
          <w:p w14:paraId="0858E1F9" w14:textId="77777777" w:rsidR="00CF620D" w:rsidRDefault="00CF620D" w:rsidP="00CF620D">
            <w:pPr>
              <w:keepNext/>
              <w:tabs>
                <w:tab w:val="left" w:pos="-5500"/>
              </w:tabs>
              <w:spacing w:before="240" w:after="60"/>
              <w:outlineLvl w:val="3"/>
              <w:rPr>
                <w:rFonts w:eastAsia="MS Mincho"/>
                <w:szCs w:val="20"/>
              </w:rPr>
            </w:pPr>
            <w:r>
              <w:rPr>
                <w:rFonts w:eastAsia="MS Mincho"/>
                <w:b/>
                <w:bCs/>
                <w:szCs w:val="20"/>
                <w:highlight w:val="yellow"/>
              </w:rPr>
              <w:t>[H][FL</w:t>
            </w:r>
            <w:r>
              <w:rPr>
                <w:rFonts w:eastAsia="MS Mincho" w:hint="eastAsia"/>
                <w:b/>
                <w:bCs/>
                <w:szCs w:val="20"/>
                <w:highlight w:val="yellow"/>
              </w:rPr>
              <w:t>1</w:t>
            </w:r>
            <w:r>
              <w:rPr>
                <w:rFonts w:eastAsia="MS Mincho"/>
                <w:b/>
                <w:bCs/>
                <w:szCs w:val="20"/>
                <w:highlight w:val="yellow"/>
              </w:rPr>
              <w:t>] Proposal 4.1-</w:t>
            </w:r>
            <w:r>
              <w:rPr>
                <w:rFonts w:eastAsiaTheme="minorEastAsia" w:hint="eastAsia"/>
                <w:b/>
                <w:bCs/>
                <w:szCs w:val="20"/>
                <w:highlight w:val="yellow"/>
                <w:lang w:eastAsia="zh-CN"/>
              </w:rPr>
              <w:t>1</w:t>
            </w:r>
            <w:r>
              <w:rPr>
                <w:rFonts w:eastAsia="MS Mincho"/>
                <w:b/>
                <w:bCs/>
                <w:szCs w:val="20"/>
              </w:rPr>
              <w:t>:</w:t>
            </w:r>
            <w:r>
              <w:rPr>
                <w:rFonts w:eastAsia="MS Mincho"/>
                <w:szCs w:val="20"/>
              </w:rPr>
              <w:t xml:space="preserve"> To determine the binary sequences for LP-SS, consider the following</w:t>
            </w:r>
            <w:r>
              <w:rPr>
                <w:rFonts w:eastAsiaTheme="minorEastAsia" w:hint="eastAsia"/>
                <w:szCs w:val="20"/>
                <w:lang w:eastAsia="zh-CN"/>
              </w:rPr>
              <w:t xml:space="preserve"> for performance comparison</w:t>
            </w:r>
            <w:r>
              <w:rPr>
                <w:rFonts w:eastAsia="MS Mincho" w:hint="eastAsia"/>
                <w:szCs w:val="20"/>
              </w:rPr>
              <w:t>:</w:t>
            </w:r>
          </w:p>
          <w:p w14:paraId="54E1B0AC" w14:textId="77777777" w:rsidR="00CF620D" w:rsidRDefault="00CF620D" w:rsidP="00CF620D">
            <w:pPr>
              <w:numPr>
                <w:ilvl w:val="0"/>
                <w:numId w:val="23"/>
              </w:numPr>
              <w:overflowPunct w:val="0"/>
              <w:autoSpaceDE w:val="0"/>
              <w:autoSpaceDN w:val="0"/>
              <w:adjustRightInd w:val="0"/>
              <w:spacing w:after="180"/>
              <w:contextualSpacing/>
              <w:jc w:val="both"/>
              <w:textAlignment w:val="baseline"/>
              <w:rPr>
                <w:rFonts w:eastAsia="微软雅黑"/>
                <w:bCs/>
                <w:iCs/>
                <w:szCs w:val="20"/>
                <w:lang w:eastAsia="zh-CN"/>
              </w:rPr>
            </w:pPr>
            <w:r>
              <w:rPr>
                <w:rFonts w:eastAsia="微软雅黑" w:hint="eastAsia"/>
                <w:bCs/>
                <w:iCs/>
                <w:szCs w:val="20"/>
                <w:lang w:eastAsia="zh-CN"/>
              </w:rPr>
              <w:t xml:space="preserve">Sync accuracy </w:t>
            </w:r>
            <w:r>
              <w:rPr>
                <w:rFonts w:eastAsia="微软雅黑"/>
                <w:bCs/>
                <w:iCs/>
                <w:szCs w:val="20"/>
                <w:lang w:eastAsia="zh-CN"/>
              </w:rPr>
              <w:t>T</w:t>
            </w:r>
            <w:proofErr w:type="gramStart"/>
            <w:r>
              <w:rPr>
                <w:rFonts w:eastAsia="微软雅黑"/>
                <w:bCs/>
                <w:iCs/>
                <w:szCs w:val="20"/>
                <w:lang w:eastAsia="zh-CN"/>
              </w:rPr>
              <w:t>’</w:t>
            </w:r>
            <w:proofErr w:type="gramEnd"/>
            <w:r>
              <w:rPr>
                <w:rFonts w:eastAsia="微软雅黑" w:hint="eastAsia"/>
                <w:bCs/>
                <w:iCs/>
                <w:szCs w:val="20"/>
                <w:lang w:eastAsia="zh-CN"/>
              </w:rPr>
              <w:t xml:space="preserve"> within sliding window: the </w:t>
            </w:r>
            <w:r>
              <w:rPr>
                <w:rFonts w:eastAsia="微软雅黑"/>
                <w:bCs/>
                <w:iCs/>
                <w:szCs w:val="20"/>
                <w:lang w:eastAsia="zh-CN"/>
              </w:rPr>
              <w:t>achieved sync accuracy</w:t>
            </w:r>
            <w:r>
              <w:t xml:space="preserve"> </w:t>
            </w:r>
            <w:r>
              <w:rPr>
                <w:rFonts w:eastAsia="微软雅黑"/>
                <w:bCs/>
                <w:iCs/>
                <w:szCs w:val="20"/>
                <w:lang w:eastAsia="zh-CN"/>
              </w:rPr>
              <w:t>T</w:t>
            </w:r>
            <w:proofErr w:type="gramStart"/>
            <w:r>
              <w:rPr>
                <w:rFonts w:eastAsia="微软雅黑"/>
                <w:bCs/>
                <w:iCs/>
                <w:szCs w:val="20"/>
                <w:lang w:eastAsia="zh-CN"/>
              </w:rPr>
              <w:t>’</w:t>
            </w:r>
            <w:proofErr w:type="gramEnd"/>
            <w:r>
              <w:rPr>
                <w:rFonts w:eastAsia="微软雅黑" w:hint="eastAsia"/>
                <w:bCs/>
                <w:iCs/>
                <w:szCs w:val="20"/>
                <w:lang w:eastAsia="zh-CN"/>
              </w:rPr>
              <w:t xml:space="preserve"> </w:t>
            </w:r>
            <w:r>
              <w:rPr>
                <w:rFonts w:eastAsia="微软雅黑"/>
                <w:bCs/>
                <w:iCs/>
                <w:szCs w:val="20"/>
                <w:lang w:eastAsia="zh-CN"/>
              </w:rPr>
              <w:t>-timing estimation error smaller than T</w:t>
            </w:r>
            <w:proofErr w:type="gramStart"/>
            <w:r>
              <w:rPr>
                <w:rFonts w:eastAsia="微软雅黑"/>
                <w:bCs/>
                <w:iCs/>
                <w:szCs w:val="20"/>
                <w:lang w:eastAsia="zh-CN"/>
              </w:rPr>
              <w:t>’</w:t>
            </w:r>
            <w:proofErr w:type="gramEnd"/>
            <w:r>
              <w:rPr>
                <w:rFonts w:eastAsia="微软雅黑"/>
                <w:bCs/>
                <w:iCs/>
                <w:szCs w:val="20"/>
                <w:lang w:eastAsia="zh-CN"/>
              </w:rPr>
              <w:t xml:space="preserve"> (T</w:t>
            </w:r>
            <w:proofErr w:type="gramStart"/>
            <w:r>
              <w:rPr>
                <w:rFonts w:eastAsia="微软雅黑"/>
                <w:bCs/>
                <w:iCs/>
                <w:szCs w:val="20"/>
                <w:lang w:eastAsia="zh-CN"/>
              </w:rPr>
              <w:t>’</w:t>
            </w:r>
            <w:proofErr w:type="gramEnd"/>
            <w:r>
              <w:rPr>
                <w:rFonts w:eastAsia="微软雅黑" w:hint="eastAsia"/>
                <w:bCs/>
                <w:iCs/>
                <w:szCs w:val="20"/>
                <w:lang w:eastAsia="zh-CN"/>
              </w:rPr>
              <w:t>≤</w:t>
            </w:r>
            <w:r>
              <w:rPr>
                <w:rFonts w:eastAsia="微软雅黑"/>
                <w:bCs/>
                <w:iCs/>
                <w:szCs w:val="20"/>
                <w:lang w:eastAsia="zh-CN"/>
              </w:rPr>
              <w:t>T) us for P=90 % of the time for at least SNR=-3</w:t>
            </w:r>
            <w:r>
              <w:rPr>
                <w:rFonts w:eastAsia="微软雅黑" w:hint="eastAsia"/>
                <w:bCs/>
                <w:iCs/>
                <w:szCs w:val="20"/>
                <w:lang w:eastAsia="zh-CN"/>
              </w:rPr>
              <w:t>dB</w:t>
            </w:r>
          </w:p>
          <w:p w14:paraId="71439E8F" w14:textId="77777777" w:rsidR="00CF620D" w:rsidRDefault="00CF620D" w:rsidP="00CF620D">
            <w:pPr>
              <w:numPr>
                <w:ilvl w:val="0"/>
                <w:numId w:val="23"/>
              </w:numPr>
              <w:overflowPunct w:val="0"/>
              <w:autoSpaceDE w:val="0"/>
              <w:autoSpaceDN w:val="0"/>
              <w:adjustRightInd w:val="0"/>
              <w:spacing w:after="180"/>
              <w:contextualSpacing/>
              <w:jc w:val="both"/>
              <w:textAlignment w:val="baseline"/>
              <w:rPr>
                <w:rFonts w:eastAsia="微软雅黑"/>
                <w:bCs/>
                <w:iCs/>
                <w:szCs w:val="20"/>
                <w:lang w:eastAsia="zh-CN"/>
              </w:rPr>
            </w:pPr>
            <w:r>
              <w:rPr>
                <w:rFonts w:eastAsia="微软雅黑" w:hint="eastAsia"/>
                <w:bCs/>
                <w:iCs/>
                <w:szCs w:val="20"/>
                <w:lang w:eastAsia="zh-CN"/>
              </w:rPr>
              <w:t xml:space="preserve">RRM measurement accuracy X: the achieved </w:t>
            </w:r>
            <w:r>
              <w:rPr>
                <w:lang w:eastAsia="zh-CN"/>
              </w:rPr>
              <w:t xml:space="preserve">measurement accuracy within range ± </w:t>
            </w:r>
            <w:proofErr w:type="spellStart"/>
            <w:r>
              <w:rPr>
                <w:lang w:eastAsia="zh-CN"/>
              </w:rPr>
              <w:t>XdB</w:t>
            </w:r>
            <w:proofErr w:type="spellEnd"/>
            <w:r>
              <w:rPr>
                <w:lang w:eastAsia="zh-CN"/>
              </w:rPr>
              <w:t xml:space="preserve"> for Q=90% measurements based on Y LP-SS samples within a period comparable to Z=the length of I-DRX cycle that is larger or equal to 1.28s</w:t>
            </w:r>
          </w:p>
          <w:p w14:paraId="4A26B941" w14:textId="77777777" w:rsidR="00CF620D" w:rsidRDefault="00CF620D" w:rsidP="00CF620D">
            <w:pPr>
              <w:overflowPunct w:val="0"/>
              <w:autoSpaceDE w:val="0"/>
              <w:autoSpaceDN w:val="0"/>
              <w:adjustRightInd w:val="0"/>
              <w:spacing w:after="180"/>
              <w:ind w:left="720"/>
              <w:contextualSpacing/>
              <w:jc w:val="both"/>
              <w:textAlignment w:val="baseline"/>
              <w:rPr>
                <w:rFonts w:eastAsia="微软雅黑"/>
                <w:bCs/>
                <w:iCs/>
                <w:szCs w:val="20"/>
                <w:lang w:eastAsia="zh-CN"/>
              </w:rPr>
            </w:pPr>
          </w:p>
          <w:p w14:paraId="4A9DBC44" w14:textId="69F1AF98" w:rsidR="00CF620D" w:rsidRDefault="00CF620D" w:rsidP="00CF620D">
            <w:pPr>
              <w:overflowPunct w:val="0"/>
              <w:autoSpaceDE w:val="0"/>
              <w:autoSpaceDN w:val="0"/>
              <w:adjustRightInd w:val="0"/>
              <w:spacing w:after="180"/>
              <w:contextualSpacing/>
              <w:jc w:val="both"/>
              <w:textAlignment w:val="baseline"/>
              <w:rPr>
                <w:rFonts w:eastAsia="微软雅黑"/>
                <w:bCs/>
                <w:iCs/>
                <w:szCs w:val="20"/>
                <w:lang w:eastAsia="zh-CN"/>
              </w:rPr>
            </w:pPr>
            <w:r>
              <w:rPr>
                <w:rFonts w:eastAsia="微软雅黑" w:hint="eastAsia"/>
                <w:bCs/>
                <w:iCs/>
                <w:szCs w:val="20"/>
                <w:lang w:eastAsia="zh-CN"/>
              </w:rPr>
              <w:t>Note 1: T</w:t>
            </w:r>
            <w:r>
              <w:rPr>
                <w:rFonts w:eastAsia="微软雅黑"/>
                <w:bCs/>
                <w:iCs/>
                <w:szCs w:val="20"/>
                <w:lang w:eastAsia="zh-CN"/>
              </w:rPr>
              <w:t xml:space="preserve">he sliding window length is determined by the </w:t>
            </w:r>
            <w:r w:rsidR="00D15215" w:rsidRPr="00D15215">
              <w:rPr>
                <w:rFonts w:eastAsia="微软雅黑" w:hint="eastAsia"/>
                <w:bCs/>
                <w:iCs/>
                <w:color w:val="FF0000"/>
                <w:szCs w:val="20"/>
                <w:lang w:eastAsia="zh-CN"/>
              </w:rPr>
              <w:t xml:space="preserve">maximum </w:t>
            </w:r>
            <w:r>
              <w:rPr>
                <w:rFonts w:eastAsia="微软雅黑"/>
                <w:bCs/>
                <w:iCs/>
                <w:szCs w:val="20"/>
                <w:lang w:eastAsia="zh-CN"/>
              </w:rPr>
              <w:t>time error anticipated by LP-SS, where</w:t>
            </w:r>
            <w:r>
              <w:rPr>
                <w:rFonts w:eastAsia="微软雅黑" w:hint="eastAsia"/>
                <w:bCs/>
                <w:iCs/>
                <w:szCs w:val="20"/>
                <w:lang w:eastAsia="zh-CN"/>
              </w:rPr>
              <w:t xml:space="preserve"> </w:t>
            </w:r>
            <w:r>
              <w:rPr>
                <w:rFonts w:eastAsia="微软雅黑"/>
                <w:bCs/>
                <w:iCs/>
                <w:szCs w:val="20"/>
                <w:lang w:eastAsia="zh-CN"/>
              </w:rPr>
              <w:t xml:space="preserve">time error is determined by the sum of timing estimation error </w:t>
            </w:r>
            <w:r>
              <w:rPr>
                <w:rFonts w:eastAsia="微软雅黑" w:hint="eastAsia"/>
                <w:bCs/>
                <w:iCs/>
                <w:szCs w:val="20"/>
                <w:lang w:eastAsia="zh-CN"/>
              </w:rPr>
              <w:t xml:space="preserve">T </w:t>
            </w:r>
            <w:r>
              <w:rPr>
                <w:rFonts w:eastAsia="微软雅黑"/>
                <w:bCs/>
                <w:iCs/>
                <w:szCs w:val="20"/>
                <w:lang w:eastAsia="zh-CN"/>
              </w:rPr>
              <w:t>and time drift based on residual frequency error (∆T=20ppm*</w:t>
            </w:r>
            <w:r>
              <w:rPr>
                <w:rFonts w:eastAsia="微软雅黑" w:hint="eastAsia"/>
                <w:bCs/>
                <w:iCs/>
                <w:szCs w:val="20"/>
                <w:lang w:eastAsia="zh-CN"/>
              </w:rPr>
              <w:t>P</w:t>
            </w:r>
            <w:r>
              <w:rPr>
                <w:rFonts w:eastAsia="微软雅黑"/>
                <w:bCs/>
                <w:iCs/>
                <w:szCs w:val="20"/>
                <w:lang w:eastAsia="zh-CN"/>
              </w:rPr>
              <w:t>)</w:t>
            </w:r>
            <w:r>
              <w:rPr>
                <w:rFonts w:eastAsia="微软雅黑" w:hint="eastAsia"/>
                <w:bCs/>
                <w:iCs/>
                <w:szCs w:val="20"/>
                <w:lang w:eastAsia="zh-CN"/>
              </w:rPr>
              <w:t xml:space="preserve">, assume P=320ms, 1280ms </w:t>
            </w:r>
            <w:r w:rsidR="00D15215" w:rsidRPr="00D15215">
              <w:rPr>
                <w:rFonts w:eastAsia="微软雅黑" w:hint="eastAsia"/>
                <w:bCs/>
                <w:iCs/>
                <w:color w:val="FF0000"/>
                <w:szCs w:val="20"/>
                <w:lang w:eastAsia="zh-CN"/>
              </w:rPr>
              <w:t>(optional)</w:t>
            </w:r>
            <w:r w:rsidR="00D15215">
              <w:rPr>
                <w:rFonts w:eastAsia="微软雅黑" w:hint="eastAsia"/>
                <w:bCs/>
                <w:iCs/>
                <w:szCs w:val="20"/>
                <w:lang w:eastAsia="zh-CN"/>
              </w:rPr>
              <w:t xml:space="preserve"> </w:t>
            </w:r>
            <w:r>
              <w:rPr>
                <w:rFonts w:eastAsia="微软雅黑" w:hint="eastAsia"/>
                <w:bCs/>
                <w:iCs/>
                <w:szCs w:val="20"/>
                <w:lang w:eastAsia="zh-CN"/>
              </w:rPr>
              <w:t xml:space="preserve">and </w:t>
            </w:r>
            <w:r>
              <w:rPr>
                <w:rFonts w:eastAsia="微软雅黑"/>
                <w:bCs/>
                <w:iCs/>
                <w:szCs w:val="20"/>
                <w:lang w:eastAsia="zh-CN"/>
              </w:rPr>
              <w:t>T=5us, 2us, 1us for M=1,2,4</w:t>
            </w:r>
            <w:r>
              <w:rPr>
                <w:rFonts w:eastAsia="微软雅黑" w:hint="eastAsia"/>
                <w:bCs/>
                <w:iCs/>
                <w:szCs w:val="20"/>
                <w:lang w:eastAsia="zh-CN"/>
              </w:rPr>
              <w:t xml:space="preserve"> for comparison</w:t>
            </w:r>
            <w:r>
              <w:rPr>
                <w:rFonts w:eastAsia="微软雅黑"/>
                <w:bCs/>
                <w:iCs/>
                <w:szCs w:val="20"/>
                <w:lang w:eastAsia="zh-CN"/>
              </w:rPr>
              <w:t>.</w:t>
            </w:r>
          </w:p>
          <w:p w14:paraId="204C6BC0" w14:textId="414B8450" w:rsidR="00CF620D" w:rsidRDefault="00CF620D" w:rsidP="00CF620D">
            <w:pPr>
              <w:overflowPunct w:val="0"/>
              <w:autoSpaceDE w:val="0"/>
              <w:autoSpaceDN w:val="0"/>
              <w:adjustRightInd w:val="0"/>
              <w:spacing w:after="180"/>
              <w:contextualSpacing/>
              <w:jc w:val="both"/>
              <w:textAlignment w:val="baseline"/>
              <w:rPr>
                <w:rFonts w:eastAsia="微软雅黑"/>
                <w:bCs/>
                <w:iCs/>
                <w:szCs w:val="20"/>
                <w:lang w:eastAsia="zh-CN"/>
              </w:rPr>
            </w:pPr>
            <w:r>
              <w:rPr>
                <w:rFonts w:eastAsia="微软雅黑" w:hint="eastAsia"/>
                <w:bCs/>
                <w:iCs/>
                <w:szCs w:val="20"/>
                <w:lang w:eastAsia="zh-CN"/>
              </w:rPr>
              <w:t>Note 2: Assume Y=1,</w:t>
            </w:r>
            <w:r w:rsidR="00D15215">
              <w:rPr>
                <w:rFonts w:eastAsia="微软雅黑" w:hint="eastAsia"/>
                <w:bCs/>
                <w:iCs/>
                <w:szCs w:val="20"/>
                <w:lang w:eastAsia="zh-CN"/>
              </w:rPr>
              <w:t xml:space="preserve"> </w:t>
            </w:r>
            <w:r>
              <w:rPr>
                <w:rFonts w:eastAsia="微软雅黑" w:hint="eastAsia"/>
                <w:bCs/>
                <w:iCs/>
                <w:szCs w:val="20"/>
                <w:lang w:eastAsia="zh-CN"/>
              </w:rPr>
              <w:t>4 and Z=1.28s for comparison</w:t>
            </w:r>
          </w:p>
          <w:p w14:paraId="38A18940" w14:textId="122DD6AA" w:rsidR="00CF620D" w:rsidRPr="00CF620D" w:rsidRDefault="00CF620D" w:rsidP="0009597A">
            <w:pPr>
              <w:rPr>
                <w:rFonts w:eastAsiaTheme="minorEastAsia"/>
                <w:lang w:eastAsia="zh-CN"/>
              </w:rPr>
            </w:pPr>
          </w:p>
        </w:tc>
      </w:tr>
      <w:bookmarkEnd w:id="54"/>
    </w:tbl>
    <w:p w14:paraId="38AA5E79" w14:textId="5F89D071" w:rsidR="008E099A" w:rsidRDefault="008E099A">
      <w:pPr>
        <w:ind w:left="440" w:hanging="440"/>
        <w:rPr>
          <w:rFonts w:eastAsiaTheme="minorEastAsia"/>
          <w:lang w:eastAsia="zh-CN"/>
        </w:rPr>
      </w:pPr>
    </w:p>
    <w:p w14:paraId="52E22F96" w14:textId="13C1DF79" w:rsidR="007C6824" w:rsidRDefault="007C6824">
      <w:pPr>
        <w:ind w:left="440" w:hanging="440"/>
        <w:rPr>
          <w:rFonts w:eastAsiaTheme="minorEastAsia"/>
          <w:lang w:eastAsia="zh-CN"/>
        </w:rPr>
      </w:pPr>
      <w:r>
        <w:rPr>
          <w:rFonts w:eastAsiaTheme="minorEastAsia" w:hint="eastAsia"/>
          <w:lang w:eastAsia="zh-CN"/>
        </w:rPr>
        <w:t>Based on the online progress on Tuesday, update the proposal as the following:</w:t>
      </w:r>
    </w:p>
    <w:p w14:paraId="53CA0AEF" w14:textId="465B69DF" w:rsidR="007C6824" w:rsidRPr="00812F0E" w:rsidRDefault="007C6824" w:rsidP="007C6824">
      <w:pPr>
        <w:keepNext/>
        <w:tabs>
          <w:tab w:val="left" w:pos="-5500"/>
        </w:tabs>
        <w:spacing w:before="240" w:after="60"/>
        <w:outlineLvl w:val="3"/>
        <w:rPr>
          <w:rFonts w:ascii="Times New Roman" w:eastAsia="MS Mincho" w:hAnsi="Times New Roman"/>
          <w:szCs w:val="20"/>
        </w:rPr>
      </w:pPr>
      <w:bookmarkStart w:id="55" w:name="_Hlk179931443"/>
      <w:r w:rsidRPr="0015548D">
        <w:rPr>
          <w:rFonts w:ascii="Times New Roman" w:eastAsia="MS Mincho" w:hAnsi="Times New Roman"/>
          <w:b/>
          <w:bCs/>
          <w:szCs w:val="20"/>
          <w:highlight w:val="yellow"/>
        </w:rPr>
        <w:lastRenderedPageBreak/>
        <w:t>Proposal 4.1-</w:t>
      </w:r>
      <w:r w:rsidRPr="0015548D">
        <w:rPr>
          <w:rFonts w:ascii="Times New Roman" w:eastAsiaTheme="minorEastAsia" w:hAnsi="Times New Roman"/>
          <w:b/>
          <w:bCs/>
          <w:szCs w:val="20"/>
          <w:highlight w:val="yellow"/>
          <w:lang w:eastAsia="zh-CN"/>
        </w:rPr>
        <w:t>1</w:t>
      </w:r>
      <w:r w:rsidRPr="0015548D">
        <w:rPr>
          <w:rFonts w:ascii="Times New Roman" w:eastAsiaTheme="minorEastAsia" w:hAnsi="Times New Roman" w:hint="eastAsia"/>
          <w:b/>
          <w:bCs/>
          <w:szCs w:val="20"/>
          <w:highlight w:val="yellow"/>
          <w:lang w:eastAsia="zh-CN"/>
        </w:rPr>
        <w:t>r1</w:t>
      </w:r>
      <w:r w:rsidRPr="00812F0E">
        <w:rPr>
          <w:rFonts w:ascii="Times New Roman" w:eastAsia="MS Mincho" w:hAnsi="Times New Roman"/>
          <w:b/>
          <w:bCs/>
          <w:szCs w:val="20"/>
        </w:rPr>
        <w:t>:</w:t>
      </w:r>
      <w:r w:rsidRPr="00812F0E">
        <w:rPr>
          <w:rFonts w:ascii="Times New Roman" w:eastAsia="MS Mincho" w:hAnsi="Times New Roman"/>
          <w:szCs w:val="20"/>
        </w:rPr>
        <w:t xml:space="preserve"> To determine the binary sequences for LP-SS, consider the following</w:t>
      </w:r>
      <w:r w:rsidRPr="00812F0E">
        <w:rPr>
          <w:rFonts w:ascii="Times New Roman" w:eastAsiaTheme="minorEastAsia" w:hAnsi="Times New Roman"/>
          <w:szCs w:val="20"/>
          <w:lang w:eastAsia="zh-CN"/>
        </w:rPr>
        <w:t xml:space="preserve"> for performance comparison</w:t>
      </w:r>
      <w:r w:rsidRPr="00812F0E">
        <w:rPr>
          <w:rFonts w:ascii="Times New Roman" w:eastAsia="MS Mincho" w:hAnsi="Times New Roman"/>
          <w:szCs w:val="20"/>
        </w:rPr>
        <w:t>:</w:t>
      </w:r>
    </w:p>
    <w:p w14:paraId="09125CC7" w14:textId="77777777" w:rsidR="007C6824" w:rsidRPr="00812F0E" w:rsidRDefault="007C6824" w:rsidP="007C6824">
      <w:pPr>
        <w:numPr>
          <w:ilvl w:val="0"/>
          <w:numId w:val="23"/>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sidRPr="00812F0E">
        <w:rPr>
          <w:rFonts w:ascii="Times New Roman" w:eastAsia="微软雅黑" w:hAnsi="Times New Roman"/>
          <w:bCs/>
          <w:iCs/>
          <w:szCs w:val="20"/>
          <w:lang w:eastAsia="zh-CN"/>
        </w:rPr>
        <w:t>Sync accuracy T’ within sliding window: the achieved sync accuracy</w:t>
      </w:r>
      <w:r w:rsidRPr="00812F0E">
        <w:rPr>
          <w:rFonts w:ascii="Times New Roman" w:hAnsi="Times New Roman"/>
        </w:rPr>
        <w:t xml:space="preserve"> </w:t>
      </w:r>
      <w:r w:rsidRPr="00812F0E">
        <w:rPr>
          <w:rFonts w:ascii="Times New Roman" w:eastAsia="微软雅黑" w:hAnsi="Times New Roman"/>
          <w:bCs/>
          <w:iCs/>
          <w:szCs w:val="20"/>
          <w:lang w:eastAsia="zh-CN"/>
        </w:rPr>
        <w:t>T’ -timing estimation error smaller than T’ (T’≤T) us for P=90 % of the time for at least SNR=-3dB</w:t>
      </w:r>
    </w:p>
    <w:p w14:paraId="207DEBA0" w14:textId="77777777" w:rsidR="007C6824" w:rsidRPr="00812F0E" w:rsidRDefault="007C6824" w:rsidP="007C6824">
      <w:pPr>
        <w:numPr>
          <w:ilvl w:val="0"/>
          <w:numId w:val="23"/>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sidRPr="00812F0E">
        <w:rPr>
          <w:rFonts w:ascii="Times New Roman" w:eastAsia="微软雅黑" w:hAnsi="Times New Roman"/>
          <w:bCs/>
          <w:iCs/>
          <w:szCs w:val="20"/>
          <w:lang w:eastAsia="zh-CN"/>
        </w:rPr>
        <w:t xml:space="preserve">RRM measurement accuracy X: the achieved </w:t>
      </w:r>
      <w:r w:rsidRPr="00812F0E">
        <w:rPr>
          <w:rFonts w:ascii="Times New Roman" w:hAnsi="Times New Roman"/>
          <w:lang w:eastAsia="zh-CN"/>
        </w:rPr>
        <w:t xml:space="preserve">measurement accuracy within range ± </w:t>
      </w:r>
      <w:proofErr w:type="spellStart"/>
      <w:r w:rsidRPr="00812F0E">
        <w:rPr>
          <w:rFonts w:ascii="Times New Roman" w:hAnsi="Times New Roman"/>
          <w:lang w:eastAsia="zh-CN"/>
        </w:rPr>
        <w:t>XdB</w:t>
      </w:r>
      <w:proofErr w:type="spellEnd"/>
      <w:r w:rsidRPr="00812F0E">
        <w:rPr>
          <w:rFonts w:ascii="Times New Roman" w:hAnsi="Times New Roman"/>
          <w:lang w:eastAsia="zh-CN"/>
        </w:rPr>
        <w:t xml:space="preserve"> for Q=90% measurements based on Y LP-SS samples within a period comparable to Z=the length of I-DRX cycle that is larger or equal to 1.28s</w:t>
      </w:r>
    </w:p>
    <w:p w14:paraId="19C52ED8" w14:textId="77777777" w:rsidR="007C6824" w:rsidRPr="00812F0E" w:rsidRDefault="007C6824" w:rsidP="007C6824">
      <w:pPr>
        <w:overflowPunct w:val="0"/>
        <w:autoSpaceDE w:val="0"/>
        <w:autoSpaceDN w:val="0"/>
        <w:adjustRightInd w:val="0"/>
        <w:spacing w:after="180"/>
        <w:ind w:left="720"/>
        <w:contextualSpacing/>
        <w:jc w:val="both"/>
        <w:textAlignment w:val="baseline"/>
        <w:rPr>
          <w:rFonts w:ascii="Times New Roman" w:eastAsia="微软雅黑" w:hAnsi="Times New Roman"/>
          <w:bCs/>
          <w:iCs/>
          <w:szCs w:val="20"/>
          <w:lang w:eastAsia="zh-CN"/>
        </w:rPr>
      </w:pPr>
    </w:p>
    <w:p w14:paraId="3CA2E684" w14:textId="3CB17277" w:rsidR="007C6824" w:rsidRPr="00812F0E" w:rsidRDefault="007C6824" w:rsidP="007C6824">
      <w:p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sidRPr="00812F0E">
        <w:rPr>
          <w:rFonts w:ascii="Times New Roman" w:eastAsia="微软雅黑" w:hAnsi="Times New Roman"/>
          <w:bCs/>
          <w:iCs/>
          <w:szCs w:val="20"/>
          <w:lang w:eastAsia="zh-CN"/>
        </w:rPr>
        <w:t xml:space="preserve">Note 1: The sliding window length is determined by the </w:t>
      </w:r>
      <w:r w:rsidRPr="00812F0E">
        <w:rPr>
          <w:rFonts w:ascii="Times New Roman" w:eastAsia="微软雅黑" w:hAnsi="Times New Roman"/>
          <w:bCs/>
          <w:iCs/>
          <w:color w:val="FF0000"/>
          <w:szCs w:val="20"/>
          <w:lang w:eastAsia="zh-CN"/>
        </w:rPr>
        <w:t xml:space="preserve">maximum </w:t>
      </w:r>
      <w:r w:rsidRPr="00812F0E">
        <w:rPr>
          <w:rFonts w:ascii="Times New Roman" w:eastAsia="微软雅黑" w:hAnsi="Times New Roman"/>
          <w:bCs/>
          <w:iCs/>
          <w:szCs w:val="20"/>
          <w:lang w:eastAsia="zh-CN"/>
        </w:rPr>
        <w:t>time error anticipated by LP-SS, where</w:t>
      </w:r>
      <w:r>
        <w:rPr>
          <w:rFonts w:ascii="Times New Roman" w:eastAsia="微软雅黑" w:hAnsi="Times New Roman" w:hint="eastAsia"/>
          <w:bCs/>
          <w:iCs/>
          <w:szCs w:val="20"/>
          <w:lang w:eastAsia="zh-CN"/>
        </w:rPr>
        <w:t xml:space="preserve"> </w:t>
      </w:r>
      <w:r w:rsidRPr="00812F0E">
        <w:rPr>
          <w:rFonts w:ascii="Times New Roman" w:eastAsia="微软雅黑" w:hAnsi="Times New Roman"/>
          <w:bCs/>
          <w:iCs/>
          <w:szCs w:val="20"/>
          <w:lang w:eastAsia="zh-CN"/>
        </w:rPr>
        <w:t xml:space="preserve">time error is determined by the sum of timing estimation error T and time drift based on </w:t>
      </w:r>
      <w:r w:rsidR="00271803" w:rsidRPr="00271803">
        <w:rPr>
          <w:rFonts w:ascii="Times New Roman" w:eastAsia="微软雅黑" w:hAnsi="Times New Roman" w:hint="eastAsia"/>
          <w:bCs/>
          <w:iCs/>
          <w:color w:val="FF0000"/>
          <w:szCs w:val="20"/>
          <w:lang w:eastAsia="zh-CN"/>
        </w:rPr>
        <w:t xml:space="preserve">maximum </w:t>
      </w:r>
      <w:r w:rsidRPr="00271803">
        <w:rPr>
          <w:rFonts w:ascii="Times New Roman" w:eastAsia="微软雅黑" w:hAnsi="Times New Roman"/>
          <w:bCs/>
          <w:iCs/>
          <w:color w:val="FF0000"/>
          <w:szCs w:val="20"/>
          <w:lang w:eastAsia="zh-CN"/>
        </w:rPr>
        <w:t>frequency error</w:t>
      </w:r>
      <w:r w:rsidRPr="00812F0E">
        <w:rPr>
          <w:rFonts w:ascii="Times New Roman" w:eastAsia="微软雅黑" w:hAnsi="Times New Roman"/>
          <w:bCs/>
          <w:iCs/>
          <w:szCs w:val="20"/>
          <w:lang w:eastAsia="zh-CN"/>
        </w:rPr>
        <w:t xml:space="preserve"> (∆T=20ppm*P), assume P=320ms,</w:t>
      </w:r>
      <w:r w:rsidRPr="00271803">
        <w:rPr>
          <w:rFonts w:ascii="Times New Roman" w:eastAsia="微软雅黑" w:hAnsi="Times New Roman"/>
          <w:bCs/>
          <w:iCs/>
          <w:strike/>
          <w:szCs w:val="20"/>
          <w:lang w:eastAsia="zh-CN"/>
        </w:rPr>
        <w:t xml:space="preserve"> 1280ms </w:t>
      </w:r>
      <w:r w:rsidRPr="00271803">
        <w:rPr>
          <w:rFonts w:ascii="Times New Roman" w:eastAsia="微软雅黑" w:hAnsi="Times New Roman"/>
          <w:bCs/>
          <w:iCs/>
          <w:strike/>
          <w:color w:val="FF0000"/>
          <w:szCs w:val="20"/>
          <w:lang w:eastAsia="zh-CN"/>
        </w:rPr>
        <w:t>(optional)</w:t>
      </w:r>
      <w:r w:rsidRPr="00271803">
        <w:rPr>
          <w:rFonts w:ascii="Times New Roman" w:eastAsia="微软雅黑" w:hAnsi="Times New Roman"/>
          <w:bCs/>
          <w:iCs/>
          <w:strike/>
          <w:szCs w:val="20"/>
          <w:lang w:eastAsia="zh-CN"/>
        </w:rPr>
        <w:t xml:space="preserve"> </w:t>
      </w:r>
      <w:r w:rsidRPr="00812F0E">
        <w:rPr>
          <w:rFonts w:ascii="Times New Roman" w:eastAsia="微软雅黑" w:hAnsi="Times New Roman"/>
          <w:bCs/>
          <w:iCs/>
          <w:szCs w:val="20"/>
          <w:lang w:eastAsia="zh-CN"/>
        </w:rPr>
        <w:t>and T=5us, 2us, 1us for M=1,2,4 for comparison.</w:t>
      </w:r>
    </w:p>
    <w:p w14:paraId="50722BD2" w14:textId="77777777" w:rsidR="007C6824" w:rsidRPr="00812F0E" w:rsidRDefault="007C6824" w:rsidP="007C6824">
      <w:p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sidRPr="00812F0E">
        <w:rPr>
          <w:rFonts w:ascii="Times New Roman" w:eastAsia="微软雅黑" w:hAnsi="Times New Roman"/>
          <w:bCs/>
          <w:iCs/>
          <w:szCs w:val="20"/>
          <w:lang w:eastAsia="zh-CN"/>
        </w:rPr>
        <w:t>Note 2: Assume Y=1, 4 and Z=1.28s for comparison</w:t>
      </w:r>
    </w:p>
    <w:bookmarkEnd w:id="55"/>
    <w:p w14:paraId="47781949" w14:textId="77777777" w:rsidR="00F23EDB" w:rsidRDefault="00F23EDB" w:rsidP="004A13F8">
      <w:p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p>
    <w:p w14:paraId="23A5BD13" w14:textId="16B7AABB" w:rsidR="00F2778D" w:rsidRPr="00812F0E" w:rsidRDefault="00F2778D" w:rsidP="00F2778D">
      <w:pPr>
        <w:keepNext/>
        <w:tabs>
          <w:tab w:val="left" w:pos="-5500"/>
        </w:tabs>
        <w:spacing w:before="240" w:after="60"/>
        <w:outlineLvl w:val="3"/>
        <w:rPr>
          <w:rFonts w:ascii="Times New Roman" w:eastAsia="MS Mincho" w:hAnsi="Times New Roman"/>
          <w:szCs w:val="20"/>
        </w:rPr>
      </w:pPr>
      <w:r w:rsidRPr="0015548D">
        <w:rPr>
          <w:rFonts w:ascii="Times New Roman" w:eastAsia="MS Mincho" w:hAnsi="Times New Roman"/>
          <w:b/>
          <w:bCs/>
          <w:szCs w:val="20"/>
          <w:highlight w:val="yellow"/>
        </w:rPr>
        <w:t>Proposal 4.1-</w:t>
      </w:r>
      <w:r w:rsidRPr="00F2778D">
        <w:rPr>
          <w:rFonts w:ascii="Times New Roman" w:eastAsiaTheme="minorEastAsia" w:hAnsi="Times New Roman"/>
          <w:b/>
          <w:bCs/>
          <w:szCs w:val="20"/>
          <w:highlight w:val="yellow"/>
          <w:lang w:eastAsia="zh-CN"/>
        </w:rPr>
        <w:t>1</w:t>
      </w:r>
      <w:r w:rsidRPr="00F2778D">
        <w:rPr>
          <w:rFonts w:ascii="Times New Roman" w:eastAsiaTheme="minorEastAsia" w:hAnsi="Times New Roman" w:hint="eastAsia"/>
          <w:b/>
          <w:bCs/>
          <w:szCs w:val="20"/>
          <w:highlight w:val="yellow"/>
          <w:lang w:eastAsia="zh-CN"/>
        </w:rPr>
        <w:t>r3</w:t>
      </w:r>
      <w:r w:rsidRPr="00812F0E">
        <w:rPr>
          <w:rFonts w:ascii="Times New Roman" w:eastAsia="MS Mincho" w:hAnsi="Times New Roman"/>
          <w:b/>
          <w:bCs/>
          <w:szCs w:val="20"/>
        </w:rPr>
        <w:t>:</w:t>
      </w:r>
      <w:r w:rsidRPr="00812F0E">
        <w:rPr>
          <w:rFonts w:ascii="Times New Roman" w:eastAsia="MS Mincho" w:hAnsi="Times New Roman"/>
          <w:szCs w:val="20"/>
        </w:rPr>
        <w:t xml:space="preserve"> To determine the binary sequences for LP-SS, consider the following</w:t>
      </w:r>
      <w:r w:rsidRPr="00812F0E">
        <w:rPr>
          <w:rFonts w:ascii="Times New Roman" w:eastAsiaTheme="minorEastAsia" w:hAnsi="Times New Roman"/>
          <w:szCs w:val="20"/>
          <w:lang w:eastAsia="zh-CN"/>
        </w:rPr>
        <w:t xml:space="preserve"> for performance comparison</w:t>
      </w:r>
      <w:r w:rsidRPr="00812F0E">
        <w:rPr>
          <w:rFonts w:ascii="Times New Roman" w:eastAsia="MS Mincho" w:hAnsi="Times New Roman"/>
          <w:szCs w:val="20"/>
        </w:rPr>
        <w:t>:</w:t>
      </w:r>
    </w:p>
    <w:p w14:paraId="28533E12" w14:textId="5613516D" w:rsidR="00F2778D" w:rsidRDefault="00F2778D" w:rsidP="00F2778D">
      <w:pPr>
        <w:numPr>
          <w:ilvl w:val="0"/>
          <w:numId w:val="23"/>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sidRPr="00812F0E">
        <w:rPr>
          <w:rFonts w:ascii="Times New Roman" w:eastAsia="微软雅黑" w:hAnsi="Times New Roman"/>
          <w:bCs/>
          <w:iCs/>
          <w:szCs w:val="20"/>
          <w:lang w:eastAsia="zh-CN"/>
        </w:rPr>
        <w:t>Sync accuracy T’: the achieved sync accuracy</w:t>
      </w:r>
      <w:r w:rsidRPr="00812F0E">
        <w:rPr>
          <w:rFonts w:ascii="Times New Roman" w:hAnsi="Times New Roman"/>
        </w:rPr>
        <w:t xml:space="preserve"> </w:t>
      </w:r>
      <w:r w:rsidRPr="00812F0E">
        <w:rPr>
          <w:rFonts w:ascii="Times New Roman" w:eastAsia="微软雅黑" w:hAnsi="Times New Roman"/>
          <w:bCs/>
          <w:iCs/>
          <w:szCs w:val="20"/>
          <w:lang w:eastAsia="zh-CN"/>
        </w:rPr>
        <w:t>T’</w:t>
      </w:r>
      <w:r>
        <w:rPr>
          <w:rFonts w:ascii="Times New Roman" w:eastAsia="微软雅黑" w:hAnsi="Times New Roman" w:hint="eastAsia"/>
          <w:bCs/>
          <w:iCs/>
          <w:szCs w:val="20"/>
          <w:lang w:eastAsia="zh-CN"/>
        </w:rPr>
        <w:t xml:space="preserve"> for a set of 4 sequences with the same occupied OFDM symbols</w:t>
      </w:r>
      <w:r w:rsidRPr="00812F0E">
        <w:rPr>
          <w:rFonts w:ascii="Times New Roman" w:eastAsia="微软雅黑" w:hAnsi="Times New Roman"/>
          <w:bCs/>
          <w:iCs/>
          <w:szCs w:val="20"/>
          <w:lang w:eastAsia="zh-CN"/>
        </w:rPr>
        <w:t xml:space="preserve"> </w:t>
      </w:r>
      <w:r w:rsidR="006C6A97">
        <w:rPr>
          <w:rFonts w:ascii="Times New Roman" w:eastAsia="微软雅黑" w:hAnsi="Times New Roman" w:hint="eastAsia"/>
          <w:bCs/>
          <w:iCs/>
          <w:szCs w:val="20"/>
          <w:lang w:eastAsia="zh-CN"/>
        </w:rPr>
        <w:t>(</w:t>
      </w:r>
      <w:r w:rsidRPr="00812F0E">
        <w:rPr>
          <w:rFonts w:ascii="Times New Roman" w:eastAsia="微软雅黑" w:hAnsi="Times New Roman"/>
          <w:bCs/>
          <w:iCs/>
          <w:szCs w:val="20"/>
          <w:lang w:eastAsia="zh-CN"/>
        </w:rPr>
        <w:t>timing estimation error smaller than T’ (T’≤T) us for P=90 % of the time for at least SNR=-3dB</w:t>
      </w:r>
      <w:r>
        <w:rPr>
          <w:rFonts w:ascii="Times New Roman" w:eastAsia="微软雅黑" w:hAnsi="Times New Roman" w:hint="eastAsia"/>
          <w:bCs/>
          <w:iCs/>
          <w:szCs w:val="20"/>
          <w:lang w:eastAsia="zh-CN"/>
        </w:rPr>
        <w:t>, -6dB (low priority</w:t>
      </w:r>
      <w:r w:rsidR="006C6A97">
        <w:rPr>
          <w:rFonts w:ascii="Times New Roman" w:eastAsia="微软雅黑" w:hAnsi="Times New Roman"/>
          <w:bCs/>
          <w:iCs/>
          <w:szCs w:val="20"/>
          <w:lang w:eastAsia="zh-CN"/>
        </w:rPr>
        <w:t>))</w:t>
      </w:r>
    </w:p>
    <w:p w14:paraId="66E03C48" w14:textId="77777777" w:rsidR="007E1980" w:rsidRDefault="00A10DBE" w:rsidP="006C6A97">
      <w:pPr>
        <w:numPr>
          <w:ilvl w:val="1"/>
          <w:numId w:val="23"/>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sidRPr="00633197">
        <w:rPr>
          <w:rFonts w:ascii="Times New Roman" w:eastAsia="微软雅黑" w:hAnsi="Times New Roman" w:hint="eastAsia"/>
          <w:bCs/>
          <w:iCs/>
          <w:strike/>
          <w:szCs w:val="20"/>
          <w:highlight w:val="yellow"/>
          <w:lang w:eastAsia="zh-CN"/>
        </w:rPr>
        <w:t xml:space="preserve">The </w:t>
      </w:r>
      <w:r w:rsidR="00FA5DAA" w:rsidRPr="00633197">
        <w:rPr>
          <w:rFonts w:ascii="Times New Roman" w:eastAsia="微软雅黑" w:hAnsi="Times New Roman"/>
          <w:bCs/>
          <w:iCs/>
          <w:strike/>
          <w:szCs w:val="20"/>
          <w:highlight w:val="yellow"/>
          <w:lang w:eastAsia="zh-CN"/>
        </w:rPr>
        <w:t>achieved sync accuracy</w:t>
      </w:r>
      <w:r w:rsidR="00FA5DAA" w:rsidRPr="00633197">
        <w:rPr>
          <w:rFonts w:ascii="Times New Roman" w:hAnsi="Times New Roman"/>
          <w:strike/>
          <w:highlight w:val="yellow"/>
        </w:rPr>
        <w:t xml:space="preserve"> </w:t>
      </w:r>
      <w:r w:rsidR="00FA5DAA" w:rsidRPr="00633197">
        <w:rPr>
          <w:rFonts w:ascii="Times New Roman" w:eastAsia="微软雅黑" w:hAnsi="Times New Roman"/>
          <w:bCs/>
          <w:iCs/>
          <w:strike/>
          <w:szCs w:val="20"/>
          <w:highlight w:val="yellow"/>
          <w:lang w:eastAsia="zh-CN"/>
        </w:rPr>
        <w:t>T’</w:t>
      </w:r>
      <w:r w:rsidR="00FA5DAA" w:rsidRPr="00633197">
        <w:rPr>
          <w:rFonts w:ascii="Times New Roman" w:eastAsia="微软雅黑" w:hAnsi="Times New Roman" w:hint="eastAsia"/>
          <w:bCs/>
          <w:iCs/>
          <w:strike/>
          <w:szCs w:val="20"/>
          <w:highlight w:val="yellow"/>
          <w:lang w:eastAsia="zh-CN"/>
        </w:rPr>
        <w:t xml:space="preserve"> for the </w:t>
      </w:r>
      <w:r w:rsidR="004418BE" w:rsidRPr="00633197">
        <w:rPr>
          <w:rFonts w:ascii="Times New Roman" w:eastAsia="微软雅黑" w:hAnsi="Times New Roman" w:hint="eastAsia"/>
          <w:bCs/>
          <w:iCs/>
          <w:strike/>
          <w:szCs w:val="20"/>
          <w:highlight w:val="yellow"/>
          <w:lang w:eastAsia="zh-CN"/>
        </w:rPr>
        <w:t>reference</w:t>
      </w:r>
      <w:r w:rsidR="00FA5DAA" w:rsidRPr="00633197">
        <w:rPr>
          <w:rFonts w:ascii="Times New Roman" w:eastAsia="微软雅黑" w:hAnsi="Times New Roman" w:hint="eastAsia"/>
          <w:bCs/>
          <w:iCs/>
          <w:strike/>
          <w:szCs w:val="20"/>
          <w:highlight w:val="yellow"/>
          <w:lang w:eastAsia="zh-CN"/>
        </w:rPr>
        <w:t xml:space="preserve"> case is compared: </w:t>
      </w:r>
      <w:r w:rsidRPr="00633197">
        <w:rPr>
          <w:rFonts w:ascii="Times New Roman" w:eastAsia="微软雅黑" w:hAnsi="Times New Roman" w:hint="eastAsia"/>
          <w:bCs/>
          <w:iCs/>
          <w:strike/>
          <w:szCs w:val="20"/>
          <w:highlight w:val="yellow"/>
          <w:lang w:eastAsia="zh-CN"/>
        </w:rPr>
        <w:t xml:space="preserve">the accurate position of LP-SS is at least </w:t>
      </w:r>
      <w:r w:rsidRPr="00633197">
        <w:rPr>
          <w:rFonts w:ascii="Times New Roman" w:eastAsia="微软雅黑" w:hAnsi="Times New Roman"/>
          <w:bCs/>
          <w:iCs/>
          <w:strike/>
          <w:szCs w:val="20"/>
          <w:highlight w:val="yellow"/>
          <w:lang w:eastAsia="zh-CN"/>
        </w:rPr>
        <w:t>2*(T+∆T)</w:t>
      </w:r>
      <w:r w:rsidRPr="00633197">
        <w:rPr>
          <w:rFonts w:ascii="Times New Roman" w:eastAsia="微软雅黑" w:hAnsi="Times New Roman" w:hint="eastAsia"/>
          <w:bCs/>
          <w:iCs/>
          <w:strike/>
          <w:szCs w:val="20"/>
          <w:highlight w:val="yellow"/>
          <w:lang w:eastAsia="zh-CN"/>
        </w:rPr>
        <w:t xml:space="preserve"> away from </w:t>
      </w:r>
      <w:r w:rsidR="00736813" w:rsidRPr="00633197">
        <w:rPr>
          <w:rFonts w:ascii="Times New Roman" w:eastAsia="微软雅黑" w:hAnsi="Times New Roman" w:hint="eastAsia"/>
          <w:bCs/>
          <w:iCs/>
          <w:strike/>
          <w:szCs w:val="20"/>
          <w:lang w:eastAsia="zh-CN"/>
        </w:rPr>
        <w:t>the starting point of the sliding window</w:t>
      </w:r>
      <w:r w:rsidR="006C6A97" w:rsidRPr="00633197">
        <w:rPr>
          <w:rFonts w:ascii="Times New Roman" w:eastAsia="微软雅黑" w:hAnsi="Times New Roman" w:hint="eastAsia"/>
          <w:bCs/>
          <w:iCs/>
          <w:strike/>
          <w:szCs w:val="20"/>
          <w:lang w:eastAsia="zh-CN"/>
        </w:rPr>
        <w:t xml:space="preserve">, assume </w:t>
      </w:r>
      <w:r w:rsidR="006C6A97" w:rsidRPr="00633197">
        <w:rPr>
          <w:rFonts w:ascii="Times New Roman" w:eastAsia="微软雅黑" w:hAnsi="Times New Roman"/>
          <w:bCs/>
          <w:iCs/>
          <w:strike/>
          <w:szCs w:val="20"/>
          <w:lang w:eastAsia="zh-CN"/>
        </w:rPr>
        <w:t>time drift (∆T=F*P) based on maximum frequency error F</w:t>
      </w:r>
      <w:r w:rsidR="006C6A97" w:rsidRPr="00633197">
        <w:rPr>
          <w:rFonts w:ascii="Times New Roman" w:eastAsia="微软雅黑" w:hAnsi="Times New Roman" w:hint="eastAsia"/>
          <w:bCs/>
          <w:iCs/>
          <w:strike/>
          <w:szCs w:val="20"/>
          <w:lang w:eastAsia="zh-CN"/>
        </w:rPr>
        <w:t>=20ppm and</w:t>
      </w:r>
      <w:r w:rsidR="006C6A97" w:rsidRPr="00633197">
        <w:rPr>
          <w:rFonts w:ascii="Times New Roman" w:eastAsia="微软雅黑" w:hAnsi="Times New Roman"/>
          <w:bCs/>
          <w:iCs/>
          <w:strike/>
          <w:szCs w:val="20"/>
          <w:lang w:eastAsia="zh-CN"/>
        </w:rPr>
        <w:t xml:space="preserve"> P=320ms</w:t>
      </w:r>
      <w:r w:rsidR="006C6A97" w:rsidRPr="00633197">
        <w:rPr>
          <w:rFonts w:ascii="Times New Roman" w:eastAsia="微软雅黑" w:hAnsi="Times New Roman" w:hint="eastAsia"/>
          <w:bCs/>
          <w:iCs/>
          <w:strike/>
          <w:szCs w:val="20"/>
          <w:lang w:eastAsia="zh-CN"/>
        </w:rPr>
        <w:t xml:space="preserve">, </w:t>
      </w:r>
      <w:r w:rsidR="006C6A97" w:rsidRPr="00633197">
        <w:rPr>
          <w:rFonts w:ascii="Times New Roman" w:eastAsia="微软雅黑" w:hAnsi="Times New Roman"/>
          <w:bCs/>
          <w:iCs/>
          <w:strike/>
          <w:szCs w:val="20"/>
          <w:lang w:eastAsia="zh-CN"/>
        </w:rPr>
        <w:t>and T=5us, 2us, 1us for comparison</w:t>
      </w:r>
      <w:r w:rsidR="006C6A97" w:rsidRPr="00633197">
        <w:rPr>
          <w:rFonts w:ascii="Times New Roman" w:eastAsia="微软雅黑" w:hAnsi="Times New Roman" w:hint="eastAsia"/>
          <w:bCs/>
          <w:iCs/>
          <w:strike/>
          <w:szCs w:val="20"/>
          <w:lang w:eastAsia="zh-CN"/>
        </w:rPr>
        <w:t>.</w:t>
      </w:r>
      <w:r w:rsidR="00736813">
        <w:rPr>
          <w:rFonts w:ascii="Times New Roman" w:eastAsia="微软雅黑" w:hAnsi="Times New Roman" w:hint="eastAsia"/>
          <w:bCs/>
          <w:iCs/>
          <w:szCs w:val="20"/>
          <w:lang w:eastAsia="zh-CN"/>
        </w:rPr>
        <w:t xml:space="preserve"> </w:t>
      </w:r>
    </w:p>
    <w:p w14:paraId="1AD10A70" w14:textId="0D1C86E1" w:rsidR="00FA5DAA" w:rsidRDefault="00736813" w:rsidP="006C6A97">
      <w:pPr>
        <w:numPr>
          <w:ilvl w:val="1"/>
          <w:numId w:val="23"/>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A</w:t>
      </w:r>
      <w:r>
        <w:rPr>
          <w:rFonts w:ascii="Times New Roman" w:eastAsia="微软雅黑" w:hAnsi="Times New Roman" w:hint="eastAsia"/>
          <w:bCs/>
          <w:iCs/>
          <w:szCs w:val="20"/>
          <w:lang w:eastAsia="zh-CN"/>
        </w:rPr>
        <w:t xml:space="preserve">ssume the sliding window size is </w:t>
      </w:r>
      <w:r w:rsidR="00633197">
        <w:rPr>
          <w:rFonts w:ascii="Times New Roman" w:eastAsia="微软雅黑" w:hAnsi="Times New Roman" w:hint="eastAsia"/>
          <w:bCs/>
          <w:iCs/>
          <w:szCs w:val="20"/>
          <w:lang w:eastAsia="zh-CN"/>
        </w:rPr>
        <w:t xml:space="preserve">at least </w:t>
      </w:r>
      <w:r>
        <w:rPr>
          <w:rFonts w:ascii="Times New Roman" w:eastAsia="微软雅黑" w:hAnsi="Times New Roman" w:hint="eastAsia"/>
          <w:bCs/>
          <w:iCs/>
          <w:szCs w:val="20"/>
          <w:lang w:eastAsia="zh-CN"/>
        </w:rPr>
        <w:t>[-25us, 25us</w:t>
      </w:r>
      <w:r w:rsidR="007E1980">
        <w:rPr>
          <w:rFonts w:ascii="Times New Roman" w:eastAsia="微软雅黑" w:hAnsi="Times New Roman"/>
          <w:bCs/>
          <w:iCs/>
          <w:szCs w:val="20"/>
          <w:lang w:eastAsia="zh-CN"/>
        </w:rPr>
        <w:t>].</w:t>
      </w:r>
      <w:r>
        <w:rPr>
          <w:rFonts w:ascii="Times New Roman" w:eastAsia="微软雅黑" w:hAnsi="Times New Roman" w:hint="eastAsia"/>
          <w:bCs/>
          <w:iCs/>
          <w:szCs w:val="20"/>
          <w:lang w:eastAsia="zh-CN"/>
        </w:rPr>
        <w:t xml:space="preserve"> </w:t>
      </w:r>
    </w:p>
    <w:p w14:paraId="2BC643FC" w14:textId="4AE75DD0" w:rsidR="007E1980" w:rsidRDefault="007E1980" w:rsidP="007E1980">
      <w:pPr>
        <w:overflowPunct w:val="0"/>
        <w:autoSpaceDE w:val="0"/>
        <w:autoSpaceDN w:val="0"/>
        <w:adjustRightInd w:val="0"/>
        <w:spacing w:after="180"/>
        <w:ind w:left="1440"/>
        <w:contextualSpacing/>
        <w:jc w:val="center"/>
        <w:textAlignment w:val="baseline"/>
        <w:rPr>
          <w:rFonts w:ascii="Times New Roman" w:eastAsia="微软雅黑" w:hAnsi="Times New Roman"/>
          <w:bCs/>
          <w:iCs/>
          <w:szCs w:val="20"/>
          <w:lang w:eastAsia="zh-CN"/>
        </w:rPr>
      </w:pPr>
      <w:r>
        <w:rPr>
          <w:rFonts w:hint="eastAsia"/>
        </w:rPr>
        <w:object w:dxaOrig="7261" w:dyaOrig="7477" w14:anchorId="2CB43F15">
          <v:shape id="_x0000_i3985" type="#_x0000_t75" style="width:150.95pt;height:155.35pt" o:ole="">
            <v:imagedata r:id="rId22" o:title=""/>
          </v:shape>
          <o:OLEObject Type="Embed" ProgID="Visio.Drawing.15" ShapeID="_x0000_i3985" DrawAspect="Content" ObjectID="_1790752481" r:id="rId23"/>
        </w:object>
      </w:r>
    </w:p>
    <w:p w14:paraId="3D85EF46" w14:textId="7A6E2C8F" w:rsidR="00A10DBE" w:rsidRPr="00812F0E" w:rsidRDefault="007E1980" w:rsidP="00FA5DAA">
      <w:pPr>
        <w:overflowPunct w:val="0"/>
        <w:autoSpaceDE w:val="0"/>
        <w:autoSpaceDN w:val="0"/>
        <w:adjustRightInd w:val="0"/>
        <w:spacing w:after="180"/>
        <w:ind w:left="720"/>
        <w:contextualSpacing/>
        <w:jc w:val="both"/>
        <w:textAlignment w:val="baseline"/>
        <w:rPr>
          <w:rFonts w:ascii="Times New Roman" w:eastAsia="微软雅黑" w:hAnsi="Times New Roman"/>
          <w:bCs/>
          <w:iCs/>
          <w:szCs w:val="20"/>
          <w:lang w:eastAsia="zh-CN"/>
        </w:rPr>
      </w:pPr>
      <w:r>
        <w:rPr>
          <w:rFonts w:hint="eastAsia"/>
        </w:rPr>
        <w:object w:dxaOrig="27588" w:dyaOrig="4968" w14:anchorId="7574019F">
          <v:shape id="_x0000_i3986" type="#_x0000_t75" style="width:452.55pt;height:81.45pt" o:ole="">
            <v:imagedata r:id="rId24" o:title=""/>
          </v:shape>
          <o:OLEObject Type="Embed" ProgID="Visio.Drawing.15" ShapeID="_x0000_i3986" DrawAspect="Content" ObjectID="_1790752482" r:id="rId25"/>
        </w:object>
      </w:r>
    </w:p>
    <w:p w14:paraId="1C810CE9" w14:textId="77777777" w:rsidR="00F2778D" w:rsidRPr="00812F0E" w:rsidRDefault="00F2778D" w:rsidP="00F2778D">
      <w:pPr>
        <w:numPr>
          <w:ilvl w:val="0"/>
          <w:numId w:val="23"/>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sidRPr="00812F0E">
        <w:rPr>
          <w:rFonts w:ascii="Times New Roman" w:eastAsia="微软雅黑" w:hAnsi="Times New Roman"/>
          <w:bCs/>
          <w:iCs/>
          <w:szCs w:val="20"/>
          <w:lang w:eastAsia="zh-CN"/>
        </w:rPr>
        <w:t xml:space="preserve">RRM measurement accuracy X: the achieved </w:t>
      </w:r>
      <w:r w:rsidRPr="00812F0E">
        <w:rPr>
          <w:rFonts w:ascii="Times New Roman" w:hAnsi="Times New Roman"/>
          <w:lang w:eastAsia="zh-CN"/>
        </w:rPr>
        <w:t xml:space="preserve">measurement accuracy within range ± </w:t>
      </w:r>
      <w:proofErr w:type="spellStart"/>
      <w:r w:rsidRPr="00812F0E">
        <w:rPr>
          <w:rFonts w:ascii="Times New Roman" w:hAnsi="Times New Roman"/>
          <w:lang w:eastAsia="zh-CN"/>
        </w:rPr>
        <w:t>XdB</w:t>
      </w:r>
      <w:proofErr w:type="spellEnd"/>
      <w:r w:rsidRPr="00812F0E">
        <w:rPr>
          <w:rFonts w:ascii="Times New Roman" w:hAnsi="Times New Roman"/>
          <w:lang w:eastAsia="zh-CN"/>
        </w:rPr>
        <w:t xml:space="preserve"> for Q=90% measurements based on Y LP-SS samples within a period comparable to Z=the length of I-DRX cycle that is larger or equal to 1.28s</w:t>
      </w:r>
    </w:p>
    <w:p w14:paraId="2B086604" w14:textId="2BC5F157" w:rsidR="00F2778D" w:rsidRDefault="00CD543D" w:rsidP="00F2778D">
      <w:pPr>
        <w:numPr>
          <w:ilvl w:val="1"/>
          <w:numId w:val="23"/>
        </w:numPr>
        <w:overflowPunct w:val="0"/>
        <w:autoSpaceDE w:val="0"/>
        <w:autoSpaceDN w:val="0"/>
        <w:adjustRightInd w:val="0"/>
        <w:spacing w:after="180"/>
        <w:contextualSpacing/>
        <w:jc w:val="both"/>
        <w:textAlignment w:val="baseline"/>
        <w:rPr>
          <w:rFonts w:ascii="Times New Roman" w:eastAsia="微软雅黑" w:hAnsi="Times New Roman"/>
          <w:bCs/>
          <w:iCs/>
          <w:szCs w:val="20"/>
          <w:highlight w:val="yellow"/>
          <w:lang w:eastAsia="zh-CN"/>
        </w:rPr>
      </w:pPr>
      <w:r>
        <w:rPr>
          <w:rFonts w:ascii="Times New Roman" w:eastAsia="微软雅黑" w:hAnsi="Times New Roman"/>
          <w:bCs/>
          <w:iCs/>
          <w:szCs w:val="20"/>
          <w:highlight w:val="yellow"/>
          <w:lang w:eastAsia="zh-CN"/>
        </w:rPr>
        <w:t>A</w:t>
      </w:r>
      <w:r>
        <w:rPr>
          <w:rFonts w:ascii="Times New Roman" w:eastAsia="微软雅黑" w:hAnsi="Times New Roman" w:hint="eastAsia"/>
          <w:bCs/>
          <w:iCs/>
          <w:szCs w:val="20"/>
          <w:highlight w:val="yellow"/>
          <w:lang w:eastAsia="zh-CN"/>
        </w:rPr>
        <w:t xml:space="preserve">ssume </w:t>
      </w:r>
      <w:r w:rsidR="00F2778D" w:rsidRPr="00E20D6F">
        <w:rPr>
          <w:rFonts w:ascii="Times New Roman" w:eastAsia="微软雅黑" w:hAnsi="Times New Roman" w:hint="eastAsia"/>
          <w:bCs/>
          <w:iCs/>
          <w:szCs w:val="20"/>
          <w:highlight w:val="yellow"/>
          <w:lang w:eastAsia="zh-CN"/>
        </w:rPr>
        <w:t>X</w:t>
      </w:r>
      <w:r w:rsidR="007E1980">
        <w:rPr>
          <w:rFonts w:ascii="Times New Roman" w:eastAsia="微软雅黑" w:hAnsi="Times New Roman"/>
          <w:bCs/>
          <w:iCs/>
          <w:szCs w:val="20"/>
          <w:highlight w:val="yellow"/>
          <w:lang w:eastAsia="zh-CN"/>
        </w:rPr>
        <w:t>= [</w:t>
      </w:r>
      <w:r>
        <w:rPr>
          <w:rFonts w:ascii="Times New Roman" w:eastAsia="微软雅黑" w:hAnsi="Times New Roman" w:hint="eastAsia"/>
          <w:bCs/>
          <w:iCs/>
          <w:szCs w:val="20"/>
          <w:highlight w:val="yellow"/>
          <w:lang w:eastAsia="zh-CN"/>
        </w:rPr>
        <w:t>5]</w:t>
      </w:r>
      <w:r w:rsidR="007E1980">
        <w:rPr>
          <w:rFonts w:ascii="Times New Roman" w:eastAsia="微软雅黑" w:hAnsi="Times New Roman" w:hint="eastAsia"/>
          <w:bCs/>
          <w:iCs/>
          <w:szCs w:val="20"/>
          <w:highlight w:val="yellow"/>
          <w:lang w:eastAsia="zh-CN"/>
        </w:rPr>
        <w:t xml:space="preserve"> </w:t>
      </w:r>
      <w:r w:rsidRPr="00E20D6F">
        <w:rPr>
          <w:rFonts w:ascii="Times New Roman" w:eastAsia="微软雅黑" w:hAnsi="Times New Roman" w:hint="eastAsia"/>
          <w:bCs/>
          <w:iCs/>
          <w:szCs w:val="20"/>
          <w:highlight w:val="yellow"/>
          <w:lang w:eastAsia="zh-CN"/>
        </w:rPr>
        <w:t>dB</w:t>
      </w:r>
      <w:r w:rsidR="00E20D6F" w:rsidRPr="00E20D6F">
        <w:rPr>
          <w:rFonts w:ascii="Times New Roman" w:eastAsia="微软雅黑" w:hAnsi="Times New Roman" w:hint="eastAsia"/>
          <w:bCs/>
          <w:iCs/>
          <w:szCs w:val="20"/>
          <w:highlight w:val="yellow"/>
          <w:lang w:eastAsia="zh-CN"/>
        </w:rPr>
        <w:t xml:space="preserve"> shall be</w:t>
      </w:r>
      <w:r w:rsidR="00F2778D" w:rsidRPr="00E20D6F">
        <w:rPr>
          <w:rFonts w:ascii="Times New Roman" w:eastAsia="微软雅黑" w:hAnsi="Times New Roman" w:hint="eastAsia"/>
          <w:bCs/>
          <w:iCs/>
          <w:szCs w:val="20"/>
          <w:highlight w:val="yellow"/>
          <w:lang w:eastAsia="zh-CN"/>
        </w:rPr>
        <w:t xml:space="preserve"> s</w:t>
      </w:r>
      <w:r w:rsidR="00F2778D" w:rsidRPr="007E1980">
        <w:rPr>
          <w:rFonts w:ascii="Times New Roman" w:eastAsia="微软雅黑" w:hAnsi="Times New Roman" w:hint="eastAsia"/>
          <w:bCs/>
          <w:iCs/>
          <w:szCs w:val="20"/>
          <w:highlight w:val="yellow"/>
          <w:lang w:eastAsia="zh-CN"/>
        </w:rPr>
        <w:t>atisf</w:t>
      </w:r>
      <w:r w:rsidR="00E20D6F" w:rsidRPr="007E1980">
        <w:rPr>
          <w:rFonts w:ascii="Times New Roman" w:eastAsia="微软雅黑" w:hAnsi="Times New Roman" w:hint="eastAsia"/>
          <w:bCs/>
          <w:iCs/>
          <w:szCs w:val="20"/>
          <w:highlight w:val="yellow"/>
          <w:lang w:eastAsia="zh-CN"/>
        </w:rPr>
        <w:t>ied</w:t>
      </w:r>
      <w:r w:rsidR="007E1980" w:rsidRPr="007E1980">
        <w:rPr>
          <w:rFonts w:ascii="Times New Roman" w:eastAsia="微软雅黑" w:hAnsi="Times New Roman" w:hint="eastAsia"/>
          <w:bCs/>
          <w:iCs/>
          <w:szCs w:val="20"/>
          <w:highlight w:val="yellow"/>
          <w:lang w:eastAsia="zh-CN"/>
        </w:rPr>
        <w:t xml:space="preserve">, based on </w:t>
      </w:r>
      <w:r w:rsidR="007E1980" w:rsidRPr="007E1980">
        <w:rPr>
          <w:rFonts w:ascii="Times New Roman" w:eastAsia="微软雅黑" w:hAnsi="Times New Roman"/>
          <w:bCs/>
          <w:iCs/>
          <w:szCs w:val="20"/>
          <w:highlight w:val="yellow"/>
          <w:lang w:eastAsia="zh-CN"/>
        </w:rPr>
        <w:t>Y=1, 4 and Z=1.28s for comparison</w:t>
      </w:r>
    </w:p>
    <w:p w14:paraId="7A5AF299" w14:textId="65FF5EF7" w:rsidR="00633197" w:rsidRPr="007E1980" w:rsidRDefault="00633197" w:rsidP="00633197">
      <w:pPr>
        <w:numPr>
          <w:ilvl w:val="0"/>
          <w:numId w:val="23"/>
        </w:numPr>
        <w:overflowPunct w:val="0"/>
        <w:autoSpaceDE w:val="0"/>
        <w:autoSpaceDN w:val="0"/>
        <w:adjustRightInd w:val="0"/>
        <w:spacing w:after="180"/>
        <w:contextualSpacing/>
        <w:jc w:val="both"/>
        <w:textAlignment w:val="baseline"/>
        <w:rPr>
          <w:rFonts w:ascii="Times New Roman" w:eastAsia="微软雅黑" w:hAnsi="Times New Roman"/>
          <w:bCs/>
          <w:iCs/>
          <w:szCs w:val="20"/>
          <w:highlight w:val="yellow"/>
          <w:lang w:eastAsia="zh-CN"/>
        </w:rPr>
      </w:pPr>
      <w:r w:rsidRPr="007E1980">
        <w:rPr>
          <w:rFonts w:ascii="Times New Roman" w:eastAsia="微软雅黑" w:hAnsi="Times New Roman"/>
          <w:bCs/>
          <w:iCs/>
          <w:szCs w:val="20"/>
          <w:highlight w:val="yellow"/>
          <w:lang w:eastAsia="zh-CN"/>
        </w:rPr>
        <w:t>C</w:t>
      </w:r>
      <w:r w:rsidRPr="007E1980">
        <w:rPr>
          <w:rFonts w:ascii="Times New Roman" w:eastAsia="微软雅黑" w:hAnsi="Times New Roman" w:hint="eastAsia"/>
          <w:bCs/>
          <w:iCs/>
          <w:szCs w:val="20"/>
          <w:highlight w:val="yellow"/>
          <w:lang w:eastAsia="zh-CN"/>
        </w:rPr>
        <w:t>ross correlation: max</w:t>
      </w:r>
      <w:r w:rsidR="007B43C2" w:rsidRPr="007E1980">
        <w:rPr>
          <w:rFonts w:ascii="Times New Roman" w:eastAsia="微软雅黑" w:hAnsi="Times New Roman" w:hint="eastAsia"/>
          <w:bCs/>
          <w:iCs/>
          <w:szCs w:val="20"/>
          <w:highlight w:val="yellow"/>
          <w:lang w:eastAsia="zh-CN"/>
        </w:rPr>
        <w:t xml:space="preserve">imum </w:t>
      </w:r>
      <w:r w:rsidRPr="007E1980">
        <w:rPr>
          <w:rFonts w:ascii="Times New Roman" w:eastAsia="微软雅黑" w:hAnsi="Times New Roman"/>
          <w:bCs/>
          <w:iCs/>
          <w:szCs w:val="20"/>
          <w:highlight w:val="yellow"/>
          <w:lang w:eastAsia="zh-CN"/>
        </w:rPr>
        <w:t>cross-</w:t>
      </w:r>
      <w:proofErr w:type="spellStart"/>
      <w:r w:rsidRPr="007E1980">
        <w:rPr>
          <w:rFonts w:ascii="Times New Roman" w:eastAsia="微软雅黑" w:hAnsi="Times New Roman"/>
          <w:bCs/>
          <w:iCs/>
          <w:szCs w:val="20"/>
          <w:highlight w:val="yellow"/>
          <w:lang w:eastAsia="zh-CN"/>
        </w:rPr>
        <w:t>cor</w:t>
      </w:r>
      <w:proofErr w:type="spellEnd"/>
      <w:r w:rsidRPr="007E1980">
        <w:rPr>
          <w:rFonts w:ascii="Times New Roman" w:eastAsia="微软雅黑" w:hAnsi="Times New Roman"/>
          <w:bCs/>
          <w:iCs/>
          <w:szCs w:val="20"/>
          <w:highlight w:val="yellow"/>
          <w:lang w:eastAsia="zh-CN"/>
        </w:rPr>
        <w:t xml:space="preserve"> </w:t>
      </w:r>
      <w:r w:rsidR="007B43C2" w:rsidRPr="007E1980">
        <w:rPr>
          <w:rFonts w:ascii="Times New Roman" w:eastAsia="微软雅黑" w:hAnsi="Times New Roman" w:hint="eastAsia"/>
          <w:bCs/>
          <w:iCs/>
          <w:szCs w:val="20"/>
          <w:highlight w:val="yellow"/>
          <w:lang w:eastAsia="zh-CN"/>
        </w:rPr>
        <w:t>value</w:t>
      </w:r>
      <w:r w:rsidRPr="007E1980">
        <w:rPr>
          <w:rFonts w:ascii="Times New Roman" w:eastAsia="微软雅黑" w:hAnsi="Times New Roman"/>
          <w:bCs/>
          <w:iCs/>
          <w:szCs w:val="20"/>
          <w:highlight w:val="yellow"/>
          <w:lang w:eastAsia="zh-CN"/>
        </w:rPr>
        <w:t>/</w:t>
      </w:r>
      <w:r w:rsidRPr="007E1980">
        <w:rPr>
          <w:rFonts w:ascii="Times New Roman" w:eastAsia="微软雅黑" w:hAnsi="Times New Roman" w:hint="eastAsia"/>
          <w:bCs/>
          <w:iCs/>
          <w:szCs w:val="20"/>
          <w:highlight w:val="yellow"/>
          <w:lang w:eastAsia="zh-CN"/>
        </w:rPr>
        <w:t xml:space="preserve"> maximum</w:t>
      </w:r>
      <w:r w:rsidRPr="007E1980">
        <w:rPr>
          <w:rFonts w:ascii="Times New Roman" w:eastAsia="微软雅黑" w:hAnsi="Times New Roman"/>
          <w:bCs/>
          <w:iCs/>
          <w:szCs w:val="20"/>
          <w:highlight w:val="yellow"/>
          <w:lang w:eastAsia="zh-CN"/>
        </w:rPr>
        <w:t xml:space="preserve"> auto-</w:t>
      </w:r>
      <w:proofErr w:type="spellStart"/>
      <w:r w:rsidRPr="007E1980">
        <w:rPr>
          <w:rFonts w:ascii="Times New Roman" w:eastAsia="微软雅黑" w:hAnsi="Times New Roman"/>
          <w:bCs/>
          <w:iCs/>
          <w:szCs w:val="20"/>
          <w:highlight w:val="yellow"/>
          <w:lang w:eastAsia="zh-CN"/>
        </w:rPr>
        <w:t>cor</w:t>
      </w:r>
      <w:proofErr w:type="spellEnd"/>
      <w:r w:rsidRPr="007E1980">
        <w:rPr>
          <w:rFonts w:ascii="Times New Roman" w:eastAsia="微软雅黑" w:hAnsi="Times New Roman"/>
          <w:bCs/>
          <w:iCs/>
          <w:szCs w:val="20"/>
          <w:highlight w:val="yellow"/>
          <w:lang w:eastAsia="zh-CN"/>
        </w:rPr>
        <w:t xml:space="preserve"> </w:t>
      </w:r>
      <w:r w:rsidRPr="007E1980">
        <w:rPr>
          <w:rFonts w:ascii="Times New Roman" w:eastAsia="微软雅黑" w:hAnsi="Times New Roman" w:hint="eastAsia"/>
          <w:bCs/>
          <w:iCs/>
          <w:szCs w:val="20"/>
          <w:highlight w:val="yellow"/>
          <w:lang w:eastAsia="zh-CN"/>
        </w:rPr>
        <w:t>value</w:t>
      </w:r>
      <w:r w:rsidR="007B43C2" w:rsidRPr="007E1980">
        <w:rPr>
          <w:rFonts w:ascii="Times New Roman" w:eastAsia="微软雅黑" w:hAnsi="Times New Roman" w:hint="eastAsia"/>
          <w:bCs/>
          <w:iCs/>
          <w:szCs w:val="20"/>
          <w:highlight w:val="yellow"/>
          <w:lang w:eastAsia="zh-CN"/>
        </w:rPr>
        <w:t xml:space="preserve"> (deprioritized over auto-correlation)</w:t>
      </w:r>
    </w:p>
    <w:p w14:paraId="66011381" w14:textId="70C2235F" w:rsidR="00E20D6F" w:rsidRDefault="00E20D6F" w:rsidP="007E1980">
      <w:pPr>
        <w:numPr>
          <w:ilvl w:val="0"/>
          <w:numId w:val="23"/>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proofErr w:type="gramStart"/>
      <w:r>
        <w:rPr>
          <w:rFonts w:ascii="Times New Roman" w:eastAsia="微软雅黑" w:hAnsi="Times New Roman" w:hint="eastAsia"/>
          <w:bCs/>
          <w:iCs/>
          <w:szCs w:val="20"/>
          <w:lang w:eastAsia="zh-CN"/>
        </w:rPr>
        <w:t>Note :</w:t>
      </w:r>
      <w:proofErr w:type="gramEnd"/>
      <w:r>
        <w:rPr>
          <w:rFonts w:ascii="Times New Roman" w:eastAsia="微软雅黑" w:hAnsi="Times New Roman" w:hint="eastAsia"/>
          <w:bCs/>
          <w:iCs/>
          <w:szCs w:val="20"/>
          <w:lang w:eastAsia="zh-CN"/>
        </w:rPr>
        <w:t xml:space="preserve"> refer to RAN4 RRM assumption for the inter-cell interference</w:t>
      </w:r>
      <w:r w:rsidR="006C6A97">
        <w:rPr>
          <w:rFonts w:ascii="Times New Roman" w:eastAsia="微软雅黑" w:hAnsi="Times New Roman" w:hint="eastAsia"/>
          <w:bCs/>
          <w:iCs/>
          <w:szCs w:val="20"/>
          <w:lang w:eastAsia="zh-CN"/>
        </w:rPr>
        <w:t xml:space="preserve"> </w:t>
      </w:r>
    </w:p>
    <w:p w14:paraId="33C722C2" w14:textId="114C2F01" w:rsidR="00F2778D" w:rsidRPr="00F43A72" w:rsidRDefault="00F2778D" w:rsidP="00F2778D">
      <w:p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p>
    <w:p w14:paraId="6AA690A4" w14:textId="20F0C78A" w:rsidR="00F23EDB" w:rsidRPr="00F2778D" w:rsidRDefault="00E20D6F" w:rsidP="004A13F8">
      <w:p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hint="eastAsia"/>
          <w:bCs/>
          <w:iCs/>
          <w:szCs w:val="20"/>
          <w:lang w:eastAsia="zh-CN"/>
        </w:rPr>
        <w:t xml:space="preserve">Conclusion: Evaluation results on </w:t>
      </w:r>
      <w:r w:rsidRPr="00E20D6F">
        <w:rPr>
          <w:rFonts w:ascii="Times New Roman" w:eastAsia="微软雅黑" w:hAnsi="Times New Roman"/>
          <w:bCs/>
          <w:iCs/>
          <w:szCs w:val="20"/>
          <w:lang w:eastAsia="zh-CN"/>
        </w:rPr>
        <w:t>binary sequences for LP-SS</w:t>
      </w:r>
      <w:r>
        <w:rPr>
          <w:rFonts w:ascii="Times New Roman" w:eastAsia="微软雅黑" w:hAnsi="Times New Roman" w:hint="eastAsia"/>
          <w:bCs/>
          <w:iCs/>
          <w:szCs w:val="20"/>
          <w:lang w:eastAsia="zh-CN"/>
        </w:rPr>
        <w:t xml:space="preserve"> are to be collected in RAN1 #119 meeting for comparison.  </w:t>
      </w:r>
    </w:p>
    <w:p w14:paraId="7AF71A4D" w14:textId="77777777" w:rsidR="008E099A" w:rsidRDefault="00650291" w:rsidP="006768D0">
      <w:pPr>
        <w:pStyle w:val="a1"/>
      </w:pPr>
      <w:r>
        <w:rPr>
          <w:rFonts w:hint="eastAsia"/>
        </w:rPr>
        <w:t>Detection a</w:t>
      </w:r>
      <w:r>
        <w:t>lg</w:t>
      </w:r>
      <w:r>
        <w:rPr>
          <w:rFonts w:hint="eastAsia"/>
        </w:rPr>
        <w:t>orithm at receiver side</w:t>
      </w:r>
    </w:p>
    <w:p w14:paraId="74B8EDB6" w14:textId="77777777" w:rsidR="008E099A" w:rsidRDefault="00650291">
      <w:pPr>
        <w:overflowPunct w:val="0"/>
        <w:autoSpaceDE w:val="0"/>
        <w:autoSpaceDN w:val="0"/>
        <w:adjustRightInd w:val="0"/>
        <w:contextualSpacing/>
        <w:jc w:val="both"/>
        <w:textAlignment w:val="baseline"/>
        <w:rPr>
          <w:rFonts w:ascii="Times New Roman" w:eastAsiaTheme="minorEastAsia" w:hAnsi="Times New Roman"/>
          <w:bCs/>
          <w:iCs/>
          <w:szCs w:val="20"/>
          <w:lang w:val="en-GB" w:eastAsia="zh-CN"/>
        </w:rPr>
      </w:pPr>
      <w:r>
        <w:rPr>
          <w:rFonts w:ascii="Times New Roman" w:eastAsiaTheme="minorEastAsia" w:hAnsi="Times New Roman" w:hint="eastAsia"/>
          <w:bCs/>
          <w:iCs/>
          <w:szCs w:val="20"/>
          <w:lang w:val="en-GB" w:eastAsia="zh-CN"/>
        </w:rPr>
        <w:t xml:space="preserve">Besides, for the </w:t>
      </w:r>
      <w:bookmarkStart w:id="56" w:name="_Hlk179314903"/>
      <w:r>
        <w:rPr>
          <w:rFonts w:ascii="Times New Roman" w:eastAsiaTheme="minorEastAsia" w:hAnsi="Times New Roman" w:hint="eastAsia"/>
          <w:bCs/>
          <w:iCs/>
          <w:szCs w:val="20"/>
          <w:lang w:val="en-GB" w:eastAsia="zh-CN"/>
        </w:rPr>
        <w:t>detectio</w:t>
      </w:r>
      <w:r>
        <w:rPr>
          <w:rFonts w:ascii="Times New Roman" w:eastAsia="微软雅黑" w:hAnsi="Times New Roman"/>
          <w:bCs/>
          <w:iCs/>
          <w:kern w:val="2"/>
          <w:szCs w:val="20"/>
          <w:lang w:val="en-GB" w:eastAsia="zh-CN"/>
        </w:rPr>
        <w:t xml:space="preserve">n </w:t>
      </w:r>
      <w:proofErr w:type="gramStart"/>
      <w:r>
        <w:rPr>
          <w:rFonts w:ascii="Times New Roman" w:eastAsia="微软雅黑" w:hAnsi="Times New Roman"/>
          <w:bCs/>
          <w:iCs/>
          <w:kern w:val="2"/>
          <w:szCs w:val="20"/>
          <w:lang w:val="en-GB" w:eastAsia="zh-CN"/>
        </w:rPr>
        <w:t xml:space="preserve">algorithm </w:t>
      </w:r>
      <w:r>
        <w:rPr>
          <w:rFonts w:ascii="Times New Roman" w:eastAsiaTheme="minorEastAsia" w:hAnsi="Times New Roman" w:hint="eastAsia"/>
          <w:bCs/>
          <w:iCs/>
          <w:szCs w:val="20"/>
          <w:lang w:val="en-GB" w:eastAsia="zh-CN"/>
        </w:rPr>
        <w:t xml:space="preserve"> for</w:t>
      </w:r>
      <w:proofErr w:type="gramEnd"/>
      <w:r>
        <w:rPr>
          <w:rFonts w:ascii="Times New Roman" w:eastAsiaTheme="minorEastAsia" w:hAnsi="Times New Roman" w:hint="eastAsia"/>
          <w:bCs/>
          <w:iCs/>
          <w:szCs w:val="20"/>
          <w:lang w:val="en-GB" w:eastAsia="zh-CN"/>
        </w:rPr>
        <w:t xml:space="preserve"> LP-SS at receiver side</w:t>
      </w:r>
      <w:bookmarkEnd w:id="56"/>
      <w:r>
        <w:rPr>
          <w:rFonts w:ascii="Times New Roman" w:eastAsiaTheme="minorEastAsia" w:hAnsi="Times New Roman" w:hint="eastAsia"/>
          <w:bCs/>
          <w:iCs/>
          <w:szCs w:val="20"/>
          <w:lang w:val="en-GB" w:eastAsia="zh-CN"/>
        </w:rPr>
        <w:t xml:space="preserve">, [4] proposes to consider </w:t>
      </w:r>
      <w:r>
        <w:rPr>
          <w:rFonts w:ascii="Times New Roman" w:eastAsiaTheme="minorEastAsia" w:hAnsi="Times New Roman"/>
          <w:bCs/>
          <w:iCs/>
          <w:szCs w:val="20"/>
          <w:lang w:val="en-GB" w:eastAsia="zh-CN"/>
        </w:rPr>
        <w:t>mis-matched correlation</w:t>
      </w:r>
      <w:r>
        <w:rPr>
          <w:rFonts w:ascii="Times New Roman" w:eastAsiaTheme="minorEastAsia" w:hAnsi="Times New Roman" w:hint="eastAsia"/>
          <w:bCs/>
          <w:iCs/>
          <w:szCs w:val="20"/>
          <w:lang w:val="en-GB" w:eastAsia="zh-CN"/>
        </w:rPr>
        <w:t xml:space="preserve"> (bipolar)</w:t>
      </w:r>
      <w:r>
        <w:rPr>
          <w:rFonts w:ascii="Times New Roman" w:eastAsiaTheme="minorEastAsia" w:hAnsi="Times New Roman"/>
          <w:bCs/>
          <w:iCs/>
          <w:szCs w:val="20"/>
          <w:lang w:val="en-GB" w:eastAsia="zh-CN"/>
        </w:rPr>
        <w:t xml:space="preserve"> or unipolar correlation as the detection </w:t>
      </w:r>
      <w:r>
        <w:rPr>
          <w:rFonts w:ascii="Times New Roman" w:eastAsia="微软雅黑" w:hAnsi="Times New Roman"/>
          <w:bCs/>
          <w:iCs/>
          <w:kern w:val="2"/>
          <w:szCs w:val="20"/>
          <w:lang w:val="en-GB" w:eastAsia="zh-CN"/>
        </w:rPr>
        <w:t>algorithm, w</w:t>
      </w:r>
      <w:r>
        <w:rPr>
          <w:rFonts w:ascii="Times New Roman" w:eastAsiaTheme="minorEastAsia" w:hAnsi="Times New Roman" w:hint="eastAsia"/>
          <w:bCs/>
          <w:iCs/>
          <w:szCs w:val="20"/>
          <w:lang w:val="en-GB" w:eastAsia="zh-CN"/>
        </w:rPr>
        <w:t>hile [3]</w:t>
      </w:r>
      <w:r>
        <w:rPr>
          <w:rFonts w:ascii="Times New Roman" w:eastAsiaTheme="minorEastAsia" w:hAnsi="Times New Roman"/>
          <w:bCs/>
          <w:iCs/>
          <w:szCs w:val="20"/>
          <w:lang w:val="en-GB" w:eastAsia="zh-CN"/>
        </w:rPr>
        <w:t xml:space="preserve"> </w:t>
      </w:r>
      <w:r>
        <w:rPr>
          <w:rFonts w:ascii="Times New Roman" w:eastAsiaTheme="minorEastAsia" w:hAnsi="Times New Roman" w:hint="eastAsia"/>
          <w:bCs/>
          <w:iCs/>
          <w:szCs w:val="20"/>
          <w:lang w:val="en-GB" w:eastAsia="zh-CN"/>
        </w:rPr>
        <w:t xml:space="preserve">considers </w:t>
      </w:r>
      <w:r>
        <w:rPr>
          <w:rFonts w:ascii="Times New Roman" w:eastAsiaTheme="minorEastAsia" w:hAnsi="Times New Roman"/>
          <w:bCs/>
          <w:iCs/>
          <w:szCs w:val="20"/>
          <w:lang w:val="en-GB" w:eastAsia="zh-CN"/>
        </w:rPr>
        <w:t>unipolar correlation performs better than bipolar</w:t>
      </w:r>
      <w:r>
        <w:rPr>
          <w:rFonts w:ascii="Times New Roman" w:eastAsiaTheme="minorEastAsia" w:hAnsi="Times New Roman" w:hint="eastAsia"/>
          <w:bCs/>
          <w:iCs/>
          <w:szCs w:val="20"/>
          <w:lang w:val="en-GB" w:eastAsia="zh-CN"/>
        </w:rPr>
        <w:t xml:space="preserve">. </w:t>
      </w:r>
    </w:p>
    <w:p w14:paraId="14A62924" w14:textId="77777777" w:rsidR="006768D0" w:rsidRDefault="006768D0">
      <w:pPr>
        <w:overflowPunct w:val="0"/>
        <w:autoSpaceDE w:val="0"/>
        <w:autoSpaceDN w:val="0"/>
        <w:adjustRightInd w:val="0"/>
        <w:contextualSpacing/>
        <w:jc w:val="both"/>
        <w:textAlignment w:val="baseline"/>
        <w:rPr>
          <w:rFonts w:ascii="Times New Roman" w:eastAsiaTheme="minorEastAsia" w:hAnsi="Times New Roman"/>
          <w:bCs/>
          <w:iCs/>
          <w:szCs w:val="20"/>
          <w:lang w:val="en-GB" w:eastAsia="zh-CN"/>
        </w:rPr>
      </w:pPr>
    </w:p>
    <w:p w14:paraId="75845520" w14:textId="77777777" w:rsidR="008E099A" w:rsidRDefault="008E099A">
      <w:pPr>
        <w:overflowPunct w:val="0"/>
        <w:autoSpaceDE w:val="0"/>
        <w:autoSpaceDN w:val="0"/>
        <w:adjustRightInd w:val="0"/>
        <w:contextualSpacing/>
        <w:jc w:val="both"/>
        <w:textAlignment w:val="baseline"/>
        <w:rPr>
          <w:rFonts w:ascii="Times New Roman" w:eastAsiaTheme="minorEastAsia" w:hAnsi="Times New Roman"/>
          <w:bCs/>
          <w:iCs/>
          <w:szCs w:val="20"/>
          <w:lang w:val="en-GB" w:eastAsia="zh-CN"/>
        </w:rPr>
      </w:pPr>
    </w:p>
    <w:p w14:paraId="70C2B01F" w14:textId="77777777" w:rsidR="008E099A" w:rsidRDefault="00650291">
      <w:pPr>
        <w:overflowPunct w:val="0"/>
        <w:autoSpaceDE w:val="0"/>
        <w:autoSpaceDN w:val="0"/>
        <w:adjustRightInd w:val="0"/>
        <w:spacing w:after="180"/>
        <w:contextualSpacing/>
        <w:jc w:val="both"/>
        <w:textAlignment w:val="baseline"/>
        <w:rPr>
          <w:rFonts w:ascii="Times New Roman" w:eastAsiaTheme="minorEastAsia" w:hAnsi="Times New Roman"/>
          <w:szCs w:val="20"/>
          <w:lang w:eastAsia="zh-CN"/>
        </w:rPr>
      </w:pPr>
      <w:r>
        <w:rPr>
          <w:rFonts w:ascii="Times New Roman" w:eastAsia="MS Mincho" w:hAnsi="Times New Roman"/>
          <w:b/>
          <w:bCs/>
          <w:szCs w:val="20"/>
          <w:highlight w:val="cyan"/>
        </w:rPr>
        <w:t>[</w:t>
      </w:r>
      <w:r>
        <w:rPr>
          <w:rFonts w:ascii="Times New Roman" w:eastAsiaTheme="minorEastAsia" w:hAnsi="Times New Roman" w:hint="eastAsia"/>
          <w:b/>
          <w:bCs/>
          <w:szCs w:val="20"/>
          <w:highlight w:val="cyan"/>
          <w:lang w:eastAsia="zh-CN"/>
        </w:rPr>
        <w:t>M</w:t>
      </w:r>
      <w:r>
        <w:rPr>
          <w:rFonts w:ascii="Times New Roman" w:eastAsia="MS Mincho" w:hAnsi="Times New Roman"/>
          <w:b/>
          <w:bCs/>
          <w:szCs w:val="20"/>
          <w:highlight w:val="cyan"/>
        </w:rPr>
        <w:t>][FL</w:t>
      </w:r>
      <w:r>
        <w:rPr>
          <w:rFonts w:ascii="Times New Roman" w:eastAsia="MS Mincho" w:hAnsi="Times New Roman" w:hint="eastAsia"/>
          <w:b/>
          <w:bCs/>
          <w:szCs w:val="20"/>
          <w:highlight w:val="cyan"/>
        </w:rPr>
        <w:t>1</w:t>
      </w:r>
      <w:r>
        <w:rPr>
          <w:rFonts w:ascii="Times New Roman" w:eastAsia="MS Mincho" w:hAnsi="Times New Roman"/>
          <w:b/>
          <w:bCs/>
          <w:szCs w:val="20"/>
          <w:highlight w:val="cyan"/>
        </w:rPr>
        <w:t xml:space="preserve">] </w:t>
      </w:r>
      <w:r>
        <w:rPr>
          <w:rFonts w:ascii="Times New Roman" w:eastAsiaTheme="minorEastAsia" w:hAnsi="Times New Roman" w:hint="eastAsia"/>
          <w:b/>
          <w:bCs/>
          <w:szCs w:val="20"/>
          <w:highlight w:val="cyan"/>
          <w:lang w:eastAsia="zh-CN"/>
        </w:rPr>
        <w:t>Question</w:t>
      </w:r>
      <w:r>
        <w:rPr>
          <w:rFonts w:ascii="Times New Roman" w:eastAsia="MS Mincho" w:hAnsi="Times New Roman"/>
          <w:b/>
          <w:bCs/>
          <w:szCs w:val="20"/>
          <w:highlight w:val="cyan"/>
        </w:rPr>
        <w:t>-</w:t>
      </w:r>
      <w:r>
        <w:rPr>
          <w:rFonts w:ascii="Times New Roman" w:eastAsiaTheme="minorEastAsia" w:hAnsi="Times New Roman" w:hint="eastAsia"/>
          <w:b/>
          <w:bCs/>
          <w:szCs w:val="20"/>
          <w:highlight w:val="cyan"/>
          <w:lang w:eastAsia="zh-CN"/>
        </w:rPr>
        <w:t>1</w:t>
      </w:r>
      <w:r>
        <w:rPr>
          <w:rFonts w:ascii="Times New Roman" w:eastAsia="MS Mincho" w:hAnsi="Times New Roman"/>
          <w:b/>
          <w:bCs/>
          <w:szCs w:val="20"/>
        </w:rPr>
        <w:t>:</w:t>
      </w:r>
      <w:r>
        <w:rPr>
          <w:rFonts w:ascii="Times New Roman" w:eastAsia="MS Mincho" w:hAnsi="Times New Roman"/>
          <w:szCs w:val="20"/>
        </w:rPr>
        <w:t xml:space="preserve"> </w:t>
      </w:r>
      <w:r>
        <w:rPr>
          <w:rFonts w:ascii="Times New Roman" w:eastAsiaTheme="minorEastAsia" w:hAnsi="Times New Roman" w:hint="eastAsia"/>
          <w:szCs w:val="20"/>
          <w:lang w:eastAsia="zh-CN"/>
        </w:rPr>
        <w:t>What</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 xml:space="preserve">s your opinion on </w:t>
      </w:r>
      <w:r>
        <w:rPr>
          <w:rFonts w:ascii="Times New Roman" w:eastAsiaTheme="minorEastAsia" w:hAnsi="Times New Roman"/>
          <w:szCs w:val="20"/>
          <w:lang w:eastAsia="zh-CN"/>
        </w:rPr>
        <w:t>detection algorithm for LP-SS at receiver side</w:t>
      </w:r>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B</w:t>
      </w:r>
      <w:r>
        <w:rPr>
          <w:rFonts w:ascii="Times New Roman" w:eastAsiaTheme="minorEastAsia" w:hAnsi="Times New Roman" w:hint="eastAsia"/>
          <w:szCs w:val="20"/>
          <w:lang w:eastAsia="zh-CN"/>
        </w:rPr>
        <w:t>ipolar correlation or unipolar correlation or both?</w:t>
      </w:r>
    </w:p>
    <w:p w14:paraId="77EB8D12" w14:textId="77777777" w:rsidR="008E099A" w:rsidRDefault="008E099A">
      <w:pPr>
        <w:overflowPunct w:val="0"/>
        <w:autoSpaceDE w:val="0"/>
        <w:autoSpaceDN w:val="0"/>
        <w:adjustRightInd w:val="0"/>
        <w:spacing w:after="180"/>
        <w:contextualSpacing/>
        <w:jc w:val="both"/>
        <w:textAlignment w:val="baseline"/>
        <w:rPr>
          <w:rFonts w:ascii="Times New Roman" w:eastAsiaTheme="minorEastAsia" w:hAnsi="Times New Roman"/>
          <w:bCs/>
          <w:iCs/>
          <w:szCs w:val="20"/>
          <w:lang w:eastAsia="zh-CN"/>
        </w:rPr>
      </w:pPr>
    </w:p>
    <w:tbl>
      <w:tblPr>
        <w:tblStyle w:val="TableGrid19"/>
        <w:tblW w:w="8926" w:type="dxa"/>
        <w:tblLayout w:type="fixed"/>
        <w:tblLook w:val="04A0" w:firstRow="1" w:lastRow="0" w:firstColumn="1" w:lastColumn="0" w:noHBand="0" w:noVBand="1"/>
      </w:tblPr>
      <w:tblGrid>
        <w:gridCol w:w="1479"/>
        <w:gridCol w:w="2202"/>
        <w:gridCol w:w="5245"/>
      </w:tblGrid>
      <w:tr w:rsidR="008E099A" w14:paraId="6E60B69E" w14:textId="77777777" w:rsidTr="006768D0">
        <w:tc>
          <w:tcPr>
            <w:tcW w:w="1479" w:type="dxa"/>
            <w:shd w:val="clear" w:color="auto" w:fill="D9D9D9" w:themeFill="background1" w:themeFillShade="D9"/>
          </w:tcPr>
          <w:bookmarkEnd w:id="43"/>
          <w:p w14:paraId="228FD677" w14:textId="77777777" w:rsidR="008E099A" w:rsidRDefault="00650291">
            <w:pPr>
              <w:rPr>
                <w:b/>
                <w:bCs/>
              </w:rPr>
            </w:pPr>
            <w:r>
              <w:rPr>
                <w:b/>
                <w:bCs/>
              </w:rPr>
              <w:t>Company</w:t>
            </w:r>
          </w:p>
        </w:tc>
        <w:tc>
          <w:tcPr>
            <w:tcW w:w="2202" w:type="dxa"/>
            <w:shd w:val="clear" w:color="auto" w:fill="D9D9D9" w:themeFill="background1" w:themeFillShade="D9"/>
          </w:tcPr>
          <w:p w14:paraId="03234E81" w14:textId="77777777" w:rsidR="008E099A" w:rsidRDefault="00650291">
            <w:pPr>
              <w:rPr>
                <w:b/>
                <w:bCs/>
              </w:rPr>
            </w:pPr>
            <w:r>
              <w:rPr>
                <w:rFonts w:eastAsiaTheme="minorEastAsia"/>
                <w:b/>
                <w:bCs/>
                <w:szCs w:val="20"/>
                <w:lang w:eastAsia="zh-CN"/>
              </w:rPr>
              <w:t>B</w:t>
            </w:r>
            <w:r>
              <w:rPr>
                <w:rFonts w:eastAsiaTheme="minorEastAsia" w:hint="eastAsia"/>
                <w:b/>
                <w:bCs/>
                <w:szCs w:val="20"/>
                <w:lang w:eastAsia="zh-CN"/>
              </w:rPr>
              <w:t>ipolar correlation or unipolar correlation or both</w:t>
            </w:r>
          </w:p>
        </w:tc>
        <w:tc>
          <w:tcPr>
            <w:tcW w:w="5245" w:type="dxa"/>
            <w:shd w:val="clear" w:color="auto" w:fill="D9D9D9" w:themeFill="background1" w:themeFillShade="D9"/>
          </w:tcPr>
          <w:p w14:paraId="7C8751F9" w14:textId="77777777" w:rsidR="008E099A" w:rsidRDefault="00650291">
            <w:pPr>
              <w:rPr>
                <w:b/>
                <w:bCs/>
              </w:rPr>
            </w:pPr>
            <w:r>
              <w:rPr>
                <w:b/>
                <w:bCs/>
              </w:rPr>
              <w:t>Comments</w:t>
            </w:r>
          </w:p>
        </w:tc>
      </w:tr>
      <w:tr w:rsidR="008E099A" w14:paraId="7EF9A81F" w14:textId="77777777" w:rsidTr="006768D0">
        <w:tc>
          <w:tcPr>
            <w:tcW w:w="1479" w:type="dxa"/>
          </w:tcPr>
          <w:p w14:paraId="0F4AB13B" w14:textId="77777777" w:rsidR="008E099A" w:rsidRDefault="00650291">
            <w:pPr>
              <w:rPr>
                <w:rFonts w:eastAsiaTheme="minorEastAsia"/>
                <w:lang w:eastAsia="zh-CN"/>
              </w:rPr>
            </w:pPr>
            <w:r>
              <w:rPr>
                <w:rFonts w:eastAsiaTheme="minorEastAsia"/>
                <w:lang w:eastAsia="zh-CN"/>
              </w:rPr>
              <w:t>Qualcomm</w:t>
            </w:r>
          </w:p>
        </w:tc>
        <w:tc>
          <w:tcPr>
            <w:tcW w:w="2202" w:type="dxa"/>
          </w:tcPr>
          <w:p w14:paraId="3F7DD237" w14:textId="77777777" w:rsidR="008E099A" w:rsidRDefault="008E099A">
            <w:pPr>
              <w:tabs>
                <w:tab w:val="left" w:pos="551"/>
              </w:tabs>
              <w:rPr>
                <w:rFonts w:eastAsiaTheme="minorEastAsia"/>
                <w:lang w:eastAsia="zh-CN"/>
              </w:rPr>
            </w:pPr>
          </w:p>
        </w:tc>
        <w:tc>
          <w:tcPr>
            <w:tcW w:w="5245" w:type="dxa"/>
          </w:tcPr>
          <w:p w14:paraId="58F66125" w14:textId="77777777" w:rsidR="008E099A" w:rsidRDefault="00650291">
            <w:pPr>
              <w:rPr>
                <w:rFonts w:eastAsiaTheme="minorEastAsia"/>
                <w:lang w:eastAsia="zh-CN"/>
              </w:rPr>
            </w:pPr>
            <w:r>
              <w:rPr>
                <w:rFonts w:eastAsiaTheme="minorEastAsia"/>
                <w:lang w:eastAsia="zh-CN"/>
              </w:rPr>
              <w:t>Most companies may have only tried one of the detection algorithms, e.g., the bipolar correlation to calculate RSPR and timing estimation simultaneously. Then maybe this question can be answered in next meeting when companies have compared both?</w:t>
            </w:r>
          </w:p>
        </w:tc>
      </w:tr>
      <w:tr w:rsidR="008E099A" w14:paraId="6C6E6242" w14:textId="77777777" w:rsidTr="006768D0">
        <w:tc>
          <w:tcPr>
            <w:tcW w:w="1479" w:type="dxa"/>
          </w:tcPr>
          <w:p w14:paraId="4AB3ABBE" w14:textId="77777777" w:rsidR="008E099A" w:rsidRDefault="00650291">
            <w:pPr>
              <w:rPr>
                <w:rFonts w:eastAsiaTheme="minorEastAsia"/>
                <w:lang w:eastAsia="zh-CN"/>
              </w:rPr>
            </w:pPr>
            <w:r>
              <w:rPr>
                <w:rFonts w:eastAsiaTheme="minorEastAsia"/>
                <w:lang w:eastAsia="zh-CN"/>
              </w:rPr>
              <w:t>Nokia.1</w:t>
            </w:r>
          </w:p>
        </w:tc>
        <w:tc>
          <w:tcPr>
            <w:tcW w:w="2202" w:type="dxa"/>
          </w:tcPr>
          <w:p w14:paraId="69D062E0" w14:textId="77777777" w:rsidR="008E099A" w:rsidRDefault="00650291">
            <w:pPr>
              <w:tabs>
                <w:tab w:val="left" w:pos="551"/>
              </w:tabs>
              <w:rPr>
                <w:rFonts w:eastAsiaTheme="minorEastAsia"/>
                <w:lang w:eastAsia="zh-CN"/>
              </w:rPr>
            </w:pPr>
            <w:r>
              <w:rPr>
                <w:rFonts w:eastAsiaTheme="minorEastAsia"/>
                <w:lang w:eastAsia="zh-CN"/>
              </w:rPr>
              <w:t>Unipolar</w:t>
            </w:r>
          </w:p>
        </w:tc>
        <w:tc>
          <w:tcPr>
            <w:tcW w:w="5245" w:type="dxa"/>
          </w:tcPr>
          <w:p w14:paraId="7A6E16D2" w14:textId="77777777" w:rsidR="008E099A" w:rsidRDefault="00650291">
            <w:pPr>
              <w:rPr>
                <w:rFonts w:eastAsiaTheme="minorEastAsia"/>
                <w:lang w:eastAsia="zh-CN"/>
              </w:rPr>
            </w:pPr>
            <w:r>
              <w:rPr>
                <w:rFonts w:eastAsiaTheme="minorEastAsia"/>
                <w:lang w:eastAsia="zh-CN"/>
              </w:rPr>
              <w:t>In bipolar, average power over LP-SS should be known before adjusting the signal to bipolar. The performance improvement is only marginal as shown in our results.</w:t>
            </w:r>
          </w:p>
        </w:tc>
      </w:tr>
      <w:tr w:rsidR="00452E35" w14:paraId="6ADF5207" w14:textId="77777777" w:rsidTr="006768D0">
        <w:tc>
          <w:tcPr>
            <w:tcW w:w="1479" w:type="dxa"/>
          </w:tcPr>
          <w:p w14:paraId="61BC7470" w14:textId="77777777" w:rsidR="00452E35" w:rsidRPr="00FD331B" w:rsidRDefault="00452E35" w:rsidP="00452E35">
            <w:pPr>
              <w:rPr>
                <w:rFonts w:eastAsiaTheme="minorEastAsia"/>
                <w:lang w:eastAsia="zh-CN"/>
              </w:rPr>
            </w:pPr>
            <w:r w:rsidRPr="00FD331B">
              <w:rPr>
                <w:rFonts w:eastAsiaTheme="minorEastAsia"/>
                <w:lang w:eastAsia="zh-CN"/>
              </w:rPr>
              <w:t>OPPO</w:t>
            </w:r>
          </w:p>
        </w:tc>
        <w:tc>
          <w:tcPr>
            <w:tcW w:w="2202" w:type="dxa"/>
          </w:tcPr>
          <w:p w14:paraId="15CBCD46" w14:textId="77777777" w:rsidR="00452E35" w:rsidRPr="00FD331B" w:rsidRDefault="00452E35" w:rsidP="00452E35">
            <w:pPr>
              <w:tabs>
                <w:tab w:val="left" w:pos="551"/>
              </w:tabs>
              <w:rPr>
                <w:rFonts w:eastAsiaTheme="minorEastAsia"/>
                <w:lang w:eastAsia="zh-CN"/>
              </w:rPr>
            </w:pPr>
          </w:p>
        </w:tc>
        <w:tc>
          <w:tcPr>
            <w:tcW w:w="5245" w:type="dxa"/>
          </w:tcPr>
          <w:p w14:paraId="468EAF13" w14:textId="77777777" w:rsidR="00452E35" w:rsidRPr="00FD331B" w:rsidRDefault="00452E35" w:rsidP="00452E35">
            <w:pPr>
              <w:rPr>
                <w:rFonts w:eastAsiaTheme="minorEastAsia"/>
                <w:lang w:eastAsia="zh-CN"/>
              </w:rPr>
            </w:pPr>
            <w:r w:rsidRPr="00FD331B">
              <w:rPr>
                <w:rFonts w:eastAsiaTheme="minorEastAsia"/>
                <w:lang w:eastAsia="zh-CN"/>
              </w:rPr>
              <w:t xml:space="preserve">Bipolar correlation could be OK. </w:t>
            </w:r>
          </w:p>
        </w:tc>
      </w:tr>
      <w:tr w:rsidR="008F6279" w14:paraId="38027D43" w14:textId="77777777" w:rsidTr="006768D0">
        <w:tc>
          <w:tcPr>
            <w:tcW w:w="1479" w:type="dxa"/>
          </w:tcPr>
          <w:p w14:paraId="145AC67D" w14:textId="04A40B99" w:rsidR="008F6279" w:rsidRDefault="008F6279" w:rsidP="008F6279">
            <w:pPr>
              <w:rPr>
                <w:rFonts w:eastAsiaTheme="minorEastAsia"/>
                <w:lang w:eastAsia="zh-CN"/>
              </w:rPr>
            </w:pPr>
            <w:r>
              <w:rPr>
                <w:rFonts w:eastAsiaTheme="minorEastAsia"/>
                <w:lang w:eastAsia="zh-CN"/>
              </w:rPr>
              <w:t>MTK</w:t>
            </w:r>
          </w:p>
        </w:tc>
        <w:tc>
          <w:tcPr>
            <w:tcW w:w="2202" w:type="dxa"/>
          </w:tcPr>
          <w:p w14:paraId="797D6B45" w14:textId="77777777" w:rsidR="008F6279" w:rsidRDefault="008F6279" w:rsidP="008F6279">
            <w:pPr>
              <w:tabs>
                <w:tab w:val="left" w:pos="551"/>
              </w:tabs>
              <w:rPr>
                <w:rFonts w:eastAsiaTheme="minorEastAsia"/>
                <w:lang w:eastAsia="zh-CN"/>
              </w:rPr>
            </w:pPr>
          </w:p>
        </w:tc>
        <w:tc>
          <w:tcPr>
            <w:tcW w:w="5245" w:type="dxa"/>
          </w:tcPr>
          <w:p w14:paraId="5B89294E" w14:textId="245D97F8" w:rsidR="008F6279" w:rsidRDefault="008F6279" w:rsidP="008F6279">
            <w:pPr>
              <w:rPr>
                <w:rFonts w:eastAsiaTheme="minorEastAsia"/>
                <w:lang w:eastAsia="zh-CN"/>
              </w:rPr>
            </w:pPr>
            <w:r>
              <w:rPr>
                <w:rFonts w:eastAsiaTheme="minorEastAsia"/>
                <w:lang w:eastAsia="zh-CN"/>
              </w:rPr>
              <w:t xml:space="preserve">Agree with QC. Currently we only evaluate unipolar for simplicity. </w:t>
            </w:r>
          </w:p>
        </w:tc>
      </w:tr>
      <w:tr w:rsidR="00452E35" w14:paraId="674A56CE" w14:textId="77777777" w:rsidTr="006768D0">
        <w:tc>
          <w:tcPr>
            <w:tcW w:w="1479" w:type="dxa"/>
          </w:tcPr>
          <w:p w14:paraId="528C4AB5" w14:textId="63294C9D" w:rsidR="00452E35" w:rsidRDefault="006768D0" w:rsidP="00452E35">
            <w:pPr>
              <w:rPr>
                <w:rFonts w:eastAsiaTheme="minorEastAsia"/>
                <w:lang w:eastAsia="zh-CN"/>
              </w:rPr>
            </w:pPr>
            <w:r>
              <w:rPr>
                <w:rFonts w:eastAsiaTheme="minorEastAsia" w:hint="eastAsia"/>
                <w:lang w:eastAsia="zh-CN"/>
              </w:rPr>
              <w:t xml:space="preserve">FL </w:t>
            </w:r>
          </w:p>
        </w:tc>
        <w:tc>
          <w:tcPr>
            <w:tcW w:w="2202" w:type="dxa"/>
          </w:tcPr>
          <w:p w14:paraId="6B1AD3A6" w14:textId="77777777" w:rsidR="00452E35" w:rsidRDefault="00452E35" w:rsidP="00452E35">
            <w:pPr>
              <w:tabs>
                <w:tab w:val="left" w:pos="551"/>
              </w:tabs>
              <w:rPr>
                <w:rFonts w:eastAsiaTheme="minorEastAsia"/>
                <w:lang w:eastAsia="zh-CN"/>
              </w:rPr>
            </w:pPr>
          </w:p>
        </w:tc>
        <w:tc>
          <w:tcPr>
            <w:tcW w:w="5245" w:type="dxa"/>
          </w:tcPr>
          <w:p w14:paraId="53E4D8CE" w14:textId="77777777" w:rsidR="007C6824" w:rsidRPr="007C6824" w:rsidRDefault="007C6824" w:rsidP="007C6824">
            <w:pPr>
              <w:ind w:left="440" w:hanging="440"/>
              <w:rPr>
                <w:rFonts w:eastAsiaTheme="minorEastAsia"/>
                <w:lang w:eastAsia="zh-CN"/>
              </w:rPr>
            </w:pPr>
            <w:r w:rsidRPr="007C6824">
              <w:rPr>
                <w:rFonts w:eastAsiaTheme="minorEastAsia"/>
                <w:lang w:eastAsia="zh-CN"/>
              </w:rPr>
              <w:t>Based on the feedback from companies, some clarification on the question. There are three ways of UE detection</w:t>
            </w:r>
          </w:p>
          <w:p w14:paraId="0D5E2C55" w14:textId="77777777" w:rsidR="007C6824" w:rsidRPr="007C6824" w:rsidRDefault="007C6824" w:rsidP="007C6824">
            <w:pPr>
              <w:widowControl w:val="0"/>
              <w:numPr>
                <w:ilvl w:val="0"/>
                <w:numId w:val="31"/>
              </w:numPr>
              <w:tabs>
                <w:tab w:val="left" w:pos="420"/>
              </w:tabs>
              <w:overflowPunct w:val="0"/>
              <w:autoSpaceDE w:val="0"/>
              <w:autoSpaceDN w:val="0"/>
              <w:adjustRightInd w:val="0"/>
              <w:spacing w:after="120"/>
              <w:contextualSpacing/>
              <w:jc w:val="both"/>
              <w:textAlignment w:val="baseline"/>
              <w:rPr>
                <w:rFonts w:eastAsia="微软雅黑"/>
                <w:bCs/>
                <w:iCs/>
                <w:kern w:val="2"/>
                <w:szCs w:val="20"/>
                <w:lang w:val="en-GB" w:eastAsia="zh-CN"/>
              </w:rPr>
            </w:pPr>
            <w:proofErr w:type="spellStart"/>
            <w:r w:rsidRPr="007C6824">
              <w:rPr>
                <w:rFonts w:eastAsia="微软雅黑"/>
                <w:bCs/>
                <w:iCs/>
                <w:kern w:val="2"/>
                <w:szCs w:val="20"/>
                <w:lang w:val="en-GB" w:eastAsia="zh-CN"/>
              </w:rPr>
              <w:t>Biplolar</w:t>
            </w:r>
            <w:proofErr w:type="spellEnd"/>
          </w:p>
          <w:p w14:paraId="70D77605" w14:textId="77777777" w:rsidR="007C6824" w:rsidRPr="007C6824" w:rsidRDefault="007C6824" w:rsidP="007C6824">
            <w:pPr>
              <w:widowControl w:val="0"/>
              <w:numPr>
                <w:ilvl w:val="0"/>
                <w:numId w:val="31"/>
              </w:numPr>
              <w:tabs>
                <w:tab w:val="left" w:pos="420"/>
              </w:tabs>
              <w:overflowPunct w:val="0"/>
              <w:autoSpaceDE w:val="0"/>
              <w:autoSpaceDN w:val="0"/>
              <w:adjustRightInd w:val="0"/>
              <w:spacing w:after="120"/>
              <w:contextualSpacing/>
              <w:jc w:val="both"/>
              <w:textAlignment w:val="baseline"/>
              <w:rPr>
                <w:rFonts w:eastAsia="微软雅黑"/>
                <w:bCs/>
                <w:iCs/>
                <w:kern w:val="2"/>
                <w:szCs w:val="20"/>
                <w:lang w:val="en-GB" w:eastAsia="zh-CN"/>
              </w:rPr>
            </w:pPr>
            <w:r w:rsidRPr="007C6824">
              <w:rPr>
                <w:rFonts w:eastAsia="微软雅黑"/>
                <w:bCs/>
                <w:iCs/>
                <w:kern w:val="2"/>
                <w:szCs w:val="20"/>
                <w:lang w:val="en-GB" w:eastAsia="zh-CN"/>
              </w:rPr>
              <w:t>Unipolar</w:t>
            </w:r>
          </w:p>
          <w:p w14:paraId="14D7800D" w14:textId="77777777" w:rsidR="007C6824" w:rsidRPr="007C6824" w:rsidRDefault="007C6824" w:rsidP="007C6824">
            <w:pPr>
              <w:widowControl w:val="0"/>
              <w:numPr>
                <w:ilvl w:val="0"/>
                <w:numId w:val="31"/>
              </w:numPr>
              <w:tabs>
                <w:tab w:val="left" w:pos="420"/>
              </w:tabs>
              <w:overflowPunct w:val="0"/>
              <w:autoSpaceDE w:val="0"/>
              <w:autoSpaceDN w:val="0"/>
              <w:adjustRightInd w:val="0"/>
              <w:spacing w:after="120"/>
              <w:contextualSpacing/>
              <w:jc w:val="both"/>
              <w:textAlignment w:val="baseline"/>
              <w:rPr>
                <w:rFonts w:eastAsia="微软雅黑"/>
                <w:bCs/>
                <w:iCs/>
                <w:kern w:val="2"/>
                <w:szCs w:val="20"/>
                <w:lang w:val="en-GB" w:eastAsia="zh-CN"/>
              </w:rPr>
            </w:pPr>
            <w:r w:rsidRPr="007C6824">
              <w:rPr>
                <w:rFonts w:eastAsia="微软雅黑"/>
                <w:bCs/>
                <w:iCs/>
                <w:kern w:val="2"/>
                <w:szCs w:val="20"/>
                <w:lang w:val="en-GB" w:eastAsia="zh-CN"/>
              </w:rPr>
              <w:t>Miss-matched correlation: bipolar local sequence used at receiver side to correlate with the received signal envelop</w:t>
            </w:r>
          </w:p>
          <w:p w14:paraId="7F367598" w14:textId="2A582B4C" w:rsidR="006768D0" w:rsidRPr="005E5864" w:rsidRDefault="007C6824" w:rsidP="007C6824">
            <w:pPr>
              <w:ind w:left="440" w:hanging="440"/>
              <w:rPr>
                <w:rFonts w:eastAsiaTheme="minorEastAsia"/>
                <w:lang w:eastAsia="zh-CN"/>
              </w:rPr>
            </w:pPr>
            <w:r w:rsidRPr="007C6824">
              <w:rPr>
                <w:rFonts w:eastAsiaTheme="minorEastAsia"/>
                <w:lang w:eastAsia="zh-CN"/>
              </w:rPr>
              <w:t>Please further provide your comments based on this</w:t>
            </w:r>
          </w:p>
        </w:tc>
      </w:tr>
      <w:tr w:rsidR="00452E35" w14:paraId="368AB9EC" w14:textId="77777777" w:rsidTr="006768D0">
        <w:tc>
          <w:tcPr>
            <w:tcW w:w="1479" w:type="dxa"/>
          </w:tcPr>
          <w:p w14:paraId="29F11027" w14:textId="77777777" w:rsidR="00452E35" w:rsidRDefault="00452E35" w:rsidP="00452E35">
            <w:pPr>
              <w:rPr>
                <w:rFonts w:eastAsiaTheme="minorEastAsia"/>
                <w:lang w:eastAsia="zh-CN"/>
              </w:rPr>
            </w:pPr>
          </w:p>
        </w:tc>
        <w:tc>
          <w:tcPr>
            <w:tcW w:w="2202" w:type="dxa"/>
          </w:tcPr>
          <w:p w14:paraId="2005708D" w14:textId="77777777" w:rsidR="00452E35" w:rsidRDefault="00452E35" w:rsidP="00452E35">
            <w:pPr>
              <w:tabs>
                <w:tab w:val="left" w:pos="551"/>
              </w:tabs>
              <w:rPr>
                <w:rFonts w:eastAsiaTheme="minorEastAsia"/>
                <w:lang w:eastAsia="zh-CN"/>
              </w:rPr>
            </w:pPr>
          </w:p>
        </w:tc>
        <w:tc>
          <w:tcPr>
            <w:tcW w:w="5245" w:type="dxa"/>
          </w:tcPr>
          <w:p w14:paraId="0BBB9689" w14:textId="77777777" w:rsidR="00452E35" w:rsidRDefault="00452E35" w:rsidP="00452E35">
            <w:pPr>
              <w:rPr>
                <w:rFonts w:eastAsiaTheme="minorEastAsia"/>
                <w:lang w:eastAsia="zh-CN"/>
              </w:rPr>
            </w:pPr>
          </w:p>
        </w:tc>
      </w:tr>
      <w:tr w:rsidR="00452E35" w14:paraId="63258D74" w14:textId="77777777" w:rsidTr="006768D0">
        <w:tc>
          <w:tcPr>
            <w:tcW w:w="1479" w:type="dxa"/>
          </w:tcPr>
          <w:p w14:paraId="030B5666" w14:textId="77777777" w:rsidR="00452E35" w:rsidRDefault="00452E35" w:rsidP="00452E35">
            <w:pPr>
              <w:rPr>
                <w:rFonts w:eastAsia="Yu Mincho"/>
                <w:lang w:eastAsia="ja-JP"/>
              </w:rPr>
            </w:pPr>
          </w:p>
        </w:tc>
        <w:tc>
          <w:tcPr>
            <w:tcW w:w="2202" w:type="dxa"/>
          </w:tcPr>
          <w:p w14:paraId="64FE3B5A" w14:textId="77777777" w:rsidR="00452E35" w:rsidRDefault="00452E35" w:rsidP="00452E35">
            <w:pPr>
              <w:tabs>
                <w:tab w:val="left" w:pos="551"/>
              </w:tabs>
              <w:rPr>
                <w:rFonts w:eastAsia="Yu Mincho"/>
                <w:lang w:eastAsia="ja-JP"/>
              </w:rPr>
            </w:pPr>
          </w:p>
        </w:tc>
        <w:tc>
          <w:tcPr>
            <w:tcW w:w="5245" w:type="dxa"/>
          </w:tcPr>
          <w:p w14:paraId="0837E3A9" w14:textId="77777777" w:rsidR="00452E35" w:rsidRDefault="00452E35" w:rsidP="00452E35">
            <w:pPr>
              <w:rPr>
                <w:rFonts w:eastAsiaTheme="minorEastAsia"/>
                <w:lang w:eastAsia="zh-CN"/>
              </w:rPr>
            </w:pPr>
          </w:p>
        </w:tc>
      </w:tr>
      <w:tr w:rsidR="00452E35" w14:paraId="1DA3C783" w14:textId="77777777" w:rsidTr="006768D0">
        <w:tc>
          <w:tcPr>
            <w:tcW w:w="1479" w:type="dxa"/>
          </w:tcPr>
          <w:p w14:paraId="32B08AC9" w14:textId="77777777" w:rsidR="00452E35" w:rsidRDefault="00452E35" w:rsidP="00452E35">
            <w:pPr>
              <w:rPr>
                <w:rFonts w:eastAsia="Yu Mincho"/>
                <w:lang w:eastAsia="ja-JP"/>
              </w:rPr>
            </w:pPr>
          </w:p>
        </w:tc>
        <w:tc>
          <w:tcPr>
            <w:tcW w:w="2202" w:type="dxa"/>
          </w:tcPr>
          <w:p w14:paraId="39C90D39" w14:textId="77777777" w:rsidR="00452E35" w:rsidRDefault="00452E35" w:rsidP="00452E35">
            <w:pPr>
              <w:tabs>
                <w:tab w:val="left" w:pos="551"/>
              </w:tabs>
              <w:rPr>
                <w:rFonts w:eastAsia="Yu Mincho"/>
                <w:lang w:eastAsia="ja-JP"/>
              </w:rPr>
            </w:pPr>
          </w:p>
        </w:tc>
        <w:tc>
          <w:tcPr>
            <w:tcW w:w="5245" w:type="dxa"/>
          </w:tcPr>
          <w:p w14:paraId="710D1321" w14:textId="77777777" w:rsidR="00452E35" w:rsidRDefault="00452E35" w:rsidP="00452E35">
            <w:pPr>
              <w:rPr>
                <w:rFonts w:eastAsia="Yu Mincho"/>
                <w:lang w:eastAsia="ja-JP"/>
              </w:rPr>
            </w:pPr>
          </w:p>
        </w:tc>
      </w:tr>
      <w:tr w:rsidR="00452E35" w14:paraId="7D211BD1" w14:textId="77777777" w:rsidTr="006768D0">
        <w:tc>
          <w:tcPr>
            <w:tcW w:w="1479" w:type="dxa"/>
            <w:shd w:val="clear" w:color="auto" w:fill="auto"/>
          </w:tcPr>
          <w:p w14:paraId="2F299D12" w14:textId="77777777" w:rsidR="00452E35" w:rsidRDefault="00452E35" w:rsidP="00452E35">
            <w:pPr>
              <w:rPr>
                <w:rFonts w:eastAsiaTheme="minorEastAsia"/>
                <w:lang w:eastAsia="zh-CN"/>
              </w:rPr>
            </w:pPr>
          </w:p>
        </w:tc>
        <w:tc>
          <w:tcPr>
            <w:tcW w:w="2202" w:type="dxa"/>
            <w:shd w:val="clear" w:color="auto" w:fill="auto"/>
          </w:tcPr>
          <w:p w14:paraId="6A7B8305" w14:textId="77777777" w:rsidR="00452E35" w:rsidRDefault="00452E35" w:rsidP="00452E35">
            <w:pPr>
              <w:tabs>
                <w:tab w:val="left" w:pos="551"/>
              </w:tabs>
              <w:rPr>
                <w:rFonts w:eastAsiaTheme="minorEastAsia"/>
                <w:lang w:eastAsia="ja-JP"/>
              </w:rPr>
            </w:pPr>
          </w:p>
        </w:tc>
        <w:tc>
          <w:tcPr>
            <w:tcW w:w="5245" w:type="dxa"/>
            <w:shd w:val="clear" w:color="auto" w:fill="auto"/>
          </w:tcPr>
          <w:p w14:paraId="1F5E3B99" w14:textId="77777777" w:rsidR="00452E35" w:rsidRDefault="00452E35" w:rsidP="00452E35">
            <w:pPr>
              <w:rPr>
                <w:rFonts w:eastAsiaTheme="minorEastAsia"/>
                <w:lang w:eastAsia="zh-CN"/>
              </w:rPr>
            </w:pPr>
          </w:p>
        </w:tc>
      </w:tr>
      <w:tr w:rsidR="00452E35" w14:paraId="0615D2A4" w14:textId="77777777" w:rsidTr="006768D0">
        <w:tc>
          <w:tcPr>
            <w:tcW w:w="1479" w:type="dxa"/>
          </w:tcPr>
          <w:p w14:paraId="7A352CD0" w14:textId="77777777" w:rsidR="00452E35" w:rsidRDefault="00452E35" w:rsidP="00452E35">
            <w:pPr>
              <w:rPr>
                <w:rFonts w:eastAsia="Malgun Gothic"/>
                <w:lang w:eastAsia="ko-KR"/>
              </w:rPr>
            </w:pPr>
          </w:p>
        </w:tc>
        <w:tc>
          <w:tcPr>
            <w:tcW w:w="2202" w:type="dxa"/>
          </w:tcPr>
          <w:p w14:paraId="65052C8F" w14:textId="77777777" w:rsidR="00452E35" w:rsidRDefault="00452E35" w:rsidP="00452E35">
            <w:pPr>
              <w:tabs>
                <w:tab w:val="left" w:pos="551"/>
              </w:tabs>
              <w:rPr>
                <w:rFonts w:eastAsia="Malgun Gothic"/>
                <w:lang w:eastAsia="ko-KR"/>
              </w:rPr>
            </w:pPr>
          </w:p>
        </w:tc>
        <w:tc>
          <w:tcPr>
            <w:tcW w:w="5245" w:type="dxa"/>
          </w:tcPr>
          <w:p w14:paraId="128B53AD" w14:textId="77777777" w:rsidR="00452E35" w:rsidRDefault="00452E35" w:rsidP="00452E35">
            <w:pPr>
              <w:rPr>
                <w:rFonts w:eastAsia="Malgun Gothic"/>
                <w:lang w:eastAsia="ko-KR"/>
              </w:rPr>
            </w:pPr>
          </w:p>
        </w:tc>
      </w:tr>
      <w:tr w:rsidR="00452E35" w14:paraId="200D772E" w14:textId="77777777" w:rsidTr="006768D0">
        <w:tc>
          <w:tcPr>
            <w:tcW w:w="1479" w:type="dxa"/>
          </w:tcPr>
          <w:p w14:paraId="0E3E994D" w14:textId="77777777" w:rsidR="00452E35" w:rsidRDefault="00452E35" w:rsidP="00452E35">
            <w:pPr>
              <w:rPr>
                <w:rFonts w:eastAsiaTheme="minorEastAsia"/>
                <w:lang w:eastAsia="ko-KR"/>
              </w:rPr>
            </w:pPr>
          </w:p>
        </w:tc>
        <w:tc>
          <w:tcPr>
            <w:tcW w:w="2202" w:type="dxa"/>
          </w:tcPr>
          <w:p w14:paraId="128BC989" w14:textId="77777777" w:rsidR="00452E35" w:rsidRDefault="00452E35" w:rsidP="00452E35">
            <w:pPr>
              <w:tabs>
                <w:tab w:val="left" w:pos="551"/>
              </w:tabs>
              <w:rPr>
                <w:rFonts w:eastAsiaTheme="minorEastAsia"/>
                <w:lang w:eastAsia="ko-KR"/>
              </w:rPr>
            </w:pPr>
          </w:p>
        </w:tc>
        <w:tc>
          <w:tcPr>
            <w:tcW w:w="5245" w:type="dxa"/>
          </w:tcPr>
          <w:p w14:paraId="17BF46D7" w14:textId="77777777" w:rsidR="00452E35" w:rsidRDefault="00452E35" w:rsidP="00452E35">
            <w:pPr>
              <w:rPr>
                <w:rFonts w:eastAsiaTheme="minorEastAsia"/>
                <w:lang w:eastAsia="ko-KR"/>
              </w:rPr>
            </w:pPr>
          </w:p>
        </w:tc>
      </w:tr>
      <w:tr w:rsidR="00452E35" w14:paraId="5991B318" w14:textId="77777777" w:rsidTr="006768D0">
        <w:tc>
          <w:tcPr>
            <w:tcW w:w="1479" w:type="dxa"/>
          </w:tcPr>
          <w:p w14:paraId="3FA1E7B8" w14:textId="77777777" w:rsidR="00452E35" w:rsidRDefault="00452E35" w:rsidP="00452E35">
            <w:pPr>
              <w:rPr>
                <w:rFonts w:eastAsiaTheme="minorEastAsia"/>
                <w:lang w:eastAsia="zh-CN"/>
              </w:rPr>
            </w:pPr>
          </w:p>
        </w:tc>
        <w:tc>
          <w:tcPr>
            <w:tcW w:w="2202" w:type="dxa"/>
          </w:tcPr>
          <w:p w14:paraId="414346AD" w14:textId="77777777" w:rsidR="00452E35" w:rsidRDefault="00452E35" w:rsidP="00452E35">
            <w:pPr>
              <w:tabs>
                <w:tab w:val="left" w:pos="551"/>
              </w:tabs>
              <w:rPr>
                <w:rFonts w:eastAsiaTheme="minorEastAsia"/>
                <w:lang w:eastAsia="zh-CN"/>
              </w:rPr>
            </w:pPr>
          </w:p>
        </w:tc>
        <w:tc>
          <w:tcPr>
            <w:tcW w:w="5245" w:type="dxa"/>
          </w:tcPr>
          <w:p w14:paraId="4CFB239A" w14:textId="77777777" w:rsidR="00452E35" w:rsidRDefault="00452E35" w:rsidP="00452E35">
            <w:pPr>
              <w:rPr>
                <w:rFonts w:eastAsiaTheme="minorEastAsia"/>
                <w:lang w:eastAsia="zh-CN"/>
              </w:rPr>
            </w:pPr>
          </w:p>
        </w:tc>
      </w:tr>
      <w:tr w:rsidR="00452E35" w14:paraId="21296547" w14:textId="77777777" w:rsidTr="006768D0">
        <w:tc>
          <w:tcPr>
            <w:tcW w:w="1479" w:type="dxa"/>
          </w:tcPr>
          <w:p w14:paraId="45908BFD" w14:textId="77777777" w:rsidR="00452E35" w:rsidRDefault="00452E35" w:rsidP="00452E35">
            <w:pPr>
              <w:rPr>
                <w:rFonts w:eastAsiaTheme="minorEastAsia"/>
                <w:lang w:eastAsia="zh-CN"/>
              </w:rPr>
            </w:pPr>
          </w:p>
        </w:tc>
        <w:tc>
          <w:tcPr>
            <w:tcW w:w="2202" w:type="dxa"/>
          </w:tcPr>
          <w:p w14:paraId="555754CE" w14:textId="77777777" w:rsidR="00452E35" w:rsidRDefault="00452E35" w:rsidP="00452E35">
            <w:pPr>
              <w:tabs>
                <w:tab w:val="left" w:pos="551"/>
              </w:tabs>
              <w:rPr>
                <w:rFonts w:eastAsiaTheme="minorEastAsia"/>
                <w:lang w:eastAsia="zh-CN"/>
              </w:rPr>
            </w:pPr>
          </w:p>
        </w:tc>
        <w:tc>
          <w:tcPr>
            <w:tcW w:w="5245" w:type="dxa"/>
          </w:tcPr>
          <w:p w14:paraId="125D5242" w14:textId="77777777" w:rsidR="00452E35" w:rsidRDefault="00452E35" w:rsidP="00452E35">
            <w:pPr>
              <w:rPr>
                <w:rFonts w:eastAsiaTheme="minorEastAsia"/>
                <w:lang w:eastAsia="zh-CN"/>
              </w:rPr>
            </w:pPr>
          </w:p>
        </w:tc>
      </w:tr>
    </w:tbl>
    <w:p w14:paraId="4C1F0A37" w14:textId="77777777" w:rsidR="008E099A" w:rsidRDefault="008E099A">
      <w:pPr>
        <w:rPr>
          <w:rFonts w:ascii="Times New Roman" w:eastAsia="微软雅黑" w:hAnsi="Times New Roman"/>
          <w:bCs/>
          <w:iCs/>
          <w:szCs w:val="20"/>
          <w:u w:val="single"/>
          <w:lang w:eastAsia="zh-CN"/>
        </w:rPr>
      </w:pPr>
    </w:p>
    <w:p w14:paraId="5DD7CD60" w14:textId="77777777" w:rsidR="008E099A" w:rsidRDefault="008E099A">
      <w:pPr>
        <w:pStyle w:val="BodyTextfirstgraph"/>
        <w:rPr>
          <w:lang w:eastAsia="zh-CN"/>
        </w:rPr>
      </w:pPr>
    </w:p>
    <w:p w14:paraId="3AEEBD35" w14:textId="77777777" w:rsidR="008E099A" w:rsidRDefault="00650291">
      <w:pPr>
        <w:keepNext/>
        <w:keepLines/>
        <w:numPr>
          <w:ilvl w:val="1"/>
          <w:numId w:val="53"/>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r>
        <w:rPr>
          <w:rFonts w:ascii="Arial" w:eastAsia="宋体" w:hAnsi="Arial" w:hint="eastAsia"/>
          <w:sz w:val="32"/>
          <w:szCs w:val="20"/>
          <w:lang w:val="en-GB" w:eastAsia="zh-CN"/>
        </w:rPr>
        <w:t>LP-SS</w:t>
      </w:r>
      <w:r>
        <w:rPr>
          <w:rFonts w:ascii="Arial" w:eastAsia="宋体" w:hAnsi="Arial"/>
          <w:sz w:val="32"/>
          <w:szCs w:val="20"/>
          <w:lang w:val="en-GB" w:eastAsia="zh-CN"/>
        </w:rPr>
        <w:t xml:space="preserve"> with</w:t>
      </w:r>
      <w:r>
        <w:rPr>
          <w:rFonts w:ascii="Arial" w:eastAsia="宋体" w:hAnsi="Arial" w:hint="eastAsia"/>
          <w:sz w:val="32"/>
          <w:szCs w:val="20"/>
          <w:lang w:val="en-GB" w:eastAsia="zh-CN"/>
        </w:rPr>
        <w:t xml:space="preserve"> or </w:t>
      </w:r>
      <w:r>
        <w:rPr>
          <w:rFonts w:ascii="Arial" w:eastAsia="宋体" w:hAnsi="Arial"/>
          <w:sz w:val="32"/>
          <w:szCs w:val="20"/>
          <w:lang w:val="en-GB" w:eastAsia="zh-CN"/>
        </w:rPr>
        <w:t xml:space="preserve">without overlaid OFDM sequences </w:t>
      </w:r>
    </w:p>
    <w:p w14:paraId="73DD7238" w14:textId="77777777" w:rsidR="008E099A" w:rsidRDefault="00650291">
      <w:pPr>
        <w:widowControl w:val="0"/>
        <w:numPr>
          <w:ilvl w:val="0"/>
          <w:numId w:val="54"/>
        </w:numPr>
        <w:jc w:val="both"/>
        <w:rPr>
          <w:rFonts w:ascii="Times New Roman" w:eastAsia="Batang" w:hAnsi="Times New Roman"/>
          <w:iCs/>
          <w:kern w:val="2"/>
          <w:szCs w:val="20"/>
          <w:lang w:val="en-GB" w:eastAsia="zh-CN"/>
        </w:rPr>
      </w:pPr>
      <w:r>
        <w:rPr>
          <w:rFonts w:ascii="Times New Roman" w:eastAsia="微软雅黑" w:hAnsi="Times New Roman"/>
          <w:bCs/>
          <w:iCs/>
          <w:kern w:val="2"/>
          <w:szCs w:val="20"/>
          <w:lang w:eastAsia="zh-CN"/>
        </w:rPr>
        <w:t>Companies support option</w:t>
      </w:r>
      <w:r>
        <w:rPr>
          <w:rFonts w:ascii="Times New Roman" w:eastAsia="Batang" w:hAnsi="Times New Roman"/>
          <w:iCs/>
          <w:kern w:val="2"/>
          <w:szCs w:val="20"/>
          <w:lang w:val="en-GB" w:eastAsia="zh-CN"/>
        </w:rPr>
        <w:t xml:space="preserve"> 1 </w:t>
      </w:r>
      <w:r>
        <w:rPr>
          <w:rFonts w:ascii="Times New Roman" w:eastAsiaTheme="minorEastAsia" w:hAnsi="Times New Roman" w:hint="eastAsia"/>
          <w:iCs/>
          <w:kern w:val="2"/>
          <w:szCs w:val="20"/>
          <w:lang w:val="en-GB" w:eastAsia="zh-CN"/>
        </w:rPr>
        <w:t>[</w:t>
      </w:r>
      <w:r>
        <w:rPr>
          <w:rFonts w:ascii="Times New Roman" w:eastAsiaTheme="minorEastAsia" w:hAnsi="Times New Roman"/>
          <w:iCs/>
          <w:kern w:val="2"/>
          <w:szCs w:val="20"/>
          <w:lang w:val="en-GB" w:eastAsia="zh-CN"/>
        </w:rPr>
        <w:t>8</w:t>
      </w:r>
      <w:r>
        <w:rPr>
          <w:rFonts w:ascii="Times New Roman" w:eastAsiaTheme="minorEastAsia" w:hAnsi="Times New Roman" w:hint="eastAsia"/>
          <w:iCs/>
          <w:kern w:val="2"/>
          <w:szCs w:val="20"/>
          <w:lang w:val="en-GB" w:eastAsia="zh-CN"/>
        </w:rPr>
        <w:t>][2][7]</w:t>
      </w:r>
      <w:r>
        <w:rPr>
          <w:rFonts w:ascii="Times New Roman" w:eastAsiaTheme="minorEastAsia" w:hAnsi="Times New Roman"/>
          <w:iCs/>
          <w:kern w:val="2"/>
          <w:szCs w:val="20"/>
          <w:lang w:val="en-GB" w:eastAsia="zh-CN"/>
        </w:rPr>
        <w:t xml:space="preserve"> </w:t>
      </w:r>
      <w:r>
        <w:rPr>
          <w:rFonts w:ascii="Times New Roman" w:eastAsia="Batang" w:hAnsi="Times New Roman"/>
          <w:iCs/>
          <w:kern w:val="2"/>
          <w:szCs w:val="20"/>
          <w:lang w:val="en-GB" w:eastAsia="zh-CN"/>
        </w:rPr>
        <w:t>with the following reasons:</w:t>
      </w:r>
    </w:p>
    <w:p w14:paraId="1173B1A0" w14:textId="77777777" w:rsidR="008E099A" w:rsidRDefault="00650291">
      <w:pPr>
        <w:widowControl w:val="0"/>
        <w:numPr>
          <w:ilvl w:val="0"/>
          <w:numId w:val="31"/>
        </w:numPr>
        <w:rPr>
          <w:rFonts w:ascii="Times New Roman" w:eastAsia="Batang" w:hAnsi="Times New Roman"/>
          <w:iCs/>
          <w:szCs w:val="20"/>
          <w:lang w:val="en-GB" w:eastAsia="zh-CN"/>
        </w:rPr>
      </w:pPr>
      <w:r>
        <w:rPr>
          <w:rFonts w:ascii="Times New Roman" w:hAnsi="Times New Roman"/>
        </w:rPr>
        <w:t xml:space="preserve">For enabling energy efficient LP-SS transmissions from </w:t>
      </w:r>
      <w:proofErr w:type="spellStart"/>
      <w:r>
        <w:rPr>
          <w:rFonts w:ascii="Times New Roman" w:hAnsi="Times New Roman"/>
        </w:rPr>
        <w:t>gNB</w:t>
      </w:r>
      <w:proofErr w:type="spellEnd"/>
      <w:r>
        <w:rPr>
          <w:rFonts w:ascii="Times New Roman" w:hAnsi="Times New Roman"/>
        </w:rPr>
        <w:t xml:space="preserve">, it should be possible for </w:t>
      </w:r>
      <w:proofErr w:type="spellStart"/>
      <w:r>
        <w:rPr>
          <w:rFonts w:ascii="Times New Roman" w:hAnsi="Times New Roman"/>
        </w:rPr>
        <w:t>gNB</w:t>
      </w:r>
      <w:proofErr w:type="spellEnd"/>
      <w:r>
        <w:rPr>
          <w:rFonts w:ascii="Times New Roman" w:hAnsi="Times New Roman"/>
        </w:rPr>
        <w:t xml:space="preserve"> to transmit LP-SS without using a specific predefined overlaid OFDM sequence</w:t>
      </w:r>
      <w:r>
        <w:rPr>
          <w:rFonts w:ascii="Times New Roman" w:eastAsiaTheme="minorEastAsia" w:hAnsi="Times New Roman" w:hint="eastAsia"/>
          <w:lang w:eastAsia="zh-CN"/>
        </w:rPr>
        <w:t>. [8]</w:t>
      </w:r>
    </w:p>
    <w:p w14:paraId="1E721487" w14:textId="77777777" w:rsidR="008E099A" w:rsidRDefault="00650291">
      <w:pPr>
        <w:widowControl w:val="0"/>
        <w:numPr>
          <w:ilvl w:val="0"/>
          <w:numId w:val="31"/>
        </w:numPr>
        <w:rPr>
          <w:rFonts w:ascii="Times New Roman" w:eastAsia="Batang" w:hAnsi="Times New Roman"/>
          <w:iCs/>
          <w:szCs w:val="20"/>
          <w:lang w:val="en-GB" w:eastAsia="zh-CN"/>
        </w:rPr>
      </w:pPr>
      <w:r>
        <w:rPr>
          <w:rFonts w:ascii="Times New Roman" w:eastAsia="Batang" w:hAnsi="Times New Roman"/>
          <w:iCs/>
          <w:szCs w:val="20"/>
          <w:lang w:val="en-GB" w:eastAsia="zh-CN"/>
        </w:rPr>
        <w:t>Per WID, OFDM detector can perform RRM measurement and sync based on existing SSB in time domain without FFT.</w:t>
      </w:r>
    </w:p>
    <w:p w14:paraId="198A4AE0" w14:textId="77777777" w:rsidR="008E099A" w:rsidRDefault="00650291">
      <w:pPr>
        <w:widowControl w:val="0"/>
        <w:numPr>
          <w:ilvl w:val="0"/>
          <w:numId w:val="31"/>
        </w:numPr>
        <w:rPr>
          <w:rFonts w:ascii="Times New Roman" w:eastAsia="Batang" w:hAnsi="Times New Roman"/>
          <w:iCs/>
          <w:szCs w:val="20"/>
          <w:lang w:val="en-GB" w:eastAsia="zh-CN"/>
        </w:rPr>
      </w:pPr>
      <w:r>
        <w:rPr>
          <w:rFonts w:ascii="Times New Roman" w:hAnsi="Times New Roman"/>
          <w:szCs w:val="20"/>
        </w:rPr>
        <w:t>Reuse existing transmissions (e.g., parts of SSB, TRS etc.) as ON symbols of LP-SS whenever possible</w:t>
      </w:r>
    </w:p>
    <w:p w14:paraId="69671FF5" w14:textId="77777777" w:rsidR="008E099A" w:rsidRDefault="00650291">
      <w:pPr>
        <w:widowControl w:val="0"/>
        <w:numPr>
          <w:ilvl w:val="0"/>
          <w:numId w:val="31"/>
        </w:numPr>
        <w:rPr>
          <w:rFonts w:ascii="Times New Roman" w:eastAsia="Batang" w:hAnsi="Times New Roman"/>
          <w:iCs/>
          <w:szCs w:val="20"/>
          <w:lang w:val="en-GB" w:eastAsia="zh-CN"/>
        </w:rPr>
      </w:pPr>
      <w:r>
        <w:rPr>
          <w:rFonts w:ascii="Times New Roman" w:eastAsia="Batang" w:hAnsi="Times New Roman"/>
          <w:iCs/>
          <w:szCs w:val="20"/>
          <w:lang w:val="en-GB" w:eastAsia="zh-CN"/>
        </w:rPr>
        <w:t xml:space="preserve">OFDM detector can achieve required RRM accuracy and sync accuracy with shorter reception time based on SSB than LP-SS for better power consumption and shorter latency. </w:t>
      </w:r>
    </w:p>
    <w:p w14:paraId="3441D6C4" w14:textId="77777777" w:rsidR="008E099A" w:rsidRDefault="00650291">
      <w:pPr>
        <w:widowControl w:val="0"/>
        <w:numPr>
          <w:ilvl w:val="0"/>
          <w:numId w:val="31"/>
        </w:numPr>
        <w:rPr>
          <w:rFonts w:ascii="Times New Roman" w:eastAsia="Batang" w:hAnsi="Times New Roman"/>
          <w:iCs/>
          <w:szCs w:val="20"/>
          <w:lang w:val="en-GB" w:eastAsia="zh-CN"/>
        </w:rPr>
      </w:pPr>
      <w:r>
        <w:rPr>
          <w:rFonts w:ascii="Times New Roman" w:eastAsia="Batang" w:hAnsi="Times New Roman"/>
          <w:iCs/>
          <w:szCs w:val="20"/>
          <w:lang w:val="en-GB" w:eastAsia="zh-CN"/>
        </w:rPr>
        <w:t xml:space="preserve">If LP-SS is transmitted far from the LP-WUS monitoring occasion, OFDM-based LP-WUR would require more power consumption since it needs to stay awake for a longer period to receive LP-SS. </w:t>
      </w:r>
    </w:p>
    <w:p w14:paraId="5CD8F218" w14:textId="77777777" w:rsidR="008E099A" w:rsidRDefault="00650291">
      <w:pPr>
        <w:widowControl w:val="0"/>
        <w:numPr>
          <w:ilvl w:val="0"/>
          <w:numId w:val="31"/>
        </w:numPr>
        <w:rPr>
          <w:rFonts w:ascii="Times New Roman" w:eastAsia="Batang" w:hAnsi="Times New Roman"/>
          <w:iCs/>
          <w:szCs w:val="20"/>
          <w:lang w:val="en-GB" w:eastAsia="zh-CN"/>
        </w:rPr>
      </w:pPr>
      <w:r>
        <w:rPr>
          <w:rFonts w:ascii="Times New Roman" w:eastAsia="Batang" w:hAnsi="Times New Roman"/>
          <w:iCs/>
          <w:szCs w:val="20"/>
          <w:lang w:val="en-GB" w:eastAsia="zh-CN"/>
        </w:rPr>
        <w:t xml:space="preserve">Support of SSB and overlaid OFDM sequence for LP-SS increases work load for RAN4 on LP-WUR RRM measurement evaluation. </w:t>
      </w:r>
    </w:p>
    <w:p w14:paraId="09CC7B35" w14:textId="77777777" w:rsidR="008E099A" w:rsidRDefault="00650291">
      <w:pPr>
        <w:widowControl w:val="0"/>
        <w:numPr>
          <w:ilvl w:val="0"/>
          <w:numId w:val="31"/>
        </w:numPr>
        <w:rPr>
          <w:rFonts w:ascii="Times New Roman" w:eastAsia="Batang" w:hAnsi="Times New Roman"/>
          <w:iCs/>
          <w:szCs w:val="20"/>
          <w:lang w:val="en-GB" w:eastAsia="zh-CN"/>
        </w:rPr>
      </w:pPr>
      <w:r>
        <w:rPr>
          <w:rFonts w:ascii="Times New Roman" w:eastAsia="Batang" w:hAnsi="Times New Roman"/>
          <w:iCs/>
          <w:szCs w:val="20"/>
          <w:lang w:val="en-GB" w:eastAsia="zh-CN"/>
        </w:rPr>
        <w:t xml:space="preserve"> It is not sure that the overlaid OFDM sequence for synchronization and measurement can be carried well within the shorter ON pulse of LP-SS with larger M values such as 4, 8. </w:t>
      </w:r>
    </w:p>
    <w:p w14:paraId="049F56BB" w14:textId="77777777" w:rsidR="008E099A" w:rsidRDefault="00650291">
      <w:pPr>
        <w:widowControl w:val="0"/>
        <w:numPr>
          <w:ilvl w:val="0"/>
          <w:numId w:val="31"/>
        </w:numPr>
        <w:rPr>
          <w:rFonts w:ascii="Times New Roman" w:eastAsia="Batang" w:hAnsi="Times New Roman"/>
          <w:iCs/>
          <w:szCs w:val="20"/>
          <w:lang w:val="en-GB" w:eastAsia="zh-CN"/>
        </w:rPr>
      </w:pPr>
      <w:r>
        <w:rPr>
          <w:rFonts w:ascii="Times New Roman" w:eastAsia="Batang" w:hAnsi="Times New Roman"/>
          <w:iCs/>
          <w:szCs w:val="20"/>
          <w:lang w:val="en-GB" w:eastAsia="zh-CN"/>
        </w:rPr>
        <w:t xml:space="preserve">LP-SS should be designed considering the performance for both receiver types. And it becomes difficult to optimize the design of LP-SS for the specific receiver type. </w:t>
      </w:r>
    </w:p>
    <w:p w14:paraId="6FCEF96E" w14:textId="77777777" w:rsidR="008E099A" w:rsidRDefault="00650291">
      <w:pPr>
        <w:widowControl w:val="0"/>
        <w:numPr>
          <w:ilvl w:val="0"/>
          <w:numId w:val="31"/>
        </w:numPr>
        <w:rPr>
          <w:rFonts w:ascii="Times New Roman" w:eastAsia="Batang" w:hAnsi="Times New Roman"/>
          <w:iCs/>
          <w:szCs w:val="20"/>
          <w:lang w:val="en-GB" w:eastAsia="zh-CN"/>
        </w:rPr>
      </w:pPr>
      <w:r>
        <w:rPr>
          <w:rFonts w:ascii="Times New Roman" w:eastAsia="Batang" w:hAnsi="Times New Roman"/>
          <w:iCs/>
          <w:szCs w:val="20"/>
          <w:lang w:val="en-GB" w:eastAsia="zh-CN"/>
        </w:rPr>
        <w:t xml:space="preserve">The potential drawback in overlaid LP-SS is that the overlaid signal may degrade synchronization performance of OOK receivers due to the overlaid structure which should consider both OFDM based </w:t>
      </w:r>
      <w:r>
        <w:rPr>
          <w:rFonts w:ascii="Times New Roman" w:eastAsia="Batang" w:hAnsi="Times New Roman"/>
          <w:iCs/>
          <w:szCs w:val="20"/>
          <w:lang w:val="en-GB" w:eastAsia="zh-CN"/>
        </w:rPr>
        <w:lastRenderedPageBreak/>
        <w:t>receivers and OOK based receivers.</w:t>
      </w:r>
    </w:p>
    <w:p w14:paraId="7243E552" w14:textId="77777777" w:rsidR="008E099A" w:rsidRDefault="00650291">
      <w:pPr>
        <w:widowControl w:val="0"/>
        <w:numPr>
          <w:ilvl w:val="0"/>
          <w:numId w:val="54"/>
        </w:numPr>
        <w:jc w:val="both"/>
        <w:rPr>
          <w:rFonts w:ascii="Times New Roman" w:eastAsia="Batang" w:hAnsi="Times New Roman"/>
          <w:iCs/>
          <w:kern w:val="2"/>
          <w:szCs w:val="20"/>
          <w:lang w:val="en-GB" w:eastAsia="zh-CN"/>
        </w:rPr>
      </w:pPr>
      <w:r>
        <w:rPr>
          <w:rFonts w:ascii="Times New Roman" w:eastAsia="微软雅黑" w:hAnsi="Times New Roman"/>
          <w:bCs/>
          <w:iCs/>
          <w:kern w:val="2"/>
          <w:szCs w:val="20"/>
          <w:lang w:eastAsia="zh-CN"/>
        </w:rPr>
        <w:t xml:space="preserve">Companies support </w:t>
      </w:r>
      <w:r>
        <w:rPr>
          <w:rFonts w:ascii="Times New Roman" w:eastAsia="Batang" w:hAnsi="Times New Roman"/>
          <w:iCs/>
          <w:kern w:val="2"/>
          <w:szCs w:val="20"/>
          <w:lang w:val="en-GB" w:eastAsia="zh-CN"/>
        </w:rPr>
        <w:t xml:space="preserve">option 2 </w:t>
      </w:r>
      <w:r>
        <w:rPr>
          <w:rFonts w:ascii="Times New Roman" w:eastAsiaTheme="minorEastAsia" w:hAnsi="Times New Roman" w:hint="eastAsia"/>
          <w:iCs/>
          <w:kern w:val="2"/>
          <w:szCs w:val="20"/>
          <w:lang w:val="en-GB" w:eastAsia="zh-CN"/>
        </w:rPr>
        <w:t>[3]</w:t>
      </w:r>
      <w:bookmarkStart w:id="57" w:name="_Hlk179221857"/>
      <w:r>
        <w:rPr>
          <w:rFonts w:ascii="Times New Roman" w:eastAsiaTheme="minorEastAsia" w:hAnsi="Times New Roman" w:hint="eastAsia"/>
          <w:iCs/>
          <w:kern w:val="2"/>
          <w:szCs w:val="20"/>
          <w:lang w:val="en-GB" w:eastAsia="zh-CN"/>
        </w:rPr>
        <w:t>[9][5]</w:t>
      </w:r>
      <w:bookmarkEnd w:id="57"/>
      <w:r>
        <w:rPr>
          <w:rFonts w:ascii="Times New Roman" w:eastAsiaTheme="minorEastAsia" w:hAnsi="Times New Roman" w:hint="eastAsia"/>
          <w:iCs/>
          <w:kern w:val="2"/>
          <w:szCs w:val="20"/>
          <w:lang w:val="en-GB" w:eastAsia="zh-CN"/>
        </w:rPr>
        <w:t>[13][19]</w:t>
      </w:r>
      <w:r>
        <w:rPr>
          <w:rFonts w:ascii="Times New Roman" w:eastAsia="微软雅黑" w:hAnsi="Times New Roman"/>
          <w:bCs/>
          <w:iCs/>
          <w:szCs w:val="20"/>
          <w:lang w:eastAsia="zh-CN"/>
        </w:rPr>
        <w:t xml:space="preserve"> </w:t>
      </w:r>
      <w:r>
        <w:rPr>
          <w:rFonts w:ascii="Times New Roman" w:eastAsia="Batang" w:hAnsi="Times New Roman"/>
          <w:iCs/>
          <w:kern w:val="2"/>
          <w:szCs w:val="20"/>
          <w:lang w:val="en-GB" w:eastAsia="zh-CN"/>
        </w:rPr>
        <w:t>with the following reasons:</w:t>
      </w:r>
    </w:p>
    <w:p w14:paraId="31C17E70" w14:textId="77777777" w:rsidR="008E099A" w:rsidRDefault="00650291">
      <w:pPr>
        <w:widowControl w:val="0"/>
        <w:numPr>
          <w:ilvl w:val="0"/>
          <w:numId w:val="31"/>
        </w:numPr>
        <w:rPr>
          <w:rFonts w:ascii="Times New Roman" w:eastAsia="Batang" w:hAnsi="Times New Roman"/>
          <w:iCs/>
          <w:szCs w:val="20"/>
          <w:lang w:val="en-GB" w:eastAsia="zh-CN"/>
        </w:rPr>
      </w:pPr>
      <w:r>
        <w:rPr>
          <w:rFonts w:ascii="Times New Roman" w:eastAsia="Batang" w:hAnsi="Times New Roman"/>
          <w:iCs/>
          <w:szCs w:val="20"/>
          <w:lang w:val="en-GB" w:eastAsia="zh-CN"/>
        </w:rPr>
        <w:t>Provide good OOK detection performance.</w:t>
      </w:r>
    </w:p>
    <w:p w14:paraId="671C6E12" w14:textId="77777777" w:rsidR="008E099A" w:rsidRDefault="00650291">
      <w:pPr>
        <w:widowControl w:val="0"/>
        <w:numPr>
          <w:ilvl w:val="0"/>
          <w:numId w:val="31"/>
        </w:numPr>
        <w:rPr>
          <w:rFonts w:ascii="Times New Roman" w:eastAsia="Batang" w:hAnsi="Times New Roman"/>
          <w:iCs/>
          <w:szCs w:val="20"/>
          <w:lang w:val="en-GB" w:eastAsia="zh-CN"/>
        </w:rPr>
      </w:pPr>
      <w:r>
        <w:rPr>
          <w:rFonts w:ascii="Times New Roman" w:eastAsia="Batang" w:hAnsi="Times New Roman"/>
          <w:iCs/>
          <w:szCs w:val="20"/>
          <w:lang w:val="en-GB" w:eastAsia="zh-CN"/>
        </w:rPr>
        <w:t xml:space="preserve">If the overlaid OFDM sequence for the LP-SS does not carry information, network can configure fixed known sequence(s). </w:t>
      </w:r>
    </w:p>
    <w:p w14:paraId="48B78B25" w14:textId="77777777" w:rsidR="008E099A" w:rsidRDefault="00650291">
      <w:pPr>
        <w:widowControl w:val="0"/>
        <w:numPr>
          <w:ilvl w:val="0"/>
          <w:numId w:val="31"/>
        </w:numPr>
        <w:rPr>
          <w:rFonts w:ascii="Times New Roman" w:eastAsia="Batang" w:hAnsi="Times New Roman"/>
          <w:iCs/>
          <w:szCs w:val="20"/>
          <w:lang w:val="en-GB" w:eastAsia="zh-CN"/>
        </w:rPr>
      </w:pPr>
      <w:r>
        <w:rPr>
          <w:rFonts w:ascii="Times New Roman" w:eastAsia="Batang" w:hAnsi="Times New Roman"/>
          <w:iCs/>
          <w:szCs w:val="20"/>
          <w:lang w:val="en-GB" w:eastAsia="zh-CN"/>
        </w:rPr>
        <w:t>It is up to UE implementation for whether and how to use the overlaid sequence of LP-SS for RRM measurement and synchronization</w:t>
      </w:r>
      <w:r>
        <w:rPr>
          <w:rFonts w:ascii="Times New Roman" w:eastAsia="Batang" w:hAnsi="Times New Roman" w:hint="eastAsia"/>
          <w:iCs/>
          <w:szCs w:val="20"/>
          <w:lang w:val="en-GB" w:eastAsia="zh-CN"/>
        </w:rPr>
        <w:t>.</w:t>
      </w:r>
    </w:p>
    <w:p w14:paraId="4461E5C7" w14:textId="77777777" w:rsidR="008E099A" w:rsidRDefault="00650291">
      <w:pPr>
        <w:widowControl w:val="0"/>
        <w:numPr>
          <w:ilvl w:val="0"/>
          <w:numId w:val="54"/>
        </w:numPr>
        <w:jc w:val="both"/>
        <w:rPr>
          <w:rFonts w:ascii="Times New Roman" w:eastAsia="Batang" w:hAnsi="Times New Roman"/>
          <w:iCs/>
          <w:kern w:val="2"/>
          <w:szCs w:val="20"/>
          <w:lang w:val="en-GB" w:eastAsia="zh-CN"/>
        </w:rPr>
      </w:pPr>
      <w:r>
        <w:rPr>
          <w:rFonts w:ascii="Times New Roman" w:eastAsia="微软雅黑" w:hAnsi="Times New Roman"/>
          <w:bCs/>
          <w:iCs/>
          <w:kern w:val="2"/>
          <w:szCs w:val="20"/>
          <w:lang w:eastAsia="zh-CN"/>
        </w:rPr>
        <w:t xml:space="preserve">Companies support </w:t>
      </w:r>
      <w:r>
        <w:rPr>
          <w:rFonts w:ascii="Times New Roman" w:eastAsia="Batang" w:hAnsi="Times New Roman"/>
          <w:iCs/>
          <w:kern w:val="2"/>
          <w:szCs w:val="20"/>
          <w:lang w:val="en-GB" w:eastAsia="zh-CN"/>
        </w:rPr>
        <w:t>option 3</w:t>
      </w:r>
      <w:r>
        <w:rPr>
          <w:rFonts w:ascii="Times New Roman" w:eastAsiaTheme="minorEastAsia" w:hAnsi="Times New Roman" w:hint="eastAsia"/>
          <w:iCs/>
          <w:kern w:val="2"/>
          <w:szCs w:val="20"/>
          <w:lang w:val="en-GB" w:eastAsia="zh-CN"/>
        </w:rPr>
        <w:t xml:space="preserve"> [4]</w:t>
      </w:r>
      <w:r>
        <w:rPr>
          <w:rFonts w:ascii="Times New Roman" w:eastAsia="Batang" w:hAnsi="Times New Roman"/>
          <w:iCs/>
          <w:kern w:val="2"/>
          <w:szCs w:val="20"/>
          <w:lang w:val="en-GB" w:eastAsia="zh-CN"/>
        </w:rPr>
        <w:t xml:space="preserve"> </w:t>
      </w:r>
      <w:r>
        <w:rPr>
          <w:rFonts w:ascii="Times New Roman" w:eastAsiaTheme="minorEastAsia" w:hAnsi="Times New Roman" w:hint="eastAsia"/>
          <w:iCs/>
          <w:kern w:val="2"/>
          <w:szCs w:val="20"/>
          <w:lang w:val="en-GB" w:eastAsia="zh-CN"/>
        </w:rPr>
        <w:t>[5] [10][15][16][</w:t>
      </w:r>
      <w:r>
        <w:rPr>
          <w:rFonts w:ascii="Times New Roman" w:eastAsiaTheme="minorEastAsia" w:hAnsi="Times New Roman"/>
          <w:iCs/>
          <w:kern w:val="2"/>
          <w:szCs w:val="20"/>
          <w:lang w:val="en-GB" w:eastAsia="zh-CN"/>
        </w:rPr>
        <w:t>20</w:t>
      </w:r>
      <w:r>
        <w:rPr>
          <w:rFonts w:ascii="Times New Roman" w:eastAsiaTheme="minorEastAsia" w:hAnsi="Times New Roman" w:hint="eastAsia"/>
          <w:iCs/>
          <w:kern w:val="2"/>
          <w:szCs w:val="20"/>
          <w:lang w:val="en-GB" w:eastAsia="zh-CN"/>
        </w:rPr>
        <w:t>]</w:t>
      </w:r>
      <w:r>
        <w:rPr>
          <w:rFonts w:ascii="Times New Roman" w:eastAsia="微软雅黑" w:hAnsi="Times New Roman"/>
          <w:bCs/>
          <w:iCs/>
          <w:szCs w:val="20"/>
          <w:lang w:eastAsia="zh-CN"/>
        </w:rPr>
        <w:t xml:space="preserve"> </w:t>
      </w:r>
      <w:r>
        <w:rPr>
          <w:rFonts w:ascii="Times New Roman" w:eastAsia="Batang" w:hAnsi="Times New Roman"/>
          <w:iCs/>
          <w:kern w:val="2"/>
          <w:szCs w:val="20"/>
          <w:lang w:val="en-GB" w:eastAsia="zh-CN"/>
        </w:rPr>
        <w:t>with the following reasons:</w:t>
      </w:r>
    </w:p>
    <w:p w14:paraId="7AB8ED3D" w14:textId="77777777" w:rsidR="008E099A" w:rsidRDefault="008E099A">
      <w:pPr>
        <w:widowControl w:val="0"/>
        <w:ind w:firstLineChars="200" w:firstLine="400"/>
        <w:jc w:val="both"/>
        <w:rPr>
          <w:rFonts w:ascii="Times New Roman" w:eastAsia="Batang" w:hAnsi="Times New Roman"/>
          <w:iCs/>
          <w:kern w:val="2"/>
          <w:szCs w:val="20"/>
          <w:lang w:val="en-GB" w:eastAsia="zh-CN"/>
        </w:rPr>
      </w:pPr>
    </w:p>
    <w:p w14:paraId="23723738" w14:textId="77777777" w:rsidR="008E099A" w:rsidRDefault="00650291">
      <w:pPr>
        <w:widowControl w:val="0"/>
        <w:numPr>
          <w:ilvl w:val="0"/>
          <w:numId w:val="31"/>
        </w:numPr>
        <w:rPr>
          <w:rFonts w:ascii="Times New Roman" w:eastAsia="Batang" w:hAnsi="Times New Roman"/>
          <w:iCs/>
          <w:szCs w:val="20"/>
          <w:lang w:val="en-GB" w:eastAsia="zh-CN"/>
        </w:rPr>
      </w:pPr>
      <w:r>
        <w:rPr>
          <w:rFonts w:ascii="Times New Roman" w:eastAsia="Batang" w:hAnsi="Times New Roman"/>
          <w:iCs/>
          <w:szCs w:val="20"/>
          <w:lang w:val="en-GB" w:eastAsia="zh-CN"/>
        </w:rPr>
        <w:t xml:space="preserve">Regardless which one of ZC sequence, M sequence and </w:t>
      </w:r>
      <w:proofErr w:type="gramStart"/>
      <w:r>
        <w:rPr>
          <w:rFonts w:ascii="Times New Roman" w:eastAsia="Batang" w:hAnsi="Times New Roman"/>
          <w:iCs/>
          <w:szCs w:val="20"/>
          <w:lang w:val="en-GB" w:eastAsia="zh-CN"/>
        </w:rPr>
        <w:t>Gold</w:t>
      </w:r>
      <w:proofErr w:type="gramEnd"/>
      <w:r>
        <w:rPr>
          <w:rFonts w:ascii="Times New Roman" w:eastAsia="Batang" w:hAnsi="Times New Roman"/>
          <w:iCs/>
          <w:szCs w:val="20"/>
          <w:lang w:val="en-GB" w:eastAsia="zh-CN"/>
        </w:rPr>
        <w:t xml:space="preserve"> sequence is adopted for LP-WUS overlaid sequences, technically it can also serve the purpose for synchronization and RRM measurement for LP-SS</w:t>
      </w:r>
      <w:r>
        <w:rPr>
          <w:rFonts w:ascii="Times New Roman" w:eastAsia="Batang" w:hAnsi="Times New Roman" w:hint="eastAsia"/>
          <w:iCs/>
          <w:szCs w:val="20"/>
          <w:lang w:val="en-GB" w:eastAsia="zh-CN"/>
        </w:rPr>
        <w:t>.</w:t>
      </w:r>
    </w:p>
    <w:p w14:paraId="6FBD3522" w14:textId="77777777" w:rsidR="008E099A" w:rsidRDefault="00650291">
      <w:pPr>
        <w:widowControl w:val="0"/>
        <w:numPr>
          <w:ilvl w:val="0"/>
          <w:numId w:val="31"/>
        </w:numPr>
        <w:rPr>
          <w:rFonts w:ascii="Times New Roman" w:eastAsia="Batang" w:hAnsi="Times New Roman"/>
          <w:iCs/>
          <w:szCs w:val="20"/>
          <w:lang w:val="en-GB" w:eastAsia="zh-CN"/>
        </w:rPr>
      </w:pPr>
      <w:r>
        <w:rPr>
          <w:rFonts w:ascii="Times New Roman" w:eastAsia="Batang" w:hAnsi="Times New Roman"/>
          <w:iCs/>
          <w:szCs w:val="20"/>
          <w:lang w:val="en-GB" w:eastAsia="zh-CN"/>
        </w:rPr>
        <w:t xml:space="preserve">gives a possibility for LP-WUR with I/Q branches to be able to utilize LP-SS for time/frequency </w:t>
      </w:r>
    </w:p>
    <w:p w14:paraId="48AC58BB" w14:textId="77777777" w:rsidR="008E099A" w:rsidRDefault="00650291">
      <w:pPr>
        <w:widowControl w:val="0"/>
        <w:numPr>
          <w:ilvl w:val="0"/>
          <w:numId w:val="31"/>
        </w:numPr>
        <w:rPr>
          <w:rFonts w:ascii="Times New Roman" w:eastAsia="Batang" w:hAnsi="Times New Roman"/>
          <w:iCs/>
          <w:szCs w:val="20"/>
          <w:lang w:val="en-GB" w:eastAsia="zh-CN"/>
        </w:rPr>
      </w:pPr>
      <w:r>
        <w:rPr>
          <w:rFonts w:ascii="Times New Roman" w:eastAsia="Batang" w:hAnsi="Times New Roman"/>
          <w:iCs/>
          <w:szCs w:val="20"/>
          <w:lang w:val="en-GB" w:eastAsia="zh-CN"/>
        </w:rPr>
        <w:t xml:space="preserve">synchronization and/or RRM measurement without RF retuning, if complete overlapping of LP-WUS/LP-SS and SSBs in the same BW within the </w:t>
      </w:r>
      <w:proofErr w:type="spellStart"/>
      <w:r>
        <w:rPr>
          <w:rFonts w:ascii="Times New Roman" w:eastAsia="Batang" w:hAnsi="Times New Roman"/>
          <w:iCs/>
          <w:szCs w:val="20"/>
          <w:lang w:val="en-GB" w:eastAsia="zh-CN"/>
        </w:rPr>
        <w:t>gNB</w:t>
      </w:r>
      <w:proofErr w:type="spellEnd"/>
      <w:r>
        <w:rPr>
          <w:rFonts w:ascii="Times New Roman" w:eastAsia="Batang" w:hAnsi="Times New Roman"/>
          <w:iCs/>
          <w:szCs w:val="20"/>
          <w:lang w:val="en-GB" w:eastAsia="zh-CN"/>
        </w:rPr>
        <w:t xml:space="preserve"> carrier BW is not guaranteed </w:t>
      </w:r>
    </w:p>
    <w:p w14:paraId="16D4CFAF" w14:textId="77777777" w:rsidR="008E099A" w:rsidRDefault="00650291">
      <w:pPr>
        <w:widowControl w:val="0"/>
        <w:numPr>
          <w:ilvl w:val="0"/>
          <w:numId w:val="31"/>
        </w:numPr>
        <w:rPr>
          <w:rFonts w:ascii="Times New Roman" w:eastAsia="Batang" w:hAnsi="Times New Roman"/>
          <w:iCs/>
          <w:szCs w:val="20"/>
          <w:lang w:val="en-GB" w:eastAsia="zh-CN"/>
        </w:rPr>
      </w:pPr>
      <w:r>
        <w:rPr>
          <w:rFonts w:ascii="Times New Roman" w:eastAsia="Batang" w:hAnsi="Times New Roman"/>
          <w:iCs/>
          <w:szCs w:val="20"/>
          <w:lang w:val="en-GB" w:eastAsia="zh-CN"/>
        </w:rPr>
        <w:t xml:space="preserve">Different SCS between SSB and LP-WUS may impose additional burden on LRs to adjust the reception strategy </w:t>
      </w:r>
    </w:p>
    <w:p w14:paraId="7D302691" w14:textId="77777777" w:rsidR="008E099A" w:rsidRDefault="00650291">
      <w:pPr>
        <w:widowControl w:val="0"/>
        <w:numPr>
          <w:ilvl w:val="0"/>
          <w:numId w:val="31"/>
        </w:numPr>
        <w:rPr>
          <w:rFonts w:ascii="Times New Roman" w:eastAsia="Batang" w:hAnsi="Times New Roman"/>
          <w:iCs/>
          <w:szCs w:val="20"/>
          <w:lang w:val="en-GB" w:eastAsia="zh-CN"/>
        </w:rPr>
      </w:pPr>
      <w:r>
        <w:rPr>
          <w:rFonts w:ascii="Times New Roman" w:eastAsia="Batang" w:hAnsi="Times New Roman"/>
          <w:iCs/>
          <w:szCs w:val="20"/>
          <w:lang w:val="en-GB" w:eastAsia="zh-CN"/>
        </w:rPr>
        <w:t>The SSS sequence within SSB are based on m-sequence, which has very low processing gain (correlation gain) when the receiver is having a frequency offset comparable to 0.5× SCS. This may increase the initial synchronization of LRs unless there is an assistance from MR to synchronize the XO.</w:t>
      </w:r>
    </w:p>
    <w:p w14:paraId="3B447925" w14:textId="77777777" w:rsidR="008E099A" w:rsidRDefault="00650291">
      <w:pPr>
        <w:widowControl w:val="0"/>
        <w:numPr>
          <w:ilvl w:val="0"/>
          <w:numId w:val="31"/>
        </w:numPr>
        <w:rPr>
          <w:rFonts w:ascii="Times New Roman" w:eastAsia="Batang" w:hAnsi="Times New Roman"/>
          <w:iCs/>
          <w:szCs w:val="20"/>
          <w:lang w:val="en-GB" w:eastAsia="zh-CN"/>
        </w:rPr>
      </w:pPr>
      <w:r>
        <w:rPr>
          <w:rFonts w:ascii="Times New Roman" w:eastAsia="Batang" w:hAnsi="Times New Roman"/>
          <w:iCs/>
          <w:szCs w:val="20"/>
          <w:lang w:val="en-GB" w:eastAsia="zh-CN"/>
        </w:rPr>
        <w:t xml:space="preserve">The performance of the sequence-based receiver using SSB for synchronization and measurement still needs to be verified. </w:t>
      </w:r>
    </w:p>
    <w:p w14:paraId="4CE84CA5" w14:textId="77777777" w:rsidR="008E099A" w:rsidRDefault="00650291">
      <w:pPr>
        <w:widowControl w:val="0"/>
        <w:numPr>
          <w:ilvl w:val="0"/>
          <w:numId w:val="31"/>
        </w:numPr>
        <w:rPr>
          <w:rFonts w:ascii="Times New Roman" w:eastAsia="Batang" w:hAnsi="Times New Roman"/>
          <w:iCs/>
          <w:szCs w:val="20"/>
          <w:lang w:val="en-GB" w:eastAsia="zh-CN"/>
        </w:rPr>
      </w:pPr>
      <w:r>
        <w:rPr>
          <w:rFonts w:ascii="Times New Roman" w:eastAsia="Batang" w:hAnsi="Times New Roman"/>
          <w:iCs/>
          <w:szCs w:val="20"/>
          <w:lang w:val="en-GB" w:eastAsia="zh-CN"/>
        </w:rPr>
        <w:t>There is essentially no additional specification work or complexity to specify the overlaid sequence for LP-SS, given that it is being specified for LP-WUS anyway.</w:t>
      </w:r>
    </w:p>
    <w:p w14:paraId="06D1255F" w14:textId="77777777" w:rsidR="008E099A" w:rsidRDefault="00650291">
      <w:pPr>
        <w:widowControl w:val="0"/>
        <w:numPr>
          <w:ilvl w:val="0"/>
          <w:numId w:val="31"/>
        </w:numPr>
        <w:rPr>
          <w:rFonts w:ascii="Times New Roman" w:eastAsia="Batang" w:hAnsi="Times New Roman"/>
          <w:iCs/>
          <w:szCs w:val="20"/>
          <w:lang w:val="en-GB" w:eastAsia="zh-CN"/>
        </w:rPr>
      </w:pPr>
      <w:r>
        <w:rPr>
          <w:rFonts w:ascii="Times New Roman" w:eastAsia="Batang" w:hAnsi="Times New Roman"/>
          <w:iCs/>
          <w:szCs w:val="20"/>
          <w:lang w:val="en-GB" w:eastAsia="zh-CN"/>
        </w:rPr>
        <w:t xml:space="preserve">specifying the sequence(s) does not make </w:t>
      </w:r>
      <w:proofErr w:type="spellStart"/>
      <w:r>
        <w:rPr>
          <w:rFonts w:ascii="Times New Roman" w:eastAsia="Batang" w:hAnsi="Times New Roman"/>
          <w:iCs/>
          <w:szCs w:val="20"/>
          <w:lang w:val="en-GB" w:eastAsia="zh-CN"/>
        </w:rPr>
        <w:t>gNB</w:t>
      </w:r>
      <w:proofErr w:type="spellEnd"/>
      <w:r>
        <w:rPr>
          <w:rFonts w:ascii="Times New Roman" w:eastAsia="Batang" w:hAnsi="Times New Roman"/>
          <w:iCs/>
          <w:szCs w:val="20"/>
          <w:lang w:val="en-GB" w:eastAsia="zh-CN"/>
        </w:rPr>
        <w:t xml:space="preserve"> implementation more complicated </w:t>
      </w:r>
    </w:p>
    <w:p w14:paraId="20934F4E" w14:textId="77777777" w:rsidR="008E099A" w:rsidRDefault="00650291">
      <w:pPr>
        <w:widowControl w:val="0"/>
        <w:numPr>
          <w:ilvl w:val="0"/>
          <w:numId w:val="31"/>
        </w:numPr>
        <w:rPr>
          <w:rFonts w:ascii="Times New Roman" w:eastAsia="Batang" w:hAnsi="Times New Roman"/>
          <w:iCs/>
          <w:szCs w:val="20"/>
          <w:lang w:val="en-GB" w:eastAsia="zh-CN"/>
        </w:rPr>
      </w:pPr>
      <w:r>
        <w:rPr>
          <w:rFonts w:ascii="Times New Roman" w:eastAsia="Batang" w:hAnsi="Times New Roman"/>
          <w:iCs/>
          <w:szCs w:val="20"/>
          <w:lang w:val="en-GB" w:eastAsia="zh-CN"/>
        </w:rPr>
        <w:t xml:space="preserve">does not require any addition resource overhead </w:t>
      </w:r>
    </w:p>
    <w:p w14:paraId="4E563A1A" w14:textId="77777777" w:rsidR="008E099A" w:rsidRDefault="00650291">
      <w:pPr>
        <w:widowControl w:val="0"/>
        <w:numPr>
          <w:ilvl w:val="0"/>
          <w:numId w:val="31"/>
        </w:numPr>
        <w:rPr>
          <w:rFonts w:ascii="Times New Roman" w:eastAsia="Batang" w:hAnsi="Times New Roman"/>
          <w:iCs/>
          <w:szCs w:val="20"/>
          <w:lang w:val="en-GB" w:eastAsia="zh-CN"/>
        </w:rPr>
      </w:pPr>
      <w:r>
        <w:rPr>
          <w:rFonts w:ascii="Times New Roman" w:eastAsia="Batang" w:hAnsi="Times New Roman"/>
          <w:iCs/>
          <w:szCs w:val="20"/>
          <w:lang w:val="en-GB" w:eastAsia="zh-CN"/>
        </w:rPr>
        <w:t xml:space="preserve">OFDM sequence overlaid on an OOK bit can at least improve performance of coverage. </w:t>
      </w:r>
    </w:p>
    <w:p w14:paraId="5CFFDE52" w14:textId="77777777" w:rsidR="008E099A" w:rsidRDefault="00650291">
      <w:pPr>
        <w:widowControl w:val="0"/>
        <w:numPr>
          <w:ilvl w:val="0"/>
          <w:numId w:val="31"/>
        </w:numPr>
        <w:rPr>
          <w:rFonts w:ascii="Times New Roman" w:eastAsia="Batang" w:hAnsi="Times New Roman"/>
          <w:iCs/>
          <w:szCs w:val="20"/>
          <w:lang w:val="en-GB" w:eastAsia="zh-CN"/>
        </w:rPr>
      </w:pPr>
      <w:r>
        <w:rPr>
          <w:rFonts w:ascii="Times New Roman" w:eastAsia="Batang" w:hAnsi="Times New Roman"/>
          <w:iCs/>
          <w:szCs w:val="20"/>
          <w:lang w:val="en-GB" w:eastAsia="zh-CN"/>
        </w:rPr>
        <w:t xml:space="preserve">The overlaid OFDM sequence can carry the same partial cell ID information as OOK symbols for the LP-SS </w:t>
      </w:r>
    </w:p>
    <w:p w14:paraId="5F00D8B0" w14:textId="77777777" w:rsidR="008E099A" w:rsidRDefault="00650291">
      <w:pPr>
        <w:widowControl w:val="0"/>
        <w:numPr>
          <w:ilvl w:val="0"/>
          <w:numId w:val="31"/>
        </w:numPr>
        <w:rPr>
          <w:rFonts w:ascii="Times New Roman" w:eastAsia="Batang" w:hAnsi="Times New Roman"/>
          <w:iCs/>
          <w:szCs w:val="20"/>
          <w:lang w:val="en-GB" w:eastAsia="zh-CN"/>
        </w:rPr>
      </w:pPr>
      <w:r>
        <w:rPr>
          <w:rFonts w:ascii="Times New Roman" w:eastAsia="Batang" w:hAnsi="Times New Roman"/>
          <w:iCs/>
          <w:szCs w:val="20"/>
          <w:lang w:val="en-GB" w:eastAsia="zh-CN"/>
        </w:rPr>
        <w:t xml:space="preserve">In addition, we also need to discuss the MR RRM relaxation and MR RRM offloading to LP-WUR, the overlaid LP-SS design can facilitate the common design for RRM regardless LP-WUR type. </w:t>
      </w:r>
    </w:p>
    <w:p w14:paraId="3E85BD2B" w14:textId="77777777" w:rsidR="008E099A" w:rsidRDefault="00650291">
      <w:pPr>
        <w:widowControl w:val="0"/>
        <w:jc w:val="both"/>
        <w:rPr>
          <w:rFonts w:ascii="Times New Roman" w:eastAsiaTheme="minorEastAsia" w:hAnsi="Times New Roman"/>
          <w:iCs/>
          <w:kern w:val="2"/>
          <w:szCs w:val="20"/>
          <w:lang w:val="en-GB" w:eastAsia="zh-CN"/>
        </w:rPr>
      </w:pPr>
      <w:r>
        <w:rPr>
          <w:rFonts w:ascii="Times New Roman" w:eastAsiaTheme="minorEastAsia" w:hAnsi="Times New Roman" w:hint="eastAsia"/>
          <w:iCs/>
          <w:kern w:val="2"/>
          <w:szCs w:val="20"/>
          <w:lang w:val="en-GB" w:eastAsia="zh-CN"/>
        </w:rPr>
        <w:t xml:space="preserve">Further, [4] proposes </w:t>
      </w:r>
      <w:r>
        <w:rPr>
          <w:rFonts w:ascii="Times New Roman" w:hAnsi="Times New Roman" w:hint="eastAsia"/>
          <w:szCs w:val="20"/>
        </w:rPr>
        <w:t xml:space="preserve">when the overlaid </w:t>
      </w:r>
      <w:r>
        <w:rPr>
          <w:rFonts w:ascii="Times New Roman" w:hAnsi="Times New Roman"/>
          <w:szCs w:val="20"/>
        </w:rPr>
        <w:t>sequence</w:t>
      </w:r>
      <w:r>
        <w:rPr>
          <w:rFonts w:ascii="Times New Roman" w:eastAsiaTheme="minorEastAsia" w:hAnsi="Times New Roman" w:hint="eastAsia"/>
          <w:iCs/>
          <w:kern w:val="2"/>
          <w:szCs w:val="20"/>
          <w:lang w:val="en-GB" w:eastAsia="zh-CN"/>
        </w:rPr>
        <w:t xml:space="preserve"> for LP-WUS is reused for LP-SS overlaid sequence</w:t>
      </w:r>
      <w:r>
        <w:rPr>
          <w:rFonts w:ascii="Times New Roman" w:eastAsiaTheme="minorEastAsia" w:hAnsi="Times New Roman" w:hint="eastAsia"/>
          <w:iCs/>
          <w:kern w:val="2"/>
          <w:szCs w:val="20"/>
          <w:lang w:val="en-GB" w:eastAsia="zh-CN"/>
        </w:rPr>
        <w:t>，</w:t>
      </w:r>
      <w:r>
        <w:rPr>
          <w:rFonts w:ascii="Times New Roman" w:eastAsiaTheme="minorEastAsia" w:hAnsi="Times New Roman" w:hint="eastAsia"/>
          <w:iCs/>
          <w:kern w:val="2"/>
          <w:szCs w:val="20"/>
          <w:lang w:val="en-GB" w:eastAsia="zh-CN"/>
        </w:rPr>
        <w:t xml:space="preserve"> o</w:t>
      </w:r>
      <w:r>
        <w:rPr>
          <w:rFonts w:ascii="Times New Roman" w:eastAsiaTheme="minorEastAsia" w:hAnsi="Times New Roman"/>
          <w:iCs/>
          <w:kern w:val="2"/>
          <w:szCs w:val="20"/>
          <w:lang w:val="en-GB" w:eastAsia="zh-CN"/>
        </w:rPr>
        <w:t>ption 3 in the above agreement can be naturally achieved</w:t>
      </w:r>
      <w:r>
        <w:rPr>
          <w:rFonts w:ascii="Times New Roman" w:eastAsiaTheme="minorEastAsia" w:hAnsi="Times New Roman" w:hint="eastAsia"/>
          <w:iCs/>
          <w:kern w:val="2"/>
          <w:szCs w:val="20"/>
          <w:lang w:val="en-GB" w:eastAsia="zh-CN"/>
        </w:rPr>
        <w:t>.</w:t>
      </w:r>
    </w:p>
    <w:p w14:paraId="2BB6DD4F" w14:textId="77777777" w:rsidR="008E099A" w:rsidRDefault="00650291">
      <w:pPr>
        <w:widowControl w:val="0"/>
        <w:jc w:val="both"/>
        <w:rPr>
          <w:rFonts w:ascii="Times New Roman" w:eastAsiaTheme="minorEastAsia" w:hAnsi="Times New Roman"/>
          <w:iCs/>
          <w:kern w:val="2"/>
          <w:szCs w:val="20"/>
          <w:lang w:val="en-GB" w:eastAsia="zh-CN"/>
        </w:rPr>
      </w:pPr>
      <w:r>
        <w:rPr>
          <w:rFonts w:ascii="Times New Roman" w:eastAsiaTheme="minorEastAsia" w:hAnsi="Times New Roman"/>
          <w:iCs/>
          <w:kern w:val="2"/>
          <w:szCs w:val="20"/>
          <w:lang w:val="en-GB" w:eastAsia="zh-CN"/>
        </w:rPr>
        <w:t xml:space="preserve">Based on </w:t>
      </w:r>
      <w:r>
        <w:rPr>
          <w:rFonts w:ascii="Times New Roman" w:eastAsiaTheme="minorEastAsia" w:hAnsi="Times New Roman" w:hint="eastAsia"/>
          <w:iCs/>
          <w:kern w:val="2"/>
          <w:szCs w:val="20"/>
          <w:lang w:val="en-GB" w:eastAsia="zh-CN"/>
        </w:rPr>
        <w:t xml:space="preserve">pros and cons provided </w:t>
      </w:r>
      <w:r>
        <w:rPr>
          <w:rFonts w:ascii="Times New Roman" w:eastAsiaTheme="minorEastAsia" w:hAnsi="Times New Roman"/>
          <w:iCs/>
          <w:kern w:val="2"/>
          <w:szCs w:val="20"/>
          <w:lang w:val="en-GB" w:eastAsia="zh-CN"/>
        </w:rPr>
        <w:t xml:space="preserve">companies, </w:t>
      </w:r>
      <w:r>
        <w:rPr>
          <w:rFonts w:ascii="Times New Roman" w:eastAsiaTheme="minorEastAsia" w:hAnsi="Times New Roman" w:hint="eastAsia"/>
          <w:iCs/>
          <w:kern w:val="2"/>
          <w:szCs w:val="20"/>
          <w:lang w:val="en-GB" w:eastAsia="zh-CN"/>
        </w:rPr>
        <w:t>FL suggests the following compromised proposal</w:t>
      </w:r>
      <w:r>
        <w:rPr>
          <w:rFonts w:ascii="Times New Roman" w:eastAsiaTheme="minorEastAsia" w:hAnsi="Times New Roman"/>
          <w:iCs/>
          <w:kern w:val="2"/>
          <w:szCs w:val="20"/>
          <w:lang w:val="en-GB" w:eastAsia="zh-CN"/>
        </w:rPr>
        <w:t xml:space="preserve">. </w:t>
      </w:r>
    </w:p>
    <w:p w14:paraId="2154EC81" w14:textId="77777777" w:rsidR="008E099A" w:rsidRDefault="008E099A">
      <w:pPr>
        <w:overflowPunct w:val="0"/>
        <w:autoSpaceDE w:val="0"/>
        <w:autoSpaceDN w:val="0"/>
        <w:adjustRightInd w:val="0"/>
        <w:spacing w:after="180"/>
        <w:ind w:left="720"/>
        <w:contextualSpacing/>
        <w:jc w:val="both"/>
        <w:textAlignment w:val="baseline"/>
        <w:rPr>
          <w:rFonts w:ascii="Times New Roman" w:eastAsia="微软雅黑" w:hAnsi="Times New Roman"/>
          <w:lang w:eastAsia="zh-CN"/>
        </w:rPr>
      </w:pPr>
      <w:bookmarkStart w:id="58" w:name="_Hlk174917486"/>
    </w:p>
    <w:p w14:paraId="5201CB4E" w14:textId="77777777" w:rsidR="008E099A" w:rsidRDefault="00650291">
      <w:pPr>
        <w:keepNext/>
        <w:tabs>
          <w:tab w:val="left" w:pos="-5500"/>
        </w:tabs>
        <w:spacing w:before="240" w:after="60"/>
        <w:outlineLvl w:val="3"/>
        <w:rPr>
          <w:rFonts w:ascii="Times New Roman" w:eastAsiaTheme="minorEastAsia" w:hAnsi="Times New Roman"/>
          <w:szCs w:val="20"/>
          <w:lang w:eastAsia="zh-CN"/>
        </w:rPr>
      </w:pPr>
      <w:bookmarkStart w:id="59" w:name="_Hlk178017693"/>
      <w:bookmarkEnd w:id="58"/>
      <w:r>
        <w:rPr>
          <w:rFonts w:ascii="Times New Roman" w:eastAsia="MS Mincho" w:hAnsi="Times New Roman"/>
          <w:b/>
          <w:bCs/>
          <w:szCs w:val="20"/>
          <w:highlight w:val="yellow"/>
        </w:rPr>
        <w:t>[H][FL</w:t>
      </w:r>
      <w:r>
        <w:rPr>
          <w:rFonts w:ascii="Times New Roman" w:eastAsiaTheme="minorEastAsia" w:hAnsi="Times New Roman" w:hint="eastAsia"/>
          <w:b/>
          <w:bCs/>
          <w:szCs w:val="20"/>
          <w:highlight w:val="yellow"/>
          <w:lang w:eastAsia="zh-CN"/>
        </w:rPr>
        <w:t>1</w:t>
      </w:r>
      <w:r>
        <w:rPr>
          <w:rFonts w:ascii="Times New Roman" w:eastAsia="MS Mincho" w:hAnsi="Times New Roman"/>
          <w:b/>
          <w:bCs/>
          <w:szCs w:val="20"/>
          <w:highlight w:val="yellow"/>
        </w:rPr>
        <w:t>]</w:t>
      </w:r>
      <w:r>
        <w:rPr>
          <w:rFonts w:ascii="Times New Roman" w:eastAsia="MS Mincho" w:hAnsi="Times New Roman"/>
          <w:b/>
          <w:bCs/>
          <w:szCs w:val="20"/>
        </w:rPr>
        <w:t xml:space="preserve"> </w:t>
      </w:r>
      <w:bookmarkStart w:id="60" w:name="OLE_LINK10"/>
      <w:r>
        <w:rPr>
          <w:rFonts w:ascii="Times New Roman" w:eastAsia="MS Mincho" w:hAnsi="Times New Roman"/>
          <w:b/>
          <w:bCs/>
          <w:szCs w:val="20"/>
        </w:rPr>
        <w:t xml:space="preserve">Proposal 4.2-1: </w:t>
      </w:r>
      <w:r>
        <w:rPr>
          <w:rFonts w:ascii="Times New Roman" w:eastAsiaTheme="minorEastAsia" w:hAnsi="Times New Roman" w:hint="eastAsia"/>
          <w:szCs w:val="20"/>
          <w:lang w:eastAsia="zh-CN"/>
        </w:rPr>
        <w:t>Support overlaid OFDM sequence(s) for LP-SS:</w:t>
      </w:r>
    </w:p>
    <w:p w14:paraId="29E16340" w14:textId="77777777" w:rsidR="008E099A" w:rsidRDefault="00650291">
      <w:pPr>
        <w:numPr>
          <w:ilvl w:val="0"/>
          <w:numId w:val="23"/>
        </w:numPr>
        <w:overflowPunct w:val="0"/>
        <w:autoSpaceDE w:val="0"/>
        <w:autoSpaceDN w:val="0"/>
        <w:adjustRightInd w:val="0"/>
        <w:spacing w:after="180"/>
        <w:contextualSpacing/>
        <w:jc w:val="both"/>
        <w:textAlignment w:val="baseline"/>
        <w:rPr>
          <w:rFonts w:ascii="Times New Roman" w:eastAsia="微软雅黑" w:hAnsi="Times New Roman"/>
          <w:lang w:eastAsia="zh-CN"/>
        </w:rPr>
      </w:pPr>
      <w:r>
        <w:rPr>
          <w:rFonts w:ascii="Times New Roman" w:eastAsia="微软雅黑" w:hAnsi="Times New Roman"/>
          <w:lang w:val="en-GB" w:eastAsia="zh-CN"/>
        </w:rPr>
        <w:t>LP-SS reuse</w:t>
      </w:r>
      <w:r>
        <w:rPr>
          <w:rFonts w:ascii="Times New Roman" w:eastAsia="微软雅黑" w:hAnsi="Times New Roman" w:hint="eastAsia"/>
          <w:lang w:val="en-GB" w:eastAsia="zh-CN"/>
        </w:rPr>
        <w:t>s</w:t>
      </w:r>
      <w:r>
        <w:rPr>
          <w:rFonts w:ascii="Times New Roman" w:eastAsia="微软雅黑" w:hAnsi="Times New Roman"/>
          <w:lang w:val="en-GB" w:eastAsia="zh-CN"/>
        </w:rPr>
        <w:t xml:space="preserve"> the overlaid OFDM sequence</w:t>
      </w:r>
      <w:r>
        <w:rPr>
          <w:rFonts w:ascii="Times New Roman" w:eastAsia="微软雅黑" w:hAnsi="Times New Roman" w:hint="eastAsia"/>
          <w:lang w:val="en-GB" w:eastAsia="zh-CN"/>
        </w:rPr>
        <w:t>(s) specified</w:t>
      </w:r>
      <w:r>
        <w:rPr>
          <w:rFonts w:ascii="Times New Roman" w:eastAsia="微软雅黑" w:hAnsi="Times New Roman"/>
          <w:lang w:val="en-GB" w:eastAsia="zh-CN"/>
        </w:rPr>
        <w:t xml:space="preserve"> for LP-WUS</w:t>
      </w:r>
      <w:r>
        <w:rPr>
          <w:rFonts w:ascii="Times New Roman" w:eastAsia="微软雅黑" w:hAnsi="Times New Roman" w:hint="eastAsia"/>
          <w:lang w:val="en-GB" w:eastAsia="zh-CN"/>
        </w:rPr>
        <w:t>.</w:t>
      </w:r>
    </w:p>
    <w:p w14:paraId="46A96804" w14:textId="77777777" w:rsidR="008E099A" w:rsidRDefault="00650291">
      <w:pPr>
        <w:numPr>
          <w:ilvl w:val="0"/>
          <w:numId w:val="23"/>
        </w:numPr>
        <w:overflowPunct w:val="0"/>
        <w:autoSpaceDE w:val="0"/>
        <w:autoSpaceDN w:val="0"/>
        <w:adjustRightInd w:val="0"/>
        <w:spacing w:after="180"/>
        <w:contextualSpacing/>
        <w:jc w:val="both"/>
        <w:textAlignment w:val="baseline"/>
        <w:rPr>
          <w:rFonts w:ascii="Times New Roman" w:eastAsia="微软雅黑" w:hAnsi="Times New Roman"/>
          <w:lang w:eastAsia="zh-CN"/>
        </w:rPr>
      </w:pPr>
      <w:r>
        <w:rPr>
          <w:rFonts w:ascii="Times New Roman" w:eastAsia="微软雅黑" w:hAnsi="Times New Roman"/>
          <w:lang w:eastAsia="zh-CN"/>
        </w:rPr>
        <w:t>W</w:t>
      </w:r>
      <w:r>
        <w:rPr>
          <w:rFonts w:ascii="Times New Roman" w:eastAsia="微软雅黑" w:hAnsi="Times New Roman" w:hint="eastAsia"/>
          <w:lang w:eastAsia="zh-CN"/>
        </w:rPr>
        <w:t xml:space="preserve">hether to </w:t>
      </w:r>
      <w:r>
        <w:rPr>
          <w:rFonts w:ascii="Times New Roman" w:eastAsia="微软雅黑" w:hAnsi="Times New Roman"/>
          <w:lang w:eastAsia="zh-CN"/>
        </w:rPr>
        <w:t xml:space="preserve">transmit LP-SS </w:t>
      </w:r>
      <w:r>
        <w:rPr>
          <w:rFonts w:ascii="Times New Roman" w:eastAsia="微软雅黑" w:hAnsi="Times New Roman" w:hint="eastAsia"/>
          <w:lang w:eastAsia="zh-CN"/>
        </w:rPr>
        <w:t xml:space="preserve">by </w:t>
      </w:r>
      <w:r>
        <w:rPr>
          <w:rFonts w:ascii="Times New Roman" w:eastAsia="微软雅黑" w:hAnsi="Times New Roman"/>
          <w:lang w:eastAsia="zh-CN"/>
        </w:rPr>
        <w:t xml:space="preserve">using a </w:t>
      </w:r>
      <w:r>
        <w:rPr>
          <w:rFonts w:ascii="Times New Roman" w:eastAsia="微软雅黑" w:hAnsi="Times New Roman" w:hint="eastAsia"/>
          <w:lang w:eastAsia="zh-CN"/>
        </w:rPr>
        <w:t>specified</w:t>
      </w:r>
      <w:r>
        <w:rPr>
          <w:rFonts w:ascii="Times New Roman" w:eastAsia="微软雅黑" w:hAnsi="Times New Roman"/>
          <w:lang w:eastAsia="zh-CN"/>
        </w:rPr>
        <w:t xml:space="preserve"> overlaid OFDM sequence</w:t>
      </w:r>
      <w:r>
        <w:rPr>
          <w:rFonts w:ascii="Times New Roman" w:eastAsia="微软雅黑" w:hAnsi="Times New Roman" w:hint="eastAsia"/>
          <w:lang w:eastAsia="zh-CN"/>
        </w:rPr>
        <w:t xml:space="preserve"> is configurable.</w:t>
      </w:r>
    </w:p>
    <w:p w14:paraId="6C082C27" w14:textId="77777777" w:rsidR="008E099A" w:rsidRDefault="00650291">
      <w:pPr>
        <w:numPr>
          <w:ilvl w:val="0"/>
          <w:numId w:val="23"/>
        </w:numPr>
        <w:overflowPunct w:val="0"/>
        <w:autoSpaceDE w:val="0"/>
        <w:autoSpaceDN w:val="0"/>
        <w:adjustRightInd w:val="0"/>
        <w:spacing w:after="180"/>
        <w:contextualSpacing/>
        <w:jc w:val="both"/>
        <w:textAlignment w:val="baseline"/>
        <w:rPr>
          <w:rFonts w:ascii="Times New Roman" w:eastAsia="微软雅黑" w:hAnsi="Times New Roman"/>
          <w:lang w:eastAsia="zh-CN"/>
        </w:rPr>
      </w:pPr>
      <w:r>
        <w:rPr>
          <w:rFonts w:ascii="Times New Roman" w:eastAsia="微软雅黑" w:hAnsi="Times New Roman" w:hint="eastAsia"/>
          <w:lang w:val="en-GB" w:eastAsia="zh-CN"/>
        </w:rPr>
        <w:t>From RAN1 perspective, it</w:t>
      </w:r>
      <w:r>
        <w:rPr>
          <w:rFonts w:ascii="Times New Roman" w:eastAsia="微软雅黑" w:hAnsi="Times New Roman"/>
          <w:lang w:val="en-GB" w:eastAsia="zh-CN"/>
        </w:rPr>
        <w:t>’</w:t>
      </w:r>
      <w:r>
        <w:rPr>
          <w:rFonts w:ascii="Times New Roman" w:eastAsia="微软雅黑" w:hAnsi="Times New Roman" w:hint="eastAsia"/>
          <w:lang w:val="en-GB" w:eastAsia="zh-CN"/>
        </w:rPr>
        <w:t xml:space="preserve">s up to UE implementation to use </w:t>
      </w:r>
      <w:r>
        <w:rPr>
          <w:rFonts w:ascii="Times New Roman" w:eastAsia="微软雅黑" w:hAnsi="Times New Roman"/>
          <w:lang w:val="en-GB" w:eastAsia="zh-CN"/>
        </w:rPr>
        <w:t>the overlaid OFDM sequence(s)</w:t>
      </w:r>
      <w:r>
        <w:rPr>
          <w:rFonts w:ascii="Times New Roman" w:eastAsia="微软雅黑" w:hAnsi="Times New Roman" w:hint="eastAsia"/>
          <w:lang w:val="en-GB" w:eastAsia="zh-CN"/>
        </w:rPr>
        <w:t xml:space="preserve"> for sync and RRM measurement if configured.</w:t>
      </w:r>
    </w:p>
    <w:bookmarkEnd w:id="59"/>
    <w:bookmarkEnd w:id="60"/>
    <w:p w14:paraId="1092D80C" w14:textId="77777777" w:rsidR="008E099A" w:rsidRDefault="008E099A">
      <w:pPr>
        <w:overflowPunct w:val="0"/>
        <w:autoSpaceDE w:val="0"/>
        <w:autoSpaceDN w:val="0"/>
        <w:adjustRightInd w:val="0"/>
        <w:spacing w:after="180"/>
        <w:ind w:left="720"/>
        <w:contextualSpacing/>
        <w:jc w:val="both"/>
        <w:textAlignment w:val="baseline"/>
        <w:rPr>
          <w:rFonts w:ascii="Times New Roman" w:eastAsia="微软雅黑" w:hAnsi="Times New Roman"/>
          <w:lang w:eastAsia="zh-CN"/>
        </w:rPr>
      </w:pPr>
    </w:p>
    <w:p w14:paraId="4A2E7065" w14:textId="77777777" w:rsidR="008D6860" w:rsidRPr="008D6860" w:rsidRDefault="008D6860" w:rsidP="008D6860">
      <w:pPr>
        <w:keepNext/>
        <w:tabs>
          <w:tab w:val="left" w:pos="-5500"/>
        </w:tabs>
        <w:spacing w:before="240" w:after="60"/>
        <w:outlineLvl w:val="3"/>
        <w:rPr>
          <w:rFonts w:ascii="Times New Roman" w:eastAsiaTheme="minorEastAsia" w:hAnsi="Times New Roman"/>
          <w:szCs w:val="20"/>
          <w:lang w:eastAsia="zh-CN"/>
        </w:rPr>
      </w:pPr>
      <w:bookmarkStart w:id="61" w:name="_Hlk180012900"/>
      <w:r w:rsidRPr="008D6860">
        <w:rPr>
          <w:rFonts w:ascii="Times New Roman" w:eastAsia="MS Mincho" w:hAnsi="Times New Roman"/>
          <w:b/>
          <w:bCs/>
          <w:szCs w:val="20"/>
        </w:rPr>
        <w:t>Proposal 4.2-1</w:t>
      </w:r>
      <w:r w:rsidRPr="008D6860">
        <w:rPr>
          <w:rFonts w:ascii="Times New Roman" w:eastAsiaTheme="minorEastAsia" w:hAnsi="Times New Roman" w:hint="eastAsia"/>
          <w:b/>
          <w:bCs/>
          <w:szCs w:val="20"/>
          <w:lang w:eastAsia="zh-CN"/>
        </w:rPr>
        <w:t>r1</w:t>
      </w:r>
      <w:r w:rsidRPr="008D6860">
        <w:rPr>
          <w:rFonts w:ascii="Times New Roman" w:eastAsia="MS Mincho" w:hAnsi="Times New Roman"/>
          <w:b/>
          <w:bCs/>
          <w:szCs w:val="20"/>
        </w:rPr>
        <w:t xml:space="preserve">: </w:t>
      </w:r>
      <w:r w:rsidRPr="008D6860">
        <w:rPr>
          <w:rFonts w:ascii="Times New Roman" w:eastAsiaTheme="minorEastAsia" w:hAnsi="Times New Roman" w:hint="eastAsia"/>
          <w:szCs w:val="20"/>
          <w:lang w:eastAsia="zh-CN"/>
        </w:rPr>
        <w:t>Support overlaid OFDM sequence(s) for LP-SS:</w:t>
      </w:r>
    </w:p>
    <w:p w14:paraId="729AA88E" w14:textId="77777777" w:rsidR="008D6860" w:rsidRPr="008D6860" w:rsidRDefault="008D6860" w:rsidP="008D6860">
      <w:pPr>
        <w:numPr>
          <w:ilvl w:val="0"/>
          <w:numId w:val="23"/>
        </w:numPr>
        <w:overflowPunct w:val="0"/>
        <w:autoSpaceDE w:val="0"/>
        <w:autoSpaceDN w:val="0"/>
        <w:adjustRightInd w:val="0"/>
        <w:spacing w:after="180"/>
        <w:contextualSpacing/>
        <w:jc w:val="both"/>
        <w:textAlignment w:val="baseline"/>
        <w:rPr>
          <w:rFonts w:ascii="Times New Roman" w:eastAsia="微软雅黑" w:hAnsi="Times New Roman"/>
          <w:lang w:eastAsia="zh-CN"/>
        </w:rPr>
      </w:pPr>
      <w:r w:rsidRPr="008D6860">
        <w:rPr>
          <w:rFonts w:ascii="Times New Roman" w:eastAsia="微软雅黑" w:hAnsi="Times New Roman"/>
          <w:lang w:val="en-GB" w:eastAsia="zh-CN"/>
        </w:rPr>
        <w:t>LP-SS reuse</w:t>
      </w:r>
      <w:r w:rsidRPr="008D6860">
        <w:rPr>
          <w:rFonts w:ascii="Times New Roman" w:eastAsia="微软雅黑" w:hAnsi="Times New Roman" w:hint="eastAsia"/>
          <w:lang w:val="en-GB" w:eastAsia="zh-CN"/>
        </w:rPr>
        <w:t>s</w:t>
      </w:r>
      <w:r w:rsidRPr="008D6860">
        <w:rPr>
          <w:rFonts w:ascii="Times New Roman" w:eastAsia="微软雅黑" w:hAnsi="Times New Roman"/>
          <w:lang w:val="en-GB" w:eastAsia="zh-CN"/>
        </w:rPr>
        <w:t xml:space="preserve"> the overlaid OFDM sequence</w:t>
      </w:r>
      <w:r w:rsidRPr="008D6860">
        <w:rPr>
          <w:rFonts w:ascii="Times New Roman" w:eastAsia="微软雅黑" w:hAnsi="Times New Roman" w:hint="eastAsia"/>
          <w:lang w:val="en-GB" w:eastAsia="zh-CN"/>
        </w:rPr>
        <w:t>(s) specified</w:t>
      </w:r>
      <w:r w:rsidRPr="008D6860">
        <w:rPr>
          <w:rFonts w:ascii="Times New Roman" w:eastAsia="微软雅黑" w:hAnsi="Times New Roman"/>
          <w:lang w:val="en-GB" w:eastAsia="zh-CN"/>
        </w:rPr>
        <w:t xml:space="preserve"> for LP-WUS</w:t>
      </w:r>
      <w:r w:rsidRPr="008D6860">
        <w:rPr>
          <w:rFonts w:ascii="Times New Roman" w:eastAsia="微软雅黑" w:hAnsi="Times New Roman" w:hint="eastAsia"/>
          <w:lang w:val="en-GB" w:eastAsia="zh-CN"/>
        </w:rPr>
        <w:t>.</w:t>
      </w:r>
    </w:p>
    <w:p w14:paraId="324155EF" w14:textId="77777777" w:rsidR="008D6860" w:rsidRDefault="008D6860" w:rsidP="008D6860">
      <w:pPr>
        <w:numPr>
          <w:ilvl w:val="0"/>
          <w:numId w:val="23"/>
        </w:numPr>
        <w:overflowPunct w:val="0"/>
        <w:autoSpaceDE w:val="0"/>
        <w:autoSpaceDN w:val="0"/>
        <w:adjustRightInd w:val="0"/>
        <w:ind w:left="714" w:hanging="357"/>
        <w:contextualSpacing/>
        <w:jc w:val="both"/>
        <w:textAlignment w:val="baseline"/>
        <w:rPr>
          <w:rFonts w:ascii="Times New Roman" w:eastAsia="微软雅黑" w:hAnsi="Times New Roman"/>
          <w:lang w:eastAsia="zh-CN"/>
        </w:rPr>
      </w:pPr>
      <w:r w:rsidRPr="008D6860">
        <w:rPr>
          <w:rFonts w:ascii="Times New Roman" w:eastAsia="微软雅黑" w:hAnsi="Times New Roman"/>
          <w:lang w:eastAsia="zh-CN"/>
        </w:rPr>
        <w:t>W</w:t>
      </w:r>
      <w:r w:rsidRPr="008D6860">
        <w:rPr>
          <w:rFonts w:ascii="Times New Roman" w:eastAsia="微软雅黑" w:hAnsi="Times New Roman" w:hint="eastAsia"/>
          <w:lang w:eastAsia="zh-CN"/>
        </w:rPr>
        <w:t xml:space="preserve">hether to </w:t>
      </w:r>
      <w:r w:rsidRPr="008D6860">
        <w:rPr>
          <w:rFonts w:ascii="Times New Roman" w:eastAsia="微软雅黑" w:hAnsi="Times New Roman"/>
          <w:lang w:eastAsia="zh-CN"/>
        </w:rPr>
        <w:t xml:space="preserve">transmit LP-SS </w:t>
      </w:r>
      <w:r w:rsidRPr="008D6860">
        <w:rPr>
          <w:rFonts w:ascii="Times New Roman" w:eastAsia="微软雅黑" w:hAnsi="Times New Roman" w:hint="eastAsia"/>
          <w:lang w:eastAsia="zh-CN"/>
        </w:rPr>
        <w:t xml:space="preserve">by </w:t>
      </w:r>
      <w:r w:rsidRPr="008D6860">
        <w:rPr>
          <w:rFonts w:ascii="Times New Roman" w:eastAsia="微软雅黑" w:hAnsi="Times New Roman"/>
          <w:lang w:eastAsia="zh-CN"/>
        </w:rPr>
        <w:t xml:space="preserve">using a </w:t>
      </w:r>
      <w:r w:rsidRPr="008D6860">
        <w:rPr>
          <w:rFonts w:ascii="Times New Roman" w:eastAsia="微软雅黑" w:hAnsi="Times New Roman" w:hint="eastAsia"/>
          <w:lang w:eastAsia="zh-CN"/>
        </w:rPr>
        <w:t>specified</w:t>
      </w:r>
      <w:r w:rsidRPr="008D6860">
        <w:rPr>
          <w:rFonts w:ascii="Times New Roman" w:eastAsia="微软雅黑" w:hAnsi="Times New Roman"/>
          <w:lang w:eastAsia="zh-CN"/>
        </w:rPr>
        <w:t xml:space="preserve"> overlaid OFDM sequence</w:t>
      </w:r>
      <w:r w:rsidRPr="008D6860">
        <w:rPr>
          <w:rFonts w:ascii="Times New Roman" w:eastAsia="微软雅黑" w:hAnsi="Times New Roman" w:hint="eastAsia"/>
          <w:lang w:eastAsia="zh-CN"/>
        </w:rPr>
        <w:t xml:space="preserve"> is configurable.</w:t>
      </w:r>
    </w:p>
    <w:p w14:paraId="54E789AD" w14:textId="77777777" w:rsidR="008D6860" w:rsidRPr="008D6860" w:rsidRDefault="008D6860" w:rsidP="008D6860">
      <w:pPr>
        <w:numPr>
          <w:ilvl w:val="0"/>
          <w:numId w:val="23"/>
        </w:numPr>
        <w:overflowPunct w:val="0"/>
        <w:autoSpaceDE w:val="0"/>
        <w:autoSpaceDN w:val="0"/>
        <w:adjustRightInd w:val="0"/>
        <w:spacing w:after="180"/>
        <w:contextualSpacing/>
        <w:jc w:val="both"/>
        <w:textAlignment w:val="baseline"/>
        <w:rPr>
          <w:rFonts w:ascii="Times New Roman" w:eastAsia="微软雅黑" w:hAnsi="Times New Roman"/>
          <w:strike/>
          <w:lang w:eastAsia="zh-CN"/>
        </w:rPr>
      </w:pPr>
      <w:r w:rsidRPr="008D6860">
        <w:rPr>
          <w:rFonts w:ascii="Times New Roman" w:eastAsia="微软雅黑" w:hAnsi="Times New Roman" w:hint="eastAsia"/>
          <w:strike/>
          <w:lang w:val="en-GB" w:eastAsia="zh-CN"/>
        </w:rPr>
        <w:t>From RAN1 perspective, it</w:t>
      </w:r>
      <w:r w:rsidRPr="008D6860">
        <w:rPr>
          <w:rFonts w:ascii="Times New Roman" w:eastAsia="微软雅黑" w:hAnsi="Times New Roman"/>
          <w:strike/>
          <w:lang w:val="en-GB" w:eastAsia="zh-CN"/>
        </w:rPr>
        <w:t>’</w:t>
      </w:r>
      <w:r w:rsidRPr="008D6860">
        <w:rPr>
          <w:rFonts w:ascii="Times New Roman" w:eastAsia="微软雅黑" w:hAnsi="Times New Roman" w:hint="eastAsia"/>
          <w:strike/>
          <w:lang w:val="en-GB" w:eastAsia="zh-CN"/>
        </w:rPr>
        <w:t xml:space="preserve">s up to UE implementation to use </w:t>
      </w:r>
      <w:r w:rsidRPr="008D6860">
        <w:rPr>
          <w:rFonts w:ascii="Times New Roman" w:eastAsia="微软雅黑" w:hAnsi="Times New Roman"/>
          <w:strike/>
          <w:lang w:val="en-GB" w:eastAsia="zh-CN"/>
        </w:rPr>
        <w:t>the overlaid OFDM sequence(s)</w:t>
      </w:r>
      <w:r w:rsidRPr="008D6860">
        <w:rPr>
          <w:rFonts w:ascii="Times New Roman" w:eastAsia="微软雅黑" w:hAnsi="Times New Roman" w:hint="eastAsia"/>
          <w:strike/>
          <w:lang w:val="en-GB" w:eastAsia="zh-CN"/>
        </w:rPr>
        <w:t xml:space="preserve"> for sync and RRM measurement if configured.</w:t>
      </w:r>
    </w:p>
    <w:p w14:paraId="0F8A7F87" w14:textId="77777777" w:rsidR="008D6860" w:rsidRPr="008D6860" w:rsidRDefault="008D6860" w:rsidP="008D6860">
      <w:pPr>
        <w:numPr>
          <w:ilvl w:val="0"/>
          <w:numId w:val="23"/>
        </w:numPr>
        <w:overflowPunct w:val="0"/>
        <w:autoSpaceDE w:val="0"/>
        <w:autoSpaceDN w:val="0"/>
        <w:adjustRightInd w:val="0"/>
        <w:ind w:left="714" w:hanging="357"/>
        <w:contextualSpacing/>
        <w:jc w:val="both"/>
        <w:textAlignment w:val="baseline"/>
        <w:rPr>
          <w:rFonts w:ascii="Times New Roman" w:eastAsia="微软雅黑" w:hAnsi="Times New Roman"/>
          <w:color w:val="FF0000"/>
          <w:lang w:eastAsia="zh-CN"/>
        </w:rPr>
      </w:pPr>
      <w:r w:rsidRPr="008D6860">
        <w:rPr>
          <w:rFonts w:ascii="Times New Roman" w:eastAsia="微软雅黑" w:hAnsi="Times New Roman"/>
          <w:color w:val="FF0000"/>
          <w:lang w:eastAsia="zh-CN"/>
        </w:rPr>
        <w:t>The design on overlaid OFDM sequence(s) specified for LP-WUS is not targeting for sync and RRM measurement performance based on overlaid OFDM sequence for LP-SS.</w:t>
      </w:r>
    </w:p>
    <w:bookmarkEnd w:id="61"/>
    <w:p w14:paraId="140EAF2A" w14:textId="7F468282" w:rsidR="00D242FB" w:rsidRPr="008D6860" w:rsidRDefault="00D242FB" w:rsidP="00D242FB">
      <w:pPr>
        <w:keepNext/>
        <w:tabs>
          <w:tab w:val="left" w:pos="-5500"/>
        </w:tabs>
        <w:spacing w:before="240" w:after="60"/>
        <w:outlineLvl w:val="3"/>
        <w:rPr>
          <w:rFonts w:ascii="Times New Roman" w:eastAsiaTheme="minorEastAsia" w:hAnsi="Times New Roman"/>
          <w:szCs w:val="20"/>
          <w:lang w:eastAsia="zh-CN"/>
        </w:rPr>
      </w:pPr>
      <w:r w:rsidRPr="008D6860">
        <w:rPr>
          <w:rFonts w:ascii="Times New Roman" w:eastAsia="MS Mincho" w:hAnsi="Times New Roman"/>
          <w:b/>
          <w:bCs/>
          <w:szCs w:val="20"/>
        </w:rPr>
        <w:t>Proposal 4.2-1</w:t>
      </w:r>
      <w:r w:rsidRPr="008D6860">
        <w:rPr>
          <w:rFonts w:ascii="Times New Roman" w:eastAsiaTheme="minorEastAsia" w:hAnsi="Times New Roman" w:hint="eastAsia"/>
          <w:b/>
          <w:bCs/>
          <w:szCs w:val="20"/>
          <w:lang w:eastAsia="zh-CN"/>
        </w:rPr>
        <w:t>r</w:t>
      </w:r>
      <w:r>
        <w:rPr>
          <w:rFonts w:ascii="Times New Roman" w:eastAsiaTheme="minorEastAsia" w:hAnsi="Times New Roman" w:hint="eastAsia"/>
          <w:b/>
          <w:bCs/>
          <w:szCs w:val="20"/>
          <w:lang w:eastAsia="zh-CN"/>
        </w:rPr>
        <w:t>2</w:t>
      </w:r>
      <w:r w:rsidRPr="008D6860">
        <w:rPr>
          <w:rFonts w:ascii="Times New Roman" w:eastAsia="MS Mincho" w:hAnsi="Times New Roman"/>
          <w:b/>
          <w:bCs/>
          <w:szCs w:val="20"/>
        </w:rPr>
        <w:t xml:space="preserve">: </w:t>
      </w:r>
      <w:r w:rsidRPr="008D6860">
        <w:rPr>
          <w:rFonts w:ascii="Times New Roman" w:eastAsiaTheme="minorEastAsia" w:hAnsi="Times New Roman" w:hint="eastAsia"/>
          <w:szCs w:val="20"/>
          <w:lang w:eastAsia="zh-CN"/>
        </w:rPr>
        <w:t>Support overlaid OFDM sequence(s) for LP-SS:</w:t>
      </w:r>
    </w:p>
    <w:p w14:paraId="11D29F66" w14:textId="204382FF" w:rsidR="00D242FB" w:rsidRPr="008D6860" w:rsidRDefault="00D242FB" w:rsidP="00D242FB">
      <w:pPr>
        <w:numPr>
          <w:ilvl w:val="0"/>
          <w:numId w:val="23"/>
        </w:numPr>
        <w:overflowPunct w:val="0"/>
        <w:autoSpaceDE w:val="0"/>
        <w:autoSpaceDN w:val="0"/>
        <w:adjustRightInd w:val="0"/>
        <w:ind w:left="714" w:hanging="357"/>
        <w:contextualSpacing/>
        <w:jc w:val="both"/>
        <w:textAlignment w:val="baseline"/>
        <w:rPr>
          <w:rFonts w:ascii="Times New Roman" w:eastAsia="微软雅黑" w:hAnsi="Times New Roman"/>
          <w:color w:val="FF0000"/>
          <w:lang w:eastAsia="zh-CN"/>
        </w:rPr>
      </w:pPr>
      <w:r w:rsidRPr="008D6860">
        <w:rPr>
          <w:rFonts w:ascii="Times New Roman" w:eastAsia="微软雅黑" w:hAnsi="Times New Roman"/>
          <w:lang w:val="en-GB" w:eastAsia="zh-CN"/>
        </w:rPr>
        <w:t>LP-SS reuse</w:t>
      </w:r>
      <w:r w:rsidRPr="008D6860">
        <w:rPr>
          <w:rFonts w:ascii="Times New Roman" w:eastAsia="微软雅黑" w:hAnsi="Times New Roman" w:hint="eastAsia"/>
          <w:lang w:val="en-GB" w:eastAsia="zh-CN"/>
        </w:rPr>
        <w:t>s</w:t>
      </w:r>
      <w:r w:rsidRPr="008D6860">
        <w:rPr>
          <w:rFonts w:ascii="Times New Roman" w:eastAsia="微软雅黑" w:hAnsi="Times New Roman"/>
          <w:lang w:val="en-GB" w:eastAsia="zh-CN"/>
        </w:rPr>
        <w:t xml:space="preserve"> the overlaid OFDM sequence</w:t>
      </w:r>
      <w:r w:rsidRPr="008D6860">
        <w:rPr>
          <w:rFonts w:ascii="Times New Roman" w:eastAsia="微软雅黑" w:hAnsi="Times New Roman" w:hint="eastAsia"/>
          <w:lang w:val="en-GB" w:eastAsia="zh-CN"/>
        </w:rPr>
        <w:t>(s) specified</w:t>
      </w:r>
      <w:r w:rsidRPr="008D6860">
        <w:rPr>
          <w:rFonts w:ascii="Times New Roman" w:eastAsia="微软雅黑" w:hAnsi="Times New Roman"/>
          <w:lang w:val="en-GB" w:eastAsia="zh-CN"/>
        </w:rPr>
        <w:t xml:space="preserve"> for LP-WUS</w:t>
      </w:r>
      <w:r w:rsidRPr="008D6860">
        <w:rPr>
          <w:rFonts w:ascii="Times New Roman" w:eastAsia="微软雅黑" w:hAnsi="Times New Roman" w:hint="eastAsia"/>
          <w:lang w:val="en-GB" w:eastAsia="zh-CN"/>
        </w:rPr>
        <w:t>.</w:t>
      </w:r>
      <w:r w:rsidRPr="00D242FB">
        <w:rPr>
          <w:rFonts w:ascii="Times New Roman" w:eastAsia="微软雅黑" w:hAnsi="Times New Roman"/>
          <w:color w:val="FF0000"/>
          <w:lang w:eastAsia="zh-CN"/>
        </w:rPr>
        <w:t xml:space="preserve"> </w:t>
      </w:r>
      <w:r w:rsidRPr="008D6860">
        <w:rPr>
          <w:rFonts w:ascii="Times New Roman" w:eastAsia="微软雅黑" w:hAnsi="Times New Roman"/>
          <w:color w:val="FF0000"/>
          <w:lang w:eastAsia="zh-CN"/>
        </w:rPr>
        <w:t xml:space="preserve">The design on overlaid OFDM sequence(s) specified for LP-WUS </w:t>
      </w:r>
      <w:r>
        <w:rPr>
          <w:rFonts w:ascii="Times New Roman" w:eastAsia="微软雅黑" w:hAnsi="Times New Roman" w:hint="eastAsia"/>
          <w:color w:val="FF0000"/>
          <w:lang w:eastAsia="zh-CN"/>
        </w:rPr>
        <w:t>doesn</w:t>
      </w:r>
      <w:r>
        <w:rPr>
          <w:rFonts w:ascii="Times New Roman" w:eastAsia="微软雅黑" w:hAnsi="Times New Roman"/>
          <w:color w:val="FF0000"/>
          <w:lang w:eastAsia="zh-CN"/>
        </w:rPr>
        <w:t>’</w:t>
      </w:r>
      <w:r>
        <w:rPr>
          <w:rFonts w:ascii="Times New Roman" w:eastAsia="微软雅黑" w:hAnsi="Times New Roman" w:hint="eastAsia"/>
          <w:color w:val="FF0000"/>
          <w:lang w:eastAsia="zh-CN"/>
        </w:rPr>
        <w:t>t</w:t>
      </w:r>
      <w:r w:rsidRPr="008D6860">
        <w:rPr>
          <w:rFonts w:ascii="Times New Roman" w:eastAsia="微软雅黑" w:hAnsi="Times New Roman"/>
          <w:color w:val="FF0000"/>
          <w:lang w:eastAsia="zh-CN"/>
        </w:rPr>
        <w:t xml:space="preserve"> target for sync and RRM measurement performance based on overlaid OFDM sequence for LP-SS.</w:t>
      </w:r>
    </w:p>
    <w:p w14:paraId="6B46E1EA" w14:textId="77777777" w:rsidR="00D242FB" w:rsidRDefault="00D242FB" w:rsidP="00D242FB">
      <w:pPr>
        <w:numPr>
          <w:ilvl w:val="0"/>
          <w:numId w:val="23"/>
        </w:numPr>
        <w:overflowPunct w:val="0"/>
        <w:autoSpaceDE w:val="0"/>
        <w:autoSpaceDN w:val="0"/>
        <w:adjustRightInd w:val="0"/>
        <w:ind w:left="714" w:hanging="357"/>
        <w:contextualSpacing/>
        <w:jc w:val="both"/>
        <w:textAlignment w:val="baseline"/>
        <w:rPr>
          <w:rFonts w:ascii="Times New Roman" w:eastAsia="微软雅黑" w:hAnsi="Times New Roman"/>
          <w:lang w:eastAsia="zh-CN"/>
        </w:rPr>
      </w:pPr>
      <w:r w:rsidRPr="008D6860">
        <w:rPr>
          <w:rFonts w:ascii="Times New Roman" w:eastAsia="微软雅黑" w:hAnsi="Times New Roman"/>
          <w:lang w:eastAsia="zh-CN"/>
        </w:rPr>
        <w:t>W</w:t>
      </w:r>
      <w:r w:rsidRPr="008D6860">
        <w:rPr>
          <w:rFonts w:ascii="Times New Roman" w:eastAsia="微软雅黑" w:hAnsi="Times New Roman" w:hint="eastAsia"/>
          <w:lang w:eastAsia="zh-CN"/>
        </w:rPr>
        <w:t xml:space="preserve">hether to </w:t>
      </w:r>
      <w:r w:rsidRPr="008D6860">
        <w:rPr>
          <w:rFonts w:ascii="Times New Roman" w:eastAsia="微软雅黑" w:hAnsi="Times New Roman"/>
          <w:lang w:eastAsia="zh-CN"/>
        </w:rPr>
        <w:t xml:space="preserve">transmit LP-SS </w:t>
      </w:r>
      <w:r w:rsidRPr="008D6860">
        <w:rPr>
          <w:rFonts w:ascii="Times New Roman" w:eastAsia="微软雅黑" w:hAnsi="Times New Roman" w:hint="eastAsia"/>
          <w:lang w:eastAsia="zh-CN"/>
        </w:rPr>
        <w:t xml:space="preserve">by </w:t>
      </w:r>
      <w:r w:rsidRPr="008D6860">
        <w:rPr>
          <w:rFonts w:ascii="Times New Roman" w:eastAsia="微软雅黑" w:hAnsi="Times New Roman"/>
          <w:lang w:eastAsia="zh-CN"/>
        </w:rPr>
        <w:t xml:space="preserve">using a </w:t>
      </w:r>
      <w:r w:rsidRPr="008D6860">
        <w:rPr>
          <w:rFonts w:ascii="Times New Roman" w:eastAsia="微软雅黑" w:hAnsi="Times New Roman" w:hint="eastAsia"/>
          <w:lang w:eastAsia="zh-CN"/>
        </w:rPr>
        <w:t>specified</w:t>
      </w:r>
      <w:r w:rsidRPr="008D6860">
        <w:rPr>
          <w:rFonts w:ascii="Times New Roman" w:eastAsia="微软雅黑" w:hAnsi="Times New Roman"/>
          <w:lang w:eastAsia="zh-CN"/>
        </w:rPr>
        <w:t xml:space="preserve"> overlaid OFDM sequence</w:t>
      </w:r>
      <w:r w:rsidRPr="008D6860">
        <w:rPr>
          <w:rFonts w:ascii="Times New Roman" w:eastAsia="微软雅黑" w:hAnsi="Times New Roman" w:hint="eastAsia"/>
          <w:lang w:eastAsia="zh-CN"/>
        </w:rPr>
        <w:t xml:space="preserve"> is configurable.</w:t>
      </w:r>
    </w:p>
    <w:p w14:paraId="1955B9D5" w14:textId="77777777" w:rsidR="00D242FB" w:rsidRPr="00D242FB" w:rsidRDefault="00D242FB" w:rsidP="00D242FB">
      <w:pPr>
        <w:numPr>
          <w:ilvl w:val="0"/>
          <w:numId w:val="23"/>
        </w:numPr>
        <w:overflowPunct w:val="0"/>
        <w:autoSpaceDE w:val="0"/>
        <w:autoSpaceDN w:val="0"/>
        <w:adjustRightInd w:val="0"/>
        <w:spacing w:after="180"/>
        <w:contextualSpacing/>
        <w:jc w:val="both"/>
        <w:textAlignment w:val="baseline"/>
        <w:rPr>
          <w:rFonts w:ascii="Times New Roman" w:eastAsia="微软雅黑" w:hAnsi="Times New Roman"/>
          <w:lang w:eastAsia="zh-CN"/>
        </w:rPr>
      </w:pPr>
      <w:r w:rsidRPr="00D242FB">
        <w:rPr>
          <w:rFonts w:ascii="Times New Roman" w:eastAsia="微软雅黑" w:hAnsi="Times New Roman" w:hint="eastAsia"/>
          <w:lang w:val="en-GB" w:eastAsia="zh-CN"/>
        </w:rPr>
        <w:t>From RAN1 perspective, it</w:t>
      </w:r>
      <w:r w:rsidRPr="00D242FB">
        <w:rPr>
          <w:rFonts w:ascii="Times New Roman" w:eastAsia="微软雅黑" w:hAnsi="Times New Roman"/>
          <w:lang w:val="en-GB" w:eastAsia="zh-CN"/>
        </w:rPr>
        <w:t>’</w:t>
      </w:r>
      <w:r w:rsidRPr="00D242FB">
        <w:rPr>
          <w:rFonts w:ascii="Times New Roman" w:eastAsia="微软雅黑" w:hAnsi="Times New Roman" w:hint="eastAsia"/>
          <w:lang w:val="en-GB" w:eastAsia="zh-CN"/>
        </w:rPr>
        <w:t xml:space="preserve">s up to UE implementation to use </w:t>
      </w:r>
      <w:r w:rsidRPr="00D242FB">
        <w:rPr>
          <w:rFonts w:ascii="Times New Roman" w:eastAsia="微软雅黑" w:hAnsi="Times New Roman"/>
          <w:lang w:val="en-GB" w:eastAsia="zh-CN"/>
        </w:rPr>
        <w:t>the overlaid OFDM sequence(s)</w:t>
      </w:r>
      <w:r w:rsidRPr="00D242FB">
        <w:rPr>
          <w:rFonts w:ascii="Times New Roman" w:eastAsia="微软雅黑" w:hAnsi="Times New Roman" w:hint="eastAsia"/>
          <w:lang w:val="en-GB" w:eastAsia="zh-CN"/>
        </w:rPr>
        <w:t xml:space="preserve"> for sync and RRM measurement if configured.</w:t>
      </w:r>
    </w:p>
    <w:p w14:paraId="77C8B7BE" w14:textId="77777777" w:rsidR="008D6860" w:rsidRPr="00D242FB" w:rsidRDefault="008D6860">
      <w:pPr>
        <w:overflowPunct w:val="0"/>
        <w:autoSpaceDE w:val="0"/>
        <w:autoSpaceDN w:val="0"/>
        <w:adjustRightInd w:val="0"/>
        <w:spacing w:after="180"/>
        <w:ind w:left="720"/>
        <w:contextualSpacing/>
        <w:jc w:val="both"/>
        <w:textAlignment w:val="baseline"/>
        <w:rPr>
          <w:rFonts w:ascii="Times New Roman" w:eastAsia="微软雅黑" w:hAnsi="Times New Roman"/>
          <w:lang w:eastAsia="zh-CN"/>
        </w:rPr>
      </w:pPr>
    </w:p>
    <w:tbl>
      <w:tblPr>
        <w:tblStyle w:val="TableGrid19"/>
        <w:tblW w:w="8926" w:type="dxa"/>
        <w:tblLayout w:type="fixed"/>
        <w:tblLook w:val="04A0" w:firstRow="1" w:lastRow="0" w:firstColumn="1" w:lastColumn="0" w:noHBand="0" w:noVBand="1"/>
      </w:tblPr>
      <w:tblGrid>
        <w:gridCol w:w="1479"/>
        <w:gridCol w:w="1039"/>
        <w:gridCol w:w="6408"/>
      </w:tblGrid>
      <w:tr w:rsidR="008E099A" w14:paraId="23D4E215" w14:textId="77777777">
        <w:tc>
          <w:tcPr>
            <w:tcW w:w="1479" w:type="dxa"/>
            <w:shd w:val="clear" w:color="auto" w:fill="D9D9D9" w:themeFill="background1" w:themeFillShade="D9"/>
          </w:tcPr>
          <w:p w14:paraId="6C76EBD8" w14:textId="77777777" w:rsidR="008E099A" w:rsidRDefault="00650291">
            <w:pPr>
              <w:rPr>
                <w:b/>
                <w:bCs/>
              </w:rPr>
            </w:pPr>
            <w:r>
              <w:rPr>
                <w:b/>
                <w:bCs/>
              </w:rPr>
              <w:lastRenderedPageBreak/>
              <w:t>Company</w:t>
            </w:r>
          </w:p>
        </w:tc>
        <w:tc>
          <w:tcPr>
            <w:tcW w:w="1039" w:type="dxa"/>
            <w:shd w:val="clear" w:color="auto" w:fill="D9D9D9" w:themeFill="background1" w:themeFillShade="D9"/>
          </w:tcPr>
          <w:p w14:paraId="2942B31C" w14:textId="77777777" w:rsidR="008E099A" w:rsidRDefault="00650291">
            <w:pPr>
              <w:rPr>
                <w:b/>
                <w:bCs/>
              </w:rPr>
            </w:pPr>
            <w:r>
              <w:rPr>
                <w:b/>
                <w:bCs/>
              </w:rPr>
              <w:t>Y/N</w:t>
            </w:r>
          </w:p>
        </w:tc>
        <w:tc>
          <w:tcPr>
            <w:tcW w:w="6408" w:type="dxa"/>
            <w:shd w:val="clear" w:color="auto" w:fill="D9D9D9" w:themeFill="background1" w:themeFillShade="D9"/>
          </w:tcPr>
          <w:p w14:paraId="7EDDF38A" w14:textId="77777777" w:rsidR="008E099A" w:rsidRDefault="00650291">
            <w:pPr>
              <w:rPr>
                <w:b/>
                <w:bCs/>
              </w:rPr>
            </w:pPr>
            <w:r>
              <w:rPr>
                <w:b/>
                <w:bCs/>
              </w:rPr>
              <w:t>Comments</w:t>
            </w:r>
          </w:p>
        </w:tc>
      </w:tr>
      <w:tr w:rsidR="008E099A" w14:paraId="54C69E7B" w14:textId="77777777">
        <w:tc>
          <w:tcPr>
            <w:tcW w:w="1479" w:type="dxa"/>
          </w:tcPr>
          <w:p w14:paraId="38F1F74D" w14:textId="77777777" w:rsidR="008E099A" w:rsidRDefault="00650291">
            <w:pPr>
              <w:rPr>
                <w:rFonts w:eastAsiaTheme="minorEastAsia"/>
                <w:lang w:eastAsia="zh-CN"/>
              </w:rPr>
            </w:pPr>
            <w:r>
              <w:rPr>
                <w:rFonts w:eastAsiaTheme="minorEastAsia"/>
                <w:lang w:eastAsia="zh-CN"/>
              </w:rPr>
              <w:t>Qualcomm</w:t>
            </w:r>
          </w:p>
        </w:tc>
        <w:tc>
          <w:tcPr>
            <w:tcW w:w="1039" w:type="dxa"/>
          </w:tcPr>
          <w:p w14:paraId="35A91D3D" w14:textId="77777777" w:rsidR="008E099A" w:rsidRDefault="00650291">
            <w:pPr>
              <w:tabs>
                <w:tab w:val="left" w:pos="551"/>
              </w:tabs>
              <w:rPr>
                <w:rFonts w:eastAsiaTheme="minorEastAsia"/>
                <w:lang w:eastAsia="zh-CN"/>
              </w:rPr>
            </w:pPr>
            <w:r>
              <w:rPr>
                <w:rFonts w:eastAsiaTheme="minorEastAsia"/>
                <w:lang w:eastAsia="zh-CN"/>
              </w:rPr>
              <w:t>Y</w:t>
            </w:r>
          </w:p>
        </w:tc>
        <w:tc>
          <w:tcPr>
            <w:tcW w:w="6408" w:type="dxa"/>
          </w:tcPr>
          <w:p w14:paraId="33D385F4" w14:textId="77777777" w:rsidR="008E099A" w:rsidRDefault="008E099A">
            <w:pPr>
              <w:rPr>
                <w:rFonts w:eastAsiaTheme="minorEastAsia"/>
                <w:lang w:eastAsia="zh-CN"/>
              </w:rPr>
            </w:pPr>
          </w:p>
        </w:tc>
      </w:tr>
      <w:tr w:rsidR="008E099A" w14:paraId="7BBC4750" w14:textId="77777777">
        <w:tc>
          <w:tcPr>
            <w:tcW w:w="1479" w:type="dxa"/>
          </w:tcPr>
          <w:p w14:paraId="62BAC167" w14:textId="77777777" w:rsidR="008E099A" w:rsidRDefault="00650291">
            <w:pPr>
              <w:rPr>
                <w:rFonts w:eastAsiaTheme="minorEastAsia"/>
                <w:lang w:eastAsia="zh-CN"/>
              </w:rPr>
            </w:pPr>
            <w:r>
              <w:rPr>
                <w:rFonts w:eastAsiaTheme="minorEastAsia"/>
                <w:lang w:eastAsia="zh-CN"/>
              </w:rPr>
              <w:t>TCL</w:t>
            </w:r>
          </w:p>
        </w:tc>
        <w:tc>
          <w:tcPr>
            <w:tcW w:w="1039" w:type="dxa"/>
          </w:tcPr>
          <w:p w14:paraId="319A7BC3" w14:textId="77777777" w:rsidR="008E099A" w:rsidRDefault="00650291">
            <w:pPr>
              <w:tabs>
                <w:tab w:val="left" w:pos="551"/>
              </w:tabs>
              <w:rPr>
                <w:rFonts w:eastAsiaTheme="minorEastAsia"/>
                <w:lang w:eastAsia="zh-CN"/>
              </w:rPr>
            </w:pPr>
            <w:r>
              <w:rPr>
                <w:rFonts w:eastAsiaTheme="minorEastAsia"/>
                <w:lang w:eastAsia="zh-CN"/>
              </w:rPr>
              <w:t>Y</w:t>
            </w:r>
          </w:p>
        </w:tc>
        <w:tc>
          <w:tcPr>
            <w:tcW w:w="6408" w:type="dxa"/>
          </w:tcPr>
          <w:p w14:paraId="0E8ABE89" w14:textId="77777777" w:rsidR="008E099A" w:rsidRDefault="008E099A">
            <w:pPr>
              <w:rPr>
                <w:rFonts w:eastAsiaTheme="minorEastAsia"/>
                <w:lang w:eastAsia="zh-CN"/>
              </w:rPr>
            </w:pPr>
          </w:p>
        </w:tc>
      </w:tr>
      <w:tr w:rsidR="008E099A" w14:paraId="19D08661" w14:textId="77777777">
        <w:tc>
          <w:tcPr>
            <w:tcW w:w="1479" w:type="dxa"/>
          </w:tcPr>
          <w:p w14:paraId="0108B516" w14:textId="77777777" w:rsidR="008E099A" w:rsidRDefault="00650291">
            <w:pPr>
              <w:rPr>
                <w:rFonts w:eastAsiaTheme="minorEastAsia"/>
                <w:lang w:eastAsia="zh-CN"/>
              </w:rPr>
            </w:pPr>
            <w:proofErr w:type="spellStart"/>
            <w:r>
              <w:rPr>
                <w:rFonts w:eastAsia="Malgun Gothic" w:hint="eastAsia"/>
                <w:lang w:eastAsia="ko-KR"/>
              </w:rPr>
              <w:t>InterDigital</w:t>
            </w:r>
            <w:proofErr w:type="spellEnd"/>
          </w:p>
        </w:tc>
        <w:tc>
          <w:tcPr>
            <w:tcW w:w="1039" w:type="dxa"/>
          </w:tcPr>
          <w:p w14:paraId="4617CB8F" w14:textId="77777777" w:rsidR="008E099A" w:rsidRDefault="00650291">
            <w:pPr>
              <w:tabs>
                <w:tab w:val="left" w:pos="551"/>
              </w:tabs>
              <w:rPr>
                <w:rFonts w:eastAsiaTheme="minorEastAsia"/>
                <w:lang w:eastAsia="zh-CN"/>
              </w:rPr>
            </w:pPr>
            <w:r>
              <w:rPr>
                <w:rFonts w:eastAsia="Malgun Gothic" w:hint="eastAsia"/>
                <w:lang w:eastAsia="ko-KR"/>
              </w:rPr>
              <w:t>N</w:t>
            </w:r>
          </w:p>
        </w:tc>
        <w:tc>
          <w:tcPr>
            <w:tcW w:w="6408" w:type="dxa"/>
          </w:tcPr>
          <w:p w14:paraId="19E8FA21" w14:textId="77777777" w:rsidR="008E099A" w:rsidRDefault="00650291">
            <w:pPr>
              <w:rPr>
                <w:rFonts w:eastAsiaTheme="minorEastAsia"/>
                <w:lang w:eastAsia="zh-CN"/>
              </w:rPr>
            </w:pPr>
            <w:r>
              <w:rPr>
                <w:rFonts w:eastAsia="Malgun Gothic" w:hint="eastAsia"/>
                <w:lang w:eastAsia="ko-KR"/>
              </w:rPr>
              <w:t xml:space="preserve">In our view, support of the overlaid OFDM sequence(s) for sync and RRM measurement should be defined for OFDM based LP-WUR. </w:t>
            </w:r>
          </w:p>
        </w:tc>
      </w:tr>
      <w:tr w:rsidR="008E099A" w14:paraId="0CFE2249" w14:textId="77777777">
        <w:tc>
          <w:tcPr>
            <w:tcW w:w="1479" w:type="dxa"/>
          </w:tcPr>
          <w:p w14:paraId="6FBFE82A" w14:textId="77777777" w:rsidR="008E099A" w:rsidRDefault="00650291">
            <w:pPr>
              <w:rPr>
                <w:rFonts w:eastAsia="Malgun Gothic"/>
                <w:lang w:eastAsia="ko-KR"/>
              </w:rPr>
            </w:pPr>
            <w:r>
              <w:rPr>
                <w:rFonts w:eastAsia="Malgun Gothic"/>
                <w:lang w:eastAsia="ko-KR"/>
              </w:rPr>
              <w:t>Nokia.1</w:t>
            </w:r>
          </w:p>
        </w:tc>
        <w:tc>
          <w:tcPr>
            <w:tcW w:w="1039" w:type="dxa"/>
          </w:tcPr>
          <w:p w14:paraId="303A848D" w14:textId="77777777" w:rsidR="008E099A" w:rsidRDefault="00650291">
            <w:pPr>
              <w:tabs>
                <w:tab w:val="left" w:pos="551"/>
              </w:tabs>
              <w:rPr>
                <w:rFonts w:eastAsiaTheme="minorEastAsia"/>
                <w:lang w:eastAsia="zh-CN"/>
              </w:rPr>
            </w:pPr>
            <w:r>
              <w:rPr>
                <w:rFonts w:eastAsiaTheme="minorEastAsia"/>
                <w:lang w:eastAsia="zh-CN"/>
              </w:rPr>
              <w:t>Y</w:t>
            </w:r>
          </w:p>
        </w:tc>
        <w:tc>
          <w:tcPr>
            <w:tcW w:w="6408" w:type="dxa"/>
          </w:tcPr>
          <w:p w14:paraId="4FFBE146" w14:textId="77777777" w:rsidR="008E099A" w:rsidRDefault="008E099A">
            <w:pPr>
              <w:rPr>
                <w:rFonts w:eastAsia="Malgun Gothic"/>
                <w:lang w:eastAsia="ko-KR"/>
              </w:rPr>
            </w:pPr>
          </w:p>
        </w:tc>
      </w:tr>
      <w:tr w:rsidR="008E099A" w14:paraId="7087F008" w14:textId="77777777">
        <w:tc>
          <w:tcPr>
            <w:tcW w:w="1479" w:type="dxa"/>
          </w:tcPr>
          <w:p w14:paraId="0C75F48F" w14:textId="77777777" w:rsidR="008E099A" w:rsidRDefault="00650291">
            <w:pPr>
              <w:rPr>
                <w:rFonts w:eastAsiaTheme="minorEastAsia"/>
                <w:lang w:eastAsia="zh-CN"/>
              </w:rPr>
            </w:pPr>
            <w:r>
              <w:rPr>
                <w:rFonts w:eastAsiaTheme="minorEastAsia"/>
                <w:lang w:eastAsia="zh-CN"/>
              </w:rPr>
              <w:t>FW</w:t>
            </w:r>
          </w:p>
        </w:tc>
        <w:tc>
          <w:tcPr>
            <w:tcW w:w="1039" w:type="dxa"/>
          </w:tcPr>
          <w:p w14:paraId="2433C19B" w14:textId="77777777" w:rsidR="008E099A" w:rsidRDefault="00650291">
            <w:pPr>
              <w:tabs>
                <w:tab w:val="left" w:pos="551"/>
              </w:tabs>
              <w:rPr>
                <w:rFonts w:eastAsiaTheme="minorEastAsia"/>
                <w:lang w:eastAsia="zh-CN"/>
              </w:rPr>
            </w:pPr>
            <w:r>
              <w:rPr>
                <w:rFonts w:eastAsiaTheme="minorEastAsia"/>
                <w:lang w:eastAsia="zh-CN"/>
              </w:rPr>
              <w:t>Y</w:t>
            </w:r>
          </w:p>
        </w:tc>
        <w:tc>
          <w:tcPr>
            <w:tcW w:w="6408" w:type="dxa"/>
          </w:tcPr>
          <w:p w14:paraId="70971EDD" w14:textId="77777777" w:rsidR="008E099A" w:rsidRDefault="008E099A">
            <w:pPr>
              <w:rPr>
                <w:rFonts w:eastAsiaTheme="minorEastAsia"/>
                <w:lang w:eastAsia="zh-CN"/>
              </w:rPr>
            </w:pPr>
          </w:p>
        </w:tc>
      </w:tr>
      <w:tr w:rsidR="008E099A" w14:paraId="22A7A250" w14:textId="77777777">
        <w:tc>
          <w:tcPr>
            <w:tcW w:w="1479" w:type="dxa"/>
          </w:tcPr>
          <w:p w14:paraId="2A10448A" w14:textId="77777777" w:rsidR="008E099A" w:rsidRDefault="00650291">
            <w:pPr>
              <w:rPr>
                <w:rFonts w:eastAsiaTheme="minorEastAsia"/>
                <w:lang w:eastAsia="zh-CN"/>
              </w:rPr>
            </w:pPr>
            <w:r>
              <w:rPr>
                <w:rFonts w:eastAsiaTheme="minorEastAsia" w:hint="eastAsia"/>
                <w:lang w:eastAsia="zh-CN"/>
              </w:rPr>
              <w:t>Xiaomi</w:t>
            </w:r>
          </w:p>
        </w:tc>
        <w:tc>
          <w:tcPr>
            <w:tcW w:w="1039" w:type="dxa"/>
          </w:tcPr>
          <w:p w14:paraId="4D222FAF" w14:textId="77777777" w:rsidR="008E099A" w:rsidRDefault="00650291">
            <w:pPr>
              <w:tabs>
                <w:tab w:val="left" w:pos="551"/>
              </w:tabs>
              <w:rPr>
                <w:rFonts w:eastAsiaTheme="minorEastAsia"/>
                <w:lang w:eastAsia="zh-CN"/>
              </w:rPr>
            </w:pPr>
            <w:r>
              <w:rPr>
                <w:rFonts w:eastAsiaTheme="minorEastAsia" w:hint="eastAsia"/>
                <w:lang w:eastAsia="zh-CN"/>
              </w:rPr>
              <w:t>Y</w:t>
            </w:r>
          </w:p>
        </w:tc>
        <w:tc>
          <w:tcPr>
            <w:tcW w:w="6408" w:type="dxa"/>
          </w:tcPr>
          <w:p w14:paraId="338C2657" w14:textId="77777777" w:rsidR="008E099A" w:rsidRDefault="008E099A">
            <w:pPr>
              <w:rPr>
                <w:rFonts w:eastAsiaTheme="minorEastAsia"/>
                <w:lang w:eastAsia="zh-CN"/>
              </w:rPr>
            </w:pPr>
          </w:p>
        </w:tc>
      </w:tr>
      <w:tr w:rsidR="008E099A" w14:paraId="3FF71A62" w14:textId="77777777">
        <w:tc>
          <w:tcPr>
            <w:tcW w:w="1479" w:type="dxa"/>
          </w:tcPr>
          <w:p w14:paraId="140A8E36" w14:textId="77777777" w:rsidR="008E099A" w:rsidRDefault="00650291">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1039" w:type="dxa"/>
          </w:tcPr>
          <w:p w14:paraId="73FE7B77" w14:textId="77777777" w:rsidR="008E099A" w:rsidRDefault="00650291">
            <w:pPr>
              <w:tabs>
                <w:tab w:val="left" w:pos="551"/>
              </w:tabs>
              <w:rPr>
                <w:rFonts w:eastAsiaTheme="minorEastAsia"/>
                <w:lang w:eastAsia="zh-CN"/>
              </w:rPr>
            </w:pPr>
            <w:r>
              <w:rPr>
                <w:rFonts w:eastAsiaTheme="minorEastAsia" w:hint="eastAsia"/>
                <w:lang w:eastAsia="zh-CN"/>
              </w:rPr>
              <w:t>Y</w:t>
            </w:r>
          </w:p>
        </w:tc>
        <w:tc>
          <w:tcPr>
            <w:tcW w:w="6408" w:type="dxa"/>
          </w:tcPr>
          <w:p w14:paraId="04D379DF" w14:textId="77777777" w:rsidR="008E099A" w:rsidRDefault="008E099A">
            <w:pPr>
              <w:rPr>
                <w:rFonts w:eastAsiaTheme="minorEastAsia"/>
                <w:lang w:eastAsia="zh-CN"/>
              </w:rPr>
            </w:pPr>
          </w:p>
        </w:tc>
      </w:tr>
      <w:tr w:rsidR="00A05FDF" w14:paraId="09CFE8B3" w14:textId="77777777">
        <w:tc>
          <w:tcPr>
            <w:tcW w:w="1479" w:type="dxa"/>
          </w:tcPr>
          <w:p w14:paraId="05BBE830" w14:textId="77777777" w:rsidR="00A05FDF" w:rsidRPr="00A05FDF" w:rsidRDefault="00A05FDF" w:rsidP="00A05FDF">
            <w:pPr>
              <w:rPr>
                <w:rFonts w:eastAsiaTheme="minorEastAsia"/>
                <w:lang w:eastAsia="zh-CN"/>
              </w:rPr>
            </w:pPr>
            <w:r w:rsidRPr="00A05FDF">
              <w:rPr>
                <w:rFonts w:eastAsiaTheme="minorEastAsia"/>
                <w:lang w:eastAsia="zh-CN"/>
              </w:rPr>
              <w:t>OPPO</w:t>
            </w:r>
          </w:p>
        </w:tc>
        <w:tc>
          <w:tcPr>
            <w:tcW w:w="1039" w:type="dxa"/>
          </w:tcPr>
          <w:p w14:paraId="14C730F6" w14:textId="77777777" w:rsidR="00A05FDF" w:rsidRPr="00A05FDF" w:rsidRDefault="00A05FDF" w:rsidP="00A05FDF">
            <w:pPr>
              <w:tabs>
                <w:tab w:val="left" w:pos="551"/>
              </w:tabs>
              <w:rPr>
                <w:rFonts w:eastAsiaTheme="minorEastAsia"/>
                <w:lang w:eastAsia="zh-CN"/>
              </w:rPr>
            </w:pPr>
            <w:r w:rsidRPr="00A05FDF">
              <w:rPr>
                <w:rFonts w:eastAsiaTheme="minorEastAsia"/>
                <w:lang w:eastAsia="zh-CN"/>
              </w:rPr>
              <w:t>Y</w:t>
            </w:r>
          </w:p>
        </w:tc>
        <w:tc>
          <w:tcPr>
            <w:tcW w:w="6408" w:type="dxa"/>
          </w:tcPr>
          <w:p w14:paraId="38AE17B2" w14:textId="77777777" w:rsidR="00A05FDF" w:rsidRDefault="00A05FDF" w:rsidP="00A05FDF">
            <w:pPr>
              <w:rPr>
                <w:rFonts w:eastAsiaTheme="minorEastAsia"/>
                <w:lang w:eastAsia="zh-CN"/>
              </w:rPr>
            </w:pPr>
          </w:p>
        </w:tc>
      </w:tr>
      <w:tr w:rsidR="00095A93" w14:paraId="4BB71370" w14:textId="77777777">
        <w:tc>
          <w:tcPr>
            <w:tcW w:w="1479" w:type="dxa"/>
          </w:tcPr>
          <w:p w14:paraId="081ED720" w14:textId="7F045753" w:rsidR="00095A93" w:rsidRDefault="00095A93" w:rsidP="00095A93">
            <w:pPr>
              <w:rPr>
                <w:rFonts w:eastAsia="Yu Mincho"/>
                <w:lang w:eastAsia="ja-JP"/>
              </w:rPr>
            </w:pPr>
            <w:r>
              <w:rPr>
                <w:rFonts w:eastAsiaTheme="minorEastAsia" w:hint="eastAsia"/>
                <w:lang w:eastAsia="zh-CN"/>
              </w:rPr>
              <w:t>v</w:t>
            </w:r>
            <w:r>
              <w:rPr>
                <w:rFonts w:eastAsiaTheme="minorEastAsia"/>
                <w:lang w:eastAsia="zh-CN"/>
              </w:rPr>
              <w:t>ivo</w:t>
            </w:r>
          </w:p>
        </w:tc>
        <w:tc>
          <w:tcPr>
            <w:tcW w:w="1039" w:type="dxa"/>
          </w:tcPr>
          <w:p w14:paraId="222F8DAA" w14:textId="64971A7D" w:rsidR="00095A93" w:rsidRDefault="00095A93" w:rsidP="00095A93">
            <w:pPr>
              <w:tabs>
                <w:tab w:val="left" w:pos="551"/>
              </w:tabs>
              <w:rPr>
                <w:rFonts w:eastAsia="Yu Mincho"/>
                <w:lang w:eastAsia="ja-JP"/>
              </w:rPr>
            </w:pPr>
            <w:r>
              <w:rPr>
                <w:rFonts w:eastAsiaTheme="minorEastAsia" w:hint="eastAsia"/>
                <w:lang w:eastAsia="zh-CN"/>
              </w:rPr>
              <w:t>N</w:t>
            </w:r>
          </w:p>
        </w:tc>
        <w:tc>
          <w:tcPr>
            <w:tcW w:w="6408" w:type="dxa"/>
          </w:tcPr>
          <w:p w14:paraId="155A7E97" w14:textId="13E019AF" w:rsidR="00095A93" w:rsidRDefault="00095A93" w:rsidP="00095A93">
            <w:pPr>
              <w:rPr>
                <w:rFonts w:eastAsiaTheme="minorEastAsia"/>
                <w:lang w:eastAsia="zh-CN"/>
              </w:rPr>
            </w:pPr>
            <w:r>
              <w:rPr>
                <w:rFonts w:eastAsiaTheme="minorEastAsia"/>
                <w:lang w:eastAsia="zh-CN"/>
              </w:rPr>
              <w:t>We prefer option 1.</w:t>
            </w:r>
          </w:p>
        </w:tc>
      </w:tr>
      <w:tr w:rsidR="00095A93" w14:paraId="27BB9B26" w14:textId="77777777">
        <w:tc>
          <w:tcPr>
            <w:tcW w:w="1479" w:type="dxa"/>
            <w:shd w:val="clear" w:color="auto" w:fill="auto"/>
          </w:tcPr>
          <w:p w14:paraId="49718C73" w14:textId="6F966345" w:rsidR="00095A93" w:rsidRDefault="0093489F" w:rsidP="00095A93">
            <w:pPr>
              <w:rPr>
                <w:rFonts w:eastAsiaTheme="minorEastAsia"/>
                <w:lang w:eastAsia="zh-CN"/>
              </w:rPr>
            </w:pPr>
            <w:r>
              <w:rPr>
                <w:rFonts w:eastAsiaTheme="minorEastAsia"/>
                <w:lang w:eastAsia="zh-CN"/>
              </w:rPr>
              <w:t>Panasonic</w:t>
            </w:r>
          </w:p>
        </w:tc>
        <w:tc>
          <w:tcPr>
            <w:tcW w:w="1039" w:type="dxa"/>
            <w:shd w:val="clear" w:color="auto" w:fill="auto"/>
          </w:tcPr>
          <w:p w14:paraId="2425ECAC" w14:textId="5B7CD014" w:rsidR="00095A93" w:rsidRDefault="0050510E" w:rsidP="00095A93">
            <w:pPr>
              <w:tabs>
                <w:tab w:val="left" w:pos="551"/>
              </w:tabs>
              <w:rPr>
                <w:rFonts w:eastAsiaTheme="minorEastAsia"/>
                <w:lang w:eastAsia="ja-JP"/>
              </w:rPr>
            </w:pPr>
            <w:r>
              <w:rPr>
                <w:rFonts w:eastAsiaTheme="minorEastAsia"/>
                <w:lang w:eastAsia="ja-JP"/>
              </w:rPr>
              <w:t>N</w:t>
            </w:r>
          </w:p>
        </w:tc>
        <w:tc>
          <w:tcPr>
            <w:tcW w:w="6408" w:type="dxa"/>
            <w:shd w:val="clear" w:color="auto" w:fill="auto"/>
          </w:tcPr>
          <w:p w14:paraId="776B47F9" w14:textId="30E8511F" w:rsidR="0093489F" w:rsidRDefault="0093489F" w:rsidP="0093489F">
            <w:pPr>
              <w:rPr>
                <w:rFonts w:eastAsia="Yu Mincho"/>
                <w:lang w:eastAsia="ja-JP"/>
              </w:rPr>
            </w:pPr>
            <w:r>
              <w:rPr>
                <w:rFonts w:eastAsia="Yu Mincho" w:hint="eastAsia"/>
                <w:lang w:eastAsia="ja-JP"/>
              </w:rPr>
              <w:t>If t</w:t>
            </w:r>
            <w:r>
              <w:rPr>
                <w:rFonts w:eastAsia="微软雅黑" w:hint="eastAsia"/>
                <w:lang w:eastAsia="zh-CN"/>
              </w:rPr>
              <w:t xml:space="preserve">o </w:t>
            </w:r>
            <w:r w:rsidRPr="00380036">
              <w:rPr>
                <w:rFonts w:eastAsia="微软雅黑"/>
                <w:lang w:eastAsia="zh-CN"/>
              </w:rPr>
              <w:t xml:space="preserve">transmit LP-SS </w:t>
            </w:r>
            <w:r>
              <w:rPr>
                <w:rFonts w:eastAsia="微软雅黑" w:hint="eastAsia"/>
                <w:lang w:eastAsia="zh-CN"/>
              </w:rPr>
              <w:t xml:space="preserve">by </w:t>
            </w:r>
            <w:r w:rsidRPr="00380036">
              <w:rPr>
                <w:rFonts w:eastAsia="微软雅黑"/>
                <w:lang w:eastAsia="zh-CN"/>
              </w:rPr>
              <w:t xml:space="preserve">using a </w:t>
            </w:r>
            <w:r>
              <w:rPr>
                <w:rFonts w:eastAsia="微软雅黑" w:hint="eastAsia"/>
                <w:lang w:eastAsia="zh-CN"/>
              </w:rPr>
              <w:t>specified</w:t>
            </w:r>
            <w:r w:rsidRPr="00380036">
              <w:rPr>
                <w:rFonts w:eastAsia="微软雅黑"/>
                <w:lang w:eastAsia="zh-CN"/>
              </w:rPr>
              <w:t xml:space="preserve"> overlaid OFDM sequence</w:t>
            </w:r>
            <w:r>
              <w:rPr>
                <w:rFonts w:eastAsia="微软雅黑" w:hint="eastAsia"/>
                <w:lang w:eastAsia="zh-CN"/>
              </w:rPr>
              <w:t xml:space="preserve"> is configurable</w:t>
            </w:r>
            <w:r>
              <w:rPr>
                <w:rFonts w:eastAsia="Yu Mincho" w:hint="eastAsia"/>
                <w:lang w:eastAsia="ja-JP"/>
              </w:rPr>
              <w:t xml:space="preserve">, UE is not able to use the </w:t>
            </w:r>
            <w:r w:rsidR="0050510E">
              <w:rPr>
                <w:rFonts w:eastAsia="Yu Mincho"/>
                <w:lang w:eastAsia="ja-JP"/>
              </w:rPr>
              <w:t>overlaid</w:t>
            </w:r>
            <w:r>
              <w:rPr>
                <w:rFonts w:eastAsia="Yu Mincho" w:hint="eastAsia"/>
                <w:lang w:eastAsia="ja-JP"/>
              </w:rPr>
              <w:t xml:space="preserve"> sequence always. Then UE need</w:t>
            </w:r>
            <w:r w:rsidR="0050510E">
              <w:rPr>
                <w:rFonts w:eastAsia="Yu Mincho"/>
                <w:lang w:eastAsia="ja-JP"/>
              </w:rPr>
              <w:t>s</w:t>
            </w:r>
            <w:r>
              <w:rPr>
                <w:rFonts w:eastAsia="Yu Mincho" w:hint="eastAsia"/>
                <w:lang w:eastAsia="ja-JP"/>
              </w:rPr>
              <w:t xml:space="preserve"> to prepare the case not knowing the sequence. With such situation, we don't see the need to define the sequence like 1st bullet. We also don't see the need to clarify RAN1 </w:t>
            </w:r>
            <w:r w:rsidR="0050510E">
              <w:rPr>
                <w:rFonts w:eastAsia="Yu Mincho"/>
                <w:lang w:eastAsia="ja-JP"/>
              </w:rPr>
              <w:t>understanding</w:t>
            </w:r>
            <w:r>
              <w:rPr>
                <w:rFonts w:eastAsia="Yu Mincho" w:hint="eastAsia"/>
                <w:lang w:eastAsia="ja-JP"/>
              </w:rPr>
              <w:t xml:space="preserve"> as the third bullet. </w:t>
            </w:r>
          </w:p>
          <w:p w14:paraId="5DF5549B" w14:textId="2C5A82EB" w:rsidR="00095A93" w:rsidRDefault="0093489F" w:rsidP="00095A93">
            <w:pPr>
              <w:rPr>
                <w:rFonts w:eastAsiaTheme="minorEastAsia"/>
                <w:lang w:eastAsia="zh-CN"/>
              </w:rPr>
            </w:pPr>
            <w:r>
              <w:rPr>
                <w:rFonts w:eastAsiaTheme="minorEastAsia"/>
                <w:lang w:eastAsia="zh-CN"/>
              </w:rPr>
              <w:t xml:space="preserve">The justification of configuring overlaid sequence </w:t>
            </w:r>
            <w:r>
              <w:rPr>
                <w:rFonts w:eastAsia="Yu Mincho" w:hint="eastAsia"/>
                <w:lang w:eastAsia="ja-JP"/>
              </w:rPr>
              <w:t xml:space="preserve">should be concluded at first. </w:t>
            </w:r>
          </w:p>
        </w:tc>
      </w:tr>
      <w:tr w:rsidR="00163B51" w14:paraId="3B94767B" w14:textId="77777777">
        <w:tc>
          <w:tcPr>
            <w:tcW w:w="1479" w:type="dxa"/>
            <w:shd w:val="clear" w:color="auto" w:fill="auto"/>
          </w:tcPr>
          <w:p w14:paraId="633BB64D" w14:textId="54048FE3" w:rsidR="00163B51" w:rsidRDefault="00163B51" w:rsidP="00163B51">
            <w:pPr>
              <w:rPr>
                <w:rFonts w:eastAsia="Malgun Gothic"/>
                <w:lang w:eastAsia="ko-KR"/>
              </w:rPr>
            </w:pPr>
            <w:proofErr w:type="spellStart"/>
            <w:r>
              <w:rPr>
                <w:rFonts w:eastAsia="Yu Mincho" w:hint="eastAsia"/>
                <w:lang w:eastAsia="ja-JP"/>
              </w:rPr>
              <w:t>docomo</w:t>
            </w:r>
            <w:proofErr w:type="spellEnd"/>
          </w:p>
        </w:tc>
        <w:tc>
          <w:tcPr>
            <w:tcW w:w="1039" w:type="dxa"/>
            <w:shd w:val="clear" w:color="auto" w:fill="auto"/>
          </w:tcPr>
          <w:p w14:paraId="04CD9C57" w14:textId="4E10C850" w:rsidR="00163B51" w:rsidRDefault="00163B51" w:rsidP="00163B51">
            <w:pPr>
              <w:tabs>
                <w:tab w:val="left" w:pos="551"/>
              </w:tabs>
              <w:rPr>
                <w:rFonts w:eastAsia="Malgun Gothic"/>
                <w:lang w:eastAsia="ko-KR"/>
              </w:rPr>
            </w:pPr>
            <w:r>
              <w:rPr>
                <w:rFonts w:eastAsia="Yu Mincho" w:hint="eastAsia"/>
                <w:lang w:eastAsia="ja-JP"/>
              </w:rPr>
              <w:t>Y</w:t>
            </w:r>
          </w:p>
        </w:tc>
        <w:tc>
          <w:tcPr>
            <w:tcW w:w="6408" w:type="dxa"/>
            <w:shd w:val="clear" w:color="auto" w:fill="auto"/>
          </w:tcPr>
          <w:p w14:paraId="5EF36C74" w14:textId="77777777" w:rsidR="00163B51" w:rsidRDefault="00163B51" w:rsidP="00163B51">
            <w:pPr>
              <w:rPr>
                <w:rFonts w:eastAsia="Malgun Gothic"/>
                <w:lang w:eastAsia="ko-KR"/>
              </w:rPr>
            </w:pPr>
          </w:p>
        </w:tc>
      </w:tr>
      <w:tr w:rsidR="008F6279" w14:paraId="011F6C3D" w14:textId="77777777">
        <w:tc>
          <w:tcPr>
            <w:tcW w:w="1479" w:type="dxa"/>
            <w:shd w:val="clear" w:color="auto" w:fill="auto"/>
          </w:tcPr>
          <w:p w14:paraId="49922C71" w14:textId="2C61B538" w:rsidR="008F6279" w:rsidRDefault="008F6279" w:rsidP="008F6279">
            <w:pPr>
              <w:rPr>
                <w:rFonts w:eastAsiaTheme="minorEastAsia"/>
                <w:lang w:eastAsia="ko-KR"/>
              </w:rPr>
            </w:pPr>
            <w:r>
              <w:rPr>
                <w:rFonts w:eastAsiaTheme="minorEastAsia"/>
                <w:lang w:eastAsia="zh-CN"/>
              </w:rPr>
              <w:t>MTK</w:t>
            </w:r>
          </w:p>
        </w:tc>
        <w:tc>
          <w:tcPr>
            <w:tcW w:w="1039" w:type="dxa"/>
            <w:shd w:val="clear" w:color="auto" w:fill="auto"/>
          </w:tcPr>
          <w:p w14:paraId="07BFCA23" w14:textId="3B71F18C" w:rsidR="008F6279" w:rsidRDefault="008F6279" w:rsidP="008F6279">
            <w:pPr>
              <w:tabs>
                <w:tab w:val="left" w:pos="551"/>
              </w:tabs>
              <w:rPr>
                <w:rFonts w:eastAsiaTheme="minorEastAsia"/>
                <w:lang w:eastAsia="ko-KR"/>
              </w:rPr>
            </w:pPr>
            <w:r>
              <w:rPr>
                <w:rFonts w:eastAsiaTheme="minorEastAsia"/>
                <w:lang w:eastAsia="zh-CN"/>
              </w:rPr>
              <w:t>Y</w:t>
            </w:r>
          </w:p>
        </w:tc>
        <w:tc>
          <w:tcPr>
            <w:tcW w:w="6408" w:type="dxa"/>
            <w:shd w:val="clear" w:color="auto" w:fill="auto"/>
          </w:tcPr>
          <w:p w14:paraId="63BA6772" w14:textId="1D4C5749" w:rsidR="008F6279" w:rsidRDefault="008F6279" w:rsidP="008F6279">
            <w:pPr>
              <w:rPr>
                <w:rFonts w:eastAsiaTheme="minorEastAsia"/>
                <w:lang w:eastAsia="ko-KR"/>
              </w:rPr>
            </w:pPr>
            <w:r>
              <w:rPr>
                <w:rFonts w:eastAsiaTheme="minorEastAsia"/>
                <w:lang w:eastAsia="zh-CN"/>
              </w:rPr>
              <w:t xml:space="preserve">It is beneficial for OFDM WUR to avoid RF </w:t>
            </w:r>
            <w:bookmarkStart w:id="62" w:name="OLE_LINK7"/>
            <w:r>
              <w:rPr>
                <w:rFonts w:eastAsiaTheme="minorEastAsia"/>
                <w:lang w:eastAsia="zh-CN"/>
              </w:rPr>
              <w:t xml:space="preserve">returning if no SSB in the LP-WUS BW. </w:t>
            </w:r>
            <w:bookmarkEnd w:id="62"/>
          </w:p>
        </w:tc>
      </w:tr>
      <w:tr w:rsidR="00163B51" w14:paraId="6160496F" w14:textId="77777777">
        <w:tc>
          <w:tcPr>
            <w:tcW w:w="1479" w:type="dxa"/>
            <w:shd w:val="clear" w:color="auto" w:fill="auto"/>
          </w:tcPr>
          <w:p w14:paraId="2D882240" w14:textId="7B30DC39" w:rsidR="00163B51" w:rsidRDefault="00A63A42" w:rsidP="00163B51">
            <w:pPr>
              <w:rPr>
                <w:rFonts w:eastAsiaTheme="minorEastAsia"/>
                <w:lang w:eastAsia="zh-CN"/>
              </w:rPr>
            </w:pPr>
            <w:proofErr w:type="spellStart"/>
            <w:r>
              <w:rPr>
                <w:rFonts w:eastAsiaTheme="minorEastAsia"/>
                <w:lang w:eastAsia="zh-CN"/>
              </w:rPr>
              <w:t>Everactive</w:t>
            </w:r>
            <w:proofErr w:type="spellEnd"/>
          </w:p>
        </w:tc>
        <w:tc>
          <w:tcPr>
            <w:tcW w:w="1039" w:type="dxa"/>
            <w:shd w:val="clear" w:color="auto" w:fill="auto"/>
          </w:tcPr>
          <w:p w14:paraId="5A96ACAB" w14:textId="1C7D7770" w:rsidR="00163B51" w:rsidRDefault="00A63A42" w:rsidP="00163B51">
            <w:pPr>
              <w:tabs>
                <w:tab w:val="left" w:pos="551"/>
              </w:tabs>
              <w:rPr>
                <w:rFonts w:eastAsia="Malgun Gothic"/>
                <w:lang w:eastAsia="ko-KR"/>
              </w:rPr>
            </w:pPr>
            <w:r>
              <w:rPr>
                <w:rFonts w:eastAsia="Malgun Gothic"/>
                <w:lang w:eastAsia="ko-KR"/>
              </w:rPr>
              <w:t>Y</w:t>
            </w:r>
          </w:p>
        </w:tc>
        <w:tc>
          <w:tcPr>
            <w:tcW w:w="6408" w:type="dxa"/>
            <w:shd w:val="clear" w:color="auto" w:fill="auto"/>
          </w:tcPr>
          <w:p w14:paraId="616B0309" w14:textId="77777777" w:rsidR="00163B51" w:rsidRDefault="00163B51" w:rsidP="00163B51">
            <w:pPr>
              <w:keepNext/>
              <w:tabs>
                <w:tab w:val="left" w:pos="-5500"/>
              </w:tabs>
              <w:spacing w:before="240" w:after="60"/>
              <w:outlineLvl w:val="3"/>
              <w:rPr>
                <w:rFonts w:eastAsia="宋体"/>
                <w:szCs w:val="20"/>
                <w:lang w:eastAsia="zh-CN"/>
              </w:rPr>
            </w:pPr>
          </w:p>
        </w:tc>
      </w:tr>
      <w:tr w:rsidR="003F6EF1" w14:paraId="139A813D" w14:textId="77777777">
        <w:tc>
          <w:tcPr>
            <w:tcW w:w="1479" w:type="dxa"/>
            <w:shd w:val="clear" w:color="auto" w:fill="auto"/>
          </w:tcPr>
          <w:p w14:paraId="45EE0702" w14:textId="41064438" w:rsidR="003F6EF1" w:rsidRDefault="003F6EF1" w:rsidP="003F6EF1">
            <w:pPr>
              <w:rPr>
                <w:rFonts w:eastAsiaTheme="minorEastAsia"/>
                <w:lang w:eastAsia="zh-CN"/>
              </w:rPr>
            </w:pPr>
            <w:r>
              <w:rPr>
                <w:rFonts w:eastAsia="Malgun Gothic" w:hint="eastAsia"/>
                <w:lang w:eastAsia="ko-KR"/>
              </w:rPr>
              <w:t>L</w:t>
            </w:r>
            <w:r>
              <w:rPr>
                <w:rFonts w:eastAsia="Malgun Gothic"/>
                <w:lang w:eastAsia="ko-KR"/>
              </w:rPr>
              <w:t>GE</w:t>
            </w:r>
          </w:p>
        </w:tc>
        <w:tc>
          <w:tcPr>
            <w:tcW w:w="1039" w:type="dxa"/>
            <w:shd w:val="clear" w:color="auto" w:fill="auto"/>
          </w:tcPr>
          <w:p w14:paraId="578FAFD7" w14:textId="2874025E" w:rsidR="003F6EF1" w:rsidRDefault="003F6EF1" w:rsidP="003F6EF1">
            <w:pPr>
              <w:tabs>
                <w:tab w:val="left" w:pos="551"/>
              </w:tabs>
              <w:rPr>
                <w:rFonts w:eastAsia="Malgun Gothic"/>
                <w:lang w:eastAsia="ko-KR"/>
              </w:rPr>
            </w:pPr>
            <w:r>
              <w:rPr>
                <w:rFonts w:eastAsia="Malgun Gothic" w:hint="eastAsia"/>
                <w:lang w:eastAsia="ko-KR"/>
              </w:rPr>
              <w:t>Y</w:t>
            </w:r>
          </w:p>
        </w:tc>
        <w:tc>
          <w:tcPr>
            <w:tcW w:w="6408" w:type="dxa"/>
            <w:shd w:val="clear" w:color="auto" w:fill="auto"/>
          </w:tcPr>
          <w:p w14:paraId="3E59BC53" w14:textId="058BAAD1" w:rsidR="003F6EF1" w:rsidRDefault="003F6EF1" w:rsidP="003F6EF1">
            <w:pPr>
              <w:keepNext/>
              <w:tabs>
                <w:tab w:val="left" w:pos="-5500"/>
              </w:tabs>
              <w:spacing w:before="240" w:after="60"/>
              <w:outlineLvl w:val="3"/>
              <w:rPr>
                <w:rFonts w:eastAsia="宋体"/>
                <w:szCs w:val="20"/>
                <w:lang w:eastAsia="zh-CN"/>
              </w:rPr>
            </w:pPr>
            <w:r>
              <w:rPr>
                <w:rFonts w:eastAsia="Malgun Gothic" w:hint="eastAsia"/>
                <w:lang w:eastAsia="ko-KR"/>
              </w:rPr>
              <w:t>S</w:t>
            </w:r>
            <w:r>
              <w:rPr>
                <w:rFonts w:eastAsia="Malgun Gothic"/>
                <w:lang w:eastAsia="ko-KR"/>
              </w:rPr>
              <w:t>upport the proposal.</w:t>
            </w:r>
          </w:p>
        </w:tc>
      </w:tr>
      <w:tr w:rsidR="009468D2" w14:paraId="17E3D4C8" w14:textId="77777777">
        <w:tc>
          <w:tcPr>
            <w:tcW w:w="1479" w:type="dxa"/>
            <w:shd w:val="clear" w:color="auto" w:fill="auto"/>
          </w:tcPr>
          <w:p w14:paraId="070B178D" w14:textId="6F5A6D00" w:rsidR="009468D2" w:rsidRPr="009468D2" w:rsidRDefault="009468D2" w:rsidP="003F6EF1">
            <w:pPr>
              <w:rPr>
                <w:rFonts w:eastAsiaTheme="minorEastAsia"/>
                <w:lang w:eastAsia="zh-CN"/>
              </w:rPr>
            </w:pPr>
            <w:r>
              <w:rPr>
                <w:rFonts w:eastAsiaTheme="minorEastAsia" w:hint="eastAsia"/>
                <w:lang w:eastAsia="zh-CN"/>
              </w:rPr>
              <w:t>CATT</w:t>
            </w:r>
          </w:p>
        </w:tc>
        <w:tc>
          <w:tcPr>
            <w:tcW w:w="1039" w:type="dxa"/>
            <w:shd w:val="clear" w:color="auto" w:fill="auto"/>
          </w:tcPr>
          <w:p w14:paraId="4F93359E" w14:textId="2F6050EA" w:rsidR="009468D2" w:rsidRPr="009468D2" w:rsidRDefault="009468D2" w:rsidP="003F6EF1">
            <w:pPr>
              <w:tabs>
                <w:tab w:val="left" w:pos="551"/>
              </w:tabs>
              <w:rPr>
                <w:rFonts w:eastAsiaTheme="minorEastAsia"/>
                <w:lang w:eastAsia="zh-CN"/>
              </w:rPr>
            </w:pPr>
            <w:r>
              <w:rPr>
                <w:rFonts w:eastAsiaTheme="minorEastAsia" w:hint="eastAsia"/>
                <w:lang w:eastAsia="zh-CN"/>
              </w:rPr>
              <w:t>Y</w:t>
            </w:r>
          </w:p>
        </w:tc>
        <w:tc>
          <w:tcPr>
            <w:tcW w:w="6408" w:type="dxa"/>
            <w:shd w:val="clear" w:color="auto" w:fill="auto"/>
          </w:tcPr>
          <w:p w14:paraId="5D7CCD7B" w14:textId="77777777" w:rsidR="009468D2" w:rsidRDefault="009468D2" w:rsidP="003F6EF1">
            <w:pPr>
              <w:keepNext/>
              <w:tabs>
                <w:tab w:val="left" w:pos="-5500"/>
              </w:tabs>
              <w:spacing w:before="240" w:after="60"/>
              <w:outlineLvl w:val="3"/>
              <w:rPr>
                <w:rFonts w:eastAsia="Malgun Gothic"/>
                <w:lang w:eastAsia="ko-KR"/>
              </w:rPr>
            </w:pPr>
          </w:p>
        </w:tc>
      </w:tr>
      <w:tr w:rsidR="0009597A" w14:paraId="77C5E9F0" w14:textId="77777777">
        <w:tc>
          <w:tcPr>
            <w:tcW w:w="1479" w:type="dxa"/>
            <w:shd w:val="clear" w:color="auto" w:fill="auto"/>
          </w:tcPr>
          <w:p w14:paraId="59A1083C" w14:textId="63FD4C06" w:rsidR="0009597A" w:rsidRDefault="0009597A" w:rsidP="003F6EF1">
            <w:pPr>
              <w:rPr>
                <w:rFonts w:eastAsiaTheme="minorEastAsia"/>
                <w:lang w:eastAsia="zh-CN"/>
              </w:rPr>
            </w:pPr>
            <w:r>
              <w:rPr>
                <w:rFonts w:eastAsiaTheme="minorEastAsia"/>
                <w:lang w:eastAsia="zh-CN"/>
              </w:rPr>
              <w:t xml:space="preserve">Nordic </w:t>
            </w:r>
          </w:p>
        </w:tc>
        <w:tc>
          <w:tcPr>
            <w:tcW w:w="1039" w:type="dxa"/>
            <w:shd w:val="clear" w:color="auto" w:fill="auto"/>
          </w:tcPr>
          <w:p w14:paraId="11C5CC9A" w14:textId="075A80D0" w:rsidR="0009597A" w:rsidRDefault="0009597A" w:rsidP="003F6EF1">
            <w:pPr>
              <w:tabs>
                <w:tab w:val="left" w:pos="551"/>
              </w:tabs>
              <w:rPr>
                <w:rFonts w:eastAsiaTheme="minorEastAsia"/>
                <w:lang w:eastAsia="zh-CN"/>
              </w:rPr>
            </w:pPr>
            <w:r>
              <w:rPr>
                <w:rFonts w:eastAsiaTheme="minorEastAsia"/>
                <w:lang w:eastAsia="zh-CN"/>
              </w:rPr>
              <w:t>Y</w:t>
            </w:r>
          </w:p>
        </w:tc>
        <w:tc>
          <w:tcPr>
            <w:tcW w:w="6408" w:type="dxa"/>
            <w:shd w:val="clear" w:color="auto" w:fill="auto"/>
          </w:tcPr>
          <w:p w14:paraId="6C46EB83" w14:textId="77777777" w:rsidR="0009597A" w:rsidRDefault="0009597A" w:rsidP="003F6EF1">
            <w:pPr>
              <w:keepNext/>
              <w:tabs>
                <w:tab w:val="left" w:pos="-5500"/>
              </w:tabs>
              <w:spacing w:before="240" w:after="60"/>
              <w:outlineLvl w:val="3"/>
              <w:rPr>
                <w:rFonts w:eastAsia="Malgun Gothic"/>
                <w:lang w:eastAsia="ko-KR"/>
              </w:rPr>
            </w:pPr>
          </w:p>
        </w:tc>
      </w:tr>
      <w:tr w:rsidR="00EA384C" w14:paraId="3E485F07" w14:textId="77777777">
        <w:tc>
          <w:tcPr>
            <w:tcW w:w="1479" w:type="dxa"/>
            <w:shd w:val="clear" w:color="auto" w:fill="auto"/>
          </w:tcPr>
          <w:p w14:paraId="58910930" w14:textId="4D9F12AE" w:rsidR="00EA384C" w:rsidRPr="00EA384C" w:rsidRDefault="00EA384C" w:rsidP="003F6EF1">
            <w:pPr>
              <w:rPr>
                <w:rFonts w:eastAsia="Malgun Gothic"/>
                <w:lang w:eastAsia="ko-KR"/>
              </w:rPr>
            </w:pPr>
            <w:r>
              <w:rPr>
                <w:rFonts w:eastAsia="Malgun Gothic" w:hint="eastAsia"/>
                <w:lang w:eastAsia="ko-KR"/>
              </w:rPr>
              <w:t>S</w:t>
            </w:r>
            <w:r>
              <w:rPr>
                <w:rFonts w:eastAsia="Malgun Gothic"/>
                <w:lang w:eastAsia="ko-KR"/>
              </w:rPr>
              <w:t>amsung</w:t>
            </w:r>
          </w:p>
        </w:tc>
        <w:tc>
          <w:tcPr>
            <w:tcW w:w="1039" w:type="dxa"/>
            <w:shd w:val="clear" w:color="auto" w:fill="auto"/>
          </w:tcPr>
          <w:p w14:paraId="4F1A536C" w14:textId="47A3F43B" w:rsidR="00EA384C" w:rsidRPr="00EA384C" w:rsidRDefault="00EA384C" w:rsidP="003F6EF1">
            <w:pPr>
              <w:tabs>
                <w:tab w:val="left" w:pos="551"/>
              </w:tabs>
              <w:rPr>
                <w:rFonts w:eastAsia="Malgun Gothic"/>
                <w:lang w:eastAsia="ko-KR"/>
              </w:rPr>
            </w:pPr>
            <w:r>
              <w:rPr>
                <w:rFonts w:eastAsia="Malgun Gothic"/>
                <w:lang w:eastAsia="ko-KR"/>
              </w:rPr>
              <w:t>N</w:t>
            </w:r>
          </w:p>
        </w:tc>
        <w:tc>
          <w:tcPr>
            <w:tcW w:w="6408" w:type="dxa"/>
            <w:shd w:val="clear" w:color="auto" w:fill="auto"/>
          </w:tcPr>
          <w:p w14:paraId="3FFF4009" w14:textId="19501989" w:rsidR="00EA384C" w:rsidRDefault="00EA384C" w:rsidP="00EA384C">
            <w:pPr>
              <w:keepNext/>
              <w:tabs>
                <w:tab w:val="left" w:pos="-5500"/>
              </w:tabs>
              <w:spacing w:after="60"/>
              <w:outlineLvl w:val="3"/>
              <w:rPr>
                <w:rFonts w:eastAsia="Malgun Gothic"/>
                <w:lang w:eastAsia="ko-KR"/>
              </w:rPr>
            </w:pPr>
            <w:r>
              <w:rPr>
                <w:rFonts w:eastAsia="Malgun Gothic"/>
                <w:lang w:eastAsia="ko-KR"/>
              </w:rPr>
              <w:t>Our preference is option 1</w:t>
            </w:r>
          </w:p>
        </w:tc>
      </w:tr>
    </w:tbl>
    <w:p w14:paraId="295CC6C5" w14:textId="77777777" w:rsidR="008E099A" w:rsidRDefault="008E099A">
      <w:pPr>
        <w:pStyle w:val="B10"/>
        <w:rPr>
          <w:rFonts w:eastAsia="宋体"/>
          <w:lang w:val="en-US"/>
        </w:rPr>
      </w:pPr>
    </w:p>
    <w:p w14:paraId="67424396" w14:textId="2915082C" w:rsidR="008E099A" w:rsidRDefault="000F7BFE">
      <w:pPr>
        <w:keepNext/>
        <w:keepLines/>
        <w:numPr>
          <w:ilvl w:val="1"/>
          <w:numId w:val="53"/>
        </w:numPr>
        <w:overflowPunct w:val="0"/>
        <w:autoSpaceDE w:val="0"/>
        <w:autoSpaceDN w:val="0"/>
        <w:adjustRightInd w:val="0"/>
        <w:spacing w:beforeLines="50" w:before="120" w:after="120"/>
        <w:jc w:val="both"/>
        <w:textAlignment w:val="baseline"/>
        <w:outlineLvl w:val="1"/>
        <w:rPr>
          <w:rFonts w:ascii="Arial" w:eastAsia="宋体" w:hAnsi="Arial"/>
          <w:sz w:val="32"/>
          <w:szCs w:val="20"/>
          <w:lang w:val="en-GB" w:eastAsia="zh-CN"/>
        </w:rPr>
      </w:pPr>
      <w:bookmarkStart w:id="63" w:name="_Hlk175580315"/>
      <w:r>
        <w:rPr>
          <w:rFonts w:ascii="Arial" w:eastAsia="宋体" w:hAnsi="Arial" w:hint="eastAsia"/>
          <w:sz w:val="32"/>
          <w:szCs w:val="20"/>
          <w:lang w:val="en-GB" w:eastAsia="zh-CN"/>
        </w:rPr>
        <w:t>(closed)</w:t>
      </w:r>
      <w:r w:rsidR="00650291">
        <w:rPr>
          <w:rFonts w:ascii="Arial" w:eastAsia="宋体" w:hAnsi="Arial"/>
          <w:sz w:val="32"/>
          <w:szCs w:val="20"/>
          <w:lang w:val="en-GB" w:eastAsia="zh-CN"/>
        </w:rPr>
        <w:t>Periodicities of LP-SS</w:t>
      </w:r>
    </w:p>
    <w:bookmarkEnd w:id="63"/>
    <w:p w14:paraId="7427D164" w14:textId="77777777" w:rsidR="008E099A" w:rsidRDefault="00650291">
      <w:pPr>
        <w:jc w:val="both"/>
        <w:rPr>
          <w:rFonts w:ascii="Times New Roman" w:eastAsia="微软雅黑" w:hAnsi="Times New Roman"/>
          <w:bCs/>
          <w:iCs/>
          <w:szCs w:val="20"/>
        </w:rPr>
      </w:pPr>
      <w:r>
        <w:rPr>
          <w:rFonts w:ascii="Times New Roman" w:eastAsia="微软雅黑" w:hAnsi="Times New Roman"/>
          <w:bCs/>
          <w:iCs/>
          <w:szCs w:val="20"/>
        </w:rPr>
        <w:t>The periodicities of LP-SS depend on both sync requirement and RRM measurement accuracy requirement for LP-WUR. For RRM measurement accuracy, companies provide evaluation results to show the required number of samples to achieve measurement accuracy</w:t>
      </w:r>
      <w:r>
        <w:rPr>
          <w:rFonts w:ascii="Times New Roman" w:eastAsia="微软雅黑" w:hAnsi="Times New Roman" w:hint="eastAsia"/>
          <w:bCs/>
          <w:iCs/>
          <w:szCs w:val="20"/>
          <w:lang w:eastAsia="zh-CN"/>
        </w:rPr>
        <w:t xml:space="preserve"> as collected in section 4.1, b</w:t>
      </w:r>
      <w:r>
        <w:rPr>
          <w:rFonts w:ascii="Times New Roman" w:eastAsia="微软雅黑" w:hAnsi="Times New Roman"/>
          <w:bCs/>
          <w:iCs/>
          <w:szCs w:val="20"/>
        </w:rPr>
        <w:t xml:space="preserve">ased on companies’ evaluation, it is observed that up to 4 samples are required to achieve the RSRP measurement accuracy and up to 3 samples are required to achieve the RSRQ measurement accuracy. Considering measurement accuracy achieved within a period which is comparable to Y=the length of I-DRX cycle that is larger or equal to 1.28s, at least a periodicity value of 320ms should be considered. </w:t>
      </w:r>
    </w:p>
    <w:p w14:paraId="3698EBDB" w14:textId="77777777" w:rsidR="008E099A" w:rsidRDefault="00650291">
      <w:pPr>
        <w:jc w:val="both"/>
        <w:rPr>
          <w:rFonts w:ascii="Times New Roman" w:eastAsia="微软雅黑" w:hAnsi="Times New Roman"/>
          <w:bCs/>
          <w:iCs/>
          <w:szCs w:val="20"/>
        </w:rPr>
      </w:pPr>
      <w:r>
        <w:rPr>
          <w:rFonts w:ascii="Times New Roman" w:eastAsia="微软雅黑" w:hAnsi="Times New Roman"/>
          <w:bCs/>
          <w:iCs/>
          <w:szCs w:val="20"/>
        </w:rPr>
        <w:t xml:space="preserve">Further, [4] thinks it is essential for latency and paging reliability to support the mechanism that UE fallbacks to MR when LP-WUS coverage is not good enough, and thus, the LP-SS cannot be too sparse to ensure UE knows the coverage status in time. Therefore, ‘periodicity + ramp up time’ should be no longer than an I-DRX cycle. Considering the ramp up time can be 800ms and the I-DRX cycle length is 1.28s, the periodicity of LP-SS should be no longer than 480ms, which means that 640ms is </w:t>
      </w:r>
      <w:r>
        <w:rPr>
          <w:rFonts w:ascii="Times New Roman" w:eastAsia="微软雅黑" w:hAnsi="Times New Roman" w:hint="eastAsia"/>
          <w:bCs/>
          <w:iCs/>
          <w:szCs w:val="20"/>
          <w:lang w:eastAsia="zh-CN"/>
        </w:rPr>
        <w:t>insufficient</w:t>
      </w:r>
      <w:r>
        <w:rPr>
          <w:rFonts w:ascii="Times New Roman" w:eastAsia="微软雅黑" w:hAnsi="Times New Roman"/>
          <w:bCs/>
          <w:iCs/>
          <w:szCs w:val="20"/>
        </w:rPr>
        <w:t xml:space="preserve"> but 320ms can be a good choice.</w:t>
      </w:r>
    </w:p>
    <w:p w14:paraId="239CF439" w14:textId="77777777" w:rsidR="008E099A" w:rsidRDefault="008E099A">
      <w:pPr>
        <w:jc w:val="both"/>
        <w:rPr>
          <w:rFonts w:ascii="Times New Roman" w:eastAsia="微软雅黑" w:hAnsi="Times New Roman"/>
          <w:bCs/>
          <w:iCs/>
          <w:szCs w:val="20"/>
        </w:rPr>
      </w:pPr>
    </w:p>
    <w:p w14:paraId="5751E302" w14:textId="77777777" w:rsidR="008E099A" w:rsidRDefault="00650291">
      <w:pPr>
        <w:jc w:val="both"/>
        <w:rPr>
          <w:rFonts w:ascii="Times New Roman" w:eastAsia="微软雅黑" w:hAnsi="Times New Roman"/>
          <w:bCs/>
          <w:iCs/>
          <w:szCs w:val="20"/>
          <w:lang w:eastAsia="zh-CN"/>
        </w:rPr>
      </w:pPr>
      <w:r>
        <w:rPr>
          <w:rFonts w:ascii="Times New Roman" w:eastAsia="微软雅黑" w:hAnsi="Times New Roman"/>
          <w:bCs/>
          <w:iCs/>
          <w:szCs w:val="20"/>
          <w:lang w:eastAsia="zh-CN"/>
        </w:rPr>
        <w:t>Companies’ proposed value(s) are summarized as below:</w:t>
      </w:r>
    </w:p>
    <w:p w14:paraId="7B7E9552" w14:textId="77777777" w:rsidR="008E099A" w:rsidRDefault="00650291">
      <w:pPr>
        <w:numPr>
          <w:ilvl w:val="0"/>
          <w:numId w:val="55"/>
        </w:numPr>
        <w:overflowPunct w:val="0"/>
        <w:autoSpaceDE w:val="0"/>
        <w:autoSpaceDN w:val="0"/>
        <w:adjustRightInd w:val="0"/>
        <w:spacing w:before="60"/>
        <w:jc w:val="both"/>
        <w:textAlignment w:val="baseline"/>
        <w:rPr>
          <w:rFonts w:ascii="Times New Roman" w:eastAsia="微软雅黑" w:hAnsi="Times New Roman"/>
          <w:bCs/>
          <w:szCs w:val="20"/>
          <w:lang w:val="en-GB" w:eastAsia="en-GB"/>
        </w:rPr>
      </w:pPr>
      <w:r>
        <w:rPr>
          <w:rFonts w:ascii="Times New Roman" w:eastAsiaTheme="minorEastAsia" w:hAnsi="Times New Roman"/>
          <w:bCs/>
          <w:szCs w:val="20"/>
          <w:lang w:val="en-GB" w:eastAsia="zh-CN"/>
        </w:rPr>
        <w:t xml:space="preserve">Support at least 160 and 320ms periodicity for LP-SS.  </w:t>
      </w:r>
      <w:r>
        <w:rPr>
          <w:rFonts w:ascii="Times New Roman" w:eastAsiaTheme="minorEastAsia" w:hAnsi="Times New Roman" w:hint="eastAsia"/>
          <w:bCs/>
          <w:szCs w:val="20"/>
          <w:lang w:val="en-GB" w:eastAsia="zh-CN"/>
        </w:rPr>
        <w:t>[2]</w:t>
      </w:r>
    </w:p>
    <w:p w14:paraId="42336393" w14:textId="77777777" w:rsidR="008E099A" w:rsidRDefault="00650291">
      <w:pPr>
        <w:widowControl w:val="0"/>
        <w:numPr>
          <w:ilvl w:val="0"/>
          <w:numId w:val="55"/>
        </w:numPr>
        <w:jc w:val="both"/>
        <w:rPr>
          <w:rFonts w:ascii="Times New Roman" w:eastAsia="微软雅黑" w:hAnsi="Times New Roman"/>
          <w:bCs/>
          <w:kern w:val="2"/>
          <w:szCs w:val="20"/>
          <w:lang w:eastAsia="zh-CN"/>
        </w:rPr>
      </w:pPr>
      <w:r>
        <w:rPr>
          <w:rFonts w:ascii="Times New Roman" w:eastAsia="宋体" w:hAnsi="Times New Roman"/>
          <w:bCs/>
          <w:kern w:val="2"/>
          <w:szCs w:val="20"/>
          <w:lang w:eastAsia="zh-CN"/>
        </w:rPr>
        <w:t>The periodicities of LP-SS are not larger than 320ms</w:t>
      </w:r>
      <w:r>
        <w:rPr>
          <w:rFonts w:ascii="Times New Roman" w:eastAsia="微软雅黑" w:hAnsi="Times New Roman"/>
          <w:bCs/>
          <w:kern w:val="2"/>
          <w:szCs w:val="20"/>
          <w:lang w:eastAsia="zh-CN"/>
        </w:rPr>
        <w:t xml:space="preserve"> [4]</w:t>
      </w:r>
    </w:p>
    <w:p w14:paraId="487FD0C0" w14:textId="77777777" w:rsidR="008E099A" w:rsidRDefault="00650291">
      <w:pPr>
        <w:widowControl w:val="0"/>
        <w:numPr>
          <w:ilvl w:val="0"/>
          <w:numId w:val="55"/>
        </w:numPr>
        <w:jc w:val="both"/>
        <w:rPr>
          <w:rFonts w:ascii="Times New Roman" w:eastAsia="微软雅黑" w:hAnsi="Times New Roman"/>
          <w:bCs/>
          <w:kern w:val="2"/>
          <w:szCs w:val="20"/>
          <w:lang w:eastAsia="zh-CN"/>
        </w:rPr>
      </w:pPr>
      <w:r>
        <w:rPr>
          <w:rFonts w:ascii="Times New Roman" w:eastAsia="宋体" w:hAnsi="Times New Roman"/>
          <w:bCs/>
          <w:kern w:val="2"/>
          <w:szCs w:val="20"/>
          <w:lang w:val="en-GB" w:eastAsia="zh-CN"/>
        </w:rPr>
        <w:t>The periodicity of LP-SS is suggested to be 320ms</w:t>
      </w:r>
      <w:r>
        <w:rPr>
          <w:rFonts w:ascii="Times New Roman" w:eastAsia="微软雅黑" w:hAnsi="Times New Roman"/>
          <w:bCs/>
          <w:kern w:val="2"/>
          <w:szCs w:val="20"/>
          <w:lang w:eastAsia="zh-CN"/>
        </w:rPr>
        <w:t xml:space="preserve"> </w:t>
      </w:r>
      <w:r>
        <w:rPr>
          <w:rFonts w:ascii="Times New Roman" w:eastAsia="微软雅黑" w:hAnsi="Times New Roman" w:hint="eastAsia"/>
          <w:bCs/>
          <w:kern w:val="2"/>
          <w:szCs w:val="20"/>
          <w:lang w:eastAsia="zh-CN"/>
        </w:rPr>
        <w:t>[7][13][12]</w:t>
      </w:r>
    </w:p>
    <w:p w14:paraId="6A782120" w14:textId="77777777" w:rsidR="008E099A" w:rsidRDefault="00650291">
      <w:pPr>
        <w:widowControl w:val="0"/>
        <w:numPr>
          <w:ilvl w:val="0"/>
          <w:numId w:val="55"/>
        </w:numPr>
        <w:jc w:val="both"/>
        <w:rPr>
          <w:rFonts w:ascii="Times New Roman" w:eastAsia="宋体" w:hAnsi="Times New Roman"/>
          <w:kern w:val="2"/>
          <w:szCs w:val="20"/>
          <w:lang w:val="en-GB" w:eastAsia="zh-CN"/>
        </w:rPr>
      </w:pPr>
      <w:r>
        <w:rPr>
          <w:rFonts w:ascii="Times New Roman" w:eastAsia="宋体" w:hAnsi="Times New Roman" w:hint="eastAsia"/>
          <w:kern w:val="2"/>
          <w:szCs w:val="20"/>
          <w:lang w:val="en-GB" w:eastAsia="zh-CN"/>
        </w:rPr>
        <w:t>Consider following values for configuring LP-SS periodicity</w:t>
      </w:r>
      <w:r>
        <w:rPr>
          <w:rFonts w:ascii="Times New Roman" w:eastAsia="宋体" w:hAnsi="Times New Roman"/>
          <w:kern w:val="2"/>
          <w:szCs w:val="20"/>
          <w:lang w:val="en-GB" w:eastAsia="zh-CN"/>
        </w:rPr>
        <w:t xml:space="preserve">: 320ms, 640ms, 1280ms, 2560ms, </w:t>
      </w:r>
      <w:bookmarkStart w:id="64" w:name="_Hlk174563813"/>
      <w:r>
        <w:rPr>
          <w:rFonts w:ascii="Times New Roman" w:eastAsia="宋体" w:hAnsi="Times New Roman"/>
          <w:kern w:val="2"/>
          <w:szCs w:val="20"/>
          <w:lang w:val="en-GB" w:eastAsia="zh-CN"/>
        </w:rPr>
        <w:t>5120ms, 10240ms</w:t>
      </w:r>
      <w:bookmarkEnd w:id="64"/>
      <w:r>
        <w:rPr>
          <w:rFonts w:ascii="Times New Roman" w:eastAsia="宋体" w:hAnsi="Times New Roman"/>
          <w:kern w:val="2"/>
          <w:szCs w:val="20"/>
          <w:lang w:val="en-GB" w:eastAsia="zh-CN"/>
        </w:rPr>
        <w:t>.</w:t>
      </w:r>
      <w:r>
        <w:rPr>
          <w:rFonts w:ascii="Times New Roman" w:eastAsia="宋体" w:hAnsi="Times New Roman" w:hint="eastAsia"/>
          <w:kern w:val="2"/>
          <w:szCs w:val="20"/>
          <w:lang w:val="en-GB" w:eastAsia="zh-CN"/>
        </w:rPr>
        <w:t xml:space="preserve"> </w:t>
      </w:r>
      <w:r>
        <w:rPr>
          <w:rFonts w:ascii="Times New Roman" w:eastAsia="宋体" w:hAnsi="Times New Roman"/>
          <w:kern w:val="2"/>
          <w:szCs w:val="20"/>
          <w:lang w:val="en-GB" w:eastAsia="zh-CN"/>
        </w:rPr>
        <w:t>[</w:t>
      </w:r>
      <w:r>
        <w:rPr>
          <w:rFonts w:ascii="Times New Roman" w:eastAsia="宋体" w:hAnsi="Times New Roman" w:hint="eastAsia"/>
          <w:kern w:val="2"/>
          <w:szCs w:val="20"/>
          <w:lang w:val="en-GB" w:eastAsia="zh-CN"/>
        </w:rPr>
        <w:t>8</w:t>
      </w:r>
      <w:r>
        <w:rPr>
          <w:rFonts w:ascii="Times New Roman" w:eastAsia="宋体" w:hAnsi="Times New Roman"/>
          <w:kern w:val="2"/>
          <w:szCs w:val="20"/>
          <w:lang w:val="en-GB" w:eastAsia="zh-CN"/>
        </w:rPr>
        <w:t>]</w:t>
      </w:r>
    </w:p>
    <w:p w14:paraId="1D9BBE7D" w14:textId="77777777" w:rsidR="008E099A" w:rsidRDefault="00650291">
      <w:pPr>
        <w:widowControl w:val="0"/>
        <w:numPr>
          <w:ilvl w:val="0"/>
          <w:numId w:val="55"/>
        </w:numPr>
        <w:jc w:val="both"/>
        <w:rPr>
          <w:rFonts w:ascii="Times New Roman" w:eastAsia="宋体" w:hAnsi="Times New Roman"/>
          <w:bCs/>
          <w:kern w:val="2"/>
          <w:szCs w:val="20"/>
          <w:lang w:val="en-GB" w:eastAsia="zh-CN"/>
        </w:rPr>
      </w:pPr>
      <w:r>
        <w:rPr>
          <w:rFonts w:ascii="Times New Roman" w:eastAsia="宋体" w:hAnsi="Times New Roman"/>
          <w:kern w:val="2"/>
          <w:szCs w:val="20"/>
          <w:lang w:val="en-GB" w:eastAsia="zh-CN"/>
        </w:rPr>
        <w:t>At least {160,320,640,1280,2560}</w:t>
      </w:r>
      <w:proofErr w:type="spellStart"/>
      <w:r>
        <w:rPr>
          <w:rFonts w:ascii="Times New Roman" w:eastAsia="宋体" w:hAnsi="Times New Roman"/>
          <w:kern w:val="2"/>
          <w:szCs w:val="20"/>
          <w:lang w:val="en-GB" w:eastAsia="zh-CN"/>
        </w:rPr>
        <w:t>ms</w:t>
      </w:r>
      <w:proofErr w:type="spellEnd"/>
      <w:r>
        <w:rPr>
          <w:rFonts w:ascii="Times New Roman" w:eastAsia="宋体" w:hAnsi="Times New Roman"/>
          <w:kern w:val="2"/>
          <w:szCs w:val="20"/>
          <w:lang w:val="en-GB" w:eastAsia="zh-CN"/>
        </w:rPr>
        <w:t xml:space="preserve"> should be considered for LP-SS periodicity [3]</w:t>
      </w:r>
    </w:p>
    <w:p w14:paraId="7AE79088" w14:textId="77777777" w:rsidR="008E099A" w:rsidRDefault="00650291">
      <w:pPr>
        <w:widowControl w:val="0"/>
        <w:numPr>
          <w:ilvl w:val="0"/>
          <w:numId w:val="55"/>
        </w:numPr>
        <w:jc w:val="both"/>
        <w:rPr>
          <w:rFonts w:ascii="Times New Roman" w:eastAsia="宋体" w:hAnsi="Times New Roman"/>
          <w:kern w:val="2"/>
          <w:szCs w:val="20"/>
          <w:lang w:val="en-GB" w:eastAsia="zh-CN"/>
        </w:rPr>
      </w:pPr>
      <w:r>
        <w:rPr>
          <w:rFonts w:ascii="Times New Roman" w:eastAsia="宋体" w:hAnsi="Times New Roman"/>
          <w:kern w:val="2"/>
          <w:szCs w:val="20"/>
          <w:lang w:val="en-GB" w:eastAsia="zh-CN"/>
        </w:rPr>
        <w:t>640ms, 960ms [28]</w:t>
      </w:r>
    </w:p>
    <w:p w14:paraId="20A0AA6B" w14:textId="77777777" w:rsidR="008E099A" w:rsidRDefault="00650291">
      <w:pPr>
        <w:widowControl w:val="0"/>
        <w:numPr>
          <w:ilvl w:val="0"/>
          <w:numId w:val="55"/>
        </w:numPr>
        <w:jc w:val="both"/>
        <w:rPr>
          <w:rFonts w:ascii="Times New Roman" w:eastAsia="宋体" w:hAnsi="Times New Roman"/>
          <w:kern w:val="2"/>
          <w:szCs w:val="20"/>
          <w:lang w:val="en-GB" w:eastAsia="zh-CN"/>
        </w:rPr>
      </w:pPr>
      <w:r>
        <w:rPr>
          <w:rFonts w:ascii="Times New Roman" w:eastAsia="宋体" w:hAnsi="Times New Roman" w:hint="eastAsia"/>
          <w:kern w:val="2"/>
          <w:szCs w:val="20"/>
          <w:lang w:val="en-GB" w:eastAsia="zh-CN"/>
        </w:rPr>
        <w:t>160ms, 320ms [16]</w:t>
      </w:r>
    </w:p>
    <w:p w14:paraId="4EB68BD5" w14:textId="77777777" w:rsidR="008E099A" w:rsidRDefault="00650291">
      <w:pPr>
        <w:widowControl w:val="0"/>
        <w:numPr>
          <w:ilvl w:val="0"/>
          <w:numId w:val="55"/>
        </w:numPr>
        <w:jc w:val="both"/>
        <w:rPr>
          <w:rFonts w:ascii="Times New Roman" w:eastAsia="宋体" w:hAnsi="Times New Roman"/>
          <w:kern w:val="2"/>
          <w:szCs w:val="20"/>
          <w:lang w:val="en-GB" w:eastAsia="zh-CN"/>
        </w:rPr>
      </w:pPr>
      <w:r>
        <w:rPr>
          <w:rFonts w:ascii="Times New Roman" w:eastAsia="宋体" w:hAnsi="Times New Roman"/>
          <w:kern w:val="2"/>
          <w:szCs w:val="20"/>
          <w:lang w:val="en-GB" w:eastAsia="zh-CN"/>
        </w:rPr>
        <w:lastRenderedPageBreak/>
        <w:t>A</w:t>
      </w:r>
      <w:r>
        <w:rPr>
          <w:rFonts w:ascii="Times New Roman" w:eastAsia="宋体" w:hAnsi="Times New Roman" w:hint="eastAsia"/>
          <w:kern w:val="2"/>
          <w:szCs w:val="20"/>
          <w:lang w:val="en-GB" w:eastAsia="zh-CN"/>
        </w:rPr>
        <w:t xml:space="preserve">t least </w:t>
      </w:r>
      <w:r>
        <w:rPr>
          <w:rFonts w:ascii="Times New Roman" w:eastAsia="宋体" w:hAnsi="Times New Roman"/>
          <w:kern w:val="2"/>
          <w:szCs w:val="20"/>
          <w:lang w:val="en-GB" w:eastAsia="zh-CN"/>
        </w:rPr>
        <w:t>80ms, 160ms, 320ms</w:t>
      </w:r>
      <w:r>
        <w:rPr>
          <w:rFonts w:ascii="Times New Roman" w:eastAsia="宋体" w:hAnsi="Times New Roman" w:hint="eastAsia"/>
          <w:kern w:val="2"/>
          <w:szCs w:val="20"/>
          <w:lang w:val="en-GB" w:eastAsia="zh-CN"/>
        </w:rPr>
        <w:t xml:space="preserve"> [22]</w:t>
      </w:r>
    </w:p>
    <w:p w14:paraId="4C1F56BA" w14:textId="77777777" w:rsidR="008E099A" w:rsidRDefault="008E099A">
      <w:pPr>
        <w:widowControl w:val="0"/>
        <w:jc w:val="both"/>
        <w:rPr>
          <w:rFonts w:ascii="Times New Roman" w:eastAsia="宋体" w:hAnsi="Times New Roman"/>
          <w:kern w:val="2"/>
          <w:szCs w:val="20"/>
          <w:lang w:val="en-GB" w:eastAsia="zh-CN"/>
        </w:rPr>
      </w:pPr>
    </w:p>
    <w:p w14:paraId="694EEA12" w14:textId="77777777" w:rsidR="008E099A" w:rsidRDefault="00650291">
      <w:pPr>
        <w:widowControl w:val="0"/>
        <w:jc w:val="both"/>
        <w:rPr>
          <w:rFonts w:ascii="Times New Roman" w:eastAsia="宋体" w:hAnsi="Times New Roman"/>
          <w:kern w:val="2"/>
          <w:szCs w:val="20"/>
          <w:lang w:val="en-GB" w:eastAsia="zh-CN"/>
        </w:rPr>
      </w:pPr>
      <w:r>
        <w:rPr>
          <w:rFonts w:ascii="Times New Roman" w:eastAsia="宋体" w:hAnsi="Times New Roman"/>
          <w:kern w:val="2"/>
          <w:szCs w:val="20"/>
          <w:lang w:val="en-GB" w:eastAsia="zh-CN"/>
        </w:rPr>
        <w:t>Based on above, FL suggests the following:</w:t>
      </w:r>
    </w:p>
    <w:p w14:paraId="13769FD7" w14:textId="77777777" w:rsidR="008E099A" w:rsidRDefault="00650291">
      <w:pPr>
        <w:keepNext/>
        <w:tabs>
          <w:tab w:val="left" w:pos="-5500"/>
        </w:tabs>
        <w:spacing w:before="240" w:after="60"/>
        <w:outlineLvl w:val="3"/>
        <w:rPr>
          <w:rFonts w:ascii="Times New Roman" w:eastAsia="MS Mincho" w:hAnsi="Times New Roman"/>
          <w:szCs w:val="20"/>
          <w:highlight w:val="yellow"/>
        </w:rPr>
      </w:pPr>
      <w:bookmarkStart w:id="65" w:name="_Hlk179896863"/>
      <w:r>
        <w:rPr>
          <w:rFonts w:ascii="Times New Roman" w:eastAsia="MS Mincho" w:hAnsi="Times New Roman"/>
          <w:b/>
          <w:bCs/>
          <w:szCs w:val="20"/>
          <w:highlight w:val="yellow"/>
        </w:rPr>
        <w:t>[H][FL1]</w:t>
      </w:r>
      <w:r>
        <w:rPr>
          <w:rFonts w:ascii="Times New Roman" w:eastAsia="MS Mincho" w:hAnsi="Times New Roman"/>
          <w:b/>
          <w:bCs/>
          <w:szCs w:val="20"/>
        </w:rPr>
        <w:t xml:space="preserve"> Proposal 4.</w:t>
      </w:r>
      <w:r>
        <w:rPr>
          <w:rFonts w:ascii="Times New Roman" w:eastAsiaTheme="minorEastAsia" w:hAnsi="Times New Roman" w:hint="eastAsia"/>
          <w:b/>
          <w:bCs/>
          <w:szCs w:val="20"/>
          <w:lang w:eastAsia="zh-CN"/>
        </w:rPr>
        <w:t>3</w:t>
      </w:r>
      <w:r>
        <w:rPr>
          <w:rFonts w:ascii="Times New Roman" w:eastAsia="MS Mincho" w:hAnsi="Times New Roman"/>
          <w:b/>
          <w:bCs/>
          <w:szCs w:val="20"/>
        </w:rPr>
        <w:t>-1</w:t>
      </w:r>
      <w:r>
        <w:rPr>
          <w:rFonts w:asciiTheme="minorEastAsia" w:eastAsiaTheme="minorEastAsia" w:hAnsiTheme="minorEastAsia" w:hint="eastAsia"/>
          <w:b/>
          <w:bCs/>
          <w:szCs w:val="20"/>
          <w:lang w:eastAsia="zh-CN"/>
        </w:rPr>
        <w:t>:</w:t>
      </w:r>
      <w:r>
        <w:rPr>
          <w:rFonts w:asciiTheme="minorEastAsia" w:eastAsiaTheme="minorEastAsia" w:hAnsiTheme="minorEastAsia"/>
          <w:b/>
          <w:bCs/>
          <w:szCs w:val="20"/>
          <w:lang w:eastAsia="zh-CN"/>
        </w:rPr>
        <w:t xml:space="preserve"> </w:t>
      </w:r>
      <w:r>
        <w:rPr>
          <w:rFonts w:ascii="Times New Roman" w:eastAsia="MS Mincho" w:hAnsi="Times New Roman" w:hint="eastAsia"/>
          <w:szCs w:val="20"/>
        </w:rPr>
        <w:t xml:space="preserve">For </w:t>
      </w:r>
      <w:r>
        <w:rPr>
          <w:rFonts w:ascii="Times New Roman" w:eastAsia="MS Mincho" w:hAnsi="Times New Roman"/>
          <w:szCs w:val="20"/>
        </w:rPr>
        <w:t>LP-SS periodicity</w:t>
      </w:r>
      <w:r>
        <w:rPr>
          <w:rFonts w:ascii="Times New Roman" w:eastAsia="MS Mincho" w:hAnsi="Times New Roman" w:hint="eastAsia"/>
          <w:szCs w:val="20"/>
        </w:rPr>
        <w:t>, support at least</w:t>
      </w:r>
      <w:r>
        <w:rPr>
          <w:rFonts w:ascii="Times New Roman" w:eastAsia="MS Mincho" w:hAnsi="Times New Roman"/>
          <w:szCs w:val="20"/>
        </w:rPr>
        <w:t>:</w:t>
      </w:r>
    </w:p>
    <w:p w14:paraId="48DEB2C7" w14:textId="77777777" w:rsidR="008E099A" w:rsidRDefault="00650291">
      <w:pPr>
        <w:numPr>
          <w:ilvl w:val="0"/>
          <w:numId w:val="23"/>
        </w:numPr>
        <w:overflowPunct w:val="0"/>
        <w:autoSpaceDE w:val="0"/>
        <w:autoSpaceDN w:val="0"/>
        <w:adjustRightInd w:val="0"/>
        <w:spacing w:after="180"/>
        <w:contextualSpacing/>
        <w:jc w:val="both"/>
        <w:textAlignment w:val="baseline"/>
        <w:rPr>
          <w:rFonts w:ascii="Times New Roman" w:eastAsiaTheme="minorEastAsia" w:hAnsi="Times New Roman"/>
          <w:kern w:val="2"/>
          <w:sz w:val="21"/>
          <w:szCs w:val="22"/>
          <w:lang w:eastAsia="zh-CN"/>
        </w:rPr>
      </w:pPr>
      <w:r>
        <w:rPr>
          <w:rFonts w:ascii="Times New Roman" w:eastAsiaTheme="minorEastAsia" w:hAnsi="Times New Roman"/>
          <w:kern w:val="2"/>
          <w:sz w:val="21"/>
          <w:szCs w:val="22"/>
          <w:lang w:eastAsia="zh-CN"/>
        </w:rPr>
        <w:t>320ms</w:t>
      </w:r>
    </w:p>
    <w:p w14:paraId="227D5490" w14:textId="77777777" w:rsidR="008E099A" w:rsidRDefault="00650291">
      <w:pPr>
        <w:numPr>
          <w:ilvl w:val="0"/>
          <w:numId w:val="23"/>
        </w:numPr>
        <w:overflowPunct w:val="0"/>
        <w:autoSpaceDE w:val="0"/>
        <w:autoSpaceDN w:val="0"/>
        <w:adjustRightInd w:val="0"/>
        <w:spacing w:after="180"/>
        <w:contextualSpacing/>
        <w:jc w:val="both"/>
        <w:textAlignment w:val="baseline"/>
        <w:rPr>
          <w:rFonts w:ascii="Times New Roman" w:eastAsiaTheme="minorEastAsia" w:hAnsi="Times New Roman"/>
          <w:kern w:val="2"/>
          <w:sz w:val="21"/>
          <w:szCs w:val="22"/>
          <w:lang w:eastAsia="zh-CN"/>
        </w:rPr>
      </w:pPr>
      <w:r>
        <w:rPr>
          <w:rFonts w:ascii="Times New Roman" w:eastAsiaTheme="minorEastAsia" w:hAnsi="Times New Roman" w:hint="eastAsia"/>
          <w:kern w:val="2"/>
          <w:sz w:val="21"/>
          <w:szCs w:val="22"/>
          <w:lang w:eastAsia="zh-CN"/>
        </w:rPr>
        <w:t>FFS 80ms,1</w:t>
      </w:r>
      <w:r>
        <w:rPr>
          <w:rFonts w:ascii="Times New Roman" w:eastAsiaTheme="minorEastAsia" w:hAnsi="Times New Roman"/>
          <w:kern w:val="2"/>
          <w:sz w:val="21"/>
          <w:szCs w:val="22"/>
          <w:lang w:eastAsia="zh-CN"/>
        </w:rPr>
        <w:t>60ms</w:t>
      </w:r>
      <w:r>
        <w:rPr>
          <w:rFonts w:ascii="Times New Roman" w:eastAsiaTheme="minorEastAsia" w:hAnsi="Times New Roman" w:hint="eastAsia"/>
          <w:kern w:val="2"/>
          <w:sz w:val="21"/>
          <w:szCs w:val="22"/>
          <w:lang w:eastAsia="zh-CN"/>
        </w:rPr>
        <w:t xml:space="preserve">, </w:t>
      </w:r>
      <w:r>
        <w:rPr>
          <w:rFonts w:ascii="Times New Roman" w:eastAsiaTheme="minorEastAsia" w:hAnsi="Times New Roman"/>
          <w:kern w:val="2"/>
          <w:sz w:val="21"/>
          <w:szCs w:val="22"/>
          <w:lang w:eastAsia="zh-CN"/>
        </w:rPr>
        <w:t>640ms</w:t>
      </w:r>
      <w:r>
        <w:rPr>
          <w:rFonts w:ascii="Times New Roman" w:eastAsiaTheme="minorEastAsia" w:hAnsi="Times New Roman" w:hint="eastAsia"/>
          <w:kern w:val="2"/>
          <w:sz w:val="21"/>
          <w:szCs w:val="22"/>
          <w:lang w:eastAsia="zh-CN"/>
        </w:rPr>
        <w:t>,</w:t>
      </w:r>
      <w:r>
        <w:rPr>
          <w:rFonts w:ascii="Times New Roman" w:eastAsiaTheme="minorEastAsia" w:hAnsi="Times New Roman"/>
          <w:kern w:val="2"/>
          <w:sz w:val="21"/>
          <w:szCs w:val="22"/>
          <w:lang w:eastAsia="zh-CN"/>
        </w:rPr>
        <w:t>1280ms</w:t>
      </w:r>
      <w:r>
        <w:rPr>
          <w:rFonts w:ascii="Times New Roman" w:eastAsiaTheme="minorEastAsia" w:hAnsi="Times New Roman" w:hint="eastAsia"/>
          <w:kern w:val="2"/>
          <w:sz w:val="21"/>
          <w:szCs w:val="22"/>
          <w:lang w:eastAsia="zh-CN"/>
        </w:rPr>
        <w:t xml:space="preserve">, </w:t>
      </w:r>
      <w:r>
        <w:rPr>
          <w:rFonts w:ascii="Times New Roman" w:eastAsiaTheme="minorEastAsia" w:hAnsi="Times New Roman"/>
          <w:kern w:val="2"/>
          <w:sz w:val="21"/>
          <w:szCs w:val="22"/>
          <w:lang w:eastAsia="zh-CN"/>
        </w:rPr>
        <w:t>2560ms</w:t>
      </w:r>
      <w:r>
        <w:rPr>
          <w:rFonts w:ascii="Times New Roman" w:eastAsiaTheme="minorEastAsia" w:hAnsi="Times New Roman" w:hint="eastAsia"/>
          <w:kern w:val="2"/>
          <w:sz w:val="21"/>
          <w:szCs w:val="22"/>
          <w:lang w:eastAsia="zh-CN"/>
        </w:rPr>
        <w:t xml:space="preserve">, </w:t>
      </w:r>
      <w:r>
        <w:rPr>
          <w:rFonts w:ascii="Times New Roman" w:eastAsiaTheme="minorEastAsia" w:hAnsi="Times New Roman"/>
          <w:kern w:val="2"/>
          <w:sz w:val="21"/>
          <w:szCs w:val="22"/>
          <w:lang w:eastAsia="zh-CN"/>
        </w:rPr>
        <w:t>5120ms, 10240ms</w:t>
      </w:r>
    </w:p>
    <w:bookmarkEnd w:id="65"/>
    <w:p w14:paraId="4AE62DA2" w14:textId="77777777" w:rsidR="0095226D" w:rsidRDefault="0095226D" w:rsidP="0095226D">
      <w:pPr>
        <w:overflowPunct w:val="0"/>
        <w:autoSpaceDE w:val="0"/>
        <w:autoSpaceDN w:val="0"/>
        <w:adjustRightInd w:val="0"/>
        <w:spacing w:after="180"/>
        <w:ind w:left="720"/>
        <w:contextualSpacing/>
        <w:jc w:val="both"/>
        <w:textAlignment w:val="baseline"/>
        <w:rPr>
          <w:rFonts w:ascii="Times New Roman" w:eastAsiaTheme="minorEastAsia" w:hAnsi="Times New Roman"/>
          <w:kern w:val="2"/>
          <w:sz w:val="21"/>
          <w:szCs w:val="22"/>
          <w:lang w:eastAsia="zh-CN"/>
        </w:rPr>
      </w:pPr>
    </w:p>
    <w:tbl>
      <w:tblPr>
        <w:tblStyle w:val="TableGrid19"/>
        <w:tblW w:w="8679" w:type="dxa"/>
        <w:tblLayout w:type="fixed"/>
        <w:tblLook w:val="04A0" w:firstRow="1" w:lastRow="0" w:firstColumn="1" w:lastColumn="0" w:noHBand="0" w:noVBand="1"/>
      </w:tblPr>
      <w:tblGrid>
        <w:gridCol w:w="1332"/>
        <w:gridCol w:w="936"/>
        <w:gridCol w:w="6411"/>
      </w:tblGrid>
      <w:tr w:rsidR="008E099A" w14:paraId="305DA3B5" w14:textId="77777777">
        <w:trPr>
          <w:trHeight w:val="233"/>
        </w:trPr>
        <w:tc>
          <w:tcPr>
            <w:tcW w:w="1332" w:type="dxa"/>
            <w:shd w:val="clear" w:color="auto" w:fill="D9D9D9" w:themeFill="background1" w:themeFillShade="D9"/>
          </w:tcPr>
          <w:p w14:paraId="3D21CABD" w14:textId="77777777" w:rsidR="008E099A" w:rsidRDefault="00650291">
            <w:pPr>
              <w:rPr>
                <w:b/>
                <w:bCs/>
              </w:rPr>
            </w:pPr>
            <w:r>
              <w:rPr>
                <w:b/>
                <w:bCs/>
              </w:rPr>
              <w:t>Company</w:t>
            </w:r>
          </w:p>
        </w:tc>
        <w:tc>
          <w:tcPr>
            <w:tcW w:w="936" w:type="dxa"/>
            <w:shd w:val="clear" w:color="auto" w:fill="D9D9D9" w:themeFill="background1" w:themeFillShade="D9"/>
          </w:tcPr>
          <w:p w14:paraId="546B97DD" w14:textId="77777777" w:rsidR="008E099A" w:rsidRDefault="00650291">
            <w:pPr>
              <w:rPr>
                <w:b/>
                <w:bCs/>
              </w:rPr>
            </w:pPr>
            <w:r>
              <w:rPr>
                <w:b/>
                <w:bCs/>
              </w:rPr>
              <w:t>Y/N</w:t>
            </w:r>
          </w:p>
        </w:tc>
        <w:tc>
          <w:tcPr>
            <w:tcW w:w="6411" w:type="dxa"/>
            <w:shd w:val="clear" w:color="auto" w:fill="D9D9D9" w:themeFill="background1" w:themeFillShade="D9"/>
          </w:tcPr>
          <w:p w14:paraId="3EADE602" w14:textId="77777777" w:rsidR="008E099A" w:rsidRDefault="00650291">
            <w:pPr>
              <w:rPr>
                <w:b/>
                <w:bCs/>
              </w:rPr>
            </w:pPr>
            <w:r>
              <w:rPr>
                <w:b/>
                <w:bCs/>
              </w:rPr>
              <w:t>Comments</w:t>
            </w:r>
          </w:p>
        </w:tc>
      </w:tr>
      <w:tr w:rsidR="008E099A" w14:paraId="6FBDC60D" w14:textId="77777777">
        <w:trPr>
          <w:trHeight w:val="223"/>
        </w:trPr>
        <w:tc>
          <w:tcPr>
            <w:tcW w:w="1332" w:type="dxa"/>
          </w:tcPr>
          <w:p w14:paraId="135E2D73" w14:textId="77777777" w:rsidR="008E099A" w:rsidRDefault="00650291">
            <w:pPr>
              <w:rPr>
                <w:rFonts w:eastAsiaTheme="minorEastAsia"/>
                <w:lang w:eastAsia="zh-CN"/>
              </w:rPr>
            </w:pPr>
            <w:r>
              <w:rPr>
                <w:rFonts w:eastAsiaTheme="minorEastAsia"/>
                <w:lang w:eastAsia="zh-CN"/>
              </w:rPr>
              <w:t>Qualcomm</w:t>
            </w:r>
          </w:p>
        </w:tc>
        <w:tc>
          <w:tcPr>
            <w:tcW w:w="936" w:type="dxa"/>
          </w:tcPr>
          <w:p w14:paraId="1F024E53" w14:textId="77777777" w:rsidR="008E099A" w:rsidRDefault="00650291">
            <w:pPr>
              <w:tabs>
                <w:tab w:val="left" w:pos="551"/>
              </w:tabs>
              <w:rPr>
                <w:rFonts w:eastAsiaTheme="minorEastAsia"/>
                <w:lang w:eastAsia="zh-CN"/>
              </w:rPr>
            </w:pPr>
            <w:r>
              <w:rPr>
                <w:rFonts w:eastAsiaTheme="minorEastAsia"/>
                <w:lang w:eastAsia="zh-CN"/>
              </w:rPr>
              <w:t>Y</w:t>
            </w:r>
          </w:p>
        </w:tc>
        <w:tc>
          <w:tcPr>
            <w:tcW w:w="6411" w:type="dxa"/>
          </w:tcPr>
          <w:p w14:paraId="36838CD0" w14:textId="77777777" w:rsidR="008E099A" w:rsidRDefault="008E099A">
            <w:pPr>
              <w:rPr>
                <w:rFonts w:eastAsiaTheme="minorEastAsia"/>
                <w:lang w:eastAsia="zh-CN"/>
              </w:rPr>
            </w:pPr>
          </w:p>
        </w:tc>
      </w:tr>
      <w:tr w:rsidR="008E099A" w14:paraId="435D1CFF" w14:textId="77777777">
        <w:trPr>
          <w:trHeight w:val="223"/>
        </w:trPr>
        <w:tc>
          <w:tcPr>
            <w:tcW w:w="1332" w:type="dxa"/>
          </w:tcPr>
          <w:p w14:paraId="5E63CD4B" w14:textId="77777777" w:rsidR="008E099A" w:rsidRDefault="00650291">
            <w:pPr>
              <w:rPr>
                <w:rFonts w:eastAsiaTheme="minorEastAsia"/>
                <w:lang w:eastAsia="zh-CN"/>
              </w:rPr>
            </w:pPr>
            <w:r>
              <w:rPr>
                <w:rFonts w:eastAsiaTheme="minorEastAsia"/>
                <w:lang w:eastAsia="zh-CN"/>
              </w:rPr>
              <w:t>TCL</w:t>
            </w:r>
          </w:p>
        </w:tc>
        <w:tc>
          <w:tcPr>
            <w:tcW w:w="936" w:type="dxa"/>
          </w:tcPr>
          <w:p w14:paraId="35C797BB" w14:textId="77777777" w:rsidR="008E099A" w:rsidRDefault="00650291">
            <w:pPr>
              <w:tabs>
                <w:tab w:val="left" w:pos="551"/>
              </w:tabs>
              <w:rPr>
                <w:rFonts w:eastAsiaTheme="minorEastAsia"/>
                <w:lang w:eastAsia="zh-CN"/>
              </w:rPr>
            </w:pPr>
            <w:r>
              <w:rPr>
                <w:rFonts w:eastAsiaTheme="minorEastAsia"/>
                <w:lang w:eastAsia="zh-CN"/>
              </w:rPr>
              <w:t>Y</w:t>
            </w:r>
          </w:p>
        </w:tc>
        <w:tc>
          <w:tcPr>
            <w:tcW w:w="6411" w:type="dxa"/>
          </w:tcPr>
          <w:p w14:paraId="4514A079" w14:textId="77777777" w:rsidR="008E099A" w:rsidRDefault="008E099A">
            <w:pPr>
              <w:rPr>
                <w:rFonts w:eastAsiaTheme="minorEastAsia"/>
                <w:lang w:eastAsia="zh-CN"/>
              </w:rPr>
            </w:pPr>
          </w:p>
        </w:tc>
      </w:tr>
      <w:tr w:rsidR="008E099A" w14:paraId="7F148A25" w14:textId="77777777">
        <w:trPr>
          <w:trHeight w:val="233"/>
        </w:trPr>
        <w:tc>
          <w:tcPr>
            <w:tcW w:w="1332" w:type="dxa"/>
          </w:tcPr>
          <w:p w14:paraId="662E30B6" w14:textId="77777777" w:rsidR="008E099A" w:rsidRDefault="00650291">
            <w:pPr>
              <w:rPr>
                <w:rFonts w:eastAsiaTheme="minorEastAsia"/>
                <w:lang w:eastAsia="zh-CN"/>
              </w:rPr>
            </w:pPr>
            <w:r>
              <w:rPr>
                <w:rFonts w:eastAsiaTheme="minorEastAsia"/>
                <w:lang w:eastAsia="zh-CN"/>
              </w:rPr>
              <w:t>Nokia.1</w:t>
            </w:r>
          </w:p>
        </w:tc>
        <w:tc>
          <w:tcPr>
            <w:tcW w:w="936" w:type="dxa"/>
          </w:tcPr>
          <w:p w14:paraId="150F9A4D" w14:textId="77777777" w:rsidR="008E099A" w:rsidRDefault="00650291">
            <w:pPr>
              <w:tabs>
                <w:tab w:val="left" w:pos="551"/>
              </w:tabs>
              <w:rPr>
                <w:rFonts w:eastAsiaTheme="minorEastAsia"/>
                <w:lang w:eastAsia="zh-CN"/>
              </w:rPr>
            </w:pPr>
            <w:r>
              <w:rPr>
                <w:rFonts w:eastAsiaTheme="minorEastAsia"/>
                <w:lang w:eastAsia="zh-CN"/>
              </w:rPr>
              <w:t>Y</w:t>
            </w:r>
          </w:p>
        </w:tc>
        <w:tc>
          <w:tcPr>
            <w:tcW w:w="6411" w:type="dxa"/>
          </w:tcPr>
          <w:p w14:paraId="129F29D5" w14:textId="77777777" w:rsidR="008E099A" w:rsidRDefault="008E099A">
            <w:pPr>
              <w:rPr>
                <w:rFonts w:eastAsiaTheme="minorEastAsia"/>
                <w:lang w:eastAsia="zh-CN"/>
              </w:rPr>
            </w:pPr>
          </w:p>
        </w:tc>
      </w:tr>
      <w:tr w:rsidR="008E099A" w14:paraId="1B549045" w14:textId="77777777">
        <w:trPr>
          <w:trHeight w:val="233"/>
        </w:trPr>
        <w:tc>
          <w:tcPr>
            <w:tcW w:w="1332" w:type="dxa"/>
          </w:tcPr>
          <w:p w14:paraId="5204AF5E" w14:textId="77777777" w:rsidR="008E099A" w:rsidRDefault="00650291">
            <w:pPr>
              <w:rPr>
                <w:rFonts w:eastAsiaTheme="minorEastAsia"/>
                <w:lang w:eastAsia="zh-CN"/>
              </w:rPr>
            </w:pPr>
            <w:r>
              <w:rPr>
                <w:rFonts w:eastAsiaTheme="minorEastAsia"/>
                <w:lang w:eastAsia="zh-CN"/>
              </w:rPr>
              <w:t>FW</w:t>
            </w:r>
          </w:p>
        </w:tc>
        <w:tc>
          <w:tcPr>
            <w:tcW w:w="936" w:type="dxa"/>
          </w:tcPr>
          <w:p w14:paraId="18C881CB" w14:textId="77777777" w:rsidR="008E099A" w:rsidRDefault="00650291">
            <w:pPr>
              <w:tabs>
                <w:tab w:val="left" w:pos="551"/>
              </w:tabs>
              <w:rPr>
                <w:rFonts w:eastAsiaTheme="minorEastAsia"/>
                <w:lang w:eastAsia="zh-CN"/>
              </w:rPr>
            </w:pPr>
            <w:r>
              <w:rPr>
                <w:rFonts w:eastAsiaTheme="minorEastAsia"/>
                <w:lang w:eastAsia="zh-CN"/>
              </w:rPr>
              <w:t>Y</w:t>
            </w:r>
          </w:p>
        </w:tc>
        <w:tc>
          <w:tcPr>
            <w:tcW w:w="6411" w:type="dxa"/>
          </w:tcPr>
          <w:p w14:paraId="5F27F7A6" w14:textId="77777777" w:rsidR="008E099A" w:rsidRDefault="008E099A">
            <w:pPr>
              <w:rPr>
                <w:rFonts w:eastAsiaTheme="minorEastAsia"/>
                <w:lang w:eastAsia="zh-CN"/>
              </w:rPr>
            </w:pPr>
          </w:p>
        </w:tc>
      </w:tr>
      <w:tr w:rsidR="008E099A" w14:paraId="79FA607A" w14:textId="77777777">
        <w:trPr>
          <w:trHeight w:val="233"/>
        </w:trPr>
        <w:tc>
          <w:tcPr>
            <w:tcW w:w="1332" w:type="dxa"/>
          </w:tcPr>
          <w:p w14:paraId="162F6F4D" w14:textId="77777777" w:rsidR="008E099A" w:rsidRDefault="00650291">
            <w:pPr>
              <w:rPr>
                <w:rFonts w:eastAsiaTheme="minorEastAsia"/>
                <w:lang w:eastAsia="zh-CN"/>
              </w:rPr>
            </w:pPr>
            <w:r>
              <w:rPr>
                <w:rFonts w:eastAsiaTheme="minorEastAsia" w:hint="eastAsia"/>
                <w:lang w:eastAsia="zh-CN"/>
              </w:rPr>
              <w:t>Xiaomi</w:t>
            </w:r>
          </w:p>
        </w:tc>
        <w:tc>
          <w:tcPr>
            <w:tcW w:w="936" w:type="dxa"/>
          </w:tcPr>
          <w:p w14:paraId="34CD9458" w14:textId="77777777" w:rsidR="008E099A" w:rsidRDefault="00650291">
            <w:pPr>
              <w:tabs>
                <w:tab w:val="left" w:pos="551"/>
              </w:tabs>
              <w:rPr>
                <w:rFonts w:eastAsiaTheme="minorEastAsia"/>
                <w:lang w:eastAsia="zh-CN"/>
              </w:rPr>
            </w:pPr>
            <w:r>
              <w:rPr>
                <w:rFonts w:eastAsiaTheme="minorEastAsia" w:hint="eastAsia"/>
                <w:lang w:eastAsia="zh-CN"/>
              </w:rPr>
              <w:t>Y</w:t>
            </w:r>
          </w:p>
        </w:tc>
        <w:tc>
          <w:tcPr>
            <w:tcW w:w="6411" w:type="dxa"/>
          </w:tcPr>
          <w:p w14:paraId="4DC0D6B9" w14:textId="77777777" w:rsidR="008E099A" w:rsidRDefault="008E099A">
            <w:pPr>
              <w:rPr>
                <w:rFonts w:eastAsiaTheme="minorEastAsia"/>
                <w:lang w:eastAsia="zh-CN"/>
              </w:rPr>
            </w:pPr>
          </w:p>
        </w:tc>
      </w:tr>
      <w:tr w:rsidR="008E099A" w14:paraId="09399B83" w14:textId="77777777">
        <w:trPr>
          <w:trHeight w:val="233"/>
        </w:trPr>
        <w:tc>
          <w:tcPr>
            <w:tcW w:w="1332" w:type="dxa"/>
          </w:tcPr>
          <w:p w14:paraId="15543065" w14:textId="77777777" w:rsidR="008E099A" w:rsidRDefault="00650291">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936" w:type="dxa"/>
          </w:tcPr>
          <w:p w14:paraId="59D140C5" w14:textId="77777777" w:rsidR="008E099A" w:rsidRDefault="008E099A">
            <w:pPr>
              <w:tabs>
                <w:tab w:val="left" w:pos="551"/>
              </w:tabs>
              <w:rPr>
                <w:rFonts w:eastAsiaTheme="minorEastAsia"/>
                <w:lang w:eastAsia="zh-CN"/>
              </w:rPr>
            </w:pPr>
          </w:p>
        </w:tc>
        <w:tc>
          <w:tcPr>
            <w:tcW w:w="6411" w:type="dxa"/>
          </w:tcPr>
          <w:p w14:paraId="4BAEBA9B" w14:textId="77777777" w:rsidR="008E099A" w:rsidRDefault="00650291">
            <w:pPr>
              <w:rPr>
                <w:rFonts w:eastAsiaTheme="minorEastAsia"/>
                <w:lang w:eastAsia="zh-CN"/>
              </w:rPr>
            </w:pPr>
            <w:r>
              <w:rPr>
                <w:rFonts w:eastAsiaTheme="minorEastAsia" w:hint="eastAsia"/>
                <w:lang w:eastAsia="zh-CN"/>
              </w:rPr>
              <w:t>Discuss whether support preamble firstly and then discuss the periodicity</w:t>
            </w:r>
          </w:p>
        </w:tc>
      </w:tr>
      <w:tr w:rsidR="000279BB" w14:paraId="14C6DE54" w14:textId="77777777">
        <w:trPr>
          <w:trHeight w:val="233"/>
        </w:trPr>
        <w:tc>
          <w:tcPr>
            <w:tcW w:w="1332" w:type="dxa"/>
            <w:shd w:val="clear" w:color="auto" w:fill="auto"/>
          </w:tcPr>
          <w:p w14:paraId="020FA3D8" w14:textId="77777777" w:rsidR="000279BB" w:rsidRPr="00A05FDF" w:rsidRDefault="000279BB" w:rsidP="000279BB">
            <w:pPr>
              <w:rPr>
                <w:rFonts w:eastAsiaTheme="minorEastAsia"/>
                <w:lang w:eastAsia="zh-CN"/>
              </w:rPr>
            </w:pPr>
            <w:r w:rsidRPr="00A05FDF">
              <w:rPr>
                <w:rFonts w:eastAsiaTheme="minorEastAsia"/>
                <w:lang w:eastAsia="zh-CN"/>
              </w:rPr>
              <w:t>OPPO</w:t>
            </w:r>
          </w:p>
        </w:tc>
        <w:tc>
          <w:tcPr>
            <w:tcW w:w="936" w:type="dxa"/>
            <w:shd w:val="clear" w:color="auto" w:fill="auto"/>
          </w:tcPr>
          <w:p w14:paraId="2D0D523D" w14:textId="77777777" w:rsidR="000279BB" w:rsidRPr="00A05FDF" w:rsidRDefault="000279BB" w:rsidP="000279BB">
            <w:pPr>
              <w:tabs>
                <w:tab w:val="left" w:pos="551"/>
              </w:tabs>
              <w:rPr>
                <w:rFonts w:eastAsiaTheme="minorEastAsia"/>
                <w:lang w:eastAsia="zh-CN"/>
              </w:rPr>
            </w:pPr>
            <w:r w:rsidRPr="00A05FDF">
              <w:rPr>
                <w:rFonts w:eastAsiaTheme="minorEastAsia"/>
                <w:lang w:eastAsia="zh-CN"/>
              </w:rPr>
              <w:t>Y</w:t>
            </w:r>
          </w:p>
        </w:tc>
        <w:tc>
          <w:tcPr>
            <w:tcW w:w="6411" w:type="dxa"/>
          </w:tcPr>
          <w:p w14:paraId="7318AD8D" w14:textId="77777777" w:rsidR="000279BB" w:rsidRDefault="000279BB" w:rsidP="000279BB">
            <w:pPr>
              <w:rPr>
                <w:rFonts w:eastAsiaTheme="minorEastAsia"/>
                <w:lang w:eastAsia="zh-CN"/>
              </w:rPr>
            </w:pPr>
          </w:p>
        </w:tc>
      </w:tr>
      <w:tr w:rsidR="00095A93" w14:paraId="2C0D2164" w14:textId="77777777">
        <w:trPr>
          <w:trHeight w:val="233"/>
        </w:trPr>
        <w:tc>
          <w:tcPr>
            <w:tcW w:w="1332" w:type="dxa"/>
            <w:shd w:val="clear" w:color="auto" w:fill="auto"/>
          </w:tcPr>
          <w:p w14:paraId="2C4C09C5" w14:textId="3A7267C8" w:rsidR="00095A93" w:rsidRDefault="00095A93" w:rsidP="00095A93">
            <w:pPr>
              <w:rPr>
                <w:rFonts w:eastAsiaTheme="minorEastAsia"/>
                <w:lang w:eastAsia="zh-CN"/>
              </w:rPr>
            </w:pPr>
            <w:r>
              <w:rPr>
                <w:rFonts w:eastAsiaTheme="minorEastAsia" w:hint="eastAsia"/>
                <w:lang w:eastAsia="zh-CN"/>
              </w:rPr>
              <w:t>v</w:t>
            </w:r>
            <w:r>
              <w:rPr>
                <w:rFonts w:eastAsiaTheme="minorEastAsia"/>
                <w:lang w:eastAsia="zh-CN"/>
              </w:rPr>
              <w:t>ivo</w:t>
            </w:r>
          </w:p>
        </w:tc>
        <w:tc>
          <w:tcPr>
            <w:tcW w:w="936" w:type="dxa"/>
            <w:shd w:val="clear" w:color="auto" w:fill="auto"/>
          </w:tcPr>
          <w:p w14:paraId="7C1F8874" w14:textId="520435A1" w:rsidR="00095A93" w:rsidRDefault="00095A93" w:rsidP="00095A93">
            <w:pPr>
              <w:tabs>
                <w:tab w:val="left" w:pos="551"/>
              </w:tabs>
              <w:rPr>
                <w:rFonts w:eastAsiaTheme="minorEastAsia"/>
                <w:lang w:eastAsia="zh-CN"/>
              </w:rPr>
            </w:pPr>
            <w:r>
              <w:rPr>
                <w:rFonts w:eastAsiaTheme="minorEastAsia" w:hint="eastAsia"/>
                <w:lang w:eastAsia="zh-CN"/>
              </w:rPr>
              <w:t>Y</w:t>
            </w:r>
          </w:p>
        </w:tc>
        <w:tc>
          <w:tcPr>
            <w:tcW w:w="6411" w:type="dxa"/>
          </w:tcPr>
          <w:p w14:paraId="60C2CBB1" w14:textId="77777777" w:rsidR="00095A93" w:rsidRDefault="00095A93" w:rsidP="00095A93">
            <w:pPr>
              <w:rPr>
                <w:rFonts w:eastAsiaTheme="minorEastAsia"/>
                <w:lang w:eastAsia="zh-CN"/>
              </w:rPr>
            </w:pPr>
          </w:p>
        </w:tc>
      </w:tr>
      <w:tr w:rsidR="00F816FB" w14:paraId="7BEB744E" w14:textId="77777777">
        <w:trPr>
          <w:trHeight w:val="233"/>
        </w:trPr>
        <w:tc>
          <w:tcPr>
            <w:tcW w:w="1332" w:type="dxa"/>
            <w:shd w:val="clear" w:color="auto" w:fill="auto"/>
          </w:tcPr>
          <w:p w14:paraId="0EC6B5E0" w14:textId="70BA7415" w:rsidR="00F816FB" w:rsidRDefault="00F816FB" w:rsidP="00F816FB">
            <w:pPr>
              <w:rPr>
                <w:rFonts w:eastAsiaTheme="minorEastAsia"/>
                <w:lang w:eastAsia="ko-KR"/>
              </w:rPr>
            </w:pPr>
            <w:r w:rsidRPr="008744DC">
              <w:t>Sharp</w:t>
            </w:r>
          </w:p>
        </w:tc>
        <w:tc>
          <w:tcPr>
            <w:tcW w:w="936" w:type="dxa"/>
            <w:shd w:val="clear" w:color="auto" w:fill="auto"/>
          </w:tcPr>
          <w:p w14:paraId="783BFCDB" w14:textId="3C044AA8" w:rsidR="00F816FB" w:rsidRDefault="00F816FB" w:rsidP="00F816FB">
            <w:pPr>
              <w:tabs>
                <w:tab w:val="left" w:pos="551"/>
              </w:tabs>
              <w:rPr>
                <w:rFonts w:eastAsiaTheme="minorEastAsia"/>
                <w:lang w:eastAsia="ko-KR"/>
              </w:rPr>
            </w:pPr>
            <w:r w:rsidRPr="008744DC">
              <w:t>Y</w:t>
            </w:r>
          </w:p>
        </w:tc>
        <w:tc>
          <w:tcPr>
            <w:tcW w:w="6411" w:type="dxa"/>
          </w:tcPr>
          <w:p w14:paraId="30605D63" w14:textId="0BB0E0C8" w:rsidR="00F816FB" w:rsidRDefault="00F816FB" w:rsidP="00F816FB">
            <w:pPr>
              <w:rPr>
                <w:rFonts w:eastAsiaTheme="minorEastAsia"/>
                <w:lang w:eastAsia="ko-KR"/>
              </w:rPr>
            </w:pPr>
            <w:r w:rsidRPr="008744DC">
              <w:t>support 320ms</w:t>
            </w:r>
          </w:p>
        </w:tc>
      </w:tr>
      <w:tr w:rsidR="00163B51" w14:paraId="28C72A85" w14:textId="77777777">
        <w:trPr>
          <w:trHeight w:val="233"/>
        </w:trPr>
        <w:tc>
          <w:tcPr>
            <w:tcW w:w="1332" w:type="dxa"/>
            <w:shd w:val="clear" w:color="auto" w:fill="auto"/>
          </w:tcPr>
          <w:p w14:paraId="12D9D045" w14:textId="60E7A714" w:rsidR="00163B51" w:rsidRDefault="00163B51" w:rsidP="00163B51">
            <w:pPr>
              <w:rPr>
                <w:rFonts w:eastAsiaTheme="minorEastAsia"/>
                <w:lang w:eastAsia="zh-CN"/>
              </w:rPr>
            </w:pPr>
            <w:proofErr w:type="spellStart"/>
            <w:r>
              <w:rPr>
                <w:rFonts w:eastAsia="Yu Mincho" w:hint="eastAsia"/>
                <w:lang w:eastAsia="ja-JP"/>
              </w:rPr>
              <w:t>docomo</w:t>
            </w:r>
            <w:proofErr w:type="spellEnd"/>
          </w:p>
        </w:tc>
        <w:tc>
          <w:tcPr>
            <w:tcW w:w="936" w:type="dxa"/>
            <w:shd w:val="clear" w:color="auto" w:fill="auto"/>
          </w:tcPr>
          <w:p w14:paraId="4917AB53" w14:textId="3201956A" w:rsidR="00163B51" w:rsidRDefault="00163B51" w:rsidP="00163B51">
            <w:pPr>
              <w:tabs>
                <w:tab w:val="left" w:pos="551"/>
              </w:tabs>
              <w:rPr>
                <w:rFonts w:eastAsiaTheme="minorEastAsia"/>
                <w:lang w:eastAsia="zh-CN"/>
              </w:rPr>
            </w:pPr>
            <w:r>
              <w:rPr>
                <w:rFonts w:eastAsia="Yu Mincho" w:hint="eastAsia"/>
                <w:lang w:eastAsia="ja-JP"/>
              </w:rPr>
              <w:t>Y</w:t>
            </w:r>
          </w:p>
        </w:tc>
        <w:tc>
          <w:tcPr>
            <w:tcW w:w="6411" w:type="dxa"/>
          </w:tcPr>
          <w:p w14:paraId="2C147B33" w14:textId="77777777" w:rsidR="00163B51" w:rsidRDefault="00163B51" w:rsidP="00163B51">
            <w:pPr>
              <w:rPr>
                <w:rFonts w:eastAsiaTheme="minorEastAsia"/>
                <w:kern w:val="2"/>
                <w:sz w:val="21"/>
                <w:szCs w:val="22"/>
                <w:lang w:eastAsia="zh-CN"/>
              </w:rPr>
            </w:pPr>
          </w:p>
        </w:tc>
      </w:tr>
      <w:tr w:rsidR="008F6279" w14:paraId="165789C8" w14:textId="77777777">
        <w:trPr>
          <w:trHeight w:val="233"/>
        </w:trPr>
        <w:tc>
          <w:tcPr>
            <w:tcW w:w="1332" w:type="dxa"/>
            <w:shd w:val="clear" w:color="auto" w:fill="auto"/>
          </w:tcPr>
          <w:p w14:paraId="058A268C" w14:textId="0A7EB30E" w:rsidR="008F6279" w:rsidRDefault="008F6279" w:rsidP="008F6279">
            <w:pPr>
              <w:rPr>
                <w:rFonts w:eastAsia="Yu Mincho"/>
                <w:lang w:eastAsia="ja-JP"/>
              </w:rPr>
            </w:pPr>
            <w:r>
              <w:rPr>
                <w:rFonts w:eastAsiaTheme="minorEastAsia"/>
                <w:lang w:eastAsia="zh-CN"/>
              </w:rPr>
              <w:t>MTK</w:t>
            </w:r>
          </w:p>
        </w:tc>
        <w:tc>
          <w:tcPr>
            <w:tcW w:w="936" w:type="dxa"/>
            <w:shd w:val="clear" w:color="auto" w:fill="auto"/>
          </w:tcPr>
          <w:p w14:paraId="1FF587BA" w14:textId="39A7D716" w:rsidR="008F6279" w:rsidRDefault="008F6279" w:rsidP="008F6279">
            <w:pPr>
              <w:tabs>
                <w:tab w:val="left" w:pos="551"/>
              </w:tabs>
              <w:rPr>
                <w:rFonts w:eastAsia="Yu Mincho"/>
                <w:lang w:eastAsia="ja-JP"/>
              </w:rPr>
            </w:pPr>
            <w:r>
              <w:rPr>
                <w:rFonts w:eastAsiaTheme="minorEastAsia"/>
                <w:lang w:eastAsia="zh-CN"/>
              </w:rPr>
              <w:t>Y</w:t>
            </w:r>
          </w:p>
        </w:tc>
        <w:tc>
          <w:tcPr>
            <w:tcW w:w="6411" w:type="dxa"/>
          </w:tcPr>
          <w:p w14:paraId="2964AD42" w14:textId="76F326E7" w:rsidR="008F6279" w:rsidRDefault="008F6279" w:rsidP="008F6279">
            <w:pPr>
              <w:rPr>
                <w:rFonts w:eastAsiaTheme="minorEastAsia"/>
                <w:kern w:val="2"/>
                <w:sz w:val="21"/>
                <w:szCs w:val="22"/>
                <w:lang w:eastAsia="zh-CN"/>
              </w:rPr>
            </w:pPr>
            <w:r>
              <w:rPr>
                <w:rFonts w:eastAsiaTheme="minorEastAsia"/>
                <w:lang w:eastAsia="zh-CN"/>
              </w:rPr>
              <w:t xml:space="preserve"> At least 320ms</w:t>
            </w:r>
          </w:p>
        </w:tc>
      </w:tr>
      <w:tr w:rsidR="000026DA" w14:paraId="38E7DFBE" w14:textId="77777777">
        <w:trPr>
          <w:trHeight w:val="233"/>
        </w:trPr>
        <w:tc>
          <w:tcPr>
            <w:tcW w:w="1332" w:type="dxa"/>
            <w:shd w:val="clear" w:color="auto" w:fill="auto"/>
          </w:tcPr>
          <w:p w14:paraId="0435984B" w14:textId="1D4DFCB9" w:rsidR="000026DA" w:rsidRDefault="000026DA" w:rsidP="008F6279">
            <w:pPr>
              <w:rPr>
                <w:rFonts w:eastAsiaTheme="minorEastAsia"/>
                <w:lang w:eastAsia="zh-CN"/>
              </w:rPr>
            </w:pPr>
            <w:proofErr w:type="spellStart"/>
            <w:r>
              <w:rPr>
                <w:rFonts w:eastAsiaTheme="minorEastAsia"/>
                <w:lang w:eastAsia="zh-CN"/>
              </w:rPr>
              <w:t>Everactive</w:t>
            </w:r>
            <w:proofErr w:type="spellEnd"/>
          </w:p>
        </w:tc>
        <w:tc>
          <w:tcPr>
            <w:tcW w:w="936" w:type="dxa"/>
            <w:shd w:val="clear" w:color="auto" w:fill="auto"/>
          </w:tcPr>
          <w:p w14:paraId="172034A3" w14:textId="53E5068B" w:rsidR="000026DA" w:rsidRDefault="000026DA" w:rsidP="008F6279">
            <w:pPr>
              <w:tabs>
                <w:tab w:val="left" w:pos="551"/>
              </w:tabs>
              <w:rPr>
                <w:rFonts w:eastAsiaTheme="minorEastAsia"/>
                <w:lang w:eastAsia="zh-CN"/>
              </w:rPr>
            </w:pPr>
            <w:r>
              <w:rPr>
                <w:rFonts w:eastAsiaTheme="minorEastAsia"/>
                <w:lang w:eastAsia="zh-CN"/>
              </w:rPr>
              <w:t>Y</w:t>
            </w:r>
          </w:p>
        </w:tc>
        <w:tc>
          <w:tcPr>
            <w:tcW w:w="6411" w:type="dxa"/>
          </w:tcPr>
          <w:p w14:paraId="49901E51" w14:textId="77777777" w:rsidR="000026DA" w:rsidRDefault="000026DA" w:rsidP="008F6279">
            <w:pPr>
              <w:rPr>
                <w:rFonts w:eastAsiaTheme="minorEastAsia"/>
                <w:lang w:eastAsia="zh-CN"/>
              </w:rPr>
            </w:pPr>
          </w:p>
        </w:tc>
      </w:tr>
      <w:tr w:rsidR="003F6EF1" w14:paraId="3D8B6957" w14:textId="77777777">
        <w:trPr>
          <w:trHeight w:val="233"/>
        </w:trPr>
        <w:tc>
          <w:tcPr>
            <w:tcW w:w="1332" w:type="dxa"/>
            <w:shd w:val="clear" w:color="auto" w:fill="auto"/>
          </w:tcPr>
          <w:p w14:paraId="7B4F5670" w14:textId="6F81967E" w:rsidR="003F6EF1" w:rsidRDefault="003F6EF1" w:rsidP="003F6EF1">
            <w:pPr>
              <w:rPr>
                <w:rFonts w:eastAsiaTheme="minorEastAsia"/>
                <w:lang w:eastAsia="zh-CN"/>
              </w:rPr>
            </w:pPr>
            <w:r w:rsidRPr="00BC26C7">
              <w:rPr>
                <w:rFonts w:eastAsiaTheme="minorEastAsia"/>
                <w:lang w:eastAsia="zh-CN"/>
              </w:rPr>
              <w:t>LGE</w:t>
            </w:r>
          </w:p>
        </w:tc>
        <w:tc>
          <w:tcPr>
            <w:tcW w:w="936" w:type="dxa"/>
            <w:shd w:val="clear" w:color="auto" w:fill="auto"/>
          </w:tcPr>
          <w:p w14:paraId="2DB3FDAD" w14:textId="597753D6" w:rsidR="003F6EF1" w:rsidRDefault="003F6EF1" w:rsidP="003F6EF1">
            <w:pPr>
              <w:tabs>
                <w:tab w:val="left" w:pos="551"/>
              </w:tabs>
              <w:rPr>
                <w:rFonts w:eastAsiaTheme="minorEastAsia"/>
                <w:lang w:eastAsia="zh-CN"/>
              </w:rPr>
            </w:pPr>
            <w:r>
              <w:rPr>
                <w:rFonts w:eastAsiaTheme="minorEastAsia"/>
                <w:lang w:eastAsia="zh-CN"/>
              </w:rPr>
              <w:t>Y</w:t>
            </w:r>
          </w:p>
        </w:tc>
        <w:tc>
          <w:tcPr>
            <w:tcW w:w="6411" w:type="dxa"/>
          </w:tcPr>
          <w:p w14:paraId="6D179A68" w14:textId="51D82084" w:rsidR="003F6EF1" w:rsidRDefault="003F6EF1" w:rsidP="003F6EF1">
            <w:pPr>
              <w:rPr>
                <w:rFonts w:eastAsiaTheme="minorEastAsia"/>
                <w:lang w:eastAsia="zh-CN"/>
              </w:rPr>
            </w:pPr>
            <w:r w:rsidRPr="00BC26C7">
              <w:rPr>
                <w:rFonts w:eastAsiaTheme="minorEastAsia"/>
                <w:lang w:eastAsia="zh-CN"/>
              </w:rPr>
              <w:t>Support 320ms as a baseline. In our view, preamble needs to be discussed together when determining LP-SS periodicity. Whether preamble is supported or not, necessity of shorter periodicity can be decided.</w:t>
            </w:r>
          </w:p>
        </w:tc>
      </w:tr>
      <w:tr w:rsidR="009468D2" w14:paraId="5122074B" w14:textId="77777777">
        <w:trPr>
          <w:trHeight w:val="233"/>
        </w:trPr>
        <w:tc>
          <w:tcPr>
            <w:tcW w:w="1332" w:type="dxa"/>
            <w:shd w:val="clear" w:color="auto" w:fill="auto"/>
          </w:tcPr>
          <w:p w14:paraId="1DF5C48D" w14:textId="1B7B7E91" w:rsidR="009468D2" w:rsidRPr="00BC26C7" w:rsidRDefault="009468D2" w:rsidP="003F6EF1">
            <w:pPr>
              <w:rPr>
                <w:rFonts w:eastAsiaTheme="minorEastAsia"/>
                <w:lang w:eastAsia="zh-CN"/>
              </w:rPr>
            </w:pPr>
            <w:r>
              <w:rPr>
                <w:rFonts w:eastAsiaTheme="minorEastAsia" w:hint="eastAsia"/>
                <w:lang w:eastAsia="zh-CN"/>
              </w:rPr>
              <w:t>CATT</w:t>
            </w:r>
          </w:p>
        </w:tc>
        <w:tc>
          <w:tcPr>
            <w:tcW w:w="936" w:type="dxa"/>
            <w:shd w:val="clear" w:color="auto" w:fill="auto"/>
          </w:tcPr>
          <w:p w14:paraId="7882131C" w14:textId="4D464BB0" w:rsidR="009468D2" w:rsidRDefault="009468D2" w:rsidP="003F6EF1">
            <w:pPr>
              <w:tabs>
                <w:tab w:val="left" w:pos="551"/>
              </w:tabs>
              <w:rPr>
                <w:rFonts w:eastAsiaTheme="minorEastAsia"/>
                <w:lang w:eastAsia="zh-CN"/>
              </w:rPr>
            </w:pPr>
            <w:r>
              <w:rPr>
                <w:rFonts w:eastAsiaTheme="minorEastAsia" w:hint="eastAsia"/>
                <w:lang w:eastAsia="zh-CN"/>
              </w:rPr>
              <w:t>Y</w:t>
            </w:r>
          </w:p>
        </w:tc>
        <w:tc>
          <w:tcPr>
            <w:tcW w:w="6411" w:type="dxa"/>
          </w:tcPr>
          <w:p w14:paraId="31241AB9" w14:textId="3A1C18D5" w:rsidR="009468D2" w:rsidRPr="00BC26C7" w:rsidRDefault="009B40A1" w:rsidP="003F6EF1">
            <w:pPr>
              <w:rPr>
                <w:rFonts w:eastAsiaTheme="minorEastAsia"/>
                <w:lang w:eastAsia="zh-CN"/>
              </w:rPr>
            </w:pPr>
            <w:r w:rsidRPr="00BC26C7">
              <w:rPr>
                <w:rFonts w:eastAsiaTheme="minorEastAsia"/>
                <w:lang w:eastAsia="zh-CN"/>
              </w:rPr>
              <w:t>Support 320ms as a baseline</w:t>
            </w:r>
            <w:r>
              <w:rPr>
                <w:rFonts w:eastAsiaTheme="minorEastAsia" w:hint="eastAsia"/>
                <w:lang w:eastAsia="zh-CN"/>
              </w:rPr>
              <w:t xml:space="preserve">. </w:t>
            </w:r>
          </w:p>
        </w:tc>
      </w:tr>
      <w:tr w:rsidR="00A83989" w14:paraId="79DCC1D6" w14:textId="77777777">
        <w:trPr>
          <w:trHeight w:val="233"/>
        </w:trPr>
        <w:tc>
          <w:tcPr>
            <w:tcW w:w="1332" w:type="dxa"/>
            <w:shd w:val="clear" w:color="auto" w:fill="auto"/>
          </w:tcPr>
          <w:p w14:paraId="2DBC83F5" w14:textId="681F11B6" w:rsidR="00A83989" w:rsidRDefault="00A83989" w:rsidP="00A83989">
            <w:pPr>
              <w:rPr>
                <w:rFonts w:eastAsiaTheme="minorEastAsia"/>
                <w:lang w:eastAsia="zh-CN"/>
              </w:rPr>
            </w:pPr>
            <w:r>
              <w:rPr>
                <w:rFonts w:eastAsiaTheme="minorEastAsia"/>
                <w:lang w:eastAsia="zh-CN"/>
              </w:rPr>
              <w:t xml:space="preserve">Nordic </w:t>
            </w:r>
          </w:p>
        </w:tc>
        <w:tc>
          <w:tcPr>
            <w:tcW w:w="936" w:type="dxa"/>
            <w:shd w:val="clear" w:color="auto" w:fill="auto"/>
          </w:tcPr>
          <w:p w14:paraId="341F24D9" w14:textId="0AF76DB4" w:rsidR="00A83989" w:rsidRDefault="00A83989" w:rsidP="00A83989">
            <w:pPr>
              <w:tabs>
                <w:tab w:val="left" w:pos="551"/>
              </w:tabs>
              <w:rPr>
                <w:rFonts w:eastAsiaTheme="minorEastAsia"/>
                <w:lang w:eastAsia="zh-CN"/>
              </w:rPr>
            </w:pPr>
            <w:r>
              <w:rPr>
                <w:rFonts w:eastAsiaTheme="minorEastAsia"/>
                <w:lang w:eastAsia="zh-CN"/>
              </w:rPr>
              <w:t>Y</w:t>
            </w:r>
          </w:p>
        </w:tc>
        <w:tc>
          <w:tcPr>
            <w:tcW w:w="6411" w:type="dxa"/>
          </w:tcPr>
          <w:p w14:paraId="74E872FC" w14:textId="77777777" w:rsidR="00A83989" w:rsidRDefault="00A83989" w:rsidP="00A83989">
            <w:pPr>
              <w:rPr>
                <w:rFonts w:eastAsiaTheme="minorEastAsia"/>
                <w:lang w:eastAsia="zh-CN"/>
              </w:rPr>
            </w:pPr>
            <w:r>
              <w:rPr>
                <w:rFonts w:eastAsiaTheme="minorEastAsia"/>
                <w:lang w:eastAsia="zh-CN"/>
              </w:rPr>
              <w:t>for M=4 30kHz, lower periodicity may be necessary</w:t>
            </w:r>
          </w:p>
          <w:p w14:paraId="764F9D80" w14:textId="77777777" w:rsidR="00A83989" w:rsidRDefault="00A83989" w:rsidP="00A83989">
            <w:pPr>
              <w:rPr>
                <w:rFonts w:eastAsiaTheme="minorEastAsia"/>
                <w:lang w:eastAsia="zh-CN"/>
              </w:rPr>
            </w:pPr>
          </w:p>
          <w:p w14:paraId="38FF5F37" w14:textId="186B6D2A" w:rsidR="00BE1B17" w:rsidRDefault="00BE1B17" w:rsidP="00A83989">
            <w:pPr>
              <w:rPr>
                <w:rFonts w:eastAsiaTheme="minorEastAsia"/>
                <w:lang w:eastAsia="zh-CN"/>
              </w:rPr>
            </w:pPr>
            <w:r>
              <w:rPr>
                <w:rFonts w:eastAsiaTheme="minorEastAsia"/>
                <w:lang w:eastAsia="zh-CN"/>
              </w:rPr>
              <w:t xml:space="preserve">FFS: defining maximum periodicity per value of M </w:t>
            </w:r>
          </w:p>
          <w:p w14:paraId="29D56051" w14:textId="51384C29" w:rsidR="00A83989" w:rsidRPr="00BC26C7" w:rsidRDefault="00A83989" w:rsidP="00A83989">
            <w:pPr>
              <w:rPr>
                <w:rFonts w:eastAsiaTheme="minorEastAsia"/>
                <w:lang w:eastAsia="zh-CN"/>
              </w:rPr>
            </w:pPr>
          </w:p>
        </w:tc>
      </w:tr>
      <w:tr w:rsidR="00EA384C" w14:paraId="5019555C" w14:textId="77777777">
        <w:trPr>
          <w:trHeight w:val="233"/>
        </w:trPr>
        <w:tc>
          <w:tcPr>
            <w:tcW w:w="1332" w:type="dxa"/>
            <w:shd w:val="clear" w:color="auto" w:fill="auto"/>
          </w:tcPr>
          <w:p w14:paraId="32D23534" w14:textId="29555E54" w:rsidR="00EA384C" w:rsidRPr="00EA384C" w:rsidRDefault="00EA384C" w:rsidP="00A83989">
            <w:pPr>
              <w:rPr>
                <w:rFonts w:eastAsia="Malgun Gothic"/>
                <w:lang w:eastAsia="ko-KR"/>
              </w:rPr>
            </w:pPr>
            <w:r>
              <w:rPr>
                <w:rFonts w:eastAsia="Malgun Gothic"/>
                <w:lang w:eastAsia="ko-KR"/>
              </w:rPr>
              <w:t>Samsung</w:t>
            </w:r>
          </w:p>
        </w:tc>
        <w:tc>
          <w:tcPr>
            <w:tcW w:w="936" w:type="dxa"/>
            <w:shd w:val="clear" w:color="auto" w:fill="auto"/>
          </w:tcPr>
          <w:p w14:paraId="454FD2C6" w14:textId="35EB899D" w:rsidR="00EA384C" w:rsidRPr="00EA384C" w:rsidRDefault="00EA384C" w:rsidP="00A83989">
            <w:pPr>
              <w:tabs>
                <w:tab w:val="left" w:pos="551"/>
              </w:tabs>
              <w:rPr>
                <w:rFonts w:eastAsia="Malgun Gothic"/>
                <w:lang w:eastAsia="ko-KR"/>
              </w:rPr>
            </w:pPr>
            <w:r>
              <w:rPr>
                <w:rFonts w:eastAsia="Malgun Gothic"/>
                <w:lang w:eastAsia="ko-KR"/>
              </w:rPr>
              <w:t>Y</w:t>
            </w:r>
          </w:p>
        </w:tc>
        <w:tc>
          <w:tcPr>
            <w:tcW w:w="6411" w:type="dxa"/>
          </w:tcPr>
          <w:p w14:paraId="2255C954" w14:textId="77777777" w:rsidR="00EA384C" w:rsidRDefault="00EA384C" w:rsidP="00A83989">
            <w:pPr>
              <w:rPr>
                <w:rFonts w:eastAsiaTheme="minorEastAsia"/>
                <w:lang w:eastAsia="zh-CN"/>
              </w:rPr>
            </w:pPr>
          </w:p>
        </w:tc>
      </w:tr>
      <w:tr w:rsidR="00D15215" w14:paraId="6297B75E" w14:textId="77777777">
        <w:trPr>
          <w:trHeight w:val="233"/>
        </w:trPr>
        <w:tc>
          <w:tcPr>
            <w:tcW w:w="1332" w:type="dxa"/>
            <w:shd w:val="clear" w:color="auto" w:fill="auto"/>
          </w:tcPr>
          <w:p w14:paraId="663ABE13" w14:textId="52FEF325" w:rsidR="00D15215" w:rsidRPr="00D15215" w:rsidRDefault="00D15215" w:rsidP="00A83989">
            <w:pPr>
              <w:rPr>
                <w:rFonts w:eastAsiaTheme="minorEastAsia"/>
                <w:lang w:eastAsia="zh-CN"/>
              </w:rPr>
            </w:pPr>
          </w:p>
        </w:tc>
        <w:tc>
          <w:tcPr>
            <w:tcW w:w="936" w:type="dxa"/>
            <w:shd w:val="clear" w:color="auto" w:fill="auto"/>
          </w:tcPr>
          <w:p w14:paraId="769AC2DB" w14:textId="77777777" w:rsidR="00D15215" w:rsidRDefault="00D15215" w:rsidP="00A83989">
            <w:pPr>
              <w:tabs>
                <w:tab w:val="left" w:pos="551"/>
              </w:tabs>
              <w:rPr>
                <w:rFonts w:eastAsia="Malgun Gothic"/>
                <w:lang w:eastAsia="ko-KR"/>
              </w:rPr>
            </w:pPr>
          </w:p>
        </w:tc>
        <w:tc>
          <w:tcPr>
            <w:tcW w:w="6411" w:type="dxa"/>
          </w:tcPr>
          <w:p w14:paraId="2A32313D" w14:textId="0C206CEA" w:rsidR="00D15215" w:rsidRDefault="00D15215" w:rsidP="00A83989">
            <w:pPr>
              <w:rPr>
                <w:rFonts w:eastAsiaTheme="minorEastAsia"/>
                <w:lang w:eastAsia="zh-CN"/>
              </w:rPr>
            </w:pPr>
          </w:p>
        </w:tc>
      </w:tr>
    </w:tbl>
    <w:p w14:paraId="7BB705BB" w14:textId="77777777" w:rsidR="008E099A" w:rsidRDefault="008E099A" w:rsidP="006768D0">
      <w:pPr>
        <w:ind w:left="640"/>
      </w:pPr>
    </w:p>
    <w:p w14:paraId="3763D9D6" w14:textId="77777777" w:rsidR="008E099A" w:rsidRDefault="00650291">
      <w:pPr>
        <w:keepNext/>
        <w:keepLines/>
        <w:numPr>
          <w:ilvl w:val="0"/>
          <w:numId w:val="53"/>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en-GB" w:eastAsia="zh-CN"/>
        </w:rPr>
      </w:pPr>
      <w:r>
        <w:rPr>
          <w:rFonts w:ascii="Arial" w:eastAsia="宋体" w:hAnsi="Arial"/>
          <w:sz w:val="36"/>
          <w:szCs w:val="20"/>
          <w:lang w:val="en-GB" w:eastAsia="zh-CN"/>
        </w:rPr>
        <w:t xml:space="preserve">Necessity of Additional synchronization signal </w:t>
      </w:r>
    </w:p>
    <w:p w14:paraId="0CA8A6CF" w14:textId="77777777" w:rsidR="008E099A" w:rsidRDefault="00650291">
      <w:pPr>
        <w:jc w:val="both"/>
        <w:rPr>
          <w:rFonts w:ascii="Times New Roman" w:eastAsia="微软雅黑" w:hAnsi="Times New Roman"/>
          <w:bCs/>
          <w:iCs/>
          <w:szCs w:val="20"/>
          <w:lang w:eastAsia="zh-CN"/>
        </w:rPr>
      </w:pPr>
      <w:r>
        <w:rPr>
          <w:rFonts w:ascii="Times New Roman" w:eastAsia="微软雅黑" w:hAnsi="Times New Roman"/>
          <w:bCs/>
          <w:iCs/>
          <w:szCs w:val="20"/>
          <w:lang w:eastAsia="zh-CN"/>
        </w:rPr>
        <w:t xml:space="preserve">LP-SS can provide synchronization. Whether additional synchronization signal is needed, highly depends on whether LP-SS alone is sufficient for synchronization requirement for LP-WUS detection. </w:t>
      </w:r>
    </w:p>
    <w:p w14:paraId="3D14124A" w14:textId="77777777" w:rsidR="008E099A" w:rsidRDefault="00650291">
      <w:pPr>
        <w:jc w:val="both"/>
        <w:rPr>
          <w:rFonts w:ascii="Times New Roman" w:eastAsia="微软雅黑" w:hAnsi="Times New Roman"/>
          <w:bCs/>
          <w:iCs/>
          <w:lang w:eastAsia="zh-CN"/>
        </w:rPr>
      </w:pPr>
      <w:r>
        <w:rPr>
          <w:rFonts w:ascii="Times New Roman" w:eastAsia="微软雅黑" w:hAnsi="Times New Roman"/>
          <w:bCs/>
          <w:iCs/>
          <w:lang w:eastAsia="zh-CN"/>
        </w:rPr>
        <w:t xml:space="preserve"> [3][6][5]</w:t>
      </w:r>
      <w:r>
        <w:rPr>
          <w:rFonts w:ascii="Times New Roman" w:eastAsia="微软雅黑" w:hAnsi="Times New Roman" w:hint="eastAsia"/>
          <w:bCs/>
          <w:iCs/>
          <w:lang w:eastAsia="zh-CN"/>
        </w:rPr>
        <w:t>[8]</w:t>
      </w:r>
      <w:r>
        <w:rPr>
          <w:rFonts w:ascii="Times New Roman" w:eastAsia="微软雅黑" w:hAnsi="Times New Roman"/>
          <w:bCs/>
          <w:iCs/>
          <w:lang w:eastAsia="zh-CN"/>
        </w:rPr>
        <w:t xml:space="preserve">[10][11][12][13][15][18][23] support </w:t>
      </w:r>
      <w:r>
        <w:rPr>
          <w:rFonts w:ascii="Times New Roman" w:eastAsia="微软雅黑" w:hAnsi="Times New Roman"/>
          <w:bCs/>
          <w:iCs/>
          <w:szCs w:val="20"/>
          <w:lang w:eastAsia="zh-CN"/>
        </w:rPr>
        <w:t>additional synchronization signal</w:t>
      </w:r>
      <w:r>
        <w:rPr>
          <w:rFonts w:ascii="Times New Roman" w:eastAsia="微软雅黑" w:hAnsi="Times New Roman"/>
          <w:bCs/>
          <w:iCs/>
          <w:lang w:eastAsia="zh-CN"/>
        </w:rPr>
        <w:t>. I</w:t>
      </w:r>
      <w:r>
        <w:rPr>
          <w:rFonts w:ascii="Times New Roman" w:eastAsia="微软雅黑" w:hAnsi="Times New Roman" w:hint="eastAsia"/>
          <w:bCs/>
          <w:iCs/>
          <w:lang w:eastAsia="zh-CN"/>
        </w:rPr>
        <w:t>n</w:t>
      </w:r>
      <w:r>
        <w:rPr>
          <w:rFonts w:ascii="Times New Roman" w:eastAsia="微软雅黑" w:hAnsi="Times New Roman"/>
          <w:bCs/>
          <w:iCs/>
          <w:lang w:eastAsia="zh-CN"/>
        </w:rPr>
        <w:t xml:space="preserve"> addition to timing acquisition, AGC stabilization, or channel/interference estimation can be supported by the </w:t>
      </w:r>
      <w:r>
        <w:rPr>
          <w:rFonts w:ascii="Times New Roman" w:eastAsia="微软雅黑" w:hAnsi="Times New Roman"/>
          <w:bCs/>
          <w:iCs/>
          <w:szCs w:val="20"/>
          <w:lang w:eastAsia="zh-CN"/>
        </w:rPr>
        <w:t xml:space="preserve">additional synchronization signal. </w:t>
      </w:r>
    </w:p>
    <w:p w14:paraId="460E7879" w14:textId="77777777" w:rsidR="008E099A" w:rsidRDefault="00650291">
      <w:pPr>
        <w:jc w:val="both"/>
        <w:rPr>
          <w:rFonts w:ascii="Times New Roman" w:eastAsia="微软雅黑" w:hAnsi="Times New Roman"/>
          <w:bCs/>
          <w:iCs/>
          <w:szCs w:val="20"/>
          <w:lang w:eastAsia="zh-CN"/>
        </w:rPr>
      </w:pPr>
      <w:r>
        <w:rPr>
          <w:rFonts w:ascii="Times New Roman" w:eastAsia="微软雅黑" w:hAnsi="Times New Roman"/>
          <w:bCs/>
          <w:iCs/>
          <w:szCs w:val="20"/>
          <w:lang w:eastAsia="zh-CN"/>
        </w:rPr>
        <w:t xml:space="preserve">[2][4] think LP-SS alone can be sufficient based on certain assumption of residual timing/frequency error. The example of table 8 provided by [2] is copied as below. On the other hand, some companies consider other combinations of larger LP-SS periodicity T, sync accuracy Tr and residual frequency error Fe, resulting the necessity of additional sync signal. </w:t>
      </w:r>
    </w:p>
    <w:p w14:paraId="3430A0C2" w14:textId="77777777" w:rsidR="008E099A" w:rsidRDefault="008E099A">
      <w:pPr>
        <w:jc w:val="both"/>
        <w:rPr>
          <w:rFonts w:ascii="Times New Roman" w:eastAsia="微软雅黑" w:hAnsi="Times New Roman"/>
          <w:bCs/>
          <w:iCs/>
          <w:szCs w:val="20"/>
          <w:lang w:eastAsia="zh-CN"/>
        </w:rPr>
      </w:pPr>
    </w:p>
    <w:p w14:paraId="48941468" w14:textId="77777777" w:rsidR="008E099A" w:rsidRDefault="00650291">
      <w:pPr>
        <w:adjustRightInd w:val="0"/>
        <w:snapToGrid w:val="0"/>
        <w:spacing w:beforeLines="50" w:before="120"/>
        <w:jc w:val="center"/>
        <w:rPr>
          <w:rFonts w:ascii="Times New Roman" w:eastAsia="微软雅黑" w:hAnsi="Times New Roman"/>
          <w:b/>
          <w:iCs/>
        </w:rPr>
      </w:pPr>
      <w:r>
        <w:rPr>
          <w:rFonts w:ascii="Times New Roman" w:hAnsi="Times New Roman"/>
          <w:b/>
          <w:szCs w:val="20"/>
        </w:rPr>
        <w:t xml:space="preserve">Table from [2]: </w:t>
      </w:r>
      <w:r>
        <w:rPr>
          <w:rFonts w:ascii="Times New Roman" w:eastAsiaTheme="minorEastAsia" w:hAnsi="Times New Roman" w:hint="eastAsia"/>
          <w:b/>
          <w:szCs w:val="20"/>
          <w:lang w:eastAsia="zh-CN"/>
        </w:rPr>
        <w:t>N</w:t>
      </w:r>
      <w:r>
        <w:rPr>
          <w:rFonts w:ascii="Times New Roman" w:hAnsi="Times New Roman"/>
          <w:b/>
          <w:szCs w:val="20"/>
        </w:rPr>
        <w:t>e</w:t>
      </w:r>
      <w:r>
        <w:rPr>
          <w:rFonts w:ascii="Times New Roman" w:eastAsiaTheme="minorEastAsia" w:hAnsi="Times New Roman" w:hint="eastAsia"/>
          <w:b/>
          <w:szCs w:val="20"/>
          <w:lang w:eastAsia="zh-CN"/>
        </w:rPr>
        <w:t>cessi</w:t>
      </w:r>
      <w:r>
        <w:rPr>
          <w:rFonts w:ascii="Times New Roman" w:hAnsi="Times New Roman"/>
          <w:b/>
          <w:szCs w:val="20"/>
        </w:rPr>
        <w:t>ty and overhead for additional aperiodic sync signal</w:t>
      </w:r>
      <w:r>
        <w:rPr>
          <w:rFonts w:ascii="Times New Roman" w:eastAsia="微软雅黑" w:hAnsi="Times New Roman"/>
          <w:b/>
          <w:iCs/>
        </w:rPr>
        <w:t xml:space="preserve"> based on </w:t>
      </w:r>
      <w:r>
        <w:rPr>
          <w:rFonts w:ascii="Times New Roman" w:hAnsi="Times New Roman"/>
          <w:b/>
          <w:szCs w:val="20"/>
        </w:rPr>
        <w:t>1</w:t>
      </w:r>
      <w:r>
        <w:rPr>
          <w:rFonts w:ascii="Times New Roman" w:hAnsi="Times New Roman"/>
          <w:b/>
          <w:szCs w:val="20"/>
          <w:vertAlign w:val="superscript"/>
        </w:rPr>
        <w:t>st</w:t>
      </w:r>
      <w:r>
        <w:rPr>
          <w:rFonts w:ascii="Times New Roman" w:hAnsi="Times New Roman"/>
          <w:b/>
          <w:szCs w:val="20"/>
        </w:rPr>
        <w:t xml:space="preserve"> set of</w:t>
      </w:r>
      <w:r>
        <w:rPr>
          <w:rFonts w:ascii="Times New Roman" w:eastAsia="微软雅黑" w:hAnsi="Times New Roman"/>
          <w:b/>
          <w:iCs/>
          <w:lang w:eastAsia="zh-CN"/>
        </w:rPr>
        <w:t xml:space="preserve"> timing</w:t>
      </w:r>
      <w:r>
        <w:rPr>
          <w:rFonts w:ascii="Times New Roman" w:eastAsia="微软雅黑" w:hAnsi="Times New Roman"/>
          <w:b/>
          <w:iCs/>
        </w:rPr>
        <w:t xml:space="preserve"> estimation error Tr</w:t>
      </w:r>
    </w:p>
    <w:tbl>
      <w:tblPr>
        <w:tblStyle w:val="afffb"/>
        <w:tblW w:w="8784" w:type="dxa"/>
        <w:jc w:val="center"/>
        <w:tblLook w:val="04A0" w:firstRow="1" w:lastRow="0" w:firstColumn="1" w:lastColumn="0" w:noHBand="0" w:noVBand="1"/>
      </w:tblPr>
      <w:tblGrid>
        <w:gridCol w:w="1466"/>
        <w:gridCol w:w="1050"/>
        <w:gridCol w:w="1016"/>
        <w:gridCol w:w="1083"/>
        <w:gridCol w:w="1264"/>
        <w:gridCol w:w="1016"/>
        <w:gridCol w:w="1889"/>
      </w:tblGrid>
      <w:tr w:rsidR="008E099A" w14:paraId="2324DE8A" w14:textId="77777777">
        <w:trPr>
          <w:jc w:val="center"/>
        </w:trPr>
        <w:tc>
          <w:tcPr>
            <w:tcW w:w="1466" w:type="dxa"/>
          </w:tcPr>
          <w:p w14:paraId="73DFC321" w14:textId="77777777" w:rsidR="008E099A" w:rsidRDefault="008E099A">
            <w:pPr>
              <w:rPr>
                <w:rFonts w:ascii="Times New Roman" w:hAnsi="Times New Roman"/>
              </w:rPr>
            </w:pPr>
          </w:p>
        </w:tc>
        <w:tc>
          <w:tcPr>
            <w:tcW w:w="1050" w:type="dxa"/>
          </w:tcPr>
          <w:p w14:paraId="6A4DB1A9" w14:textId="77777777" w:rsidR="008E099A" w:rsidRDefault="00650291">
            <w:pPr>
              <w:rPr>
                <w:rFonts w:ascii="Times New Roman" w:hAnsi="Times New Roman"/>
              </w:rPr>
            </w:pPr>
            <w:r>
              <w:rPr>
                <w:rFonts w:ascii="Times New Roman" w:hAnsi="Times New Roman"/>
              </w:rPr>
              <w:t>S</w:t>
            </w:r>
            <w:r>
              <w:rPr>
                <w:rFonts w:ascii="Times New Roman" w:hAnsi="Times New Roman" w:hint="eastAsia"/>
              </w:rPr>
              <w:t>ync accuracy (timing estimation error</w:t>
            </w:r>
            <w:r>
              <w:rPr>
                <w:rFonts w:ascii="Times New Roman" w:hAnsi="Times New Roman"/>
              </w:rPr>
              <w:t xml:space="preserve"> </w:t>
            </w:r>
            <w:r>
              <w:rPr>
                <w:rFonts w:ascii="Times New Roman" w:eastAsia="微软雅黑" w:hAnsi="Times New Roman"/>
                <w:bCs/>
                <w:iCs/>
              </w:rPr>
              <w:t>Tr</w:t>
            </w:r>
            <w:r>
              <w:rPr>
                <w:rFonts w:ascii="Times New Roman" w:hAnsi="Times New Roman" w:hint="eastAsia"/>
              </w:rPr>
              <w:t>)</w:t>
            </w:r>
          </w:p>
        </w:tc>
        <w:tc>
          <w:tcPr>
            <w:tcW w:w="1016" w:type="dxa"/>
          </w:tcPr>
          <w:p w14:paraId="41A59728" w14:textId="77777777" w:rsidR="008E099A" w:rsidRDefault="00650291">
            <w:pPr>
              <w:rPr>
                <w:rFonts w:ascii="Times New Roman" w:hAnsi="Times New Roman"/>
              </w:rPr>
            </w:pPr>
            <w:r>
              <w:rPr>
                <w:rFonts w:ascii="Times New Roman" w:hAnsi="Times New Roman"/>
              </w:rPr>
              <w:t>R</w:t>
            </w:r>
            <w:r>
              <w:rPr>
                <w:rFonts w:ascii="Times New Roman" w:hAnsi="Times New Roman" w:hint="eastAsia"/>
              </w:rPr>
              <w:t>esidual frequency error</w:t>
            </w:r>
            <w:r>
              <w:rPr>
                <w:rFonts w:ascii="Times New Roman" w:hAnsi="Times New Roman"/>
              </w:rPr>
              <w:t xml:space="preserve"> </w:t>
            </w:r>
            <w:r>
              <w:rPr>
                <w:rFonts w:ascii="Times New Roman" w:hAnsi="Times New Roman"/>
                <w:lang w:eastAsia="zh-CN"/>
              </w:rPr>
              <w:t>F</w:t>
            </w:r>
            <w:r>
              <w:rPr>
                <w:rFonts w:ascii="Times New Roman" w:hAnsi="Times New Roman"/>
                <w:vertAlign w:val="subscript"/>
                <w:lang w:eastAsia="zh-CN"/>
              </w:rPr>
              <w:t>e</w:t>
            </w:r>
          </w:p>
        </w:tc>
        <w:tc>
          <w:tcPr>
            <w:tcW w:w="1083" w:type="dxa"/>
          </w:tcPr>
          <w:p w14:paraId="08A4AF8D" w14:textId="77777777" w:rsidR="008E099A" w:rsidRDefault="00650291">
            <w:pPr>
              <w:rPr>
                <w:rFonts w:ascii="Times New Roman" w:hAnsi="Times New Roman"/>
              </w:rPr>
            </w:pPr>
            <w:r>
              <w:rPr>
                <w:rFonts w:ascii="Times New Roman" w:hAnsi="Times New Roman" w:hint="eastAsia"/>
              </w:rPr>
              <w:t>LP-SS periodicity</w:t>
            </w:r>
          </w:p>
          <w:p w14:paraId="30EF7BC8" w14:textId="77777777" w:rsidR="008E099A" w:rsidRDefault="00650291">
            <w:pPr>
              <w:rPr>
                <w:rFonts w:ascii="Times New Roman" w:eastAsiaTheme="minorEastAsia" w:hAnsi="Times New Roman"/>
                <w:lang w:eastAsia="zh-CN"/>
              </w:rPr>
            </w:pPr>
            <w:r>
              <w:rPr>
                <w:rFonts w:ascii="Times New Roman" w:eastAsiaTheme="minorEastAsia" w:hAnsi="Times New Roman"/>
                <w:lang w:eastAsia="zh-CN"/>
              </w:rPr>
              <w:t>T</w:t>
            </w:r>
          </w:p>
        </w:tc>
        <w:tc>
          <w:tcPr>
            <w:tcW w:w="1050" w:type="dxa"/>
          </w:tcPr>
          <w:p w14:paraId="6E6C6D0A" w14:textId="77777777" w:rsidR="008E099A" w:rsidRDefault="00650291">
            <w:pPr>
              <w:rPr>
                <w:rFonts w:ascii="Times New Roman" w:hAnsi="Times New Roman"/>
              </w:rPr>
            </w:pPr>
            <w:r>
              <w:rPr>
                <w:rFonts w:ascii="Times New Roman" w:hAnsi="Times New Roman"/>
              </w:rPr>
              <w:t>M</w:t>
            </w:r>
            <w:r>
              <w:rPr>
                <w:rFonts w:ascii="Times New Roman" w:hAnsi="Times New Roman" w:hint="eastAsia"/>
              </w:rPr>
              <w:t>aximum timing error for LP-WUS detection</w:t>
            </w:r>
            <w:r>
              <w:rPr>
                <w:rFonts w:ascii="Times New Roman" w:hAnsi="Times New Roman"/>
              </w:rPr>
              <w:t xml:space="preserve"> </w:t>
            </w:r>
            <w:proofErr w:type="spellStart"/>
            <w:r>
              <w:rPr>
                <w:rFonts w:ascii="Times New Roman" w:eastAsia="微软雅黑" w:hAnsi="Times New Roman"/>
                <w:bCs/>
                <w:iCs/>
              </w:rPr>
              <w:t>Te</w:t>
            </w:r>
            <w:proofErr w:type="spellEnd"/>
            <w:r>
              <w:rPr>
                <w:rFonts w:ascii="Times New Roman" w:eastAsia="微软雅黑" w:hAnsi="Times New Roman"/>
                <w:bCs/>
                <w:iCs/>
              </w:rPr>
              <w:t>=</w:t>
            </w:r>
            <w:proofErr w:type="spellStart"/>
            <w:r>
              <w:rPr>
                <w:rFonts w:ascii="Times New Roman" w:eastAsia="微软雅黑" w:hAnsi="Times New Roman"/>
                <w:bCs/>
                <w:iCs/>
              </w:rPr>
              <w:t>Tr+Fe</w:t>
            </w:r>
            <w:proofErr w:type="spellEnd"/>
            <w:r>
              <w:rPr>
                <w:rFonts w:ascii="Times New Roman" w:eastAsia="微软雅黑" w:hAnsi="Times New Roman"/>
                <w:bCs/>
                <w:iCs/>
              </w:rPr>
              <w:t>*T</w:t>
            </w:r>
          </w:p>
        </w:tc>
        <w:tc>
          <w:tcPr>
            <w:tcW w:w="1016" w:type="dxa"/>
          </w:tcPr>
          <w:p w14:paraId="509FFA1D" w14:textId="77777777" w:rsidR="008E099A" w:rsidRDefault="00650291">
            <w:pPr>
              <w:rPr>
                <w:rFonts w:ascii="Times New Roman" w:hAnsi="Times New Roman"/>
              </w:rPr>
            </w:pPr>
            <w:r>
              <w:rPr>
                <w:rFonts w:ascii="Times New Roman" w:hAnsi="Times New Roman"/>
              </w:rPr>
              <w:t>nec</w:t>
            </w:r>
            <w:r>
              <w:rPr>
                <w:rFonts w:ascii="Times New Roman" w:hAnsi="Times New Roman" w:hint="eastAsia"/>
              </w:rPr>
              <w:t xml:space="preserve">essity of </w:t>
            </w:r>
            <w:r>
              <w:rPr>
                <w:rFonts w:ascii="Times New Roman" w:hAnsi="Times New Roman"/>
              </w:rPr>
              <w:t>additional aperiodic sync signal</w:t>
            </w:r>
          </w:p>
          <w:p w14:paraId="244B1084"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w:t>
            </w:r>
            <w:r>
              <w:rPr>
                <w:rFonts w:ascii="Times New Roman" w:eastAsiaTheme="minorEastAsia" w:hAnsi="Times New Roman"/>
                <w:lang w:eastAsia="zh-CN"/>
              </w:rPr>
              <w:t xml:space="preserve">whether </w:t>
            </w:r>
            <w:proofErr w:type="spellStart"/>
            <w:r>
              <w:rPr>
                <w:rFonts w:ascii="Times New Roman" w:eastAsiaTheme="minorEastAsia" w:hAnsi="Times New Roman"/>
                <w:lang w:eastAsia="zh-CN"/>
              </w:rPr>
              <w:t>Te</w:t>
            </w:r>
            <w:proofErr w:type="spellEnd"/>
            <w:r>
              <w:rPr>
                <w:rFonts w:ascii="Times New Roman" w:eastAsiaTheme="minorEastAsia" w:hAnsi="Times New Roman"/>
                <w:lang w:eastAsia="zh-CN"/>
              </w:rPr>
              <w:t xml:space="preserve"> &gt; </w:t>
            </w:r>
            <w:r>
              <w:rPr>
                <w:rFonts w:ascii="Times New Roman" w:eastAsiaTheme="minorEastAsia" w:hAnsi="Times New Roman"/>
                <w:lang w:eastAsia="zh-CN"/>
              </w:rPr>
              <w:lastRenderedPageBreak/>
              <w:t>tolerance value)</w:t>
            </w:r>
          </w:p>
        </w:tc>
        <w:tc>
          <w:tcPr>
            <w:tcW w:w="2103" w:type="dxa"/>
          </w:tcPr>
          <w:p w14:paraId="6EC55398"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lastRenderedPageBreak/>
              <w:t>O</w:t>
            </w:r>
            <w:r>
              <w:rPr>
                <w:rFonts w:ascii="Times New Roman" w:eastAsiaTheme="minorEastAsia" w:hAnsi="Times New Roman"/>
                <w:lang w:eastAsia="zh-CN"/>
              </w:rPr>
              <w:t>verhead for sync (note 5</w:t>
            </w:r>
            <w:r>
              <w:rPr>
                <w:rFonts w:ascii="Times New Roman" w:eastAsiaTheme="minorEastAsia" w:hAnsi="Times New Roman" w:hint="eastAsia"/>
                <w:lang w:eastAsia="zh-CN"/>
              </w:rPr>
              <w:t>，</w:t>
            </w:r>
            <w:r>
              <w:rPr>
                <w:rFonts w:ascii="Times New Roman" w:eastAsiaTheme="minorEastAsia" w:hAnsi="Times New Roman" w:hint="eastAsia"/>
                <w:lang w:eastAsia="zh-CN"/>
              </w:rPr>
              <w:t>6</w:t>
            </w:r>
            <w:r>
              <w:rPr>
                <w:rFonts w:ascii="Times New Roman" w:eastAsiaTheme="minorEastAsia" w:hAnsi="Times New Roman"/>
                <w:lang w:eastAsia="zh-CN"/>
              </w:rPr>
              <w:t>)</w:t>
            </w:r>
          </w:p>
        </w:tc>
      </w:tr>
      <w:tr w:rsidR="008E099A" w14:paraId="468FB04F" w14:textId="77777777">
        <w:trPr>
          <w:jc w:val="center"/>
        </w:trPr>
        <w:tc>
          <w:tcPr>
            <w:tcW w:w="1466" w:type="dxa"/>
            <w:vMerge w:val="restart"/>
          </w:tcPr>
          <w:p w14:paraId="587A1266" w14:textId="77777777" w:rsidR="008E099A" w:rsidRPr="00E93F28" w:rsidRDefault="00650291">
            <w:pPr>
              <w:rPr>
                <w:rFonts w:ascii="Times New Roman" w:hAnsi="Times New Roman"/>
                <w:lang w:val="de-DE"/>
              </w:rPr>
            </w:pPr>
            <w:r w:rsidRPr="00E93F28">
              <w:rPr>
                <w:rFonts w:ascii="Times New Roman" w:hAnsi="Times New Roman" w:hint="eastAsia"/>
                <w:lang w:val="de-DE"/>
              </w:rPr>
              <w:t>M=1</w:t>
            </w:r>
            <w:r w:rsidRPr="00E93F28">
              <w:rPr>
                <w:rFonts w:ascii="Times New Roman" w:hAnsi="Times New Roman"/>
                <w:lang w:val="de-DE"/>
              </w:rPr>
              <w:t>, 30kHz SCS</w:t>
            </w:r>
          </w:p>
          <w:p w14:paraId="5E20AAB8" w14:textId="77777777" w:rsidR="008E099A" w:rsidRPr="00E93F28" w:rsidRDefault="00650291">
            <w:pPr>
              <w:rPr>
                <w:rFonts w:ascii="Times New Roman" w:eastAsiaTheme="minorEastAsia" w:hAnsi="Times New Roman"/>
                <w:lang w:val="de-DE" w:eastAsia="zh-CN"/>
              </w:rPr>
            </w:pPr>
            <w:r w:rsidRPr="00E93F28">
              <w:rPr>
                <w:rFonts w:ascii="Times New Roman" w:eastAsiaTheme="minorEastAsia" w:hAnsi="Times New Roman" w:hint="eastAsia"/>
                <w:lang w:val="de-DE" w:eastAsia="zh-CN"/>
              </w:rPr>
              <w:t>M</w:t>
            </w:r>
            <w:r w:rsidRPr="00E93F28">
              <w:rPr>
                <w:rFonts w:ascii="Times New Roman" w:eastAsiaTheme="minorEastAsia" w:hAnsi="Times New Roman"/>
                <w:lang w:val="de-DE" w:eastAsia="zh-CN"/>
              </w:rPr>
              <w:t>=2, 15kHz SCS</w:t>
            </w:r>
          </w:p>
          <w:p w14:paraId="2642429E" w14:textId="77777777" w:rsidR="008E099A" w:rsidRDefault="00650291">
            <w:pPr>
              <w:rPr>
                <w:rFonts w:ascii="Times New Roman" w:hAnsi="Times New Roman"/>
              </w:rPr>
            </w:pPr>
            <w:r>
              <w:rPr>
                <w:rFonts w:ascii="Times New Roman" w:hAnsi="Times New Roman" w:hint="eastAsia"/>
              </w:rPr>
              <w:t>(tolerance :5us)</w:t>
            </w:r>
          </w:p>
        </w:tc>
        <w:tc>
          <w:tcPr>
            <w:tcW w:w="1050" w:type="dxa"/>
          </w:tcPr>
          <w:p w14:paraId="57025ED8" w14:textId="77777777" w:rsidR="008E099A" w:rsidRDefault="00650291">
            <w:pPr>
              <w:rPr>
                <w:rFonts w:ascii="Times New Roman" w:hAnsi="Times New Roman"/>
              </w:rPr>
            </w:pPr>
            <w:r>
              <w:rPr>
                <w:rFonts w:ascii="Times New Roman" w:hAnsi="Times New Roman" w:hint="eastAsia"/>
              </w:rPr>
              <w:t>2us</w:t>
            </w:r>
          </w:p>
        </w:tc>
        <w:tc>
          <w:tcPr>
            <w:tcW w:w="1016" w:type="dxa"/>
          </w:tcPr>
          <w:p w14:paraId="10FD6E32" w14:textId="77777777" w:rsidR="008E099A" w:rsidRDefault="00650291">
            <w:pPr>
              <w:rPr>
                <w:rFonts w:ascii="Times New Roman" w:hAnsi="Times New Roman"/>
              </w:rPr>
            </w:pPr>
            <w:r>
              <w:rPr>
                <w:rFonts w:ascii="Times New Roman" w:hAnsi="Times New Roman" w:hint="eastAsia"/>
              </w:rPr>
              <w:t>5ppm</w:t>
            </w:r>
          </w:p>
        </w:tc>
        <w:tc>
          <w:tcPr>
            <w:tcW w:w="1083" w:type="dxa"/>
          </w:tcPr>
          <w:p w14:paraId="657932F4" w14:textId="77777777" w:rsidR="008E099A" w:rsidRDefault="00650291">
            <w:pPr>
              <w:rPr>
                <w:rFonts w:ascii="Times New Roman" w:hAnsi="Times New Roman"/>
              </w:rPr>
            </w:pPr>
            <w:r>
              <w:rPr>
                <w:rFonts w:ascii="Times New Roman" w:hAnsi="Times New Roman" w:hint="eastAsia"/>
              </w:rPr>
              <w:t>320ms</w:t>
            </w:r>
          </w:p>
        </w:tc>
        <w:tc>
          <w:tcPr>
            <w:tcW w:w="1050" w:type="dxa"/>
          </w:tcPr>
          <w:p w14:paraId="75A49CB8" w14:textId="77777777" w:rsidR="008E099A" w:rsidRDefault="00650291">
            <w:pPr>
              <w:rPr>
                <w:rFonts w:ascii="Times New Roman" w:hAnsi="Times New Roman"/>
              </w:rPr>
            </w:pPr>
            <w:r>
              <w:rPr>
                <w:rFonts w:ascii="Times New Roman" w:hAnsi="Times New Roman" w:hint="eastAsia"/>
              </w:rPr>
              <w:t>3.6us</w:t>
            </w:r>
          </w:p>
        </w:tc>
        <w:tc>
          <w:tcPr>
            <w:tcW w:w="1016" w:type="dxa"/>
          </w:tcPr>
          <w:p w14:paraId="471D3621" w14:textId="77777777" w:rsidR="008E099A" w:rsidRDefault="00650291">
            <w:pPr>
              <w:rPr>
                <w:rFonts w:ascii="Times New Roman" w:hAnsi="Times New Roman"/>
              </w:rPr>
            </w:pPr>
            <w:r>
              <w:rPr>
                <w:rFonts w:ascii="Times New Roman" w:hAnsi="Times New Roman" w:hint="eastAsia"/>
              </w:rPr>
              <w:t>no</w:t>
            </w:r>
          </w:p>
        </w:tc>
        <w:tc>
          <w:tcPr>
            <w:tcW w:w="2103" w:type="dxa"/>
          </w:tcPr>
          <w:p w14:paraId="46B2706C"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0</w:t>
            </w:r>
            <w:r>
              <w:rPr>
                <w:rFonts w:ascii="Times New Roman" w:eastAsiaTheme="minorEastAsia" w:hAnsi="Times New Roman"/>
                <w:lang w:eastAsia="zh-CN"/>
              </w:rPr>
              <w:t>.45%</w:t>
            </w:r>
          </w:p>
        </w:tc>
      </w:tr>
      <w:tr w:rsidR="008E099A" w14:paraId="099B3554" w14:textId="77777777">
        <w:trPr>
          <w:jc w:val="center"/>
        </w:trPr>
        <w:tc>
          <w:tcPr>
            <w:tcW w:w="1466" w:type="dxa"/>
            <w:vMerge/>
          </w:tcPr>
          <w:p w14:paraId="116B8EB5" w14:textId="77777777" w:rsidR="008E099A" w:rsidRDefault="008E099A">
            <w:pPr>
              <w:rPr>
                <w:rFonts w:ascii="Times New Roman" w:hAnsi="Times New Roman"/>
              </w:rPr>
            </w:pPr>
          </w:p>
        </w:tc>
        <w:tc>
          <w:tcPr>
            <w:tcW w:w="1050" w:type="dxa"/>
          </w:tcPr>
          <w:p w14:paraId="664E7E95" w14:textId="77777777" w:rsidR="008E099A" w:rsidRDefault="00650291">
            <w:pPr>
              <w:rPr>
                <w:rFonts w:ascii="Times New Roman" w:hAnsi="Times New Roman"/>
              </w:rPr>
            </w:pPr>
            <w:r>
              <w:rPr>
                <w:rFonts w:ascii="Times New Roman" w:hAnsi="Times New Roman"/>
              </w:rPr>
              <w:t>2</w:t>
            </w:r>
            <w:r>
              <w:rPr>
                <w:rFonts w:ascii="Times New Roman" w:hAnsi="Times New Roman" w:hint="eastAsia"/>
              </w:rPr>
              <w:t>us</w:t>
            </w:r>
          </w:p>
        </w:tc>
        <w:tc>
          <w:tcPr>
            <w:tcW w:w="1016" w:type="dxa"/>
          </w:tcPr>
          <w:p w14:paraId="6C5B093F" w14:textId="77777777" w:rsidR="008E099A" w:rsidRDefault="00650291">
            <w:pPr>
              <w:rPr>
                <w:rFonts w:ascii="Times New Roman" w:hAnsi="Times New Roman"/>
              </w:rPr>
            </w:pPr>
            <w:r>
              <w:rPr>
                <w:rFonts w:ascii="Times New Roman" w:hAnsi="Times New Roman" w:hint="eastAsia"/>
              </w:rPr>
              <w:t>5ppm</w:t>
            </w:r>
          </w:p>
        </w:tc>
        <w:tc>
          <w:tcPr>
            <w:tcW w:w="1083" w:type="dxa"/>
          </w:tcPr>
          <w:p w14:paraId="7B7E9E09" w14:textId="77777777" w:rsidR="008E099A" w:rsidRDefault="00650291">
            <w:pPr>
              <w:rPr>
                <w:rFonts w:ascii="Times New Roman" w:hAnsi="Times New Roman"/>
              </w:rPr>
            </w:pPr>
            <w:r>
              <w:rPr>
                <w:rFonts w:ascii="Times New Roman" w:hAnsi="Times New Roman" w:hint="eastAsia"/>
              </w:rPr>
              <w:t>160ms</w:t>
            </w:r>
          </w:p>
        </w:tc>
        <w:tc>
          <w:tcPr>
            <w:tcW w:w="1050" w:type="dxa"/>
          </w:tcPr>
          <w:p w14:paraId="4381ABB1" w14:textId="77777777" w:rsidR="008E099A" w:rsidRDefault="00650291">
            <w:pPr>
              <w:rPr>
                <w:rFonts w:ascii="Times New Roman" w:hAnsi="Times New Roman"/>
              </w:rPr>
            </w:pPr>
            <w:r>
              <w:rPr>
                <w:rFonts w:ascii="Times New Roman" w:hAnsi="Times New Roman"/>
              </w:rPr>
              <w:t>2</w:t>
            </w:r>
            <w:r>
              <w:rPr>
                <w:rFonts w:ascii="Times New Roman" w:hAnsi="Times New Roman" w:hint="eastAsia"/>
              </w:rPr>
              <w:t>.8us</w:t>
            </w:r>
          </w:p>
        </w:tc>
        <w:tc>
          <w:tcPr>
            <w:tcW w:w="1016" w:type="dxa"/>
          </w:tcPr>
          <w:p w14:paraId="60A478D8" w14:textId="77777777" w:rsidR="008E099A" w:rsidRDefault="00650291">
            <w:pPr>
              <w:rPr>
                <w:rFonts w:ascii="Times New Roman" w:hAnsi="Times New Roman"/>
              </w:rPr>
            </w:pPr>
            <w:r>
              <w:rPr>
                <w:rFonts w:ascii="Times New Roman" w:hAnsi="Times New Roman" w:hint="eastAsia"/>
              </w:rPr>
              <w:t>no</w:t>
            </w:r>
          </w:p>
        </w:tc>
        <w:tc>
          <w:tcPr>
            <w:tcW w:w="2103" w:type="dxa"/>
          </w:tcPr>
          <w:p w14:paraId="20BCE49E"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0</w:t>
            </w:r>
            <w:r>
              <w:rPr>
                <w:rFonts w:ascii="Times New Roman" w:eastAsiaTheme="minorEastAsia" w:hAnsi="Times New Roman"/>
                <w:lang w:eastAsia="zh-CN"/>
              </w:rPr>
              <w:t>.89%</w:t>
            </w:r>
          </w:p>
        </w:tc>
      </w:tr>
      <w:tr w:rsidR="008E099A" w14:paraId="049DB84B" w14:textId="77777777">
        <w:trPr>
          <w:jc w:val="center"/>
        </w:trPr>
        <w:tc>
          <w:tcPr>
            <w:tcW w:w="1466" w:type="dxa"/>
            <w:vMerge/>
          </w:tcPr>
          <w:p w14:paraId="22598646" w14:textId="77777777" w:rsidR="008E099A" w:rsidRDefault="008E099A">
            <w:pPr>
              <w:rPr>
                <w:rFonts w:ascii="Times New Roman" w:hAnsi="Times New Roman"/>
              </w:rPr>
            </w:pPr>
          </w:p>
        </w:tc>
        <w:tc>
          <w:tcPr>
            <w:tcW w:w="1050" w:type="dxa"/>
          </w:tcPr>
          <w:p w14:paraId="5F80EC17" w14:textId="77777777" w:rsidR="008E099A" w:rsidRDefault="00650291">
            <w:pPr>
              <w:rPr>
                <w:rFonts w:ascii="Times New Roman" w:hAnsi="Times New Roman"/>
              </w:rPr>
            </w:pPr>
            <w:r>
              <w:rPr>
                <w:rFonts w:ascii="Times New Roman" w:hAnsi="Times New Roman"/>
              </w:rPr>
              <w:t>3</w:t>
            </w:r>
            <w:r>
              <w:rPr>
                <w:rFonts w:ascii="Times New Roman" w:hAnsi="Times New Roman" w:hint="eastAsia"/>
              </w:rPr>
              <w:t>us</w:t>
            </w:r>
          </w:p>
        </w:tc>
        <w:tc>
          <w:tcPr>
            <w:tcW w:w="1016" w:type="dxa"/>
          </w:tcPr>
          <w:p w14:paraId="6FEE2530" w14:textId="77777777" w:rsidR="008E099A" w:rsidRDefault="00650291">
            <w:pPr>
              <w:rPr>
                <w:rFonts w:ascii="Times New Roman" w:hAnsi="Times New Roman"/>
              </w:rPr>
            </w:pPr>
            <w:r>
              <w:rPr>
                <w:rFonts w:ascii="Times New Roman" w:hAnsi="Times New Roman" w:hint="eastAsia"/>
              </w:rPr>
              <w:t>5ppm</w:t>
            </w:r>
          </w:p>
        </w:tc>
        <w:tc>
          <w:tcPr>
            <w:tcW w:w="1083" w:type="dxa"/>
          </w:tcPr>
          <w:p w14:paraId="1E15A5CA" w14:textId="77777777" w:rsidR="008E099A" w:rsidRDefault="00650291">
            <w:pPr>
              <w:rPr>
                <w:rFonts w:ascii="Times New Roman" w:hAnsi="Times New Roman"/>
              </w:rPr>
            </w:pPr>
            <w:r>
              <w:rPr>
                <w:rFonts w:ascii="Times New Roman" w:hAnsi="Times New Roman" w:hint="eastAsia"/>
              </w:rPr>
              <w:t>320ms</w:t>
            </w:r>
          </w:p>
        </w:tc>
        <w:tc>
          <w:tcPr>
            <w:tcW w:w="1050" w:type="dxa"/>
          </w:tcPr>
          <w:p w14:paraId="3F85F9E5" w14:textId="77777777" w:rsidR="008E099A" w:rsidRDefault="00650291">
            <w:pPr>
              <w:rPr>
                <w:rFonts w:ascii="Times New Roman" w:hAnsi="Times New Roman"/>
              </w:rPr>
            </w:pPr>
            <w:r>
              <w:rPr>
                <w:rFonts w:ascii="Times New Roman" w:hAnsi="Times New Roman"/>
              </w:rPr>
              <w:t>4.6</w:t>
            </w:r>
            <w:r>
              <w:rPr>
                <w:rFonts w:ascii="Times New Roman" w:hAnsi="Times New Roman" w:hint="eastAsia"/>
              </w:rPr>
              <w:t>us</w:t>
            </w:r>
          </w:p>
        </w:tc>
        <w:tc>
          <w:tcPr>
            <w:tcW w:w="1016" w:type="dxa"/>
          </w:tcPr>
          <w:p w14:paraId="11D092EC" w14:textId="77777777" w:rsidR="008E099A" w:rsidRDefault="00650291">
            <w:pPr>
              <w:rPr>
                <w:rFonts w:ascii="Times New Roman" w:hAnsi="Times New Roman"/>
              </w:rPr>
            </w:pPr>
            <w:r>
              <w:rPr>
                <w:rFonts w:ascii="Times New Roman" w:hAnsi="Times New Roman" w:hint="eastAsia"/>
              </w:rPr>
              <w:t>no</w:t>
            </w:r>
          </w:p>
        </w:tc>
        <w:tc>
          <w:tcPr>
            <w:tcW w:w="2103" w:type="dxa"/>
          </w:tcPr>
          <w:p w14:paraId="09A11B37"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0</w:t>
            </w:r>
            <w:r>
              <w:rPr>
                <w:rFonts w:ascii="Times New Roman" w:eastAsiaTheme="minorEastAsia" w:hAnsi="Times New Roman"/>
                <w:lang w:eastAsia="zh-CN"/>
              </w:rPr>
              <w:t>.27%</w:t>
            </w:r>
          </w:p>
        </w:tc>
      </w:tr>
      <w:tr w:rsidR="008E099A" w14:paraId="23C2AE0C" w14:textId="77777777">
        <w:trPr>
          <w:jc w:val="center"/>
        </w:trPr>
        <w:tc>
          <w:tcPr>
            <w:tcW w:w="1466" w:type="dxa"/>
            <w:vMerge/>
          </w:tcPr>
          <w:p w14:paraId="31B3C846" w14:textId="77777777" w:rsidR="008E099A" w:rsidRDefault="008E099A">
            <w:pPr>
              <w:rPr>
                <w:rFonts w:ascii="Times New Roman" w:hAnsi="Times New Roman"/>
              </w:rPr>
            </w:pPr>
          </w:p>
        </w:tc>
        <w:tc>
          <w:tcPr>
            <w:tcW w:w="1050" w:type="dxa"/>
          </w:tcPr>
          <w:p w14:paraId="5916F3A7" w14:textId="77777777" w:rsidR="008E099A" w:rsidRDefault="00650291">
            <w:pPr>
              <w:rPr>
                <w:rFonts w:ascii="Times New Roman" w:hAnsi="Times New Roman"/>
              </w:rPr>
            </w:pPr>
            <w:r>
              <w:rPr>
                <w:rFonts w:ascii="Times New Roman" w:hAnsi="Times New Roman"/>
              </w:rPr>
              <w:t>3</w:t>
            </w:r>
            <w:r>
              <w:rPr>
                <w:rFonts w:ascii="Times New Roman" w:hAnsi="Times New Roman" w:hint="eastAsia"/>
              </w:rPr>
              <w:t>us</w:t>
            </w:r>
          </w:p>
        </w:tc>
        <w:tc>
          <w:tcPr>
            <w:tcW w:w="1016" w:type="dxa"/>
          </w:tcPr>
          <w:p w14:paraId="608E3FC8" w14:textId="77777777" w:rsidR="008E099A" w:rsidRDefault="00650291">
            <w:pPr>
              <w:rPr>
                <w:rFonts w:ascii="Times New Roman" w:hAnsi="Times New Roman"/>
              </w:rPr>
            </w:pPr>
            <w:r>
              <w:rPr>
                <w:rFonts w:ascii="Times New Roman" w:hAnsi="Times New Roman" w:hint="eastAsia"/>
              </w:rPr>
              <w:t>5ppm</w:t>
            </w:r>
          </w:p>
        </w:tc>
        <w:tc>
          <w:tcPr>
            <w:tcW w:w="1083" w:type="dxa"/>
          </w:tcPr>
          <w:p w14:paraId="4C31CDFF" w14:textId="77777777" w:rsidR="008E099A" w:rsidRDefault="00650291">
            <w:pPr>
              <w:rPr>
                <w:rFonts w:ascii="Times New Roman" w:hAnsi="Times New Roman"/>
              </w:rPr>
            </w:pPr>
            <w:r>
              <w:rPr>
                <w:rFonts w:ascii="Times New Roman" w:hAnsi="Times New Roman" w:hint="eastAsia"/>
              </w:rPr>
              <w:t>160ms</w:t>
            </w:r>
          </w:p>
        </w:tc>
        <w:tc>
          <w:tcPr>
            <w:tcW w:w="1050" w:type="dxa"/>
          </w:tcPr>
          <w:p w14:paraId="2DB89085" w14:textId="77777777" w:rsidR="008E099A" w:rsidRDefault="00650291">
            <w:pPr>
              <w:rPr>
                <w:rFonts w:ascii="Times New Roman" w:hAnsi="Times New Roman"/>
              </w:rPr>
            </w:pPr>
            <w:r>
              <w:rPr>
                <w:rFonts w:ascii="Times New Roman" w:hAnsi="Times New Roman"/>
              </w:rPr>
              <w:t>3.8</w:t>
            </w:r>
            <w:r>
              <w:rPr>
                <w:rFonts w:ascii="Times New Roman" w:hAnsi="Times New Roman" w:hint="eastAsia"/>
              </w:rPr>
              <w:t>us</w:t>
            </w:r>
          </w:p>
        </w:tc>
        <w:tc>
          <w:tcPr>
            <w:tcW w:w="1016" w:type="dxa"/>
          </w:tcPr>
          <w:p w14:paraId="1C8D12D7" w14:textId="77777777" w:rsidR="008E099A" w:rsidRDefault="00650291">
            <w:pPr>
              <w:rPr>
                <w:rFonts w:ascii="Times New Roman" w:hAnsi="Times New Roman"/>
              </w:rPr>
            </w:pPr>
            <w:r>
              <w:rPr>
                <w:rFonts w:ascii="Times New Roman" w:hAnsi="Times New Roman" w:hint="eastAsia"/>
              </w:rPr>
              <w:t>no</w:t>
            </w:r>
          </w:p>
        </w:tc>
        <w:tc>
          <w:tcPr>
            <w:tcW w:w="2103" w:type="dxa"/>
          </w:tcPr>
          <w:p w14:paraId="6B187162"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0</w:t>
            </w:r>
            <w:r>
              <w:rPr>
                <w:rFonts w:ascii="Times New Roman" w:eastAsiaTheme="minorEastAsia" w:hAnsi="Times New Roman"/>
                <w:lang w:eastAsia="zh-CN"/>
              </w:rPr>
              <w:t>.54%</w:t>
            </w:r>
          </w:p>
        </w:tc>
      </w:tr>
      <w:tr w:rsidR="008E099A" w14:paraId="73CFD633" w14:textId="77777777">
        <w:trPr>
          <w:jc w:val="center"/>
        </w:trPr>
        <w:tc>
          <w:tcPr>
            <w:tcW w:w="1466" w:type="dxa"/>
            <w:vMerge w:val="restart"/>
          </w:tcPr>
          <w:p w14:paraId="7E9BB622" w14:textId="77777777" w:rsidR="008E099A" w:rsidRPr="00E93F28" w:rsidRDefault="00650291">
            <w:pPr>
              <w:rPr>
                <w:rFonts w:ascii="Times New Roman" w:hAnsi="Times New Roman"/>
                <w:lang w:val="de-DE"/>
              </w:rPr>
            </w:pPr>
            <w:r w:rsidRPr="00E93F28">
              <w:rPr>
                <w:rFonts w:ascii="Times New Roman" w:hAnsi="Times New Roman" w:hint="eastAsia"/>
                <w:lang w:val="de-DE"/>
              </w:rPr>
              <w:t>M=</w:t>
            </w:r>
            <w:r w:rsidRPr="00E93F28">
              <w:rPr>
                <w:rFonts w:ascii="Times New Roman" w:hAnsi="Times New Roman"/>
                <w:lang w:val="de-DE"/>
              </w:rPr>
              <w:t>2, 30kHz SCS</w:t>
            </w:r>
          </w:p>
          <w:p w14:paraId="36A723E6" w14:textId="77777777" w:rsidR="008E099A" w:rsidRPr="00E93F28" w:rsidRDefault="00650291">
            <w:pPr>
              <w:rPr>
                <w:rFonts w:ascii="Times New Roman" w:eastAsiaTheme="minorEastAsia" w:hAnsi="Times New Roman"/>
                <w:lang w:val="de-DE" w:eastAsia="zh-CN"/>
              </w:rPr>
            </w:pPr>
            <w:r w:rsidRPr="00E93F28">
              <w:rPr>
                <w:rFonts w:ascii="Times New Roman" w:eastAsiaTheme="minorEastAsia" w:hAnsi="Times New Roman" w:hint="eastAsia"/>
                <w:lang w:val="de-DE" w:eastAsia="zh-CN"/>
              </w:rPr>
              <w:t>M=</w:t>
            </w:r>
            <w:r w:rsidRPr="00E93F28">
              <w:rPr>
                <w:rFonts w:ascii="Times New Roman" w:eastAsiaTheme="minorEastAsia" w:hAnsi="Times New Roman"/>
                <w:lang w:val="de-DE" w:eastAsia="zh-CN"/>
              </w:rPr>
              <w:t>4</w:t>
            </w:r>
            <w:r w:rsidRPr="00E93F28">
              <w:rPr>
                <w:rFonts w:ascii="Times New Roman" w:eastAsiaTheme="minorEastAsia" w:hAnsi="Times New Roman" w:hint="eastAsia"/>
                <w:lang w:val="de-DE" w:eastAsia="zh-CN"/>
              </w:rPr>
              <w:t>,</w:t>
            </w:r>
            <w:r w:rsidRPr="00E93F28">
              <w:rPr>
                <w:rFonts w:ascii="Times New Roman" w:eastAsiaTheme="minorEastAsia" w:hAnsi="Times New Roman"/>
                <w:lang w:val="de-DE" w:eastAsia="zh-CN"/>
              </w:rPr>
              <w:t xml:space="preserve"> 15kHz SCS</w:t>
            </w:r>
          </w:p>
          <w:p w14:paraId="4518F79C" w14:textId="77777777" w:rsidR="008E099A" w:rsidRDefault="00650291">
            <w:pPr>
              <w:rPr>
                <w:rFonts w:ascii="Times New Roman" w:hAnsi="Times New Roman"/>
              </w:rPr>
            </w:pPr>
            <w:r>
              <w:rPr>
                <w:rFonts w:ascii="Times New Roman" w:hAnsi="Times New Roman" w:hint="eastAsia"/>
              </w:rPr>
              <w:t>(tolerance :</w:t>
            </w:r>
            <w:r>
              <w:rPr>
                <w:rFonts w:ascii="Times New Roman" w:hAnsi="Times New Roman"/>
              </w:rPr>
              <w:t>3</w:t>
            </w:r>
            <w:r>
              <w:rPr>
                <w:rFonts w:ascii="Times New Roman" w:hAnsi="Times New Roman" w:hint="eastAsia"/>
              </w:rPr>
              <w:t>us)</w:t>
            </w:r>
          </w:p>
        </w:tc>
        <w:tc>
          <w:tcPr>
            <w:tcW w:w="1050" w:type="dxa"/>
          </w:tcPr>
          <w:p w14:paraId="69DFF954" w14:textId="77777777" w:rsidR="008E099A" w:rsidRDefault="00650291">
            <w:pPr>
              <w:rPr>
                <w:rFonts w:ascii="Times New Roman" w:hAnsi="Times New Roman"/>
              </w:rPr>
            </w:pPr>
            <w:r>
              <w:rPr>
                <w:rFonts w:ascii="Times New Roman" w:hAnsi="Times New Roman" w:hint="eastAsia"/>
              </w:rPr>
              <w:t>1us</w:t>
            </w:r>
          </w:p>
        </w:tc>
        <w:tc>
          <w:tcPr>
            <w:tcW w:w="1016" w:type="dxa"/>
          </w:tcPr>
          <w:p w14:paraId="506D0DAA" w14:textId="77777777" w:rsidR="008E099A" w:rsidRDefault="00650291">
            <w:pPr>
              <w:rPr>
                <w:rFonts w:ascii="Times New Roman" w:hAnsi="Times New Roman"/>
              </w:rPr>
            </w:pPr>
            <w:r>
              <w:rPr>
                <w:rFonts w:ascii="Times New Roman" w:hAnsi="Times New Roman" w:hint="eastAsia"/>
              </w:rPr>
              <w:t>5ppm</w:t>
            </w:r>
          </w:p>
        </w:tc>
        <w:tc>
          <w:tcPr>
            <w:tcW w:w="1083" w:type="dxa"/>
          </w:tcPr>
          <w:p w14:paraId="02B22028" w14:textId="77777777" w:rsidR="008E099A" w:rsidRDefault="00650291">
            <w:pPr>
              <w:rPr>
                <w:rFonts w:ascii="Times New Roman" w:hAnsi="Times New Roman"/>
              </w:rPr>
            </w:pPr>
            <w:r>
              <w:rPr>
                <w:rFonts w:ascii="Times New Roman" w:hAnsi="Times New Roman" w:hint="eastAsia"/>
              </w:rPr>
              <w:t>320ms</w:t>
            </w:r>
          </w:p>
        </w:tc>
        <w:tc>
          <w:tcPr>
            <w:tcW w:w="1050" w:type="dxa"/>
          </w:tcPr>
          <w:p w14:paraId="06885981" w14:textId="77777777" w:rsidR="008E099A" w:rsidRDefault="00650291">
            <w:pPr>
              <w:rPr>
                <w:rFonts w:ascii="Times New Roman" w:hAnsi="Times New Roman"/>
              </w:rPr>
            </w:pPr>
            <w:r>
              <w:rPr>
                <w:rFonts w:ascii="Times New Roman" w:hAnsi="Times New Roman" w:hint="eastAsia"/>
              </w:rPr>
              <w:t>2.6us</w:t>
            </w:r>
          </w:p>
        </w:tc>
        <w:tc>
          <w:tcPr>
            <w:tcW w:w="1016" w:type="dxa"/>
          </w:tcPr>
          <w:p w14:paraId="37DE5B78" w14:textId="77777777" w:rsidR="008E099A" w:rsidRDefault="00650291">
            <w:pPr>
              <w:rPr>
                <w:rFonts w:ascii="Times New Roman" w:hAnsi="Times New Roman"/>
              </w:rPr>
            </w:pPr>
            <w:r>
              <w:rPr>
                <w:rFonts w:ascii="Times New Roman" w:hAnsi="Times New Roman" w:hint="eastAsia"/>
              </w:rPr>
              <w:t>no</w:t>
            </w:r>
          </w:p>
        </w:tc>
        <w:tc>
          <w:tcPr>
            <w:tcW w:w="2103" w:type="dxa"/>
          </w:tcPr>
          <w:p w14:paraId="6867DE80"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0</w:t>
            </w:r>
            <w:r>
              <w:rPr>
                <w:rFonts w:ascii="Times New Roman" w:eastAsiaTheme="minorEastAsia" w:hAnsi="Times New Roman"/>
                <w:lang w:eastAsia="zh-CN"/>
              </w:rPr>
              <w:t>.13%</w:t>
            </w:r>
          </w:p>
        </w:tc>
      </w:tr>
      <w:tr w:rsidR="008E099A" w14:paraId="2CC997FD" w14:textId="77777777">
        <w:trPr>
          <w:jc w:val="center"/>
        </w:trPr>
        <w:tc>
          <w:tcPr>
            <w:tcW w:w="1466" w:type="dxa"/>
            <w:vMerge/>
          </w:tcPr>
          <w:p w14:paraId="07594C7B" w14:textId="77777777" w:rsidR="008E099A" w:rsidRDefault="008E099A">
            <w:pPr>
              <w:rPr>
                <w:rFonts w:ascii="Times New Roman" w:hAnsi="Times New Roman"/>
              </w:rPr>
            </w:pPr>
          </w:p>
        </w:tc>
        <w:tc>
          <w:tcPr>
            <w:tcW w:w="1050" w:type="dxa"/>
          </w:tcPr>
          <w:p w14:paraId="07D7B82B" w14:textId="77777777" w:rsidR="008E099A" w:rsidRDefault="00650291">
            <w:pPr>
              <w:rPr>
                <w:rFonts w:ascii="Times New Roman" w:hAnsi="Times New Roman"/>
              </w:rPr>
            </w:pPr>
            <w:r>
              <w:rPr>
                <w:rFonts w:ascii="Times New Roman" w:hAnsi="Times New Roman" w:hint="eastAsia"/>
              </w:rPr>
              <w:t>1us</w:t>
            </w:r>
          </w:p>
        </w:tc>
        <w:tc>
          <w:tcPr>
            <w:tcW w:w="1016" w:type="dxa"/>
          </w:tcPr>
          <w:p w14:paraId="79C106E9" w14:textId="77777777" w:rsidR="008E099A" w:rsidRDefault="00650291">
            <w:pPr>
              <w:rPr>
                <w:rFonts w:ascii="Times New Roman" w:hAnsi="Times New Roman"/>
              </w:rPr>
            </w:pPr>
            <w:r>
              <w:rPr>
                <w:rFonts w:ascii="Times New Roman" w:hAnsi="Times New Roman" w:hint="eastAsia"/>
              </w:rPr>
              <w:t>5ppm</w:t>
            </w:r>
          </w:p>
        </w:tc>
        <w:tc>
          <w:tcPr>
            <w:tcW w:w="1083" w:type="dxa"/>
          </w:tcPr>
          <w:p w14:paraId="7D3308CF" w14:textId="77777777" w:rsidR="008E099A" w:rsidRDefault="00650291">
            <w:pPr>
              <w:rPr>
                <w:rFonts w:ascii="Times New Roman" w:hAnsi="Times New Roman"/>
              </w:rPr>
            </w:pPr>
            <w:r>
              <w:rPr>
                <w:rFonts w:ascii="Times New Roman" w:hAnsi="Times New Roman" w:hint="eastAsia"/>
              </w:rPr>
              <w:t>160ms</w:t>
            </w:r>
          </w:p>
        </w:tc>
        <w:tc>
          <w:tcPr>
            <w:tcW w:w="1050" w:type="dxa"/>
          </w:tcPr>
          <w:p w14:paraId="29E5EA42" w14:textId="77777777" w:rsidR="008E099A" w:rsidRDefault="00650291">
            <w:pPr>
              <w:rPr>
                <w:rFonts w:ascii="Times New Roman" w:hAnsi="Times New Roman"/>
              </w:rPr>
            </w:pPr>
            <w:r>
              <w:rPr>
                <w:rFonts w:ascii="Times New Roman" w:hAnsi="Times New Roman" w:hint="eastAsia"/>
              </w:rPr>
              <w:t>1.8us</w:t>
            </w:r>
          </w:p>
        </w:tc>
        <w:tc>
          <w:tcPr>
            <w:tcW w:w="1016" w:type="dxa"/>
          </w:tcPr>
          <w:p w14:paraId="74589F98" w14:textId="77777777" w:rsidR="008E099A" w:rsidRDefault="00650291">
            <w:pPr>
              <w:rPr>
                <w:rFonts w:ascii="Times New Roman" w:hAnsi="Times New Roman"/>
              </w:rPr>
            </w:pPr>
            <w:r>
              <w:rPr>
                <w:rFonts w:ascii="Times New Roman" w:hAnsi="Times New Roman" w:hint="eastAsia"/>
              </w:rPr>
              <w:t>no</w:t>
            </w:r>
          </w:p>
        </w:tc>
        <w:tc>
          <w:tcPr>
            <w:tcW w:w="2103" w:type="dxa"/>
          </w:tcPr>
          <w:p w14:paraId="06EF7E36"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0</w:t>
            </w:r>
            <w:r>
              <w:rPr>
                <w:rFonts w:ascii="Times New Roman" w:eastAsiaTheme="minorEastAsia" w:hAnsi="Times New Roman"/>
                <w:lang w:eastAsia="zh-CN"/>
              </w:rPr>
              <w:t>.27%</w:t>
            </w:r>
          </w:p>
        </w:tc>
      </w:tr>
      <w:tr w:rsidR="008E099A" w14:paraId="15ACA3BA" w14:textId="77777777">
        <w:trPr>
          <w:jc w:val="center"/>
        </w:trPr>
        <w:tc>
          <w:tcPr>
            <w:tcW w:w="8784" w:type="dxa"/>
            <w:gridSpan w:val="7"/>
          </w:tcPr>
          <w:p w14:paraId="4CD88B7E" w14:textId="77777777" w:rsidR="008E099A" w:rsidRDefault="00650291">
            <w:pPr>
              <w:rPr>
                <w:rFonts w:ascii="Times New Roman" w:eastAsiaTheme="minorEastAsia" w:hAnsi="Times New Roman"/>
                <w:lang w:eastAsia="zh-CN"/>
              </w:rPr>
            </w:pPr>
            <w:r>
              <w:rPr>
                <w:rFonts w:ascii="Times New Roman" w:eastAsiaTheme="minorEastAsia" w:hAnsi="Times New Roman" w:hint="eastAsia"/>
                <w:lang w:eastAsia="zh-CN"/>
              </w:rPr>
              <w:t>N</w:t>
            </w:r>
            <w:r>
              <w:rPr>
                <w:rFonts w:ascii="Times New Roman" w:eastAsiaTheme="minorEastAsia" w:hAnsi="Times New Roman"/>
                <w:lang w:eastAsia="zh-CN"/>
              </w:rPr>
              <w:t>ote 5: A</w:t>
            </w:r>
            <w:r>
              <w:rPr>
                <w:rFonts w:ascii="Times New Roman" w:eastAsiaTheme="minorEastAsia" w:hAnsi="Times New Roman" w:hint="eastAsia"/>
                <w:lang w:eastAsia="zh-CN"/>
              </w:rPr>
              <w:t>s</w:t>
            </w:r>
            <w:r>
              <w:rPr>
                <w:rFonts w:ascii="Times New Roman" w:eastAsiaTheme="minorEastAsia" w:hAnsi="Times New Roman"/>
                <w:lang w:eastAsia="zh-CN"/>
              </w:rPr>
              <w:t xml:space="preserve"> evaluated in section 5, for M=1 &amp;30kHz SCS or M</w:t>
            </w:r>
            <w:r>
              <w:rPr>
                <w:rFonts w:ascii="Times New Roman" w:eastAsiaTheme="minorEastAsia" w:hAnsi="Times New Roman" w:hint="eastAsia"/>
                <w:lang w:eastAsia="zh-CN"/>
              </w:rPr>
              <w:t>=</w:t>
            </w:r>
            <w:r>
              <w:rPr>
                <w:rFonts w:ascii="Times New Roman" w:eastAsiaTheme="minorEastAsia" w:hAnsi="Times New Roman"/>
                <w:lang w:eastAsia="zh-CN"/>
              </w:rPr>
              <w:t xml:space="preserve">2 </w:t>
            </w:r>
            <w:r>
              <w:rPr>
                <w:rFonts w:ascii="Times New Roman" w:eastAsiaTheme="minorEastAsia" w:hAnsi="Times New Roman" w:hint="eastAsia"/>
                <w:lang w:eastAsia="zh-CN"/>
              </w:rPr>
              <w:t>&amp;</w:t>
            </w:r>
            <w:r>
              <w:rPr>
                <w:rFonts w:ascii="Times New Roman" w:eastAsiaTheme="minorEastAsia" w:hAnsi="Times New Roman"/>
                <w:lang w:eastAsia="zh-CN"/>
              </w:rPr>
              <w:t>15</w:t>
            </w:r>
            <w:r>
              <w:rPr>
                <w:rFonts w:ascii="Times New Roman" w:eastAsiaTheme="minorEastAsia" w:hAnsi="Times New Roman" w:hint="eastAsia"/>
                <w:lang w:eastAsia="zh-CN"/>
              </w:rPr>
              <w:t>k</w:t>
            </w:r>
            <w:r>
              <w:rPr>
                <w:rFonts w:ascii="Times New Roman" w:eastAsiaTheme="minorEastAsia" w:hAnsi="Times New Roman"/>
                <w:lang w:eastAsia="zh-CN"/>
              </w:rPr>
              <w:t>H</w:t>
            </w:r>
            <w:r>
              <w:rPr>
                <w:rFonts w:ascii="Times New Roman" w:eastAsiaTheme="minorEastAsia" w:hAnsi="Times New Roman" w:hint="eastAsia"/>
                <w:lang w:eastAsia="zh-CN"/>
              </w:rPr>
              <w:t>z</w:t>
            </w:r>
            <w:r>
              <w:rPr>
                <w:rFonts w:ascii="Times New Roman" w:eastAsiaTheme="minorEastAsia" w:hAnsi="Times New Roman"/>
                <w:lang w:eastAsia="zh-CN"/>
              </w:rPr>
              <w:t xml:space="preserve"> SCS, LP-SS length = 20 for Tr =2us, LP-SS length = 12 for Tr =3 us. For M=2 &amp;30kHz or M=4&amp;15kHz</w:t>
            </w:r>
            <w:r>
              <w:rPr>
                <w:rFonts w:ascii="Times New Roman" w:eastAsiaTheme="minorEastAsia" w:hAnsi="Times New Roman" w:hint="eastAsia"/>
                <w:lang w:eastAsia="zh-CN"/>
              </w:rPr>
              <w:t>,</w:t>
            </w:r>
            <w:r>
              <w:rPr>
                <w:rFonts w:ascii="Times New Roman" w:eastAsiaTheme="minorEastAsia" w:hAnsi="Times New Roman"/>
                <w:lang w:eastAsia="zh-CN"/>
              </w:rPr>
              <w:t xml:space="preserve"> LP-SS length = 12. </w:t>
            </w:r>
          </w:p>
          <w:p w14:paraId="2A6C3EA9" w14:textId="77777777" w:rsidR="008E099A" w:rsidRDefault="00650291">
            <w:pPr>
              <w:rPr>
                <w:rFonts w:ascii="Times New Roman" w:eastAsiaTheme="minorEastAsia" w:hAnsi="Times New Roman"/>
                <w:highlight w:val="lightGray"/>
                <w:lang w:eastAsia="zh-CN"/>
              </w:rPr>
            </w:pPr>
            <w:r>
              <w:rPr>
                <w:rFonts w:ascii="Times New Roman" w:eastAsiaTheme="minorEastAsia" w:hAnsi="Times New Roman" w:hint="eastAsia"/>
                <w:lang w:eastAsia="zh-CN"/>
              </w:rPr>
              <w:t>Not</w:t>
            </w:r>
            <w:r>
              <w:rPr>
                <w:rFonts w:ascii="Times New Roman" w:eastAsiaTheme="minorEastAsia" w:hAnsi="Times New Roman"/>
                <w:lang w:eastAsia="zh-CN"/>
              </w:rPr>
              <w:t xml:space="preserve">e 6: Since </w:t>
            </w:r>
            <w:r>
              <w:rPr>
                <w:rFonts w:ascii="Times New Roman" w:hAnsi="Times New Roman"/>
              </w:rPr>
              <w:t>nec</w:t>
            </w:r>
            <w:r>
              <w:rPr>
                <w:rFonts w:ascii="Times New Roman" w:hAnsi="Times New Roman" w:hint="eastAsia"/>
              </w:rPr>
              <w:t xml:space="preserve">essity of </w:t>
            </w:r>
            <w:r>
              <w:rPr>
                <w:rFonts w:ascii="Times New Roman" w:hAnsi="Times New Roman"/>
              </w:rPr>
              <w:t>additional aperiodic sync signal</w:t>
            </w:r>
            <w:r>
              <w:rPr>
                <w:rFonts w:ascii="Times New Roman" w:eastAsiaTheme="minorEastAsia" w:hAnsi="Times New Roman" w:hint="eastAsia"/>
                <w:lang w:eastAsia="zh-CN"/>
              </w:rPr>
              <w:t xml:space="preserve"> </w:t>
            </w:r>
            <w:r>
              <w:rPr>
                <w:rFonts w:ascii="Times New Roman" w:eastAsiaTheme="minorEastAsia" w:hAnsi="Times New Roman"/>
                <w:lang w:eastAsia="zh-CN"/>
              </w:rPr>
              <w:t xml:space="preserve">is ‘no’ for all cases, overhead for sync only includes LP-SS with corresponding periodicity T. </w:t>
            </w:r>
          </w:p>
        </w:tc>
      </w:tr>
    </w:tbl>
    <w:p w14:paraId="1B11D13E" w14:textId="77777777" w:rsidR="008E099A" w:rsidRDefault="008E099A">
      <w:pPr>
        <w:jc w:val="both"/>
        <w:rPr>
          <w:rFonts w:ascii="Times New Roman" w:eastAsia="微软雅黑" w:hAnsi="Times New Roman"/>
          <w:bCs/>
          <w:iCs/>
          <w:szCs w:val="20"/>
          <w:lang w:eastAsia="zh-CN"/>
        </w:rPr>
      </w:pPr>
    </w:p>
    <w:p w14:paraId="1594F39E" w14:textId="77777777" w:rsidR="008E099A" w:rsidRDefault="00650291">
      <w:pPr>
        <w:jc w:val="both"/>
        <w:rPr>
          <w:rFonts w:ascii="Times New Roman" w:eastAsia="微软雅黑" w:hAnsi="Times New Roman"/>
          <w:bCs/>
          <w:iCs/>
          <w:color w:val="FF0000"/>
          <w:szCs w:val="20"/>
          <w:lang w:eastAsia="zh-CN"/>
        </w:rPr>
      </w:pPr>
      <w:r>
        <w:rPr>
          <w:rFonts w:ascii="Times New Roman" w:eastAsia="微软雅黑" w:hAnsi="Times New Roman"/>
          <w:bCs/>
          <w:iCs/>
          <w:szCs w:val="20"/>
          <w:lang w:eastAsia="zh-CN"/>
        </w:rPr>
        <w:t xml:space="preserve">[9] thinks LP-SS alone can be sufficient, if Manchester coding is used, because additional performance gains provided by additional synchronization signal is marginal. </w:t>
      </w:r>
    </w:p>
    <w:p w14:paraId="0E52C1CD" w14:textId="77777777" w:rsidR="008E099A" w:rsidRDefault="00650291">
      <w:pPr>
        <w:jc w:val="both"/>
        <w:rPr>
          <w:rFonts w:ascii="Times New Roman" w:eastAsia="微软雅黑" w:hAnsi="Times New Roman"/>
          <w:bCs/>
          <w:iCs/>
          <w:szCs w:val="20"/>
          <w:lang w:eastAsia="zh-CN"/>
        </w:rPr>
      </w:pPr>
      <w:r>
        <w:rPr>
          <w:rFonts w:ascii="Times New Roman" w:eastAsia="微软雅黑" w:hAnsi="Times New Roman"/>
          <w:bCs/>
          <w:iCs/>
          <w:szCs w:val="20"/>
          <w:lang w:eastAsia="zh-CN"/>
        </w:rPr>
        <w:t xml:space="preserve"> [2][4] also </w:t>
      </w:r>
      <w:r>
        <w:rPr>
          <w:rFonts w:ascii="Times New Roman" w:eastAsia="微软雅黑" w:hAnsi="Times New Roman"/>
          <w:bCs/>
          <w:iCs/>
          <w:lang w:eastAsia="zh-CN"/>
        </w:rPr>
        <w:t xml:space="preserve">compare overall overhead for LP-SS alone with shorter periodicity and LP-SS with longer periodicity with additional </w:t>
      </w:r>
      <w:r>
        <w:rPr>
          <w:rFonts w:ascii="Times New Roman" w:eastAsia="微软雅黑" w:hAnsi="Times New Roman"/>
          <w:bCs/>
          <w:iCs/>
          <w:szCs w:val="20"/>
          <w:lang w:eastAsia="zh-CN"/>
        </w:rPr>
        <w:t xml:space="preserve">synchronization signal, showing increased overhead for later case. Overhead calculation by [4] is copied as below for reference. </w:t>
      </w:r>
    </w:p>
    <w:p w14:paraId="17E1A14E" w14:textId="77777777" w:rsidR="008E099A" w:rsidRDefault="00650291">
      <w:pPr>
        <w:pStyle w:val="af0"/>
        <w:ind w:left="2400"/>
        <w:rPr>
          <w:rFonts w:ascii="Times New Roman" w:hAnsi="Times New Roman"/>
          <w:b/>
          <w:lang w:val="en-US"/>
        </w:rPr>
      </w:pPr>
      <w:bookmarkStart w:id="66" w:name="_Ref162429284"/>
      <w:bookmarkStart w:id="67" w:name="_Ref162513353"/>
      <w:r>
        <w:rPr>
          <w:rFonts w:ascii="Times New Roman" w:hAnsi="Times New Roman"/>
          <w:b/>
          <w:lang w:val="en-US"/>
        </w:rPr>
        <w:t xml:space="preserve">Table </w:t>
      </w:r>
      <w:bookmarkEnd w:id="66"/>
      <w:r>
        <w:rPr>
          <w:rFonts w:ascii="Times New Roman" w:hAnsi="Times New Roman"/>
          <w:b/>
          <w:lang w:val="en-US"/>
        </w:rPr>
        <w:t>from [4] Resource overhead of LP-SS and/or preamble</w:t>
      </w:r>
      <w:bookmarkEnd w:id="67"/>
    </w:p>
    <w:tbl>
      <w:tblPr>
        <w:tblW w:w="9164" w:type="dxa"/>
        <w:tblInd w:w="-5" w:type="dxa"/>
        <w:tblLook w:val="04A0" w:firstRow="1" w:lastRow="0" w:firstColumn="1" w:lastColumn="0" w:noHBand="0" w:noVBand="1"/>
      </w:tblPr>
      <w:tblGrid>
        <w:gridCol w:w="2684"/>
        <w:gridCol w:w="1080"/>
        <w:gridCol w:w="1906"/>
        <w:gridCol w:w="1701"/>
        <w:gridCol w:w="1793"/>
      </w:tblGrid>
      <w:tr w:rsidR="008E099A" w14:paraId="74BD923E" w14:textId="77777777">
        <w:trPr>
          <w:trHeight w:val="270"/>
        </w:trPr>
        <w:tc>
          <w:tcPr>
            <w:tcW w:w="3764" w:type="dxa"/>
            <w:gridSpan w:val="2"/>
            <w:vMerge w:val="restart"/>
            <w:tcBorders>
              <w:top w:val="single" w:sz="4" w:space="0" w:color="auto"/>
              <w:left w:val="single" w:sz="4" w:space="0" w:color="auto"/>
              <w:bottom w:val="single" w:sz="4" w:space="0" w:color="auto"/>
              <w:right w:val="single" w:sz="4" w:space="0" w:color="auto"/>
            </w:tcBorders>
            <w:shd w:val="clear" w:color="000000" w:fill="D9D9D9"/>
            <w:vAlign w:val="center"/>
          </w:tcPr>
          <w:p w14:paraId="45F5D9EB" w14:textId="77777777" w:rsidR="008E099A" w:rsidRDefault="00650291">
            <w:pPr>
              <w:jc w:val="center"/>
              <w:rPr>
                <w:rFonts w:ascii="Times New Roman" w:hAnsi="Times New Roman"/>
                <w:szCs w:val="20"/>
                <w:lang w:eastAsia="zh-CN"/>
              </w:rPr>
            </w:pPr>
            <w:r>
              <w:rPr>
                <w:rFonts w:ascii="Times New Roman" w:hAnsi="Times New Roman"/>
                <w:szCs w:val="20"/>
                <w:lang w:eastAsia="zh-CN"/>
              </w:rPr>
              <w:t>Total overhead (</w:t>
            </w:r>
            <w:proofErr w:type="spellStart"/>
            <w:r>
              <w:rPr>
                <w:rFonts w:ascii="Times New Roman" w:hAnsi="Times New Roman"/>
                <w:szCs w:val="20"/>
                <w:lang w:eastAsia="zh-CN"/>
              </w:rPr>
              <w:t>ms</w:t>
            </w:r>
            <w:proofErr w:type="spellEnd"/>
            <w:r>
              <w:rPr>
                <w:rFonts w:ascii="Times New Roman" w:hAnsi="Times New Roman"/>
                <w:szCs w:val="20"/>
                <w:lang w:eastAsia="zh-CN"/>
              </w:rPr>
              <w:t>)</w:t>
            </w:r>
          </w:p>
        </w:tc>
        <w:tc>
          <w:tcPr>
            <w:tcW w:w="5400" w:type="dxa"/>
            <w:gridSpan w:val="3"/>
            <w:tcBorders>
              <w:top w:val="single" w:sz="4" w:space="0" w:color="auto"/>
              <w:left w:val="nil"/>
              <w:bottom w:val="single" w:sz="4" w:space="0" w:color="auto"/>
              <w:right w:val="single" w:sz="4" w:space="0" w:color="auto"/>
            </w:tcBorders>
            <w:shd w:val="clear" w:color="000000" w:fill="D9D9D9"/>
            <w:vAlign w:val="center"/>
          </w:tcPr>
          <w:p w14:paraId="03B5E923" w14:textId="77777777" w:rsidR="008E099A" w:rsidRDefault="00650291">
            <w:pPr>
              <w:jc w:val="center"/>
              <w:rPr>
                <w:rFonts w:ascii="Times New Roman" w:hAnsi="Times New Roman"/>
                <w:szCs w:val="20"/>
                <w:lang w:eastAsia="zh-CN"/>
              </w:rPr>
            </w:pPr>
            <w:r>
              <w:rPr>
                <w:rFonts w:ascii="Times New Roman" w:hAnsi="Times New Roman"/>
                <w:szCs w:val="20"/>
                <w:lang w:eastAsia="zh-CN"/>
              </w:rPr>
              <w:t>periodicity of LP-SS (</w:t>
            </w:r>
            <w:proofErr w:type="spellStart"/>
            <w:r>
              <w:rPr>
                <w:rFonts w:ascii="Times New Roman" w:hAnsi="Times New Roman"/>
                <w:szCs w:val="20"/>
                <w:lang w:eastAsia="zh-CN"/>
              </w:rPr>
              <w:t>ms</w:t>
            </w:r>
            <w:proofErr w:type="spellEnd"/>
            <w:r>
              <w:rPr>
                <w:rFonts w:ascii="Times New Roman" w:hAnsi="Times New Roman"/>
                <w:szCs w:val="20"/>
                <w:lang w:eastAsia="zh-CN"/>
              </w:rPr>
              <w:t>)</w:t>
            </w:r>
          </w:p>
        </w:tc>
      </w:tr>
      <w:tr w:rsidR="008E099A" w14:paraId="35D9A98B" w14:textId="77777777">
        <w:trPr>
          <w:trHeight w:val="285"/>
        </w:trPr>
        <w:tc>
          <w:tcPr>
            <w:tcW w:w="3764" w:type="dxa"/>
            <w:gridSpan w:val="2"/>
            <w:vMerge/>
            <w:tcBorders>
              <w:top w:val="single" w:sz="4" w:space="0" w:color="auto"/>
              <w:left w:val="single" w:sz="4" w:space="0" w:color="auto"/>
              <w:bottom w:val="single" w:sz="4" w:space="0" w:color="auto"/>
              <w:right w:val="single" w:sz="4" w:space="0" w:color="auto"/>
            </w:tcBorders>
            <w:vAlign w:val="center"/>
          </w:tcPr>
          <w:p w14:paraId="27A04D03" w14:textId="77777777" w:rsidR="008E099A" w:rsidRDefault="008E099A">
            <w:pPr>
              <w:rPr>
                <w:rFonts w:ascii="Times New Roman" w:hAnsi="Times New Roman"/>
                <w:szCs w:val="20"/>
                <w:lang w:eastAsia="zh-CN"/>
              </w:rPr>
            </w:pPr>
          </w:p>
        </w:tc>
        <w:tc>
          <w:tcPr>
            <w:tcW w:w="1906" w:type="dxa"/>
            <w:tcBorders>
              <w:top w:val="nil"/>
              <w:left w:val="nil"/>
              <w:bottom w:val="single" w:sz="4" w:space="0" w:color="auto"/>
              <w:right w:val="single" w:sz="4" w:space="0" w:color="auto"/>
            </w:tcBorders>
            <w:shd w:val="clear" w:color="000000" w:fill="D9D9D9"/>
            <w:vAlign w:val="center"/>
          </w:tcPr>
          <w:p w14:paraId="4BB72290" w14:textId="77777777" w:rsidR="008E099A" w:rsidRDefault="00650291">
            <w:pPr>
              <w:jc w:val="center"/>
              <w:rPr>
                <w:rFonts w:ascii="Times New Roman" w:hAnsi="Times New Roman"/>
                <w:szCs w:val="20"/>
                <w:lang w:eastAsia="zh-CN"/>
              </w:rPr>
            </w:pPr>
            <w:r>
              <w:rPr>
                <w:rFonts w:ascii="Times New Roman" w:hAnsi="Times New Roman"/>
                <w:szCs w:val="20"/>
                <w:lang w:eastAsia="zh-CN"/>
              </w:rPr>
              <w:t>320</w:t>
            </w:r>
          </w:p>
        </w:tc>
        <w:tc>
          <w:tcPr>
            <w:tcW w:w="1701" w:type="dxa"/>
            <w:tcBorders>
              <w:top w:val="nil"/>
              <w:left w:val="nil"/>
              <w:bottom w:val="single" w:sz="4" w:space="0" w:color="auto"/>
              <w:right w:val="single" w:sz="4" w:space="0" w:color="auto"/>
            </w:tcBorders>
            <w:shd w:val="clear" w:color="000000" w:fill="D9D9D9"/>
            <w:vAlign w:val="center"/>
          </w:tcPr>
          <w:p w14:paraId="4BB5CA2D" w14:textId="77777777" w:rsidR="008E099A" w:rsidRDefault="00650291">
            <w:pPr>
              <w:jc w:val="center"/>
              <w:rPr>
                <w:rFonts w:ascii="Times New Roman" w:hAnsi="Times New Roman"/>
                <w:szCs w:val="20"/>
                <w:lang w:eastAsia="zh-CN"/>
              </w:rPr>
            </w:pPr>
            <w:r>
              <w:rPr>
                <w:rFonts w:ascii="Times New Roman" w:hAnsi="Times New Roman"/>
                <w:szCs w:val="20"/>
                <w:lang w:eastAsia="zh-CN"/>
              </w:rPr>
              <w:t>640</w:t>
            </w:r>
          </w:p>
        </w:tc>
        <w:tc>
          <w:tcPr>
            <w:tcW w:w="1793" w:type="dxa"/>
            <w:tcBorders>
              <w:top w:val="nil"/>
              <w:left w:val="nil"/>
              <w:bottom w:val="single" w:sz="4" w:space="0" w:color="auto"/>
              <w:right w:val="single" w:sz="4" w:space="0" w:color="auto"/>
            </w:tcBorders>
            <w:shd w:val="clear" w:color="000000" w:fill="D9D9D9"/>
            <w:vAlign w:val="center"/>
          </w:tcPr>
          <w:p w14:paraId="1819EE5A" w14:textId="77777777" w:rsidR="008E099A" w:rsidRDefault="00650291">
            <w:pPr>
              <w:jc w:val="center"/>
              <w:rPr>
                <w:rFonts w:ascii="Times New Roman" w:hAnsi="Times New Roman"/>
                <w:szCs w:val="20"/>
                <w:lang w:eastAsia="zh-CN"/>
              </w:rPr>
            </w:pPr>
            <w:r>
              <w:rPr>
                <w:rFonts w:ascii="Times New Roman" w:hAnsi="Times New Roman"/>
                <w:szCs w:val="20"/>
                <w:lang w:eastAsia="zh-CN"/>
              </w:rPr>
              <w:t>1280</w:t>
            </w:r>
          </w:p>
        </w:tc>
      </w:tr>
      <w:tr w:rsidR="008E099A" w14:paraId="4251B24F" w14:textId="77777777">
        <w:trPr>
          <w:trHeight w:val="285"/>
        </w:trPr>
        <w:tc>
          <w:tcPr>
            <w:tcW w:w="3764" w:type="dxa"/>
            <w:gridSpan w:val="2"/>
            <w:tcBorders>
              <w:top w:val="single" w:sz="4" w:space="0" w:color="auto"/>
              <w:left w:val="single" w:sz="4" w:space="0" w:color="auto"/>
              <w:bottom w:val="single" w:sz="4" w:space="0" w:color="auto"/>
              <w:right w:val="single" w:sz="4" w:space="0" w:color="auto"/>
            </w:tcBorders>
            <w:shd w:val="clear" w:color="000000" w:fill="D9D9D9"/>
            <w:vAlign w:val="center"/>
          </w:tcPr>
          <w:p w14:paraId="7A4A11D5" w14:textId="77777777" w:rsidR="008E099A" w:rsidRDefault="00650291">
            <w:pPr>
              <w:jc w:val="center"/>
              <w:rPr>
                <w:rFonts w:ascii="Times New Roman" w:hAnsi="Times New Roman"/>
                <w:szCs w:val="20"/>
                <w:lang w:eastAsia="zh-CN"/>
              </w:rPr>
            </w:pPr>
            <w:r>
              <w:rPr>
                <w:rFonts w:ascii="Times New Roman" w:hAnsi="Times New Roman"/>
                <w:szCs w:val="20"/>
                <w:lang w:eastAsia="zh-CN"/>
              </w:rPr>
              <w:t>no preamble</w:t>
            </w:r>
          </w:p>
        </w:tc>
        <w:tc>
          <w:tcPr>
            <w:tcW w:w="1906" w:type="dxa"/>
            <w:tcBorders>
              <w:top w:val="nil"/>
              <w:left w:val="nil"/>
              <w:bottom w:val="single" w:sz="4" w:space="0" w:color="auto"/>
              <w:right w:val="single" w:sz="4" w:space="0" w:color="auto"/>
            </w:tcBorders>
            <w:shd w:val="clear" w:color="auto" w:fill="auto"/>
            <w:vAlign w:val="center"/>
          </w:tcPr>
          <w:p w14:paraId="069B1E81" w14:textId="77777777" w:rsidR="008E099A" w:rsidRDefault="00650291">
            <w:pPr>
              <w:jc w:val="center"/>
              <w:rPr>
                <w:rFonts w:ascii="Times New Roman" w:hAnsi="Times New Roman"/>
                <w:szCs w:val="20"/>
                <w:lang w:eastAsia="zh-CN"/>
              </w:rPr>
            </w:pPr>
            <w:r>
              <w:rPr>
                <w:rFonts w:ascii="Times New Roman" w:hAnsi="Times New Roman"/>
                <w:szCs w:val="20"/>
                <w:lang w:eastAsia="zh-CN"/>
              </w:rPr>
              <w:t>16</w:t>
            </w:r>
          </w:p>
        </w:tc>
        <w:tc>
          <w:tcPr>
            <w:tcW w:w="1701" w:type="dxa"/>
            <w:tcBorders>
              <w:top w:val="nil"/>
              <w:left w:val="nil"/>
              <w:bottom w:val="single" w:sz="4" w:space="0" w:color="auto"/>
              <w:right w:val="single" w:sz="4" w:space="0" w:color="auto"/>
            </w:tcBorders>
            <w:shd w:val="clear" w:color="auto" w:fill="auto"/>
            <w:vAlign w:val="center"/>
          </w:tcPr>
          <w:p w14:paraId="07EDF3BD" w14:textId="77777777" w:rsidR="008E099A" w:rsidRDefault="00650291">
            <w:pPr>
              <w:jc w:val="center"/>
              <w:rPr>
                <w:rFonts w:ascii="Times New Roman" w:hAnsi="Times New Roman"/>
                <w:szCs w:val="20"/>
                <w:lang w:eastAsia="zh-CN"/>
              </w:rPr>
            </w:pPr>
            <w:r>
              <w:rPr>
                <w:rFonts w:ascii="Times New Roman" w:hAnsi="Times New Roman"/>
                <w:szCs w:val="20"/>
                <w:lang w:eastAsia="zh-CN"/>
              </w:rPr>
              <w:t>8</w:t>
            </w:r>
          </w:p>
        </w:tc>
        <w:tc>
          <w:tcPr>
            <w:tcW w:w="1793" w:type="dxa"/>
            <w:tcBorders>
              <w:top w:val="nil"/>
              <w:left w:val="nil"/>
              <w:bottom w:val="single" w:sz="4" w:space="0" w:color="auto"/>
              <w:right w:val="single" w:sz="4" w:space="0" w:color="auto"/>
            </w:tcBorders>
            <w:shd w:val="clear" w:color="auto" w:fill="auto"/>
            <w:vAlign w:val="center"/>
          </w:tcPr>
          <w:p w14:paraId="4EAC47F7" w14:textId="77777777" w:rsidR="008E099A" w:rsidRDefault="00650291">
            <w:pPr>
              <w:jc w:val="center"/>
              <w:rPr>
                <w:rFonts w:ascii="Times New Roman" w:hAnsi="Times New Roman"/>
                <w:szCs w:val="20"/>
                <w:lang w:eastAsia="zh-CN"/>
              </w:rPr>
            </w:pPr>
            <w:r>
              <w:rPr>
                <w:rFonts w:ascii="Times New Roman" w:hAnsi="Times New Roman"/>
                <w:szCs w:val="20"/>
                <w:lang w:eastAsia="zh-CN"/>
              </w:rPr>
              <w:t>4</w:t>
            </w:r>
          </w:p>
        </w:tc>
      </w:tr>
      <w:tr w:rsidR="008E099A" w14:paraId="6B26B295" w14:textId="77777777">
        <w:trPr>
          <w:trHeight w:val="270"/>
        </w:trPr>
        <w:tc>
          <w:tcPr>
            <w:tcW w:w="2684" w:type="dxa"/>
            <w:vMerge w:val="restart"/>
            <w:tcBorders>
              <w:top w:val="nil"/>
              <w:left w:val="single" w:sz="4" w:space="0" w:color="auto"/>
              <w:bottom w:val="single" w:sz="4" w:space="0" w:color="auto"/>
              <w:right w:val="single" w:sz="4" w:space="0" w:color="auto"/>
            </w:tcBorders>
            <w:shd w:val="clear" w:color="000000" w:fill="D9D9D9"/>
            <w:vAlign w:val="center"/>
          </w:tcPr>
          <w:p w14:paraId="533269E6" w14:textId="77777777" w:rsidR="008E099A" w:rsidRDefault="00650291">
            <w:pPr>
              <w:jc w:val="center"/>
              <w:rPr>
                <w:rFonts w:ascii="Times New Roman" w:hAnsi="Times New Roman"/>
                <w:szCs w:val="20"/>
                <w:lang w:eastAsia="zh-CN"/>
              </w:rPr>
            </w:pPr>
            <w:r>
              <w:rPr>
                <w:rFonts w:ascii="Times New Roman" w:hAnsi="Times New Roman"/>
                <w:szCs w:val="20"/>
                <w:lang w:eastAsia="zh-CN"/>
              </w:rPr>
              <w:t>with preamble=1ms</w:t>
            </w:r>
            <w:r>
              <w:rPr>
                <w:rFonts w:ascii="Times New Roman" w:hAnsi="Times New Roman"/>
                <w:szCs w:val="20"/>
                <w:lang w:eastAsia="zh-CN"/>
              </w:rPr>
              <w:br/>
            </w:r>
            <w:r>
              <w:rPr>
                <w:rFonts w:ascii="Times New Roman" w:hAnsi="Times New Roman"/>
                <w:szCs w:val="20"/>
                <w:lang w:eastAsia="zh-CN"/>
              </w:rPr>
              <w:br/>
              <w:t xml:space="preserve"> # of LP-WUS per 1.28s</w:t>
            </w:r>
          </w:p>
        </w:tc>
        <w:tc>
          <w:tcPr>
            <w:tcW w:w="1080" w:type="dxa"/>
            <w:tcBorders>
              <w:top w:val="nil"/>
              <w:left w:val="nil"/>
              <w:bottom w:val="single" w:sz="4" w:space="0" w:color="auto"/>
              <w:right w:val="single" w:sz="4" w:space="0" w:color="auto"/>
            </w:tcBorders>
            <w:shd w:val="clear" w:color="000000" w:fill="D9D9D9"/>
            <w:vAlign w:val="center"/>
          </w:tcPr>
          <w:p w14:paraId="5015774B" w14:textId="77777777" w:rsidR="008E099A" w:rsidRDefault="00650291">
            <w:pPr>
              <w:jc w:val="center"/>
              <w:rPr>
                <w:rFonts w:ascii="Times New Roman" w:hAnsi="Times New Roman"/>
                <w:szCs w:val="20"/>
                <w:lang w:eastAsia="zh-CN"/>
              </w:rPr>
            </w:pPr>
            <w:r>
              <w:rPr>
                <w:rFonts w:ascii="Times New Roman" w:hAnsi="Times New Roman"/>
                <w:szCs w:val="20"/>
                <w:lang w:eastAsia="zh-CN"/>
              </w:rPr>
              <w:t>30</w:t>
            </w:r>
          </w:p>
        </w:tc>
        <w:tc>
          <w:tcPr>
            <w:tcW w:w="1906" w:type="dxa"/>
            <w:tcBorders>
              <w:top w:val="nil"/>
              <w:left w:val="nil"/>
              <w:bottom w:val="single" w:sz="4" w:space="0" w:color="auto"/>
              <w:right w:val="single" w:sz="4" w:space="0" w:color="auto"/>
            </w:tcBorders>
            <w:shd w:val="clear" w:color="auto" w:fill="auto"/>
            <w:vAlign w:val="center"/>
          </w:tcPr>
          <w:p w14:paraId="628E50CF" w14:textId="77777777" w:rsidR="008E099A" w:rsidRDefault="00650291">
            <w:pPr>
              <w:jc w:val="center"/>
              <w:rPr>
                <w:rFonts w:ascii="Times New Roman" w:hAnsi="Times New Roman"/>
                <w:szCs w:val="20"/>
                <w:lang w:eastAsia="zh-CN"/>
              </w:rPr>
            </w:pPr>
            <w:r>
              <w:rPr>
                <w:rFonts w:ascii="Times New Roman" w:hAnsi="Times New Roman"/>
                <w:szCs w:val="20"/>
                <w:lang w:eastAsia="zh-CN"/>
              </w:rPr>
              <w:t>136 (=120+16)</w:t>
            </w:r>
          </w:p>
        </w:tc>
        <w:tc>
          <w:tcPr>
            <w:tcW w:w="1701" w:type="dxa"/>
            <w:tcBorders>
              <w:top w:val="nil"/>
              <w:left w:val="nil"/>
              <w:bottom w:val="single" w:sz="4" w:space="0" w:color="auto"/>
              <w:right w:val="single" w:sz="4" w:space="0" w:color="auto"/>
            </w:tcBorders>
            <w:shd w:val="clear" w:color="auto" w:fill="auto"/>
            <w:vAlign w:val="center"/>
          </w:tcPr>
          <w:p w14:paraId="08BF09DE" w14:textId="77777777" w:rsidR="008E099A" w:rsidRDefault="00650291">
            <w:pPr>
              <w:jc w:val="center"/>
              <w:rPr>
                <w:rFonts w:ascii="Times New Roman" w:hAnsi="Times New Roman"/>
                <w:szCs w:val="20"/>
                <w:lang w:eastAsia="zh-CN"/>
              </w:rPr>
            </w:pPr>
            <w:r>
              <w:rPr>
                <w:rFonts w:ascii="Times New Roman" w:hAnsi="Times New Roman"/>
                <w:szCs w:val="20"/>
                <w:lang w:eastAsia="zh-CN"/>
              </w:rPr>
              <w:t>128 (=120+8)</w:t>
            </w:r>
          </w:p>
        </w:tc>
        <w:tc>
          <w:tcPr>
            <w:tcW w:w="1793" w:type="dxa"/>
            <w:tcBorders>
              <w:top w:val="nil"/>
              <w:left w:val="nil"/>
              <w:bottom w:val="single" w:sz="4" w:space="0" w:color="auto"/>
              <w:right w:val="single" w:sz="4" w:space="0" w:color="auto"/>
            </w:tcBorders>
            <w:shd w:val="clear" w:color="auto" w:fill="auto"/>
            <w:vAlign w:val="center"/>
          </w:tcPr>
          <w:p w14:paraId="23EA3602" w14:textId="77777777" w:rsidR="008E099A" w:rsidRDefault="00650291">
            <w:pPr>
              <w:jc w:val="center"/>
              <w:rPr>
                <w:rFonts w:ascii="Times New Roman" w:hAnsi="Times New Roman"/>
                <w:szCs w:val="20"/>
                <w:lang w:eastAsia="zh-CN"/>
              </w:rPr>
            </w:pPr>
            <w:r>
              <w:rPr>
                <w:rFonts w:ascii="Times New Roman" w:hAnsi="Times New Roman"/>
                <w:szCs w:val="20"/>
                <w:lang w:eastAsia="zh-CN"/>
              </w:rPr>
              <w:t>124 (=120+4)</w:t>
            </w:r>
          </w:p>
        </w:tc>
      </w:tr>
      <w:tr w:rsidR="008E099A" w14:paraId="777773F1" w14:textId="77777777">
        <w:trPr>
          <w:trHeight w:val="270"/>
        </w:trPr>
        <w:tc>
          <w:tcPr>
            <w:tcW w:w="2684" w:type="dxa"/>
            <w:vMerge/>
            <w:tcBorders>
              <w:top w:val="nil"/>
              <w:left w:val="single" w:sz="4" w:space="0" w:color="auto"/>
              <w:bottom w:val="single" w:sz="4" w:space="0" w:color="auto"/>
              <w:right w:val="single" w:sz="4" w:space="0" w:color="auto"/>
            </w:tcBorders>
            <w:vAlign w:val="center"/>
          </w:tcPr>
          <w:p w14:paraId="469DDF63" w14:textId="77777777" w:rsidR="008E099A" w:rsidRDefault="008E099A">
            <w:pPr>
              <w:rPr>
                <w:rFonts w:ascii="Times New Roman" w:hAnsi="Times New Roman"/>
                <w:szCs w:val="20"/>
                <w:lang w:eastAsia="zh-CN"/>
              </w:rPr>
            </w:pPr>
          </w:p>
        </w:tc>
        <w:tc>
          <w:tcPr>
            <w:tcW w:w="1080" w:type="dxa"/>
            <w:tcBorders>
              <w:top w:val="nil"/>
              <w:left w:val="nil"/>
              <w:bottom w:val="single" w:sz="4" w:space="0" w:color="auto"/>
              <w:right w:val="single" w:sz="4" w:space="0" w:color="auto"/>
            </w:tcBorders>
            <w:shd w:val="clear" w:color="000000" w:fill="D9D9D9"/>
            <w:vAlign w:val="center"/>
          </w:tcPr>
          <w:p w14:paraId="318FAA1D" w14:textId="77777777" w:rsidR="008E099A" w:rsidRDefault="00650291">
            <w:pPr>
              <w:jc w:val="center"/>
              <w:rPr>
                <w:rFonts w:ascii="Times New Roman" w:hAnsi="Times New Roman"/>
                <w:szCs w:val="20"/>
                <w:lang w:eastAsia="zh-CN"/>
              </w:rPr>
            </w:pPr>
            <w:r>
              <w:rPr>
                <w:rFonts w:ascii="Times New Roman" w:hAnsi="Times New Roman"/>
                <w:szCs w:val="20"/>
                <w:lang w:eastAsia="zh-CN"/>
              </w:rPr>
              <w:t>50</w:t>
            </w:r>
          </w:p>
        </w:tc>
        <w:tc>
          <w:tcPr>
            <w:tcW w:w="1906" w:type="dxa"/>
            <w:tcBorders>
              <w:top w:val="nil"/>
              <w:left w:val="nil"/>
              <w:bottom w:val="single" w:sz="4" w:space="0" w:color="auto"/>
              <w:right w:val="single" w:sz="4" w:space="0" w:color="auto"/>
            </w:tcBorders>
            <w:shd w:val="clear" w:color="auto" w:fill="auto"/>
            <w:vAlign w:val="center"/>
          </w:tcPr>
          <w:p w14:paraId="6F7DE982" w14:textId="77777777" w:rsidR="008E099A" w:rsidRDefault="00650291">
            <w:pPr>
              <w:jc w:val="center"/>
              <w:rPr>
                <w:rFonts w:ascii="Times New Roman" w:hAnsi="Times New Roman"/>
                <w:szCs w:val="20"/>
                <w:lang w:eastAsia="zh-CN"/>
              </w:rPr>
            </w:pPr>
            <w:r>
              <w:rPr>
                <w:rFonts w:ascii="Times New Roman" w:hAnsi="Times New Roman"/>
                <w:szCs w:val="20"/>
                <w:lang w:eastAsia="zh-CN"/>
              </w:rPr>
              <w:t>216</w:t>
            </w:r>
          </w:p>
        </w:tc>
        <w:tc>
          <w:tcPr>
            <w:tcW w:w="1701" w:type="dxa"/>
            <w:tcBorders>
              <w:top w:val="nil"/>
              <w:left w:val="nil"/>
              <w:bottom w:val="single" w:sz="4" w:space="0" w:color="auto"/>
              <w:right w:val="single" w:sz="4" w:space="0" w:color="auto"/>
            </w:tcBorders>
            <w:shd w:val="clear" w:color="auto" w:fill="auto"/>
            <w:vAlign w:val="center"/>
          </w:tcPr>
          <w:p w14:paraId="4C740B4C" w14:textId="77777777" w:rsidR="008E099A" w:rsidRDefault="00650291">
            <w:pPr>
              <w:jc w:val="center"/>
              <w:rPr>
                <w:rFonts w:ascii="Times New Roman" w:hAnsi="Times New Roman"/>
                <w:szCs w:val="20"/>
                <w:lang w:eastAsia="zh-CN"/>
              </w:rPr>
            </w:pPr>
            <w:r>
              <w:rPr>
                <w:rFonts w:ascii="Times New Roman" w:hAnsi="Times New Roman"/>
                <w:szCs w:val="20"/>
                <w:lang w:eastAsia="zh-CN"/>
              </w:rPr>
              <w:t>208</w:t>
            </w:r>
          </w:p>
        </w:tc>
        <w:tc>
          <w:tcPr>
            <w:tcW w:w="1793" w:type="dxa"/>
            <w:tcBorders>
              <w:top w:val="nil"/>
              <w:left w:val="nil"/>
              <w:bottom w:val="single" w:sz="4" w:space="0" w:color="auto"/>
              <w:right w:val="single" w:sz="4" w:space="0" w:color="auto"/>
            </w:tcBorders>
            <w:shd w:val="clear" w:color="auto" w:fill="auto"/>
            <w:vAlign w:val="center"/>
          </w:tcPr>
          <w:p w14:paraId="1AE2522E" w14:textId="77777777" w:rsidR="008E099A" w:rsidRDefault="00650291">
            <w:pPr>
              <w:jc w:val="center"/>
              <w:rPr>
                <w:rFonts w:ascii="Times New Roman" w:hAnsi="Times New Roman"/>
                <w:szCs w:val="20"/>
                <w:lang w:eastAsia="zh-CN"/>
              </w:rPr>
            </w:pPr>
            <w:r>
              <w:rPr>
                <w:rFonts w:ascii="Times New Roman" w:hAnsi="Times New Roman"/>
                <w:szCs w:val="20"/>
                <w:lang w:eastAsia="zh-CN"/>
              </w:rPr>
              <w:t>204</w:t>
            </w:r>
          </w:p>
        </w:tc>
      </w:tr>
      <w:tr w:rsidR="008E099A" w14:paraId="12095AE9" w14:textId="77777777">
        <w:trPr>
          <w:trHeight w:val="270"/>
        </w:trPr>
        <w:tc>
          <w:tcPr>
            <w:tcW w:w="2684" w:type="dxa"/>
            <w:vMerge/>
            <w:tcBorders>
              <w:top w:val="nil"/>
              <w:left w:val="single" w:sz="4" w:space="0" w:color="auto"/>
              <w:bottom w:val="single" w:sz="4" w:space="0" w:color="auto"/>
              <w:right w:val="single" w:sz="4" w:space="0" w:color="auto"/>
            </w:tcBorders>
            <w:vAlign w:val="center"/>
          </w:tcPr>
          <w:p w14:paraId="3CA7DE76" w14:textId="77777777" w:rsidR="008E099A" w:rsidRDefault="008E099A">
            <w:pPr>
              <w:rPr>
                <w:rFonts w:ascii="Times New Roman" w:hAnsi="Times New Roman"/>
                <w:szCs w:val="20"/>
                <w:lang w:eastAsia="zh-CN"/>
              </w:rPr>
            </w:pPr>
          </w:p>
        </w:tc>
        <w:tc>
          <w:tcPr>
            <w:tcW w:w="1080" w:type="dxa"/>
            <w:tcBorders>
              <w:top w:val="nil"/>
              <w:left w:val="nil"/>
              <w:bottom w:val="single" w:sz="4" w:space="0" w:color="auto"/>
              <w:right w:val="single" w:sz="4" w:space="0" w:color="auto"/>
            </w:tcBorders>
            <w:shd w:val="clear" w:color="000000" w:fill="D9D9D9"/>
            <w:vAlign w:val="center"/>
          </w:tcPr>
          <w:p w14:paraId="0F0E1CBA" w14:textId="77777777" w:rsidR="008E099A" w:rsidRDefault="00650291">
            <w:pPr>
              <w:jc w:val="center"/>
              <w:rPr>
                <w:rFonts w:ascii="Times New Roman" w:hAnsi="Times New Roman"/>
                <w:szCs w:val="20"/>
                <w:lang w:eastAsia="zh-CN"/>
              </w:rPr>
            </w:pPr>
            <w:r>
              <w:rPr>
                <w:rFonts w:ascii="Times New Roman" w:hAnsi="Times New Roman"/>
                <w:szCs w:val="20"/>
                <w:lang w:eastAsia="zh-CN"/>
              </w:rPr>
              <w:t>100</w:t>
            </w:r>
          </w:p>
        </w:tc>
        <w:tc>
          <w:tcPr>
            <w:tcW w:w="1906" w:type="dxa"/>
            <w:tcBorders>
              <w:top w:val="nil"/>
              <w:left w:val="nil"/>
              <w:bottom w:val="single" w:sz="4" w:space="0" w:color="auto"/>
              <w:right w:val="single" w:sz="4" w:space="0" w:color="auto"/>
            </w:tcBorders>
            <w:shd w:val="clear" w:color="auto" w:fill="auto"/>
            <w:vAlign w:val="center"/>
          </w:tcPr>
          <w:p w14:paraId="2B70C677" w14:textId="77777777" w:rsidR="008E099A" w:rsidRDefault="00650291">
            <w:pPr>
              <w:jc w:val="center"/>
              <w:rPr>
                <w:rFonts w:ascii="Times New Roman" w:hAnsi="Times New Roman"/>
                <w:szCs w:val="20"/>
                <w:lang w:eastAsia="zh-CN"/>
              </w:rPr>
            </w:pPr>
            <w:r>
              <w:rPr>
                <w:rFonts w:ascii="Times New Roman" w:hAnsi="Times New Roman"/>
                <w:szCs w:val="20"/>
                <w:lang w:eastAsia="zh-CN"/>
              </w:rPr>
              <w:t>416</w:t>
            </w:r>
          </w:p>
        </w:tc>
        <w:tc>
          <w:tcPr>
            <w:tcW w:w="1701" w:type="dxa"/>
            <w:tcBorders>
              <w:top w:val="nil"/>
              <w:left w:val="nil"/>
              <w:bottom w:val="single" w:sz="4" w:space="0" w:color="auto"/>
              <w:right w:val="single" w:sz="4" w:space="0" w:color="auto"/>
            </w:tcBorders>
            <w:shd w:val="clear" w:color="auto" w:fill="auto"/>
            <w:vAlign w:val="center"/>
          </w:tcPr>
          <w:p w14:paraId="207A943B" w14:textId="77777777" w:rsidR="008E099A" w:rsidRDefault="00650291">
            <w:pPr>
              <w:jc w:val="center"/>
              <w:rPr>
                <w:rFonts w:ascii="Times New Roman" w:hAnsi="Times New Roman"/>
                <w:szCs w:val="20"/>
                <w:lang w:eastAsia="zh-CN"/>
              </w:rPr>
            </w:pPr>
            <w:r>
              <w:rPr>
                <w:rFonts w:ascii="Times New Roman" w:hAnsi="Times New Roman"/>
                <w:szCs w:val="20"/>
                <w:lang w:eastAsia="zh-CN"/>
              </w:rPr>
              <w:t>408</w:t>
            </w:r>
          </w:p>
        </w:tc>
        <w:tc>
          <w:tcPr>
            <w:tcW w:w="1793" w:type="dxa"/>
            <w:tcBorders>
              <w:top w:val="nil"/>
              <w:left w:val="nil"/>
              <w:bottom w:val="single" w:sz="4" w:space="0" w:color="auto"/>
              <w:right w:val="single" w:sz="4" w:space="0" w:color="auto"/>
            </w:tcBorders>
            <w:shd w:val="clear" w:color="auto" w:fill="auto"/>
            <w:vAlign w:val="center"/>
          </w:tcPr>
          <w:p w14:paraId="19955C79" w14:textId="77777777" w:rsidR="008E099A" w:rsidRDefault="00650291">
            <w:pPr>
              <w:jc w:val="center"/>
              <w:rPr>
                <w:rFonts w:ascii="Times New Roman" w:hAnsi="Times New Roman"/>
                <w:szCs w:val="20"/>
                <w:lang w:eastAsia="zh-CN"/>
              </w:rPr>
            </w:pPr>
            <w:r>
              <w:rPr>
                <w:rFonts w:ascii="Times New Roman" w:hAnsi="Times New Roman"/>
                <w:szCs w:val="20"/>
                <w:lang w:eastAsia="zh-CN"/>
              </w:rPr>
              <w:t>404</w:t>
            </w:r>
          </w:p>
        </w:tc>
      </w:tr>
      <w:tr w:rsidR="008E099A" w14:paraId="5E21B078" w14:textId="77777777">
        <w:trPr>
          <w:trHeight w:val="270"/>
        </w:trPr>
        <w:tc>
          <w:tcPr>
            <w:tcW w:w="2684" w:type="dxa"/>
            <w:vMerge w:val="restart"/>
            <w:tcBorders>
              <w:top w:val="nil"/>
              <w:left w:val="single" w:sz="4" w:space="0" w:color="auto"/>
              <w:bottom w:val="single" w:sz="4" w:space="0" w:color="auto"/>
              <w:right w:val="single" w:sz="4" w:space="0" w:color="auto"/>
            </w:tcBorders>
            <w:shd w:val="clear" w:color="000000" w:fill="D9D9D9"/>
            <w:vAlign w:val="center"/>
          </w:tcPr>
          <w:p w14:paraId="0BF16507" w14:textId="77777777" w:rsidR="008E099A" w:rsidRDefault="00650291">
            <w:pPr>
              <w:jc w:val="center"/>
              <w:rPr>
                <w:rFonts w:ascii="Times New Roman" w:hAnsi="Times New Roman"/>
                <w:szCs w:val="20"/>
                <w:lang w:eastAsia="zh-CN"/>
              </w:rPr>
            </w:pPr>
            <w:r>
              <w:rPr>
                <w:rFonts w:ascii="Times New Roman" w:hAnsi="Times New Roman"/>
                <w:szCs w:val="20"/>
                <w:lang w:eastAsia="zh-CN"/>
              </w:rPr>
              <w:t xml:space="preserve">with preamble=0.5 </w:t>
            </w:r>
            <w:proofErr w:type="spellStart"/>
            <w:r>
              <w:rPr>
                <w:rFonts w:ascii="Times New Roman" w:hAnsi="Times New Roman"/>
                <w:szCs w:val="20"/>
                <w:lang w:eastAsia="zh-CN"/>
              </w:rPr>
              <w:t>ms</w:t>
            </w:r>
            <w:proofErr w:type="spellEnd"/>
            <w:r>
              <w:rPr>
                <w:rFonts w:ascii="Times New Roman" w:hAnsi="Times New Roman"/>
                <w:szCs w:val="20"/>
                <w:lang w:eastAsia="zh-CN"/>
              </w:rPr>
              <w:br/>
            </w:r>
            <w:r>
              <w:rPr>
                <w:rFonts w:ascii="Times New Roman" w:hAnsi="Times New Roman"/>
                <w:szCs w:val="20"/>
                <w:lang w:eastAsia="zh-CN"/>
              </w:rPr>
              <w:br/>
              <w:t xml:space="preserve"> # of LP-WUS per 1.28s</w:t>
            </w:r>
          </w:p>
        </w:tc>
        <w:tc>
          <w:tcPr>
            <w:tcW w:w="1080" w:type="dxa"/>
            <w:tcBorders>
              <w:top w:val="nil"/>
              <w:left w:val="nil"/>
              <w:bottom w:val="single" w:sz="4" w:space="0" w:color="auto"/>
              <w:right w:val="single" w:sz="4" w:space="0" w:color="auto"/>
            </w:tcBorders>
            <w:shd w:val="clear" w:color="000000" w:fill="D9D9D9"/>
            <w:vAlign w:val="center"/>
          </w:tcPr>
          <w:p w14:paraId="46BD82DA" w14:textId="77777777" w:rsidR="008E099A" w:rsidRDefault="00650291">
            <w:pPr>
              <w:jc w:val="center"/>
              <w:rPr>
                <w:rFonts w:ascii="Times New Roman" w:hAnsi="Times New Roman"/>
                <w:szCs w:val="20"/>
                <w:lang w:eastAsia="zh-CN"/>
              </w:rPr>
            </w:pPr>
            <w:r>
              <w:rPr>
                <w:rFonts w:ascii="Times New Roman" w:hAnsi="Times New Roman"/>
                <w:szCs w:val="20"/>
                <w:lang w:eastAsia="zh-CN"/>
              </w:rPr>
              <w:t>30</w:t>
            </w:r>
          </w:p>
        </w:tc>
        <w:tc>
          <w:tcPr>
            <w:tcW w:w="1906" w:type="dxa"/>
            <w:tcBorders>
              <w:top w:val="nil"/>
              <w:left w:val="nil"/>
              <w:bottom w:val="single" w:sz="4" w:space="0" w:color="auto"/>
              <w:right w:val="single" w:sz="4" w:space="0" w:color="auto"/>
            </w:tcBorders>
            <w:shd w:val="clear" w:color="auto" w:fill="auto"/>
            <w:vAlign w:val="center"/>
          </w:tcPr>
          <w:p w14:paraId="6F51BFB5" w14:textId="77777777" w:rsidR="008E099A" w:rsidRDefault="00650291">
            <w:pPr>
              <w:jc w:val="center"/>
              <w:rPr>
                <w:rFonts w:ascii="Times New Roman" w:hAnsi="Times New Roman"/>
                <w:szCs w:val="20"/>
                <w:lang w:eastAsia="zh-CN"/>
              </w:rPr>
            </w:pPr>
            <w:r>
              <w:rPr>
                <w:rFonts w:ascii="Times New Roman" w:hAnsi="Times New Roman"/>
                <w:szCs w:val="20"/>
                <w:lang w:eastAsia="zh-CN"/>
              </w:rPr>
              <w:t>76</w:t>
            </w:r>
          </w:p>
        </w:tc>
        <w:tc>
          <w:tcPr>
            <w:tcW w:w="1701" w:type="dxa"/>
            <w:tcBorders>
              <w:top w:val="nil"/>
              <w:left w:val="nil"/>
              <w:bottom w:val="single" w:sz="4" w:space="0" w:color="auto"/>
              <w:right w:val="single" w:sz="4" w:space="0" w:color="auto"/>
            </w:tcBorders>
            <w:shd w:val="clear" w:color="auto" w:fill="auto"/>
            <w:vAlign w:val="center"/>
          </w:tcPr>
          <w:p w14:paraId="2E346CC7" w14:textId="77777777" w:rsidR="008E099A" w:rsidRDefault="00650291">
            <w:pPr>
              <w:jc w:val="center"/>
              <w:rPr>
                <w:rFonts w:ascii="Times New Roman" w:hAnsi="Times New Roman"/>
                <w:szCs w:val="20"/>
                <w:lang w:eastAsia="zh-CN"/>
              </w:rPr>
            </w:pPr>
            <w:r>
              <w:rPr>
                <w:rFonts w:ascii="Times New Roman" w:hAnsi="Times New Roman"/>
                <w:szCs w:val="20"/>
                <w:lang w:eastAsia="zh-CN"/>
              </w:rPr>
              <w:t>68</w:t>
            </w:r>
          </w:p>
        </w:tc>
        <w:tc>
          <w:tcPr>
            <w:tcW w:w="1793" w:type="dxa"/>
            <w:tcBorders>
              <w:top w:val="nil"/>
              <w:left w:val="nil"/>
              <w:bottom w:val="single" w:sz="4" w:space="0" w:color="auto"/>
              <w:right w:val="single" w:sz="4" w:space="0" w:color="auto"/>
            </w:tcBorders>
            <w:shd w:val="clear" w:color="auto" w:fill="auto"/>
            <w:vAlign w:val="center"/>
          </w:tcPr>
          <w:p w14:paraId="2C3DE908" w14:textId="77777777" w:rsidR="008E099A" w:rsidRDefault="00650291">
            <w:pPr>
              <w:jc w:val="center"/>
              <w:rPr>
                <w:rFonts w:ascii="Times New Roman" w:hAnsi="Times New Roman"/>
                <w:szCs w:val="20"/>
                <w:lang w:eastAsia="zh-CN"/>
              </w:rPr>
            </w:pPr>
            <w:r>
              <w:rPr>
                <w:rFonts w:ascii="Times New Roman" w:hAnsi="Times New Roman"/>
                <w:szCs w:val="20"/>
                <w:lang w:eastAsia="zh-CN"/>
              </w:rPr>
              <w:t>64</w:t>
            </w:r>
          </w:p>
        </w:tc>
      </w:tr>
      <w:tr w:rsidR="008E099A" w14:paraId="1D62D146" w14:textId="77777777">
        <w:trPr>
          <w:trHeight w:val="270"/>
        </w:trPr>
        <w:tc>
          <w:tcPr>
            <w:tcW w:w="2684" w:type="dxa"/>
            <w:vMerge/>
            <w:tcBorders>
              <w:top w:val="nil"/>
              <w:left w:val="single" w:sz="4" w:space="0" w:color="auto"/>
              <w:bottom w:val="single" w:sz="4" w:space="0" w:color="auto"/>
              <w:right w:val="single" w:sz="4" w:space="0" w:color="auto"/>
            </w:tcBorders>
            <w:vAlign w:val="center"/>
          </w:tcPr>
          <w:p w14:paraId="4D7BE042" w14:textId="77777777" w:rsidR="008E099A" w:rsidRDefault="008E099A">
            <w:pPr>
              <w:rPr>
                <w:rFonts w:ascii="Times New Roman" w:hAnsi="Times New Roman"/>
                <w:szCs w:val="20"/>
                <w:lang w:eastAsia="zh-CN"/>
              </w:rPr>
            </w:pPr>
          </w:p>
        </w:tc>
        <w:tc>
          <w:tcPr>
            <w:tcW w:w="1080" w:type="dxa"/>
            <w:tcBorders>
              <w:top w:val="nil"/>
              <w:left w:val="nil"/>
              <w:bottom w:val="single" w:sz="4" w:space="0" w:color="auto"/>
              <w:right w:val="single" w:sz="4" w:space="0" w:color="auto"/>
            </w:tcBorders>
            <w:shd w:val="clear" w:color="000000" w:fill="D9D9D9"/>
            <w:vAlign w:val="center"/>
          </w:tcPr>
          <w:p w14:paraId="245716B3" w14:textId="77777777" w:rsidR="008E099A" w:rsidRDefault="00650291">
            <w:pPr>
              <w:jc w:val="center"/>
              <w:rPr>
                <w:rFonts w:ascii="Times New Roman" w:hAnsi="Times New Roman"/>
                <w:szCs w:val="20"/>
                <w:lang w:eastAsia="zh-CN"/>
              </w:rPr>
            </w:pPr>
            <w:r>
              <w:rPr>
                <w:rFonts w:ascii="Times New Roman" w:hAnsi="Times New Roman"/>
                <w:szCs w:val="20"/>
                <w:lang w:eastAsia="zh-CN"/>
              </w:rPr>
              <w:t>50</w:t>
            </w:r>
          </w:p>
        </w:tc>
        <w:tc>
          <w:tcPr>
            <w:tcW w:w="1906" w:type="dxa"/>
            <w:tcBorders>
              <w:top w:val="nil"/>
              <w:left w:val="nil"/>
              <w:bottom w:val="single" w:sz="4" w:space="0" w:color="auto"/>
              <w:right w:val="single" w:sz="4" w:space="0" w:color="auto"/>
            </w:tcBorders>
            <w:shd w:val="clear" w:color="auto" w:fill="auto"/>
            <w:vAlign w:val="center"/>
          </w:tcPr>
          <w:p w14:paraId="3C0E98E2" w14:textId="77777777" w:rsidR="008E099A" w:rsidRDefault="00650291">
            <w:pPr>
              <w:jc w:val="center"/>
              <w:rPr>
                <w:rFonts w:ascii="Times New Roman" w:hAnsi="Times New Roman"/>
                <w:szCs w:val="20"/>
                <w:lang w:eastAsia="zh-CN"/>
              </w:rPr>
            </w:pPr>
            <w:r>
              <w:rPr>
                <w:rFonts w:ascii="Times New Roman" w:hAnsi="Times New Roman"/>
                <w:szCs w:val="20"/>
                <w:lang w:eastAsia="zh-CN"/>
              </w:rPr>
              <w:t>116</w:t>
            </w:r>
          </w:p>
        </w:tc>
        <w:tc>
          <w:tcPr>
            <w:tcW w:w="1701" w:type="dxa"/>
            <w:tcBorders>
              <w:top w:val="nil"/>
              <w:left w:val="nil"/>
              <w:bottom w:val="single" w:sz="4" w:space="0" w:color="auto"/>
              <w:right w:val="single" w:sz="4" w:space="0" w:color="auto"/>
            </w:tcBorders>
            <w:shd w:val="clear" w:color="auto" w:fill="auto"/>
            <w:vAlign w:val="center"/>
          </w:tcPr>
          <w:p w14:paraId="170BF75C" w14:textId="77777777" w:rsidR="008E099A" w:rsidRDefault="00650291">
            <w:pPr>
              <w:jc w:val="center"/>
              <w:rPr>
                <w:rFonts w:ascii="Times New Roman" w:hAnsi="Times New Roman"/>
                <w:szCs w:val="20"/>
                <w:lang w:eastAsia="zh-CN"/>
              </w:rPr>
            </w:pPr>
            <w:r>
              <w:rPr>
                <w:rFonts w:ascii="Times New Roman" w:hAnsi="Times New Roman"/>
                <w:szCs w:val="20"/>
                <w:lang w:eastAsia="zh-CN"/>
              </w:rPr>
              <w:t>108</w:t>
            </w:r>
          </w:p>
        </w:tc>
        <w:tc>
          <w:tcPr>
            <w:tcW w:w="1793" w:type="dxa"/>
            <w:tcBorders>
              <w:top w:val="nil"/>
              <w:left w:val="nil"/>
              <w:bottom w:val="single" w:sz="4" w:space="0" w:color="auto"/>
              <w:right w:val="single" w:sz="4" w:space="0" w:color="auto"/>
            </w:tcBorders>
            <w:shd w:val="clear" w:color="auto" w:fill="auto"/>
            <w:vAlign w:val="center"/>
          </w:tcPr>
          <w:p w14:paraId="411D556B" w14:textId="77777777" w:rsidR="008E099A" w:rsidRDefault="00650291">
            <w:pPr>
              <w:jc w:val="center"/>
              <w:rPr>
                <w:rFonts w:ascii="Times New Roman" w:hAnsi="Times New Roman"/>
                <w:szCs w:val="20"/>
                <w:lang w:eastAsia="zh-CN"/>
              </w:rPr>
            </w:pPr>
            <w:r>
              <w:rPr>
                <w:rFonts w:ascii="Times New Roman" w:hAnsi="Times New Roman"/>
                <w:szCs w:val="20"/>
                <w:lang w:eastAsia="zh-CN"/>
              </w:rPr>
              <w:t>104</w:t>
            </w:r>
          </w:p>
        </w:tc>
      </w:tr>
      <w:tr w:rsidR="008E099A" w14:paraId="0B4E8176" w14:textId="77777777">
        <w:trPr>
          <w:trHeight w:val="270"/>
        </w:trPr>
        <w:tc>
          <w:tcPr>
            <w:tcW w:w="2684" w:type="dxa"/>
            <w:vMerge/>
            <w:tcBorders>
              <w:top w:val="nil"/>
              <w:left w:val="single" w:sz="4" w:space="0" w:color="auto"/>
              <w:bottom w:val="single" w:sz="4" w:space="0" w:color="auto"/>
              <w:right w:val="single" w:sz="4" w:space="0" w:color="auto"/>
            </w:tcBorders>
            <w:vAlign w:val="center"/>
          </w:tcPr>
          <w:p w14:paraId="73033761" w14:textId="77777777" w:rsidR="008E099A" w:rsidRDefault="008E099A">
            <w:pPr>
              <w:rPr>
                <w:rFonts w:ascii="Times New Roman" w:hAnsi="Times New Roman"/>
                <w:szCs w:val="20"/>
                <w:lang w:eastAsia="zh-CN"/>
              </w:rPr>
            </w:pPr>
          </w:p>
        </w:tc>
        <w:tc>
          <w:tcPr>
            <w:tcW w:w="1080" w:type="dxa"/>
            <w:tcBorders>
              <w:top w:val="nil"/>
              <w:left w:val="nil"/>
              <w:bottom w:val="single" w:sz="4" w:space="0" w:color="auto"/>
              <w:right w:val="single" w:sz="4" w:space="0" w:color="auto"/>
            </w:tcBorders>
            <w:shd w:val="clear" w:color="000000" w:fill="D9D9D9"/>
            <w:vAlign w:val="center"/>
          </w:tcPr>
          <w:p w14:paraId="5D7072FB" w14:textId="77777777" w:rsidR="008E099A" w:rsidRDefault="00650291">
            <w:pPr>
              <w:jc w:val="center"/>
              <w:rPr>
                <w:rFonts w:ascii="Times New Roman" w:hAnsi="Times New Roman"/>
                <w:szCs w:val="20"/>
                <w:lang w:eastAsia="zh-CN"/>
              </w:rPr>
            </w:pPr>
            <w:r>
              <w:rPr>
                <w:rFonts w:ascii="Times New Roman" w:hAnsi="Times New Roman"/>
                <w:szCs w:val="20"/>
                <w:lang w:eastAsia="zh-CN"/>
              </w:rPr>
              <w:t>100</w:t>
            </w:r>
          </w:p>
        </w:tc>
        <w:tc>
          <w:tcPr>
            <w:tcW w:w="1906" w:type="dxa"/>
            <w:tcBorders>
              <w:top w:val="nil"/>
              <w:left w:val="nil"/>
              <w:bottom w:val="single" w:sz="4" w:space="0" w:color="auto"/>
              <w:right w:val="single" w:sz="4" w:space="0" w:color="auto"/>
            </w:tcBorders>
            <w:shd w:val="clear" w:color="auto" w:fill="auto"/>
            <w:vAlign w:val="center"/>
          </w:tcPr>
          <w:p w14:paraId="3DF7F301" w14:textId="77777777" w:rsidR="008E099A" w:rsidRDefault="00650291">
            <w:pPr>
              <w:jc w:val="center"/>
              <w:rPr>
                <w:rFonts w:ascii="Times New Roman" w:hAnsi="Times New Roman"/>
                <w:szCs w:val="20"/>
                <w:lang w:eastAsia="zh-CN"/>
              </w:rPr>
            </w:pPr>
            <w:r>
              <w:rPr>
                <w:rFonts w:ascii="Times New Roman" w:hAnsi="Times New Roman"/>
                <w:szCs w:val="20"/>
                <w:lang w:eastAsia="zh-CN"/>
              </w:rPr>
              <w:t>216</w:t>
            </w:r>
          </w:p>
        </w:tc>
        <w:tc>
          <w:tcPr>
            <w:tcW w:w="1701" w:type="dxa"/>
            <w:tcBorders>
              <w:top w:val="nil"/>
              <w:left w:val="nil"/>
              <w:bottom w:val="single" w:sz="4" w:space="0" w:color="auto"/>
              <w:right w:val="single" w:sz="4" w:space="0" w:color="auto"/>
            </w:tcBorders>
            <w:shd w:val="clear" w:color="auto" w:fill="auto"/>
            <w:vAlign w:val="center"/>
          </w:tcPr>
          <w:p w14:paraId="6C3255D0" w14:textId="77777777" w:rsidR="008E099A" w:rsidRDefault="00650291">
            <w:pPr>
              <w:jc w:val="center"/>
              <w:rPr>
                <w:rFonts w:ascii="Times New Roman" w:hAnsi="Times New Roman"/>
                <w:szCs w:val="20"/>
                <w:lang w:eastAsia="zh-CN"/>
              </w:rPr>
            </w:pPr>
            <w:r>
              <w:rPr>
                <w:rFonts w:ascii="Times New Roman" w:hAnsi="Times New Roman"/>
                <w:szCs w:val="20"/>
                <w:lang w:eastAsia="zh-CN"/>
              </w:rPr>
              <w:t>208</w:t>
            </w:r>
          </w:p>
        </w:tc>
        <w:tc>
          <w:tcPr>
            <w:tcW w:w="1793" w:type="dxa"/>
            <w:tcBorders>
              <w:top w:val="nil"/>
              <w:left w:val="nil"/>
              <w:bottom w:val="single" w:sz="4" w:space="0" w:color="auto"/>
              <w:right w:val="single" w:sz="4" w:space="0" w:color="auto"/>
            </w:tcBorders>
            <w:shd w:val="clear" w:color="auto" w:fill="auto"/>
            <w:vAlign w:val="center"/>
          </w:tcPr>
          <w:p w14:paraId="6212EE58" w14:textId="77777777" w:rsidR="008E099A" w:rsidRDefault="00650291">
            <w:pPr>
              <w:jc w:val="center"/>
              <w:rPr>
                <w:rFonts w:ascii="Times New Roman" w:hAnsi="Times New Roman"/>
                <w:szCs w:val="20"/>
                <w:lang w:eastAsia="zh-CN"/>
              </w:rPr>
            </w:pPr>
            <w:r>
              <w:rPr>
                <w:rFonts w:ascii="Times New Roman" w:hAnsi="Times New Roman"/>
                <w:szCs w:val="20"/>
                <w:lang w:eastAsia="zh-CN"/>
              </w:rPr>
              <w:t>204</w:t>
            </w:r>
          </w:p>
        </w:tc>
      </w:tr>
      <w:tr w:rsidR="008E099A" w14:paraId="7CA936DB" w14:textId="77777777">
        <w:trPr>
          <w:trHeight w:val="285"/>
        </w:trPr>
        <w:tc>
          <w:tcPr>
            <w:tcW w:w="2684" w:type="dxa"/>
            <w:vMerge w:val="restart"/>
            <w:tcBorders>
              <w:top w:val="nil"/>
              <w:left w:val="single" w:sz="4" w:space="0" w:color="auto"/>
              <w:bottom w:val="single" w:sz="4" w:space="0" w:color="auto"/>
              <w:right w:val="single" w:sz="4" w:space="0" w:color="auto"/>
            </w:tcBorders>
            <w:shd w:val="clear" w:color="000000" w:fill="D9D9D9"/>
            <w:vAlign w:val="center"/>
          </w:tcPr>
          <w:p w14:paraId="5DC93706" w14:textId="77777777" w:rsidR="008E099A" w:rsidRDefault="00650291">
            <w:pPr>
              <w:jc w:val="center"/>
              <w:rPr>
                <w:rFonts w:ascii="Times New Roman" w:hAnsi="Times New Roman"/>
                <w:szCs w:val="20"/>
                <w:lang w:eastAsia="zh-CN"/>
              </w:rPr>
            </w:pPr>
            <w:r>
              <w:rPr>
                <w:rFonts w:ascii="Times New Roman" w:hAnsi="Times New Roman"/>
                <w:szCs w:val="20"/>
                <w:lang w:eastAsia="zh-CN"/>
              </w:rPr>
              <w:t xml:space="preserve">with preamble=0.25 </w:t>
            </w:r>
            <w:proofErr w:type="spellStart"/>
            <w:r>
              <w:rPr>
                <w:rFonts w:ascii="Times New Roman" w:hAnsi="Times New Roman"/>
                <w:szCs w:val="20"/>
                <w:lang w:eastAsia="zh-CN"/>
              </w:rPr>
              <w:t>ms</w:t>
            </w:r>
            <w:proofErr w:type="spellEnd"/>
            <w:r>
              <w:rPr>
                <w:rFonts w:ascii="Times New Roman" w:hAnsi="Times New Roman"/>
                <w:szCs w:val="20"/>
                <w:lang w:eastAsia="zh-CN"/>
              </w:rPr>
              <w:br/>
            </w:r>
            <w:r>
              <w:rPr>
                <w:rFonts w:ascii="Times New Roman" w:hAnsi="Times New Roman"/>
                <w:szCs w:val="20"/>
                <w:lang w:eastAsia="zh-CN"/>
              </w:rPr>
              <w:br/>
              <w:t xml:space="preserve"> # of LP-WUS per 1.28s</w:t>
            </w:r>
          </w:p>
        </w:tc>
        <w:tc>
          <w:tcPr>
            <w:tcW w:w="1080" w:type="dxa"/>
            <w:tcBorders>
              <w:top w:val="nil"/>
              <w:left w:val="nil"/>
              <w:bottom w:val="single" w:sz="4" w:space="0" w:color="auto"/>
              <w:right w:val="single" w:sz="4" w:space="0" w:color="auto"/>
            </w:tcBorders>
            <w:shd w:val="clear" w:color="000000" w:fill="D9D9D9"/>
            <w:vAlign w:val="center"/>
          </w:tcPr>
          <w:p w14:paraId="0B50D300" w14:textId="77777777" w:rsidR="008E099A" w:rsidRDefault="00650291">
            <w:pPr>
              <w:jc w:val="center"/>
              <w:rPr>
                <w:rFonts w:ascii="Times New Roman" w:hAnsi="Times New Roman"/>
                <w:szCs w:val="20"/>
                <w:lang w:eastAsia="zh-CN"/>
              </w:rPr>
            </w:pPr>
            <w:r>
              <w:rPr>
                <w:rFonts w:ascii="Times New Roman" w:hAnsi="Times New Roman"/>
                <w:szCs w:val="20"/>
                <w:lang w:eastAsia="zh-CN"/>
              </w:rPr>
              <w:t>30</w:t>
            </w:r>
          </w:p>
        </w:tc>
        <w:tc>
          <w:tcPr>
            <w:tcW w:w="1906" w:type="dxa"/>
            <w:tcBorders>
              <w:top w:val="nil"/>
              <w:left w:val="nil"/>
              <w:bottom w:val="single" w:sz="4" w:space="0" w:color="auto"/>
              <w:right w:val="single" w:sz="4" w:space="0" w:color="auto"/>
            </w:tcBorders>
            <w:shd w:val="clear" w:color="auto" w:fill="auto"/>
            <w:vAlign w:val="center"/>
          </w:tcPr>
          <w:p w14:paraId="36BB571B" w14:textId="77777777" w:rsidR="008E099A" w:rsidRDefault="00650291">
            <w:pPr>
              <w:jc w:val="center"/>
              <w:rPr>
                <w:rFonts w:ascii="Times New Roman" w:hAnsi="Times New Roman"/>
                <w:szCs w:val="20"/>
                <w:lang w:eastAsia="zh-CN"/>
              </w:rPr>
            </w:pPr>
            <w:r>
              <w:rPr>
                <w:rFonts w:ascii="Times New Roman" w:hAnsi="Times New Roman"/>
                <w:szCs w:val="20"/>
                <w:lang w:eastAsia="zh-CN"/>
              </w:rPr>
              <w:t>46</w:t>
            </w:r>
          </w:p>
        </w:tc>
        <w:tc>
          <w:tcPr>
            <w:tcW w:w="1701" w:type="dxa"/>
            <w:tcBorders>
              <w:top w:val="nil"/>
              <w:left w:val="nil"/>
              <w:bottom w:val="single" w:sz="4" w:space="0" w:color="auto"/>
              <w:right w:val="single" w:sz="4" w:space="0" w:color="auto"/>
            </w:tcBorders>
            <w:shd w:val="clear" w:color="auto" w:fill="auto"/>
            <w:vAlign w:val="center"/>
          </w:tcPr>
          <w:p w14:paraId="4C0971D0" w14:textId="77777777" w:rsidR="008E099A" w:rsidRDefault="00650291">
            <w:pPr>
              <w:jc w:val="center"/>
              <w:rPr>
                <w:rFonts w:ascii="Times New Roman" w:hAnsi="Times New Roman"/>
                <w:szCs w:val="20"/>
                <w:lang w:eastAsia="zh-CN"/>
              </w:rPr>
            </w:pPr>
            <w:r>
              <w:rPr>
                <w:rFonts w:ascii="Times New Roman" w:hAnsi="Times New Roman"/>
                <w:szCs w:val="20"/>
                <w:lang w:eastAsia="zh-CN"/>
              </w:rPr>
              <w:t>38</w:t>
            </w:r>
          </w:p>
        </w:tc>
        <w:tc>
          <w:tcPr>
            <w:tcW w:w="1793" w:type="dxa"/>
            <w:tcBorders>
              <w:top w:val="nil"/>
              <w:left w:val="nil"/>
              <w:bottom w:val="single" w:sz="4" w:space="0" w:color="auto"/>
              <w:right w:val="single" w:sz="4" w:space="0" w:color="auto"/>
            </w:tcBorders>
            <w:shd w:val="clear" w:color="auto" w:fill="auto"/>
            <w:vAlign w:val="center"/>
          </w:tcPr>
          <w:p w14:paraId="21600B96" w14:textId="77777777" w:rsidR="008E099A" w:rsidRDefault="00650291">
            <w:pPr>
              <w:jc w:val="center"/>
              <w:rPr>
                <w:rFonts w:ascii="Times New Roman" w:hAnsi="Times New Roman"/>
                <w:szCs w:val="20"/>
                <w:lang w:eastAsia="zh-CN"/>
              </w:rPr>
            </w:pPr>
            <w:r>
              <w:rPr>
                <w:rFonts w:ascii="Times New Roman" w:hAnsi="Times New Roman"/>
                <w:szCs w:val="20"/>
                <w:lang w:eastAsia="zh-CN"/>
              </w:rPr>
              <w:t>34</w:t>
            </w:r>
          </w:p>
        </w:tc>
      </w:tr>
      <w:tr w:rsidR="008E099A" w14:paraId="0C1FAC07" w14:textId="77777777">
        <w:trPr>
          <w:trHeight w:val="270"/>
        </w:trPr>
        <w:tc>
          <w:tcPr>
            <w:tcW w:w="2684" w:type="dxa"/>
            <w:vMerge/>
            <w:tcBorders>
              <w:top w:val="nil"/>
              <w:left w:val="single" w:sz="4" w:space="0" w:color="auto"/>
              <w:bottom w:val="single" w:sz="4" w:space="0" w:color="auto"/>
              <w:right w:val="single" w:sz="4" w:space="0" w:color="auto"/>
            </w:tcBorders>
            <w:vAlign w:val="center"/>
          </w:tcPr>
          <w:p w14:paraId="02AA66B3" w14:textId="77777777" w:rsidR="008E099A" w:rsidRDefault="008E099A">
            <w:pPr>
              <w:rPr>
                <w:rFonts w:ascii="Times New Roman" w:hAnsi="Times New Roman"/>
                <w:szCs w:val="20"/>
                <w:lang w:eastAsia="zh-CN"/>
              </w:rPr>
            </w:pPr>
          </w:p>
        </w:tc>
        <w:tc>
          <w:tcPr>
            <w:tcW w:w="1080" w:type="dxa"/>
            <w:tcBorders>
              <w:top w:val="nil"/>
              <w:left w:val="nil"/>
              <w:bottom w:val="single" w:sz="4" w:space="0" w:color="auto"/>
              <w:right w:val="single" w:sz="4" w:space="0" w:color="auto"/>
            </w:tcBorders>
            <w:shd w:val="clear" w:color="000000" w:fill="D9D9D9"/>
            <w:vAlign w:val="center"/>
          </w:tcPr>
          <w:p w14:paraId="5E328D4F" w14:textId="77777777" w:rsidR="008E099A" w:rsidRDefault="00650291">
            <w:pPr>
              <w:jc w:val="center"/>
              <w:rPr>
                <w:rFonts w:ascii="Times New Roman" w:hAnsi="Times New Roman"/>
                <w:szCs w:val="20"/>
                <w:lang w:eastAsia="zh-CN"/>
              </w:rPr>
            </w:pPr>
            <w:r>
              <w:rPr>
                <w:rFonts w:ascii="Times New Roman" w:hAnsi="Times New Roman"/>
                <w:szCs w:val="20"/>
                <w:lang w:eastAsia="zh-CN"/>
              </w:rPr>
              <w:t>50</w:t>
            </w:r>
          </w:p>
        </w:tc>
        <w:tc>
          <w:tcPr>
            <w:tcW w:w="1906" w:type="dxa"/>
            <w:tcBorders>
              <w:top w:val="nil"/>
              <w:left w:val="nil"/>
              <w:bottom w:val="single" w:sz="4" w:space="0" w:color="auto"/>
              <w:right w:val="single" w:sz="4" w:space="0" w:color="auto"/>
            </w:tcBorders>
            <w:shd w:val="clear" w:color="auto" w:fill="auto"/>
            <w:vAlign w:val="center"/>
          </w:tcPr>
          <w:p w14:paraId="5463F6F4" w14:textId="77777777" w:rsidR="008E099A" w:rsidRDefault="00650291">
            <w:pPr>
              <w:jc w:val="center"/>
              <w:rPr>
                <w:rFonts w:ascii="Times New Roman" w:hAnsi="Times New Roman"/>
                <w:szCs w:val="20"/>
                <w:lang w:eastAsia="zh-CN"/>
              </w:rPr>
            </w:pPr>
            <w:r>
              <w:rPr>
                <w:rFonts w:ascii="Times New Roman" w:hAnsi="Times New Roman"/>
                <w:szCs w:val="20"/>
                <w:lang w:eastAsia="zh-CN"/>
              </w:rPr>
              <w:t>66</w:t>
            </w:r>
          </w:p>
        </w:tc>
        <w:tc>
          <w:tcPr>
            <w:tcW w:w="1701" w:type="dxa"/>
            <w:tcBorders>
              <w:top w:val="nil"/>
              <w:left w:val="nil"/>
              <w:bottom w:val="single" w:sz="4" w:space="0" w:color="auto"/>
              <w:right w:val="single" w:sz="4" w:space="0" w:color="auto"/>
            </w:tcBorders>
            <w:shd w:val="clear" w:color="auto" w:fill="auto"/>
            <w:vAlign w:val="center"/>
          </w:tcPr>
          <w:p w14:paraId="1A05C4A9" w14:textId="77777777" w:rsidR="008E099A" w:rsidRDefault="00650291">
            <w:pPr>
              <w:jc w:val="center"/>
              <w:rPr>
                <w:rFonts w:ascii="Times New Roman" w:hAnsi="Times New Roman"/>
                <w:szCs w:val="20"/>
                <w:lang w:eastAsia="zh-CN"/>
              </w:rPr>
            </w:pPr>
            <w:r>
              <w:rPr>
                <w:rFonts w:ascii="Times New Roman" w:hAnsi="Times New Roman"/>
                <w:szCs w:val="20"/>
                <w:lang w:eastAsia="zh-CN"/>
              </w:rPr>
              <w:t>58</w:t>
            </w:r>
          </w:p>
        </w:tc>
        <w:tc>
          <w:tcPr>
            <w:tcW w:w="1793" w:type="dxa"/>
            <w:tcBorders>
              <w:top w:val="nil"/>
              <w:left w:val="nil"/>
              <w:bottom w:val="single" w:sz="4" w:space="0" w:color="auto"/>
              <w:right w:val="single" w:sz="4" w:space="0" w:color="auto"/>
            </w:tcBorders>
            <w:shd w:val="clear" w:color="auto" w:fill="auto"/>
            <w:vAlign w:val="center"/>
          </w:tcPr>
          <w:p w14:paraId="6A564EF3" w14:textId="77777777" w:rsidR="008E099A" w:rsidRDefault="00650291">
            <w:pPr>
              <w:jc w:val="center"/>
              <w:rPr>
                <w:rFonts w:ascii="Times New Roman" w:hAnsi="Times New Roman"/>
                <w:szCs w:val="20"/>
                <w:lang w:eastAsia="zh-CN"/>
              </w:rPr>
            </w:pPr>
            <w:r>
              <w:rPr>
                <w:rFonts w:ascii="Times New Roman" w:hAnsi="Times New Roman"/>
                <w:szCs w:val="20"/>
                <w:lang w:eastAsia="zh-CN"/>
              </w:rPr>
              <w:t>54</w:t>
            </w:r>
          </w:p>
        </w:tc>
      </w:tr>
      <w:tr w:rsidR="008E099A" w14:paraId="6A16DA17" w14:textId="77777777">
        <w:trPr>
          <w:trHeight w:val="270"/>
        </w:trPr>
        <w:tc>
          <w:tcPr>
            <w:tcW w:w="2684" w:type="dxa"/>
            <w:vMerge/>
            <w:tcBorders>
              <w:top w:val="nil"/>
              <w:left w:val="single" w:sz="4" w:space="0" w:color="auto"/>
              <w:bottom w:val="single" w:sz="4" w:space="0" w:color="auto"/>
              <w:right w:val="single" w:sz="4" w:space="0" w:color="auto"/>
            </w:tcBorders>
            <w:vAlign w:val="center"/>
          </w:tcPr>
          <w:p w14:paraId="361743AA" w14:textId="77777777" w:rsidR="008E099A" w:rsidRDefault="008E099A">
            <w:pPr>
              <w:rPr>
                <w:rFonts w:ascii="Times New Roman" w:hAnsi="Times New Roman"/>
                <w:szCs w:val="20"/>
                <w:lang w:eastAsia="zh-CN"/>
              </w:rPr>
            </w:pPr>
          </w:p>
        </w:tc>
        <w:tc>
          <w:tcPr>
            <w:tcW w:w="1080" w:type="dxa"/>
            <w:tcBorders>
              <w:top w:val="nil"/>
              <w:left w:val="nil"/>
              <w:bottom w:val="single" w:sz="4" w:space="0" w:color="auto"/>
              <w:right w:val="single" w:sz="4" w:space="0" w:color="auto"/>
            </w:tcBorders>
            <w:shd w:val="clear" w:color="000000" w:fill="D9D9D9"/>
            <w:vAlign w:val="center"/>
          </w:tcPr>
          <w:p w14:paraId="358B904C" w14:textId="77777777" w:rsidR="008E099A" w:rsidRDefault="00650291">
            <w:pPr>
              <w:jc w:val="center"/>
              <w:rPr>
                <w:rFonts w:ascii="Times New Roman" w:hAnsi="Times New Roman"/>
                <w:szCs w:val="20"/>
                <w:lang w:eastAsia="zh-CN"/>
              </w:rPr>
            </w:pPr>
            <w:r>
              <w:rPr>
                <w:rFonts w:ascii="Times New Roman" w:hAnsi="Times New Roman"/>
                <w:szCs w:val="20"/>
                <w:lang w:eastAsia="zh-CN"/>
              </w:rPr>
              <w:t>100</w:t>
            </w:r>
          </w:p>
        </w:tc>
        <w:tc>
          <w:tcPr>
            <w:tcW w:w="1906" w:type="dxa"/>
            <w:tcBorders>
              <w:top w:val="nil"/>
              <w:left w:val="nil"/>
              <w:bottom w:val="single" w:sz="4" w:space="0" w:color="auto"/>
              <w:right w:val="single" w:sz="4" w:space="0" w:color="auto"/>
            </w:tcBorders>
            <w:shd w:val="clear" w:color="auto" w:fill="auto"/>
            <w:vAlign w:val="center"/>
          </w:tcPr>
          <w:p w14:paraId="462B8EA6" w14:textId="77777777" w:rsidR="008E099A" w:rsidRDefault="00650291">
            <w:pPr>
              <w:jc w:val="center"/>
              <w:rPr>
                <w:rFonts w:ascii="Times New Roman" w:hAnsi="Times New Roman"/>
                <w:szCs w:val="20"/>
                <w:lang w:eastAsia="zh-CN"/>
              </w:rPr>
            </w:pPr>
            <w:r>
              <w:rPr>
                <w:rFonts w:ascii="Times New Roman" w:hAnsi="Times New Roman"/>
                <w:szCs w:val="20"/>
                <w:lang w:eastAsia="zh-CN"/>
              </w:rPr>
              <w:t>116</w:t>
            </w:r>
          </w:p>
        </w:tc>
        <w:tc>
          <w:tcPr>
            <w:tcW w:w="1701" w:type="dxa"/>
            <w:tcBorders>
              <w:top w:val="nil"/>
              <w:left w:val="nil"/>
              <w:bottom w:val="single" w:sz="4" w:space="0" w:color="auto"/>
              <w:right w:val="single" w:sz="4" w:space="0" w:color="auto"/>
            </w:tcBorders>
            <w:shd w:val="clear" w:color="auto" w:fill="auto"/>
            <w:vAlign w:val="center"/>
          </w:tcPr>
          <w:p w14:paraId="100C4462" w14:textId="77777777" w:rsidR="008E099A" w:rsidRDefault="00650291">
            <w:pPr>
              <w:jc w:val="center"/>
              <w:rPr>
                <w:rFonts w:ascii="Times New Roman" w:hAnsi="Times New Roman"/>
                <w:szCs w:val="20"/>
                <w:lang w:eastAsia="zh-CN"/>
              </w:rPr>
            </w:pPr>
            <w:r>
              <w:rPr>
                <w:rFonts w:ascii="Times New Roman" w:hAnsi="Times New Roman"/>
                <w:szCs w:val="20"/>
                <w:lang w:eastAsia="zh-CN"/>
              </w:rPr>
              <w:t>108</w:t>
            </w:r>
          </w:p>
        </w:tc>
        <w:tc>
          <w:tcPr>
            <w:tcW w:w="1793" w:type="dxa"/>
            <w:tcBorders>
              <w:top w:val="nil"/>
              <w:left w:val="nil"/>
              <w:bottom w:val="single" w:sz="4" w:space="0" w:color="auto"/>
              <w:right w:val="single" w:sz="4" w:space="0" w:color="auto"/>
            </w:tcBorders>
            <w:shd w:val="clear" w:color="auto" w:fill="auto"/>
            <w:vAlign w:val="center"/>
          </w:tcPr>
          <w:p w14:paraId="41A8216B" w14:textId="77777777" w:rsidR="008E099A" w:rsidRDefault="00650291">
            <w:pPr>
              <w:jc w:val="center"/>
              <w:rPr>
                <w:rFonts w:ascii="Times New Roman" w:hAnsi="Times New Roman"/>
                <w:szCs w:val="20"/>
                <w:lang w:eastAsia="zh-CN"/>
              </w:rPr>
            </w:pPr>
            <w:r>
              <w:rPr>
                <w:rFonts w:ascii="Times New Roman" w:hAnsi="Times New Roman"/>
                <w:szCs w:val="20"/>
                <w:lang w:eastAsia="zh-CN"/>
              </w:rPr>
              <w:t>104</w:t>
            </w:r>
          </w:p>
        </w:tc>
      </w:tr>
    </w:tbl>
    <w:p w14:paraId="09B9847E" w14:textId="77777777" w:rsidR="008E099A" w:rsidRDefault="008E099A">
      <w:pPr>
        <w:jc w:val="both"/>
        <w:rPr>
          <w:rFonts w:ascii="Times New Roman" w:eastAsia="微软雅黑" w:hAnsi="Times New Roman"/>
          <w:bCs/>
          <w:iCs/>
          <w:szCs w:val="20"/>
          <w:lang w:eastAsia="zh-CN"/>
        </w:rPr>
      </w:pPr>
    </w:p>
    <w:p w14:paraId="2D1C8AF9" w14:textId="77777777" w:rsidR="008E099A" w:rsidRDefault="00650291">
      <w:pPr>
        <w:jc w:val="both"/>
        <w:rPr>
          <w:rFonts w:ascii="Times New Roman" w:eastAsia="微软雅黑" w:hAnsi="Times New Roman"/>
          <w:bCs/>
          <w:iCs/>
          <w:szCs w:val="20"/>
          <w:lang w:eastAsia="zh-CN"/>
        </w:rPr>
      </w:pPr>
      <w:r>
        <w:rPr>
          <w:rFonts w:ascii="Times New Roman" w:eastAsia="微软雅黑" w:hAnsi="Times New Roman" w:hint="eastAsia"/>
          <w:bCs/>
          <w:iCs/>
          <w:szCs w:val="20"/>
          <w:lang w:eastAsia="zh-CN"/>
        </w:rPr>
        <w:t>C</w:t>
      </w:r>
      <w:r>
        <w:rPr>
          <w:rFonts w:ascii="Times New Roman" w:eastAsia="微软雅黑" w:hAnsi="Times New Roman"/>
          <w:bCs/>
          <w:iCs/>
          <w:szCs w:val="20"/>
          <w:lang w:eastAsia="zh-CN"/>
        </w:rPr>
        <w:t>onsidering there are different cases with and without need of additional synchronization signal</w:t>
      </w:r>
      <w:r>
        <w:rPr>
          <w:rFonts w:ascii="Times New Roman" w:hAnsi="Times New Roman"/>
        </w:rPr>
        <w:t xml:space="preserve">, </w:t>
      </w:r>
      <w:r>
        <w:rPr>
          <w:rFonts w:ascii="Times New Roman" w:eastAsia="微软雅黑" w:hAnsi="Times New Roman"/>
          <w:bCs/>
          <w:iCs/>
          <w:szCs w:val="20"/>
          <w:lang w:eastAsia="zh-CN"/>
        </w:rPr>
        <w:t xml:space="preserve">FL suggests to support additional synchronization signal by configuration. Meanwhile, FL also acknowledges the overhead issue of additional synchronization signal and additional standard effort for the additional synchronization signal. </w:t>
      </w:r>
    </w:p>
    <w:p w14:paraId="3B0C4AF3" w14:textId="77777777" w:rsidR="008E099A" w:rsidRDefault="00650291">
      <w:pPr>
        <w:keepNext/>
        <w:tabs>
          <w:tab w:val="left" w:pos="-5500"/>
        </w:tabs>
        <w:spacing w:before="240" w:afterLines="50" w:after="120"/>
        <w:outlineLvl w:val="3"/>
        <w:rPr>
          <w:rFonts w:ascii="Times New Roman" w:eastAsia="微软雅黑" w:hAnsi="Times New Roman"/>
          <w:iCs/>
          <w:szCs w:val="20"/>
          <w:lang w:eastAsia="zh-CN"/>
        </w:rPr>
      </w:pPr>
      <w:r>
        <w:rPr>
          <w:rFonts w:ascii="Times New Roman" w:eastAsia="微软雅黑" w:hAnsi="Times New Roman"/>
          <w:b/>
          <w:bCs/>
          <w:iCs/>
          <w:szCs w:val="20"/>
          <w:highlight w:val="yellow"/>
          <w:lang w:val="en-GB" w:eastAsia="zh-CN"/>
        </w:rPr>
        <w:t>[H][FL1]</w:t>
      </w:r>
      <w:r>
        <w:rPr>
          <w:rFonts w:ascii="Times New Roman" w:eastAsia="微软雅黑" w:hAnsi="Times New Roman"/>
          <w:b/>
          <w:bCs/>
          <w:iCs/>
          <w:szCs w:val="20"/>
          <w:lang w:val="en-GB" w:eastAsia="zh-CN"/>
        </w:rPr>
        <w:t xml:space="preserve"> Proposal 5-1:</w:t>
      </w:r>
      <w:r>
        <w:rPr>
          <w:rFonts w:ascii="Times New Roman" w:eastAsia="微软雅黑" w:hAnsi="Times New Roman"/>
          <w:iCs/>
          <w:szCs w:val="20"/>
          <w:lang w:val="en-GB" w:eastAsia="zh-CN"/>
        </w:rPr>
        <w:t xml:space="preserve"> </w:t>
      </w:r>
      <w:r>
        <w:rPr>
          <w:rFonts w:ascii="Times New Roman" w:hAnsi="Times New Roman"/>
          <w:szCs w:val="20"/>
          <w:lang w:eastAsia="zh-CN"/>
        </w:rPr>
        <w:t xml:space="preserve">Support </w:t>
      </w:r>
      <w:r>
        <w:rPr>
          <w:rFonts w:ascii="Times New Roman" w:eastAsia="微软雅黑" w:hAnsi="Times New Roman"/>
          <w:iCs/>
          <w:szCs w:val="20"/>
          <w:lang w:eastAsia="zh-CN"/>
        </w:rPr>
        <w:t>additional synchronization signal</w:t>
      </w:r>
    </w:p>
    <w:p w14:paraId="61A4139B" w14:textId="77777777" w:rsidR="008E099A" w:rsidRDefault="00650291">
      <w:pPr>
        <w:pStyle w:val="ArialText"/>
        <w:numPr>
          <w:ilvl w:val="0"/>
          <w:numId w:val="56"/>
        </w:numPr>
        <w:spacing w:after="50"/>
        <w:rPr>
          <w:rFonts w:ascii="Times New Roman" w:hAnsi="Times New Roman" w:cs="Times New Roman"/>
        </w:rPr>
      </w:pPr>
      <w:r>
        <w:rPr>
          <w:rFonts w:ascii="Times New Roman" w:hAnsi="Times New Roman" w:cs="Times New Roman"/>
        </w:rPr>
        <w:t>The additional synchronization signal is configurable.</w:t>
      </w:r>
    </w:p>
    <w:p w14:paraId="6E911E83" w14:textId="77777777" w:rsidR="008E099A" w:rsidRDefault="00650291">
      <w:pPr>
        <w:pStyle w:val="ArialText"/>
        <w:numPr>
          <w:ilvl w:val="0"/>
          <w:numId w:val="56"/>
        </w:numPr>
        <w:spacing w:after="50"/>
        <w:rPr>
          <w:rFonts w:ascii="Times New Roman" w:hAnsi="Times New Roman" w:cs="Times New Roman"/>
        </w:rPr>
      </w:pPr>
      <w:r>
        <w:rPr>
          <w:rFonts w:ascii="Times New Roman" w:hAnsi="Times New Roman" w:cs="Times New Roman"/>
        </w:rPr>
        <w:t xml:space="preserve">Strive to minimize the difference between sequence design for periodic LP-SS and the additional synchronization signal. </w:t>
      </w:r>
    </w:p>
    <w:p w14:paraId="504C756F" w14:textId="77777777" w:rsidR="008E099A" w:rsidRDefault="00650291">
      <w:pPr>
        <w:pStyle w:val="ArialText"/>
        <w:numPr>
          <w:ilvl w:val="0"/>
          <w:numId w:val="56"/>
        </w:numPr>
        <w:spacing w:after="50"/>
        <w:rPr>
          <w:rFonts w:ascii="Times New Roman" w:eastAsia="微软雅黑" w:hAnsi="Times New Roman" w:cs="Times New Roman"/>
          <w:iCs/>
          <w:szCs w:val="20"/>
          <w:lang w:eastAsia="zh-CN"/>
        </w:rPr>
      </w:pPr>
      <w:r>
        <w:rPr>
          <w:rFonts w:ascii="Times New Roman" w:eastAsia="微软雅黑" w:hAnsi="Times New Roman" w:cs="Times New Roman"/>
          <w:iCs/>
          <w:szCs w:val="20"/>
          <w:lang w:eastAsia="zh-CN"/>
        </w:rPr>
        <w:t>Strive to</w:t>
      </w:r>
      <w:r>
        <w:rPr>
          <w:rFonts w:ascii="Times New Roman" w:hAnsi="Times New Roman" w:cs="Times New Roman"/>
        </w:rPr>
        <w:t xml:space="preserve"> minimum overhead increase by the additional synchronization signa</w:t>
      </w:r>
      <w:r>
        <w:rPr>
          <w:rFonts w:ascii="Times New Roman" w:eastAsia="微软雅黑" w:hAnsi="Times New Roman" w:cs="Times New Roman"/>
        </w:rPr>
        <w:t>l</w:t>
      </w:r>
    </w:p>
    <w:p w14:paraId="20420841" w14:textId="77777777" w:rsidR="008E099A" w:rsidRDefault="00650291">
      <w:pPr>
        <w:pStyle w:val="ArialText"/>
        <w:numPr>
          <w:ilvl w:val="0"/>
          <w:numId w:val="56"/>
        </w:numPr>
        <w:spacing w:after="50"/>
        <w:rPr>
          <w:rFonts w:ascii="Times New Roman" w:hAnsi="Times New Roman" w:cs="Times New Roman"/>
        </w:rPr>
      </w:pPr>
      <w:r>
        <w:rPr>
          <w:rFonts w:ascii="Times New Roman" w:hAnsi="Times New Roman" w:cs="Times New Roman"/>
        </w:rPr>
        <w:t>FFS the location of additional synchronization signal.</w:t>
      </w:r>
    </w:p>
    <w:p w14:paraId="38383B14" w14:textId="5B8D0D88" w:rsidR="00071E20" w:rsidRDefault="00071E20" w:rsidP="00071E20">
      <w:pPr>
        <w:keepNext/>
        <w:tabs>
          <w:tab w:val="left" w:pos="-5500"/>
        </w:tabs>
        <w:spacing w:before="240" w:afterLines="50" w:after="120"/>
        <w:outlineLvl w:val="3"/>
        <w:rPr>
          <w:rFonts w:ascii="Times New Roman" w:eastAsia="微软雅黑" w:hAnsi="Times New Roman"/>
          <w:iCs/>
          <w:szCs w:val="20"/>
          <w:lang w:eastAsia="zh-CN"/>
        </w:rPr>
      </w:pPr>
      <w:r>
        <w:rPr>
          <w:rFonts w:ascii="Times New Roman" w:eastAsia="微软雅黑" w:hAnsi="Times New Roman"/>
          <w:b/>
          <w:bCs/>
          <w:iCs/>
          <w:szCs w:val="20"/>
          <w:highlight w:val="yellow"/>
          <w:lang w:val="en-GB" w:eastAsia="zh-CN"/>
        </w:rPr>
        <w:t>[H][FL1]</w:t>
      </w:r>
      <w:r>
        <w:rPr>
          <w:rFonts w:ascii="Times New Roman" w:eastAsia="微软雅黑" w:hAnsi="Times New Roman"/>
          <w:b/>
          <w:bCs/>
          <w:iCs/>
          <w:szCs w:val="20"/>
          <w:lang w:val="en-GB" w:eastAsia="zh-CN"/>
        </w:rPr>
        <w:t xml:space="preserve"> Proposal 5-1</w:t>
      </w:r>
      <w:r>
        <w:rPr>
          <w:rFonts w:ascii="Times New Roman" w:eastAsia="微软雅黑" w:hAnsi="Times New Roman" w:hint="eastAsia"/>
          <w:b/>
          <w:bCs/>
          <w:iCs/>
          <w:szCs w:val="20"/>
          <w:lang w:val="en-GB" w:eastAsia="zh-CN"/>
        </w:rPr>
        <w:t>r1</w:t>
      </w:r>
      <w:r>
        <w:rPr>
          <w:rFonts w:ascii="Times New Roman" w:eastAsia="微软雅黑" w:hAnsi="Times New Roman"/>
          <w:b/>
          <w:bCs/>
          <w:iCs/>
          <w:szCs w:val="20"/>
          <w:lang w:val="en-GB" w:eastAsia="zh-CN"/>
        </w:rPr>
        <w:t>:</w:t>
      </w:r>
      <w:r>
        <w:rPr>
          <w:rFonts w:ascii="Times New Roman" w:eastAsia="微软雅黑" w:hAnsi="Times New Roman"/>
          <w:iCs/>
          <w:szCs w:val="20"/>
          <w:lang w:val="en-GB" w:eastAsia="zh-CN"/>
        </w:rPr>
        <w:t xml:space="preserve"> </w:t>
      </w:r>
      <w:r>
        <w:rPr>
          <w:rFonts w:ascii="Times New Roman" w:hAnsi="Times New Roman"/>
          <w:szCs w:val="20"/>
          <w:lang w:eastAsia="zh-CN"/>
        </w:rPr>
        <w:t xml:space="preserve">Support </w:t>
      </w:r>
      <w:r>
        <w:rPr>
          <w:rFonts w:ascii="Times New Roman" w:eastAsia="微软雅黑" w:hAnsi="Times New Roman"/>
          <w:iCs/>
          <w:szCs w:val="20"/>
          <w:lang w:eastAsia="zh-CN"/>
        </w:rPr>
        <w:t>additional synchronization signal</w:t>
      </w:r>
      <w:r>
        <w:rPr>
          <w:rFonts w:ascii="Times New Roman" w:eastAsia="微软雅黑" w:hAnsi="Times New Roman" w:hint="eastAsia"/>
          <w:iCs/>
          <w:szCs w:val="20"/>
          <w:lang w:eastAsia="zh-CN"/>
        </w:rPr>
        <w:t>:</w:t>
      </w:r>
    </w:p>
    <w:p w14:paraId="603F3C30" w14:textId="1E44E36D" w:rsidR="00071E20" w:rsidRDefault="00071E20" w:rsidP="00071E20">
      <w:pPr>
        <w:pStyle w:val="ArialText"/>
        <w:numPr>
          <w:ilvl w:val="0"/>
          <w:numId w:val="56"/>
        </w:numPr>
        <w:spacing w:after="50"/>
        <w:rPr>
          <w:rFonts w:ascii="Times New Roman" w:hAnsi="Times New Roman" w:cs="Times New Roman"/>
        </w:rPr>
      </w:pPr>
      <w:r>
        <w:rPr>
          <w:rFonts w:ascii="Times New Roman" w:hAnsi="Times New Roman" w:cs="Times New Roman"/>
        </w:rPr>
        <w:t xml:space="preserve">The additional synchronization signal is </w:t>
      </w:r>
      <w:r w:rsidRPr="00E90E9E">
        <w:rPr>
          <w:rFonts w:ascii="Times New Roman" w:hAnsi="Times New Roman" w:cs="Times New Roman"/>
          <w:color w:val="FF0000"/>
        </w:rPr>
        <w:t>configurable</w:t>
      </w:r>
      <w:r>
        <w:rPr>
          <w:rFonts w:ascii="Times New Roman" w:hAnsi="Times New Roman" w:cs="Times New Roman" w:hint="eastAsia"/>
          <w:color w:val="FF0000"/>
          <w:lang w:eastAsia="zh-CN"/>
        </w:rPr>
        <w:t xml:space="preserve"> or some predefined rule is followed</w:t>
      </w:r>
      <w:r>
        <w:rPr>
          <w:rFonts w:ascii="Times New Roman" w:hAnsi="Times New Roman" w:cs="Times New Roman"/>
        </w:rPr>
        <w:t>.</w:t>
      </w:r>
    </w:p>
    <w:p w14:paraId="74F4FA0A" w14:textId="77777777" w:rsidR="00071E20" w:rsidRDefault="00071E20" w:rsidP="00071E20">
      <w:pPr>
        <w:pStyle w:val="ArialText"/>
        <w:numPr>
          <w:ilvl w:val="0"/>
          <w:numId w:val="56"/>
        </w:numPr>
        <w:spacing w:after="50"/>
        <w:rPr>
          <w:rFonts w:ascii="Times New Roman" w:hAnsi="Times New Roman" w:cs="Times New Roman"/>
        </w:rPr>
      </w:pPr>
      <w:r>
        <w:rPr>
          <w:rFonts w:ascii="Times New Roman" w:hAnsi="Times New Roman" w:cs="Times New Roman"/>
        </w:rPr>
        <w:t xml:space="preserve">Strive to minimize the difference between sequence design for periodic LP-SS and the additional synchronization signal. </w:t>
      </w:r>
    </w:p>
    <w:p w14:paraId="75295474" w14:textId="77777777" w:rsidR="00071E20" w:rsidRPr="00E90E9E" w:rsidRDefault="00071E20" w:rsidP="00071E20">
      <w:pPr>
        <w:pStyle w:val="ArialText"/>
        <w:numPr>
          <w:ilvl w:val="0"/>
          <w:numId w:val="56"/>
        </w:numPr>
        <w:spacing w:after="50"/>
        <w:rPr>
          <w:rFonts w:ascii="Times New Roman" w:hAnsi="Times New Roman" w:cs="Times New Roman"/>
          <w:color w:val="FF0000"/>
        </w:rPr>
      </w:pPr>
      <w:r>
        <w:rPr>
          <w:rFonts w:ascii="Times New Roman" w:eastAsia="微软雅黑" w:hAnsi="Times New Roman" w:cs="Times New Roman"/>
          <w:iCs/>
          <w:szCs w:val="20"/>
          <w:lang w:eastAsia="zh-CN"/>
        </w:rPr>
        <w:t>Strive to</w:t>
      </w:r>
      <w:r>
        <w:rPr>
          <w:rFonts w:ascii="Times New Roman" w:hAnsi="Times New Roman" w:cs="Times New Roman"/>
        </w:rPr>
        <w:t xml:space="preserve"> minimum overhead increase by the additional synchronization signa</w:t>
      </w:r>
      <w:r>
        <w:rPr>
          <w:rFonts w:ascii="Times New Roman" w:eastAsia="微软雅黑" w:hAnsi="Times New Roman" w:cs="Times New Roman"/>
        </w:rPr>
        <w:t>l</w:t>
      </w:r>
      <w:r>
        <w:rPr>
          <w:rFonts w:ascii="Times New Roman" w:eastAsia="微软雅黑" w:hAnsi="Times New Roman" w:cs="Times New Roman" w:hint="eastAsia"/>
          <w:lang w:eastAsia="zh-CN"/>
        </w:rPr>
        <w:t xml:space="preserve">, e.g., </w:t>
      </w:r>
      <w:r>
        <w:rPr>
          <w:rFonts w:ascii="Times New Roman" w:hAnsi="Times New Roman" w:cs="Times New Roman" w:hint="eastAsia"/>
          <w:color w:val="FF0000"/>
          <w:lang w:eastAsia="zh-CN"/>
        </w:rPr>
        <w:t>t</w:t>
      </w:r>
      <w:r w:rsidRPr="00E90E9E">
        <w:rPr>
          <w:rFonts w:ascii="Times New Roman" w:hAnsi="Times New Roman" w:cs="Times New Roman" w:hint="eastAsia"/>
          <w:color w:val="FF0000"/>
          <w:lang w:eastAsia="zh-CN"/>
        </w:rPr>
        <w:t xml:space="preserve">he </w:t>
      </w:r>
      <w:r w:rsidRPr="00E90E9E">
        <w:rPr>
          <w:rFonts w:ascii="Times New Roman" w:hAnsi="Times New Roman" w:cs="Times New Roman"/>
          <w:color w:val="FF0000"/>
          <w:lang w:eastAsia="zh-CN"/>
        </w:rPr>
        <w:t>additional</w:t>
      </w:r>
      <w:r w:rsidRPr="00E90E9E">
        <w:rPr>
          <w:rFonts w:ascii="Times New Roman" w:hAnsi="Times New Roman" w:cs="Times New Roman" w:hint="eastAsia"/>
          <w:color w:val="FF0000"/>
          <w:lang w:eastAsia="zh-CN"/>
        </w:rPr>
        <w:t xml:space="preserve"> </w:t>
      </w:r>
      <w:r w:rsidRPr="00E90E9E">
        <w:rPr>
          <w:rFonts w:ascii="Times New Roman" w:hAnsi="Times New Roman" w:cs="Times New Roman"/>
          <w:color w:val="FF0000"/>
        </w:rPr>
        <w:t>synchronization signal</w:t>
      </w:r>
      <w:r w:rsidRPr="00E90E9E">
        <w:rPr>
          <w:rFonts w:ascii="Times New Roman" w:hAnsi="Times New Roman" w:cs="Times New Roman" w:hint="eastAsia"/>
          <w:color w:val="FF0000"/>
          <w:lang w:eastAsia="zh-CN"/>
        </w:rPr>
        <w:t xml:space="preserve"> is </w:t>
      </w:r>
      <w:r>
        <w:rPr>
          <w:rFonts w:ascii="Times New Roman" w:hAnsi="Times New Roman" w:cs="Times New Roman" w:hint="eastAsia"/>
          <w:color w:val="FF0000"/>
          <w:lang w:eastAsia="zh-CN"/>
        </w:rPr>
        <w:t>transmitted</w:t>
      </w:r>
      <w:r w:rsidRPr="00E90E9E">
        <w:rPr>
          <w:rFonts w:ascii="Times New Roman" w:hAnsi="Times New Roman" w:cs="Times New Roman" w:hint="eastAsia"/>
          <w:color w:val="FF0000"/>
          <w:lang w:eastAsia="zh-CN"/>
        </w:rPr>
        <w:t xml:space="preserve"> only </w:t>
      </w:r>
      <w:r w:rsidRPr="00E90E9E">
        <w:rPr>
          <w:rFonts w:ascii="Times New Roman" w:hAnsi="Times New Roman" w:cs="Times New Roman"/>
          <w:color w:val="FF0000"/>
          <w:lang w:eastAsia="zh-CN"/>
        </w:rPr>
        <w:t>when</w:t>
      </w:r>
      <w:r w:rsidRPr="00E90E9E">
        <w:rPr>
          <w:rFonts w:ascii="Times New Roman" w:hAnsi="Times New Roman" w:cs="Times New Roman" w:hint="eastAsia"/>
          <w:color w:val="FF0000"/>
          <w:lang w:eastAsia="zh-CN"/>
        </w:rPr>
        <w:t xml:space="preserve"> at least one LP-WUS is transmitted</w:t>
      </w:r>
    </w:p>
    <w:p w14:paraId="4D99EC09" w14:textId="77777777" w:rsidR="00071E20" w:rsidRDefault="00071E20" w:rsidP="00071E20">
      <w:pPr>
        <w:pStyle w:val="ArialText"/>
        <w:numPr>
          <w:ilvl w:val="0"/>
          <w:numId w:val="56"/>
        </w:numPr>
        <w:spacing w:after="50"/>
        <w:rPr>
          <w:rFonts w:ascii="Times New Roman" w:hAnsi="Times New Roman" w:cs="Times New Roman"/>
        </w:rPr>
      </w:pPr>
      <w:r>
        <w:rPr>
          <w:rFonts w:ascii="Times New Roman" w:hAnsi="Times New Roman" w:cs="Times New Roman"/>
        </w:rPr>
        <w:lastRenderedPageBreak/>
        <w:t>FFS the location of additional synchronization signal.</w:t>
      </w:r>
    </w:p>
    <w:p w14:paraId="204372CB" w14:textId="77777777" w:rsidR="008E099A" w:rsidRPr="00071E20" w:rsidRDefault="008E099A">
      <w:pPr>
        <w:rPr>
          <w:rFonts w:ascii="Times New Roman" w:hAnsi="Times New Roman"/>
          <w:b/>
          <w:bCs/>
          <w:szCs w:val="20"/>
          <w:lang w:eastAsia="zh-CN"/>
        </w:rPr>
      </w:pPr>
    </w:p>
    <w:tbl>
      <w:tblPr>
        <w:tblStyle w:val="TableGrid19"/>
        <w:tblW w:w="8926" w:type="dxa"/>
        <w:tblLayout w:type="fixed"/>
        <w:tblLook w:val="04A0" w:firstRow="1" w:lastRow="0" w:firstColumn="1" w:lastColumn="0" w:noHBand="0" w:noVBand="1"/>
      </w:tblPr>
      <w:tblGrid>
        <w:gridCol w:w="1479"/>
        <w:gridCol w:w="1039"/>
        <w:gridCol w:w="6408"/>
      </w:tblGrid>
      <w:tr w:rsidR="008E099A" w14:paraId="4808DB0A" w14:textId="77777777">
        <w:tc>
          <w:tcPr>
            <w:tcW w:w="1479" w:type="dxa"/>
            <w:shd w:val="clear" w:color="auto" w:fill="D9D9D9" w:themeFill="background1" w:themeFillShade="D9"/>
          </w:tcPr>
          <w:p w14:paraId="56978CAB" w14:textId="77777777" w:rsidR="008E099A" w:rsidRDefault="00650291">
            <w:pPr>
              <w:rPr>
                <w:b/>
                <w:bCs/>
              </w:rPr>
            </w:pPr>
            <w:r>
              <w:rPr>
                <w:b/>
                <w:bCs/>
              </w:rPr>
              <w:t>Company</w:t>
            </w:r>
          </w:p>
        </w:tc>
        <w:tc>
          <w:tcPr>
            <w:tcW w:w="1039" w:type="dxa"/>
            <w:shd w:val="clear" w:color="auto" w:fill="D9D9D9" w:themeFill="background1" w:themeFillShade="D9"/>
          </w:tcPr>
          <w:p w14:paraId="0EFC5B6F" w14:textId="77777777" w:rsidR="008E099A" w:rsidRDefault="00650291">
            <w:pPr>
              <w:rPr>
                <w:b/>
                <w:bCs/>
              </w:rPr>
            </w:pPr>
            <w:r>
              <w:rPr>
                <w:b/>
                <w:bCs/>
              </w:rPr>
              <w:t>Y/N</w:t>
            </w:r>
          </w:p>
        </w:tc>
        <w:tc>
          <w:tcPr>
            <w:tcW w:w="6408" w:type="dxa"/>
            <w:shd w:val="clear" w:color="auto" w:fill="D9D9D9" w:themeFill="background1" w:themeFillShade="D9"/>
          </w:tcPr>
          <w:p w14:paraId="024C669A" w14:textId="77777777" w:rsidR="008E099A" w:rsidRDefault="00650291">
            <w:pPr>
              <w:rPr>
                <w:b/>
                <w:bCs/>
              </w:rPr>
            </w:pPr>
            <w:r>
              <w:rPr>
                <w:b/>
                <w:bCs/>
              </w:rPr>
              <w:t>Comments</w:t>
            </w:r>
          </w:p>
        </w:tc>
      </w:tr>
      <w:tr w:rsidR="008E099A" w14:paraId="307914FB" w14:textId="77777777">
        <w:tc>
          <w:tcPr>
            <w:tcW w:w="1479" w:type="dxa"/>
          </w:tcPr>
          <w:p w14:paraId="16C7F836" w14:textId="77777777" w:rsidR="008E099A" w:rsidRDefault="00650291">
            <w:pPr>
              <w:rPr>
                <w:rFonts w:eastAsiaTheme="minorEastAsia"/>
                <w:lang w:eastAsia="zh-CN"/>
              </w:rPr>
            </w:pPr>
            <w:r>
              <w:rPr>
                <w:rFonts w:eastAsiaTheme="minorEastAsia"/>
                <w:lang w:eastAsia="zh-CN"/>
              </w:rPr>
              <w:t>Qualcomm</w:t>
            </w:r>
          </w:p>
        </w:tc>
        <w:tc>
          <w:tcPr>
            <w:tcW w:w="1039" w:type="dxa"/>
          </w:tcPr>
          <w:p w14:paraId="1089F77A" w14:textId="77777777" w:rsidR="008E099A" w:rsidRDefault="00650291">
            <w:pPr>
              <w:tabs>
                <w:tab w:val="left" w:pos="551"/>
              </w:tabs>
              <w:rPr>
                <w:rFonts w:eastAsiaTheme="minorEastAsia"/>
                <w:lang w:eastAsia="zh-CN"/>
              </w:rPr>
            </w:pPr>
            <w:r>
              <w:rPr>
                <w:rFonts w:eastAsiaTheme="minorEastAsia"/>
                <w:lang w:eastAsia="zh-CN"/>
              </w:rPr>
              <w:t>Y</w:t>
            </w:r>
          </w:p>
        </w:tc>
        <w:tc>
          <w:tcPr>
            <w:tcW w:w="6408" w:type="dxa"/>
          </w:tcPr>
          <w:p w14:paraId="17E7BE37" w14:textId="77777777" w:rsidR="008E099A" w:rsidRDefault="00650291">
            <w:pPr>
              <w:rPr>
                <w:rFonts w:eastAsiaTheme="minorEastAsia"/>
                <w:lang w:eastAsia="zh-CN"/>
              </w:rPr>
            </w:pPr>
            <w:r>
              <w:rPr>
                <w:rFonts w:eastAsiaTheme="minorEastAsia"/>
                <w:lang w:eastAsia="zh-CN"/>
              </w:rPr>
              <w:t xml:space="preserve">One possible way to reduce the overhead is to configure shared sync signal for multiple LP-WUS </w:t>
            </w:r>
            <w:proofErr w:type="spellStart"/>
            <w:r>
              <w:rPr>
                <w:rFonts w:eastAsiaTheme="minorEastAsia"/>
                <w:lang w:eastAsia="zh-CN"/>
              </w:rPr>
              <w:t>MOs.</w:t>
            </w:r>
            <w:proofErr w:type="spellEnd"/>
          </w:p>
        </w:tc>
      </w:tr>
      <w:tr w:rsidR="008E099A" w14:paraId="3351DF9A" w14:textId="77777777">
        <w:tc>
          <w:tcPr>
            <w:tcW w:w="1479" w:type="dxa"/>
          </w:tcPr>
          <w:p w14:paraId="3026A239" w14:textId="77777777" w:rsidR="008E099A" w:rsidRDefault="00650291">
            <w:pPr>
              <w:rPr>
                <w:rFonts w:eastAsiaTheme="minorEastAsia"/>
                <w:b/>
                <w:bCs/>
                <w:lang w:eastAsia="zh-CN"/>
              </w:rPr>
            </w:pPr>
            <w:r>
              <w:rPr>
                <w:rFonts w:eastAsiaTheme="minorEastAsia"/>
                <w:lang w:eastAsia="zh-CN"/>
              </w:rPr>
              <w:t>Nokia.1</w:t>
            </w:r>
          </w:p>
        </w:tc>
        <w:tc>
          <w:tcPr>
            <w:tcW w:w="1039" w:type="dxa"/>
          </w:tcPr>
          <w:p w14:paraId="552A31A8" w14:textId="77777777" w:rsidR="008E099A" w:rsidRDefault="00650291">
            <w:pPr>
              <w:tabs>
                <w:tab w:val="left" w:pos="551"/>
              </w:tabs>
              <w:rPr>
                <w:rFonts w:eastAsiaTheme="minorEastAsia"/>
                <w:b/>
                <w:bCs/>
                <w:lang w:eastAsia="zh-CN"/>
              </w:rPr>
            </w:pPr>
            <w:r>
              <w:rPr>
                <w:rFonts w:eastAsiaTheme="minorEastAsia"/>
                <w:lang w:eastAsia="zh-CN"/>
              </w:rPr>
              <w:t>N</w:t>
            </w:r>
          </w:p>
        </w:tc>
        <w:tc>
          <w:tcPr>
            <w:tcW w:w="6408" w:type="dxa"/>
          </w:tcPr>
          <w:p w14:paraId="4EBFE8C6" w14:textId="77777777" w:rsidR="008E099A" w:rsidRDefault="00650291">
            <w:pPr>
              <w:rPr>
                <w:rFonts w:eastAsiaTheme="minorEastAsia"/>
                <w:b/>
                <w:bCs/>
                <w:lang w:eastAsia="zh-CN"/>
              </w:rPr>
            </w:pPr>
            <w:r>
              <w:rPr>
                <w:rFonts w:eastAsiaTheme="minorEastAsia"/>
                <w:lang w:eastAsia="zh-CN"/>
              </w:rPr>
              <w:t>As Manchester encoding is used before LP-WUS and certain uncertainty window will be used for detecting LP-WUS, additional synchronization signals provide little to no additional benefit.</w:t>
            </w:r>
          </w:p>
        </w:tc>
      </w:tr>
      <w:tr w:rsidR="008E099A" w14:paraId="2C8FC95A" w14:textId="77777777">
        <w:tc>
          <w:tcPr>
            <w:tcW w:w="1479" w:type="dxa"/>
          </w:tcPr>
          <w:p w14:paraId="66FBF175" w14:textId="77777777" w:rsidR="008E099A" w:rsidRDefault="00650291">
            <w:pPr>
              <w:rPr>
                <w:rFonts w:eastAsiaTheme="minorEastAsia"/>
                <w:lang w:eastAsia="zh-CN"/>
              </w:rPr>
            </w:pPr>
            <w:r>
              <w:rPr>
                <w:rFonts w:eastAsiaTheme="minorEastAsia"/>
                <w:lang w:eastAsia="zh-CN"/>
              </w:rPr>
              <w:t>FW</w:t>
            </w:r>
          </w:p>
        </w:tc>
        <w:tc>
          <w:tcPr>
            <w:tcW w:w="1039" w:type="dxa"/>
          </w:tcPr>
          <w:p w14:paraId="6A6AFF86" w14:textId="77777777" w:rsidR="008E099A" w:rsidRDefault="00650291">
            <w:pPr>
              <w:tabs>
                <w:tab w:val="left" w:pos="551"/>
              </w:tabs>
              <w:rPr>
                <w:rFonts w:eastAsiaTheme="minorEastAsia"/>
                <w:lang w:eastAsia="zh-CN"/>
              </w:rPr>
            </w:pPr>
            <w:r>
              <w:rPr>
                <w:rFonts w:eastAsiaTheme="minorEastAsia"/>
                <w:lang w:eastAsia="zh-CN"/>
              </w:rPr>
              <w:t>Y</w:t>
            </w:r>
          </w:p>
        </w:tc>
        <w:tc>
          <w:tcPr>
            <w:tcW w:w="6408" w:type="dxa"/>
          </w:tcPr>
          <w:p w14:paraId="25D9B8B5" w14:textId="77777777" w:rsidR="008E099A" w:rsidRDefault="008E099A">
            <w:pPr>
              <w:rPr>
                <w:rFonts w:eastAsiaTheme="minorEastAsia"/>
                <w:lang w:eastAsia="zh-CN"/>
              </w:rPr>
            </w:pPr>
          </w:p>
        </w:tc>
      </w:tr>
      <w:tr w:rsidR="008E099A" w14:paraId="44F6095A" w14:textId="77777777">
        <w:tc>
          <w:tcPr>
            <w:tcW w:w="1479" w:type="dxa"/>
          </w:tcPr>
          <w:p w14:paraId="232C541E" w14:textId="77777777" w:rsidR="008E099A" w:rsidRDefault="00650291">
            <w:pPr>
              <w:rPr>
                <w:rFonts w:eastAsiaTheme="minorEastAsia"/>
                <w:lang w:eastAsia="zh-CN"/>
              </w:rPr>
            </w:pPr>
            <w:r>
              <w:rPr>
                <w:rFonts w:eastAsiaTheme="minorEastAsia" w:hint="eastAsia"/>
                <w:lang w:eastAsia="zh-CN"/>
              </w:rPr>
              <w:t>Xiaomi</w:t>
            </w:r>
          </w:p>
        </w:tc>
        <w:tc>
          <w:tcPr>
            <w:tcW w:w="1039" w:type="dxa"/>
          </w:tcPr>
          <w:p w14:paraId="76A3D53E" w14:textId="77777777" w:rsidR="008E099A" w:rsidRDefault="00650291">
            <w:pPr>
              <w:tabs>
                <w:tab w:val="left" w:pos="551"/>
              </w:tabs>
              <w:rPr>
                <w:rFonts w:eastAsiaTheme="minorEastAsia"/>
                <w:lang w:eastAsia="zh-CN"/>
              </w:rPr>
            </w:pPr>
            <w:r>
              <w:rPr>
                <w:rFonts w:eastAsiaTheme="minorEastAsia" w:hint="eastAsia"/>
                <w:lang w:eastAsia="zh-CN"/>
              </w:rPr>
              <w:t>Y</w:t>
            </w:r>
          </w:p>
        </w:tc>
        <w:tc>
          <w:tcPr>
            <w:tcW w:w="6408" w:type="dxa"/>
          </w:tcPr>
          <w:p w14:paraId="06389D45" w14:textId="77777777" w:rsidR="008E099A" w:rsidRDefault="008E099A">
            <w:pPr>
              <w:rPr>
                <w:rFonts w:eastAsiaTheme="minorEastAsia"/>
                <w:lang w:eastAsia="zh-CN"/>
              </w:rPr>
            </w:pPr>
          </w:p>
        </w:tc>
      </w:tr>
      <w:tr w:rsidR="008E099A" w14:paraId="08AC956A" w14:textId="77777777">
        <w:tc>
          <w:tcPr>
            <w:tcW w:w="1479" w:type="dxa"/>
          </w:tcPr>
          <w:p w14:paraId="2DD19EC2" w14:textId="77777777" w:rsidR="008E099A" w:rsidRDefault="00650291">
            <w:pPr>
              <w:rPr>
                <w:rFonts w:eastAsiaTheme="minorEastAsia"/>
                <w:b/>
                <w:bCs/>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1039" w:type="dxa"/>
          </w:tcPr>
          <w:p w14:paraId="5DC442E1" w14:textId="77777777" w:rsidR="008E099A" w:rsidRDefault="00650291">
            <w:pPr>
              <w:tabs>
                <w:tab w:val="left" w:pos="551"/>
              </w:tabs>
              <w:rPr>
                <w:rFonts w:eastAsiaTheme="minorEastAsia"/>
                <w:b/>
                <w:bCs/>
                <w:lang w:eastAsia="zh-CN"/>
              </w:rPr>
            </w:pPr>
            <w:r>
              <w:rPr>
                <w:rFonts w:eastAsiaTheme="minorEastAsia" w:hint="eastAsia"/>
                <w:b/>
                <w:bCs/>
                <w:lang w:eastAsia="zh-CN"/>
              </w:rPr>
              <w:t>Y</w:t>
            </w:r>
          </w:p>
        </w:tc>
        <w:tc>
          <w:tcPr>
            <w:tcW w:w="6408" w:type="dxa"/>
          </w:tcPr>
          <w:p w14:paraId="4D4699BD" w14:textId="77777777" w:rsidR="008E099A" w:rsidRDefault="00650291">
            <w:pPr>
              <w:rPr>
                <w:rFonts w:eastAsiaTheme="minorEastAsia"/>
                <w:lang w:eastAsia="zh-CN"/>
              </w:rPr>
            </w:pPr>
            <w:r>
              <w:rPr>
                <w:rFonts w:eastAsiaTheme="minorEastAsia" w:hint="eastAsia"/>
                <w:lang w:eastAsia="zh-CN"/>
              </w:rPr>
              <w:t xml:space="preserve">Preamble is necessary as analyzed in or </w:t>
            </w:r>
            <w:proofErr w:type="spellStart"/>
            <w:r>
              <w:rPr>
                <w:rFonts w:eastAsiaTheme="minorEastAsia" w:hint="eastAsia"/>
                <w:lang w:eastAsia="zh-CN"/>
              </w:rPr>
              <w:t>tdoc</w:t>
            </w:r>
            <w:proofErr w:type="spellEnd"/>
            <w:r>
              <w:rPr>
                <w:rFonts w:eastAsiaTheme="minorEastAsia" w:hint="eastAsia"/>
                <w:lang w:eastAsia="zh-CN"/>
              </w:rPr>
              <w:t xml:space="preserve">. It would quite restrict the </w:t>
            </w:r>
            <w:proofErr w:type="spellStart"/>
            <w:r>
              <w:rPr>
                <w:rFonts w:eastAsiaTheme="minorEastAsia" w:hint="eastAsia"/>
                <w:lang w:eastAsia="zh-CN"/>
              </w:rPr>
              <w:t>gNB</w:t>
            </w:r>
            <w:proofErr w:type="spellEnd"/>
            <w:r>
              <w:rPr>
                <w:rFonts w:eastAsiaTheme="minorEastAsia" w:hint="eastAsia"/>
                <w:lang w:eastAsia="zh-CN"/>
              </w:rPr>
              <w:t xml:space="preserve"> configuration if there is no preamble.</w:t>
            </w:r>
          </w:p>
          <w:p w14:paraId="2884C5FF" w14:textId="77777777" w:rsidR="008E099A" w:rsidRDefault="00650291">
            <w:pPr>
              <w:rPr>
                <w:rFonts w:eastAsiaTheme="minorEastAsia"/>
                <w:lang w:eastAsia="zh-CN"/>
              </w:rPr>
            </w:pPr>
            <w:r>
              <w:rPr>
                <w:rFonts w:eastAsiaTheme="minorEastAsia" w:hint="eastAsia"/>
                <w:lang w:eastAsia="zh-CN"/>
              </w:rPr>
              <w:t xml:space="preserve">Additionally, using larger window for detecting LP-WUS would cause FAR issue and power consumption. </w:t>
            </w:r>
          </w:p>
        </w:tc>
      </w:tr>
      <w:tr w:rsidR="0061420D" w14:paraId="5B54C6E4" w14:textId="77777777">
        <w:tc>
          <w:tcPr>
            <w:tcW w:w="1479" w:type="dxa"/>
          </w:tcPr>
          <w:p w14:paraId="5FECCBD0" w14:textId="77777777" w:rsidR="0061420D" w:rsidRPr="0061420D" w:rsidRDefault="0061420D" w:rsidP="0061420D">
            <w:pPr>
              <w:rPr>
                <w:rFonts w:eastAsiaTheme="minorEastAsia"/>
                <w:lang w:eastAsia="zh-CN"/>
              </w:rPr>
            </w:pPr>
            <w:r w:rsidRPr="0061420D">
              <w:rPr>
                <w:rFonts w:eastAsiaTheme="minorEastAsia"/>
                <w:lang w:eastAsia="zh-CN"/>
              </w:rPr>
              <w:t>OPPO</w:t>
            </w:r>
          </w:p>
        </w:tc>
        <w:tc>
          <w:tcPr>
            <w:tcW w:w="1039" w:type="dxa"/>
          </w:tcPr>
          <w:p w14:paraId="1A53CF45" w14:textId="77777777" w:rsidR="0061420D" w:rsidRPr="0061420D" w:rsidRDefault="0061420D" w:rsidP="0061420D">
            <w:pPr>
              <w:tabs>
                <w:tab w:val="left" w:pos="551"/>
              </w:tabs>
              <w:rPr>
                <w:rFonts w:eastAsiaTheme="minorEastAsia"/>
                <w:lang w:eastAsia="zh-CN"/>
              </w:rPr>
            </w:pPr>
            <w:r w:rsidRPr="0061420D">
              <w:rPr>
                <w:rFonts w:eastAsiaTheme="minorEastAsia"/>
                <w:lang w:eastAsia="zh-CN"/>
              </w:rPr>
              <w:t>N</w:t>
            </w:r>
          </w:p>
        </w:tc>
        <w:tc>
          <w:tcPr>
            <w:tcW w:w="6408" w:type="dxa"/>
          </w:tcPr>
          <w:p w14:paraId="1C434257" w14:textId="77777777" w:rsidR="0061420D" w:rsidRPr="0061420D" w:rsidRDefault="0061420D" w:rsidP="00EA45E3">
            <w:pPr>
              <w:jc w:val="both"/>
              <w:rPr>
                <w:rFonts w:eastAsiaTheme="minorEastAsia"/>
                <w:lang w:eastAsia="zh-CN"/>
              </w:rPr>
            </w:pPr>
            <w:r w:rsidRPr="0061420D">
              <w:rPr>
                <w:rFonts w:eastAsiaTheme="minorEastAsia"/>
                <w:lang w:eastAsia="zh-CN"/>
              </w:rPr>
              <w:t>If the LP-SS could not serve the purpose, most of the reason is the periodicity is too long. Then, why not just have smaller periodicity? Additional SS, if dedicated, will increase the overhead.</w:t>
            </w:r>
          </w:p>
        </w:tc>
      </w:tr>
      <w:tr w:rsidR="00095A93" w14:paraId="4A45A5F2" w14:textId="77777777">
        <w:tc>
          <w:tcPr>
            <w:tcW w:w="1479" w:type="dxa"/>
          </w:tcPr>
          <w:p w14:paraId="774D4650" w14:textId="7430FD85" w:rsidR="00095A93" w:rsidRPr="0061420D" w:rsidRDefault="00095A93" w:rsidP="00095A93">
            <w:pPr>
              <w:rPr>
                <w:rFonts w:eastAsiaTheme="minorEastAsia"/>
                <w:lang w:eastAsia="zh-CN"/>
              </w:rPr>
            </w:pPr>
            <w:r>
              <w:rPr>
                <w:rFonts w:eastAsiaTheme="minorEastAsia"/>
                <w:lang w:eastAsia="zh-CN"/>
              </w:rPr>
              <w:tab/>
              <w:t>vivo</w:t>
            </w:r>
          </w:p>
        </w:tc>
        <w:tc>
          <w:tcPr>
            <w:tcW w:w="1039" w:type="dxa"/>
          </w:tcPr>
          <w:p w14:paraId="6A8F67F7" w14:textId="2B751AAB" w:rsidR="00095A93" w:rsidRPr="0061420D" w:rsidRDefault="00095A93" w:rsidP="00095A93">
            <w:pPr>
              <w:tabs>
                <w:tab w:val="left" w:pos="551"/>
              </w:tabs>
              <w:rPr>
                <w:rFonts w:eastAsiaTheme="minorEastAsia"/>
                <w:lang w:eastAsia="zh-CN"/>
              </w:rPr>
            </w:pPr>
          </w:p>
        </w:tc>
        <w:tc>
          <w:tcPr>
            <w:tcW w:w="6408" w:type="dxa"/>
          </w:tcPr>
          <w:p w14:paraId="2CD05220" w14:textId="77777777" w:rsidR="00095A93" w:rsidRDefault="00095A93" w:rsidP="00095A93">
            <w:pPr>
              <w:rPr>
                <w:rFonts w:eastAsiaTheme="minorEastAsia"/>
                <w:lang w:eastAsia="zh-CN"/>
              </w:rPr>
            </w:pPr>
            <w:r>
              <w:rPr>
                <w:rFonts w:eastAsiaTheme="minorEastAsia"/>
                <w:lang w:eastAsia="zh-CN"/>
              </w:rPr>
              <w:t xml:space="preserve">Regarding overhead issue, kind of similar view with OPPO, LP-SS with shorter periodicity than 320ms can be considered. </w:t>
            </w:r>
          </w:p>
          <w:p w14:paraId="1A946725" w14:textId="14AD50E7" w:rsidR="00095A93" w:rsidRPr="0061420D" w:rsidRDefault="00095A93" w:rsidP="00095A93">
            <w:pPr>
              <w:rPr>
                <w:rFonts w:eastAsiaTheme="minorEastAsia"/>
                <w:lang w:eastAsia="zh-CN"/>
              </w:rPr>
            </w:pPr>
            <w:r>
              <w:rPr>
                <w:rFonts w:eastAsiaTheme="minorEastAsia"/>
                <w:lang w:eastAsia="zh-CN"/>
              </w:rPr>
              <w:t xml:space="preserve">If additional sync signal is justified, QC’s suggestion seems to be a good direction, to control the overhead. </w:t>
            </w:r>
          </w:p>
        </w:tc>
      </w:tr>
      <w:tr w:rsidR="00163B51" w14:paraId="7BFD901A" w14:textId="77777777">
        <w:tc>
          <w:tcPr>
            <w:tcW w:w="1479" w:type="dxa"/>
          </w:tcPr>
          <w:p w14:paraId="23BA72FC" w14:textId="6F038D7D" w:rsidR="00163B51" w:rsidRDefault="00163B51" w:rsidP="00163B51">
            <w:pPr>
              <w:rPr>
                <w:rFonts w:eastAsiaTheme="minorEastAsia"/>
                <w:lang w:eastAsia="zh-CN"/>
              </w:rPr>
            </w:pPr>
            <w:proofErr w:type="spellStart"/>
            <w:r>
              <w:rPr>
                <w:rFonts w:eastAsia="Yu Mincho" w:hint="eastAsia"/>
                <w:lang w:eastAsia="ja-JP"/>
              </w:rPr>
              <w:t>docomo</w:t>
            </w:r>
            <w:proofErr w:type="spellEnd"/>
          </w:p>
        </w:tc>
        <w:tc>
          <w:tcPr>
            <w:tcW w:w="1039" w:type="dxa"/>
          </w:tcPr>
          <w:p w14:paraId="42D9EDB0" w14:textId="7657E9D2" w:rsidR="00163B51" w:rsidRPr="0061420D" w:rsidRDefault="00163B51" w:rsidP="00163B51">
            <w:pPr>
              <w:tabs>
                <w:tab w:val="left" w:pos="551"/>
              </w:tabs>
              <w:rPr>
                <w:rFonts w:eastAsiaTheme="minorEastAsia"/>
                <w:lang w:eastAsia="zh-CN"/>
              </w:rPr>
            </w:pPr>
            <w:r>
              <w:rPr>
                <w:rFonts w:eastAsia="Yu Mincho" w:hint="eastAsia"/>
                <w:lang w:eastAsia="ja-JP"/>
              </w:rPr>
              <w:t>Y</w:t>
            </w:r>
          </w:p>
        </w:tc>
        <w:tc>
          <w:tcPr>
            <w:tcW w:w="6408" w:type="dxa"/>
          </w:tcPr>
          <w:p w14:paraId="3D803EFF" w14:textId="25B20F68" w:rsidR="00163B51" w:rsidRDefault="00163B51" w:rsidP="00163B51">
            <w:pPr>
              <w:rPr>
                <w:rFonts w:eastAsiaTheme="minorEastAsia"/>
                <w:lang w:eastAsia="zh-CN"/>
              </w:rPr>
            </w:pPr>
            <w:r>
              <w:rPr>
                <w:rFonts w:eastAsia="Yu Mincho"/>
                <w:lang w:eastAsia="ja-JP"/>
              </w:rPr>
              <w:t>P</w:t>
            </w:r>
            <w:r>
              <w:rPr>
                <w:rFonts w:eastAsia="Yu Mincho" w:hint="eastAsia"/>
                <w:lang w:eastAsia="ja-JP"/>
              </w:rPr>
              <w:t xml:space="preserve">ossible way to reduce the overhead for high LP-WUS </w:t>
            </w:r>
            <w:proofErr w:type="spellStart"/>
            <w:r>
              <w:rPr>
                <w:rFonts w:eastAsia="Yu Mincho" w:hint="eastAsia"/>
                <w:lang w:eastAsia="ja-JP"/>
              </w:rPr>
              <w:t>MOs.</w:t>
            </w:r>
            <w:proofErr w:type="spellEnd"/>
          </w:p>
        </w:tc>
      </w:tr>
      <w:tr w:rsidR="008F6279" w14:paraId="4136828F" w14:textId="77777777">
        <w:tc>
          <w:tcPr>
            <w:tcW w:w="1479" w:type="dxa"/>
          </w:tcPr>
          <w:p w14:paraId="23BED9EC" w14:textId="4FF7D0FB" w:rsidR="008F6279" w:rsidRDefault="008F6279" w:rsidP="008F6279">
            <w:pPr>
              <w:rPr>
                <w:rFonts w:eastAsia="Yu Mincho"/>
                <w:lang w:eastAsia="ja-JP"/>
              </w:rPr>
            </w:pPr>
            <w:r>
              <w:rPr>
                <w:rFonts w:eastAsiaTheme="minorEastAsia"/>
                <w:lang w:eastAsia="zh-CN"/>
              </w:rPr>
              <w:t>MTK</w:t>
            </w:r>
          </w:p>
        </w:tc>
        <w:tc>
          <w:tcPr>
            <w:tcW w:w="1039" w:type="dxa"/>
          </w:tcPr>
          <w:p w14:paraId="6BBAF891" w14:textId="7118FF14" w:rsidR="008F6279" w:rsidRDefault="008F6279" w:rsidP="008F6279">
            <w:pPr>
              <w:tabs>
                <w:tab w:val="left" w:pos="551"/>
              </w:tabs>
              <w:rPr>
                <w:rFonts w:eastAsia="Yu Mincho"/>
                <w:lang w:eastAsia="ja-JP"/>
              </w:rPr>
            </w:pPr>
            <w:r>
              <w:rPr>
                <w:rFonts w:eastAsiaTheme="minorEastAsia"/>
                <w:lang w:eastAsia="zh-CN"/>
              </w:rPr>
              <w:t>Y</w:t>
            </w:r>
          </w:p>
        </w:tc>
        <w:tc>
          <w:tcPr>
            <w:tcW w:w="6408" w:type="dxa"/>
          </w:tcPr>
          <w:p w14:paraId="7EDEB79A" w14:textId="66FE908F" w:rsidR="008F6279" w:rsidRDefault="008F6279" w:rsidP="008F6279">
            <w:pPr>
              <w:rPr>
                <w:rFonts w:eastAsia="Yu Mincho"/>
                <w:lang w:eastAsia="ja-JP"/>
              </w:rPr>
            </w:pPr>
            <w:r>
              <w:rPr>
                <w:rFonts w:eastAsiaTheme="minorEastAsia"/>
                <w:lang w:eastAsia="zh-CN"/>
              </w:rPr>
              <w:t>To clarify, this additional synchronization signal is not periodic.</w:t>
            </w:r>
          </w:p>
        </w:tc>
      </w:tr>
      <w:tr w:rsidR="003F6EF1" w14:paraId="567BEEB6" w14:textId="77777777">
        <w:tc>
          <w:tcPr>
            <w:tcW w:w="1479" w:type="dxa"/>
          </w:tcPr>
          <w:p w14:paraId="6ED7DEBF" w14:textId="12387424" w:rsidR="003F6EF1" w:rsidRDefault="003F6EF1" w:rsidP="003F6EF1">
            <w:pPr>
              <w:rPr>
                <w:rFonts w:eastAsiaTheme="minorEastAsia"/>
                <w:lang w:eastAsia="zh-CN"/>
              </w:rPr>
            </w:pPr>
            <w:r>
              <w:rPr>
                <w:rFonts w:eastAsia="Malgun Gothic"/>
                <w:bCs/>
                <w:lang w:eastAsia="ko-KR"/>
              </w:rPr>
              <w:t>LGE</w:t>
            </w:r>
          </w:p>
        </w:tc>
        <w:tc>
          <w:tcPr>
            <w:tcW w:w="1039" w:type="dxa"/>
          </w:tcPr>
          <w:p w14:paraId="6A8936D3" w14:textId="1ACC4938" w:rsidR="003F6EF1" w:rsidRDefault="003F6EF1" w:rsidP="003F6EF1">
            <w:pPr>
              <w:tabs>
                <w:tab w:val="left" w:pos="551"/>
              </w:tabs>
              <w:rPr>
                <w:rFonts w:eastAsiaTheme="minorEastAsia"/>
                <w:lang w:eastAsia="zh-CN"/>
              </w:rPr>
            </w:pPr>
            <w:r w:rsidRPr="00BC26C7">
              <w:rPr>
                <w:rFonts w:eastAsia="Malgun Gothic"/>
                <w:bCs/>
                <w:lang w:eastAsia="ko-KR"/>
              </w:rPr>
              <w:t>Y</w:t>
            </w:r>
          </w:p>
        </w:tc>
        <w:tc>
          <w:tcPr>
            <w:tcW w:w="6408" w:type="dxa"/>
          </w:tcPr>
          <w:p w14:paraId="2D093D28" w14:textId="2A21AF67" w:rsidR="003F6EF1" w:rsidRDefault="003F6EF1" w:rsidP="003F6EF1">
            <w:pPr>
              <w:rPr>
                <w:rFonts w:eastAsiaTheme="minorEastAsia"/>
                <w:lang w:eastAsia="zh-CN"/>
              </w:rPr>
            </w:pPr>
            <w:r w:rsidRPr="00BC26C7">
              <w:rPr>
                <w:rFonts w:eastAsia="Malgun Gothic"/>
                <w:bCs/>
                <w:lang w:eastAsia="ko-KR"/>
              </w:rPr>
              <w:t xml:space="preserve">Support the proposal. Preamble of LP-WUS needs to be considered for the benefits summarized above. </w:t>
            </w:r>
          </w:p>
        </w:tc>
      </w:tr>
      <w:tr w:rsidR="009B40A1" w14:paraId="6E2AD4D7" w14:textId="77777777">
        <w:tc>
          <w:tcPr>
            <w:tcW w:w="1479" w:type="dxa"/>
          </w:tcPr>
          <w:p w14:paraId="70576178" w14:textId="0082D5D2" w:rsidR="009B40A1" w:rsidRPr="009B40A1" w:rsidRDefault="009B40A1" w:rsidP="003F6EF1">
            <w:pPr>
              <w:rPr>
                <w:rFonts w:eastAsiaTheme="minorEastAsia"/>
                <w:bCs/>
                <w:lang w:eastAsia="zh-CN"/>
              </w:rPr>
            </w:pPr>
            <w:r>
              <w:rPr>
                <w:rFonts w:eastAsiaTheme="minorEastAsia" w:hint="eastAsia"/>
                <w:bCs/>
                <w:lang w:eastAsia="zh-CN"/>
              </w:rPr>
              <w:t>CATT</w:t>
            </w:r>
          </w:p>
        </w:tc>
        <w:tc>
          <w:tcPr>
            <w:tcW w:w="1039" w:type="dxa"/>
          </w:tcPr>
          <w:p w14:paraId="634334D3" w14:textId="6B405107" w:rsidR="009B40A1" w:rsidRPr="009B40A1" w:rsidRDefault="009B40A1" w:rsidP="003F6EF1">
            <w:pPr>
              <w:tabs>
                <w:tab w:val="left" w:pos="551"/>
              </w:tabs>
              <w:rPr>
                <w:rFonts w:eastAsiaTheme="minorEastAsia"/>
                <w:bCs/>
                <w:lang w:eastAsia="zh-CN"/>
              </w:rPr>
            </w:pPr>
            <w:r>
              <w:rPr>
                <w:rFonts w:eastAsiaTheme="minorEastAsia" w:hint="eastAsia"/>
                <w:bCs/>
                <w:lang w:eastAsia="zh-CN"/>
              </w:rPr>
              <w:t>Y</w:t>
            </w:r>
          </w:p>
        </w:tc>
        <w:tc>
          <w:tcPr>
            <w:tcW w:w="6408" w:type="dxa"/>
          </w:tcPr>
          <w:p w14:paraId="244E62A3" w14:textId="0447A209" w:rsidR="009B40A1" w:rsidRPr="00BC26C7" w:rsidRDefault="009B40A1" w:rsidP="003F6EF1">
            <w:pPr>
              <w:rPr>
                <w:rFonts w:eastAsia="Malgun Gothic"/>
                <w:bCs/>
                <w:lang w:eastAsia="ko-KR"/>
              </w:rPr>
            </w:pPr>
            <w:r>
              <w:rPr>
                <w:rFonts w:eastAsia="微软雅黑" w:hint="eastAsia"/>
                <w:bCs/>
                <w:iCs/>
                <w:lang w:eastAsia="zh-CN"/>
              </w:rPr>
              <w:t>On our contribution, the detection performance of LP-WUS would not be degrad</w:t>
            </w:r>
            <w:r>
              <w:rPr>
                <w:rFonts w:eastAsia="微软雅黑"/>
                <w:bCs/>
                <w:iCs/>
                <w:lang w:eastAsia="zh-CN"/>
              </w:rPr>
              <w:t>ed</w:t>
            </w:r>
            <w:r>
              <w:rPr>
                <w:rFonts w:eastAsia="微软雅黑" w:hint="eastAsia"/>
                <w:bCs/>
                <w:iCs/>
                <w:lang w:eastAsia="zh-CN"/>
              </w:rPr>
              <w:t xml:space="preserve"> heavily caused by timing error while the </w:t>
            </w:r>
            <w:r w:rsidRPr="006C2995">
              <w:rPr>
                <w:rFonts w:eastAsia="微软雅黑"/>
                <w:bCs/>
                <w:iCs/>
                <w:lang w:eastAsia="zh-CN"/>
              </w:rPr>
              <w:t xml:space="preserve">periodicity of LP-SS is </w:t>
            </w:r>
            <w:r>
              <w:rPr>
                <w:rFonts w:eastAsia="微软雅黑"/>
                <w:bCs/>
                <w:iCs/>
                <w:lang w:eastAsia="zh-CN"/>
              </w:rPr>
              <w:t xml:space="preserve">small, e.g., </w:t>
            </w:r>
            <w:r w:rsidRPr="006C2995">
              <w:rPr>
                <w:rFonts w:eastAsia="微软雅黑"/>
                <w:bCs/>
                <w:iCs/>
                <w:lang w:eastAsia="zh-CN"/>
              </w:rPr>
              <w:t xml:space="preserve">less or equal to </w:t>
            </w:r>
            <w:r>
              <w:rPr>
                <w:rFonts w:eastAsia="微软雅黑" w:hint="eastAsia"/>
                <w:bCs/>
                <w:iCs/>
                <w:lang w:eastAsia="zh-CN"/>
              </w:rPr>
              <w:t>66</w:t>
            </w:r>
            <w:r w:rsidRPr="006C2995">
              <w:rPr>
                <w:rFonts w:eastAsia="微软雅黑"/>
                <w:bCs/>
                <w:iCs/>
                <w:lang w:eastAsia="zh-CN"/>
              </w:rPr>
              <w:t>ms.</w:t>
            </w:r>
            <w:r>
              <w:rPr>
                <w:rFonts w:eastAsia="微软雅黑" w:hint="eastAsia"/>
                <w:bCs/>
                <w:iCs/>
                <w:lang w:eastAsia="zh-CN"/>
              </w:rPr>
              <w:t xml:space="preserve"> Thus,</w:t>
            </w:r>
            <w:r w:rsidRPr="006C2995">
              <w:rPr>
                <w:rFonts w:eastAsiaTheme="minorEastAsia" w:hint="eastAsia"/>
                <w:bCs/>
                <w:lang w:eastAsia="zh-CN"/>
              </w:rPr>
              <w:t xml:space="preserve"> </w:t>
            </w:r>
            <w:r>
              <w:rPr>
                <w:rFonts w:eastAsiaTheme="minorEastAsia" w:hint="eastAsia"/>
                <w:bCs/>
                <w:lang w:eastAsia="zh-CN"/>
              </w:rPr>
              <w:t xml:space="preserve">the </w:t>
            </w:r>
            <w:r w:rsidRPr="006C2995">
              <w:rPr>
                <w:rFonts w:eastAsiaTheme="minorEastAsia" w:hint="eastAsia"/>
                <w:bCs/>
                <w:lang w:eastAsia="zh-CN"/>
              </w:rPr>
              <w:t>preamb</w:t>
            </w:r>
            <w:r>
              <w:rPr>
                <w:rFonts w:eastAsiaTheme="minorEastAsia" w:hint="eastAsia"/>
                <w:bCs/>
                <w:lang w:eastAsia="zh-CN"/>
              </w:rPr>
              <w:t>le of LP-WUS is needed at least</w:t>
            </w:r>
            <w:r>
              <w:rPr>
                <w:rFonts w:eastAsiaTheme="minorEastAsia"/>
                <w:bCs/>
                <w:lang w:eastAsia="zh-CN"/>
              </w:rPr>
              <w:t xml:space="preserve"> </w:t>
            </w:r>
            <w:r w:rsidRPr="006C2995">
              <w:rPr>
                <w:rFonts w:eastAsiaTheme="minorEastAsia" w:hint="eastAsia"/>
                <w:bCs/>
                <w:lang w:eastAsia="zh-CN"/>
              </w:rPr>
              <w:t xml:space="preserve">for the </w:t>
            </w:r>
            <w:r w:rsidRPr="006C2995">
              <w:rPr>
                <w:rFonts w:eastAsia="微软雅黑"/>
                <w:bCs/>
                <w:iCs/>
                <w:lang w:eastAsia="zh-CN"/>
              </w:rPr>
              <w:t xml:space="preserve">periodicity </w:t>
            </w:r>
            <w:r w:rsidRPr="006C2995">
              <w:rPr>
                <w:rFonts w:eastAsiaTheme="minorEastAsia" w:hint="eastAsia"/>
                <w:bCs/>
                <w:lang w:eastAsia="zh-CN"/>
              </w:rPr>
              <w:t xml:space="preserve">of LP-SS larger than </w:t>
            </w:r>
            <w:r>
              <w:rPr>
                <w:rFonts w:eastAsiaTheme="minorEastAsia" w:hint="eastAsia"/>
                <w:bCs/>
                <w:lang w:eastAsia="zh-CN"/>
              </w:rPr>
              <w:t>66</w:t>
            </w:r>
            <w:r w:rsidRPr="006C2995">
              <w:rPr>
                <w:rFonts w:eastAsiaTheme="minorEastAsia" w:hint="eastAsia"/>
                <w:bCs/>
                <w:lang w:eastAsia="zh-CN"/>
              </w:rPr>
              <w:t>ms</w:t>
            </w:r>
            <w:r>
              <w:rPr>
                <w:rFonts w:eastAsiaTheme="minorEastAsia" w:hint="eastAsia"/>
                <w:bCs/>
                <w:lang w:eastAsia="zh-CN"/>
              </w:rPr>
              <w:t xml:space="preserve">. </w:t>
            </w:r>
          </w:p>
        </w:tc>
      </w:tr>
      <w:tr w:rsidR="00D277B2" w14:paraId="547E8AB2" w14:textId="77777777">
        <w:tc>
          <w:tcPr>
            <w:tcW w:w="1479" w:type="dxa"/>
          </w:tcPr>
          <w:p w14:paraId="4AB99409" w14:textId="766F902A" w:rsidR="00D277B2" w:rsidRDefault="00D277B2" w:rsidP="00D277B2">
            <w:pPr>
              <w:rPr>
                <w:rFonts w:eastAsiaTheme="minorEastAsia"/>
                <w:bCs/>
                <w:lang w:eastAsia="zh-CN"/>
              </w:rPr>
            </w:pPr>
            <w:r w:rsidRPr="00CC06F3">
              <w:rPr>
                <w:rFonts w:eastAsiaTheme="minorEastAsia"/>
                <w:lang w:eastAsia="zh-CN"/>
              </w:rPr>
              <w:t>Nordic</w:t>
            </w:r>
          </w:p>
        </w:tc>
        <w:tc>
          <w:tcPr>
            <w:tcW w:w="1039" w:type="dxa"/>
          </w:tcPr>
          <w:p w14:paraId="4C70EB92" w14:textId="30FA9C23" w:rsidR="00D277B2" w:rsidRDefault="00D277B2" w:rsidP="00D277B2">
            <w:pPr>
              <w:tabs>
                <w:tab w:val="left" w:pos="551"/>
              </w:tabs>
              <w:rPr>
                <w:rFonts w:eastAsiaTheme="minorEastAsia"/>
                <w:bCs/>
                <w:lang w:eastAsia="zh-CN"/>
              </w:rPr>
            </w:pPr>
            <w:r>
              <w:rPr>
                <w:rFonts w:eastAsiaTheme="minorEastAsia"/>
                <w:lang w:eastAsia="zh-CN"/>
              </w:rPr>
              <w:t>N</w:t>
            </w:r>
          </w:p>
        </w:tc>
        <w:tc>
          <w:tcPr>
            <w:tcW w:w="6408" w:type="dxa"/>
          </w:tcPr>
          <w:p w14:paraId="230A12C3" w14:textId="1944AE61" w:rsidR="00D277B2" w:rsidRDefault="00D277B2" w:rsidP="00D277B2">
            <w:pPr>
              <w:rPr>
                <w:rFonts w:eastAsia="微软雅黑"/>
                <w:bCs/>
                <w:iCs/>
                <w:lang w:eastAsia="zh-CN"/>
              </w:rPr>
            </w:pPr>
            <w:r>
              <w:rPr>
                <w:rFonts w:eastAsiaTheme="minorEastAsia"/>
                <w:lang w:eastAsia="zh-CN"/>
              </w:rPr>
              <w:t>for large M values, reduce LP-SS periodicity.</w:t>
            </w:r>
            <w:r w:rsidRPr="00A43FDF">
              <w:rPr>
                <w:rFonts w:eastAsiaTheme="minorEastAsia"/>
                <w:lang w:eastAsia="zh-CN"/>
              </w:rPr>
              <w:t xml:space="preserve"> </w:t>
            </w:r>
          </w:p>
        </w:tc>
      </w:tr>
      <w:tr w:rsidR="00EA384C" w14:paraId="723449D9" w14:textId="77777777">
        <w:tc>
          <w:tcPr>
            <w:tcW w:w="1479" w:type="dxa"/>
          </w:tcPr>
          <w:p w14:paraId="6F84084A" w14:textId="7E42DCE1" w:rsidR="00EA384C" w:rsidRPr="00EA384C" w:rsidRDefault="00EA384C" w:rsidP="00D277B2">
            <w:pPr>
              <w:rPr>
                <w:rFonts w:eastAsia="Malgun Gothic"/>
                <w:lang w:eastAsia="ko-KR"/>
              </w:rPr>
            </w:pPr>
            <w:r>
              <w:rPr>
                <w:rFonts w:eastAsia="Malgun Gothic" w:hint="eastAsia"/>
                <w:lang w:eastAsia="ko-KR"/>
              </w:rPr>
              <w:t>S</w:t>
            </w:r>
            <w:r>
              <w:rPr>
                <w:rFonts w:eastAsia="Malgun Gothic"/>
                <w:lang w:eastAsia="ko-KR"/>
              </w:rPr>
              <w:t>amsung</w:t>
            </w:r>
          </w:p>
        </w:tc>
        <w:tc>
          <w:tcPr>
            <w:tcW w:w="1039" w:type="dxa"/>
          </w:tcPr>
          <w:p w14:paraId="373EFBDD" w14:textId="0EE7D0D7" w:rsidR="00EA384C" w:rsidRPr="00EA384C" w:rsidRDefault="00EA384C" w:rsidP="00D277B2">
            <w:pPr>
              <w:tabs>
                <w:tab w:val="left" w:pos="551"/>
              </w:tabs>
              <w:rPr>
                <w:rFonts w:eastAsia="Malgun Gothic"/>
                <w:lang w:eastAsia="ko-KR"/>
              </w:rPr>
            </w:pPr>
            <w:r>
              <w:rPr>
                <w:rFonts w:eastAsia="Malgun Gothic"/>
                <w:lang w:eastAsia="ko-KR"/>
              </w:rPr>
              <w:t>N</w:t>
            </w:r>
          </w:p>
        </w:tc>
        <w:tc>
          <w:tcPr>
            <w:tcW w:w="6408" w:type="dxa"/>
          </w:tcPr>
          <w:p w14:paraId="0651263B" w14:textId="2F95B248" w:rsidR="00EA384C" w:rsidRPr="00EA384C" w:rsidRDefault="00EA384C" w:rsidP="00D277B2">
            <w:pPr>
              <w:rPr>
                <w:rFonts w:eastAsia="Malgun Gothic"/>
                <w:lang w:eastAsia="ko-KR"/>
              </w:rPr>
            </w:pPr>
            <w:r>
              <w:rPr>
                <w:rFonts w:eastAsia="Malgun Gothic"/>
                <w:lang w:eastAsia="ko-KR"/>
              </w:rPr>
              <w:t>Without the analysis of LP-SS performance and design of LP-SS, we don’t think that we can determine whether preamble is necessary or not.</w:t>
            </w:r>
          </w:p>
        </w:tc>
      </w:tr>
      <w:tr w:rsidR="00D15215" w14:paraId="0864ABAD" w14:textId="77777777" w:rsidTr="00F63D09">
        <w:tc>
          <w:tcPr>
            <w:tcW w:w="1479" w:type="dxa"/>
            <w:shd w:val="clear" w:color="auto" w:fill="auto"/>
          </w:tcPr>
          <w:p w14:paraId="0B2CE548" w14:textId="4C404FCF" w:rsidR="00D15215" w:rsidRDefault="00D15215" w:rsidP="00D15215">
            <w:pPr>
              <w:rPr>
                <w:rFonts w:eastAsia="Malgun Gothic"/>
                <w:lang w:eastAsia="ko-KR"/>
              </w:rPr>
            </w:pPr>
            <w:r>
              <w:rPr>
                <w:rFonts w:eastAsiaTheme="minorEastAsia" w:hint="eastAsia"/>
                <w:lang w:eastAsia="zh-CN"/>
              </w:rPr>
              <w:t>FL</w:t>
            </w:r>
          </w:p>
        </w:tc>
        <w:tc>
          <w:tcPr>
            <w:tcW w:w="1039" w:type="dxa"/>
            <w:shd w:val="clear" w:color="auto" w:fill="auto"/>
          </w:tcPr>
          <w:p w14:paraId="5464A291" w14:textId="77777777" w:rsidR="00D15215" w:rsidRDefault="00D15215" w:rsidP="00D15215">
            <w:pPr>
              <w:tabs>
                <w:tab w:val="left" w:pos="551"/>
              </w:tabs>
              <w:rPr>
                <w:rFonts w:eastAsia="Malgun Gothic"/>
                <w:lang w:eastAsia="ko-KR"/>
              </w:rPr>
            </w:pPr>
          </w:p>
        </w:tc>
        <w:tc>
          <w:tcPr>
            <w:tcW w:w="6408" w:type="dxa"/>
          </w:tcPr>
          <w:p w14:paraId="47BE11BC" w14:textId="77777777" w:rsidR="00D15215" w:rsidRDefault="00D15215" w:rsidP="00D15215">
            <w:pPr>
              <w:rPr>
                <w:rFonts w:eastAsiaTheme="minorEastAsia"/>
                <w:lang w:eastAsia="zh-CN"/>
              </w:rPr>
            </w:pPr>
            <w:r>
              <w:rPr>
                <w:rFonts w:eastAsiaTheme="minorEastAsia" w:hint="eastAsia"/>
                <w:lang w:eastAsia="zh-CN"/>
              </w:rPr>
              <w:t>@all, please check the figure below, depending on the different combined sets of timing estimation error T, LP-SS periodicity, and the residual frequency 5-10ppm, the necessity of additional synchronization signal varies:</w:t>
            </w:r>
          </w:p>
          <w:p w14:paraId="33BD8359" w14:textId="61BB34A2" w:rsidR="00D15215" w:rsidRDefault="00D15215" w:rsidP="00D15215">
            <w:pPr>
              <w:rPr>
                <w:rFonts w:eastAsia="Malgun Gothic"/>
                <w:lang w:eastAsia="ko-KR"/>
              </w:rPr>
            </w:pPr>
            <w:r>
              <w:rPr>
                <w:rFonts w:ascii="CG Times (WN)" w:hAnsi="CG Times (WN)" w:hint="eastAsia"/>
              </w:rPr>
              <w:object w:dxaOrig="16045" w:dyaOrig="5173" w14:anchorId="5A429795">
                <v:shape id="_x0000_i3987" type="#_x0000_t75" style="width:309.8pt;height:99.8pt" o:ole="">
                  <v:imagedata r:id="rId26" o:title=""/>
                </v:shape>
                <o:OLEObject Type="Embed" ProgID="Visio.Drawing.15" ShapeID="_x0000_i3987" DrawAspect="Content" ObjectID="_1790752483" r:id="rId27"/>
              </w:object>
            </w:r>
          </w:p>
        </w:tc>
      </w:tr>
    </w:tbl>
    <w:p w14:paraId="5E5EF703" w14:textId="4E8DF180" w:rsidR="008E099A" w:rsidRDefault="000F7BFE">
      <w:pPr>
        <w:keepNext/>
        <w:keepLines/>
        <w:numPr>
          <w:ilvl w:val="0"/>
          <w:numId w:val="53"/>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val="en-GB" w:eastAsia="zh-CN"/>
        </w:rPr>
      </w:pPr>
      <w:r>
        <w:rPr>
          <w:rFonts w:ascii="Arial" w:eastAsia="宋体" w:hAnsi="Arial" w:hint="eastAsia"/>
          <w:sz w:val="36"/>
          <w:szCs w:val="20"/>
          <w:lang w:val="en-GB" w:eastAsia="zh-CN"/>
        </w:rPr>
        <w:t>(closed)</w:t>
      </w:r>
      <w:r w:rsidR="00650291">
        <w:rPr>
          <w:rFonts w:ascii="Arial" w:eastAsia="宋体" w:hAnsi="Arial"/>
          <w:sz w:val="36"/>
          <w:szCs w:val="20"/>
          <w:lang w:val="en-GB" w:eastAsia="zh-CN"/>
        </w:rPr>
        <w:t>Frequency resource for LP-WUS and LP-SS</w:t>
      </w:r>
    </w:p>
    <w:p w14:paraId="7C37144A" w14:textId="77777777" w:rsidR="008E099A" w:rsidRDefault="00650291">
      <w:pPr>
        <w:tabs>
          <w:tab w:val="left" w:pos="2041"/>
        </w:tabs>
        <w:overflowPunct w:val="0"/>
        <w:autoSpaceDE w:val="0"/>
        <w:autoSpaceDN w:val="0"/>
        <w:adjustRightInd w:val="0"/>
        <w:spacing w:after="180"/>
        <w:jc w:val="both"/>
        <w:textAlignment w:val="baseline"/>
        <w:rPr>
          <w:rFonts w:ascii="Times New Roman" w:eastAsia="微软雅黑" w:hAnsi="Times New Roman"/>
          <w:szCs w:val="20"/>
          <w:lang w:val="en-GB" w:eastAsia="zh-CN"/>
        </w:rPr>
      </w:pPr>
      <w:r>
        <w:rPr>
          <w:rFonts w:ascii="Times New Roman" w:eastAsia="微软雅黑" w:hAnsi="Times New Roman" w:hint="eastAsia"/>
          <w:szCs w:val="20"/>
          <w:lang w:val="en-GB" w:eastAsia="zh-CN"/>
        </w:rPr>
        <w:t xml:space="preserve">For FR1, the number of PRBs for </w:t>
      </w:r>
      <w:r>
        <w:rPr>
          <w:rFonts w:ascii="Times New Roman" w:eastAsia="MS Mincho" w:hAnsi="Times New Roman"/>
          <w:szCs w:val="20"/>
        </w:rPr>
        <w:t>LP-WUS and LP-SS with SCS 15kHz</w:t>
      </w:r>
      <w:r>
        <w:rPr>
          <w:rFonts w:ascii="Times New Roman" w:eastAsiaTheme="minorEastAsia" w:hAnsi="Times New Roman" w:hint="eastAsia"/>
          <w:szCs w:val="20"/>
          <w:lang w:eastAsia="zh-CN"/>
        </w:rPr>
        <w:t xml:space="preserve"> is not determined yet. </w:t>
      </w:r>
      <w:r>
        <w:rPr>
          <w:rFonts w:ascii="Times New Roman" w:eastAsia="微软雅黑" w:hAnsi="Times New Roman"/>
          <w:szCs w:val="20"/>
          <w:lang w:val="en-GB" w:eastAsia="zh-CN"/>
        </w:rPr>
        <w:t>Companies’ view</w:t>
      </w:r>
      <w:r>
        <w:rPr>
          <w:rFonts w:ascii="Times New Roman" w:eastAsia="微软雅黑" w:hAnsi="Times New Roman" w:hint="eastAsia"/>
          <w:szCs w:val="20"/>
          <w:lang w:val="en-GB" w:eastAsia="zh-CN"/>
        </w:rPr>
        <w:t>s</w:t>
      </w:r>
      <w:r>
        <w:rPr>
          <w:rFonts w:ascii="Times New Roman" w:eastAsia="微软雅黑" w:hAnsi="Times New Roman"/>
          <w:szCs w:val="20"/>
          <w:lang w:val="en-GB" w:eastAsia="zh-CN"/>
        </w:rPr>
        <w:t xml:space="preserve"> on X values for 15kHz SCS</w:t>
      </w:r>
      <w:r>
        <w:rPr>
          <w:rFonts w:ascii="Times New Roman" w:eastAsia="宋体" w:hAnsi="Times New Roman"/>
          <w:szCs w:val="20"/>
          <w:lang w:eastAsia="zh-CN"/>
        </w:rPr>
        <w:t xml:space="preserve"> for a channel bandwidth equal or larger than 5MHz</w:t>
      </w:r>
      <w:r>
        <w:rPr>
          <w:rFonts w:ascii="Times New Roman" w:eastAsia="微软雅黑" w:hAnsi="Times New Roman"/>
          <w:szCs w:val="20"/>
          <w:lang w:val="en-GB" w:eastAsia="zh-CN"/>
        </w:rPr>
        <w:t xml:space="preserve"> is summarized as below</w:t>
      </w:r>
      <w:r>
        <w:rPr>
          <w:rFonts w:ascii="Times New Roman" w:eastAsia="微软雅黑" w:hAnsi="Times New Roman" w:hint="eastAsia"/>
          <w:szCs w:val="20"/>
          <w:lang w:val="en-GB" w:eastAsia="zh-CN"/>
        </w:rPr>
        <w:t>:</w:t>
      </w:r>
    </w:p>
    <w:p w14:paraId="681251CB" w14:textId="77777777" w:rsidR="008E099A" w:rsidRDefault="00650291">
      <w:pPr>
        <w:numPr>
          <w:ilvl w:val="0"/>
          <w:numId w:val="25"/>
        </w:numPr>
        <w:tabs>
          <w:tab w:val="left" w:pos="360"/>
        </w:tabs>
        <w:overflowPunct w:val="0"/>
        <w:autoSpaceDE w:val="0"/>
        <w:autoSpaceDN w:val="0"/>
        <w:adjustRightInd w:val="0"/>
        <w:spacing w:before="120" w:after="120"/>
        <w:ind w:left="200" w:firstLine="0"/>
        <w:contextualSpacing/>
        <w:jc w:val="both"/>
        <w:textAlignment w:val="baseline"/>
        <w:rPr>
          <w:rFonts w:ascii="Times New Roman" w:eastAsia="宋体" w:hAnsi="Times New Roman"/>
          <w:kern w:val="2"/>
          <w:szCs w:val="20"/>
          <w:lang w:eastAsia="zh-CN"/>
        </w:rPr>
      </w:pPr>
      <w:r>
        <w:rPr>
          <w:rFonts w:ascii="Times New Roman" w:eastAsiaTheme="minorEastAsia" w:hAnsi="Times New Roman"/>
          <w:kern w:val="2"/>
          <w:szCs w:val="20"/>
          <w:lang w:eastAsia="zh-CN"/>
        </w:rPr>
        <w:t>X=11: [4][7] [8]</w:t>
      </w:r>
      <w:r>
        <w:rPr>
          <w:rFonts w:ascii="Times New Roman" w:eastAsiaTheme="minorEastAsia" w:hAnsi="Times New Roman" w:hint="eastAsia"/>
          <w:kern w:val="2"/>
          <w:szCs w:val="20"/>
          <w:lang w:eastAsia="zh-CN"/>
        </w:rPr>
        <w:t xml:space="preserve"> [9]</w:t>
      </w:r>
      <w:r>
        <w:rPr>
          <w:rFonts w:ascii="Times New Roman" w:eastAsiaTheme="minorEastAsia" w:hAnsi="Times New Roman"/>
          <w:kern w:val="2"/>
          <w:szCs w:val="20"/>
          <w:lang w:eastAsia="zh-CN"/>
        </w:rPr>
        <w:t xml:space="preserve"> [26] [27]</w:t>
      </w:r>
    </w:p>
    <w:p w14:paraId="21D8BCC7" w14:textId="77777777" w:rsidR="008E099A" w:rsidRDefault="00650291">
      <w:pPr>
        <w:numPr>
          <w:ilvl w:val="0"/>
          <w:numId w:val="25"/>
        </w:numPr>
        <w:tabs>
          <w:tab w:val="left" w:pos="360"/>
        </w:tabs>
        <w:overflowPunct w:val="0"/>
        <w:autoSpaceDE w:val="0"/>
        <w:autoSpaceDN w:val="0"/>
        <w:adjustRightInd w:val="0"/>
        <w:spacing w:before="120" w:after="120"/>
        <w:ind w:left="198" w:firstLine="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X=22: [2] [3]</w:t>
      </w:r>
      <w:r>
        <w:rPr>
          <w:rFonts w:ascii="Times New Roman" w:eastAsiaTheme="minorEastAsia" w:hAnsi="Times New Roman" w:hint="eastAsia"/>
          <w:kern w:val="2"/>
          <w:szCs w:val="20"/>
          <w:lang w:eastAsia="zh-CN"/>
        </w:rPr>
        <w:t xml:space="preserve"> [</w:t>
      </w:r>
      <w:r>
        <w:rPr>
          <w:rFonts w:ascii="Times New Roman" w:eastAsiaTheme="minorEastAsia" w:hAnsi="Times New Roman"/>
          <w:kern w:val="2"/>
          <w:szCs w:val="20"/>
          <w:lang w:eastAsia="zh-CN"/>
        </w:rPr>
        <w:t>5][6][16][17][22][23][26][27]</w:t>
      </w:r>
    </w:p>
    <w:p w14:paraId="12CEE494" w14:textId="77777777" w:rsidR="008E099A" w:rsidRDefault="00650291">
      <w:pPr>
        <w:spacing w:before="240"/>
        <w:jc w:val="both"/>
        <w:rPr>
          <w:rFonts w:ascii="Times New Roman" w:eastAsia="微软雅黑" w:hAnsi="Times New Roman"/>
          <w:lang w:eastAsia="zh-CN"/>
        </w:rPr>
      </w:pPr>
      <w:r>
        <w:rPr>
          <w:rFonts w:ascii="Times New Roman" w:eastAsia="微软雅黑" w:hAnsi="Times New Roman"/>
        </w:rPr>
        <w:t>Besides, [8] also proposes X=11 PRBs for 15kHz SCS for a channel bandwidth smaller than 5MHz, while [6] proposes not specify the overlaid OFDM sequence for channel bandwidth less than 5MHz and [3] proposes FFS bandwidth far smaller than 5MHz for LP-WUS and LP-SS</w:t>
      </w:r>
      <w:r>
        <w:rPr>
          <w:rFonts w:ascii="Times New Roman" w:eastAsia="微软雅黑" w:hAnsi="Times New Roman" w:hint="eastAsia"/>
          <w:lang w:eastAsia="zh-CN"/>
        </w:rPr>
        <w:t>.</w:t>
      </w:r>
    </w:p>
    <w:p w14:paraId="2623C3C8" w14:textId="77777777" w:rsidR="008E099A" w:rsidRDefault="008E099A">
      <w:pPr>
        <w:spacing w:after="120"/>
        <w:rPr>
          <w:rFonts w:ascii="Times New Roman" w:eastAsiaTheme="minorEastAsia" w:hAnsi="Times New Roman"/>
          <w:b/>
          <w:bCs/>
          <w:sz w:val="21"/>
          <w:szCs w:val="28"/>
          <w:lang w:val="en-GB" w:eastAsia="zh-CN"/>
        </w:rPr>
      </w:pPr>
    </w:p>
    <w:p w14:paraId="451A841B" w14:textId="77777777" w:rsidR="008E099A" w:rsidRDefault="00650291">
      <w:pPr>
        <w:spacing w:after="120"/>
        <w:jc w:val="center"/>
        <w:rPr>
          <w:rFonts w:ascii="Times New Roman" w:eastAsiaTheme="minorEastAsia" w:hAnsi="Times New Roman"/>
          <w:b/>
          <w:bCs/>
          <w:sz w:val="21"/>
          <w:szCs w:val="28"/>
          <w:lang w:val="en-GB" w:eastAsia="zh-CN"/>
        </w:rPr>
      </w:pPr>
      <w:r>
        <w:rPr>
          <w:rFonts w:ascii="Times New Roman" w:eastAsiaTheme="minorEastAsia" w:hAnsi="Times New Roman"/>
          <w:b/>
          <w:bCs/>
          <w:sz w:val="21"/>
          <w:szCs w:val="28"/>
          <w:lang w:val="en-GB" w:eastAsia="zh-CN"/>
        </w:rPr>
        <w:lastRenderedPageBreak/>
        <w:t>Table 5: Benefit of each candidate value for X provided by proponent companies</w:t>
      </w:r>
    </w:p>
    <w:tbl>
      <w:tblPr>
        <w:tblStyle w:val="afffb"/>
        <w:tblW w:w="0" w:type="auto"/>
        <w:tblInd w:w="420" w:type="dxa"/>
        <w:tblLook w:val="04A0" w:firstRow="1" w:lastRow="0" w:firstColumn="1" w:lastColumn="0" w:noHBand="0" w:noVBand="1"/>
      </w:tblPr>
      <w:tblGrid>
        <w:gridCol w:w="4294"/>
        <w:gridCol w:w="4346"/>
      </w:tblGrid>
      <w:tr w:rsidR="008E099A" w14:paraId="3E0A6DE7" w14:textId="77777777">
        <w:tc>
          <w:tcPr>
            <w:tcW w:w="4294" w:type="dxa"/>
          </w:tcPr>
          <w:p w14:paraId="254ADF58" w14:textId="77777777" w:rsidR="008E099A" w:rsidRDefault="008E099A">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p>
        </w:tc>
        <w:tc>
          <w:tcPr>
            <w:tcW w:w="4346" w:type="dxa"/>
          </w:tcPr>
          <w:p w14:paraId="4466FD26" w14:textId="77777777" w:rsidR="008E099A" w:rsidRDefault="00650291">
            <w:pPr>
              <w:rPr>
                <w:rFonts w:ascii="Times New Roman" w:eastAsia="微软雅黑" w:hAnsi="Times New Roman"/>
                <w:bCs/>
                <w:iCs/>
                <w:szCs w:val="20"/>
                <w:lang w:eastAsia="zh-CN"/>
              </w:rPr>
            </w:pPr>
            <w:r>
              <w:rPr>
                <w:rFonts w:ascii="Times New Roman" w:eastAsia="微软雅黑" w:hAnsi="Times New Roman"/>
                <w:bCs/>
                <w:iCs/>
                <w:szCs w:val="20"/>
                <w:lang w:eastAsia="zh-CN"/>
              </w:rPr>
              <w:t>Benefit</w:t>
            </w:r>
          </w:p>
        </w:tc>
      </w:tr>
      <w:tr w:rsidR="008E099A" w14:paraId="33E59841" w14:textId="77777777">
        <w:tc>
          <w:tcPr>
            <w:tcW w:w="4294" w:type="dxa"/>
          </w:tcPr>
          <w:p w14:paraId="3126FB41" w14:textId="77777777" w:rsidR="008E099A" w:rsidRDefault="00650291">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X=11 (Same number of PRBs as 30kHz SCS)</w:t>
            </w:r>
          </w:p>
        </w:tc>
        <w:tc>
          <w:tcPr>
            <w:tcW w:w="4346" w:type="dxa"/>
          </w:tcPr>
          <w:p w14:paraId="3F81B944" w14:textId="77777777" w:rsidR="008E099A" w:rsidRDefault="00650291">
            <w:pPr>
              <w:numPr>
                <w:ilvl w:val="0"/>
                <w:numId w:val="57"/>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Unified signal design, e.g., length of overlaid OFDM sequence </w:t>
            </w:r>
            <w:r>
              <w:rPr>
                <w:rFonts w:ascii="Times New Roman" w:eastAsiaTheme="minorEastAsia" w:hAnsi="Times New Roman" w:hint="eastAsia"/>
                <w:kern w:val="2"/>
                <w:szCs w:val="20"/>
                <w:lang w:eastAsia="zh-CN"/>
              </w:rPr>
              <w:t>is</w:t>
            </w:r>
            <w:r>
              <w:rPr>
                <w:rFonts w:ascii="Times New Roman" w:eastAsiaTheme="minorEastAsia" w:hAnsi="Times New Roman"/>
                <w:kern w:val="2"/>
                <w:szCs w:val="20"/>
                <w:lang w:eastAsia="zh-CN"/>
              </w:rPr>
              <w:t xml:space="preserve"> independent of the bandwidth</w:t>
            </w:r>
          </w:p>
          <w:p w14:paraId="6EAD3892" w14:textId="77777777" w:rsidR="008E099A" w:rsidRDefault="00650291">
            <w:pPr>
              <w:numPr>
                <w:ilvl w:val="0"/>
                <w:numId w:val="57"/>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hint="eastAsia"/>
                <w:kern w:val="2"/>
                <w:szCs w:val="20"/>
                <w:lang w:eastAsia="zh-CN"/>
              </w:rPr>
              <w:t>S</w:t>
            </w:r>
            <w:r>
              <w:rPr>
                <w:rFonts w:ascii="Times New Roman" w:eastAsiaTheme="minorEastAsia" w:hAnsi="Times New Roman"/>
                <w:kern w:val="2"/>
                <w:szCs w:val="20"/>
                <w:lang w:eastAsia="zh-CN"/>
              </w:rPr>
              <w:t xml:space="preserve">maller BW, which is easier to accommodate in small BW, e.g., 3MHz or 5 MHz </w:t>
            </w:r>
          </w:p>
          <w:p w14:paraId="06603533" w14:textId="77777777" w:rsidR="008E099A" w:rsidRDefault="00650291">
            <w:pPr>
              <w:numPr>
                <w:ilvl w:val="0"/>
                <w:numId w:val="57"/>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Applicable for all supported channel bandwidth, similar as PSS/SSS for below 5MHz channel bandwidth</w:t>
            </w:r>
          </w:p>
        </w:tc>
      </w:tr>
      <w:tr w:rsidR="008E099A" w14:paraId="3778E8BD" w14:textId="77777777">
        <w:tc>
          <w:tcPr>
            <w:tcW w:w="4294" w:type="dxa"/>
          </w:tcPr>
          <w:p w14:paraId="55AD35F9" w14:textId="77777777" w:rsidR="008E099A" w:rsidRDefault="00650291">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X=22 (Same bandwidth as 30kHz SCS)</w:t>
            </w:r>
          </w:p>
        </w:tc>
        <w:tc>
          <w:tcPr>
            <w:tcW w:w="4346" w:type="dxa"/>
          </w:tcPr>
          <w:p w14:paraId="70FC799B" w14:textId="77777777" w:rsidR="008E099A" w:rsidRDefault="00650291">
            <w:pPr>
              <w:numPr>
                <w:ilvl w:val="0"/>
                <w:numId w:val="59"/>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Comparable performance for 30kHz SCS</w:t>
            </w:r>
          </w:p>
          <w:p w14:paraId="20D21B95" w14:textId="77777777" w:rsidR="008E099A" w:rsidRDefault="00650291">
            <w:pPr>
              <w:numPr>
                <w:ilvl w:val="0"/>
                <w:numId w:val="59"/>
              </w:numPr>
              <w:overflowPunct w:val="0"/>
              <w:autoSpaceDE w:val="0"/>
              <w:autoSpaceDN w:val="0"/>
              <w:adjustRightInd w:val="0"/>
              <w:spacing w:after="180"/>
              <w:ind w:left="56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Easier LP-WUR implementation for filter design, i.e.., same bandwidth independent of SCS.</w:t>
            </w:r>
          </w:p>
        </w:tc>
      </w:tr>
    </w:tbl>
    <w:p w14:paraId="34856AAF" w14:textId="77777777" w:rsidR="008E099A" w:rsidRDefault="008E099A">
      <w:pPr>
        <w:tabs>
          <w:tab w:val="left" w:pos="2041"/>
        </w:tabs>
        <w:overflowPunct w:val="0"/>
        <w:autoSpaceDE w:val="0"/>
        <w:autoSpaceDN w:val="0"/>
        <w:adjustRightInd w:val="0"/>
        <w:spacing w:after="180"/>
        <w:textAlignment w:val="baseline"/>
        <w:rPr>
          <w:rFonts w:ascii="Times New Roman" w:eastAsia="微软雅黑" w:hAnsi="Times New Roman"/>
          <w:szCs w:val="20"/>
          <w:lang w:eastAsia="zh-CN"/>
        </w:rPr>
      </w:pPr>
    </w:p>
    <w:p w14:paraId="7D5A951C" w14:textId="77777777" w:rsidR="008E099A" w:rsidRDefault="00650291">
      <w:pPr>
        <w:tabs>
          <w:tab w:val="left" w:pos="360"/>
        </w:tabs>
        <w:overflowPunct w:val="0"/>
        <w:autoSpaceDE w:val="0"/>
        <w:autoSpaceDN w:val="0"/>
        <w:adjustRightInd w:val="0"/>
        <w:spacing w:after="180"/>
        <w:contextualSpacing/>
        <w:jc w:val="both"/>
        <w:textAlignment w:val="baseline"/>
        <w:rPr>
          <w:rFonts w:ascii="Times New Roman" w:eastAsia="宋体" w:hAnsi="Times New Roman"/>
          <w:kern w:val="2"/>
          <w:szCs w:val="20"/>
          <w:lang w:eastAsia="zh-CN"/>
        </w:rPr>
      </w:pPr>
      <w:r>
        <w:rPr>
          <w:rFonts w:ascii="Times New Roman" w:eastAsia="宋体" w:hAnsi="Times New Roman" w:hint="eastAsia"/>
          <w:kern w:val="2"/>
          <w:szCs w:val="20"/>
          <w:lang w:eastAsia="zh-CN"/>
        </w:rPr>
        <w:t xml:space="preserve">Considering X=11PRBs can share the common design for overlaid OFDM sequence for both </w:t>
      </w:r>
      <w:r>
        <w:rPr>
          <w:rFonts w:ascii="Times New Roman" w:eastAsia="宋体" w:hAnsi="Times New Roman"/>
          <w:kern w:val="2"/>
          <w:szCs w:val="20"/>
          <w:lang w:eastAsia="zh-CN"/>
        </w:rPr>
        <w:t>15kHz</w:t>
      </w:r>
      <w:r>
        <w:rPr>
          <w:rFonts w:ascii="Times New Roman" w:eastAsia="宋体" w:hAnsi="Times New Roman" w:hint="eastAsia"/>
          <w:kern w:val="2"/>
          <w:szCs w:val="20"/>
          <w:lang w:eastAsia="zh-CN"/>
        </w:rPr>
        <w:t xml:space="preserve"> and </w:t>
      </w:r>
      <w:r>
        <w:rPr>
          <w:rFonts w:ascii="Times New Roman" w:eastAsiaTheme="minorEastAsia" w:hAnsi="Times New Roman" w:hint="eastAsia"/>
          <w:szCs w:val="20"/>
          <w:lang w:eastAsia="zh-CN"/>
        </w:rPr>
        <w:t>30</w:t>
      </w:r>
      <w:r>
        <w:rPr>
          <w:rFonts w:ascii="Times New Roman" w:eastAsia="MS Mincho" w:hAnsi="Times New Roman"/>
          <w:szCs w:val="20"/>
        </w:rPr>
        <w:t>kHz</w:t>
      </w:r>
      <w:r>
        <w:rPr>
          <w:rFonts w:ascii="Times New Roman" w:eastAsia="宋体" w:hAnsi="Times New Roman" w:hint="eastAsia"/>
          <w:kern w:val="2"/>
          <w:szCs w:val="20"/>
          <w:lang w:eastAsia="zh-CN"/>
        </w:rPr>
        <w:t xml:space="preserve"> and leave sufficient room for guard RBs for ACS which is under discussion in RAN4 RF, FL suggests the following.</w:t>
      </w:r>
    </w:p>
    <w:p w14:paraId="171755B3" w14:textId="77777777" w:rsidR="008E099A" w:rsidRDefault="008E099A">
      <w:pPr>
        <w:tabs>
          <w:tab w:val="left" w:pos="360"/>
        </w:tabs>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p>
    <w:p w14:paraId="753F77AF" w14:textId="5A1CCBFE" w:rsidR="008E099A" w:rsidRDefault="00650291">
      <w:pPr>
        <w:keepNext/>
        <w:tabs>
          <w:tab w:val="left" w:pos="-5500"/>
        </w:tabs>
        <w:spacing w:before="240" w:after="60"/>
        <w:outlineLvl w:val="3"/>
        <w:rPr>
          <w:rFonts w:ascii="Times New Roman" w:eastAsia="MS Mincho" w:hAnsi="Times New Roman"/>
          <w:szCs w:val="20"/>
          <w:highlight w:val="yellow"/>
        </w:rPr>
      </w:pPr>
      <w:bookmarkStart w:id="68" w:name="_Hlk179811322"/>
      <w:r>
        <w:rPr>
          <w:rFonts w:ascii="Times New Roman" w:eastAsia="MS Mincho" w:hAnsi="Times New Roman"/>
          <w:b/>
          <w:bCs/>
          <w:szCs w:val="20"/>
        </w:rPr>
        <w:t>[</w:t>
      </w:r>
      <w:r>
        <w:rPr>
          <w:rFonts w:ascii="Times New Roman" w:eastAsia="MS Mincho" w:hAnsi="Times New Roman"/>
          <w:b/>
          <w:bCs/>
          <w:szCs w:val="20"/>
          <w:highlight w:val="yellow"/>
        </w:rPr>
        <w:t xml:space="preserve">H][FL1] Proposal </w:t>
      </w:r>
      <w:r>
        <w:rPr>
          <w:rFonts w:ascii="Times New Roman" w:eastAsiaTheme="minorEastAsia" w:hAnsi="Times New Roman"/>
          <w:b/>
          <w:bCs/>
          <w:szCs w:val="20"/>
          <w:highlight w:val="yellow"/>
          <w:lang w:eastAsia="zh-CN"/>
        </w:rPr>
        <w:t>6</w:t>
      </w:r>
      <w:r>
        <w:rPr>
          <w:rFonts w:ascii="Times New Roman" w:eastAsia="MS Mincho" w:hAnsi="Times New Roman"/>
          <w:b/>
          <w:bCs/>
          <w:szCs w:val="20"/>
          <w:highlight w:val="yellow"/>
        </w:rPr>
        <w:t>-</w:t>
      </w:r>
      <w:r>
        <w:rPr>
          <w:rFonts w:ascii="Times New Roman" w:eastAsiaTheme="minorEastAsia" w:hAnsi="Times New Roman" w:hint="eastAsia"/>
          <w:b/>
          <w:bCs/>
          <w:szCs w:val="20"/>
          <w:highlight w:val="yellow"/>
          <w:lang w:eastAsia="zh-CN"/>
        </w:rPr>
        <w:t>1</w:t>
      </w:r>
      <w:r>
        <w:rPr>
          <w:rFonts w:ascii="Times New Roman" w:eastAsia="MS Mincho" w:hAnsi="Times New Roman"/>
          <w:szCs w:val="20"/>
        </w:rPr>
        <w:t>: From RAN1 perspective, support X</w:t>
      </w:r>
      <w:r>
        <w:rPr>
          <w:rFonts w:ascii="Times New Roman" w:eastAsiaTheme="minorEastAsia" w:hAnsi="Times New Roman" w:hint="eastAsia"/>
          <w:szCs w:val="20"/>
          <w:lang w:eastAsia="zh-CN"/>
        </w:rPr>
        <w:t>=11</w:t>
      </w:r>
      <w:r>
        <w:rPr>
          <w:rFonts w:ascii="Times New Roman" w:eastAsia="MS Mincho" w:hAnsi="Times New Roman"/>
          <w:szCs w:val="20"/>
        </w:rPr>
        <w:t xml:space="preserve"> PRBs for LP-WUS and LP-SS with SCS </w:t>
      </w:r>
      <w:bookmarkStart w:id="69" w:name="_Hlk179653097"/>
      <w:r>
        <w:rPr>
          <w:rFonts w:ascii="Times New Roman" w:eastAsia="MS Mincho" w:hAnsi="Times New Roman"/>
          <w:szCs w:val="20"/>
        </w:rPr>
        <w:t>15kHz</w:t>
      </w:r>
      <w:bookmarkEnd w:id="69"/>
      <w:r>
        <w:rPr>
          <w:rFonts w:ascii="Times New Roman" w:eastAsia="MS Mincho" w:hAnsi="Times New Roman"/>
          <w:szCs w:val="20"/>
        </w:rPr>
        <w:t xml:space="preserve"> (blanked guard RBs are not included) for a channel bandwidth equal or larger than </w:t>
      </w:r>
      <w:r>
        <w:rPr>
          <w:rFonts w:ascii="Times New Roman" w:eastAsiaTheme="minorEastAsia" w:hAnsi="Times New Roman" w:hint="eastAsia"/>
          <w:szCs w:val="20"/>
          <w:lang w:eastAsia="zh-CN"/>
        </w:rPr>
        <w:t>5</w:t>
      </w:r>
      <w:r>
        <w:rPr>
          <w:rFonts w:ascii="Times New Roman" w:eastAsia="MS Mincho" w:hAnsi="Times New Roman"/>
          <w:szCs w:val="20"/>
        </w:rPr>
        <w:t xml:space="preserve"> MHz</w:t>
      </w:r>
    </w:p>
    <w:p w14:paraId="1EDF759A" w14:textId="77777777" w:rsidR="008E099A" w:rsidRDefault="00650291" w:rsidP="006768D0">
      <w:pPr>
        <w:pStyle w:val="a1"/>
        <w:numPr>
          <w:ilvl w:val="0"/>
          <w:numId w:val="60"/>
        </w:numPr>
        <w:rPr>
          <w:b/>
        </w:rPr>
      </w:pPr>
      <w:r>
        <w:t xml:space="preserve">FFS </w:t>
      </w:r>
      <w:r>
        <w:rPr>
          <w:rFonts w:hint="eastAsia"/>
        </w:rPr>
        <w:t xml:space="preserve">X for </w:t>
      </w:r>
      <w:r>
        <w:t>LP-SS and LP-WUS with SCS 15kHz</w:t>
      </w:r>
      <w:r>
        <w:rPr>
          <w:rFonts w:hint="eastAsia"/>
        </w:rPr>
        <w:t xml:space="preserve"> for</w:t>
      </w:r>
      <w:r>
        <w:t xml:space="preserve"> a channel bandwidth less than 5MHz</w:t>
      </w:r>
      <w:bookmarkEnd w:id="68"/>
    </w:p>
    <w:tbl>
      <w:tblPr>
        <w:tblStyle w:val="TableGrid19"/>
        <w:tblW w:w="8679" w:type="dxa"/>
        <w:tblLayout w:type="fixed"/>
        <w:tblLook w:val="04A0" w:firstRow="1" w:lastRow="0" w:firstColumn="1" w:lastColumn="0" w:noHBand="0" w:noVBand="1"/>
      </w:tblPr>
      <w:tblGrid>
        <w:gridCol w:w="1332"/>
        <w:gridCol w:w="936"/>
        <w:gridCol w:w="6411"/>
      </w:tblGrid>
      <w:tr w:rsidR="008E099A" w14:paraId="30A6575F" w14:textId="77777777">
        <w:trPr>
          <w:trHeight w:val="233"/>
        </w:trPr>
        <w:tc>
          <w:tcPr>
            <w:tcW w:w="1332" w:type="dxa"/>
            <w:shd w:val="clear" w:color="auto" w:fill="D9D9D9" w:themeFill="background1" w:themeFillShade="D9"/>
          </w:tcPr>
          <w:p w14:paraId="7DAF66B0" w14:textId="77777777" w:rsidR="008E099A" w:rsidRDefault="00650291">
            <w:pPr>
              <w:rPr>
                <w:b/>
                <w:bCs/>
              </w:rPr>
            </w:pPr>
            <w:r>
              <w:rPr>
                <w:b/>
                <w:bCs/>
              </w:rPr>
              <w:t>Company</w:t>
            </w:r>
          </w:p>
        </w:tc>
        <w:tc>
          <w:tcPr>
            <w:tcW w:w="936" w:type="dxa"/>
            <w:shd w:val="clear" w:color="auto" w:fill="D9D9D9" w:themeFill="background1" w:themeFillShade="D9"/>
          </w:tcPr>
          <w:p w14:paraId="4D0374A8" w14:textId="77777777" w:rsidR="008E099A" w:rsidRDefault="00650291">
            <w:pPr>
              <w:rPr>
                <w:b/>
                <w:bCs/>
              </w:rPr>
            </w:pPr>
            <w:r>
              <w:rPr>
                <w:b/>
                <w:bCs/>
              </w:rPr>
              <w:t>Y/N</w:t>
            </w:r>
          </w:p>
        </w:tc>
        <w:tc>
          <w:tcPr>
            <w:tcW w:w="6411" w:type="dxa"/>
            <w:shd w:val="clear" w:color="auto" w:fill="D9D9D9" w:themeFill="background1" w:themeFillShade="D9"/>
          </w:tcPr>
          <w:p w14:paraId="189F41A7" w14:textId="77777777" w:rsidR="008E099A" w:rsidRDefault="00650291">
            <w:pPr>
              <w:rPr>
                <w:b/>
                <w:bCs/>
              </w:rPr>
            </w:pPr>
            <w:r>
              <w:rPr>
                <w:b/>
                <w:bCs/>
              </w:rPr>
              <w:t>Comments</w:t>
            </w:r>
          </w:p>
        </w:tc>
      </w:tr>
      <w:tr w:rsidR="008E099A" w14:paraId="4833DD03" w14:textId="77777777">
        <w:trPr>
          <w:trHeight w:val="223"/>
        </w:trPr>
        <w:tc>
          <w:tcPr>
            <w:tcW w:w="1332" w:type="dxa"/>
          </w:tcPr>
          <w:p w14:paraId="787297B9" w14:textId="77777777" w:rsidR="008E099A" w:rsidRDefault="00650291">
            <w:pPr>
              <w:rPr>
                <w:rFonts w:eastAsiaTheme="minorEastAsia"/>
                <w:lang w:eastAsia="zh-CN"/>
              </w:rPr>
            </w:pPr>
            <w:r>
              <w:rPr>
                <w:rFonts w:eastAsiaTheme="minorEastAsia" w:hint="eastAsia"/>
                <w:lang w:eastAsia="zh-CN"/>
              </w:rPr>
              <w:t>CATT</w:t>
            </w:r>
          </w:p>
        </w:tc>
        <w:tc>
          <w:tcPr>
            <w:tcW w:w="936" w:type="dxa"/>
          </w:tcPr>
          <w:p w14:paraId="5F338798" w14:textId="77777777" w:rsidR="008E099A" w:rsidRDefault="00650291">
            <w:pPr>
              <w:tabs>
                <w:tab w:val="left" w:pos="551"/>
              </w:tabs>
              <w:rPr>
                <w:rFonts w:eastAsiaTheme="minorEastAsia"/>
                <w:lang w:eastAsia="zh-CN"/>
              </w:rPr>
            </w:pPr>
            <w:r>
              <w:rPr>
                <w:rFonts w:eastAsiaTheme="minorEastAsia" w:hint="eastAsia"/>
                <w:lang w:eastAsia="zh-CN"/>
              </w:rPr>
              <w:t>Y</w:t>
            </w:r>
          </w:p>
        </w:tc>
        <w:tc>
          <w:tcPr>
            <w:tcW w:w="6411" w:type="dxa"/>
          </w:tcPr>
          <w:p w14:paraId="56E5C7EE" w14:textId="77777777" w:rsidR="008E099A" w:rsidRDefault="008E099A">
            <w:pPr>
              <w:rPr>
                <w:rFonts w:eastAsiaTheme="minorEastAsia"/>
                <w:lang w:eastAsia="zh-CN"/>
              </w:rPr>
            </w:pPr>
          </w:p>
        </w:tc>
      </w:tr>
      <w:tr w:rsidR="008E099A" w14:paraId="70227C16" w14:textId="77777777">
        <w:trPr>
          <w:trHeight w:val="223"/>
        </w:trPr>
        <w:tc>
          <w:tcPr>
            <w:tcW w:w="1332" w:type="dxa"/>
          </w:tcPr>
          <w:p w14:paraId="08B296FB" w14:textId="77777777" w:rsidR="008E099A" w:rsidRDefault="00650291">
            <w:pPr>
              <w:rPr>
                <w:rFonts w:eastAsiaTheme="minorEastAsia"/>
                <w:lang w:eastAsia="zh-CN"/>
              </w:rPr>
            </w:pPr>
            <w:r>
              <w:rPr>
                <w:rFonts w:eastAsiaTheme="minorEastAsia"/>
                <w:lang w:eastAsia="zh-CN"/>
              </w:rPr>
              <w:t>Qualcomm</w:t>
            </w:r>
          </w:p>
        </w:tc>
        <w:tc>
          <w:tcPr>
            <w:tcW w:w="936" w:type="dxa"/>
          </w:tcPr>
          <w:p w14:paraId="4656DB52" w14:textId="77777777" w:rsidR="008E099A" w:rsidRDefault="00650291">
            <w:pPr>
              <w:tabs>
                <w:tab w:val="left" w:pos="551"/>
              </w:tabs>
              <w:rPr>
                <w:rFonts w:eastAsiaTheme="minorEastAsia"/>
                <w:lang w:eastAsia="zh-CN"/>
              </w:rPr>
            </w:pPr>
            <w:r>
              <w:rPr>
                <w:rFonts w:eastAsiaTheme="minorEastAsia"/>
                <w:lang w:eastAsia="zh-CN"/>
              </w:rPr>
              <w:t>Y</w:t>
            </w:r>
          </w:p>
        </w:tc>
        <w:tc>
          <w:tcPr>
            <w:tcW w:w="6411" w:type="dxa"/>
          </w:tcPr>
          <w:p w14:paraId="0D28C537" w14:textId="77777777" w:rsidR="008E099A" w:rsidRDefault="00650291">
            <w:pPr>
              <w:rPr>
                <w:rFonts w:eastAsiaTheme="minorEastAsia"/>
                <w:lang w:eastAsia="zh-CN"/>
              </w:rPr>
            </w:pPr>
            <w:r>
              <w:rPr>
                <w:rFonts w:eastAsiaTheme="minorEastAsia"/>
                <w:lang w:eastAsia="zh-CN"/>
              </w:rPr>
              <w:t>From the unified design perspective (e.g., idle/inactive vs. connected mode, OOK-4 with M&gt;1 vs. M=1, as discussed early), we agree that 11 RBs is good for Rel-19.</w:t>
            </w:r>
          </w:p>
        </w:tc>
      </w:tr>
      <w:tr w:rsidR="008E099A" w14:paraId="4AFFAA9D" w14:textId="77777777">
        <w:trPr>
          <w:trHeight w:val="233"/>
        </w:trPr>
        <w:tc>
          <w:tcPr>
            <w:tcW w:w="1332" w:type="dxa"/>
          </w:tcPr>
          <w:p w14:paraId="75FF3F2A" w14:textId="77777777" w:rsidR="008E099A" w:rsidRDefault="00650291">
            <w:pPr>
              <w:rPr>
                <w:rFonts w:eastAsiaTheme="minorEastAsia"/>
                <w:lang w:eastAsia="zh-CN"/>
              </w:rPr>
            </w:pPr>
            <w:r>
              <w:rPr>
                <w:rFonts w:eastAsiaTheme="minorEastAsia"/>
                <w:lang w:eastAsia="zh-CN"/>
              </w:rPr>
              <w:t>TCL</w:t>
            </w:r>
          </w:p>
        </w:tc>
        <w:tc>
          <w:tcPr>
            <w:tcW w:w="936" w:type="dxa"/>
          </w:tcPr>
          <w:p w14:paraId="5C27331B" w14:textId="77777777" w:rsidR="008E099A" w:rsidRDefault="00650291">
            <w:pPr>
              <w:tabs>
                <w:tab w:val="left" w:pos="551"/>
              </w:tabs>
              <w:rPr>
                <w:rFonts w:eastAsiaTheme="minorEastAsia"/>
                <w:lang w:eastAsia="zh-CN"/>
              </w:rPr>
            </w:pPr>
            <w:r>
              <w:rPr>
                <w:rFonts w:eastAsiaTheme="minorEastAsia"/>
                <w:lang w:eastAsia="zh-CN"/>
              </w:rPr>
              <w:t>Y</w:t>
            </w:r>
          </w:p>
        </w:tc>
        <w:tc>
          <w:tcPr>
            <w:tcW w:w="6411" w:type="dxa"/>
          </w:tcPr>
          <w:p w14:paraId="66E06E98" w14:textId="77777777" w:rsidR="008E099A" w:rsidRDefault="008E099A">
            <w:pPr>
              <w:rPr>
                <w:rFonts w:eastAsiaTheme="minorEastAsia"/>
                <w:lang w:eastAsia="zh-CN"/>
              </w:rPr>
            </w:pPr>
          </w:p>
        </w:tc>
      </w:tr>
      <w:tr w:rsidR="008E099A" w14:paraId="44213E40" w14:textId="77777777">
        <w:trPr>
          <w:trHeight w:val="233"/>
        </w:trPr>
        <w:tc>
          <w:tcPr>
            <w:tcW w:w="1332" w:type="dxa"/>
          </w:tcPr>
          <w:p w14:paraId="4D412A5E" w14:textId="77777777" w:rsidR="008E099A" w:rsidRDefault="00650291">
            <w:pPr>
              <w:rPr>
                <w:rFonts w:eastAsiaTheme="minorEastAsia"/>
                <w:lang w:eastAsia="zh-CN"/>
              </w:rPr>
            </w:pPr>
            <w:r>
              <w:rPr>
                <w:rFonts w:eastAsiaTheme="minorEastAsia"/>
                <w:lang w:eastAsia="zh-CN"/>
              </w:rPr>
              <w:t>Nokia.1</w:t>
            </w:r>
          </w:p>
        </w:tc>
        <w:tc>
          <w:tcPr>
            <w:tcW w:w="936" w:type="dxa"/>
          </w:tcPr>
          <w:p w14:paraId="5803301D" w14:textId="77777777" w:rsidR="008E099A" w:rsidRDefault="00650291">
            <w:pPr>
              <w:tabs>
                <w:tab w:val="left" w:pos="551"/>
              </w:tabs>
              <w:rPr>
                <w:rFonts w:eastAsiaTheme="minorEastAsia"/>
                <w:lang w:eastAsia="zh-CN"/>
              </w:rPr>
            </w:pPr>
            <w:r>
              <w:rPr>
                <w:rFonts w:eastAsiaTheme="minorEastAsia"/>
                <w:lang w:eastAsia="zh-CN"/>
              </w:rPr>
              <w:t>Y</w:t>
            </w:r>
          </w:p>
        </w:tc>
        <w:tc>
          <w:tcPr>
            <w:tcW w:w="6411" w:type="dxa"/>
          </w:tcPr>
          <w:p w14:paraId="0D59ABD2" w14:textId="77777777" w:rsidR="008E099A" w:rsidRDefault="00650291">
            <w:pPr>
              <w:rPr>
                <w:rFonts w:eastAsiaTheme="minorEastAsia"/>
                <w:lang w:eastAsia="zh-CN"/>
              </w:rPr>
            </w:pPr>
            <w:r>
              <w:rPr>
                <w:rFonts w:eastAsiaTheme="minorEastAsia"/>
                <w:lang w:eastAsia="zh-CN"/>
              </w:rPr>
              <w:t>We agree with 11 PRBs for 15KHz SCS as well to ensure uniformity on the sequence definition.</w:t>
            </w:r>
          </w:p>
        </w:tc>
      </w:tr>
      <w:tr w:rsidR="008E099A" w14:paraId="6C2AB617" w14:textId="77777777">
        <w:trPr>
          <w:trHeight w:val="233"/>
        </w:trPr>
        <w:tc>
          <w:tcPr>
            <w:tcW w:w="1332" w:type="dxa"/>
          </w:tcPr>
          <w:p w14:paraId="4A5E0879" w14:textId="77777777" w:rsidR="008E099A" w:rsidRDefault="00650291">
            <w:pPr>
              <w:rPr>
                <w:rFonts w:eastAsiaTheme="minorEastAsia"/>
                <w:lang w:eastAsia="zh-CN"/>
              </w:rPr>
            </w:pPr>
            <w:r>
              <w:rPr>
                <w:rFonts w:eastAsiaTheme="minorEastAsia" w:hint="eastAsia"/>
                <w:lang w:eastAsia="zh-CN"/>
              </w:rPr>
              <w:t>Xiaomi</w:t>
            </w:r>
          </w:p>
        </w:tc>
        <w:tc>
          <w:tcPr>
            <w:tcW w:w="936" w:type="dxa"/>
          </w:tcPr>
          <w:p w14:paraId="1477E107" w14:textId="77777777" w:rsidR="008E099A" w:rsidRDefault="00650291">
            <w:pPr>
              <w:tabs>
                <w:tab w:val="left" w:pos="551"/>
              </w:tabs>
              <w:rPr>
                <w:rFonts w:eastAsiaTheme="minorEastAsia"/>
                <w:lang w:eastAsia="zh-CN"/>
              </w:rPr>
            </w:pPr>
            <w:r>
              <w:rPr>
                <w:rFonts w:eastAsiaTheme="minorEastAsia" w:hint="eastAsia"/>
                <w:lang w:eastAsia="zh-CN"/>
              </w:rPr>
              <w:t>Y</w:t>
            </w:r>
          </w:p>
        </w:tc>
        <w:tc>
          <w:tcPr>
            <w:tcW w:w="6411" w:type="dxa"/>
          </w:tcPr>
          <w:p w14:paraId="56007F91" w14:textId="77777777" w:rsidR="008E099A" w:rsidRDefault="008E099A">
            <w:pPr>
              <w:rPr>
                <w:rFonts w:eastAsiaTheme="minorEastAsia"/>
                <w:lang w:eastAsia="zh-CN"/>
              </w:rPr>
            </w:pPr>
          </w:p>
        </w:tc>
      </w:tr>
      <w:tr w:rsidR="008E099A" w14:paraId="21E0AB58" w14:textId="77777777">
        <w:trPr>
          <w:trHeight w:val="233"/>
        </w:trPr>
        <w:tc>
          <w:tcPr>
            <w:tcW w:w="1332" w:type="dxa"/>
          </w:tcPr>
          <w:p w14:paraId="3D987715" w14:textId="77777777" w:rsidR="008E099A" w:rsidRDefault="00650291">
            <w:pPr>
              <w:rPr>
                <w:rFonts w:eastAsiaTheme="minorEastAsia"/>
                <w:lang w:eastAsia="zh-CN"/>
              </w:rPr>
            </w:pPr>
            <w:r>
              <w:rPr>
                <w:rFonts w:eastAsiaTheme="minorEastAsia" w:hint="eastAsia"/>
                <w:lang w:eastAsia="zh-CN"/>
              </w:rPr>
              <w:t xml:space="preserve">ZTE, </w:t>
            </w:r>
            <w:proofErr w:type="spellStart"/>
            <w:r>
              <w:rPr>
                <w:rFonts w:eastAsiaTheme="minorEastAsia" w:hint="eastAsia"/>
                <w:lang w:eastAsia="zh-CN"/>
              </w:rPr>
              <w:t>Sanechips</w:t>
            </w:r>
            <w:proofErr w:type="spellEnd"/>
          </w:p>
        </w:tc>
        <w:tc>
          <w:tcPr>
            <w:tcW w:w="936" w:type="dxa"/>
          </w:tcPr>
          <w:p w14:paraId="1D1D3BAB" w14:textId="77777777" w:rsidR="008E099A" w:rsidRDefault="00650291">
            <w:pPr>
              <w:tabs>
                <w:tab w:val="left" w:pos="551"/>
              </w:tabs>
              <w:rPr>
                <w:rFonts w:eastAsiaTheme="minorEastAsia"/>
                <w:lang w:eastAsia="zh-CN"/>
              </w:rPr>
            </w:pPr>
            <w:r>
              <w:rPr>
                <w:rFonts w:eastAsiaTheme="minorEastAsia" w:hint="eastAsia"/>
                <w:lang w:eastAsia="zh-CN"/>
              </w:rPr>
              <w:t>N</w:t>
            </w:r>
          </w:p>
        </w:tc>
        <w:tc>
          <w:tcPr>
            <w:tcW w:w="6411" w:type="dxa"/>
          </w:tcPr>
          <w:p w14:paraId="0586DD33" w14:textId="77777777" w:rsidR="008E099A" w:rsidRDefault="00650291">
            <w:pPr>
              <w:rPr>
                <w:rFonts w:eastAsiaTheme="minorEastAsia"/>
                <w:lang w:eastAsia="zh-CN"/>
              </w:rPr>
            </w:pPr>
            <w:r>
              <w:rPr>
                <w:rFonts w:eastAsiaTheme="minorEastAsia" w:hint="eastAsia"/>
                <w:lang w:eastAsia="zh-CN"/>
              </w:rPr>
              <w:t>Prefer 22PRBs due to the performance and unified filter design at WUR side.</w:t>
            </w:r>
          </w:p>
        </w:tc>
      </w:tr>
      <w:tr w:rsidR="00A64AE3" w14:paraId="74D3406F" w14:textId="77777777">
        <w:trPr>
          <w:trHeight w:val="233"/>
        </w:trPr>
        <w:tc>
          <w:tcPr>
            <w:tcW w:w="1332" w:type="dxa"/>
            <w:shd w:val="clear" w:color="auto" w:fill="auto"/>
          </w:tcPr>
          <w:p w14:paraId="431A2330" w14:textId="77777777" w:rsidR="00A64AE3" w:rsidRPr="00A64AE3" w:rsidRDefault="00A64AE3" w:rsidP="00A64AE3">
            <w:pPr>
              <w:rPr>
                <w:rFonts w:eastAsiaTheme="minorEastAsia"/>
                <w:lang w:eastAsia="zh-CN"/>
              </w:rPr>
            </w:pPr>
            <w:r w:rsidRPr="00A64AE3">
              <w:rPr>
                <w:rFonts w:eastAsiaTheme="minorEastAsia"/>
                <w:lang w:eastAsia="zh-CN"/>
              </w:rPr>
              <w:t>OPPO</w:t>
            </w:r>
          </w:p>
        </w:tc>
        <w:tc>
          <w:tcPr>
            <w:tcW w:w="936" w:type="dxa"/>
            <w:shd w:val="clear" w:color="auto" w:fill="auto"/>
          </w:tcPr>
          <w:p w14:paraId="5CC4C892" w14:textId="77777777" w:rsidR="00A64AE3" w:rsidRPr="00A64AE3" w:rsidRDefault="00A64AE3" w:rsidP="00A64AE3">
            <w:pPr>
              <w:tabs>
                <w:tab w:val="left" w:pos="551"/>
              </w:tabs>
              <w:rPr>
                <w:rFonts w:eastAsiaTheme="minorEastAsia"/>
                <w:lang w:eastAsia="zh-CN"/>
              </w:rPr>
            </w:pPr>
            <w:r w:rsidRPr="00A64AE3">
              <w:rPr>
                <w:rFonts w:eastAsiaTheme="minorEastAsia"/>
                <w:lang w:eastAsia="zh-CN"/>
              </w:rPr>
              <w:t>N</w:t>
            </w:r>
          </w:p>
        </w:tc>
        <w:tc>
          <w:tcPr>
            <w:tcW w:w="6411" w:type="dxa"/>
          </w:tcPr>
          <w:p w14:paraId="044F649B" w14:textId="77777777" w:rsidR="00A64AE3" w:rsidRPr="00A64AE3" w:rsidRDefault="00A64AE3" w:rsidP="00A64AE3">
            <w:pPr>
              <w:rPr>
                <w:rFonts w:eastAsiaTheme="minorEastAsia"/>
                <w:lang w:eastAsia="zh-CN"/>
              </w:rPr>
            </w:pPr>
            <w:r w:rsidRPr="00A64AE3">
              <w:rPr>
                <w:rFonts w:eastAsiaTheme="minorEastAsia"/>
                <w:lang w:eastAsia="zh-CN"/>
              </w:rPr>
              <w:t xml:space="preserve">Considering </w:t>
            </w:r>
            <w:proofErr w:type="gramStart"/>
            <w:r w:rsidRPr="00A64AE3">
              <w:rPr>
                <w:rFonts w:eastAsiaTheme="minorEastAsia"/>
                <w:lang w:eastAsia="zh-CN"/>
              </w:rPr>
              <w:t>are</w:t>
            </w:r>
            <w:proofErr w:type="gramEnd"/>
            <w:r w:rsidRPr="00A64AE3">
              <w:rPr>
                <w:rFonts w:eastAsiaTheme="minorEastAsia"/>
                <w:lang w:eastAsia="zh-CN"/>
              </w:rPr>
              <w:t xml:space="preserve"> fixed channel BW, 22 PRBs would have some same BW for different SCSs. </w:t>
            </w:r>
          </w:p>
        </w:tc>
      </w:tr>
      <w:tr w:rsidR="00F83F83" w14:paraId="7E95BE26" w14:textId="77777777">
        <w:trPr>
          <w:trHeight w:val="233"/>
        </w:trPr>
        <w:tc>
          <w:tcPr>
            <w:tcW w:w="1332" w:type="dxa"/>
            <w:shd w:val="clear" w:color="auto" w:fill="auto"/>
          </w:tcPr>
          <w:p w14:paraId="675BD004" w14:textId="77777777" w:rsidR="00F83F83" w:rsidRDefault="00F83F83" w:rsidP="00F83F83">
            <w:pPr>
              <w:rPr>
                <w:rFonts w:eastAsiaTheme="minorEastAsia"/>
                <w:lang w:eastAsia="ko-KR"/>
              </w:rPr>
            </w:pPr>
            <w:r>
              <w:rPr>
                <w:rFonts w:eastAsiaTheme="minorEastAsia"/>
                <w:lang w:eastAsia="zh-CN"/>
              </w:rPr>
              <w:t>Samsung</w:t>
            </w:r>
          </w:p>
        </w:tc>
        <w:tc>
          <w:tcPr>
            <w:tcW w:w="936" w:type="dxa"/>
            <w:shd w:val="clear" w:color="auto" w:fill="auto"/>
          </w:tcPr>
          <w:p w14:paraId="484826A8" w14:textId="77777777" w:rsidR="00F83F83" w:rsidRPr="00F83F83" w:rsidRDefault="00F83F83" w:rsidP="00F83F83">
            <w:pPr>
              <w:tabs>
                <w:tab w:val="left" w:pos="551"/>
              </w:tabs>
              <w:rPr>
                <w:rFonts w:eastAsia="Malgun Gothic"/>
                <w:lang w:eastAsia="ko-KR"/>
              </w:rPr>
            </w:pPr>
            <w:r>
              <w:rPr>
                <w:rFonts w:eastAsia="Malgun Gothic" w:hint="eastAsia"/>
                <w:lang w:eastAsia="ko-KR"/>
              </w:rPr>
              <w:t>Y</w:t>
            </w:r>
          </w:p>
        </w:tc>
        <w:tc>
          <w:tcPr>
            <w:tcW w:w="6411" w:type="dxa"/>
          </w:tcPr>
          <w:p w14:paraId="12FFE8E1" w14:textId="77777777" w:rsidR="00F83F83" w:rsidRDefault="00F83F83" w:rsidP="00F83F83">
            <w:pPr>
              <w:rPr>
                <w:rFonts w:eastAsiaTheme="minorEastAsia"/>
                <w:lang w:eastAsia="zh-CN"/>
              </w:rPr>
            </w:pPr>
            <w:r>
              <w:rPr>
                <w:rFonts w:eastAsiaTheme="minorEastAsia"/>
                <w:lang w:eastAsia="zh-CN"/>
              </w:rPr>
              <w:t>We support the main bullet. For FFS, we would like to know why the different number of PRBs can be discussed from RAN1 perspective if that channel bandwidth is supported for LP-WUS, because 11PRBs are less than the max. number of PRBs of channel BW.</w:t>
            </w:r>
          </w:p>
        </w:tc>
      </w:tr>
      <w:tr w:rsidR="00095A93" w14:paraId="25C193A0" w14:textId="77777777">
        <w:trPr>
          <w:trHeight w:val="233"/>
        </w:trPr>
        <w:tc>
          <w:tcPr>
            <w:tcW w:w="1332" w:type="dxa"/>
            <w:shd w:val="clear" w:color="auto" w:fill="auto"/>
          </w:tcPr>
          <w:p w14:paraId="51ACC3C5" w14:textId="0419DAE1" w:rsidR="00095A93" w:rsidRDefault="00095A93" w:rsidP="00095A93">
            <w:pPr>
              <w:rPr>
                <w:rFonts w:eastAsiaTheme="minorEastAsia"/>
                <w:lang w:eastAsia="ko-KR"/>
              </w:rPr>
            </w:pPr>
            <w:r>
              <w:rPr>
                <w:rFonts w:eastAsiaTheme="minorEastAsia" w:hint="eastAsia"/>
                <w:lang w:eastAsia="zh-CN"/>
              </w:rPr>
              <w:t>v</w:t>
            </w:r>
            <w:r>
              <w:rPr>
                <w:rFonts w:eastAsiaTheme="minorEastAsia"/>
                <w:lang w:eastAsia="zh-CN"/>
              </w:rPr>
              <w:t>ivo</w:t>
            </w:r>
          </w:p>
        </w:tc>
        <w:tc>
          <w:tcPr>
            <w:tcW w:w="936" w:type="dxa"/>
            <w:shd w:val="clear" w:color="auto" w:fill="auto"/>
          </w:tcPr>
          <w:p w14:paraId="6BDF4218" w14:textId="77777777" w:rsidR="00095A93" w:rsidRDefault="00095A93" w:rsidP="00095A93">
            <w:pPr>
              <w:tabs>
                <w:tab w:val="left" w:pos="551"/>
              </w:tabs>
              <w:rPr>
                <w:rFonts w:eastAsiaTheme="minorEastAsia"/>
                <w:lang w:eastAsia="ko-KR"/>
              </w:rPr>
            </w:pPr>
          </w:p>
        </w:tc>
        <w:tc>
          <w:tcPr>
            <w:tcW w:w="6411" w:type="dxa"/>
          </w:tcPr>
          <w:p w14:paraId="6EF77147" w14:textId="6EEE89A8" w:rsidR="00095A93" w:rsidRDefault="00095A93" w:rsidP="00095A93">
            <w:pPr>
              <w:rPr>
                <w:rFonts w:eastAsiaTheme="minorEastAsia"/>
                <w:lang w:eastAsia="ko-KR"/>
              </w:rPr>
            </w:pPr>
            <w:r>
              <w:rPr>
                <w:rFonts w:eastAsiaTheme="minorEastAsia"/>
                <w:lang w:eastAsia="zh-CN"/>
              </w:rPr>
              <w:t>Our 1</w:t>
            </w:r>
            <w:r w:rsidRPr="0051400A">
              <w:rPr>
                <w:rFonts w:eastAsiaTheme="minorEastAsia"/>
                <w:vertAlign w:val="superscript"/>
                <w:lang w:eastAsia="zh-CN"/>
              </w:rPr>
              <w:t>st</w:t>
            </w:r>
            <w:r>
              <w:rPr>
                <w:rFonts w:eastAsiaTheme="minorEastAsia"/>
                <w:lang w:eastAsia="zh-CN"/>
              </w:rPr>
              <w:t xml:space="preserve"> preference is 22 PRBs for better performance, but we can live with 11 PRBs, to leave sufficient room for guard RBs as suggested by FL. </w:t>
            </w:r>
          </w:p>
        </w:tc>
      </w:tr>
      <w:tr w:rsidR="00F86800" w14:paraId="460EEF70" w14:textId="77777777">
        <w:trPr>
          <w:trHeight w:val="233"/>
        </w:trPr>
        <w:tc>
          <w:tcPr>
            <w:tcW w:w="1332" w:type="dxa"/>
            <w:shd w:val="clear" w:color="auto" w:fill="auto"/>
          </w:tcPr>
          <w:p w14:paraId="0E492B15" w14:textId="1E5EB36D" w:rsidR="00F86800" w:rsidRDefault="00F86800" w:rsidP="00F86800">
            <w:pPr>
              <w:rPr>
                <w:rFonts w:eastAsiaTheme="minorEastAsia"/>
                <w:lang w:eastAsia="zh-CN"/>
              </w:rPr>
            </w:pPr>
            <w:r>
              <w:rPr>
                <w:rFonts w:eastAsiaTheme="minorEastAsia"/>
                <w:lang w:eastAsia="zh-CN"/>
              </w:rPr>
              <w:t>Panasonic</w:t>
            </w:r>
          </w:p>
        </w:tc>
        <w:tc>
          <w:tcPr>
            <w:tcW w:w="936" w:type="dxa"/>
            <w:shd w:val="clear" w:color="auto" w:fill="auto"/>
          </w:tcPr>
          <w:p w14:paraId="280682D2" w14:textId="32162AC0" w:rsidR="00F86800" w:rsidRDefault="00F86800" w:rsidP="00F86800">
            <w:pPr>
              <w:tabs>
                <w:tab w:val="left" w:pos="551"/>
              </w:tabs>
              <w:rPr>
                <w:rFonts w:eastAsiaTheme="minorEastAsia"/>
                <w:lang w:eastAsia="zh-CN"/>
              </w:rPr>
            </w:pPr>
            <w:r>
              <w:rPr>
                <w:rFonts w:eastAsiaTheme="minorEastAsia"/>
                <w:lang w:eastAsia="zh-CN"/>
              </w:rPr>
              <w:t>N</w:t>
            </w:r>
          </w:p>
        </w:tc>
        <w:tc>
          <w:tcPr>
            <w:tcW w:w="6411" w:type="dxa"/>
          </w:tcPr>
          <w:p w14:paraId="1CD582FD" w14:textId="1772CC89" w:rsidR="00F86800" w:rsidRDefault="00F86800" w:rsidP="00F86800">
            <w:pPr>
              <w:rPr>
                <w:rFonts w:eastAsiaTheme="minorEastAsia"/>
                <w:kern w:val="2"/>
                <w:sz w:val="21"/>
                <w:szCs w:val="22"/>
                <w:lang w:eastAsia="zh-CN"/>
              </w:rPr>
            </w:pPr>
            <w:r>
              <w:rPr>
                <w:rFonts w:eastAsiaTheme="minorEastAsia"/>
                <w:lang w:eastAsia="zh-CN"/>
              </w:rPr>
              <w:t>To use 22 PRBs for 15kHz allows same bandpass filter, same symbol rate and same transmission duration with the case of using 11 PRBs for 30kHz. From LP-WUR design and implementation point of view, it is better option.</w:t>
            </w:r>
          </w:p>
        </w:tc>
      </w:tr>
      <w:tr w:rsidR="00163B51" w14:paraId="09C50205" w14:textId="77777777">
        <w:trPr>
          <w:trHeight w:val="233"/>
        </w:trPr>
        <w:tc>
          <w:tcPr>
            <w:tcW w:w="1332" w:type="dxa"/>
            <w:shd w:val="clear" w:color="auto" w:fill="auto"/>
          </w:tcPr>
          <w:p w14:paraId="7D0901B6" w14:textId="3FD17675" w:rsidR="00163B51" w:rsidRDefault="00163B51" w:rsidP="00163B51">
            <w:pPr>
              <w:rPr>
                <w:rFonts w:eastAsiaTheme="minorEastAsia"/>
                <w:lang w:eastAsia="zh-CN"/>
              </w:rPr>
            </w:pPr>
            <w:proofErr w:type="spellStart"/>
            <w:r>
              <w:rPr>
                <w:rFonts w:eastAsia="Yu Mincho" w:hint="eastAsia"/>
                <w:lang w:eastAsia="ja-JP"/>
              </w:rPr>
              <w:t>docomo</w:t>
            </w:r>
            <w:proofErr w:type="spellEnd"/>
          </w:p>
        </w:tc>
        <w:tc>
          <w:tcPr>
            <w:tcW w:w="936" w:type="dxa"/>
            <w:shd w:val="clear" w:color="auto" w:fill="auto"/>
          </w:tcPr>
          <w:p w14:paraId="5D939468" w14:textId="61BA3E05" w:rsidR="00163B51" w:rsidRDefault="00163B51" w:rsidP="00163B51">
            <w:pPr>
              <w:tabs>
                <w:tab w:val="left" w:pos="551"/>
              </w:tabs>
              <w:rPr>
                <w:rFonts w:eastAsiaTheme="minorEastAsia"/>
                <w:lang w:eastAsia="zh-CN"/>
              </w:rPr>
            </w:pPr>
            <w:r>
              <w:rPr>
                <w:rFonts w:eastAsia="Yu Mincho" w:hint="eastAsia"/>
                <w:lang w:eastAsia="ja-JP"/>
              </w:rPr>
              <w:t>Y</w:t>
            </w:r>
          </w:p>
        </w:tc>
        <w:tc>
          <w:tcPr>
            <w:tcW w:w="6411" w:type="dxa"/>
          </w:tcPr>
          <w:p w14:paraId="01B14C33" w14:textId="77777777" w:rsidR="00163B51" w:rsidRDefault="00163B51" w:rsidP="00163B51">
            <w:pPr>
              <w:rPr>
                <w:rFonts w:eastAsiaTheme="minorEastAsia"/>
                <w:lang w:eastAsia="zh-CN"/>
              </w:rPr>
            </w:pPr>
          </w:p>
        </w:tc>
      </w:tr>
      <w:tr w:rsidR="008F6279" w14:paraId="32901351" w14:textId="77777777">
        <w:trPr>
          <w:trHeight w:val="233"/>
        </w:trPr>
        <w:tc>
          <w:tcPr>
            <w:tcW w:w="1332" w:type="dxa"/>
            <w:shd w:val="clear" w:color="auto" w:fill="auto"/>
          </w:tcPr>
          <w:p w14:paraId="75716A0D" w14:textId="6D82CF7C" w:rsidR="008F6279" w:rsidRDefault="008F6279" w:rsidP="008F6279">
            <w:pPr>
              <w:rPr>
                <w:rFonts w:eastAsia="Yu Mincho"/>
                <w:lang w:eastAsia="ja-JP"/>
              </w:rPr>
            </w:pPr>
            <w:r>
              <w:rPr>
                <w:rFonts w:eastAsiaTheme="minorEastAsia"/>
                <w:lang w:eastAsia="zh-CN"/>
              </w:rPr>
              <w:t>MTK</w:t>
            </w:r>
          </w:p>
        </w:tc>
        <w:tc>
          <w:tcPr>
            <w:tcW w:w="936" w:type="dxa"/>
            <w:shd w:val="clear" w:color="auto" w:fill="auto"/>
          </w:tcPr>
          <w:p w14:paraId="1AFE5F59" w14:textId="4E5EC4E0" w:rsidR="008F6279" w:rsidRDefault="008F6279" w:rsidP="008F6279">
            <w:pPr>
              <w:tabs>
                <w:tab w:val="left" w:pos="551"/>
              </w:tabs>
              <w:rPr>
                <w:rFonts w:eastAsia="Yu Mincho"/>
                <w:lang w:eastAsia="ja-JP"/>
              </w:rPr>
            </w:pPr>
            <w:r>
              <w:rPr>
                <w:rFonts w:eastAsiaTheme="minorEastAsia"/>
                <w:lang w:eastAsia="zh-CN"/>
              </w:rPr>
              <w:t>Y, if</w:t>
            </w:r>
          </w:p>
        </w:tc>
        <w:tc>
          <w:tcPr>
            <w:tcW w:w="6411" w:type="dxa"/>
          </w:tcPr>
          <w:p w14:paraId="2B9C9F18" w14:textId="24B3B6E5" w:rsidR="008F6279" w:rsidRDefault="008F6279" w:rsidP="008F6279">
            <w:pPr>
              <w:rPr>
                <w:rFonts w:eastAsiaTheme="minorEastAsia"/>
                <w:lang w:eastAsia="zh-CN"/>
              </w:rPr>
            </w:pPr>
            <w:r>
              <w:rPr>
                <w:rFonts w:eastAsiaTheme="minorEastAsia"/>
                <w:lang w:eastAsia="zh-CN"/>
              </w:rPr>
              <w:t>X = 22 has easier LP-WUR implementation with 4.32MHz. We are okay to consider the unified design of 11 PRBs if 11-PRB is applicable for both FR1 and FR2.</w:t>
            </w:r>
          </w:p>
        </w:tc>
      </w:tr>
      <w:tr w:rsidR="00BB7AAC" w14:paraId="35EFD51F" w14:textId="77777777">
        <w:trPr>
          <w:trHeight w:val="233"/>
        </w:trPr>
        <w:tc>
          <w:tcPr>
            <w:tcW w:w="1332" w:type="dxa"/>
            <w:shd w:val="clear" w:color="auto" w:fill="auto"/>
          </w:tcPr>
          <w:p w14:paraId="7F8EFE31" w14:textId="6EC0FCE1" w:rsidR="00BB7AAC" w:rsidRDefault="00BB7AAC" w:rsidP="008F6279">
            <w:pPr>
              <w:rPr>
                <w:rFonts w:eastAsiaTheme="minorEastAsia"/>
                <w:lang w:eastAsia="zh-CN"/>
              </w:rPr>
            </w:pPr>
            <w:proofErr w:type="spellStart"/>
            <w:r>
              <w:rPr>
                <w:rFonts w:eastAsiaTheme="minorEastAsia"/>
                <w:lang w:eastAsia="zh-CN"/>
              </w:rPr>
              <w:t>Everactive</w:t>
            </w:r>
            <w:proofErr w:type="spellEnd"/>
          </w:p>
        </w:tc>
        <w:tc>
          <w:tcPr>
            <w:tcW w:w="936" w:type="dxa"/>
            <w:shd w:val="clear" w:color="auto" w:fill="auto"/>
          </w:tcPr>
          <w:p w14:paraId="2BBAACC4" w14:textId="7CB24416" w:rsidR="00BB7AAC" w:rsidRDefault="00BB7AAC" w:rsidP="008F6279">
            <w:pPr>
              <w:tabs>
                <w:tab w:val="left" w:pos="551"/>
              </w:tabs>
              <w:rPr>
                <w:rFonts w:eastAsiaTheme="minorEastAsia"/>
                <w:lang w:eastAsia="zh-CN"/>
              </w:rPr>
            </w:pPr>
            <w:r>
              <w:rPr>
                <w:rFonts w:eastAsiaTheme="minorEastAsia"/>
                <w:lang w:eastAsia="zh-CN"/>
              </w:rPr>
              <w:t>N</w:t>
            </w:r>
          </w:p>
        </w:tc>
        <w:tc>
          <w:tcPr>
            <w:tcW w:w="6411" w:type="dxa"/>
          </w:tcPr>
          <w:p w14:paraId="3382A48F" w14:textId="3E62FBA6" w:rsidR="00BB7AAC" w:rsidRDefault="00BB7AAC" w:rsidP="008F6279">
            <w:pPr>
              <w:rPr>
                <w:rFonts w:eastAsiaTheme="minorEastAsia"/>
                <w:lang w:eastAsia="zh-CN"/>
              </w:rPr>
            </w:pPr>
            <w:r>
              <w:rPr>
                <w:rFonts w:eastAsiaTheme="minorEastAsia"/>
                <w:lang w:eastAsia="zh-CN"/>
              </w:rPr>
              <w:t>Support X = 22 PRBs for SCS 15kHz case.</w:t>
            </w:r>
          </w:p>
        </w:tc>
      </w:tr>
      <w:tr w:rsidR="003F6EF1" w:rsidRPr="00FB0B12" w14:paraId="0F18AD32" w14:textId="77777777" w:rsidTr="003F6EF1">
        <w:trPr>
          <w:trHeight w:val="233"/>
        </w:trPr>
        <w:tc>
          <w:tcPr>
            <w:tcW w:w="1332" w:type="dxa"/>
          </w:tcPr>
          <w:p w14:paraId="25BA1F10" w14:textId="77777777" w:rsidR="003F6EF1" w:rsidRPr="00FB0B12" w:rsidRDefault="003F6EF1" w:rsidP="00250AEE">
            <w:pPr>
              <w:rPr>
                <w:rFonts w:eastAsia="Malgun Gothic"/>
                <w:lang w:eastAsia="ko-KR"/>
              </w:rPr>
            </w:pPr>
            <w:r>
              <w:rPr>
                <w:rFonts w:eastAsia="Malgun Gothic" w:hint="eastAsia"/>
                <w:lang w:eastAsia="ko-KR"/>
              </w:rPr>
              <w:t>LGE</w:t>
            </w:r>
          </w:p>
        </w:tc>
        <w:tc>
          <w:tcPr>
            <w:tcW w:w="936" w:type="dxa"/>
          </w:tcPr>
          <w:p w14:paraId="70465D8F" w14:textId="77777777" w:rsidR="003F6EF1" w:rsidRPr="00FB0B12" w:rsidRDefault="003F6EF1" w:rsidP="00250AEE">
            <w:pPr>
              <w:tabs>
                <w:tab w:val="left" w:pos="551"/>
              </w:tabs>
              <w:rPr>
                <w:rFonts w:eastAsia="Malgun Gothic"/>
                <w:lang w:eastAsia="ko-KR"/>
              </w:rPr>
            </w:pPr>
            <w:r>
              <w:rPr>
                <w:rFonts w:eastAsia="Malgun Gothic" w:hint="eastAsia"/>
                <w:lang w:eastAsia="ko-KR"/>
              </w:rPr>
              <w:t>N</w:t>
            </w:r>
          </w:p>
        </w:tc>
        <w:tc>
          <w:tcPr>
            <w:tcW w:w="6411" w:type="dxa"/>
          </w:tcPr>
          <w:p w14:paraId="5680325B" w14:textId="77777777" w:rsidR="003F6EF1" w:rsidRPr="00FB0B12" w:rsidRDefault="003F6EF1" w:rsidP="00250AEE">
            <w:pPr>
              <w:rPr>
                <w:rFonts w:eastAsia="Malgun Gothic"/>
                <w:lang w:eastAsia="ko-KR"/>
              </w:rPr>
            </w:pPr>
            <w:r>
              <w:rPr>
                <w:rFonts w:eastAsia="Malgun Gothic" w:hint="eastAsia"/>
                <w:lang w:eastAsia="ko-KR"/>
              </w:rPr>
              <w:t xml:space="preserve">We also think that 22 PRB would provide easier receiver implementation as well as </w:t>
            </w:r>
            <w:r>
              <w:rPr>
                <w:rFonts w:eastAsia="Malgun Gothic"/>
                <w:lang w:eastAsia="ko-KR"/>
              </w:rPr>
              <w:t>better</w:t>
            </w:r>
            <w:r>
              <w:rPr>
                <w:rFonts w:eastAsia="Malgun Gothic" w:hint="eastAsia"/>
                <w:lang w:eastAsia="ko-KR"/>
              </w:rPr>
              <w:t xml:space="preserve"> performance compared to 11 PRB. The required guard RB is still under discussion in RAN4. No need to consider it in advance.</w:t>
            </w:r>
          </w:p>
        </w:tc>
      </w:tr>
      <w:tr w:rsidR="00B457DA" w:rsidRPr="00FB0B12" w14:paraId="10F25DE7" w14:textId="77777777" w:rsidTr="003F6EF1">
        <w:trPr>
          <w:trHeight w:val="233"/>
        </w:trPr>
        <w:tc>
          <w:tcPr>
            <w:tcW w:w="1332" w:type="dxa"/>
          </w:tcPr>
          <w:p w14:paraId="49763F9F" w14:textId="4CA9938C" w:rsidR="00B457DA" w:rsidRDefault="00B457DA" w:rsidP="00250AEE">
            <w:pPr>
              <w:rPr>
                <w:rFonts w:eastAsia="Malgun Gothic"/>
                <w:lang w:eastAsia="ko-KR"/>
              </w:rPr>
            </w:pPr>
            <w:r>
              <w:rPr>
                <w:rFonts w:eastAsia="Malgun Gothic"/>
                <w:lang w:eastAsia="ko-KR"/>
              </w:rPr>
              <w:t xml:space="preserve">Nordic </w:t>
            </w:r>
          </w:p>
        </w:tc>
        <w:tc>
          <w:tcPr>
            <w:tcW w:w="936" w:type="dxa"/>
          </w:tcPr>
          <w:p w14:paraId="58739086" w14:textId="77777777" w:rsidR="00B457DA" w:rsidRDefault="00B457DA" w:rsidP="00250AEE">
            <w:pPr>
              <w:tabs>
                <w:tab w:val="left" w:pos="551"/>
              </w:tabs>
              <w:rPr>
                <w:rFonts w:eastAsia="Malgun Gothic"/>
                <w:lang w:eastAsia="ko-KR"/>
              </w:rPr>
            </w:pPr>
          </w:p>
        </w:tc>
        <w:tc>
          <w:tcPr>
            <w:tcW w:w="6411" w:type="dxa"/>
          </w:tcPr>
          <w:p w14:paraId="737064A9" w14:textId="77777777" w:rsidR="00B457DA" w:rsidRDefault="00B457DA" w:rsidP="00250AEE">
            <w:pPr>
              <w:rPr>
                <w:rFonts w:eastAsia="Malgun Gothic"/>
                <w:lang w:eastAsia="ko-KR"/>
              </w:rPr>
            </w:pPr>
            <w:r>
              <w:rPr>
                <w:rFonts w:eastAsia="Malgun Gothic"/>
                <w:lang w:eastAsia="ko-KR"/>
              </w:rPr>
              <w:t xml:space="preserve">This one should be closed </w:t>
            </w:r>
          </w:p>
          <w:p w14:paraId="79FF42B4" w14:textId="77777777" w:rsidR="00B457DA" w:rsidRDefault="00B457DA" w:rsidP="00250AEE">
            <w:pPr>
              <w:rPr>
                <w:rFonts w:eastAsia="Malgun Gothic"/>
                <w:lang w:eastAsia="ko-KR"/>
              </w:rPr>
            </w:pPr>
          </w:p>
          <w:p w14:paraId="50AEEFB2" w14:textId="77777777" w:rsidR="005744E6" w:rsidRPr="007278F2" w:rsidRDefault="005744E6" w:rsidP="005744E6">
            <w:pPr>
              <w:rPr>
                <w:b/>
                <w:bCs/>
                <w:lang w:eastAsia="ko-KR" w:bidi="ar"/>
              </w:rPr>
            </w:pPr>
            <w:r w:rsidRPr="007278F2">
              <w:rPr>
                <w:rFonts w:hint="eastAsia"/>
                <w:b/>
                <w:bCs/>
                <w:highlight w:val="green"/>
                <w:lang w:eastAsia="ko-KR" w:bidi="ar"/>
              </w:rPr>
              <w:t>A</w:t>
            </w:r>
            <w:r w:rsidRPr="007278F2">
              <w:rPr>
                <w:b/>
                <w:bCs/>
                <w:highlight w:val="green"/>
                <w:lang w:eastAsia="ko-KR" w:bidi="ar"/>
              </w:rPr>
              <w:t>g</w:t>
            </w:r>
            <w:r w:rsidRPr="007278F2">
              <w:rPr>
                <w:rFonts w:hint="eastAsia"/>
                <w:b/>
                <w:bCs/>
                <w:highlight w:val="green"/>
                <w:lang w:eastAsia="ko-KR" w:bidi="ar"/>
              </w:rPr>
              <w:t>reement</w:t>
            </w:r>
          </w:p>
          <w:p w14:paraId="622E66B0" w14:textId="77777777" w:rsidR="005744E6" w:rsidRPr="00F603B6" w:rsidRDefault="005744E6" w:rsidP="005744E6">
            <w:pPr>
              <w:rPr>
                <w:lang w:eastAsia="x-none"/>
              </w:rPr>
            </w:pPr>
            <w:r w:rsidRPr="00F603B6">
              <w:rPr>
                <w:lang w:eastAsia="x-none"/>
              </w:rPr>
              <w:lastRenderedPageBreak/>
              <w:t>From RAN1 perspective, support X=11 PRBs for LP-WUS and LP-SS with SCS 15kHz (blanked guard RBs are not included) for a channel bandwidth equal or larger than 5 MHz</w:t>
            </w:r>
          </w:p>
          <w:p w14:paraId="647C55BF" w14:textId="2B1BB1A8" w:rsidR="005744E6" w:rsidRDefault="005744E6" w:rsidP="00250AEE">
            <w:pPr>
              <w:rPr>
                <w:rFonts w:eastAsia="Malgun Gothic"/>
                <w:lang w:eastAsia="ko-KR"/>
              </w:rPr>
            </w:pPr>
          </w:p>
        </w:tc>
      </w:tr>
    </w:tbl>
    <w:p w14:paraId="4604791F" w14:textId="77777777" w:rsidR="008E099A" w:rsidRDefault="008E099A">
      <w:pPr>
        <w:tabs>
          <w:tab w:val="left" w:pos="2041"/>
        </w:tabs>
        <w:overflowPunct w:val="0"/>
        <w:autoSpaceDE w:val="0"/>
        <w:autoSpaceDN w:val="0"/>
        <w:adjustRightInd w:val="0"/>
        <w:spacing w:after="180"/>
        <w:textAlignment w:val="baseline"/>
        <w:rPr>
          <w:rFonts w:ascii="Times New Roman" w:eastAsia="微软雅黑" w:hAnsi="Times New Roman"/>
          <w:szCs w:val="20"/>
          <w:lang w:val="en-GB" w:eastAsia="zh-CN"/>
        </w:rPr>
      </w:pPr>
    </w:p>
    <w:p w14:paraId="34A78782" w14:textId="77777777" w:rsidR="008E099A" w:rsidRDefault="00650291">
      <w:pPr>
        <w:tabs>
          <w:tab w:val="left" w:pos="2041"/>
        </w:tabs>
        <w:overflowPunct w:val="0"/>
        <w:autoSpaceDE w:val="0"/>
        <w:autoSpaceDN w:val="0"/>
        <w:adjustRightInd w:val="0"/>
        <w:spacing w:after="180"/>
        <w:textAlignment w:val="baseline"/>
        <w:rPr>
          <w:rFonts w:ascii="Times New Roman" w:eastAsia="微软雅黑" w:hAnsi="Times New Roman"/>
          <w:szCs w:val="20"/>
          <w:lang w:val="en-GB" w:eastAsia="zh-CN"/>
        </w:rPr>
      </w:pPr>
      <w:r>
        <w:rPr>
          <w:rFonts w:ascii="Times New Roman" w:eastAsia="微软雅黑" w:hAnsi="Times New Roman"/>
          <w:szCs w:val="20"/>
          <w:lang w:val="en-GB" w:eastAsia="zh-CN"/>
        </w:rPr>
        <w:t>In RAN</w:t>
      </w:r>
      <w:r>
        <w:rPr>
          <w:rFonts w:ascii="Times New Roman" w:eastAsia="微软雅黑" w:hAnsi="Times New Roman" w:hint="eastAsia"/>
          <w:szCs w:val="20"/>
          <w:lang w:val="en-GB" w:eastAsia="zh-CN"/>
        </w:rPr>
        <w:t xml:space="preserve"> P #105 </w:t>
      </w:r>
      <w:r>
        <w:rPr>
          <w:rFonts w:ascii="Times New Roman" w:eastAsia="微软雅黑" w:hAnsi="Times New Roman"/>
          <w:szCs w:val="20"/>
          <w:lang w:val="en-GB" w:eastAsia="zh-CN"/>
        </w:rPr>
        <w:t xml:space="preserve">meeting, </w:t>
      </w:r>
      <w:r>
        <w:rPr>
          <w:rFonts w:ascii="Times New Roman" w:eastAsia="微软雅黑" w:hAnsi="Times New Roman" w:hint="eastAsia"/>
          <w:szCs w:val="20"/>
          <w:lang w:val="en-GB" w:eastAsia="zh-CN"/>
        </w:rPr>
        <w:t xml:space="preserve">the following has been endorsed regarding FR2 support [1], and it is requested to make a progress </w:t>
      </w:r>
      <w:r>
        <w:rPr>
          <w:rFonts w:ascii="Times New Roman" w:eastAsia="微软雅黑" w:hAnsi="Times New Roman"/>
          <w:szCs w:val="20"/>
          <w:lang w:val="en-GB" w:eastAsia="zh-CN"/>
        </w:rPr>
        <w:t>on the FFS “Whether the above is applicable to FR2”</w:t>
      </w:r>
    </w:p>
    <w:tbl>
      <w:tblPr>
        <w:tblStyle w:val="afffb"/>
        <w:tblW w:w="0" w:type="auto"/>
        <w:tblLook w:val="04A0" w:firstRow="1" w:lastRow="0" w:firstColumn="1" w:lastColumn="0" w:noHBand="0" w:noVBand="1"/>
      </w:tblPr>
      <w:tblGrid>
        <w:gridCol w:w="9060"/>
      </w:tblGrid>
      <w:tr w:rsidR="008E099A" w14:paraId="6FBD92DF" w14:textId="77777777">
        <w:tc>
          <w:tcPr>
            <w:tcW w:w="9060" w:type="dxa"/>
          </w:tcPr>
          <w:p w14:paraId="1A0659A0" w14:textId="77777777" w:rsidR="008E099A" w:rsidRDefault="00650291">
            <w:pPr>
              <w:widowControl w:val="0"/>
              <w:spacing w:line="276" w:lineRule="auto"/>
              <w:jc w:val="both"/>
              <w:rPr>
                <w:rFonts w:ascii="Times New Roman" w:eastAsia="宋体" w:hAnsi="Times New Roman"/>
                <w:szCs w:val="20"/>
                <w:lang w:val="en-GB" w:eastAsia="zh-CN"/>
              </w:rPr>
            </w:pPr>
            <w:r>
              <w:rPr>
                <w:rFonts w:ascii="Times New Roman" w:eastAsia="宋体" w:hAnsi="Times New Roman" w:hint="eastAsia"/>
                <w:szCs w:val="20"/>
                <w:highlight w:val="green"/>
                <w:lang w:val="en-GB" w:eastAsia="zh-CN"/>
              </w:rPr>
              <w:t>Endorsed WF in RAN P #105</w:t>
            </w:r>
          </w:p>
          <w:p w14:paraId="00A908F9" w14:textId="77777777" w:rsidR="008E099A" w:rsidRDefault="00650291">
            <w:pPr>
              <w:widowControl w:val="0"/>
              <w:numPr>
                <w:ilvl w:val="0"/>
                <w:numId w:val="61"/>
              </w:numPr>
              <w:spacing w:line="276" w:lineRule="auto"/>
              <w:jc w:val="both"/>
              <w:rPr>
                <w:rFonts w:ascii="Times New Roman" w:eastAsia="宋体" w:hAnsi="Times New Roman"/>
                <w:szCs w:val="20"/>
                <w:lang w:val="en-GB" w:eastAsia="ja-JP"/>
              </w:rPr>
            </w:pPr>
            <w:r>
              <w:rPr>
                <w:rFonts w:ascii="Times New Roman" w:eastAsia="宋体" w:hAnsi="Times New Roman"/>
                <w:bCs/>
                <w:szCs w:val="20"/>
                <w:lang w:val="en-GB" w:eastAsia="ja-JP"/>
              </w:rPr>
              <w:t>Confirm in RAN#105 that Rel-19 LP-WUS work item scope includes both FR1 and FR2.</w:t>
            </w:r>
          </w:p>
          <w:p w14:paraId="6FC9F49F" w14:textId="77777777" w:rsidR="008E099A" w:rsidRDefault="00650291">
            <w:pPr>
              <w:widowControl w:val="0"/>
              <w:numPr>
                <w:ilvl w:val="0"/>
                <w:numId w:val="61"/>
              </w:numPr>
              <w:spacing w:line="276" w:lineRule="auto"/>
              <w:jc w:val="both"/>
              <w:rPr>
                <w:rFonts w:ascii="Times New Roman" w:eastAsia="宋体" w:hAnsi="Times New Roman"/>
                <w:szCs w:val="20"/>
                <w:lang w:val="en-GB" w:eastAsia="ja-JP"/>
              </w:rPr>
            </w:pPr>
            <w:r>
              <w:rPr>
                <w:rFonts w:ascii="Times New Roman" w:eastAsia="宋体" w:hAnsi="Times New Roman"/>
                <w:bCs/>
                <w:szCs w:val="20"/>
                <w:lang w:val="en-GB" w:eastAsia="ja-JP"/>
              </w:rPr>
              <w:t>Request RAN1 to make a progress on the FFS “Whether the above is applicable to FR2” (under RAN1#117 agreement on LP-WUS and LP-SS bandwidth) in RAN1#118bis.</w:t>
            </w:r>
          </w:p>
          <w:p w14:paraId="31BA727F" w14:textId="77777777" w:rsidR="008E099A" w:rsidRDefault="00650291">
            <w:pPr>
              <w:widowControl w:val="0"/>
              <w:numPr>
                <w:ilvl w:val="1"/>
                <w:numId w:val="61"/>
              </w:numPr>
              <w:spacing w:line="276" w:lineRule="auto"/>
              <w:jc w:val="both"/>
              <w:rPr>
                <w:rFonts w:ascii="Times New Roman" w:eastAsia="宋体" w:hAnsi="Times New Roman"/>
                <w:szCs w:val="20"/>
                <w:lang w:val="en-GB" w:eastAsia="ja-JP"/>
              </w:rPr>
            </w:pPr>
            <w:r>
              <w:rPr>
                <w:rFonts w:ascii="Times New Roman" w:eastAsia="Yu Mincho" w:hAnsi="Times New Roman"/>
                <w:szCs w:val="20"/>
                <w:lang w:val="en-GB" w:eastAsia="ja-JP"/>
              </w:rPr>
              <w:t>Reuse the FR1 design when possible</w:t>
            </w:r>
          </w:p>
          <w:p w14:paraId="58C74562" w14:textId="77777777" w:rsidR="008E099A" w:rsidRDefault="00650291">
            <w:pPr>
              <w:widowControl w:val="0"/>
              <w:numPr>
                <w:ilvl w:val="0"/>
                <w:numId w:val="61"/>
              </w:numPr>
              <w:spacing w:line="276" w:lineRule="auto"/>
              <w:jc w:val="both"/>
              <w:rPr>
                <w:rFonts w:ascii="Times New Roman" w:eastAsia="微软雅黑" w:hAnsi="Times New Roman"/>
                <w:szCs w:val="20"/>
                <w:lang w:val="en-GB" w:eastAsia="zh-CN"/>
              </w:rPr>
            </w:pPr>
            <w:r>
              <w:rPr>
                <w:rFonts w:ascii="Times New Roman" w:eastAsia="宋体" w:hAnsi="Times New Roman"/>
                <w:bCs/>
                <w:szCs w:val="20"/>
                <w:lang w:val="en-GB" w:eastAsia="ja-JP"/>
              </w:rPr>
              <w:t>No additional guidance in RAN#105 for RAN4 work and TU allocation</w:t>
            </w:r>
          </w:p>
        </w:tc>
      </w:tr>
      <w:tr w:rsidR="008E099A" w14:paraId="709BA444" w14:textId="77777777">
        <w:tc>
          <w:tcPr>
            <w:tcW w:w="9060" w:type="dxa"/>
          </w:tcPr>
          <w:p w14:paraId="56B85FC9" w14:textId="77777777" w:rsidR="008E099A" w:rsidRDefault="00650291">
            <w:pPr>
              <w:rPr>
                <w:rFonts w:ascii="Times New Roman" w:hAnsi="Times New Roman"/>
                <w:b/>
                <w:bCs/>
                <w:lang w:eastAsia="zh-CN"/>
              </w:rPr>
            </w:pPr>
            <w:bookmarkStart w:id="70" w:name="_Hlk177659751"/>
            <w:r>
              <w:rPr>
                <w:rFonts w:ascii="Times New Roman" w:eastAsiaTheme="minorEastAsia" w:hAnsi="Times New Roman" w:hint="eastAsia"/>
                <w:b/>
                <w:bCs/>
                <w:highlight w:val="green"/>
                <w:lang w:eastAsia="zh-CN"/>
              </w:rPr>
              <w:t xml:space="preserve">RAN1 #117 </w:t>
            </w:r>
            <w:r>
              <w:rPr>
                <w:rFonts w:ascii="Times New Roman" w:hAnsi="Times New Roman"/>
                <w:b/>
                <w:bCs/>
                <w:highlight w:val="green"/>
                <w:lang w:eastAsia="zh-CN"/>
              </w:rPr>
              <w:t>Agreement</w:t>
            </w:r>
          </w:p>
          <w:p w14:paraId="7A3F75B6" w14:textId="77777777" w:rsidR="008E099A" w:rsidRDefault="00650291">
            <w:pPr>
              <w:ind w:left="360"/>
              <w:rPr>
                <w:rFonts w:ascii="Times New Roman" w:eastAsia="宋体" w:hAnsi="Times New Roman"/>
                <w:szCs w:val="20"/>
                <w:lang w:eastAsia="zh-CN"/>
              </w:rPr>
            </w:pPr>
            <w:r>
              <w:rPr>
                <w:rFonts w:ascii="Times New Roman" w:eastAsia="宋体" w:hAnsi="Times New Roman"/>
                <w:szCs w:val="20"/>
                <w:lang w:eastAsia="zh-CN"/>
              </w:rPr>
              <w:t xml:space="preserve">From RAN1 perspective, support X PRBs for LP-WUS and LP-SS with SCS 30kHz (blanked guard RBs are not included) </w:t>
            </w:r>
            <w:bookmarkStart w:id="71" w:name="_Hlk179143096"/>
            <w:r>
              <w:rPr>
                <w:rFonts w:ascii="Times New Roman" w:eastAsia="宋体" w:hAnsi="Times New Roman"/>
                <w:szCs w:val="20"/>
                <w:lang w:eastAsia="zh-CN"/>
              </w:rPr>
              <w:t>for a channel bandwidth equal or larger than 5MHz</w:t>
            </w:r>
            <w:bookmarkEnd w:id="71"/>
          </w:p>
          <w:p w14:paraId="6F93C332" w14:textId="77777777" w:rsidR="008E099A" w:rsidRDefault="00650291">
            <w:pPr>
              <w:numPr>
                <w:ilvl w:val="0"/>
                <w:numId w:val="62"/>
              </w:numPr>
              <w:ind w:left="1080"/>
              <w:jc w:val="both"/>
              <w:rPr>
                <w:rFonts w:ascii="Times New Roman" w:eastAsia="微软雅黑" w:hAnsi="Times New Roman"/>
              </w:rPr>
            </w:pPr>
            <w:r>
              <w:rPr>
                <w:rFonts w:ascii="Times New Roman" w:eastAsia="微软雅黑" w:hAnsi="Times New Roman"/>
                <w:highlight w:val="green"/>
              </w:rPr>
              <w:t xml:space="preserve">X </w:t>
            </w:r>
            <w:r>
              <w:rPr>
                <w:rFonts w:ascii="Times New Roman" w:eastAsia="微软雅黑" w:hAnsi="Times New Roman"/>
                <w:strike/>
                <w:highlight w:val="green"/>
              </w:rPr>
              <w:t>to be down-selected between</w:t>
            </w:r>
            <w:r>
              <w:rPr>
                <w:rFonts w:ascii="Times New Roman" w:eastAsia="微软雅黑" w:hAnsi="Times New Roman"/>
                <w:highlight w:val="green"/>
              </w:rPr>
              <w:t xml:space="preserve"> </w:t>
            </w:r>
            <w:r>
              <w:rPr>
                <w:rFonts w:ascii="Times New Roman" w:eastAsia="微软雅黑" w:hAnsi="Times New Roman"/>
                <w:color w:val="FF0000"/>
                <w:highlight w:val="green"/>
              </w:rPr>
              <w:t>= 11</w:t>
            </w:r>
            <w:r>
              <w:rPr>
                <w:rFonts w:ascii="Times New Roman" w:eastAsia="微软雅黑" w:hAnsi="Times New Roman"/>
                <w:strike/>
                <w:highlight w:val="green"/>
              </w:rPr>
              <w:t xml:space="preserve"> and 12</w:t>
            </w:r>
            <w:r>
              <w:rPr>
                <w:rFonts w:ascii="Times New Roman" w:eastAsia="微软雅黑" w:hAnsi="Times New Roman"/>
                <w:highlight w:val="green"/>
              </w:rPr>
              <w:t xml:space="preserve"> PRBs</w:t>
            </w:r>
            <w:r>
              <w:rPr>
                <w:rFonts w:ascii="Times New Roman" w:eastAsia="微软雅黑" w:hAnsi="Times New Roman"/>
              </w:rPr>
              <w:t xml:space="preserve">  </w:t>
            </w:r>
          </w:p>
          <w:p w14:paraId="12B44D94" w14:textId="77777777" w:rsidR="008E099A" w:rsidRDefault="00650291">
            <w:pPr>
              <w:numPr>
                <w:ilvl w:val="0"/>
                <w:numId w:val="62"/>
              </w:numPr>
              <w:ind w:left="1080"/>
              <w:jc w:val="both"/>
              <w:rPr>
                <w:rFonts w:ascii="Times New Roman" w:eastAsia="微软雅黑" w:hAnsi="Times New Roman"/>
              </w:rPr>
            </w:pPr>
            <w:r>
              <w:rPr>
                <w:rFonts w:ascii="Times New Roman" w:eastAsia="微软雅黑" w:hAnsi="Times New Roman"/>
              </w:rPr>
              <w:t>FFS the number of PRBs for 15kHz</w:t>
            </w:r>
          </w:p>
          <w:p w14:paraId="2A10D659" w14:textId="77777777" w:rsidR="008E099A" w:rsidRDefault="00650291">
            <w:pPr>
              <w:numPr>
                <w:ilvl w:val="0"/>
                <w:numId w:val="62"/>
              </w:numPr>
              <w:ind w:left="1080"/>
              <w:jc w:val="both"/>
              <w:rPr>
                <w:rFonts w:ascii="Times New Roman" w:eastAsia="微软雅黑" w:hAnsi="Times New Roman"/>
              </w:rPr>
            </w:pPr>
            <w:r>
              <w:rPr>
                <w:rFonts w:ascii="Times New Roman" w:eastAsia="微软雅黑" w:hAnsi="Times New Roman"/>
              </w:rPr>
              <w:t>FFS if other number of PRBs needed, for LP-SS and LP-WUS with a channel bandwidth equal or less than 5MHz</w:t>
            </w:r>
          </w:p>
          <w:p w14:paraId="62FBD4EB" w14:textId="77777777" w:rsidR="008E099A" w:rsidRDefault="00650291">
            <w:pPr>
              <w:ind w:left="360"/>
              <w:jc w:val="both"/>
              <w:rPr>
                <w:rFonts w:ascii="Times New Roman" w:eastAsia="微软雅黑" w:hAnsi="Times New Roman"/>
              </w:rPr>
            </w:pPr>
            <w:r>
              <w:rPr>
                <w:rFonts w:ascii="Times New Roman" w:eastAsia="微软雅黑" w:hAnsi="Times New Roman"/>
              </w:rPr>
              <w:t>FFS: Whether the above is applicable to FR2</w:t>
            </w:r>
          </w:p>
          <w:bookmarkEnd w:id="70"/>
          <w:p w14:paraId="72242B3C" w14:textId="77777777" w:rsidR="008E099A" w:rsidRDefault="008E099A">
            <w:pPr>
              <w:rPr>
                <w:rFonts w:ascii="Times New Roman" w:eastAsia="Batang" w:hAnsi="Times New Roman"/>
                <w:lang w:eastAsia="zh-CN"/>
              </w:rPr>
            </w:pPr>
          </w:p>
        </w:tc>
      </w:tr>
    </w:tbl>
    <w:p w14:paraId="1DF9AE21" w14:textId="77777777" w:rsidR="008E099A" w:rsidRDefault="008E099A">
      <w:pPr>
        <w:tabs>
          <w:tab w:val="left" w:pos="2041"/>
        </w:tabs>
        <w:overflowPunct w:val="0"/>
        <w:autoSpaceDE w:val="0"/>
        <w:autoSpaceDN w:val="0"/>
        <w:adjustRightInd w:val="0"/>
        <w:spacing w:after="180"/>
        <w:textAlignment w:val="baseline"/>
        <w:rPr>
          <w:rFonts w:eastAsia="微软雅黑"/>
          <w:lang w:val="en-GB"/>
        </w:rPr>
      </w:pPr>
    </w:p>
    <w:p w14:paraId="0E99F159" w14:textId="77777777" w:rsidR="008E099A" w:rsidRDefault="00650291">
      <w:pPr>
        <w:tabs>
          <w:tab w:val="left" w:pos="2041"/>
        </w:tabs>
        <w:overflowPunct w:val="0"/>
        <w:autoSpaceDE w:val="0"/>
        <w:autoSpaceDN w:val="0"/>
        <w:adjustRightInd w:val="0"/>
        <w:spacing w:after="180"/>
        <w:textAlignment w:val="baseline"/>
        <w:rPr>
          <w:rFonts w:eastAsia="微软雅黑"/>
          <w:lang w:val="en-GB"/>
        </w:rPr>
      </w:pPr>
      <w:r>
        <w:rPr>
          <w:rFonts w:eastAsia="微软雅黑"/>
          <w:lang w:val="en-GB"/>
        </w:rPr>
        <w:t>C</w:t>
      </w:r>
      <w:r>
        <w:rPr>
          <w:rFonts w:ascii="Times New Roman" w:eastAsia="微软雅黑" w:hAnsi="Times New Roman"/>
          <w:szCs w:val="20"/>
          <w:lang w:val="en-GB" w:eastAsia="zh-CN"/>
        </w:rPr>
        <w:t xml:space="preserve">ompanies’ view on </w:t>
      </w:r>
      <w:r>
        <w:rPr>
          <w:rFonts w:ascii="Times New Roman" w:eastAsia="微软雅黑" w:hAnsi="Times New Roman" w:hint="eastAsia"/>
          <w:szCs w:val="20"/>
          <w:lang w:val="en-GB" w:eastAsia="zh-CN"/>
        </w:rPr>
        <w:t>the number of PRBs for LP-WUS and LP-SS for FR2</w:t>
      </w:r>
      <w:r>
        <w:rPr>
          <w:rFonts w:ascii="Times New Roman" w:eastAsia="微软雅黑" w:hAnsi="Times New Roman"/>
          <w:szCs w:val="20"/>
          <w:lang w:val="en-GB" w:eastAsia="zh-CN"/>
        </w:rPr>
        <w:t xml:space="preserve"> is summarized as below</w:t>
      </w:r>
      <w:r>
        <w:rPr>
          <w:rFonts w:ascii="Times New Roman" w:eastAsia="微软雅黑" w:hAnsi="Times New Roman" w:hint="eastAsia"/>
          <w:szCs w:val="20"/>
          <w:lang w:val="en-GB" w:eastAsia="zh-CN"/>
        </w:rPr>
        <w:t>:</w:t>
      </w:r>
    </w:p>
    <w:p w14:paraId="42CC9024" w14:textId="77777777" w:rsidR="008E099A" w:rsidRDefault="00650291">
      <w:pPr>
        <w:numPr>
          <w:ilvl w:val="0"/>
          <w:numId w:val="25"/>
        </w:numPr>
        <w:tabs>
          <w:tab w:val="left" w:pos="360"/>
        </w:tabs>
        <w:overflowPunct w:val="0"/>
        <w:autoSpaceDE w:val="0"/>
        <w:autoSpaceDN w:val="0"/>
        <w:adjustRightInd w:val="0"/>
        <w:spacing w:after="180"/>
        <w:ind w:left="0" w:firstLine="0"/>
        <w:contextualSpacing/>
        <w:jc w:val="both"/>
        <w:textAlignment w:val="baseline"/>
        <w:rPr>
          <w:rFonts w:ascii="Times New Roman" w:eastAsiaTheme="minorEastAsia" w:hAnsi="Times New Roman"/>
          <w:kern w:val="2"/>
          <w:szCs w:val="20"/>
          <w:lang w:eastAsia="zh-CN"/>
        </w:rPr>
      </w:pPr>
      <w:bookmarkStart w:id="72" w:name="_Hlk179143281"/>
      <w:r>
        <w:rPr>
          <w:rFonts w:ascii="Times New Roman" w:eastAsia="宋体" w:hAnsi="Times New Roman"/>
          <w:kern w:val="2"/>
          <w:szCs w:val="20"/>
          <w:lang w:eastAsia="zh-CN"/>
        </w:rPr>
        <w:t>X=11</w:t>
      </w:r>
      <w:r>
        <w:rPr>
          <w:rFonts w:ascii="Times New Roman" w:eastAsia="宋体" w:hAnsi="Times New Roman" w:hint="eastAsia"/>
          <w:kern w:val="2"/>
          <w:szCs w:val="20"/>
          <w:lang w:eastAsia="zh-CN"/>
        </w:rPr>
        <w:t xml:space="preserve"> for 60kHz and 120kHz </w:t>
      </w:r>
      <w:r>
        <w:rPr>
          <w:rFonts w:ascii="Times New Roman" w:eastAsia="宋体" w:hAnsi="Times New Roman"/>
          <w:kern w:val="2"/>
          <w:szCs w:val="20"/>
          <w:lang w:eastAsia="zh-CN"/>
        </w:rPr>
        <w:t>[4][7][8]</w:t>
      </w:r>
      <w:r>
        <w:rPr>
          <w:rFonts w:ascii="Times New Roman" w:eastAsia="宋体" w:hAnsi="Times New Roman" w:hint="eastAsia"/>
          <w:kern w:val="2"/>
          <w:szCs w:val="20"/>
          <w:lang w:eastAsia="zh-CN"/>
        </w:rPr>
        <w:t xml:space="preserve"> </w:t>
      </w:r>
      <w:r>
        <w:rPr>
          <w:rFonts w:ascii="Times New Roman" w:eastAsia="宋体" w:hAnsi="Times New Roman"/>
          <w:kern w:val="2"/>
          <w:szCs w:val="20"/>
          <w:lang w:eastAsia="zh-CN"/>
        </w:rPr>
        <w:t>[17][26]</w:t>
      </w:r>
      <w:r>
        <w:rPr>
          <w:rFonts w:ascii="Times New Roman" w:eastAsia="宋体" w:hAnsi="Times New Roman" w:hint="eastAsia"/>
          <w:kern w:val="2"/>
          <w:szCs w:val="20"/>
          <w:lang w:eastAsia="zh-CN"/>
        </w:rPr>
        <w:t xml:space="preserve"> with the following reason:</w:t>
      </w:r>
    </w:p>
    <w:p w14:paraId="3CC28062" w14:textId="77777777" w:rsidR="008E099A" w:rsidRDefault="00650291">
      <w:pPr>
        <w:numPr>
          <w:ilvl w:val="1"/>
          <w:numId w:val="23"/>
        </w:numPr>
        <w:overflowPunct w:val="0"/>
        <w:autoSpaceDE w:val="0"/>
        <w:autoSpaceDN w:val="0"/>
        <w:adjustRightInd w:val="0"/>
        <w:spacing w:after="180"/>
        <w:ind w:left="1037" w:hanging="357"/>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 xml:space="preserve">According to the SI, the WUS bandwidth should be less than 20 </w:t>
      </w:r>
      <w:proofErr w:type="spellStart"/>
      <w:r>
        <w:rPr>
          <w:rFonts w:ascii="Times New Roman" w:eastAsia="微软雅黑" w:hAnsi="Times New Roman"/>
          <w:bCs/>
          <w:iCs/>
          <w:szCs w:val="20"/>
          <w:lang w:eastAsia="zh-CN"/>
        </w:rPr>
        <w:t>MHz</w:t>
      </w:r>
      <w:r>
        <w:rPr>
          <w:rFonts w:ascii="Times New Roman" w:eastAsia="微软雅黑" w:hAnsi="Times New Roman" w:hint="eastAsia"/>
          <w:bCs/>
          <w:iCs/>
          <w:szCs w:val="20"/>
          <w:lang w:eastAsia="zh-CN"/>
        </w:rPr>
        <w:t>.</w:t>
      </w:r>
      <w:proofErr w:type="spellEnd"/>
      <w:r>
        <w:rPr>
          <w:rFonts w:ascii="Times New Roman" w:eastAsia="微软雅黑" w:hAnsi="Times New Roman"/>
          <w:bCs/>
          <w:iCs/>
          <w:szCs w:val="20"/>
          <w:lang w:eastAsia="zh-CN"/>
        </w:rPr>
        <w:t xml:space="preserve"> By using 11 PRBs in FR2, it is ensured that the WUS bandwidth is less than 20 MHz</w:t>
      </w:r>
      <w:r>
        <w:rPr>
          <w:rFonts w:ascii="Times New Roman" w:eastAsia="微软雅黑" w:hAnsi="Times New Roman" w:hint="eastAsia"/>
          <w:bCs/>
          <w:iCs/>
          <w:szCs w:val="20"/>
          <w:lang w:eastAsia="zh-CN"/>
        </w:rPr>
        <w:t xml:space="preserve"> [</w:t>
      </w:r>
      <w:r>
        <w:rPr>
          <w:rFonts w:ascii="Times New Roman" w:eastAsia="微软雅黑" w:hAnsi="Times New Roman"/>
          <w:bCs/>
          <w:iCs/>
          <w:szCs w:val="20"/>
          <w:lang w:eastAsia="zh-CN"/>
        </w:rPr>
        <w:t>8</w:t>
      </w:r>
      <w:r>
        <w:rPr>
          <w:rFonts w:ascii="Times New Roman" w:eastAsia="微软雅黑" w:hAnsi="Times New Roman" w:hint="eastAsia"/>
          <w:bCs/>
          <w:iCs/>
          <w:szCs w:val="20"/>
          <w:lang w:eastAsia="zh-CN"/>
        </w:rPr>
        <w:t>]</w:t>
      </w:r>
    </w:p>
    <w:bookmarkEnd w:id="72"/>
    <w:p w14:paraId="0CC3F823" w14:textId="77777777" w:rsidR="008E099A" w:rsidRDefault="00650291">
      <w:pPr>
        <w:numPr>
          <w:ilvl w:val="0"/>
          <w:numId w:val="25"/>
        </w:numPr>
        <w:tabs>
          <w:tab w:val="left" w:pos="360"/>
        </w:tabs>
        <w:overflowPunct w:val="0"/>
        <w:autoSpaceDE w:val="0"/>
        <w:autoSpaceDN w:val="0"/>
        <w:adjustRightInd w:val="0"/>
        <w:spacing w:after="180"/>
        <w:ind w:left="0" w:firstLine="0"/>
        <w:contextualSpacing/>
        <w:jc w:val="both"/>
        <w:textAlignment w:val="baseline"/>
        <w:rPr>
          <w:rFonts w:ascii="Times New Roman" w:eastAsia="宋体" w:hAnsi="Times New Roman"/>
          <w:kern w:val="2"/>
          <w:szCs w:val="20"/>
          <w:lang w:eastAsia="zh-CN"/>
        </w:rPr>
      </w:pPr>
      <w:r>
        <w:rPr>
          <w:rFonts w:ascii="Times New Roman" w:eastAsia="宋体" w:hAnsi="Times New Roman"/>
          <w:kern w:val="2"/>
          <w:szCs w:val="20"/>
          <w:lang w:eastAsia="zh-CN"/>
        </w:rPr>
        <w:t>X=</w:t>
      </w:r>
      <w:r>
        <w:rPr>
          <w:rFonts w:ascii="Times New Roman" w:eastAsia="宋体" w:hAnsi="Times New Roman" w:hint="eastAsia"/>
          <w:kern w:val="2"/>
          <w:szCs w:val="20"/>
          <w:lang w:eastAsia="zh-CN"/>
        </w:rPr>
        <w:t>22</w:t>
      </w:r>
      <w:r>
        <w:rPr>
          <w:rFonts w:ascii="Times New Roman" w:eastAsia="宋体" w:hAnsi="Times New Roman"/>
          <w:kern w:val="2"/>
          <w:szCs w:val="20"/>
          <w:lang w:eastAsia="zh-CN"/>
        </w:rPr>
        <w:t xml:space="preserve"> for 60kHz and</w:t>
      </w:r>
      <w:r>
        <w:rPr>
          <w:rFonts w:ascii="Times New Roman" w:eastAsia="宋体" w:hAnsi="Times New Roman" w:hint="eastAsia"/>
          <w:kern w:val="2"/>
          <w:szCs w:val="20"/>
          <w:lang w:eastAsia="zh-CN"/>
        </w:rPr>
        <w:t xml:space="preserve"> X=11</w:t>
      </w:r>
      <w:r>
        <w:rPr>
          <w:rFonts w:ascii="Times New Roman" w:eastAsia="宋体" w:hAnsi="Times New Roman"/>
          <w:kern w:val="2"/>
          <w:szCs w:val="20"/>
          <w:lang w:eastAsia="zh-CN"/>
        </w:rPr>
        <w:t xml:space="preserve"> 120kHz: </w:t>
      </w:r>
      <w:r>
        <w:rPr>
          <w:rFonts w:ascii="Times New Roman" w:eastAsia="宋体" w:hAnsi="Times New Roman" w:hint="eastAsia"/>
          <w:kern w:val="2"/>
          <w:szCs w:val="20"/>
          <w:lang w:eastAsia="zh-CN"/>
        </w:rPr>
        <w:t>[2]</w:t>
      </w:r>
      <w:r>
        <w:rPr>
          <w:rFonts w:ascii="Times New Roman" w:eastAsia="宋体" w:hAnsi="Times New Roman"/>
          <w:kern w:val="2"/>
          <w:szCs w:val="20"/>
          <w:lang w:eastAsia="zh-CN"/>
        </w:rPr>
        <w:t>[6]</w:t>
      </w:r>
    </w:p>
    <w:p w14:paraId="55130399" w14:textId="77777777" w:rsidR="008E099A" w:rsidRDefault="00650291">
      <w:pPr>
        <w:numPr>
          <w:ilvl w:val="0"/>
          <w:numId w:val="25"/>
        </w:numPr>
        <w:tabs>
          <w:tab w:val="left" w:pos="360"/>
        </w:tabs>
        <w:overflowPunct w:val="0"/>
        <w:autoSpaceDE w:val="0"/>
        <w:autoSpaceDN w:val="0"/>
        <w:adjustRightInd w:val="0"/>
        <w:spacing w:after="180"/>
        <w:ind w:left="0" w:firstLine="0"/>
        <w:contextualSpacing/>
        <w:jc w:val="both"/>
        <w:textAlignment w:val="baseline"/>
        <w:rPr>
          <w:rFonts w:ascii="Times New Roman" w:eastAsia="宋体" w:hAnsi="Times New Roman"/>
          <w:kern w:val="2"/>
          <w:szCs w:val="20"/>
          <w:lang w:eastAsia="zh-CN"/>
        </w:rPr>
      </w:pPr>
      <w:r>
        <w:rPr>
          <w:rFonts w:ascii="Times New Roman" w:eastAsia="宋体" w:hAnsi="Times New Roman"/>
          <w:kern w:val="2"/>
          <w:szCs w:val="20"/>
          <w:lang w:eastAsia="zh-CN"/>
        </w:rPr>
        <w:t>RAN1 waits FR1 design process and needs to evaluate whether reusing FR1 design is feasible</w:t>
      </w:r>
      <w:r>
        <w:rPr>
          <w:rFonts w:ascii="Times New Roman" w:eastAsia="宋体" w:hAnsi="Times New Roman" w:hint="eastAsia"/>
          <w:kern w:val="2"/>
          <w:szCs w:val="20"/>
          <w:lang w:eastAsia="zh-CN"/>
        </w:rPr>
        <w:t xml:space="preserve"> [</w:t>
      </w:r>
      <w:r>
        <w:rPr>
          <w:rFonts w:ascii="Times New Roman" w:eastAsia="宋体" w:hAnsi="Times New Roman"/>
          <w:kern w:val="2"/>
          <w:szCs w:val="20"/>
          <w:lang w:eastAsia="zh-CN"/>
        </w:rPr>
        <w:t>3</w:t>
      </w:r>
      <w:r>
        <w:rPr>
          <w:rFonts w:ascii="Times New Roman" w:eastAsia="宋体" w:hAnsi="Times New Roman" w:hint="eastAsia"/>
          <w:kern w:val="2"/>
          <w:szCs w:val="20"/>
          <w:lang w:eastAsia="zh-CN"/>
        </w:rPr>
        <w:t>]</w:t>
      </w:r>
      <w:r>
        <w:rPr>
          <w:rFonts w:ascii="Times New Roman" w:eastAsia="宋体" w:hAnsi="Times New Roman"/>
          <w:kern w:val="2"/>
          <w:szCs w:val="20"/>
          <w:lang w:eastAsia="zh-CN"/>
        </w:rPr>
        <w:t>[5]</w:t>
      </w:r>
    </w:p>
    <w:p w14:paraId="557DD6DA" w14:textId="77777777" w:rsidR="008E099A" w:rsidRDefault="00650291">
      <w:pPr>
        <w:pStyle w:val="afff4"/>
        <w:tabs>
          <w:tab w:val="left" w:pos="-5500"/>
        </w:tabs>
        <w:spacing w:before="240" w:beforeAutospacing="0" w:after="60" w:afterAutospacing="0"/>
        <w:jc w:val="both"/>
        <w:rPr>
          <w:rFonts w:ascii="Times New Roman" w:eastAsia="微软雅黑" w:hAnsi="Times New Roman" w:cs="Times New Roman"/>
          <w:sz w:val="20"/>
          <w:szCs w:val="20"/>
          <w:lang w:val="en-GB"/>
        </w:rPr>
      </w:pPr>
      <w:r>
        <w:rPr>
          <w:rFonts w:ascii="Times New Roman" w:eastAsia="微软雅黑" w:hAnsi="Times New Roman" w:cs="Times New Roman" w:hint="eastAsia"/>
          <w:sz w:val="20"/>
          <w:szCs w:val="20"/>
          <w:lang w:val="en-GB"/>
        </w:rPr>
        <w:t>Considering h</w:t>
      </w:r>
      <w:r>
        <w:rPr>
          <w:rFonts w:ascii="Times New Roman" w:eastAsia="微软雅黑" w:hAnsi="Times New Roman" w:cs="Times New Roman"/>
          <w:sz w:val="20"/>
          <w:szCs w:val="20"/>
          <w:lang w:val="en-GB"/>
        </w:rPr>
        <w:t>ow to apply the number of PRBs for LP-WUS and LP-SS in FR1 to FR2 is related to X values supported for 15kHz and 30kHz SCS, e.g., which value(s) used for FR2, if number of PRBs for 15kHz and 30kHz is different.</w:t>
      </w:r>
    </w:p>
    <w:bookmarkEnd w:id="0"/>
    <w:p w14:paraId="5F43D951" w14:textId="77777777" w:rsidR="00CF620D" w:rsidRDefault="00CF620D" w:rsidP="00CF620D">
      <w:pPr>
        <w:pStyle w:val="afff4"/>
        <w:tabs>
          <w:tab w:val="left" w:pos="-5500"/>
        </w:tabs>
        <w:spacing w:before="240" w:beforeAutospacing="0" w:after="60" w:afterAutospacing="0"/>
        <w:jc w:val="both"/>
        <w:rPr>
          <w:rFonts w:hint="eastAsia"/>
        </w:rPr>
      </w:pPr>
      <w:r>
        <w:rPr>
          <w:rFonts w:ascii="Times New Roman" w:eastAsia="微软雅黑" w:hAnsi="Times New Roman" w:cs="Times New Roman" w:hint="eastAsia"/>
          <w:sz w:val="20"/>
          <w:szCs w:val="20"/>
          <w:lang w:val="en-GB"/>
        </w:rPr>
        <w:t>Based on the</w:t>
      </w:r>
      <w:r>
        <w:rPr>
          <w:rFonts w:ascii="Times New Roman" w:eastAsia="微软雅黑" w:hAnsi="Times New Roman" w:cs="Times New Roman"/>
          <w:sz w:val="20"/>
          <w:szCs w:val="20"/>
          <w:lang w:val="en-GB"/>
        </w:rPr>
        <w:t xml:space="preserve"> </w:t>
      </w:r>
      <w:r>
        <w:rPr>
          <w:rFonts w:ascii="Times New Roman" w:eastAsia="微软雅黑" w:hAnsi="Times New Roman" w:cs="Times New Roman" w:hint="eastAsia"/>
          <w:sz w:val="20"/>
          <w:szCs w:val="20"/>
          <w:lang w:val="en-GB"/>
        </w:rPr>
        <w:t>progress on 11</w:t>
      </w:r>
      <w:r>
        <w:rPr>
          <w:rFonts w:ascii="Times New Roman" w:eastAsia="微软雅黑" w:hAnsi="Times New Roman" w:cs="Times New Roman"/>
          <w:sz w:val="20"/>
          <w:szCs w:val="20"/>
          <w:lang w:val="en-GB"/>
        </w:rPr>
        <w:t xml:space="preserve"> </w:t>
      </w:r>
      <w:r>
        <w:rPr>
          <w:rFonts w:ascii="Times New Roman" w:eastAsia="微软雅黑" w:hAnsi="Times New Roman" w:cs="Times New Roman" w:hint="eastAsia"/>
          <w:sz w:val="20"/>
          <w:szCs w:val="20"/>
          <w:lang w:val="en-GB"/>
        </w:rPr>
        <w:t>PRBs</w:t>
      </w:r>
      <w:r>
        <w:rPr>
          <w:rFonts w:ascii="Times New Roman" w:eastAsia="微软雅黑" w:hAnsi="Times New Roman" w:cs="Times New Roman"/>
          <w:sz w:val="20"/>
          <w:szCs w:val="20"/>
          <w:lang w:val="en-GB"/>
        </w:rPr>
        <w:t xml:space="preserve"> for SCS 15kHz</w:t>
      </w:r>
      <w:r>
        <w:rPr>
          <w:rFonts w:ascii="Times New Roman" w:eastAsia="微软雅黑" w:hAnsi="Times New Roman" w:cs="Times New Roman" w:hint="eastAsia"/>
          <w:sz w:val="20"/>
          <w:szCs w:val="20"/>
          <w:lang w:val="en-GB"/>
        </w:rPr>
        <w:t xml:space="preserve"> and 30kHz in FR1, FL suggests the following:</w:t>
      </w:r>
      <w:r>
        <w:rPr>
          <w:rFonts w:ascii="Times New Roman" w:eastAsia="MS Mincho" w:hAnsi="Times New Roman" w:cs="Times New Roman"/>
          <w:color w:val="000000" w:themeColor="text1"/>
          <w:kern w:val="2"/>
          <w:sz w:val="36"/>
          <w:szCs w:val="36"/>
        </w:rPr>
        <w:t xml:space="preserve"> </w:t>
      </w:r>
    </w:p>
    <w:p w14:paraId="48F4E5E5" w14:textId="77777777" w:rsidR="00CF620D" w:rsidRDefault="00CF620D" w:rsidP="00CF620D">
      <w:pPr>
        <w:keepNext/>
        <w:tabs>
          <w:tab w:val="left" w:pos="-5500"/>
        </w:tabs>
        <w:spacing w:before="240" w:after="60"/>
        <w:outlineLvl w:val="3"/>
        <w:rPr>
          <w:b/>
        </w:rPr>
      </w:pPr>
      <w:r w:rsidRPr="003B24CD">
        <w:rPr>
          <w:rFonts w:ascii="Times New Roman" w:eastAsia="MS Mincho" w:hAnsi="Times New Roman"/>
          <w:b/>
          <w:bCs/>
          <w:szCs w:val="20"/>
          <w:highlight w:val="yellow"/>
        </w:rPr>
        <w:t>[H][FL</w:t>
      </w:r>
      <w:r w:rsidRPr="003B24CD">
        <w:rPr>
          <w:rFonts w:ascii="Times New Roman" w:eastAsiaTheme="minorEastAsia" w:hAnsi="Times New Roman" w:hint="eastAsia"/>
          <w:b/>
          <w:bCs/>
          <w:szCs w:val="20"/>
          <w:highlight w:val="yellow"/>
          <w:lang w:eastAsia="zh-CN"/>
        </w:rPr>
        <w:t>2</w:t>
      </w:r>
      <w:r w:rsidRPr="003B24CD">
        <w:rPr>
          <w:rFonts w:ascii="Times New Roman" w:eastAsia="MS Mincho" w:hAnsi="Times New Roman"/>
          <w:b/>
          <w:bCs/>
          <w:szCs w:val="20"/>
          <w:highlight w:val="yellow"/>
        </w:rPr>
        <w:t>] P</w:t>
      </w:r>
      <w:r>
        <w:rPr>
          <w:rFonts w:ascii="Times New Roman" w:eastAsia="MS Mincho" w:hAnsi="Times New Roman"/>
          <w:b/>
          <w:bCs/>
          <w:szCs w:val="20"/>
          <w:highlight w:val="yellow"/>
        </w:rPr>
        <w:t xml:space="preserve">roposal </w:t>
      </w:r>
      <w:r w:rsidRPr="00A03FAE">
        <w:rPr>
          <w:rFonts w:ascii="Times New Roman" w:eastAsiaTheme="minorEastAsia" w:hAnsi="Times New Roman"/>
          <w:b/>
          <w:bCs/>
          <w:szCs w:val="20"/>
          <w:highlight w:val="yellow"/>
          <w:lang w:eastAsia="zh-CN"/>
        </w:rPr>
        <w:t>6</w:t>
      </w:r>
      <w:r w:rsidRPr="00A03FAE">
        <w:rPr>
          <w:rFonts w:ascii="Times New Roman" w:eastAsia="MS Mincho" w:hAnsi="Times New Roman"/>
          <w:b/>
          <w:bCs/>
          <w:szCs w:val="20"/>
          <w:highlight w:val="yellow"/>
        </w:rPr>
        <w:t>-</w:t>
      </w:r>
      <w:r w:rsidRPr="00A03FAE">
        <w:rPr>
          <w:rFonts w:ascii="Times New Roman" w:eastAsiaTheme="minorEastAsia" w:hAnsi="Times New Roman" w:hint="eastAsia"/>
          <w:b/>
          <w:bCs/>
          <w:szCs w:val="20"/>
          <w:highlight w:val="yellow"/>
          <w:lang w:eastAsia="zh-CN"/>
        </w:rPr>
        <w:t>2</w:t>
      </w:r>
      <w:r>
        <w:rPr>
          <w:rFonts w:ascii="Times New Roman" w:eastAsia="MS Mincho" w:hAnsi="Times New Roman"/>
          <w:szCs w:val="20"/>
        </w:rPr>
        <w:t>: From RAN1 perspective, support X</w:t>
      </w:r>
      <w:r>
        <w:rPr>
          <w:rFonts w:ascii="Times New Roman" w:eastAsiaTheme="minorEastAsia" w:hAnsi="Times New Roman" w:hint="eastAsia"/>
          <w:szCs w:val="20"/>
          <w:lang w:eastAsia="zh-CN"/>
        </w:rPr>
        <w:t>=11</w:t>
      </w:r>
      <w:r>
        <w:rPr>
          <w:rFonts w:ascii="Times New Roman" w:eastAsia="MS Mincho" w:hAnsi="Times New Roman"/>
          <w:szCs w:val="20"/>
        </w:rPr>
        <w:t xml:space="preserve"> PRBs for LP-WUS and LP-SS with SCS </w:t>
      </w:r>
      <w:r>
        <w:rPr>
          <w:rFonts w:ascii="Times New Roman" w:eastAsiaTheme="minorEastAsia" w:hAnsi="Times New Roman" w:hint="eastAsia"/>
          <w:szCs w:val="20"/>
          <w:lang w:eastAsia="zh-CN"/>
        </w:rPr>
        <w:t>60</w:t>
      </w:r>
      <w:r>
        <w:rPr>
          <w:rFonts w:ascii="Times New Roman" w:eastAsia="MS Mincho" w:hAnsi="Times New Roman"/>
          <w:szCs w:val="20"/>
        </w:rPr>
        <w:t xml:space="preserve">kHz </w:t>
      </w:r>
      <w:r>
        <w:rPr>
          <w:rFonts w:ascii="Times New Roman" w:eastAsiaTheme="minorEastAsia" w:hAnsi="Times New Roman" w:hint="eastAsia"/>
          <w:szCs w:val="20"/>
          <w:lang w:eastAsia="zh-CN"/>
        </w:rPr>
        <w:t xml:space="preserve">and 120kHz for FR2. </w:t>
      </w:r>
    </w:p>
    <w:tbl>
      <w:tblPr>
        <w:tblStyle w:val="TableGrid19"/>
        <w:tblW w:w="9634" w:type="dxa"/>
        <w:tblLayout w:type="fixed"/>
        <w:tblLook w:val="04A0" w:firstRow="1" w:lastRow="0" w:firstColumn="1" w:lastColumn="0" w:noHBand="0" w:noVBand="1"/>
      </w:tblPr>
      <w:tblGrid>
        <w:gridCol w:w="1479"/>
        <w:gridCol w:w="1039"/>
        <w:gridCol w:w="7116"/>
      </w:tblGrid>
      <w:tr w:rsidR="00CF620D" w14:paraId="43EC9ED6" w14:textId="77777777" w:rsidTr="00A40720">
        <w:tc>
          <w:tcPr>
            <w:tcW w:w="1479" w:type="dxa"/>
            <w:shd w:val="clear" w:color="auto" w:fill="D9D9D9" w:themeFill="background1" w:themeFillShade="D9"/>
          </w:tcPr>
          <w:p w14:paraId="76246A7D" w14:textId="77777777" w:rsidR="00CF620D" w:rsidRDefault="00CF620D" w:rsidP="00A40720">
            <w:pPr>
              <w:rPr>
                <w:b/>
                <w:bCs/>
              </w:rPr>
            </w:pPr>
            <w:r>
              <w:rPr>
                <w:b/>
                <w:bCs/>
              </w:rPr>
              <w:t>Company</w:t>
            </w:r>
          </w:p>
        </w:tc>
        <w:tc>
          <w:tcPr>
            <w:tcW w:w="1039" w:type="dxa"/>
            <w:shd w:val="clear" w:color="auto" w:fill="D9D9D9" w:themeFill="background1" w:themeFillShade="D9"/>
          </w:tcPr>
          <w:p w14:paraId="6E16379E" w14:textId="77777777" w:rsidR="00CF620D" w:rsidRDefault="00CF620D" w:rsidP="00A40720">
            <w:pPr>
              <w:rPr>
                <w:b/>
                <w:bCs/>
              </w:rPr>
            </w:pPr>
            <w:r>
              <w:rPr>
                <w:b/>
                <w:bCs/>
              </w:rPr>
              <w:t>Y/N</w:t>
            </w:r>
          </w:p>
        </w:tc>
        <w:tc>
          <w:tcPr>
            <w:tcW w:w="7116" w:type="dxa"/>
            <w:shd w:val="clear" w:color="auto" w:fill="D9D9D9" w:themeFill="background1" w:themeFillShade="D9"/>
          </w:tcPr>
          <w:p w14:paraId="65608C20" w14:textId="77777777" w:rsidR="00CF620D" w:rsidRDefault="00CF620D" w:rsidP="00A40720">
            <w:pPr>
              <w:rPr>
                <w:b/>
                <w:bCs/>
              </w:rPr>
            </w:pPr>
            <w:r>
              <w:rPr>
                <w:b/>
                <w:bCs/>
              </w:rPr>
              <w:t>Comments</w:t>
            </w:r>
          </w:p>
        </w:tc>
      </w:tr>
      <w:tr w:rsidR="00CF620D" w14:paraId="752AAA7E" w14:textId="77777777" w:rsidTr="00A40720">
        <w:tc>
          <w:tcPr>
            <w:tcW w:w="1479" w:type="dxa"/>
          </w:tcPr>
          <w:p w14:paraId="67965134" w14:textId="70AB4635" w:rsidR="00CF620D" w:rsidRDefault="00CF620D" w:rsidP="00A40720">
            <w:pPr>
              <w:rPr>
                <w:rFonts w:eastAsiaTheme="minorEastAsia"/>
                <w:lang w:eastAsia="zh-CN"/>
              </w:rPr>
            </w:pPr>
          </w:p>
        </w:tc>
        <w:tc>
          <w:tcPr>
            <w:tcW w:w="1039" w:type="dxa"/>
          </w:tcPr>
          <w:p w14:paraId="0CB63373" w14:textId="5F94F5EC" w:rsidR="00CF620D" w:rsidRDefault="00CF620D" w:rsidP="00A40720">
            <w:pPr>
              <w:tabs>
                <w:tab w:val="left" w:pos="551"/>
              </w:tabs>
              <w:rPr>
                <w:rFonts w:eastAsiaTheme="minorEastAsia"/>
                <w:lang w:eastAsia="zh-CN"/>
              </w:rPr>
            </w:pPr>
          </w:p>
        </w:tc>
        <w:tc>
          <w:tcPr>
            <w:tcW w:w="7116" w:type="dxa"/>
          </w:tcPr>
          <w:p w14:paraId="44E08A69" w14:textId="77777777" w:rsidR="00CF620D" w:rsidRDefault="00CF620D" w:rsidP="00A40720">
            <w:pPr>
              <w:rPr>
                <w:rFonts w:eastAsiaTheme="minorEastAsia"/>
                <w:lang w:eastAsia="zh-CN"/>
              </w:rPr>
            </w:pPr>
          </w:p>
        </w:tc>
      </w:tr>
      <w:tr w:rsidR="00CF620D" w14:paraId="4930584A" w14:textId="77777777" w:rsidTr="00A40720">
        <w:tc>
          <w:tcPr>
            <w:tcW w:w="1479" w:type="dxa"/>
          </w:tcPr>
          <w:p w14:paraId="00DBA780" w14:textId="2FC4C765" w:rsidR="00CF620D" w:rsidRDefault="00CF620D" w:rsidP="00A40720">
            <w:pPr>
              <w:rPr>
                <w:rFonts w:eastAsiaTheme="minorEastAsia"/>
                <w:lang w:eastAsia="zh-CN"/>
              </w:rPr>
            </w:pPr>
          </w:p>
        </w:tc>
        <w:tc>
          <w:tcPr>
            <w:tcW w:w="1039" w:type="dxa"/>
          </w:tcPr>
          <w:p w14:paraId="05B59991" w14:textId="75B15989" w:rsidR="00CF620D" w:rsidRDefault="00CF620D" w:rsidP="00A40720">
            <w:pPr>
              <w:tabs>
                <w:tab w:val="left" w:pos="551"/>
              </w:tabs>
              <w:rPr>
                <w:rFonts w:eastAsiaTheme="minorEastAsia"/>
                <w:lang w:eastAsia="zh-CN"/>
              </w:rPr>
            </w:pPr>
          </w:p>
        </w:tc>
        <w:tc>
          <w:tcPr>
            <w:tcW w:w="7116" w:type="dxa"/>
          </w:tcPr>
          <w:p w14:paraId="22D10EC5" w14:textId="77777777" w:rsidR="00CF620D" w:rsidRDefault="00CF620D" w:rsidP="00A40720">
            <w:pPr>
              <w:rPr>
                <w:rFonts w:eastAsiaTheme="minorEastAsia"/>
                <w:lang w:eastAsia="zh-CN"/>
              </w:rPr>
            </w:pPr>
          </w:p>
        </w:tc>
      </w:tr>
    </w:tbl>
    <w:p w14:paraId="6D4F4F3A" w14:textId="77777777" w:rsidR="008E099A" w:rsidRDefault="00650291">
      <w:pPr>
        <w:keepNext/>
        <w:keepLines/>
        <w:pBdr>
          <w:top w:val="single" w:sz="12" w:space="3" w:color="auto"/>
        </w:pBdr>
        <w:tabs>
          <w:tab w:val="left" w:pos="567"/>
        </w:tabs>
        <w:overflowPunct w:val="0"/>
        <w:autoSpaceDE w:val="0"/>
        <w:autoSpaceDN w:val="0"/>
        <w:adjustRightInd w:val="0"/>
        <w:spacing w:before="240" w:after="180"/>
        <w:jc w:val="both"/>
        <w:textAlignment w:val="baseline"/>
        <w:outlineLvl w:val="0"/>
        <w:rPr>
          <w:rFonts w:ascii="Arial" w:eastAsia="宋体" w:hAnsi="Arial"/>
          <w:sz w:val="36"/>
          <w:szCs w:val="20"/>
          <w:lang w:eastAsia="zh-CN"/>
        </w:rPr>
      </w:pPr>
      <w:r>
        <w:rPr>
          <w:rFonts w:ascii="Arial" w:eastAsia="宋体" w:hAnsi="Arial"/>
          <w:sz w:val="36"/>
          <w:szCs w:val="20"/>
          <w:lang w:eastAsia="zh-CN"/>
        </w:rPr>
        <w:t>References</w:t>
      </w:r>
    </w:p>
    <w:p w14:paraId="169F60AE" w14:textId="77777777" w:rsidR="008E099A" w:rsidRDefault="00650291">
      <w:pPr>
        <w:widowControl w:val="0"/>
        <w:numPr>
          <w:ilvl w:val="0"/>
          <w:numId w:val="63"/>
        </w:numPr>
        <w:tabs>
          <w:tab w:val="clear" w:pos="420"/>
        </w:tabs>
        <w:spacing w:after="120"/>
        <w:jc w:val="both"/>
        <w:rPr>
          <w:rFonts w:ascii="Times New Roman" w:hAnsi="Times New Roman"/>
        </w:rPr>
      </w:pPr>
      <w:r>
        <w:rPr>
          <w:rFonts w:ascii="Times New Roman" w:hAnsi="Times New Roman"/>
        </w:rPr>
        <w:t xml:space="preserve">RP-242361, </w:t>
      </w:r>
      <w:r>
        <w:rPr>
          <w:rFonts w:ascii="Times New Roman" w:eastAsiaTheme="minorEastAsia" w:hAnsi="Times New Roman"/>
          <w:lang w:eastAsia="zh-CN"/>
        </w:rPr>
        <w:t>Revised</w:t>
      </w:r>
      <w:r>
        <w:rPr>
          <w:rFonts w:ascii="Times New Roman" w:hAnsi="Times New Roman"/>
        </w:rPr>
        <w:t xml:space="preserve"> WID: Low-power wake-up signal and receiver for NR (LP-WUS/WUR).</w:t>
      </w:r>
    </w:p>
    <w:p w14:paraId="7B4CA961" w14:textId="77777777" w:rsidR="008E099A" w:rsidRDefault="00650291">
      <w:pPr>
        <w:widowControl w:val="0"/>
        <w:numPr>
          <w:ilvl w:val="0"/>
          <w:numId w:val="63"/>
        </w:numPr>
        <w:tabs>
          <w:tab w:val="clear" w:pos="420"/>
        </w:tabs>
        <w:spacing w:after="120"/>
        <w:jc w:val="both"/>
        <w:rPr>
          <w:rFonts w:ascii="Times New Roman" w:hAnsi="Times New Roman"/>
          <w:szCs w:val="20"/>
        </w:rPr>
      </w:pPr>
      <w:r>
        <w:rPr>
          <w:rFonts w:ascii="Times New Roman" w:hAnsi="Times New Roman"/>
          <w:szCs w:val="20"/>
        </w:rPr>
        <w:t>R1-2407869, LP-WUS and LP-SS design, vivo</w:t>
      </w:r>
    </w:p>
    <w:p w14:paraId="470AFAF4" w14:textId="77777777" w:rsidR="008E099A" w:rsidRDefault="00650291">
      <w:pPr>
        <w:widowControl w:val="0"/>
        <w:numPr>
          <w:ilvl w:val="0"/>
          <w:numId w:val="63"/>
        </w:numPr>
        <w:tabs>
          <w:tab w:val="clear" w:pos="420"/>
        </w:tabs>
        <w:spacing w:after="120"/>
        <w:jc w:val="both"/>
        <w:rPr>
          <w:rFonts w:ascii="Times New Roman" w:hAnsi="Times New Roman"/>
          <w:szCs w:val="20"/>
        </w:rPr>
      </w:pPr>
      <w:r>
        <w:rPr>
          <w:rFonts w:ascii="Times New Roman" w:hAnsi="Times New Roman"/>
          <w:szCs w:val="20"/>
        </w:rPr>
        <w:t xml:space="preserve">R1-2408074, Discussion on LP-WUS design, ZTE, </w:t>
      </w:r>
      <w:proofErr w:type="spellStart"/>
      <w:r>
        <w:rPr>
          <w:rFonts w:ascii="Times New Roman" w:hAnsi="Times New Roman"/>
          <w:szCs w:val="20"/>
        </w:rPr>
        <w:t>Sanechips</w:t>
      </w:r>
      <w:proofErr w:type="spellEnd"/>
    </w:p>
    <w:p w14:paraId="0B4A4147" w14:textId="77777777" w:rsidR="008E099A" w:rsidRDefault="00650291">
      <w:pPr>
        <w:widowControl w:val="0"/>
        <w:numPr>
          <w:ilvl w:val="0"/>
          <w:numId w:val="63"/>
        </w:numPr>
        <w:tabs>
          <w:tab w:val="clear" w:pos="420"/>
        </w:tabs>
        <w:spacing w:after="120"/>
        <w:jc w:val="both"/>
        <w:rPr>
          <w:rFonts w:ascii="Times New Roman" w:hAnsi="Times New Roman"/>
          <w:szCs w:val="20"/>
        </w:rPr>
      </w:pPr>
      <w:r>
        <w:rPr>
          <w:rFonts w:ascii="Times New Roman" w:hAnsi="Times New Roman"/>
          <w:szCs w:val="20"/>
        </w:rPr>
        <w:t xml:space="preserve">R1-2407664, Signal Design of LP-WUS and LP-SS, Huawei, </w:t>
      </w:r>
      <w:proofErr w:type="spellStart"/>
      <w:r>
        <w:rPr>
          <w:rFonts w:ascii="Times New Roman" w:hAnsi="Times New Roman"/>
          <w:szCs w:val="20"/>
        </w:rPr>
        <w:t>HiSilicon</w:t>
      </w:r>
      <w:proofErr w:type="spellEnd"/>
    </w:p>
    <w:p w14:paraId="3AB70414" w14:textId="77777777" w:rsidR="008E099A" w:rsidRDefault="00650291">
      <w:pPr>
        <w:pStyle w:val="3GPPHeader"/>
        <w:widowControl w:val="0"/>
        <w:numPr>
          <w:ilvl w:val="0"/>
          <w:numId w:val="63"/>
        </w:numPr>
        <w:tabs>
          <w:tab w:val="clear" w:pos="420"/>
        </w:tabs>
        <w:spacing w:after="120"/>
        <w:jc w:val="both"/>
        <w:rPr>
          <w:b w:val="0"/>
          <w:sz w:val="20"/>
          <w:szCs w:val="20"/>
          <w:lang w:eastAsia="en-US"/>
        </w:rPr>
      </w:pPr>
      <w:r>
        <w:rPr>
          <w:b w:val="0"/>
          <w:sz w:val="20"/>
          <w:szCs w:val="20"/>
          <w:lang w:eastAsia="en-US"/>
        </w:rPr>
        <w:t xml:space="preserve">R1-2408055, Design of LP-WUS and LP-SS, CATT </w:t>
      </w:r>
    </w:p>
    <w:p w14:paraId="1A245174" w14:textId="77777777" w:rsidR="008E099A" w:rsidRDefault="00650291">
      <w:pPr>
        <w:widowControl w:val="0"/>
        <w:numPr>
          <w:ilvl w:val="0"/>
          <w:numId w:val="63"/>
        </w:numPr>
        <w:tabs>
          <w:tab w:val="clear" w:pos="420"/>
        </w:tabs>
        <w:spacing w:after="120"/>
        <w:jc w:val="both"/>
        <w:rPr>
          <w:rFonts w:ascii="Times New Roman" w:hAnsi="Times New Roman"/>
          <w:szCs w:val="20"/>
        </w:rPr>
      </w:pPr>
      <w:r>
        <w:rPr>
          <w:rFonts w:ascii="Times New Roman" w:hAnsi="Times New Roman"/>
          <w:szCs w:val="20"/>
        </w:rPr>
        <w:t>R1-2408858, LP-WUS and LP-SS Design, Qualcomm Incorporated</w:t>
      </w:r>
    </w:p>
    <w:p w14:paraId="7E558EFA" w14:textId="77777777" w:rsidR="008E099A" w:rsidRDefault="00650291">
      <w:pPr>
        <w:widowControl w:val="0"/>
        <w:numPr>
          <w:ilvl w:val="0"/>
          <w:numId w:val="63"/>
        </w:numPr>
        <w:tabs>
          <w:tab w:val="clear" w:pos="420"/>
        </w:tabs>
        <w:spacing w:after="120"/>
        <w:jc w:val="both"/>
        <w:rPr>
          <w:rFonts w:ascii="Times New Roman" w:hAnsi="Times New Roman"/>
          <w:szCs w:val="20"/>
        </w:rPr>
      </w:pPr>
      <w:r>
        <w:rPr>
          <w:rFonts w:ascii="Times New Roman" w:hAnsi="Times New Roman"/>
          <w:szCs w:val="20"/>
        </w:rPr>
        <w:lastRenderedPageBreak/>
        <w:t>R1-2408654, Discussion on LP-WUS and LP-SS design, Samsung</w:t>
      </w:r>
    </w:p>
    <w:p w14:paraId="335B03BC" w14:textId="77777777" w:rsidR="008E099A" w:rsidRDefault="00650291">
      <w:pPr>
        <w:widowControl w:val="0"/>
        <w:numPr>
          <w:ilvl w:val="0"/>
          <w:numId w:val="63"/>
        </w:numPr>
        <w:tabs>
          <w:tab w:val="clear" w:pos="420"/>
        </w:tabs>
        <w:spacing w:after="120"/>
        <w:jc w:val="both"/>
        <w:rPr>
          <w:rFonts w:ascii="Times New Roman" w:hAnsi="Times New Roman"/>
          <w:szCs w:val="20"/>
        </w:rPr>
      </w:pPr>
      <w:r>
        <w:rPr>
          <w:rFonts w:ascii="Times New Roman" w:hAnsi="Times New Roman"/>
          <w:szCs w:val="20"/>
        </w:rPr>
        <w:t>R1-2408820, LP-WUS and LP-SS design, Ericsson</w:t>
      </w:r>
    </w:p>
    <w:p w14:paraId="45AB00F6" w14:textId="77777777" w:rsidR="008E099A" w:rsidRDefault="00650291">
      <w:pPr>
        <w:pStyle w:val="affa"/>
        <w:widowControl w:val="0"/>
        <w:numPr>
          <w:ilvl w:val="0"/>
          <w:numId w:val="63"/>
        </w:numPr>
        <w:tabs>
          <w:tab w:val="clear" w:pos="420"/>
          <w:tab w:val="right" w:pos="9639"/>
        </w:tabs>
        <w:spacing w:after="120"/>
        <w:jc w:val="both"/>
        <w:rPr>
          <w:rFonts w:ascii="Times New Roman" w:eastAsia="Times New Roman" w:hAnsi="Times New Roman"/>
          <w:b w:val="0"/>
          <w:szCs w:val="20"/>
        </w:rPr>
      </w:pPr>
      <w:r>
        <w:rPr>
          <w:rFonts w:ascii="Times New Roman" w:eastAsia="Times New Roman" w:hAnsi="Times New Roman"/>
          <w:b w:val="0"/>
          <w:szCs w:val="20"/>
        </w:rPr>
        <w:t>R1-2408537, LP-WUS and LP-SS design, Nokia, Nokia Shanghai Bell</w:t>
      </w:r>
    </w:p>
    <w:p w14:paraId="4C50CA03" w14:textId="77777777" w:rsidR="008E099A" w:rsidRDefault="00650291">
      <w:pPr>
        <w:pStyle w:val="3GPPHeader"/>
        <w:numPr>
          <w:ilvl w:val="0"/>
          <w:numId w:val="63"/>
        </w:numPr>
        <w:spacing w:after="120"/>
        <w:rPr>
          <w:b w:val="0"/>
          <w:sz w:val="20"/>
          <w:szCs w:val="20"/>
          <w:lang w:eastAsia="en-US"/>
        </w:rPr>
      </w:pPr>
      <w:r>
        <w:rPr>
          <w:b w:val="0"/>
          <w:sz w:val="20"/>
          <w:szCs w:val="20"/>
          <w:lang w:eastAsia="en-US"/>
        </w:rPr>
        <w:t>R1-2408476, LP-WUS and LP-SS design, Apple</w:t>
      </w:r>
    </w:p>
    <w:p w14:paraId="5262BD77" w14:textId="77777777" w:rsidR="008E099A" w:rsidRDefault="00650291">
      <w:pPr>
        <w:widowControl w:val="0"/>
        <w:numPr>
          <w:ilvl w:val="0"/>
          <w:numId w:val="63"/>
        </w:numPr>
        <w:tabs>
          <w:tab w:val="clear" w:pos="420"/>
        </w:tabs>
        <w:spacing w:after="120"/>
        <w:jc w:val="both"/>
        <w:rPr>
          <w:rFonts w:ascii="Times New Roman" w:hAnsi="Times New Roman"/>
          <w:szCs w:val="20"/>
        </w:rPr>
      </w:pPr>
      <w:r>
        <w:rPr>
          <w:rFonts w:ascii="Times New Roman" w:hAnsi="Times New Roman"/>
          <w:szCs w:val="20"/>
        </w:rPr>
        <w:t>R1-2408691, On LP-WUS and LP-SS Design, MediaTek Inc.</w:t>
      </w:r>
    </w:p>
    <w:p w14:paraId="310B590B" w14:textId="77777777" w:rsidR="008E099A" w:rsidRDefault="00650291">
      <w:pPr>
        <w:widowControl w:val="0"/>
        <w:numPr>
          <w:ilvl w:val="0"/>
          <w:numId w:val="63"/>
        </w:numPr>
        <w:tabs>
          <w:tab w:val="clear" w:pos="420"/>
        </w:tabs>
        <w:spacing w:after="120"/>
        <w:jc w:val="both"/>
        <w:rPr>
          <w:rFonts w:ascii="Times New Roman" w:hAnsi="Times New Roman"/>
          <w:szCs w:val="20"/>
        </w:rPr>
      </w:pPr>
      <w:r>
        <w:rPr>
          <w:rFonts w:ascii="Times New Roman" w:hAnsi="Times New Roman"/>
          <w:szCs w:val="20"/>
        </w:rPr>
        <w:t>R1-2407977, Discussion on LP-WUS and LP-SS design, Xiaomi</w:t>
      </w:r>
    </w:p>
    <w:p w14:paraId="1B63DA88" w14:textId="77777777" w:rsidR="008E099A" w:rsidRDefault="00650291">
      <w:pPr>
        <w:widowControl w:val="0"/>
        <w:numPr>
          <w:ilvl w:val="0"/>
          <w:numId w:val="63"/>
        </w:numPr>
        <w:tabs>
          <w:tab w:val="clear" w:pos="420"/>
        </w:tabs>
        <w:spacing w:after="120"/>
        <w:jc w:val="both"/>
        <w:rPr>
          <w:rFonts w:ascii="Times New Roman" w:hAnsi="Times New Roman"/>
          <w:szCs w:val="20"/>
        </w:rPr>
      </w:pPr>
      <w:r>
        <w:rPr>
          <w:rFonts w:ascii="Times New Roman" w:hAnsi="Times New Roman"/>
          <w:szCs w:val="20"/>
        </w:rPr>
        <w:t>R1-2407913, Discussion on LP-WUS and LP-SS design, CMCC</w:t>
      </w:r>
    </w:p>
    <w:p w14:paraId="60C35D95" w14:textId="77777777" w:rsidR="008E099A" w:rsidRDefault="00650291">
      <w:pPr>
        <w:widowControl w:val="0"/>
        <w:numPr>
          <w:ilvl w:val="0"/>
          <w:numId w:val="63"/>
        </w:numPr>
        <w:tabs>
          <w:tab w:val="clear" w:pos="420"/>
        </w:tabs>
        <w:spacing w:after="120"/>
        <w:jc w:val="both"/>
        <w:rPr>
          <w:rFonts w:ascii="Times New Roman" w:hAnsi="Times New Roman"/>
          <w:szCs w:val="20"/>
        </w:rPr>
      </w:pPr>
      <w:r>
        <w:rPr>
          <w:rFonts w:ascii="Times New Roman" w:hAnsi="Times New Roman"/>
          <w:szCs w:val="20"/>
        </w:rPr>
        <w:t>R1-2408271, Discussion on LP-WUS and LP-SS Design, EURECOM</w:t>
      </w:r>
    </w:p>
    <w:p w14:paraId="41EA1696" w14:textId="77777777" w:rsidR="008E099A" w:rsidRDefault="00650291">
      <w:pPr>
        <w:widowControl w:val="0"/>
        <w:numPr>
          <w:ilvl w:val="0"/>
          <w:numId w:val="63"/>
        </w:numPr>
        <w:tabs>
          <w:tab w:val="clear" w:pos="420"/>
        </w:tabs>
        <w:spacing w:after="120"/>
        <w:jc w:val="both"/>
        <w:rPr>
          <w:rFonts w:ascii="Times New Roman" w:hAnsi="Times New Roman"/>
          <w:szCs w:val="20"/>
        </w:rPr>
      </w:pPr>
      <w:r>
        <w:rPr>
          <w:rFonts w:ascii="Times New Roman" w:hAnsi="Times New Roman"/>
          <w:szCs w:val="20"/>
        </w:rPr>
        <w:t>R1-2407714, Discussion on LP-WUS and LP-SS design, Spreadtrum Communications</w:t>
      </w:r>
    </w:p>
    <w:p w14:paraId="4C716331" w14:textId="77777777" w:rsidR="008E099A" w:rsidRDefault="00650291">
      <w:pPr>
        <w:widowControl w:val="0"/>
        <w:numPr>
          <w:ilvl w:val="0"/>
          <w:numId w:val="63"/>
        </w:numPr>
        <w:tabs>
          <w:tab w:val="clear" w:pos="420"/>
        </w:tabs>
        <w:spacing w:after="120"/>
        <w:jc w:val="both"/>
        <w:rPr>
          <w:rFonts w:ascii="Times New Roman" w:hAnsi="Times New Roman"/>
          <w:szCs w:val="20"/>
        </w:rPr>
      </w:pPr>
      <w:r>
        <w:rPr>
          <w:rFonts w:ascii="Times New Roman" w:hAnsi="Times New Roman"/>
          <w:szCs w:val="20"/>
        </w:rPr>
        <w:t>R1-2408129, Signal design for LP-WUS and LP-SS, OPPO</w:t>
      </w:r>
    </w:p>
    <w:p w14:paraId="34F71B74" w14:textId="77777777" w:rsidR="008E099A" w:rsidRDefault="00650291">
      <w:pPr>
        <w:widowControl w:val="0"/>
        <w:numPr>
          <w:ilvl w:val="0"/>
          <w:numId w:val="63"/>
        </w:numPr>
        <w:tabs>
          <w:tab w:val="clear" w:pos="420"/>
        </w:tabs>
        <w:spacing w:after="120"/>
        <w:jc w:val="both"/>
        <w:rPr>
          <w:rFonts w:ascii="Times New Roman" w:hAnsi="Times New Roman"/>
          <w:szCs w:val="20"/>
        </w:rPr>
      </w:pPr>
      <w:r>
        <w:rPr>
          <w:rFonts w:ascii="Times New Roman" w:hAnsi="Times New Roman"/>
          <w:szCs w:val="20"/>
        </w:rPr>
        <w:t>R1-2408344, Discussion on the LP-WUS and LP-SS design, Panasonic</w:t>
      </w:r>
    </w:p>
    <w:p w14:paraId="06E50404" w14:textId="77777777" w:rsidR="008E099A" w:rsidRDefault="00650291">
      <w:pPr>
        <w:widowControl w:val="0"/>
        <w:numPr>
          <w:ilvl w:val="0"/>
          <w:numId w:val="63"/>
        </w:numPr>
        <w:tabs>
          <w:tab w:val="clear" w:pos="420"/>
        </w:tabs>
        <w:spacing w:after="120"/>
        <w:jc w:val="both"/>
        <w:rPr>
          <w:rFonts w:ascii="Times New Roman" w:hAnsi="Times New Roman"/>
        </w:rPr>
      </w:pPr>
      <w:r>
        <w:rPr>
          <w:rFonts w:ascii="Times New Roman" w:hAnsi="Times New Roman"/>
        </w:rPr>
        <w:t>R1-2407614, Discussion on LP-WUS and LP-SS Design, FUTUREWEI</w:t>
      </w:r>
    </w:p>
    <w:p w14:paraId="1AD7BCE3" w14:textId="77777777" w:rsidR="008E099A" w:rsidRDefault="00650291">
      <w:pPr>
        <w:widowControl w:val="0"/>
        <w:numPr>
          <w:ilvl w:val="0"/>
          <w:numId w:val="63"/>
        </w:numPr>
        <w:tabs>
          <w:tab w:val="clear" w:pos="420"/>
        </w:tabs>
        <w:spacing w:after="120"/>
        <w:jc w:val="both"/>
        <w:rPr>
          <w:rFonts w:ascii="Times New Roman" w:hAnsi="Times New Roman"/>
          <w:szCs w:val="20"/>
        </w:rPr>
      </w:pPr>
      <w:r>
        <w:rPr>
          <w:rFonts w:ascii="Times New Roman" w:hAnsi="Times New Roman"/>
          <w:szCs w:val="20"/>
        </w:rPr>
        <w:t>R1-24082436 Discussion on LP-WUS and LP-SS design, Honor</w:t>
      </w:r>
    </w:p>
    <w:p w14:paraId="6176031D" w14:textId="77777777" w:rsidR="008E099A" w:rsidRDefault="00650291">
      <w:pPr>
        <w:widowControl w:val="0"/>
        <w:numPr>
          <w:ilvl w:val="0"/>
          <w:numId w:val="63"/>
        </w:numPr>
        <w:tabs>
          <w:tab w:val="clear" w:pos="420"/>
        </w:tabs>
        <w:spacing w:after="120"/>
        <w:jc w:val="both"/>
        <w:rPr>
          <w:rFonts w:ascii="Times New Roman" w:hAnsi="Times New Roman"/>
          <w:szCs w:val="20"/>
        </w:rPr>
      </w:pPr>
      <w:r>
        <w:rPr>
          <w:rFonts w:ascii="Times New Roman" w:hAnsi="Times New Roman"/>
          <w:szCs w:val="20"/>
        </w:rPr>
        <w:t xml:space="preserve">R1-2408280, Discussion on LP-WUS and LP-SS design framework for Low power WUS, </w:t>
      </w:r>
      <w:proofErr w:type="spellStart"/>
      <w:r>
        <w:rPr>
          <w:rFonts w:ascii="Times New Roman" w:hAnsi="Times New Roman"/>
          <w:szCs w:val="20"/>
        </w:rPr>
        <w:t>InterDigital</w:t>
      </w:r>
      <w:proofErr w:type="spellEnd"/>
      <w:r>
        <w:rPr>
          <w:rFonts w:ascii="Times New Roman" w:hAnsi="Times New Roman"/>
          <w:szCs w:val="20"/>
        </w:rPr>
        <w:t>, Inc.</w:t>
      </w:r>
    </w:p>
    <w:p w14:paraId="076267A6" w14:textId="77777777" w:rsidR="008E099A" w:rsidRDefault="00650291">
      <w:pPr>
        <w:widowControl w:val="0"/>
        <w:numPr>
          <w:ilvl w:val="0"/>
          <w:numId w:val="63"/>
        </w:numPr>
        <w:tabs>
          <w:tab w:val="clear" w:pos="420"/>
        </w:tabs>
        <w:spacing w:after="120"/>
        <w:jc w:val="both"/>
        <w:rPr>
          <w:rFonts w:ascii="Times New Roman" w:hAnsi="Times New Roman"/>
          <w:szCs w:val="20"/>
        </w:rPr>
      </w:pPr>
      <w:r>
        <w:rPr>
          <w:rFonts w:ascii="Times New Roman" w:hAnsi="Times New Roman"/>
          <w:szCs w:val="20"/>
        </w:rPr>
        <w:t>R1-2408416, LP-WUS and LP-SS design, Sony</w:t>
      </w:r>
    </w:p>
    <w:p w14:paraId="652F054C" w14:textId="77777777" w:rsidR="008E099A" w:rsidRDefault="00650291">
      <w:pPr>
        <w:widowControl w:val="0"/>
        <w:numPr>
          <w:ilvl w:val="0"/>
          <w:numId w:val="63"/>
        </w:numPr>
        <w:tabs>
          <w:tab w:val="clear" w:pos="420"/>
        </w:tabs>
        <w:spacing w:after="120"/>
        <w:jc w:val="both"/>
        <w:rPr>
          <w:rFonts w:ascii="Times New Roman" w:hAnsi="Times New Roman"/>
          <w:szCs w:val="20"/>
        </w:rPr>
      </w:pPr>
      <w:r>
        <w:rPr>
          <w:rFonts w:ascii="Times New Roman" w:hAnsi="Times New Roman"/>
          <w:szCs w:val="20"/>
        </w:rPr>
        <w:t xml:space="preserve">R1-2407634, LP-WUS and LP-SS Design, TCL  </w:t>
      </w:r>
    </w:p>
    <w:p w14:paraId="57EB2513" w14:textId="77777777" w:rsidR="008E099A" w:rsidRDefault="00650291">
      <w:pPr>
        <w:widowControl w:val="0"/>
        <w:numPr>
          <w:ilvl w:val="0"/>
          <w:numId w:val="63"/>
        </w:numPr>
        <w:tabs>
          <w:tab w:val="clear" w:pos="420"/>
        </w:tabs>
        <w:spacing w:after="120"/>
        <w:jc w:val="both"/>
        <w:rPr>
          <w:rFonts w:ascii="Times New Roman" w:hAnsi="Times New Roman"/>
          <w:szCs w:val="20"/>
        </w:rPr>
      </w:pPr>
      <w:r>
        <w:rPr>
          <w:rFonts w:ascii="Times New Roman" w:hAnsi="Times New Roman"/>
          <w:szCs w:val="20"/>
        </w:rPr>
        <w:t xml:space="preserve">R1-2408679, Discussion on LP-WUS and LP-SS design, LG Electronics </w:t>
      </w:r>
    </w:p>
    <w:p w14:paraId="72FA3C64" w14:textId="77777777" w:rsidR="008E099A" w:rsidRDefault="00650291">
      <w:pPr>
        <w:widowControl w:val="0"/>
        <w:numPr>
          <w:ilvl w:val="0"/>
          <w:numId w:val="63"/>
        </w:numPr>
        <w:tabs>
          <w:tab w:val="clear" w:pos="420"/>
        </w:tabs>
        <w:spacing w:after="120"/>
        <w:jc w:val="both"/>
        <w:rPr>
          <w:rFonts w:ascii="Times New Roman" w:hAnsi="Times New Roman"/>
          <w:szCs w:val="20"/>
        </w:rPr>
      </w:pPr>
      <w:r>
        <w:rPr>
          <w:rFonts w:ascii="Times New Roman" w:hAnsi="Times New Roman"/>
          <w:szCs w:val="20"/>
        </w:rPr>
        <w:t>R1-2408217, Discussion on LP-WUS and LP-SS design, NEC</w:t>
      </w:r>
    </w:p>
    <w:p w14:paraId="04EBB727" w14:textId="77777777" w:rsidR="008E099A" w:rsidRDefault="00650291">
      <w:pPr>
        <w:pStyle w:val="affa"/>
        <w:numPr>
          <w:ilvl w:val="0"/>
          <w:numId w:val="63"/>
        </w:numPr>
        <w:tabs>
          <w:tab w:val="right" w:pos="9639"/>
        </w:tabs>
        <w:spacing w:after="120"/>
        <w:rPr>
          <w:rFonts w:ascii="Times New Roman" w:eastAsia="Times New Roman" w:hAnsi="Times New Roman"/>
          <w:b w:val="0"/>
          <w:szCs w:val="20"/>
        </w:rPr>
      </w:pPr>
      <w:r>
        <w:rPr>
          <w:rFonts w:ascii="Times New Roman" w:eastAsia="Times New Roman" w:hAnsi="Times New Roman"/>
          <w:b w:val="0"/>
          <w:szCs w:val="20"/>
        </w:rPr>
        <w:t>R1-2408794, Discussion on LP-WUS and LP-SS design, NTT DOCOMO, INC</w:t>
      </w:r>
    </w:p>
    <w:p w14:paraId="61DDF928" w14:textId="77777777" w:rsidR="008E099A" w:rsidRDefault="00650291">
      <w:pPr>
        <w:widowControl w:val="0"/>
        <w:numPr>
          <w:ilvl w:val="0"/>
          <w:numId w:val="63"/>
        </w:numPr>
        <w:tabs>
          <w:tab w:val="clear" w:pos="420"/>
        </w:tabs>
        <w:spacing w:after="120"/>
        <w:jc w:val="both"/>
        <w:rPr>
          <w:rFonts w:ascii="Times New Roman" w:hAnsi="Times New Roman"/>
          <w:szCs w:val="20"/>
        </w:rPr>
      </w:pPr>
      <w:r>
        <w:rPr>
          <w:rFonts w:ascii="Times New Roman" w:hAnsi="Times New Roman"/>
          <w:szCs w:val="20"/>
        </w:rPr>
        <w:t>R1-2408253, Discussion on LP-WUS and LP-SS design, Sharp</w:t>
      </w:r>
    </w:p>
    <w:p w14:paraId="1BAC50E5" w14:textId="77777777" w:rsidR="008E099A" w:rsidRDefault="00650291">
      <w:pPr>
        <w:widowControl w:val="0"/>
        <w:numPr>
          <w:ilvl w:val="0"/>
          <w:numId w:val="63"/>
        </w:numPr>
        <w:tabs>
          <w:tab w:val="clear" w:pos="420"/>
        </w:tabs>
        <w:spacing w:after="120"/>
        <w:jc w:val="both"/>
        <w:rPr>
          <w:rFonts w:ascii="Times New Roman" w:hAnsi="Times New Roman"/>
          <w:szCs w:val="20"/>
        </w:rPr>
      </w:pPr>
      <w:r>
        <w:rPr>
          <w:rFonts w:ascii="Times New Roman" w:hAnsi="Times New Roman"/>
          <w:szCs w:val="20"/>
        </w:rPr>
        <w:t>R1-2408917, On LP-WUS and LP-SS design, Nordic Semiconductor ASA</w:t>
      </w:r>
    </w:p>
    <w:p w14:paraId="3CA8211B" w14:textId="77777777" w:rsidR="008E099A" w:rsidRDefault="00650291">
      <w:pPr>
        <w:widowControl w:val="0"/>
        <w:numPr>
          <w:ilvl w:val="0"/>
          <w:numId w:val="63"/>
        </w:numPr>
        <w:tabs>
          <w:tab w:val="clear" w:pos="420"/>
        </w:tabs>
        <w:spacing w:after="120"/>
        <w:jc w:val="both"/>
        <w:rPr>
          <w:rFonts w:ascii="Times New Roman" w:hAnsi="Times New Roman"/>
          <w:szCs w:val="20"/>
        </w:rPr>
      </w:pPr>
      <w:r>
        <w:rPr>
          <w:rFonts w:ascii="Times New Roman" w:hAnsi="Times New Roman"/>
          <w:szCs w:val="20"/>
        </w:rPr>
        <w:t>R1-2408968, Discussion on LP-WUS and LP-SS design, Lenovo</w:t>
      </w:r>
    </w:p>
    <w:p w14:paraId="190AE054" w14:textId="77777777" w:rsidR="008E099A" w:rsidRDefault="00650291">
      <w:pPr>
        <w:widowControl w:val="0"/>
        <w:numPr>
          <w:ilvl w:val="0"/>
          <w:numId w:val="63"/>
        </w:numPr>
        <w:tabs>
          <w:tab w:val="clear" w:pos="420"/>
        </w:tabs>
        <w:spacing w:after="120"/>
        <w:jc w:val="both"/>
        <w:rPr>
          <w:rFonts w:ascii="Times New Roman" w:hAnsi="Times New Roman"/>
          <w:b/>
          <w:szCs w:val="20"/>
        </w:rPr>
      </w:pPr>
      <w:r>
        <w:rPr>
          <w:rFonts w:ascii="Times New Roman" w:hAnsi="Times New Roman"/>
          <w:szCs w:val="20"/>
        </w:rPr>
        <w:t xml:space="preserve">R1-2408399, Discussion on LP-WUS and LP-SS design, </w:t>
      </w:r>
      <w:proofErr w:type="spellStart"/>
      <w:r>
        <w:rPr>
          <w:rFonts w:ascii="Times New Roman" w:eastAsiaTheme="minorEastAsia" w:hAnsi="Times New Roman"/>
          <w:szCs w:val="20"/>
          <w:lang w:eastAsia="zh-CN"/>
        </w:rPr>
        <w:t>Everactive</w:t>
      </w:r>
      <w:proofErr w:type="spellEnd"/>
    </w:p>
    <w:p w14:paraId="514CAFFC" w14:textId="77777777" w:rsidR="008E099A" w:rsidRDefault="00650291">
      <w:pPr>
        <w:widowControl w:val="0"/>
        <w:numPr>
          <w:ilvl w:val="0"/>
          <w:numId w:val="63"/>
        </w:numPr>
        <w:tabs>
          <w:tab w:val="clear" w:pos="420"/>
        </w:tabs>
        <w:spacing w:after="120"/>
        <w:jc w:val="both"/>
        <w:rPr>
          <w:rFonts w:ascii="Times New Roman" w:hAnsi="Times New Roman"/>
          <w:szCs w:val="20"/>
        </w:rPr>
      </w:pPr>
      <w:r>
        <w:rPr>
          <w:rFonts w:ascii="Times New Roman" w:eastAsiaTheme="minorEastAsia" w:hAnsi="Times New Roman"/>
          <w:szCs w:val="20"/>
          <w:lang w:eastAsia="zh-CN"/>
        </w:rPr>
        <w:t>R1-2408075, Discussion on LP-WUS operation in IDLE/INACTIVE mode, ZTE</w:t>
      </w:r>
    </w:p>
    <w:p w14:paraId="06083C9A" w14:textId="77777777" w:rsidR="008E099A" w:rsidRDefault="00650291">
      <w:pPr>
        <w:widowControl w:val="0"/>
        <w:numPr>
          <w:ilvl w:val="0"/>
          <w:numId w:val="63"/>
        </w:numPr>
        <w:tabs>
          <w:tab w:val="clear" w:pos="420"/>
        </w:tabs>
        <w:spacing w:after="120"/>
        <w:jc w:val="both"/>
        <w:rPr>
          <w:rFonts w:ascii="Times New Roman" w:hAnsi="Times New Roman"/>
          <w:szCs w:val="20"/>
        </w:rPr>
      </w:pPr>
      <w:r>
        <w:rPr>
          <w:rFonts w:ascii="Times New Roman" w:eastAsiaTheme="minorEastAsia" w:hAnsi="Times New Roman"/>
          <w:szCs w:val="20"/>
          <w:lang w:eastAsia="zh-CN"/>
        </w:rPr>
        <w:t>R1-2408795, Discussion on LP-WUS operation in IDLE/INACTIVE modes, Docomo</w:t>
      </w:r>
    </w:p>
    <w:p w14:paraId="0509A28F" w14:textId="77777777" w:rsidR="008E099A" w:rsidRDefault="008E099A">
      <w:pPr>
        <w:widowControl w:val="0"/>
        <w:spacing w:after="120"/>
        <w:ind w:left="420"/>
        <w:jc w:val="both"/>
        <w:rPr>
          <w:rFonts w:ascii="Times New Roman" w:hAnsi="Times New Roman"/>
          <w:bCs/>
          <w:szCs w:val="20"/>
        </w:rPr>
      </w:pPr>
    </w:p>
    <w:p w14:paraId="5DAE0DC8" w14:textId="77777777" w:rsidR="008E099A" w:rsidRDefault="00650291">
      <w:pPr>
        <w:keepNext/>
        <w:keepLines/>
        <w:pBdr>
          <w:top w:val="single" w:sz="12" w:space="3" w:color="auto"/>
        </w:pBdr>
        <w:tabs>
          <w:tab w:val="left" w:pos="425"/>
          <w:tab w:val="left" w:pos="567"/>
        </w:tabs>
        <w:overflowPunct w:val="0"/>
        <w:autoSpaceDE w:val="0"/>
        <w:autoSpaceDN w:val="0"/>
        <w:adjustRightInd w:val="0"/>
        <w:spacing w:before="240" w:after="180"/>
        <w:textAlignment w:val="baseline"/>
        <w:outlineLvl w:val="0"/>
        <w:rPr>
          <w:rFonts w:ascii="Arial" w:hAnsi="Arial"/>
          <w:sz w:val="36"/>
          <w:szCs w:val="20"/>
        </w:rPr>
      </w:pPr>
      <w:bookmarkStart w:id="73" w:name="_Hlk175095424"/>
      <w:r>
        <w:rPr>
          <w:rFonts w:ascii="Arial" w:hAnsi="Arial"/>
          <w:sz w:val="36"/>
          <w:szCs w:val="20"/>
        </w:rPr>
        <w:t>Appendix </w:t>
      </w:r>
      <w:r>
        <w:rPr>
          <w:rFonts w:ascii="Arial" w:hAnsi="Arial" w:hint="eastAsia"/>
          <w:sz w:val="36"/>
          <w:szCs w:val="20"/>
        </w:rPr>
        <w:t>1</w:t>
      </w:r>
      <w:r>
        <w:rPr>
          <w:rFonts w:ascii="Arial" w:hAnsi="Arial"/>
          <w:sz w:val="36"/>
          <w:szCs w:val="20"/>
        </w:rPr>
        <w:t>: Proposals from contributions</w:t>
      </w:r>
    </w:p>
    <w:bookmarkEnd w:id="73"/>
    <w:p w14:paraId="79539695" w14:textId="77777777" w:rsidR="008E099A" w:rsidRDefault="00650291">
      <w:pPr>
        <w:keepNext/>
        <w:spacing w:before="240" w:after="240"/>
        <w:outlineLvl w:val="1"/>
        <w:rPr>
          <w:rFonts w:ascii="Arial" w:eastAsia="MS Mincho" w:hAnsi="Arial" w:cs="Arial"/>
          <w:b/>
          <w:bCs/>
          <w:iCs/>
          <w:szCs w:val="28"/>
          <w:lang w:eastAsia="zh-CN"/>
        </w:rPr>
      </w:pPr>
      <w:r>
        <w:rPr>
          <w:rFonts w:ascii="Arial" w:eastAsia="MS Mincho" w:hAnsi="Arial" w:cs="Arial"/>
          <w:b/>
          <w:bCs/>
          <w:iCs/>
          <w:szCs w:val="28"/>
          <w:lang w:eastAsia="zh-CN"/>
        </w:rPr>
        <w:t xml:space="preserve">R1-2407869 </w:t>
      </w:r>
      <w:r>
        <w:rPr>
          <w:rFonts w:ascii="Arial" w:eastAsia="MS Mincho" w:hAnsi="Arial" w:cs="Arial" w:hint="eastAsia"/>
          <w:b/>
          <w:bCs/>
          <w:iCs/>
          <w:szCs w:val="28"/>
          <w:lang w:eastAsia="zh-CN"/>
        </w:rPr>
        <w:t>vivo</w:t>
      </w:r>
    </w:p>
    <w:p w14:paraId="16C4C5AC" w14:textId="77777777" w:rsidR="008E099A" w:rsidRDefault="00650291">
      <w:pPr>
        <w:adjustRightInd w:val="0"/>
        <w:snapToGrid w:val="0"/>
        <w:jc w:val="both"/>
        <w:rPr>
          <w:rFonts w:ascii="Times New Roman" w:eastAsia="等线" w:hAnsi="Times New Roman"/>
          <w:bCs/>
          <w:szCs w:val="20"/>
          <w:lang w:eastAsia="zh-CN"/>
        </w:rPr>
      </w:pPr>
      <w:r>
        <w:rPr>
          <w:rFonts w:ascii="Times New Roman" w:eastAsia="宋体" w:hAnsi="Times New Roman"/>
        </w:rPr>
        <w:fldChar w:fldCharType="begin"/>
      </w:r>
      <w:r>
        <w:rPr>
          <w:rFonts w:ascii="Times New Roman" w:eastAsia="宋体" w:hAnsi="Times New Roman"/>
        </w:rPr>
        <w:instrText xml:space="preserve"> REF P1 \h  \* MERGEFORMAT </w:instrText>
      </w:r>
      <w:r>
        <w:rPr>
          <w:rFonts w:ascii="Times New Roman" w:eastAsia="宋体" w:hAnsi="Times New Roman"/>
        </w:rPr>
      </w:r>
      <w:r>
        <w:rPr>
          <w:rFonts w:ascii="Times New Roman" w:eastAsia="宋体" w:hAnsi="Times New Roman"/>
        </w:rPr>
        <w:fldChar w:fldCharType="separate"/>
      </w:r>
      <w:r>
        <w:rPr>
          <w:rFonts w:ascii="Times New Roman" w:hAnsi="Times New Roman"/>
          <w:bCs/>
          <w:szCs w:val="20"/>
        </w:rPr>
        <w:t xml:space="preserve">Proposal 1: </w:t>
      </w:r>
      <w:r>
        <w:rPr>
          <w:rFonts w:ascii="Times New Roman" w:eastAsia="等线" w:hAnsi="Times New Roman"/>
          <w:bCs/>
          <w:szCs w:val="20"/>
          <w:lang w:eastAsia="zh-CN"/>
        </w:rPr>
        <w:t xml:space="preserve">For candidate M values, </w:t>
      </w:r>
    </w:p>
    <w:p w14:paraId="15E00E8F" w14:textId="77777777" w:rsidR="008E099A" w:rsidRDefault="00650291" w:rsidP="006768D0">
      <w:pPr>
        <w:pStyle w:val="a1"/>
        <w:numPr>
          <w:ilvl w:val="0"/>
          <w:numId w:val="64"/>
        </w:numPr>
      </w:pPr>
      <w:r>
        <w:t>Support M</w:t>
      </w:r>
      <w:r>
        <w:rPr>
          <w:rFonts w:hint="eastAsia"/>
        </w:rPr>
        <w:t>=1</w:t>
      </w:r>
      <w:r>
        <w:t xml:space="preserve"> </w:t>
      </w:r>
      <w:r>
        <w:rPr>
          <w:rFonts w:hint="eastAsia"/>
        </w:rPr>
        <w:t>for</w:t>
      </w:r>
      <w:r>
        <w:t xml:space="preserve"> OOK-4.</w:t>
      </w:r>
    </w:p>
    <w:p w14:paraId="4F9B4AD5" w14:textId="77777777" w:rsidR="008E099A" w:rsidRDefault="00650291" w:rsidP="006768D0">
      <w:pPr>
        <w:pStyle w:val="a1"/>
        <w:numPr>
          <w:ilvl w:val="0"/>
          <w:numId w:val="64"/>
        </w:numPr>
      </w:pPr>
      <w:r>
        <w:t>Do not support M=4 OOK-4 for 30</w:t>
      </w:r>
      <w:r>
        <w:rPr>
          <w:rFonts w:hint="eastAsia"/>
        </w:rPr>
        <w:t>k</w:t>
      </w:r>
      <w:r>
        <w:t xml:space="preserve">Hz SCS for RRC idle mode, FFS for RRC connected mode. </w:t>
      </w:r>
    </w:p>
    <w:p w14:paraId="1392A0C7" w14:textId="77777777" w:rsidR="008E099A" w:rsidRDefault="00650291" w:rsidP="006768D0">
      <w:pPr>
        <w:pStyle w:val="a1"/>
        <w:numPr>
          <w:ilvl w:val="0"/>
          <w:numId w:val="64"/>
        </w:numPr>
      </w:pPr>
      <w:r>
        <w:t xml:space="preserve">Support M=1, 2 and 4 for LP-SS.  </w:t>
      </w:r>
    </w:p>
    <w:p w14:paraId="7B2EAC22" w14:textId="77777777" w:rsidR="008E099A" w:rsidRDefault="00650291">
      <w:pPr>
        <w:adjustRightInd w:val="0"/>
        <w:snapToGrid w:val="0"/>
        <w:spacing w:beforeLines="50" w:before="120"/>
        <w:jc w:val="both"/>
        <w:rPr>
          <w:rFonts w:ascii="Times New Roman" w:eastAsia="微软雅黑" w:hAnsi="Times New Roman"/>
          <w:iCs/>
          <w:kern w:val="2"/>
          <w:szCs w:val="20"/>
          <w:lang w:eastAsia="zh-CN"/>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P2 \h  \* MERGEFORMAT </w:instrText>
      </w:r>
      <w:r>
        <w:rPr>
          <w:rFonts w:ascii="Times New Roman" w:eastAsia="宋体" w:hAnsi="Times New Roman"/>
        </w:rPr>
      </w:r>
      <w:r>
        <w:rPr>
          <w:rFonts w:ascii="Times New Roman" w:eastAsia="宋体" w:hAnsi="Times New Roman"/>
        </w:rPr>
        <w:fldChar w:fldCharType="separate"/>
      </w:r>
      <w:r>
        <w:rPr>
          <w:rFonts w:ascii="Times New Roman" w:hAnsi="Times New Roman"/>
          <w:bCs/>
          <w:szCs w:val="20"/>
        </w:rPr>
        <w:t xml:space="preserve">Proposal 2: </w:t>
      </w:r>
      <w:r>
        <w:rPr>
          <w:rFonts w:ascii="Times New Roman" w:eastAsia="微软雅黑" w:hAnsi="Times New Roman"/>
          <w:iCs/>
          <w:kern w:val="2"/>
          <w:szCs w:val="20"/>
          <w:lang w:eastAsia="zh-CN"/>
        </w:rPr>
        <w:t xml:space="preserve">RAN1 further discusses following two cases for carrying information by OFDM sequence(s) with consideration of detection performance, LP-WUR complexity and power consumption,  </w:t>
      </w:r>
    </w:p>
    <w:p w14:paraId="488E9D3F" w14:textId="77777777" w:rsidR="008E099A" w:rsidRDefault="00650291">
      <w:pPr>
        <w:widowControl w:val="0"/>
        <w:numPr>
          <w:ilvl w:val="0"/>
          <w:numId w:val="48"/>
        </w:numPr>
        <w:ind w:left="420"/>
        <w:jc w:val="both"/>
        <w:rPr>
          <w:rFonts w:ascii="Times New Roman" w:eastAsia="Batang" w:hAnsi="Times New Roman"/>
          <w:bCs/>
          <w:szCs w:val="20"/>
          <w:lang w:val="en-GB" w:eastAsia="zh-CN"/>
        </w:rPr>
      </w:pPr>
      <w:r>
        <w:rPr>
          <w:rFonts w:ascii="Times New Roman" w:eastAsia="Batang" w:hAnsi="Times New Roman"/>
          <w:bCs/>
          <w:szCs w:val="20"/>
          <w:lang w:val="en-GB" w:eastAsia="zh-CN"/>
        </w:rPr>
        <w:t>Option 1: Single overlaid sequence is on each OOK ‘ON’ symbol. OFDM-based LP-WUR can obtain the whole information bits by the presence of the overlaid sequence.</w:t>
      </w:r>
    </w:p>
    <w:p w14:paraId="22334E55" w14:textId="77777777" w:rsidR="008E099A" w:rsidRDefault="00650291">
      <w:pPr>
        <w:widowControl w:val="0"/>
        <w:numPr>
          <w:ilvl w:val="1"/>
          <w:numId w:val="48"/>
        </w:numPr>
        <w:ind w:left="840"/>
        <w:jc w:val="both"/>
        <w:rPr>
          <w:rFonts w:ascii="Times New Roman" w:eastAsia="Batang" w:hAnsi="Times New Roman"/>
          <w:bCs/>
          <w:szCs w:val="20"/>
          <w:lang w:val="en-GB" w:eastAsia="zh-CN"/>
        </w:rPr>
      </w:pPr>
      <w:r>
        <w:rPr>
          <w:rFonts w:ascii="Times New Roman" w:eastAsiaTheme="minorEastAsia" w:hAnsi="Times New Roman" w:hint="eastAsia"/>
          <w:bCs/>
          <w:szCs w:val="20"/>
          <w:lang w:val="en-GB" w:eastAsia="zh-CN"/>
        </w:rPr>
        <w:t>T</w:t>
      </w:r>
      <w:r>
        <w:rPr>
          <w:rFonts w:ascii="Times New Roman" w:eastAsiaTheme="minorEastAsia" w:hAnsi="Times New Roman"/>
          <w:bCs/>
          <w:szCs w:val="20"/>
          <w:lang w:val="en-GB" w:eastAsia="zh-CN"/>
        </w:rPr>
        <w:t xml:space="preserve">he single overlaid sequence can be same or different for different cells up to network management/configuration. </w:t>
      </w:r>
    </w:p>
    <w:p w14:paraId="2550E18E" w14:textId="77777777" w:rsidR="008E099A" w:rsidRDefault="00650291">
      <w:pPr>
        <w:widowControl w:val="0"/>
        <w:numPr>
          <w:ilvl w:val="0"/>
          <w:numId w:val="48"/>
        </w:numPr>
        <w:tabs>
          <w:tab w:val="left" w:pos="720"/>
        </w:tabs>
        <w:ind w:left="420"/>
        <w:jc w:val="both"/>
        <w:rPr>
          <w:rFonts w:ascii="Times New Roman" w:eastAsia="Batang" w:hAnsi="Times New Roman"/>
          <w:bCs/>
          <w:szCs w:val="20"/>
          <w:lang w:eastAsia="zh-CN"/>
        </w:rPr>
      </w:pPr>
      <w:r>
        <w:rPr>
          <w:rFonts w:ascii="Times New Roman" w:eastAsia="Batang" w:hAnsi="Times New Roman"/>
          <w:bCs/>
          <w:szCs w:val="20"/>
          <w:lang w:eastAsia="zh-CN"/>
        </w:rPr>
        <w:t xml:space="preserve">Option 2: One sequence is selected from multiple candidates overlaid OFDM sequences on </w:t>
      </w:r>
      <w:r>
        <w:rPr>
          <w:rFonts w:ascii="Times New Roman" w:eastAsia="Batang" w:hAnsi="Times New Roman"/>
          <w:bCs/>
          <w:strike/>
          <w:szCs w:val="20"/>
          <w:lang w:eastAsia="zh-CN"/>
        </w:rPr>
        <w:t>each</w:t>
      </w:r>
      <w:r>
        <w:rPr>
          <w:rFonts w:ascii="Times New Roman" w:eastAsia="Batang" w:hAnsi="Times New Roman"/>
          <w:bCs/>
          <w:szCs w:val="20"/>
          <w:lang w:eastAsia="zh-CN"/>
        </w:rPr>
        <w:t xml:space="preserve"> </w:t>
      </w:r>
      <w:r>
        <w:rPr>
          <w:rFonts w:ascii="Times New Roman" w:eastAsia="Batang" w:hAnsi="Times New Roman"/>
          <w:bCs/>
          <w:szCs w:val="20"/>
          <w:u w:val="single"/>
          <w:lang w:eastAsia="zh-CN"/>
        </w:rPr>
        <w:t>an</w:t>
      </w:r>
      <w:r>
        <w:rPr>
          <w:rFonts w:ascii="Times New Roman" w:eastAsia="Batang" w:hAnsi="Times New Roman"/>
          <w:bCs/>
          <w:szCs w:val="20"/>
          <w:lang w:eastAsia="zh-CN"/>
        </w:rPr>
        <w:t xml:space="preserve"> OOK ‘ON’ symbol </w:t>
      </w:r>
      <w:r>
        <w:rPr>
          <w:rFonts w:ascii="Times New Roman" w:eastAsia="Batang" w:hAnsi="Times New Roman"/>
          <w:bCs/>
          <w:strike/>
          <w:szCs w:val="20"/>
          <w:lang w:eastAsia="zh-CN"/>
        </w:rPr>
        <w:t>or OFDM symbol duration</w:t>
      </w:r>
      <w:r>
        <w:rPr>
          <w:rFonts w:ascii="Times New Roman" w:eastAsia="Batang" w:hAnsi="Times New Roman"/>
          <w:bCs/>
          <w:szCs w:val="20"/>
          <w:lang w:eastAsia="zh-CN"/>
        </w:rPr>
        <w:t xml:space="preserve">, and OFDM-based LP-WUR obtain LP-WUS information at least by overlaid OFDM sequence(s). Down-select between the following two sub-options.  </w:t>
      </w:r>
    </w:p>
    <w:p w14:paraId="2AE9D3C9" w14:textId="77777777" w:rsidR="008E099A" w:rsidRDefault="00650291">
      <w:pPr>
        <w:widowControl w:val="0"/>
        <w:numPr>
          <w:ilvl w:val="1"/>
          <w:numId w:val="48"/>
        </w:numPr>
        <w:spacing w:afterLines="50" w:after="120"/>
        <w:ind w:left="840"/>
        <w:jc w:val="both"/>
        <w:rPr>
          <w:rFonts w:ascii="Times New Roman" w:eastAsiaTheme="minorEastAsia" w:hAnsi="Times New Roman"/>
          <w:lang w:eastAsia="zh-CN"/>
        </w:rPr>
      </w:pPr>
      <w:r>
        <w:rPr>
          <w:rFonts w:ascii="Times New Roman" w:eastAsia="Batang" w:hAnsi="Times New Roman"/>
          <w:bCs/>
          <w:szCs w:val="20"/>
          <w:lang w:eastAsia="zh-CN"/>
        </w:rPr>
        <w:t>Option 2-2: The overlaid OFDM sequence(s) carry all information bits of LP-WUS. OFDM-based LP-</w:t>
      </w:r>
      <w:r>
        <w:rPr>
          <w:rFonts w:ascii="Times New Roman" w:eastAsia="Batang" w:hAnsi="Times New Roman"/>
          <w:bCs/>
          <w:szCs w:val="20"/>
          <w:lang w:eastAsia="zh-CN"/>
        </w:rPr>
        <w:lastRenderedPageBreak/>
        <w:t>WUR can obtain the whole information bits by the overlaid OFDM sequence(s)</w:t>
      </w:r>
    </w:p>
    <w:p w14:paraId="676E9FA2" w14:textId="77777777" w:rsidR="008E099A" w:rsidRDefault="00650291">
      <w:pPr>
        <w:adjustRightInd w:val="0"/>
        <w:snapToGrid w:val="0"/>
        <w:spacing w:beforeLines="50" w:before="120"/>
        <w:jc w:val="both"/>
        <w:rPr>
          <w:rFonts w:ascii="Times New Roman" w:eastAsia="微软雅黑" w:hAnsi="Times New Roman"/>
          <w:iCs/>
          <w:kern w:val="2"/>
          <w:szCs w:val="20"/>
          <w:lang w:eastAsia="zh-CN"/>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P3 \h  \* MERGEFORMAT </w:instrText>
      </w:r>
      <w:r>
        <w:rPr>
          <w:rFonts w:ascii="Times New Roman" w:eastAsia="宋体" w:hAnsi="Times New Roman"/>
        </w:rPr>
      </w:r>
      <w:r>
        <w:rPr>
          <w:rFonts w:ascii="Times New Roman" w:eastAsia="宋体" w:hAnsi="Times New Roman"/>
        </w:rPr>
        <w:fldChar w:fldCharType="separate"/>
      </w:r>
      <w:r>
        <w:rPr>
          <w:rFonts w:ascii="Times New Roman" w:hAnsi="Times New Roman"/>
          <w:bCs/>
          <w:szCs w:val="20"/>
        </w:rPr>
        <w:t xml:space="preserve">Proposal 3: </w:t>
      </w:r>
      <w:r>
        <w:rPr>
          <w:rFonts w:ascii="Times New Roman" w:eastAsia="等线" w:hAnsi="Times New Roman"/>
          <w:bCs/>
          <w:szCs w:val="20"/>
          <w:lang w:eastAsia="zh-CN"/>
        </w:rPr>
        <w:t>Information bits repetition by overlaid OFDM sequence(s) in OFDM symbols of the LP-WUS without additional overhead can be considered</w:t>
      </w:r>
      <w:r>
        <w:rPr>
          <w:rFonts w:ascii="Times New Roman" w:eastAsia="微软雅黑" w:hAnsi="Times New Roman" w:hint="eastAsia"/>
          <w:iCs/>
          <w:kern w:val="2"/>
          <w:szCs w:val="20"/>
          <w:lang w:eastAsia="zh-CN"/>
        </w:rPr>
        <w:t>.</w:t>
      </w:r>
      <w:r>
        <w:rPr>
          <w:rFonts w:ascii="Times New Roman" w:eastAsia="微软雅黑" w:hAnsi="Times New Roman"/>
          <w:iCs/>
          <w:kern w:val="2"/>
          <w:szCs w:val="20"/>
          <w:lang w:eastAsia="zh-CN"/>
        </w:rPr>
        <w:t xml:space="preserve">  </w:t>
      </w:r>
    </w:p>
    <w:p w14:paraId="19EEECFC" w14:textId="77777777" w:rsidR="008E099A" w:rsidRDefault="00650291">
      <w:pPr>
        <w:adjustRightInd w:val="0"/>
        <w:snapToGrid w:val="0"/>
        <w:spacing w:beforeLines="50" w:before="120" w:afterLines="50" w:after="120"/>
        <w:jc w:val="both"/>
        <w:rPr>
          <w:rFonts w:ascii="Times New Roman" w:eastAsia="微软雅黑" w:hAnsi="Times New Roman"/>
          <w:iCs/>
          <w:kern w:val="2"/>
          <w:szCs w:val="20"/>
          <w:lang w:eastAsia="zh-CN"/>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P4 \h  \* MERGEFORMAT </w:instrText>
      </w:r>
      <w:r>
        <w:rPr>
          <w:rFonts w:ascii="Times New Roman" w:eastAsia="宋体" w:hAnsi="Times New Roman"/>
        </w:rPr>
      </w:r>
      <w:r>
        <w:rPr>
          <w:rFonts w:ascii="Times New Roman" w:eastAsia="宋体" w:hAnsi="Times New Roman"/>
        </w:rPr>
        <w:fldChar w:fldCharType="separate"/>
      </w:r>
      <w:r>
        <w:rPr>
          <w:rFonts w:ascii="Times New Roman" w:hAnsi="Times New Roman"/>
          <w:bCs/>
          <w:szCs w:val="20"/>
        </w:rPr>
        <w:t xml:space="preserve">Proposal 4: </w:t>
      </w:r>
      <w:r>
        <w:rPr>
          <w:rFonts w:ascii="Times New Roman" w:eastAsia="等线" w:hAnsi="Times New Roman"/>
          <w:bCs/>
          <w:szCs w:val="20"/>
        </w:rPr>
        <w:t xml:space="preserve">Support overlaid OFDM sequence(s) of an OOK ON symbol before DFT/LS processing </w:t>
      </w:r>
      <w:r>
        <w:rPr>
          <w:rFonts w:ascii="Times New Roman" w:eastAsia="等线" w:hAnsi="Times New Roman" w:hint="eastAsia"/>
          <w:bCs/>
          <w:szCs w:val="20"/>
          <w:lang w:eastAsia="zh-CN"/>
        </w:rPr>
        <w:t>for</w:t>
      </w:r>
      <w:r>
        <w:rPr>
          <w:rFonts w:ascii="Times New Roman" w:eastAsia="等线" w:hAnsi="Times New Roman"/>
          <w:bCs/>
          <w:szCs w:val="20"/>
        </w:rPr>
        <w:t xml:space="preserve"> OOK-4 with M</w:t>
      </w:r>
      <w:r>
        <w:rPr>
          <w:rFonts w:ascii="Times New Roman" w:eastAsia="等线" w:hAnsi="Times New Roman" w:hint="eastAsia"/>
          <w:bCs/>
          <w:szCs w:val="20"/>
          <w:lang w:eastAsia="zh-CN"/>
        </w:rPr>
        <w:t>=1</w:t>
      </w:r>
      <w:r>
        <w:rPr>
          <w:rFonts w:ascii="Times New Roman" w:eastAsia="微软雅黑" w:hAnsi="Times New Roman" w:hint="eastAsia"/>
          <w:iCs/>
          <w:kern w:val="2"/>
          <w:szCs w:val="20"/>
          <w:lang w:eastAsia="zh-CN"/>
        </w:rPr>
        <w:t>.</w:t>
      </w:r>
      <w:r>
        <w:rPr>
          <w:rFonts w:ascii="Times New Roman" w:eastAsia="微软雅黑" w:hAnsi="Times New Roman"/>
          <w:iCs/>
          <w:kern w:val="2"/>
          <w:szCs w:val="20"/>
          <w:lang w:eastAsia="zh-CN"/>
        </w:rPr>
        <w:t xml:space="preserve">  </w:t>
      </w:r>
    </w:p>
    <w:p w14:paraId="7E063EEF" w14:textId="77777777" w:rsidR="008E099A" w:rsidRDefault="00650291">
      <w:pPr>
        <w:adjustRightInd w:val="0"/>
        <w:snapToGrid w:val="0"/>
        <w:spacing w:beforeLines="50" w:before="120"/>
        <w:jc w:val="both"/>
        <w:rPr>
          <w:rFonts w:eastAsia="等线"/>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P5 \h  \* MERGEFORMAT </w:instrText>
      </w:r>
      <w:r>
        <w:rPr>
          <w:rFonts w:ascii="Times New Roman" w:eastAsia="宋体" w:hAnsi="Times New Roman"/>
        </w:rPr>
      </w:r>
      <w:r>
        <w:rPr>
          <w:rFonts w:ascii="Times New Roman" w:eastAsia="宋体" w:hAnsi="Times New Roman"/>
        </w:rPr>
        <w:fldChar w:fldCharType="separate"/>
      </w:r>
      <w:r>
        <w:rPr>
          <w:rFonts w:ascii="Times New Roman" w:hAnsi="Times New Roman"/>
          <w:bCs/>
          <w:szCs w:val="20"/>
        </w:rPr>
        <w:t>Proposal 5: Support ZC sequence for overlaid OFDM sequence. Multiple sequences based on ZC sequence can be generated by different root + different cyclic shift.</w:t>
      </w:r>
    </w:p>
    <w:p w14:paraId="50A94A4A" w14:textId="77777777" w:rsidR="008E099A" w:rsidRDefault="00650291">
      <w:pPr>
        <w:adjustRightInd w:val="0"/>
        <w:snapToGrid w:val="0"/>
        <w:spacing w:beforeLines="50" w:before="120"/>
        <w:jc w:val="both"/>
        <w:rPr>
          <w:rFonts w:ascii="Times New Roman" w:eastAsia="MS Mincho" w:hAnsi="Times New Roman"/>
          <w:bCs/>
          <w:szCs w:val="20"/>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P6 \h  \* MERGEFORMAT </w:instrText>
      </w:r>
      <w:r>
        <w:rPr>
          <w:rFonts w:ascii="Times New Roman" w:eastAsia="宋体" w:hAnsi="Times New Roman"/>
        </w:rPr>
      </w:r>
      <w:r>
        <w:rPr>
          <w:rFonts w:ascii="Times New Roman" w:eastAsia="宋体" w:hAnsi="Times New Roman"/>
        </w:rPr>
        <w:fldChar w:fldCharType="separate"/>
      </w:r>
      <w:r>
        <w:rPr>
          <w:rFonts w:ascii="Times New Roman" w:hAnsi="Times New Roman"/>
          <w:bCs/>
          <w:szCs w:val="20"/>
        </w:rPr>
        <w:t xml:space="preserve">Proposal 6: </w:t>
      </w:r>
      <w:r>
        <w:rPr>
          <w:rFonts w:ascii="Times New Roman" w:eastAsia="MS Mincho" w:hAnsi="Times New Roman"/>
          <w:bCs/>
          <w:szCs w:val="20"/>
        </w:rPr>
        <w:t xml:space="preserve">Up to 4 or 8 candidates overlaid OFDM sequences per OOK ON symbol for information conveying per cell can be supported. </w:t>
      </w:r>
      <w:r>
        <w:rPr>
          <w:rFonts w:ascii="Times New Roman" w:eastAsia="MS Mincho" w:hAnsi="Times New Roman" w:hint="eastAsia"/>
          <w:bCs/>
          <w:szCs w:val="20"/>
        </w:rPr>
        <w:t xml:space="preserve"> F</w:t>
      </w:r>
      <w:r>
        <w:rPr>
          <w:rFonts w:ascii="Times New Roman" w:eastAsia="MS Mincho" w:hAnsi="Times New Roman"/>
          <w:bCs/>
          <w:szCs w:val="20"/>
        </w:rPr>
        <w:t xml:space="preserve">FS different number of candidates overlaid OFDM sequences for different M. </w:t>
      </w:r>
    </w:p>
    <w:p w14:paraId="0993CF47" w14:textId="77777777" w:rsidR="008E099A" w:rsidRDefault="00650291" w:rsidP="006768D0">
      <w:pPr>
        <w:pStyle w:val="a1"/>
        <w:numPr>
          <w:ilvl w:val="0"/>
          <w:numId w:val="65"/>
        </w:numPr>
      </w:pPr>
      <w:r>
        <w:t>Support up to 4 sets of candidates overlaid OFDM sequences</w:t>
      </w:r>
      <w:r>
        <w:rPr>
          <w:rFonts w:eastAsia="MS Mincho"/>
        </w:rPr>
        <w:t xml:space="preserve">, considering inter-cell interference for up to 4 cells. </w:t>
      </w:r>
    </w:p>
    <w:p w14:paraId="06839AD5" w14:textId="77777777" w:rsidR="008E099A" w:rsidRDefault="00650291">
      <w:pPr>
        <w:spacing w:beforeLines="50" w:before="120" w:afterLines="50" w:after="120"/>
        <w:jc w:val="both"/>
        <w:rPr>
          <w:rFonts w:ascii="Times New Roman" w:eastAsiaTheme="minorEastAsia" w:hAnsi="Times New Roman"/>
          <w:szCs w:val="20"/>
          <w:lang w:val="en-GB" w:eastAsia="zh-CN"/>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P7 \h  \* MERGEFORMAT </w:instrText>
      </w:r>
      <w:r>
        <w:rPr>
          <w:rFonts w:ascii="Times New Roman" w:eastAsia="宋体" w:hAnsi="Times New Roman"/>
        </w:rPr>
      </w:r>
      <w:r>
        <w:rPr>
          <w:rFonts w:ascii="Times New Roman" w:eastAsia="宋体" w:hAnsi="Times New Roman"/>
        </w:rPr>
        <w:fldChar w:fldCharType="separate"/>
      </w:r>
      <w:r>
        <w:rPr>
          <w:rFonts w:ascii="Times New Roman" w:hAnsi="Times New Roman"/>
          <w:bCs/>
          <w:szCs w:val="20"/>
        </w:rPr>
        <w:t>Proposal 7</w:t>
      </w:r>
      <w:r>
        <w:rPr>
          <w:rFonts w:ascii="Times New Roman" w:eastAsia="等线" w:hAnsi="Times New Roman"/>
          <w:bCs/>
          <w:szCs w:val="20"/>
          <w:lang w:eastAsia="zh-CN"/>
        </w:rPr>
        <w:t xml:space="preserve">: Do not specify overlaid OFDM sequence for LP-SS. </w:t>
      </w:r>
    </w:p>
    <w:p w14:paraId="01D78E29" w14:textId="77777777" w:rsidR="008E099A" w:rsidRDefault="00650291">
      <w:pPr>
        <w:spacing w:beforeLines="50" w:before="120" w:afterLines="50" w:after="120"/>
        <w:jc w:val="both"/>
        <w:rPr>
          <w:rFonts w:ascii="Times New Roman" w:eastAsia="等线" w:hAnsi="Times New Roman"/>
          <w:bCs/>
          <w:szCs w:val="20"/>
          <w:lang w:eastAsia="zh-CN"/>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P8 \h  \* MERGEFORMAT </w:instrText>
      </w:r>
      <w:r>
        <w:rPr>
          <w:rFonts w:ascii="Times New Roman" w:eastAsia="宋体" w:hAnsi="Times New Roman"/>
        </w:rPr>
      </w:r>
      <w:r>
        <w:rPr>
          <w:rFonts w:ascii="Times New Roman" w:eastAsia="宋体" w:hAnsi="Times New Roman"/>
        </w:rPr>
        <w:fldChar w:fldCharType="separate"/>
      </w:r>
      <w:r>
        <w:rPr>
          <w:rFonts w:ascii="Times New Roman" w:hAnsi="Times New Roman"/>
          <w:bCs/>
          <w:szCs w:val="20"/>
        </w:rPr>
        <w:t>Proposal 8</w:t>
      </w:r>
      <w:r>
        <w:rPr>
          <w:rFonts w:ascii="Times New Roman" w:eastAsia="等线" w:hAnsi="Times New Roman"/>
          <w:bCs/>
          <w:szCs w:val="20"/>
          <w:lang w:eastAsia="zh-CN"/>
        </w:rPr>
        <w:t xml:space="preserve">: Support at most 4 MOs per LP-WUS LO for a beam to keep sufficiently low false wake-up caused by the codepoint waking up all subgroups, e.g., </w:t>
      </w:r>
      <w:r>
        <w:rPr>
          <w:rFonts w:ascii="Times New Roman" w:eastAsiaTheme="minorEastAsia" w:hAnsi="Times New Roman" w:hint="eastAsia"/>
          <w:szCs w:val="20"/>
          <w:lang w:eastAsia="zh-CN"/>
        </w:rPr>
        <w:t>≤</w:t>
      </w:r>
      <w:r>
        <w:rPr>
          <w:rFonts w:ascii="Times New Roman" w:eastAsia="等线" w:hAnsi="Times New Roman"/>
          <w:bCs/>
          <w:szCs w:val="20"/>
          <w:lang w:eastAsia="zh-CN"/>
        </w:rPr>
        <w:t xml:space="preserve">1%, while keep reasonable complexity and overhead. </w:t>
      </w:r>
    </w:p>
    <w:p w14:paraId="457577E3" w14:textId="77777777" w:rsidR="008E099A" w:rsidRDefault="00650291">
      <w:pPr>
        <w:spacing w:beforeLines="50" w:before="120" w:afterLines="50" w:after="120"/>
        <w:jc w:val="both"/>
        <w:rPr>
          <w:rFonts w:ascii="Times New Roman" w:eastAsia="等线" w:hAnsi="Times New Roman"/>
          <w:bCs/>
          <w:szCs w:val="20"/>
          <w:lang w:eastAsia="zh-CN"/>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P9 \h  \* MERGEFORMAT </w:instrText>
      </w:r>
      <w:r>
        <w:rPr>
          <w:rFonts w:ascii="Times New Roman" w:eastAsia="宋体" w:hAnsi="Times New Roman"/>
        </w:rPr>
      </w:r>
      <w:r>
        <w:rPr>
          <w:rFonts w:ascii="Times New Roman" w:eastAsia="宋体" w:hAnsi="Times New Roman"/>
        </w:rPr>
        <w:fldChar w:fldCharType="separate"/>
      </w:r>
      <w:r>
        <w:rPr>
          <w:rFonts w:ascii="Times New Roman" w:hAnsi="Times New Roman"/>
          <w:bCs/>
          <w:szCs w:val="20"/>
        </w:rPr>
        <w:t>Proposal 9</w:t>
      </w:r>
      <w:r>
        <w:rPr>
          <w:rFonts w:ascii="Times New Roman" w:eastAsia="等线" w:hAnsi="Times New Roman"/>
          <w:bCs/>
          <w:szCs w:val="20"/>
          <w:lang w:eastAsia="zh-CN"/>
        </w:rPr>
        <w:t xml:space="preserve">: Support codepoint to wake-up one subgroup and a codepoint to wake-up all subgroups. </w:t>
      </w:r>
    </w:p>
    <w:p w14:paraId="468513C3" w14:textId="77777777" w:rsidR="008E099A" w:rsidRDefault="00650291">
      <w:pPr>
        <w:jc w:val="both"/>
        <w:rPr>
          <w:rFonts w:ascii="Times New Roman" w:eastAsia="等线" w:hAnsi="Times New Roman"/>
          <w:bCs/>
          <w:lang w:eastAsia="zh-CN"/>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P10 \h  \* MERGEFORMAT </w:instrText>
      </w:r>
      <w:r>
        <w:rPr>
          <w:rFonts w:ascii="Times New Roman" w:eastAsia="宋体" w:hAnsi="Times New Roman"/>
        </w:rPr>
      </w:r>
      <w:r>
        <w:rPr>
          <w:rFonts w:ascii="Times New Roman" w:eastAsia="宋体" w:hAnsi="Times New Roman"/>
        </w:rPr>
        <w:fldChar w:fldCharType="separate"/>
      </w:r>
      <w:r>
        <w:rPr>
          <w:rFonts w:ascii="Times New Roman" w:hAnsi="Times New Roman"/>
          <w:bCs/>
          <w:szCs w:val="20"/>
        </w:rPr>
        <w:t>Proposal 10</w:t>
      </w:r>
      <w:r>
        <w:rPr>
          <w:rFonts w:ascii="Times New Roman" w:eastAsia="等线" w:hAnsi="Times New Roman"/>
          <w:bCs/>
          <w:szCs w:val="20"/>
          <w:lang w:eastAsia="zh-CN"/>
        </w:rPr>
        <w:t xml:space="preserve">: Support at least bitmap for RRC connected mode. </w:t>
      </w:r>
    </w:p>
    <w:p w14:paraId="7A53F794" w14:textId="77777777" w:rsidR="008E099A" w:rsidRDefault="00650291">
      <w:pPr>
        <w:adjustRightInd w:val="0"/>
        <w:snapToGrid w:val="0"/>
        <w:spacing w:beforeLines="50" w:before="120"/>
        <w:jc w:val="both"/>
        <w:rPr>
          <w:rFonts w:ascii="Times New Roman" w:eastAsiaTheme="minorEastAsia" w:hAnsi="Times New Roman"/>
          <w:szCs w:val="20"/>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P11 \h  \* MERGEFORMAT </w:instrText>
      </w:r>
      <w:r>
        <w:rPr>
          <w:rFonts w:ascii="Times New Roman" w:eastAsia="宋体" w:hAnsi="Times New Roman"/>
        </w:rPr>
      </w:r>
      <w:r>
        <w:rPr>
          <w:rFonts w:ascii="Times New Roman" w:eastAsia="宋体" w:hAnsi="Times New Roman"/>
        </w:rPr>
        <w:fldChar w:fldCharType="separate"/>
      </w:r>
      <w:r>
        <w:rPr>
          <w:rFonts w:ascii="Times New Roman" w:hAnsi="Times New Roman"/>
          <w:bCs/>
          <w:szCs w:val="20"/>
        </w:rPr>
        <w:t>Proposal 11</w:t>
      </w:r>
      <w:r>
        <w:rPr>
          <w:rFonts w:ascii="Times New Roman" w:eastAsia="等线" w:hAnsi="Times New Roman"/>
          <w:bCs/>
          <w:szCs w:val="20"/>
          <w:lang w:eastAsia="zh-CN"/>
        </w:rPr>
        <w:t xml:space="preserve">: </w:t>
      </w:r>
      <w:r>
        <w:rPr>
          <w:rFonts w:ascii="Times New Roman" w:eastAsiaTheme="minorEastAsia" w:hAnsi="Times New Roman"/>
          <w:szCs w:val="20"/>
          <w:lang w:eastAsia="zh-CN"/>
        </w:rPr>
        <w:t>Support encoded bits for LP-WUS</w:t>
      </w:r>
      <w:r>
        <w:rPr>
          <w:rFonts w:ascii="Times New Roman" w:eastAsiaTheme="minorEastAsia" w:hAnsi="Times New Roman"/>
          <w:szCs w:val="20"/>
        </w:rPr>
        <w:t xml:space="preserve">, for both bitmap and codepoint scheme. </w:t>
      </w:r>
    </w:p>
    <w:p w14:paraId="024DDD82" w14:textId="77777777" w:rsidR="008E099A" w:rsidRDefault="00650291">
      <w:pPr>
        <w:pStyle w:val="B10"/>
        <w:spacing w:before="60" w:after="60"/>
        <w:ind w:left="0" w:firstLine="0"/>
        <w:jc w:val="both"/>
        <w:rPr>
          <w:rFonts w:ascii="Times New Roman" w:eastAsia="等线" w:hAnsi="Times New Roman"/>
          <w:lang w:eastAsia="zh-CN"/>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P12 \h  \* MERGEFORMAT </w:instrText>
      </w:r>
      <w:r>
        <w:rPr>
          <w:rFonts w:ascii="Times New Roman" w:eastAsia="宋体" w:hAnsi="Times New Roman"/>
        </w:rPr>
      </w:r>
      <w:r>
        <w:rPr>
          <w:rFonts w:ascii="Times New Roman" w:eastAsia="宋体" w:hAnsi="Times New Roman"/>
        </w:rPr>
        <w:fldChar w:fldCharType="separate"/>
      </w:r>
      <w:r>
        <w:rPr>
          <w:rFonts w:ascii="Times New Roman" w:hAnsi="Times New Roman"/>
          <w:bCs/>
        </w:rPr>
        <w:t>Proposal 12</w:t>
      </w:r>
      <w:r>
        <w:rPr>
          <w:rFonts w:ascii="Times New Roman" w:eastAsia="等线" w:hAnsi="Times New Roman"/>
          <w:bCs/>
          <w:lang w:eastAsia="zh-CN"/>
        </w:rPr>
        <w:t xml:space="preserve">: </w:t>
      </w:r>
      <w:r>
        <w:rPr>
          <w:rFonts w:ascii="Times New Roman" w:eastAsia="等线" w:hAnsi="Times New Roman" w:hint="eastAsia"/>
          <w:bCs/>
          <w:lang w:eastAsia="zh-CN"/>
        </w:rPr>
        <w:t>Consider</w:t>
      </w:r>
      <w:r>
        <w:rPr>
          <w:rFonts w:ascii="Times New Roman" w:eastAsia="等线" w:hAnsi="Times New Roman"/>
          <w:bCs/>
          <w:lang w:eastAsia="zh-CN"/>
        </w:rPr>
        <w:t xml:space="preserve"> LP-SS binary sequence</w:t>
      </w:r>
      <w:r>
        <w:rPr>
          <w:rFonts w:ascii="Times New Roman" w:eastAsia="等线" w:hAnsi="Times New Roman" w:hint="eastAsia"/>
          <w:bCs/>
          <w:lang w:eastAsia="zh-CN"/>
        </w:rPr>
        <w:t>s</w:t>
      </w:r>
      <w:r>
        <w:rPr>
          <w:rFonts w:ascii="Times New Roman" w:eastAsia="等线" w:hAnsi="Times New Roman"/>
          <w:bCs/>
          <w:lang w:eastAsia="zh-CN"/>
        </w:rPr>
        <w:t xml:space="preserve"> in table 3 </w:t>
      </w:r>
      <w:r>
        <w:rPr>
          <w:rFonts w:ascii="Times New Roman" w:eastAsia="等线" w:hAnsi="Times New Roman" w:hint="eastAsia"/>
          <w:bCs/>
          <w:lang w:eastAsia="zh-CN"/>
        </w:rPr>
        <w:t xml:space="preserve">for sync accuracy (2us, 1us, 0.5us) </w:t>
      </w:r>
      <w:r>
        <w:rPr>
          <w:rFonts w:ascii="Times New Roman" w:eastAsia="等线" w:hAnsi="Times New Roman"/>
          <w:bCs/>
          <w:lang w:eastAsia="zh-CN"/>
        </w:rPr>
        <w:t xml:space="preserve">and </w:t>
      </w:r>
      <w:r>
        <w:rPr>
          <w:rFonts w:ascii="Times New Roman" w:eastAsia="等线" w:hAnsi="Times New Roman" w:hint="eastAsia"/>
          <w:bCs/>
          <w:lang w:eastAsia="zh-CN"/>
        </w:rPr>
        <w:t>(</w:t>
      </w:r>
      <w:r>
        <w:rPr>
          <w:rFonts w:ascii="Times New Roman" w:eastAsia="等线" w:hAnsi="Times New Roman"/>
          <w:bCs/>
          <w:lang w:eastAsia="zh-CN"/>
        </w:rPr>
        <w:t>5</w:t>
      </w:r>
      <w:r>
        <w:rPr>
          <w:rFonts w:ascii="Times New Roman" w:eastAsia="等线" w:hAnsi="Times New Roman" w:hint="eastAsia"/>
          <w:bCs/>
          <w:lang w:eastAsia="zh-CN"/>
        </w:rPr>
        <w:t xml:space="preserve">us, </w:t>
      </w:r>
      <w:r>
        <w:rPr>
          <w:rFonts w:ascii="Times New Roman" w:eastAsia="等线" w:hAnsi="Times New Roman"/>
          <w:bCs/>
          <w:lang w:eastAsia="zh-CN"/>
        </w:rPr>
        <w:t>2</w:t>
      </w:r>
      <w:r>
        <w:rPr>
          <w:rFonts w:ascii="Times New Roman" w:eastAsia="等线" w:hAnsi="Times New Roman" w:hint="eastAsia"/>
          <w:bCs/>
          <w:lang w:eastAsia="zh-CN"/>
        </w:rPr>
        <w:t xml:space="preserve">us, </w:t>
      </w:r>
      <w:r>
        <w:rPr>
          <w:rFonts w:ascii="Times New Roman" w:eastAsia="等线" w:hAnsi="Times New Roman"/>
          <w:bCs/>
          <w:lang w:eastAsia="zh-CN"/>
        </w:rPr>
        <w:t>1</w:t>
      </w:r>
      <w:r>
        <w:rPr>
          <w:rFonts w:ascii="Times New Roman" w:eastAsia="等线" w:hAnsi="Times New Roman" w:hint="eastAsia"/>
          <w:bCs/>
          <w:lang w:eastAsia="zh-CN"/>
        </w:rPr>
        <w:t>us) for M=1, 2, 4, respectively</w:t>
      </w:r>
      <w:r>
        <w:rPr>
          <w:rFonts w:ascii="Times New Roman" w:eastAsia="等线" w:hAnsi="Times New Roman"/>
          <w:bCs/>
          <w:lang w:eastAsia="zh-CN"/>
        </w:rPr>
        <w:t xml:space="preserve">.  </w:t>
      </w:r>
    </w:p>
    <w:p w14:paraId="003777B5" w14:textId="77777777" w:rsidR="008E099A" w:rsidRDefault="00650291">
      <w:pPr>
        <w:adjustRightInd w:val="0"/>
        <w:snapToGrid w:val="0"/>
        <w:spacing w:beforeLines="50" w:before="120"/>
        <w:rPr>
          <w:rFonts w:ascii="Times New Roman" w:eastAsia="微软雅黑" w:hAnsi="Times New Roman"/>
          <w:bCs/>
          <w:iCs/>
          <w:szCs w:val="20"/>
          <w:lang w:val="en-GB"/>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P13 \h  \* MERGEFORMAT </w:instrText>
      </w:r>
      <w:r>
        <w:rPr>
          <w:rFonts w:ascii="Times New Roman" w:eastAsia="宋体" w:hAnsi="Times New Roman"/>
        </w:rPr>
      </w:r>
      <w:r>
        <w:rPr>
          <w:rFonts w:ascii="Times New Roman" w:eastAsia="宋体" w:hAnsi="Times New Roman"/>
        </w:rPr>
        <w:fldChar w:fldCharType="separate"/>
      </w:r>
      <w:r>
        <w:rPr>
          <w:rFonts w:ascii="Times New Roman" w:hAnsi="Times New Roman"/>
          <w:bCs/>
          <w:szCs w:val="20"/>
        </w:rPr>
        <w:t>Proposal 13</w:t>
      </w:r>
      <w:r>
        <w:rPr>
          <w:rFonts w:ascii="Times New Roman" w:eastAsia="等线" w:hAnsi="Times New Roman"/>
          <w:bCs/>
          <w:szCs w:val="20"/>
          <w:lang w:eastAsia="zh-CN"/>
        </w:rPr>
        <w:t>:</w:t>
      </w:r>
      <w:r>
        <w:rPr>
          <w:rFonts w:ascii="Times New Roman" w:eastAsia="微软雅黑" w:hAnsi="Times New Roman"/>
          <w:bCs/>
          <w:iCs/>
          <w:szCs w:val="20"/>
          <w:lang w:val="en-GB"/>
        </w:rPr>
        <w:t xml:space="preserve"> </w:t>
      </w:r>
      <w:r>
        <w:rPr>
          <w:rFonts w:ascii="Times New Roman" w:eastAsia="等线" w:hAnsi="Times New Roman"/>
          <w:bCs/>
          <w:szCs w:val="20"/>
          <w:lang w:eastAsia="zh-CN"/>
        </w:rPr>
        <w:t>Support at least 160 and 320ms periodicity for LP-SS. FFS other values, if needed.</w:t>
      </w:r>
    </w:p>
    <w:p w14:paraId="6AF80610" w14:textId="77777777" w:rsidR="008E099A" w:rsidRDefault="00650291">
      <w:pPr>
        <w:adjustRightInd w:val="0"/>
        <w:snapToGrid w:val="0"/>
        <w:spacing w:beforeLines="50" w:before="120"/>
        <w:jc w:val="both"/>
        <w:rPr>
          <w:rFonts w:ascii="Times New Roman" w:eastAsia="等线" w:hAnsi="Times New Roman"/>
          <w:bCs/>
          <w:szCs w:val="20"/>
          <w:lang w:eastAsia="zh-CN"/>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P14 \h  \* MERGEFORMAT </w:instrText>
      </w:r>
      <w:r>
        <w:rPr>
          <w:rFonts w:ascii="Times New Roman" w:eastAsia="宋体" w:hAnsi="Times New Roman"/>
        </w:rPr>
      </w:r>
      <w:r>
        <w:rPr>
          <w:rFonts w:ascii="Times New Roman" w:eastAsia="宋体" w:hAnsi="Times New Roman"/>
        </w:rPr>
        <w:fldChar w:fldCharType="separate"/>
      </w:r>
      <w:r>
        <w:rPr>
          <w:rFonts w:ascii="Times New Roman" w:hAnsi="Times New Roman"/>
          <w:bCs/>
          <w:szCs w:val="20"/>
        </w:rPr>
        <w:t>Proposal 14</w:t>
      </w:r>
      <w:r>
        <w:rPr>
          <w:rFonts w:ascii="Times New Roman" w:eastAsia="等线" w:hAnsi="Times New Roman"/>
          <w:bCs/>
          <w:szCs w:val="20"/>
          <w:lang w:eastAsia="zh-CN"/>
        </w:rPr>
        <w:t xml:space="preserve">: RAN1 to further discuss the necessity of additional </w:t>
      </w:r>
      <w:r>
        <w:rPr>
          <w:rFonts w:ascii="Times New Roman" w:eastAsia="微软雅黑" w:hAnsi="Times New Roman"/>
          <w:iCs/>
          <w:szCs w:val="20"/>
          <w:lang w:val="en-GB" w:eastAsia="zh-CN"/>
        </w:rPr>
        <w:t>aperiodic synchronization signal</w:t>
      </w:r>
      <w:r>
        <w:rPr>
          <w:rFonts w:ascii="Times New Roman" w:eastAsia="等线" w:hAnsi="Times New Roman"/>
          <w:bCs/>
          <w:szCs w:val="20"/>
          <w:lang w:eastAsia="zh-CN"/>
        </w:rPr>
        <w:t xml:space="preserve"> taking overhead and required synchronization accuracy into account. </w:t>
      </w:r>
    </w:p>
    <w:p w14:paraId="480D8433" w14:textId="77777777" w:rsidR="008E099A" w:rsidRDefault="00650291" w:rsidP="006768D0">
      <w:pPr>
        <w:pStyle w:val="a1"/>
        <w:numPr>
          <w:ilvl w:val="0"/>
          <w:numId w:val="66"/>
        </w:numPr>
        <w:rPr>
          <w:rStyle w:val="apple-converted-space"/>
          <w:rFonts w:eastAsia="等线"/>
          <w:bCs w:val="0"/>
        </w:rPr>
      </w:pPr>
      <w:r>
        <w:rPr>
          <w:rFonts w:eastAsia="等线"/>
        </w:rPr>
        <w:t xml:space="preserve">If additional </w:t>
      </w:r>
      <w:r>
        <w:t>aperiodic synchronization signal</w:t>
      </w:r>
      <w:r>
        <w:rPr>
          <w:rFonts w:eastAsia="等线"/>
        </w:rPr>
        <w:t xml:space="preserve"> is to be supported, </w:t>
      </w:r>
      <w:r>
        <w:t xml:space="preserve">the mechanism to reduce the overhead while guarantee sufficient synchronization accuracy should be considered. </w:t>
      </w:r>
    </w:p>
    <w:p w14:paraId="499573DD" w14:textId="77777777" w:rsidR="008E099A" w:rsidRDefault="00650291">
      <w:pPr>
        <w:adjustRightInd w:val="0"/>
        <w:snapToGrid w:val="0"/>
        <w:spacing w:afterLines="50" w:after="120"/>
        <w:rPr>
          <w:rFonts w:ascii="Times New Roman" w:hAnsi="Times New Roman"/>
          <w:szCs w:val="20"/>
        </w:rPr>
      </w:pPr>
      <w:r>
        <w:rPr>
          <w:rFonts w:ascii="Times New Roman" w:eastAsia="宋体" w:hAnsi="Times New Roman"/>
        </w:rPr>
        <w:fldChar w:fldCharType="end"/>
      </w:r>
      <w:r>
        <w:rPr>
          <w:rFonts w:ascii="Times New Roman" w:eastAsia="宋体" w:hAnsi="Times New Roman"/>
        </w:rPr>
        <w:fldChar w:fldCharType="begin"/>
      </w:r>
      <w:r>
        <w:rPr>
          <w:rFonts w:ascii="Times New Roman" w:eastAsia="宋体" w:hAnsi="Times New Roman"/>
        </w:rPr>
        <w:instrText xml:space="preserve"> REF P15 \h  \* MERGEFORMAT </w:instrText>
      </w:r>
      <w:r>
        <w:rPr>
          <w:rFonts w:ascii="Times New Roman" w:eastAsia="宋体" w:hAnsi="Times New Roman"/>
        </w:rPr>
      </w:r>
      <w:r>
        <w:rPr>
          <w:rFonts w:ascii="Times New Roman" w:eastAsia="宋体" w:hAnsi="Times New Roman"/>
        </w:rPr>
        <w:fldChar w:fldCharType="separate"/>
      </w:r>
      <w:r>
        <w:rPr>
          <w:rFonts w:ascii="Times New Roman" w:hAnsi="Times New Roman"/>
          <w:bCs/>
          <w:szCs w:val="20"/>
        </w:rPr>
        <w:t>Proposal 15</w:t>
      </w:r>
      <w:r>
        <w:rPr>
          <w:rFonts w:ascii="Times New Roman" w:eastAsia="等线" w:hAnsi="Times New Roman"/>
          <w:bCs/>
          <w:szCs w:val="20"/>
          <w:lang w:eastAsia="zh-CN"/>
        </w:rPr>
        <w:t xml:space="preserve">: </w:t>
      </w:r>
      <w:r>
        <w:rPr>
          <w:rFonts w:ascii="Times New Roman" w:eastAsia="宋体" w:hAnsi="Times New Roman"/>
          <w:bCs/>
          <w:szCs w:val="20"/>
        </w:rPr>
        <w:t>Support 22 PRBs for LP-WUS and LP-SS with SCS 15kHz (blanked guard RBs are not included) for a channel bandwidth equal or larger than 5MHz</w:t>
      </w:r>
      <w:r>
        <w:rPr>
          <w:rFonts w:ascii="Times New Roman" w:hAnsi="Times New Roman"/>
          <w:szCs w:val="20"/>
        </w:rPr>
        <w:t xml:space="preserve">. </w:t>
      </w:r>
    </w:p>
    <w:p w14:paraId="058ACF3D" w14:textId="77777777" w:rsidR="008E099A" w:rsidRDefault="00650291">
      <w:pPr>
        <w:adjustRightInd w:val="0"/>
        <w:snapToGrid w:val="0"/>
        <w:spacing w:afterLines="50" w:after="120"/>
        <w:jc w:val="both"/>
        <w:rPr>
          <w:rFonts w:ascii="Times New Roman" w:eastAsia="微软雅黑" w:hAnsi="Times New Roman"/>
          <w:szCs w:val="20"/>
          <w:lang w:eastAsia="zh-CN"/>
        </w:rPr>
      </w:pPr>
      <w:r>
        <w:rPr>
          <w:rFonts w:ascii="Times New Roman" w:eastAsia="宋体" w:hAnsi="Times New Roman"/>
        </w:rPr>
        <w:fldChar w:fldCharType="end"/>
      </w:r>
      <w:r>
        <w:rPr>
          <w:rFonts w:eastAsia="宋体"/>
        </w:rPr>
        <w:fldChar w:fldCharType="begin"/>
      </w:r>
      <w:r>
        <w:rPr>
          <w:rFonts w:ascii="Times New Roman" w:eastAsia="宋体" w:hAnsi="Times New Roman"/>
        </w:rPr>
        <w:instrText xml:space="preserve"> REF P16 \h </w:instrText>
      </w:r>
      <w:r>
        <w:rPr>
          <w:rFonts w:eastAsia="宋体" w:hint="eastAsia"/>
        </w:rPr>
        <w:instrText xml:space="preserve"> \* MERGEFORMAT </w:instrText>
      </w:r>
      <w:r>
        <w:rPr>
          <w:rFonts w:eastAsia="宋体"/>
        </w:rPr>
      </w:r>
      <w:r>
        <w:rPr>
          <w:rFonts w:eastAsia="宋体"/>
        </w:rPr>
        <w:fldChar w:fldCharType="separate"/>
      </w:r>
      <w:r>
        <w:rPr>
          <w:rFonts w:ascii="Times New Roman" w:hAnsi="Times New Roman"/>
          <w:bCs/>
          <w:szCs w:val="20"/>
        </w:rPr>
        <w:t>Proposal 16</w:t>
      </w:r>
      <w:r>
        <w:rPr>
          <w:rFonts w:ascii="Times New Roman" w:eastAsia="等线" w:hAnsi="Times New Roman"/>
          <w:bCs/>
          <w:szCs w:val="20"/>
          <w:lang w:eastAsia="zh-CN"/>
        </w:rPr>
        <w:t xml:space="preserve">: </w:t>
      </w:r>
      <w:r>
        <w:rPr>
          <w:rFonts w:ascii="Times New Roman" w:eastAsia="宋体" w:hAnsi="Times New Roman"/>
          <w:bCs/>
          <w:szCs w:val="20"/>
        </w:rPr>
        <w:t>Support 11 PRBs and 22 PRBs for LP-WUS and LP-SS with SCS 120kHz and 60kHz (blanked guard RBs are not included) respectively</w:t>
      </w:r>
      <w:r>
        <w:rPr>
          <w:rFonts w:ascii="Times New Roman" w:hAnsi="Times New Roman"/>
          <w:szCs w:val="20"/>
        </w:rPr>
        <w:t xml:space="preserve">. </w:t>
      </w:r>
    </w:p>
    <w:p w14:paraId="393D047E" w14:textId="77777777" w:rsidR="008E099A" w:rsidRDefault="00650291">
      <w:pPr>
        <w:pStyle w:val="B2"/>
        <w:spacing w:afterLines="50" w:after="120"/>
        <w:ind w:left="0" w:firstLine="0"/>
        <w:jc w:val="both"/>
        <w:rPr>
          <w:rFonts w:eastAsiaTheme="minorEastAsia"/>
          <w:lang w:eastAsia="zh-CN"/>
        </w:rPr>
      </w:pPr>
      <w:r>
        <w:rPr>
          <w:rFonts w:eastAsia="宋体"/>
        </w:rPr>
        <w:fldChar w:fldCharType="end"/>
      </w:r>
      <w:r>
        <w:rPr>
          <w:rFonts w:eastAsia="宋体"/>
        </w:rPr>
        <w:fldChar w:fldCharType="begin"/>
      </w:r>
      <w:r>
        <w:rPr>
          <w:rFonts w:eastAsia="宋体"/>
        </w:rPr>
        <w:instrText xml:space="preserve"> REF P17 \h  \* MERGEFORMAT </w:instrText>
      </w:r>
      <w:r>
        <w:rPr>
          <w:rFonts w:eastAsia="宋体"/>
        </w:rPr>
      </w:r>
      <w:r>
        <w:rPr>
          <w:rFonts w:eastAsia="宋体"/>
        </w:rPr>
        <w:fldChar w:fldCharType="separate"/>
      </w:r>
      <w:r>
        <w:rPr>
          <w:bCs/>
        </w:rPr>
        <w:t>Proposal 17</w:t>
      </w:r>
      <w:r>
        <w:rPr>
          <w:rFonts w:eastAsia="等线"/>
          <w:bCs/>
          <w:lang w:eastAsia="zh-CN"/>
        </w:rPr>
        <w:t xml:space="preserve">: </w:t>
      </w:r>
      <w:r>
        <w:rPr>
          <w:rFonts w:eastAsiaTheme="minorEastAsia"/>
          <w:lang w:eastAsia="zh-CN"/>
        </w:rPr>
        <w:t xml:space="preserve">Not support Manchester coding for LP-SS, or LP-WUS if payload is carried by OOK sequence selection. </w:t>
      </w:r>
    </w:p>
    <w:p w14:paraId="74E22B7D" w14:textId="77777777" w:rsidR="008E099A" w:rsidRDefault="00650291">
      <w:pPr>
        <w:spacing w:afterLines="50" w:after="120"/>
        <w:jc w:val="both"/>
        <w:rPr>
          <w:rFonts w:ascii="Times New Roman" w:eastAsia="宋体" w:hAnsi="Times New Roman"/>
          <w:szCs w:val="20"/>
        </w:rPr>
      </w:pPr>
      <w:r>
        <w:rPr>
          <w:rFonts w:eastAsia="宋体"/>
        </w:rPr>
        <w:fldChar w:fldCharType="end"/>
      </w:r>
      <w:r>
        <w:rPr>
          <w:rFonts w:eastAsia="宋体"/>
        </w:rPr>
        <w:fldChar w:fldCharType="begin"/>
      </w:r>
      <w:r>
        <w:rPr>
          <w:rFonts w:eastAsia="宋体"/>
        </w:rPr>
        <w:instrText xml:space="preserve"> REF P18 \h </w:instrText>
      </w:r>
      <w:r>
        <w:rPr>
          <w:rFonts w:eastAsia="宋体" w:hint="eastAsia"/>
        </w:rPr>
        <w:instrText xml:space="preserve"> \* MERGEFORMAT </w:instrText>
      </w:r>
      <w:r>
        <w:rPr>
          <w:rFonts w:eastAsia="宋体"/>
        </w:rPr>
      </w:r>
      <w:r>
        <w:rPr>
          <w:rFonts w:eastAsia="宋体"/>
        </w:rPr>
        <w:fldChar w:fldCharType="separate"/>
      </w:r>
      <w:r>
        <w:rPr>
          <w:bCs/>
        </w:rPr>
        <w:t>Proposal 18</w:t>
      </w:r>
      <w:r>
        <w:rPr>
          <w:rFonts w:eastAsia="等线"/>
          <w:bCs/>
          <w:lang w:eastAsia="zh-CN"/>
        </w:rPr>
        <w:t xml:space="preserve">: </w:t>
      </w:r>
      <w:r>
        <w:rPr>
          <w:rFonts w:eastAsiaTheme="minorEastAsia"/>
          <w:lang w:eastAsia="zh-CN"/>
        </w:rPr>
        <w:t xml:space="preserve">Support simple coding scheme </w:t>
      </w:r>
      <w:r>
        <w:rPr>
          <w:rFonts w:eastAsiaTheme="minorEastAsia" w:hint="eastAsia"/>
          <w:lang w:eastAsia="zh-CN"/>
        </w:rPr>
        <w:t>to</w:t>
      </w:r>
      <w:r>
        <w:rPr>
          <w:rFonts w:eastAsiaTheme="minorEastAsia"/>
          <w:lang w:eastAsia="zh-CN"/>
        </w:rPr>
        <w:t xml:space="preserve"> improve LP-WUS detection performance, such as RM code, or repetition. </w:t>
      </w:r>
      <w:r>
        <w:rPr>
          <w:rFonts w:eastAsia="宋体"/>
        </w:rPr>
        <w:fldChar w:fldCharType="end"/>
      </w:r>
    </w:p>
    <w:p w14:paraId="23AB52D2" w14:textId="77777777" w:rsidR="008E099A" w:rsidRDefault="008E099A"/>
    <w:p w14:paraId="7E95183A" w14:textId="77777777" w:rsidR="008E099A" w:rsidRDefault="008E099A">
      <w:pPr>
        <w:spacing w:after="120"/>
        <w:jc w:val="both"/>
        <w:rPr>
          <w:rFonts w:eastAsiaTheme="minorEastAsia"/>
          <w:lang w:eastAsia="zh-CN"/>
        </w:rPr>
      </w:pPr>
    </w:p>
    <w:p w14:paraId="38CF7663" w14:textId="77777777" w:rsidR="008E099A" w:rsidRDefault="00650291">
      <w:pPr>
        <w:keepNext/>
        <w:spacing w:before="240" w:after="240"/>
        <w:outlineLvl w:val="1"/>
        <w:rPr>
          <w:rFonts w:ascii="Arial" w:eastAsia="MS Mincho" w:hAnsi="Arial" w:cs="Arial"/>
          <w:b/>
          <w:bCs/>
          <w:iCs/>
          <w:szCs w:val="28"/>
          <w:lang w:eastAsia="zh-CN"/>
        </w:rPr>
      </w:pPr>
      <w:r>
        <w:rPr>
          <w:rFonts w:ascii="Arial" w:eastAsia="MS Mincho" w:hAnsi="Arial" w:cs="Arial"/>
          <w:b/>
          <w:bCs/>
          <w:iCs/>
          <w:szCs w:val="28"/>
          <w:lang w:eastAsia="zh-CN"/>
        </w:rPr>
        <w:t>R1-240</w:t>
      </w:r>
      <w:r>
        <w:rPr>
          <w:rFonts w:ascii="Arial" w:eastAsia="MS Mincho" w:hAnsi="Arial" w:cs="Arial" w:hint="eastAsia"/>
          <w:b/>
          <w:bCs/>
          <w:iCs/>
          <w:szCs w:val="28"/>
          <w:lang w:eastAsia="zh-CN"/>
        </w:rPr>
        <w:t>8074</w:t>
      </w:r>
      <w:r>
        <w:rPr>
          <w:rFonts w:ascii="Arial" w:eastAsia="MS Mincho" w:hAnsi="Arial" w:cs="Arial"/>
          <w:b/>
          <w:bCs/>
          <w:iCs/>
          <w:szCs w:val="28"/>
          <w:lang w:eastAsia="zh-CN"/>
        </w:rPr>
        <w:t xml:space="preserve"> ZTE, </w:t>
      </w:r>
      <w:proofErr w:type="spellStart"/>
      <w:r>
        <w:rPr>
          <w:rFonts w:ascii="Arial" w:eastAsia="MS Mincho" w:hAnsi="Arial" w:cs="Arial"/>
          <w:b/>
          <w:bCs/>
          <w:iCs/>
          <w:szCs w:val="28"/>
          <w:lang w:eastAsia="zh-CN"/>
        </w:rPr>
        <w:t>Sanechips</w:t>
      </w:r>
      <w:proofErr w:type="spellEnd"/>
    </w:p>
    <w:p w14:paraId="09FD7D9F" w14:textId="77777777" w:rsidR="008E099A" w:rsidRDefault="00650291">
      <w:pPr>
        <w:tabs>
          <w:tab w:val="left" w:pos="5836"/>
        </w:tabs>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1: Time domain based OOK-4 waveform generation mechanism should be specified according to at least step1~step6.</w:t>
      </w:r>
    </w:p>
    <w:p w14:paraId="5CC90571" w14:textId="77777777" w:rsidR="008E099A" w:rsidRDefault="00650291">
      <w:pPr>
        <w:widowControl w:val="0"/>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hint="eastAsia"/>
          <w:bCs/>
          <w:i/>
          <w:iCs/>
          <w:szCs w:val="20"/>
          <w:lang w:eastAsia="zh-CN"/>
        </w:rPr>
        <w:t xml:space="preserve">Proposal 2: </w:t>
      </w:r>
      <w:r>
        <w:rPr>
          <w:rFonts w:ascii="Times New Roman" w:eastAsia="宋体" w:hAnsi="Times New Roman"/>
          <w:bCs/>
          <w:i/>
          <w:iCs/>
          <w:szCs w:val="20"/>
          <w:lang w:eastAsia="zh-CN"/>
        </w:rPr>
        <w:t>For overlaid OFDM sequences for LP-WUS</w:t>
      </w:r>
      <w:r>
        <w:rPr>
          <w:rFonts w:ascii="Times New Roman" w:eastAsia="宋体" w:hAnsi="Times New Roman" w:hint="eastAsia"/>
          <w:bCs/>
          <w:i/>
          <w:iCs/>
          <w:szCs w:val="20"/>
          <w:lang w:eastAsia="zh-CN"/>
        </w:rPr>
        <w:t xml:space="preserve">, Option1-1 is supported </w:t>
      </w:r>
      <w:r>
        <w:rPr>
          <w:rFonts w:ascii="Times New Roman" w:eastAsia="宋体" w:hAnsi="Times New Roman"/>
          <w:bCs/>
          <w:i/>
          <w:iCs/>
          <w:szCs w:val="20"/>
          <w:lang w:eastAsia="zh-CN"/>
        </w:rPr>
        <w:t>for</w:t>
      </w:r>
      <w:r>
        <w:rPr>
          <w:rFonts w:ascii="Times New Roman" w:eastAsia="宋体" w:hAnsi="Times New Roman" w:hint="eastAsia"/>
          <w:bCs/>
          <w:i/>
          <w:iCs/>
          <w:szCs w:val="20"/>
          <w:lang w:eastAsia="zh-CN"/>
        </w:rPr>
        <w:t xml:space="preserve"> OOK-1 and OOK-4 with M=1. </w:t>
      </w:r>
    </w:p>
    <w:p w14:paraId="26E2A13C" w14:textId="77777777" w:rsidR="008E099A" w:rsidRDefault="00650291">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3: For SCS of LP-WUS, it could be configurable and</w:t>
      </w:r>
    </w:p>
    <w:p w14:paraId="5F5044D3" w14:textId="77777777" w:rsidR="008E099A" w:rsidRDefault="00650291">
      <w:pPr>
        <w:numPr>
          <w:ilvl w:val="0"/>
          <w:numId w:val="67"/>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If LP-WUS resource allocation is associated with DL BWP, the SCS of LP-WUS is the same as that of the DL BWP</w:t>
      </w:r>
    </w:p>
    <w:p w14:paraId="256D3E2D" w14:textId="77777777" w:rsidR="008E099A" w:rsidRDefault="00650291">
      <w:pPr>
        <w:numPr>
          <w:ilvl w:val="0"/>
          <w:numId w:val="67"/>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If LP-WUS resource allocation is NOT associated with DL BWP, a separate SCS can be configured for LP-WUS</w:t>
      </w:r>
    </w:p>
    <w:p w14:paraId="6AF710EC" w14:textId="77777777" w:rsidR="008E099A" w:rsidRDefault="00650291">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lastRenderedPageBreak/>
        <w:t xml:space="preserve">Proposal 4: </w:t>
      </w:r>
      <w:r>
        <w:rPr>
          <w:rFonts w:ascii="Times New Roman" w:eastAsia="宋体" w:hAnsi="Times New Roman" w:hint="eastAsia"/>
          <w:bCs/>
          <w:i/>
          <w:iCs/>
          <w:szCs w:val="20"/>
          <w:lang w:eastAsia="zh-CN"/>
        </w:rPr>
        <w:t xml:space="preserve">In order to maintain </w:t>
      </w:r>
      <w:r>
        <w:rPr>
          <w:rFonts w:ascii="Times New Roman" w:eastAsia="宋体" w:hAnsi="Times New Roman"/>
          <w:bCs/>
          <w:i/>
          <w:iCs/>
          <w:szCs w:val="20"/>
          <w:lang w:eastAsia="zh-CN"/>
        </w:rPr>
        <w:t xml:space="preserve">bandwidth equals </w:t>
      </w:r>
      <w:r>
        <w:rPr>
          <w:rFonts w:ascii="Times New Roman" w:eastAsia="宋体" w:hAnsi="Times New Roman" w:hint="eastAsia"/>
          <w:bCs/>
          <w:i/>
          <w:iCs/>
          <w:szCs w:val="20"/>
          <w:lang w:eastAsia="zh-CN"/>
        </w:rPr>
        <w:t xml:space="preserve">to </w:t>
      </w:r>
      <w:r>
        <w:rPr>
          <w:rFonts w:ascii="Times New Roman" w:eastAsia="宋体" w:hAnsi="Times New Roman"/>
          <w:bCs/>
          <w:i/>
          <w:iCs/>
          <w:szCs w:val="20"/>
          <w:lang w:eastAsia="zh-CN"/>
        </w:rPr>
        <w:t>5MHz</w:t>
      </w:r>
      <w:r>
        <w:rPr>
          <w:rFonts w:ascii="Times New Roman" w:eastAsia="宋体" w:hAnsi="Times New Roman" w:hint="eastAsia"/>
          <w:bCs/>
          <w:i/>
          <w:iCs/>
          <w:szCs w:val="20"/>
          <w:lang w:eastAsia="zh-CN"/>
        </w:rPr>
        <w:t>, to s</w:t>
      </w:r>
      <w:r>
        <w:rPr>
          <w:rFonts w:ascii="Times New Roman" w:eastAsia="宋体" w:hAnsi="Times New Roman"/>
          <w:bCs/>
          <w:i/>
          <w:iCs/>
          <w:szCs w:val="20"/>
          <w:lang w:eastAsia="zh-CN"/>
        </w:rPr>
        <w:t xml:space="preserve">upport 22 PRBs for LP-WUS and LP-SS with SCS of 15kHz (PRBs for </w:t>
      </w:r>
      <w:proofErr w:type="spellStart"/>
      <w:r>
        <w:rPr>
          <w:rFonts w:ascii="Times New Roman" w:eastAsia="宋体" w:hAnsi="Times New Roman"/>
          <w:bCs/>
          <w:i/>
          <w:iCs/>
          <w:szCs w:val="20"/>
          <w:lang w:eastAsia="zh-CN"/>
        </w:rPr>
        <w:t>guardband</w:t>
      </w:r>
      <w:proofErr w:type="spellEnd"/>
      <w:r>
        <w:rPr>
          <w:rFonts w:ascii="Times New Roman" w:eastAsia="宋体" w:hAnsi="Times New Roman"/>
          <w:bCs/>
          <w:i/>
          <w:iCs/>
          <w:szCs w:val="20"/>
          <w:lang w:eastAsia="zh-CN"/>
        </w:rPr>
        <w:t xml:space="preserve"> are not included)</w:t>
      </w:r>
      <w:r>
        <w:rPr>
          <w:rFonts w:ascii="Times New Roman" w:eastAsia="宋体" w:hAnsi="Times New Roman" w:hint="eastAsia"/>
          <w:bCs/>
          <w:i/>
          <w:iCs/>
          <w:szCs w:val="20"/>
          <w:lang w:eastAsia="zh-CN"/>
        </w:rPr>
        <w:t>.</w:t>
      </w:r>
      <w:r>
        <w:rPr>
          <w:rFonts w:ascii="Times New Roman" w:eastAsia="宋体" w:hAnsi="Times New Roman"/>
          <w:bCs/>
          <w:i/>
          <w:iCs/>
          <w:szCs w:val="20"/>
          <w:lang w:eastAsia="zh-CN"/>
        </w:rPr>
        <w:t xml:space="preserve"> </w:t>
      </w:r>
    </w:p>
    <w:p w14:paraId="23512001" w14:textId="77777777" w:rsidR="008E099A" w:rsidRDefault="00650291">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Proposal 5: Bandwidth far smaller than 5MHz for LP-WUS and LP-SS needs further evaluation. </w:t>
      </w:r>
    </w:p>
    <w:p w14:paraId="7A4579FC" w14:textId="77777777" w:rsidR="008E099A" w:rsidRDefault="00650291">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w:t>
      </w:r>
      <w:r>
        <w:rPr>
          <w:rFonts w:ascii="Times New Roman" w:eastAsia="宋体" w:hAnsi="Times New Roman" w:hint="eastAsia"/>
          <w:bCs/>
          <w:i/>
          <w:iCs/>
          <w:szCs w:val="20"/>
          <w:lang w:eastAsia="zh-CN"/>
        </w:rPr>
        <w:t xml:space="preserve"> 6</w:t>
      </w:r>
      <w:r>
        <w:rPr>
          <w:rFonts w:ascii="Times New Roman" w:eastAsia="宋体" w:hAnsi="Times New Roman"/>
          <w:bCs/>
          <w:i/>
          <w:iCs/>
          <w:szCs w:val="20"/>
          <w:lang w:eastAsia="zh-CN"/>
        </w:rPr>
        <w:t>: RAN1 waits FR1</w:t>
      </w:r>
      <w:r>
        <w:rPr>
          <w:rFonts w:ascii="Times New Roman" w:eastAsia="宋体" w:hAnsi="Times New Roman" w:hint="eastAsia"/>
          <w:bCs/>
          <w:i/>
          <w:iCs/>
          <w:szCs w:val="20"/>
          <w:lang w:eastAsia="zh-CN"/>
        </w:rPr>
        <w:t xml:space="preserve"> design </w:t>
      </w:r>
      <w:r>
        <w:rPr>
          <w:rFonts w:ascii="Times New Roman" w:eastAsia="宋体" w:hAnsi="Times New Roman"/>
          <w:bCs/>
          <w:i/>
          <w:iCs/>
          <w:szCs w:val="20"/>
          <w:lang w:eastAsia="zh-CN"/>
        </w:rPr>
        <w:t>process and needs to evaluate whether reusing FR1 design is feasible.</w:t>
      </w:r>
    </w:p>
    <w:p w14:paraId="5665BE85" w14:textId="77777777" w:rsidR="008E099A" w:rsidRDefault="00650291">
      <w:pPr>
        <w:widowControl w:val="0"/>
        <w:numPr>
          <w:ilvl w:val="0"/>
          <w:numId w:val="68"/>
        </w:numPr>
        <w:kinsoku w:val="0"/>
        <w:overflowPunct w:val="0"/>
        <w:snapToGrid w:val="0"/>
        <w:spacing w:beforeLines="50" w:before="120" w:afterLines="50" w:after="120" w:line="276" w:lineRule="auto"/>
        <w:ind w:left="0" w:firstLine="0"/>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Proposal </w:t>
      </w:r>
      <w:r>
        <w:rPr>
          <w:rFonts w:ascii="Times New Roman" w:eastAsia="宋体" w:hAnsi="Times New Roman" w:hint="eastAsia"/>
          <w:bCs/>
          <w:i/>
          <w:iCs/>
          <w:szCs w:val="20"/>
          <w:lang w:eastAsia="zh-CN"/>
        </w:rPr>
        <w:t>7</w:t>
      </w:r>
      <w:r>
        <w:rPr>
          <w:rFonts w:ascii="Times New Roman" w:eastAsia="宋体" w:hAnsi="Times New Roman"/>
          <w:bCs/>
          <w:i/>
          <w:iCs/>
          <w:szCs w:val="20"/>
          <w:lang w:eastAsia="zh-CN"/>
        </w:rPr>
        <w:t xml:space="preserve">: </w:t>
      </w:r>
      <w:r>
        <w:rPr>
          <w:rFonts w:ascii="Times New Roman" w:eastAsia="宋体" w:hAnsi="Times New Roman"/>
          <w:bCs/>
          <w:i/>
          <w:iCs/>
          <w:szCs w:val="20"/>
          <w:lang w:val="en-GB" w:eastAsia="zh-CN"/>
        </w:rPr>
        <w:t xml:space="preserve">For </w:t>
      </w:r>
      <w:r>
        <w:rPr>
          <w:rFonts w:ascii="Times New Roman" w:eastAsia="宋体" w:hAnsi="Times New Roman"/>
          <w:bCs/>
          <w:i/>
          <w:iCs/>
          <w:szCs w:val="20"/>
          <w:lang w:eastAsia="zh-CN"/>
        </w:rPr>
        <w:t>binary</w:t>
      </w:r>
      <w:r>
        <w:rPr>
          <w:rFonts w:ascii="Times New Roman" w:eastAsia="宋体" w:hAnsi="Times New Roman"/>
          <w:bCs/>
          <w:i/>
          <w:iCs/>
          <w:szCs w:val="20"/>
          <w:lang w:val="en-GB" w:eastAsia="zh-CN"/>
        </w:rPr>
        <w:t xml:space="preserve"> sequence </w:t>
      </w:r>
      <w:r>
        <w:rPr>
          <w:rFonts w:ascii="Times New Roman" w:eastAsia="宋体" w:hAnsi="Times New Roman"/>
          <w:bCs/>
          <w:i/>
          <w:iCs/>
          <w:szCs w:val="20"/>
          <w:lang w:eastAsia="zh-CN"/>
        </w:rPr>
        <w:t>carried by</w:t>
      </w:r>
      <w:r>
        <w:rPr>
          <w:rFonts w:ascii="Times New Roman" w:eastAsia="宋体" w:hAnsi="Times New Roman"/>
          <w:bCs/>
          <w:i/>
          <w:iCs/>
          <w:szCs w:val="20"/>
          <w:lang w:val="en-GB" w:eastAsia="zh-CN"/>
        </w:rPr>
        <w:t xml:space="preserve"> LP-SS,</w:t>
      </w:r>
      <w:r>
        <w:rPr>
          <w:rFonts w:ascii="Times New Roman" w:eastAsia="宋体" w:hAnsi="Times New Roman"/>
          <w:bCs/>
          <w:i/>
          <w:iCs/>
          <w:szCs w:val="20"/>
          <w:lang w:eastAsia="zh-CN"/>
        </w:rPr>
        <w:t xml:space="preserve"> </w:t>
      </w:r>
      <w:r>
        <w:rPr>
          <w:rFonts w:ascii="Times New Roman" w:eastAsia="宋体" w:hAnsi="Times New Roman"/>
          <w:bCs/>
          <w:i/>
          <w:iCs/>
          <w:szCs w:val="20"/>
          <w:lang w:val="en-GB" w:eastAsia="zh-CN"/>
        </w:rPr>
        <w:t>at least the following design principles</w:t>
      </w:r>
      <w:r>
        <w:rPr>
          <w:rFonts w:ascii="Times New Roman" w:eastAsia="宋体" w:hAnsi="Times New Roman"/>
          <w:bCs/>
          <w:i/>
          <w:iCs/>
          <w:szCs w:val="20"/>
          <w:lang w:eastAsia="zh-CN"/>
        </w:rPr>
        <w:t xml:space="preserve"> should be considered:</w:t>
      </w:r>
    </w:p>
    <w:p w14:paraId="184AC577" w14:textId="77777777" w:rsidR="008E099A" w:rsidRDefault="00650291">
      <w:pPr>
        <w:numPr>
          <w:ilvl w:val="0"/>
          <w:numId w:val="69"/>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Configure equal number of OOK-ON symbols (carrying bit “1”) and OOK-OFF symbols (carrying bit “0”) within M OOK symbols of one OFDM symbol</w:t>
      </w:r>
    </w:p>
    <w:p w14:paraId="07863535" w14:textId="77777777" w:rsidR="008E099A" w:rsidRDefault="00650291">
      <w:pPr>
        <w:numPr>
          <w:ilvl w:val="0"/>
          <w:numId w:val="69"/>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Binary sequence consisting of “1 and 0” is assumed for both LP-SS transmission and LP-SS reception.</w:t>
      </w:r>
    </w:p>
    <w:p w14:paraId="42B3F6F7" w14:textId="77777777" w:rsidR="008E099A" w:rsidRDefault="00650291">
      <w:pPr>
        <w:numPr>
          <w:ilvl w:val="0"/>
          <w:numId w:val="69"/>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Regarding auto</w:t>
      </w:r>
      <w:r>
        <w:rPr>
          <w:rFonts w:ascii="Times New Roman" w:eastAsia="宋体" w:hAnsi="Times New Roman" w:hint="eastAsia"/>
          <w:bCs/>
          <w:i/>
          <w:iCs/>
          <w:szCs w:val="20"/>
          <w:lang w:eastAsia="zh-CN"/>
        </w:rPr>
        <w:t>-</w:t>
      </w:r>
      <w:r>
        <w:rPr>
          <w:rFonts w:ascii="Times New Roman" w:eastAsia="宋体" w:hAnsi="Times New Roman"/>
          <w:bCs/>
          <w:i/>
          <w:iCs/>
          <w:szCs w:val="20"/>
          <w:lang w:eastAsia="zh-CN"/>
        </w:rPr>
        <w:t>correlation result</w:t>
      </w:r>
      <w:r>
        <w:rPr>
          <w:rFonts w:ascii="Times New Roman" w:eastAsia="宋体" w:hAnsi="Times New Roman" w:hint="eastAsia"/>
          <w:bCs/>
          <w:i/>
          <w:iCs/>
          <w:szCs w:val="20"/>
          <w:lang w:eastAsia="zh-CN"/>
        </w:rPr>
        <w:t xml:space="preserve"> for LP-SS</w:t>
      </w:r>
    </w:p>
    <w:p w14:paraId="0D162ADD" w14:textId="77777777" w:rsidR="008E099A" w:rsidRDefault="00650291">
      <w:pPr>
        <w:numPr>
          <w:ilvl w:val="2"/>
          <w:numId w:val="69"/>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hint="eastAsia"/>
          <w:bCs/>
          <w:i/>
          <w:iCs/>
          <w:szCs w:val="20"/>
          <w:lang w:eastAsia="zh-CN"/>
        </w:rPr>
        <w:t>T</w:t>
      </w:r>
      <w:r>
        <w:rPr>
          <w:rFonts w:ascii="Times New Roman" w:eastAsia="宋体" w:hAnsi="Times New Roman"/>
          <w:bCs/>
          <w:i/>
          <w:iCs/>
          <w:szCs w:val="20"/>
          <w:lang w:eastAsia="zh-CN"/>
        </w:rPr>
        <w:t xml:space="preserve">he ratio of the </w:t>
      </w:r>
      <w:proofErr w:type="spellStart"/>
      <w:r>
        <w:rPr>
          <w:rFonts w:ascii="Times New Roman" w:eastAsia="宋体" w:hAnsi="Times New Roman"/>
          <w:bCs/>
          <w:i/>
          <w:iCs/>
          <w:szCs w:val="20"/>
          <w:lang w:eastAsia="zh-CN"/>
        </w:rPr>
        <w:t>mainlobe</w:t>
      </w:r>
      <w:proofErr w:type="spellEnd"/>
      <w:r>
        <w:rPr>
          <w:rFonts w:ascii="Times New Roman" w:eastAsia="宋体" w:hAnsi="Times New Roman"/>
          <w:bCs/>
          <w:i/>
          <w:iCs/>
          <w:szCs w:val="20"/>
          <w:lang w:eastAsia="zh-CN"/>
        </w:rPr>
        <w:t xml:space="preserve"> value to</w:t>
      </w:r>
      <w:r>
        <w:rPr>
          <w:rFonts w:ascii="Times New Roman" w:eastAsia="宋体" w:hAnsi="Times New Roman" w:hint="eastAsia"/>
          <w:bCs/>
          <w:i/>
          <w:iCs/>
          <w:szCs w:val="20"/>
          <w:lang w:eastAsia="zh-CN"/>
        </w:rPr>
        <w:t xml:space="preserve"> first</w:t>
      </w:r>
      <w:r>
        <w:rPr>
          <w:rFonts w:ascii="Times New Roman" w:eastAsia="宋体" w:hAnsi="Times New Roman"/>
          <w:bCs/>
          <w:i/>
          <w:iCs/>
          <w:szCs w:val="20"/>
          <w:lang w:eastAsia="zh-CN"/>
        </w:rPr>
        <w:t xml:space="preserve"> sidelobe should </w:t>
      </w:r>
      <w:r>
        <w:rPr>
          <w:rFonts w:ascii="Times New Roman" w:eastAsia="宋体" w:hAnsi="Times New Roman" w:hint="eastAsia"/>
          <w:bCs/>
          <w:i/>
          <w:iCs/>
          <w:szCs w:val="20"/>
          <w:lang w:eastAsia="zh-CN"/>
        </w:rPr>
        <w:t xml:space="preserve">be </w:t>
      </w:r>
      <w:r>
        <w:rPr>
          <w:rFonts w:ascii="Times New Roman" w:eastAsia="宋体" w:hAnsi="Times New Roman"/>
          <w:bCs/>
          <w:i/>
          <w:iCs/>
          <w:szCs w:val="20"/>
          <w:lang w:eastAsia="zh-CN"/>
        </w:rPr>
        <w:t>larger than N, wherein N is the length of the selected binary sequence.</w:t>
      </w:r>
    </w:p>
    <w:p w14:paraId="26771E8D" w14:textId="77777777" w:rsidR="008E099A" w:rsidRDefault="00650291">
      <w:pPr>
        <w:numPr>
          <w:ilvl w:val="2"/>
          <w:numId w:val="69"/>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 xml:space="preserve">The sidelobe value is calculated </w:t>
      </w:r>
      <w:r>
        <w:rPr>
          <w:rFonts w:ascii="Times New Roman" w:eastAsia="宋体" w:hAnsi="Times New Roman" w:hint="eastAsia"/>
          <w:bCs/>
          <w:i/>
          <w:iCs/>
          <w:szCs w:val="20"/>
          <w:lang w:eastAsia="zh-CN"/>
        </w:rPr>
        <w:t>based on</w:t>
      </w:r>
      <w:r>
        <w:rPr>
          <w:rFonts w:ascii="Times New Roman" w:eastAsia="宋体" w:hAnsi="Times New Roman"/>
          <w:bCs/>
          <w:i/>
          <w:iCs/>
          <w:szCs w:val="20"/>
          <w:lang w:eastAsia="zh-CN"/>
        </w:rPr>
        <w:t xml:space="preserve"> its </w:t>
      </w:r>
      <w:r>
        <w:rPr>
          <w:rFonts w:ascii="Times New Roman" w:eastAsia="宋体" w:hAnsi="Times New Roman" w:hint="eastAsia"/>
          <w:bCs/>
          <w:i/>
          <w:iCs/>
          <w:szCs w:val="20"/>
          <w:lang w:eastAsia="zh-CN"/>
        </w:rPr>
        <w:t>lags/shifts wherein the lags/shift value</w:t>
      </w:r>
      <w:r>
        <w:rPr>
          <w:rFonts w:ascii="Times New Roman" w:eastAsia="宋体" w:hAnsi="Times New Roman"/>
          <w:bCs/>
          <w:i/>
          <w:iCs/>
          <w:szCs w:val="20"/>
          <w:lang w:eastAsia="zh-CN"/>
        </w:rPr>
        <w:t xml:space="preserve"> at least includes +/- 1.</w:t>
      </w:r>
    </w:p>
    <w:p w14:paraId="42DBDEE4" w14:textId="77777777" w:rsidR="008E099A" w:rsidRDefault="00650291">
      <w:pPr>
        <w:numPr>
          <w:ilvl w:val="0"/>
          <w:numId w:val="69"/>
        </w:numPr>
        <w:snapToGrid w:val="0"/>
        <w:spacing w:beforeLines="50" w:before="120" w:afterLines="50" w:after="120" w:line="276" w:lineRule="auto"/>
        <w:jc w:val="both"/>
        <w:rPr>
          <w:rFonts w:ascii="Times New Roman" w:eastAsia="宋体" w:hAnsi="Times New Roman"/>
          <w:szCs w:val="20"/>
          <w:lang w:eastAsia="zh-CN"/>
        </w:rPr>
      </w:pPr>
      <w:r>
        <w:rPr>
          <w:rFonts w:ascii="Times New Roman" w:eastAsia="宋体" w:hAnsi="Times New Roman"/>
          <w:bCs/>
          <w:i/>
          <w:iCs/>
          <w:szCs w:val="20"/>
          <w:lang w:eastAsia="zh-CN"/>
        </w:rPr>
        <w:t>For 4 selected binary sequences,</w:t>
      </w:r>
    </w:p>
    <w:p w14:paraId="0802983D" w14:textId="77777777" w:rsidR="008E099A" w:rsidRDefault="00650291">
      <w:pPr>
        <w:numPr>
          <w:ilvl w:val="1"/>
          <w:numId w:val="69"/>
        </w:num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Orthogonality is not necessary</w:t>
      </w:r>
      <w:r>
        <w:rPr>
          <w:rFonts w:ascii="Times New Roman" w:eastAsia="宋体" w:hAnsi="Times New Roman" w:hint="eastAsia"/>
          <w:bCs/>
          <w:i/>
          <w:iCs/>
          <w:szCs w:val="20"/>
          <w:lang w:eastAsia="zh-CN"/>
        </w:rPr>
        <w:t xml:space="preserve"> or </w:t>
      </w:r>
      <w:r>
        <w:rPr>
          <w:rFonts w:ascii="Times New Roman" w:eastAsia="宋体" w:hAnsi="Times New Roman"/>
          <w:bCs/>
          <w:i/>
          <w:iCs/>
          <w:szCs w:val="20"/>
          <w:lang w:eastAsia="zh-CN"/>
        </w:rPr>
        <w:t>auto</w:t>
      </w:r>
      <w:r>
        <w:rPr>
          <w:rFonts w:ascii="Times New Roman" w:eastAsia="宋体" w:hAnsi="Times New Roman" w:hint="eastAsia"/>
          <w:bCs/>
          <w:i/>
          <w:iCs/>
          <w:szCs w:val="20"/>
          <w:lang w:eastAsia="zh-CN"/>
        </w:rPr>
        <w:t>-</w:t>
      </w:r>
      <w:r>
        <w:rPr>
          <w:rFonts w:ascii="Times New Roman" w:eastAsia="宋体" w:hAnsi="Times New Roman"/>
          <w:bCs/>
          <w:i/>
          <w:iCs/>
          <w:szCs w:val="20"/>
          <w:lang w:eastAsia="zh-CN"/>
        </w:rPr>
        <w:t>correlation</w:t>
      </w:r>
      <w:r>
        <w:rPr>
          <w:rFonts w:ascii="Times New Roman" w:eastAsia="宋体" w:hAnsi="Times New Roman" w:hint="eastAsia"/>
          <w:bCs/>
          <w:i/>
          <w:iCs/>
          <w:szCs w:val="20"/>
          <w:lang w:eastAsia="zh-CN"/>
        </w:rPr>
        <w:t xml:space="preserve"> is prioritized</w:t>
      </w:r>
      <w:r>
        <w:rPr>
          <w:rFonts w:ascii="Times New Roman" w:eastAsia="宋体" w:hAnsi="Times New Roman"/>
          <w:bCs/>
          <w:i/>
          <w:iCs/>
          <w:szCs w:val="20"/>
          <w:lang w:eastAsia="zh-CN"/>
        </w:rPr>
        <w:t>.</w:t>
      </w:r>
    </w:p>
    <w:p w14:paraId="6697139B" w14:textId="77777777" w:rsidR="008E099A" w:rsidRDefault="00650291">
      <w:pPr>
        <w:widowControl w:val="0"/>
        <w:snapToGrid w:val="0"/>
        <w:spacing w:beforeLines="50" w:before="120" w:afterLines="50" w:after="120" w:line="276" w:lineRule="auto"/>
        <w:jc w:val="both"/>
        <w:rPr>
          <w:rFonts w:ascii="Times New Roman" w:eastAsia="宋体" w:hAnsi="Times New Roman"/>
          <w:szCs w:val="20"/>
          <w:lang w:eastAsia="zh-CN"/>
        </w:rPr>
      </w:pPr>
      <w:r>
        <w:rPr>
          <w:rFonts w:ascii="Times New Roman" w:eastAsia="宋体" w:hAnsi="Times New Roman"/>
          <w:bCs/>
          <w:i/>
          <w:iCs/>
          <w:szCs w:val="20"/>
          <w:lang w:eastAsia="zh-CN"/>
        </w:rPr>
        <w:t>Proposal</w:t>
      </w:r>
      <w:r>
        <w:rPr>
          <w:rFonts w:ascii="Times New Roman" w:eastAsia="宋体" w:hAnsi="Times New Roman" w:hint="eastAsia"/>
          <w:bCs/>
          <w:i/>
          <w:iCs/>
          <w:szCs w:val="20"/>
          <w:lang w:eastAsia="zh-CN"/>
        </w:rPr>
        <w:t xml:space="preserve"> 8</w:t>
      </w:r>
      <w:r>
        <w:rPr>
          <w:rFonts w:ascii="Times New Roman" w:eastAsia="宋体" w:hAnsi="Times New Roman"/>
          <w:bCs/>
          <w:i/>
          <w:iCs/>
          <w:szCs w:val="20"/>
          <w:lang w:eastAsia="zh-CN"/>
        </w:rPr>
        <w:t xml:space="preserve">: TDM/FDM of LP-SS resources can be used for inter-cell interference mitigation by </w:t>
      </w:r>
      <w:proofErr w:type="spellStart"/>
      <w:r>
        <w:rPr>
          <w:rFonts w:ascii="Times New Roman" w:eastAsia="宋体" w:hAnsi="Times New Roman"/>
          <w:bCs/>
          <w:i/>
          <w:iCs/>
          <w:szCs w:val="20"/>
          <w:lang w:eastAsia="zh-CN"/>
        </w:rPr>
        <w:t>gNB</w:t>
      </w:r>
      <w:proofErr w:type="spellEnd"/>
      <w:r>
        <w:rPr>
          <w:rFonts w:ascii="Times New Roman" w:eastAsia="宋体" w:hAnsi="Times New Roman"/>
          <w:bCs/>
          <w:i/>
          <w:iCs/>
          <w:szCs w:val="20"/>
          <w:lang w:eastAsia="zh-CN"/>
        </w:rPr>
        <w:t xml:space="preserve"> implementation.</w:t>
      </w:r>
    </w:p>
    <w:p w14:paraId="4CD80B08" w14:textId="77777777" w:rsidR="008E099A" w:rsidRDefault="00650291">
      <w:pPr>
        <w:widowControl w:val="0"/>
        <w:snapToGrid w:val="0"/>
        <w:spacing w:beforeLines="50" w:before="120"/>
        <w:jc w:val="both"/>
        <w:rPr>
          <w:rFonts w:ascii="Times New Roman" w:eastAsia="宋体" w:hAnsi="Times New Roman"/>
          <w:kern w:val="2"/>
          <w:sz w:val="21"/>
          <w:szCs w:val="20"/>
          <w:lang w:eastAsia="zh-CN"/>
        </w:rPr>
      </w:pPr>
      <w:r>
        <w:rPr>
          <w:rFonts w:ascii="Times New Roman" w:eastAsia="宋体" w:hAnsi="Times New Roman" w:hint="eastAsia"/>
          <w:bCs/>
          <w:i/>
          <w:iCs/>
          <w:kern w:val="2"/>
          <w:szCs w:val="20"/>
          <w:lang w:eastAsia="zh-CN"/>
        </w:rPr>
        <w:t>Proposal 9: In order to meet different TO correction accuracy requirements, LP-SS binary sequence with different length may be specified.</w:t>
      </w:r>
    </w:p>
    <w:p w14:paraId="172C1710" w14:textId="77777777" w:rsidR="008E099A" w:rsidRDefault="00650291">
      <w:pPr>
        <w:widowControl w:val="0"/>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w:t>
      </w:r>
      <w:r>
        <w:rPr>
          <w:rFonts w:ascii="Times New Roman" w:eastAsia="宋体" w:hAnsi="Times New Roman" w:hint="eastAsia"/>
          <w:bCs/>
          <w:i/>
          <w:iCs/>
          <w:szCs w:val="20"/>
          <w:lang w:eastAsia="zh-CN"/>
        </w:rPr>
        <w:t xml:space="preserve"> 10</w:t>
      </w:r>
      <w:r>
        <w:rPr>
          <w:rFonts w:ascii="Times New Roman" w:eastAsia="宋体" w:hAnsi="Times New Roman"/>
          <w:bCs/>
          <w:i/>
          <w:iCs/>
          <w:szCs w:val="20"/>
          <w:lang w:eastAsia="zh-CN"/>
        </w:rPr>
        <w:t>: For LP-SS, at least OOK4 with M=4 should be supported.</w:t>
      </w:r>
    </w:p>
    <w:p w14:paraId="117D7C89" w14:textId="77777777" w:rsidR="008E099A" w:rsidRDefault="00650291">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w:t>
      </w:r>
      <w:r>
        <w:rPr>
          <w:rFonts w:ascii="Times New Roman" w:eastAsia="宋体" w:hAnsi="Times New Roman" w:hint="eastAsia"/>
          <w:bCs/>
          <w:i/>
          <w:iCs/>
          <w:szCs w:val="20"/>
          <w:lang w:eastAsia="zh-CN"/>
        </w:rPr>
        <w:t xml:space="preserve"> 11</w:t>
      </w:r>
      <w:r>
        <w:rPr>
          <w:rFonts w:ascii="Times New Roman" w:eastAsia="宋体" w:hAnsi="Times New Roman"/>
          <w:bCs/>
          <w:i/>
          <w:iCs/>
          <w:szCs w:val="20"/>
          <w:lang w:eastAsia="zh-CN"/>
        </w:rPr>
        <w:t>: For the overlaid OFDM sequence(s) for LP-SS, Option 2 is supported.</w:t>
      </w:r>
    </w:p>
    <w:p w14:paraId="161F3E55" w14:textId="77777777" w:rsidR="008E099A" w:rsidRDefault="00650291">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hint="eastAsia"/>
          <w:bCs/>
          <w:i/>
          <w:iCs/>
          <w:szCs w:val="20"/>
          <w:lang w:eastAsia="zh-CN"/>
        </w:rPr>
        <w:t>Proposal 12: At least {160,320,640,1280,2560}</w:t>
      </w:r>
      <w:proofErr w:type="spellStart"/>
      <w:r>
        <w:rPr>
          <w:rFonts w:ascii="Times New Roman" w:eastAsia="宋体" w:hAnsi="Times New Roman" w:hint="eastAsia"/>
          <w:bCs/>
          <w:i/>
          <w:iCs/>
          <w:szCs w:val="20"/>
          <w:lang w:eastAsia="zh-CN"/>
        </w:rPr>
        <w:t>ms</w:t>
      </w:r>
      <w:proofErr w:type="spellEnd"/>
      <w:r>
        <w:rPr>
          <w:rFonts w:ascii="Times New Roman" w:eastAsia="宋体" w:hAnsi="Times New Roman" w:hint="eastAsia"/>
          <w:bCs/>
          <w:i/>
          <w:iCs/>
          <w:szCs w:val="20"/>
          <w:lang w:eastAsia="zh-CN"/>
        </w:rPr>
        <w:t xml:space="preserve"> should be considered for LP-SS periodicity</w:t>
      </w:r>
    </w:p>
    <w:p w14:paraId="47A6FCF3" w14:textId="77777777" w:rsidR="008E099A" w:rsidRDefault="00650291">
      <w:pPr>
        <w:spacing w:beforeLines="50" w:before="120" w:afterLines="50" w:after="120" w:line="276" w:lineRule="auto"/>
        <w:jc w:val="both"/>
        <w:rPr>
          <w:rFonts w:ascii="Times New Roman" w:eastAsia="宋体" w:hAnsi="Times New Roman"/>
          <w:bCs/>
          <w:i/>
          <w:iCs/>
          <w:szCs w:val="22"/>
          <w:lang w:eastAsia="zh-CN"/>
        </w:rPr>
      </w:pPr>
      <w:r>
        <w:rPr>
          <w:rFonts w:ascii="Times New Roman" w:eastAsia="宋体" w:hAnsi="Times New Roman" w:hint="eastAsia"/>
          <w:bCs/>
          <w:i/>
          <w:iCs/>
          <w:szCs w:val="22"/>
          <w:lang w:eastAsia="zh-CN"/>
        </w:rPr>
        <w:t>Proposal 13: Introduce preamble before LP-WUS</w:t>
      </w:r>
    </w:p>
    <w:p w14:paraId="6C42C759" w14:textId="77777777" w:rsidR="008E099A" w:rsidRDefault="00650291">
      <w:pPr>
        <w:snapToGrid w:val="0"/>
        <w:spacing w:beforeLines="50" w:before="120" w:afterLines="50" w:after="120" w:line="276" w:lineRule="auto"/>
        <w:jc w:val="both"/>
        <w:rPr>
          <w:rFonts w:ascii="Times New Roman" w:eastAsia="宋体" w:hAnsi="Times New Roman"/>
          <w:bCs/>
          <w:i/>
          <w:iCs/>
          <w:szCs w:val="22"/>
          <w:lang w:eastAsia="zh-CN"/>
        </w:rPr>
      </w:pPr>
      <w:r>
        <w:rPr>
          <w:rFonts w:ascii="Times New Roman" w:eastAsia="宋体" w:hAnsi="Times New Roman" w:hint="eastAsia"/>
          <w:bCs/>
          <w:i/>
          <w:iCs/>
          <w:szCs w:val="22"/>
          <w:lang w:eastAsia="zh-CN"/>
        </w:rPr>
        <w:t>Proposal 14: the preamble should use large M value {4 or 8} for OOK-4 waveform.</w:t>
      </w:r>
    </w:p>
    <w:p w14:paraId="58E68FB3" w14:textId="77777777" w:rsidR="008E099A" w:rsidRDefault="00650291">
      <w:pPr>
        <w:numPr>
          <w:ilvl w:val="255"/>
          <w:numId w:val="0"/>
        </w:numPr>
        <w:snapToGrid w:val="0"/>
        <w:spacing w:beforeLines="50" w:before="120" w:afterLines="50" w:after="120" w:line="276" w:lineRule="auto"/>
        <w:jc w:val="both"/>
        <w:rPr>
          <w:rFonts w:ascii="Times New Roman" w:eastAsia="宋体" w:hAnsi="Times New Roman"/>
          <w:bCs/>
          <w:i/>
          <w:iCs/>
          <w:szCs w:val="22"/>
          <w:lang w:eastAsia="zh-CN"/>
        </w:rPr>
      </w:pPr>
      <w:r>
        <w:rPr>
          <w:rFonts w:ascii="Times New Roman" w:eastAsia="宋体" w:hAnsi="Times New Roman" w:hint="eastAsia"/>
          <w:bCs/>
          <w:i/>
          <w:iCs/>
          <w:szCs w:val="22"/>
          <w:lang w:eastAsia="zh-CN"/>
        </w:rPr>
        <w:t>Proposal 15: study the sequences design for the preamble</w:t>
      </w:r>
    </w:p>
    <w:p w14:paraId="2023B54C" w14:textId="77777777" w:rsidR="008E099A" w:rsidRDefault="00650291">
      <w:pPr>
        <w:numPr>
          <w:ilvl w:val="0"/>
          <w:numId w:val="70"/>
        </w:numPr>
        <w:snapToGrid w:val="0"/>
        <w:spacing w:beforeLines="50" w:before="120" w:afterLines="50" w:after="120" w:line="276" w:lineRule="auto"/>
        <w:jc w:val="both"/>
        <w:rPr>
          <w:rFonts w:ascii="Times New Roman" w:eastAsia="宋体" w:hAnsi="Times New Roman"/>
          <w:bCs/>
          <w:i/>
          <w:iCs/>
          <w:szCs w:val="22"/>
          <w:lang w:eastAsia="zh-CN"/>
        </w:rPr>
      </w:pPr>
      <w:r>
        <w:rPr>
          <w:rFonts w:ascii="Times New Roman" w:eastAsia="宋体" w:hAnsi="Times New Roman" w:hint="eastAsia"/>
          <w:bCs/>
          <w:i/>
          <w:iCs/>
          <w:szCs w:val="22"/>
          <w:lang w:eastAsia="zh-CN"/>
        </w:rPr>
        <w:t>Several binary sequences no more than 4</w:t>
      </w:r>
    </w:p>
    <w:p w14:paraId="14EEF456" w14:textId="77777777" w:rsidR="008E099A" w:rsidRDefault="00650291">
      <w:pPr>
        <w:numPr>
          <w:ilvl w:val="0"/>
          <w:numId w:val="70"/>
        </w:numPr>
        <w:snapToGrid w:val="0"/>
        <w:spacing w:beforeLines="50" w:before="120" w:afterLines="50" w:after="120" w:line="276" w:lineRule="auto"/>
        <w:jc w:val="both"/>
        <w:rPr>
          <w:rFonts w:ascii="Times New Roman" w:eastAsia="宋体" w:hAnsi="Times New Roman"/>
          <w:bCs/>
          <w:i/>
          <w:iCs/>
          <w:szCs w:val="22"/>
          <w:lang w:eastAsia="zh-CN"/>
        </w:rPr>
      </w:pPr>
      <w:r>
        <w:rPr>
          <w:rFonts w:ascii="Times New Roman" w:eastAsia="宋体" w:hAnsi="Times New Roman" w:hint="eastAsia"/>
          <w:bCs/>
          <w:i/>
          <w:iCs/>
          <w:szCs w:val="22"/>
          <w:lang w:eastAsia="zh-CN"/>
        </w:rPr>
        <w:t>Overlaid sequences but not carry information.</w:t>
      </w:r>
    </w:p>
    <w:p w14:paraId="2E2044E9" w14:textId="77777777" w:rsidR="008E099A" w:rsidRDefault="00650291">
      <w:pPr>
        <w:widowControl w:val="0"/>
        <w:snapToGrid w:val="0"/>
        <w:spacing w:beforeLines="50" w:before="120" w:afterLines="50" w:after="120" w:line="276" w:lineRule="auto"/>
        <w:jc w:val="both"/>
        <w:rPr>
          <w:rFonts w:ascii="Times New Roman" w:eastAsia="宋体" w:hAnsi="Times New Roman"/>
          <w:bCs/>
          <w:i/>
          <w:iCs/>
          <w:szCs w:val="22"/>
          <w:lang w:eastAsia="zh-CN"/>
        </w:rPr>
      </w:pPr>
      <w:r>
        <w:rPr>
          <w:rFonts w:ascii="Times New Roman" w:eastAsia="宋体" w:hAnsi="Times New Roman" w:hint="eastAsia"/>
          <w:bCs/>
          <w:i/>
          <w:iCs/>
          <w:szCs w:val="22"/>
          <w:lang w:eastAsia="zh-CN"/>
        </w:rPr>
        <w:t>Proposal 16: Support preamble preceding LP-WUS</w:t>
      </w:r>
    </w:p>
    <w:p w14:paraId="270064EE" w14:textId="77777777" w:rsidR="008E099A" w:rsidRDefault="00650291">
      <w:pPr>
        <w:widowControl w:val="0"/>
        <w:numPr>
          <w:ilvl w:val="0"/>
          <w:numId w:val="70"/>
        </w:numPr>
        <w:snapToGrid w:val="0"/>
        <w:spacing w:beforeLines="50" w:before="120" w:afterLines="50" w:after="120" w:line="276" w:lineRule="auto"/>
        <w:jc w:val="both"/>
        <w:rPr>
          <w:rFonts w:ascii="Times New Roman" w:eastAsia="宋体" w:hAnsi="Times New Roman"/>
          <w:bCs/>
          <w:i/>
          <w:iCs/>
          <w:szCs w:val="22"/>
          <w:lang w:eastAsia="zh-CN"/>
        </w:rPr>
      </w:pPr>
      <w:r>
        <w:rPr>
          <w:rFonts w:ascii="Times New Roman" w:eastAsia="宋体" w:hAnsi="Times New Roman" w:hint="eastAsia"/>
          <w:bCs/>
          <w:i/>
          <w:iCs/>
          <w:szCs w:val="22"/>
          <w:lang w:eastAsia="zh-CN"/>
        </w:rPr>
        <w:t>They are consecutively allocated.</w:t>
      </w:r>
    </w:p>
    <w:p w14:paraId="552CC079" w14:textId="77777777" w:rsidR="008E099A" w:rsidRDefault="00650291">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1</w:t>
      </w:r>
      <w:r>
        <w:rPr>
          <w:rFonts w:ascii="Times New Roman" w:eastAsia="宋体" w:hAnsi="Times New Roman" w:hint="eastAsia"/>
          <w:bCs/>
          <w:i/>
          <w:iCs/>
          <w:szCs w:val="20"/>
          <w:lang w:eastAsia="zh-CN"/>
        </w:rPr>
        <w:t>7</w:t>
      </w:r>
      <w:r>
        <w:rPr>
          <w:rFonts w:ascii="Times New Roman" w:eastAsia="宋体" w:hAnsi="Times New Roman"/>
          <w:bCs/>
          <w:i/>
          <w:iCs/>
          <w:szCs w:val="20"/>
          <w:lang w:eastAsia="zh-CN"/>
        </w:rPr>
        <w:t xml:space="preserve">: For OOK-1/OOK-4, Gap can be inserted in the beginning and ending of each OOK symbol to solve the problem of LP-WUS detection performance loss caused by larger UE time error. </w:t>
      </w:r>
    </w:p>
    <w:p w14:paraId="30E0BCC5" w14:textId="77777777" w:rsidR="008E099A" w:rsidRDefault="00650291">
      <w:pPr>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w:t>
      </w:r>
      <w:r>
        <w:rPr>
          <w:rFonts w:ascii="Times New Roman" w:eastAsia="宋体" w:hAnsi="Times New Roman" w:hint="eastAsia"/>
          <w:bCs/>
          <w:i/>
          <w:iCs/>
          <w:szCs w:val="20"/>
          <w:lang w:eastAsia="zh-CN"/>
        </w:rPr>
        <w:t xml:space="preserve"> 18</w:t>
      </w:r>
      <w:r>
        <w:rPr>
          <w:rFonts w:ascii="Times New Roman" w:eastAsia="宋体" w:hAnsi="Times New Roman"/>
          <w:bCs/>
          <w:i/>
          <w:iCs/>
          <w:szCs w:val="20"/>
          <w:lang w:eastAsia="zh-CN"/>
        </w:rPr>
        <w:t xml:space="preserve">: Binary </w:t>
      </w:r>
      <w:proofErr w:type="gramStart"/>
      <w:r>
        <w:rPr>
          <w:rFonts w:ascii="Times New Roman" w:eastAsia="宋体" w:hAnsi="Times New Roman"/>
          <w:bCs/>
          <w:i/>
          <w:iCs/>
          <w:szCs w:val="20"/>
          <w:lang w:eastAsia="zh-CN"/>
        </w:rPr>
        <w:t>sequence based</w:t>
      </w:r>
      <w:proofErr w:type="gramEnd"/>
      <w:r>
        <w:rPr>
          <w:rFonts w:ascii="Times New Roman" w:eastAsia="宋体" w:hAnsi="Times New Roman"/>
          <w:bCs/>
          <w:i/>
          <w:iCs/>
          <w:szCs w:val="20"/>
          <w:lang w:eastAsia="zh-CN"/>
        </w:rPr>
        <w:t xml:space="preserve"> LP-WUS is not supported for carrying information for LP-WUS.</w:t>
      </w:r>
    </w:p>
    <w:p w14:paraId="38B6B11A" w14:textId="77777777" w:rsidR="008E099A" w:rsidRDefault="00650291">
      <w:pPr>
        <w:numPr>
          <w:ilvl w:val="0"/>
          <w:numId w:val="71"/>
        </w:numPr>
        <w:snapToGrid w:val="0"/>
        <w:spacing w:beforeLines="50" w:before="120" w:afterLines="50" w:after="120" w:line="276" w:lineRule="auto"/>
        <w:jc w:val="both"/>
        <w:rPr>
          <w:rFonts w:ascii="Times New Roman" w:eastAsia="宋体" w:hAnsi="Times New Roman"/>
          <w:bCs/>
          <w:i/>
          <w:iCs/>
          <w:kern w:val="2"/>
          <w:szCs w:val="20"/>
          <w:lang w:eastAsia="zh-CN"/>
        </w:rPr>
      </w:pPr>
      <w:r>
        <w:rPr>
          <w:rFonts w:ascii="Times New Roman" w:eastAsia="宋体" w:hAnsi="Times New Roman"/>
          <w:bCs/>
          <w:i/>
          <w:iCs/>
          <w:kern w:val="2"/>
          <w:szCs w:val="20"/>
          <w:lang w:eastAsia="zh-CN"/>
        </w:rPr>
        <w:t xml:space="preserve">Adding CRC for LP-WUS payload is necessary for both OOK based and OFDM </w:t>
      </w:r>
      <w:proofErr w:type="gramStart"/>
      <w:r>
        <w:rPr>
          <w:rFonts w:ascii="Times New Roman" w:eastAsia="宋体" w:hAnsi="Times New Roman"/>
          <w:bCs/>
          <w:i/>
          <w:iCs/>
          <w:kern w:val="2"/>
          <w:szCs w:val="20"/>
          <w:lang w:eastAsia="zh-CN"/>
        </w:rPr>
        <w:t>sequence based</w:t>
      </w:r>
      <w:proofErr w:type="gramEnd"/>
      <w:r>
        <w:rPr>
          <w:rFonts w:ascii="Times New Roman" w:eastAsia="宋体" w:hAnsi="Times New Roman"/>
          <w:bCs/>
          <w:i/>
          <w:iCs/>
          <w:kern w:val="2"/>
          <w:szCs w:val="20"/>
          <w:lang w:eastAsia="zh-CN"/>
        </w:rPr>
        <w:t xml:space="preserve"> LP-WUS transmission.</w:t>
      </w:r>
    </w:p>
    <w:p w14:paraId="53B4FCA0" w14:textId="77777777" w:rsidR="008E099A" w:rsidRDefault="00650291">
      <w:pPr>
        <w:numPr>
          <w:ilvl w:val="0"/>
          <w:numId w:val="71"/>
        </w:numPr>
        <w:snapToGrid w:val="0"/>
        <w:spacing w:beforeLines="50" w:before="120" w:afterLines="50" w:after="120" w:line="276" w:lineRule="auto"/>
        <w:jc w:val="both"/>
        <w:rPr>
          <w:rFonts w:ascii="Times New Roman" w:eastAsia="宋体" w:hAnsi="Times New Roman"/>
          <w:bCs/>
          <w:i/>
          <w:iCs/>
          <w:kern w:val="2"/>
          <w:szCs w:val="20"/>
          <w:lang w:eastAsia="zh-CN"/>
        </w:rPr>
      </w:pPr>
      <w:r>
        <w:rPr>
          <w:rFonts w:ascii="Times New Roman" w:eastAsia="宋体" w:hAnsi="Times New Roman"/>
          <w:bCs/>
          <w:i/>
          <w:iCs/>
          <w:kern w:val="2"/>
          <w:szCs w:val="20"/>
          <w:lang w:eastAsia="zh-CN"/>
        </w:rPr>
        <w:t xml:space="preserve">8-Length CRC is a starting point, for example, </w:t>
      </w:r>
      <m:oMath>
        <m:sSub>
          <m:sSubPr>
            <m:ctrlPr>
              <w:rPr>
                <w:rFonts w:ascii="Cambria Math" w:eastAsia="宋体" w:hAnsi="Cambria Math"/>
                <w:bCs/>
                <w:i/>
                <w:iCs/>
                <w:kern w:val="2"/>
                <w:szCs w:val="20"/>
                <w:lang w:eastAsia="zh-CN"/>
              </w:rPr>
            </m:ctrlPr>
          </m:sSubPr>
          <m:e>
            <m:r>
              <w:rPr>
                <w:rFonts w:ascii="Cambria Math" w:eastAsia="宋体" w:hAnsi="Cambria Math"/>
                <w:kern w:val="2"/>
                <w:szCs w:val="20"/>
                <w:lang w:eastAsia="zh-CN"/>
              </w:rPr>
              <m:t>g</m:t>
            </m:r>
          </m:e>
          <m:sub>
            <m:r>
              <w:rPr>
                <w:rFonts w:ascii="Cambria Math" w:eastAsia="宋体" w:hAnsi="Cambria Math"/>
                <w:kern w:val="2"/>
                <w:szCs w:val="20"/>
                <w:lang w:eastAsia="zh-CN"/>
              </w:rPr>
              <m:t>CRC8</m:t>
            </m:r>
          </m:sub>
        </m:sSub>
        <m:r>
          <w:rPr>
            <w:rFonts w:ascii="Cambria Math" w:eastAsia="宋体" w:hAnsi="Cambria Math"/>
            <w:kern w:val="2"/>
            <w:szCs w:val="20"/>
            <w:lang w:eastAsia="zh-CN"/>
          </w:rPr>
          <m:t>(D)=[</m:t>
        </m:r>
        <m:sSup>
          <m:sSupPr>
            <m:ctrlPr>
              <w:rPr>
                <w:rFonts w:ascii="Cambria Math" w:eastAsia="宋体" w:hAnsi="Cambria Math"/>
                <w:bCs/>
                <w:i/>
                <w:iCs/>
                <w:kern w:val="2"/>
                <w:szCs w:val="20"/>
                <w:lang w:eastAsia="zh-CN"/>
              </w:rPr>
            </m:ctrlPr>
          </m:sSupPr>
          <m:e>
            <m:r>
              <w:rPr>
                <w:rFonts w:ascii="Cambria Math" w:eastAsia="宋体" w:hAnsi="Cambria Math"/>
                <w:kern w:val="2"/>
                <w:szCs w:val="20"/>
                <w:lang w:eastAsia="zh-CN"/>
              </w:rPr>
              <m:t>D</m:t>
            </m:r>
          </m:e>
          <m:sup>
            <m:r>
              <w:rPr>
                <w:rFonts w:ascii="Cambria Math" w:eastAsia="宋体" w:hAnsi="Cambria Math"/>
                <w:kern w:val="2"/>
                <w:szCs w:val="20"/>
                <w:lang w:eastAsia="zh-CN"/>
              </w:rPr>
              <m:t>8</m:t>
            </m:r>
          </m:sup>
        </m:sSup>
        <m:r>
          <w:rPr>
            <w:rFonts w:ascii="Cambria Math" w:eastAsia="宋体" w:hAnsi="Cambria Math"/>
            <w:kern w:val="2"/>
            <w:szCs w:val="20"/>
            <w:lang w:eastAsia="zh-CN"/>
          </w:rPr>
          <m:t>+</m:t>
        </m:r>
        <m:sSup>
          <m:sSupPr>
            <m:ctrlPr>
              <w:rPr>
                <w:rFonts w:ascii="Cambria Math" w:eastAsia="宋体" w:hAnsi="Cambria Math"/>
                <w:bCs/>
                <w:i/>
                <w:iCs/>
                <w:kern w:val="2"/>
                <w:szCs w:val="20"/>
                <w:lang w:eastAsia="zh-CN"/>
              </w:rPr>
            </m:ctrlPr>
          </m:sSupPr>
          <m:e>
            <m:r>
              <w:rPr>
                <w:rFonts w:ascii="Cambria Math" w:eastAsia="宋体" w:hAnsi="Cambria Math"/>
                <w:kern w:val="2"/>
                <w:szCs w:val="20"/>
                <w:lang w:eastAsia="zh-CN"/>
              </w:rPr>
              <m:t>D</m:t>
            </m:r>
          </m:e>
          <m:sup>
            <m:r>
              <w:rPr>
                <w:rFonts w:ascii="Cambria Math" w:eastAsia="宋体" w:hAnsi="Cambria Math"/>
                <w:kern w:val="2"/>
                <w:szCs w:val="20"/>
                <w:lang w:eastAsia="zh-CN"/>
              </w:rPr>
              <m:t>7</m:t>
            </m:r>
          </m:sup>
        </m:sSup>
        <m:r>
          <w:rPr>
            <w:rFonts w:ascii="Cambria Math" w:eastAsia="宋体" w:hAnsi="Cambria Math"/>
            <w:kern w:val="2"/>
            <w:szCs w:val="20"/>
            <w:lang w:eastAsia="zh-CN"/>
          </w:rPr>
          <m:t>+</m:t>
        </m:r>
        <m:sSup>
          <m:sSupPr>
            <m:ctrlPr>
              <w:rPr>
                <w:rFonts w:ascii="Cambria Math" w:eastAsia="宋体" w:hAnsi="Cambria Math"/>
                <w:bCs/>
                <w:i/>
                <w:iCs/>
                <w:kern w:val="2"/>
                <w:szCs w:val="20"/>
                <w:lang w:eastAsia="zh-CN"/>
              </w:rPr>
            </m:ctrlPr>
          </m:sSupPr>
          <m:e>
            <m:r>
              <w:rPr>
                <w:rFonts w:ascii="Cambria Math" w:eastAsia="宋体" w:hAnsi="Cambria Math"/>
                <w:kern w:val="2"/>
                <w:szCs w:val="20"/>
                <w:lang w:eastAsia="zh-CN"/>
              </w:rPr>
              <m:t>D</m:t>
            </m:r>
          </m:e>
          <m:sup>
            <m:r>
              <w:rPr>
                <w:rFonts w:ascii="Cambria Math" w:eastAsia="宋体" w:hAnsi="Cambria Math"/>
                <w:kern w:val="2"/>
                <w:szCs w:val="20"/>
                <w:lang w:eastAsia="zh-CN"/>
              </w:rPr>
              <m:t>4</m:t>
            </m:r>
          </m:sup>
        </m:sSup>
        <m:r>
          <w:rPr>
            <w:rFonts w:ascii="Cambria Math" w:eastAsia="宋体" w:hAnsi="Cambria Math"/>
            <w:kern w:val="2"/>
            <w:szCs w:val="20"/>
            <w:lang w:eastAsia="zh-CN"/>
          </w:rPr>
          <m:t>+</m:t>
        </m:r>
        <m:sSup>
          <m:sSupPr>
            <m:ctrlPr>
              <w:rPr>
                <w:rFonts w:ascii="Cambria Math" w:eastAsia="宋体" w:hAnsi="Cambria Math"/>
                <w:bCs/>
                <w:i/>
                <w:iCs/>
                <w:kern w:val="2"/>
                <w:szCs w:val="20"/>
                <w:lang w:eastAsia="zh-CN"/>
              </w:rPr>
            </m:ctrlPr>
          </m:sSupPr>
          <m:e>
            <m:r>
              <w:rPr>
                <w:rFonts w:ascii="Cambria Math" w:eastAsia="宋体" w:hAnsi="Cambria Math"/>
                <w:kern w:val="2"/>
                <w:szCs w:val="20"/>
                <w:lang w:eastAsia="zh-CN"/>
              </w:rPr>
              <m:t>D</m:t>
            </m:r>
          </m:e>
          <m:sup>
            <m:r>
              <w:rPr>
                <w:rFonts w:ascii="Cambria Math" w:eastAsia="宋体" w:hAnsi="Cambria Math"/>
                <w:kern w:val="2"/>
                <w:szCs w:val="20"/>
                <w:lang w:eastAsia="zh-CN"/>
              </w:rPr>
              <m:t>3</m:t>
            </m:r>
          </m:sup>
        </m:sSup>
        <m:r>
          <w:rPr>
            <w:rFonts w:ascii="Cambria Math" w:eastAsia="宋体" w:hAnsi="Cambria Math"/>
            <w:kern w:val="2"/>
            <w:szCs w:val="20"/>
            <w:lang w:eastAsia="zh-CN"/>
          </w:rPr>
          <m:t>+D+1]</m:t>
        </m:r>
      </m:oMath>
      <w:r>
        <w:rPr>
          <w:rFonts w:ascii="Times New Roman" w:eastAsia="宋体" w:hAnsi="Times New Roman"/>
          <w:bCs/>
          <w:i/>
          <w:iCs/>
          <w:kern w:val="2"/>
          <w:szCs w:val="20"/>
          <w:lang w:eastAsia="zh-CN"/>
        </w:rPr>
        <w:t xml:space="preserve"> for a CRC length of L=8</w:t>
      </w:r>
    </w:p>
    <w:p w14:paraId="614C5938" w14:textId="77777777" w:rsidR="008E099A" w:rsidRDefault="00650291">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 1</w:t>
      </w:r>
      <w:r>
        <w:rPr>
          <w:rFonts w:ascii="Times New Roman" w:eastAsia="宋体" w:hAnsi="Times New Roman" w:hint="eastAsia"/>
          <w:bCs/>
          <w:i/>
          <w:iCs/>
          <w:szCs w:val="20"/>
          <w:lang w:eastAsia="zh-CN"/>
        </w:rPr>
        <w:t>9</w:t>
      </w:r>
      <w:r>
        <w:rPr>
          <w:rFonts w:ascii="Times New Roman" w:eastAsia="宋体" w:hAnsi="Times New Roman"/>
          <w:bCs/>
          <w:i/>
          <w:iCs/>
          <w:szCs w:val="20"/>
          <w:lang w:eastAsia="zh-CN"/>
        </w:rPr>
        <w:t>: For OOK based LP-WUS, OOK-4 with M=4 should be supported for SCS=30KHz.</w:t>
      </w:r>
    </w:p>
    <w:p w14:paraId="4907A40B" w14:textId="77777777" w:rsidR="008E099A" w:rsidRDefault="00650291">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bCs/>
          <w:i/>
          <w:iCs/>
          <w:szCs w:val="20"/>
          <w:lang w:eastAsia="zh-CN"/>
        </w:rPr>
        <w:t>Proposal</w:t>
      </w:r>
      <w:r>
        <w:rPr>
          <w:rFonts w:ascii="Times New Roman" w:eastAsia="宋体" w:hAnsi="Times New Roman" w:hint="eastAsia"/>
          <w:bCs/>
          <w:i/>
          <w:iCs/>
          <w:szCs w:val="20"/>
          <w:lang w:eastAsia="zh-CN"/>
        </w:rPr>
        <w:t xml:space="preserve"> 20</w:t>
      </w:r>
      <w:r>
        <w:rPr>
          <w:rFonts w:ascii="Times New Roman" w:eastAsia="宋体" w:hAnsi="Times New Roman"/>
          <w:bCs/>
          <w:i/>
          <w:iCs/>
          <w:szCs w:val="20"/>
          <w:lang w:eastAsia="zh-CN"/>
        </w:rPr>
        <w:t xml:space="preserve">: </w:t>
      </w:r>
      <w:r>
        <w:rPr>
          <w:rFonts w:ascii="Times New Roman" w:eastAsia="宋体" w:hAnsi="Times New Roman" w:hint="eastAsia"/>
          <w:bCs/>
          <w:i/>
          <w:iCs/>
          <w:szCs w:val="20"/>
          <w:lang w:eastAsia="zh-CN"/>
        </w:rPr>
        <w:t xml:space="preserve">Update </w:t>
      </w:r>
      <w:r>
        <w:rPr>
          <w:rFonts w:ascii="Times New Roman" w:eastAsia="宋体" w:hAnsi="Times New Roman"/>
          <w:bCs/>
          <w:i/>
          <w:iCs/>
          <w:szCs w:val="20"/>
          <w:lang w:eastAsia="zh-CN"/>
        </w:rPr>
        <w:t>option 1 and option 1-2 as follows</w:t>
      </w:r>
      <w:r>
        <w:rPr>
          <w:rFonts w:ascii="Times New Roman" w:eastAsia="宋体" w:hAnsi="Times New Roman" w:hint="eastAsia"/>
          <w:bCs/>
          <w:i/>
          <w:iCs/>
          <w:szCs w:val="20"/>
          <w:lang w:eastAsia="zh-CN"/>
        </w:rPr>
        <w:t>:</w:t>
      </w:r>
    </w:p>
    <w:p w14:paraId="452D06A6" w14:textId="77777777" w:rsidR="008E099A" w:rsidRDefault="00650291">
      <w:pPr>
        <w:numPr>
          <w:ilvl w:val="0"/>
          <w:numId w:val="71"/>
        </w:numPr>
        <w:snapToGrid w:val="0"/>
        <w:spacing w:beforeLines="50" w:before="120" w:afterLines="50" w:after="120" w:line="276" w:lineRule="auto"/>
        <w:jc w:val="both"/>
        <w:rPr>
          <w:rFonts w:ascii="Times New Roman" w:eastAsia="宋体" w:hAnsi="Times New Roman"/>
          <w:bCs/>
          <w:i/>
          <w:iCs/>
          <w:kern w:val="2"/>
          <w:szCs w:val="20"/>
          <w:lang w:eastAsia="zh-CN"/>
        </w:rPr>
      </w:pPr>
      <w:r>
        <w:rPr>
          <w:rFonts w:ascii="Times New Roman" w:eastAsia="宋体" w:hAnsi="Times New Roman"/>
          <w:bCs/>
          <w:i/>
          <w:iCs/>
          <w:kern w:val="2"/>
          <w:szCs w:val="20"/>
          <w:lang w:eastAsia="zh-CN"/>
        </w:rPr>
        <w:lastRenderedPageBreak/>
        <w:t>Option 1: Single overlaid sequence is on each OOK ‘ON’ symbol or OFDM symbol duration. OFDM-based LP-WUR can obtain the whole information bits by the presence of the overlaid sequence or OOK ON/OFF pattern.</w:t>
      </w:r>
    </w:p>
    <w:p w14:paraId="6B64E12C" w14:textId="77777777" w:rsidR="008E099A" w:rsidRDefault="00650291">
      <w:pPr>
        <w:numPr>
          <w:ilvl w:val="0"/>
          <w:numId w:val="71"/>
        </w:numPr>
        <w:snapToGrid w:val="0"/>
        <w:spacing w:beforeLines="50" w:before="120" w:afterLines="50" w:after="120" w:line="276" w:lineRule="auto"/>
        <w:jc w:val="both"/>
        <w:rPr>
          <w:rFonts w:ascii="Times New Roman" w:eastAsia="宋体" w:hAnsi="Times New Roman"/>
          <w:bCs/>
          <w:i/>
          <w:iCs/>
          <w:kern w:val="2"/>
          <w:szCs w:val="20"/>
          <w:lang w:eastAsia="zh-CN"/>
        </w:rPr>
      </w:pPr>
      <w:r>
        <w:rPr>
          <w:rFonts w:ascii="Times New Roman" w:eastAsia="宋体" w:hAnsi="Times New Roman"/>
          <w:bCs/>
          <w:i/>
          <w:iCs/>
          <w:kern w:val="2"/>
          <w:szCs w:val="20"/>
          <w:lang w:eastAsia="zh-CN"/>
        </w:rPr>
        <w:t xml:space="preserve">Option 1-2: The overlaid OFDM sequence is pre-determined from multiple sequences. This sequence </w:t>
      </w:r>
      <w:proofErr w:type="gramStart"/>
      <w:r>
        <w:rPr>
          <w:rFonts w:ascii="Times New Roman" w:eastAsia="宋体" w:hAnsi="Times New Roman"/>
          <w:bCs/>
          <w:i/>
          <w:iCs/>
          <w:kern w:val="2"/>
          <w:szCs w:val="20"/>
          <w:lang w:eastAsia="zh-CN"/>
        </w:rPr>
        <w:t>carry</w:t>
      </w:r>
      <w:proofErr w:type="gramEnd"/>
      <w:r>
        <w:rPr>
          <w:rFonts w:ascii="Times New Roman" w:eastAsia="宋体" w:hAnsi="Times New Roman"/>
          <w:bCs/>
          <w:i/>
          <w:iCs/>
          <w:kern w:val="2"/>
          <w:szCs w:val="20"/>
          <w:lang w:eastAsia="zh-CN"/>
        </w:rPr>
        <w:t xml:space="preserve"> NO information bits of LP-WUS. OFDM-based LP-WUR can obtain the whole information bits by the presence of the overlaid sequence or the OOK ON/OFF pattern.</w:t>
      </w:r>
    </w:p>
    <w:p w14:paraId="181F5125" w14:textId="77777777" w:rsidR="008E099A" w:rsidRDefault="00650291">
      <w:pPr>
        <w:snapToGrid w:val="0"/>
        <w:spacing w:beforeLines="50" w:before="120" w:afterLines="50" w:after="120" w:line="276" w:lineRule="auto"/>
        <w:jc w:val="both"/>
        <w:rPr>
          <w:rFonts w:ascii="Times New Roman" w:eastAsia="宋体" w:hAnsi="Times New Roman"/>
          <w:bCs/>
          <w:i/>
          <w:iCs/>
          <w:szCs w:val="20"/>
          <w:lang w:eastAsia="zh-CN"/>
        </w:rPr>
      </w:pPr>
      <w:r>
        <w:rPr>
          <w:rFonts w:ascii="Times New Roman" w:eastAsia="宋体" w:hAnsi="Times New Roman" w:hint="eastAsia"/>
          <w:bCs/>
          <w:i/>
          <w:iCs/>
          <w:szCs w:val="20"/>
          <w:lang w:eastAsia="zh-CN"/>
        </w:rPr>
        <w:t>Proposal 21: R</w:t>
      </w:r>
      <w:r>
        <w:rPr>
          <w:rFonts w:ascii="Times New Roman" w:eastAsia="宋体" w:hAnsi="Times New Roman"/>
          <w:bCs/>
          <w:i/>
          <w:iCs/>
          <w:szCs w:val="20"/>
          <w:lang w:eastAsia="zh-CN"/>
        </w:rPr>
        <w:t xml:space="preserve">egarding the overlaid OFDM sequence(s) of LP-WUS, </w:t>
      </w:r>
    </w:p>
    <w:p w14:paraId="0478AB2C" w14:textId="77777777" w:rsidR="008E099A" w:rsidRDefault="00650291">
      <w:pPr>
        <w:numPr>
          <w:ilvl w:val="0"/>
          <w:numId w:val="71"/>
        </w:numPr>
        <w:snapToGrid w:val="0"/>
        <w:spacing w:beforeLines="50" w:before="120" w:afterLines="50" w:after="120" w:line="276" w:lineRule="auto"/>
        <w:jc w:val="both"/>
        <w:rPr>
          <w:rFonts w:ascii="Times New Roman" w:eastAsia="宋体" w:hAnsi="Times New Roman"/>
          <w:bCs/>
          <w:i/>
          <w:iCs/>
          <w:kern w:val="2"/>
          <w:szCs w:val="20"/>
          <w:lang w:eastAsia="zh-CN"/>
        </w:rPr>
      </w:pPr>
      <w:r>
        <w:rPr>
          <w:rFonts w:ascii="Times New Roman" w:eastAsia="宋体" w:hAnsi="Times New Roman" w:hint="eastAsia"/>
          <w:bCs/>
          <w:i/>
          <w:iCs/>
          <w:kern w:val="2"/>
          <w:szCs w:val="20"/>
          <w:lang w:eastAsia="zh-CN"/>
        </w:rPr>
        <w:t>When</w:t>
      </w:r>
      <w:r>
        <w:rPr>
          <w:rFonts w:ascii="Times New Roman" w:eastAsia="宋体" w:hAnsi="Times New Roman"/>
          <w:bCs/>
          <w:i/>
          <w:iCs/>
          <w:kern w:val="2"/>
          <w:szCs w:val="20"/>
          <w:lang w:eastAsia="zh-CN"/>
        </w:rPr>
        <w:t xml:space="preserve"> </w:t>
      </w:r>
      <w:r>
        <w:rPr>
          <w:rFonts w:ascii="Times New Roman" w:eastAsia="宋体" w:hAnsi="Times New Roman" w:hint="eastAsia"/>
          <w:bCs/>
          <w:i/>
          <w:iCs/>
          <w:kern w:val="2"/>
          <w:szCs w:val="20"/>
          <w:lang w:eastAsia="zh-CN"/>
        </w:rPr>
        <w:t>OFDM sequence</w:t>
      </w:r>
      <w:r>
        <w:rPr>
          <w:rFonts w:ascii="Times New Roman" w:eastAsia="宋体" w:hAnsi="Times New Roman"/>
          <w:bCs/>
          <w:i/>
          <w:iCs/>
          <w:kern w:val="2"/>
          <w:szCs w:val="20"/>
          <w:lang w:eastAsia="zh-CN"/>
        </w:rPr>
        <w:t xml:space="preserve"> needs to carry information</w:t>
      </w:r>
      <w:r>
        <w:rPr>
          <w:rFonts w:ascii="Times New Roman" w:eastAsia="宋体" w:hAnsi="Times New Roman" w:hint="eastAsia"/>
          <w:bCs/>
          <w:i/>
          <w:iCs/>
          <w:kern w:val="2"/>
          <w:szCs w:val="20"/>
          <w:lang w:eastAsia="zh-CN"/>
        </w:rPr>
        <w:t xml:space="preserve"> bits</w:t>
      </w:r>
      <w:r>
        <w:rPr>
          <w:rFonts w:ascii="Times New Roman" w:eastAsia="宋体" w:hAnsi="Times New Roman"/>
          <w:bCs/>
          <w:i/>
          <w:iCs/>
          <w:kern w:val="2"/>
          <w:szCs w:val="20"/>
          <w:lang w:eastAsia="zh-CN"/>
        </w:rPr>
        <w:t>,</w:t>
      </w:r>
      <w:r>
        <w:rPr>
          <w:rFonts w:ascii="Times New Roman" w:eastAsia="宋体" w:hAnsi="Times New Roman" w:hint="eastAsia"/>
          <w:bCs/>
          <w:i/>
          <w:iCs/>
          <w:kern w:val="2"/>
          <w:szCs w:val="20"/>
          <w:lang w:eastAsia="zh-CN"/>
        </w:rPr>
        <w:t xml:space="preserve"> option 2-2 is prioritized.</w:t>
      </w:r>
    </w:p>
    <w:p w14:paraId="244B6957" w14:textId="77777777" w:rsidR="008E099A" w:rsidRDefault="00650291">
      <w:pPr>
        <w:numPr>
          <w:ilvl w:val="0"/>
          <w:numId w:val="71"/>
        </w:numPr>
        <w:snapToGrid w:val="0"/>
        <w:spacing w:beforeLines="50" w:before="120" w:afterLines="50" w:after="120" w:line="276" w:lineRule="auto"/>
        <w:jc w:val="both"/>
        <w:rPr>
          <w:rFonts w:ascii="Times New Roman" w:eastAsia="宋体" w:hAnsi="Times New Roman"/>
          <w:bCs/>
          <w:i/>
          <w:iCs/>
          <w:kern w:val="2"/>
          <w:szCs w:val="20"/>
          <w:lang w:eastAsia="zh-CN"/>
        </w:rPr>
      </w:pPr>
      <w:r>
        <w:rPr>
          <w:rFonts w:ascii="Times New Roman" w:eastAsia="宋体" w:hAnsi="Times New Roman" w:hint="eastAsia"/>
          <w:bCs/>
          <w:i/>
          <w:iCs/>
          <w:kern w:val="2"/>
          <w:szCs w:val="20"/>
          <w:lang w:eastAsia="zh-CN"/>
        </w:rPr>
        <w:t>When OFDM sequence</w:t>
      </w:r>
      <w:r>
        <w:rPr>
          <w:rFonts w:ascii="Times New Roman" w:eastAsia="宋体" w:hAnsi="Times New Roman"/>
          <w:bCs/>
          <w:i/>
          <w:iCs/>
          <w:kern w:val="2"/>
          <w:szCs w:val="20"/>
          <w:lang w:eastAsia="zh-CN"/>
        </w:rPr>
        <w:t xml:space="preserve"> </w:t>
      </w:r>
      <w:r>
        <w:rPr>
          <w:rFonts w:ascii="Times New Roman" w:eastAsia="宋体" w:hAnsi="Times New Roman" w:hint="eastAsia"/>
          <w:bCs/>
          <w:i/>
          <w:iCs/>
          <w:kern w:val="2"/>
          <w:szCs w:val="20"/>
          <w:lang w:eastAsia="zh-CN"/>
        </w:rPr>
        <w:t xml:space="preserve">does not </w:t>
      </w:r>
      <w:r>
        <w:rPr>
          <w:rFonts w:ascii="Times New Roman" w:eastAsia="宋体" w:hAnsi="Times New Roman"/>
          <w:bCs/>
          <w:i/>
          <w:iCs/>
          <w:kern w:val="2"/>
          <w:szCs w:val="20"/>
          <w:lang w:eastAsia="zh-CN"/>
        </w:rPr>
        <w:t>need to carry information</w:t>
      </w:r>
      <w:r>
        <w:rPr>
          <w:rFonts w:ascii="Times New Roman" w:eastAsia="宋体" w:hAnsi="Times New Roman" w:hint="eastAsia"/>
          <w:bCs/>
          <w:i/>
          <w:iCs/>
          <w:kern w:val="2"/>
          <w:szCs w:val="20"/>
          <w:lang w:eastAsia="zh-CN"/>
        </w:rPr>
        <w:t xml:space="preserve"> bits</w:t>
      </w:r>
      <w:r>
        <w:rPr>
          <w:rFonts w:ascii="Times New Roman" w:eastAsia="宋体" w:hAnsi="Times New Roman"/>
          <w:bCs/>
          <w:i/>
          <w:iCs/>
          <w:kern w:val="2"/>
          <w:szCs w:val="20"/>
          <w:lang w:eastAsia="zh-CN"/>
        </w:rPr>
        <w:t>,</w:t>
      </w:r>
      <w:r>
        <w:rPr>
          <w:rFonts w:ascii="Times New Roman" w:eastAsia="宋体" w:hAnsi="Times New Roman" w:hint="eastAsia"/>
          <w:bCs/>
          <w:i/>
          <w:iCs/>
          <w:kern w:val="2"/>
          <w:szCs w:val="20"/>
          <w:lang w:eastAsia="zh-CN"/>
        </w:rPr>
        <w:t xml:space="preserve"> option 1-2 is prioritized.</w:t>
      </w:r>
    </w:p>
    <w:p w14:paraId="7C14E47A" w14:textId="77777777" w:rsidR="008E099A" w:rsidRDefault="00650291">
      <w:pPr>
        <w:snapToGrid w:val="0"/>
        <w:spacing w:beforeLines="50" w:before="120" w:afterLines="50" w:after="120" w:line="276" w:lineRule="auto"/>
        <w:jc w:val="both"/>
        <w:rPr>
          <w:rFonts w:ascii="Times New Roman" w:eastAsia="宋体" w:hAnsi="Times New Roman"/>
          <w:bCs/>
          <w:i/>
          <w:iCs/>
          <w:kern w:val="2"/>
          <w:szCs w:val="20"/>
          <w:lang w:eastAsia="zh-CN"/>
        </w:rPr>
      </w:pPr>
      <w:r>
        <w:rPr>
          <w:rFonts w:ascii="Times New Roman" w:eastAsia="宋体" w:hAnsi="Times New Roman"/>
          <w:bCs/>
          <w:i/>
          <w:iCs/>
          <w:kern w:val="2"/>
          <w:szCs w:val="20"/>
          <w:lang w:eastAsia="zh-CN"/>
        </w:rPr>
        <w:t xml:space="preserve">Proposal </w:t>
      </w:r>
      <w:r>
        <w:rPr>
          <w:rFonts w:ascii="Times New Roman" w:eastAsia="宋体" w:hAnsi="Times New Roman" w:hint="eastAsia"/>
          <w:bCs/>
          <w:i/>
          <w:iCs/>
          <w:kern w:val="2"/>
          <w:szCs w:val="20"/>
          <w:lang w:eastAsia="zh-CN"/>
        </w:rPr>
        <w:t>22</w:t>
      </w:r>
      <w:r>
        <w:rPr>
          <w:rFonts w:ascii="Times New Roman" w:eastAsia="宋体" w:hAnsi="Times New Roman"/>
          <w:bCs/>
          <w:i/>
          <w:iCs/>
          <w:kern w:val="2"/>
          <w:szCs w:val="20"/>
          <w:lang w:eastAsia="zh-CN"/>
        </w:rPr>
        <w:t>:</w:t>
      </w:r>
      <w:r>
        <w:rPr>
          <w:rFonts w:ascii="Times New Roman" w:eastAsia="宋体" w:hAnsi="Times New Roman" w:hint="eastAsia"/>
          <w:bCs/>
          <w:i/>
          <w:iCs/>
          <w:kern w:val="2"/>
          <w:szCs w:val="20"/>
          <w:lang w:eastAsia="zh-CN"/>
        </w:rPr>
        <w:t xml:space="preserve"> When </w:t>
      </w:r>
      <w:r>
        <w:rPr>
          <w:rFonts w:ascii="Times New Roman" w:eastAsia="宋体" w:hAnsi="Times New Roman"/>
          <w:bCs/>
          <w:i/>
          <w:iCs/>
          <w:kern w:val="2"/>
          <w:szCs w:val="20"/>
          <w:lang w:eastAsia="zh-CN"/>
        </w:rPr>
        <w:t>OFDM sequences are used for carrying information, ZC sequence and M sequence are preferred.</w:t>
      </w:r>
    </w:p>
    <w:p w14:paraId="488E0D2A" w14:textId="77777777" w:rsidR="008E099A" w:rsidRDefault="00650291">
      <w:pPr>
        <w:numPr>
          <w:ilvl w:val="0"/>
          <w:numId w:val="71"/>
        </w:numPr>
        <w:snapToGrid w:val="0"/>
        <w:spacing w:beforeLines="50" w:before="120" w:afterLines="50" w:after="120" w:line="276" w:lineRule="auto"/>
        <w:jc w:val="both"/>
        <w:rPr>
          <w:rFonts w:ascii="Times New Roman" w:eastAsia="宋体" w:hAnsi="Times New Roman"/>
          <w:bCs/>
          <w:i/>
          <w:iCs/>
          <w:kern w:val="2"/>
          <w:szCs w:val="20"/>
          <w:lang w:eastAsia="zh-CN"/>
        </w:rPr>
      </w:pPr>
      <w:r>
        <w:rPr>
          <w:rFonts w:ascii="Times New Roman" w:eastAsia="宋体" w:hAnsi="Times New Roman" w:hint="eastAsia"/>
          <w:bCs/>
          <w:i/>
          <w:iCs/>
          <w:kern w:val="2"/>
          <w:szCs w:val="20"/>
          <w:lang w:eastAsia="zh-CN"/>
        </w:rPr>
        <w:t>Four OFDM sequences carrying 2 bits information is a starting point</w:t>
      </w:r>
    </w:p>
    <w:p w14:paraId="0C9BCD04" w14:textId="77777777" w:rsidR="008E099A" w:rsidRDefault="00650291">
      <w:pPr>
        <w:snapToGrid w:val="0"/>
        <w:spacing w:beforeLines="50" w:before="120" w:afterLines="50" w:after="120" w:line="276" w:lineRule="auto"/>
        <w:jc w:val="both"/>
        <w:rPr>
          <w:rFonts w:ascii="Times New Roman" w:eastAsia="宋体" w:hAnsi="Times New Roman"/>
          <w:bCs/>
          <w:i/>
          <w:iCs/>
          <w:szCs w:val="22"/>
          <w:lang w:eastAsia="zh-CN"/>
        </w:rPr>
      </w:pPr>
      <w:r>
        <w:rPr>
          <w:rFonts w:ascii="Times New Roman" w:eastAsia="宋体" w:hAnsi="Times New Roman" w:hint="eastAsia"/>
          <w:bCs/>
          <w:i/>
          <w:iCs/>
          <w:szCs w:val="22"/>
          <w:lang w:eastAsia="zh-CN"/>
        </w:rPr>
        <w:t>Proposal 23: For OOK based LP-WUS, at least the following coverage improvement schemes should be further studied to achieve the coverage of PUSCH Msg3:</w:t>
      </w:r>
    </w:p>
    <w:p w14:paraId="5014D43D" w14:textId="77777777" w:rsidR="008E099A" w:rsidRDefault="00650291">
      <w:pPr>
        <w:numPr>
          <w:ilvl w:val="0"/>
          <w:numId w:val="72"/>
        </w:numPr>
        <w:snapToGrid w:val="0"/>
        <w:spacing w:beforeLines="50" w:before="120" w:afterLines="50" w:after="120" w:line="276" w:lineRule="auto"/>
        <w:jc w:val="both"/>
        <w:rPr>
          <w:rFonts w:ascii="Times New Roman" w:eastAsia="宋体" w:hAnsi="Times New Roman"/>
          <w:bCs/>
          <w:i/>
          <w:iCs/>
          <w:szCs w:val="22"/>
          <w:lang w:eastAsia="zh-CN"/>
        </w:rPr>
      </w:pPr>
      <w:r>
        <w:rPr>
          <w:rFonts w:ascii="Times New Roman" w:eastAsia="宋体" w:hAnsi="Times New Roman" w:hint="eastAsia"/>
          <w:bCs/>
          <w:i/>
          <w:iCs/>
          <w:szCs w:val="22"/>
          <w:lang w:eastAsia="zh-CN"/>
        </w:rPr>
        <w:t>Detection with sliding window</w:t>
      </w:r>
    </w:p>
    <w:p w14:paraId="4A1F146E" w14:textId="77777777" w:rsidR="008E099A" w:rsidRDefault="00650291">
      <w:pPr>
        <w:numPr>
          <w:ilvl w:val="0"/>
          <w:numId w:val="72"/>
        </w:numPr>
        <w:snapToGrid w:val="0"/>
        <w:spacing w:beforeLines="50" w:before="120" w:afterLines="50" w:after="120" w:line="276" w:lineRule="auto"/>
        <w:jc w:val="both"/>
        <w:rPr>
          <w:rFonts w:ascii="Times New Roman" w:eastAsia="宋体" w:hAnsi="Times New Roman"/>
          <w:bCs/>
          <w:i/>
          <w:iCs/>
          <w:szCs w:val="22"/>
          <w:lang w:eastAsia="zh-CN"/>
        </w:rPr>
      </w:pPr>
      <w:r>
        <w:rPr>
          <w:rFonts w:ascii="Times New Roman" w:eastAsia="宋体" w:hAnsi="Times New Roman" w:hint="eastAsia"/>
          <w:bCs/>
          <w:i/>
          <w:iCs/>
          <w:szCs w:val="22"/>
          <w:lang w:eastAsia="zh-CN"/>
        </w:rPr>
        <w:t>Bit level repetition is prioritized</w:t>
      </w:r>
    </w:p>
    <w:p w14:paraId="255FABDC" w14:textId="77777777" w:rsidR="008E099A" w:rsidRDefault="00650291">
      <w:pPr>
        <w:numPr>
          <w:ilvl w:val="0"/>
          <w:numId w:val="72"/>
        </w:numPr>
        <w:snapToGrid w:val="0"/>
        <w:spacing w:beforeLines="50" w:before="120" w:afterLines="50" w:after="120" w:line="276" w:lineRule="auto"/>
        <w:jc w:val="both"/>
        <w:rPr>
          <w:rFonts w:ascii="Times New Roman" w:eastAsia="宋体" w:hAnsi="Times New Roman"/>
          <w:bCs/>
          <w:i/>
          <w:iCs/>
          <w:szCs w:val="22"/>
          <w:lang w:eastAsia="zh-CN"/>
        </w:rPr>
      </w:pPr>
      <w:r>
        <w:rPr>
          <w:rFonts w:ascii="Times New Roman" w:eastAsia="宋体" w:hAnsi="Times New Roman" w:hint="eastAsia"/>
          <w:bCs/>
          <w:i/>
          <w:iCs/>
          <w:szCs w:val="22"/>
          <w:lang w:eastAsia="zh-CN"/>
        </w:rPr>
        <w:t>Frequency hopping</w:t>
      </w:r>
    </w:p>
    <w:p w14:paraId="6250DFFA" w14:textId="77777777" w:rsidR="008E099A" w:rsidRDefault="008E099A">
      <w:pPr>
        <w:spacing w:after="120"/>
        <w:jc w:val="both"/>
        <w:rPr>
          <w:rFonts w:ascii="Times New Roman" w:eastAsia="宋体" w:hAnsi="Times New Roman"/>
          <w:sz w:val="22"/>
          <w:szCs w:val="22"/>
          <w:lang w:eastAsia="zh-CN"/>
        </w:rPr>
      </w:pPr>
    </w:p>
    <w:p w14:paraId="53AD577B" w14:textId="77777777" w:rsidR="008E099A" w:rsidRDefault="00650291">
      <w:pPr>
        <w:keepNext/>
        <w:spacing w:before="240" w:after="240"/>
        <w:outlineLvl w:val="1"/>
        <w:rPr>
          <w:b/>
          <w:szCs w:val="20"/>
        </w:rPr>
      </w:pPr>
      <w:r>
        <w:rPr>
          <w:b/>
          <w:szCs w:val="20"/>
        </w:rPr>
        <w:t>R1-2407664 Huawei</w:t>
      </w:r>
      <w:r>
        <w:rPr>
          <w:rFonts w:hint="eastAsia"/>
          <w:b/>
          <w:szCs w:val="20"/>
        </w:rPr>
        <w:t>,</w:t>
      </w:r>
      <w:r>
        <w:rPr>
          <w:b/>
          <w:szCs w:val="20"/>
        </w:rPr>
        <w:t xml:space="preserve"> </w:t>
      </w:r>
      <w:proofErr w:type="spellStart"/>
      <w:r>
        <w:rPr>
          <w:b/>
          <w:szCs w:val="20"/>
        </w:rPr>
        <w:t>HiSilicon</w:t>
      </w:r>
      <w:proofErr w:type="spellEnd"/>
    </w:p>
    <w:p w14:paraId="3C01E579" w14:textId="77777777" w:rsidR="008E099A" w:rsidRDefault="00650291">
      <w:pPr>
        <w:numPr>
          <w:ilvl w:val="0"/>
          <w:numId w:val="73"/>
        </w:numPr>
        <w:kinsoku w:val="0"/>
        <w:overflowPunct w:val="0"/>
        <w:autoSpaceDE w:val="0"/>
        <w:autoSpaceDN w:val="0"/>
        <w:adjustRightInd w:val="0"/>
        <w:snapToGrid w:val="0"/>
        <w:spacing w:after="120"/>
        <w:jc w:val="both"/>
        <w:rPr>
          <w:rFonts w:ascii="Times New Roman" w:eastAsia="宋体" w:hAnsi="Times New Roman"/>
          <w:i/>
          <w:sz w:val="22"/>
          <w:szCs w:val="22"/>
          <w:lang w:eastAsia="zh-CN"/>
        </w:rPr>
      </w:pPr>
      <w:r>
        <w:rPr>
          <w:rFonts w:ascii="Times New Roman" w:eastAsia="宋体" w:hAnsi="Times New Roman"/>
          <w:i/>
          <w:sz w:val="22"/>
          <w:szCs w:val="22"/>
          <w:lang w:eastAsia="zh-CN"/>
        </w:rPr>
        <w:t>For OOK-4, confirm the working assumption of M=4 is confirmed for 30kHz SCS.</w:t>
      </w:r>
    </w:p>
    <w:p w14:paraId="2FCD19FE" w14:textId="77777777" w:rsidR="008E099A" w:rsidRDefault="00650291">
      <w:pPr>
        <w:numPr>
          <w:ilvl w:val="0"/>
          <w:numId w:val="73"/>
        </w:numPr>
        <w:kinsoku w:val="0"/>
        <w:overflowPunct w:val="0"/>
        <w:autoSpaceDE w:val="0"/>
        <w:autoSpaceDN w:val="0"/>
        <w:adjustRightInd w:val="0"/>
        <w:snapToGrid w:val="0"/>
        <w:spacing w:after="120"/>
        <w:jc w:val="both"/>
        <w:rPr>
          <w:rFonts w:ascii="Times New Roman" w:eastAsia="宋体" w:hAnsi="Times New Roman"/>
          <w:i/>
          <w:sz w:val="22"/>
          <w:szCs w:val="22"/>
          <w:lang w:eastAsia="zh-CN"/>
        </w:rPr>
      </w:pPr>
      <w:r>
        <w:rPr>
          <w:rFonts w:ascii="Times New Roman" w:eastAsia="宋体" w:hAnsi="Times New Roman"/>
          <w:i/>
          <w:sz w:val="22"/>
          <w:szCs w:val="22"/>
          <w:lang w:eastAsia="zh-CN"/>
        </w:rPr>
        <w:t>OOK-1 is specified as a special case of OOK-4 with M=1.</w:t>
      </w:r>
    </w:p>
    <w:p w14:paraId="6A6AE03D" w14:textId="77777777" w:rsidR="008E099A" w:rsidRDefault="00650291">
      <w:pPr>
        <w:numPr>
          <w:ilvl w:val="0"/>
          <w:numId w:val="73"/>
        </w:numPr>
        <w:kinsoku w:val="0"/>
        <w:overflowPunct w:val="0"/>
        <w:autoSpaceDE w:val="0"/>
        <w:autoSpaceDN w:val="0"/>
        <w:adjustRightInd w:val="0"/>
        <w:snapToGrid w:val="0"/>
        <w:spacing w:after="120"/>
        <w:jc w:val="both"/>
        <w:rPr>
          <w:rFonts w:ascii="Times New Roman" w:eastAsia="宋体" w:hAnsi="Times New Roman"/>
          <w:i/>
          <w:sz w:val="22"/>
          <w:szCs w:val="22"/>
          <w:lang w:eastAsia="zh-CN"/>
        </w:rPr>
      </w:pPr>
      <w:r>
        <w:rPr>
          <w:rFonts w:ascii="Times New Roman" w:eastAsia="宋体" w:hAnsi="Times New Roman"/>
          <w:i/>
          <w:sz w:val="22"/>
          <w:szCs w:val="22"/>
          <w:lang w:eastAsia="zh-CN"/>
        </w:rPr>
        <w:t>The SCS of LP-WUS is the same as that of initial DL BWP and the LP-WUS can be configured with a bandwidth that is not fully confined within initial DL BWP.</w:t>
      </w:r>
    </w:p>
    <w:p w14:paraId="2129827E" w14:textId="77777777" w:rsidR="008E099A" w:rsidRDefault="00650291">
      <w:pPr>
        <w:numPr>
          <w:ilvl w:val="0"/>
          <w:numId w:val="74"/>
        </w:numPr>
        <w:kinsoku w:val="0"/>
        <w:overflowPunct w:val="0"/>
        <w:autoSpaceDE w:val="0"/>
        <w:autoSpaceDN w:val="0"/>
        <w:adjustRightInd w:val="0"/>
        <w:snapToGrid w:val="0"/>
        <w:spacing w:after="120"/>
        <w:jc w:val="both"/>
        <w:rPr>
          <w:rFonts w:ascii="Times New Roman" w:eastAsia="宋体" w:hAnsi="Times New Roman"/>
          <w:i/>
          <w:sz w:val="22"/>
          <w:szCs w:val="22"/>
          <w:lang w:val="en-GB" w:eastAsia="zh-CN"/>
        </w:rPr>
      </w:pPr>
      <w:r>
        <w:rPr>
          <w:rFonts w:ascii="Times New Roman" w:eastAsia="宋体" w:hAnsi="Times New Roman"/>
          <w:i/>
          <w:sz w:val="22"/>
          <w:szCs w:val="22"/>
          <w:lang w:val="en-GB" w:eastAsia="zh-CN"/>
        </w:rPr>
        <w:t>FFS: how to configure the SCS and bandwidth of LP-WUS.</w:t>
      </w:r>
    </w:p>
    <w:p w14:paraId="507FD8B1" w14:textId="77777777" w:rsidR="008E099A" w:rsidRDefault="00650291">
      <w:pPr>
        <w:numPr>
          <w:ilvl w:val="0"/>
          <w:numId w:val="73"/>
        </w:numPr>
        <w:kinsoku w:val="0"/>
        <w:overflowPunct w:val="0"/>
        <w:autoSpaceDE w:val="0"/>
        <w:autoSpaceDN w:val="0"/>
        <w:adjustRightInd w:val="0"/>
        <w:snapToGrid w:val="0"/>
        <w:spacing w:after="120"/>
        <w:jc w:val="both"/>
        <w:rPr>
          <w:rFonts w:ascii="Times New Roman" w:eastAsia="宋体" w:hAnsi="Times New Roman"/>
          <w:i/>
          <w:sz w:val="22"/>
          <w:szCs w:val="22"/>
          <w:lang w:val="en-GB" w:eastAsia="zh-CN"/>
        </w:rPr>
      </w:pPr>
      <w:r>
        <w:rPr>
          <w:rFonts w:ascii="Times New Roman" w:eastAsia="宋体" w:hAnsi="Times New Roman"/>
          <w:i/>
          <w:sz w:val="22"/>
          <w:szCs w:val="22"/>
          <w:lang w:val="en-GB" w:eastAsia="zh-CN"/>
        </w:rPr>
        <w:t>For LP-WUS, UEs are configured to monitor one or multiple LP-WUS occasions and each occasion can convey a block of information bits.</w:t>
      </w:r>
    </w:p>
    <w:p w14:paraId="53A8CBA0" w14:textId="77777777" w:rsidR="008E099A" w:rsidRDefault="00650291">
      <w:pPr>
        <w:numPr>
          <w:ilvl w:val="0"/>
          <w:numId w:val="74"/>
        </w:numPr>
        <w:kinsoku w:val="0"/>
        <w:overflowPunct w:val="0"/>
        <w:autoSpaceDE w:val="0"/>
        <w:autoSpaceDN w:val="0"/>
        <w:adjustRightInd w:val="0"/>
        <w:snapToGrid w:val="0"/>
        <w:spacing w:after="120"/>
        <w:jc w:val="both"/>
        <w:rPr>
          <w:rFonts w:ascii="Times New Roman" w:eastAsia="宋体" w:hAnsi="Times New Roman"/>
          <w:i/>
          <w:sz w:val="22"/>
          <w:szCs w:val="22"/>
          <w:lang w:val="en-GB" w:eastAsia="zh-CN"/>
        </w:rPr>
      </w:pPr>
      <w:r>
        <w:rPr>
          <w:rFonts w:ascii="Times New Roman" w:eastAsia="宋体" w:hAnsi="Times New Roman"/>
          <w:i/>
          <w:sz w:val="22"/>
          <w:szCs w:val="22"/>
          <w:lang w:val="en-GB" w:eastAsia="zh-CN"/>
        </w:rPr>
        <w:t>The bit length of the block of information is configurable or determined only from RRC configurations.</w:t>
      </w:r>
    </w:p>
    <w:p w14:paraId="0D98A45A" w14:textId="77777777" w:rsidR="008E099A" w:rsidRDefault="00650291">
      <w:pPr>
        <w:numPr>
          <w:ilvl w:val="0"/>
          <w:numId w:val="74"/>
        </w:numPr>
        <w:kinsoku w:val="0"/>
        <w:overflowPunct w:val="0"/>
        <w:autoSpaceDE w:val="0"/>
        <w:autoSpaceDN w:val="0"/>
        <w:adjustRightInd w:val="0"/>
        <w:snapToGrid w:val="0"/>
        <w:spacing w:after="120"/>
        <w:jc w:val="both"/>
        <w:rPr>
          <w:rFonts w:ascii="Times New Roman" w:eastAsia="宋体" w:hAnsi="Times New Roman"/>
          <w:i/>
          <w:sz w:val="22"/>
          <w:szCs w:val="22"/>
          <w:lang w:val="en-GB" w:eastAsia="zh-CN"/>
        </w:rPr>
      </w:pPr>
      <w:r>
        <w:rPr>
          <w:rFonts w:ascii="Times New Roman" w:eastAsia="宋体" w:hAnsi="Times New Roman"/>
          <w:i/>
          <w:sz w:val="22"/>
          <w:szCs w:val="22"/>
          <w:lang w:val="en-GB" w:eastAsia="zh-CN"/>
        </w:rPr>
        <w:t>One LP-WUS occasion comprises of one or multiple OFDM symbols.</w:t>
      </w:r>
    </w:p>
    <w:p w14:paraId="33E5C166" w14:textId="77777777" w:rsidR="008E099A" w:rsidRDefault="00650291">
      <w:pPr>
        <w:numPr>
          <w:ilvl w:val="1"/>
          <w:numId w:val="74"/>
        </w:numPr>
        <w:kinsoku w:val="0"/>
        <w:overflowPunct w:val="0"/>
        <w:autoSpaceDE w:val="0"/>
        <w:autoSpaceDN w:val="0"/>
        <w:adjustRightInd w:val="0"/>
        <w:snapToGrid w:val="0"/>
        <w:spacing w:after="120"/>
        <w:jc w:val="both"/>
        <w:rPr>
          <w:rFonts w:ascii="Times New Roman" w:eastAsia="宋体" w:hAnsi="Times New Roman"/>
          <w:i/>
          <w:sz w:val="22"/>
          <w:szCs w:val="22"/>
          <w:lang w:val="en-GB" w:eastAsia="zh-CN"/>
        </w:rPr>
      </w:pPr>
      <w:r>
        <w:rPr>
          <w:rFonts w:ascii="Times New Roman" w:eastAsia="宋体" w:hAnsi="Times New Roman"/>
          <w:i/>
          <w:sz w:val="22"/>
          <w:szCs w:val="22"/>
          <w:lang w:val="en-GB" w:eastAsia="zh-CN"/>
        </w:rPr>
        <w:t>Note: The OFDM symbol refers to the symbols after the processing “</w:t>
      </w:r>
      <w:proofErr w:type="spellStart"/>
      <w:r>
        <w:rPr>
          <w:rFonts w:ascii="Times New Roman" w:eastAsia="宋体" w:hAnsi="Times New Roman"/>
          <w:i/>
          <w:sz w:val="22"/>
          <w:szCs w:val="22"/>
          <w:lang w:val="en-GB" w:eastAsia="zh-CN"/>
        </w:rPr>
        <w:t>iFFT+CP</w:t>
      </w:r>
      <w:proofErr w:type="spellEnd"/>
      <w:r>
        <w:rPr>
          <w:rFonts w:ascii="Times New Roman" w:eastAsia="宋体" w:hAnsi="Times New Roman"/>
          <w:i/>
          <w:sz w:val="22"/>
          <w:szCs w:val="22"/>
          <w:lang w:val="en-GB" w:eastAsia="zh-CN"/>
        </w:rPr>
        <w:t>” in S7.2.1.1 of TR 38.869</w:t>
      </w:r>
    </w:p>
    <w:p w14:paraId="10394272" w14:textId="77777777" w:rsidR="008E099A" w:rsidRDefault="00650291">
      <w:pPr>
        <w:numPr>
          <w:ilvl w:val="0"/>
          <w:numId w:val="74"/>
        </w:numPr>
        <w:kinsoku w:val="0"/>
        <w:overflowPunct w:val="0"/>
        <w:autoSpaceDE w:val="0"/>
        <w:autoSpaceDN w:val="0"/>
        <w:adjustRightInd w:val="0"/>
        <w:snapToGrid w:val="0"/>
        <w:spacing w:after="120"/>
        <w:jc w:val="both"/>
        <w:rPr>
          <w:rFonts w:ascii="Times New Roman" w:eastAsia="宋体" w:hAnsi="Times New Roman"/>
          <w:i/>
          <w:sz w:val="22"/>
          <w:szCs w:val="22"/>
          <w:lang w:val="en-GB" w:eastAsia="zh-CN"/>
        </w:rPr>
      </w:pPr>
      <w:r>
        <w:rPr>
          <w:rFonts w:ascii="Times New Roman" w:eastAsia="宋体" w:hAnsi="Times New Roman"/>
          <w:i/>
          <w:sz w:val="22"/>
          <w:szCs w:val="22"/>
          <w:lang w:val="en-GB" w:eastAsia="zh-CN"/>
        </w:rPr>
        <w:t>FFS details of the pre-DFT sequences that refers to the input to the DFT/LS processing block in S7.2.1.1 of TR 38.869</w:t>
      </w:r>
    </w:p>
    <w:p w14:paraId="7FB6C176" w14:textId="77777777" w:rsidR="008E099A" w:rsidRDefault="00650291">
      <w:pPr>
        <w:numPr>
          <w:ilvl w:val="1"/>
          <w:numId w:val="74"/>
        </w:numPr>
        <w:kinsoku w:val="0"/>
        <w:overflowPunct w:val="0"/>
        <w:autoSpaceDE w:val="0"/>
        <w:autoSpaceDN w:val="0"/>
        <w:adjustRightInd w:val="0"/>
        <w:snapToGrid w:val="0"/>
        <w:spacing w:after="120"/>
        <w:jc w:val="both"/>
        <w:rPr>
          <w:rFonts w:ascii="Times New Roman" w:eastAsia="宋体" w:hAnsi="Times New Roman"/>
          <w:i/>
          <w:sz w:val="22"/>
          <w:szCs w:val="22"/>
          <w:lang w:val="en-GB" w:eastAsia="zh-CN"/>
        </w:rPr>
      </w:pPr>
      <w:r>
        <w:rPr>
          <w:rFonts w:ascii="Times New Roman" w:eastAsia="宋体" w:hAnsi="Times New Roman"/>
          <w:i/>
          <w:sz w:val="22"/>
          <w:szCs w:val="22"/>
          <w:lang w:val="en-GB" w:eastAsia="zh-CN"/>
        </w:rPr>
        <w:t>The size of pre-DFT sequence set</w:t>
      </w:r>
    </w:p>
    <w:p w14:paraId="2128D8F6" w14:textId="77777777" w:rsidR="008E099A" w:rsidRDefault="00650291">
      <w:pPr>
        <w:numPr>
          <w:ilvl w:val="1"/>
          <w:numId w:val="74"/>
        </w:numPr>
        <w:kinsoku w:val="0"/>
        <w:overflowPunct w:val="0"/>
        <w:autoSpaceDE w:val="0"/>
        <w:autoSpaceDN w:val="0"/>
        <w:adjustRightInd w:val="0"/>
        <w:snapToGrid w:val="0"/>
        <w:spacing w:after="120"/>
        <w:jc w:val="both"/>
        <w:rPr>
          <w:rFonts w:ascii="Times New Roman" w:eastAsia="宋体" w:hAnsi="Times New Roman"/>
          <w:i/>
          <w:sz w:val="22"/>
          <w:szCs w:val="22"/>
          <w:lang w:val="en-GB" w:eastAsia="zh-CN"/>
        </w:rPr>
      </w:pPr>
      <w:r>
        <w:rPr>
          <w:rFonts w:ascii="Times New Roman" w:eastAsia="宋体" w:hAnsi="Times New Roman"/>
          <w:i/>
          <w:sz w:val="22"/>
          <w:szCs w:val="22"/>
          <w:lang w:val="en-GB" w:eastAsia="zh-CN"/>
        </w:rPr>
        <w:t>Sequence generation/selection</w:t>
      </w:r>
    </w:p>
    <w:p w14:paraId="37180A0B" w14:textId="77777777" w:rsidR="008E099A" w:rsidRDefault="00650291">
      <w:pPr>
        <w:numPr>
          <w:ilvl w:val="0"/>
          <w:numId w:val="74"/>
        </w:numPr>
        <w:kinsoku w:val="0"/>
        <w:overflowPunct w:val="0"/>
        <w:autoSpaceDE w:val="0"/>
        <w:autoSpaceDN w:val="0"/>
        <w:adjustRightInd w:val="0"/>
        <w:snapToGrid w:val="0"/>
        <w:spacing w:after="120"/>
        <w:jc w:val="both"/>
        <w:rPr>
          <w:rFonts w:ascii="Times New Roman" w:eastAsia="宋体" w:hAnsi="Times New Roman"/>
          <w:i/>
          <w:sz w:val="22"/>
          <w:szCs w:val="22"/>
          <w:lang w:val="en-GB" w:eastAsia="zh-CN"/>
        </w:rPr>
      </w:pPr>
      <w:r>
        <w:rPr>
          <w:rFonts w:ascii="Times New Roman" w:eastAsia="宋体" w:hAnsi="Times New Roman"/>
          <w:i/>
          <w:sz w:val="22"/>
          <w:szCs w:val="22"/>
          <w:lang w:val="en-GB" w:eastAsia="zh-CN"/>
        </w:rPr>
        <w:t>FFS the mapping from a block of information bits to pre-DFT sequences and OFDM symbols</w:t>
      </w:r>
    </w:p>
    <w:p w14:paraId="30461613" w14:textId="77777777" w:rsidR="008E099A" w:rsidRDefault="00650291">
      <w:pPr>
        <w:numPr>
          <w:ilvl w:val="1"/>
          <w:numId w:val="74"/>
        </w:numPr>
        <w:kinsoku w:val="0"/>
        <w:overflowPunct w:val="0"/>
        <w:autoSpaceDE w:val="0"/>
        <w:autoSpaceDN w:val="0"/>
        <w:adjustRightInd w:val="0"/>
        <w:snapToGrid w:val="0"/>
        <w:spacing w:after="120"/>
        <w:jc w:val="both"/>
        <w:rPr>
          <w:rFonts w:ascii="Times New Roman" w:eastAsia="宋体" w:hAnsi="Times New Roman"/>
          <w:i/>
          <w:sz w:val="22"/>
          <w:szCs w:val="22"/>
          <w:lang w:eastAsia="zh-CN"/>
        </w:rPr>
      </w:pPr>
      <w:r>
        <w:rPr>
          <w:rFonts w:ascii="Times New Roman" w:eastAsia="宋体" w:hAnsi="Times New Roman"/>
          <w:bCs/>
          <w:i/>
          <w:iCs/>
          <w:sz w:val="22"/>
          <w:szCs w:val="22"/>
          <w:lang w:eastAsia="zh-CN"/>
        </w:rPr>
        <w:t xml:space="preserve">FFS: </w:t>
      </w:r>
      <w:r>
        <w:rPr>
          <w:rFonts w:ascii="Times New Roman" w:eastAsia="宋体" w:hAnsi="Times New Roman"/>
          <w:i/>
          <w:sz w:val="22"/>
          <w:szCs w:val="22"/>
          <w:lang w:val="en-GB" w:eastAsia="zh-CN"/>
        </w:rPr>
        <w:t>whether</w:t>
      </w:r>
      <w:r>
        <w:rPr>
          <w:rFonts w:ascii="Times New Roman" w:eastAsia="宋体" w:hAnsi="Times New Roman"/>
          <w:bCs/>
          <w:i/>
          <w:iCs/>
          <w:sz w:val="22"/>
          <w:szCs w:val="22"/>
          <w:lang w:eastAsia="zh-CN"/>
        </w:rPr>
        <w:t xml:space="preserve"> the series of pre-DFT sequences to wake up a UE only depends on UE-specific predetermined information</w:t>
      </w:r>
    </w:p>
    <w:p w14:paraId="0BC994B9" w14:textId="77777777" w:rsidR="008E099A" w:rsidRDefault="00650291">
      <w:pPr>
        <w:numPr>
          <w:ilvl w:val="0"/>
          <w:numId w:val="73"/>
        </w:numPr>
        <w:kinsoku w:val="0"/>
        <w:overflowPunct w:val="0"/>
        <w:autoSpaceDE w:val="0"/>
        <w:autoSpaceDN w:val="0"/>
        <w:adjustRightInd w:val="0"/>
        <w:snapToGrid w:val="0"/>
        <w:spacing w:before="120" w:after="120"/>
        <w:jc w:val="both"/>
        <w:rPr>
          <w:rFonts w:ascii="Times New Roman" w:eastAsia="宋体" w:hAnsi="Times New Roman"/>
          <w:i/>
          <w:sz w:val="22"/>
          <w:szCs w:val="22"/>
          <w:lang w:eastAsia="zh-CN"/>
        </w:rPr>
      </w:pPr>
      <w:r>
        <w:rPr>
          <w:rFonts w:ascii="Times New Roman" w:eastAsia="宋体" w:hAnsi="Times New Roman"/>
          <w:i/>
          <w:sz w:val="22"/>
          <w:szCs w:val="22"/>
          <w:lang w:eastAsia="zh-CN"/>
        </w:rPr>
        <w:t>For overlaid OFDM sequences for LP-WUS, support Option 1-1 for both OOK-4 M=1 and OOK-1.</w:t>
      </w:r>
    </w:p>
    <w:p w14:paraId="4F5B2B10" w14:textId="77777777" w:rsidR="008E099A" w:rsidRDefault="00650291">
      <w:pPr>
        <w:numPr>
          <w:ilvl w:val="0"/>
          <w:numId w:val="73"/>
        </w:numPr>
        <w:kinsoku w:val="0"/>
        <w:overflowPunct w:val="0"/>
        <w:autoSpaceDE w:val="0"/>
        <w:autoSpaceDN w:val="0"/>
        <w:adjustRightInd w:val="0"/>
        <w:snapToGrid w:val="0"/>
        <w:spacing w:after="120"/>
        <w:jc w:val="both"/>
        <w:rPr>
          <w:rFonts w:ascii="Times New Roman" w:eastAsia="宋体" w:hAnsi="Times New Roman"/>
          <w:i/>
          <w:sz w:val="22"/>
          <w:szCs w:val="22"/>
          <w:lang w:val="en-GB" w:eastAsia="zh-CN"/>
        </w:rPr>
      </w:pPr>
      <w:r>
        <w:rPr>
          <w:rFonts w:ascii="Times New Roman" w:eastAsia="宋体" w:hAnsi="Times New Roman"/>
          <w:i/>
          <w:sz w:val="22"/>
          <w:szCs w:val="22"/>
          <w:lang w:val="en-GB" w:eastAsia="zh-CN"/>
        </w:rPr>
        <w:lastRenderedPageBreak/>
        <w:t>Regarding the overlaid OFDM sequence(s) of LP-WUS, if overlaid OFDM sequence does not carry information, option 1-2 is supported for potential inter-cell interference mitigation.</w:t>
      </w:r>
    </w:p>
    <w:p w14:paraId="778FE4F1" w14:textId="77777777" w:rsidR="008E099A" w:rsidRDefault="00650291">
      <w:pPr>
        <w:numPr>
          <w:ilvl w:val="0"/>
          <w:numId w:val="73"/>
        </w:numPr>
        <w:kinsoku w:val="0"/>
        <w:overflowPunct w:val="0"/>
        <w:autoSpaceDE w:val="0"/>
        <w:autoSpaceDN w:val="0"/>
        <w:adjustRightInd w:val="0"/>
        <w:snapToGrid w:val="0"/>
        <w:spacing w:before="120" w:after="120"/>
        <w:jc w:val="both"/>
        <w:rPr>
          <w:rFonts w:ascii="Times New Roman" w:eastAsia="宋体" w:hAnsi="Times New Roman"/>
          <w:i/>
          <w:sz w:val="22"/>
          <w:szCs w:val="22"/>
          <w:lang w:eastAsia="zh-CN"/>
        </w:rPr>
      </w:pPr>
      <w:r>
        <w:rPr>
          <w:rFonts w:ascii="Times New Roman" w:eastAsia="宋体" w:hAnsi="Times New Roman"/>
          <w:i/>
          <w:sz w:val="22"/>
          <w:szCs w:val="22"/>
          <w:lang w:eastAsia="zh-CN"/>
        </w:rPr>
        <w:t xml:space="preserve">Regarding the overlaid OFDM sequence(s) of LP-WUS, </w:t>
      </w:r>
      <w:r>
        <w:rPr>
          <w:rFonts w:ascii="Times New Roman" w:eastAsia="宋体" w:hAnsi="Times New Roman"/>
          <w:bCs/>
          <w:i/>
          <w:iCs/>
          <w:sz w:val="22"/>
          <w:szCs w:val="22"/>
          <w:lang w:eastAsia="zh-CN"/>
        </w:rPr>
        <w:t>both Option 2-1 and Option 2-2 are supported</w:t>
      </w:r>
      <w:r>
        <w:rPr>
          <w:rFonts w:ascii="Times New Roman" w:eastAsia="宋体" w:hAnsi="Times New Roman"/>
          <w:i/>
          <w:sz w:val="22"/>
          <w:szCs w:val="22"/>
          <w:lang w:eastAsia="zh-CN"/>
        </w:rPr>
        <w:t>.</w:t>
      </w:r>
    </w:p>
    <w:p w14:paraId="664EF379" w14:textId="77777777" w:rsidR="008E099A" w:rsidRDefault="00650291">
      <w:pPr>
        <w:numPr>
          <w:ilvl w:val="1"/>
          <w:numId w:val="73"/>
        </w:numPr>
        <w:kinsoku w:val="0"/>
        <w:overflowPunct w:val="0"/>
        <w:autoSpaceDE w:val="0"/>
        <w:autoSpaceDN w:val="0"/>
        <w:adjustRightInd w:val="0"/>
        <w:snapToGrid w:val="0"/>
        <w:spacing w:before="120" w:after="120"/>
        <w:ind w:left="440" w:hangingChars="200" w:hanging="440"/>
        <w:jc w:val="both"/>
        <w:rPr>
          <w:rFonts w:ascii="Times New Roman" w:eastAsia="宋体" w:hAnsi="Times New Roman"/>
          <w:i/>
          <w:sz w:val="22"/>
          <w:szCs w:val="22"/>
          <w:lang w:eastAsia="zh-CN"/>
        </w:rPr>
      </w:pPr>
      <w:r>
        <w:rPr>
          <w:rFonts w:ascii="Times New Roman" w:eastAsia="宋体" w:hAnsi="Times New Roman"/>
          <w:i/>
          <w:sz w:val="22"/>
          <w:szCs w:val="22"/>
          <w:lang w:eastAsia="zh-CN"/>
        </w:rPr>
        <w:t xml:space="preserve">In order to reduce resource overhead, transmission duration </w:t>
      </w:r>
      <w:r>
        <w:rPr>
          <w:rFonts w:ascii="Times New Roman" w:eastAsia="宋体" w:hAnsi="Times New Roman" w:hint="eastAsia"/>
          <w:i/>
          <w:sz w:val="22"/>
          <w:szCs w:val="22"/>
          <w:lang w:eastAsia="zh-CN"/>
        </w:rPr>
        <w:t>of</w:t>
      </w:r>
      <w:r>
        <w:rPr>
          <w:rFonts w:ascii="Times New Roman" w:eastAsia="宋体" w:hAnsi="Times New Roman"/>
          <w:i/>
          <w:sz w:val="22"/>
          <w:szCs w:val="22"/>
          <w:lang w:eastAsia="zh-CN"/>
        </w:rPr>
        <w:t xml:space="preserve"> a LP-WUS targeting to wake up OFDM based receiver can be shorter than the transmission duration required for ED based receiver.</w:t>
      </w:r>
    </w:p>
    <w:p w14:paraId="7DDF67F5" w14:textId="77777777" w:rsidR="008E099A" w:rsidRDefault="00650291">
      <w:pPr>
        <w:numPr>
          <w:ilvl w:val="0"/>
          <w:numId w:val="73"/>
        </w:numPr>
        <w:kinsoku w:val="0"/>
        <w:overflowPunct w:val="0"/>
        <w:autoSpaceDE w:val="0"/>
        <w:autoSpaceDN w:val="0"/>
        <w:adjustRightInd w:val="0"/>
        <w:snapToGrid w:val="0"/>
        <w:spacing w:after="120"/>
        <w:jc w:val="both"/>
        <w:rPr>
          <w:rFonts w:ascii="Times New Roman" w:eastAsia="宋体" w:hAnsi="Times New Roman"/>
          <w:i/>
          <w:sz w:val="22"/>
          <w:szCs w:val="22"/>
          <w:lang w:eastAsia="zh-CN"/>
        </w:rPr>
      </w:pPr>
      <w:r>
        <w:rPr>
          <w:rFonts w:ascii="Times New Roman" w:eastAsia="宋体" w:hAnsi="Times New Roman"/>
          <w:i/>
          <w:sz w:val="22"/>
          <w:szCs w:val="22"/>
          <w:lang w:eastAsia="zh-CN"/>
        </w:rPr>
        <w:t>Further discuss and adopt sequence(s) considering the following aspects:</w:t>
      </w:r>
    </w:p>
    <w:p w14:paraId="7EA41DA2" w14:textId="77777777" w:rsidR="008E099A" w:rsidRDefault="00650291">
      <w:pPr>
        <w:numPr>
          <w:ilvl w:val="1"/>
          <w:numId w:val="73"/>
        </w:numPr>
        <w:kinsoku w:val="0"/>
        <w:overflowPunct w:val="0"/>
        <w:autoSpaceDE w:val="0"/>
        <w:autoSpaceDN w:val="0"/>
        <w:adjustRightInd w:val="0"/>
        <w:snapToGrid w:val="0"/>
        <w:spacing w:before="120" w:after="120"/>
        <w:ind w:left="440" w:hangingChars="200" w:hanging="440"/>
        <w:jc w:val="both"/>
        <w:rPr>
          <w:rFonts w:ascii="Times New Roman" w:eastAsia="宋体" w:hAnsi="Times New Roman"/>
          <w:i/>
          <w:sz w:val="22"/>
          <w:szCs w:val="22"/>
          <w:lang w:eastAsia="zh-CN"/>
        </w:rPr>
      </w:pPr>
      <w:r>
        <w:rPr>
          <w:rFonts w:ascii="Times New Roman" w:eastAsia="宋体" w:hAnsi="Times New Roman"/>
          <w:i/>
          <w:sz w:val="22"/>
          <w:szCs w:val="22"/>
          <w:lang w:eastAsia="zh-CN"/>
        </w:rPr>
        <w:t>Sequence with good auto-correlation property and cross-correlation property</w:t>
      </w:r>
    </w:p>
    <w:p w14:paraId="7911C4F6" w14:textId="77777777" w:rsidR="008E099A" w:rsidRDefault="00650291">
      <w:pPr>
        <w:numPr>
          <w:ilvl w:val="1"/>
          <w:numId w:val="73"/>
        </w:numPr>
        <w:kinsoku w:val="0"/>
        <w:overflowPunct w:val="0"/>
        <w:autoSpaceDE w:val="0"/>
        <w:autoSpaceDN w:val="0"/>
        <w:adjustRightInd w:val="0"/>
        <w:snapToGrid w:val="0"/>
        <w:spacing w:before="120" w:after="120"/>
        <w:ind w:left="440" w:hangingChars="200" w:hanging="440"/>
        <w:jc w:val="both"/>
        <w:rPr>
          <w:rFonts w:ascii="Times New Roman" w:eastAsia="宋体" w:hAnsi="Times New Roman"/>
          <w:i/>
          <w:sz w:val="22"/>
          <w:szCs w:val="22"/>
          <w:lang w:eastAsia="zh-CN"/>
        </w:rPr>
      </w:pPr>
      <w:r>
        <w:rPr>
          <w:rFonts w:ascii="Times New Roman" w:eastAsia="宋体" w:hAnsi="Times New Roman"/>
          <w:i/>
          <w:sz w:val="22"/>
          <w:szCs w:val="22"/>
          <w:lang w:eastAsia="zh-CN"/>
        </w:rPr>
        <w:t>How to minimize the interference from LP-WUS transmitted from neighboring cells</w:t>
      </w:r>
    </w:p>
    <w:p w14:paraId="39BE0DF9" w14:textId="77777777" w:rsidR="008E099A" w:rsidRDefault="00650291">
      <w:pPr>
        <w:numPr>
          <w:ilvl w:val="0"/>
          <w:numId w:val="73"/>
        </w:numPr>
        <w:kinsoku w:val="0"/>
        <w:overflowPunct w:val="0"/>
        <w:autoSpaceDE w:val="0"/>
        <w:autoSpaceDN w:val="0"/>
        <w:adjustRightInd w:val="0"/>
        <w:snapToGrid w:val="0"/>
        <w:spacing w:after="120"/>
        <w:jc w:val="both"/>
        <w:rPr>
          <w:rFonts w:ascii="Times New Roman" w:eastAsia="宋体" w:hAnsi="Times New Roman"/>
          <w:i/>
          <w:sz w:val="22"/>
          <w:szCs w:val="22"/>
          <w:lang w:eastAsia="zh-CN"/>
        </w:rPr>
      </w:pPr>
      <w:r>
        <w:rPr>
          <w:rFonts w:ascii="Times New Roman" w:eastAsia="宋体" w:hAnsi="Times New Roman"/>
          <w:bCs/>
          <w:i/>
          <w:iCs/>
          <w:sz w:val="22"/>
          <w:szCs w:val="22"/>
          <w:lang w:eastAsia="zh-CN"/>
        </w:rPr>
        <w:t>ZC sequences are adopted for the design of overlaid sequence(s).</w:t>
      </w:r>
    </w:p>
    <w:p w14:paraId="4B2AE5FE" w14:textId="77777777" w:rsidR="008E099A" w:rsidRDefault="00650291">
      <w:pPr>
        <w:numPr>
          <w:ilvl w:val="0"/>
          <w:numId w:val="75"/>
        </w:numPr>
        <w:kinsoku w:val="0"/>
        <w:overflowPunct w:val="0"/>
        <w:autoSpaceDE w:val="0"/>
        <w:autoSpaceDN w:val="0"/>
        <w:adjustRightInd w:val="0"/>
        <w:snapToGrid w:val="0"/>
        <w:spacing w:after="120"/>
        <w:jc w:val="both"/>
        <w:rPr>
          <w:rFonts w:ascii="Times New Roman" w:eastAsia="宋体" w:hAnsi="Times New Roman"/>
          <w:i/>
          <w:sz w:val="22"/>
          <w:szCs w:val="22"/>
          <w:lang w:eastAsia="zh-CN"/>
        </w:rPr>
      </w:pPr>
      <w:r>
        <w:rPr>
          <w:rFonts w:ascii="Times New Roman" w:eastAsia="宋体" w:hAnsi="Times New Roman"/>
          <w:i/>
          <w:sz w:val="22"/>
          <w:szCs w:val="22"/>
          <w:lang w:eastAsia="zh-CN"/>
        </w:rPr>
        <w:t>FFS details, e.g. length, roots</w:t>
      </w:r>
    </w:p>
    <w:p w14:paraId="47C627A0" w14:textId="77777777" w:rsidR="008E099A" w:rsidRDefault="00650291">
      <w:pPr>
        <w:numPr>
          <w:ilvl w:val="0"/>
          <w:numId w:val="73"/>
        </w:numPr>
        <w:kinsoku w:val="0"/>
        <w:overflowPunct w:val="0"/>
        <w:autoSpaceDE w:val="0"/>
        <w:autoSpaceDN w:val="0"/>
        <w:adjustRightInd w:val="0"/>
        <w:snapToGrid w:val="0"/>
        <w:spacing w:after="120"/>
        <w:jc w:val="both"/>
        <w:rPr>
          <w:rFonts w:ascii="Times New Roman" w:eastAsia="宋体" w:hAnsi="Times New Roman"/>
          <w:i/>
          <w:sz w:val="22"/>
          <w:szCs w:val="22"/>
          <w:lang w:eastAsia="zh-CN"/>
        </w:rPr>
      </w:pPr>
      <w:r>
        <w:rPr>
          <w:rFonts w:ascii="Times New Roman" w:eastAsia="宋体" w:hAnsi="Times New Roman"/>
          <w:i/>
          <w:sz w:val="22"/>
          <w:szCs w:val="22"/>
          <w:lang w:eastAsia="zh-CN"/>
        </w:rPr>
        <w:t>Pulse shape and/or spectrum shape are also considered in the design/selection of overlaid sequence(s).</w:t>
      </w:r>
    </w:p>
    <w:p w14:paraId="17EB039D" w14:textId="77777777" w:rsidR="008E099A" w:rsidRDefault="00650291">
      <w:pPr>
        <w:numPr>
          <w:ilvl w:val="0"/>
          <w:numId w:val="73"/>
        </w:numPr>
        <w:kinsoku w:val="0"/>
        <w:overflowPunct w:val="0"/>
        <w:autoSpaceDE w:val="0"/>
        <w:autoSpaceDN w:val="0"/>
        <w:adjustRightInd w:val="0"/>
        <w:snapToGrid w:val="0"/>
        <w:spacing w:after="120"/>
        <w:jc w:val="both"/>
        <w:rPr>
          <w:rFonts w:ascii="Times New Roman" w:eastAsia="宋体" w:hAnsi="Times New Roman"/>
          <w:i/>
          <w:sz w:val="22"/>
          <w:szCs w:val="22"/>
          <w:lang w:eastAsia="zh-CN"/>
        </w:rPr>
      </w:pPr>
      <w:r>
        <w:rPr>
          <w:rFonts w:ascii="Times New Roman" w:eastAsia="宋体" w:hAnsi="Times New Roman"/>
          <w:i/>
          <w:sz w:val="22"/>
          <w:szCs w:val="22"/>
          <w:lang w:eastAsia="zh-CN"/>
        </w:rPr>
        <w:t>Support overlaid sequence(s) with a number of zero value samples at the beginning and the end of the sequence to have a concentrated waveform for time domain pulse shaping of LP-WUS.</w:t>
      </w:r>
    </w:p>
    <w:p w14:paraId="2DF65363" w14:textId="77777777" w:rsidR="008E099A" w:rsidRDefault="00650291">
      <w:pPr>
        <w:numPr>
          <w:ilvl w:val="0"/>
          <w:numId w:val="73"/>
        </w:numPr>
        <w:kinsoku w:val="0"/>
        <w:overflowPunct w:val="0"/>
        <w:autoSpaceDE w:val="0"/>
        <w:autoSpaceDN w:val="0"/>
        <w:adjustRightInd w:val="0"/>
        <w:snapToGrid w:val="0"/>
        <w:spacing w:after="120"/>
        <w:jc w:val="both"/>
        <w:rPr>
          <w:rFonts w:ascii="Times New Roman" w:eastAsia="宋体" w:hAnsi="Times New Roman"/>
          <w:sz w:val="22"/>
          <w:szCs w:val="22"/>
          <w:lang w:eastAsia="zh-CN"/>
        </w:rPr>
      </w:pPr>
      <w:r>
        <w:rPr>
          <w:rFonts w:ascii="Times New Roman" w:eastAsia="宋体" w:hAnsi="Times New Roman"/>
          <w:i/>
          <w:sz w:val="22"/>
          <w:szCs w:val="22"/>
          <w:lang w:eastAsia="zh-CN"/>
        </w:rPr>
        <w:t>For 15kHz SCS, support 11 PRBs for LP-WUS and LP-SS BW.</w:t>
      </w:r>
    </w:p>
    <w:p w14:paraId="5DE9BD07" w14:textId="77777777" w:rsidR="008E099A" w:rsidRDefault="00650291">
      <w:pPr>
        <w:numPr>
          <w:ilvl w:val="0"/>
          <w:numId w:val="73"/>
        </w:numPr>
        <w:kinsoku w:val="0"/>
        <w:overflowPunct w:val="0"/>
        <w:autoSpaceDE w:val="0"/>
        <w:autoSpaceDN w:val="0"/>
        <w:adjustRightInd w:val="0"/>
        <w:snapToGrid w:val="0"/>
        <w:spacing w:after="120"/>
        <w:jc w:val="both"/>
        <w:rPr>
          <w:rFonts w:ascii="Times New Roman" w:eastAsia="宋体" w:hAnsi="Times New Roman"/>
          <w:sz w:val="22"/>
          <w:szCs w:val="22"/>
          <w:lang w:eastAsia="zh-CN"/>
        </w:rPr>
      </w:pPr>
      <w:r>
        <w:rPr>
          <w:rFonts w:ascii="Times New Roman" w:eastAsia="宋体" w:hAnsi="Times New Roman" w:hint="eastAsia"/>
          <w:i/>
          <w:sz w:val="22"/>
          <w:szCs w:val="22"/>
          <w:lang w:eastAsia="zh-CN"/>
        </w:rPr>
        <w:t>F</w:t>
      </w:r>
      <w:r>
        <w:rPr>
          <w:rFonts w:ascii="Times New Roman" w:eastAsia="宋体" w:hAnsi="Times New Roman"/>
          <w:i/>
          <w:sz w:val="22"/>
          <w:szCs w:val="22"/>
          <w:lang w:eastAsia="zh-CN"/>
        </w:rPr>
        <w:t>or FR2, support 11 PRBs for LP-WUS and LP-SS BW.</w:t>
      </w:r>
    </w:p>
    <w:p w14:paraId="6B059AFE" w14:textId="77777777" w:rsidR="008E099A" w:rsidRDefault="00650291">
      <w:pPr>
        <w:numPr>
          <w:ilvl w:val="0"/>
          <w:numId w:val="73"/>
        </w:numPr>
        <w:kinsoku w:val="0"/>
        <w:overflowPunct w:val="0"/>
        <w:autoSpaceDE w:val="0"/>
        <w:autoSpaceDN w:val="0"/>
        <w:adjustRightInd w:val="0"/>
        <w:snapToGrid w:val="0"/>
        <w:spacing w:after="120"/>
        <w:jc w:val="both"/>
        <w:rPr>
          <w:rFonts w:ascii="Times New Roman" w:eastAsia="宋体" w:hAnsi="Times New Roman"/>
          <w:sz w:val="22"/>
          <w:szCs w:val="22"/>
          <w:lang w:eastAsia="zh-CN"/>
        </w:rPr>
      </w:pPr>
      <w:r>
        <w:rPr>
          <w:rFonts w:ascii="Times New Roman" w:eastAsia="宋体" w:hAnsi="Times New Roman"/>
          <w:i/>
          <w:sz w:val="22"/>
          <w:szCs w:val="22"/>
          <w:lang w:val="en-GB" w:eastAsia="zh-CN"/>
        </w:rPr>
        <w:t>Time domain repetition and</w:t>
      </w:r>
      <w:r>
        <w:rPr>
          <w:rFonts w:ascii="Times New Roman" w:eastAsia="宋体" w:hAnsi="Times New Roman"/>
          <w:sz w:val="22"/>
          <w:szCs w:val="22"/>
        </w:rPr>
        <w:t xml:space="preserve"> </w:t>
      </w:r>
      <w:r>
        <w:rPr>
          <w:rFonts w:ascii="Times New Roman" w:eastAsia="宋体" w:hAnsi="Times New Roman"/>
          <w:i/>
          <w:sz w:val="22"/>
          <w:szCs w:val="22"/>
          <w:lang w:val="en-GB" w:eastAsia="zh-CN"/>
        </w:rPr>
        <w:t>transmit diversity by precoder cycling are considered to improve the performance of LP-WUS.</w:t>
      </w:r>
    </w:p>
    <w:p w14:paraId="5118003A" w14:textId="77777777" w:rsidR="008E099A" w:rsidRDefault="00650291">
      <w:pPr>
        <w:numPr>
          <w:ilvl w:val="0"/>
          <w:numId w:val="73"/>
        </w:numPr>
        <w:kinsoku w:val="0"/>
        <w:overflowPunct w:val="0"/>
        <w:autoSpaceDE w:val="0"/>
        <w:autoSpaceDN w:val="0"/>
        <w:adjustRightInd w:val="0"/>
        <w:snapToGrid w:val="0"/>
        <w:spacing w:after="120"/>
        <w:jc w:val="both"/>
        <w:rPr>
          <w:rFonts w:ascii="Times New Roman" w:eastAsia="宋体" w:hAnsi="Times New Roman"/>
          <w:sz w:val="22"/>
          <w:szCs w:val="22"/>
          <w:lang w:eastAsia="zh-CN"/>
        </w:rPr>
      </w:pPr>
      <w:r>
        <w:rPr>
          <w:rFonts w:ascii="Times New Roman" w:eastAsia="宋体" w:hAnsi="Times New Roman"/>
          <w:i/>
          <w:sz w:val="22"/>
          <w:szCs w:val="22"/>
          <w:lang w:eastAsia="zh-CN"/>
        </w:rPr>
        <w:t xml:space="preserve">Coverage recovery schemes that </w:t>
      </w:r>
      <w:proofErr w:type="gramStart"/>
      <w:r>
        <w:rPr>
          <w:rFonts w:ascii="Times New Roman" w:eastAsia="宋体" w:hAnsi="Times New Roman"/>
          <w:i/>
          <w:sz w:val="22"/>
          <w:szCs w:val="22"/>
          <w:lang w:eastAsia="zh-CN"/>
        </w:rPr>
        <w:t>exploits</w:t>
      </w:r>
      <w:proofErr w:type="gramEnd"/>
      <w:r>
        <w:rPr>
          <w:rFonts w:ascii="Times New Roman" w:eastAsia="宋体" w:hAnsi="Times New Roman"/>
          <w:i/>
          <w:sz w:val="22"/>
          <w:szCs w:val="22"/>
          <w:lang w:eastAsia="zh-CN"/>
        </w:rPr>
        <w:t xml:space="preserve"> time / frequency diversities are considered.</w:t>
      </w:r>
    </w:p>
    <w:p w14:paraId="20CD97F3" w14:textId="77777777" w:rsidR="008E099A" w:rsidRDefault="00650291">
      <w:pPr>
        <w:numPr>
          <w:ilvl w:val="0"/>
          <w:numId w:val="73"/>
        </w:numPr>
        <w:kinsoku w:val="0"/>
        <w:overflowPunct w:val="0"/>
        <w:autoSpaceDE w:val="0"/>
        <w:autoSpaceDN w:val="0"/>
        <w:adjustRightInd w:val="0"/>
        <w:snapToGrid w:val="0"/>
        <w:spacing w:after="120"/>
        <w:jc w:val="both"/>
        <w:rPr>
          <w:rFonts w:ascii="Times New Roman" w:eastAsia="宋体" w:hAnsi="Times New Roman"/>
          <w:i/>
          <w:sz w:val="22"/>
          <w:szCs w:val="22"/>
          <w:lang w:val="en-GB" w:eastAsia="zh-CN"/>
        </w:rPr>
      </w:pPr>
      <w:r>
        <w:rPr>
          <w:rFonts w:ascii="Times New Roman" w:eastAsia="宋体" w:hAnsi="Times New Roman"/>
          <w:i/>
          <w:sz w:val="22"/>
          <w:szCs w:val="22"/>
          <w:lang w:val="en-GB" w:eastAsia="zh-CN"/>
        </w:rPr>
        <w:t xml:space="preserve">Binary spreading sequences are considered to multiplex WUSs on the same time-frequency resource to improve the BLER. </w:t>
      </w:r>
    </w:p>
    <w:p w14:paraId="0A4B07D1" w14:textId="77777777" w:rsidR="008E099A" w:rsidRDefault="00650291">
      <w:pPr>
        <w:numPr>
          <w:ilvl w:val="0"/>
          <w:numId w:val="73"/>
        </w:numPr>
        <w:kinsoku w:val="0"/>
        <w:overflowPunct w:val="0"/>
        <w:autoSpaceDE w:val="0"/>
        <w:autoSpaceDN w:val="0"/>
        <w:adjustRightInd w:val="0"/>
        <w:snapToGrid w:val="0"/>
        <w:spacing w:after="120"/>
        <w:jc w:val="both"/>
        <w:rPr>
          <w:rFonts w:ascii="Times New Roman" w:eastAsia="宋体" w:hAnsi="Times New Roman"/>
          <w:i/>
          <w:sz w:val="22"/>
          <w:szCs w:val="22"/>
          <w:lang w:val="en-GB" w:eastAsia="zh-CN"/>
        </w:rPr>
      </w:pPr>
      <w:r>
        <w:rPr>
          <w:rFonts w:ascii="Times New Roman" w:eastAsia="宋体" w:hAnsi="Times New Roman"/>
          <w:i/>
          <w:sz w:val="22"/>
          <w:szCs w:val="22"/>
          <w:lang w:val="en-GB" w:eastAsia="zh-CN"/>
        </w:rPr>
        <w:t xml:space="preserve">Regarding the LP-WUS information for </w:t>
      </w:r>
      <w:r>
        <w:rPr>
          <w:rFonts w:ascii="Times New Roman" w:eastAsia="宋体" w:hAnsi="Times New Roman" w:hint="eastAsia"/>
          <w:i/>
          <w:sz w:val="22"/>
          <w:szCs w:val="22"/>
          <w:lang w:val="en-GB" w:eastAsia="zh-CN"/>
        </w:rPr>
        <w:t>connected</w:t>
      </w:r>
      <w:r>
        <w:rPr>
          <w:rFonts w:ascii="Times New Roman" w:eastAsia="宋体" w:hAnsi="Times New Roman"/>
          <w:i/>
          <w:sz w:val="22"/>
          <w:szCs w:val="22"/>
          <w:lang w:val="en-GB" w:eastAsia="zh-CN"/>
        </w:rPr>
        <w:t xml:space="preserve"> UEs, support the codepoint mapping method, i.e. option 3. </w:t>
      </w:r>
    </w:p>
    <w:p w14:paraId="7B779BCA" w14:textId="77777777" w:rsidR="008E099A" w:rsidRDefault="00650291">
      <w:pPr>
        <w:numPr>
          <w:ilvl w:val="0"/>
          <w:numId w:val="73"/>
        </w:numPr>
        <w:kinsoku w:val="0"/>
        <w:overflowPunct w:val="0"/>
        <w:autoSpaceDE w:val="0"/>
        <w:autoSpaceDN w:val="0"/>
        <w:adjustRightInd w:val="0"/>
        <w:snapToGrid w:val="0"/>
        <w:spacing w:after="120"/>
        <w:jc w:val="both"/>
        <w:rPr>
          <w:rFonts w:ascii="Times New Roman" w:eastAsia="宋体" w:hAnsi="Times New Roman"/>
          <w:i/>
          <w:sz w:val="22"/>
          <w:szCs w:val="22"/>
          <w:lang w:val="en-GB"/>
        </w:rPr>
      </w:pPr>
      <w:r>
        <w:rPr>
          <w:rFonts w:ascii="Times New Roman" w:eastAsia="宋体" w:hAnsi="Times New Roman"/>
          <w:i/>
          <w:sz w:val="22"/>
          <w:szCs w:val="22"/>
          <w:lang w:val="en-GB"/>
        </w:rPr>
        <w:t xml:space="preserve">Overlaid sequence for LP-SS is specified. </w:t>
      </w:r>
    </w:p>
    <w:p w14:paraId="36A07D6F" w14:textId="77777777" w:rsidR="008E099A" w:rsidRDefault="00650291">
      <w:pPr>
        <w:numPr>
          <w:ilvl w:val="0"/>
          <w:numId w:val="73"/>
        </w:numPr>
        <w:kinsoku w:val="0"/>
        <w:overflowPunct w:val="0"/>
        <w:autoSpaceDE w:val="0"/>
        <w:autoSpaceDN w:val="0"/>
        <w:adjustRightInd w:val="0"/>
        <w:snapToGrid w:val="0"/>
        <w:spacing w:after="120"/>
        <w:jc w:val="both"/>
        <w:rPr>
          <w:rFonts w:ascii="Times New Roman" w:eastAsia="宋体" w:hAnsi="Times New Roman"/>
          <w:i/>
          <w:sz w:val="22"/>
          <w:szCs w:val="22"/>
          <w:lang w:val="en-GB"/>
        </w:rPr>
      </w:pPr>
      <w:r>
        <w:rPr>
          <w:rFonts w:ascii="Times New Roman" w:eastAsia="宋体" w:hAnsi="Times New Roman"/>
          <w:i/>
          <w:sz w:val="22"/>
          <w:szCs w:val="22"/>
          <w:lang w:val="en-GB"/>
        </w:rPr>
        <w:t>LP-SS has similar design as LP-WUS, including at least the following aspects</w:t>
      </w:r>
      <w:r>
        <w:rPr>
          <w:rFonts w:ascii="Times New Roman" w:eastAsia="宋体" w:hAnsi="Times New Roman" w:hint="eastAsia"/>
          <w:i/>
          <w:sz w:val="22"/>
          <w:szCs w:val="22"/>
          <w:lang w:val="en-GB" w:eastAsia="zh-CN"/>
        </w:rPr>
        <w:t>：</w:t>
      </w:r>
    </w:p>
    <w:p w14:paraId="45F8D847" w14:textId="77777777" w:rsidR="008E099A" w:rsidRDefault="00650291">
      <w:pPr>
        <w:numPr>
          <w:ilvl w:val="1"/>
          <w:numId w:val="73"/>
        </w:numPr>
        <w:kinsoku w:val="0"/>
        <w:overflowPunct w:val="0"/>
        <w:autoSpaceDE w:val="0"/>
        <w:autoSpaceDN w:val="0"/>
        <w:adjustRightInd w:val="0"/>
        <w:snapToGrid w:val="0"/>
        <w:spacing w:after="120"/>
        <w:ind w:left="635" w:hanging="635"/>
        <w:jc w:val="both"/>
        <w:rPr>
          <w:rFonts w:ascii="Times New Roman" w:eastAsia="宋体" w:hAnsi="Times New Roman"/>
          <w:i/>
          <w:sz w:val="22"/>
          <w:szCs w:val="22"/>
          <w:lang w:val="en-GB" w:eastAsia="zh-CN"/>
        </w:rPr>
      </w:pPr>
      <w:r>
        <w:rPr>
          <w:rFonts w:ascii="Times New Roman" w:eastAsia="宋体" w:hAnsi="Times New Roman"/>
          <w:i/>
          <w:sz w:val="22"/>
          <w:szCs w:val="22"/>
          <w:lang w:val="en-GB" w:eastAsia="zh-CN"/>
        </w:rPr>
        <w:t xml:space="preserve">pulse shaping methods, including the concentrated waveform and the spectrum adjustment </w:t>
      </w:r>
    </w:p>
    <w:p w14:paraId="768DE42C" w14:textId="77777777" w:rsidR="008E099A" w:rsidRDefault="00650291">
      <w:pPr>
        <w:numPr>
          <w:ilvl w:val="0"/>
          <w:numId w:val="73"/>
        </w:numPr>
        <w:kinsoku w:val="0"/>
        <w:overflowPunct w:val="0"/>
        <w:autoSpaceDE w:val="0"/>
        <w:autoSpaceDN w:val="0"/>
        <w:adjustRightInd w:val="0"/>
        <w:snapToGrid w:val="0"/>
        <w:spacing w:after="120"/>
        <w:jc w:val="both"/>
        <w:rPr>
          <w:rFonts w:ascii="Times New Roman" w:eastAsia="宋体" w:hAnsi="Times New Roman"/>
          <w:i/>
          <w:sz w:val="22"/>
          <w:szCs w:val="22"/>
          <w:lang w:val="en-GB"/>
        </w:rPr>
      </w:pPr>
      <w:r>
        <w:rPr>
          <w:rFonts w:ascii="Times New Roman" w:eastAsia="宋体" w:hAnsi="Times New Roman"/>
          <w:i/>
          <w:sz w:val="22"/>
          <w:szCs w:val="22"/>
          <w:lang w:val="en-GB"/>
        </w:rPr>
        <w:t>The design of LP-SS should consider the CP impact and the length of binary-valued sequence to generate LP-SS.</w:t>
      </w:r>
    </w:p>
    <w:p w14:paraId="3C7757A8" w14:textId="77777777" w:rsidR="008E099A" w:rsidRDefault="00650291">
      <w:pPr>
        <w:numPr>
          <w:ilvl w:val="0"/>
          <w:numId w:val="73"/>
        </w:numPr>
        <w:kinsoku w:val="0"/>
        <w:overflowPunct w:val="0"/>
        <w:autoSpaceDE w:val="0"/>
        <w:autoSpaceDN w:val="0"/>
        <w:adjustRightInd w:val="0"/>
        <w:snapToGrid w:val="0"/>
        <w:spacing w:after="120"/>
        <w:jc w:val="both"/>
        <w:rPr>
          <w:rFonts w:ascii="Times New Roman" w:eastAsia="宋体" w:hAnsi="Times New Roman"/>
          <w:i/>
          <w:sz w:val="22"/>
          <w:szCs w:val="22"/>
          <w:lang w:val="en-GB" w:eastAsia="zh-CN"/>
        </w:rPr>
      </w:pPr>
      <w:r>
        <w:rPr>
          <w:rFonts w:ascii="Times New Roman" w:eastAsia="宋体" w:hAnsi="Times New Roman"/>
          <w:i/>
          <w:sz w:val="22"/>
          <w:szCs w:val="22"/>
          <w:lang w:val="en-GB" w:eastAsia="zh-CN"/>
        </w:rPr>
        <w:t>For LP-SS, support at least 8 OFDM symbols for OOK-4 with M=1/2/4.</w:t>
      </w:r>
    </w:p>
    <w:p w14:paraId="496AA29F" w14:textId="77777777" w:rsidR="008E099A" w:rsidRDefault="00650291">
      <w:pPr>
        <w:numPr>
          <w:ilvl w:val="0"/>
          <w:numId w:val="73"/>
        </w:numPr>
        <w:kinsoku w:val="0"/>
        <w:overflowPunct w:val="0"/>
        <w:autoSpaceDE w:val="0"/>
        <w:autoSpaceDN w:val="0"/>
        <w:adjustRightInd w:val="0"/>
        <w:snapToGrid w:val="0"/>
        <w:spacing w:after="120"/>
        <w:jc w:val="both"/>
        <w:rPr>
          <w:rFonts w:ascii="Times New Roman" w:eastAsia="宋体" w:hAnsi="Times New Roman"/>
          <w:i/>
          <w:sz w:val="22"/>
          <w:szCs w:val="22"/>
          <w:lang w:val="en-GB" w:eastAsia="zh-CN"/>
        </w:rPr>
      </w:pPr>
      <w:r>
        <w:rPr>
          <w:rFonts w:ascii="Times New Roman" w:eastAsia="宋体" w:hAnsi="Times New Roman"/>
          <w:i/>
          <w:sz w:val="22"/>
          <w:szCs w:val="22"/>
          <w:lang w:val="en-GB" w:eastAsia="zh-CN"/>
        </w:rPr>
        <w:t>In order to determine the specific LP-SS sequence, it is necessary to first define the metric for comparison, e.g., correlation characteristics such as the main lobe width or the first valley value</w:t>
      </w:r>
      <w:r>
        <w:rPr>
          <w:rFonts w:ascii="Times New Roman" w:eastAsia="宋体" w:hAnsi="Times New Roman" w:hint="eastAsia"/>
          <w:i/>
          <w:sz w:val="22"/>
          <w:szCs w:val="22"/>
          <w:lang w:val="en-GB" w:eastAsia="zh-CN"/>
        </w:rPr>
        <w:t>,</w:t>
      </w:r>
      <w:r>
        <w:rPr>
          <w:rFonts w:ascii="Times New Roman" w:eastAsia="宋体" w:hAnsi="Times New Roman"/>
          <w:i/>
          <w:sz w:val="22"/>
          <w:szCs w:val="22"/>
          <w:lang w:val="en-GB" w:eastAsia="zh-CN"/>
        </w:rPr>
        <w:t xml:space="preserve"> the maximum side lobe value, and maximum cross-correlation values. </w:t>
      </w:r>
    </w:p>
    <w:p w14:paraId="1AED7865" w14:textId="77777777" w:rsidR="008E099A" w:rsidRDefault="00650291">
      <w:pPr>
        <w:numPr>
          <w:ilvl w:val="0"/>
          <w:numId w:val="73"/>
        </w:numPr>
        <w:kinsoku w:val="0"/>
        <w:overflowPunct w:val="0"/>
        <w:autoSpaceDE w:val="0"/>
        <w:autoSpaceDN w:val="0"/>
        <w:adjustRightInd w:val="0"/>
        <w:snapToGrid w:val="0"/>
        <w:spacing w:after="120"/>
        <w:jc w:val="both"/>
        <w:rPr>
          <w:rFonts w:ascii="Times New Roman" w:eastAsia="宋体" w:hAnsi="Times New Roman"/>
          <w:i/>
          <w:sz w:val="22"/>
          <w:szCs w:val="22"/>
          <w:lang w:val="en-GB"/>
        </w:rPr>
      </w:pPr>
      <w:r>
        <w:rPr>
          <w:rFonts w:ascii="Times New Roman" w:eastAsia="宋体" w:hAnsi="Times New Roman"/>
          <w:i/>
          <w:sz w:val="22"/>
          <w:szCs w:val="22"/>
          <w:lang w:val="en-GB"/>
        </w:rPr>
        <w:t>For both timing and frequency error evaluation purpose, the residual frequency error (Fr) can be &lt;= 5ppm after assistance from MR.</w:t>
      </w:r>
    </w:p>
    <w:p w14:paraId="23306ADF" w14:textId="77777777" w:rsidR="008E099A" w:rsidRDefault="00650291">
      <w:pPr>
        <w:numPr>
          <w:ilvl w:val="0"/>
          <w:numId w:val="73"/>
        </w:numPr>
        <w:kinsoku w:val="0"/>
        <w:overflowPunct w:val="0"/>
        <w:autoSpaceDE w:val="0"/>
        <w:autoSpaceDN w:val="0"/>
        <w:adjustRightInd w:val="0"/>
        <w:snapToGrid w:val="0"/>
        <w:spacing w:after="120"/>
        <w:jc w:val="both"/>
        <w:rPr>
          <w:rFonts w:ascii="Times New Roman" w:eastAsia="宋体" w:hAnsi="Times New Roman"/>
          <w:i/>
          <w:sz w:val="22"/>
          <w:szCs w:val="22"/>
          <w:lang w:eastAsia="zh-CN"/>
        </w:rPr>
      </w:pPr>
      <w:r>
        <w:rPr>
          <w:rFonts w:ascii="Times New Roman" w:eastAsia="宋体" w:hAnsi="Times New Roman"/>
          <w:i/>
          <w:sz w:val="22"/>
          <w:szCs w:val="22"/>
          <w:lang w:eastAsia="zh-CN"/>
        </w:rPr>
        <w:t>A set of candidate values for LP-SS periodicity can be defined, which are not larger than 320ms.</w:t>
      </w:r>
    </w:p>
    <w:p w14:paraId="1380BEFC" w14:textId="77777777" w:rsidR="008E099A" w:rsidRDefault="00650291">
      <w:pPr>
        <w:numPr>
          <w:ilvl w:val="0"/>
          <w:numId w:val="73"/>
        </w:numPr>
        <w:kinsoku w:val="0"/>
        <w:overflowPunct w:val="0"/>
        <w:autoSpaceDE w:val="0"/>
        <w:autoSpaceDN w:val="0"/>
        <w:adjustRightInd w:val="0"/>
        <w:snapToGrid w:val="0"/>
        <w:spacing w:after="120"/>
        <w:jc w:val="both"/>
        <w:rPr>
          <w:rFonts w:ascii="Times New Roman" w:eastAsia="宋体" w:hAnsi="Times New Roman"/>
          <w:i/>
          <w:sz w:val="22"/>
          <w:szCs w:val="22"/>
          <w:lang w:eastAsia="zh-CN"/>
        </w:rPr>
      </w:pPr>
      <w:r>
        <w:rPr>
          <w:rFonts w:ascii="Times New Roman" w:eastAsia="宋体" w:hAnsi="Times New Roman"/>
          <w:i/>
          <w:sz w:val="22"/>
          <w:szCs w:val="22"/>
          <w:lang w:eastAsia="zh-CN"/>
        </w:rPr>
        <w:t>Preamble of LP-WUS is not supported.</w:t>
      </w:r>
    </w:p>
    <w:p w14:paraId="4D2B9872" w14:textId="77777777" w:rsidR="008E099A" w:rsidRDefault="008E099A">
      <w:pPr>
        <w:spacing w:after="120"/>
        <w:jc w:val="both"/>
        <w:rPr>
          <w:rFonts w:eastAsiaTheme="minorEastAsia"/>
          <w:lang w:eastAsia="zh-CN"/>
        </w:rPr>
      </w:pPr>
    </w:p>
    <w:p w14:paraId="1C843185" w14:textId="77777777" w:rsidR="008E099A" w:rsidRDefault="008E099A">
      <w:pPr>
        <w:spacing w:after="120"/>
        <w:jc w:val="both"/>
        <w:rPr>
          <w:rFonts w:eastAsiaTheme="minorEastAsia"/>
          <w:lang w:eastAsia="zh-CN"/>
        </w:rPr>
      </w:pPr>
    </w:p>
    <w:p w14:paraId="166C8892" w14:textId="77777777" w:rsidR="008E099A" w:rsidRDefault="00650291">
      <w:pPr>
        <w:keepNext/>
        <w:spacing w:before="240" w:after="240"/>
        <w:outlineLvl w:val="1"/>
        <w:rPr>
          <w:rFonts w:ascii="Arial" w:eastAsia="MS Mincho" w:hAnsi="Arial" w:cs="Arial"/>
          <w:b/>
          <w:bCs/>
          <w:iCs/>
          <w:szCs w:val="28"/>
          <w:lang w:eastAsia="zh-CN"/>
        </w:rPr>
      </w:pPr>
      <w:r>
        <w:rPr>
          <w:b/>
          <w:szCs w:val="20"/>
        </w:rPr>
        <w:lastRenderedPageBreak/>
        <w:t>R1-2408055</w:t>
      </w:r>
      <w:r>
        <w:rPr>
          <w:rFonts w:ascii="Arial" w:eastAsia="MS Mincho" w:hAnsi="Arial" w:cs="Arial"/>
          <w:b/>
          <w:szCs w:val="28"/>
          <w:lang w:eastAsia="zh-CN"/>
        </w:rPr>
        <w:t xml:space="preserve"> CATT</w:t>
      </w:r>
    </w:p>
    <w:p w14:paraId="5CC006EE" w14:textId="77777777" w:rsidR="008E099A" w:rsidRDefault="00650291">
      <w:pPr>
        <w:spacing w:after="50"/>
        <w:jc w:val="both"/>
        <w:rPr>
          <w:rFonts w:ascii="Times New Roman" w:eastAsia="宋体" w:hAnsi="Times New Roman"/>
          <w:bCs/>
          <w:szCs w:val="20"/>
          <w:lang w:eastAsia="zh-CN"/>
        </w:rPr>
      </w:pPr>
      <w:r>
        <w:rPr>
          <w:rFonts w:ascii="Times New Roman" w:eastAsia="宋体" w:hAnsi="Times New Roman"/>
          <w:bCs/>
          <w:szCs w:val="20"/>
          <w:lang w:eastAsia="zh-CN"/>
        </w:rPr>
        <w:t xml:space="preserve">Proposal </w:t>
      </w:r>
      <w:r>
        <w:rPr>
          <w:rFonts w:ascii="Times New Roman" w:eastAsia="宋体" w:hAnsi="Times New Roman" w:hint="eastAsia"/>
          <w:bCs/>
          <w:szCs w:val="20"/>
          <w:lang w:eastAsia="zh-CN"/>
        </w:rPr>
        <w:t>1</w:t>
      </w:r>
      <w:r>
        <w:rPr>
          <w:rFonts w:ascii="Times New Roman" w:eastAsia="宋体" w:hAnsi="Times New Roman"/>
          <w:bCs/>
          <w:szCs w:val="20"/>
          <w:lang w:eastAsia="zh-CN"/>
        </w:rPr>
        <w:t>: OOK-4 with M=1</w:t>
      </w:r>
      <w:r>
        <w:rPr>
          <w:rFonts w:ascii="Times New Roman" w:eastAsia="宋体" w:hAnsi="Times New Roman" w:hint="eastAsia"/>
          <w:bCs/>
          <w:szCs w:val="20"/>
          <w:lang w:eastAsia="zh-CN"/>
        </w:rPr>
        <w:t xml:space="preserve"> can be </w:t>
      </w:r>
      <w:proofErr w:type="gramStart"/>
      <w:r>
        <w:rPr>
          <w:rFonts w:ascii="Times New Roman" w:eastAsia="宋体" w:hAnsi="Times New Roman" w:hint="eastAsia"/>
          <w:bCs/>
          <w:szCs w:val="20"/>
          <w:lang w:eastAsia="zh-CN"/>
        </w:rPr>
        <w:t>supported.</w:t>
      </w:r>
      <w:r>
        <w:rPr>
          <w:rFonts w:ascii="Times New Roman" w:eastAsia="宋体" w:hAnsi="Times New Roman"/>
          <w:bCs/>
          <w:szCs w:val="20"/>
          <w:lang w:eastAsia="zh-CN"/>
        </w:rPr>
        <w:t>.</w:t>
      </w:r>
      <w:proofErr w:type="gramEnd"/>
    </w:p>
    <w:p w14:paraId="4DD6B3A6" w14:textId="77777777" w:rsidR="008E099A" w:rsidRDefault="00650291">
      <w:pPr>
        <w:spacing w:after="50"/>
        <w:jc w:val="both"/>
        <w:rPr>
          <w:rFonts w:ascii="Times New Roman" w:eastAsia="宋体" w:hAnsi="Times New Roman"/>
          <w:szCs w:val="20"/>
          <w:lang w:eastAsia="zh-CN"/>
        </w:rPr>
      </w:pPr>
      <w:r>
        <w:rPr>
          <w:rFonts w:ascii="Times New Roman" w:eastAsia="宋体" w:hAnsi="Times New Roman" w:hint="eastAsia"/>
          <w:bCs/>
          <w:szCs w:val="20"/>
          <w:lang w:eastAsia="zh-CN"/>
        </w:rPr>
        <w:t xml:space="preserve">Proposal 2: </w:t>
      </w:r>
      <w:r>
        <w:rPr>
          <w:rFonts w:ascii="Times New Roman" w:eastAsia="宋体" w:hAnsi="Times New Roman"/>
          <w:szCs w:val="20"/>
          <w:lang w:eastAsia="zh-CN"/>
        </w:rPr>
        <w:t>OOK-4</w:t>
      </w:r>
      <w:r>
        <w:rPr>
          <w:rFonts w:ascii="Times New Roman" w:eastAsia="宋体" w:hAnsi="Times New Roman" w:hint="eastAsia"/>
          <w:szCs w:val="20"/>
          <w:lang w:eastAsia="zh-CN"/>
        </w:rPr>
        <w:t xml:space="preserve"> waveform of LP-WUS</w:t>
      </w:r>
      <w:r>
        <w:rPr>
          <w:rFonts w:ascii="Times New Roman" w:eastAsia="宋体" w:hAnsi="Times New Roman"/>
          <w:szCs w:val="20"/>
          <w:lang w:eastAsia="zh-CN"/>
        </w:rPr>
        <w:t xml:space="preserve"> can be specified by a configurable M value.</w:t>
      </w:r>
    </w:p>
    <w:p w14:paraId="40B6C351" w14:textId="77777777" w:rsidR="008E099A" w:rsidRDefault="00650291">
      <w:pPr>
        <w:spacing w:after="50"/>
        <w:jc w:val="both"/>
        <w:rPr>
          <w:rFonts w:ascii="Times New Roman" w:eastAsia="宋体" w:hAnsi="Times New Roman"/>
          <w:bCs/>
          <w:szCs w:val="20"/>
          <w:lang w:eastAsia="zh-CN"/>
        </w:rPr>
      </w:pPr>
      <w:r>
        <w:rPr>
          <w:rFonts w:ascii="Times New Roman" w:eastAsia="宋体" w:hAnsi="Times New Roman"/>
          <w:bCs/>
          <w:szCs w:val="20"/>
          <w:lang w:eastAsia="zh-CN"/>
        </w:rPr>
        <w:t>Proposal</w:t>
      </w:r>
      <w:r>
        <w:rPr>
          <w:rFonts w:ascii="Times New Roman" w:eastAsia="宋体" w:hAnsi="Times New Roman" w:hint="eastAsia"/>
          <w:bCs/>
          <w:szCs w:val="20"/>
          <w:lang w:eastAsia="zh-CN"/>
        </w:rPr>
        <w:t xml:space="preserve"> 3</w:t>
      </w:r>
      <w:r>
        <w:rPr>
          <w:rFonts w:ascii="Times New Roman" w:eastAsia="宋体" w:hAnsi="Times New Roman"/>
          <w:bCs/>
          <w:szCs w:val="20"/>
          <w:lang w:eastAsia="zh-CN"/>
        </w:rPr>
        <w:t xml:space="preserve">: </w:t>
      </w:r>
      <w:r>
        <w:rPr>
          <w:rFonts w:ascii="Times New Roman" w:eastAsia="宋体" w:hAnsi="Times New Roman" w:hint="eastAsia"/>
          <w:bCs/>
          <w:szCs w:val="20"/>
          <w:lang w:eastAsia="zh-CN"/>
        </w:rPr>
        <w:t>It is reasonable for the SCS of LP-WUS is</w:t>
      </w:r>
      <w:r>
        <w:rPr>
          <w:rFonts w:ascii="Times New Roman" w:eastAsia="宋体" w:hAnsi="Times New Roman"/>
          <w:bCs/>
          <w:szCs w:val="20"/>
          <w:lang w:eastAsia="zh-CN"/>
        </w:rPr>
        <w:t xml:space="preserve"> same as that of the initial BWP (configured</w:t>
      </w:r>
      <w:r>
        <w:rPr>
          <w:rFonts w:ascii="Times New Roman" w:eastAsia="宋体" w:hAnsi="Times New Roman" w:hint="eastAsia"/>
          <w:bCs/>
          <w:szCs w:val="20"/>
          <w:lang w:eastAsia="zh-CN"/>
        </w:rPr>
        <w:t xml:space="preserve"> for</w:t>
      </w:r>
      <w:r>
        <w:rPr>
          <w:rFonts w:ascii="Times New Roman" w:eastAsia="宋体" w:hAnsi="Times New Roman"/>
          <w:bCs/>
          <w:szCs w:val="20"/>
          <w:lang w:eastAsia="zh-CN"/>
        </w:rPr>
        <w:t xml:space="preserve"> CORESET</w:t>
      </w:r>
      <w:r>
        <w:rPr>
          <w:rFonts w:ascii="Times New Roman" w:eastAsia="宋体" w:hAnsi="Times New Roman" w:hint="eastAsia"/>
          <w:bCs/>
          <w:szCs w:val="20"/>
          <w:lang w:eastAsia="zh-CN"/>
        </w:rPr>
        <w:t>#</w:t>
      </w:r>
      <w:r>
        <w:rPr>
          <w:rFonts w:ascii="Times New Roman" w:eastAsia="宋体" w:hAnsi="Times New Roman"/>
          <w:bCs/>
          <w:szCs w:val="20"/>
          <w:lang w:eastAsia="zh-CN"/>
        </w:rPr>
        <w:t xml:space="preserve">0) for </w:t>
      </w:r>
      <w:r>
        <w:rPr>
          <w:rFonts w:ascii="Times New Roman" w:eastAsia="宋体" w:hAnsi="Times New Roman" w:hint="eastAsia"/>
          <w:bCs/>
          <w:szCs w:val="20"/>
          <w:lang w:eastAsia="zh-CN"/>
        </w:rPr>
        <w:t>RRC_</w:t>
      </w:r>
      <w:r>
        <w:rPr>
          <w:rFonts w:ascii="Times New Roman" w:eastAsia="宋体" w:hAnsi="Times New Roman"/>
          <w:bCs/>
          <w:szCs w:val="20"/>
          <w:lang w:eastAsia="zh-CN"/>
        </w:rPr>
        <w:t>IDLE/INACTIVE mode</w:t>
      </w:r>
      <w:r>
        <w:rPr>
          <w:rFonts w:ascii="Times New Roman" w:eastAsia="宋体" w:hAnsi="Times New Roman" w:hint="eastAsia"/>
          <w:bCs/>
          <w:szCs w:val="20"/>
          <w:lang w:eastAsia="zh-CN"/>
        </w:rPr>
        <w:t>s</w:t>
      </w:r>
      <w:r>
        <w:rPr>
          <w:rFonts w:ascii="Times New Roman" w:eastAsia="宋体" w:hAnsi="Times New Roman"/>
          <w:bCs/>
          <w:szCs w:val="20"/>
          <w:lang w:eastAsia="zh-CN"/>
        </w:rPr>
        <w:t xml:space="preserve"> and</w:t>
      </w:r>
      <w:r>
        <w:rPr>
          <w:rFonts w:ascii="Times New Roman" w:eastAsia="宋体" w:hAnsi="Times New Roman" w:hint="eastAsia"/>
          <w:bCs/>
          <w:szCs w:val="20"/>
          <w:lang w:eastAsia="zh-CN"/>
        </w:rPr>
        <w:t xml:space="preserve"> the</w:t>
      </w:r>
      <w:r>
        <w:rPr>
          <w:rFonts w:ascii="Times New Roman" w:eastAsia="宋体" w:hAnsi="Times New Roman"/>
          <w:bCs/>
          <w:szCs w:val="20"/>
          <w:lang w:eastAsia="zh-CN"/>
        </w:rPr>
        <w:t xml:space="preserve"> active BWP for </w:t>
      </w:r>
      <w:r>
        <w:rPr>
          <w:rFonts w:ascii="Times New Roman" w:eastAsia="宋体" w:hAnsi="Times New Roman" w:hint="eastAsia"/>
          <w:bCs/>
          <w:szCs w:val="20"/>
          <w:lang w:eastAsia="zh-CN"/>
        </w:rPr>
        <w:t>RRC_</w:t>
      </w:r>
      <w:r>
        <w:rPr>
          <w:rFonts w:ascii="Times New Roman" w:eastAsia="宋体" w:hAnsi="Times New Roman"/>
          <w:bCs/>
          <w:szCs w:val="20"/>
          <w:lang w:eastAsia="zh-CN"/>
        </w:rPr>
        <w:t>CONNECTED mode.</w:t>
      </w:r>
    </w:p>
    <w:p w14:paraId="3E6FD65D" w14:textId="77777777" w:rsidR="008E099A" w:rsidRDefault="00650291">
      <w:pPr>
        <w:spacing w:after="50"/>
        <w:jc w:val="both"/>
        <w:rPr>
          <w:rFonts w:ascii="Times New Roman" w:eastAsia="宋体" w:hAnsi="Times New Roman"/>
          <w:szCs w:val="20"/>
          <w:lang w:eastAsia="zh-CN"/>
        </w:rPr>
      </w:pPr>
      <w:r>
        <w:rPr>
          <w:rFonts w:ascii="Times New Roman" w:eastAsia="宋体" w:hAnsi="Times New Roman"/>
          <w:bCs/>
          <w:szCs w:val="20"/>
          <w:lang w:eastAsia="zh-CN"/>
        </w:rPr>
        <w:t>Proposal</w:t>
      </w:r>
      <w:r>
        <w:rPr>
          <w:rFonts w:ascii="Times New Roman" w:eastAsia="宋体" w:hAnsi="Times New Roman" w:hint="eastAsia"/>
          <w:bCs/>
          <w:szCs w:val="20"/>
          <w:lang w:eastAsia="zh-CN"/>
        </w:rPr>
        <w:t xml:space="preserve"> 4</w:t>
      </w:r>
      <w:r>
        <w:rPr>
          <w:rFonts w:ascii="Times New Roman" w:eastAsia="宋体" w:hAnsi="Times New Roman"/>
          <w:bCs/>
          <w:szCs w:val="20"/>
          <w:lang w:eastAsia="zh-CN"/>
        </w:rPr>
        <w:t>: The single SCS is determined by pre-defined rule</w:t>
      </w:r>
      <w:r>
        <w:rPr>
          <w:rFonts w:ascii="Times New Roman" w:eastAsia="宋体" w:hAnsi="Times New Roman" w:hint="eastAsia"/>
          <w:bCs/>
          <w:szCs w:val="20"/>
          <w:lang w:eastAsia="zh-CN"/>
        </w:rPr>
        <w:t xml:space="preserve">, is preferred for simple and no </w:t>
      </w:r>
      <w:r>
        <w:rPr>
          <w:rFonts w:ascii="Times New Roman" w:eastAsia="宋体" w:hAnsi="Times New Roman"/>
          <w:bCs/>
          <w:szCs w:val="20"/>
          <w:lang w:eastAsia="zh-CN"/>
        </w:rPr>
        <w:t>specification</w:t>
      </w:r>
      <w:r>
        <w:rPr>
          <w:rFonts w:ascii="Times New Roman" w:eastAsia="宋体" w:hAnsi="Times New Roman" w:hint="eastAsia"/>
          <w:bCs/>
          <w:szCs w:val="20"/>
          <w:lang w:eastAsia="zh-CN"/>
        </w:rPr>
        <w:t xml:space="preserve"> impact to RRC configuration </w:t>
      </w:r>
      <w:r>
        <w:rPr>
          <w:rFonts w:ascii="Times New Roman" w:eastAsia="宋体" w:hAnsi="Times New Roman"/>
          <w:bCs/>
          <w:szCs w:val="20"/>
          <w:lang w:eastAsia="zh-CN"/>
        </w:rPr>
        <w:t>signaling</w:t>
      </w:r>
      <w:r>
        <w:rPr>
          <w:rFonts w:ascii="Times New Roman" w:eastAsia="宋体" w:hAnsi="Times New Roman" w:hint="eastAsia"/>
          <w:bCs/>
          <w:szCs w:val="20"/>
          <w:lang w:eastAsia="zh-CN"/>
        </w:rPr>
        <w:t>.</w:t>
      </w:r>
    </w:p>
    <w:p w14:paraId="637F82C1" w14:textId="77777777" w:rsidR="008E099A" w:rsidRDefault="00650291">
      <w:pPr>
        <w:spacing w:afterLines="50" w:after="120"/>
        <w:jc w:val="both"/>
        <w:rPr>
          <w:rFonts w:ascii="Times New Roman" w:eastAsia="宋体" w:hAnsi="Times New Roman"/>
          <w:bCs/>
          <w:szCs w:val="20"/>
          <w:lang w:eastAsia="zh-CN"/>
        </w:rPr>
      </w:pPr>
      <w:r>
        <w:rPr>
          <w:rFonts w:ascii="Times New Roman" w:eastAsia="宋体" w:hAnsi="Times New Roman" w:hint="eastAsia"/>
          <w:bCs/>
          <w:szCs w:val="20"/>
          <w:lang w:eastAsia="zh-CN"/>
        </w:rPr>
        <w:t>Proposal 5: Support Option 1-1 for OOK-4 with M=1 same as that of agreement for OOK-4 with M&gt;1.</w:t>
      </w:r>
    </w:p>
    <w:p w14:paraId="2DC7FF34" w14:textId="77777777" w:rsidR="008E099A" w:rsidRDefault="00650291">
      <w:pPr>
        <w:spacing w:afterLines="50" w:after="120"/>
        <w:jc w:val="both"/>
        <w:rPr>
          <w:rFonts w:ascii="Times New Roman" w:eastAsia="宋体" w:hAnsi="Times New Roman"/>
          <w:bCs/>
          <w:szCs w:val="20"/>
          <w:lang w:eastAsia="zh-CN"/>
        </w:rPr>
      </w:pPr>
      <w:r>
        <w:rPr>
          <w:rFonts w:ascii="Times New Roman" w:eastAsia="宋体" w:hAnsi="Times New Roman" w:hint="eastAsia"/>
          <w:bCs/>
          <w:szCs w:val="20"/>
          <w:lang w:eastAsia="zh-CN"/>
        </w:rPr>
        <w:t xml:space="preserve">Proposal 6: Support Option 2 for OOK-1 for </w:t>
      </w:r>
      <w:r>
        <w:rPr>
          <w:rFonts w:ascii="Times New Roman" w:eastAsia="宋体" w:hAnsi="Times New Roman"/>
          <w:bCs/>
          <w:szCs w:val="20"/>
          <w:lang w:eastAsia="zh-CN"/>
        </w:rPr>
        <w:t xml:space="preserve">existing </w:t>
      </w:r>
      <w:proofErr w:type="spellStart"/>
      <w:r>
        <w:rPr>
          <w:rFonts w:ascii="Times New Roman" w:eastAsia="宋体" w:hAnsi="Times New Roman"/>
          <w:bCs/>
          <w:szCs w:val="20"/>
          <w:lang w:eastAsia="zh-CN"/>
        </w:rPr>
        <w:t>gNB</w:t>
      </w:r>
      <w:proofErr w:type="spellEnd"/>
      <w:r>
        <w:rPr>
          <w:rFonts w:ascii="Times New Roman" w:eastAsia="宋体" w:hAnsi="Times New Roman"/>
          <w:bCs/>
          <w:szCs w:val="20"/>
          <w:lang w:eastAsia="zh-CN"/>
        </w:rPr>
        <w:t xml:space="preserve"> implementation can be reused</w:t>
      </w:r>
      <w:r>
        <w:rPr>
          <w:rFonts w:ascii="Times New Roman" w:eastAsia="宋体" w:hAnsi="Times New Roman" w:hint="eastAsia"/>
          <w:bCs/>
          <w:szCs w:val="20"/>
          <w:lang w:eastAsia="zh-CN"/>
        </w:rPr>
        <w:t xml:space="preserve"> for OOK-1.</w:t>
      </w:r>
    </w:p>
    <w:p w14:paraId="6C96469A" w14:textId="77777777" w:rsidR="008E099A" w:rsidRDefault="00650291">
      <w:pPr>
        <w:spacing w:after="50"/>
        <w:jc w:val="both"/>
        <w:rPr>
          <w:rFonts w:ascii="Times New Roman" w:eastAsia="宋体" w:hAnsi="Times New Roman"/>
          <w:bCs/>
          <w:szCs w:val="20"/>
          <w:lang w:eastAsia="zh-CN"/>
        </w:rPr>
      </w:pPr>
      <w:r>
        <w:rPr>
          <w:rFonts w:ascii="Times New Roman" w:eastAsia="宋体" w:hAnsi="Times New Roman"/>
          <w:bCs/>
          <w:szCs w:val="20"/>
          <w:lang w:eastAsia="zh-CN"/>
        </w:rPr>
        <w:t>Proposal</w:t>
      </w:r>
      <w:r>
        <w:rPr>
          <w:rFonts w:ascii="Times New Roman" w:eastAsia="宋体" w:hAnsi="Times New Roman" w:hint="eastAsia"/>
          <w:bCs/>
          <w:szCs w:val="20"/>
          <w:lang w:eastAsia="zh-CN"/>
        </w:rPr>
        <w:t xml:space="preserve"> 7</w:t>
      </w:r>
      <w:r>
        <w:rPr>
          <w:rFonts w:ascii="Times New Roman" w:eastAsia="宋体" w:hAnsi="Times New Roman"/>
          <w:bCs/>
          <w:szCs w:val="20"/>
          <w:lang w:eastAsia="zh-CN"/>
        </w:rPr>
        <w:t xml:space="preserve">: Either Gold-sequence or M-sequence can be supported for overlaid OFDM sequence of </w:t>
      </w:r>
      <w:r>
        <w:rPr>
          <w:rFonts w:ascii="Times New Roman" w:eastAsia="宋体" w:hAnsi="Times New Roman" w:hint="eastAsia"/>
          <w:bCs/>
          <w:szCs w:val="20"/>
          <w:lang w:eastAsia="zh-CN"/>
        </w:rPr>
        <w:t>OOK-1 and OOK-4.</w:t>
      </w:r>
    </w:p>
    <w:p w14:paraId="5C1F848B" w14:textId="77777777" w:rsidR="008E099A" w:rsidRDefault="00650291">
      <w:pPr>
        <w:spacing w:afterLines="50" w:after="120"/>
        <w:jc w:val="both"/>
        <w:rPr>
          <w:rFonts w:ascii="Times New Roman" w:eastAsia="宋体" w:hAnsi="Times New Roman"/>
          <w:bCs/>
          <w:szCs w:val="20"/>
          <w:lang w:eastAsia="zh-CN"/>
        </w:rPr>
      </w:pPr>
      <w:r>
        <w:rPr>
          <w:rFonts w:ascii="Times New Roman" w:eastAsia="宋体" w:hAnsi="Times New Roman"/>
          <w:bCs/>
          <w:szCs w:val="20"/>
          <w:lang w:eastAsia="zh-CN"/>
        </w:rPr>
        <w:t>Proposal</w:t>
      </w:r>
      <w:r>
        <w:rPr>
          <w:rFonts w:ascii="Times New Roman" w:eastAsia="宋体" w:hAnsi="Times New Roman" w:hint="eastAsia"/>
          <w:bCs/>
          <w:szCs w:val="20"/>
          <w:lang w:eastAsia="zh-CN"/>
        </w:rPr>
        <w:t xml:space="preserve"> 8:</w:t>
      </w:r>
      <w:r>
        <w:rPr>
          <w:rFonts w:ascii="Times New Roman" w:eastAsia="宋体" w:hAnsi="Times New Roman" w:hint="eastAsia"/>
          <w:bCs/>
          <w:szCs w:val="20"/>
        </w:rPr>
        <w:t xml:space="preserve"> </w:t>
      </w:r>
      <w:r>
        <w:rPr>
          <w:rFonts w:ascii="Times New Roman" w:eastAsia="宋体" w:hAnsi="Times New Roman" w:hint="eastAsia"/>
          <w:bCs/>
          <w:szCs w:val="20"/>
          <w:lang w:eastAsia="zh-CN"/>
        </w:rPr>
        <w:t>Only one overlaid sequence per OOK ON symbol should be supported.</w:t>
      </w:r>
    </w:p>
    <w:p w14:paraId="402CB96A" w14:textId="77777777" w:rsidR="008E099A" w:rsidRDefault="00650291">
      <w:pPr>
        <w:spacing w:after="50"/>
        <w:jc w:val="both"/>
        <w:rPr>
          <w:rFonts w:ascii="Times New Roman" w:eastAsia="微软雅黑" w:hAnsi="Times New Roman"/>
          <w:szCs w:val="20"/>
        </w:rPr>
      </w:pPr>
      <w:r>
        <w:rPr>
          <w:rFonts w:ascii="Times New Roman" w:eastAsia="宋体" w:hAnsi="Times New Roman" w:hint="eastAsia"/>
          <w:szCs w:val="20"/>
        </w:rPr>
        <w:t xml:space="preserve">Proposal </w:t>
      </w:r>
      <w:r>
        <w:rPr>
          <w:rFonts w:ascii="Times New Roman" w:eastAsia="宋体" w:hAnsi="Times New Roman" w:hint="eastAsia"/>
          <w:szCs w:val="20"/>
          <w:lang w:eastAsia="zh-CN"/>
        </w:rPr>
        <w:t xml:space="preserve">9: </w:t>
      </w:r>
      <w:r>
        <w:rPr>
          <w:rFonts w:ascii="Times New Roman" w:eastAsia="宋体" w:hAnsi="Times New Roman" w:hint="eastAsia"/>
          <w:szCs w:val="20"/>
        </w:rPr>
        <w:t>Not support Option 1 and 1-2 for overlaid OFDM sequence not carrying information.</w:t>
      </w:r>
    </w:p>
    <w:p w14:paraId="0ED1E716" w14:textId="77777777" w:rsidR="008E099A" w:rsidRDefault="00650291">
      <w:pPr>
        <w:spacing w:afterLines="50" w:after="120"/>
        <w:jc w:val="both"/>
        <w:rPr>
          <w:rFonts w:ascii="Times New Roman" w:eastAsia="宋体" w:hAnsi="Times New Roman"/>
          <w:bCs/>
          <w:szCs w:val="20"/>
          <w:lang w:eastAsia="zh-CN"/>
        </w:rPr>
      </w:pPr>
      <w:r>
        <w:rPr>
          <w:rFonts w:ascii="Times New Roman" w:eastAsia="宋体" w:hAnsi="Times New Roman" w:hint="eastAsia"/>
          <w:bCs/>
          <w:szCs w:val="20"/>
          <w:lang w:eastAsia="zh-CN"/>
        </w:rPr>
        <w:t>Proposal 10: Support Option 2-2: t</w:t>
      </w:r>
      <w:r>
        <w:rPr>
          <w:rFonts w:ascii="Times New Roman" w:eastAsia="宋体" w:hAnsi="Times New Roman"/>
          <w:bCs/>
          <w:szCs w:val="20"/>
          <w:lang w:eastAsia="zh-CN"/>
        </w:rPr>
        <w:t>he overlaid OFDM sequence should carry all information bits of LP-WUS</w:t>
      </w:r>
      <w:r>
        <w:rPr>
          <w:rFonts w:ascii="Times New Roman" w:eastAsia="宋体" w:hAnsi="Times New Roman" w:hint="eastAsia"/>
          <w:bCs/>
          <w:szCs w:val="20"/>
          <w:lang w:eastAsia="zh-CN"/>
        </w:rPr>
        <w:t xml:space="preserve"> </w:t>
      </w:r>
      <w:r>
        <w:rPr>
          <w:rFonts w:ascii="Times New Roman" w:eastAsia="宋体" w:hAnsi="Times New Roman"/>
          <w:bCs/>
          <w:szCs w:val="20"/>
          <w:lang w:eastAsia="zh-CN"/>
        </w:rPr>
        <w:t>in the design principle of</w:t>
      </w:r>
      <w:r>
        <w:rPr>
          <w:rFonts w:ascii="Times New Roman" w:eastAsia="宋体" w:hAnsi="Times New Roman" w:hint="eastAsia"/>
          <w:bCs/>
          <w:szCs w:val="20"/>
          <w:lang w:eastAsia="zh-CN"/>
        </w:rPr>
        <w:t xml:space="preserve"> </w:t>
      </w:r>
      <w:r>
        <w:rPr>
          <w:rFonts w:ascii="Times New Roman" w:eastAsia="宋体" w:hAnsi="Times New Roman"/>
          <w:bCs/>
          <w:szCs w:val="20"/>
          <w:lang w:eastAsia="zh-CN"/>
        </w:rPr>
        <w:t xml:space="preserve">the </w:t>
      </w:r>
      <w:r>
        <w:rPr>
          <w:rFonts w:ascii="Times New Roman" w:eastAsia="宋体" w:hAnsi="Times New Roman" w:hint="eastAsia"/>
          <w:bCs/>
          <w:szCs w:val="20"/>
          <w:lang w:eastAsia="zh-CN"/>
        </w:rPr>
        <w:t>information carried by OFDM sequence.</w:t>
      </w:r>
    </w:p>
    <w:p w14:paraId="259AE6B9" w14:textId="77777777" w:rsidR="008E099A" w:rsidRDefault="00650291">
      <w:pPr>
        <w:spacing w:afterLines="50" w:after="120"/>
        <w:jc w:val="both"/>
        <w:rPr>
          <w:rFonts w:ascii="Times New Roman" w:eastAsia="宋体" w:hAnsi="Times New Roman"/>
          <w:szCs w:val="20"/>
          <w:lang w:eastAsia="zh-CN"/>
        </w:rPr>
      </w:pPr>
      <w:r>
        <w:rPr>
          <w:rFonts w:ascii="Times New Roman" w:eastAsia="宋体" w:hAnsi="Times New Roman" w:hint="eastAsia"/>
          <w:szCs w:val="20"/>
          <w:lang w:eastAsia="zh-CN"/>
        </w:rPr>
        <w:t>P</w:t>
      </w:r>
      <w:r>
        <w:rPr>
          <w:rFonts w:ascii="Times New Roman" w:eastAsia="宋体" w:hAnsi="Times New Roman"/>
          <w:szCs w:val="20"/>
          <w:lang w:eastAsia="zh-CN"/>
        </w:rPr>
        <w:t xml:space="preserve">roposal </w:t>
      </w:r>
      <w:r>
        <w:rPr>
          <w:rFonts w:ascii="Times New Roman" w:eastAsia="宋体" w:hAnsi="Times New Roman" w:hint="eastAsia"/>
          <w:szCs w:val="20"/>
          <w:lang w:eastAsia="zh-CN"/>
        </w:rPr>
        <w:t>11</w:t>
      </w:r>
      <w:r>
        <w:rPr>
          <w:rFonts w:ascii="Times New Roman" w:eastAsia="宋体" w:hAnsi="Times New Roman"/>
          <w:szCs w:val="20"/>
          <w:lang w:eastAsia="zh-CN"/>
        </w:rPr>
        <w:t xml:space="preserve">: It is recommended to support a LP-WUS structure with wake-up information preceded by </w:t>
      </w:r>
      <w:r>
        <w:rPr>
          <w:rFonts w:ascii="Times New Roman" w:eastAsia="宋体" w:hAnsi="Times New Roman" w:hint="eastAsia"/>
          <w:szCs w:val="20"/>
          <w:lang w:eastAsia="zh-CN"/>
        </w:rPr>
        <w:t xml:space="preserve">a fixed </w:t>
      </w:r>
      <w:r>
        <w:rPr>
          <w:rFonts w:ascii="Times New Roman" w:eastAsia="宋体" w:hAnsi="Times New Roman"/>
          <w:szCs w:val="20"/>
          <w:lang w:eastAsia="zh-CN"/>
        </w:rPr>
        <w:t>preamble sequenc</w:t>
      </w:r>
      <w:r>
        <w:rPr>
          <w:rFonts w:ascii="Times New Roman" w:eastAsia="宋体" w:hAnsi="Times New Roman" w:hint="eastAsia"/>
          <w:szCs w:val="20"/>
          <w:lang w:eastAsia="zh-CN"/>
        </w:rPr>
        <w:t>e</w:t>
      </w:r>
      <w:r>
        <w:rPr>
          <w:rFonts w:ascii="Times New Roman" w:eastAsia="宋体" w:hAnsi="Times New Roman"/>
          <w:szCs w:val="20"/>
          <w:lang w:eastAsia="zh-CN"/>
        </w:rPr>
        <w:t xml:space="preserve"> for assisting synchronization.</w:t>
      </w:r>
    </w:p>
    <w:p w14:paraId="429215BB" w14:textId="77777777" w:rsidR="008E099A" w:rsidRDefault="00650291">
      <w:pPr>
        <w:spacing w:after="50"/>
        <w:jc w:val="both"/>
        <w:rPr>
          <w:rFonts w:ascii="Times New Roman" w:eastAsia="宋体" w:hAnsi="Times New Roman"/>
          <w:szCs w:val="20"/>
          <w:lang w:eastAsia="zh-CN"/>
        </w:rPr>
      </w:pPr>
      <w:r>
        <w:rPr>
          <w:rFonts w:ascii="Times New Roman" w:eastAsia="宋体" w:hAnsi="Times New Roman" w:hint="eastAsia"/>
          <w:szCs w:val="20"/>
          <w:lang w:eastAsia="zh-CN"/>
        </w:rPr>
        <w:t xml:space="preserve">Proposal 12: A codepoint value can be supported by </w:t>
      </w:r>
      <w:r>
        <w:rPr>
          <w:rFonts w:ascii="Times New Roman" w:eastAsia="宋体" w:hAnsi="Times New Roman"/>
          <w:szCs w:val="20"/>
          <w:lang w:eastAsia="zh-CN"/>
        </w:rPr>
        <w:t>concatenated</w:t>
      </w:r>
      <w:r>
        <w:rPr>
          <w:rFonts w:ascii="Times New Roman" w:eastAsia="宋体" w:hAnsi="Times New Roman" w:hint="eastAsia"/>
          <w:szCs w:val="20"/>
          <w:lang w:eastAsia="zh-CN"/>
        </w:rPr>
        <w:t xml:space="preserve"> multi sequences for capacity enhancement and would not increase resource overhead heavily.</w:t>
      </w:r>
    </w:p>
    <w:p w14:paraId="79588E8E" w14:textId="77777777" w:rsidR="008E099A" w:rsidRDefault="00650291">
      <w:pPr>
        <w:spacing w:afterLines="50" w:after="120"/>
        <w:jc w:val="both"/>
        <w:rPr>
          <w:rFonts w:ascii="Times New Roman" w:eastAsia="宋体" w:hAnsi="Times New Roman"/>
          <w:szCs w:val="20"/>
          <w:lang w:eastAsia="zh-CN"/>
        </w:rPr>
      </w:pPr>
      <w:r>
        <w:rPr>
          <w:rFonts w:ascii="Times New Roman" w:eastAsia="宋体" w:hAnsi="Times New Roman" w:hint="eastAsia"/>
          <w:szCs w:val="20"/>
          <w:lang w:eastAsia="zh-CN"/>
        </w:rPr>
        <w:t>Proposal 13: The maximum number of subgroup</w:t>
      </w:r>
      <w:r>
        <w:rPr>
          <w:rFonts w:ascii="Times New Roman" w:eastAsia="宋体" w:hAnsi="Times New Roman"/>
          <w:szCs w:val="20"/>
          <w:lang w:eastAsia="zh-CN"/>
        </w:rPr>
        <w:t>s</w:t>
      </w:r>
      <w:r>
        <w:rPr>
          <w:rFonts w:ascii="Times New Roman" w:eastAsia="宋体" w:hAnsi="Times New Roman" w:hint="eastAsia"/>
          <w:szCs w:val="20"/>
          <w:lang w:eastAsia="zh-CN"/>
        </w:rPr>
        <w:t xml:space="preserve"> per LP-WUS should be no more than 16.</w:t>
      </w:r>
    </w:p>
    <w:p w14:paraId="5561E5CE" w14:textId="77777777" w:rsidR="008E099A" w:rsidRDefault="00650291">
      <w:pPr>
        <w:spacing w:afterLines="50" w:after="120"/>
        <w:jc w:val="both"/>
        <w:rPr>
          <w:rFonts w:ascii="Times New Roman" w:eastAsia="宋体" w:hAnsi="Times New Roman"/>
          <w:bCs/>
          <w:szCs w:val="20"/>
          <w:lang w:eastAsia="zh-CN"/>
        </w:rPr>
      </w:pPr>
      <w:r>
        <w:rPr>
          <w:rFonts w:ascii="Times New Roman" w:eastAsia="宋体" w:hAnsi="Times New Roman"/>
          <w:bCs/>
          <w:szCs w:val="20"/>
          <w:lang w:eastAsia="zh-CN"/>
        </w:rPr>
        <w:t>Proposal</w:t>
      </w:r>
      <w:r>
        <w:rPr>
          <w:rFonts w:ascii="Times New Roman" w:eastAsia="宋体" w:hAnsi="Times New Roman" w:hint="eastAsia"/>
          <w:bCs/>
          <w:szCs w:val="20"/>
          <w:lang w:eastAsia="zh-CN"/>
        </w:rPr>
        <w:t xml:space="preserve"> 14</w:t>
      </w:r>
      <w:r>
        <w:rPr>
          <w:rFonts w:ascii="Times New Roman" w:eastAsia="宋体" w:hAnsi="Times New Roman"/>
          <w:bCs/>
          <w:szCs w:val="20"/>
          <w:lang w:eastAsia="zh-CN"/>
        </w:rPr>
        <w:t xml:space="preserve">: Support Option 3: </w:t>
      </w:r>
      <w:r>
        <w:rPr>
          <w:rFonts w:ascii="Times New Roman" w:eastAsia="宋体" w:hAnsi="Times New Roman" w:hint="eastAsia"/>
          <w:bCs/>
          <w:szCs w:val="20"/>
          <w:lang w:eastAsia="zh-CN"/>
        </w:rPr>
        <w:t>A LP-WUS indicates a codepoint to one or more UEs.</w:t>
      </w:r>
    </w:p>
    <w:p w14:paraId="27B9F25E" w14:textId="77777777" w:rsidR="008E099A" w:rsidRDefault="00650291">
      <w:pPr>
        <w:spacing w:afterLines="50" w:after="120"/>
        <w:jc w:val="both"/>
        <w:rPr>
          <w:rFonts w:ascii="Times New Roman" w:eastAsia="宋体" w:hAnsi="Times New Roman"/>
          <w:color w:val="000000"/>
          <w:szCs w:val="20"/>
          <w:lang w:eastAsia="zh-CN"/>
        </w:rPr>
      </w:pPr>
      <w:r>
        <w:rPr>
          <w:rFonts w:ascii="Times New Roman" w:eastAsia="宋体" w:hAnsi="Times New Roman" w:hint="eastAsia"/>
          <w:color w:val="000000"/>
          <w:szCs w:val="20"/>
          <w:lang w:eastAsia="zh-CN"/>
        </w:rPr>
        <w:t>Proposal 15: For RRC_IDLE/INACTIVE modes, t</w:t>
      </w:r>
      <w:r>
        <w:rPr>
          <w:rFonts w:ascii="Times New Roman" w:eastAsia="宋体" w:hAnsi="Times New Roman"/>
          <w:color w:val="000000"/>
          <w:szCs w:val="20"/>
          <w:lang w:eastAsia="zh-CN"/>
        </w:rPr>
        <w:t xml:space="preserve">he </w:t>
      </w:r>
      <w:proofErr w:type="gramStart"/>
      <w:r>
        <w:rPr>
          <w:rFonts w:ascii="Times New Roman" w:eastAsia="宋体" w:hAnsi="Times New Roman"/>
          <w:color w:val="000000"/>
          <w:szCs w:val="20"/>
          <w:lang w:eastAsia="zh-CN"/>
        </w:rPr>
        <w:t>sequence based</w:t>
      </w:r>
      <w:proofErr w:type="gramEnd"/>
      <w:r>
        <w:rPr>
          <w:rFonts w:ascii="Times New Roman" w:eastAsia="宋体" w:hAnsi="Times New Roman"/>
          <w:color w:val="000000"/>
          <w:szCs w:val="20"/>
          <w:lang w:eastAsia="zh-CN"/>
        </w:rPr>
        <w:t xml:space="preserve"> LP-WUS with</w:t>
      </w:r>
      <w:r>
        <w:rPr>
          <w:rFonts w:ascii="Times New Roman" w:eastAsia="宋体" w:hAnsi="Times New Roman" w:hint="eastAsia"/>
          <w:color w:val="000000"/>
          <w:szCs w:val="20"/>
          <w:lang w:eastAsia="zh-CN"/>
        </w:rPr>
        <w:t xml:space="preserve"> multiple</w:t>
      </w:r>
      <w:r>
        <w:rPr>
          <w:rFonts w:ascii="Times New Roman" w:eastAsia="宋体" w:hAnsi="Times New Roman"/>
          <w:color w:val="000000"/>
          <w:szCs w:val="20"/>
          <w:lang w:eastAsia="zh-CN"/>
        </w:rPr>
        <w:t xml:space="preserve"> orthogonal sequence</w:t>
      </w:r>
      <w:r>
        <w:rPr>
          <w:rFonts w:ascii="Times New Roman" w:eastAsia="宋体" w:hAnsi="Times New Roman" w:hint="eastAsia"/>
          <w:color w:val="000000"/>
          <w:szCs w:val="20"/>
          <w:lang w:eastAsia="zh-CN"/>
        </w:rPr>
        <w:t>s</w:t>
      </w:r>
      <w:r>
        <w:rPr>
          <w:rFonts w:ascii="Times New Roman" w:eastAsia="宋体" w:hAnsi="Times New Roman"/>
          <w:color w:val="000000"/>
          <w:szCs w:val="20"/>
          <w:lang w:eastAsia="zh-CN"/>
        </w:rPr>
        <w:t xml:space="preserve"> should be sufficient </w:t>
      </w:r>
      <w:r>
        <w:rPr>
          <w:rFonts w:ascii="Times New Roman" w:eastAsia="宋体" w:hAnsi="Times New Roman" w:hint="eastAsia"/>
          <w:color w:val="000000"/>
          <w:szCs w:val="20"/>
          <w:lang w:eastAsia="zh-CN"/>
        </w:rPr>
        <w:t>for</w:t>
      </w:r>
      <w:r>
        <w:rPr>
          <w:rFonts w:ascii="Times New Roman" w:eastAsia="宋体" w:hAnsi="Times New Roman"/>
          <w:color w:val="000000"/>
          <w:szCs w:val="20"/>
          <w:lang w:eastAsia="zh-CN"/>
        </w:rPr>
        <w:t xml:space="preserve"> indicating the paging </w:t>
      </w:r>
      <w:r>
        <w:rPr>
          <w:rFonts w:ascii="Times New Roman" w:eastAsia="宋体" w:hAnsi="Times New Roman" w:hint="eastAsia"/>
          <w:color w:val="000000"/>
          <w:szCs w:val="20"/>
          <w:lang w:eastAsia="zh-CN"/>
        </w:rPr>
        <w:t>subgroup or bundling group of paging subgroups</w:t>
      </w:r>
      <w:r>
        <w:rPr>
          <w:rFonts w:ascii="Times New Roman" w:eastAsia="宋体" w:hAnsi="Times New Roman"/>
          <w:color w:val="000000"/>
          <w:szCs w:val="20"/>
          <w:lang w:eastAsia="zh-CN"/>
        </w:rPr>
        <w:t>.</w:t>
      </w:r>
    </w:p>
    <w:p w14:paraId="2393D485" w14:textId="77777777" w:rsidR="008E099A" w:rsidRDefault="00650291">
      <w:pPr>
        <w:spacing w:afterLines="50" w:after="120"/>
        <w:jc w:val="both"/>
        <w:rPr>
          <w:rFonts w:ascii="Times New Roman" w:eastAsia="宋体" w:hAnsi="Times New Roman"/>
          <w:color w:val="000000"/>
          <w:szCs w:val="20"/>
          <w:lang w:eastAsia="zh-CN"/>
        </w:rPr>
      </w:pPr>
      <w:r>
        <w:rPr>
          <w:rFonts w:ascii="Times New Roman" w:eastAsia="宋体" w:hAnsi="Times New Roman" w:hint="eastAsia"/>
          <w:color w:val="000000"/>
          <w:szCs w:val="20"/>
          <w:lang w:eastAsia="zh-CN"/>
        </w:rPr>
        <w:t>Proposal 16:</w:t>
      </w:r>
      <w:r>
        <w:rPr>
          <w:rFonts w:ascii="Times New Roman" w:eastAsia="宋体" w:hAnsi="Times New Roman" w:hint="eastAsia"/>
          <w:color w:val="000000"/>
          <w:szCs w:val="22"/>
          <w:lang w:eastAsia="zh-CN"/>
        </w:rPr>
        <w:t xml:space="preserve"> For RRC_CONNETDE mode</w:t>
      </w:r>
      <w:r>
        <w:rPr>
          <w:rFonts w:ascii="Times New Roman" w:eastAsia="宋体" w:hAnsi="Times New Roman"/>
          <w:color w:val="000000"/>
          <w:szCs w:val="20"/>
          <w:lang w:eastAsia="zh-CN"/>
        </w:rPr>
        <w:t>,</w:t>
      </w:r>
      <w:r>
        <w:rPr>
          <w:rFonts w:ascii="Times New Roman" w:eastAsia="宋体" w:hAnsi="Times New Roman" w:hint="eastAsia"/>
          <w:color w:val="000000"/>
          <w:szCs w:val="20"/>
          <w:lang w:eastAsia="zh-CN"/>
        </w:rPr>
        <w:t xml:space="preserve"> </w:t>
      </w:r>
      <w:r>
        <w:rPr>
          <w:rFonts w:ascii="Times New Roman" w:eastAsia="宋体" w:hAnsi="Times New Roman"/>
          <w:color w:val="000000"/>
          <w:szCs w:val="20"/>
          <w:lang w:eastAsia="zh-CN"/>
        </w:rPr>
        <w:t xml:space="preserve">the LP-WUS could be configured for the indication of UE wakeup in DRX adaptation and </w:t>
      </w:r>
      <w:proofErr w:type="spellStart"/>
      <w:r>
        <w:rPr>
          <w:rFonts w:ascii="Times New Roman" w:eastAsia="宋体" w:hAnsi="Times New Roman"/>
          <w:color w:val="000000"/>
          <w:szCs w:val="20"/>
          <w:lang w:eastAsia="zh-CN"/>
        </w:rPr>
        <w:t>SCell</w:t>
      </w:r>
      <w:proofErr w:type="spellEnd"/>
      <w:r>
        <w:rPr>
          <w:rFonts w:ascii="Times New Roman" w:eastAsia="宋体" w:hAnsi="Times New Roman"/>
          <w:color w:val="000000"/>
          <w:szCs w:val="20"/>
          <w:lang w:eastAsia="zh-CN"/>
        </w:rPr>
        <w:t xml:space="preserve"> dormancy. The LP-WUS can be configured for one or more UEs within the constraints of the payload size.</w:t>
      </w:r>
    </w:p>
    <w:p w14:paraId="794CBA05" w14:textId="77777777" w:rsidR="008E099A" w:rsidRDefault="00650291">
      <w:pPr>
        <w:spacing w:afterLines="50" w:after="120"/>
        <w:jc w:val="both"/>
        <w:rPr>
          <w:rFonts w:ascii="Times New Roman" w:eastAsia="宋体" w:hAnsi="Times New Roman"/>
          <w:color w:val="000000"/>
          <w:szCs w:val="20"/>
          <w:lang w:eastAsia="zh-CN"/>
        </w:rPr>
      </w:pPr>
      <w:r>
        <w:rPr>
          <w:rFonts w:ascii="Times New Roman" w:eastAsia="宋体" w:hAnsi="Times New Roman" w:hint="eastAsia"/>
          <w:color w:val="000000"/>
          <w:szCs w:val="20"/>
          <w:lang w:eastAsia="zh-CN"/>
        </w:rPr>
        <w:t xml:space="preserve">Proposal 17: </w:t>
      </w:r>
      <w:r>
        <w:rPr>
          <w:rFonts w:ascii="Times New Roman" w:eastAsia="宋体" w:hAnsi="Times New Roman" w:hint="eastAsia"/>
          <w:szCs w:val="20"/>
          <w:lang w:eastAsia="zh-CN"/>
        </w:rPr>
        <w:t>U</w:t>
      </w:r>
      <w:r>
        <w:rPr>
          <w:rFonts w:ascii="Times New Roman" w:eastAsia="宋体" w:hAnsi="Times New Roman"/>
          <w:szCs w:val="20"/>
          <w:lang w:eastAsia="zh-CN"/>
        </w:rPr>
        <w:t>nified</w:t>
      </w:r>
      <w:r>
        <w:rPr>
          <w:rFonts w:ascii="Times New Roman" w:eastAsia="宋体" w:hAnsi="Times New Roman" w:hint="eastAsia"/>
          <w:szCs w:val="20"/>
          <w:lang w:eastAsia="zh-CN"/>
        </w:rPr>
        <w:t xml:space="preserve"> OOK waveform</w:t>
      </w:r>
      <w:r>
        <w:rPr>
          <w:rFonts w:ascii="Times New Roman" w:eastAsia="宋体" w:hAnsi="Times New Roman" w:hint="eastAsia"/>
          <w:color w:val="000000"/>
          <w:szCs w:val="20"/>
          <w:lang w:eastAsia="zh-CN"/>
        </w:rPr>
        <w:t xml:space="preserve"> for LP-SS and LP-WUS can be supported for low s</w:t>
      </w:r>
      <w:r>
        <w:rPr>
          <w:rFonts w:ascii="Times New Roman" w:eastAsia="宋体" w:hAnsi="Times New Roman"/>
          <w:color w:val="000000"/>
          <w:szCs w:val="20"/>
          <w:lang w:eastAsia="zh-CN"/>
        </w:rPr>
        <w:t xml:space="preserve">tandardization </w:t>
      </w:r>
      <w:r>
        <w:rPr>
          <w:rFonts w:ascii="Times New Roman" w:eastAsia="宋体" w:hAnsi="Times New Roman" w:hint="eastAsia"/>
          <w:color w:val="000000"/>
          <w:szCs w:val="20"/>
          <w:lang w:eastAsia="zh-CN"/>
        </w:rPr>
        <w:t>complexity.</w:t>
      </w:r>
    </w:p>
    <w:p w14:paraId="0F894B81" w14:textId="77777777" w:rsidR="008E099A" w:rsidRDefault="00650291">
      <w:pPr>
        <w:spacing w:afterLines="50" w:after="120"/>
        <w:jc w:val="both"/>
        <w:rPr>
          <w:rFonts w:ascii="Times New Roman" w:eastAsia="宋体" w:hAnsi="Times New Roman"/>
          <w:color w:val="000000"/>
          <w:szCs w:val="20"/>
          <w:lang w:eastAsia="zh-CN"/>
        </w:rPr>
      </w:pPr>
      <w:r>
        <w:rPr>
          <w:rFonts w:ascii="Times New Roman" w:eastAsia="宋体" w:hAnsi="Times New Roman" w:hint="eastAsia"/>
          <w:color w:val="000000"/>
          <w:szCs w:val="20"/>
          <w:lang w:eastAsia="zh-CN"/>
        </w:rPr>
        <w:t>Proposal 18: Both Option 1: OOK-1 and Option 2: OOK -4 with M=1/2/4 can be supported for LP-SS waveform.</w:t>
      </w:r>
    </w:p>
    <w:p w14:paraId="212246BE" w14:textId="77777777" w:rsidR="008E099A" w:rsidRDefault="00650291">
      <w:pPr>
        <w:spacing w:afterLines="50" w:after="120"/>
        <w:jc w:val="both"/>
        <w:rPr>
          <w:rFonts w:ascii="Times New Roman" w:eastAsia="宋体" w:hAnsi="Times New Roman"/>
          <w:color w:val="000000"/>
          <w:szCs w:val="20"/>
          <w:lang w:val="en-GB" w:eastAsia="zh-CN"/>
        </w:rPr>
      </w:pPr>
      <w:r>
        <w:rPr>
          <w:rFonts w:ascii="Times New Roman" w:eastAsia="宋体" w:hAnsi="Times New Roman"/>
          <w:bCs/>
          <w:szCs w:val="20"/>
          <w:lang w:eastAsia="zh-CN"/>
        </w:rPr>
        <w:t xml:space="preserve">Proposal </w:t>
      </w:r>
      <w:r>
        <w:rPr>
          <w:rFonts w:ascii="Times New Roman" w:eastAsia="宋体" w:hAnsi="Times New Roman" w:hint="eastAsia"/>
          <w:bCs/>
          <w:szCs w:val="20"/>
          <w:lang w:eastAsia="zh-CN"/>
        </w:rPr>
        <w:t>19</w:t>
      </w:r>
      <w:r>
        <w:rPr>
          <w:rFonts w:ascii="Times New Roman" w:eastAsia="宋体" w:hAnsi="Times New Roman"/>
          <w:bCs/>
          <w:szCs w:val="20"/>
          <w:lang w:eastAsia="zh-CN"/>
        </w:rPr>
        <w:t xml:space="preserve">: The Manchester coding </w:t>
      </w:r>
      <w:r>
        <w:rPr>
          <w:rFonts w:ascii="Times New Roman" w:eastAsia="宋体" w:hAnsi="Times New Roman" w:hint="eastAsia"/>
          <w:bCs/>
          <w:szCs w:val="20"/>
          <w:lang w:eastAsia="zh-CN"/>
        </w:rPr>
        <w:t>can</w:t>
      </w:r>
      <w:r>
        <w:rPr>
          <w:rFonts w:ascii="Times New Roman" w:eastAsia="宋体" w:hAnsi="Times New Roman"/>
          <w:bCs/>
          <w:szCs w:val="20"/>
          <w:lang w:eastAsia="zh-CN"/>
        </w:rPr>
        <w:t xml:space="preserve"> be the </w:t>
      </w:r>
      <w:r>
        <w:rPr>
          <w:rFonts w:ascii="Times New Roman" w:eastAsia="宋体" w:hAnsi="Times New Roman" w:hint="eastAsia"/>
          <w:bCs/>
          <w:szCs w:val="20"/>
          <w:lang w:eastAsia="zh-CN"/>
        </w:rPr>
        <w:t>supported for</w:t>
      </w:r>
      <w:r>
        <w:rPr>
          <w:rFonts w:ascii="Times New Roman" w:eastAsia="宋体" w:hAnsi="Times New Roman"/>
          <w:bCs/>
          <w:szCs w:val="20"/>
          <w:lang w:eastAsia="zh-CN"/>
        </w:rPr>
        <w:t xml:space="preserve"> LP-SS</w:t>
      </w:r>
      <w:r>
        <w:rPr>
          <w:rFonts w:ascii="Times New Roman" w:eastAsia="宋体" w:hAnsi="Times New Roman" w:hint="eastAsia"/>
          <w:bCs/>
          <w:szCs w:val="20"/>
          <w:lang w:eastAsia="zh-CN"/>
        </w:rPr>
        <w:t xml:space="preserve"> as coverage enhancement same with LP-WUS.</w:t>
      </w:r>
    </w:p>
    <w:p w14:paraId="3B00A750" w14:textId="77777777" w:rsidR="008E099A" w:rsidRDefault="00650291">
      <w:pPr>
        <w:spacing w:after="50"/>
        <w:jc w:val="both"/>
        <w:rPr>
          <w:rFonts w:ascii="Times New Roman" w:eastAsia="宋体" w:hAnsi="Times New Roman"/>
          <w:szCs w:val="20"/>
          <w:lang w:val="en-GB" w:eastAsia="zh-CN"/>
        </w:rPr>
      </w:pPr>
      <w:r>
        <w:rPr>
          <w:rFonts w:ascii="Times New Roman" w:eastAsia="宋体" w:hAnsi="Times New Roman" w:hint="eastAsia"/>
          <w:szCs w:val="20"/>
          <w:lang w:eastAsia="zh-CN"/>
        </w:rPr>
        <w:t xml:space="preserve">Proposal 20: </w:t>
      </w:r>
      <w:r>
        <w:rPr>
          <w:rFonts w:ascii="Times New Roman" w:eastAsia="宋体" w:hAnsi="Times New Roman" w:hint="eastAsia"/>
          <w:color w:val="000000"/>
          <w:szCs w:val="20"/>
          <w:lang w:eastAsia="zh-CN"/>
        </w:rPr>
        <w:t>Support Option 2 and Option 3: Specify the overlaid OFDM sequence for LP-SS.</w:t>
      </w:r>
    </w:p>
    <w:p w14:paraId="231F7C0F" w14:textId="77777777" w:rsidR="008E099A" w:rsidRDefault="00650291">
      <w:pPr>
        <w:spacing w:after="50"/>
        <w:jc w:val="both"/>
        <w:rPr>
          <w:rFonts w:ascii="Times New Roman" w:eastAsia="宋体" w:hAnsi="Times New Roman"/>
          <w:bCs/>
          <w:szCs w:val="20"/>
          <w:lang w:eastAsia="zh-CN"/>
        </w:rPr>
      </w:pPr>
      <w:r>
        <w:rPr>
          <w:rFonts w:ascii="Times New Roman" w:eastAsia="宋体" w:hAnsi="Times New Roman"/>
          <w:bCs/>
          <w:szCs w:val="20"/>
          <w:lang w:eastAsia="zh-CN"/>
        </w:rPr>
        <w:t>Proposal</w:t>
      </w:r>
      <w:r>
        <w:rPr>
          <w:rFonts w:ascii="Times New Roman" w:eastAsia="宋体" w:hAnsi="Times New Roman" w:hint="eastAsia"/>
          <w:bCs/>
          <w:szCs w:val="20"/>
          <w:lang w:eastAsia="zh-CN"/>
        </w:rPr>
        <w:t xml:space="preserve"> 21</w:t>
      </w:r>
      <w:r>
        <w:rPr>
          <w:rFonts w:ascii="Times New Roman" w:eastAsia="宋体" w:hAnsi="Times New Roman"/>
          <w:bCs/>
          <w:szCs w:val="20"/>
          <w:lang w:eastAsia="zh-CN"/>
        </w:rPr>
        <w:t xml:space="preserve">: Either Gold-sequence or M-sequence can be supported for </w:t>
      </w:r>
      <w:r>
        <w:rPr>
          <w:rFonts w:ascii="Times New Roman" w:eastAsia="宋体" w:hAnsi="Times New Roman" w:hint="eastAsia"/>
          <w:bCs/>
          <w:szCs w:val="20"/>
          <w:lang w:eastAsia="zh-CN"/>
        </w:rPr>
        <w:t>binary LP-SS sequence design.</w:t>
      </w:r>
    </w:p>
    <w:p w14:paraId="09E716AE" w14:textId="77777777" w:rsidR="008E099A" w:rsidRDefault="00650291">
      <w:pPr>
        <w:tabs>
          <w:tab w:val="left" w:pos="425"/>
        </w:tabs>
        <w:spacing w:afterLines="50" w:after="120"/>
        <w:jc w:val="both"/>
        <w:rPr>
          <w:rFonts w:ascii="Times New Roman" w:eastAsia="宋体" w:hAnsi="Times New Roman"/>
          <w:bCs/>
          <w:szCs w:val="20"/>
          <w:lang w:eastAsia="zh-CN"/>
        </w:rPr>
      </w:pPr>
      <w:r>
        <w:rPr>
          <w:rFonts w:ascii="Times New Roman" w:eastAsia="宋体" w:hAnsi="Times New Roman" w:hint="eastAsia"/>
          <w:bCs/>
          <w:szCs w:val="20"/>
          <w:lang w:eastAsia="zh-CN"/>
        </w:rPr>
        <w:t xml:space="preserve">Proposal 22: The preamble of LP-WUS is needed at least for the </w:t>
      </w:r>
      <w:r>
        <w:rPr>
          <w:rFonts w:ascii="Times New Roman" w:eastAsia="宋体" w:hAnsi="Times New Roman"/>
          <w:bCs/>
          <w:iCs/>
          <w:szCs w:val="20"/>
          <w:lang w:eastAsia="zh-CN"/>
        </w:rPr>
        <w:t xml:space="preserve">periodicity </w:t>
      </w:r>
      <w:r>
        <w:rPr>
          <w:rFonts w:ascii="Times New Roman" w:eastAsia="宋体" w:hAnsi="Times New Roman" w:hint="eastAsia"/>
          <w:bCs/>
          <w:szCs w:val="20"/>
          <w:lang w:eastAsia="zh-CN"/>
        </w:rPr>
        <w:t>of LP-SS is larger than 66ms.</w:t>
      </w:r>
    </w:p>
    <w:p w14:paraId="015DD2C7" w14:textId="77777777" w:rsidR="008E099A" w:rsidRDefault="00650291">
      <w:pPr>
        <w:spacing w:afterLines="50" w:after="120"/>
        <w:jc w:val="both"/>
        <w:rPr>
          <w:rFonts w:ascii="Times New Roman" w:eastAsia="宋体" w:hAnsi="Times New Roman"/>
          <w:bCs/>
          <w:iCs/>
          <w:szCs w:val="20"/>
          <w:lang w:eastAsia="zh-CN"/>
        </w:rPr>
      </w:pPr>
      <w:r>
        <w:rPr>
          <w:rFonts w:ascii="Times New Roman" w:eastAsia="宋体" w:hAnsi="Times New Roman" w:hint="eastAsia"/>
          <w:szCs w:val="20"/>
          <w:lang w:eastAsia="zh-CN"/>
        </w:rPr>
        <w:t xml:space="preserve">Proposal 23: The number of PRB should be </w:t>
      </w:r>
      <w:r>
        <w:rPr>
          <w:rFonts w:ascii="Times New Roman" w:eastAsia="宋体" w:hAnsi="Times New Roman"/>
          <w:bCs/>
          <w:iCs/>
          <w:szCs w:val="20"/>
          <w:lang w:eastAsia="zh-CN"/>
        </w:rPr>
        <w:t>scale</w:t>
      </w:r>
      <w:r>
        <w:rPr>
          <w:rFonts w:ascii="Times New Roman" w:eastAsia="宋体" w:hAnsi="Times New Roman" w:hint="eastAsia"/>
          <w:bCs/>
          <w:iCs/>
          <w:szCs w:val="20"/>
          <w:lang w:eastAsia="zh-CN"/>
        </w:rPr>
        <w:t>d</w:t>
      </w:r>
      <w:r>
        <w:rPr>
          <w:rFonts w:ascii="Times New Roman" w:eastAsia="宋体" w:hAnsi="Times New Roman"/>
          <w:bCs/>
          <w:iCs/>
          <w:szCs w:val="20"/>
          <w:lang w:eastAsia="zh-CN"/>
        </w:rPr>
        <w:t xml:space="preserve"> proportionally for different SCS</w:t>
      </w:r>
      <w:r>
        <w:rPr>
          <w:rFonts w:ascii="Times New Roman" w:eastAsia="宋体" w:hAnsi="Times New Roman" w:hint="eastAsia"/>
          <w:bCs/>
          <w:iCs/>
          <w:szCs w:val="20"/>
          <w:lang w:eastAsia="zh-CN"/>
        </w:rPr>
        <w:t xml:space="preserve"> (</w:t>
      </w:r>
      <w:r>
        <w:rPr>
          <w:rFonts w:ascii="Times New Roman" w:eastAsia="宋体" w:hAnsi="Times New Roman"/>
          <w:bCs/>
          <w:iCs/>
          <w:szCs w:val="20"/>
          <w:lang w:eastAsia="zh-CN"/>
        </w:rPr>
        <w:t xml:space="preserve">i.e., 22 PRBs for </w:t>
      </w:r>
      <w:r>
        <w:rPr>
          <w:rFonts w:ascii="Times New Roman" w:eastAsia="宋体" w:hAnsi="Times New Roman" w:hint="eastAsia"/>
          <w:bCs/>
          <w:iCs/>
          <w:szCs w:val="20"/>
          <w:lang w:eastAsia="zh-CN"/>
        </w:rPr>
        <w:t>SCS=</w:t>
      </w:r>
      <w:r>
        <w:rPr>
          <w:rFonts w:ascii="Times New Roman" w:eastAsia="宋体" w:hAnsi="Times New Roman"/>
          <w:bCs/>
          <w:iCs/>
          <w:szCs w:val="20"/>
          <w:lang w:eastAsia="zh-CN"/>
        </w:rPr>
        <w:t>15</w:t>
      </w:r>
      <w:r>
        <w:rPr>
          <w:rFonts w:ascii="Times New Roman" w:eastAsia="宋体" w:hAnsi="Times New Roman" w:hint="eastAsia"/>
          <w:bCs/>
          <w:iCs/>
          <w:szCs w:val="20"/>
          <w:lang w:eastAsia="zh-CN"/>
        </w:rPr>
        <w:t xml:space="preserve"> </w:t>
      </w:r>
      <w:r>
        <w:rPr>
          <w:rFonts w:ascii="Times New Roman" w:eastAsia="宋体" w:hAnsi="Times New Roman"/>
          <w:bCs/>
          <w:iCs/>
          <w:szCs w:val="20"/>
          <w:lang w:eastAsia="zh-CN"/>
        </w:rPr>
        <w:t>kHz)</w:t>
      </w:r>
      <w:r>
        <w:rPr>
          <w:rFonts w:ascii="Times New Roman" w:eastAsia="宋体" w:hAnsi="Times New Roman" w:hint="eastAsia"/>
          <w:bCs/>
          <w:iCs/>
          <w:szCs w:val="20"/>
          <w:lang w:eastAsia="zh-CN"/>
        </w:rPr>
        <w:t xml:space="preserve">) within a fixed bandwidth, </w:t>
      </w:r>
      <w:r>
        <w:rPr>
          <w:rFonts w:ascii="Times New Roman" w:eastAsia="宋体" w:hAnsi="Times New Roman"/>
          <w:bCs/>
          <w:iCs/>
          <w:szCs w:val="20"/>
          <w:lang w:eastAsia="zh-CN"/>
        </w:rPr>
        <w:t>which</w:t>
      </w:r>
      <w:r>
        <w:rPr>
          <w:rFonts w:ascii="Times New Roman" w:eastAsia="宋体" w:hAnsi="Times New Roman" w:hint="eastAsia"/>
          <w:bCs/>
          <w:iCs/>
          <w:szCs w:val="20"/>
          <w:lang w:eastAsia="zh-CN"/>
        </w:rPr>
        <w:t xml:space="preserve"> would not degrade the coverage of LP-WUS and LP-SS for narrow </w:t>
      </w:r>
      <w:r>
        <w:rPr>
          <w:rFonts w:ascii="Times New Roman" w:eastAsia="宋体" w:hAnsi="Times New Roman"/>
          <w:bCs/>
          <w:iCs/>
          <w:szCs w:val="20"/>
          <w:lang w:eastAsia="zh-CN"/>
        </w:rPr>
        <w:t>bandwidth</w:t>
      </w:r>
      <w:r>
        <w:rPr>
          <w:rFonts w:ascii="Times New Roman" w:eastAsia="宋体" w:hAnsi="Times New Roman" w:hint="eastAsia"/>
          <w:bCs/>
          <w:iCs/>
          <w:szCs w:val="20"/>
          <w:lang w:eastAsia="zh-CN"/>
        </w:rPr>
        <w:t xml:space="preserve"> under larger SCS.</w:t>
      </w:r>
    </w:p>
    <w:p w14:paraId="076BCD4D" w14:textId="77777777" w:rsidR="008E099A" w:rsidRDefault="00650291">
      <w:pPr>
        <w:spacing w:afterLines="50" w:after="120"/>
        <w:jc w:val="both"/>
        <w:rPr>
          <w:rFonts w:ascii="Times New Roman" w:eastAsia="宋体" w:hAnsi="Times New Roman"/>
          <w:szCs w:val="20"/>
          <w:lang w:eastAsia="zh-CN"/>
        </w:rPr>
      </w:pPr>
      <w:r>
        <w:rPr>
          <w:rFonts w:ascii="Times New Roman" w:eastAsia="宋体" w:hAnsi="Times New Roman" w:hint="eastAsia"/>
          <w:szCs w:val="20"/>
          <w:lang w:eastAsia="zh-CN"/>
        </w:rPr>
        <w:t>Proposal 24:</w:t>
      </w:r>
      <w:r>
        <w:rPr>
          <w:rFonts w:ascii="Times New Roman" w:eastAsia="宋体" w:hAnsi="Times New Roman"/>
          <w:szCs w:val="20"/>
          <w:lang w:eastAsia="zh-CN"/>
        </w:rPr>
        <w:t xml:space="preserve"> the frequency domain resources for LP-WUS under FR2 should be lower priority.</w:t>
      </w:r>
    </w:p>
    <w:p w14:paraId="4DAFAE82" w14:textId="77777777" w:rsidR="008E099A" w:rsidRDefault="00650291">
      <w:pPr>
        <w:spacing w:afterLines="50" w:after="120"/>
        <w:jc w:val="both"/>
        <w:rPr>
          <w:rFonts w:ascii="Times New Roman" w:eastAsia="宋体" w:hAnsi="Times New Roman"/>
          <w:bCs/>
          <w:iCs/>
          <w:szCs w:val="20"/>
          <w:lang w:val="en-GB" w:eastAsia="zh-CN"/>
        </w:rPr>
      </w:pPr>
      <w:r>
        <w:rPr>
          <w:rFonts w:ascii="Times New Roman" w:eastAsia="宋体" w:hAnsi="Times New Roman" w:hint="eastAsia"/>
          <w:bCs/>
          <w:iCs/>
          <w:szCs w:val="20"/>
          <w:lang w:val="en-GB" w:eastAsia="zh-CN"/>
        </w:rPr>
        <w:t>Proposal 25: Support at least coverage enhancement scheme for LP-WUS and LP-SS:</w:t>
      </w:r>
      <w:r>
        <w:rPr>
          <w:rFonts w:ascii="Times New Roman" w:eastAsia="微软雅黑" w:hAnsi="Times New Roman"/>
          <w:bCs/>
          <w:iCs/>
          <w:kern w:val="2"/>
          <w:szCs w:val="20"/>
          <w:lang w:eastAsia="zh-CN"/>
        </w:rPr>
        <w:t xml:space="preserve"> </w:t>
      </w:r>
      <w:r>
        <w:rPr>
          <w:rFonts w:ascii="Times New Roman" w:eastAsia="微软雅黑" w:hAnsi="Times New Roman" w:hint="eastAsia"/>
          <w:bCs/>
          <w:iCs/>
          <w:kern w:val="2"/>
          <w:szCs w:val="20"/>
          <w:lang w:eastAsia="zh-CN"/>
        </w:rPr>
        <w:t>t</w:t>
      </w:r>
      <w:r>
        <w:rPr>
          <w:rFonts w:ascii="Times New Roman" w:eastAsia="微软雅黑" w:hAnsi="Times New Roman"/>
          <w:bCs/>
          <w:iCs/>
          <w:kern w:val="2"/>
          <w:szCs w:val="20"/>
          <w:lang w:eastAsia="zh-CN"/>
        </w:rPr>
        <w:t>ime domain repetition</w:t>
      </w:r>
      <w:r>
        <w:rPr>
          <w:rFonts w:ascii="Times New Roman" w:eastAsia="微软雅黑" w:hAnsi="Times New Roman" w:hint="eastAsia"/>
          <w:bCs/>
          <w:iCs/>
          <w:kern w:val="2"/>
          <w:szCs w:val="20"/>
          <w:lang w:eastAsia="zh-CN"/>
        </w:rPr>
        <w:t xml:space="preserve"> and m</w:t>
      </w:r>
      <w:r>
        <w:rPr>
          <w:rFonts w:ascii="Times New Roman" w:eastAsia="微软雅黑" w:hAnsi="Times New Roman"/>
          <w:bCs/>
          <w:iCs/>
          <w:kern w:val="2"/>
          <w:szCs w:val="20"/>
          <w:lang w:eastAsia="zh-CN"/>
        </w:rPr>
        <w:t>ultiple beam repetition/sweeping</w:t>
      </w:r>
      <w:r>
        <w:rPr>
          <w:rFonts w:ascii="Times New Roman" w:eastAsia="微软雅黑" w:hAnsi="Times New Roman" w:hint="eastAsia"/>
          <w:bCs/>
          <w:iCs/>
          <w:kern w:val="2"/>
          <w:szCs w:val="20"/>
          <w:lang w:eastAsia="zh-CN"/>
        </w:rPr>
        <w:t xml:space="preserve"> for coverage enhancement.</w:t>
      </w:r>
    </w:p>
    <w:p w14:paraId="67C684A8" w14:textId="77777777" w:rsidR="008E099A" w:rsidRDefault="008E099A">
      <w:pPr>
        <w:rPr>
          <w:rFonts w:ascii="Times New Roman" w:eastAsia="宋体" w:hAnsi="Times New Roman"/>
          <w:color w:val="000000"/>
          <w:szCs w:val="20"/>
          <w:lang w:val="en-GB" w:eastAsia="zh-CN"/>
        </w:rPr>
      </w:pPr>
    </w:p>
    <w:p w14:paraId="45DC17DE" w14:textId="77777777" w:rsidR="008E099A" w:rsidRDefault="008E099A"/>
    <w:p w14:paraId="278C7CA3" w14:textId="77777777" w:rsidR="008E099A" w:rsidRDefault="00650291">
      <w:pPr>
        <w:keepNext/>
        <w:spacing w:before="240" w:after="240"/>
        <w:outlineLvl w:val="1"/>
        <w:rPr>
          <w:rFonts w:ascii="Arial" w:eastAsiaTheme="minorEastAsia" w:hAnsi="Arial" w:cs="Arial"/>
          <w:b/>
          <w:bCs/>
          <w:iCs/>
          <w:szCs w:val="28"/>
          <w:lang w:eastAsia="zh-CN"/>
        </w:rPr>
      </w:pPr>
      <w:r>
        <w:rPr>
          <w:b/>
          <w:szCs w:val="20"/>
        </w:rPr>
        <w:t>R1-2408858 Q</w:t>
      </w:r>
      <w:r>
        <w:rPr>
          <w:rFonts w:ascii="Arial" w:eastAsia="MS Mincho" w:hAnsi="Arial" w:cs="Arial"/>
          <w:b/>
          <w:bCs/>
          <w:iCs/>
          <w:szCs w:val="28"/>
          <w:lang w:eastAsia="zh-CN"/>
        </w:rPr>
        <w:t>ualcomm Incorporated</w:t>
      </w:r>
    </w:p>
    <w:p w14:paraId="53963CA6" w14:textId="77777777" w:rsidR="008E099A" w:rsidRDefault="00650291">
      <w:pPr>
        <w:spacing w:after="180"/>
        <w:rPr>
          <w:rFonts w:ascii="Times New Roman" w:hAnsi="Times New Roman"/>
          <w:bCs/>
          <w:i/>
          <w:iCs/>
          <w:szCs w:val="20"/>
          <w:lang w:val="en-GB"/>
        </w:rPr>
      </w:pPr>
      <w:r>
        <w:rPr>
          <w:rFonts w:ascii="Times New Roman" w:eastAsia="等线" w:hAnsi="Times New Roman"/>
          <w:szCs w:val="20"/>
          <w:lang w:val="en-GB"/>
        </w:rPr>
        <w:fldChar w:fldCharType="begin"/>
      </w:r>
      <w:r>
        <w:rPr>
          <w:rFonts w:ascii="Times New Roman" w:eastAsia="等线" w:hAnsi="Times New Roman"/>
          <w:szCs w:val="20"/>
          <w:lang w:val="en-GB"/>
        </w:rPr>
        <w:instrText xml:space="preserve"> REF p1 \h  \* MERGEFORMAT </w:instrText>
      </w:r>
      <w:r>
        <w:rPr>
          <w:rFonts w:ascii="Times New Roman" w:eastAsia="等线" w:hAnsi="Times New Roman"/>
          <w:szCs w:val="20"/>
          <w:lang w:val="en-GB"/>
        </w:rPr>
      </w:r>
      <w:r>
        <w:rPr>
          <w:rFonts w:ascii="Times New Roman" w:eastAsia="等线" w:hAnsi="Times New Roman"/>
          <w:szCs w:val="20"/>
          <w:lang w:val="en-GB"/>
        </w:rPr>
        <w:fldChar w:fldCharType="separate"/>
      </w:r>
      <w:r>
        <w:rPr>
          <w:rFonts w:ascii="Times New Roman" w:hAnsi="Times New Roman"/>
          <w:bCs/>
          <w:i/>
          <w:iCs/>
          <w:szCs w:val="20"/>
          <w:lang w:val="en-GB"/>
        </w:rPr>
        <w:t>Proposal 1: Support codepoint based LP-WUS for UE connected mode</w:t>
      </w:r>
    </w:p>
    <w:p w14:paraId="45A1986D" w14:textId="77777777" w:rsidR="008E099A" w:rsidRDefault="00650291">
      <w:pPr>
        <w:numPr>
          <w:ilvl w:val="0"/>
          <w:numId w:val="76"/>
        </w:numPr>
        <w:overflowPunct w:val="0"/>
        <w:autoSpaceDE w:val="0"/>
        <w:autoSpaceDN w:val="0"/>
        <w:adjustRightInd w:val="0"/>
        <w:spacing w:after="180"/>
        <w:contextualSpacing/>
        <w:textAlignment w:val="baseline"/>
        <w:rPr>
          <w:rFonts w:ascii="Times New Roman" w:eastAsia="宋体" w:hAnsi="Times New Roman"/>
          <w:bCs/>
          <w:i/>
          <w:iCs/>
          <w:szCs w:val="20"/>
          <w:lang w:val="en-GB"/>
        </w:rPr>
      </w:pPr>
      <w:r>
        <w:rPr>
          <w:rFonts w:ascii="Times New Roman" w:eastAsia="宋体" w:hAnsi="Times New Roman"/>
          <w:bCs/>
          <w:i/>
          <w:iCs/>
          <w:szCs w:val="20"/>
          <w:lang w:val="en-GB"/>
        </w:rPr>
        <w:lastRenderedPageBreak/>
        <w:t>LP-WUS MOs in the same LP-WUS occasion can be associated with LP-WUSs for different UE subgroups.</w:t>
      </w:r>
    </w:p>
    <w:p w14:paraId="63616B8E" w14:textId="77777777" w:rsidR="008E099A" w:rsidRDefault="00650291">
      <w:pPr>
        <w:spacing w:after="180"/>
        <w:jc w:val="both"/>
        <w:rPr>
          <w:rFonts w:ascii="Times New Roman" w:hAnsi="Times New Roman"/>
          <w:bCs/>
          <w:i/>
          <w:iCs/>
          <w:szCs w:val="20"/>
          <w:lang w:val="en-GB"/>
        </w:rPr>
      </w:pPr>
      <w:r>
        <w:rPr>
          <w:rFonts w:ascii="Times New Roman" w:eastAsia="等线" w:hAnsi="Times New Roman"/>
          <w:szCs w:val="20"/>
          <w:lang w:val="en-GB"/>
        </w:rPr>
        <w:fldChar w:fldCharType="end"/>
      </w:r>
      <w:r>
        <w:rPr>
          <w:rFonts w:ascii="Times New Roman" w:eastAsia="等线" w:hAnsi="Times New Roman"/>
          <w:szCs w:val="20"/>
          <w:lang w:val="en-GB"/>
        </w:rPr>
        <w:fldChar w:fldCharType="begin"/>
      </w:r>
      <w:r>
        <w:rPr>
          <w:rFonts w:ascii="Times New Roman" w:eastAsia="等线" w:hAnsi="Times New Roman"/>
          <w:szCs w:val="20"/>
          <w:lang w:val="en-GB"/>
        </w:rPr>
        <w:instrText xml:space="preserve"> REF p2 \h  \* MERGEFORMAT </w:instrText>
      </w:r>
      <w:r>
        <w:rPr>
          <w:rFonts w:ascii="Times New Roman" w:eastAsia="等线" w:hAnsi="Times New Roman"/>
          <w:szCs w:val="20"/>
          <w:lang w:val="en-GB"/>
        </w:rPr>
      </w:r>
      <w:r>
        <w:rPr>
          <w:rFonts w:ascii="Times New Roman" w:eastAsia="等线" w:hAnsi="Times New Roman"/>
          <w:szCs w:val="20"/>
          <w:lang w:val="en-GB"/>
        </w:rPr>
        <w:fldChar w:fldCharType="separate"/>
      </w:r>
      <w:r>
        <w:rPr>
          <w:rFonts w:ascii="Times New Roman" w:hAnsi="Times New Roman"/>
          <w:bCs/>
          <w:i/>
          <w:iCs/>
          <w:szCs w:val="20"/>
          <w:lang w:val="en-GB"/>
        </w:rPr>
        <w:t>Proposal 2: For overlaid OFDM sequences for LP-WUS, support option 1-1 for OOK-1 and OOK-4 with M=1</w:t>
      </w:r>
    </w:p>
    <w:p w14:paraId="2B681E3F" w14:textId="77777777" w:rsidR="008E099A" w:rsidRDefault="00650291">
      <w:pPr>
        <w:numPr>
          <w:ilvl w:val="0"/>
          <w:numId w:val="76"/>
        </w:numPr>
        <w:overflowPunct w:val="0"/>
        <w:autoSpaceDE w:val="0"/>
        <w:autoSpaceDN w:val="0"/>
        <w:adjustRightInd w:val="0"/>
        <w:spacing w:after="180"/>
        <w:contextualSpacing/>
        <w:jc w:val="both"/>
        <w:textAlignment w:val="baseline"/>
        <w:rPr>
          <w:rFonts w:ascii="Times New Roman" w:eastAsia="宋体" w:hAnsi="Times New Roman"/>
          <w:bCs/>
          <w:i/>
          <w:iCs/>
          <w:szCs w:val="20"/>
          <w:lang w:val="en-GB"/>
        </w:rPr>
      </w:pPr>
      <w:r>
        <w:rPr>
          <w:rFonts w:ascii="Times New Roman" w:hAnsi="Times New Roman"/>
          <w:bCs/>
          <w:i/>
          <w:iCs/>
          <w:szCs w:val="20"/>
          <w:lang w:val="en-GB"/>
        </w:rPr>
        <w:t xml:space="preserve">Option 1-1: </w:t>
      </w:r>
      <w:r>
        <w:rPr>
          <w:rFonts w:ascii="Times New Roman" w:eastAsia="宋体" w:hAnsi="Times New Roman"/>
          <w:bCs/>
          <w:i/>
          <w:iCs/>
          <w:szCs w:val="20"/>
          <w:lang w:val="en-GB"/>
        </w:rPr>
        <w:t>Overlaid sequence(s) are the sequence(s) of an OOK on symbol before DFT/LS processing.</w:t>
      </w:r>
    </w:p>
    <w:p w14:paraId="545D33CC" w14:textId="77777777" w:rsidR="008E099A" w:rsidRDefault="00650291">
      <w:pPr>
        <w:spacing w:after="180"/>
        <w:jc w:val="both"/>
        <w:rPr>
          <w:rFonts w:ascii="Times New Roman" w:hAnsi="Times New Roman"/>
          <w:bCs/>
          <w:i/>
          <w:iCs/>
          <w:szCs w:val="20"/>
          <w:lang w:val="en-GB"/>
        </w:rPr>
      </w:pPr>
      <w:r>
        <w:rPr>
          <w:rFonts w:ascii="Times New Roman" w:eastAsia="等线" w:hAnsi="Times New Roman"/>
          <w:szCs w:val="20"/>
          <w:lang w:val="en-GB"/>
        </w:rPr>
        <w:fldChar w:fldCharType="end"/>
      </w:r>
      <w:r>
        <w:rPr>
          <w:rFonts w:ascii="Times New Roman" w:eastAsia="等线" w:hAnsi="Times New Roman"/>
          <w:szCs w:val="20"/>
          <w:lang w:val="en-GB"/>
        </w:rPr>
        <w:fldChar w:fldCharType="begin"/>
      </w:r>
      <w:r>
        <w:rPr>
          <w:rFonts w:ascii="Times New Roman" w:eastAsia="等线" w:hAnsi="Times New Roman"/>
          <w:szCs w:val="20"/>
          <w:lang w:val="en-GB"/>
        </w:rPr>
        <w:instrText xml:space="preserve"> REF p3 \h  \* MERGEFORMAT </w:instrText>
      </w:r>
      <w:r>
        <w:rPr>
          <w:rFonts w:ascii="Times New Roman" w:eastAsia="等线" w:hAnsi="Times New Roman"/>
          <w:szCs w:val="20"/>
          <w:lang w:val="en-GB"/>
        </w:rPr>
      </w:r>
      <w:r>
        <w:rPr>
          <w:rFonts w:ascii="Times New Roman" w:eastAsia="等线" w:hAnsi="Times New Roman"/>
          <w:szCs w:val="20"/>
          <w:lang w:val="en-GB"/>
        </w:rPr>
        <w:fldChar w:fldCharType="separate"/>
      </w:r>
      <w:r>
        <w:rPr>
          <w:rFonts w:ascii="Times New Roman" w:hAnsi="Times New Roman"/>
          <w:bCs/>
          <w:i/>
          <w:iCs/>
          <w:szCs w:val="20"/>
          <w:lang w:val="en-GB"/>
        </w:rPr>
        <w:t>Proposal 3: Support ZC sequences as the overlaid sequences for LP-WUS</w:t>
      </w:r>
    </w:p>
    <w:p w14:paraId="1698FBF1" w14:textId="77777777" w:rsidR="008E099A" w:rsidRDefault="00650291">
      <w:pPr>
        <w:numPr>
          <w:ilvl w:val="0"/>
          <w:numId w:val="77"/>
        </w:numPr>
        <w:overflowPunct w:val="0"/>
        <w:autoSpaceDE w:val="0"/>
        <w:autoSpaceDN w:val="0"/>
        <w:adjustRightInd w:val="0"/>
        <w:spacing w:after="180"/>
        <w:contextualSpacing/>
        <w:jc w:val="both"/>
        <w:textAlignment w:val="baseline"/>
        <w:rPr>
          <w:rFonts w:ascii="Times New Roman" w:eastAsia="宋体" w:hAnsi="Times New Roman"/>
          <w:bCs/>
          <w:i/>
          <w:iCs/>
          <w:szCs w:val="20"/>
          <w:lang w:val="en-GB"/>
        </w:rPr>
      </w:pPr>
      <w:r>
        <w:rPr>
          <w:rFonts w:ascii="Times New Roman" w:eastAsia="宋体" w:hAnsi="Times New Roman"/>
          <w:bCs/>
          <w:i/>
          <w:iCs/>
          <w:szCs w:val="20"/>
          <w:lang w:val="en-GB"/>
        </w:rPr>
        <w:t>The maximum number of candidate sequences per OOK on symbol is 4.</w:t>
      </w:r>
    </w:p>
    <w:p w14:paraId="0606166F" w14:textId="77777777" w:rsidR="008E099A" w:rsidRDefault="00650291">
      <w:pPr>
        <w:spacing w:after="180"/>
        <w:rPr>
          <w:rFonts w:ascii="Times New Roman" w:hAnsi="Times New Roman"/>
          <w:bCs/>
          <w:i/>
          <w:iCs/>
          <w:szCs w:val="20"/>
          <w:lang w:val="en-GB"/>
        </w:rPr>
      </w:pPr>
      <w:r>
        <w:rPr>
          <w:rFonts w:ascii="Times New Roman" w:eastAsia="等线" w:hAnsi="Times New Roman"/>
          <w:szCs w:val="20"/>
          <w:lang w:val="en-GB"/>
        </w:rPr>
        <w:fldChar w:fldCharType="end"/>
      </w:r>
      <w:r>
        <w:rPr>
          <w:rFonts w:ascii="Times New Roman" w:eastAsia="等线" w:hAnsi="Times New Roman"/>
          <w:szCs w:val="20"/>
          <w:lang w:val="en-GB"/>
        </w:rPr>
        <w:fldChar w:fldCharType="begin"/>
      </w:r>
      <w:r>
        <w:rPr>
          <w:rFonts w:ascii="Times New Roman" w:eastAsia="等线" w:hAnsi="Times New Roman"/>
          <w:szCs w:val="20"/>
          <w:lang w:val="en-GB"/>
        </w:rPr>
        <w:instrText xml:space="preserve"> REF p4 \h  \* MERGEFORMAT </w:instrText>
      </w:r>
      <w:r>
        <w:rPr>
          <w:rFonts w:ascii="Times New Roman" w:eastAsia="等线" w:hAnsi="Times New Roman"/>
          <w:szCs w:val="20"/>
          <w:lang w:val="en-GB"/>
        </w:rPr>
      </w:r>
      <w:r>
        <w:rPr>
          <w:rFonts w:ascii="Times New Roman" w:eastAsia="等线" w:hAnsi="Times New Roman"/>
          <w:szCs w:val="20"/>
          <w:lang w:val="en-GB"/>
        </w:rPr>
        <w:fldChar w:fldCharType="separate"/>
      </w:r>
      <w:r>
        <w:rPr>
          <w:rFonts w:ascii="Times New Roman" w:hAnsi="Times New Roman"/>
          <w:bCs/>
          <w:i/>
          <w:iCs/>
          <w:szCs w:val="20"/>
          <w:lang w:val="en-GB"/>
        </w:rPr>
        <w:t>Proposal 4: Support preamble in the LP-WUS.</w:t>
      </w:r>
    </w:p>
    <w:p w14:paraId="3297578C" w14:textId="77777777" w:rsidR="008E099A" w:rsidRDefault="00650291">
      <w:pPr>
        <w:spacing w:after="180"/>
        <w:rPr>
          <w:rFonts w:ascii="Times New Roman" w:hAnsi="Times New Roman"/>
          <w:bCs/>
          <w:i/>
          <w:iCs/>
          <w:szCs w:val="20"/>
          <w:lang w:val="en-GB"/>
        </w:rPr>
      </w:pPr>
      <w:r>
        <w:rPr>
          <w:rFonts w:ascii="Times New Roman" w:eastAsia="等线" w:hAnsi="Times New Roman"/>
          <w:szCs w:val="20"/>
          <w:lang w:val="en-GB"/>
        </w:rPr>
        <w:fldChar w:fldCharType="end"/>
      </w:r>
      <w:r>
        <w:rPr>
          <w:rFonts w:ascii="Times New Roman" w:eastAsia="等线" w:hAnsi="Times New Roman"/>
          <w:szCs w:val="20"/>
          <w:lang w:val="en-GB"/>
        </w:rPr>
        <w:fldChar w:fldCharType="begin"/>
      </w:r>
      <w:r>
        <w:rPr>
          <w:rFonts w:ascii="Times New Roman" w:eastAsia="等线" w:hAnsi="Times New Roman"/>
          <w:szCs w:val="20"/>
          <w:lang w:val="en-GB"/>
        </w:rPr>
        <w:instrText xml:space="preserve"> REF p5 \h  \* MERGEFORMAT </w:instrText>
      </w:r>
      <w:r>
        <w:rPr>
          <w:rFonts w:ascii="Times New Roman" w:eastAsia="等线" w:hAnsi="Times New Roman"/>
          <w:szCs w:val="20"/>
          <w:lang w:val="en-GB"/>
        </w:rPr>
      </w:r>
      <w:r>
        <w:rPr>
          <w:rFonts w:ascii="Times New Roman" w:eastAsia="等线" w:hAnsi="Times New Roman"/>
          <w:szCs w:val="20"/>
          <w:lang w:val="en-GB"/>
        </w:rPr>
        <w:fldChar w:fldCharType="separate"/>
      </w:r>
      <w:r>
        <w:rPr>
          <w:rFonts w:ascii="Times New Roman" w:hAnsi="Times New Roman"/>
          <w:bCs/>
          <w:i/>
          <w:iCs/>
          <w:szCs w:val="20"/>
          <w:lang w:val="en-GB"/>
        </w:rPr>
        <w:t>Proposal 5: Support computer searched sequences for binary LP-SS sequences.</w:t>
      </w:r>
    </w:p>
    <w:p w14:paraId="73066AAD" w14:textId="77777777" w:rsidR="008E099A" w:rsidRDefault="00650291">
      <w:pPr>
        <w:spacing w:after="180"/>
        <w:jc w:val="both"/>
        <w:rPr>
          <w:rFonts w:ascii="Times New Roman" w:hAnsi="Times New Roman"/>
          <w:bCs/>
          <w:i/>
          <w:iCs/>
          <w:szCs w:val="20"/>
          <w:lang w:val="en-GB"/>
        </w:rPr>
      </w:pPr>
      <w:r>
        <w:rPr>
          <w:rFonts w:ascii="Times New Roman" w:eastAsia="等线" w:hAnsi="Times New Roman"/>
          <w:szCs w:val="20"/>
          <w:lang w:val="en-GB"/>
        </w:rPr>
        <w:fldChar w:fldCharType="end"/>
      </w:r>
      <w:r>
        <w:rPr>
          <w:rFonts w:ascii="Times New Roman" w:eastAsia="等线" w:hAnsi="Times New Roman"/>
          <w:szCs w:val="20"/>
          <w:lang w:val="en-GB"/>
        </w:rPr>
        <w:fldChar w:fldCharType="begin"/>
      </w:r>
      <w:r>
        <w:rPr>
          <w:rFonts w:ascii="Times New Roman" w:eastAsia="等线" w:hAnsi="Times New Roman"/>
          <w:szCs w:val="20"/>
          <w:lang w:val="en-GB"/>
        </w:rPr>
        <w:instrText xml:space="preserve"> REF p6 \h  \* MERGEFORMAT </w:instrText>
      </w:r>
      <w:r>
        <w:rPr>
          <w:rFonts w:ascii="Times New Roman" w:eastAsia="等线" w:hAnsi="Times New Roman"/>
          <w:szCs w:val="20"/>
          <w:lang w:val="en-GB"/>
        </w:rPr>
      </w:r>
      <w:r>
        <w:rPr>
          <w:rFonts w:ascii="Times New Roman" w:eastAsia="等线" w:hAnsi="Times New Roman"/>
          <w:szCs w:val="20"/>
          <w:lang w:val="en-GB"/>
        </w:rPr>
        <w:fldChar w:fldCharType="separate"/>
      </w:r>
      <w:r>
        <w:rPr>
          <w:rFonts w:ascii="Times New Roman" w:hAnsi="Times New Roman"/>
          <w:bCs/>
          <w:i/>
          <w:iCs/>
          <w:szCs w:val="20"/>
          <w:lang w:val="en-GB"/>
        </w:rPr>
        <w:t xml:space="preserve">Proposal 6: Support 22 PRBs for LP-WUS and LP-SS with SCS 15kHz (blanked guard RBs are not included) for a channel bandwidth equal or larger than 5MHz. </w:t>
      </w:r>
    </w:p>
    <w:p w14:paraId="5837605D" w14:textId="77777777" w:rsidR="008E099A" w:rsidRDefault="00650291">
      <w:pPr>
        <w:spacing w:after="180"/>
        <w:jc w:val="both"/>
        <w:rPr>
          <w:rFonts w:ascii="Times New Roman" w:eastAsia="Yu Mincho" w:hAnsi="Times New Roman"/>
          <w:bCs/>
          <w:i/>
          <w:iCs/>
          <w:szCs w:val="20"/>
          <w:lang w:val="en-GB" w:eastAsia="ja-JP"/>
        </w:rPr>
      </w:pPr>
      <w:r>
        <w:rPr>
          <w:rFonts w:ascii="Times New Roman" w:eastAsia="等线" w:hAnsi="Times New Roman"/>
          <w:szCs w:val="20"/>
          <w:lang w:val="en-GB"/>
        </w:rPr>
        <w:fldChar w:fldCharType="end"/>
      </w:r>
      <w:r>
        <w:rPr>
          <w:rFonts w:ascii="Times New Roman" w:eastAsia="等线" w:hAnsi="Times New Roman"/>
          <w:szCs w:val="20"/>
          <w:lang w:val="en-GB"/>
        </w:rPr>
        <w:fldChar w:fldCharType="begin"/>
      </w:r>
      <w:r>
        <w:rPr>
          <w:rFonts w:ascii="Times New Roman" w:eastAsia="等线" w:hAnsi="Times New Roman"/>
          <w:szCs w:val="20"/>
          <w:lang w:val="en-GB"/>
        </w:rPr>
        <w:instrText xml:space="preserve"> REF p7 \h  \* MERGEFORMAT </w:instrText>
      </w:r>
      <w:r>
        <w:rPr>
          <w:rFonts w:ascii="Times New Roman" w:eastAsia="等线" w:hAnsi="Times New Roman"/>
          <w:szCs w:val="20"/>
          <w:lang w:val="en-GB"/>
        </w:rPr>
      </w:r>
      <w:r>
        <w:rPr>
          <w:rFonts w:ascii="Times New Roman" w:eastAsia="等线" w:hAnsi="Times New Roman"/>
          <w:szCs w:val="20"/>
          <w:lang w:val="en-GB"/>
        </w:rPr>
        <w:fldChar w:fldCharType="separate"/>
      </w:r>
      <w:r>
        <w:rPr>
          <w:rFonts w:ascii="Times New Roman" w:hAnsi="Times New Roman"/>
          <w:bCs/>
          <w:i/>
          <w:iCs/>
          <w:szCs w:val="20"/>
          <w:lang w:val="en-GB"/>
        </w:rPr>
        <w:t>Proposal 7: For FR2, support 11 PRBs for LP-WUS and LP-SS</w:t>
      </w:r>
      <w:r>
        <w:rPr>
          <w:rFonts w:ascii="Times New Roman" w:eastAsia="Yu Mincho" w:hAnsi="Times New Roman"/>
          <w:i/>
          <w:szCs w:val="20"/>
          <w:lang w:val="en-GB" w:eastAsia="ja-JP"/>
        </w:rPr>
        <w:t xml:space="preserve"> </w:t>
      </w:r>
      <w:r>
        <w:rPr>
          <w:rFonts w:ascii="Times New Roman" w:eastAsia="Yu Mincho" w:hAnsi="Times New Roman" w:hint="eastAsia"/>
          <w:bCs/>
          <w:i/>
          <w:iCs/>
          <w:szCs w:val="20"/>
          <w:lang w:val="en-GB" w:eastAsia="ja-JP"/>
        </w:rPr>
        <w:t>with SCS 120kHz</w:t>
      </w:r>
      <w:r>
        <w:rPr>
          <w:rFonts w:ascii="Times New Roman" w:hAnsi="Times New Roman"/>
          <w:bCs/>
          <w:i/>
          <w:iCs/>
          <w:szCs w:val="20"/>
          <w:lang w:val="en-GB"/>
        </w:rPr>
        <w:t xml:space="preserve"> (blanked guard RBs are not included). </w:t>
      </w:r>
    </w:p>
    <w:p w14:paraId="5F78B0D1" w14:textId="77777777" w:rsidR="008E099A" w:rsidRDefault="00650291">
      <w:pPr>
        <w:spacing w:after="180"/>
        <w:jc w:val="both"/>
        <w:rPr>
          <w:rFonts w:ascii="Times New Roman" w:hAnsi="Times New Roman"/>
          <w:szCs w:val="20"/>
          <w:lang w:val="en-GB"/>
        </w:rPr>
      </w:pPr>
      <w:r>
        <w:rPr>
          <w:rFonts w:ascii="Times New Roman" w:eastAsia="等线" w:hAnsi="Times New Roman"/>
          <w:szCs w:val="20"/>
          <w:lang w:val="en-GB"/>
        </w:rPr>
        <w:fldChar w:fldCharType="end"/>
      </w:r>
      <w:r>
        <w:rPr>
          <w:rFonts w:ascii="Times New Roman" w:eastAsia="等线" w:hAnsi="Times New Roman"/>
          <w:szCs w:val="20"/>
          <w:lang w:val="en-GB"/>
        </w:rPr>
        <w:fldChar w:fldCharType="begin"/>
      </w:r>
      <w:r>
        <w:rPr>
          <w:rFonts w:ascii="Times New Roman" w:eastAsia="等线" w:hAnsi="Times New Roman"/>
          <w:szCs w:val="20"/>
          <w:lang w:val="en-GB"/>
        </w:rPr>
        <w:instrText xml:space="preserve"> REF p8 \h  \* MERGEFORMAT </w:instrText>
      </w:r>
      <w:r>
        <w:rPr>
          <w:rFonts w:ascii="Times New Roman" w:eastAsia="等线" w:hAnsi="Times New Roman"/>
          <w:szCs w:val="20"/>
          <w:lang w:val="en-GB"/>
        </w:rPr>
      </w:r>
      <w:r>
        <w:rPr>
          <w:rFonts w:ascii="Times New Roman" w:eastAsia="等线" w:hAnsi="Times New Roman"/>
          <w:szCs w:val="20"/>
          <w:lang w:val="en-GB"/>
        </w:rPr>
        <w:fldChar w:fldCharType="separate"/>
      </w:r>
      <w:r>
        <w:rPr>
          <w:rFonts w:ascii="Times New Roman" w:hAnsi="Times New Roman"/>
          <w:bCs/>
          <w:i/>
          <w:iCs/>
          <w:szCs w:val="20"/>
          <w:lang w:val="en-GB"/>
        </w:rPr>
        <w:t>Proposal 8: Do not specify the overlaid OFDM sequence for channel bandwidth less than 5MHz.</w:t>
      </w:r>
    </w:p>
    <w:p w14:paraId="34242462" w14:textId="77777777" w:rsidR="008E099A" w:rsidRDefault="00650291">
      <w:pPr>
        <w:spacing w:after="120"/>
        <w:jc w:val="both"/>
        <w:rPr>
          <w:rFonts w:ascii="Times New Roman" w:eastAsia="等线" w:hAnsi="Times New Roman"/>
          <w:szCs w:val="20"/>
          <w:lang w:val="en-GB"/>
        </w:rPr>
      </w:pPr>
      <w:r>
        <w:rPr>
          <w:rFonts w:ascii="Times New Roman" w:eastAsia="等线" w:hAnsi="Times New Roman"/>
          <w:szCs w:val="20"/>
          <w:lang w:val="en-GB"/>
        </w:rPr>
        <w:fldChar w:fldCharType="end"/>
      </w:r>
    </w:p>
    <w:p w14:paraId="69949100" w14:textId="77777777" w:rsidR="008E099A" w:rsidRDefault="008E099A">
      <w:pPr>
        <w:spacing w:after="120"/>
        <w:jc w:val="both"/>
        <w:rPr>
          <w:rFonts w:ascii="Times New Roman" w:eastAsia="等线" w:hAnsi="Times New Roman"/>
          <w:szCs w:val="20"/>
          <w:lang w:val="en-GB"/>
        </w:rPr>
      </w:pPr>
    </w:p>
    <w:p w14:paraId="038B9F32" w14:textId="77777777" w:rsidR="008E099A" w:rsidRDefault="00650291">
      <w:pPr>
        <w:keepNext/>
        <w:spacing w:before="240" w:after="240"/>
        <w:outlineLvl w:val="1"/>
        <w:rPr>
          <w:rFonts w:ascii="Arial" w:eastAsia="MS Mincho" w:hAnsi="Arial" w:cs="Arial"/>
          <w:b/>
          <w:bCs/>
          <w:iCs/>
          <w:szCs w:val="28"/>
          <w:lang w:eastAsia="zh-CN"/>
        </w:rPr>
      </w:pPr>
      <w:r>
        <w:rPr>
          <w:rFonts w:ascii="Arial" w:eastAsia="MS Mincho" w:hAnsi="Arial" w:cs="Arial"/>
          <w:b/>
          <w:bCs/>
          <w:iCs/>
          <w:szCs w:val="28"/>
          <w:lang w:eastAsia="zh-CN"/>
        </w:rPr>
        <w:t xml:space="preserve">R1-2408654 Samsung </w:t>
      </w:r>
    </w:p>
    <w:p w14:paraId="1E66EDC0" w14:textId="77777777" w:rsidR="008E099A" w:rsidRDefault="00650291">
      <w:pPr>
        <w:contextualSpacing/>
        <w:jc w:val="both"/>
        <w:rPr>
          <w:rFonts w:ascii="Times New Roman" w:eastAsia="Malgun Gothic" w:hAnsi="Times New Roman"/>
          <w:szCs w:val="20"/>
          <w:u w:val="single"/>
          <w:lang w:val="en-GB" w:eastAsia="ko-KR"/>
        </w:rPr>
      </w:pPr>
      <w:r>
        <w:rPr>
          <w:rFonts w:ascii="Times New Roman" w:eastAsia="Malgun Gothic" w:hAnsi="Times New Roman"/>
          <w:szCs w:val="20"/>
          <w:u w:val="single"/>
          <w:lang w:val="en-GB" w:eastAsia="ko-KR"/>
        </w:rPr>
        <w:t>Proposal 1: Regarding the overlaid OFDM sequence(s) of LP-WUS, discuss and down-select the following option first before considering the detailed options.</w:t>
      </w:r>
    </w:p>
    <w:p w14:paraId="6DBB9525" w14:textId="77777777" w:rsidR="008E099A" w:rsidRDefault="00650291">
      <w:pPr>
        <w:numPr>
          <w:ilvl w:val="0"/>
          <w:numId w:val="78"/>
        </w:numPr>
        <w:spacing w:after="180"/>
        <w:contextualSpacing/>
        <w:jc w:val="both"/>
        <w:rPr>
          <w:rFonts w:ascii="Times New Roman" w:eastAsia="Malgun Gothic" w:hAnsi="Times New Roman"/>
          <w:szCs w:val="20"/>
          <w:u w:val="single"/>
          <w:lang w:val="en-GB" w:eastAsia="ko-KR"/>
        </w:rPr>
      </w:pPr>
      <w:r>
        <w:rPr>
          <w:rFonts w:ascii="Times New Roman" w:eastAsia="Malgun Gothic" w:hAnsi="Times New Roman" w:hint="eastAsia"/>
          <w:szCs w:val="20"/>
          <w:u w:val="single"/>
          <w:lang w:val="en-GB" w:eastAsia="ko-KR"/>
        </w:rPr>
        <w:t>Option 1</w:t>
      </w:r>
      <w:r>
        <w:rPr>
          <w:rFonts w:ascii="Times New Roman" w:eastAsia="Malgun Gothic" w:hAnsi="Times New Roman"/>
          <w:szCs w:val="20"/>
          <w:u w:val="single"/>
          <w:lang w:val="en-GB" w:eastAsia="ko-KR"/>
        </w:rPr>
        <w:t>-1</w:t>
      </w:r>
      <w:r>
        <w:rPr>
          <w:rFonts w:ascii="Times New Roman" w:eastAsia="Malgun Gothic" w:hAnsi="Times New Roman" w:hint="eastAsia"/>
          <w:szCs w:val="20"/>
          <w:u w:val="single"/>
          <w:lang w:val="en-GB" w:eastAsia="ko-KR"/>
        </w:rPr>
        <w:t xml:space="preserve">: </w:t>
      </w:r>
      <w:r>
        <w:rPr>
          <w:rFonts w:ascii="Times New Roman" w:eastAsia="Malgun Gothic" w:hAnsi="Times New Roman"/>
          <w:szCs w:val="20"/>
          <w:u w:val="single"/>
          <w:lang w:val="en-GB" w:eastAsia="ko-KR"/>
        </w:rPr>
        <w:t xml:space="preserve">Specify </w:t>
      </w:r>
      <w:r>
        <w:rPr>
          <w:rFonts w:ascii="Times New Roman" w:eastAsia="Malgun Gothic" w:hAnsi="Times New Roman" w:hint="eastAsia"/>
          <w:szCs w:val="20"/>
          <w:u w:val="single"/>
          <w:lang w:val="en-GB" w:eastAsia="ko-KR"/>
        </w:rPr>
        <w:t xml:space="preserve">multiple overlaid OFDM sequence </w:t>
      </w:r>
      <w:r>
        <w:rPr>
          <w:rFonts w:ascii="Times New Roman" w:eastAsia="Malgun Gothic" w:hAnsi="Times New Roman"/>
          <w:szCs w:val="20"/>
          <w:u w:val="single"/>
          <w:lang w:val="en-GB" w:eastAsia="ko-KR"/>
        </w:rPr>
        <w:t xml:space="preserve">candidates </w:t>
      </w:r>
      <w:r>
        <w:rPr>
          <w:rFonts w:ascii="Times New Roman" w:eastAsia="Malgun Gothic" w:hAnsi="Times New Roman" w:hint="eastAsia"/>
          <w:szCs w:val="20"/>
          <w:u w:val="single"/>
          <w:lang w:val="en-GB" w:eastAsia="ko-KR"/>
        </w:rPr>
        <w:t>carrying information</w:t>
      </w:r>
      <w:r>
        <w:rPr>
          <w:rFonts w:ascii="Times New Roman" w:eastAsia="Malgun Gothic" w:hAnsi="Times New Roman"/>
          <w:szCs w:val="20"/>
          <w:u w:val="single"/>
          <w:lang w:val="en-GB" w:eastAsia="ko-KR"/>
        </w:rPr>
        <w:t>.</w:t>
      </w:r>
    </w:p>
    <w:p w14:paraId="5055A7B3" w14:textId="77777777" w:rsidR="008E099A" w:rsidRDefault="00650291">
      <w:pPr>
        <w:ind w:left="800"/>
        <w:contextualSpacing/>
        <w:jc w:val="both"/>
        <w:rPr>
          <w:rFonts w:ascii="Times New Roman" w:eastAsia="Malgun Gothic" w:hAnsi="Times New Roman"/>
          <w:szCs w:val="20"/>
          <w:u w:val="single"/>
          <w:lang w:val="en-GB" w:eastAsia="ko-KR"/>
        </w:rPr>
      </w:pPr>
      <w:r>
        <w:rPr>
          <w:rFonts w:ascii="Times New Roman" w:eastAsia="Malgun Gothic" w:hAnsi="Times New Roman"/>
          <w:szCs w:val="20"/>
          <w:u w:val="single"/>
          <w:lang w:val="en-GB" w:eastAsia="ko-KR"/>
        </w:rPr>
        <w:t>- multiple overlaid OFDM sequences corresponding to bit information are provided.</w:t>
      </w:r>
    </w:p>
    <w:p w14:paraId="010F503A" w14:textId="77777777" w:rsidR="008E099A" w:rsidRDefault="00650291">
      <w:pPr>
        <w:numPr>
          <w:ilvl w:val="0"/>
          <w:numId w:val="78"/>
        </w:numPr>
        <w:spacing w:after="180"/>
        <w:contextualSpacing/>
        <w:jc w:val="both"/>
        <w:rPr>
          <w:rFonts w:ascii="Times New Roman" w:eastAsia="Malgun Gothic" w:hAnsi="Times New Roman"/>
          <w:szCs w:val="20"/>
          <w:u w:val="single"/>
          <w:lang w:val="en-GB" w:eastAsia="ko-KR"/>
        </w:rPr>
      </w:pPr>
      <w:r>
        <w:rPr>
          <w:rFonts w:ascii="Times New Roman" w:eastAsia="Malgun Gothic" w:hAnsi="Times New Roman"/>
          <w:szCs w:val="20"/>
          <w:u w:val="single"/>
          <w:lang w:val="en-GB" w:eastAsia="ko-KR"/>
        </w:rPr>
        <w:t>Option 1-2: Specify multiple overlaid OFDM sequence candidates not carrying information.</w:t>
      </w:r>
    </w:p>
    <w:p w14:paraId="43857E83" w14:textId="77777777" w:rsidR="008E099A" w:rsidRDefault="00650291">
      <w:pPr>
        <w:ind w:left="800"/>
        <w:contextualSpacing/>
        <w:jc w:val="both"/>
        <w:rPr>
          <w:rFonts w:ascii="Times New Roman" w:eastAsia="Malgun Gothic" w:hAnsi="Times New Roman"/>
          <w:szCs w:val="20"/>
          <w:u w:val="single"/>
          <w:lang w:val="en-GB" w:eastAsia="ko-KR"/>
        </w:rPr>
      </w:pPr>
      <w:r>
        <w:rPr>
          <w:rFonts w:ascii="Times New Roman" w:eastAsia="Malgun Gothic" w:hAnsi="Times New Roman"/>
          <w:szCs w:val="20"/>
          <w:u w:val="single"/>
          <w:lang w:val="en-GB" w:eastAsia="ko-KR"/>
        </w:rPr>
        <w:t>- multiple overlaid OFDM sequences are used to reduce the interference of LP-WUS from different cell.</w:t>
      </w:r>
    </w:p>
    <w:p w14:paraId="73533F54" w14:textId="77777777" w:rsidR="008E099A" w:rsidRDefault="00650291">
      <w:pPr>
        <w:ind w:left="800"/>
        <w:contextualSpacing/>
        <w:jc w:val="both"/>
        <w:rPr>
          <w:rFonts w:ascii="Times New Roman" w:eastAsia="Malgun Gothic" w:hAnsi="Times New Roman"/>
          <w:szCs w:val="20"/>
          <w:u w:val="single"/>
          <w:lang w:val="en-GB" w:eastAsia="ko-KR"/>
        </w:rPr>
      </w:pPr>
      <w:r>
        <w:rPr>
          <w:rFonts w:ascii="Times New Roman" w:eastAsia="Malgun Gothic" w:hAnsi="Times New Roman"/>
          <w:szCs w:val="20"/>
          <w:u w:val="single"/>
          <w:lang w:val="en-GB" w:eastAsia="ko-KR"/>
        </w:rPr>
        <w:t>- single overlaid OFDM sequence is selected from the candidates for a LP-WUS.</w:t>
      </w:r>
    </w:p>
    <w:p w14:paraId="5BB179B7" w14:textId="77777777" w:rsidR="008E099A" w:rsidRDefault="00650291">
      <w:pPr>
        <w:numPr>
          <w:ilvl w:val="0"/>
          <w:numId w:val="78"/>
        </w:numPr>
        <w:spacing w:after="180"/>
        <w:contextualSpacing/>
        <w:jc w:val="both"/>
        <w:rPr>
          <w:rFonts w:ascii="Times New Roman" w:eastAsia="Malgun Gothic" w:hAnsi="Times New Roman"/>
          <w:szCs w:val="20"/>
          <w:u w:val="single"/>
          <w:lang w:val="en-GB" w:eastAsia="ko-KR"/>
        </w:rPr>
      </w:pPr>
      <w:r>
        <w:rPr>
          <w:rFonts w:ascii="Times New Roman" w:eastAsia="Malgun Gothic" w:hAnsi="Times New Roman"/>
          <w:szCs w:val="20"/>
          <w:u w:val="single"/>
          <w:lang w:val="en-GB" w:eastAsia="ko-KR"/>
        </w:rPr>
        <w:t>Option 2: Specify only single overlaid OFDM sequence for a LP-WUS not carrying information.</w:t>
      </w:r>
    </w:p>
    <w:p w14:paraId="42975997" w14:textId="77777777" w:rsidR="008E099A" w:rsidRDefault="00650291">
      <w:pPr>
        <w:spacing w:before="240"/>
        <w:jc w:val="both"/>
        <w:rPr>
          <w:rFonts w:ascii="Times New Roman" w:eastAsia="Malgun Gothic" w:hAnsi="Times New Roman"/>
          <w:szCs w:val="20"/>
          <w:u w:val="single"/>
          <w:lang w:val="en-GB" w:eastAsia="ko-KR"/>
        </w:rPr>
      </w:pPr>
      <w:r>
        <w:rPr>
          <w:rFonts w:ascii="Times New Roman" w:eastAsia="Malgun Gothic" w:hAnsi="Times New Roman"/>
          <w:szCs w:val="20"/>
          <w:u w:val="single"/>
          <w:lang w:val="en-GB" w:eastAsia="ko-KR"/>
        </w:rPr>
        <w:t xml:space="preserve">Proposal 2: Support to specify </w:t>
      </w:r>
      <w:r>
        <w:rPr>
          <w:rFonts w:ascii="Times New Roman" w:eastAsia="Malgun Gothic" w:hAnsi="Times New Roman" w:hint="eastAsia"/>
          <w:szCs w:val="20"/>
          <w:u w:val="single"/>
          <w:lang w:val="en-GB" w:eastAsia="ko-KR"/>
        </w:rPr>
        <w:t xml:space="preserve">multiple overlaid OFDM sequence </w:t>
      </w:r>
      <w:r>
        <w:rPr>
          <w:rFonts w:ascii="Times New Roman" w:eastAsia="Malgun Gothic" w:hAnsi="Times New Roman"/>
          <w:szCs w:val="20"/>
          <w:u w:val="single"/>
          <w:lang w:val="en-GB" w:eastAsia="ko-KR"/>
        </w:rPr>
        <w:t xml:space="preserve">candidates </w:t>
      </w:r>
      <w:r>
        <w:rPr>
          <w:rFonts w:ascii="Times New Roman" w:eastAsia="Malgun Gothic" w:hAnsi="Times New Roman" w:hint="eastAsia"/>
          <w:szCs w:val="20"/>
          <w:u w:val="single"/>
          <w:lang w:val="en-GB" w:eastAsia="ko-KR"/>
        </w:rPr>
        <w:t>carrying information</w:t>
      </w:r>
      <w:r>
        <w:rPr>
          <w:rFonts w:ascii="Times New Roman" w:eastAsia="Malgun Gothic" w:hAnsi="Times New Roman"/>
          <w:szCs w:val="20"/>
          <w:u w:val="single"/>
          <w:lang w:val="en-GB" w:eastAsia="ko-KR"/>
        </w:rPr>
        <w:t xml:space="preserve"> on one ON symbol (option 1-1 in proposal 1), at least for reduction of LP-WUS monitoring time of OFDM-based LP-WUR.</w:t>
      </w:r>
    </w:p>
    <w:p w14:paraId="4354D637" w14:textId="77777777" w:rsidR="008E099A" w:rsidRDefault="00650291">
      <w:pPr>
        <w:numPr>
          <w:ilvl w:val="0"/>
          <w:numId w:val="79"/>
        </w:numPr>
        <w:spacing w:after="180"/>
        <w:jc w:val="both"/>
        <w:rPr>
          <w:rFonts w:ascii="Times New Roman" w:eastAsia="Malgun Gothic" w:hAnsi="Times New Roman"/>
          <w:szCs w:val="20"/>
          <w:u w:val="single"/>
          <w:lang w:eastAsia="ko-KR"/>
        </w:rPr>
      </w:pPr>
      <w:r>
        <w:rPr>
          <w:rFonts w:ascii="Times New Roman" w:eastAsia="Malgun Gothic" w:hAnsi="Times New Roman"/>
          <w:szCs w:val="20"/>
          <w:u w:val="single"/>
          <w:lang w:eastAsia="ko-KR"/>
        </w:rPr>
        <w:t>FFS: how many sequences to be specified considering the achievement of the target coverage, total number of information bits carried by LP-WUS, and LP-WUR detection complexity.</w:t>
      </w:r>
    </w:p>
    <w:p w14:paraId="28AAC616" w14:textId="77777777" w:rsidR="008E099A" w:rsidRDefault="00650291">
      <w:pPr>
        <w:numPr>
          <w:ilvl w:val="0"/>
          <w:numId w:val="79"/>
        </w:numPr>
        <w:spacing w:after="180"/>
        <w:jc w:val="both"/>
        <w:rPr>
          <w:rFonts w:ascii="Times New Roman" w:eastAsia="Malgun Gothic" w:hAnsi="Times New Roman"/>
          <w:szCs w:val="20"/>
          <w:u w:val="single"/>
          <w:lang w:eastAsia="ko-KR"/>
        </w:rPr>
      </w:pPr>
      <w:r>
        <w:rPr>
          <w:rFonts w:ascii="Times New Roman" w:eastAsia="Malgun Gothic" w:hAnsi="Times New Roman"/>
          <w:szCs w:val="20"/>
          <w:u w:val="single"/>
          <w:lang w:eastAsia="ko-KR"/>
        </w:rPr>
        <w:t>FFS: how to configure and generate the multiple candidates of OFDM sequence corresponding to information bits for UEs.</w:t>
      </w:r>
    </w:p>
    <w:p w14:paraId="3A7E061F" w14:textId="77777777" w:rsidR="008E099A" w:rsidRDefault="00650291">
      <w:pPr>
        <w:numPr>
          <w:ilvl w:val="0"/>
          <w:numId w:val="79"/>
        </w:numPr>
        <w:spacing w:after="180"/>
        <w:jc w:val="both"/>
        <w:rPr>
          <w:rFonts w:ascii="Times New Roman" w:eastAsia="Malgun Gothic" w:hAnsi="Times New Roman"/>
          <w:szCs w:val="20"/>
          <w:u w:val="single"/>
          <w:lang w:eastAsia="ko-KR"/>
        </w:rPr>
      </w:pPr>
      <w:r>
        <w:rPr>
          <w:rFonts w:ascii="Times New Roman" w:eastAsia="Malgun Gothic" w:hAnsi="Times New Roman"/>
          <w:szCs w:val="20"/>
          <w:u w:val="single"/>
          <w:lang w:eastAsia="ko-KR"/>
        </w:rPr>
        <w:t>FFS: whether to consider the position of ON pulse as the information at the OFDM-based LP-WUR.</w:t>
      </w:r>
    </w:p>
    <w:p w14:paraId="0FBD9BB8" w14:textId="77777777" w:rsidR="008E099A" w:rsidRDefault="00650291">
      <w:pPr>
        <w:spacing w:before="240"/>
        <w:jc w:val="both"/>
        <w:rPr>
          <w:rFonts w:ascii="Times New Roman" w:eastAsia="Malgun Gothic" w:hAnsi="Times New Roman"/>
          <w:szCs w:val="20"/>
          <w:u w:val="single"/>
          <w:lang w:eastAsia="ko-KR"/>
        </w:rPr>
      </w:pPr>
      <w:r>
        <w:rPr>
          <w:rFonts w:ascii="Times New Roman" w:eastAsia="Malgun Gothic" w:hAnsi="Times New Roman"/>
          <w:szCs w:val="20"/>
          <w:u w:val="single"/>
          <w:lang w:eastAsia="ko-KR"/>
        </w:rPr>
        <w:t>Proposal 3: To design the overlaid OFDM sequence for LP-WUS, at least the following aspect should be considered:</w:t>
      </w:r>
    </w:p>
    <w:p w14:paraId="780BAE1E" w14:textId="77777777" w:rsidR="008E099A" w:rsidRDefault="00650291">
      <w:pPr>
        <w:numPr>
          <w:ilvl w:val="0"/>
          <w:numId w:val="79"/>
        </w:numPr>
        <w:spacing w:after="180"/>
        <w:jc w:val="both"/>
        <w:rPr>
          <w:rFonts w:ascii="Times New Roman" w:eastAsia="Malgun Gothic" w:hAnsi="Times New Roman"/>
          <w:szCs w:val="20"/>
          <w:u w:val="single"/>
          <w:lang w:eastAsia="ko-KR"/>
        </w:rPr>
      </w:pPr>
      <w:r>
        <w:rPr>
          <w:rFonts w:ascii="Times New Roman" w:eastAsia="Malgun Gothic" w:hAnsi="Times New Roman"/>
          <w:szCs w:val="20"/>
          <w:u w:val="single"/>
          <w:lang w:eastAsia="ko-KR"/>
        </w:rPr>
        <w:t>Larger coverage than that for OOK-based LP-WUS (target coverage: MSG3 PUSCH).</w:t>
      </w:r>
    </w:p>
    <w:p w14:paraId="7323B1A7" w14:textId="77777777" w:rsidR="008E099A" w:rsidRDefault="00650291">
      <w:pPr>
        <w:numPr>
          <w:ilvl w:val="0"/>
          <w:numId w:val="79"/>
        </w:numPr>
        <w:spacing w:after="180"/>
        <w:jc w:val="both"/>
        <w:rPr>
          <w:rFonts w:ascii="Times New Roman" w:eastAsia="Malgun Gothic" w:hAnsi="Times New Roman"/>
          <w:szCs w:val="20"/>
          <w:u w:val="single"/>
          <w:lang w:eastAsia="ko-KR"/>
        </w:rPr>
      </w:pPr>
      <w:r>
        <w:rPr>
          <w:rFonts w:ascii="Times New Roman" w:eastAsia="Malgun Gothic" w:hAnsi="Times New Roman"/>
          <w:szCs w:val="20"/>
          <w:u w:val="single"/>
          <w:lang w:eastAsia="ko-KR"/>
        </w:rPr>
        <w:t xml:space="preserve">Possible number of </w:t>
      </w:r>
      <w:proofErr w:type="gramStart"/>
      <w:r>
        <w:rPr>
          <w:rFonts w:ascii="Times New Roman" w:eastAsia="Malgun Gothic" w:hAnsi="Times New Roman"/>
          <w:szCs w:val="20"/>
          <w:u w:val="single"/>
          <w:lang w:eastAsia="ko-KR"/>
        </w:rPr>
        <w:t>sequence</w:t>
      </w:r>
      <w:proofErr w:type="gramEnd"/>
      <w:r>
        <w:rPr>
          <w:rFonts w:ascii="Times New Roman" w:eastAsia="Malgun Gothic" w:hAnsi="Times New Roman"/>
          <w:szCs w:val="20"/>
          <w:u w:val="single"/>
          <w:lang w:eastAsia="ko-KR"/>
        </w:rPr>
        <w:t xml:space="preserve"> having good cross correlation property.</w:t>
      </w:r>
    </w:p>
    <w:p w14:paraId="3B633E24" w14:textId="77777777" w:rsidR="008E099A" w:rsidRDefault="00650291">
      <w:pPr>
        <w:numPr>
          <w:ilvl w:val="0"/>
          <w:numId w:val="79"/>
        </w:numPr>
        <w:spacing w:after="180"/>
        <w:jc w:val="both"/>
        <w:rPr>
          <w:rFonts w:ascii="Times New Roman" w:eastAsia="Malgun Gothic" w:hAnsi="Times New Roman"/>
          <w:szCs w:val="20"/>
          <w:u w:val="single"/>
          <w:lang w:eastAsia="ko-KR"/>
        </w:rPr>
      </w:pPr>
      <w:r>
        <w:rPr>
          <w:rFonts w:ascii="Times New Roman" w:eastAsia="Malgun Gothic" w:hAnsi="Times New Roman"/>
          <w:szCs w:val="20"/>
          <w:u w:val="single"/>
          <w:lang w:eastAsia="ko-KR"/>
        </w:rPr>
        <w:t>Good auto correlation property for an overlaid OFDM sequence.</w:t>
      </w:r>
    </w:p>
    <w:p w14:paraId="6953C943" w14:textId="77777777" w:rsidR="008E099A" w:rsidRDefault="00650291">
      <w:pPr>
        <w:spacing w:before="240"/>
        <w:jc w:val="both"/>
        <w:rPr>
          <w:rFonts w:ascii="Times New Roman" w:eastAsia="Malgun Gothic" w:hAnsi="Times New Roman"/>
          <w:szCs w:val="20"/>
          <w:u w:val="single"/>
          <w:lang w:val="en-GB" w:eastAsia="ko-KR"/>
        </w:rPr>
      </w:pPr>
      <w:r>
        <w:rPr>
          <w:rFonts w:ascii="Times New Roman" w:eastAsia="Malgun Gothic" w:hAnsi="Times New Roman"/>
          <w:szCs w:val="20"/>
          <w:u w:val="single"/>
          <w:lang w:val="en-GB" w:eastAsia="ko-KR"/>
        </w:rPr>
        <w:t>Proposal 4: Support to have a common waveform generation for both OOK-1 and OOK-4 in the specification.</w:t>
      </w:r>
    </w:p>
    <w:p w14:paraId="4E5CF58B" w14:textId="77777777" w:rsidR="008E099A" w:rsidRDefault="00650291">
      <w:pPr>
        <w:numPr>
          <w:ilvl w:val="0"/>
          <w:numId w:val="78"/>
        </w:numPr>
        <w:spacing w:after="180"/>
        <w:jc w:val="both"/>
        <w:rPr>
          <w:rFonts w:ascii="Times New Roman" w:eastAsia="Malgun Gothic" w:hAnsi="Times New Roman"/>
          <w:szCs w:val="20"/>
          <w:u w:val="single"/>
          <w:lang w:val="en-GB" w:eastAsia="ko-KR"/>
        </w:rPr>
      </w:pPr>
      <w:r>
        <w:rPr>
          <w:rFonts w:ascii="Times New Roman" w:eastAsia="Malgun Gothic" w:hAnsi="Times New Roman"/>
          <w:szCs w:val="20"/>
          <w:u w:val="single"/>
          <w:lang w:val="en-GB" w:eastAsia="ko-KR"/>
        </w:rPr>
        <w:t>OOK-1 can be treated as the special case of OOK-4 with M=1.</w:t>
      </w:r>
    </w:p>
    <w:p w14:paraId="5F44A60B" w14:textId="77777777" w:rsidR="008E099A" w:rsidRDefault="00650291">
      <w:pPr>
        <w:spacing w:before="240"/>
        <w:jc w:val="both"/>
        <w:rPr>
          <w:rFonts w:ascii="Times New Roman" w:eastAsia="Malgun Gothic" w:hAnsi="Times New Roman"/>
          <w:szCs w:val="20"/>
          <w:u w:val="single"/>
          <w:lang w:val="en-GB" w:eastAsia="ko-KR"/>
        </w:rPr>
      </w:pPr>
      <w:r>
        <w:rPr>
          <w:rFonts w:ascii="Times New Roman" w:eastAsia="Malgun Gothic" w:hAnsi="Times New Roman"/>
          <w:szCs w:val="20"/>
          <w:u w:val="single"/>
          <w:lang w:val="en-GB" w:eastAsia="ko-KR"/>
        </w:rPr>
        <w:t>Proposal 5: Further consideration on M values for other SCSs (e.g., 60kHz SCS, 120kHz SCS) is necessary if FR2 band is considered.</w:t>
      </w:r>
    </w:p>
    <w:p w14:paraId="67A2D7F3" w14:textId="77777777" w:rsidR="008E099A" w:rsidRDefault="00650291">
      <w:pPr>
        <w:spacing w:before="240"/>
        <w:jc w:val="both"/>
        <w:rPr>
          <w:rFonts w:ascii="Times New Roman" w:eastAsia="Malgun Gothic" w:hAnsi="Times New Roman"/>
          <w:szCs w:val="20"/>
          <w:u w:val="single"/>
          <w:lang w:eastAsia="ko-KR"/>
        </w:rPr>
      </w:pPr>
      <w:r>
        <w:rPr>
          <w:rFonts w:ascii="Times New Roman" w:eastAsia="Malgun Gothic" w:hAnsi="Times New Roman"/>
          <w:szCs w:val="20"/>
          <w:u w:val="single"/>
          <w:lang w:eastAsia="ko-KR"/>
        </w:rPr>
        <w:t>Proposal 6: For OOK-based LP-WUR, the LP-WUS codepoint information should be carried by message-based (encoded bit).</w:t>
      </w:r>
    </w:p>
    <w:p w14:paraId="6D436AF4" w14:textId="77777777" w:rsidR="008E099A" w:rsidRDefault="00650291">
      <w:pPr>
        <w:widowControl w:val="0"/>
        <w:numPr>
          <w:ilvl w:val="0"/>
          <w:numId w:val="79"/>
        </w:numPr>
        <w:wordWrap w:val="0"/>
        <w:autoSpaceDE w:val="0"/>
        <w:autoSpaceDN w:val="0"/>
        <w:spacing w:after="180" w:line="259" w:lineRule="auto"/>
        <w:jc w:val="both"/>
        <w:rPr>
          <w:rFonts w:ascii="Times New Roman" w:eastAsia="Malgun Gothic" w:hAnsi="Times New Roman"/>
          <w:szCs w:val="20"/>
          <w:u w:val="single"/>
          <w:lang w:eastAsia="ko-KR"/>
        </w:rPr>
      </w:pPr>
      <w:r>
        <w:rPr>
          <w:rFonts w:ascii="Times New Roman" w:eastAsia="Malgun Gothic" w:hAnsi="Times New Roman"/>
          <w:szCs w:val="20"/>
          <w:u w:val="single"/>
          <w:lang w:eastAsia="ko-KR"/>
        </w:rPr>
        <w:lastRenderedPageBreak/>
        <w:t>Support CRC attachment following the encoded bits to satisfy the target FAR.</w:t>
      </w:r>
    </w:p>
    <w:p w14:paraId="4E6AFF23" w14:textId="77777777" w:rsidR="008E099A" w:rsidRDefault="00650291">
      <w:pPr>
        <w:widowControl w:val="0"/>
        <w:numPr>
          <w:ilvl w:val="0"/>
          <w:numId w:val="79"/>
        </w:numPr>
        <w:wordWrap w:val="0"/>
        <w:autoSpaceDE w:val="0"/>
        <w:autoSpaceDN w:val="0"/>
        <w:spacing w:after="180" w:line="259" w:lineRule="auto"/>
        <w:jc w:val="both"/>
        <w:rPr>
          <w:rFonts w:ascii="Times New Roman" w:eastAsia="Malgun Gothic" w:hAnsi="Times New Roman"/>
          <w:szCs w:val="20"/>
          <w:u w:val="single"/>
          <w:lang w:eastAsia="ko-KR"/>
        </w:rPr>
      </w:pPr>
      <w:r>
        <w:rPr>
          <w:rFonts w:ascii="Times New Roman" w:eastAsia="Malgun Gothic" w:hAnsi="Times New Roman"/>
          <w:szCs w:val="20"/>
          <w:u w:val="single"/>
          <w:lang w:eastAsia="ko-KR"/>
        </w:rPr>
        <w:t>Support to apply the same design to trigger PDCCH monitoring of RRC connected UEs</w:t>
      </w:r>
    </w:p>
    <w:p w14:paraId="79CABC26" w14:textId="77777777" w:rsidR="008E099A" w:rsidRDefault="00650291">
      <w:pPr>
        <w:spacing w:before="240"/>
        <w:jc w:val="both"/>
        <w:rPr>
          <w:rFonts w:ascii="Times New Roman" w:eastAsia="Malgun Gothic" w:hAnsi="Times New Roman"/>
          <w:szCs w:val="20"/>
          <w:u w:val="single"/>
          <w:lang w:eastAsia="ko-KR"/>
        </w:rPr>
      </w:pPr>
      <w:r>
        <w:rPr>
          <w:rFonts w:ascii="Times New Roman" w:eastAsia="Malgun Gothic" w:hAnsi="Times New Roman"/>
          <w:szCs w:val="20"/>
          <w:u w:val="single"/>
          <w:lang w:eastAsia="ko-KR"/>
        </w:rPr>
        <w:t xml:space="preserve">Proposal </w:t>
      </w:r>
      <w:r>
        <w:rPr>
          <w:rFonts w:ascii="Times New Roman" w:eastAsia="Malgun Gothic" w:hAnsi="Times New Roman"/>
          <w:szCs w:val="20"/>
          <w:u w:val="single"/>
          <w:lang w:val="en-GB" w:eastAsia="ko-KR"/>
        </w:rPr>
        <w:t>7: Support to have the same number of PRBs for LP-WUS/LP-SS regardless of SCSs.</w:t>
      </w:r>
    </w:p>
    <w:p w14:paraId="71A10738" w14:textId="77777777" w:rsidR="008E099A" w:rsidRDefault="00650291">
      <w:pPr>
        <w:numPr>
          <w:ilvl w:val="0"/>
          <w:numId w:val="79"/>
        </w:numPr>
        <w:spacing w:after="180"/>
        <w:jc w:val="both"/>
        <w:rPr>
          <w:rFonts w:ascii="Times New Roman" w:eastAsia="Malgun Gothic" w:hAnsi="Times New Roman"/>
          <w:szCs w:val="20"/>
          <w:u w:val="single"/>
          <w:lang w:val="en-GB" w:eastAsia="ko-KR"/>
        </w:rPr>
      </w:pPr>
      <w:r>
        <w:rPr>
          <w:rFonts w:ascii="Times New Roman" w:eastAsia="Malgun Gothic" w:hAnsi="Times New Roman"/>
          <w:szCs w:val="20"/>
          <w:u w:val="single"/>
          <w:lang w:eastAsia="ko-KR"/>
        </w:rPr>
        <w:t>11 PRBs for 15kHz, 30kHz, 60kHz, (FFS: 120kHz).</w:t>
      </w:r>
    </w:p>
    <w:p w14:paraId="499EF4A4" w14:textId="77777777" w:rsidR="008E099A" w:rsidRDefault="00650291">
      <w:pPr>
        <w:spacing w:before="240" w:after="180"/>
        <w:jc w:val="both"/>
        <w:rPr>
          <w:rFonts w:ascii="Times New Roman" w:eastAsia="Malgun Gothic" w:hAnsi="Times New Roman"/>
          <w:szCs w:val="20"/>
          <w:u w:val="single"/>
          <w:lang w:val="en-GB" w:eastAsia="ko-KR"/>
        </w:rPr>
      </w:pPr>
      <w:r>
        <w:rPr>
          <w:rFonts w:ascii="Times New Roman" w:eastAsia="Malgun Gothic" w:hAnsi="Times New Roman" w:hint="eastAsia"/>
          <w:szCs w:val="20"/>
          <w:u w:val="single"/>
          <w:lang w:val="en-GB" w:eastAsia="ko-KR"/>
        </w:rPr>
        <w:t>Proposal</w:t>
      </w:r>
      <w:r>
        <w:rPr>
          <w:rFonts w:ascii="Times New Roman" w:eastAsia="Malgun Gothic" w:hAnsi="Times New Roman"/>
          <w:szCs w:val="20"/>
          <w:u w:val="single"/>
          <w:lang w:val="en-GB" w:eastAsia="ko-KR"/>
        </w:rPr>
        <w:t xml:space="preserve"> 8</w:t>
      </w:r>
      <w:r>
        <w:rPr>
          <w:rFonts w:ascii="Times New Roman" w:eastAsia="Malgun Gothic" w:hAnsi="Times New Roman" w:hint="eastAsia"/>
          <w:szCs w:val="20"/>
          <w:u w:val="single"/>
          <w:lang w:val="en-GB" w:eastAsia="ko-KR"/>
        </w:rPr>
        <w:t xml:space="preserve">: </w:t>
      </w:r>
      <w:r>
        <w:rPr>
          <w:rFonts w:ascii="Times New Roman" w:eastAsia="Malgun Gothic" w:hAnsi="Times New Roman"/>
          <w:szCs w:val="20"/>
          <w:u w:val="single"/>
          <w:lang w:val="en-GB" w:eastAsia="ko-KR"/>
        </w:rPr>
        <w:t>Do not support larger M value for LP-SS (i.e., M=8, 16).</w:t>
      </w:r>
    </w:p>
    <w:p w14:paraId="721C16CF" w14:textId="77777777" w:rsidR="008E099A" w:rsidRDefault="00650291">
      <w:pPr>
        <w:jc w:val="both"/>
        <w:rPr>
          <w:rFonts w:ascii="Times New Roman" w:eastAsia="Malgun Gothic" w:hAnsi="Times New Roman"/>
          <w:szCs w:val="20"/>
          <w:u w:val="single"/>
          <w:lang w:val="en-GB" w:eastAsia="ko-KR"/>
        </w:rPr>
      </w:pPr>
      <w:r>
        <w:rPr>
          <w:rFonts w:ascii="Times New Roman" w:eastAsia="Malgun Gothic" w:hAnsi="Times New Roman" w:hint="eastAsia"/>
          <w:szCs w:val="20"/>
          <w:u w:val="single"/>
          <w:lang w:val="en-GB" w:eastAsia="ko-KR"/>
        </w:rPr>
        <w:t>Proposal</w:t>
      </w:r>
      <w:r>
        <w:rPr>
          <w:rFonts w:ascii="Times New Roman" w:eastAsia="Malgun Gothic" w:hAnsi="Times New Roman"/>
          <w:szCs w:val="20"/>
          <w:u w:val="single"/>
          <w:lang w:val="en-GB" w:eastAsia="ko-KR"/>
        </w:rPr>
        <w:t xml:space="preserve"> 9</w:t>
      </w:r>
      <w:r>
        <w:rPr>
          <w:rFonts w:ascii="Times New Roman" w:eastAsia="Malgun Gothic" w:hAnsi="Times New Roman" w:hint="eastAsia"/>
          <w:szCs w:val="20"/>
          <w:u w:val="single"/>
          <w:lang w:val="en-GB" w:eastAsia="ko-KR"/>
        </w:rPr>
        <w:t xml:space="preserve">: </w:t>
      </w:r>
      <w:r>
        <w:rPr>
          <w:rFonts w:ascii="Times New Roman" w:eastAsia="Malgun Gothic" w:hAnsi="Times New Roman"/>
          <w:szCs w:val="20"/>
          <w:u w:val="single"/>
          <w:lang w:val="en-GB" w:eastAsia="ko-KR"/>
        </w:rPr>
        <w:t>Support to 15 or 31 length binary sequence length for LP-SS.</w:t>
      </w:r>
    </w:p>
    <w:p w14:paraId="3AA3FE3B" w14:textId="77777777" w:rsidR="008E099A" w:rsidRDefault="00650291">
      <w:pPr>
        <w:numPr>
          <w:ilvl w:val="0"/>
          <w:numId w:val="79"/>
        </w:numPr>
        <w:spacing w:after="180"/>
        <w:jc w:val="both"/>
        <w:rPr>
          <w:rFonts w:ascii="Times New Roman" w:eastAsia="Malgun Gothic" w:hAnsi="Times New Roman"/>
          <w:szCs w:val="20"/>
          <w:u w:val="single"/>
          <w:lang w:val="en-GB" w:eastAsia="ko-KR"/>
        </w:rPr>
      </w:pPr>
      <w:r>
        <w:rPr>
          <w:rFonts w:ascii="Times New Roman" w:eastAsia="Malgun Gothic" w:hAnsi="Times New Roman"/>
          <w:szCs w:val="20"/>
          <w:u w:val="single"/>
          <w:lang w:val="en-GB" w:eastAsia="ko-KR"/>
        </w:rPr>
        <w:t>15 or 31</w:t>
      </w:r>
      <w:r>
        <w:rPr>
          <w:rFonts w:ascii="Times New Roman" w:eastAsia="Malgun Gothic" w:hAnsi="Times New Roman"/>
          <w:szCs w:val="20"/>
          <w:u w:val="single"/>
          <w:lang w:eastAsia="ko-KR"/>
        </w:rPr>
        <w:t xml:space="preserve"> length is targeting to sync accuracy requirement for OOK-1 and OOK-4 with M=2 LP-WUS reception.</w:t>
      </w:r>
    </w:p>
    <w:p w14:paraId="405D012A" w14:textId="77777777" w:rsidR="008E099A" w:rsidRDefault="00650291">
      <w:pPr>
        <w:numPr>
          <w:ilvl w:val="0"/>
          <w:numId w:val="79"/>
        </w:numPr>
        <w:spacing w:after="180"/>
        <w:jc w:val="both"/>
        <w:rPr>
          <w:rFonts w:ascii="Times New Roman" w:eastAsia="Malgun Gothic" w:hAnsi="Times New Roman"/>
          <w:szCs w:val="20"/>
          <w:u w:val="single"/>
          <w:lang w:val="en-GB" w:eastAsia="ko-KR"/>
        </w:rPr>
      </w:pPr>
      <w:r>
        <w:rPr>
          <w:rFonts w:ascii="Times New Roman" w:eastAsia="Malgun Gothic" w:hAnsi="Times New Roman"/>
          <w:szCs w:val="20"/>
          <w:u w:val="single"/>
          <w:lang w:val="en-GB" w:eastAsia="ko-KR"/>
        </w:rPr>
        <w:t>FFS: sync accuracy requirement for OOK-4 with M=4 LP-WUS reception.</w:t>
      </w:r>
    </w:p>
    <w:p w14:paraId="4B027908" w14:textId="77777777" w:rsidR="008E099A" w:rsidRDefault="00650291">
      <w:pPr>
        <w:spacing w:after="180"/>
        <w:jc w:val="both"/>
        <w:rPr>
          <w:rFonts w:ascii="Times New Roman" w:eastAsia="Malgun Gothic" w:hAnsi="Times New Roman"/>
          <w:szCs w:val="20"/>
          <w:u w:val="single"/>
          <w:lang w:val="en-GB" w:eastAsia="ko-KR"/>
        </w:rPr>
      </w:pPr>
      <w:r>
        <w:rPr>
          <w:rFonts w:ascii="Times New Roman" w:eastAsia="Malgun Gothic" w:hAnsi="Times New Roman" w:hint="eastAsia"/>
          <w:szCs w:val="20"/>
          <w:u w:val="single"/>
          <w:lang w:val="en-GB" w:eastAsia="ko-KR"/>
        </w:rPr>
        <w:t>Proposal</w:t>
      </w:r>
      <w:r>
        <w:rPr>
          <w:rFonts w:ascii="Times New Roman" w:eastAsia="Malgun Gothic" w:hAnsi="Times New Roman"/>
          <w:szCs w:val="20"/>
          <w:u w:val="single"/>
          <w:lang w:val="en-GB" w:eastAsia="ko-KR"/>
        </w:rPr>
        <w:t xml:space="preserve"> 10</w:t>
      </w:r>
      <w:r>
        <w:rPr>
          <w:rFonts w:ascii="Times New Roman" w:eastAsia="Malgun Gothic" w:hAnsi="Times New Roman" w:hint="eastAsia"/>
          <w:szCs w:val="20"/>
          <w:u w:val="single"/>
          <w:lang w:val="en-GB" w:eastAsia="ko-KR"/>
        </w:rPr>
        <w:t xml:space="preserve">: </w:t>
      </w:r>
      <w:r>
        <w:rPr>
          <w:rFonts w:ascii="Times New Roman" w:eastAsia="Malgun Gothic" w:hAnsi="Times New Roman"/>
          <w:szCs w:val="20"/>
          <w:u w:val="single"/>
          <w:lang w:val="en-GB" w:eastAsia="ko-KR"/>
        </w:rPr>
        <w:t>Support at least 320ms LP-SS periodicity.</w:t>
      </w:r>
    </w:p>
    <w:p w14:paraId="38E9FA67" w14:textId="77777777" w:rsidR="008E099A" w:rsidRDefault="00650291">
      <w:pPr>
        <w:jc w:val="both"/>
        <w:rPr>
          <w:rFonts w:ascii="Times New Roman" w:eastAsia="Malgun Gothic" w:hAnsi="Times New Roman"/>
          <w:szCs w:val="20"/>
          <w:u w:val="single"/>
          <w:lang w:eastAsia="ko-KR"/>
        </w:rPr>
      </w:pPr>
      <w:r>
        <w:rPr>
          <w:rFonts w:ascii="Times New Roman" w:eastAsia="Malgun Gothic" w:hAnsi="Times New Roman"/>
          <w:szCs w:val="20"/>
          <w:u w:val="single"/>
          <w:lang w:val="en-GB" w:eastAsia="ko-KR"/>
        </w:rPr>
        <w:t>Proposal 11: Do not support to specify overlaid OFDM sequence for LP-SS (e.g., Option 1 in RAN1#116 agreement).</w:t>
      </w:r>
    </w:p>
    <w:p w14:paraId="03381ABD" w14:textId="77777777" w:rsidR="008E099A" w:rsidRDefault="00650291">
      <w:pPr>
        <w:numPr>
          <w:ilvl w:val="0"/>
          <w:numId w:val="79"/>
        </w:numPr>
        <w:spacing w:after="180"/>
        <w:jc w:val="both"/>
        <w:rPr>
          <w:rFonts w:ascii="Times New Roman" w:eastAsia="Malgun Gothic" w:hAnsi="Times New Roman"/>
          <w:szCs w:val="20"/>
          <w:u w:val="single"/>
          <w:lang w:val="en-GB" w:eastAsia="ko-KR"/>
        </w:rPr>
      </w:pPr>
      <w:r>
        <w:rPr>
          <w:rFonts w:ascii="Times New Roman" w:eastAsia="Malgun Gothic" w:hAnsi="Times New Roman"/>
          <w:szCs w:val="20"/>
          <w:u w:val="single"/>
          <w:lang w:val="en-GB" w:eastAsia="ko-KR"/>
        </w:rPr>
        <w:t>LP-SS should be designed only for UEs with OOK-based LP-WUR.</w:t>
      </w:r>
    </w:p>
    <w:p w14:paraId="1A66658E" w14:textId="77777777" w:rsidR="008E099A" w:rsidRDefault="00650291">
      <w:pPr>
        <w:numPr>
          <w:ilvl w:val="0"/>
          <w:numId w:val="79"/>
        </w:numPr>
        <w:spacing w:after="180"/>
        <w:jc w:val="both"/>
        <w:rPr>
          <w:rFonts w:ascii="Times New Roman" w:eastAsia="Malgun Gothic" w:hAnsi="Times New Roman"/>
          <w:szCs w:val="20"/>
          <w:u w:val="single"/>
          <w:lang w:val="en-GB" w:eastAsia="ko-KR"/>
        </w:rPr>
      </w:pPr>
      <w:r>
        <w:rPr>
          <w:rFonts w:ascii="Times New Roman" w:eastAsia="Malgun Gothic" w:hAnsi="Times New Roman"/>
          <w:szCs w:val="20"/>
          <w:u w:val="single"/>
          <w:lang w:val="en-GB" w:eastAsia="ko-KR"/>
        </w:rPr>
        <w:t xml:space="preserve">Which sequence is used to generate ON pulse for LP-SS can be up to </w:t>
      </w:r>
      <w:proofErr w:type="spellStart"/>
      <w:r>
        <w:rPr>
          <w:rFonts w:ascii="Times New Roman" w:eastAsia="Malgun Gothic" w:hAnsi="Times New Roman"/>
          <w:szCs w:val="20"/>
          <w:u w:val="single"/>
          <w:lang w:val="en-GB" w:eastAsia="ko-KR"/>
        </w:rPr>
        <w:t>gNB</w:t>
      </w:r>
      <w:proofErr w:type="spellEnd"/>
      <w:r>
        <w:rPr>
          <w:rFonts w:ascii="Times New Roman" w:eastAsia="Malgun Gothic" w:hAnsi="Times New Roman"/>
          <w:szCs w:val="20"/>
          <w:u w:val="single"/>
          <w:lang w:val="en-GB" w:eastAsia="ko-KR"/>
        </w:rPr>
        <w:t xml:space="preserve"> implementation without any specification</w:t>
      </w:r>
      <w:r>
        <w:rPr>
          <w:rFonts w:ascii="Times New Roman" w:eastAsia="Malgun Gothic" w:hAnsi="Times New Roman" w:hint="eastAsia"/>
          <w:szCs w:val="20"/>
          <w:u w:val="single"/>
          <w:lang w:val="en-GB" w:eastAsia="ko-KR"/>
        </w:rPr>
        <w:t>.</w:t>
      </w:r>
    </w:p>
    <w:p w14:paraId="6552C876" w14:textId="77777777" w:rsidR="008E099A" w:rsidRDefault="00650291">
      <w:pPr>
        <w:spacing w:after="180"/>
        <w:jc w:val="both"/>
        <w:rPr>
          <w:rFonts w:ascii="Times New Roman" w:eastAsia="Malgun Gothic" w:hAnsi="Times New Roman"/>
          <w:szCs w:val="20"/>
          <w:u w:val="single"/>
          <w:lang w:eastAsia="ko-KR"/>
        </w:rPr>
      </w:pPr>
      <w:r>
        <w:rPr>
          <w:rFonts w:ascii="Times New Roman" w:eastAsia="Malgun Gothic" w:hAnsi="Times New Roman" w:hint="eastAsia"/>
          <w:szCs w:val="20"/>
          <w:u w:val="single"/>
          <w:lang w:eastAsia="ko-KR"/>
        </w:rPr>
        <w:t>Proposal 1</w:t>
      </w:r>
      <w:r>
        <w:rPr>
          <w:rFonts w:ascii="Times New Roman" w:eastAsia="Malgun Gothic" w:hAnsi="Times New Roman"/>
          <w:szCs w:val="20"/>
          <w:u w:val="single"/>
          <w:lang w:eastAsia="ko-KR"/>
        </w:rPr>
        <w:t>2</w:t>
      </w:r>
      <w:r>
        <w:rPr>
          <w:rFonts w:ascii="Times New Roman" w:eastAsia="Malgun Gothic" w:hAnsi="Times New Roman" w:hint="eastAsia"/>
          <w:szCs w:val="20"/>
          <w:u w:val="single"/>
          <w:lang w:eastAsia="ko-KR"/>
        </w:rPr>
        <w:t>: Do not support Manchester coding for LP-SS.</w:t>
      </w:r>
    </w:p>
    <w:p w14:paraId="33E13979" w14:textId="77777777" w:rsidR="008E099A" w:rsidRDefault="00650291">
      <w:pPr>
        <w:spacing w:after="180"/>
        <w:jc w:val="both"/>
        <w:rPr>
          <w:rFonts w:ascii="Times New Roman" w:eastAsia="Malgun Gothic" w:hAnsi="Times New Roman"/>
          <w:szCs w:val="20"/>
          <w:u w:val="single"/>
          <w:lang w:eastAsia="ko-KR"/>
        </w:rPr>
      </w:pPr>
      <w:r>
        <w:rPr>
          <w:rFonts w:ascii="Times New Roman" w:eastAsia="Malgun Gothic" w:hAnsi="Times New Roman"/>
          <w:szCs w:val="20"/>
          <w:u w:val="single"/>
          <w:lang w:eastAsia="ko-KR"/>
        </w:rPr>
        <w:t xml:space="preserve">Proposal 13: </w:t>
      </w:r>
      <w:r>
        <w:rPr>
          <w:rFonts w:ascii="Times New Roman" w:eastAsia="Malgun Gothic" w:hAnsi="Times New Roman"/>
          <w:szCs w:val="20"/>
          <w:u w:val="single"/>
          <w:lang w:val="en-GB" w:eastAsia="ko-KR"/>
        </w:rPr>
        <w:t>For the LP-SS binary sequence used in a cell, additional support of sequence determination by predefined rule is not needed</w:t>
      </w:r>
      <w:r>
        <w:rPr>
          <w:rFonts w:ascii="Times New Roman" w:eastAsia="Malgun Gothic" w:hAnsi="Times New Roman"/>
          <w:szCs w:val="20"/>
          <w:u w:val="single"/>
          <w:lang w:eastAsia="ko-KR"/>
        </w:rPr>
        <w:t>.</w:t>
      </w:r>
    </w:p>
    <w:p w14:paraId="6266B24B" w14:textId="77777777" w:rsidR="008E099A" w:rsidRDefault="00650291">
      <w:pPr>
        <w:spacing w:before="240"/>
        <w:jc w:val="both"/>
        <w:rPr>
          <w:rFonts w:ascii="Times New Roman" w:eastAsia="Malgun Gothic" w:hAnsi="Times New Roman"/>
          <w:szCs w:val="20"/>
          <w:u w:val="single"/>
          <w:lang w:eastAsia="ko-KR"/>
        </w:rPr>
      </w:pPr>
      <w:r>
        <w:rPr>
          <w:rFonts w:ascii="Times New Roman" w:eastAsia="Malgun Gothic" w:hAnsi="Times New Roman"/>
          <w:szCs w:val="20"/>
          <w:u w:val="single"/>
          <w:lang w:eastAsia="ko-KR"/>
        </w:rPr>
        <w:t>Proposal 14: To decide the type and length of LP-SS binary sequence, at least the following aspect should be considered:</w:t>
      </w:r>
    </w:p>
    <w:p w14:paraId="18D2D133" w14:textId="77777777" w:rsidR="008E099A" w:rsidRDefault="00650291">
      <w:pPr>
        <w:numPr>
          <w:ilvl w:val="0"/>
          <w:numId w:val="79"/>
        </w:numPr>
        <w:spacing w:after="180"/>
        <w:jc w:val="both"/>
        <w:rPr>
          <w:rFonts w:ascii="Times New Roman" w:eastAsia="Malgun Gothic" w:hAnsi="Times New Roman"/>
          <w:szCs w:val="20"/>
          <w:u w:val="single"/>
          <w:lang w:val="en-GB" w:eastAsia="ko-KR"/>
        </w:rPr>
      </w:pPr>
      <w:r>
        <w:rPr>
          <w:rFonts w:ascii="Times New Roman" w:eastAsia="Malgun Gothic" w:hAnsi="Times New Roman"/>
          <w:szCs w:val="20"/>
          <w:u w:val="single"/>
          <w:lang w:eastAsia="ko-KR"/>
        </w:rPr>
        <w:t>Balanced number of ‘0’ and ‘1’.</w:t>
      </w:r>
    </w:p>
    <w:p w14:paraId="6AB03EDB" w14:textId="77777777" w:rsidR="008E099A" w:rsidRDefault="00650291">
      <w:pPr>
        <w:numPr>
          <w:ilvl w:val="0"/>
          <w:numId w:val="79"/>
        </w:numPr>
        <w:spacing w:after="180"/>
        <w:jc w:val="both"/>
        <w:rPr>
          <w:rFonts w:ascii="Times New Roman" w:eastAsia="Malgun Gothic" w:hAnsi="Times New Roman"/>
          <w:szCs w:val="20"/>
          <w:u w:val="single"/>
          <w:lang w:val="en-GB" w:eastAsia="ko-KR"/>
        </w:rPr>
      </w:pPr>
      <w:r>
        <w:rPr>
          <w:rFonts w:ascii="Times New Roman" w:eastAsia="Malgun Gothic" w:hAnsi="Times New Roman"/>
          <w:szCs w:val="20"/>
          <w:u w:val="single"/>
          <w:lang w:val="en-GB" w:eastAsia="ko-KR"/>
        </w:rPr>
        <w:t>Good auto correlation property for a binary sequence.</w:t>
      </w:r>
    </w:p>
    <w:p w14:paraId="066853A5" w14:textId="77777777" w:rsidR="008E099A" w:rsidRDefault="00650291">
      <w:pPr>
        <w:numPr>
          <w:ilvl w:val="0"/>
          <w:numId w:val="79"/>
        </w:numPr>
        <w:spacing w:after="180"/>
        <w:jc w:val="both"/>
        <w:rPr>
          <w:rFonts w:ascii="Times New Roman" w:eastAsia="Malgun Gothic" w:hAnsi="Times New Roman"/>
          <w:szCs w:val="20"/>
          <w:u w:val="single"/>
          <w:lang w:val="en-GB" w:eastAsia="ko-KR"/>
        </w:rPr>
      </w:pPr>
      <w:r>
        <w:rPr>
          <w:rFonts w:ascii="Times New Roman" w:eastAsia="Malgun Gothic" w:hAnsi="Times New Roman"/>
          <w:szCs w:val="20"/>
          <w:u w:val="single"/>
          <w:lang w:val="en-GB" w:eastAsia="ko-KR"/>
        </w:rPr>
        <w:t>Good cross correlation property between multiple binary sequence candidates.</w:t>
      </w:r>
    </w:p>
    <w:p w14:paraId="6B5D8C9F" w14:textId="77777777" w:rsidR="008E099A" w:rsidRDefault="008E099A">
      <w:pPr>
        <w:rPr>
          <w:rFonts w:eastAsiaTheme="minorEastAsia"/>
          <w:lang w:val="en-GB" w:eastAsia="zh-CN"/>
        </w:rPr>
      </w:pPr>
    </w:p>
    <w:p w14:paraId="7EE8ABFD" w14:textId="77777777" w:rsidR="008E099A" w:rsidRDefault="008E099A">
      <w:pPr>
        <w:rPr>
          <w:rFonts w:eastAsiaTheme="minorEastAsia"/>
          <w:lang w:eastAsia="zh-CN"/>
        </w:rPr>
      </w:pPr>
    </w:p>
    <w:p w14:paraId="3F1B0F68" w14:textId="77777777" w:rsidR="008E099A" w:rsidRDefault="00650291">
      <w:pPr>
        <w:keepNext/>
        <w:spacing w:before="240" w:after="240"/>
        <w:outlineLvl w:val="1"/>
        <w:rPr>
          <w:rFonts w:ascii="Arial" w:eastAsia="MS Mincho" w:hAnsi="Arial" w:cs="Arial"/>
          <w:b/>
          <w:bCs/>
          <w:iCs/>
          <w:szCs w:val="28"/>
          <w:lang w:eastAsia="zh-CN"/>
        </w:rPr>
      </w:pPr>
      <w:r>
        <w:rPr>
          <w:rFonts w:ascii="Arial" w:eastAsia="MS Mincho" w:hAnsi="Arial" w:cs="Arial"/>
          <w:b/>
          <w:bCs/>
          <w:iCs/>
          <w:szCs w:val="28"/>
          <w:lang w:eastAsia="zh-CN"/>
        </w:rPr>
        <w:t>R1-2408820 Ericsson</w:t>
      </w:r>
    </w:p>
    <w:p w14:paraId="0C2AE46C" w14:textId="77777777" w:rsidR="008E099A" w:rsidRDefault="00650291">
      <w:pPr>
        <w:tabs>
          <w:tab w:val="right" w:leader="dot" w:pos="9629"/>
        </w:tabs>
        <w:spacing w:after="120" w:line="259" w:lineRule="auto"/>
        <w:ind w:left="1701" w:hanging="1701"/>
        <w:rPr>
          <w:rFonts w:ascii="Calibri" w:eastAsia="Yu Mincho" w:hAnsi="Calibri" w:cs="Arial"/>
          <w:color w:val="000000" w:themeColor="text1"/>
          <w:kern w:val="2"/>
          <w:sz w:val="22"/>
          <w:szCs w:val="22"/>
          <w14:ligatures w14:val="standardContextual"/>
        </w:rPr>
      </w:pPr>
      <w:r>
        <w:rPr>
          <w:rFonts w:ascii="Arial" w:eastAsia="Calibri" w:hAnsi="Arial" w:cs="Arial"/>
          <w:bCs/>
          <w:color w:val="000000" w:themeColor="text1"/>
          <w:szCs w:val="22"/>
          <w:lang w:eastAsia="zh-CN"/>
        </w:rPr>
        <w:fldChar w:fldCharType="begin"/>
      </w:r>
      <w:r>
        <w:rPr>
          <w:rFonts w:ascii="Arial" w:eastAsia="Calibri" w:hAnsi="Arial" w:cs="Arial"/>
          <w:bCs/>
          <w:color w:val="000000" w:themeColor="text1"/>
          <w:szCs w:val="22"/>
          <w:lang w:eastAsia="zh-CN"/>
        </w:rPr>
        <w:instrText xml:space="preserve"> TOC \n \h \z \t "Proposal" \c </w:instrText>
      </w:r>
      <w:r>
        <w:rPr>
          <w:rFonts w:ascii="Arial" w:eastAsia="Calibri" w:hAnsi="Arial" w:cs="Arial"/>
          <w:bCs/>
          <w:color w:val="000000" w:themeColor="text1"/>
          <w:szCs w:val="22"/>
          <w:lang w:eastAsia="zh-CN"/>
        </w:rPr>
        <w:fldChar w:fldCharType="separate"/>
      </w:r>
      <w:hyperlink w:anchor="_Toc178949505" w:history="1">
        <w:r>
          <w:rPr>
            <w:rFonts w:ascii="Arial" w:eastAsia="Calibri" w:hAnsi="Arial" w:cs="Arial"/>
            <w:color w:val="000000" w:themeColor="text1"/>
            <w:szCs w:val="22"/>
            <w:u w:val="single"/>
            <w:lang w:eastAsia="zh-CN"/>
          </w:rPr>
          <w:t>Proposal 1</w:t>
        </w:r>
        <w:r>
          <w:rPr>
            <w:rFonts w:ascii="Calibri" w:eastAsia="Yu Mincho" w:hAnsi="Calibri" w:cs="Arial"/>
            <w:color w:val="000000" w:themeColor="text1"/>
            <w:kern w:val="2"/>
            <w:sz w:val="22"/>
            <w:szCs w:val="22"/>
            <w14:ligatures w14:val="standardContextual"/>
          </w:rPr>
          <w:tab/>
        </w:r>
        <w:r>
          <w:rPr>
            <w:rFonts w:ascii="Arial" w:eastAsia="Calibri" w:hAnsi="Arial" w:cs="Arial"/>
            <w:color w:val="000000" w:themeColor="text1"/>
            <w:szCs w:val="22"/>
            <w:u w:val="single"/>
            <w:lang w:eastAsia="zh-CN"/>
          </w:rPr>
          <w:t>Following principles should be considered for LP-WUS and LP-SS design</w:t>
        </w:r>
      </w:hyperlink>
    </w:p>
    <w:p w14:paraId="6489BC54" w14:textId="77777777" w:rsidR="008E099A" w:rsidRDefault="00000000">
      <w:pPr>
        <w:tabs>
          <w:tab w:val="right" w:leader="dot" w:pos="9629"/>
        </w:tabs>
        <w:spacing w:after="120" w:line="259" w:lineRule="auto"/>
        <w:ind w:left="1701" w:hanging="1701"/>
        <w:rPr>
          <w:rFonts w:ascii="Calibri" w:eastAsia="Yu Mincho" w:hAnsi="Calibri" w:cs="Arial"/>
          <w:color w:val="000000" w:themeColor="text1"/>
          <w:kern w:val="2"/>
          <w:sz w:val="22"/>
          <w:szCs w:val="22"/>
          <w14:ligatures w14:val="standardContextual"/>
        </w:rPr>
      </w:pPr>
      <w:hyperlink w:anchor="_Toc178949506" w:history="1">
        <w:r w:rsidR="00650291">
          <w:rPr>
            <w:rFonts w:ascii="Arial" w:eastAsia="Calibri" w:hAnsi="Arial" w:cs="Arial"/>
            <w:color w:val="000000" w:themeColor="text1"/>
            <w:szCs w:val="22"/>
            <w:u w:val="single"/>
            <w:lang w:eastAsia="zh-CN"/>
          </w:rPr>
          <w:t>a.</w:t>
        </w:r>
        <w:r w:rsidR="00650291">
          <w:rPr>
            <w:rFonts w:ascii="Calibri" w:eastAsia="Yu Mincho" w:hAnsi="Calibri" w:cs="Arial"/>
            <w:color w:val="000000" w:themeColor="text1"/>
            <w:kern w:val="2"/>
            <w:sz w:val="22"/>
            <w:szCs w:val="22"/>
            <w14:ligatures w14:val="standardContextual"/>
          </w:rPr>
          <w:tab/>
        </w:r>
        <w:r w:rsidR="00650291">
          <w:rPr>
            <w:rFonts w:ascii="Arial" w:eastAsia="Calibri" w:hAnsi="Arial" w:cs="Arial"/>
            <w:color w:val="000000" w:themeColor="text1"/>
            <w:szCs w:val="22"/>
            <w:u w:val="single"/>
            <w:lang w:eastAsia="zh-CN"/>
          </w:rPr>
          <w:t>It should be possible to generate LP-WUS/LP-SS transmissions using existing gNB hardware and not trigger any new emissions or compliance requirements.</w:t>
        </w:r>
      </w:hyperlink>
    </w:p>
    <w:p w14:paraId="130ACC18" w14:textId="77777777" w:rsidR="008E099A" w:rsidRDefault="00000000">
      <w:pPr>
        <w:tabs>
          <w:tab w:val="right" w:leader="dot" w:pos="9629"/>
        </w:tabs>
        <w:spacing w:after="120" w:line="259" w:lineRule="auto"/>
        <w:ind w:left="1701" w:hanging="1701"/>
        <w:rPr>
          <w:rFonts w:ascii="Calibri" w:eastAsia="Yu Mincho" w:hAnsi="Calibri" w:cs="Arial"/>
          <w:color w:val="000000" w:themeColor="text1"/>
          <w:kern w:val="2"/>
          <w:sz w:val="22"/>
          <w:szCs w:val="22"/>
          <w14:ligatures w14:val="standardContextual"/>
        </w:rPr>
      </w:pPr>
      <w:hyperlink w:anchor="_Toc178949507" w:history="1">
        <w:r w:rsidR="00650291">
          <w:rPr>
            <w:rFonts w:ascii="Arial" w:eastAsia="Calibri" w:hAnsi="Arial" w:cs="Arial"/>
            <w:color w:val="000000" w:themeColor="text1"/>
            <w:szCs w:val="22"/>
            <w:u w:val="single"/>
            <w:lang w:eastAsia="zh-CN"/>
          </w:rPr>
          <w:t>b.</w:t>
        </w:r>
        <w:r w:rsidR="00650291">
          <w:rPr>
            <w:rFonts w:ascii="Calibri" w:eastAsia="Yu Mincho" w:hAnsi="Calibri" w:cs="Arial"/>
            <w:color w:val="000000" w:themeColor="text1"/>
            <w:kern w:val="2"/>
            <w:sz w:val="22"/>
            <w:szCs w:val="22"/>
            <w14:ligatures w14:val="standardContextual"/>
          </w:rPr>
          <w:tab/>
        </w:r>
        <w:r w:rsidR="00650291">
          <w:rPr>
            <w:rFonts w:ascii="Arial" w:eastAsia="Calibri" w:hAnsi="Arial" w:cs="Arial"/>
            <w:color w:val="000000" w:themeColor="text1"/>
            <w:szCs w:val="22"/>
            <w:u w:val="single"/>
            <w:lang w:eastAsia="zh-CN"/>
          </w:rPr>
          <w:t>It should be possible to multiplex the LP-WUS/LP-SS with other NR transmissions in time or frequency domain without causing interference.</w:t>
        </w:r>
      </w:hyperlink>
    </w:p>
    <w:p w14:paraId="20446593" w14:textId="77777777" w:rsidR="008E099A" w:rsidRDefault="00000000">
      <w:pPr>
        <w:tabs>
          <w:tab w:val="right" w:leader="dot" w:pos="9629"/>
        </w:tabs>
        <w:spacing w:after="120" w:line="259" w:lineRule="auto"/>
        <w:ind w:left="1701" w:hanging="1701"/>
        <w:rPr>
          <w:rFonts w:ascii="Calibri" w:eastAsia="Yu Mincho" w:hAnsi="Calibri" w:cs="Arial"/>
          <w:color w:val="000000" w:themeColor="text1"/>
          <w:kern w:val="2"/>
          <w:sz w:val="22"/>
          <w:szCs w:val="22"/>
          <w14:ligatures w14:val="standardContextual"/>
        </w:rPr>
      </w:pPr>
      <w:hyperlink w:anchor="_Toc178949508" w:history="1">
        <w:r w:rsidR="00650291">
          <w:rPr>
            <w:rFonts w:ascii="Arial" w:eastAsia="Calibri" w:hAnsi="Arial" w:cs="Arial"/>
            <w:color w:val="000000" w:themeColor="text1"/>
            <w:szCs w:val="22"/>
            <w:u w:val="single"/>
            <w:lang w:eastAsia="zh-CN"/>
          </w:rPr>
          <w:t>c.</w:t>
        </w:r>
        <w:r w:rsidR="00650291">
          <w:rPr>
            <w:rFonts w:ascii="Calibri" w:eastAsia="Yu Mincho" w:hAnsi="Calibri" w:cs="Arial"/>
            <w:color w:val="000000" w:themeColor="text1"/>
            <w:kern w:val="2"/>
            <w:sz w:val="22"/>
            <w:szCs w:val="22"/>
            <w14:ligatures w14:val="standardContextual"/>
          </w:rPr>
          <w:tab/>
        </w:r>
        <w:r w:rsidR="00650291">
          <w:rPr>
            <w:rFonts w:ascii="Arial" w:eastAsia="Calibri" w:hAnsi="Arial" w:cs="Arial"/>
            <w:color w:val="000000" w:themeColor="text1"/>
            <w:szCs w:val="22"/>
            <w:u w:val="single"/>
            <w:lang w:eastAsia="zh-CN"/>
          </w:rPr>
          <w:t>It should be possible to reuse any unused LP-WUS time and frequency resources for other transmissions.</w:t>
        </w:r>
      </w:hyperlink>
    </w:p>
    <w:p w14:paraId="7AF97C5C" w14:textId="77777777" w:rsidR="008E099A" w:rsidRDefault="00000000">
      <w:pPr>
        <w:tabs>
          <w:tab w:val="right" w:leader="dot" w:pos="9629"/>
        </w:tabs>
        <w:spacing w:after="120" w:line="259" w:lineRule="auto"/>
        <w:ind w:left="1701" w:hanging="1701"/>
        <w:rPr>
          <w:rFonts w:ascii="Calibri" w:eastAsia="Yu Mincho" w:hAnsi="Calibri" w:cs="Arial"/>
          <w:color w:val="000000" w:themeColor="text1"/>
          <w:kern w:val="2"/>
          <w:sz w:val="22"/>
          <w:szCs w:val="22"/>
          <w14:ligatures w14:val="standardContextual"/>
        </w:rPr>
      </w:pPr>
      <w:hyperlink w:anchor="_Toc178949509" w:history="1">
        <w:r w:rsidR="00650291">
          <w:rPr>
            <w:rFonts w:ascii="Arial" w:eastAsia="Calibri" w:hAnsi="Arial" w:cs="Arial"/>
            <w:color w:val="000000" w:themeColor="text1"/>
            <w:szCs w:val="22"/>
            <w:u w:val="single"/>
            <w:lang w:eastAsia="zh-CN"/>
          </w:rPr>
          <w:t>Proposal 2</w:t>
        </w:r>
        <w:r w:rsidR="00650291">
          <w:rPr>
            <w:rFonts w:ascii="Calibri" w:eastAsia="Yu Mincho" w:hAnsi="Calibri" w:cs="Arial"/>
            <w:color w:val="000000" w:themeColor="text1"/>
            <w:kern w:val="2"/>
            <w:sz w:val="22"/>
            <w:szCs w:val="22"/>
            <w14:ligatures w14:val="standardContextual"/>
          </w:rPr>
          <w:tab/>
        </w:r>
        <w:r w:rsidR="00650291">
          <w:rPr>
            <w:rFonts w:ascii="Arial" w:eastAsia="Calibri" w:hAnsi="Arial" w:cs="Arial"/>
            <w:color w:val="000000" w:themeColor="text1"/>
            <w:szCs w:val="22"/>
            <w:u w:val="single"/>
            <w:lang w:eastAsia="zh-CN"/>
          </w:rPr>
          <w:t>Paging misdetection performance of the UE should not be impacted when LP-WUS is used by the UE for power savings.</w:t>
        </w:r>
      </w:hyperlink>
    </w:p>
    <w:p w14:paraId="5024CBF5" w14:textId="77777777" w:rsidR="008E099A" w:rsidRDefault="00000000">
      <w:pPr>
        <w:tabs>
          <w:tab w:val="right" w:leader="dot" w:pos="9629"/>
        </w:tabs>
        <w:spacing w:after="120" w:line="259" w:lineRule="auto"/>
        <w:ind w:left="1701" w:hanging="1701"/>
        <w:rPr>
          <w:rFonts w:ascii="Calibri" w:eastAsia="Yu Mincho" w:hAnsi="Calibri" w:cs="Arial"/>
          <w:color w:val="000000" w:themeColor="text1"/>
          <w:kern w:val="2"/>
          <w:sz w:val="22"/>
          <w:szCs w:val="22"/>
          <w14:ligatures w14:val="standardContextual"/>
        </w:rPr>
      </w:pPr>
      <w:hyperlink w:anchor="_Toc178949510" w:history="1">
        <w:r w:rsidR="00650291">
          <w:rPr>
            <w:rFonts w:ascii="Arial" w:eastAsia="Calibri" w:hAnsi="Arial" w:cs="Arial"/>
            <w:color w:val="000000" w:themeColor="text1"/>
            <w:szCs w:val="22"/>
            <w:u w:val="single"/>
            <w:lang w:eastAsia="zh-CN"/>
          </w:rPr>
          <w:t>Proposal 3</w:t>
        </w:r>
        <w:r w:rsidR="00650291">
          <w:rPr>
            <w:rFonts w:ascii="Calibri" w:eastAsia="Yu Mincho" w:hAnsi="Calibri" w:cs="Arial"/>
            <w:color w:val="000000" w:themeColor="text1"/>
            <w:kern w:val="2"/>
            <w:sz w:val="22"/>
            <w:szCs w:val="22"/>
            <w14:ligatures w14:val="standardContextual"/>
          </w:rPr>
          <w:tab/>
        </w:r>
        <w:r w:rsidR="00650291">
          <w:rPr>
            <w:rFonts w:ascii="Arial" w:eastAsia="Calibri" w:hAnsi="Arial" w:cs="Arial"/>
            <w:color w:val="000000" w:themeColor="text1"/>
            <w:szCs w:val="22"/>
            <w:u w:val="single"/>
            <w:lang w:eastAsia="zh-CN"/>
          </w:rPr>
          <w:t>Different SCS case for LP-WUS and other NR transmissions in the same CP-OFDMA symbol is not considered further.</w:t>
        </w:r>
      </w:hyperlink>
    </w:p>
    <w:p w14:paraId="2EB15DA2" w14:textId="77777777" w:rsidR="008E099A" w:rsidRDefault="00000000">
      <w:pPr>
        <w:tabs>
          <w:tab w:val="right" w:leader="dot" w:pos="9629"/>
        </w:tabs>
        <w:spacing w:after="120" w:line="259" w:lineRule="auto"/>
        <w:ind w:left="1701" w:hanging="1701"/>
        <w:rPr>
          <w:rFonts w:ascii="Calibri" w:eastAsia="Yu Mincho" w:hAnsi="Calibri" w:cs="Arial"/>
          <w:color w:val="000000" w:themeColor="text1"/>
          <w:kern w:val="2"/>
          <w:sz w:val="22"/>
          <w:szCs w:val="22"/>
          <w14:ligatures w14:val="standardContextual"/>
        </w:rPr>
      </w:pPr>
      <w:hyperlink w:anchor="_Toc178949511" w:history="1">
        <w:r w:rsidR="00650291">
          <w:rPr>
            <w:rFonts w:ascii="Arial" w:eastAsia="Calibri" w:hAnsi="Arial" w:cs="Arial"/>
            <w:color w:val="000000" w:themeColor="text1"/>
            <w:szCs w:val="22"/>
            <w:u w:val="single"/>
            <w:lang w:eastAsia="zh-CN"/>
          </w:rPr>
          <w:t>Proposal 4</w:t>
        </w:r>
        <w:r w:rsidR="00650291">
          <w:rPr>
            <w:rFonts w:ascii="Calibri" w:eastAsia="Yu Mincho" w:hAnsi="Calibri" w:cs="Arial"/>
            <w:color w:val="000000" w:themeColor="text1"/>
            <w:kern w:val="2"/>
            <w:sz w:val="22"/>
            <w:szCs w:val="22"/>
            <w14:ligatures w14:val="standardContextual"/>
          </w:rPr>
          <w:tab/>
        </w:r>
        <w:r w:rsidR="00650291">
          <w:rPr>
            <w:rFonts w:ascii="Arial" w:eastAsia="Calibri" w:hAnsi="Arial" w:cs="Arial"/>
            <w:color w:val="000000" w:themeColor="text1"/>
            <w:szCs w:val="22"/>
            <w:u w:val="single"/>
            <w:lang w:eastAsia="zh-CN"/>
          </w:rPr>
          <w:t>Including a preamble part before the data part of LP-WUS transmissions should be considered for OOK-based LP-WUS. The presence of preamble should be configurable.</w:t>
        </w:r>
      </w:hyperlink>
    </w:p>
    <w:p w14:paraId="6561CB58" w14:textId="77777777" w:rsidR="008E099A" w:rsidRDefault="00000000">
      <w:pPr>
        <w:tabs>
          <w:tab w:val="right" w:leader="dot" w:pos="9629"/>
        </w:tabs>
        <w:spacing w:after="120" w:line="259" w:lineRule="auto"/>
        <w:ind w:left="1701" w:hanging="1701"/>
        <w:rPr>
          <w:rFonts w:ascii="Calibri" w:eastAsia="Yu Mincho" w:hAnsi="Calibri" w:cs="Arial"/>
          <w:color w:val="000000" w:themeColor="text1"/>
          <w:kern w:val="2"/>
          <w:sz w:val="22"/>
          <w:szCs w:val="22"/>
          <w14:ligatures w14:val="standardContextual"/>
        </w:rPr>
      </w:pPr>
      <w:hyperlink w:anchor="_Toc178949512" w:history="1">
        <w:r w:rsidR="00650291">
          <w:rPr>
            <w:rFonts w:ascii="Arial" w:eastAsia="Calibri" w:hAnsi="Arial" w:cs="Arial"/>
            <w:color w:val="000000" w:themeColor="text1"/>
            <w:szCs w:val="22"/>
            <w:u w:val="single"/>
            <w:lang w:val="en-GB" w:eastAsia="zh-CN"/>
          </w:rPr>
          <w:t>Proposal 5</w:t>
        </w:r>
        <w:r w:rsidR="00650291">
          <w:rPr>
            <w:rFonts w:ascii="Calibri" w:eastAsia="Yu Mincho" w:hAnsi="Calibri" w:cs="Arial"/>
            <w:color w:val="000000" w:themeColor="text1"/>
            <w:kern w:val="2"/>
            <w:sz w:val="22"/>
            <w:szCs w:val="22"/>
            <w14:ligatures w14:val="standardContextual"/>
          </w:rPr>
          <w:tab/>
        </w:r>
        <w:r w:rsidR="00650291">
          <w:rPr>
            <w:rFonts w:ascii="Arial" w:eastAsia="Calibri" w:hAnsi="Arial" w:cs="Arial"/>
            <w:color w:val="000000" w:themeColor="text1"/>
            <w:szCs w:val="22"/>
            <w:u w:val="single"/>
            <w:lang w:val="en-GB" w:eastAsia="zh-CN"/>
          </w:rPr>
          <w:t>Following should be considered for LP-WUS payload mapping to OOK symbols:</w:t>
        </w:r>
      </w:hyperlink>
    </w:p>
    <w:p w14:paraId="73C2D159" w14:textId="77777777" w:rsidR="008E099A" w:rsidRDefault="00000000">
      <w:pPr>
        <w:tabs>
          <w:tab w:val="right" w:leader="dot" w:pos="9629"/>
        </w:tabs>
        <w:spacing w:after="120" w:line="259" w:lineRule="auto"/>
        <w:ind w:left="1701" w:hanging="1701"/>
        <w:rPr>
          <w:rFonts w:ascii="Calibri" w:eastAsia="Yu Mincho" w:hAnsi="Calibri" w:cs="Arial"/>
          <w:color w:val="000000" w:themeColor="text1"/>
          <w:kern w:val="2"/>
          <w:sz w:val="22"/>
          <w:szCs w:val="22"/>
          <w14:ligatures w14:val="standardContextual"/>
        </w:rPr>
      </w:pPr>
      <w:hyperlink w:anchor="_Toc178949513" w:history="1">
        <w:r w:rsidR="00650291">
          <w:rPr>
            <w:rFonts w:ascii="Arial" w:eastAsia="Calibri" w:hAnsi="Arial" w:cs="Arial"/>
            <w:color w:val="000000" w:themeColor="text1"/>
            <w:szCs w:val="22"/>
            <w:u w:val="single"/>
            <w:lang w:val="en-GB" w:eastAsia="zh-CN"/>
          </w:rPr>
          <w:t>a.</w:t>
        </w:r>
        <w:r w:rsidR="00650291">
          <w:rPr>
            <w:rFonts w:ascii="Calibri" w:eastAsia="Yu Mincho" w:hAnsi="Calibri" w:cs="Arial"/>
            <w:color w:val="000000" w:themeColor="text1"/>
            <w:kern w:val="2"/>
            <w:sz w:val="22"/>
            <w:szCs w:val="22"/>
            <w14:ligatures w14:val="standardContextual"/>
          </w:rPr>
          <w:tab/>
        </w:r>
        <w:r w:rsidR="00650291">
          <w:rPr>
            <w:rFonts w:ascii="Arial" w:eastAsia="Calibri" w:hAnsi="Arial" w:cs="Arial"/>
            <w:color w:val="000000" w:themeColor="text1"/>
            <w:szCs w:val="22"/>
            <w:u w:val="single"/>
            <w:lang w:val="en-GB" w:eastAsia="zh-CN"/>
          </w:rPr>
          <w:t>It should be possible to flexibly map different payload sizes (e.g., 1 to 8 bits) to variable number of OFDM symbols that are available for LP-WUS transmission.</w:t>
        </w:r>
      </w:hyperlink>
    </w:p>
    <w:p w14:paraId="13E63022" w14:textId="77777777" w:rsidR="008E099A" w:rsidRDefault="00000000">
      <w:pPr>
        <w:tabs>
          <w:tab w:val="right" w:leader="dot" w:pos="9629"/>
        </w:tabs>
        <w:spacing w:after="120" w:line="259" w:lineRule="auto"/>
        <w:ind w:left="1701" w:hanging="1701"/>
        <w:rPr>
          <w:rFonts w:ascii="Calibri" w:eastAsia="Yu Mincho" w:hAnsi="Calibri" w:cs="Arial"/>
          <w:color w:val="000000" w:themeColor="text1"/>
          <w:kern w:val="2"/>
          <w:sz w:val="22"/>
          <w:szCs w:val="22"/>
          <w14:ligatures w14:val="standardContextual"/>
        </w:rPr>
      </w:pPr>
      <w:hyperlink w:anchor="_Toc178949514" w:history="1">
        <w:r w:rsidR="00650291">
          <w:rPr>
            <w:rFonts w:ascii="Arial" w:eastAsia="Calibri" w:hAnsi="Arial" w:cs="Arial"/>
            <w:color w:val="000000" w:themeColor="text1"/>
            <w:szCs w:val="22"/>
            <w:u w:val="single"/>
            <w:lang w:val="en-GB" w:eastAsia="zh-CN"/>
          </w:rPr>
          <w:t>b.</w:t>
        </w:r>
        <w:r w:rsidR="00650291">
          <w:rPr>
            <w:rFonts w:ascii="Calibri" w:eastAsia="Yu Mincho" w:hAnsi="Calibri" w:cs="Arial"/>
            <w:color w:val="000000" w:themeColor="text1"/>
            <w:kern w:val="2"/>
            <w:sz w:val="22"/>
            <w:szCs w:val="22"/>
            <w14:ligatures w14:val="standardContextual"/>
          </w:rPr>
          <w:tab/>
        </w:r>
        <w:r w:rsidR="00650291">
          <w:rPr>
            <w:rFonts w:ascii="Arial" w:eastAsia="Calibri" w:hAnsi="Arial" w:cs="Arial"/>
            <w:color w:val="000000" w:themeColor="text1"/>
            <w:szCs w:val="22"/>
            <w:u w:val="single"/>
            <w:lang w:val="en-GB" w:eastAsia="zh-CN"/>
          </w:rPr>
          <w:t xml:space="preserve">Existing encoding (e.g., </w:t>
        </w:r>
        <w:r w:rsidR="00650291">
          <w:rPr>
            <w:rFonts w:ascii="Arial" w:eastAsia="Calibri" w:hAnsi="Arial" w:cs="Arial"/>
            <w:color w:val="000000" w:themeColor="text1"/>
            <w:szCs w:val="22"/>
            <w:u w:val="single"/>
            <w:lang w:val="en-GB" w:eastAsia="ja-JP"/>
          </w:rPr>
          <w:t>Reed-Muller block code in TS 38.212</w:t>
        </w:r>
        <w:r w:rsidR="00650291">
          <w:rPr>
            <w:rFonts w:ascii="Arial" w:eastAsia="Calibri" w:hAnsi="Arial" w:cs="Arial"/>
            <w:color w:val="000000" w:themeColor="text1"/>
            <w:szCs w:val="22"/>
            <w:u w:val="single"/>
            <w:lang w:val="en-GB" w:eastAsia="zh-CN"/>
          </w:rPr>
          <w:t>) and rate-matching approaches should be reused as much as possible.</w:t>
        </w:r>
      </w:hyperlink>
    </w:p>
    <w:p w14:paraId="00D131F1" w14:textId="77777777" w:rsidR="008E099A" w:rsidRDefault="00000000">
      <w:pPr>
        <w:tabs>
          <w:tab w:val="right" w:leader="dot" w:pos="9629"/>
        </w:tabs>
        <w:spacing w:after="120" w:line="259" w:lineRule="auto"/>
        <w:ind w:left="1701" w:hanging="1701"/>
        <w:rPr>
          <w:rFonts w:ascii="Calibri" w:eastAsia="Yu Mincho" w:hAnsi="Calibri" w:cs="Arial"/>
          <w:color w:val="000000" w:themeColor="text1"/>
          <w:kern w:val="2"/>
          <w:sz w:val="22"/>
          <w:szCs w:val="22"/>
          <w14:ligatures w14:val="standardContextual"/>
        </w:rPr>
      </w:pPr>
      <w:hyperlink w:anchor="_Toc178949515" w:history="1">
        <w:r w:rsidR="00650291">
          <w:rPr>
            <w:rFonts w:ascii="Arial" w:eastAsia="Calibri" w:hAnsi="Arial" w:cs="Arial"/>
            <w:color w:val="000000" w:themeColor="text1"/>
            <w:szCs w:val="22"/>
            <w:u w:val="single"/>
            <w:lang w:val="en-GB" w:eastAsia="zh-CN"/>
          </w:rPr>
          <w:t>c.</w:t>
        </w:r>
        <w:r w:rsidR="00650291">
          <w:rPr>
            <w:rFonts w:ascii="Calibri" w:eastAsia="Yu Mincho" w:hAnsi="Calibri" w:cs="Arial"/>
            <w:color w:val="000000" w:themeColor="text1"/>
            <w:kern w:val="2"/>
            <w:sz w:val="22"/>
            <w:szCs w:val="22"/>
            <w14:ligatures w14:val="standardContextual"/>
          </w:rPr>
          <w:tab/>
        </w:r>
        <w:r w:rsidR="00650291">
          <w:rPr>
            <w:rFonts w:ascii="Arial" w:eastAsia="Calibri" w:hAnsi="Arial" w:cs="Arial"/>
            <w:color w:val="000000" w:themeColor="text1"/>
            <w:szCs w:val="22"/>
            <w:u w:val="single"/>
            <w:lang w:val="en-GB" w:eastAsia="zh-CN"/>
          </w:rPr>
          <w:t>Manchester encoding is applied before mapping coded bits to OOK symbols</w:t>
        </w:r>
        <w:r w:rsidR="00650291">
          <w:rPr>
            <w:rFonts w:ascii="Arial" w:eastAsia="Calibri" w:hAnsi="Arial" w:cs="Arial"/>
            <w:color w:val="000000" w:themeColor="text1"/>
            <w:szCs w:val="22"/>
            <w:u w:val="single"/>
            <w:lang w:eastAsia="zh-CN"/>
          </w:rPr>
          <w:t>.</w:t>
        </w:r>
      </w:hyperlink>
    </w:p>
    <w:p w14:paraId="747596C1" w14:textId="77777777" w:rsidR="008E099A" w:rsidRDefault="00000000">
      <w:pPr>
        <w:tabs>
          <w:tab w:val="right" w:leader="dot" w:pos="9629"/>
        </w:tabs>
        <w:spacing w:after="120" w:line="259" w:lineRule="auto"/>
        <w:ind w:left="1701" w:hanging="1701"/>
        <w:rPr>
          <w:rFonts w:ascii="Calibri" w:eastAsia="Yu Mincho" w:hAnsi="Calibri" w:cs="Arial"/>
          <w:color w:val="000000" w:themeColor="text1"/>
          <w:kern w:val="2"/>
          <w:sz w:val="22"/>
          <w:szCs w:val="22"/>
          <w14:ligatures w14:val="standardContextual"/>
        </w:rPr>
      </w:pPr>
      <w:hyperlink w:anchor="_Toc178949516" w:history="1">
        <w:r w:rsidR="00650291">
          <w:rPr>
            <w:rFonts w:ascii="Arial" w:eastAsia="Calibri" w:hAnsi="Arial" w:cs="Arial"/>
            <w:color w:val="000000" w:themeColor="text1"/>
            <w:szCs w:val="22"/>
            <w:u w:val="single"/>
            <w:lang w:val="en-GB" w:eastAsia="zh-CN"/>
          </w:rPr>
          <w:t>Proposal 6</w:t>
        </w:r>
        <w:r w:rsidR="00650291">
          <w:rPr>
            <w:rFonts w:ascii="Calibri" w:eastAsia="Yu Mincho" w:hAnsi="Calibri" w:cs="Arial"/>
            <w:color w:val="000000" w:themeColor="text1"/>
            <w:kern w:val="2"/>
            <w:sz w:val="22"/>
            <w:szCs w:val="22"/>
            <w14:ligatures w14:val="standardContextual"/>
          </w:rPr>
          <w:tab/>
        </w:r>
        <w:r w:rsidR="00650291">
          <w:rPr>
            <w:rFonts w:ascii="Arial" w:eastAsia="Calibri" w:hAnsi="Arial" w:cs="Arial"/>
            <w:color w:val="000000" w:themeColor="text1"/>
            <w:szCs w:val="22"/>
            <w:u w:val="single"/>
            <w:lang w:val="en-GB" w:eastAsia="zh-CN"/>
          </w:rPr>
          <w:t>WUS payload size should be 4-5 bits in Idle/Inactive. Similar payload size should be considered for Connected mode.</w:t>
        </w:r>
      </w:hyperlink>
    </w:p>
    <w:p w14:paraId="5E2570C2" w14:textId="77777777" w:rsidR="008E099A" w:rsidRDefault="00000000">
      <w:pPr>
        <w:tabs>
          <w:tab w:val="right" w:leader="dot" w:pos="9629"/>
        </w:tabs>
        <w:spacing w:after="120" w:line="259" w:lineRule="auto"/>
        <w:ind w:left="1701" w:hanging="1701"/>
        <w:rPr>
          <w:rFonts w:ascii="Calibri" w:eastAsia="Yu Mincho" w:hAnsi="Calibri" w:cs="Arial"/>
          <w:color w:val="000000" w:themeColor="text1"/>
          <w:kern w:val="2"/>
          <w:sz w:val="22"/>
          <w:szCs w:val="22"/>
          <w14:ligatures w14:val="standardContextual"/>
        </w:rPr>
      </w:pPr>
      <w:hyperlink w:anchor="_Toc178949517" w:history="1">
        <w:r w:rsidR="00650291">
          <w:rPr>
            <w:rFonts w:ascii="Arial" w:eastAsia="Calibri" w:hAnsi="Arial" w:cs="Arial"/>
            <w:color w:val="000000" w:themeColor="text1"/>
            <w:szCs w:val="22"/>
            <w:u w:val="single"/>
            <w:lang w:eastAsia="zh-CN"/>
          </w:rPr>
          <w:t>Proposal 7</w:t>
        </w:r>
        <w:r w:rsidR="00650291">
          <w:rPr>
            <w:rFonts w:ascii="Calibri" w:eastAsia="Yu Mincho" w:hAnsi="Calibri" w:cs="Arial"/>
            <w:color w:val="000000" w:themeColor="text1"/>
            <w:kern w:val="2"/>
            <w:sz w:val="22"/>
            <w:szCs w:val="22"/>
            <w14:ligatures w14:val="standardContextual"/>
          </w:rPr>
          <w:tab/>
        </w:r>
        <w:r w:rsidR="00650291">
          <w:rPr>
            <w:rFonts w:ascii="Arial" w:eastAsia="Calibri" w:hAnsi="Arial" w:cs="Arial"/>
            <w:color w:val="000000" w:themeColor="text1"/>
            <w:szCs w:val="22"/>
            <w:u w:val="single"/>
            <w:lang w:eastAsia="zh-CN"/>
          </w:rPr>
          <w:t>For channel bandwidth of at least 5 MHz, the WUS bandwidth should be 11 PRBs for both 15 kHz and 30 kHz SCS corresponding to 1.98 MHz and 3.96 MHz, respectively.</w:t>
        </w:r>
      </w:hyperlink>
    </w:p>
    <w:p w14:paraId="5D63B797" w14:textId="77777777" w:rsidR="008E099A" w:rsidRDefault="00000000">
      <w:pPr>
        <w:tabs>
          <w:tab w:val="right" w:leader="dot" w:pos="9629"/>
        </w:tabs>
        <w:spacing w:after="120" w:line="259" w:lineRule="auto"/>
        <w:ind w:left="1701" w:hanging="1701"/>
        <w:rPr>
          <w:rFonts w:ascii="Calibri" w:eastAsia="Yu Mincho" w:hAnsi="Calibri" w:cs="Arial"/>
          <w:color w:val="000000" w:themeColor="text1"/>
          <w:kern w:val="2"/>
          <w:sz w:val="22"/>
          <w:szCs w:val="22"/>
          <w14:ligatures w14:val="standardContextual"/>
        </w:rPr>
      </w:pPr>
      <w:hyperlink w:anchor="_Toc178949518" w:history="1">
        <w:r w:rsidR="00650291">
          <w:rPr>
            <w:rFonts w:ascii="Arial" w:eastAsia="Calibri" w:hAnsi="Arial" w:cs="Arial"/>
            <w:color w:val="000000" w:themeColor="text1"/>
            <w:szCs w:val="22"/>
            <w:u w:val="single"/>
            <w:lang w:eastAsia="zh-CN"/>
          </w:rPr>
          <w:t>Proposal 8</w:t>
        </w:r>
        <w:r w:rsidR="00650291">
          <w:rPr>
            <w:rFonts w:ascii="Calibri" w:eastAsia="Yu Mincho" w:hAnsi="Calibri" w:cs="Arial"/>
            <w:color w:val="000000" w:themeColor="text1"/>
            <w:kern w:val="2"/>
            <w:sz w:val="22"/>
            <w:szCs w:val="22"/>
            <w14:ligatures w14:val="standardContextual"/>
          </w:rPr>
          <w:tab/>
        </w:r>
        <w:r w:rsidR="00650291">
          <w:rPr>
            <w:rFonts w:ascii="Arial" w:eastAsia="Calibri" w:hAnsi="Arial" w:cs="Arial"/>
            <w:color w:val="000000" w:themeColor="text1"/>
            <w:szCs w:val="22"/>
            <w:u w:val="single"/>
            <w:lang w:eastAsia="zh-CN"/>
          </w:rPr>
          <w:t>For channel bandwidth less than 5 MHz, the WUS bandwidth should be 11 PRBs for 15 kHz SCS.</w:t>
        </w:r>
      </w:hyperlink>
    </w:p>
    <w:p w14:paraId="5586F206" w14:textId="77777777" w:rsidR="008E099A" w:rsidRDefault="00000000">
      <w:pPr>
        <w:tabs>
          <w:tab w:val="right" w:leader="dot" w:pos="9629"/>
        </w:tabs>
        <w:spacing w:after="120" w:line="259" w:lineRule="auto"/>
        <w:ind w:left="1701" w:hanging="1701"/>
        <w:rPr>
          <w:rFonts w:ascii="Calibri" w:eastAsia="Yu Mincho" w:hAnsi="Calibri" w:cs="Arial"/>
          <w:color w:val="000000" w:themeColor="text1"/>
          <w:kern w:val="2"/>
          <w:sz w:val="22"/>
          <w:szCs w:val="22"/>
          <w14:ligatures w14:val="standardContextual"/>
        </w:rPr>
      </w:pPr>
      <w:hyperlink w:anchor="_Toc178949519" w:history="1">
        <w:r w:rsidR="00650291">
          <w:rPr>
            <w:rFonts w:ascii="Arial" w:eastAsia="Calibri" w:hAnsi="Arial" w:cs="Arial"/>
            <w:color w:val="000000" w:themeColor="text1"/>
            <w:szCs w:val="22"/>
            <w:u w:val="single"/>
            <w:lang w:eastAsia="zh-CN"/>
          </w:rPr>
          <w:t>Proposal 9</w:t>
        </w:r>
        <w:r w:rsidR="00650291">
          <w:rPr>
            <w:rFonts w:ascii="Calibri" w:eastAsia="Yu Mincho" w:hAnsi="Calibri" w:cs="Arial"/>
            <w:color w:val="000000" w:themeColor="text1"/>
            <w:kern w:val="2"/>
            <w:sz w:val="22"/>
            <w:szCs w:val="22"/>
            <w14:ligatures w14:val="standardContextual"/>
          </w:rPr>
          <w:tab/>
        </w:r>
        <w:r w:rsidR="00650291">
          <w:rPr>
            <w:rFonts w:ascii="Arial" w:eastAsia="Calibri" w:hAnsi="Arial" w:cs="Arial"/>
            <w:color w:val="000000" w:themeColor="text1"/>
            <w:szCs w:val="22"/>
            <w:u w:val="single"/>
            <w:lang w:eastAsia="zh-CN"/>
          </w:rPr>
          <w:t>For FR2, the WUS bandwidth should be 11 PRBs for both 60 kHz and 120 kHz SCS corresponding to 7.92 MHz and 15.84 MHz, respectively.</w:t>
        </w:r>
      </w:hyperlink>
    </w:p>
    <w:p w14:paraId="34FFA5AD" w14:textId="77777777" w:rsidR="008E099A" w:rsidRDefault="00000000">
      <w:pPr>
        <w:tabs>
          <w:tab w:val="right" w:leader="dot" w:pos="9629"/>
        </w:tabs>
        <w:spacing w:after="120" w:line="259" w:lineRule="auto"/>
        <w:ind w:left="1701" w:hanging="1701"/>
        <w:rPr>
          <w:rFonts w:ascii="Calibri" w:eastAsia="Yu Mincho" w:hAnsi="Calibri" w:cs="Arial"/>
          <w:color w:val="000000" w:themeColor="text1"/>
          <w:kern w:val="2"/>
          <w:sz w:val="22"/>
          <w:szCs w:val="22"/>
          <w14:ligatures w14:val="standardContextual"/>
        </w:rPr>
      </w:pPr>
      <w:hyperlink w:anchor="_Toc178949520" w:history="1">
        <w:r w:rsidR="00650291">
          <w:rPr>
            <w:rFonts w:ascii="Arial" w:eastAsia="Calibri" w:hAnsi="Arial" w:cs="Arial"/>
            <w:color w:val="000000" w:themeColor="text1"/>
            <w:szCs w:val="22"/>
            <w:u w:val="single"/>
            <w:lang w:eastAsia="zh-CN"/>
          </w:rPr>
          <w:t>Proposal 10</w:t>
        </w:r>
        <w:r w:rsidR="00650291">
          <w:rPr>
            <w:rFonts w:ascii="Calibri" w:eastAsia="Yu Mincho" w:hAnsi="Calibri" w:cs="Arial"/>
            <w:color w:val="000000" w:themeColor="text1"/>
            <w:kern w:val="2"/>
            <w:sz w:val="22"/>
            <w:szCs w:val="22"/>
            <w14:ligatures w14:val="standardContextual"/>
          </w:rPr>
          <w:tab/>
        </w:r>
        <w:r w:rsidR="00650291">
          <w:rPr>
            <w:rFonts w:ascii="Arial" w:eastAsia="Calibri" w:hAnsi="Arial" w:cs="Arial"/>
            <w:color w:val="000000" w:themeColor="text1"/>
            <w:szCs w:val="22"/>
            <w:u w:val="single"/>
            <w:lang w:eastAsia="en-GB"/>
          </w:rPr>
          <w:t>OOK-1 generation should be specified in the frequency domain (Option 2). That is, for ON symbols of OOK-1, sequences used as input of IFFT of the gNB transmitter are specified.</w:t>
        </w:r>
      </w:hyperlink>
    </w:p>
    <w:p w14:paraId="4E839AFD" w14:textId="77777777" w:rsidR="008E099A" w:rsidRDefault="00000000">
      <w:pPr>
        <w:tabs>
          <w:tab w:val="right" w:leader="dot" w:pos="9629"/>
        </w:tabs>
        <w:spacing w:after="120" w:line="259" w:lineRule="auto"/>
        <w:ind w:left="1701" w:hanging="1701"/>
        <w:rPr>
          <w:rFonts w:ascii="Calibri" w:eastAsia="Yu Mincho" w:hAnsi="Calibri" w:cs="Arial"/>
          <w:color w:val="000000" w:themeColor="text1"/>
          <w:kern w:val="2"/>
          <w:sz w:val="22"/>
          <w:szCs w:val="22"/>
          <w14:ligatures w14:val="standardContextual"/>
        </w:rPr>
      </w:pPr>
      <w:hyperlink w:anchor="_Toc178949521" w:history="1">
        <w:r w:rsidR="00650291">
          <w:rPr>
            <w:rFonts w:ascii="Arial" w:eastAsia="Calibri" w:hAnsi="Arial" w:cs="Arial"/>
            <w:color w:val="000000" w:themeColor="text1"/>
            <w:szCs w:val="22"/>
            <w:u w:val="single"/>
            <w:lang w:eastAsia="zh-CN"/>
          </w:rPr>
          <w:t>Proposal 11</w:t>
        </w:r>
        <w:r w:rsidR="00650291">
          <w:rPr>
            <w:rFonts w:ascii="Calibri" w:eastAsia="Yu Mincho" w:hAnsi="Calibri" w:cs="Arial"/>
            <w:color w:val="000000" w:themeColor="text1"/>
            <w:kern w:val="2"/>
            <w:sz w:val="22"/>
            <w:szCs w:val="22"/>
            <w14:ligatures w14:val="standardContextual"/>
          </w:rPr>
          <w:tab/>
        </w:r>
        <w:r w:rsidR="00650291">
          <w:rPr>
            <w:rFonts w:ascii="Arial" w:eastAsia="Calibri" w:hAnsi="Arial" w:cs="Arial"/>
            <w:color w:val="000000" w:themeColor="text1"/>
            <w:szCs w:val="22"/>
            <w:u w:val="single"/>
            <w:lang w:eastAsia="zh-CN"/>
          </w:rPr>
          <w:t>For the OFDM sequence overlaid on OOK-1 in the frequency domain, support Gold sequences.</w:t>
        </w:r>
      </w:hyperlink>
    </w:p>
    <w:p w14:paraId="29DDBE25" w14:textId="77777777" w:rsidR="008E099A" w:rsidRDefault="00000000">
      <w:pPr>
        <w:tabs>
          <w:tab w:val="right" w:leader="dot" w:pos="9629"/>
        </w:tabs>
        <w:spacing w:after="120" w:line="259" w:lineRule="auto"/>
        <w:ind w:left="1701" w:hanging="1701"/>
        <w:rPr>
          <w:rFonts w:ascii="Calibri" w:eastAsia="Yu Mincho" w:hAnsi="Calibri" w:cs="Arial"/>
          <w:color w:val="000000" w:themeColor="text1"/>
          <w:kern w:val="2"/>
          <w:sz w:val="22"/>
          <w:szCs w:val="22"/>
          <w14:ligatures w14:val="standardContextual"/>
        </w:rPr>
      </w:pPr>
      <w:hyperlink w:anchor="_Toc178949522" w:history="1">
        <w:r w:rsidR="00650291">
          <w:rPr>
            <w:rFonts w:ascii="Arial" w:eastAsia="Calibri" w:hAnsi="Arial" w:cs="Arial"/>
            <w:color w:val="000000" w:themeColor="text1"/>
            <w:szCs w:val="22"/>
            <w:u w:val="single"/>
            <w:lang w:eastAsia="zh-CN"/>
          </w:rPr>
          <w:t>Proposal 12</w:t>
        </w:r>
        <w:r w:rsidR="00650291">
          <w:rPr>
            <w:rFonts w:ascii="Calibri" w:eastAsia="Yu Mincho" w:hAnsi="Calibri" w:cs="Arial"/>
            <w:color w:val="000000" w:themeColor="text1"/>
            <w:kern w:val="2"/>
            <w:sz w:val="22"/>
            <w:szCs w:val="22"/>
            <w14:ligatures w14:val="standardContextual"/>
          </w:rPr>
          <w:tab/>
        </w:r>
        <w:r w:rsidR="00650291">
          <w:rPr>
            <w:rFonts w:ascii="Arial" w:eastAsia="Calibri" w:hAnsi="Arial" w:cs="Arial"/>
            <w:color w:val="000000" w:themeColor="text1"/>
            <w:szCs w:val="22"/>
            <w:u w:val="single"/>
            <w:lang w:eastAsia="zh-CN"/>
          </w:rPr>
          <w:t>With the support of OOK-1, OOK-4 with M=1 should not be supported.</w:t>
        </w:r>
      </w:hyperlink>
    </w:p>
    <w:p w14:paraId="3AD449F0" w14:textId="77777777" w:rsidR="008E099A" w:rsidRDefault="00000000">
      <w:pPr>
        <w:tabs>
          <w:tab w:val="right" w:leader="dot" w:pos="9629"/>
        </w:tabs>
        <w:spacing w:after="120" w:line="259" w:lineRule="auto"/>
        <w:ind w:left="1701" w:hanging="1701"/>
        <w:rPr>
          <w:rFonts w:ascii="Calibri" w:eastAsia="Yu Mincho" w:hAnsi="Calibri" w:cs="Arial"/>
          <w:color w:val="000000" w:themeColor="text1"/>
          <w:kern w:val="2"/>
          <w:sz w:val="22"/>
          <w:szCs w:val="22"/>
          <w14:ligatures w14:val="standardContextual"/>
        </w:rPr>
      </w:pPr>
      <w:hyperlink w:anchor="_Toc178949523" w:history="1">
        <w:r w:rsidR="00650291">
          <w:rPr>
            <w:rFonts w:ascii="Arial" w:eastAsia="Calibri" w:hAnsi="Arial" w:cs="Arial"/>
            <w:color w:val="000000" w:themeColor="text1"/>
            <w:szCs w:val="22"/>
            <w:u w:val="single"/>
            <w:lang w:eastAsia="zh-CN"/>
          </w:rPr>
          <w:t>Proposal 13</w:t>
        </w:r>
        <w:r w:rsidR="00650291">
          <w:rPr>
            <w:rFonts w:ascii="Calibri" w:eastAsia="Yu Mincho" w:hAnsi="Calibri" w:cs="Arial"/>
            <w:color w:val="000000" w:themeColor="text1"/>
            <w:kern w:val="2"/>
            <w:sz w:val="22"/>
            <w:szCs w:val="22"/>
            <w14:ligatures w14:val="standardContextual"/>
          </w:rPr>
          <w:tab/>
        </w:r>
        <w:r w:rsidR="00650291">
          <w:rPr>
            <w:rFonts w:ascii="Arial" w:eastAsia="Calibri" w:hAnsi="Arial" w:cs="Arial"/>
            <w:color w:val="000000" w:themeColor="text1"/>
            <w:szCs w:val="22"/>
            <w:u w:val="single"/>
            <w:lang w:eastAsia="zh-CN"/>
          </w:rPr>
          <w:t>To have flexibility in WUS transmission, it is beneficial to support M={2, 4} for both 15 and 30 kHz SCS. Thus, the working assumption in “M=4 for 30KHz SCS (working assumption)” can be confirmed.</w:t>
        </w:r>
      </w:hyperlink>
    </w:p>
    <w:p w14:paraId="7D255460" w14:textId="77777777" w:rsidR="008E099A" w:rsidRDefault="00000000">
      <w:pPr>
        <w:tabs>
          <w:tab w:val="right" w:leader="dot" w:pos="9629"/>
        </w:tabs>
        <w:spacing w:after="120" w:line="259" w:lineRule="auto"/>
        <w:ind w:left="1701" w:hanging="1701"/>
        <w:rPr>
          <w:rFonts w:ascii="Calibri" w:eastAsia="Yu Mincho" w:hAnsi="Calibri" w:cs="Arial"/>
          <w:color w:val="000000" w:themeColor="text1"/>
          <w:kern w:val="2"/>
          <w:sz w:val="22"/>
          <w:szCs w:val="22"/>
          <w14:ligatures w14:val="standardContextual"/>
        </w:rPr>
      </w:pPr>
      <w:hyperlink w:anchor="_Toc178949524" w:history="1">
        <w:r w:rsidR="00650291">
          <w:rPr>
            <w:rFonts w:ascii="Arial" w:eastAsia="Calibri" w:hAnsi="Arial" w:cs="Arial"/>
            <w:color w:val="000000" w:themeColor="text1"/>
            <w:szCs w:val="22"/>
            <w:u w:val="single"/>
            <w:lang w:eastAsia="zh-CN"/>
          </w:rPr>
          <w:t>Proposal 14</w:t>
        </w:r>
        <w:r w:rsidR="00650291">
          <w:rPr>
            <w:rFonts w:ascii="Calibri" w:eastAsia="Yu Mincho" w:hAnsi="Calibri" w:cs="Arial"/>
            <w:color w:val="000000" w:themeColor="text1"/>
            <w:kern w:val="2"/>
            <w:sz w:val="22"/>
            <w:szCs w:val="22"/>
            <w14:ligatures w14:val="standardContextual"/>
          </w:rPr>
          <w:tab/>
        </w:r>
        <w:r w:rsidR="00650291">
          <w:rPr>
            <w:rFonts w:ascii="Arial" w:eastAsia="Calibri" w:hAnsi="Arial" w:cs="Arial"/>
            <w:color w:val="000000" w:themeColor="text1"/>
            <w:szCs w:val="22"/>
            <w:u w:val="single"/>
            <w:lang w:eastAsia="zh-CN"/>
          </w:rPr>
          <w:t>For OOK-4, the value of M should not depend on the SCS in FR1 and FR2.</w:t>
        </w:r>
      </w:hyperlink>
    </w:p>
    <w:p w14:paraId="1C22DF10" w14:textId="77777777" w:rsidR="008E099A" w:rsidRDefault="00000000">
      <w:pPr>
        <w:tabs>
          <w:tab w:val="right" w:leader="dot" w:pos="9629"/>
        </w:tabs>
        <w:spacing w:after="120" w:line="259" w:lineRule="auto"/>
        <w:ind w:left="1701" w:hanging="1701"/>
        <w:rPr>
          <w:rFonts w:ascii="Calibri" w:eastAsia="Yu Mincho" w:hAnsi="Calibri" w:cs="Arial"/>
          <w:color w:val="000000" w:themeColor="text1"/>
          <w:kern w:val="2"/>
          <w:sz w:val="22"/>
          <w:szCs w:val="22"/>
          <w14:ligatures w14:val="standardContextual"/>
        </w:rPr>
      </w:pPr>
      <w:hyperlink w:anchor="_Toc178949525" w:history="1">
        <w:r w:rsidR="00650291">
          <w:rPr>
            <w:rFonts w:ascii="Arial" w:eastAsia="Calibri" w:hAnsi="Arial" w:cs="Arial"/>
            <w:color w:val="000000" w:themeColor="text1"/>
            <w:szCs w:val="22"/>
            <w:u w:val="single"/>
            <w:lang w:eastAsia="zh-CN"/>
          </w:rPr>
          <w:t>Proposal 15</w:t>
        </w:r>
        <w:r w:rsidR="00650291">
          <w:rPr>
            <w:rFonts w:ascii="Calibri" w:eastAsia="Yu Mincho" w:hAnsi="Calibri" w:cs="Arial"/>
            <w:color w:val="000000" w:themeColor="text1"/>
            <w:kern w:val="2"/>
            <w:sz w:val="22"/>
            <w:szCs w:val="22"/>
            <w14:ligatures w14:val="standardContextual"/>
          </w:rPr>
          <w:tab/>
        </w:r>
        <w:r w:rsidR="00650291">
          <w:rPr>
            <w:rFonts w:ascii="Arial" w:eastAsia="Calibri" w:hAnsi="Arial" w:cs="Arial"/>
            <w:color w:val="000000" w:themeColor="text1"/>
            <w:szCs w:val="22"/>
            <w:u w:val="single"/>
            <w:lang w:eastAsia="zh-CN"/>
          </w:rPr>
          <w:t>LP-WUS design should allow OFDM-based LP-WUR to detect the information sent using OFDM sequences using a smaller monitoring duration compared to that of OOK-based LP-WUR (which detects information sent via OOK). i.e., low detection complexity and early termination should be ensured for OFDM WUR</w:t>
        </w:r>
      </w:hyperlink>
    </w:p>
    <w:p w14:paraId="00D429C8" w14:textId="77777777" w:rsidR="008E099A" w:rsidRDefault="00000000">
      <w:pPr>
        <w:tabs>
          <w:tab w:val="right" w:leader="dot" w:pos="9629"/>
        </w:tabs>
        <w:spacing w:after="120" w:line="259" w:lineRule="auto"/>
        <w:ind w:left="1701" w:hanging="1701"/>
        <w:rPr>
          <w:rFonts w:ascii="Calibri" w:eastAsia="Yu Mincho" w:hAnsi="Calibri" w:cs="Arial"/>
          <w:color w:val="000000" w:themeColor="text1"/>
          <w:kern w:val="2"/>
          <w:sz w:val="22"/>
          <w:szCs w:val="22"/>
          <w14:ligatures w14:val="standardContextual"/>
        </w:rPr>
      </w:pPr>
      <w:hyperlink w:anchor="_Toc178949526" w:history="1">
        <w:r w:rsidR="00650291">
          <w:rPr>
            <w:rFonts w:ascii="Arial" w:eastAsia="Calibri" w:hAnsi="Arial" w:cs="Arial"/>
            <w:color w:val="000000" w:themeColor="text1"/>
            <w:szCs w:val="22"/>
            <w:u w:val="single"/>
            <w:lang w:val="en-GB" w:eastAsia="ja-JP"/>
          </w:rPr>
          <w:t>Proposal 16</w:t>
        </w:r>
        <w:r w:rsidR="00650291">
          <w:rPr>
            <w:rFonts w:ascii="Calibri" w:eastAsia="Yu Mincho" w:hAnsi="Calibri" w:cs="Arial"/>
            <w:color w:val="000000" w:themeColor="text1"/>
            <w:kern w:val="2"/>
            <w:sz w:val="22"/>
            <w:szCs w:val="22"/>
            <w14:ligatures w14:val="standardContextual"/>
          </w:rPr>
          <w:tab/>
        </w:r>
        <w:r w:rsidR="00650291">
          <w:rPr>
            <w:rFonts w:ascii="Arial" w:eastAsia="Calibri" w:hAnsi="Arial" w:cs="Arial"/>
            <w:color w:val="000000" w:themeColor="text1"/>
            <w:szCs w:val="22"/>
            <w:u w:val="single"/>
            <w:lang w:eastAsia="zh-CN"/>
          </w:rPr>
          <w:t xml:space="preserve">Regarding carrying information with overlaid OFDM sequence(s) of LP-WUS, support </w:t>
        </w:r>
        <w:r w:rsidR="00650291">
          <w:rPr>
            <w:rFonts w:ascii="Arial" w:eastAsia="Calibri" w:hAnsi="Arial" w:cs="Arial"/>
            <w:color w:val="000000" w:themeColor="text1"/>
            <w:szCs w:val="22"/>
            <w:u w:val="single"/>
            <w:lang w:val="en-GB" w:eastAsia="ja-JP"/>
          </w:rPr>
          <w:t>Option 3 and Option 2-2 (as special case of Option 3) where OFDM-based WUR can obtain the whole information bits by the overlaid OFDM sequence(s).</w:t>
        </w:r>
      </w:hyperlink>
    </w:p>
    <w:p w14:paraId="66537D46" w14:textId="77777777" w:rsidR="008E099A" w:rsidRDefault="00000000">
      <w:pPr>
        <w:tabs>
          <w:tab w:val="right" w:leader="dot" w:pos="9629"/>
        </w:tabs>
        <w:spacing w:after="120" w:line="259" w:lineRule="auto"/>
        <w:ind w:left="1701" w:hanging="1701"/>
        <w:rPr>
          <w:rFonts w:ascii="Calibri" w:eastAsia="Yu Mincho" w:hAnsi="Calibri" w:cs="Arial"/>
          <w:color w:val="000000" w:themeColor="text1"/>
          <w:kern w:val="2"/>
          <w:sz w:val="22"/>
          <w:szCs w:val="22"/>
          <w14:ligatures w14:val="standardContextual"/>
        </w:rPr>
      </w:pPr>
      <w:hyperlink w:anchor="_Toc178949527" w:history="1">
        <w:r w:rsidR="00650291">
          <w:rPr>
            <w:rFonts w:ascii="Arial" w:eastAsia="Calibri" w:hAnsi="Arial" w:cs="Arial"/>
            <w:color w:val="000000" w:themeColor="text1"/>
            <w:szCs w:val="22"/>
            <w:u w:val="single"/>
            <w:lang w:eastAsia="zh-CN"/>
          </w:rPr>
          <w:t>Proposal 17</w:t>
        </w:r>
        <w:r w:rsidR="00650291">
          <w:rPr>
            <w:rFonts w:ascii="Calibri" w:eastAsia="Yu Mincho" w:hAnsi="Calibri" w:cs="Arial"/>
            <w:color w:val="000000" w:themeColor="text1"/>
            <w:kern w:val="2"/>
            <w:sz w:val="22"/>
            <w:szCs w:val="22"/>
            <w14:ligatures w14:val="standardContextual"/>
          </w:rPr>
          <w:tab/>
        </w:r>
        <w:r w:rsidR="00650291">
          <w:rPr>
            <w:rFonts w:ascii="Arial" w:eastAsia="Calibri" w:hAnsi="Arial" w:cs="Arial"/>
            <w:color w:val="000000" w:themeColor="text1"/>
            <w:szCs w:val="22"/>
            <w:u w:val="single"/>
            <w:lang w:eastAsia="zh-CN"/>
          </w:rPr>
          <w:t>The number of UE monitoring occasions (MOs) should be 4 (X=4), as for high paging rates it is likely to page up to 4 UE subgroups per PO.</w:t>
        </w:r>
      </w:hyperlink>
    </w:p>
    <w:p w14:paraId="2BF9D94C" w14:textId="77777777" w:rsidR="008E099A" w:rsidRDefault="00000000">
      <w:pPr>
        <w:tabs>
          <w:tab w:val="right" w:leader="dot" w:pos="9629"/>
        </w:tabs>
        <w:spacing w:after="120" w:line="259" w:lineRule="auto"/>
        <w:ind w:left="1701" w:hanging="1701"/>
        <w:rPr>
          <w:rFonts w:ascii="Calibri" w:eastAsia="Yu Mincho" w:hAnsi="Calibri" w:cs="Arial"/>
          <w:color w:val="000000" w:themeColor="text1"/>
          <w:kern w:val="2"/>
          <w:sz w:val="22"/>
          <w:szCs w:val="22"/>
          <w14:ligatures w14:val="standardContextual"/>
        </w:rPr>
      </w:pPr>
      <w:hyperlink w:anchor="_Toc178949528" w:history="1">
        <w:r w:rsidR="00650291">
          <w:rPr>
            <w:rFonts w:ascii="Arial" w:eastAsia="Calibri" w:hAnsi="Arial" w:cs="Arial"/>
            <w:color w:val="000000" w:themeColor="text1"/>
            <w:szCs w:val="22"/>
            <w:u w:val="single"/>
            <w:lang w:eastAsia="zh-CN"/>
          </w:rPr>
          <w:t>Proposal 18</w:t>
        </w:r>
        <w:r w:rsidR="00650291">
          <w:rPr>
            <w:rFonts w:ascii="Calibri" w:eastAsia="Yu Mincho" w:hAnsi="Calibri" w:cs="Arial"/>
            <w:color w:val="000000" w:themeColor="text1"/>
            <w:kern w:val="2"/>
            <w:sz w:val="22"/>
            <w:szCs w:val="22"/>
            <w14:ligatures w14:val="standardContextual"/>
          </w:rPr>
          <w:tab/>
        </w:r>
        <w:r w:rsidR="00650291">
          <w:rPr>
            <w:rFonts w:ascii="Arial" w:eastAsia="Calibri" w:hAnsi="Arial" w:cs="Arial"/>
            <w:color w:val="000000" w:themeColor="text1"/>
            <w:szCs w:val="22"/>
            <w:u w:val="single"/>
            <w:lang w:eastAsia="zh-CN"/>
          </w:rPr>
          <w:t>Codepoint should be prioritized over bitmap in the connected mode.</w:t>
        </w:r>
      </w:hyperlink>
    </w:p>
    <w:p w14:paraId="2B120902" w14:textId="77777777" w:rsidR="008E099A" w:rsidRDefault="00000000">
      <w:pPr>
        <w:tabs>
          <w:tab w:val="right" w:leader="dot" w:pos="9629"/>
        </w:tabs>
        <w:spacing w:after="120" w:line="259" w:lineRule="auto"/>
        <w:ind w:left="1701" w:hanging="1701"/>
        <w:rPr>
          <w:rFonts w:ascii="Calibri" w:eastAsia="Yu Mincho" w:hAnsi="Calibri" w:cs="Arial"/>
          <w:color w:val="000000" w:themeColor="text1"/>
          <w:kern w:val="2"/>
          <w:sz w:val="22"/>
          <w:szCs w:val="22"/>
          <w14:ligatures w14:val="standardContextual"/>
        </w:rPr>
      </w:pPr>
      <w:hyperlink w:anchor="_Toc178949529" w:history="1">
        <w:r w:rsidR="00650291">
          <w:rPr>
            <w:rFonts w:ascii="Arial" w:eastAsia="Calibri" w:hAnsi="Arial" w:cs="Arial"/>
            <w:color w:val="000000" w:themeColor="text1"/>
            <w:szCs w:val="22"/>
            <w:u w:val="single"/>
            <w:lang w:eastAsia="zh-CN"/>
          </w:rPr>
          <w:t>Proposal 19</w:t>
        </w:r>
        <w:r w:rsidR="00650291">
          <w:rPr>
            <w:rFonts w:ascii="Calibri" w:eastAsia="Yu Mincho" w:hAnsi="Calibri" w:cs="Arial"/>
            <w:color w:val="000000" w:themeColor="text1"/>
            <w:kern w:val="2"/>
            <w:sz w:val="22"/>
            <w:szCs w:val="22"/>
            <w14:ligatures w14:val="standardContextual"/>
          </w:rPr>
          <w:tab/>
        </w:r>
        <w:r w:rsidR="00650291">
          <w:rPr>
            <w:rFonts w:ascii="Arial" w:eastAsia="Calibri" w:hAnsi="Arial" w:cs="Arial"/>
            <w:color w:val="000000" w:themeColor="text1"/>
            <w:szCs w:val="22"/>
            <w:u w:val="single"/>
            <w:lang w:eastAsia="zh-CN"/>
          </w:rPr>
          <w:t>Manchester encoding should not be mandatory for LP-SS especially for a short sequence length.</w:t>
        </w:r>
      </w:hyperlink>
    </w:p>
    <w:p w14:paraId="6DF067BE" w14:textId="77777777" w:rsidR="008E099A" w:rsidRDefault="00000000">
      <w:pPr>
        <w:tabs>
          <w:tab w:val="right" w:leader="dot" w:pos="9629"/>
        </w:tabs>
        <w:spacing w:after="120" w:line="259" w:lineRule="auto"/>
        <w:ind w:left="1701" w:hanging="1701"/>
        <w:rPr>
          <w:rFonts w:ascii="Calibri" w:eastAsia="Yu Mincho" w:hAnsi="Calibri" w:cs="Arial"/>
          <w:color w:val="000000" w:themeColor="text1"/>
          <w:kern w:val="2"/>
          <w:sz w:val="22"/>
          <w:szCs w:val="22"/>
          <w14:ligatures w14:val="standardContextual"/>
        </w:rPr>
      </w:pPr>
      <w:hyperlink w:anchor="_Toc178949530" w:history="1">
        <w:r w:rsidR="00650291">
          <w:rPr>
            <w:rFonts w:ascii="Arial" w:eastAsia="Calibri" w:hAnsi="Arial" w:cs="Arial"/>
            <w:color w:val="000000" w:themeColor="text1"/>
            <w:szCs w:val="22"/>
            <w:u w:val="single"/>
            <w:lang w:eastAsia="zh-CN"/>
          </w:rPr>
          <w:t>Proposal 20</w:t>
        </w:r>
        <w:r w:rsidR="00650291">
          <w:rPr>
            <w:rFonts w:ascii="Calibri" w:eastAsia="Yu Mincho" w:hAnsi="Calibri" w:cs="Arial"/>
            <w:color w:val="000000" w:themeColor="text1"/>
            <w:kern w:val="2"/>
            <w:sz w:val="22"/>
            <w:szCs w:val="22"/>
            <w14:ligatures w14:val="standardContextual"/>
          </w:rPr>
          <w:tab/>
        </w:r>
        <w:r w:rsidR="00650291">
          <w:rPr>
            <w:rFonts w:ascii="Arial" w:eastAsia="Calibri" w:hAnsi="Arial" w:cs="Arial"/>
            <w:color w:val="000000" w:themeColor="text1"/>
            <w:szCs w:val="22"/>
            <w:u w:val="single"/>
            <w:lang w:eastAsia="en-GB"/>
          </w:rPr>
          <w:t>I</w:t>
        </w:r>
        <w:r w:rsidR="00650291">
          <w:rPr>
            <w:rFonts w:ascii="Arial" w:eastAsia="Calibri" w:hAnsi="Arial" w:cs="Arial"/>
            <w:iCs/>
            <w:color w:val="000000" w:themeColor="text1"/>
            <w:szCs w:val="22"/>
            <w:u w:val="single"/>
            <w:lang w:eastAsia="en-GB"/>
          </w:rPr>
          <w:t xml:space="preserve">t should be possible for NW to </w:t>
        </w:r>
        <w:r w:rsidR="00650291">
          <w:rPr>
            <w:rFonts w:ascii="Arial" w:eastAsia="Calibri" w:hAnsi="Arial" w:cs="Arial"/>
            <w:color w:val="000000" w:themeColor="text1"/>
            <w:szCs w:val="22"/>
            <w:u w:val="single"/>
            <w:lang w:eastAsia="en-GB"/>
          </w:rPr>
          <w:t>flexibly configure the placement of LP-SS resources in frequency and time to minimize overhead and NW energy efficiency impact.</w:t>
        </w:r>
      </w:hyperlink>
    </w:p>
    <w:p w14:paraId="3AC8D1F2" w14:textId="77777777" w:rsidR="008E099A" w:rsidRDefault="00000000">
      <w:pPr>
        <w:tabs>
          <w:tab w:val="right" w:leader="dot" w:pos="9629"/>
        </w:tabs>
        <w:spacing w:after="120" w:line="259" w:lineRule="auto"/>
        <w:ind w:left="1701" w:hanging="1701"/>
        <w:rPr>
          <w:rFonts w:ascii="Calibri" w:eastAsia="Yu Mincho" w:hAnsi="Calibri" w:cs="Arial"/>
          <w:color w:val="000000" w:themeColor="text1"/>
          <w:kern w:val="2"/>
          <w:sz w:val="22"/>
          <w:szCs w:val="22"/>
          <w14:ligatures w14:val="standardContextual"/>
        </w:rPr>
      </w:pPr>
      <w:hyperlink w:anchor="_Toc178949531" w:history="1">
        <w:r w:rsidR="00650291">
          <w:rPr>
            <w:rFonts w:ascii="Arial" w:eastAsia="Calibri" w:hAnsi="Arial" w:cs="Arial"/>
            <w:color w:val="000000" w:themeColor="text1"/>
            <w:szCs w:val="22"/>
            <w:u w:val="single"/>
            <w:lang w:eastAsia="zh-CN"/>
          </w:rPr>
          <w:t>Proposal 21</w:t>
        </w:r>
        <w:r w:rsidR="00650291">
          <w:rPr>
            <w:rFonts w:ascii="Calibri" w:eastAsia="Yu Mincho" w:hAnsi="Calibri" w:cs="Arial"/>
            <w:color w:val="000000" w:themeColor="text1"/>
            <w:kern w:val="2"/>
            <w:sz w:val="22"/>
            <w:szCs w:val="22"/>
            <w14:ligatures w14:val="standardContextual"/>
          </w:rPr>
          <w:tab/>
        </w:r>
        <w:r w:rsidR="00650291">
          <w:rPr>
            <w:rFonts w:ascii="Arial" w:eastAsia="Calibri" w:hAnsi="Arial" w:cs="Arial"/>
            <w:color w:val="000000" w:themeColor="text1"/>
            <w:szCs w:val="22"/>
            <w:u w:val="single"/>
            <w:lang w:eastAsia="zh-CN"/>
          </w:rPr>
          <w:t>Consider following values for configuring LP-SS periodicity: 320ms, 640ms, 1280ms, 2560ms, 5120ms, 10240ms.</w:t>
        </w:r>
      </w:hyperlink>
    </w:p>
    <w:p w14:paraId="452AF65F" w14:textId="77777777" w:rsidR="008E099A" w:rsidRDefault="00000000">
      <w:pPr>
        <w:tabs>
          <w:tab w:val="right" w:leader="dot" w:pos="9629"/>
        </w:tabs>
        <w:spacing w:after="120" w:line="259" w:lineRule="auto"/>
        <w:ind w:left="1701" w:hanging="1701"/>
        <w:rPr>
          <w:rFonts w:ascii="Calibri" w:eastAsia="Yu Mincho" w:hAnsi="Calibri" w:cs="Arial"/>
          <w:color w:val="000000" w:themeColor="text1"/>
          <w:kern w:val="2"/>
          <w:sz w:val="22"/>
          <w:szCs w:val="22"/>
          <w14:ligatures w14:val="standardContextual"/>
        </w:rPr>
      </w:pPr>
      <w:hyperlink w:anchor="_Toc178949532" w:history="1">
        <w:r w:rsidR="00650291">
          <w:rPr>
            <w:rFonts w:ascii="Arial" w:eastAsia="Calibri" w:hAnsi="Arial" w:cs="Arial"/>
            <w:color w:val="000000" w:themeColor="text1"/>
            <w:szCs w:val="22"/>
            <w:u w:val="single"/>
            <w:lang w:eastAsia="zh-CN"/>
          </w:rPr>
          <w:t>Proposal 22</w:t>
        </w:r>
        <w:r w:rsidR="00650291">
          <w:rPr>
            <w:rFonts w:ascii="Calibri" w:eastAsia="Yu Mincho" w:hAnsi="Calibri" w:cs="Arial"/>
            <w:color w:val="000000" w:themeColor="text1"/>
            <w:kern w:val="2"/>
            <w:sz w:val="22"/>
            <w:szCs w:val="22"/>
            <w14:ligatures w14:val="standardContextual"/>
          </w:rPr>
          <w:tab/>
        </w:r>
        <w:r w:rsidR="00650291">
          <w:rPr>
            <w:rFonts w:ascii="Arial" w:eastAsia="Calibri" w:hAnsi="Arial" w:cs="Arial"/>
            <w:color w:val="000000" w:themeColor="text1"/>
            <w:szCs w:val="22"/>
            <w:u w:val="single"/>
            <w:lang w:eastAsia="zh-CN"/>
          </w:rPr>
          <w:t>For enabling energy efficient LP-SS transmissions from gNB, it should be possible for gNB to transmit LP-SS without using a specific predefined overlaid OFDM sequence.</w:t>
        </w:r>
      </w:hyperlink>
    </w:p>
    <w:p w14:paraId="1C3A82F7" w14:textId="77777777" w:rsidR="008E099A" w:rsidRDefault="00000000">
      <w:pPr>
        <w:tabs>
          <w:tab w:val="right" w:leader="dot" w:pos="9629"/>
        </w:tabs>
        <w:spacing w:after="120" w:line="259" w:lineRule="auto"/>
        <w:ind w:left="1701" w:hanging="1701"/>
        <w:rPr>
          <w:rFonts w:ascii="Calibri" w:eastAsia="Yu Mincho" w:hAnsi="Calibri" w:cs="Arial"/>
          <w:color w:val="000000" w:themeColor="text1"/>
          <w:kern w:val="2"/>
          <w:sz w:val="22"/>
          <w:szCs w:val="22"/>
          <w14:ligatures w14:val="standardContextual"/>
        </w:rPr>
      </w:pPr>
      <w:hyperlink w:anchor="_Toc178949533" w:history="1">
        <w:r w:rsidR="00650291">
          <w:rPr>
            <w:rFonts w:ascii="Arial" w:eastAsia="Calibri" w:hAnsi="Arial" w:cs="Arial"/>
            <w:color w:val="000000" w:themeColor="text1"/>
            <w:szCs w:val="22"/>
            <w:u w:val="single"/>
            <w:lang w:eastAsia="zh-CN"/>
          </w:rPr>
          <w:t>Proposal 23</w:t>
        </w:r>
        <w:r w:rsidR="00650291">
          <w:rPr>
            <w:rFonts w:ascii="Calibri" w:eastAsia="Yu Mincho" w:hAnsi="Calibri" w:cs="Arial"/>
            <w:color w:val="000000" w:themeColor="text1"/>
            <w:kern w:val="2"/>
            <w:sz w:val="22"/>
            <w:szCs w:val="22"/>
            <w14:ligatures w14:val="standardContextual"/>
          </w:rPr>
          <w:tab/>
        </w:r>
        <w:r w:rsidR="00650291">
          <w:rPr>
            <w:rFonts w:ascii="Arial" w:eastAsia="Calibri" w:hAnsi="Arial" w:cs="Arial"/>
            <w:color w:val="000000" w:themeColor="text1"/>
            <w:szCs w:val="22"/>
            <w:u w:val="single"/>
            <w:lang w:eastAsia="zh-CN"/>
          </w:rPr>
          <w:t>Same SCS should be used for LP-SS, LP-WUS, and other NR transmissions in the same CP-OFDMA symbol.</w:t>
        </w:r>
      </w:hyperlink>
    </w:p>
    <w:p w14:paraId="0BBEF927" w14:textId="77777777" w:rsidR="008E099A" w:rsidRDefault="00000000">
      <w:pPr>
        <w:tabs>
          <w:tab w:val="right" w:leader="dot" w:pos="9629"/>
        </w:tabs>
        <w:spacing w:after="120" w:line="259" w:lineRule="auto"/>
        <w:ind w:left="1701" w:hanging="1701"/>
        <w:rPr>
          <w:rFonts w:ascii="Calibri" w:eastAsia="Yu Mincho" w:hAnsi="Calibri" w:cs="Arial"/>
          <w:color w:val="000000" w:themeColor="text1"/>
          <w:kern w:val="2"/>
          <w:sz w:val="22"/>
          <w:szCs w:val="22"/>
          <w14:ligatures w14:val="standardContextual"/>
        </w:rPr>
      </w:pPr>
      <w:hyperlink w:anchor="_Toc178949534" w:history="1">
        <w:r w:rsidR="00650291">
          <w:rPr>
            <w:rFonts w:ascii="Arial" w:eastAsia="Calibri" w:hAnsi="Arial" w:cs="Arial"/>
            <w:color w:val="000000" w:themeColor="text1"/>
            <w:szCs w:val="22"/>
            <w:u w:val="single"/>
            <w:lang w:eastAsia="zh-CN"/>
          </w:rPr>
          <w:t>Proposal 24</w:t>
        </w:r>
        <w:r w:rsidR="00650291">
          <w:rPr>
            <w:rFonts w:ascii="Calibri" w:eastAsia="Yu Mincho" w:hAnsi="Calibri" w:cs="Arial"/>
            <w:color w:val="000000" w:themeColor="text1"/>
            <w:kern w:val="2"/>
            <w:sz w:val="22"/>
            <w:szCs w:val="22"/>
            <w14:ligatures w14:val="standardContextual"/>
          </w:rPr>
          <w:tab/>
        </w:r>
        <w:r w:rsidR="00650291">
          <w:rPr>
            <w:rFonts w:ascii="Arial" w:eastAsia="Calibri" w:hAnsi="Arial" w:cs="Arial"/>
            <w:color w:val="000000" w:themeColor="text1"/>
            <w:szCs w:val="22"/>
            <w:u w:val="single"/>
            <w:lang w:eastAsia="zh-CN"/>
          </w:rPr>
          <w:t>For LP-SS, confirm the working assumption from RAN1#116bis. Support OOK-1 and OOK-4 [M=2,4] where the value of M does not depend on the SCS.</w:t>
        </w:r>
      </w:hyperlink>
    </w:p>
    <w:p w14:paraId="38690238" w14:textId="77777777" w:rsidR="008E099A" w:rsidRDefault="00000000">
      <w:pPr>
        <w:tabs>
          <w:tab w:val="right" w:leader="dot" w:pos="9629"/>
        </w:tabs>
        <w:spacing w:after="120" w:line="259" w:lineRule="auto"/>
        <w:ind w:left="1701" w:hanging="1701"/>
        <w:rPr>
          <w:rFonts w:ascii="Calibri" w:eastAsia="Yu Mincho" w:hAnsi="Calibri" w:cs="Arial"/>
          <w:color w:val="000000" w:themeColor="text1"/>
          <w:kern w:val="2"/>
          <w:sz w:val="22"/>
          <w:szCs w:val="22"/>
          <w14:ligatures w14:val="standardContextual"/>
        </w:rPr>
      </w:pPr>
      <w:hyperlink w:anchor="_Toc178949535" w:history="1">
        <w:r w:rsidR="00650291">
          <w:rPr>
            <w:rFonts w:ascii="Arial" w:eastAsia="Calibri" w:hAnsi="Arial" w:cs="Arial"/>
            <w:color w:val="000000" w:themeColor="text1"/>
            <w:szCs w:val="22"/>
            <w:u w:val="single"/>
            <w:lang w:eastAsia="zh-CN"/>
          </w:rPr>
          <w:t>Proposal 25</w:t>
        </w:r>
        <w:r w:rsidR="00650291">
          <w:rPr>
            <w:rFonts w:ascii="Calibri" w:eastAsia="Yu Mincho" w:hAnsi="Calibri" w:cs="Arial"/>
            <w:color w:val="000000" w:themeColor="text1"/>
            <w:kern w:val="2"/>
            <w:sz w:val="22"/>
            <w:szCs w:val="22"/>
            <w14:ligatures w14:val="standardContextual"/>
          </w:rPr>
          <w:tab/>
        </w:r>
        <w:r w:rsidR="00650291">
          <w:rPr>
            <w:rFonts w:ascii="Arial" w:eastAsia="Calibri" w:hAnsi="Arial" w:cs="Arial"/>
            <w:color w:val="000000" w:themeColor="text1"/>
            <w:szCs w:val="22"/>
            <w:u w:val="single"/>
            <w:lang w:eastAsia="zh-CN"/>
          </w:rPr>
          <w:t>LP-SS duration should be 4-6 OFDM symbols.</w:t>
        </w:r>
      </w:hyperlink>
    </w:p>
    <w:p w14:paraId="2F86E8E6" w14:textId="77777777" w:rsidR="008E099A" w:rsidRDefault="00000000">
      <w:pPr>
        <w:tabs>
          <w:tab w:val="right" w:leader="dot" w:pos="9629"/>
        </w:tabs>
        <w:spacing w:after="120" w:line="259" w:lineRule="auto"/>
        <w:ind w:left="1701" w:hanging="1701"/>
        <w:rPr>
          <w:rFonts w:ascii="Calibri" w:eastAsia="Yu Mincho" w:hAnsi="Calibri" w:cs="Arial"/>
          <w:color w:val="000000" w:themeColor="text1"/>
          <w:kern w:val="2"/>
          <w:sz w:val="22"/>
          <w:szCs w:val="22"/>
          <w14:ligatures w14:val="standardContextual"/>
        </w:rPr>
      </w:pPr>
      <w:hyperlink w:anchor="_Toc178949536" w:history="1">
        <w:r w:rsidR="00650291">
          <w:rPr>
            <w:rFonts w:ascii="Arial" w:eastAsia="Calibri" w:hAnsi="Arial" w:cs="Arial"/>
            <w:color w:val="000000" w:themeColor="text1"/>
            <w:szCs w:val="22"/>
            <w:u w:val="single"/>
            <w:lang w:eastAsia="zh-CN"/>
          </w:rPr>
          <w:t>Proposal 26</w:t>
        </w:r>
        <w:r w:rsidR="00650291">
          <w:rPr>
            <w:rFonts w:ascii="Calibri" w:eastAsia="Yu Mincho" w:hAnsi="Calibri" w:cs="Arial"/>
            <w:color w:val="000000" w:themeColor="text1"/>
            <w:kern w:val="2"/>
            <w:sz w:val="22"/>
            <w:szCs w:val="22"/>
            <w14:ligatures w14:val="standardContextual"/>
          </w:rPr>
          <w:tab/>
        </w:r>
        <w:r w:rsidR="00650291">
          <w:rPr>
            <w:rFonts w:ascii="Arial" w:eastAsia="Calibri" w:hAnsi="Arial" w:cs="Arial"/>
            <w:color w:val="000000" w:themeColor="text1"/>
            <w:szCs w:val="22"/>
            <w:u w:val="single"/>
            <w:lang w:eastAsia="zh-CN"/>
          </w:rPr>
          <w:t>For LP-SS durations of 4 or 6 OFDM symbols, consider binary sequences provided in Table 10 or Table 11 of this document.</w:t>
        </w:r>
      </w:hyperlink>
    </w:p>
    <w:p w14:paraId="65A18F20" w14:textId="77777777" w:rsidR="008E099A" w:rsidRDefault="00650291">
      <w:pPr>
        <w:tabs>
          <w:tab w:val="right" w:leader="dot" w:pos="9629"/>
        </w:tabs>
        <w:spacing w:after="120" w:line="259" w:lineRule="auto"/>
        <w:ind w:left="1701" w:hanging="1701"/>
        <w:rPr>
          <w:rFonts w:ascii="Calibri" w:eastAsia="Yu Mincho" w:hAnsi="Calibri" w:cs="Arial"/>
          <w:color w:val="000000" w:themeColor="text1"/>
          <w:kern w:val="2"/>
          <w:sz w:val="22"/>
          <w:szCs w:val="22"/>
          <w14:ligatures w14:val="standardContextual"/>
        </w:rPr>
      </w:pPr>
      <w:r>
        <w:rPr>
          <w:rFonts w:ascii="Arial" w:eastAsia="Calibri" w:hAnsi="Arial" w:cs="Arial"/>
          <w:bCs/>
          <w:color w:val="000000" w:themeColor="text1"/>
          <w:szCs w:val="22"/>
        </w:rPr>
        <w:fldChar w:fldCharType="end"/>
      </w:r>
    </w:p>
    <w:p w14:paraId="01FCBB16" w14:textId="77777777" w:rsidR="008E099A" w:rsidRDefault="008E099A">
      <w:pPr>
        <w:rPr>
          <w:rFonts w:eastAsiaTheme="minorEastAsia"/>
          <w:color w:val="000000" w:themeColor="text1"/>
          <w:lang w:eastAsia="zh-CN"/>
        </w:rPr>
      </w:pPr>
    </w:p>
    <w:p w14:paraId="57A1E327" w14:textId="77777777" w:rsidR="008E099A" w:rsidRDefault="00650291">
      <w:pPr>
        <w:keepNext/>
        <w:spacing w:before="240" w:after="240"/>
        <w:outlineLvl w:val="1"/>
        <w:rPr>
          <w:rFonts w:ascii="Arial" w:eastAsia="MS Mincho" w:hAnsi="Arial" w:cs="Arial"/>
          <w:b/>
          <w:bCs/>
          <w:iCs/>
          <w:szCs w:val="28"/>
          <w:lang w:eastAsia="zh-CN"/>
        </w:rPr>
      </w:pPr>
      <w:r>
        <w:rPr>
          <w:rFonts w:ascii="Arial" w:eastAsia="MS Mincho" w:hAnsi="Arial" w:cs="Arial"/>
          <w:b/>
          <w:bCs/>
          <w:iCs/>
          <w:szCs w:val="28"/>
          <w:lang w:eastAsia="zh-CN"/>
        </w:rPr>
        <w:t>R1-2408537 Nokia Shanghai Bell</w:t>
      </w:r>
    </w:p>
    <w:p w14:paraId="789436CB" w14:textId="77777777" w:rsidR="008E099A" w:rsidRDefault="00650291">
      <w:pPr>
        <w:suppressAutoHyphens/>
        <w:spacing w:before="180" w:after="180"/>
        <w:ind w:left="1418" w:hanging="1418"/>
        <w:rPr>
          <w:rFonts w:ascii="Calibri" w:eastAsia="Yu Mincho" w:hAnsi="Calibri" w:cs="Arial"/>
          <w:bCs/>
          <w:kern w:val="2"/>
          <w:sz w:val="24"/>
          <w:lang w:val="en-GB"/>
          <w14:ligatures w14:val="standardContextual"/>
        </w:rPr>
      </w:pPr>
      <w:r>
        <w:rPr>
          <w:rFonts w:ascii="Times New Roman" w:eastAsia="宋体" w:hAnsi="Times New Roman" w:cs="Arial"/>
          <w:bCs/>
          <w:kern w:val="2"/>
          <w:szCs w:val="22"/>
          <w:lang w:val="en-GB"/>
          <w14:ligatures w14:val="standardContextual"/>
        </w:rPr>
        <w:t>Proposal 1:</w:t>
      </w:r>
      <w:r>
        <w:rPr>
          <w:rFonts w:ascii="Calibri" w:eastAsia="Yu Mincho" w:hAnsi="Calibri" w:cs="Arial"/>
          <w:bCs/>
          <w:kern w:val="2"/>
          <w:sz w:val="24"/>
          <w:lang w:val="en-GB"/>
          <w14:ligatures w14:val="standardContextual"/>
        </w:rPr>
        <w:tab/>
      </w:r>
      <w:r>
        <w:rPr>
          <w:rFonts w:ascii="Times New Roman" w:eastAsia="宋体" w:hAnsi="Times New Roman" w:cs="Arial"/>
          <w:bCs/>
          <w:kern w:val="2"/>
          <w:szCs w:val="22"/>
          <w:lang w:val="en-GB"/>
          <w14:ligatures w14:val="standardContextual"/>
        </w:rPr>
        <w:t xml:space="preserve">Consider a scalable design for LP-WUS/LP-SS to support multiple BW options that can fit within NR deployment scenario. Thus, consider the feasibility of LP-WUS BW equal to or below </w:t>
      </w:r>
      <m:oMath>
        <m:r>
          <m:rPr>
            <m:sty m:val="p"/>
          </m:rPr>
          <w:rPr>
            <w:rFonts w:ascii="Cambria Math" w:eastAsia="宋体" w:hAnsi="Cambria Math" w:cs="Arial"/>
            <w:kern w:val="2"/>
            <w:szCs w:val="22"/>
            <w:lang w:val="en-GB"/>
            <w14:ligatures w14:val="standardContextual"/>
          </w:rPr>
          <m:t>5</m:t>
        </m:r>
      </m:oMath>
      <w:r>
        <w:rPr>
          <w:rFonts w:ascii="Times New Roman" w:eastAsia="宋体" w:hAnsi="Times New Roman" w:cs="Arial"/>
          <w:bCs/>
          <w:kern w:val="2"/>
          <w:szCs w:val="22"/>
          <w:lang w:val="en-GB"/>
          <w14:ligatures w14:val="standardContextual"/>
        </w:rPr>
        <w:t>MHz.</w:t>
      </w:r>
    </w:p>
    <w:p w14:paraId="6907029A" w14:textId="77777777" w:rsidR="008E099A" w:rsidRDefault="00650291">
      <w:pPr>
        <w:suppressAutoHyphens/>
        <w:spacing w:before="180" w:after="180"/>
        <w:ind w:left="1418" w:hanging="1418"/>
        <w:rPr>
          <w:rFonts w:ascii="Calibri" w:eastAsia="Yu Mincho" w:hAnsi="Calibri" w:cs="Arial"/>
          <w:bCs/>
          <w:kern w:val="2"/>
          <w:sz w:val="24"/>
          <w:lang w:val="en-GB"/>
          <w14:ligatures w14:val="standardContextual"/>
        </w:rPr>
      </w:pPr>
      <w:r>
        <w:rPr>
          <w:rFonts w:ascii="Times New Roman" w:eastAsia="宋体" w:hAnsi="Times New Roman" w:cs="Arial"/>
          <w:bCs/>
          <w:kern w:val="2"/>
          <w:szCs w:val="22"/>
          <w:lang w:val="en-GB"/>
          <w14:ligatures w14:val="standardContextual"/>
        </w:rPr>
        <w:t>Proposal 2:</w:t>
      </w:r>
      <w:r>
        <w:rPr>
          <w:rFonts w:ascii="Calibri" w:eastAsia="Yu Mincho" w:hAnsi="Calibri" w:cs="Arial"/>
          <w:bCs/>
          <w:kern w:val="2"/>
          <w:sz w:val="24"/>
          <w:lang w:val="en-GB"/>
          <w14:ligatures w14:val="standardContextual"/>
        </w:rPr>
        <w:tab/>
      </w:r>
      <w:r>
        <w:rPr>
          <w:rFonts w:ascii="Times New Roman" w:eastAsia="宋体" w:hAnsi="Times New Roman" w:cs="Arial"/>
          <w:bCs/>
          <w:kern w:val="2"/>
          <w:szCs w:val="22"/>
          <w:lang w:val="en-GB"/>
          <w14:ligatures w14:val="standardContextual"/>
        </w:rPr>
        <w:t>The location of LP-WUS/LP-SS within carrier BW should be flexible and configurable by the NW.</w:t>
      </w:r>
    </w:p>
    <w:p w14:paraId="4CFBCDB3" w14:textId="77777777" w:rsidR="008E099A" w:rsidRDefault="00650291">
      <w:pPr>
        <w:suppressAutoHyphens/>
        <w:spacing w:before="180" w:after="180"/>
        <w:ind w:left="1418" w:hanging="1418"/>
        <w:rPr>
          <w:rFonts w:ascii="Calibri" w:eastAsia="Yu Mincho" w:hAnsi="Calibri" w:cs="Arial"/>
          <w:bCs/>
          <w:kern w:val="2"/>
          <w:sz w:val="24"/>
          <w:lang w:val="en-GB"/>
          <w14:ligatures w14:val="standardContextual"/>
        </w:rPr>
      </w:pPr>
      <w:r>
        <w:rPr>
          <w:rFonts w:ascii="Times New Roman" w:eastAsia="宋体" w:hAnsi="Times New Roman" w:cs="Arial"/>
          <w:bCs/>
          <w:kern w:val="2"/>
          <w:szCs w:val="22"/>
          <w:lang w:val="en-GB"/>
          <w14:ligatures w14:val="standardContextual"/>
        </w:rPr>
        <w:t>Proposal 3:</w:t>
      </w:r>
      <w:r>
        <w:rPr>
          <w:rFonts w:ascii="Calibri" w:eastAsia="Yu Mincho" w:hAnsi="Calibri" w:cs="Arial"/>
          <w:bCs/>
          <w:kern w:val="2"/>
          <w:sz w:val="24"/>
          <w:lang w:val="en-GB"/>
          <w14:ligatures w14:val="standardContextual"/>
        </w:rPr>
        <w:tab/>
      </w:r>
      <w:r>
        <w:rPr>
          <w:rFonts w:ascii="Times New Roman" w:eastAsia="宋体" w:hAnsi="Times New Roman" w:cs="Arial"/>
          <w:bCs/>
          <w:kern w:val="2"/>
          <w:szCs w:val="22"/>
          <w:lang w:val="en-GB"/>
          <w14:ligatures w14:val="standardContextual"/>
        </w:rPr>
        <w:t xml:space="preserve">The BW of LP-SS/LP-WUS shall be the same as PSS/SSS, i.e., </w:t>
      </w:r>
      <m:oMath>
        <m:r>
          <m:rPr>
            <m:sty m:val="p"/>
          </m:rPr>
          <w:rPr>
            <w:rFonts w:ascii="Cambria Math" w:eastAsia="宋体" w:hAnsi="Cambria Math" w:cs="Arial"/>
            <w:kern w:val="2"/>
            <w:szCs w:val="22"/>
            <w:lang w:val="en-GB"/>
            <w14:ligatures w14:val="standardContextual"/>
          </w:rPr>
          <m:t>X=11</m:t>
        </m:r>
      </m:oMath>
      <w:r>
        <w:rPr>
          <w:rFonts w:ascii="Times New Roman" w:eastAsia="宋体" w:hAnsi="Times New Roman" w:cs="Arial"/>
          <w:bCs/>
          <w:kern w:val="2"/>
          <w:szCs w:val="22"/>
          <w:lang w:val="en-GB"/>
          <w14:ligatures w14:val="standardContextual"/>
        </w:rPr>
        <w:t xml:space="preserve"> PRBs, enabling common LP-WUS design for all channel bandwidths and to maintain consistency for all receiver types.</w:t>
      </w:r>
    </w:p>
    <w:p w14:paraId="730F1A40" w14:textId="77777777" w:rsidR="008E099A" w:rsidRDefault="00650291">
      <w:pPr>
        <w:suppressAutoHyphens/>
        <w:spacing w:before="180" w:after="180"/>
        <w:ind w:left="1418" w:hanging="1418"/>
        <w:rPr>
          <w:rFonts w:ascii="Calibri" w:eastAsia="Yu Mincho" w:hAnsi="Calibri" w:cs="Arial"/>
          <w:bCs/>
          <w:kern w:val="2"/>
          <w:sz w:val="24"/>
          <w:lang w:val="en-GB"/>
          <w14:ligatures w14:val="standardContextual"/>
        </w:rPr>
      </w:pPr>
      <w:r>
        <w:rPr>
          <w:rFonts w:ascii="Times New Roman" w:eastAsia="宋体" w:hAnsi="Times New Roman" w:cs="Arial"/>
          <w:bCs/>
          <w:kern w:val="2"/>
          <w:szCs w:val="22"/>
          <w:lang w:val="en-GB"/>
          <w14:ligatures w14:val="standardContextual"/>
        </w:rPr>
        <w:t>Proposal 4:</w:t>
      </w:r>
      <w:r>
        <w:rPr>
          <w:rFonts w:ascii="Calibri" w:eastAsia="Yu Mincho" w:hAnsi="Calibri" w:cs="Arial"/>
          <w:bCs/>
          <w:kern w:val="2"/>
          <w:sz w:val="24"/>
          <w:lang w:val="en-GB"/>
          <w14:ligatures w14:val="standardContextual"/>
        </w:rPr>
        <w:tab/>
      </w:r>
      <w:r>
        <w:rPr>
          <w:rFonts w:ascii="Times New Roman" w:eastAsia="宋体" w:hAnsi="Times New Roman" w:cs="Arial"/>
          <w:bCs/>
          <w:kern w:val="2"/>
          <w:szCs w:val="22"/>
          <w:lang w:val="en-GB"/>
          <w14:ligatures w14:val="standardContextual"/>
        </w:rPr>
        <w:t>If the NW supports more than one SCS for NR transmission, then the choice of SCS used for LP-WUS should be left to the NW that shall be informed to the UE.</w:t>
      </w:r>
    </w:p>
    <w:p w14:paraId="256EFB5E" w14:textId="77777777" w:rsidR="008E099A" w:rsidRDefault="00650291">
      <w:pPr>
        <w:suppressAutoHyphens/>
        <w:spacing w:before="180" w:after="180"/>
        <w:ind w:left="1418" w:hanging="1418"/>
        <w:rPr>
          <w:rFonts w:ascii="Calibri" w:eastAsia="Yu Mincho" w:hAnsi="Calibri" w:cs="Arial"/>
          <w:bCs/>
          <w:kern w:val="2"/>
          <w:sz w:val="24"/>
          <w:lang w:val="en-GB"/>
          <w14:ligatures w14:val="standardContextual"/>
        </w:rPr>
      </w:pPr>
      <w:r>
        <w:rPr>
          <w:rFonts w:ascii="Times New Roman" w:eastAsia="宋体" w:hAnsi="Times New Roman" w:cs="Arial"/>
          <w:bCs/>
          <w:kern w:val="2"/>
          <w:szCs w:val="22"/>
          <w:lang w:val="en-GB"/>
          <w14:ligatures w14:val="standardContextual"/>
        </w:rPr>
        <w:t>Proposal 5:</w:t>
      </w:r>
      <w:r>
        <w:rPr>
          <w:rFonts w:ascii="Calibri" w:eastAsia="Yu Mincho" w:hAnsi="Calibri" w:cs="Arial"/>
          <w:bCs/>
          <w:kern w:val="2"/>
          <w:sz w:val="24"/>
          <w:lang w:val="en-GB"/>
          <w14:ligatures w14:val="standardContextual"/>
        </w:rPr>
        <w:tab/>
      </w:r>
      <w:r>
        <w:rPr>
          <w:rFonts w:ascii="Times New Roman" w:eastAsia="宋体" w:hAnsi="Times New Roman" w:cs="Arial"/>
          <w:bCs/>
          <w:kern w:val="2"/>
          <w:szCs w:val="22"/>
          <w:lang w:val="en-GB"/>
          <w14:ligatures w14:val="standardContextual"/>
        </w:rPr>
        <w:t xml:space="preserve">OOK4 based generation should be preferred for all </w:t>
      </w:r>
      <m:oMath>
        <m:r>
          <m:rPr>
            <m:sty m:val="p"/>
          </m:rPr>
          <w:rPr>
            <w:rFonts w:ascii="Cambria Math" w:eastAsia="宋体" w:hAnsi="Cambria Math" w:cs="Arial"/>
            <w:kern w:val="2"/>
            <w:szCs w:val="22"/>
            <w:lang w:val="en-GB"/>
            <w14:ligatures w14:val="standardContextual"/>
          </w:rPr>
          <m:t>M</m:t>
        </m:r>
      </m:oMath>
      <w:r>
        <w:rPr>
          <w:rFonts w:ascii="Times New Roman" w:eastAsia="宋体" w:hAnsi="Times New Roman" w:cs="Arial"/>
          <w:bCs/>
          <w:kern w:val="2"/>
          <w:szCs w:val="22"/>
          <w:lang w:val="en-GB"/>
          <w14:ligatures w14:val="standardContextual"/>
        </w:rPr>
        <w:t xml:space="preserve"> values used, i.e., option 1-1 should be preferred for </w:t>
      </w:r>
      <m:oMath>
        <m:r>
          <m:rPr>
            <m:sty m:val="p"/>
          </m:rPr>
          <w:rPr>
            <w:rFonts w:ascii="Cambria Math" w:eastAsia="宋体" w:hAnsi="Cambria Math" w:cs="Arial"/>
            <w:kern w:val="2"/>
            <w:szCs w:val="22"/>
            <w:lang w:val="en-GB"/>
            <w14:ligatures w14:val="standardContextual"/>
          </w:rPr>
          <m:t>M=1</m:t>
        </m:r>
      </m:oMath>
      <w:r>
        <w:rPr>
          <w:rFonts w:ascii="Times New Roman" w:eastAsia="宋体" w:hAnsi="Times New Roman" w:cs="Arial"/>
          <w:bCs/>
          <w:kern w:val="2"/>
          <w:szCs w:val="22"/>
          <w:lang w:val="en-GB"/>
          <w14:ligatures w14:val="standardContextual"/>
        </w:rPr>
        <w:t xml:space="preserve"> as well.</w:t>
      </w:r>
    </w:p>
    <w:p w14:paraId="2DAE1134" w14:textId="77777777" w:rsidR="008E099A" w:rsidRDefault="00650291">
      <w:pPr>
        <w:suppressAutoHyphens/>
        <w:spacing w:before="180" w:after="180"/>
        <w:ind w:left="1418" w:hanging="1418"/>
        <w:rPr>
          <w:rFonts w:ascii="Calibri" w:eastAsia="Yu Mincho" w:hAnsi="Calibri" w:cs="Arial"/>
          <w:bCs/>
          <w:kern w:val="2"/>
          <w:sz w:val="24"/>
          <w:lang w:val="en-GB"/>
          <w14:ligatures w14:val="standardContextual"/>
        </w:rPr>
      </w:pPr>
      <w:r>
        <w:rPr>
          <w:rFonts w:ascii="Times New Roman" w:eastAsia="宋体" w:hAnsi="Times New Roman" w:cs="Arial"/>
          <w:bCs/>
          <w:kern w:val="2"/>
          <w:szCs w:val="22"/>
          <w:lang w:val="en-GB"/>
          <w14:ligatures w14:val="standardContextual"/>
        </w:rPr>
        <w:t>Proposal 6:</w:t>
      </w:r>
      <w:r>
        <w:rPr>
          <w:rFonts w:ascii="Calibri" w:eastAsia="Yu Mincho" w:hAnsi="Calibri" w:cs="Arial"/>
          <w:bCs/>
          <w:kern w:val="2"/>
          <w:sz w:val="24"/>
          <w:lang w:val="en-GB"/>
          <w14:ligatures w14:val="standardContextual"/>
        </w:rPr>
        <w:tab/>
      </w:r>
      <w:r>
        <w:rPr>
          <w:rFonts w:ascii="Times New Roman" w:eastAsia="宋体" w:hAnsi="Times New Roman" w:cs="Arial"/>
          <w:bCs/>
          <w:kern w:val="2"/>
          <w:szCs w:val="22"/>
          <w:lang w:val="en-GB"/>
          <w14:ligatures w14:val="standardContextual"/>
        </w:rPr>
        <w:t xml:space="preserve">Consider OOK waveform with </w:t>
      </w:r>
      <m:oMath>
        <m:r>
          <m:rPr>
            <m:sty m:val="p"/>
          </m:rPr>
          <w:rPr>
            <w:rFonts w:ascii="Cambria Math" w:eastAsia="宋体" w:hAnsi="Cambria Math" w:cs="Arial"/>
            <w:kern w:val="2"/>
            <w:szCs w:val="22"/>
            <w:lang w:val="en-GB"/>
            <w14:ligatures w14:val="standardContextual"/>
          </w:rPr>
          <m:t>M={1,2}</m:t>
        </m:r>
      </m:oMath>
      <w:r>
        <w:rPr>
          <w:rFonts w:ascii="Times New Roman" w:eastAsia="宋体" w:hAnsi="Times New Roman" w:cs="Arial"/>
          <w:bCs/>
          <w:kern w:val="2"/>
          <w:szCs w:val="22"/>
          <w:lang w:val="en-GB"/>
          <w14:ligatures w14:val="standardContextual"/>
        </w:rPr>
        <w:t xml:space="preserve"> as the baseline for evaluations as it favours both envelope and sequence detectors with or without the use of Manchester encoding.</w:t>
      </w:r>
    </w:p>
    <w:p w14:paraId="09D6B962" w14:textId="77777777" w:rsidR="008E099A" w:rsidRDefault="00650291">
      <w:pPr>
        <w:suppressAutoHyphens/>
        <w:spacing w:before="180" w:after="180"/>
        <w:ind w:left="1418" w:hanging="1418"/>
        <w:rPr>
          <w:rFonts w:ascii="Calibri" w:eastAsia="Yu Mincho" w:hAnsi="Calibri" w:cs="Arial"/>
          <w:bCs/>
          <w:kern w:val="2"/>
          <w:sz w:val="24"/>
          <w:lang w:val="en-GB"/>
          <w14:ligatures w14:val="standardContextual"/>
        </w:rPr>
      </w:pPr>
      <w:r>
        <w:rPr>
          <w:rFonts w:ascii="Times New Roman" w:eastAsia="宋体" w:hAnsi="Times New Roman" w:cs="Arial"/>
          <w:bCs/>
          <w:kern w:val="2"/>
          <w:szCs w:val="22"/>
          <w:lang w:val="en-GB"/>
          <w14:ligatures w14:val="standardContextual"/>
        </w:rPr>
        <w:t>Proposal 7:</w:t>
      </w:r>
      <w:r>
        <w:rPr>
          <w:rFonts w:ascii="Calibri" w:eastAsia="Yu Mincho" w:hAnsi="Calibri" w:cs="Arial"/>
          <w:bCs/>
          <w:kern w:val="2"/>
          <w:sz w:val="24"/>
          <w:lang w:val="en-GB"/>
          <w14:ligatures w14:val="standardContextual"/>
        </w:rPr>
        <w:tab/>
      </w:r>
      <w:r>
        <w:rPr>
          <w:rFonts w:ascii="Times New Roman" w:eastAsia="宋体" w:hAnsi="Times New Roman" w:cs="Arial"/>
          <w:bCs/>
          <w:kern w:val="2"/>
          <w:szCs w:val="22"/>
          <w:lang w:val="en-GB"/>
          <w14:ligatures w14:val="standardContextual"/>
        </w:rPr>
        <w:t>Pulse shaping should be considered for ON duration of OOK symbols to avoid power leakage from ON to OFF symbol duration.</w:t>
      </w:r>
    </w:p>
    <w:p w14:paraId="0D928EA4" w14:textId="77777777" w:rsidR="008E099A" w:rsidRDefault="00650291">
      <w:pPr>
        <w:suppressAutoHyphens/>
        <w:spacing w:before="180" w:after="180"/>
        <w:ind w:left="1418" w:hanging="1418"/>
        <w:rPr>
          <w:rFonts w:ascii="Calibri" w:eastAsia="Yu Mincho" w:hAnsi="Calibri" w:cs="Arial"/>
          <w:bCs/>
          <w:kern w:val="2"/>
          <w:sz w:val="24"/>
          <w:lang w:val="en-GB"/>
          <w14:ligatures w14:val="standardContextual"/>
        </w:rPr>
      </w:pPr>
      <w:r>
        <w:rPr>
          <w:rFonts w:ascii="Times New Roman" w:eastAsia="宋体" w:hAnsi="Times New Roman" w:cs="Arial"/>
          <w:bCs/>
          <w:kern w:val="2"/>
          <w:szCs w:val="22"/>
          <w:lang w:val="en-GB"/>
          <w14:ligatures w14:val="standardContextual"/>
        </w:rPr>
        <w:t>Proposal 8:</w:t>
      </w:r>
      <w:r>
        <w:rPr>
          <w:rFonts w:ascii="Calibri" w:eastAsia="Yu Mincho" w:hAnsi="Calibri" w:cs="Arial"/>
          <w:bCs/>
          <w:kern w:val="2"/>
          <w:sz w:val="24"/>
          <w:lang w:val="en-GB"/>
          <w14:ligatures w14:val="standardContextual"/>
        </w:rPr>
        <w:tab/>
      </w:r>
      <w:r>
        <w:rPr>
          <w:rFonts w:ascii="Times New Roman" w:eastAsia="宋体" w:hAnsi="Times New Roman" w:cs="Arial"/>
          <w:bCs/>
          <w:kern w:val="2"/>
          <w:szCs w:val="22"/>
          <w:lang w:val="en-GB"/>
          <w14:ligatures w14:val="standardContextual"/>
        </w:rPr>
        <w:t xml:space="preserve">The number of overlay sequences used to provide more information in a single ON duration of OOK signal should consider the underlying modulation order, i.e., </w:t>
      </w:r>
      <m:oMath>
        <m:r>
          <m:rPr>
            <m:sty m:val="p"/>
          </m:rPr>
          <w:rPr>
            <w:rFonts w:ascii="Cambria Math" w:eastAsia="宋体" w:hAnsi="Cambria Math" w:cs="Arial"/>
            <w:kern w:val="2"/>
            <w:szCs w:val="22"/>
            <w:lang w:val="en-GB"/>
            <w14:ligatures w14:val="standardContextual"/>
          </w:rPr>
          <m:t>M</m:t>
        </m:r>
      </m:oMath>
      <w:r>
        <w:rPr>
          <w:rFonts w:ascii="Times New Roman" w:eastAsia="宋体" w:hAnsi="Times New Roman" w:cs="Arial"/>
          <w:bCs/>
          <w:kern w:val="2"/>
          <w:szCs w:val="22"/>
          <w:lang w:val="en-GB"/>
          <w14:ligatures w14:val="standardContextual"/>
        </w:rPr>
        <w:t>, used by OOK.</w:t>
      </w:r>
    </w:p>
    <w:p w14:paraId="4A76D93B" w14:textId="77777777" w:rsidR="008E099A" w:rsidRDefault="00650291">
      <w:pPr>
        <w:suppressAutoHyphens/>
        <w:spacing w:before="180" w:after="180"/>
        <w:ind w:left="1418" w:hanging="1418"/>
        <w:rPr>
          <w:rFonts w:ascii="Calibri" w:eastAsia="Yu Mincho" w:hAnsi="Calibri" w:cs="Arial"/>
          <w:bCs/>
          <w:kern w:val="2"/>
          <w:sz w:val="24"/>
          <w:lang w:val="en-GB"/>
          <w14:ligatures w14:val="standardContextual"/>
        </w:rPr>
      </w:pPr>
      <w:r>
        <w:rPr>
          <w:rFonts w:ascii="Times New Roman" w:eastAsia="宋体" w:hAnsi="Times New Roman" w:cs="Arial"/>
          <w:bCs/>
          <w:kern w:val="2"/>
          <w:szCs w:val="22"/>
          <w:lang w:val="en-GB"/>
          <w14:ligatures w14:val="standardContextual"/>
        </w:rPr>
        <w:t>Proposal 9:</w:t>
      </w:r>
      <w:r>
        <w:rPr>
          <w:rFonts w:ascii="Calibri" w:eastAsia="Yu Mincho" w:hAnsi="Calibri" w:cs="Arial"/>
          <w:bCs/>
          <w:kern w:val="2"/>
          <w:sz w:val="24"/>
          <w:lang w:val="en-GB"/>
          <w14:ligatures w14:val="standardContextual"/>
        </w:rPr>
        <w:tab/>
      </w:r>
      <w:r>
        <w:rPr>
          <w:rFonts w:ascii="Times New Roman" w:eastAsia="宋体" w:hAnsi="Times New Roman" w:cs="Arial"/>
          <w:bCs/>
          <w:kern w:val="2"/>
          <w:szCs w:val="22"/>
          <w:lang w:val="en-GB"/>
          <w14:ligatures w14:val="standardContextual"/>
        </w:rPr>
        <w:t xml:space="preserve">A relationship between the different sequences used in neighbouring OOK ON symbols can be achieved by rotating the phase of the time domain samples of the sequence on symbol N relative to the phase rotation of the sequence on previous symbol </w:t>
      </w:r>
      <m:oMath>
        <m:r>
          <m:rPr>
            <m:sty m:val="p"/>
          </m:rPr>
          <w:rPr>
            <w:rFonts w:ascii="Cambria Math" w:eastAsia="宋体" w:hAnsi="Cambria Math" w:cs="Arial"/>
            <w:kern w:val="2"/>
            <w:szCs w:val="22"/>
            <w:lang w:val="en-GB"/>
            <w14:ligatures w14:val="standardContextual"/>
          </w:rPr>
          <m:t>N-1</m:t>
        </m:r>
      </m:oMath>
      <w:r>
        <w:rPr>
          <w:rFonts w:ascii="Times New Roman" w:eastAsia="宋体" w:hAnsi="Times New Roman" w:cs="Arial"/>
          <w:bCs/>
          <w:kern w:val="2"/>
          <w:szCs w:val="22"/>
          <w:lang w:val="en-GB"/>
          <w14:ligatures w14:val="standardContextual"/>
        </w:rPr>
        <w:t>.</w:t>
      </w:r>
    </w:p>
    <w:p w14:paraId="4C789A5A" w14:textId="77777777" w:rsidR="008E099A" w:rsidRDefault="00650291">
      <w:pPr>
        <w:suppressAutoHyphens/>
        <w:spacing w:before="180" w:after="180"/>
        <w:ind w:left="1418" w:hanging="1418"/>
        <w:rPr>
          <w:rFonts w:ascii="Calibri" w:eastAsia="Yu Mincho" w:hAnsi="Calibri" w:cs="Arial"/>
          <w:bCs/>
          <w:kern w:val="2"/>
          <w:sz w:val="24"/>
          <w:lang w:val="en-GB"/>
          <w14:ligatures w14:val="standardContextual"/>
        </w:rPr>
      </w:pPr>
      <w:r>
        <w:rPr>
          <w:rFonts w:ascii="Times New Roman" w:eastAsia="宋体" w:hAnsi="Times New Roman" w:cs="Arial"/>
          <w:bCs/>
          <w:kern w:val="2"/>
          <w:szCs w:val="22"/>
          <w:lang w:val="en-GB"/>
          <w14:ligatures w14:val="standardContextual"/>
        </w:rPr>
        <w:t>Proposal 10:</w:t>
      </w:r>
      <w:r>
        <w:rPr>
          <w:rFonts w:ascii="Calibri" w:eastAsia="Yu Mincho" w:hAnsi="Calibri" w:cs="Arial"/>
          <w:bCs/>
          <w:kern w:val="2"/>
          <w:sz w:val="24"/>
          <w:lang w:val="en-GB"/>
          <w14:ligatures w14:val="standardContextual"/>
        </w:rPr>
        <w:tab/>
      </w:r>
      <w:r>
        <w:rPr>
          <w:rFonts w:ascii="Times New Roman" w:eastAsia="宋体" w:hAnsi="Times New Roman" w:cs="Arial"/>
          <w:bCs/>
          <w:kern w:val="2"/>
          <w:szCs w:val="22"/>
          <w:lang w:val="en-GB"/>
          <w14:ligatures w14:val="standardContextual"/>
        </w:rPr>
        <w:t xml:space="preserve">The phase rotation between the sequences used in successive ON symbols, N and N+1 is dictated by the symbol transmitted in symbol </w:t>
      </w:r>
      <m:oMath>
        <m:r>
          <m:rPr>
            <m:sty m:val="p"/>
          </m:rPr>
          <w:rPr>
            <w:rFonts w:ascii="Cambria Math" w:eastAsia="宋体" w:hAnsi="Cambria Math" w:cs="Arial"/>
            <w:kern w:val="2"/>
            <w:szCs w:val="22"/>
            <w:lang w:val="en-GB"/>
            <w14:ligatures w14:val="standardContextual"/>
          </w:rPr>
          <m:t>N</m:t>
        </m:r>
      </m:oMath>
      <w:r>
        <w:rPr>
          <w:rFonts w:ascii="Times New Roman" w:eastAsia="宋体" w:hAnsi="Times New Roman" w:cs="Arial"/>
          <w:bCs/>
          <w:kern w:val="2"/>
          <w:szCs w:val="22"/>
          <w:lang w:val="en-GB"/>
          <w14:ligatures w14:val="standardContextual"/>
        </w:rPr>
        <w:t>.</w:t>
      </w:r>
    </w:p>
    <w:p w14:paraId="49C65A71" w14:textId="77777777" w:rsidR="008E099A" w:rsidRDefault="00650291">
      <w:pPr>
        <w:suppressAutoHyphens/>
        <w:spacing w:before="180" w:after="180"/>
        <w:ind w:left="1418" w:hanging="1418"/>
        <w:rPr>
          <w:rFonts w:ascii="Calibri" w:eastAsia="Yu Mincho" w:hAnsi="Calibri" w:cs="Arial"/>
          <w:bCs/>
          <w:kern w:val="2"/>
          <w:sz w:val="24"/>
          <w:lang w:val="en-GB"/>
          <w14:ligatures w14:val="standardContextual"/>
        </w:rPr>
      </w:pPr>
      <w:r>
        <w:rPr>
          <w:rFonts w:ascii="Times New Roman" w:eastAsia="宋体" w:hAnsi="Times New Roman" w:cs="Arial"/>
          <w:bCs/>
          <w:kern w:val="2"/>
          <w:szCs w:val="22"/>
          <w:lang w:val="en-GB"/>
          <w14:ligatures w14:val="standardContextual"/>
        </w:rPr>
        <w:t>Proposal 11:</w:t>
      </w:r>
      <w:r>
        <w:rPr>
          <w:rFonts w:ascii="Calibri" w:eastAsia="Yu Mincho" w:hAnsi="Calibri" w:cs="Arial"/>
          <w:bCs/>
          <w:kern w:val="2"/>
          <w:sz w:val="24"/>
          <w:lang w:val="en-GB"/>
          <w14:ligatures w14:val="standardContextual"/>
        </w:rPr>
        <w:tab/>
      </w:r>
      <w:r>
        <w:rPr>
          <w:rFonts w:ascii="Times New Roman" w:eastAsia="宋体" w:hAnsi="Times New Roman" w:cs="Arial"/>
          <w:bCs/>
          <w:kern w:val="2"/>
          <w:szCs w:val="22"/>
          <w:lang w:val="en-GB"/>
          <w14:ligatures w14:val="standardContextual"/>
        </w:rPr>
        <w:t>A subgroup specific sequence should be considered for overlaying to limit the number of correlations to unity, i.e., LR uses only one sequence for correlation.</w:t>
      </w:r>
    </w:p>
    <w:p w14:paraId="59888288" w14:textId="77777777" w:rsidR="008E099A" w:rsidRDefault="00650291">
      <w:pPr>
        <w:suppressAutoHyphens/>
        <w:spacing w:before="180" w:after="180"/>
        <w:ind w:left="1418" w:hanging="1418"/>
        <w:rPr>
          <w:rFonts w:ascii="Calibri" w:eastAsia="Yu Mincho" w:hAnsi="Calibri" w:cs="Arial"/>
          <w:bCs/>
          <w:kern w:val="2"/>
          <w:sz w:val="24"/>
          <w:lang w:val="en-GB"/>
          <w14:ligatures w14:val="standardContextual"/>
        </w:rPr>
      </w:pPr>
      <w:r>
        <w:rPr>
          <w:rFonts w:ascii="Times New Roman" w:eastAsia="宋体" w:hAnsi="Times New Roman" w:cs="Arial"/>
          <w:bCs/>
          <w:kern w:val="2"/>
          <w:szCs w:val="22"/>
          <w:lang w:val="en-GB"/>
          <w14:ligatures w14:val="standardContextual"/>
        </w:rPr>
        <w:t>Proposal 12:</w:t>
      </w:r>
      <w:r>
        <w:rPr>
          <w:rFonts w:ascii="Calibri" w:eastAsia="Yu Mincho" w:hAnsi="Calibri" w:cs="Arial"/>
          <w:bCs/>
          <w:kern w:val="2"/>
          <w:sz w:val="24"/>
          <w:lang w:val="en-GB"/>
          <w14:ligatures w14:val="standardContextual"/>
        </w:rPr>
        <w:tab/>
      </w:r>
      <w:r>
        <w:rPr>
          <w:rFonts w:ascii="Times New Roman" w:eastAsia="宋体" w:hAnsi="Times New Roman" w:cs="Arial"/>
          <w:bCs/>
          <w:kern w:val="2"/>
          <w:szCs w:val="22"/>
          <w:lang w:val="en-GB"/>
          <w14:ligatures w14:val="standardContextual"/>
        </w:rPr>
        <w:t xml:space="preserve">Use of multiple overlay sequences to carry information shall be restricted to </w:t>
      </w:r>
      <m:oMath>
        <m:r>
          <m:rPr>
            <m:sty m:val="p"/>
          </m:rPr>
          <w:rPr>
            <w:rFonts w:ascii="Cambria Math" w:eastAsia="宋体" w:hAnsi="Cambria Math" w:cs="Arial"/>
            <w:kern w:val="2"/>
            <w:szCs w:val="22"/>
            <w:lang w:val="en-GB"/>
            <w14:ligatures w14:val="standardContextual"/>
          </w:rPr>
          <m:t>M={1,2}</m:t>
        </m:r>
      </m:oMath>
      <w:r>
        <w:rPr>
          <w:rFonts w:ascii="Times New Roman" w:eastAsia="宋体" w:hAnsi="Times New Roman" w:cs="Arial"/>
          <w:bCs/>
          <w:kern w:val="2"/>
          <w:szCs w:val="22"/>
          <w:lang w:val="en-GB"/>
          <w14:ligatures w14:val="standardContextual"/>
        </w:rPr>
        <w:t xml:space="preserve"> only.</w:t>
      </w:r>
    </w:p>
    <w:p w14:paraId="6504814F" w14:textId="77777777" w:rsidR="008E099A" w:rsidRDefault="00650291">
      <w:pPr>
        <w:suppressAutoHyphens/>
        <w:spacing w:before="180" w:after="180"/>
        <w:ind w:left="1418" w:hanging="1418"/>
        <w:rPr>
          <w:rFonts w:ascii="Calibri" w:eastAsia="Yu Mincho" w:hAnsi="Calibri" w:cs="Arial"/>
          <w:bCs/>
          <w:kern w:val="2"/>
          <w:sz w:val="24"/>
          <w:lang w:val="en-GB"/>
          <w14:ligatures w14:val="standardContextual"/>
        </w:rPr>
      </w:pPr>
      <w:r>
        <w:rPr>
          <w:rFonts w:ascii="Times New Roman" w:eastAsia="宋体" w:hAnsi="Times New Roman" w:cs="Arial"/>
          <w:bCs/>
          <w:kern w:val="2"/>
          <w:szCs w:val="22"/>
          <w:lang w:val="en-GB"/>
          <w14:ligatures w14:val="standardContextual"/>
        </w:rPr>
        <w:t>Proposal 13:</w:t>
      </w:r>
      <w:r>
        <w:rPr>
          <w:rFonts w:ascii="Calibri" w:eastAsia="Yu Mincho" w:hAnsi="Calibri" w:cs="Arial"/>
          <w:bCs/>
          <w:kern w:val="2"/>
          <w:sz w:val="24"/>
          <w:lang w:val="en-GB"/>
          <w14:ligatures w14:val="standardContextual"/>
        </w:rPr>
        <w:tab/>
      </w:r>
      <w:r>
        <w:rPr>
          <w:rFonts w:ascii="Times New Roman" w:eastAsia="宋体" w:hAnsi="Times New Roman" w:cs="Arial"/>
          <w:bCs/>
          <w:kern w:val="2"/>
          <w:szCs w:val="22"/>
          <w:lang w:val="en-GB"/>
          <w14:ligatures w14:val="standardContextual"/>
        </w:rPr>
        <w:t>Either m-sequence or ZC sequence should be considered for overlaid sequences due to better correlation and sequence generation properties.</w:t>
      </w:r>
    </w:p>
    <w:p w14:paraId="78E18EBC" w14:textId="77777777" w:rsidR="008E099A" w:rsidRDefault="00650291">
      <w:pPr>
        <w:suppressAutoHyphens/>
        <w:spacing w:before="180" w:after="180"/>
        <w:ind w:left="1418" w:hanging="1418"/>
        <w:rPr>
          <w:rFonts w:ascii="Calibri" w:eastAsia="Yu Mincho" w:hAnsi="Calibri" w:cs="Arial"/>
          <w:bCs/>
          <w:kern w:val="2"/>
          <w:sz w:val="24"/>
          <w:lang w:val="en-GB"/>
          <w14:ligatures w14:val="standardContextual"/>
        </w:rPr>
      </w:pPr>
      <w:r>
        <w:rPr>
          <w:rFonts w:ascii="Times New Roman" w:eastAsia="宋体" w:hAnsi="Times New Roman" w:cs="Arial"/>
          <w:bCs/>
          <w:kern w:val="2"/>
          <w:szCs w:val="22"/>
          <w:lang w:val="en-GB"/>
          <w14:ligatures w14:val="standardContextual"/>
        </w:rPr>
        <w:t>Proposal 14:</w:t>
      </w:r>
      <w:r>
        <w:rPr>
          <w:rFonts w:ascii="Calibri" w:eastAsia="Yu Mincho" w:hAnsi="Calibri" w:cs="Arial"/>
          <w:bCs/>
          <w:kern w:val="2"/>
          <w:sz w:val="24"/>
          <w:lang w:val="en-GB"/>
          <w14:ligatures w14:val="standardContextual"/>
        </w:rPr>
        <w:tab/>
      </w:r>
      <w:r>
        <w:rPr>
          <w:rFonts w:ascii="Times New Roman" w:eastAsia="宋体" w:hAnsi="Times New Roman" w:cs="Arial"/>
          <w:bCs/>
          <w:kern w:val="2"/>
          <w:szCs w:val="22"/>
          <w:lang w:val="en-GB"/>
          <w14:ligatures w14:val="standardContextual"/>
        </w:rPr>
        <w:t>Avoid mapping of LP-WUS frequency domain contents to a QAM constellation as it impairs the time domain OOK reconstruction depending on the size of constellation used.</w:t>
      </w:r>
    </w:p>
    <w:p w14:paraId="002DB6BD" w14:textId="77777777" w:rsidR="008E099A" w:rsidRDefault="00650291">
      <w:pPr>
        <w:suppressAutoHyphens/>
        <w:spacing w:before="180" w:after="180"/>
        <w:ind w:left="1418" w:hanging="1418"/>
        <w:rPr>
          <w:rFonts w:ascii="Calibri" w:eastAsia="Yu Mincho" w:hAnsi="Calibri" w:cs="Arial"/>
          <w:bCs/>
          <w:kern w:val="2"/>
          <w:sz w:val="24"/>
          <w:lang w:val="en-GB"/>
          <w14:ligatures w14:val="standardContextual"/>
        </w:rPr>
      </w:pPr>
      <w:r>
        <w:rPr>
          <w:rFonts w:ascii="Times New Roman" w:eastAsia="宋体" w:hAnsi="Times New Roman" w:cs="Arial"/>
          <w:bCs/>
          <w:kern w:val="2"/>
          <w:szCs w:val="22"/>
          <w:lang w:val="en-GB"/>
          <w14:ligatures w14:val="standardContextual"/>
        </w:rPr>
        <w:t>Proposal 15:</w:t>
      </w:r>
      <w:r>
        <w:rPr>
          <w:rFonts w:ascii="Calibri" w:eastAsia="Yu Mincho" w:hAnsi="Calibri" w:cs="Arial"/>
          <w:bCs/>
          <w:kern w:val="2"/>
          <w:sz w:val="24"/>
          <w:lang w:val="en-GB"/>
          <w14:ligatures w14:val="standardContextual"/>
        </w:rPr>
        <w:tab/>
      </w:r>
      <w:r>
        <w:rPr>
          <w:rFonts w:ascii="Times New Roman" w:eastAsia="宋体" w:hAnsi="Times New Roman" w:cs="Arial"/>
          <w:bCs/>
          <w:kern w:val="2"/>
          <w:szCs w:val="22"/>
          <w:lang w:val="en-GB"/>
          <w14:ligatures w14:val="standardContextual"/>
        </w:rPr>
        <w:t xml:space="preserve">If QAM mapping is needed for EVM requirements, then </w:t>
      </w:r>
      <m:oMath>
        <m:r>
          <m:rPr>
            <m:sty m:val="p"/>
          </m:rPr>
          <w:rPr>
            <w:rFonts w:ascii="Cambria Math" w:eastAsia="宋体" w:hAnsi="Cambria Math" w:cs="Arial"/>
            <w:kern w:val="2"/>
            <w:szCs w:val="22"/>
            <w:lang w:val="en-GB"/>
            <w14:ligatures w14:val="standardContextual"/>
          </w:rPr>
          <m:t>QAM256</m:t>
        </m:r>
      </m:oMath>
      <w:r>
        <w:rPr>
          <w:rFonts w:ascii="Times New Roman" w:eastAsia="宋体" w:hAnsi="Times New Roman" w:cs="Arial"/>
          <w:bCs/>
          <w:kern w:val="2"/>
          <w:szCs w:val="22"/>
          <w:lang w:val="en-GB"/>
          <w14:ligatures w14:val="standardContextual"/>
        </w:rPr>
        <w:t xml:space="preserve"> shall be considered, since the degradation is limited to </w:t>
      </w:r>
      <m:oMath>
        <m:r>
          <m:rPr>
            <m:sty m:val="p"/>
          </m:rPr>
          <w:rPr>
            <w:rFonts w:ascii="Cambria Math" w:eastAsia="宋体" w:hAnsi="Cambria Math" w:cs="Arial"/>
            <w:kern w:val="2"/>
            <w:szCs w:val="22"/>
            <w:lang w:val="en-GB"/>
            <w14:ligatures w14:val="standardContextual"/>
          </w:rPr>
          <m:t>≤0.5dB</m:t>
        </m:r>
      </m:oMath>
      <w:r>
        <w:rPr>
          <w:rFonts w:ascii="Times New Roman" w:eastAsia="宋体" w:hAnsi="Times New Roman" w:cs="Arial"/>
          <w:bCs/>
          <w:kern w:val="2"/>
          <w:szCs w:val="22"/>
          <w:lang w:val="en-GB"/>
          <w14:ligatures w14:val="standardContextual"/>
        </w:rPr>
        <w:t>.</w:t>
      </w:r>
    </w:p>
    <w:p w14:paraId="74C82E9F" w14:textId="77777777" w:rsidR="008E099A" w:rsidRDefault="00650291">
      <w:pPr>
        <w:suppressAutoHyphens/>
        <w:spacing w:before="180" w:after="180"/>
        <w:ind w:left="1418" w:hanging="1418"/>
        <w:rPr>
          <w:rFonts w:ascii="Calibri" w:eastAsia="Yu Mincho" w:hAnsi="Calibri" w:cs="Arial"/>
          <w:bCs/>
          <w:kern w:val="2"/>
          <w:sz w:val="24"/>
          <w:lang w:val="en-GB"/>
          <w14:ligatures w14:val="standardContextual"/>
        </w:rPr>
      </w:pPr>
      <w:r>
        <w:rPr>
          <w:rFonts w:ascii="Times New Roman" w:eastAsia="宋体" w:hAnsi="Times New Roman" w:cs="Arial"/>
          <w:bCs/>
          <w:kern w:val="2"/>
          <w:szCs w:val="22"/>
          <w:lang w:val="en-GB"/>
          <w14:ligatures w14:val="standardContextual"/>
        </w:rPr>
        <w:lastRenderedPageBreak/>
        <w:t>Proposal 16:</w:t>
      </w:r>
      <w:r>
        <w:rPr>
          <w:rFonts w:ascii="Calibri" w:eastAsia="Yu Mincho" w:hAnsi="Calibri" w:cs="Arial"/>
          <w:bCs/>
          <w:kern w:val="2"/>
          <w:sz w:val="24"/>
          <w:lang w:val="en-GB"/>
          <w14:ligatures w14:val="standardContextual"/>
        </w:rPr>
        <w:tab/>
      </w:r>
      <w:r>
        <w:rPr>
          <w:rFonts w:ascii="Times New Roman" w:eastAsia="宋体" w:hAnsi="Times New Roman" w:cs="Arial"/>
          <w:bCs/>
          <w:kern w:val="2"/>
          <w:szCs w:val="22"/>
          <w:lang w:val="en-GB"/>
          <w14:ligatures w14:val="standardContextual"/>
        </w:rPr>
        <w:t>As Manchester encoding is used for LP-WUS, preamble should be ignored as the additional performance gains for having it is marginal.</w:t>
      </w:r>
    </w:p>
    <w:p w14:paraId="3EB19248" w14:textId="77777777" w:rsidR="008E099A" w:rsidRDefault="00650291">
      <w:pPr>
        <w:suppressAutoHyphens/>
        <w:spacing w:before="180" w:after="180"/>
        <w:ind w:left="1418" w:hanging="1418"/>
        <w:rPr>
          <w:rFonts w:ascii="Calibri" w:eastAsia="Yu Mincho" w:hAnsi="Calibri" w:cs="Arial"/>
          <w:bCs/>
          <w:kern w:val="2"/>
          <w:sz w:val="24"/>
          <w:lang w:val="en-GB"/>
          <w14:ligatures w14:val="standardContextual"/>
        </w:rPr>
      </w:pPr>
      <w:r>
        <w:rPr>
          <w:rFonts w:ascii="Times New Roman" w:eastAsia="宋体" w:hAnsi="Times New Roman" w:cs="Arial"/>
          <w:bCs/>
          <w:kern w:val="2"/>
          <w:szCs w:val="22"/>
          <w:lang w:val="en-GB"/>
          <w14:ligatures w14:val="standardContextual"/>
        </w:rPr>
        <w:t>Proposal 17:</w:t>
      </w:r>
      <w:r>
        <w:rPr>
          <w:rFonts w:ascii="Calibri" w:eastAsia="Yu Mincho" w:hAnsi="Calibri" w:cs="Arial"/>
          <w:bCs/>
          <w:kern w:val="2"/>
          <w:sz w:val="24"/>
          <w:lang w:val="en-GB"/>
          <w14:ligatures w14:val="standardContextual"/>
        </w:rPr>
        <w:tab/>
      </w:r>
      <w:r>
        <w:rPr>
          <w:rFonts w:ascii="Times New Roman" w:eastAsia="宋体" w:hAnsi="Times New Roman" w:cs="Arial"/>
          <w:bCs/>
          <w:kern w:val="2"/>
          <w:szCs w:val="22"/>
          <w:lang w:val="en-GB"/>
          <w14:ligatures w14:val="standardContextual"/>
        </w:rPr>
        <w:t>A shorter length CRC is preferrable for LP-WUS message, since the data is encoded with Manchester encoding that is already capable of providing data integrity check to an extent.</w:t>
      </w:r>
    </w:p>
    <w:p w14:paraId="3D45BA6F" w14:textId="77777777" w:rsidR="008E099A" w:rsidRDefault="00650291">
      <w:pPr>
        <w:suppressAutoHyphens/>
        <w:spacing w:before="180" w:after="180"/>
        <w:ind w:left="1418" w:hanging="1418"/>
        <w:rPr>
          <w:rFonts w:ascii="Calibri" w:eastAsia="Yu Mincho" w:hAnsi="Calibri" w:cs="Arial"/>
          <w:bCs/>
          <w:kern w:val="2"/>
          <w:sz w:val="24"/>
          <w:lang w:val="en-GB"/>
          <w14:ligatures w14:val="standardContextual"/>
        </w:rPr>
      </w:pPr>
      <w:r>
        <w:rPr>
          <w:rFonts w:ascii="Times New Roman" w:eastAsia="宋体" w:hAnsi="Times New Roman" w:cs="Arial"/>
          <w:bCs/>
          <w:kern w:val="2"/>
          <w:szCs w:val="22"/>
          <w:lang w:val="en-GB"/>
          <w14:ligatures w14:val="standardContextual"/>
        </w:rPr>
        <w:t>Proposal 18:</w:t>
      </w:r>
      <w:r>
        <w:rPr>
          <w:rFonts w:ascii="Calibri" w:eastAsia="Yu Mincho" w:hAnsi="Calibri" w:cs="Arial"/>
          <w:bCs/>
          <w:kern w:val="2"/>
          <w:sz w:val="24"/>
          <w:lang w:val="en-GB"/>
          <w14:ligatures w14:val="standardContextual"/>
        </w:rPr>
        <w:tab/>
      </w:r>
      <w:r>
        <w:rPr>
          <w:rFonts w:ascii="Times New Roman" w:eastAsia="宋体" w:hAnsi="Times New Roman" w:cs="Arial"/>
          <w:bCs/>
          <w:kern w:val="2"/>
          <w:szCs w:val="22"/>
          <w:lang w:val="en-GB"/>
          <w14:ligatures w14:val="standardContextual"/>
        </w:rPr>
        <w:t xml:space="preserve">For connected mode, with traffic arrival probability </w:t>
      </w:r>
      <m:oMath>
        <m:r>
          <m:rPr>
            <m:sty m:val="p"/>
          </m:rPr>
          <w:rPr>
            <w:rFonts w:ascii="Cambria Math" w:eastAsia="宋体" w:hAnsi="Cambria Math" w:cs="Arial"/>
            <w:kern w:val="2"/>
            <w:szCs w:val="22"/>
            <w:lang w:val="en-GB"/>
            <w14:ligatures w14:val="standardContextual"/>
          </w:rPr>
          <m:t>≥10%</m:t>
        </m:r>
      </m:oMath>
      <w:r>
        <w:rPr>
          <w:rFonts w:ascii="Times New Roman" w:eastAsia="宋体" w:hAnsi="Times New Roman" w:cs="Arial"/>
          <w:bCs/>
          <w:kern w:val="2"/>
          <w:szCs w:val="22"/>
          <w:lang w:val="en-GB"/>
          <w14:ligatures w14:val="standardContextual"/>
        </w:rPr>
        <w:t xml:space="preserve">, bitmap scheme with subgroups up to </w:t>
      </w:r>
      <m:oMath>
        <m:r>
          <m:rPr>
            <m:sty m:val="p"/>
          </m:rPr>
          <w:rPr>
            <w:rFonts w:ascii="Cambria Math" w:eastAsia="宋体" w:hAnsi="Cambria Math" w:cs="Arial"/>
            <w:kern w:val="2"/>
            <w:szCs w:val="22"/>
            <w:lang w:val="en-GB"/>
            <w14:ligatures w14:val="standardContextual"/>
          </w:rPr>
          <m:t>{5,13}</m:t>
        </m:r>
      </m:oMath>
      <w:r>
        <w:rPr>
          <w:rFonts w:ascii="Times New Roman" w:eastAsia="宋体" w:hAnsi="Times New Roman" w:cs="Arial"/>
          <w:bCs/>
          <w:kern w:val="2"/>
          <w:szCs w:val="22"/>
          <w:lang w:val="en-GB"/>
          <w14:ligatures w14:val="standardContextual"/>
        </w:rPr>
        <w:t xml:space="preserve"> together with </w:t>
      </w:r>
      <m:oMath>
        <m:r>
          <m:rPr>
            <m:sty m:val="p"/>
          </m:rPr>
          <w:rPr>
            <w:rFonts w:ascii="Cambria Math" w:eastAsia="宋体" w:hAnsi="Cambria Math" w:cs="Arial"/>
            <w:kern w:val="2"/>
            <w:szCs w:val="22"/>
            <w:lang w:val="en-GB"/>
            <w14:ligatures w14:val="standardContextual"/>
          </w:rPr>
          <m:t>3</m:t>
        </m:r>
      </m:oMath>
      <w:r>
        <w:rPr>
          <w:rFonts w:ascii="Times New Roman" w:eastAsia="宋体" w:hAnsi="Times New Roman" w:cs="Arial"/>
          <w:bCs/>
          <w:kern w:val="2"/>
          <w:szCs w:val="22"/>
          <w:lang w:val="en-GB"/>
          <w14:ligatures w14:val="standardContextual"/>
        </w:rPr>
        <w:t xml:space="preserve"> bit CRC is optimal to reduce the false wake-up probability.</w:t>
      </w:r>
    </w:p>
    <w:p w14:paraId="370E0BD7" w14:textId="77777777" w:rsidR="008E099A" w:rsidRDefault="00650291">
      <w:pPr>
        <w:suppressAutoHyphens/>
        <w:spacing w:before="180" w:after="180"/>
        <w:ind w:left="1418" w:hanging="1418"/>
        <w:rPr>
          <w:rFonts w:ascii="Calibri" w:eastAsia="Yu Mincho" w:hAnsi="Calibri" w:cs="Arial"/>
          <w:bCs/>
          <w:kern w:val="2"/>
          <w:sz w:val="24"/>
          <w:lang w:val="en-GB"/>
          <w14:ligatures w14:val="standardContextual"/>
        </w:rPr>
      </w:pPr>
      <w:r>
        <w:rPr>
          <w:rFonts w:ascii="Times New Roman" w:eastAsia="宋体" w:hAnsi="Times New Roman" w:cs="Arial"/>
          <w:bCs/>
          <w:kern w:val="2"/>
          <w:szCs w:val="22"/>
          <w:lang w:val="en-GB"/>
          <w14:ligatures w14:val="standardContextual"/>
        </w:rPr>
        <w:t>Proposal 19:</w:t>
      </w:r>
      <w:r>
        <w:rPr>
          <w:rFonts w:ascii="Calibri" w:eastAsia="Yu Mincho" w:hAnsi="Calibri" w:cs="Arial"/>
          <w:bCs/>
          <w:kern w:val="2"/>
          <w:sz w:val="24"/>
          <w:lang w:val="en-GB"/>
          <w14:ligatures w14:val="standardContextual"/>
        </w:rPr>
        <w:tab/>
      </w:r>
      <w:r>
        <w:rPr>
          <w:rFonts w:ascii="Times New Roman" w:eastAsia="宋体" w:hAnsi="Times New Roman" w:cs="Arial"/>
          <w:bCs/>
          <w:kern w:val="2"/>
          <w:szCs w:val="22"/>
          <w:lang w:val="en-GB"/>
          <w14:ligatures w14:val="standardContextual"/>
        </w:rPr>
        <w:t xml:space="preserve">For idle/inactive mode, code point based mapping with subgroups up to </w:t>
      </w:r>
      <m:oMath>
        <m:r>
          <m:rPr>
            <m:sty m:val="p"/>
          </m:rPr>
          <w:rPr>
            <w:rFonts w:ascii="Cambria Math" w:eastAsia="宋体" w:hAnsi="Cambria Math" w:cs="Arial"/>
            <w:kern w:val="2"/>
            <w:szCs w:val="22"/>
            <w:lang w:val="en-GB"/>
            <w14:ligatures w14:val="standardContextual"/>
          </w:rPr>
          <m:t>8</m:t>
        </m:r>
      </m:oMath>
      <w:r>
        <w:rPr>
          <w:rFonts w:ascii="Times New Roman" w:eastAsia="宋体" w:hAnsi="Times New Roman" w:cs="Arial"/>
          <w:bCs/>
          <w:kern w:val="2"/>
          <w:szCs w:val="22"/>
          <w:lang w:val="en-GB"/>
          <w14:ligatures w14:val="standardContextual"/>
        </w:rPr>
        <w:t xml:space="preserve"> can provide lowest total wake-up probability.</w:t>
      </w:r>
    </w:p>
    <w:p w14:paraId="30E916F1" w14:textId="77777777" w:rsidR="008E099A" w:rsidRDefault="00650291">
      <w:pPr>
        <w:suppressAutoHyphens/>
        <w:spacing w:before="180" w:after="180"/>
        <w:ind w:left="1418" w:hanging="1418"/>
        <w:rPr>
          <w:rFonts w:ascii="Calibri" w:eastAsia="Yu Mincho" w:hAnsi="Calibri" w:cs="Arial"/>
          <w:bCs/>
          <w:kern w:val="2"/>
          <w:sz w:val="24"/>
          <w:lang w:val="en-GB"/>
          <w14:ligatures w14:val="standardContextual"/>
        </w:rPr>
      </w:pPr>
      <w:r>
        <w:rPr>
          <w:rFonts w:ascii="Times New Roman" w:eastAsia="宋体" w:hAnsi="Times New Roman" w:cs="Arial"/>
          <w:bCs/>
          <w:kern w:val="2"/>
          <w:szCs w:val="22"/>
          <w:lang w:val="en-GB"/>
          <w14:ligatures w14:val="standardContextual"/>
        </w:rPr>
        <w:t>Proposal 20:</w:t>
      </w:r>
      <w:r>
        <w:rPr>
          <w:rFonts w:ascii="Calibri" w:eastAsia="Yu Mincho" w:hAnsi="Calibri" w:cs="Arial"/>
          <w:bCs/>
          <w:kern w:val="2"/>
          <w:sz w:val="24"/>
          <w:lang w:val="en-GB"/>
          <w14:ligatures w14:val="standardContextual"/>
        </w:rPr>
        <w:tab/>
      </w:r>
      <w:r>
        <w:rPr>
          <w:rFonts w:ascii="Times New Roman" w:eastAsia="宋体" w:hAnsi="Times New Roman" w:cs="Arial"/>
          <w:bCs/>
          <w:kern w:val="2"/>
          <w:szCs w:val="22"/>
          <w:lang w:val="en-GB"/>
          <w14:ligatures w14:val="standardContextual"/>
        </w:rPr>
        <w:t>Unified waveform design between LP-SS and LP-WUS should be prioritized.</w:t>
      </w:r>
    </w:p>
    <w:p w14:paraId="7921DB3D" w14:textId="77777777" w:rsidR="008E099A" w:rsidRDefault="00650291">
      <w:pPr>
        <w:suppressAutoHyphens/>
        <w:spacing w:before="180" w:after="180"/>
        <w:ind w:left="1418" w:hanging="1418"/>
        <w:rPr>
          <w:rFonts w:ascii="Calibri" w:eastAsia="Yu Mincho" w:hAnsi="Calibri" w:cs="Arial"/>
          <w:bCs/>
          <w:kern w:val="2"/>
          <w:sz w:val="24"/>
          <w:lang w:val="en-GB"/>
          <w14:ligatures w14:val="standardContextual"/>
        </w:rPr>
      </w:pPr>
      <w:r>
        <w:rPr>
          <w:rFonts w:ascii="Times New Roman" w:eastAsia="宋体" w:hAnsi="Times New Roman" w:cs="Arial"/>
          <w:bCs/>
          <w:kern w:val="2"/>
          <w:szCs w:val="22"/>
          <w:lang w:val="en-GB"/>
          <w14:ligatures w14:val="standardContextual"/>
        </w:rPr>
        <w:t>Proposal 21:</w:t>
      </w:r>
      <w:r>
        <w:rPr>
          <w:rFonts w:ascii="Calibri" w:eastAsia="Yu Mincho" w:hAnsi="Calibri" w:cs="Arial"/>
          <w:bCs/>
          <w:kern w:val="2"/>
          <w:sz w:val="24"/>
          <w:lang w:val="en-GB"/>
          <w14:ligatures w14:val="standardContextual"/>
        </w:rPr>
        <w:tab/>
      </w:r>
      <w:r>
        <w:rPr>
          <w:rFonts w:ascii="Times New Roman" w:eastAsia="宋体" w:hAnsi="Times New Roman" w:cs="Arial"/>
          <w:bCs/>
          <w:kern w:val="2"/>
          <w:szCs w:val="22"/>
          <w:lang w:val="en-GB"/>
          <w14:ligatures w14:val="standardContextual"/>
        </w:rPr>
        <w:t>Binary sequence generation based on m-sequence should be considered as it provides better auto-/cross-correlation among different sequences from the same class.</w:t>
      </w:r>
    </w:p>
    <w:p w14:paraId="22E49C23" w14:textId="77777777" w:rsidR="008E099A" w:rsidRDefault="00650291">
      <w:pPr>
        <w:suppressAutoHyphens/>
        <w:spacing w:before="180" w:after="180"/>
        <w:ind w:left="1418" w:hanging="1418"/>
        <w:rPr>
          <w:rFonts w:ascii="Calibri" w:eastAsia="Yu Mincho" w:hAnsi="Calibri" w:cs="Arial"/>
          <w:bCs/>
          <w:kern w:val="2"/>
          <w:sz w:val="24"/>
          <w:lang w:val="en-GB"/>
          <w14:ligatures w14:val="standardContextual"/>
        </w:rPr>
      </w:pPr>
      <w:r>
        <w:rPr>
          <w:rFonts w:ascii="Times New Roman" w:eastAsia="宋体" w:hAnsi="Times New Roman" w:cs="Arial"/>
          <w:bCs/>
          <w:kern w:val="2"/>
          <w:szCs w:val="22"/>
          <w:lang w:val="en-GB"/>
          <w14:ligatures w14:val="standardContextual"/>
        </w:rPr>
        <w:t>Proposal 22:</w:t>
      </w:r>
      <w:r>
        <w:rPr>
          <w:rFonts w:ascii="Calibri" w:eastAsia="Yu Mincho" w:hAnsi="Calibri" w:cs="Arial"/>
          <w:bCs/>
          <w:kern w:val="2"/>
          <w:sz w:val="24"/>
          <w:lang w:val="en-GB"/>
          <w14:ligatures w14:val="standardContextual"/>
        </w:rPr>
        <w:tab/>
      </w:r>
      <w:r>
        <w:rPr>
          <w:rFonts w:ascii="Times New Roman" w:eastAsia="宋体" w:hAnsi="Times New Roman" w:cs="Arial"/>
          <w:bCs/>
          <w:kern w:val="2"/>
          <w:szCs w:val="22"/>
          <w:lang w:val="en-GB"/>
          <w14:ligatures w14:val="standardContextual"/>
        </w:rPr>
        <w:t>As the LP-SS benefit all kind of LR types, overlaying a sequence in the ON duration and aligning the waveform design to LP-WUS should be selected. Thus, we prefer option 2 to assist synchronization if not for RRM purposes.</w:t>
      </w:r>
    </w:p>
    <w:p w14:paraId="3746B0A0" w14:textId="77777777" w:rsidR="008E099A" w:rsidRDefault="00650291">
      <w:pPr>
        <w:suppressAutoHyphens/>
        <w:spacing w:before="180" w:after="180"/>
        <w:ind w:left="1418" w:hanging="1418"/>
        <w:rPr>
          <w:rFonts w:ascii="Calibri" w:eastAsia="Yu Mincho" w:hAnsi="Calibri" w:cs="Arial"/>
          <w:bCs/>
          <w:kern w:val="2"/>
          <w:sz w:val="24"/>
          <w:lang w:val="en-GB"/>
          <w14:ligatures w14:val="standardContextual"/>
        </w:rPr>
      </w:pPr>
      <w:r>
        <w:rPr>
          <w:rFonts w:ascii="Times New Roman" w:eastAsia="宋体" w:hAnsi="Times New Roman" w:cs="Arial"/>
          <w:bCs/>
          <w:kern w:val="2"/>
          <w:szCs w:val="22"/>
          <w:lang w:val="en-GB"/>
          <w14:ligatures w14:val="standardContextual"/>
        </w:rPr>
        <w:t>Proposal 23:</w:t>
      </w:r>
      <w:r>
        <w:rPr>
          <w:rFonts w:ascii="Calibri" w:eastAsia="Yu Mincho" w:hAnsi="Calibri" w:cs="Arial"/>
          <w:bCs/>
          <w:kern w:val="2"/>
          <w:sz w:val="24"/>
          <w:lang w:val="en-GB"/>
          <w14:ligatures w14:val="standardContextual"/>
        </w:rPr>
        <w:tab/>
      </w:r>
      <w:r>
        <w:rPr>
          <w:rFonts w:ascii="Times New Roman" w:eastAsia="宋体" w:hAnsi="Times New Roman" w:cs="Arial"/>
          <w:bCs/>
          <w:kern w:val="2"/>
          <w:szCs w:val="22"/>
          <w:lang w:val="en-GB"/>
          <w14:ligatures w14:val="standardContextual"/>
        </w:rPr>
        <w:t xml:space="preserve">RAN1 should consider LP-SS spanning </w:t>
      </w:r>
      <m:oMath>
        <m:r>
          <m:rPr>
            <m:sty m:val="p"/>
          </m:rPr>
          <w:rPr>
            <w:rFonts w:ascii="Cambria Math" w:eastAsia="宋体" w:hAnsi="Cambria Math" w:cs="Arial"/>
            <w:kern w:val="2"/>
            <w:szCs w:val="22"/>
            <w:lang w:val="en-GB"/>
            <w14:ligatures w14:val="standardContextual"/>
          </w:rPr>
          <m:t>L=4</m:t>
        </m:r>
      </m:oMath>
      <w:r>
        <w:rPr>
          <w:rFonts w:ascii="Times New Roman" w:eastAsia="宋体" w:hAnsi="Times New Roman" w:cs="Arial"/>
          <w:bCs/>
          <w:kern w:val="2"/>
          <w:szCs w:val="22"/>
          <w:lang w:val="en-GB"/>
          <w14:ligatures w14:val="standardContextual"/>
        </w:rPr>
        <w:t xml:space="preserve"> NR symbols with </w:t>
      </w:r>
      <m:oMath>
        <m:r>
          <m:rPr>
            <m:sty m:val="p"/>
          </m:rPr>
          <w:rPr>
            <w:rFonts w:ascii="Cambria Math" w:eastAsia="宋体" w:hAnsi="Cambria Math" w:cs="Arial"/>
            <w:kern w:val="2"/>
            <w:szCs w:val="22"/>
            <w:lang w:val="en-GB"/>
            <w14:ligatures w14:val="standardContextual"/>
          </w:rPr>
          <m:t>M={2,4}</m:t>
        </m:r>
      </m:oMath>
      <w:r>
        <w:rPr>
          <w:rFonts w:ascii="Times New Roman" w:eastAsia="宋体" w:hAnsi="Times New Roman" w:cs="Arial"/>
          <w:bCs/>
          <w:kern w:val="2"/>
          <w:szCs w:val="22"/>
          <w:lang w:val="en-GB"/>
          <w14:ligatures w14:val="standardContextual"/>
        </w:rPr>
        <w:t xml:space="preserve"> together with averaging across multiple LP-SS MOs to improve detection accuracy.</w:t>
      </w:r>
    </w:p>
    <w:p w14:paraId="2DF2AFA9" w14:textId="77777777" w:rsidR="008E099A" w:rsidRDefault="00650291">
      <w:pPr>
        <w:suppressAutoHyphens/>
        <w:spacing w:before="180" w:after="180"/>
        <w:ind w:left="1418" w:hanging="1418"/>
        <w:rPr>
          <w:rFonts w:ascii="Calibri" w:eastAsia="Yu Mincho" w:hAnsi="Calibri" w:cs="Arial"/>
          <w:bCs/>
          <w:kern w:val="2"/>
          <w:sz w:val="24"/>
          <w:lang w:val="en-GB"/>
          <w14:ligatures w14:val="standardContextual"/>
        </w:rPr>
      </w:pPr>
      <w:r>
        <w:rPr>
          <w:rFonts w:ascii="Times New Roman" w:eastAsia="宋体" w:hAnsi="Times New Roman" w:cs="Arial"/>
          <w:bCs/>
          <w:kern w:val="2"/>
          <w:szCs w:val="22"/>
          <w:lang w:val="en-GB"/>
          <w14:ligatures w14:val="standardContextual"/>
        </w:rPr>
        <w:t>Proposal 24:</w:t>
      </w:r>
      <w:r>
        <w:rPr>
          <w:rFonts w:ascii="Calibri" w:eastAsia="Yu Mincho" w:hAnsi="Calibri" w:cs="Arial"/>
          <w:bCs/>
          <w:kern w:val="2"/>
          <w:sz w:val="24"/>
          <w:lang w:val="en-GB"/>
          <w14:ligatures w14:val="standardContextual"/>
        </w:rPr>
        <w:tab/>
      </w:r>
      <w:r>
        <w:rPr>
          <w:rFonts w:ascii="Times New Roman" w:eastAsia="宋体" w:hAnsi="Times New Roman" w:cs="Arial"/>
          <w:bCs/>
          <w:kern w:val="2"/>
          <w:szCs w:val="22"/>
          <w:lang w:val="en-GB"/>
          <w14:ligatures w14:val="standardContextual"/>
        </w:rPr>
        <w:t xml:space="preserve">By utilizing the timing estimates from multiple LP-SSs, having a predefined periodicity, the RTC can assumed to be calibrated to an accuracy of </w:t>
      </w:r>
      <m:oMath>
        <m:r>
          <m:rPr>
            <m:sty m:val="p"/>
          </m:rPr>
          <w:rPr>
            <w:rFonts w:ascii="Cambria Math" w:eastAsia="宋体" w:hAnsi="Cambria Math" w:cs="Arial"/>
            <w:kern w:val="2"/>
            <w:szCs w:val="22"/>
            <w:lang w:val="en-GB"/>
            <w14:ligatures w14:val="standardContextual"/>
          </w:rPr>
          <m:t>≈1ppm</m:t>
        </m:r>
      </m:oMath>
      <w:r>
        <w:rPr>
          <w:rFonts w:ascii="Times New Roman" w:eastAsia="宋体" w:hAnsi="Times New Roman" w:cs="Arial"/>
          <w:bCs/>
          <w:kern w:val="2"/>
          <w:szCs w:val="22"/>
          <w:lang w:val="en-GB"/>
          <w14:ligatures w14:val="standardContextual"/>
        </w:rPr>
        <w:t xml:space="preserve"> with the help of NCO.</w:t>
      </w:r>
    </w:p>
    <w:p w14:paraId="5249AF73" w14:textId="77777777" w:rsidR="008E099A" w:rsidRDefault="00650291">
      <w:pPr>
        <w:suppressAutoHyphens/>
        <w:spacing w:before="180" w:after="180"/>
        <w:ind w:left="1418" w:hanging="1418"/>
        <w:rPr>
          <w:rFonts w:ascii="Calibri" w:eastAsia="Yu Mincho" w:hAnsi="Calibri" w:cs="Arial"/>
          <w:bCs/>
          <w:kern w:val="2"/>
          <w:sz w:val="24"/>
          <w:lang w:val="en-GB"/>
          <w14:ligatures w14:val="standardContextual"/>
        </w:rPr>
      </w:pPr>
      <w:r>
        <w:rPr>
          <w:rFonts w:ascii="Times New Roman" w:eastAsia="宋体" w:hAnsi="Times New Roman" w:cs="Arial"/>
          <w:bCs/>
          <w:kern w:val="2"/>
          <w:szCs w:val="22"/>
          <w:lang w:val="en-GB"/>
          <w14:ligatures w14:val="standardContextual"/>
        </w:rPr>
        <w:t>Proposal 25:</w:t>
      </w:r>
      <w:r>
        <w:rPr>
          <w:rFonts w:ascii="Calibri" w:eastAsia="Yu Mincho" w:hAnsi="Calibri" w:cs="Arial"/>
          <w:bCs/>
          <w:kern w:val="2"/>
          <w:sz w:val="24"/>
          <w:lang w:val="en-GB"/>
          <w14:ligatures w14:val="standardContextual"/>
        </w:rPr>
        <w:tab/>
      </w:r>
      <w:r>
        <w:rPr>
          <w:rFonts w:ascii="Times New Roman" w:eastAsia="宋体" w:hAnsi="Times New Roman" w:cs="Arial"/>
          <w:bCs/>
          <w:kern w:val="2"/>
          <w:szCs w:val="22"/>
          <w:lang w:val="en-GB"/>
          <w14:ligatures w14:val="standardContextual"/>
        </w:rPr>
        <w:t>RAN1 to consider adopting LP-SS either with Manchester encoding to ensure uniform power distribution over all ON duration pulses, or without Manchester encoding by ensuring uniform distribution of 1’s and 0’s and to avoid clustering of 0’s and 1’s.</w:t>
      </w:r>
    </w:p>
    <w:p w14:paraId="6FDCAC6F" w14:textId="77777777" w:rsidR="008E099A" w:rsidRDefault="00650291">
      <w:pPr>
        <w:suppressAutoHyphens/>
        <w:spacing w:before="180" w:after="180"/>
        <w:ind w:left="1418" w:hanging="1418"/>
        <w:rPr>
          <w:rFonts w:ascii="Calibri" w:eastAsia="Yu Mincho" w:hAnsi="Calibri" w:cs="Arial"/>
          <w:bCs/>
          <w:kern w:val="2"/>
          <w:sz w:val="24"/>
          <w:lang w:val="en-GB"/>
          <w14:ligatures w14:val="standardContextual"/>
        </w:rPr>
      </w:pPr>
      <w:r>
        <w:rPr>
          <w:rFonts w:ascii="Times New Roman" w:eastAsia="宋体" w:hAnsi="Times New Roman" w:cs="Arial"/>
          <w:bCs/>
          <w:kern w:val="2"/>
          <w:szCs w:val="22"/>
          <w:lang w:val="en-GB"/>
          <w14:ligatures w14:val="standardContextual"/>
        </w:rPr>
        <w:t>Proposal 26:</w:t>
      </w:r>
      <w:r>
        <w:rPr>
          <w:rFonts w:ascii="Calibri" w:eastAsia="Yu Mincho" w:hAnsi="Calibri" w:cs="Arial"/>
          <w:bCs/>
          <w:kern w:val="2"/>
          <w:sz w:val="24"/>
          <w:lang w:val="en-GB"/>
          <w14:ligatures w14:val="standardContextual"/>
        </w:rPr>
        <w:tab/>
      </w:r>
      <w:r>
        <w:rPr>
          <w:rFonts w:ascii="Times New Roman" w:eastAsia="宋体" w:hAnsi="Times New Roman" w:cs="Arial"/>
          <w:bCs/>
          <w:kern w:val="2"/>
          <w:szCs w:val="22"/>
          <w:lang w:val="en-GB"/>
          <w14:ligatures w14:val="standardContextual"/>
        </w:rPr>
        <w:t>RAN1 should ensure proper handling of LP-RSRP, since the difference between the average energy over ON to OFF duration of LP-SS may degrade due to uneven power distribution of OOK symbols if Manchester encoding is not used.</w:t>
      </w:r>
    </w:p>
    <w:p w14:paraId="7FD02079" w14:textId="77777777" w:rsidR="008E099A" w:rsidRDefault="00650291">
      <w:pPr>
        <w:suppressAutoHyphens/>
        <w:spacing w:before="180" w:after="180"/>
        <w:ind w:left="1418" w:hanging="1418"/>
        <w:rPr>
          <w:rFonts w:ascii="Calibri" w:eastAsia="Yu Mincho" w:hAnsi="Calibri" w:cs="Arial"/>
          <w:bCs/>
          <w:kern w:val="2"/>
          <w:sz w:val="24"/>
          <w:lang w:val="en-GB"/>
          <w14:ligatures w14:val="standardContextual"/>
        </w:rPr>
      </w:pPr>
      <w:r>
        <w:rPr>
          <w:rFonts w:ascii="Times New Roman" w:eastAsia="宋体" w:hAnsi="Times New Roman" w:cs="Arial"/>
          <w:bCs/>
          <w:kern w:val="2"/>
          <w:szCs w:val="22"/>
          <w:lang w:val="en-GB"/>
          <w14:ligatures w14:val="standardContextual"/>
        </w:rPr>
        <w:t>Proposal 27:</w:t>
      </w:r>
      <w:r>
        <w:rPr>
          <w:rFonts w:ascii="Calibri" w:eastAsia="Yu Mincho" w:hAnsi="Calibri" w:cs="Arial"/>
          <w:bCs/>
          <w:kern w:val="2"/>
          <w:sz w:val="24"/>
          <w:lang w:val="en-GB"/>
          <w14:ligatures w14:val="standardContextual"/>
        </w:rPr>
        <w:tab/>
      </w:r>
      <w:r>
        <w:rPr>
          <w:rFonts w:ascii="Times New Roman" w:eastAsia="宋体" w:hAnsi="Times New Roman" w:cs="Arial"/>
          <w:bCs/>
          <w:kern w:val="2"/>
          <w:szCs w:val="22"/>
          <w:lang w:val="en-GB"/>
          <w14:ligatures w14:val="standardContextual"/>
        </w:rPr>
        <w:t xml:space="preserve">The LP-SS payload shall have at least </w:t>
      </w:r>
      <m:oMath>
        <m:r>
          <m:rPr>
            <m:sty m:val="p"/>
          </m:rPr>
          <w:rPr>
            <w:rFonts w:ascii="Cambria Math" w:eastAsia="宋体" w:hAnsi="Cambria Math" w:cs="Arial"/>
            <w:kern w:val="2"/>
            <w:szCs w:val="22"/>
            <w:lang w:val="en-GB"/>
            <w14:ligatures w14:val="standardContextual"/>
          </w:rPr>
          <m:t>8</m:t>
        </m:r>
      </m:oMath>
      <w:r>
        <w:rPr>
          <w:rFonts w:ascii="Times New Roman" w:eastAsia="宋体" w:hAnsi="Times New Roman" w:cs="Arial"/>
          <w:bCs/>
          <w:kern w:val="2"/>
          <w:szCs w:val="22"/>
          <w:lang w:val="en-GB"/>
          <w14:ligatures w14:val="standardContextual"/>
        </w:rPr>
        <w:t xml:space="preserve"> or </w:t>
      </w:r>
      <m:oMath>
        <m:r>
          <m:rPr>
            <m:sty m:val="p"/>
          </m:rPr>
          <w:rPr>
            <w:rFonts w:ascii="Cambria Math" w:eastAsia="宋体" w:hAnsi="Cambria Math" w:cs="Arial"/>
            <w:kern w:val="2"/>
            <w:szCs w:val="22"/>
            <w:lang w:val="en-GB"/>
            <w14:ligatures w14:val="standardContextual"/>
          </w:rPr>
          <m:t>16</m:t>
        </m:r>
      </m:oMath>
      <w:r>
        <w:rPr>
          <w:rFonts w:ascii="Times New Roman" w:eastAsia="宋体" w:hAnsi="Times New Roman" w:cs="Arial"/>
          <w:bCs/>
          <w:kern w:val="2"/>
          <w:szCs w:val="22"/>
          <w:lang w:val="en-GB"/>
          <w14:ligatures w14:val="standardContextual"/>
        </w:rPr>
        <w:t xml:space="preserve"> bits for </w:t>
      </w:r>
      <m:oMath>
        <m:r>
          <m:rPr>
            <m:sty m:val="p"/>
          </m:rPr>
          <w:rPr>
            <w:rFonts w:ascii="Cambria Math" w:eastAsia="宋体" w:hAnsi="Cambria Math" w:cs="Arial"/>
            <w:kern w:val="2"/>
            <w:szCs w:val="22"/>
            <w:lang w:val="en-GB"/>
            <w14:ligatures w14:val="standardContextual"/>
          </w:rPr>
          <m:t>M=2</m:t>
        </m:r>
      </m:oMath>
      <w:r>
        <w:rPr>
          <w:rFonts w:ascii="Times New Roman" w:eastAsia="宋体" w:hAnsi="Times New Roman" w:cs="Arial"/>
          <w:bCs/>
          <w:kern w:val="2"/>
          <w:szCs w:val="22"/>
          <w:lang w:val="en-GB"/>
          <w14:ligatures w14:val="standardContextual"/>
        </w:rPr>
        <w:t xml:space="preserve"> and </w:t>
      </w:r>
      <m:oMath>
        <m:r>
          <m:rPr>
            <m:sty m:val="p"/>
          </m:rPr>
          <w:rPr>
            <w:rFonts w:ascii="Cambria Math" w:eastAsia="宋体" w:hAnsi="Cambria Math" w:cs="Arial"/>
            <w:kern w:val="2"/>
            <w:szCs w:val="22"/>
            <w:lang w:val="en-GB"/>
            <w14:ligatures w14:val="standardContextual"/>
          </w:rPr>
          <m:t>M=4</m:t>
        </m:r>
      </m:oMath>
      <w:r>
        <w:rPr>
          <w:rFonts w:ascii="Times New Roman" w:eastAsia="宋体" w:hAnsi="Times New Roman" w:cs="Arial"/>
          <w:bCs/>
          <w:kern w:val="2"/>
          <w:szCs w:val="22"/>
          <w:lang w:val="en-GB"/>
          <w14:ligatures w14:val="standardContextual"/>
        </w:rPr>
        <w:t xml:space="preserve">, respectively together with the averaging over </w:t>
      </w:r>
      <m:oMath>
        <m:r>
          <m:rPr>
            <m:sty m:val="p"/>
          </m:rPr>
          <w:rPr>
            <w:rFonts w:ascii="Cambria Math" w:eastAsia="宋体" w:hAnsi="Cambria Math" w:cs="Arial"/>
            <w:kern w:val="2"/>
            <w:szCs w:val="22"/>
            <w:lang w:val="en-GB"/>
            <w14:ligatures w14:val="standardContextual"/>
          </w:rPr>
          <m:t xml:space="preserve">≥4 </m:t>
        </m:r>
      </m:oMath>
      <w:r>
        <w:rPr>
          <w:rFonts w:ascii="Times New Roman" w:eastAsia="宋体" w:hAnsi="Times New Roman" w:cs="Arial"/>
          <w:bCs/>
          <w:kern w:val="2"/>
          <w:szCs w:val="22"/>
          <w:lang w:val="en-GB"/>
          <w14:ligatures w14:val="standardContextual"/>
        </w:rPr>
        <w:t>LP-SS observations to ensure reliable LP-RSRP.</w:t>
      </w:r>
    </w:p>
    <w:p w14:paraId="6E7AAF6D" w14:textId="77777777" w:rsidR="008E099A" w:rsidRDefault="008E099A">
      <w:pPr>
        <w:rPr>
          <w:rFonts w:eastAsiaTheme="minorEastAsia"/>
          <w:lang w:val="en-GB" w:eastAsia="zh-CN"/>
        </w:rPr>
      </w:pPr>
    </w:p>
    <w:p w14:paraId="73A8D0F8" w14:textId="77777777" w:rsidR="008E099A" w:rsidRDefault="008E099A">
      <w:pPr>
        <w:rPr>
          <w:rFonts w:eastAsiaTheme="minorEastAsia"/>
          <w:lang w:eastAsia="zh-CN"/>
        </w:rPr>
      </w:pPr>
    </w:p>
    <w:p w14:paraId="2E65BB59" w14:textId="77777777" w:rsidR="008E099A" w:rsidRDefault="00650291">
      <w:pPr>
        <w:keepNext/>
        <w:spacing w:before="240" w:after="240"/>
        <w:outlineLvl w:val="1"/>
        <w:rPr>
          <w:rFonts w:ascii="Arial" w:eastAsia="MS Mincho" w:hAnsi="Arial" w:cs="Arial"/>
          <w:b/>
          <w:bCs/>
          <w:iCs/>
          <w:szCs w:val="28"/>
          <w:lang w:eastAsia="zh-CN"/>
        </w:rPr>
      </w:pPr>
      <w:r>
        <w:rPr>
          <w:rFonts w:ascii="Arial" w:hAnsi="Arial" w:cs="Arial"/>
          <w:b/>
          <w:bCs/>
        </w:rPr>
        <w:t xml:space="preserve">R1-2408476 </w:t>
      </w:r>
      <w:r>
        <w:rPr>
          <w:rFonts w:ascii="Arial" w:eastAsia="MS Mincho" w:hAnsi="Arial" w:cs="Arial"/>
          <w:b/>
          <w:bCs/>
          <w:iCs/>
          <w:szCs w:val="28"/>
          <w:lang w:eastAsia="zh-CN"/>
        </w:rPr>
        <w:t xml:space="preserve">Apple </w:t>
      </w:r>
    </w:p>
    <w:p w14:paraId="0FD1058D" w14:textId="77777777" w:rsidR="008E099A" w:rsidRDefault="00650291">
      <w:pPr>
        <w:spacing w:after="120"/>
        <w:jc w:val="both"/>
        <w:rPr>
          <w:rFonts w:ascii="Times New Roman" w:hAnsi="Times New Roman" w:cs="Batang"/>
          <w:szCs w:val="20"/>
        </w:rPr>
      </w:pPr>
      <w:r>
        <w:rPr>
          <w:rFonts w:ascii="Times New Roman" w:hAnsi="Times New Roman" w:cs="Batang"/>
          <w:szCs w:val="20"/>
        </w:rPr>
        <w:t>In contribution, we have discussed LP-WUS and LP-SS design, and proposed the following:</w:t>
      </w:r>
    </w:p>
    <w:p w14:paraId="60CE98E2" w14:textId="77777777" w:rsidR="008E099A" w:rsidRDefault="00650291">
      <w:pPr>
        <w:rPr>
          <w:rFonts w:ascii="Times New Roman" w:hAnsi="Times New Roman"/>
          <w:bCs/>
          <w:szCs w:val="20"/>
          <w:lang w:val="en-GB" w:eastAsia="zh-CN"/>
        </w:rPr>
      </w:pPr>
      <w:r>
        <w:rPr>
          <w:rFonts w:ascii="Times New Roman" w:hAnsi="Times New Roman"/>
          <w:bCs/>
          <w:szCs w:val="20"/>
          <w:lang w:val="en-GB" w:eastAsia="zh-CN"/>
        </w:rPr>
        <w:t>Proposal 1: OOK-1 is specified as a special case of OOK-4 with M=1, using Option 1-1, i.e., overlaid sequence(s) are the sequence(s) of an OOK on symbol before DFT/LS processing.</w:t>
      </w:r>
    </w:p>
    <w:p w14:paraId="70CC0BD0" w14:textId="77777777" w:rsidR="008E099A" w:rsidRDefault="00650291">
      <w:pPr>
        <w:numPr>
          <w:ilvl w:val="0"/>
          <w:numId w:val="80"/>
        </w:numPr>
        <w:spacing w:after="120"/>
        <w:rPr>
          <w:rFonts w:ascii="Times New Roman" w:eastAsia="Batang" w:hAnsi="Times New Roman"/>
          <w:bCs/>
          <w:szCs w:val="20"/>
          <w:lang w:val="en-GB" w:eastAsia="zh-CN"/>
        </w:rPr>
      </w:pPr>
      <w:r>
        <w:rPr>
          <w:rFonts w:ascii="Times New Roman" w:eastAsia="Batang" w:hAnsi="Times New Roman"/>
          <w:bCs/>
          <w:szCs w:val="20"/>
          <w:lang w:val="en-GB" w:eastAsia="zh-CN"/>
        </w:rPr>
        <w:t xml:space="preserve">Note: This does not prevent </w:t>
      </w:r>
      <w:proofErr w:type="spellStart"/>
      <w:r>
        <w:rPr>
          <w:rFonts w:ascii="Times New Roman" w:eastAsia="Batang" w:hAnsi="Times New Roman"/>
          <w:bCs/>
          <w:szCs w:val="20"/>
          <w:lang w:val="en-GB" w:eastAsia="zh-CN"/>
        </w:rPr>
        <w:t>gNB</w:t>
      </w:r>
      <w:proofErr w:type="spellEnd"/>
      <w:r>
        <w:rPr>
          <w:rFonts w:ascii="Times New Roman" w:eastAsia="Batang" w:hAnsi="Times New Roman"/>
          <w:bCs/>
          <w:szCs w:val="20"/>
          <w:lang w:val="en-GB" w:eastAsia="zh-CN"/>
        </w:rPr>
        <w:t xml:space="preserve"> from pre-calculating and storing the frequency-domain sequences.</w:t>
      </w:r>
    </w:p>
    <w:p w14:paraId="5EEE121D" w14:textId="77777777" w:rsidR="008E099A" w:rsidRDefault="00650291">
      <w:pPr>
        <w:spacing w:after="120"/>
        <w:rPr>
          <w:rFonts w:ascii="Times New Roman" w:hAnsi="Times New Roman"/>
          <w:bCs/>
          <w:sz w:val="24"/>
          <w:szCs w:val="20"/>
          <w:lang w:eastAsia="zh-CN"/>
        </w:rPr>
      </w:pPr>
      <w:r>
        <w:rPr>
          <w:rFonts w:ascii="Times New Roman" w:hAnsi="Times New Roman"/>
          <w:bCs/>
          <w:szCs w:val="20"/>
          <w:lang w:val="en-GB" w:eastAsia="zh-CN"/>
        </w:rPr>
        <w:t>Proposal 2: For the LP-WUS information for idle/inactive UEs, one codepoint value corresponds to one subgroup.</w:t>
      </w:r>
    </w:p>
    <w:p w14:paraId="6E39BD92" w14:textId="77777777" w:rsidR="008E099A" w:rsidRDefault="00650291">
      <w:pPr>
        <w:rPr>
          <w:rFonts w:ascii="Times New Roman" w:hAnsi="Times New Roman"/>
          <w:bCs/>
          <w:szCs w:val="20"/>
          <w:lang w:eastAsia="zh-CN"/>
        </w:rPr>
      </w:pPr>
      <w:r>
        <w:rPr>
          <w:rFonts w:ascii="Times New Roman" w:hAnsi="Times New Roman"/>
          <w:bCs/>
          <w:szCs w:val="20"/>
          <w:lang w:eastAsia="zh-CN"/>
        </w:rPr>
        <w:t>Proposal 3: For the maximum number of subgroups per PO and the maximum number of MOs per beam per LO for LP-WUS, down-select between the following 2 options:</w:t>
      </w:r>
    </w:p>
    <w:p w14:paraId="382A7E7A" w14:textId="77777777" w:rsidR="008E099A" w:rsidRDefault="00650291">
      <w:pPr>
        <w:numPr>
          <w:ilvl w:val="0"/>
          <w:numId w:val="81"/>
        </w:numPr>
        <w:rPr>
          <w:rFonts w:ascii="Times New Roman" w:eastAsia="Batang" w:hAnsi="Times New Roman"/>
          <w:bCs/>
          <w:szCs w:val="20"/>
          <w:lang w:val="en-GB" w:eastAsia="zh-CN"/>
        </w:rPr>
      </w:pPr>
      <w:r>
        <w:rPr>
          <w:rFonts w:ascii="Times New Roman" w:eastAsia="Batang" w:hAnsi="Times New Roman"/>
          <w:bCs/>
          <w:szCs w:val="20"/>
          <w:lang w:val="en-GB" w:eastAsia="zh-CN"/>
        </w:rPr>
        <w:t>Option 1: max of 32 subgroups per PO, max of 2 MOs per beam per PO</w:t>
      </w:r>
    </w:p>
    <w:p w14:paraId="5142F2A6" w14:textId="77777777" w:rsidR="008E099A" w:rsidRDefault="00650291">
      <w:pPr>
        <w:numPr>
          <w:ilvl w:val="0"/>
          <w:numId w:val="81"/>
        </w:numPr>
        <w:spacing w:after="120"/>
        <w:rPr>
          <w:rFonts w:ascii="Times New Roman" w:eastAsia="Batang" w:hAnsi="Times New Roman"/>
          <w:bCs/>
          <w:szCs w:val="20"/>
          <w:lang w:val="en-GB" w:eastAsia="zh-CN"/>
        </w:rPr>
      </w:pPr>
      <w:r>
        <w:rPr>
          <w:rFonts w:ascii="Times New Roman" w:eastAsia="Batang" w:hAnsi="Times New Roman"/>
          <w:bCs/>
          <w:szCs w:val="20"/>
          <w:lang w:val="en-GB" w:eastAsia="zh-CN"/>
        </w:rPr>
        <w:t>Option 2: max of 64 subgroups per PO, max of 3 MOs per beam per PO</w:t>
      </w:r>
    </w:p>
    <w:p w14:paraId="1063AC77" w14:textId="77777777" w:rsidR="008E099A" w:rsidRDefault="00650291">
      <w:pPr>
        <w:rPr>
          <w:rFonts w:ascii="Times New Roman" w:hAnsi="Times New Roman"/>
          <w:bCs/>
          <w:szCs w:val="20"/>
          <w:lang w:val="en-GB" w:eastAsia="zh-CN"/>
        </w:rPr>
      </w:pPr>
      <w:r>
        <w:rPr>
          <w:rFonts w:ascii="Times New Roman" w:hAnsi="Times New Roman"/>
          <w:bCs/>
          <w:szCs w:val="20"/>
          <w:lang w:val="en-GB" w:eastAsia="zh-CN"/>
        </w:rPr>
        <w:t>Proposal 4: For connected UEs, Option 1 (A bitmap with each bit corresponding to [one or more] UEs) is used for the LP-WUS information to trigger PDCCH monitoring.</w:t>
      </w:r>
    </w:p>
    <w:p w14:paraId="5ADC02C2" w14:textId="77777777" w:rsidR="008E099A" w:rsidRDefault="00650291">
      <w:pPr>
        <w:numPr>
          <w:ilvl w:val="0"/>
          <w:numId w:val="82"/>
        </w:numPr>
        <w:spacing w:after="120"/>
        <w:rPr>
          <w:rFonts w:ascii="Times New Roman" w:eastAsia="Batang" w:hAnsi="Times New Roman"/>
          <w:bCs/>
          <w:szCs w:val="20"/>
          <w:lang w:val="en-GB" w:eastAsia="zh-CN"/>
        </w:rPr>
      </w:pPr>
      <w:r>
        <w:rPr>
          <w:rFonts w:ascii="Times New Roman" w:eastAsia="Batang" w:hAnsi="Times New Roman"/>
          <w:bCs/>
          <w:szCs w:val="20"/>
          <w:lang w:val="en-GB" w:eastAsia="zh-CN"/>
        </w:rPr>
        <w:t>LP-WUS consists of a bitmap, with each bit corresponding to one UE. Each UE is configured with its bit location within the LP-WUS.</w:t>
      </w:r>
    </w:p>
    <w:p w14:paraId="4562A8CA" w14:textId="77777777" w:rsidR="008E099A" w:rsidRDefault="00650291">
      <w:pPr>
        <w:spacing w:after="120"/>
        <w:rPr>
          <w:rFonts w:ascii="Times New Roman" w:hAnsi="Times New Roman"/>
          <w:bCs/>
          <w:szCs w:val="20"/>
          <w:lang w:val="en-GB" w:eastAsia="zh-CN"/>
        </w:rPr>
      </w:pPr>
      <w:r>
        <w:rPr>
          <w:rFonts w:ascii="Times New Roman" w:hAnsi="Times New Roman"/>
          <w:bCs/>
          <w:szCs w:val="20"/>
          <w:lang w:val="en-GB" w:eastAsia="zh-CN"/>
        </w:rPr>
        <w:t>Proposal 5: Further consider carrying full or partial cell ID information (e.g. via CRC scrambling) in the LP-WUS.</w:t>
      </w:r>
    </w:p>
    <w:p w14:paraId="74F21ED4" w14:textId="77777777" w:rsidR="008E099A" w:rsidRDefault="00650291">
      <w:pPr>
        <w:spacing w:after="120"/>
        <w:rPr>
          <w:rFonts w:ascii="Times New Roman" w:hAnsi="Times New Roman"/>
          <w:bCs/>
          <w:szCs w:val="20"/>
          <w:lang w:val="en-GB" w:eastAsia="zh-CN"/>
        </w:rPr>
      </w:pPr>
      <w:r>
        <w:rPr>
          <w:rFonts w:ascii="Times New Roman" w:hAnsi="Times New Roman"/>
          <w:bCs/>
          <w:szCs w:val="20"/>
          <w:lang w:val="en-GB" w:eastAsia="zh-CN"/>
        </w:rPr>
        <w:lastRenderedPageBreak/>
        <w:t>Proposal 6: Consider the support of a preamble for LP-WUS.</w:t>
      </w:r>
    </w:p>
    <w:p w14:paraId="079595DE" w14:textId="77777777" w:rsidR="008E099A" w:rsidRDefault="00650291">
      <w:pPr>
        <w:spacing w:after="120"/>
        <w:rPr>
          <w:rFonts w:ascii="Times New Roman" w:hAnsi="Times New Roman"/>
          <w:bCs/>
          <w:szCs w:val="20"/>
          <w:lang w:val="en-GB" w:eastAsia="zh-CN"/>
        </w:rPr>
      </w:pPr>
      <w:r>
        <w:rPr>
          <w:rFonts w:ascii="Times New Roman" w:hAnsi="Times New Roman"/>
          <w:bCs/>
          <w:szCs w:val="20"/>
          <w:lang w:val="en-GB" w:eastAsia="zh-CN"/>
        </w:rPr>
        <w:t>Proposal 7: For LP-WUS, support payload [+ CRC].</w:t>
      </w:r>
    </w:p>
    <w:p w14:paraId="10A31A07" w14:textId="77777777" w:rsidR="008E099A" w:rsidRDefault="00650291">
      <w:pPr>
        <w:rPr>
          <w:rFonts w:ascii="Times New Roman" w:hAnsi="Times New Roman"/>
          <w:bCs/>
          <w:szCs w:val="20"/>
          <w:lang w:val="en-GB" w:eastAsia="zh-CN"/>
        </w:rPr>
      </w:pPr>
      <w:r>
        <w:rPr>
          <w:rFonts w:ascii="Times New Roman" w:hAnsi="Times New Roman"/>
          <w:bCs/>
          <w:szCs w:val="20"/>
          <w:lang w:val="en-GB" w:eastAsia="zh-CN"/>
        </w:rPr>
        <w:t>Proposal 8: Further consider the following option for carrying information on the overlaid sequences:</w:t>
      </w:r>
    </w:p>
    <w:p w14:paraId="5C2A30BE" w14:textId="77777777" w:rsidR="008E099A" w:rsidRDefault="00650291">
      <w:pPr>
        <w:numPr>
          <w:ilvl w:val="0"/>
          <w:numId w:val="83"/>
        </w:numPr>
        <w:rPr>
          <w:rFonts w:ascii="Times New Roman" w:eastAsia="Batang" w:hAnsi="Times New Roman"/>
          <w:bCs/>
          <w:szCs w:val="20"/>
          <w:lang w:val="en-GB" w:eastAsia="zh-CN"/>
        </w:rPr>
      </w:pPr>
      <w:r>
        <w:rPr>
          <w:rFonts w:ascii="Times New Roman" w:eastAsia="Batang" w:hAnsi="Times New Roman"/>
          <w:bCs/>
          <w:szCs w:val="20"/>
          <w:lang w:val="en-GB" w:eastAsia="zh-CN"/>
        </w:rPr>
        <w:t>Option 2a: One sequence is selected from multiple candidates overlaid OFDM sequences on each OOK ‘ON’ symbol. The overlaid OFDM sequence(s) carry all information bits of LP-WUS. OFDM-based LP-WUR can obtain the whole information bits at least by the overlaid OFDM sequence(s).</w:t>
      </w:r>
    </w:p>
    <w:p w14:paraId="599CDDB0" w14:textId="77777777" w:rsidR="008E099A" w:rsidRDefault="00650291">
      <w:pPr>
        <w:numPr>
          <w:ilvl w:val="1"/>
          <w:numId w:val="83"/>
        </w:numPr>
        <w:spacing w:after="120"/>
        <w:rPr>
          <w:rFonts w:ascii="Times New Roman" w:eastAsia="Batang" w:hAnsi="Times New Roman"/>
          <w:bCs/>
          <w:szCs w:val="20"/>
          <w:lang w:val="en-GB" w:eastAsia="zh-CN"/>
        </w:rPr>
      </w:pPr>
      <w:r>
        <w:rPr>
          <w:rFonts w:ascii="Times New Roman" w:eastAsia="Batang" w:hAnsi="Times New Roman"/>
          <w:bCs/>
          <w:szCs w:val="20"/>
          <w:lang w:val="en-GB" w:eastAsia="zh-CN"/>
        </w:rPr>
        <w:t>FFS how to carry the information bits to enable early detection of LP-WUS by OFDM-based LP-WUR, e.g., a different bit ordering</w:t>
      </w:r>
    </w:p>
    <w:p w14:paraId="71F17BA8" w14:textId="77777777" w:rsidR="008E099A" w:rsidRDefault="008E099A">
      <w:pPr>
        <w:spacing w:after="120"/>
        <w:jc w:val="both"/>
        <w:rPr>
          <w:rFonts w:eastAsiaTheme="minorEastAsia"/>
          <w:lang w:val="en-GB" w:eastAsia="zh-CN"/>
        </w:rPr>
      </w:pPr>
    </w:p>
    <w:p w14:paraId="5821CA40" w14:textId="77777777" w:rsidR="008E099A" w:rsidRDefault="008E099A">
      <w:pPr>
        <w:spacing w:after="120"/>
        <w:jc w:val="both"/>
        <w:rPr>
          <w:rFonts w:eastAsiaTheme="minorEastAsia"/>
          <w:lang w:val="en-GB" w:eastAsia="zh-CN"/>
        </w:rPr>
      </w:pPr>
    </w:p>
    <w:p w14:paraId="2358DA95" w14:textId="77777777" w:rsidR="008E099A" w:rsidRDefault="00650291">
      <w:pPr>
        <w:keepNext/>
        <w:spacing w:before="240" w:after="240"/>
        <w:outlineLvl w:val="1"/>
        <w:rPr>
          <w:rFonts w:ascii="Arial" w:eastAsia="MS Mincho" w:hAnsi="Arial" w:cs="Arial"/>
          <w:b/>
          <w:bCs/>
          <w:iCs/>
          <w:szCs w:val="28"/>
          <w:lang w:eastAsia="zh-CN"/>
        </w:rPr>
      </w:pPr>
      <w:r>
        <w:rPr>
          <w:rFonts w:ascii="Arial" w:eastAsia="MS Mincho" w:hAnsi="Arial" w:cs="Arial"/>
          <w:b/>
          <w:bCs/>
          <w:iCs/>
          <w:szCs w:val="28"/>
          <w:lang w:eastAsia="zh-CN"/>
        </w:rPr>
        <w:t>R1-2408691 MediaTek Inc</w:t>
      </w:r>
    </w:p>
    <w:p w14:paraId="22C65E19" w14:textId="77777777" w:rsidR="008E099A" w:rsidRDefault="00650291">
      <w:pPr>
        <w:overflowPunct w:val="0"/>
        <w:autoSpaceDE w:val="0"/>
        <w:autoSpaceDN w:val="0"/>
        <w:adjustRightInd w:val="0"/>
        <w:spacing w:after="120"/>
        <w:ind w:left="1440" w:hanging="1440"/>
        <w:textAlignment w:val="baseline"/>
        <w:rPr>
          <w:rFonts w:ascii="Calibri" w:eastAsia="MS Mincho" w:hAnsi="Calibri"/>
          <w:szCs w:val="20"/>
          <w:lang w:eastAsia="zh-CN"/>
        </w:rPr>
      </w:pPr>
      <w:r>
        <w:rPr>
          <w:rFonts w:ascii="Calibri" w:eastAsia="MS Mincho" w:hAnsi="Calibri"/>
          <w:szCs w:val="20"/>
          <w:lang w:eastAsia="zh-CN"/>
        </w:rPr>
        <w:t>Proposal 1:</w:t>
      </w:r>
      <w:r>
        <w:rPr>
          <w:rFonts w:ascii="Calibri" w:eastAsia="MS Mincho" w:hAnsi="Calibri"/>
          <w:szCs w:val="20"/>
          <w:lang w:eastAsia="zh-CN"/>
        </w:rPr>
        <w:tab/>
        <w:t>Use 4 bits for payload to support 16 codepoint values, multiple POs, and up to 2 MOs per LP-WUS beam for RRC IDLE/INACTIVE.</w:t>
      </w:r>
    </w:p>
    <w:p w14:paraId="2F14A200" w14:textId="77777777" w:rsidR="008E099A" w:rsidRDefault="00650291">
      <w:pPr>
        <w:overflowPunct w:val="0"/>
        <w:autoSpaceDE w:val="0"/>
        <w:autoSpaceDN w:val="0"/>
        <w:adjustRightInd w:val="0"/>
        <w:spacing w:after="120"/>
        <w:ind w:left="1440" w:hanging="1440"/>
        <w:textAlignment w:val="baseline"/>
        <w:rPr>
          <w:rFonts w:ascii="Calibri" w:eastAsia="MS Mincho" w:hAnsi="Calibri"/>
          <w:szCs w:val="20"/>
          <w:lang w:eastAsia="zh-CN"/>
        </w:rPr>
      </w:pPr>
      <w:r>
        <w:rPr>
          <w:rFonts w:ascii="Calibri" w:eastAsia="MS Mincho" w:hAnsi="Calibri"/>
          <w:szCs w:val="20"/>
          <w:lang w:eastAsia="zh-CN"/>
        </w:rPr>
        <w:t>Proposal 3:</w:t>
      </w:r>
      <w:r>
        <w:rPr>
          <w:rFonts w:ascii="Calibri" w:eastAsia="MS Mincho" w:hAnsi="Calibri"/>
          <w:szCs w:val="20"/>
          <w:lang w:eastAsia="zh-CN"/>
        </w:rPr>
        <w:tab/>
        <w:t>Support LP-WUS for CA in RRC CONNECTED mode using a bitmap to wake up specific carriers, enabling flexible scheduling and power savings.</w:t>
      </w:r>
    </w:p>
    <w:p w14:paraId="4597A753" w14:textId="77777777" w:rsidR="008E099A" w:rsidRDefault="00650291">
      <w:pPr>
        <w:overflowPunct w:val="0"/>
        <w:autoSpaceDE w:val="0"/>
        <w:autoSpaceDN w:val="0"/>
        <w:adjustRightInd w:val="0"/>
        <w:spacing w:after="120"/>
        <w:ind w:left="1440" w:hanging="1440"/>
        <w:textAlignment w:val="baseline"/>
        <w:rPr>
          <w:rFonts w:ascii="Calibri" w:eastAsia="MS Mincho" w:hAnsi="Calibri"/>
          <w:szCs w:val="20"/>
          <w:lang w:eastAsia="zh-CN"/>
        </w:rPr>
      </w:pPr>
      <w:r>
        <w:rPr>
          <w:rFonts w:ascii="Calibri" w:eastAsia="MS Mincho" w:hAnsi="Calibri"/>
          <w:szCs w:val="20"/>
          <w:lang w:eastAsia="zh-CN"/>
        </w:rPr>
        <w:t>Proposal 4:</w:t>
      </w:r>
      <w:r>
        <w:rPr>
          <w:rFonts w:ascii="Calibri" w:eastAsia="MS Mincho" w:hAnsi="Calibri"/>
          <w:szCs w:val="20"/>
          <w:lang w:eastAsia="zh-CN"/>
        </w:rPr>
        <w:tab/>
        <w:t xml:space="preserve">Support using frequency domain </w:t>
      </w:r>
      <w:proofErr w:type="gramStart"/>
      <w:r>
        <w:rPr>
          <w:rFonts w:ascii="Calibri" w:eastAsia="MS Mincho" w:hAnsi="Calibri"/>
          <w:szCs w:val="20"/>
          <w:lang w:eastAsia="zh-CN"/>
        </w:rPr>
        <w:t>Gold</w:t>
      </w:r>
      <w:proofErr w:type="gramEnd"/>
      <w:r>
        <w:rPr>
          <w:rFonts w:ascii="Calibri" w:eastAsia="MS Mincho" w:hAnsi="Calibri"/>
          <w:szCs w:val="20"/>
          <w:lang w:eastAsia="zh-CN"/>
        </w:rPr>
        <w:t xml:space="preserve"> sequences before DFT processing for OOK-4 M&gt;1 and allow UE to choose time or frequency domain detection.</w:t>
      </w:r>
    </w:p>
    <w:p w14:paraId="65FB065F" w14:textId="77777777" w:rsidR="008E099A" w:rsidRDefault="00650291">
      <w:pPr>
        <w:overflowPunct w:val="0"/>
        <w:autoSpaceDE w:val="0"/>
        <w:autoSpaceDN w:val="0"/>
        <w:adjustRightInd w:val="0"/>
        <w:spacing w:after="120"/>
        <w:ind w:left="1440" w:hanging="1440"/>
        <w:textAlignment w:val="baseline"/>
        <w:rPr>
          <w:rFonts w:ascii="Calibri" w:eastAsia="宋体" w:hAnsi="Calibri"/>
          <w:szCs w:val="20"/>
          <w:lang w:eastAsia="zh-CN"/>
        </w:rPr>
      </w:pPr>
      <w:r>
        <w:rPr>
          <w:rFonts w:ascii="Calibri" w:eastAsia="MS Mincho" w:hAnsi="Calibri"/>
          <w:szCs w:val="20"/>
          <w:lang w:eastAsia="zh-CN"/>
        </w:rPr>
        <w:t>Proposal 5:</w:t>
      </w:r>
      <w:r>
        <w:rPr>
          <w:rFonts w:ascii="Calibri" w:eastAsia="MS Mincho" w:hAnsi="Calibri"/>
          <w:szCs w:val="20"/>
          <w:lang w:eastAsia="zh-CN"/>
        </w:rPr>
        <w:tab/>
        <w:t>Use LPSS with m-sequence and circular extension, optionally including Manchester code, and prevent catastrophic errors at SNR=-6dB by using:</w:t>
      </w:r>
    </w:p>
    <w:p w14:paraId="6A3067F0" w14:textId="77777777" w:rsidR="008E099A" w:rsidRDefault="00650291">
      <w:pPr>
        <w:numPr>
          <w:ilvl w:val="0"/>
          <w:numId w:val="84"/>
        </w:numPr>
        <w:overflowPunct w:val="0"/>
        <w:autoSpaceDE w:val="0"/>
        <w:autoSpaceDN w:val="0"/>
        <w:adjustRightInd w:val="0"/>
        <w:snapToGrid w:val="0"/>
        <w:spacing w:after="120"/>
        <w:contextualSpacing/>
        <w:textAlignment w:val="baseline"/>
        <w:rPr>
          <w:rFonts w:ascii="Calibri" w:eastAsia="宋体" w:hAnsi="Calibri"/>
          <w:szCs w:val="22"/>
          <w:lang w:eastAsia="ja-JP"/>
        </w:rPr>
      </w:pPr>
      <w:r>
        <w:rPr>
          <w:rFonts w:ascii="Calibri" w:eastAsia="宋体" w:hAnsi="Calibri"/>
          <w:szCs w:val="22"/>
          <w:lang w:eastAsia="ja-JP"/>
        </w:rPr>
        <w:t>OOK-1: At least 34 symbols for T=2us and 18 symbols for T=5us.</w:t>
      </w:r>
    </w:p>
    <w:p w14:paraId="5E1064F0" w14:textId="77777777" w:rsidR="008E099A" w:rsidRDefault="00650291">
      <w:pPr>
        <w:numPr>
          <w:ilvl w:val="0"/>
          <w:numId w:val="84"/>
        </w:numPr>
        <w:overflowPunct w:val="0"/>
        <w:autoSpaceDE w:val="0"/>
        <w:autoSpaceDN w:val="0"/>
        <w:adjustRightInd w:val="0"/>
        <w:snapToGrid w:val="0"/>
        <w:spacing w:after="120"/>
        <w:contextualSpacing/>
        <w:textAlignment w:val="baseline"/>
        <w:rPr>
          <w:rFonts w:ascii="Calibri" w:eastAsia="宋体" w:hAnsi="Calibri"/>
          <w:szCs w:val="22"/>
          <w:lang w:eastAsia="ja-JP"/>
        </w:rPr>
      </w:pPr>
      <w:r>
        <w:rPr>
          <w:rFonts w:ascii="Calibri" w:eastAsia="宋体" w:hAnsi="Calibri"/>
          <w:szCs w:val="22"/>
          <w:lang w:eastAsia="ja-JP"/>
        </w:rPr>
        <w:t>OOK-4 (M=2): At least 16 symbols for T=1us and 12 symbols for T=2us.</w:t>
      </w:r>
    </w:p>
    <w:p w14:paraId="35FD239B" w14:textId="77777777" w:rsidR="008E099A" w:rsidRDefault="00650291">
      <w:pPr>
        <w:numPr>
          <w:ilvl w:val="0"/>
          <w:numId w:val="84"/>
        </w:numPr>
        <w:overflowPunct w:val="0"/>
        <w:autoSpaceDE w:val="0"/>
        <w:autoSpaceDN w:val="0"/>
        <w:adjustRightInd w:val="0"/>
        <w:snapToGrid w:val="0"/>
        <w:spacing w:after="120"/>
        <w:contextualSpacing/>
        <w:textAlignment w:val="baseline"/>
        <w:rPr>
          <w:rFonts w:ascii="Calibri" w:eastAsia="宋体" w:hAnsi="Calibri"/>
          <w:szCs w:val="22"/>
          <w:lang w:eastAsia="ja-JP"/>
        </w:rPr>
      </w:pPr>
      <w:r>
        <w:rPr>
          <w:rFonts w:ascii="Calibri" w:eastAsia="宋体" w:hAnsi="Calibri"/>
          <w:szCs w:val="22"/>
          <w:lang w:eastAsia="ja-JP"/>
        </w:rPr>
        <w:t>OOK-4 (M=4): At least 20 symbols for T=0.5us and 16 symbols for T=1us.</w:t>
      </w:r>
    </w:p>
    <w:p w14:paraId="4B4BB1AC" w14:textId="77777777" w:rsidR="008E099A" w:rsidRDefault="00650291">
      <w:pPr>
        <w:overflowPunct w:val="0"/>
        <w:autoSpaceDE w:val="0"/>
        <w:autoSpaceDN w:val="0"/>
        <w:adjustRightInd w:val="0"/>
        <w:spacing w:beforeLines="50" w:before="120" w:after="120"/>
        <w:ind w:left="1440" w:hanging="1440"/>
        <w:textAlignment w:val="baseline"/>
        <w:rPr>
          <w:rFonts w:ascii="Calibri" w:eastAsia="宋体" w:hAnsi="Calibri"/>
          <w:bCs/>
          <w:szCs w:val="20"/>
          <w:lang w:eastAsia="zh-CN"/>
        </w:rPr>
      </w:pPr>
      <w:r>
        <w:rPr>
          <w:rFonts w:ascii="Calibri" w:eastAsia="宋体" w:hAnsi="Calibri"/>
          <w:bCs/>
          <w:szCs w:val="20"/>
          <w:lang w:eastAsia="zh-CN"/>
        </w:rPr>
        <w:t xml:space="preserve">Observation 8: </w:t>
      </w:r>
      <w:r>
        <w:rPr>
          <w:rFonts w:ascii="Calibri" w:eastAsia="宋体" w:hAnsi="Calibri"/>
          <w:bCs/>
          <w:szCs w:val="20"/>
          <w:lang w:eastAsia="zh-CN"/>
        </w:rPr>
        <w:tab/>
        <w:t>Residual frequency errors significantly impact synchronization accuracy, especially with LPSS timing detection errors.</w:t>
      </w:r>
    </w:p>
    <w:p w14:paraId="31EBEE73" w14:textId="77777777" w:rsidR="008E099A" w:rsidRDefault="00650291">
      <w:pPr>
        <w:tabs>
          <w:tab w:val="left" w:pos="720"/>
        </w:tabs>
        <w:overflowPunct w:val="0"/>
        <w:autoSpaceDE w:val="0"/>
        <w:autoSpaceDN w:val="0"/>
        <w:adjustRightInd w:val="0"/>
        <w:spacing w:after="120"/>
        <w:ind w:left="1440" w:hanging="1440"/>
        <w:textAlignment w:val="baseline"/>
        <w:rPr>
          <w:rFonts w:ascii="Calibri" w:eastAsia="宋体" w:hAnsi="Calibri"/>
          <w:bCs/>
          <w:szCs w:val="20"/>
          <w:lang w:eastAsia="zh-CN"/>
        </w:rPr>
      </w:pPr>
      <w:r>
        <w:rPr>
          <w:rFonts w:ascii="Calibri" w:eastAsia="宋体" w:hAnsi="Calibri"/>
          <w:bCs/>
          <w:szCs w:val="20"/>
          <w:lang w:eastAsia="zh-CN"/>
        </w:rPr>
        <w:t xml:space="preserve">Proposal 6: </w:t>
      </w:r>
      <w:r>
        <w:rPr>
          <w:rFonts w:ascii="Calibri" w:eastAsia="宋体" w:hAnsi="Calibri"/>
          <w:bCs/>
          <w:szCs w:val="20"/>
          <w:lang w:eastAsia="zh-CN"/>
        </w:rPr>
        <w:tab/>
        <w:t>Support OOK-4 (M=4) with 20 OFDM symbols for the LPSS design to reduce constraints on LPWUS designs and ensure better synchronization performance.</w:t>
      </w:r>
    </w:p>
    <w:p w14:paraId="432778E2" w14:textId="77777777" w:rsidR="008E099A" w:rsidRDefault="00650291">
      <w:pPr>
        <w:overflowPunct w:val="0"/>
        <w:autoSpaceDE w:val="0"/>
        <w:autoSpaceDN w:val="0"/>
        <w:adjustRightInd w:val="0"/>
        <w:spacing w:after="120"/>
        <w:ind w:left="1440" w:hanging="1440"/>
        <w:textAlignment w:val="baseline"/>
        <w:rPr>
          <w:rFonts w:ascii="Calibri" w:eastAsia="MS Mincho" w:hAnsi="Calibri"/>
          <w:szCs w:val="20"/>
          <w:lang w:eastAsia="zh-CN"/>
        </w:rPr>
      </w:pPr>
      <w:r>
        <w:rPr>
          <w:rFonts w:ascii="Calibri" w:eastAsia="MS Mincho" w:hAnsi="Calibri"/>
          <w:szCs w:val="20"/>
          <w:lang w:eastAsia="zh-CN"/>
        </w:rPr>
        <w:t>Proposal 7:</w:t>
      </w:r>
      <w:r>
        <w:rPr>
          <w:rFonts w:ascii="Calibri" w:eastAsia="MS Mincho" w:hAnsi="Calibri"/>
          <w:szCs w:val="20"/>
          <w:lang w:eastAsia="zh-CN"/>
        </w:rPr>
        <w:tab/>
        <w:t>For both time error and frequency error, the overlaid OFDM sequence design of LP-WUS assumes that the residual frequency error is 2ppm for OFDM-based LP-WUR after frequency error correction without considering impact of drift.</w:t>
      </w:r>
    </w:p>
    <w:p w14:paraId="5C555E66" w14:textId="77777777" w:rsidR="008E099A" w:rsidRDefault="00650291">
      <w:pPr>
        <w:overflowPunct w:val="0"/>
        <w:autoSpaceDE w:val="0"/>
        <w:autoSpaceDN w:val="0"/>
        <w:adjustRightInd w:val="0"/>
        <w:spacing w:beforeLines="50" w:before="120" w:after="120"/>
        <w:ind w:left="1440" w:hanging="1440"/>
        <w:textAlignment w:val="baseline"/>
        <w:rPr>
          <w:rFonts w:ascii="Calibri" w:eastAsia="宋体" w:hAnsi="Calibri"/>
          <w:bCs/>
          <w:szCs w:val="20"/>
          <w:lang w:eastAsia="zh-CN"/>
        </w:rPr>
      </w:pPr>
      <w:r>
        <w:rPr>
          <w:rFonts w:ascii="Calibri" w:eastAsia="宋体" w:hAnsi="Calibri"/>
          <w:bCs/>
          <w:szCs w:val="20"/>
          <w:lang w:eastAsia="zh-CN"/>
        </w:rPr>
        <w:t>Proposal 8</w:t>
      </w:r>
      <w:r>
        <w:rPr>
          <w:rFonts w:ascii="Calibri" w:eastAsia="宋体" w:hAnsi="Calibri"/>
          <w:szCs w:val="20"/>
          <w:lang w:eastAsia="zh-CN"/>
        </w:rPr>
        <w:t xml:space="preserve">: </w:t>
      </w:r>
      <w:r>
        <w:rPr>
          <w:rFonts w:ascii="Calibri" w:eastAsia="宋体" w:hAnsi="Calibri"/>
          <w:szCs w:val="20"/>
          <w:lang w:eastAsia="zh-CN"/>
        </w:rPr>
        <w:tab/>
      </w:r>
      <w:r>
        <w:rPr>
          <w:rFonts w:ascii="Calibri" w:eastAsia="宋体" w:hAnsi="Calibri"/>
          <w:bCs/>
          <w:szCs w:val="20"/>
          <w:lang w:eastAsia="zh-CN"/>
        </w:rPr>
        <w:t>Support OFDM-WUR to jointly detect info-bit of LPWUS from OOK patterns and OFDM sequences, enabling early termination to save energy by not monitoring the complete LPWUS.</w:t>
      </w:r>
    </w:p>
    <w:p w14:paraId="52136943" w14:textId="77777777" w:rsidR="008E099A" w:rsidRDefault="008E099A">
      <w:pPr>
        <w:spacing w:after="120"/>
        <w:jc w:val="both"/>
        <w:rPr>
          <w:rFonts w:ascii="Calibri" w:eastAsia="MS Mincho" w:hAnsi="Calibri"/>
          <w:bCs/>
          <w:szCs w:val="20"/>
          <w:lang w:eastAsia="zh-CN"/>
        </w:rPr>
      </w:pPr>
    </w:p>
    <w:p w14:paraId="4DBA12FE" w14:textId="77777777" w:rsidR="008E099A" w:rsidRDefault="008E099A">
      <w:pPr>
        <w:spacing w:after="120"/>
        <w:jc w:val="both"/>
        <w:rPr>
          <w:rFonts w:eastAsiaTheme="minorEastAsia"/>
          <w:lang w:eastAsia="zh-CN"/>
        </w:rPr>
      </w:pPr>
    </w:p>
    <w:p w14:paraId="76778A70" w14:textId="77777777" w:rsidR="008E099A" w:rsidRDefault="008E099A">
      <w:pPr>
        <w:spacing w:after="120"/>
        <w:jc w:val="both"/>
        <w:rPr>
          <w:rFonts w:eastAsiaTheme="minorEastAsia"/>
          <w:lang w:eastAsia="zh-CN"/>
        </w:rPr>
      </w:pPr>
    </w:p>
    <w:p w14:paraId="6306E7AB" w14:textId="77777777" w:rsidR="008E099A" w:rsidRDefault="00650291">
      <w:pPr>
        <w:keepNext/>
        <w:spacing w:before="240" w:after="240"/>
        <w:outlineLvl w:val="1"/>
        <w:rPr>
          <w:rFonts w:ascii="Arial" w:eastAsia="MS Mincho" w:hAnsi="Arial" w:cs="Arial"/>
          <w:b/>
          <w:bCs/>
          <w:iCs/>
          <w:szCs w:val="28"/>
          <w:lang w:eastAsia="zh-CN"/>
        </w:rPr>
      </w:pPr>
      <w:r>
        <w:rPr>
          <w:rFonts w:ascii="Arial" w:eastAsia="MS Mincho" w:hAnsi="Arial" w:cs="Arial"/>
          <w:b/>
          <w:bCs/>
          <w:iCs/>
          <w:szCs w:val="28"/>
          <w:lang w:eastAsia="zh-CN"/>
        </w:rPr>
        <w:t xml:space="preserve">R1-2407977 Xiaomi </w:t>
      </w:r>
    </w:p>
    <w:p w14:paraId="1AF26410" w14:textId="77777777" w:rsidR="008E099A" w:rsidRDefault="00650291">
      <w:pPr>
        <w:widowControl w:val="0"/>
        <w:spacing w:beforeLines="50" w:before="120"/>
        <w:jc w:val="both"/>
        <w:rPr>
          <w:rFonts w:ascii="Times New Roman" w:eastAsia="宋体" w:hAnsi="Times New Roman"/>
          <w:bCs/>
          <w:i/>
          <w:kern w:val="2"/>
          <w:sz w:val="22"/>
          <w:szCs w:val="22"/>
          <w:lang w:eastAsia="zh-CN"/>
        </w:rPr>
      </w:pPr>
      <w:r>
        <w:rPr>
          <w:rFonts w:ascii="Times New Roman" w:eastAsia="等线" w:hAnsi="Times New Roman"/>
          <w:bCs/>
          <w:i/>
          <w:iCs/>
          <w:kern w:val="2"/>
          <w:sz w:val="22"/>
          <w:szCs w:val="22"/>
          <w:lang w:eastAsia="zh-CN"/>
        </w:rPr>
        <w:t>Observation1</w:t>
      </w:r>
      <w:r>
        <w:rPr>
          <w:rFonts w:ascii="Times New Roman" w:eastAsia="等线" w:hAnsi="Times New Roman"/>
          <w:bCs/>
          <w:i/>
          <w:iCs/>
          <w:kern w:val="2"/>
          <w:sz w:val="22"/>
          <w:szCs w:val="22"/>
          <w:lang w:eastAsia="zh-CN"/>
        </w:rPr>
        <w:t>：</w:t>
      </w:r>
      <w:r>
        <w:rPr>
          <w:rFonts w:ascii="Times New Roman" w:eastAsia="宋体" w:hAnsi="Times New Roman"/>
          <w:bCs/>
          <w:i/>
          <w:kern w:val="2"/>
          <w:sz w:val="22"/>
          <w:szCs w:val="22"/>
          <w:lang w:eastAsia="zh-CN"/>
        </w:rPr>
        <w:t>OOK-1 is more robust to timing error, and of lower complexity compared to OOK-4, but with lower bit rate.</w:t>
      </w:r>
    </w:p>
    <w:p w14:paraId="5FF58497" w14:textId="77777777" w:rsidR="008E099A" w:rsidRDefault="00650291">
      <w:pPr>
        <w:widowControl w:val="0"/>
        <w:spacing w:beforeLines="50" w:before="120"/>
        <w:jc w:val="both"/>
        <w:rPr>
          <w:rFonts w:ascii="Times New Roman" w:eastAsia="宋体" w:hAnsi="Times New Roman"/>
          <w:bCs/>
          <w:i/>
          <w:kern w:val="2"/>
          <w:sz w:val="22"/>
          <w:szCs w:val="22"/>
          <w:lang w:eastAsia="zh-CN"/>
        </w:rPr>
      </w:pPr>
      <w:r>
        <w:rPr>
          <w:rFonts w:ascii="Times New Roman" w:eastAsia="等线" w:hAnsi="Times New Roman"/>
          <w:bCs/>
          <w:i/>
          <w:iCs/>
          <w:kern w:val="2"/>
          <w:sz w:val="22"/>
          <w:szCs w:val="22"/>
          <w:lang w:eastAsia="zh-CN"/>
        </w:rPr>
        <w:t>Observation2</w:t>
      </w:r>
      <w:r>
        <w:rPr>
          <w:rFonts w:ascii="Times New Roman" w:eastAsia="等线" w:hAnsi="Times New Roman"/>
          <w:bCs/>
          <w:i/>
          <w:iCs/>
          <w:kern w:val="2"/>
          <w:sz w:val="22"/>
          <w:szCs w:val="22"/>
          <w:lang w:eastAsia="zh-CN"/>
        </w:rPr>
        <w:t>：</w:t>
      </w:r>
      <w:r>
        <w:rPr>
          <w:rFonts w:ascii="Times New Roman" w:eastAsia="宋体" w:hAnsi="Times New Roman"/>
          <w:bCs/>
          <w:i/>
          <w:kern w:val="2"/>
          <w:sz w:val="22"/>
          <w:szCs w:val="22"/>
          <w:lang w:eastAsia="zh-CN"/>
        </w:rPr>
        <w:t>Whether OOK-1 or OOK-4 is used depends on the bitrate carried in LP-WUS/LP-SS without considering overlaid OFDM sequence(s) over OOK symbol.</w:t>
      </w:r>
    </w:p>
    <w:p w14:paraId="68EC7955" w14:textId="77777777" w:rsidR="008E099A" w:rsidRDefault="00650291">
      <w:pPr>
        <w:widowControl w:val="0"/>
        <w:spacing w:beforeLines="50" w:before="120"/>
        <w:jc w:val="both"/>
        <w:rPr>
          <w:rFonts w:ascii="Times New Roman" w:eastAsia="宋体" w:hAnsi="Times New Roman"/>
          <w:bCs/>
          <w:i/>
          <w:kern w:val="2"/>
          <w:sz w:val="22"/>
          <w:szCs w:val="22"/>
          <w:lang w:eastAsia="zh-CN"/>
        </w:rPr>
      </w:pPr>
      <w:r>
        <w:rPr>
          <w:rFonts w:ascii="Times New Roman" w:eastAsia="等线" w:hAnsi="Times New Roman"/>
          <w:bCs/>
          <w:i/>
          <w:iCs/>
          <w:kern w:val="2"/>
          <w:sz w:val="22"/>
          <w:szCs w:val="22"/>
          <w:lang w:eastAsia="zh-CN"/>
        </w:rPr>
        <w:t xml:space="preserve">Observation 3: </w:t>
      </w:r>
      <w:r>
        <w:rPr>
          <w:rFonts w:ascii="Times New Roman" w:eastAsia="宋体" w:hAnsi="Times New Roman"/>
          <w:bCs/>
          <w:i/>
          <w:kern w:val="2"/>
          <w:sz w:val="22"/>
          <w:szCs w:val="22"/>
          <w:lang w:eastAsia="zh-CN"/>
        </w:rPr>
        <w:t xml:space="preserve">The OOK symbols carried by OFDM symbols in OOK-4 are susceptible to the issue of CP. </w:t>
      </w:r>
    </w:p>
    <w:p w14:paraId="52F7A1F9" w14:textId="77777777" w:rsidR="008E099A" w:rsidRDefault="00650291">
      <w:pPr>
        <w:widowControl w:val="0"/>
        <w:numPr>
          <w:ilvl w:val="0"/>
          <w:numId w:val="85"/>
        </w:numPr>
        <w:spacing w:beforeLines="50" w:before="120"/>
        <w:jc w:val="both"/>
        <w:rPr>
          <w:rFonts w:ascii="Times New Roman" w:eastAsia="宋体" w:hAnsi="Times New Roman"/>
          <w:bCs/>
          <w:kern w:val="2"/>
          <w:sz w:val="22"/>
          <w:szCs w:val="22"/>
          <w:lang w:eastAsia="zh-CN"/>
        </w:rPr>
      </w:pPr>
      <w:r>
        <w:rPr>
          <w:rFonts w:ascii="Times New Roman" w:eastAsia="等线" w:hAnsi="Times New Roman"/>
          <w:bCs/>
          <w:i/>
          <w:iCs/>
          <w:kern w:val="2"/>
          <w:sz w:val="22"/>
          <w:szCs w:val="22"/>
          <w:lang w:eastAsia="zh-CN"/>
        </w:rPr>
        <w:t xml:space="preserve">A UE equipped with an OOK receiver is unable to effectively utilize the energy corresponding to </w:t>
      </w:r>
      <w:r>
        <w:rPr>
          <w:rFonts w:ascii="Times New Roman" w:eastAsia="等线" w:hAnsi="Times New Roman"/>
          <w:bCs/>
          <w:i/>
          <w:iCs/>
          <w:kern w:val="2"/>
          <w:sz w:val="22"/>
          <w:szCs w:val="22"/>
          <w:lang w:eastAsia="zh-CN"/>
        </w:rPr>
        <w:lastRenderedPageBreak/>
        <w:t>CP during reception of OOK-4 symbols.</w:t>
      </w:r>
    </w:p>
    <w:p w14:paraId="010D9D1C" w14:textId="77777777" w:rsidR="008E099A" w:rsidRDefault="00650291">
      <w:pPr>
        <w:widowControl w:val="0"/>
        <w:spacing w:beforeLines="50" w:before="12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Observation 4: The support for OOK</w:t>
      </w:r>
      <w:r>
        <w:rPr>
          <w:rFonts w:ascii="Times New Roman" w:eastAsia="等线" w:hAnsi="Times New Roman" w:hint="eastAsia"/>
          <w:bCs/>
          <w:i/>
          <w:iCs/>
          <w:kern w:val="2"/>
          <w:sz w:val="22"/>
          <w:szCs w:val="22"/>
          <w:lang w:eastAsia="zh-CN"/>
        </w:rPr>
        <w:t>-</w:t>
      </w:r>
      <w:r>
        <w:rPr>
          <w:rFonts w:ascii="Times New Roman" w:eastAsia="等线" w:hAnsi="Times New Roman"/>
          <w:bCs/>
          <w:i/>
          <w:iCs/>
          <w:kern w:val="2"/>
          <w:sz w:val="22"/>
          <w:szCs w:val="22"/>
          <w:lang w:eastAsia="zh-CN"/>
        </w:rPr>
        <w:t xml:space="preserve">1 based on M=1 will result in unnecessary DFT during the generation of LP-WUS/LP-SS, thereby increasing the implementation complexity of the </w:t>
      </w:r>
      <w:proofErr w:type="spellStart"/>
      <w:r>
        <w:rPr>
          <w:rFonts w:ascii="Times New Roman" w:eastAsia="等线" w:hAnsi="Times New Roman"/>
          <w:bCs/>
          <w:i/>
          <w:iCs/>
          <w:kern w:val="2"/>
          <w:sz w:val="22"/>
          <w:szCs w:val="22"/>
          <w:lang w:eastAsia="zh-CN"/>
        </w:rPr>
        <w:t>gNB</w:t>
      </w:r>
      <w:proofErr w:type="spellEnd"/>
      <w:r>
        <w:rPr>
          <w:rFonts w:ascii="Times New Roman" w:eastAsia="等线" w:hAnsi="Times New Roman"/>
          <w:bCs/>
          <w:i/>
          <w:iCs/>
          <w:kern w:val="2"/>
          <w:sz w:val="22"/>
          <w:szCs w:val="22"/>
          <w:lang w:eastAsia="zh-CN"/>
        </w:rPr>
        <w:t>.</w:t>
      </w:r>
    </w:p>
    <w:p w14:paraId="0250F1E0" w14:textId="77777777" w:rsidR="008E099A" w:rsidRDefault="00650291">
      <w:pPr>
        <w:widowControl w:val="0"/>
        <w:spacing w:beforeLines="50" w:before="120"/>
        <w:jc w:val="both"/>
        <w:rPr>
          <w:rFonts w:ascii="Times New Roman" w:eastAsia="宋体" w:hAnsi="Times New Roman"/>
          <w:bCs/>
          <w:i/>
          <w:kern w:val="2"/>
          <w:sz w:val="22"/>
          <w:szCs w:val="22"/>
          <w:lang w:eastAsia="zh-CN"/>
        </w:rPr>
      </w:pPr>
      <w:r>
        <w:rPr>
          <w:rFonts w:ascii="Times New Roman" w:eastAsia="等线" w:hAnsi="Times New Roman"/>
          <w:bCs/>
          <w:i/>
          <w:iCs/>
          <w:kern w:val="2"/>
          <w:sz w:val="22"/>
          <w:szCs w:val="22"/>
          <w:lang w:eastAsia="zh-CN"/>
        </w:rPr>
        <w:t>Proposal 1</w:t>
      </w:r>
      <w:r>
        <w:rPr>
          <w:rFonts w:ascii="Times New Roman" w:eastAsia="等线" w:hAnsi="Times New Roman"/>
          <w:bCs/>
          <w:i/>
          <w:iCs/>
          <w:kern w:val="2"/>
          <w:sz w:val="22"/>
          <w:szCs w:val="22"/>
          <w:lang w:eastAsia="zh-CN"/>
        </w:rPr>
        <w:t>：</w:t>
      </w:r>
      <w:r>
        <w:rPr>
          <w:rFonts w:ascii="Times New Roman" w:eastAsia="宋体" w:hAnsi="Times New Roman"/>
          <w:bCs/>
          <w:i/>
          <w:kern w:val="2"/>
          <w:sz w:val="22"/>
          <w:szCs w:val="22"/>
          <w:lang w:eastAsia="zh-CN"/>
        </w:rPr>
        <w:t xml:space="preserve">OOK-1 and OOK-4 should be specified respectively for LP-WUS. </w:t>
      </w:r>
    </w:p>
    <w:p w14:paraId="765BC26A" w14:textId="77777777" w:rsidR="008E099A" w:rsidRDefault="00650291">
      <w:pPr>
        <w:widowControl w:val="0"/>
        <w:spacing w:beforeLines="50" w:before="120"/>
        <w:jc w:val="both"/>
        <w:rPr>
          <w:rFonts w:ascii="Times New Roman" w:eastAsia="宋体" w:hAnsi="Times New Roman"/>
          <w:bCs/>
          <w:i/>
          <w:kern w:val="2"/>
          <w:sz w:val="22"/>
          <w:szCs w:val="22"/>
          <w:lang w:eastAsia="zh-CN"/>
        </w:rPr>
      </w:pPr>
      <w:r>
        <w:rPr>
          <w:rFonts w:ascii="Times New Roman" w:eastAsia="等线" w:hAnsi="Times New Roman"/>
          <w:bCs/>
          <w:i/>
          <w:iCs/>
          <w:kern w:val="2"/>
          <w:sz w:val="22"/>
          <w:szCs w:val="22"/>
          <w:lang w:eastAsia="zh-CN"/>
        </w:rPr>
        <w:t xml:space="preserve">Proposal </w:t>
      </w:r>
      <w:r>
        <w:rPr>
          <w:rFonts w:ascii="Times New Roman" w:eastAsia="等线" w:hAnsi="Times New Roman" w:hint="eastAsia"/>
          <w:bCs/>
          <w:i/>
          <w:iCs/>
          <w:kern w:val="2"/>
          <w:sz w:val="22"/>
          <w:szCs w:val="22"/>
          <w:lang w:eastAsia="zh-CN"/>
        </w:rPr>
        <w:t>2</w:t>
      </w:r>
      <w:r>
        <w:rPr>
          <w:rFonts w:ascii="Times New Roman" w:eastAsia="等线" w:hAnsi="Times New Roman"/>
          <w:bCs/>
          <w:i/>
          <w:iCs/>
          <w:kern w:val="2"/>
          <w:sz w:val="22"/>
          <w:szCs w:val="22"/>
          <w:lang w:eastAsia="zh-CN"/>
        </w:rPr>
        <w:t>：</w:t>
      </w:r>
      <w:r>
        <w:rPr>
          <w:rFonts w:ascii="Times New Roman" w:eastAsia="等线" w:hAnsi="Times New Roman" w:hint="eastAsia"/>
          <w:bCs/>
          <w:i/>
          <w:iCs/>
          <w:kern w:val="2"/>
          <w:sz w:val="22"/>
          <w:szCs w:val="22"/>
          <w:lang w:eastAsia="zh-CN"/>
        </w:rPr>
        <w:t>Support to confirm the Working Assumption that OOK-4 with M=4 for 30kHz SCS is supported for LP-WUS.</w:t>
      </w:r>
    </w:p>
    <w:p w14:paraId="393E5002" w14:textId="77777777" w:rsidR="008E099A" w:rsidRDefault="00650291">
      <w:pPr>
        <w:widowControl w:val="0"/>
        <w:spacing w:beforeLines="50" w:before="120" w:afterLines="50" w:after="120"/>
        <w:jc w:val="both"/>
        <w:rPr>
          <w:rFonts w:ascii="Times New Roman" w:eastAsia="宋体" w:hAnsi="Times New Roman"/>
          <w:bCs/>
          <w:kern w:val="2"/>
          <w:sz w:val="22"/>
          <w:szCs w:val="22"/>
          <w:lang w:eastAsia="zh-CN"/>
        </w:rPr>
      </w:pPr>
      <w:r>
        <w:rPr>
          <w:rFonts w:ascii="Times New Roman" w:eastAsia="等线" w:hAnsi="Times New Roman"/>
          <w:bCs/>
          <w:i/>
          <w:iCs/>
          <w:kern w:val="2"/>
          <w:sz w:val="22"/>
          <w:szCs w:val="22"/>
          <w:lang w:eastAsia="zh-CN"/>
        </w:rPr>
        <w:t xml:space="preserve">Proposal </w:t>
      </w:r>
      <w:r>
        <w:rPr>
          <w:rFonts w:ascii="Times New Roman" w:eastAsia="等线" w:hAnsi="Times New Roman" w:hint="eastAsia"/>
          <w:bCs/>
          <w:i/>
          <w:iCs/>
          <w:kern w:val="2"/>
          <w:sz w:val="22"/>
          <w:szCs w:val="22"/>
          <w:lang w:eastAsia="zh-CN"/>
        </w:rPr>
        <w:t>3</w:t>
      </w:r>
      <w:r>
        <w:rPr>
          <w:rFonts w:ascii="Times New Roman" w:eastAsia="等线" w:hAnsi="Times New Roman"/>
          <w:bCs/>
          <w:i/>
          <w:iCs/>
          <w:kern w:val="2"/>
          <w:sz w:val="22"/>
          <w:szCs w:val="22"/>
          <w:lang w:eastAsia="zh-CN"/>
        </w:rPr>
        <w:t>：</w:t>
      </w:r>
      <w:r>
        <w:rPr>
          <w:rFonts w:ascii="Times New Roman" w:eastAsia="宋体" w:hAnsi="Times New Roman"/>
          <w:bCs/>
          <w:i/>
          <w:kern w:val="2"/>
          <w:sz w:val="22"/>
          <w:szCs w:val="22"/>
          <w:lang w:eastAsia="zh-CN"/>
        </w:rPr>
        <w:t xml:space="preserve">Both OOK-1 and OOK-4 </w:t>
      </w:r>
      <w:r>
        <w:rPr>
          <w:rFonts w:ascii="Times New Roman" w:eastAsia="宋体" w:hAnsi="Times New Roman" w:hint="eastAsia"/>
          <w:bCs/>
          <w:i/>
          <w:kern w:val="2"/>
          <w:sz w:val="22"/>
          <w:szCs w:val="22"/>
          <w:lang w:eastAsia="zh-CN"/>
        </w:rPr>
        <w:t>should</w:t>
      </w:r>
      <w:r>
        <w:rPr>
          <w:rFonts w:ascii="Times New Roman" w:eastAsia="宋体" w:hAnsi="Times New Roman"/>
          <w:bCs/>
          <w:i/>
          <w:kern w:val="2"/>
          <w:sz w:val="22"/>
          <w:szCs w:val="22"/>
          <w:lang w:eastAsia="zh-CN"/>
        </w:rPr>
        <w:t xml:space="preserve"> </w:t>
      </w:r>
      <w:r>
        <w:rPr>
          <w:rFonts w:ascii="Times New Roman" w:eastAsia="宋体" w:hAnsi="Times New Roman" w:hint="eastAsia"/>
          <w:bCs/>
          <w:i/>
          <w:kern w:val="2"/>
          <w:sz w:val="22"/>
          <w:szCs w:val="22"/>
          <w:lang w:eastAsia="zh-CN"/>
        </w:rPr>
        <w:t>be</w:t>
      </w:r>
      <w:r>
        <w:rPr>
          <w:rFonts w:ascii="Times New Roman" w:eastAsia="宋体" w:hAnsi="Times New Roman"/>
          <w:bCs/>
          <w:i/>
          <w:kern w:val="2"/>
          <w:sz w:val="22"/>
          <w:szCs w:val="22"/>
          <w:lang w:eastAsia="zh-CN"/>
        </w:rPr>
        <w:t xml:space="preserve"> supported for LP-SS. For OOK-4, M </w:t>
      </w:r>
      <w:r>
        <w:rPr>
          <w:rFonts w:ascii="Times New Roman" w:eastAsia="宋体" w:hAnsi="Times New Roman" w:hint="eastAsia"/>
          <w:bCs/>
          <w:i/>
          <w:kern w:val="2"/>
          <w:sz w:val="22"/>
          <w:szCs w:val="22"/>
          <w:lang w:eastAsia="zh-CN"/>
        </w:rPr>
        <w:t>should</w:t>
      </w:r>
      <w:r>
        <w:rPr>
          <w:rFonts w:ascii="Times New Roman" w:eastAsia="宋体" w:hAnsi="Times New Roman"/>
          <w:bCs/>
          <w:i/>
          <w:kern w:val="2"/>
          <w:sz w:val="22"/>
          <w:szCs w:val="22"/>
          <w:lang w:eastAsia="zh-CN"/>
        </w:rPr>
        <w:t xml:space="preserve"> be configured as 2, 4, 8. </w:t>
      </w:r>
    </w:p>
    <w:p w14:paraId="269032D2" w14:textId="77777777" w:rsidR="008E099A" w:rsidRDefault="00650291">
      <w:pPr>
        <w:widowControl w:val="0"/>
        <w:spacing w:beforeLines="50" w:before="120" w:afterLines="50" w:after="120"/>
        <w:jc w:val="both"/>
        <w:rPr>
          <w:rFonts w:ascii="Times New Roman" w:eastAsia="宋体" w:hAnsi="Times New Roman"/>
          <w:bCs/>
          <w:kern w:val="2"/>
          <w:sz w:val="22"/>
          <w:szCs w:val="22"/>
          <w:lang w:eastAsia="zh-CN"/>
        </w:rPr>
      </w:pPr>
      <w:r>
        <w:rPr>
          <w:rFonts w:ascii="Times New Roman" w:eastAsia="等线" w:hAnsi="Times New Roman"/>
          <w:bCs/>
          <w:i/>
          <w:iCs/>
          <w:kern w:val="2"/>
          <w:sz w:val="22"/>
          <w:szCs w:val="22"/>
          <w:lang w:eastAsia="zh-CN"/>
        </w:rPr>
        <w:t>Observation 5: Different SCS configurations offer distinct advantages from diverse perspectives, thus the SCS of a CP-OFDM symbol used for LP-WUS generation can be different from one of the SCS(s) used for other NR transmissions in the same CP-OFDM symbol for more configuration possibilities.</w:t>
      </w:r>
    </w:p>
    <w:p w14:paraId="04FA70D1" w14:textId="77777777" w:rsidR="008E099A" w:rsidRDefault="00650291">
      <w:pPr>
        <w:widowControl w:val="0"/>
        <w:adjustRightInd w:val="0"/>
        <w:snapToGrid w:val="0"/>
        <w:spacing w:after="12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 xml:space="preserve">Proposal </w:t>
      </w:r>
      <w:r>
        <w:rPr>
          <w:rFonts w:ascii="Times New Roman" w:eastAsia="等线" w:hAnsi="Times New Roman" w:hint="eastAsia"/>
          <w:bCs/>
          <w:i/>
          <w:iCs/>
          <w:kern w:val="2"/>
          <w:sz w:val="22"/>
          <w:szCs w:val="22"/>
          <w:lang w:eastAsia="zh-CN"/>
        </w:rPr>
        <w:t>4</w:t>
      </w:r>
      <w:r>
        <w:rPr>
          <w:rFonts w:ascii="Times New Roman" w:eastAsia="等线" w:hAnsi="Times New Roman"/>
          <w:bCs/>
          <w:i/>
          <w:iCs/>
          <w:kern w:val="2"/>
          <w:sz w:val="22"/>
          <w:szCs w:val="22"/>
          <w:lang w:eastAsia="zh-CN"/>
        </w:rPr>
        <w:t>：</w:t>
      </w:r>
      <w:r>
        <w:rPr>
          <w:rFonts w:ascii="Times New Roman" w:eastAsia="等线" w:hAnsi="Times New Roman"/>
          <w:bCs/>
          <w:i/>
          <w:iCs/>
          <w:kern w:val="2"/>
          <w:sz w:val="22"/>
          <w:szCs w:val="22"/>
          <w:lang w:eastAsia="zh-CN"/>
        </w:rPr>
        <w:t>Different SCS between LP-WUS/LP-SS and other NR channel/signals in an OFDM symbol could be supported in RAN1.</w:t>
      </w:r>
    </w:p>
    <w:p w14:paraId="16C6C331" w14:textId="77777777" w:rsidR="008E099A" w:rsidRDefault="00650291">
      <w:pPr>
        <w:widowControl w:val="0"/>
        <w:spacing w:beforeLines="50" w:before="120" w:afterLines="50" w:after="12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 xml:space="preserve">Proposal </w:t>
      </w:r>
      <w:r>
        <w:rPr>
          <w:rFonts w:ascii="Times New Roman" w:eastAsia="等线" w:hAnsi="Times New Roman" w:hint="eastAsia"/>
          <w:bCs/>
          <w:i/>
          <w:iCs/>
          <w:kern w:val="2"/>
          <w:sz w:val="22"/>
          <w:szCs w:val="22"/>
          <w:lang w:eastAsia="zh-CN"/>
        </w:rPr>
        <w:t>5</w:t>
      </w:r>
      <w:r>
        <w:rPr>
          <w:rFonts w:ascii="Times New Roman" w:eastAsia="等线" w:hAnsi="Times New Roman"/>
          <w:bCs/>
          <w:i/>
          <w:iCs/>
          <w:kern w:val="2"/>
          <w:sz w:val="22"/>
          <w:szCs w:val="22"/>
          <w:lang w:eastAsia="zh-CN"/>
        </w:rPr>
        <w:t xml:space="preserve">: </w:t>
      </w:r>
      <w:r>
        <w:rPr>
          <w:rFonts w:ascii="Times New Roman" w:eastAsia="等线" w:hAnsi="Times New Roman" w:hint="eastAsia"/>
          <w:bCs/>
          <w:i/>
          <w:iCs/>
          <w:kern w:val="2"/>
          <w:sz w:val="22"/>
          <w:szCs w:val="22"/>
          <w:lang w:eastAsia="zh-CN"/>
        </w:rPr>
        <w:t>The active BWP SCS can serve as a reference for LP WUS</w:t>
      </w:r>
      <w:r>
        <w:rPr>
          <w:rFonts w:ascii="Times New Roman" w:eastAsia="等线" w:hAnsi="Times New Roman"/>
          <w:bCs/>
          <w:i/>
          <w:iCs/>
          <w:kern w:val="2"/>
          <w:sz w:val="22"/>
          <w:szCs w:val="22"/>
          <w:lang w:eastAsia="zh-CN"/>
        </w:rPr>
        <w:t>.</w:t>
      </w:r>
    </w:p>
    <w:p w14:paraId="623AEA4B" w14:textId="77777777" w:rsidR="008E099A" w:rsidRDefault="00650291">
      <w:pPr>
        <w:widowControl w:val="0"/>
        <w:numPr>
          <w:ilvl w:val="0"/>
          <w:numId w:val="86"/>
        </w:numPr>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 xml:space="preserve">For same SCS to </w:t>
      </w:r>
      <w:r>
        <w:rPr>
          <w:rFonts w:ascii="Times New Roman" w:eastAsia="等线" w:hAnsi="Times New Roman" w:hint="eastAsia"/>
          <w:bCs/>
          <w:i/>
          <w:iCs/>
          <w:kern w:val="2"/>
          <w:sz w:val="22"/>
          <w:szCs w:val="22"/>
          <w:lang w:eastAsia="zh-CN"/>
        </w:rPr>
        <w:t>active BWP SCS</w:t>
      </w:r>
      <w:r>
        <w:rPr>
          <w:rFonts w:ascii="Times New Roman" w:eastAsia="等线" w:hAnsi="Times New Roman"/>
          <w:bCs/>
          <w:i/>
          <w:iCs/>
          <w:kern w:val="2"/>
          <w:sz w:val="22"/>
          <w:szCs w:val="22"/>
          <w:lang w:eastAsia="zh-CN"/>
        </w:rPr>
        <w:t xml:space="preserve">, the SCS of a CP-OFDM symbol used for LP-WUS/LP-SS generation can be the same as the </w:t>
      </w:r>
      <w:r>
        <w:rPr>
          <w:rFonts w:ascii="Times New Roman" w:eastAsia="等线" w:hAnsi="Times New Roman" w:hint="eastAsia"/>
          <w:bCs/>
          <w:i/>
          <w:iCs/>
          <w:kern w:val="2"/>
          <w:sz w:val="22"/>
          <w:szCs w:val="22"/>
          <w:lang w:eastAsia="zh-CN"/>
        </w:rPr>
        <w:t>active BWP SCS</w:t>
      </w:r>
      <w:r>
        <w:rPr>
          <w:rFonts w:ascii="Times New Roman" w:eastAsia="等线" w:hAnsi="Times New Roman"/>
          <w:bCs/>
          <w:i/>
          <w:iCs/>
          <w:kern w:val="2"/>
          <w:sz w:val="22"/>
          <w:szCs w:val="22"/>
          <w:lang w:eastAsia="zh-CN"/>
        </w:rPr>
        <w:t>.</w:t>
      </w:r>
    </w:p>
    <w:p w14:paraId="093B21A1" w14:textId="77777777" w:rsidR="008E099A" w:rsidRDefault="00650291">
      <w:pPr>
        <w:widowControl w:val="0"/>
        <w:numPr>
          <w:ilvl w:val="0"/>
          <w:numId w:val="86"/>
        </w:numPr>
        <w:spacing w:afterLines="50" w:after="12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 xml:space="preserve">For different SCS from </w:t>
      </w:r>
      <w:r>
        <w:rPr>
          <w:rFonts w:ascii="Times New Roman" w:eastAsia="等线" w:hAnsi="Times New Roman" w:hint="eastAsia"/>
          <w:bCs/>
          <w:i/>
          <w:iCs/>
          <w:kern w:val="2"/>
          <w:sz w:val="22"/>
          <w:szCs w:val="22"/>
          <w:lang w:eastAsia="zh-CN"/>
        </w:rPr>
        <w:t>active BWP SCS</w:t>
      </w:r>
      <w:r>
        <w:rPr>
          <w:rFonts w:ascii="Times New Roman" w:eastAsia="等线" w:hAnsi="Times New Roman"/>
          <w:bCs/>
          <w:i/>
          <w:iCs/>
          <w:kern w:val="2"/>
          <w:sz w:val="22"/>
          <w:szCs w:val="22"/>
          <w:lang w:eastAsia="zh-CN"/>
        </w:rPr>
        <w:t xml:space="preserve">, the SCS of a CP-OFDM symbol used for LP-WUS/LP-SS generation can be configured with offset based on the </w:t>
      </w:r>
      <w:r>
        <w:rPr>
          <w:rFonts w:ascii="Times New Roman" w:eastAsia="等线" w:hAnsi="Times New Roman" w:hint="eastAsia"/>
          <w:bCs/>
          <w:i/>
          <w:iCs/>
          <w:kern w:val="2"/>
          <w:sz w:val="22"/>
          <w:szCs w:val="22"/>
          <w:lang w:eastAsia="zh-CN"/>
        </w:rPr>
        <w:t>active BWP SCS</w:t>
      </w:r>
      <w:r>
        <w:rPr>
          <w:rFonts w:ascii="Times New Roman" w:eastAsia="等线" w:hAnsi="Times New Roman"/>
          <w:bCs/>
          <w:i/>
          <w:iCs/>
          <w:kern w:val="2"/>
          <w:sz w:val="22"/>
          <w:szCs w:val="22"/>
          <w:lang w:eastAsia="zh-CN"/>
        </w:rPr>
        <w:t>.</w:t>
      </w:r>
    </w:p>
    <w:p w14:paraId="3C85E3EC" w14:textId="77777777" w:rsidR="008E099A" w:rsidRDefault="00650291">
      <w:pPr>
        <w:widowControl w:val="0"/>
        <w:adjustRightInd w:val="0"/>
        <w:snapToGrid w:val="0"/>
        <w:spacing w:after="12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Observation 6</w:t>
      </w:r>
      <w:r>
        <w:rPr>
          <w:rFonts w:ascii="Times New Roman" w:eastAsia="等线" w:hAnsi="Times New Roman"/>
          <w:bCs/>
          <w:i/>
          <w:iCs/>
          <w:kern w:val="2"/>
          <w:sz w:val="22"/>
          <w:szCs w:val="22"/>
          <w:lang w:eastAsia="zh-CN"/>
        </w:rPr>
        <w:t>：</w:t>
      </w:r>
      <w:r>
        <w:rPr>
          <w:rFonts w:ascii="Times New Roman" w:eastAsia="等线" w:hAnsi="Times New Roman"/>
          <w:bCs/>
          <w:i/>
          <w:iCs/>
          <w:kern w:val="2"/>
          <w:sz w:val="22"/>
          <w:szCs w:val="22"/>
          <w:lang w:eastAsia="zh-CN"/>
        </w:rPr>
        <w:t>Besides LP-SS, preamble of LP-WUS can provide fine granularity synchronization, or reduce the required overhead of LP-SS.</w:t>
      </w:r>
    </w:p>
    <w:p w14:paraId="7785A4AE" w14:textId="77777777" w:rsidR="008E099A" w:rsidRDefault="00650291">
      <w:pPr>
        <w:widowControl w:val="0"/>
        <w:adjustRightInd w:val="0"/>
        <w:snapToGrid w:val="0"/>
        <w:spacing w:after="120"/>
        <w:jc w:val="both"/>
        <w:rPr>
          <w:rFonts w:ascii="Times New Roman" w:eastAsia="宋体" w:hAnsi="Times New Roman"/>
          <w:bCs/>
          <w:kern w:val="2"/>
          <w:sz w:val="21"/>
          <w:szCs w:val="22"/>
          <w:lang w:eastAsia="zh-CN"/>
        </w:rPr>
      </w:pPr>
      <w:r>
        <w:rPr>
          <w:rFonts w:ascii="Times New Roman" w:eastAsia="等线" w:hAnsi="Times New Roman"/>
          <w:bCs/>
          <w:i/>
          <w:iCs/>
          <w:kern w:val="2"/>
          <w:sz w:val="22"/>
          <w:szCs w:val="22"/>
          <w:lang w:eastAsia="zh-CN"/>
        </w:rPr>
        <w:t xml:space="preserve">Proposal </w:t>
      </w:r>
      <w:r>
        <w:rPr>
          <w:rFonts w:ascii="Times New Roman" w:eastAsia="等线" w:hAnsi="Times New Roman" w:hint="eastAsia"/>
          <w:bCs/>
          <w:i/>
          <w:iCs/>
          <w:kern w:val="2"/>
          <w:sz w:val="22"/>
          <w:szCs w:val="22"/>
          <w:lang w:eastAsia="zh-CN"/>
        </w:rPr>
        <w:t>6</w:t>
      </w:r>
      <w:r>
        <w:rPr>
          <w:rFonts w:ascii="Times New Roman" w:eastAsia="等线" w:hAnsi="Times New Roman"/>
          <w:bCs/>
          <w:i/>
          <w:iCs/>
          <w:kern w:val="2"/>
          <w:sz w:val="22"/>
          <w:szCs w:val="22"/>
          <w:lang w:eastAsia="zh-CN"/>
        </w:rPr>
        <w:t>：</w:t>
      </w:r>
      <w:r>
        <w:rPr>
          <w:rFonts w:ascii="Times New Roman" w:eastAsia="等线" w:hAnsi="Times New Roman"/>
          <w:bCs/>
          <w:i/>
          <w:iCs/>
          <w:kern w:val="2"/>
          <w:sz w:val="22"/>
          <w:szCs w:val="22"/>
          <w:lang w:eastAsia="zh-CN"/>
        </w:rPr>
        <w:t>Preamble could be supported in LP WUS for better synchronization performance when longer periodicity of LP-SS is configured.</w:t>
      </w:r>
      <w:r>
        <w:rPr>
          <w:rFonts w:ascii="Times New Roman" w:eastAsia="宋体" w:hAnsi="Times New Roman"/>
          <w:bCs/>
          <w:kern w:val="2"/>
          <w:sz w:val="21"/>
          <w:szCs w:val="22"/>
          <w:lang w:eastAsia="zh-CN"/>
        </w:rPr>
        <w:t xml:space="preserve"> </w:t>
      </w:r>
    </w:p>
    <w:p w14:paraId="5D0BA025" w14:textId="77777777" w:rsidR="008E099A" w:rsidRDefault="00650291">
      <w:pPr>
        <w:widowControl w:val="0"/>
        <w:adjustRightInd w:val="0"/>
        <w:snapToGrid w:val="0"/>
        <w:spacing w:after="12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Observation 7</w:t>
      </w:r>
      <w:r>
        <w:rPr>
          <w:rFonts w:ascii="Times New Roman" w:eastAsia="等线" w:hAnsi="Times New Roman"/>
          <w:bCs/>
          <w:i/>
          <w:iCs/>
          <w:kern w:val="2"/>
          <w:sz w:val="22"/>
          <w:szCs w:val="22"/>
          <w:lang w:eastAsia="zh-CN"/>
        </w:rPr>
        <w:t>：</w:t>
      </w:r>
      <w:r>
        <w:rPr>
          <w:rFonts w:ascii="Times New Roman" w:eastAsia="等线" w:hAnsi="Times New Roman"/>
          <w:bCs/>
          <w:i/>
          <w:iCs/>
          <w:kern w:val="2"/>
          <w:sz w:val="22"/>
          <w:szCs w:val="22"/>
          <w:lang w:eastAsia="zh-CN"/>
        </w:rPr>
        <w:t xml:space="preserve">Overlaid OFDM sequence(s) can apply to OOK symbols in both preamble and the data part of </w:t>
      </w:r>
      <w:r>
        <w:rPr>
          <w:rFonts w:ascii="Times New Roman" w:eastAsia="等线" w:hAnsi="Times New Roman" w:hint="eastAsia"/>
          <w:bCs/>
          <w:i/>
          <w:iCs/>
          <w:kern w:val="2"/>
          <w:sz w:val="22"/>
          <w:szCs w:val="22"/>
          <w:lang w:eastAsia="zh-CN"/>
        </w:rPr>
        <w:t>a</w:t>
      </w:r>
      <w:r>
        <w:rPr>
          <w:rFonts w:ascii="Times New Roman" w:eastAsia="等线" w:hAnsi="Times New Roman"/>
          <w:bCs/>
          <w:i/>
          <w:iCs/>
          <w:kern w:val="2"/>
          <w:sz w:val="22"/>
          <w:szCs w:val="22"/>
          <w:lang w:eastAsia="zh-CN"/>
        </w:rPr>
        <w:t xml:space="preserve"> LP-WUS.</w:t>
      </w:r>
    </w:p>
    <w:p w14:paraId="220B8BE0" w14:textId="77777777" w:rsidR="008E099A" w:rsidRDefault="00650291">
      <w:pPr>
        <w:widowControl w:val="0"/>
        <w:adjustRightInd w:val="0"/>
        <w:snapToGrid w:val="0"/>
        <w:spacing w:after="12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Observation 8</w:t>
      </w:r>
      <w:r>
        <w:rPr>
          <w:rFonts w:ascii="Times New Roman" w:eastAsia="等线" w:hAnsi="Times New Roman"/>
          <w:bCs/>
          <w:i/>
          <w:iCs/>
          <w:kern w:val="2"/>
          <w:sz w:val="22"/>
          <w:szCs w:val="22"/>
          <w:lang w:eastAsia="zh-CN"/>
        </w:rPr>
        <w:t>：</w:t>
      </w:r>
      <w:r>
        <w:rPr>
          <w:rFonts w:ascii="Times New Roman" w:eastAsia="等线" w:hAnsi="Times New Roman"/>
          <w:bCs/>
          <w:i/>
          <w:iCs/>
          <w:kern w:val="2"/>
          <w:sz w:val="22"/>
          <w:szCs w:val="22"/>
          <w:lang w:eastAsia="zh-CN"/>
        </w:rPr>
        <w:t>The OOK pattern of preamble does not need to change, which is more suitable for overlaid OFDM sequence(s) over OOK symbol.</w:t>
      </w:r>
    </w:p>
    <w:p w14:paraId="3001E173" w14:textId="77777777" w:rsidR="008E099A" w:rsidRDefault="00650291">
      <w:pPr>
        <w:widowControl w:val="0"/>
        <w:adjustRightInd w:val="0"/>
        <w:snapToGrid w:val="0"/>
        <w:spacing w:after="12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 xml:space="preserve">Proposal </w:t>
      </w:r>
      <w:r>
        <w:rPr>
          <w:rFonts w:ascii="Times New Roman" w:eastAsia="等线" w:hAnsi="Times New Roman" w:hint="eastAsia"/>
          <w:bCs/>
          <w:i/>
          <w:iCs/>
          <w:kern w:val="2"/>
          <w:sz w:val="22"/>
          <w:szCs w:val="22"/>
          <w:lang w:eastAsia="zh-CN"/>
        </w:rPr>
        <w:t>7</w:t>
      </w:r>
      <w:r>
        <w:rPr>
          <w:rFonts w:ascii="Times New Roman" w:eastAsia="等线" w:hAnsi="Times New Roman"/>
          <w:bCs/>
          <w:i/>
          <w:iCs/>
          <w:kern w:val="2"/>
          <w:sz w:val="22"/>
          <w:szCs w:val="22"/>
          <w:lang w:eastAsia="zh-CN"/>
        </w:rPr>
        <w:t>：</w:t>
      </w:r>
      <w:r>
        <w:rPr>
          <w:rFonts w:ascii="Times New Roman" w:eastAsia="等线" w:hAnsi="Times New Roman"/>
          <w:bCs/>
          <w:i/>
          <w:iCs/>
          <w:kern w:val="2"/>
          <w:sz w:val="22"/>
          <w:szCs w:val="22"/>
          <w:lang w:eastAsia="zh-CN"/>
        </w:rPr>
        <w:t xml:space="preserve">Overlaid OFDM sequence(s) can apply to OOK symbols in both preamble and the data part of </w:t>
      </w:r>
      <w:r>
        <w:rPr>
          <w:rFonts w:ascii="Times New Roman" w:eastAsia="等线" w:hAnsi="Times New Roman" w:hint="eastAsia"/>
          <w:bCs/>
          <w:i/>
          <w:iCs/>
          <w:kern w:val="2"/>
          <w:sz w:val="22"/>
          <w:szCs w:val="22"/>
          <w:lang w:eastAsia="zh-CN"/>
        </w:rPr>
        <w:t>a</w:t>
      </w:r>
      <w:r>
        <w:rPr>
          <w:rFonts w:ascii="Times New Roman" w:eastAsia="等线" w:hAnsi="Times New Roman"/>
          <w:bCs/>
          <w:i/>
          <w:iCs/>
          <w:kern w:val="2"/>
          <w:sz w:val="22"/>
          <w:szCs w:val="22"/>
          <w:lang w:eastAsia="zh-CN"/>
        </w:rPr>
        <w:t xml:space="preserve"> LP-WUS </w:t>
      </w:r>
    </w:p>
    <w:p w14:paraId="5332C0C8" w14:textId="77777777" w:rsidR="008E099A" w:rsidRDefault="00650291">
      <w:pPr>
        <w:widowControl w:val="0"/>
        <w:adjustRightInd w:val="0"/>
        <w:snapToGrid w:val="0"/>
        <w:spacing w:after="12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Observation 9</w:t>
      </w:r>
      <w:r>
        <w:rPr>
          <w:rFonts w:ascii="Times New Roman" w:eastAsia="等线" w:hAnsi="Times New Roman"/>
          <w:bCs/>
          <w:i/>
          <w:iCs/>
          <w:kern w:val="2"/>
          <w:sz w:val="22"/>
          <w:szCs w:val="22"/>
          <w:lang w:eastAsia="zh-CN"/>
        </w:rPr>
        <w:t>：</w:t>
      </w:r>
      <w:r>
        <w:rPr>
          <w:rFonts w:ascii="Times New Roman" w:eastAsia="等线" w:hAnsi="Times New Roman"/>
          <w:bCs/>
          <w:i/>
          <w:iCs/>
          <w:kern w:val="2"/>
          <w:sz w:val="22"/>
          <w:szCs w:val="22"/>
          <w:lang w:eastAsia="zh-CN"/>
        </w:rPr>
        <w:t>Overlaid OFDM sequence(s) over OOK symbol is capable of carrying more information, such as more granular wake-up indications, which has no effect on OOK based UEs, but allows OFDM based UEs to get more accurate information. It is beneficial to avoid the possibility of OFDM based UEs being woken up unnecessary.</w:t>
      </w:r>
    </w:p>
    <w:p w14:paraId="5D1AA7D9" w14:textId="77777777" w:rsidR="008E099A" w:rsidRDefault="00650291">
      <w:pPr>
        <w:widowControl w:val="0"/>
        <w:adjustRightInd w:val="0"/>
        <w:snapToGrid w:val="0"/>
        <w:spacing w:after="12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Observation 10</w:t>
      </w:r>
      <w:r>
        <w:rPr>
          <w:rFonts w:ascii="Times New Roman" w:eastAsia="等线" w:hAnsi="Times New Roman"/>
          <w:bCs/>
          <w:i/>
          <w:iCs/>
          <w:kern w:val="2"/>
          <w:sz w:val="22"/>
          <w:szCs w:val="22"/>
          <w:lang w:eastAsia="zh-CN"/>
        </w:rPr>
        <w:t>：</w:t>
      </w:r>
      <w:r>
        <w:rPr>
          <w:rFonts w:ascii="Times New Roman" w:eastAsia="等线" w:hAnsi="Times New Roman"/>
          <w:bCs/>
          <w:i/>
          <w:iCs/>
          <w:kern w:val="2"/>
          <w:sz w:val="22"/>
          <w:szCs w:val="22"/>
          <w:lang w:eastAsia="zh-CN"/>
        </w:rPr>
        <w:t>Overlaid OFDM sequence(s) over OOK symbol carrying more information than OOK modulation may lead to additional protocol standardization work.</w:t>
      </w:r>
    </w:p>
    <w:p w14:paraId="62A61EF3" w14:textId="77777777" w:rsidR="008E099A" w:rsidRDefault="00650291">
      <w:pPr>
        <w:widowControl w:val="0"/>
        <w:adjustRightInd w:val="0"/>
        <w:snapToGrid w:val="0"/>
        <w:spacing w:after="12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 xml:space="preserve">Proposal </w:t>
      </w:r>
      <w:r>
        <w:rPr>
          <w:rFonts w:ascii="Times New Roman" w:eastAsia="等线" w:hAnsi="Times New Roman" w:hint="eastAsia"/>
          <w:bCs/>
          <w:i/>
          <w:iCs/>
          <w:kern w:val="2"/>
          <w:sz w:val="22"/>
          <w:szCs w:val="22"/>
          <w:lang w:eastAsia="zh-CN"/>
        </w:rPr>
        <w:t>8</w:t>
      </w:r>
      <w:r>
        <w:rPr>
          <w:rFonts w:ascii="Times New Roman" w:eastAsia="等线" w:hAnsi="Times New Roman"/>
          <w:bCs/>
          <w:i/>
          <w:iCs/>
          <w:kern w:val="2"/>
          <w:sz w:val="22"/>
          <w:szCs w:val="22"/>
          <w:lang w:eastAsia="zh-CN"/>
        </w:rPr>
        <w:t>：</w:t>
      </w:r>
      <w:r>
        <w:rPr>
          <w:rFonts w:ascii="Times New Roman" w:eastAsia="等线" w:hAnsi="Times New Roman"/>
          <w:bCs/>
          <w:i/>
          <w:iCs/>
          <w:kern w:val="2"/>
          <w:sz w:val="22"/>
          <w:szCs w:val="22"/>
          <w:lang w:eastAsia="zh-CN"/>
        </w:rPr>
        <w:t>The full discussion of option 1 in RAN1 is imperative, while the potential benefits of option 2 can be explored if sufficient time permits.</w:t>
      </w:r>
    </w:p>
    <w:p w14:paraId="19FE386E" w14:textId="77777777" w:rsidR="008E099A" w:rsidRDefault="00650291">
      <w:pPr>
        <w:widowControl w:val="0"/>
        <w:adjustRightInd w:val="0"/>
        <w:snapToGrid w:val="0"/>
        <w:spacing w:after="12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Observation 11</w:t>
      </w:r>
      <w:r>
        <w:rPr>
          <w:rFonts w:ascii="Times New Roman" w:eastAsia="等线" w:hAnsi="Times New Roman"/>
          <w:bCs/>
          <w:i/>
          <w:iCs/>
          <w:kern w:val="2"/>
          <w:sz w:val="22"/>
          <w:szCs w:val="22"/>
          <w:lang w:eastAsia="zh-CN"/>
        </w:rPr>
        <w:t>：</w:t>
      </w:r>
      <w:r>
        <w:rPr>
          <w:rFonts w:ascii="Times New Roman" w:eastAsia="等线" w:hAnsi="Times New Roman" w:hint="eastAsia"/>
          <w:bCs/>
          <w:i/>
          <w:iCs/>
          <w:kern w:val="2"/>
          <w:sz w:val="22"/>
          <w:szCs w:val="22"/>
          <w:lang w:eastAsia="zh-CN"/>
        </w:rPr>
        <w:t>T</w:t>
      </w:r>
      <w:r>
        <w:rPr>
          <w:rFonts w:ascii="Times New Roman" w:eastAsia="等线" w:hAnsi="Times New Roman"/>
          <w:bCs/>
          <w:i/>
          <w:iCs/>
          <w:kern w:val="2"/>
          <w:sz w:val="22"/>
          <w:szCs w:val="22"/>
          <w:lang w:eastAsia="zh-CN"/>
        </w:rPr>
        <w:t>he UE with OFDM-based</w:t>
      </w:r>
      <w:r>
        <w:rPr>
          <w:rFonts w:ascii="等线" w:eastAsia="等线" w:hAnsi="等线"/>
          <w:kern w:val="2"/>
          <w:sz w:val="21"/>
          <w:szCs w:val="22"/>
          <w:lang w:eastAsia="zh-CN"/>
        </w:rPr>
        <w:t xml:space="preserve"> </w:t>
      </w:r>
      <w:r>
        <w:rPr>
          <w:rFonts w:ascii="Times New Roman" w:eastAsia="等线" w:hAnsi="Times New Roman"/>
          <w:bCs/>
          <w:i/>
          <w:iCs/>
          <w:kern w:val="2"/>
          <w:sz w:val="22"/>
          <w:szCs w:val="22"/>
          <w:lang w:eastAsia="zh-CN"/>
        </w:rPr>
        <w:t>receiver may detect the overlaid sequences throughout the entire duration of LP-WUS to ensure reliability and coverage.</w:t>
      </w:r>
    </w:p>
    <w:p w14:paraId="48C799DE" w14:textId="77777777" w:rsidR="008E099A" w:rsidRDefault="00650291">
      <w:pPr>
        <w:adjustRightInd w:val="0"/>
        <w:snapToGrid w:val="0"/>
        <w:spacing w:after="120"/>
        <w:rPr>
          <w:rFonts w:ascii="Times New Roman" w:eastAsia="宋体" w:hAnsi="Times New Roman"/>
          <w:bCs/>
          <w:kern w:val="2"/>
          <w:sz w:val="22"/>
          <w:szCs w:val="22"/>
          <w:lang w:eastAsia="zh-CN"/>
        </w:rPr>
      </w:pPr>
      <w:r>
        <w:rPr>
          <w:rFonts w:ascii="Times New Roman" w:eastAsia="等线" w:hAnsi="Times New Roman"/>
          <w:bCs/>
          <w:i/>
          <w:iCs/>
          <w:kern w:val="2"/>
          <w:sz w:val="22"/>
          <w:szCs w:val="22"/>
          <w:lang w:eastAsia="zh-CN"/>
        </w:rPr>
        <w:t xml:space="preserve">Proposal </w:t>
      </w:r>
      <w:r>
        <w:rPr>
          <w:rFonts w:ascii="Times New Roman" w:eastAsia="等线" w:hAnsi="Times New Roman" w:hint="eastAsia"/>
          <w:bCs/>
          <w:i/>
          <w:iCs/>
          <w:kern w:val="2"/>
          <w:sz w:val="22"/>
          <w:szCs w:val="22"/>
          <w:lang w:eastAsia="zh-CN"/>
        </w:rPr>
        <w:t>9</w:t>
      </w:r>
      <w:r>
        <w:rPr>
          <w:rFonts w:ascii="Times New Roman" w:eastAsia="等线" w:hAnsi="Times New Roman"/>
          <w:bCs/>
          <w:i/>
          <w:iCs/>
          <w:kern w:val="2"/>
          <w:sz w:val="22"/>
          <w:szCs w:val="22"/>
          <w:lang w:eastAsia="zh-CN"/>
        </w:rPr>
        <w:t>：</w:t>
      </w:r>
      <w:r>
        <w:rPr>
          <w:rFonts w:ascii="Times New Roman" w:eastAsia="等线" w:hAnsi="Times New Roman"/>
          <w:bCs/>
          <w:i/>
          <w:iCs/>
          <w:kern w:val="2"/>
          <w:sz w:val="22"/>
          <w:szCs w:val="22"/>
          <w:lang w:eastAsia="zh-CN"/>
        </w:rPr>
        <w:t>LP-WUS information could be carried by overlaid OFDM sequence(s) over OOK symbol in LP WUS with shorter duration for shorter latency. Or overlaid sequences could be detected throughout the entire duration of LP-WUS to ensure reliability and coverage.</w:t>
      </w:r>
    </w:p>
    <w:p w14:paraId="2C66C58C" w14:textId="77777777" w:rsidR="008E099A" w:rsidRDefault="00650291">
      <w:pPr>
        <w:widowControl w:val="0"/>
        <w:adjustRightInd w:val="0"/>
        <w:snapToGrid w:val="0"/>
        <w:spacing w:after="12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 xml:space="preserve">Proposal </w:t>
      </w:r>
      <w:r>
        <w:rPr>
          <w:rFonts w:ascii="Times New Roman" w:eastAsia="等线" w:hAnsi="Times New Roman" w:hint="eastAsia"/>
          <w:bCs/>
          <w:i/>
          <w:iCs/>
          <w:kern w:val="2"/>
          <w:sz w:val="22"/>
          <w:szCs w:val="22"/>
          <w:lang w:eastAsia="zh-CN"/>
        </w:rPr>
        <w:t>10</w:t>
      </w:r>
      <w:r>
        <w:rPr>
          <w:rFonts w:ascii="Times New Roman" w:eastAsia="等线" w:hAnsi="Times New Roman"/>
          <w:bCs/>
          <w:i/>
          <w:iCs/>
          <w:kern w:val="2"/>
          <w:sz w:val="22"/>
          <w:szCs w:val="22"/>
          <w:lang w:eastAsia="zh-CN"/>
        </w:rPr>
        <w:t>：</w:t>
      </w:r>
      <w:r>
        <w:rPr>
          <w:rFonts w:ascii="Times New Roman" w:eastAsia="等线" w:hAnsi="Times New Roman" w:hint="eastAsia"/>
          <w:bCs/>
          <w:i/>
          <w:iCs/>
          <w:kern w:val="2"/>
          <w:sz w:val="22"/>
          <w:szCs w:val="22"/>
          <w:lang w:eastAsia="zh-CN"/>
        </w:rPr>
        <w:t xml:space="preserve">Support option 2 as a baseline solution for the overlaid OFDM sequence(s) of LP-WUS. </w:t>
      </w:r>
    </w:p>
    <w:p w14:paraId="7DB554E9" w14:textId="77777777" w:rsidR="008E099A" w:rsidRDefault="00650291">
      <w:pPr>
        <w:widowControl w:val="0"/>
        <w:adjustRightInd w:val="0"/>
        <w:snapToGrid w:val="0"/>
        <w:spacing w:after="12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lastRenderedPageBreak/>
        <w:t>Observation 12</w:t>
      </w:r>
      <w:r>
        <w:rPr>
          <w:rFonts w:ascii="Times New Roman" w:eastAsia="等线" w:hAnsi="Times New Roman"/>
          <w:bCs/>
          <w:i/>
          <w:iCs/>
          <w:kern w:val="2"/>
          <w:sz w:val="22"/>
          <w:szCs w:val="22"/>
          <w:lang w:eastAsia="zh-CN"/>
        </w:rPr>
        <w:t>：</w:t>
      </w:r>
      <w:r>
        <w:rPr>
          <w:rFonts w:ascii="Times New Roman" w:eastAsia="等线" w:hAnsi="Times New Roman"/>
          <w:bCs/>
          <w:i/>
          <w:iCs/>
          <w:kern w:val="2"/>
          <w:sz w:val="22"/>
          <w:szCs w:val="22"/>
          <w:lang w:eastAsia="zh-CN"/>
        </w:rPr>
        <w:t xml:space="preserve">The excessive utilization of OFDM sequences </w:t>
      </w:r>
      <w:r>
        <w:rPr>
          <w:rFonts w:ascii="Times New Roman" w:eastAsia="等线" w:hAnsi="Times New Roman" w:hint="eastAsia"/>
          <w:bCs/>
          <w:i/>
          <w:iCs/>
          <w:kern w:val="2"/>
          <w:sz w:val="22"/>
          <w:szCs w:val="22"/>
          <w:lang w:eastAsia="zh-CN"/>
        </w:rPr>
        <w:t>in</w:t>
      </w:r>
      <w:r>
        <w:rPr>
          <w:rFonts w:ascii="Times New Roman" w:eastAsia="等线" w:hAnsi="Times New Roman"/>
          <w:bCs/>
          <w:i/>
          <w:iCs/>
          <w:kern w:val="2"/>
          <w:sz w:val="22"/>
          <w:szCs w:val="22"/>
          <w:lang w:eastAsia="zh-CN"/>
        </w:rPr>
        <w:t xml:space="preserve"> one OOK symbol not only leads to increase blind detection for UEs but also adversely impacts the performance of OOK reception.</w:t>
      </w:r>
    </w:p>
    <w:p w14:paraId="308772AB" w14:textId="77777777" w:rsidR="008E099A" w:rsidRDefault="00650291">
      <w:pPr>
        <w:widowControl w:val="0"/>
        <w:adjustRightInd w:val="0"/>
        <w:snapToGrid w:val="0"/>
        <w:spacing w:after="12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Observation 13</w:t>
      </w:r>
      <w:r>
        <w:rPr>
          <w:rFonts w:ascii="Times New Roman" w:eastAsia="等线" w:hAnsi="Times New Roman"/>
          <w:bCs/>
          <w:i/>
          <w:iCs/>
          <w:kern w:val="2"/>
          <w:sz w:val="22"/>
          <w:szCs w:val="22"/>
          <w:lang w:eastAsia="zh-CN"/>
        </w:rPr>
        <w:t>：</w:t>
      </w:r>
      <w:r>
        <w:rPr>
          <w:rFonts w:ascii="Times New Roman" w:eastAsia="等线" w:hAnsi="Times New Roman"/>
          <w:bCs/>
          <w:i/>
          <w:iCs/>
          <w:kern w:val="2"/>
          <w:sz w:val="22"/>
          <w:szCs w:val="22"/>
          <w:lang w:eastAsia="zh-CN"/>
        </w:rPr>
        <w:t>The payload of LP-WUS/LP-SS directly impacts the overall number of sequences overlaid on OOK symbols.</w:t>
      </w:r>
    </w:p>
    <w:p w14:paraId="5746E60F" w14:textId="77777777" w:rsidR="008E099A" w:rsidRDefault="00650291">
      <w:pPr>
        <w:widowControl w:val="0"/>
        <w:adjustRightInd w:val="0"/>
        <w:snapToGrid w:val="0"/>
        <w:spacing w:after="12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 xml:space="preserve">Proposal </w:t>
      </w:r>
      <w:r>
        <w:rPr>
          <w:rFonts w:ascii="Times New Roman" w:eastAsia="等线" w:hAnsi="Times New Roman" w:hint="eastAsia"/>
          <w:bCs/>
          <w:i/>
          <w:iCs/>
          <w:kern w:val="2"/>
          <w:sz w:val="22"/>
          <w:szCs w:val="22"/>
          <w:lang w:eastAsia="zh-CN"/>
        </w:rPr>
        <w:t>11</w:t>
      </w:r>
      <w:r>
        <w:rPr>
          <w:rFonts w:ascii="Times New Roman" w:eastAsia="等线" w:hAnsi="Times New Roman"/>
          <w:bCs/>
          <w:i/>
          <w:iCs/>
          <w:kern w:val="2"/>
          <w:sz w:val="22"/>
          <w:szCs w:val="22"/>
          <w:lang w:eastAsia="zh-CN"/>
        </w:rPr>
        <w:t>：</w:t>
      </w:r>
      <w:r>
        <w:rPr>
          <w:rFonts w:ascii="等线" w:eastAsia="等线" w:hAnsi="等线"/>
          <w:kern w:val="2"/>
          <w:sz w:val="21"/>
          <w:szCs w:val="22"/>
          <w:lang w:eastAsia="zh-CN"/>
        </w:rPr>
        <w:t xml:space="preserve"> </w:t>
      </w:r>
      <w:r>
        <w:rPr>
          <w:rFonts w:ascii="Times New Roman" w:eastAsia="等线" w:hAnsi="Times New Roman"/>
          <w:bCs/>
          <w:i/>
          <w:iCs/>
          <w:kern w:val="2"/>
          <w:sz w:val="22"/>
          <w:szCs w:val="22"/>
          <w:lang w:eastAsia="zh-CN"/>
        </w:rPr>
        <w:t>The number of OFDM sequences overlaid on one OOK symbol should be minimized.</w:t>
      </w:r>
    </w:p>
    <w:p w14:paraId="55F4A26B" w14:textId="77777777" w:rsidR="008E099A" w:rsidRDefault="00650291">
      <w:pPr>
        <w:widowControl w:val="0"/>
        <w:adjustRightInd w:val="0"/>
        <w:snapToGrid w:val="0"/>
        <w:spacing w:after="12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Proposal 1</w:t>
      </w:r>
      <w:r>
        <w:rPr>
          <w:rFonts w:ascii="Times New Roman" w:eastAsia="等线" w:hAnsi="Times New Roman" w:hint="eastAsia"/>
          <w:bCs/>
          <w:i/>
          <w:iCs/>
          <w:kern w:val="2"/>
          <w:sz w:val="22"/>
          <w:szCs w:val="22"/>
          <w:lang w:eastAsia="zh-CN"/>
        </w:rPr>
        <w:t>2</w:t>
      </w:r>
      <w:r>
        <w:rPr>
          <w:rFonts w:ascii="Times New Roman" w:eastAsia="等线" w:hAnsi="Times New Roman"/>
          <w:bCs/>
          <w:i/>
          <w:iCs/>
          <w:kern w:val="2"/>
          <w:sz w:val="22"/>
          <w:szCs w:val="22"/>
          <w:lang w:eastAsia="zh-CN"/>
        </w:rPr>
        <w:t>：</w:t>
      </w:r>
      <w:r>
        <w:rPr>
          <w:rFonts w:ascii="等线" w:eastAsia="等线" w:hAnsi="等线"/>
          <w:kern w:val="2"/>
          <w:sz w:val="21"/>
          <w:szCs w:val="22"/>
          <w:lang w:eastAsia="zh-CN"/>
        </w:rPr>
        <w:t xml:space="preserve"> </w:t>
      </w:r>
      <w:r>
        <w:rPr>
          <w:rFonts w:ascii="Times New Roman" w:eastAsia="等线" w:hAnsi="Times New Roman"/>
          <w:bCs/>
          <w:i/>
          <w:iCs/>
          <w:kern w:val="2"/>
          <w:sz w:val="22"/>
          <w:szCs w:val="22"/>
          <w:lang w:eastAsia="zh-CN"/>
        </w:rPr>
        <w:t xml:space="preserve">The maximum allowable number of supported OFDM sequences should </w:t>
      </w:r>
      <w:r>
        <w:rPr>
          <w:rFonts w:ascii="Times New Roman" w:eastAsia="等线" w:hAnsi="Times New Roman" w:hint="eastAsia"/>
          <w:bCs/>
          <w:i/>
          <w:iCs/>
          <w:kern w:val="2"/>
          <w:sz w:val="22"/>
          <w:szCs w:val="22"/>
          <w:lang w:eastAsia="zh-CN"/>
        </w:rPr>
        <w:t>b</w:t>
      </w:r>
      <w:r>
        <w:rPr>
          <w:rFonts w:ascii="Times New Roman" w:eastAsia="等线" w:hAnsi="Times New Roman"/>
          <w:bCs/>
          <w:i/>
          <w:iCs/>
          <w:kern w:val="2"/>
          <w:sz w:val="22"/>
          <w:szCs w:val="22"/>
          <w:lang w:eastAsia="zh-CN"/>
        </w:rPr>
        <w:t>e specified based on the payload of LP-WUS/LP-SS, and not exceed N, FFS N.</w:t>
      </w:r>
    </w:p>
    <w:p w14:paraId="2507BBF6" w14:textId="77777777" w:rsidR="008E099A" w:rsidRDefault="00650291">
      <w:pPr>
        <w:widowControl w:val="0"/>
        <w:adjustRightInd w:val="0"/>
        <w:snapToGrid w:val="0"/>
        <w:spacing w:after="12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Proposal 1</w:t>
      </w:r>
      <w:r>
        <w:rPr>
          <w:rFonts w:ascii="Times New Roman" w:eastAsia="等线" w:hAnsi="Times New Roman" w:hint="eastAsia"/>
          <w:bCs/>
          <w:i/>
          <w:iCs/>
          <w:kern w:val="2"/>
          <w:sz w:val="22"/>
          <w:szCs w:val="22"/>
          <w:lang w:eastAsia="zh-CN"/>
        </w:rPr>
        <w:t>3</w:t>
      </w:r>
      <w:r>
        <w:rPr>
          <w:rFonts w:ascii="Times New Roman" w:eastAsia="等线" w:hAnsi="Times New Roman"/>
          <w:bCs/>
          <w:i/>
          <w:iCs/>
          <w:kern w:val="2"/>
          <w:sz w:val="22"/>
          <w:szCs w:val="22"/>
          <w:lang w:eastAsia="zh-CN"/>
        </w:rPr>
        <w:t>：</w:t>
      </w:r>
      <w:r>
        <w:rPr>
          <w:rFonts w:ascii="Times New Roman" w:eastAsia="等线" w:hAnsi="Times New Roman" w:hint="eastAsia"/>
          <w:bCs/>
          <w:i/>
          <w:iCs/>
          <w:kern w:val="2"/>
          <w:sz w:val="22"/>
          <w:szCs w:val="22"/>
          <w:lang w:eastAsia="zh-CN"/>
        </w:rPr>
        <w:t>Support overlaid OFDM sequence based on ZC-sequence for LP-WUS.</w:t>
      </w:r>
    </w:p>
    <w:p w14:paraId="34C2A515" w14:textId="77777777" w:rsidR="008E099A" w:rsidRDefault="00650291">
      <w:pPr>
        <w:widowControl w:val="0"/>
        <w:adjustRightInd w:val="0"/>
        <w:snapToGrid w:val="0"/>
        <w:spacing w:after="12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Observation 1</w:t>
      </w:r>
      <w:r>
        <w:rPr>
          <w:rFonts w:ascii="Times New Roman" w:eastAsia="等线" w:hAnsi="Times New Roman" w:hint="eastAsia"/>
          <w:bCs/>
          <w:i/>
          <w:iCs/>
          <w:kern w:val="2"/>
          <w:sz w:val="22"/>
          <w:szCs w:val="22"/>
          <w:lang w:eastAsia="zh-CN"/>
        </w:rPr>
        <w:t>4</w:t>
      </w:r>
      <w:r>
        <w:rPr>
          <w:rFonts w:ascii="Times New Roman" w:eastAsia="等线" w:hAnsi="Times New Roman"/>
          <w:bCs/>
          <w:i/>
          <w:iCs/>
          <w:kern w:val="2"/>
          <w:sz w:val="22"/>
          <w:szCs w:val="22"/>
          <w:lang w:eastAsia="zh-CN"/>
        </w:rPr>
        <w:t>：</w:t>
      </w:r>
      <w:r>
        <w:rPr>
          <w:rFonts w:ascii="Times New Roman" w:eastAsia="等线" w:hAnsi="Times New Roman"/>
          <w:bCs/>
          <w:i/>
          <w:iCs/>
          <w:kern w:val="2"/>
          <w:sz w:val="22"/>
          <w:szCs w:val="22"/>
          <w:lang w:eastAsia="zh-CN"/>
        </w:rPr>
        <w:t>Compared to OOK WUR, OFDM WUR may support full cell coverage.</w:t>
      </w:r>
    </w:p>
    <w:p w14:paraId="2A43F2DE" w14:textId="77777777" w:rsidR="008E099A" w:rsidRDefault="00650291">
      <w:pPr>
        <w:widowControl w:val="0"/>
        <w:adjustRightInd w:val="0"/>
        <w:snapToGrid w:val="0"/>
        <w:spacing w:after="12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Proposal 1</w:t>
      </w:r>
      <w:r>
        <w:rPr>
          <w:rFonts w:ascii="Times New Roman" w:eastAsia="等线" w:hAnsi="Times New Roman" w:hint="eastAsia"/>
          <w:bCs/>
          <w:i/>
          <w:iCs/>
          <w:kern w:val="2"/>
          <w:sz w:val="22"/>
          <w:szCs w:val="22"/>
          <w:lang w:eastAsia="zh-CN"/>
        </w:rPr>
        <w:t>4</w:t>
      </w:r>
      <w:r>
        <w:rPr>
          <w:rFonts w:ascii="Times New Roman" w:eastAsia="等线" w:hAnsi="Times New Roman"/>
          <w:bCs/>
          <w:i/>
          <w:iCs/>
          <w:kern w:val="2"/>
          <w:sz w:val="22"/>
          <w:szCs w:val="22"/>
          <w:lang w:eastAsia="zh-CN"/>
        </w:rPr>
        <w:t>：</w:t>
      </w:r>
    </w:p>
    <w:p w14:paraId="0BC8F921" w14:textId="77777777" w:rsidR="008E099A" w:rsidRDefault="00650291">
      <w:pPr>
        <w:widowControl w:val="0"/>
        <w:numPr>
          <w:ilvl w:val="0"/>
          <w:numId w:val="85"/>
        </w:numPr>
        <w:adjustRightInd w:val="0"/>
        <w:snapToGrid w:val="0"/>
        <w:spacing w:after="12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A fixed OOK pattern can be used for LP-SS for minimal impact for OOK based receivers.</w:t>
      </w:r>
    </w:p>
    <w:p w14:paraId="380A2F98" w14:textId="77777777" w:rsidR="008E099A" w:rsidRDefault="00650291">
      <w:pPr>
        <w:widowControl w:val="0"/>
        <w:numPr>
          <w:ilvl w:val="0"/>
          <w:numId w:val="85"/>
        </w:numPr>
        <w:adjustRightInd w:val="0"/>
        <w:snapToGrid w:val="0"/>
        <w:spacing w:after="12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 xml:space="preserve">At least cell ID can be indicated by LP-SS </w:t>
      </w:r>
      <w:r>
        <w:rPr>
          <w:rFonts w:ascii="Times New Roman" w:eastAsia="宋体" w:hAnsi="Times New Roman"/>
          <w:bCs/>
          <w:i/>
          <w:kern w:val="2"/>
          <w:sz w:val="21"/>
          <w:szCs w:val="22"/>
          <w:lang w:eastAsia="zh-CN"/>
        </w:rPr>
        <w:t>indicated by different time-frequency resource positions</w:t>
      </w:r>
      <w:r>
        <w:rPr>
          <w:rFonts w:ascii="Times New Roman" w:eastAsia="等线" w:hAnsi="Times New Roman"/>
          <w:bCs/>
          <w:i/>
          <w:iCs/>
          <w:kern w:val="2"/>
          <w:sz w:val="22"/>
          <w:szCs w:val="22"/>
          <w:lang w:eastAsia="zh-CN"/>
        </w:rPr>
        <w:t xml:space="preserve"> or explicitly by </w:t>
      </w:r>
      <w:r>
        <w:rPr>
          <w:rFonts w:ascii="Times New Roman" w:eastAsia="宋体" w:hAnsi="Times New Roman"/>
          <w:bCs/>
          <w:i/>
          <w:iCs/>
          <w:kern w:val="2"/>
          <w:sz w:val="21"/>
          <w:szCs w:val="22"/>
          <w:lang w:eastAsia="zh-CN"/>
        </w:rPr>
        <w:t>overlaid OFDM sequences</w:t>
      </w:r>
      <w:r>
        <w:rPr>
          <w:rFonts w:ascii="Times New Roman" w:eastAsia="等线" w:hAnsi="Times New Roman"/>
          <w:bCs/>
          <w:i/>
          <w:iCs/>
          <w:kern w:val="2"/>
          <w:sz w:val="22"/>
          <w:szCs w:val="22"/>
          <w:lang w:eastAsia="zh-CN"/>
        </w:rPr>
        <w:t xml:space="preserve"> </w:t>
      </w:r>
    </w:p>
    <w:p w14:paraId="79D0B46E" w14:textId="77777777" w:rsidR="008E099A" w:rsidRDefault="00650291">
      <w:pPr>
        <w:widowControl w:val="0"/>
        <w:adjustRightInd w:val="0"/>
        <w:snapToGrid w:val="0"/>
        <w:spacing w:beforeLines="50" w:before="120" w:after="12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Observation 1</w:t>
      </w:r>
      <w:r>
        <w:rPr>
          <w:rFonts w:ascii="Times New Roman" w:eastAsia="等线" w:hAnsi="Times New Roman" w:hint="eastAsia"/>
          <w:bCs/>
          <w:i/>
          <w:iCs/>
          <w:kern w:val="2"/>
          <w:sz w:val="22"/>
          <w:szCs w:val="22"/>
          <w:lang w:eastAsia="zh-CN"/>
        </w:rPr>
        <w:t>5</w:t>
      </w:r>
      <w:r>
        <w:rPr>
          <w:rFonts w:ascii="Times New Roman" w:eastAsia="等线" w:hAnsi="Times New Roman"/>
          <w:bCs/>
          <w:i/>
          <w:iCs/>
          <w:kern w:val="2"/>
          <w:sz w:val="22"/>
          <w:szCs w:val="22"/>
          <w:lang w:eastAsia="zh-CN"/>
        </w:rPr>
        <w:t>：</w:t>
      </w:r>
      <w:r>
        <w:rPr>
          <w:rFonts w:ascii="Times New Roman" w:eastAsia="等线" w:hAnsi="Times New Roman" w:hint="eastAsia"/>
          <w:bCs/>
          <w:i/>
          <w:iCs/>
          <w:kern w:val="2"/>
          <w:sz w:val="22"/>
          <w:szCs w:val="22"/>
          <w:lang w:eastAsia="zh-CN"/>
        </w:rPr>
        <w:t xml:space="preserve">The </w:t>
      </w:r>
      <w:proofErr w:type="spellStart"/>
      <w:r>
        <w:rPr>
          <w:rFonts w:ascii="Times New Roman" w:eastAsia="等线" w:hAnsi="Times New Roman" w:hint="eastAsia"/>
          <w:bCs/>
          <w:i/>
          <w:iCs/>
          <w:kern w:val="2"/>
          <w:sz w:val="22"/>
          <w:szCs w:val="22"/>
          <w:lang w:eastAsia="zh-CN"/>
        </w:rPr>
        <w:t>gNB</w:t>
      </w:r>
      <w:proofErr w:type="spellEnd"/>
      <w:r>
        <w:rPr>
          <w:rFonts w:ascii="Times New Roman" w:eastAsia="等线" w:hAnsi="Times New Roman" w:hint="eastAsia"/>
          <w:bCs/>
          <w:i/>
          <w:iCs/>
          <w:kern w:val="2"/>
          <w:sz w:val="22"/>
          <w:szCs w:val="22"/>
          <w:lang w:eastAsia="zh-CN"/>
        </w:rPr>
        <w:t xml:space="preserve"> schedules RRC connected UEs more frequently, leading to an increased likelihood of multiple UEs being awakened. Bitmap-based mechanisms require far fewer transmissions than </w:t>
      </w:r>
      <w:proofErr w:type="spellStart"/>
      <w:r>
        <w:rPr>
          <w:rFonts w:ascii="Times New Roman" w:eastAsia="等线" w:hAnsi="Times New Roman" w:hint="eastAsia"/>
          <w:bCs/>
          <w:i/>
          <w:iCs/>
          <w:kern w:val="2"/>
          <w:sz w:val="22"/>
          <w:szCs w:val="22"/>
          <w:lang w:eastAsia="zh-CN"/>
        </w:rPr>
        <w:t>CodePoint</w:t>
      </w:r>
      <w:proofErr w:type="spellEnd"/>
      <w:r>
        <w:rPr>
          <w:rFonts w:ascii="Times New Roman" w:eastAsia="等线" w:hAnsi="Times New Roman" w:hint="eastAsia"/>
          <w:bCs/>
          <w:i/>
          <w:iCs/>
          <w:kern w:val="2"/>
          <w:sz w:val="22"/>
          <w:szCs w:val="22"/>
          <w:lang w:eastAsia="zh-CN"/>
        </w:rPr>
        <w:t xml:space="preserve">-based ones for the same number of awakened UEs. </w:t>
      </w:r>
    </w:p>
    <w:p w14:paraId="56A6D479" w14:textId="77777777" w:rsidR="008E099A" w:rsidRDefault="00650291">
      <w:pPr>
        <w:widowControl w:val="0"/>
        <w:adjustRightInd w:val="0"/>
        <w:snapToGrid w:val="0"/>
        <w:spacing w:beforeLines="50" w:before="120" w:after="12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Proposal 1</w:t>
      </w:r>
      <w:r>
        <w:rPr>
          <w:rFonts w:ascii="Times New Roman" w:eastAsia="等线" w:hAnsi="Times New Roman" w:hint="eastAsia"/>
          <w:bCs/>
          <w:i/>
          <w:iCs/>
          <w:kern w:val="2"/>
          <w:sz w:val="22"/>
          <w:szCs w:val="22"/>
          <w:lang w:eastAsia="zh-CN"/>
        </w:rPr>
        <w:t>5</w:t>
      </w:r>
      <w:r>
        <w:rPr>
          <w:rFonts w:ascii="Times New Roman" w:eastAsia="等线" w:hAnsi="Times New Roman"/>
          <w:bCs/>
          <w:i/>
          <w:iCs/>
          <w:kern w:val="2"/>
          <w:sz w:val="22"/>
          <w:szCs w:val="22"/>
          <w:lang w:eastAsia="zh-CN"/>
        </w:rPr>
        <w:t>：</w:t>
      </w:r>
      <w:r>
        <w:rPr>
          <w:rFonts w:ascii="Times New Roman" w:eastAsia="等线" w:hAnsi="Times New Roman" w:hint="eastAsia"/>
          <w:bCs/>
          <w:i/>
          <w:iCs/>
          <w:kern w:val="2"/>
          <w:sz w:val="22"/>
          <w:szCs w:val="22"/>
          <w:lang w:eastAsia="zh-CN"/>
        </w:rPr>
        <w:t>SSSG switching/ BWP switching could be considered in LP WUS in</w:t>
      </w:r>
      <w:r>
        <w:rPr>
          <w:rFonts w:ascii="Times New Roman" w:eastAsia="等线" w:hAnsi="Times New Roman"/>
          <w:bCs/>
          <w:i/>
          <w:iCs/>
          <w:kern w:val="2"/>
          <w:sz w:val="22"/>
          <w:szCs w:val="22"/>
          <w:lang w:eastAsia="zh-CN"/>
        </w:rPr>
        <w:t xml:space="preserve"> </w:t>
      </w:r>
      <w:r>
        <w:rPr>
          <w:rFonts w:ascii="Times New Roman" w:eastAsia="等线" w:hAnsi="Times New Roman" w:hint="eastAsia"/>
          <w:bCs/>
          <w:i/>
          <w:iCs/>
          <w:kern w:val="2"/>
          <w:sz w:val="22"/>
          <w:szCs w:val="22"/>
          <w:lang w:eastAsia="zh-CN"/>
        </w:rPr>
        <w:t>RRC</w:t>
      </w:r>
      <w:r>
        <w:rPr>
          <w:rFonts w:ascii="Times New Roman" w:eastAsia="等线" w:hAnsi="Times New Roman"/>
          <w:bCs/>
          <w:i/>
          <w:iCs/>
          <w:kern w:val="2"/>
          <w:sz w:val="22"/>
          <w:szCs w:val="22"/>
          <w:lang w:eastAsia="zh-CN"/>
        </w:rPr>
        <w:t xml:space="preserve"> connected </w:t>
      </w:r>
      <w:proofErr w:type="gramStart"/>
      <w:r>
        <w:rPr>
          <w:rFonts w:ascii="Times New Roman" w:eastAsia="等线" w:hAnsi="Times New Roman"/>
          <w:bCs/>
          <w:i/>
          <w:iCs/>
          <w:kern w:val="2"/>
          <w:sz w:val="22"/>
          <w:szCs w:val="22"/>
          <w:lang w:eastAsia="zh-CN"/>
        </w:rPr>
        <w:t>state</w:t>
      </w:r>
      <w:r>
        <w:rPr>
          <w:rFonts w:ascii="Times New Roman" w:eastAsia="等线" w:hAnsi="Times New Roman" w:hint="eastAsia"/>
          <w:bCs/>
          <w:i/>
          <w:iCs/>
          <w:kern w:val="2"/>
          <w:sz w:val="22"/>
          <w:szCs w:val="22"/>
          <w:lang w:eastAsia="zh-CN"/>
        </w:rPr>
        <w:t>.</w:t>
      </w:r>
      <w:r>
        <w:rPr>
          <w:rFonts w:ascii="Times New Roman" w:eastAsia="等线" w:hAnsi="Times New Roman"/>
          <w:bCs/>
          <w:i/>
          <w:iCs/>
          <w:kern w:val="2"/>
          <w:sz w:val="22"/>
          <w:szCs w:val="22"/>
          <w:lang w:eastAsia="zh-CN"/>
        </w:rPr>
        <w:t>.</w:t>
      </w:r>
      <w:proofErr w:type="gramEnd"/>
      <w:r>
        <w:rPr>
          <w:rFonts w:ascii="Times New Roman" w:eastAsia="等线" w:hAnsi="Times New Roman"/>
          <w:bCs/>
          <w:i/>
          <w:iCs/>
          <w:kern w:val="2"/>
          <w:sz w:val="22"/>
          <w:szCs w:val="22"/>
          <w:lang w:eastAsia="zh-CN"/>
        </w:rPr>
        <w:t xml:space="preserve"> </w:t>
      </w:r>
    </w:p>
    <w:p w14:paraId="5932112E" w14:textId="77777777" w:rsidR="008E099A" w:rsidRDefault="00650291">
      <w:pPr>
        <w:widowControl w:val="0"/>
        <w:adjustRightInd w:val="0"/>
        <w:snapToGrid w:val="0"/>
        <w:spacing w:after="12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 xml:space="preserve">Proposal </w:t>
      </w:r>
      <w:r>
        <w:rPr>
          <w:rFonts w:ascii="Times New Roman" w:eastAsia="等线" w:hAnsi="Times New Roman" w:hint="eastAsia"/>
          <w:bCs/>
          <w:i/>
          <w:iCs/>
          <w:kern w:val="2"/>
          <w:sz w:val="22"/>
          <w:szCs w:val="22"/>
          <w:lang w:eastAsia="zh-CN"/>
        </w:rPr>
        <w:t>16</w:t>
      </w:r>
      <w:r>
        <w:rPr>
          <w:rFonts w:ascii="Times New Roman" w:eastAsia="等线" w:hAnsi="Times New Roman"/>
          <w:bCs/>
          <w:i/>
          <w:iCs/>
          <w:kern w:val="2"/>
          <w:sz w:val="22"/>
          <w:szCs w:val="22"/>
          <w:lang w:eastAsia="zh-CN"/>
        </w:rPr>
        <w:t>：</w:t>
      </w:r>
      <w:r>
        <w:rPr>
          <w:rFonts w:ascii="Times New Roman" w:eastAsia="等线" w:hAnsi="Times New Roman" w:hint="eastAsia"/>
          <w:bCs/>
          <w:i/>
          <w:iCs/>
          <w:kern w:val="2"/>
          <w:sz w:val="22"/>
          <w:szCs w:val="22"/>
          <w:lang w:eastAsia="zh-CN"/>
        </w:rPr>
        <w:t>I</w:t>
      </w:r>
      <w:r>
        <w:rPr>
          <w:rFonts w:ascii="Times New Roman" w:eastAsia="等线" w:hAnsi="Times New Roman"/>
          <w:bCs/>
          <w:i/>
          <w:iCs/>
          <w:kern w:val="2"/>
          <w:sz w:val="22"/>
          <w:szCs w:val="22"/>
          <w:lang w:eastAsia="zh-CN"/>
        </w:rPr>
        <w:t xml:space="preserve">n </w:t>
      </w:r>
      <w:r>
        <w:rPr>
          <w:rFonts w:ascii="Times New Roman" w:eastAsia="等线" w:hAnsi="Times New Roman" w:hint="eastAsia"/>
          <w:bCs/>
          <w:i/>
          <w:iCs/>
          <w:kern w:val="2"/>
          <w:sz w:val="22"/>
          <w:szCs w:val="22"/>
          <w:lang w:eastAsia="zh-CN"/>
        </w:rPr>
        <w:t>RRC</w:t>
      </w:r>
      <w:r>
        <w:rPr>
          <w:rFonts w:ascii="Times New Roman" w:eastAsia="等线" w:hAnsi="Times New Roman"/>
          <w:bCs/>
          <w:i/>
          <w:iCs/>
          <w:kern w:val="2"/>
          <w:sz w:val="22"/>
          <w:szCs w:val="22"/>
          <w:lang w:eastAsia="zh-CN"/>
        </w:rPr>
        <w:t xml:space="preserve"> connected state</w:t>
      </w:r>
    </w:p>
    <w:p w14:paraId="70C9E8C6" w14:textId="77777777" w:rsidR="008E099A" w:rsidRDefault="00650291">
      <w:pPr>
        <w:widowControl w:val="0"/>
        <w:numPr>
          <w:ilvl w:val="0"/>
          <w:numId w:val="87"/>
        </w:numPr>
        <w:adjustRightInd w:val="0"/>
        <w:snapToGrid w:val="0"/>
        <w:spacing w:after="120"/>
        <w:ind w:firstLine="0"/>
        <w:jc w:val="both"/>
        <w:rPr>
          <w:rFonts w:ascii="Times New Roman" w:eastAsia="等线" w:hAnsi="Times New Roman"/>
          <w:bCs/>
          <w:i/>
          <w:iCs/>
          <w:kern w:val="2"/>
          <w:sz w:val="22"/>
          <w:szCs w:val="22"/>
          <w:lang w:eastAsia="zh-CN"/>
        </w:rPr>
      </w:pPr>
      <w:r>
        <w:rPr>
          <w:rFonts w:ascii="Times New Roman" w:eastAsia="等线" w:hAnsi="Times New Roman" w:hint="eastAsia"/>
          <w:bCs/>
          <w:i/>
          <w:iCs/>
          <w:kern w:val="2"/>
          <w:sz w:val="22"/>
          <w:szCs w:val="22"/>
          <w:lang w:eastAsia="zh-CN"/>
        </w:rPr>
        <w:t xml:space="preserve">A bitmap with each bit corresponding to [one or more] UEs. </w:t>
      </w:r>
    </w:p>
    <w:p w14:paraId="0CF3F6AF" w14:textId="77777777" w:rsidR="008E099A" w:rsidRDefault="00650291">
      <w:pPr>
        <w:widowControl w:val="0"/>
        <w:numPr>
          <w:ilvl w:val="0"/>
          <w:numId w:val="87"/>
        </w:numPr>
        <w:adjustRightInd w:val="0"/>
        <w:snapToGrid w:val="0"/>
        <w:spacing w:after="120"/>
        <w:ind w:firstLine="0"/>
        <w:jc w:val="both"/>
        <w:rPr>
          <w:rFonts w:ascii="Times New Roman" w:eastAsia="等线" w:hAnsi="Times New Roman"/>
          <w:bCs/>
          <w:i/>
          <w:iCs/>
          <w:kern w:val="2"/>
          <w:sz w:val="22"/>
          <w:szCs w:val="22"/>
          <w:lang w:eastAsia="zh-CN"/>
        </w:rPr>
      </w:pPr>
      <w:r>
        <w:rPr>
          <w:rFonts w:ascii="Times New Roman" w:eastAsia="等线" w:hAnsi="Times New Roman" w:hint="eastAsia"/>
          <w:bCs/>
          <w:i/>
          <w:iCs/>
          <w:kern w:val="2"/>
          <w:sz w:val="22"/>
          <w:szCs w:val="22"/>
          <w:lang w:eastAsia="zh-CN"/>
        </w:rPr>
        <w:t>Encoded bits (with/without CRC) should be used to carry LP-WUS information</w:t>
      </w:r>
      <w:r>
        <w:rPr>
          <w:rFonts w:ascii="Times New Roman" w:eastAsia="等线" w:hAnsi="Times New Roman"/>
          <w:bCs/>
          <w:i/>
          <w:iCs/>
          <w:kern w:val="2"/>
          <w:sz w:val="22"/>
          <w:szCs w:val="22"/>
          <w:lang w:eastAsia="zh-CN"/>
        </w:rPr>
        <w:t xml:space="preserve">. </w:t>
      </w:r>
    </w:p>
    <w:p w14:paraId="064B49B5" w14:textId="77777777" w:rsidR="008E099A" w:rsidRDefault="00650291">
      <w:pPr>
        <w:widowControl w:val="0"/>
        <w:adjustRightInd w:val="0"/>
        <w:snapToGrid w:val="0"/>
        <w:spacing w:after="12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 xml:space="preserve">Proposal </w:t>
      </w:r>
      <w:r>
        <w:rPr>
          <w:rFonts w:ascii="Times New Roman" w:eastAsia="等线" w:hAnsi="Times New Roman" w:hint="eastAsia"/>
          <w:bCs/>
          <w:i/>
          <w:iCs/>
          <w:kern w:val="2"/>
          <w:sz w:val="22"/>
          <w:szCs w:val="22"/>
          <w:lang w:eastAsia="zh-CN"/>
        </w:rPr>
        <w:t>17</w:t>
      </w:r>
      <w:r>
        <w:rPr>
          <w:rFonts w:ascii="Times New Roman" w:eastAsia="等线" w:hAnsi="Times New Roman"/>
          <w:bCs/>
          <w:i/>
          <w:iCs/>
          <w:kern w:val="2"/>
          <w:sz w:val="22"/>
          <w:szCs w:val="22"/>
          <w:lang w:eastAsia="zh-CN"/>
        </w:rPr>
        <w:t>：</w:t>
      </w:r>
      <w:r>
        <w:rPr>
          <w:rFonts w:ascii="Times New Roman" w:eastAsia="等线" w:hAnsi="Times New Roman" w:hint="eastAsia"/>
          <w:bCs/>
          <w:i/>
          <w:iCs/>
          <w:kern w:val="2"/>
          <w:sz w:val="22"/>
          <w:szCs w:val="22"/>
          <w:lang w:eastAsia="zh-CN"/>
        </w:rPr>
        <w:t xml:space="preserve">RAN1 further down-selection from Gold sequence and M sequence for the binary LP-SS sequence type for the </w:t>
      </w:r>
      <w:r>
        <w:rPr>
          <w:rFonts w:ascii="Times New Roman" w:eastAsia="等线" w:hAnsi="Times New Roman" w:hint="eastAsia"/>
          <w:bCs/>
          <w:i/>
          <w:iCs/>
          <w:kern w:val="2"/>
          <w:sz w:val="22"/>
          <w:szCs w:val="22"/>
          <w:lang w:eastAsia="zh-CN"/>
        </w:rPr>
        <w:t>‘</w:t>
      </w:r>
      <w:r>
        <w:rPr>
          <w:rFonts w:ascii="Times New Roman" w:eastAsia="等线" w:hAnsi="Times New Roman" w:hint="eastAsia"/>
          <w:bCs/>
          <w:i/>
          <w:iCs/>
          <w:kern w:val="2"/>
          <w:sz w:val="22"/>
          <w:szCs w:val="22"/>
          <w:lang w:eastAsia="zh-CN"/>
        </w:rPr>
        <w:t>ON-OFF</w:t>
      </w:r>
      <w:r>
        <w:rPr>
          <w:rFonts w:ascii="Times New Roman" w:eastAsia="等线" w:hAnsi="Times New Roman" w:hint="eastAsia"/>
          <w:bCs/>
          <w:i/>
          <w:iCs/>
          <w:kern w:val="2"/>
          <w:sz w:val="22"/>
          <w:szCs w:val="22"/>
          <w:lang w:eastAsia="zh-CN"/>
        </w:rPr>
        <w:t>’</w:t>
      </w:r>
      <w:r>
        <w:rPr>
          <w:rFonts w:ascii="Times New Roman" w:eastAsia="等线" w:hAnsi="Times New Roman" w:hint="eastAsia"/>
          <w:bCs/>
          <w:i/>
          <w:iCs/>
          <w:kern w:val="2"/>
          <w:sz w:val="22"/>
          <w:szCs w:val="22"/>
          <w:lang w:eastAsia="zh-CN"/>
        </w:rPr>
        <w:t xml:space="preserve"> pattern in a LP-SS.</w:t>
      </w:r>
    </w:p>
    <w:p w14:paraId="115745BA" w14:textId="77777777" w:rsidR="008E099A" w:rsidRDefault="00650291">
      <w:pPr>
        <w:widowControl w:val="0"/>
        <w:adjustRightInd w:val="0"/>
        <w:snapToGrid w:val="0"/>
        <w:spacing w:after="12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Observation 1</w:t>
      </w:r>
      <w:r>
        <w:rPr>
          <w:rFonts w:ascii="Times New Roman" w:eastAsia="等线" w:hAnsi="Times New Roman" w:hint="eastAsia"/>
          <w:bCs/>
          <w:i/>
          <w:iCs/>
          <w:kern w:val="2"/>
          <w:sz w:val="22"/>
          <w:szCs w:val="22"/>
          <w:lang w:eastAsia="zh-CN"/>
        </w:rPr>
        <w:t>6</w:t>
      </w:r>
      <w:r>
        <w:rPr>
          <w:rFonts w:ascii="Times New Roman" w:eastAsia="等线" w:hAnsi="Times New Roman"/>
          <w:bCs/>
          <w:i/>
          <w:iCs/>
          <w:kern w:val="2"/>
          <w:sz w:val="22"/>
          <w:szCs w:val="22"/>
          <w:lang w:eastAsia="zh-CN"/>
        </w:rPr>
        <w:t>：</w:t>
      </w:r>
      <w:r>
        <w:rPr>
          <w:rFonts w:ascii="Times New Roman" w:eastAsia="等线" w:hAnsi="Times New Roman"/>
          <w:bCs/>
          <w:i/>
          <w:iCs/>
          <w:kern w:val="2"/>
          <w:sz w:val="22"/>
          <w:szCs w:val="22"/>
          <w:lang w:eastAsia="zh-CN"/>
        </w:rPr>
        <w:t>For the UE of OFDM based receiver, it can obtain synchronization by receiving PSS/SSS as well as LP-SS.</w:t>
      </w:r>
    </w:p>
    <w:p w14:paraId="5C1AA10C" w14:textId="77777777" w:rsidR="008E099A" w:rsidRDefault="00650291">
      <w:pPr>
        <w:widowControl w:val="0"/>
        <w:adjustRightInd w:val="0"/>
        <w:snapToGrid w:val="0"/>
        <w:spacing w:after="12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Observation 1</w:t>
      </w:r>
      <w:r>
        <w:rPr>
          <w:rFonts w:ascii="Times New Roman" w:eastAsia="等线" w:hAnsi="Times New Roman" w:hint="eastAsia"/>
          <w:bCs/>
          <w:i/>
          <w:iCs/>
          <w:kern w:val="2"/>
          <w:sz w:val="22"/>
          <w:szCs w:val="22"/>
          <w:lang w:eastAsia="zh-CN"/>
        </w:rPr>
        <w:t>7</w:t>
      </w:r>
      <w:r>
        <w:rPr>
          <w:rFonts w:ascii="Times New Roman" w:eastAsia="等线" w:hAnsi="Times New Roman"/>
          <w:bCs/>
          <w:i/>
          <w:iCs/>
          <w:kern w:val="2"/>
          <w:sz w:val="22"/>
          <w:szCs w:val="22"/>
          <w:lang w:eastAsia="zh-CN"/>
        </w:rPr>
        <w:t>：</w:t>
      </w:r>
      <w:r>
        <w:rPr>
          <w:rFonts w:ascii="Times New Roman" w:eastAsia="等线" w:hAnsi="Times New Roman"/>
          <w:bCs/>
          <w:i/>
          <w:iCs/>
          <w:kern w:val="2"/>
          <w:sz w:val="22"/>
          <w:szCs w:val="22"/>
          <w:lang w:eastAsia="zh-CN"/>
        </w:rPr>
        <w:t>For the UE of OOK based receiver, a preamble can be configured to LP WUS in order to alleviate the degradation of synchronization performance due to long LP-SS periods.</w:t>
      </w:r>
    </w:p>
    <w:p w14:paraId="04A13735" w14:textId="77777777" w:rsidR="008E099A" w:rsidRDefault="00650291">
      <w:pPr>
        <w:widowControl w:val="0"/>
        <w:adjustRightInd w:val="0"/>
        <w:snapToGrid w:val="0"/>
        <w:spacing w:after="12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 xml:space="preserve">Proposal </w:t>
      </w:r>
      <w:r>
        <w:rPr>
          <w:rFonts w:ascii="Times New Roman" w:eastAsia="等线" w:hAnsi="Times New Roman" w:hint="eastAsia"/>
          <w:bCs/>
          <w:i/>
          <w:iCs/>
          <w:kern w:val="2"/>
          <w:sz w:val="22"/>
          <w:szCs w:val="22"/>
          <w:lang w:eastAsia="zh-CN"/>
        </w:rPr>
        <w:t>18</w:t>
      </w:r>
      <w:r>
        <w:rPr>
          <w:rFonts w:ascii="Times New Roman" w:eastAsia="等线" w:hAnsi="Times New Roman"/>
          <w:bCs/>
          <w:i/>
          <w:iCs/>
          <w:kern w:val="2"/>
          <w:sz w:val="22"/>
          <w:szCs w:val="22"/>
          <w:lang w:eastAsia="zh-CN"/>
        </w:rPr>
        <w:t>：</w:t>
      </w:r>
      <w:r>
        <w:rPr>
          <w:rFonts w:ascii="Times New Roman" w:eastAsia="等线" w:hAnsi="Times New Roman"/>
          <w:bCs/>
          <w:i/>
          <w:iCs/>
          <w:kern w:val="2"/>
          <w:sz w:val="22"/>
          <w:szCs w:val="22"/>
          <w:lang w:eastAsia="zh-CN"/>
        </w:rPr>
        <w:t>Longer period than SSB such as 320ms can be considered for period of LP-SS as a starting point for discussion.</w:t>
      </w:r>
    </w:p>
    <w:p w14:paraId="37CFAAAC" w14:textId="77777777" w:rsidR="008E099A" w:rsidRDefault="00650291">
      <w:pPr>
        <w:widowControl w:val="0"/>
        <w:adjustRightInd w:val="0"/>
        <w:snapToGrid w:val="0"/>
        <w:spacing w:after="12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Observation 1</w:t>
      </w:r>
      <w:r>
        <w:rPr>
          <w:rFonts w:ascii="Times New Roman" w:eastAsia="等线" w:hAnsi="Times New Roman" w:hint="eastAsia"/>
          <w:bCs/>
          <w:i/>
          <w:iCs/>
          <w:kern w:val="2"/>
          <w:sz w:val="22"/>
          <w:szCs w:val="22"/>
          <w:lang w:eastAsia="zh-CN"/>
        </w:rPr>
        <w:t>8</w:t>
      </w:r>
      <w:r>
        <w:rPr>
          <w:rFonts w:ascii="Times New Roman" w:eastAsia="等线" w:hAnsi="Times New Roman"/>
          <w:bCs/>
          <w:i/>
          <w:iCs/>
          <w:kern w:val="2"/>
          <w:sz w:val="22"/>
          <w:szCs w:val="22"/>
          <w:lang w:eastAsia="zh-CN"/>
        </w:rPr>
        <w:t>：</w:t>
      </w:r>
      <w:r>
        <w:rPr>
          <w:rFonts w:ascii="Times New Roman" w:eastAsia="等线" w:hAnsi="Times New Roman"/>
          <w:bCs/>
          <w:i/>
          <w:iCs/>
          <w:kern w:val="2"/>
          <w:sz w:val="22"/>
          <w:szCs w:val="22"/>
          <w:lang w:eastAsia="zh-CN"/>
        </w:rPr>
        <w:t>The determination of the duration of LP-SS necessitates consideration of various time-domain pattern designs. To streamline the design process, reference can be made to SSB pattern design.</w:t>
      </w:r>
    </w:p>
    <w:p w14:paraId="34D347BA" w14:textId="77777777" w:rsidR="008E099A" w:rsidRDefault="00650291">
      <w:pPr>
        <w:widowControl w:val="0"/>
        <w:adjustRightInd w:val="0"/>
        <w:snapToGrid w:val="0"/>
        <w:spacing w:after="12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 xml:space="preserve">Proposal </w:t>
      </w:r>
      <w:r>
        <w:rPr>
          <w:rFonts w:ascii="Times New Roman" w:eastAsia="等线" w:hAnsi="Times New Roman" w:hint="eastAsia"/>
          <w:bCs/>
          <w:i/>
          <w:iCs/>
          <w:kern w:val="2"/>
          <w:sz w:val="22"/>
          <w:szCs w:val="22"/>
          <w:lang w:eastAsia="zh-CN"/>
        </w:rPr>
        <w:t>19</w:t>
      </w:r>
      <w:r>
        <w:rPr>
          <w:rFonts w:ascii="Times New Roman" w:eastAsia="等线" w:hAnsi="Times New Roman"/>
          <w:bCs/>
          <w:i/>
          <w:iCs/>
          <w:kern w:val="2"/>
          <w:sz w:val="22"/>
          <w:szCs w:val="22"/>
          <w:lang w:eastAsia="zh-CN"/>
        </w:rPr>
        <w:t>：</w:t>
      </w:r>
      <w:r>
        <w:rPr>
          <w:rFonts w:ascii="Times New Roman" w:eastAsia="等线" w:hAnsi="Times New Roman"/>
          <w:bCs/>
          <w:i/>
          <w:iCs/>
          <w:kern w:val="2"/>
          <w:sz w:val="22"/>
          <w:szCs w:val="22"/>
          <w:lang w:eastAsia="zh-CN"/>
        </w:rPr>
        <w:t>The duration of LP-SS can be 4 or 8 symbols, to facilitate the choice of OFDM symbols of LP-SS considering the existing time domain pattern of SSB.</w:t>
      </w:r>
    </w:p>
    <w:p w14:paraId="287369BD" w14:textId="77777777" w:rsidR="008E099A" w:rsidRDefault="00650291">
      <w:pPr>
        <w:widowControl w:val="0"/>
        <w:adjustRightInd w:val="0"/>
        <w:snapToGrid w:val="0"/>
        <w:spacing w:after="12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 xml:space="preserve">Proposal </w:t>
      </w:r>
      <w:r>
        <w:rPr>
          <w:rFonts w:ascii="Times New Roman" w:eastAsia="等线" w:hAnsi="Times New Roman" w:hint="eastAsia"/>
          <w:bCs/>
          <w:i/>
          <w:iCs/>
          <w:kern w:val="2"/>
          <w:sz w:val="22"/>
          <w:szCs w:val="22"/>
          <w:lang w:eastAsia="zh-CN"/>
        </w:rPr>
        <w:t>20</w:t>
      </w:r>
      <w:r>
        <w:rPr>
          <w:rFonts w:ascii="Times New Roman" w:eastAsia="等线" w:hAnsi="Times New Roman"/>
          <w:bCs/>
          <w:i/>
          <w:iCs/>
          <w:kern w:val="2"/>
          <w:sz w:val="22"/>
          <w:szCs w:val="22"/>
          <w:lang w:eastAsia="zh-CN"/>
        </w:rPr>
        <w:t>：</w:t>
      </w:r>
      <w:r>
        <w:rPr>
          <w:rFonts w:ascii="Times New Roman" w:eastAsia="等线" w:hAnsi="Times New Roman"/>
          <w:bCs/>
          <w:i/>
          <w:iCs/>
          <w:kern w:val="2"/>
          <w:sz w:val="22"/>
          <w:szCs w:val="22"/>
          <w:lang w:eastAsia="zh-CN"/>
        </w:rPr>
        <w:t xml:space="preserve"> LP-SS time domain pattern for beam sweeping should be designed referring to SSB pattern.</w:t>
      </w:r>
    </w:p>
    <w:p w14:paraId="6EAC2FDB" w14:textId="77777777" w:rsidR="008E099A" w:rsidRDefault="00650291">
      <w:pPr>
        <w:widowControl w:val="0"/>
        <w:adjustRightInd w:val="0"/>
        <w:snapToGrid w:val="0"/>
        <w:spacing w:after="12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 xml:space="preserve">Observation </w:t>
      </w:r>
      <w:r>
        <w:rPr>
          <w:rFonts w:ascii="Times New Roman" w:eastAsia="等线" w:hAnsi="Times New Roman" w:hint="eastAsia"/>
          <w:bCs/>
          <w:i/>
          <w:iCs/>
          <w:kern w:val="2"/>
          <w:sz w:val="22"/>
          <w:szCs w:val="22"/>
          <w:lang w:eastAsia="zh-CN"/>
        </w:rPr>
        <w:t>19</w:t>
      </w:r>
      <w:r>
        <w:rPr>
          <w:rFonts w:ascii="Times New Roman" w:eastAsia="等线" w:hAnsi="Times New Roman"/>
          <w:bCs/>
          <w:i/>
          <w:iCs/>
          <w:kern w:val="2"/>
          <w:sz w:val="22"/>
          <w:szCs w:val="22"/>
          <w:lang w:eastAsia="zh-CN"/>
        </w:rPr>
        <w:t>：</w:t>
      </w:r>
      <w:r>
        <w:rPr>
          <w:rFonts w:ascii="Times New Roman" w:eastAsia="等线" w:hAnsi="Times New Roman"/>
          <w:bCs/>
          <w:i/>
          <w:iCs/>
          <w:kern w:val="2"/>
          <w:sz w:val="22"/>
          <w:szCs w:val="22"/>
          <w:lang w:eastAsia="zh-CN"/>
        </w:rPr>
        <w:t>To limit resource overhead, and also based on SI evaluations, bandwidth no more than 5MHz is preferred.</w:t>
      </w:r>
    </w:p>
    <w:p w14:paraId="5EB4C73D" w14:textId="77777777" w:rsidR="008E099A" w:rsidRDefault="00650291">
      <w:pPr>
        <w:widowControl w:val="0"/>
        <w:adjustRightInd w:val="0"/>
        <w:snapToGrid w:val="0"/>
        <w:spacing w:after="12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 xml:space="preserve">Proposal </w:t>
      </w:r>
      <w:r>
        <w:rPr>
          <w:rFonts w:ascii="Times New Roman" w:eastAsia="等线" w:hAnsi="Times New Roman" w:hint="eastAsia"/>
          <w:bCs/>
          <w:i/>
          <w:iCs/>
          <w:kern w:val="2"/>
          <w:sz w:val="22"/>
          <w:szCs w:val="22"/>
          <w:lang w:eastAsia="zh-CN"/>
        </w:rPr>
        <w:t>21</w:t>
      </w:r>
      <w:r>
        <w:rPr>
          <w:rFonts w:ascii="Times New Roman" w:eastAsia="等线" w:hAnsi="Times New Roman"/>
          <w:bCs/>
          <w:i/>
          <w:iCs/>
          <w:kern w:val="2"/>
          <w:sz w:val="22"/>
          <w:szCs w:val="22"/>
          <w:lang w:eastAsia="zh-CN"/>
        </w:rPr>
        <w:t xml:space="preserve">: </w:t>
      </w:r>
    </w:p>
    <w:p w14:paraId="584C518A" w14:textId="77777777" w:rsidR="008E099A" w:rsidRDefault="00650291">
      <w:pPr>
        <w:widowControl w:val="0"/>
        <w:numPr>
          <w:ilvl w:val="0"/>
          <w:numId w:val="88"/>
        </w:numPr>
        <w:adjustRightInd w:val="0"/>
        <w:snapToGrid w:val="0"/>
        <w:spacing w:after="12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The</w:t>
      </w:r>
      <w:r>
        <w:rPr>
          <w:rFonts w:ascii="等线" w:eastAsia="等线" w:hAnsi="等线"/>
          <w:kern w:val="2"/>
          <w:sz w:val="21"/>
          <w:szCs w:val="22"/>
          <w:lang w:eastAsia="zh-CN"/>
        </w:rPr>
        <w:t xml:space="preserve"> </w:t>
      </w:r>
      <w:r>
        <w:rPr>
          <w:rFonts w:ascii="Times New Roman" w:eastAsia="等线" w:hAnsi="Times New Roman"/>
          <w:bCs/>
          <w:i/>
          <w:iCs/>
          <w:kern w:val="2"/>
          <w:sz w:val="22"/>
          <w:szCs w:val="22"/>
          <w:lang w:eastAsia="zh-CN"/>
        </w:rPr>
        <w:t>reference frequency of LP-SS should be further discussed.</w:t>
      </w:r>
    </w:p>
    <w:p w14:paraId="02E107EF" w14:textId="77777777" w:rsidR="008E099A" w:rsidRDefault="00650291">
      <w:pPr>
        <w:widowControl w:val="0"/>
        <w:numPr>
          <w:ilvl w:val="0"/>
          <w:numId w:val="88"/>
        </w:numPr>
        <w:adjustRightInd w:val="0"/>
        <w:snapToGrid w:val="0"/>
        <w:spacing w:after="12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The bandwidth of LP-SS is no more than 5MHz.</w:t>
      </w:r>
    </w:p>
    <w:p w14:paraId="0DFA056A" w14:textId="77777777" w:rsidR="008E099A" w:rsidRDefault="00650291">
      <w:pPr>
        <w:widowControl w:val="0"/>
        <w:numPr>
          <w:ilvl w:val="0"/>
          <w:numId w:val="89"/>
        </w:numPr>
        <w:adjustRightInd w:val="0"/>
        <w:snapToGrid w:val="0"/>
        <w:spacing w:after="120"/>
        <w:ind w:left="840"/>
        <w:jc w:val="both"/>
        <w:rPr>
          <w:rFonts w:ascii="Times New Roman" w:eastAsia="等线" w:hAnsi="Times New Roman"/>
          <w:bCs/>
          <w:i/>
          <w:iCs/>
          <w:kern w:val="2"/>
          <w:sz w:val="22"/>
          <w:szCs w:val="22"/>
          <w:lang w:eastAsia="zh-CN"/>
        </w:rPr>
      </w:pPr>
      <w:r>
        <w:rPr>
          <w:rFonts w:ascii="Times New Roman" w:eastAsia="等线" w:hAnsi="Times New Roman" w:hint="eastAsia"/>
          <w:bCs/>
          <w:i/>
          <w:iCs/>
          <w:kern w:val="2"/>
          <w:sz w:val="22"/>
          <w:szCs w:val="22"/>
          <w:lang w:eastAsia="zh-CN"/>
        </w:rPr>
        <w:lastRenderedPageBreak/>
        <w:t>FFS lager than 5MHz</w:t>
      </w:r>
    </w:p>
    <w:p w14:paraId="4BAE5FB8" w14:textId="77777777" w:rsidR="008E099A" w:rsidRDefault="00650291">
      <w:pPr>
        <w:widowControl w:val="0"/>
        <w:adjustRightInd w:val="0"/>
        <w:snapToGrid w:val="0"/>
        <w:spacing w:after="12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Observation 2</w:t>
      </w:r>
      <w:r>
        <w:rPr>
          <w:rFonts w:ascii="Times New Roman" w:eastAsia="等线" w:hAnsi="Times New Roman" w:hint="eastAsia"/>
          <w:bCs/>
          <w:i/>
          <w:iCs/>
          <w:kern w:val="2"/>
          <w:sz w:val="22"/>
          <w:szCs w:val="22"/>
          <w:lang w:eastAsia="zh-CN"/>
        </w:rPr>
        <w:t>0</w:t>
      </w:r>
      <w:r>
        <w:rPr>
          <w:rFonts w:ascii="Times New Roman" w:eastAsia="等线" w:hAnsi="Times New Roman"/>
          <w:bCs/>
          <w:i/>
          <w:iCs/>
          <w:kern w:val="2"/>
          <w:sz w:val="22"/>
          <w:szCs w:val="22"/>
          <w:lang w:eastAsia="zh-CN"/>
        </w:rPr>
        <w:t>：</w:t>
      </w:r>
      <w:r>
        <w:rPr>
          <w:rFonts w:ascii="等线" w:eastAsia="等线" w:hAnsi="等线"/>
          <w:kern w:val="2"/>
          <w:sz w:val="21"/>
          <w:szCs w:val="22"/>
          <w:lang w:eastAsia="zh-CN"/>
        </w:rPr>
        <w:t xml:space="preserve"> </w:t>
      </w:r>
      <w:r>
        <w:rPr>
          <w:rFonts w:ascii="Times New Roman" w:eastAsia="等线" w:hAnsi="Times New Roman"/>
          <w:bCs/>
          <w:i/>
          <w:iCs/>
          <w:kern w:val="2"/>
          <w:sz w:val="22"/>
          <w:szCs w:val="22"/>
          <w:lang w:eastAsia="zh-CN"/>
        </w:rPr>
        <w:t>The coexistence of LP-WUS/LP-SS and legacy NR channels in the same band and carrier necessitates the collision handling mechanisms.</w:t>
      </w:r>
    </w:p>
    <w:p w14:paraId="7B9AE6C3" w14:textId="77777777" w:rsidR="008E099A" w:rsidRDefault="00650291">
      <w:pPr>
        <w:widowControl w:val="0"/>
        <w:adjustRightInd w:val="0"/>
        <w:snapToGrid w:val="0"/>
        <w:spacing w:after="12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Observation 2</w:t>
      </w:r>
      <w:r>
        <w:rPr>
          <w:rFonts w:ascii="Times New Roman" w:eastAsia="等线" w:hAnsi="Times New Roman" w:hint="eastAsia"/>
          <w:bCs/>
          <w:i/>
          <w:iCs/>
          <w:kern w:val="2"/>
          <w:sz w:val="22"/>
          <w:szCs w:val="22"/>
          <w:lang w:eastAsia="zh-CN"/>
        </w:rPr>
        <w:t>1</w:t>
      </w:r>
      <w:r>
        <w:rPr>
          <w:rFonts w:ascii="Times New Roman" w:eastAsia="等线" w:hAnsi="Times New Roman"/>
          <w:bCs/>
          <w:i/>
          <w:iCs/>
          <w:kern w:val="2"/>
          <w:sz w:val="22"/>
          <w:szCs w:val="22"/>
          <w:lang w:eastAsia="zh-CN"/>
        </w:rPr>
        <w:t>：</w:t>
      </w:r>
      <w:r>
        <w:rPr>
          <w:rFonts w:ascii="Times New Roman" w:eastAsia="等线" w:hAnsi="Times New Roman"/>
          <w:bCs/>
          <w:i/>
          <w:iCs/>
          <w:kern w:val="2"/>
          <w:sz w:val="22"/>
          <w:szCs w:val="22"/>
          <w:lang w:eastAsia="zh-CN"/>
        </w:rPr>
        <w:t>Considering limited supported bands for LP-WUR, LP-WUS/LP-SS can be in different bands from legacy NR channels.</w:t>
      </w:r>
    </w:p>
    <w:p w14:paraId="0093CDA4" w14:textId="77777777" w:rsidR="008E099A" w:rsidRDefault="00650291">
      <w:pPr>
        <w:widowControl w:val="0"/>
        <w:numPr>
          <w:ilvl w:val="255"/>
          <w:numId w:val="0"/>
        </w:numPr>
        <w:adjustRightInd w:val="0"/>
        <w:snapToGrid w:val="0"/>
        <w:spacing w:after="12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Proposal 2</w:t>
      </w:r>
      <w:r>
        <w:rPr>
          <w:rFonts w:ascii="Times New Roman" w:eastAsia="等线" w:hAnsi="Times New Roman" w:hint="eastAsia"/>
          <w:bCs/>
          <w:i/>
          <w:iCs/>
          <w:kern w:val="2"/>
          <w:sz w:val="22"/>
          <w:szCs w:val="22"/>
          <w:lang w:eastAsia="zh-CN"/>
        </w:rPr>
        <w:t>2</w:t>
      </w:r>
      <w:r>
        <w:rPr>
          <w:rFonts w:ascii="Times New Roman" w:eastAsia="等线" w:hAnsi="Times New Roman"/>
          <w:bCs/>
          <w:i/>
          <w:iCs/>
          <w:kern w:val="2"/>
          <w:sz w:val="22"/>
          <w:szCs w:val="22"/>
          <w:lang w:eastAsia="zh-CN"/>
        </w:rPr>
        <w:t>：</w:t>
      </w:r>
      <w:r>
        <w:rPr>
          <w:rFonts w:ascii="Times New Roman" w:eastAsia="等线" w:hAnsi="Times New Roman"/>
          <w:bCs/>
          <w:i/>
          <w:iCs/>
          <w:kern w:val="2"/>
          <w:sz w:val="22"/>
          <w:szCs w:val="22"/>
          <w:lang w:eastAsia="zh-CN"/>
        </w:rPr>
        <w:t>Both options for LP WUS and NR channel multiplexing can be considered in RAN1. Collisions handling is needed to prevent potential collisions between LP-WUS/LP-SS and legacy NR channels.</w:t>
      </w:r>
    </w:p>
    <w:p w14:paraId="4144B75D" w14:textId="77777777" w:rsidR="008E099A" w:rsidRDefault="00650291">
      <w:pPr>
        <w:widowControl w:val="0"/>
        <w:adjustRightInd w:val="0"/>
        <w:snapToGrid w:val="0"/>
        <w:spacing w:after="12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Observation 2</w:t>
      </w:r>
      <w:r>
        <w:rPr>
          <w:rFonts w:ascii="Times New Roman" w:eastAsia="等线" w:hAnsi="Times New Roman" w:hint="eastAsia"/>
          <w:bCs/>
          <w:i/>
          <w:iCs/>
          <w:kern w:val="2"/>
          <w:sz w:val="22"/>
          <w:szCs w:val="22"/>
          <w:lang w:eastAsia="zh-CN"/>
        </w:rPr>
        <w:t>2</w:t>
      </w:r>
      <w:r>
        <w:rPr>
          <w:rFonts w:ascii="Times New Roman" w:eastAsia="等线" w:hAnsi="Times New Roman"/>
          <w:bCs/>
          <w:i/>
          <w:iCs/>
          <w:kern w:val="2"/>
          <w:sz w:val="22"/>
          <w:szCs w:val="22"/>
          <w:lang w:eastAsia="zh-CN"/>
        </w:rPr>
        <w:t>：</w:t>
      </w:r>
      <w:r>
        <w:rPr>
          <w:rFonts w:ascii="Times New Roman" w:eastAsia="等线" w:hAnsi="Times New Roman"/>
          <w:bCs/>
          <w:i/>
          <w:iCs/>
          <w:kern w:val="2"/>
          <w:sz w:val="22"/>
          <w:szCs w:val="22"/>
          <w:lang w:eastAsia="zh-CN"/>
        </w:rPr>
        <w:t>In most cases, LP WUS with Manchester encoding exhibits slightly inferior performance compared to PUSCH Msg3. To ensure reliable transmission, the enhancement of LP WUS coverage is imperative.</w:t>
      </w:r>
    </w:p>
    <w:p w14:paraId="043B39C4" w14:textId="77777777" w:rsidR="008E099A" w:rsidRDefault="00650291">
      <w:pPr>
        <w:widowControl w:val="0"/>
        <w:adjustRightInd w:val="0"/>
        <w:snapToGrid w:val="0"/>
        <w:spacing w:after="12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Proposal 2</w:t>
      </w:r>
      <w:r>
        <w:rPr>
          <w:rFonts w:ascii="Times New Roman" w:eastAsia="等线" w:hAnsi="Times New Roman" w:hint="eastAsia"/>
          <w:bCs/>
          <w:i/>
          <w:iCs/>
          <w:kern w:val="2"/>
          <w:sz w:val="22"/>
          <w:szCs w:val="22"/>
          <w:lang w:eastAsia="zh-CN"/>
        </w:rPr>
        <w:t>3</w:t>
      </w:r>
      <w:r>
        <w:rPr>
          <w:rFonts w:ascii="Times New Roman" w:eastAsia="等线" w:hAnsi="Times New Roman"/>
          <w:bCs/>
          <w:i/>
          <w:iCs/>
          <w:kern w:val="2"/>
          <w:sz w:val="22"/>
          <w:szCs w:val="22"/>
          <w:lang w:eastAsia="zh-CN"/>
        </w:rPr>
        <w:t>：</w:t>
      </w:r>
      <w:r>
        <w:rPr>
          <w:rFonts w:ascii="Times New Roman" w:eastAsia="等线" w:hAnsi="Times New Roman"/>
          <w:bCs/>
          <w:i/>
          <w:iCs/>
          <w:kern w:val="2"/>
          <w:sz w:val="22"/>
          <w:szCs w:val="22"/>
          <w:lang w:eastAsia="zh-CN"/>
        </w:rPr>
        <w:t>If coverage enhancement is needed</w:t>
      </w:r>
      <w:r>
        <w:rPr>
          <w:rFonts w:ascii="Times New Roman" w:eastAsia="等线" w:hAnsi="Times New Roman"/>
          <w:bCs/>
          <w:i/>
          <w:iCs/>
          <w:kern w:val="2"/>
          <w:sz w:val="22"/>
          <w:szCs w:val="22"/>
          <w:lang w:eastAsia="zh-CN"/>
        </w:rPr>
        <w:t>，</w:t>
      </w:r>
      <w:r>
        <w:rPr>
          <w:rFonts w:ascii="Times New Roman" w:eastAsia="等线" w:hAnsi="Times New Roman"/>
          <w:bCs/>
          <w:i/>
          <w:iCs/>
          <w:kern w:val="2"/>
          <w:sz w:val="22"/>
          <w:szCs w:val="22"/>
          <w:lang w:eastAsia="zh-CN"/>
        </w:rPr>
        <w:t>the following should be further discussed.</w:t>
      </w:r>
    </w:p>
    <w:p w14:paraId="6F23BE03" w14:textId="77777777" w:rsidR="008E099A" w:rsidRDefault="00650291">
      <w:pPr>
        <w:widowControl w:val="0"/>
        <w:numPr>
          <w:ilvl w:val="0"/>
          <w:numId w:val="88"/>
        </w:numPr>
        <w:adjustRightInd w:val="0"/>
        <w:snapToGrid w:val="0"/>
        <w:spacing w:after="12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Robust coding, e.g., Manchester coding</w:t>
      </w:r>
    </w:p>
    <w:p w14:paraId="493D6091" w14:textId="77777777" w:rsidR="008E099A" w:rsidRDefault="00650291">
      <w:pPr>
        <w:widowControl w:val="0"/>
        <w:numPr>
          <w:ilvl w:val="0"/>
          <w:numId w:val="88"/>
        </w:numPr>
        <w:adjustRightInd w:val="0"/>
        <w:snapToGrid w:val="0"/>
        <w:spacing w:after="12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Lower bit rate, e.g., 0.25, 0.5, 0.67</w:t>
      </w:r>
    </w:p>
    <w:p w14:paraId="52AE6EAB" w14:textId="77777777" w:rsidR="008E099A" w:rsidRDefault="00650291">
      <w:pPr>
        <w:widowControl w:val="0"/>
        <w:numPr>
          <w:ilvl w:val="0"/>
          <w:numId w:val="88"/>
        </w:numPr>
        <w:adjustRightInd w:val="0"/>
        <w:snapToGrid w:val="0"/>
        <w:spacing w:after="12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Time domain repetition</w:t>
      </w:r>
    </w:p>
    <w:p w14:paraId="08D887B7" w14:textId="77777777" w:rsidR="008E099A" w:rsidRDefault="00650291">
      <w:pPr>
        <w:widowControl w:val="0"/>
        <w:numPr>
          <w:ilvl w:val="0"/>
          <w:numId w:val="88"/>
        </w:numPr>
        <w:adjustRightInd w:val="0"/>
        <w:snapToGrid w:val="0"/>
        <w:spacing w:after="120"/>
        <w:jc w:val="both"/>
        <w:rPr>
          <w:rFonts w:ascii="Times New Roman" w:eastAsia="等线" w:hAnsi="Times New Roman"/>
          <w:bCs/>
          <w:i/>
          <w:iCs/>
          <w:kern w:val="2"/>
          <w:sz w:val="22"/>
          <w:szCs w:val="22"/>
          <w:lang w:eastAsia="zh-CN"/>
        </w:rPr>
      </w:pPr>
      <w:r>
        <w:rPr>
          <w:rFonts w:ascii="Times New Roman" w:eastAsia="等线" w:hAnsi="Times New Roman"/>
          <w:bCs/>
          <w:i/>
          <w:iCs/>
          <w:kern w:val="2"/>
          <w:sz w:val="22"/>
          <w:szCs w:val="22"/>
          <w:lang w:eastAsia="zh-CN"/>
        </w:rPr>
        <w:t>Power boosting, e.g. Power offset to SSB for LP-SS</w:t>
      </w:r>
    </w:p>
    <w:p w14:paraId="75DB390A" w14:textId="77777777" w:rsidR="008E099A" w:rsidRDefault="00650291">
      <w:pPr>
        <w:spacing w:beforeLines="50" w:before="120"/>
        <w:rPr>
          <w:rFonts w:ascii="Times New Roman" w:eastAsia="宋体" w:hAnsi="Times New Roman"/>
          <w:bCs/>
          <w:i/>
          <w:sz w:val="22"/>
        </w:rPr>
      </w:pPr>
      <w:r>
        <w:rPr>
          <w:rFonts w:ascii="Times New Roman" w:hAnsi="Times New Roman"/>
          <w:bCs/>
          <w:i/>
          <w:iCs/>
          <w:sz w:val="22"/>
        </w:rPr>
        <w:t>Observation1</w:t>
      </w:r>
      <w:r>
        <w:rPr>
          <w:rFonts w:ascii="宋体" w:eastAsia="宋体" w:hAnsi="宋体" w:cs="宋体" w:hint="eastAsia"/>
          <w:bCs/>
          <w:i/>
          <w:iCs/>
          <w:sz w:val="22"/>
        </w:rPr>
        <w:t>：</w:t>
      </w:r>
      <w:r>
        <w:rPr>
          <w:rFonts w:ascii="Times New Roman" w:eastAsia="宋体" w:hAnsi="Times New Roman"/>
          <w:bCs/>
          <w:i/>
          <w:sz w:val="22"/>
        </w:rPr>
        <w:t>OOK-1 is more robust to timing error, and of lower complexity compared to OOK-4, but with lower bit rate.</w:t>
      </w:r>
    </w:p>
    <w:p w14:paraId="7628325C" w14:textId="77777777" w:rsidR="008E099A" w:rsidRDefault="00650291">
      <w:pPr>
        <w:spacing w:beforeLines="50" w:before="120"/>
        <w:rPr>
          <w:rFonts w:ascii="Times New Roman" w:eastAsia="宋体" w:hAnsi="Times New Roman"/>
          <w:bCs/>
          <w:i/>
          <w:sz w:val="22"/>
        </w:rPr>
      </w:pPr>
      <w:r>
        <w:rPr>
          <w:rFonts w:ascii="Times New Roman" w:hAnsi="Times New Roman"/>
          <w:bCs/>
          <w:i/>
          <w:iCs/>
          <w:sz w:val="22"/>
        </w:rPr>
        <w:t>Observation2</w:t>
      </w:r>
      <w:r>
        <w:rPr>
          <w:rFonts w:ascii="宋体" w:eastAsia="宋体" w:hAnsi="宋体" w:cs="宋体" w:hint="eastAsia"/>
          <w:bCs/>
          <w:i/>
          <w:iCs/>
          <w:sz w:val="22"/>
        </w:rPr>
        <w:t>：</w:t>
      </w:r>
      <w:r>
        <w:rPr>
          <w:rFonts w:ascii="Times New Roman" w:eastAsia="宋体" w:hAnsi="Times New Roman"/>
          <w:bCs/>
          <w:i/>
          <w:sz w:val="22"/>
        </w:rPr>
        <w:t>Whether OOK-1 or OOK-4 is used depends on the bitrate carried in LP-WUS/LP-SS without considering overlaid OFDM sequence(s) over OOK symbol.</w:t>
      </w:r>
    </w:p>
    <w:p w14:paraId="7F20EBD4" w14:textId="77777777" w:rsidR="008E099A" w:rsidRDefault="00650291">
      <w:pPr>
        <w:spacing w:beforeLines="50" w:before="120"/>
        <w:rPr>
          <w:rFonts w:ascii="Times New Roman" w:eastAsia="宋体" w:hAnsi="Times New Roman"/>
          <w:bCs/>
          <w:i/>
          <w:sz w:val="22"/>
        </w:rPr>
      </w:pPr>
      <w:r>
        <w:rPr>
          <w:rFonts w:ascii="Times New Roman" w:hAnsi="Times New Roman"/>
          <w:bCs/>
          <w:i/>
          <w:iCs/>
          <w:sz w:val="22"/>
        </w:rPr>
        <w:t xml:space="preserve">Observation 3: </w:t>
      </w:r>
      <w:r>
        <w:rPr>
          <w:rFonts w:ascii="Times New Roman" w:eastAsia="宋体" w:hAnsi="Times New Roman"/>
          <w:bCs/>
          <w:i/>
          <w:sz w:val="22"/>
        </w:rPr>
        <w:t xml:space="preserve">The OOK symbols carried by OFDM symbols in OOK-4 are susceptible to the issue of CP. </w:t>
      </w:r>
    </w:p>
    <w:p w14:paraId="2D042053" w14:textId="77777777" w:rsidR="008E099A" w:rsidRDefault="00650291" w:rsidP="006768D0">
      <w:pPr>
        <w:pStyle w:val="a1"/>
        <w:numPr>
          <w:ilvl w:val="0"/>
          <w:numId w:val="85"/>
        </w:numPr>
      </w:pPr>
      <w:r>
        <w:t>A UE equipped with an OOK receiver is unable to effectively utilize the energy corresponding to CP during reception of OOK-4 symbols.</w:t>
      </w:r>
    </w:p>
    <w:p w14:paraId="1258D0D2" w14:textId="77777777" w:rsidR="008E099A" w:rsidRDefault="00650291">
      <w:pPr>
        <w:spacing w:beforeLines="50" w:before="120"/>
        <w:rPr>
          <w:rFonts w:ascii="Times New Roman" w:hAnsi="Times New Roman"/>
          <w:bCs/>
          <w:i/>
          <w:iCs/>
          <w:sz w:val="22"/>
        </w:rPr>
      </w:pPr>
      <w:r>
        <w:rPr>
          <w:rFonts w:ascii="Times New Roman" w:hAnsi="Times New Roman"/>
          <w:bCs/>
          <w:i/>
          <w:iCs/>
          <w:sz w:val="22"/>
        </w:rPr>
        <w:t>Observation 4: The support for OOK</w:t>
      </w:r>
      <w:r>
        <w:rPr>
          <w:rFonts w:ascii="Times New Roman" w:hAnsi="Times New Roman" w:hint="eastAsia"/>
          <w:bCs/>
          <w:i/>
          <w:iCs/>
          <w:sz w:val="22"/>
          <w:lang w:eastAsia="zh-CN"/>
        </w:rPr>
        <w:t>-</w:t>
      </w:r>
      <w:r>
        <w:rPr>
          <w:rFonts w:ascii="Times New Roman" w:hAnsi="Times New Roman"/>
          <w:bCs/>
          <w:i/>
          <w:iCs/>
          <w:sz w:val="22"/>
        </w:rPr>
        <w:t xml:space="preserve">1 based on M=1 will result in unnecessary DFT during the generation of LP-WUS/LP-SS, thereby increasing the implementation complexity of the </w:t>
      </w:r>
      <w:proofErr w:type="spellStart"/>
      <w:r>
        <w:rPr>
          <w:rFonts w:ascii="Times New Roman" w:hAnsi="Times New Roman"/>
          <w:bCs/>
          <w:i/>
          <w:iCs/>
          <w:sz w:val="22"/>
        </w:rPr>
        <w:t>gNB</w:t>
      </w:r>
      <w:proofErr w:type="spellEnd"/>
      <w:r>
        <w:rPr>
          <w:rFonts w:ascii="Times New Roman" w:hAnsi="Times New Roman"/>
          <w:bCs/>
          <w:i/>
          <w:iCs/>
          <w:sz w:val="22"/>
        </w:rPr>
        <w:t>.</w:t>
      </w:r>
    </w:p>
    <w:p w14:paraId="744FB265" w14:textId="77777777" w:rsidR="008E099A" w:rsidRDefault="00650291">
      <w:pPr>
        <w:spacing w:beforeLines="50" w:before="120"/>
        <w:rPr>
          <w:rFonts w:ascii="Times New Roman" w:eastAsia="宋体" w:hAnsi="Times New Roman"/>
          <w:bCs/>
          <w:i/>
          <w:sz w:val="22"/>
        </w:rPr>
      </w:pPr>
      <w:r>
        <w:rPr>
          <w:rFonts w:ascii="Times New Roman" w:hAnsi="Times New Roman"/>
          <w:bCs/>
          <w:i/>
          <w:iCs/>
          <w:sz w:val="22"/>
        </w:rPr>
        <w:t>Proposal 1</w:t>
      </w:r>
      <w:r>
        <w:rPr>
          <w:rFonts w:ascii="宋体" w:eastAsia="宋体" w:hAnsi="宋体" w:cs="宋体" w:hint="eastAsia"/>
          <w:bCs/>
          <w:i/>
          <w:iCs/>
          <w:sz w:val="22"/>
        </w:rPr>
        <w:t>：</w:t>
      </w:r>
      <w:r>
        <w:rPr>
          <w:rFonts w:ascii="Times New Roman" w:eastAsia="宋体" w:hAnsi="Times New Roman"/>
          <w:bCs/>
          <w:i/>
          <w:sz w:val="22"/>
        </w:rPr>
        <w:t xml:space="preserve">OOK-1 and OOK-4 should be specified respectively for LP-WUS. </w:t>
      </w:r>
    </w:p>
    <w:p w14:paraId="307BD00B" w14:textId="77777777" w:rsidR="008E099A" w:rsidRDefault="00650291">
      <w:pPr>
        <w:spacing w:beforeLines="50" w:before="120"/>
        <w:rPr>
          <w:rFonts w:ascii="Times New Roman" w:eastAsia="宋体" w:hAnsi="Times New Roman"/>
          <w:bCs/>
          <w:i/>
          <w:sz w:val="22"/>
        </w:rPr>
      </w:pPr>
      <w:r>
        <w:rPr>
          <w:rFonts w:ascii="Times New Roman" w:hAnsi="Times New Roman"/>
          <w:bCs/>
          <w:i/>
          <w:iCs/>
          <w:sz w:val="22"/>
        </w:rPr>
        <w:t xml:space="preserve">Proposal </w:t>
      </w:r>
      <w:r>
        <w:rPr>
          <w:rFonts w:ascii="Times New Roman" w:hAnsi="Times New Roman" w:hint="eastAsia"/>
          <w:bCs/>
          <w:i/>
          <w:iCs/>
          <w:sz w:val="22"/>
          <w:lang w:eastAsia="zh-CN"/>
        </w:rPr>
        <w:t>2</w:t>
      </w:r>
      <w:r>
        <w:rPr>
          <w:rFonts w:ascii="宋体" w:eastAsia="宋体" w:hAnsi="宋体" w:cs="宋体" w:hint="eastAsia"/>
          <w:bCs/>
          <w:i/>
          <w:iCs/>
          <w:sz w:val="22"/>
        </w:rPr>
        <w:t>：</w:t>
      </w:r>
      <w:r>
        <w:rPr>
          <w:rFonts w:ascii="Times New Roman" w:hAnsi="Times New Roman" w:hint="eastAsia"/>
          <w:bCs/>
          <w:i/>
          <w:iCs/>
          <w:sz w:val="22"/>
          <w:lang w:eastAsia="zh-CN"/>
        </w:rPr>
        <w:t>Support to confirm the Working Assumption that OOK-4 with M=4 for 30kHz SCS is supported for LP-WUS.</w:t>
      </w:r>
    </w:p>
    <w:p w14:paraId="18E8F982" w14:textId="77777777" w:rsidR="008E099A" w:rsidRDefault="00650291">
      <w:pPr>
        <w:spacing w:beforeLines="50" w:before="120" w:afterLines="50" w:after="120"/>
        <w:rPr>
          <w:rFonts w:ascii="Times New Roman" w:eastAsia="宋体" w:hAnsi="Times New Roman"/>
          <w:bCs/>
          <w:sz w:val="22"/>
        </w:rPr>
      </w:pPr>
      <w:r>
        <w:rPr>
          <w:rFonts w:ascii="Times New Roman" w:hAnsi="Times New Roman"/>
          <w:bCs/>
          <w:i/>
          <w:iCs/>
          <w:sz w:val="22"/>
        </w:rPr>
        <w:t xml:space="preserve">Proposal </w:t>
      </w:r>
      <w:r>
        <w:rPr>
          <w:rFonts w:ascii="Times New Roman" w:hAnsi="Times New Roman" w:hint="eastAsia"/>
          <w:bCs/>
          <w:i/>
          <w:iCs/>
          <w:sz w:val="22"/>
          <w:lang w:eastAsia="zh-CN"/>
        </w:rPr>
        <w:t>3</w:t>
      </w:r>
      <w:r>
        <w:rPr>
          <w:rFonts w:ascii="宋体" w:eastAsia="宋体" w:hAnsi="宋体" w:cs="宋体" w:hint="eastAsia"/>
          <w:bCs/>
          <w:i/>
          <w:iCs/>
          <w:sz w:val="22"/>
        </w:rPr>
        <w:t>：</w:t>
      </w:r>
      <w:r>
        <w:rPr>
          <w:rFonts w:ascii="Times New Roman" w:eastAsia="宋体" w:hAnsi="Times New Roman"/>
          <w:bCs/>
          <w:i/>
          <w:sz w:val="22"/>
        </w:rPr>
        <w:t xml:space="preserve">Both OOK-1 and OOK-4 </w:t>
      </w:r>
      <w:r>
        <w:rPr>
          <w:rFonts w:ascii="Times New Roman" w:eastAsia="宋体" w:hAnsi="Times New Roman" w:hint="eastAsia"/>
          <w:bCs/>
          <w:i/>
          <w:sz w:val="22"/>
        </w:rPr>
        <w:t>should</w:t>
      </w:r>
      <w:r>
        <w:rPr>
          <w:rFonts w:ascii="Times New Roman" w:eastAsia="宋体" w:hAnsi="Times New Roman"/>
          <w:bCs/>
          <w:i/>
          <w:sz w:val="22"/>
        </w:rPr>
        <w:t xml:space="preserve"> </w:t>
      </w:r>
      <w:r>
        <w:rPr>
          <w:rFonts w:ascii="Times New Roman" w:eastAsia="宋体" w:hAnsi="Times New Roman" w:hint="eastAsia"/>
          <w:bCs/>
          <w:i/>
          <w:sz w:val="22"/>
        </w:rPr>
        <w:t>be</w:t>
      </w:r>
      <w:r>
        <w:rPr>
          <w:rFonts w:ascii="Times New Roman" w:eastAsia="宋体" w:hAnsi="Times New Roman"/>
          <w:bCs/>
          <w:i/>
          <w:sz w:val="22"/>
        </w:rPr>
        <w:t xml:space="preserve"> supported for LP-SS. For OOK-4, M </w:t>
      </w:r>
      <w:r>
        <w:rPr>
          <w:rFonts w:ascii="Times New Roman" w:eastAsia="宋体" w:hAnsi="Times New Roman" w:hint="eastAsia"/>
          <w:bCs/>
          <w:i/>
          <w:sz w:val="22"/>
          <w:lang w:eastAsia="zh-CN"/>
        </w:rPr>
        <w:t>should</w:t>
      </w:r>
      <w:r>
        <w:rPr>
          <w:rFonts w:ascii="Times New Roman" w:eastAsia="宋体" w:hAnsi="Times New Roman"/>
          <w:bCs/>
          <w:i/>
          <w:sz w:val="22"/>
        </w:rPr>
        <w:t xml:space="preserve"> be configured as 2, 4, 8. </w:t>
      </w:r>
    </w:p>
    <w:p w14:paraId="3CB8BCF4" w14:textId="77777777" w:rsidR="008E099A" w:rsidRDefault="00650291">
      <w:pPr>
        <w:spacing w:beforeLines="50" w:before="120" w:afterLines="50" w:after="120"/>
        <w:rPr>
          <w:rFonts w:ascii="Times New Roman" w:eastAsia="宋体" w:hAnsi="Times New Roman"/>
          <w:bCs/>
          <w:sz w:val="22"/>
        </w:rPr>
      </w:pPr>
      <w:r>
        <w:rPr>
          <w:rFonts w:ascii="Times New Roman" w:hAnsi="Times New Roman"/>
          <w:bCs/>
          <w:i/>
          <w:iCs/>
          <w:sz w:val="22"/>
        </w:rPr>
        <w:t>Observation 5: Different SCS configurations offer distinct advantages from diverse perspectives, thus the SCS of a CP-OFDM symbol used for LP-WUS generation can be different from one of the SCS(s) used for other NR transmissions in the same CP-OFDM symbol for more configuration possibilities.</w:t>
      </w:r>
    </w:p>
    <w:p w14:paraId="1635B67C" w14:textId="77777777" w:rsidR="008E099A" w:rsidRDefault="00650291">
      <w:pPr>
        <w:adjustRightInd w:val="0"/>
        <w:snapToGrid w:val="0"/>
        <w:spacing w:after="120"/>
        <w:rPr>
          <w:rFonts w:ascii="Times New Roman" w:hAnsi="Times New Roman"/>
          <w:bCs/>
          <w:i/>
          <w:iCs/>
          <w:sz w:val="22"/>
        </w:rPr>
      </w:pPr>
      <w:r>
        <w:rPr>
          <w:rFonts w:ascii="Times New Roman" w:hAnsi="Times New Roman"/>
          <w:bCs/>
          <w:i/>
          <w:iCs/>
          <w:sz w:val="22"/>
        </w:rPr>
        <w:t xml:space="preserve">Proposal </w:t>
      </w:r>
      <w:r>
        <w:rPr>
          <w:rFonts w:ascii="Times New Roman" w:hAnsi="Times New Roman" w:hint="eastAsia"/>
          <w:bCs/>
          <w:i/>
          <w:iCs/>
          <w:sz w:val="22"/>
          <w:lang w:eastAsia="zh-CN"/>
        </w:rPr>
        <w:t>4</w:t>
      </w:r>
      <w:r>
        <w:rPr>
          <w:rFonts w:ascii="宋体" w:eastAsia="宋体" w:hAnsi="宋体" w:cs="宋体" w:hint="eastAsia"/>
          <w:bCs/>
          <w:i/>
          <w:iCs/>
          <w:sz w:val="22"/>
        </w:rPr>
        <w:t>：</w:t>
      </w:r>
      <w:r>
        <w:rPr>
          <w:rFonts w:ascii="Times New Roman" w:hAnsi="Times New Roman"/>
          <w:bCs/>
          <w:i/>
          <w:iCs/>
          <w:sz w:val="22"/>
        </w:rPr>
        <w:t>Different SCS between LP-WUS/LP-SS and other NR channel/signals in an OFDM symbol could be supported in RAN1.</w:t>
      </w:r>
    </w:p>
    <w:p w14:paraId="25A65E5B" w14:textId="77777777" w:rsidR="008E099A" w:rsidRDefault="00650291">
      <w:pPr>
        <w:spacing w:beforeLines="50" w:before="120" w:afterLines="50" w:after="120"/>
        <w:rPr>
          <w:rFonts w:ascii="Times New Roman" w:hAnsi="Times New Roman"/>
          <w:bCs/>
          <w:i/>
          <w:iCs/>
          <w:sz w:val="22"/>
        </w:rPr>
      </w:pPr>
      <w:r>
        <w:rPr>
          <w:rFonts w:ascii="Times New Roman" w:hAnsi="Times New Roman"/>
          <w:bCs/>
          <w:i/>
          <w:iCs/>
          <w:sz w:val="22"/>
        </w:rPr>
        <w:t xml:space="preserve">Proposal </w:t>
      </w:r>
      <w:r>
        <w:rPr>
          <w:rFonts w:ascii="Times New Roman" w:hAnsi="Times New Roman" w:hint="eastAsia"/>
          <w:bCs/>
          <w:i/>
          <w:iCs/>
          <w:sz w:val="22"/>
          <w:lang w:eastAsia="zh-CN"/>
        </w:rPr>
        <w:t>5</w:t>
      </w:r>
      <w:r>
        <w:rPr>
          <w:rFonts w:ascii="Times New Roman" w:hAnsi="Times New Roman"/>
          <w:bCs/>
          <w:i/>
          <w:iCs/>
          <w:sz w:val="22"/>
        </w:rPr>
        <w:t xml:space="preserve">: </w:t>
      </w:r>
      <w:r>
        <w:rPr>
          <w:rFonts w:ascii="Times New Roman" w:hAnsi="Times New Roman" w:hint="eastAsia"/>
          <w:bCs/>
          <w:i/>
          <w:iCs/>
          <w:sz w:val="22"/>
          <w:lang w:eastAsia="zh-CN"/>
        </w:rPr>
        <w:t>T</w:t>
      </w:r>
      <w:r>
        <w:rPr>
          <w:rFonts w:ascii="Times New Roman" w:hAnsi="Times New Roman" w:hint="eastAsia"/>
          <w:bCs/>
          <w:i/>
          <w:iCs/>
          <w:sz w:val="22"/>
        </w:rPr>
        <w:t xml:space="preserve">he </w:t>
      </w:r>
      <w:r>
        <w:rPr>
          <w:rFonts w:ascii="Times New Roman" w:hAnsi="Times New Roman" w:hint="eastAsia"/>
          <w:bCs/>
          <w:i/>
          <w:iCs/>
          <w:sz w:val="22"/>
          <w:lang w:eastAsia="zh-CN"/>
        </w:rPr>
        <w:t xml:space="preserve">active </w:t>
      </w:r>
      <w:r>
        <w:rPr>
          <w:rFonts w:ascii="Times New Roman" w:hAnsi="Times New Roman" w:hint="eastAsia"/>
          <w:bCs/>
          <w:i/>
          <w:iCs/>
          <w:sz w:val="22"/>
        </w:rPr>
        <w:t>BWP SCS can serve as a reference for LP WUS</w:t>
      </w:r>
      <w:r>
        <w:rPr>
          <w:rFonts w:ascii="Times New Roman" w:hAnsi="Times New Roman"/>
          <w:bCs/>
          <w:i/>
          <w:iCs/>
          <w:sz w:val="22"/>
        </w:rPr>
        <w:t>.</w:t>
      </w:r>
    </w:p>
    <w:p w14:paraId="7A7EA272" w14:textId="77777777" w:rsidR="008E099A" w:rsidRDefault="00650291" w:rsidP="006768D0">
      <w:pPr>
        <w:pStyle w:val="a1"/>
        <w:numPr>
          <w:ilvl w:val="0"/>
          <w:numId w:val="86"/>
        </w:numPr>
      </w:pPr>
      <w:r>
        <w:t xml:space="preserve">For same SCS to </w:t>
      </w:r>
      <w:r>
        <w:rPr>
          <w:rFonts w:hint="eastAsia"/>
        </w:rPr>
        <w:t>active BWP SCS</w:t>
      </w:r>
      <w:r>
        <w:t xml:space="preserve">, the SCS of a CP-OFDM symbol used for LP-WUS/LP-SS generation can be the same as the </w:t>
      </w:r>
      <w:r>
        <w:rPr>
          <w:rFonts w:hint="eastAsia"/>
        </w:rPr>
        <w:t>active BWP SCS</w:t>
      </w:r>
      <w:r>
        <w:t>.</w:t>
      </w:r>
    </w:p>
    <w:p w14:paraId="672AE400" w14:textId="77777777" w:rsidR="008E099A" w:rsidRDefault="00650291" w:rsidP="006768D0">
      <w:pPr>
        <w:pStyle w:val="a1"/>
        <w:numPr>
          <w:ilvl w:val="0"/>
          <w:numId w:val="86"/>
        </w:numPr>
      </w:pPr>
      <w:r>
        <w:t xml:space="preserve">For different SCS from </w:t>
      </w:r>
      <w:r>
        <w:rPr>
          <w:rFonts w:hint="eastAsia"/>
        </w:rPr>
        <w:t>active BWP SCS</w:t>
      </w:r>
      <w:r>
        <w:t xml:space="preserve">, the SCS of a CP-OFDM symbol used for LP-WUS/LP-SS generation can be configured with offset based on the </w:t>
      </w:r>
      <w:r>
        <w:rPr>
          <w:rFonts w:hint="eastAsia"/>
        </w:rPr>
        <w:t>active BWP SCS</w:t>
      </w:r>
      <w:r>
        <w:t>.</w:t>
      </w:r>
    </w:p>
    <w:p w14:paraId="7379C61D" w14:textId="77777777" w:rsidR="008E099A" w:rsidRDefault="00650291">
      <w:pPr>
        <w:adjustRightInd w:val="0"/>
        <w:snapToGrid w:val="0"/>
        <w:spacing w:after="120"/>
        <w:rPr>
          <w:rFonts w:ascii="Times New Roman" w:hAnsi="Times New Roman"/>
          <w:bCs/>
          <w:i/>
          <w:iCs/>
          <w:sz w:val="22"/>
        </w:rPr>
      </w:pPr>
      <w:r>
        <w:rPr>
          <w:rFonts w:ascii="Times New Roman" w:hAnsi="Times New Roman"/>
          <w:bCs/>
          <w:i/>
          <w:iCs/>
          <w:sz w:val="22"/>
        </w:rPr>
        <w:t>Observation 6</w:t>
      </w:r>
      <w:r>
        <w:rPr>
          <w:rFonts w:ascii="宋体" w:eastAsia="宋体" w:hAnsi="宋体" w:cs="宋体" w:hint="eastAsia"/>
          <w:bCs/>
          <w:i/>
          <w:iCs/>
          <w:sz w:val="22"/>
        </w:rPr>
        <w:t>：</w:t>
      </w:r>
      <w:r>
        <w:rPr>
          <w:rFonts w:ascii="Times New Roman" w:hAnsi="Times New Roman"/>
          <w:bCs/>
          <w:i/>
          <w:iCs/>
          <w:sz w:val="22"/>
        </w:rPr>
        <w:t>Besides LP-SS, preamble of LP-WUS can provide fine granularity synchronization, or reduce the required overhead of LP-SS.</w:t>
      </w:r>
    </w:p>
    <w:p w14:paraId="21B238E1" w14:textId="77777777" w:rsidR="008E099A" w:rsidRDefault="00650291">
      <w:pPr>
        <w:adjustRightInd w:val="0"/>
        <w:snapToGrid w:val="0"/>
        <w:spacing w:after="120"/>
        <w:rPr>
          <w:rFonts w:ascii="Times New Roman" w:eastAsia="宋体" w:hAnsi="Times New Roman"/>
          <w:bCs/>
        </w:rPr>
      </w:pPr>
      <w:r>
        <w:rPr>
          <w:rFonts w:ascii="Times New Roman" w:hAnsi="Times New Roman"/>
          <w:bCs/>
          <w:i/>
          <w:iCs/>
          <w:sz w:val="22"/>
        </w:rPr>
        <w:lastRenderedPageBreak/>
        <w:t xml:space="preserve">Proposal </w:t>
      </w:r>
      <w:r>
        <w:rPr>
          <w:rFonts w:ascii="Times New Roman" w:hAnsi="Times New Roman" w:hint="eastAsia"/>
          <w:bCs/>
          <w:i/>
          <w:iCs/>
          <w:sz w:val="22"/>
          <w:lang w:eastAsia="zh-CN"/>
        </w:rPr>
        <w:t>6</w:t>
      </w:r>
      <w:r>
        <w:rPr>
          <w:rFonts w:ascii="宋体" w:eastAsia="宋体" w:hAnsi="宋体" w:cs="宋体" w:hint="eastAsia"/>
          <w:bCs/>
          <w:i/>
          <w:iCs/>
          <w:sz w:val="22"/>
        </w:rPr>
        <w:t>：</w:t>
      </w:r>
      <w:r>
        <w:rPr>
          <w:rFonts w:ascii="Times New Roman" w:hAnsi="Times New Roman"/>
          <w:bCs/>
          <w:i/>
          <w:iCs/>
          <w:sz w:val="22"/>
        </w:rPr>
        <w:t>Preamble could be supported in LP WUS for better synchronization performance when longer periodicity of LP-SS is configured.</w:t>
      </w:r>
      <w:r>
        <w:rPr>
          <w:rFonts w:ascii="Times New Roman" w:eastAsia="宋体" w:hAnsi="Times New Roman"/>
          <w:bCs/>
        </w:rPr>
        <w:t xml:space="preserve"> </w:t>
      </w:r>
    </w:p>
    <w:p w14:paraId="4D3CCA68" w14:textId="77777777" w:rsidR="008E099A" w:rsidRDefault="00650291">
      <w:pPr>
        <w:adjustRightInd w:val="0"/>
        <w:snapToGrid w:val="0"/>
        <w:spacing w:after="120"/>
        <w:rPr>
          <w:rFonts w:ascii="Times New Roman" w:hAnsi="Times New Roman"/>
          <w:bCs/>
          <w:i/>
          <w:iCs/>
          <w:sz w:val="22"/>
        </w:rPr>
      </w:pPr>
      <w:r>
        <w:rPr>
          <w:rFonts w:ascii="Times New Roman" w:hAnsi="Times New Roman"/>
          <w:bCs/>
          <w:i/>
          <w:iCs/>
          <w:sz w:val="22"/>
        </w:rPr>
        <w:t>Observation 7</w:t>
      </w:r>
      <w:r>
        <w:rPr>
          <w:rFonts w:ascii="宋体" w:eastAsia="宋体" w:hAnsi="宋体" w:cs="宋体" w:hint="eastAsia"/>
          <w:bCs/>
          <w:i/>
          <w:iCs/>
          <w:sz w:val="22"/>
        </w:rPr>
        <w:t>：</w:t>
      </w:r>
      <w:r>
        <w:rPr>
          <w:rFonts w:ascii="Times New Roman" w:hAnsi="Times New Roman"/>
          <w:bCs/>
          <w:i/>
          <w:iCs/>
          <w:sz w:val="22"/>
        </w:rPr>
        <w:t xml:space="preserve">Overlaid OFDM sequence(s) can apply to OOK symbols in both preamble and the data part of </w:t>
      </w:r>
      <w:r>
        <w:rPr>
          <w:rFonts w:ascii="Times New Roman" w:hAnsi="Times New Roman" w:hint="eastAsia"/>
          <w:bCs/>
          <w:i/>
          <w:iCs/>
          <w:sz w:val="22"/>
        </w:rPr>
        <w:t>a</w:t>
      </w:r>
      <w:r>
        <w:rPr>
          <w:rFonts w:ascii="Times New Roman" w:hAnsi="Times New Roman"/>
          <w:bCs/>
          <w:i/>
          <w:iCs/>
          <w:sz w:val="22"/>
        </w:rPr>
        <w:t xml:space="preserve"> LP-WUS.</w:t>
      </w:r>
    </w:p>
    <w:p w14:paraId="302DDA3D" w14:textId="77777777" w:rsidR="008E099A" w:rsidRDefault="00650291">
      <w:pPr>
        <w:adjustRightInd w:val="0"/>
        <w:snapToGrid w:val="0"/>
        <w:spacing w:after="120"/>
        <w:rPr>
          <w:rFonts w:ascii="Times New Roman" w:hAnsi="Times New Roman"/>
          <w:bCs/>
          <w:i/>
          <w:iCs/>
          <w:sz w:val="22"/>
        </w:rPr>
      </w:pPr>
      <w:r>
        <w:rPr>
          <w:rFonts w:ascii="Times New Roman" w:hAnsi="Times New Roman"/>
          <w:bCs/>
          <w:i/>
          <w:iCs/>
          <w:sz w:val="22"/>
        </w:rPr>
        <w:t>Observation 8</w:t>
      </w:r>
      <w:r>
        <w:rPr>
          <w:rFonts w:ascii="宋体" w:eastAsia="宋体" w:hAnsi="宋体" w:cs="宋体" w:hint="eastAsia"/>
          <w:bCs/>
          <w:i/>
          <w:iCs/>
          <w:sz w:val="22"/>
        </w:rPr>
        <w:t>：</w:t>
      </w:r>
      <w:r>
        <w:rPr>
          <w:rFonts w:ascii="Times New Roman" w:hAnsi="Times New Roman"/>
          <w:bCs/>
          <w:i/>
          <w:iCs/>
          <w:sz w:val="22"/>
        </w:rPr>
        <w:t>The OOK pattern of preamble does not need to change, which is more suitable for overlaid OFDM sequence(s) over OOK symbol.</w:t>
      </w:r>
    </w:p>
    <w:p w14:paraId="6A1A238F" w14:textId="77777777" w:rsidR="008E099A" w:rsidRDefault="00650291">
      <w:pPr>
        <w:adjustRightInd w:val="0"/>
        <w:snapToGrid w:val="0"/>
        <w:spacing w:after="120"/>
        <w:rPr>
          <w:rFonts w:ascii="Times New Roman" w:hAnsi="Times New Roman"/>
          <w:bCs/>
          <w:i/>
          <w:iCs/>
          <w:sz w:val="22"/>
        </w:rPr>
      </w:pPr>
      <w:r>
        <w:rPr>
          <w:rFonts w:ascii="Times New Roman" w:hAnsi="Times New Roman"/>
          <w:bCs/>
          <w:i/>
          <w:iCs/>
          <w:sz w:val="22"/>
        </w:rPr>
        <w:t xml:space="preserve">Proposal </w:t>
      </w:r>
      <w:r>
        <w:rPr>
          <w:rFonts w:ascii="Times New Roman" w:hAnsi="Times New Roman" w:hint="eastAsia"/>
          <w:bCs/>
          <w:i/>
          <w:iCs/>
          <w:sz w:val="22"/>
          <w:lang w:eastAsia="zh-CN"/>
        </w:rPr>
        <w:t>7</w:t>
      </w:r>
      <w:r>
        <w:rPr>
          <w:rFonts w:ascii="宋体" w:eastAsia="宋体" w:hAnsi="宋体" w:cs="宋体" w:hint="eastAsia"/>
          <w:bCs/>
          <w:i/>
          <w:iCs/>
          <w:sz w:val="22"/>
        </w:rPr>
        <w:t>：</w:t>
      </w:r>
      <w:r>
        <w:rPr>
          <w:rFonts w:ascii="Times New Roman" w:hAnsi="Times New Roman"/>
          <w:bCs/>
          <w:i/>
          <w:iCs/>
          <w:sz w:val="22"/>
        </w:rPr>
        <w:t xml:space="preserve">Overlaid OFDM sequence(s) can apply to OOK symbols in both preamble and the data part of </w:t>
      </w:r>
      <w:r>
        <w:rPr>
          <w:rFonts w:ascii="Times New Roman" w:hAnsi="Times New Roman" w:hint="eastAsia"/>
          <w:bCs/>
          <w:i/>
          <w:iCs/>
          <w:sz w:val="22"/>
        </w:rPr>
        <w:t>a</w:t>
      </w:r>
      <w:r>
        <w:rPr>
          <w:rFonts w:ascii="Times New Roman" w:hAnsi="Times New Roman"/>
          <w:bCs/>
          <w:i/>
          <w:iCs/>
          <w:sz w:val="22"/>
        </w:rPr>
        <w:t xml:space="preserve"> LP-WUS </w:t>
      </w:r>
    </w:p>
    <w:p w14:paraId="07D31725" w14:textId="77777777" w:rsidR="008E099A" w:rsidRDefault="00650291">
      <w:pPr>
        <w:adjustRightInd w:val="0"/>
        <w:snapToGrid w:val="0"/>
        <w:spacing w:after="120"/>
        <w:rPr>
          <w:rFonts w:ascii="Times New Roman" w:hAnsi="Times New Roman"/>
          <w:bCs/>
          <w:i/>
          <w:iCs/>
          <w:sz w:val="22"/>
        </w:rPr>
      </w:pPr>
      <w:r>
        <w:rPr>
          <w:rFonts w:ascii="Times New Roman" w:hAnsi="Times New Roman"/>
          <w:bCs/>
          <w:i/>
          <w:iCs/>
          <w:sz w:val="22"/>
        </w:rPr>
        <w:t>Observation 9</w:t>
      </w:r>
      <w:r>
        <w:rPr>
          <w:rFonts w:ascii="宋体" w:eastAsia="宋体" w:hAnsi="宋体" w:cs="宋体" w:hint="eastAsia"/>
          <w:bCs/>
          <w:i/>
          <w:iCs/>
          <w:sz w:val="22"/>
        </w:rPr>
        <w:t>：</w:t>
      </w:r>
      <w:r>
        <w:rPr>
          <w:rFonts w:ascii="Times New Roman" w:hAnsi="Times New Roman"/>
          <w:bCs/>
          <w:i/>
          <w:iCs/>
          <w:sz w:val="22"/>
        </w:rPr>
        <w:t>Overlaid OFDM sequence(s) over OOK symbol is capable of carrying more information, such as more granular wake-up indications, which has no effect on OOK based UEs, but allows OFDM based UEs to get more accurate information. It is beneficial to avoid the possibility of OFDM based UEs being woken up unnecessary.</w:t>
      </w:r>
    </w:p>
    <w:p w14:paraId="482B9306" w14:textId="77777777" w:rsidR="008E099A" w:rsidRDefault="00650291">
      <w:pPr>
        <w:adjustRightInd w:val="0"/>
        <w:snapToGrid w:val="0"/>
        <w:spacing w:after="120"/>
        <w:rPr>
          <w:rFonts w:ascii="Times New Roman" w:hAnsi="Times New Roman"/>
          <w:bCs/>
          <w:i/>
          <w:iCs/>
          <w:sz w:val="22"/>
        </w:rPr>
      </w:pPr>
      <w:r>
        <w:rPr>
          <w:rFonts w:ascii="Times New Roman" w:hAnsi="Times New Roman"/>
          <w:bCs/>
          <w:i/>
          <w:iCs/>
          <w:sz w:val="22"/>
        </w:rPr>
        <w:t>Observation 10</w:t>
      </w:r>
      <w:r>
        <w:rPr>
          <w:rFonts w:ascii="宋体" w:eastAsia="宋体" w:hAnsi="宋体" w:cs="宋体" w:hint="eastAsia"/>
          <w:bCs/>
          <w:i/>
          <w:iCs/>
          <w:sz w:val="22"/>
        </w:rPr>
        <w:t>：</w:t>
      </w:r>
      <w:r>
        <w:rPr>
          <w:rFonts w:ascii="Times New Roman" w:hAnsi="Times New Roman"/>
          <w:bCs/>
          <w:i/>
          <w:iCs/>
          <w:sz w:val="22"/>
        </w:rPr>
        <w:t>Overlaid OFDM sequence(s) over OOK symbol carrying more information than OOK modulation may lead to additional protocol standardization work.</w:t>
      </w:r>
    </w:p>
    <w:p w14:paraId="4AB429F1" w14:textId="77777777" w:rsidR="008E099A" w:rsidRDefault="00650291">
      <w:pPr>
        <w:adjustRightInd w:val="0"/>
        <w:snapToGrid w:val="0"/>
        <w:spacing w:after="120"/>
        <w:rPr>
          <w:rFonts w:ascii="Times New Roman" w:hAnsi="Times New Roman"/>
          <w:bCs/>
          <w:i/>
          <w:iCs/>
          <w:sz w:val="22"/>
        </w:rPr>
      </w:pPr>
      <w:r>
        <w:rPr>
          <w:rFonts w:ascii="Times New Roman" w:hAnsi="Times New Roman"/>
          <w:bCs/>
          <w:i/>
          <w:iCs/>
          <w:sz w:val="22"/>
        </w:rPr>
        <w:t xml:space="preserve">Proposal </w:t>
      </w:r>
      <w:r>
        <w:rPr>
          <w:rFonts w:ascii="Times New Roman" w:hAnsi="Times New Roman" w:hint="eastAsia"/>
          <w:bCs/>
          <w:i/>
          <w:iCs/>
          <w:sz w:val="22"/>
          <w:lang w:eastAsia="zh-CN"/>
        </w:rPr>
        <w:t>8</w:t>
      </w:r>
      <w:r>
        <w:rPr>
          <w:rFonts w:ascii="宋体" w:eastAsia="宋体" w:hAnsi="宋体" w:cs="宋体" w:hint="eastAsia"/>
          <w:bCs/>
          <w:i/>
          <w:iCs/>
          <w:sz w:val="22"/>
        </w:rPr>
        <w:t>：</w:t>
      </w:r>
      <w:r>
        <w:rPr>
          <w:rFonts w:ascii="Times New Roman" w:hAnsi="Times New Roman"/>
          <w:bCs/>
          <w:i/>
          <w:iCs/>
          <w:sz w:val="22"/>
        </w:rPr>
        <w:t>The full discussion of option 1 in RAN1 is imperative, while the potential benefits of option 2 can be explored if sufficient time permits.</w:t>
      </w:r>
    </w:p>
    <w:p w14:paraId="7CB9D771" w14:textId="77777777" w:rsidR="008E099A" w:rsidRDefault="00650291">
      <w:pPr>
        <w:adjustRightInd w:val="0"/>
        <w:snapToGrid w:val="0"/>
        <w:spacing w:after="120"/>
        <w:rPr>
          <w:rFonts w:ascii="Times New Roman" w:hAnsi="Times New Roman"/>
          <w:bCs/>
          <w:i/>
          <w:iCs/>
          <w:sz w:val="22"/>
        </w:rPr>
      </w:pPr>
      <w:r>
        <w:rPr>
          <w:rFonts w:ascii="Times New Roman" w:hAnsi="Times New Roman"/>
          <w:bCs/>
          <w:i/>
          <w:iCs/>
          <w:sz w:val="22"/>
        </w:rPr>
        <w:t>Observation 11</w:t>
      </w:r>
      <w:r>
        <w:rPr>
          <w:rFonts w:ascii="宋体" w:eastAsia="宋体" w:hAnsi="宋体" w:cs="宋体" w:hint="eastAsia"/>
          <w:bCs/>
          <w:i/>
          <w:iCs/>
          <w:sz w:val="22"/>
        </w:rPr>
        <w:t>：</w:t>
      </w:r>
      <w:r>
        <w:rPr>
          <w:rFonts w:ascii="Times New Roman" w:hAnsi="Times New Roman" w:hint="eastAsia"/>
          <w:bCs/>
          <w:i/>
          <w:iCs/>
          <w:sz w:val="22"/>
        </w:rPr>
        <w:t>T</w:t>
      </w:r>
      <w:r>
        <w:rPr>
          <w:rFonts w:ascii="Times New Roman" w:hAnsi="Times New Roman"/>
          <w:bCs/>
          <w:i/>
          <w:iCs/>
          <w:sz w:val="22"/>
        </w:rPr>
        <w:t>he UE with OFDM-based</w:t>
      </w:r>
      <w:r>
        <w:t xml:space="preserve"> </w:t>
      </w:r>
      <w:r>
        <w:rPr>
          <w:rFonts w:ascii="Times New Roman" w:hAnsi="Times New Roman"/>
          <w:bCs/>
          <w:i/>
          <w:iCs/>
          <w:sz w:val="22"/>
        </w:rPr>
        <w:t>receiver may detect the overlaid sequences throughout the entire duration of LP-WUS to ensure reliability and coverage.</w:t>
      </w:r>
    </w:p>
    <w:p w14:paraId="008B028A" w14:textId="77777777" w:rsidR="008E099A" w:rsidRDefault="00650291">
      <w:pPr>
        <w:adjustRightInd w:val="0"/>
        <w:snapToGrid w:val="0"/>
        <w:spacing w:after="120"/>
        <w:rPr>
          <w:rFonts w:ascii="Times New Roman" w:eastAsia="宋体" w:hAnsi="Times New Roman"/>
          <w:bCs/>
          <w:sz w:val="22"/>
        </w:rPr>
      </w:pPr>
      <w:r>
        <w:rPr>
          <w:rFonts w:ascii="Times New Roman" w:hAnsi="Times New Roman"/>
          <w:bCs/>
          <w:i/>
          <w:iCs/>
          <w:sz w:val="22"/>
        </w:rPr>
        <w:t xml:space="preserve">Proposal </w:t>
      </w:r>
      <w:r>
        <w:rPr>
          <w:rFonts w:ascii="Times New Roman" w:hAnsi="Times New Roman" w:hint="eastAsia"/>
          <w:bCs/>
          <w:i/>
          <w:iCs/>
          <w:sz w:val="22"/>
          <w:lang w:eastAsia="zh-CN"/>
        </w:rPr>
        <w:t>9</w:t>
      </w:r>
      <w:r>
        <w:rPr>
          <w:rFonts w:ascii="宋体" w:eastAsia="宋体" w:hAnsi="宋体" w:cs="宋体" w:hint="eastAsia"/>
          <w:bCs/>
          <w:i/>
          <w:iCs/>
          <w:sz w:val="22"/>
        </w:rPr>
        <w:t>：</w:t>
      </w:r>
      <w:r>
        <w:rPr>
          <w:rFonts w:ascii="Times New Roman" w:hAnsi="Times New Roman"/>
          <w:bCs/>
          <w:i/>
          <w:iCs/>
          <w:sz w:val="22"/>
        </w:rPr>
        <w:t>LP-WUS information could be carried by overlaid OFDM sequence(s) over OOK symbol in LP WUS with shorter duration for shorter latency. Or overlaid sequences could be detected throughout the entire duration of LP-WUS to ensure reliability and coverage.</w:t>
      </w:r>
    </w:p>
    <w:p w14:paraId="6FED1E9A" w14:textId="77777777" w:rsidR="008E099A" w:rsidRDefault="00650291">
      <w:pPr>
        <w:adjustRightInd w:val="0"/>
        <w:snapToGrid w:val="0"/>
        <w:spacing w:after="120"/>
        <w:rPr>
          <w:rFonts w:ascii="Times New Roman" w:hAnsi="Times New Roman"/>
          <w:bCs/>
          <w:i/>
          <w:iCs/>
          <w:sz w:val="22"/>
        </w:rPr>
      </w:pPr>
      <w:r>
        <w:rPr>
          <w:rFonts w:ascii="Times New Roman" w:hAnsi="Times New Roman"/>
          <w:bCs/>
          <w:i/>
          <w:iCs/>
          <w:sz w:val="22"/>
        </w:rPr>
        <w:t xml:space="preserve">Proposal </w:t>
      </w:r>
      <w:r>
        <w:rPr>
          <w:rFonts w:ascii="Times New Roman" w:hAnsi="Times New Roman" w:hint="eastAsia"/>
          <w:bCs/>
          <w:i/>
          <w:iCs/>
          <w:sz w:val="22"/>
          <w:lang w:eastAsia="zh-CN"/>
        </w:rPr>
        <w:t>10</w:t>
      </w:r>
      <w:r>
        <w:rPr>
          <w:rFonts w:ascii="宋体" w:eastAsia="宋体" w:hAnsi="宋体" w:cs="宋体" w:hint="eastAsia"/>
          <w:bCs/>
          <w:i/>
          <w:iCs/>
          <w:sz w:val="22"/>
        </w:rPr>
        <w:t>：</w:t>
      </w:r>
      <w:r>
        <w:rPr>
          <w:rFonts w:ascii="Times New Roman" w:hAnsi="Times New Roman" w:hint="eastAsia"/>
          <w:bCs/>
          <w:i/>
          <w:iCs/>
          <w:sz w:val="22"/>
          <w:lang w:eastAsia="zh-CN"/>
        </w:rPr>
        <w:t xml:space="preserve">Support option 2 as a baseline solution for the overlaid OFDM sequence(s) of LP-WUS. </w:t>
      </w:r>
    </w:p>
    <w:p w14:paraId="76BBFC2B" w14:textId="77777777" w:rsidR="008E099A" w:rsidRDefault="00650291">
      <w:pPr>
        <w:adjustRightInd w:val="0"/>
        <w:snapToGrid w:val="0"/>
        <w:spacing w:after="120"/>
        <w:rPr>
          <w:rFonts w:ascii="Times New Roman" w:hAnsi="Times New Roman"/>
          <w:bCs/>
          <w:i/>
          <w:iCs/>
          <w:sz w:val="22"/>
        </w:rPr>
      </w:pPr>
      <w:r>
        <w:rPr>
          <w:rFonts w:ascii="Times New Roman" w:hAnsi="Times New Roman"/>
          <w:bCs/>
          <w:i/>
          <w:iCs/>
          <w:sz w:val="22"/>
        </w:rPr>
        <w:t>Observation 12</w:t>
      </w:r>
      <w:r>
        <w:rPr>
          <w:rFonts w:ascii="宋体" w:eastAsia="宋体" w:hAnsi="宋体" w:cs="宋体" w:hint="eastAsia"/>
          <w:bCs/>
          <w:i/>
          <w:iCs/>
          <w:sz w:val="22"/>
        </w:rPr>
        <w:t>：</w:t>
      </w:r>
      <w:r>
        <w:rPr>
          <w:rFonts w:ascii="Times New Roman" w:hAnsi="Times New Roman"/>
          <w:bCs/>
          <w:i/>
          <w:iCs/>
          <w:sz w:val="22"/>
        </w:rPr>
        <w:t xml:space="preserve">The excessive utilization of OFDM sequences </w:t>
      </w:r>
      <w:r>
        <w:rPr>
          <w:rFonts w:ascii="Times New Roman" w:hAnsi="Times New Roman" w:hint="eastAsia"/>
          <w:bCs/>
          <w:i/>
          <w:iCs/>
          <w:sz w:val="22"/>
        </w:rPr>
        <w:t>in</w:t>
      </w:r>
      <w:r>
        <w:rPr>
          <w:rFonts w:ascii="Times New Roman" w:hAnsi="Times New Roman"/>
          <w:bCs/>
          <w:i/>
          <w:iCs/>
          <w:sz w:val="22"/>
        </w:rPr>
        <w:t xml:space="preserve"> one OOK symbol not only leads to increase blind detection for UEs but also adversely impacts the performance of OOK reception.</w:t>
      </w:r>
    </w:p>
    <w:p w14:paraId="24C5FD87" w14:textId="77777777" w:rsidR="008E099A" w:rsidRDefault="00650291">
      <w:pPr>
        <w:adjustRightInd w:val="0"/>
        <w:snapToGrid w:val="0"/>
        <w:spacing w:after="120"/>
        <w:rPr>
          <w:rFonts w:ascii="Times New Roman" w:hAnsi="Times New Roman"/>
          <w:bCs/>
          <w:i/>
          <w:iCs/>
          <w:sz w:val="22"/>
        </w:rPr>
      </w:pPr>
      <w:r>
        <w:rPr>
          <w:rFonts w:ascii="Times New Roman" w:hAnsi="Times New Roman"/>
          <w:bCs/>
          <w:i/>
          <w:iCs/>
          <w:sz w:val="22"/>
        </w:rPr>
        <w:t>Observation 13</w:t>
      </w:r>
      <w:r>
        <w:rPr>
          <w:rFonts w:ascii="宋体" w:eastAsia="宋体" w:hAnsi="宋体" w:cs="宋体" w:hint="eastAsia"/>
          <w:bCs/>
          <w:i/>
          <w:iCs/>
          <w:sz w:val="22"/>
        </w:rPr>
        <w:t>：</w:t>
      </w:r>
      <w:r>
        <w:rPr>
          <w:rFonts w:ascii="Times New Roman" w:hAnsi="Times New Roman"/>
          <w:bCs/>
          <w:i/>
          <w:iCs/>
          <w:sz w:val="22"/>
        </w:rPr>
        <w:t>The payload of LP-WUS/LP-SS directly impacts the overall number of sequences overlaid on OOK symbols.</w:t>
      </w:r>
    </w:p>
    <w:p w14:paraId="5A9BD9EA" w14:textId="77777777" w:rsidR="008E099A" w:rsidRDefault="00650291">
      <w:pPr>
        <w:adjustRightInd w:val="0"/>
        <w:snapToGrid w:val="0"/>
        <w:spacing w:after="120"/>
        <w:rPr>
          <w:rFonts w:ascii="Times New Roman" w:hAnsi="Times New Roman"/>
          <w:bCs/>
          <w:i/>
          <w:iCs/>
          <w:sz w:val="22"/>
        </w:rPr>
      </w:pPr>
      <w:r>
        <w:rPr>
          <w:rFonts w:ascii="Times New Roman" w:hAnsi="Times New Roman"/>
          <w:bCs/>
          <w:i/>
          <w:iCs/>
          <w:sz w:val="22"/>
        </w:rPr>
        <w:t xml:space="preserve">Proposal </w:t>
      </w:r>
      <w:r>
        <w:rPr>
          <w:rFonts w:ascii="Times New Roman" w:hAnsi="Times New Roman" w:hint="eastAsia"/>
          <w:bCs/>
          <w:i/>
          <w:iCs/>
          <w:sz w:val="22"/>
          <w:lang w:eastAsia="zh-CN"/>
        </w:rPr>
        <w:t>11</w:t>
      </w:r>
      <w:r>
        <w:rPr>
          <w:rFonts w:ascii="宋体" w:eastAsia="宋体" w:hAnsi="宋体" w:cs="宋体" w:hint="eastAsia"/>
          <w:bCs/>
          <w:i/>
          <w:iCs/>
          <w:sz w:val="22"/>
        </w:rPr>
        <w:t>：</w:t>
      </w:r>
      <w:r>
        <w:t xml:space="preserve"> </w:t>
      </w:r>
      <w:r>
        <w:rPr>
          <w:rFonts w:ascii="Times New Roman" w:hAnsi="Times New Roman"/>
          <w:bCs/>
          <w:i/>
          <w:iCs/>
          <w:sz w:val="22"/>
        </w:rPr>
        <w:t>The number of OFDM sequences overlaid on one OOK symbol should be minimized.</w:t>
      </w:r>
    </w:p>
    <w:p w14:paraId="2803D6DA" w14:textId="77777777" w:rsidR="008E099A" w:rsidRDefault="00650291">
      <w:pPr>
        <w:adjustRightInd w:val="0"/>
        <w:snapToGrid w:val="0"/>
        <w:spacing w:after="120"/>
        <w:rPr>
          <w:rFonts w:ascii="Times New Roman" w:hAnsi="Times New Roman"/>
          <w:bCs/>
          <w:i/>
          <w:iCs/>
          <w:sz w:val="22"/>
        </w:rPr>
      </w:pPr>
      <w:r>
        <w:rPr>
          <w:rFonts w:ascii="Times New Roman" w:hAnsi="Times New Roman"/>
          <w:bCs/>
          <w:i/>
          <w:iCs/>
          <w:sz w:val="22"/>
        </w:rPr>
        <w:t>Proposal 1</w:t>
      </w:r>
      <w:r>
        <w:rPr>
          <w:rFonts w:ascii="Times New Roman" w:hAnsi="Times New Roman" w:hint="eastAsia"/>
          <w:bCs/>
          <w:i/>
          <w:iCs/>
          <w:sz w:val="22"/>
          <w:lang w:eastAsia="zh-CN"/>
        </w:rPr>
        <w:t>2</w:t>
      </w:r>
      <w:r>
        <w:rPr>
          <w:rFonts w:ascii="宋体" w:eastAsia="宋体" w:hAnsi="宋体" w:cs="宋体" w:hint="eastAsia"/>
          <w:bCs/>
          <w:i/>
          <w:iCs/>
          <w:sz w:val="22"/>
        </w:rPr>
        <w:t>：</w:t>
      </w:r>
      <w:r>
        <w:t xml:space="preserve"> </w:t>
      </w:r>
      <w:r>
        <w:rPr>
          <w:rFonts w:ascii="Times New Roman" w:hAnsi="Times New Roman"/>
          <w:bCs/>
          <w:i/>
          <w:iCs/>
          <w:sz w:val="22"/>
        </w:rPr>
        <w:t xml:space="preserve">The maximum allowable number of supported OFDM sequences should </w:t>
      </w:r>
      <w:r>
        <w:rPr>
          <w:rFonts w:ascii="Times New Roman" w:hAnsi="Times New Roman" w:hint="eastAsia"/>
          <w:bCs/>
          <w:i/>
          <w:iCs/>
          <w:sz w:val="22"/>
        </w:rPr>
        <w:t>b</w:t>
      </w:r>
      <w:r>
        <w:rPr>
          <w:rFonts w:ascii="Times New Roman" w:hAnsi="Times New Roman"/>
          <w:bCs/>
          <w:i/>
          <w:iCs/>
          <w:sz w:val="22"/>
        </w:rPr>
        <w:t>e specified based on the payload of LP-WUS/LP-SS, and not exceed N, FFS N.</w:t>
      </w:r>
    </w:p>
    <w:p w14:paraId="365631CD" w14:textId="77777777" w:rsidR="008E099A" w:rsidRDefault="00650291">
      <w:pPr>
        <w:adjustRightInd w:val="0"/>
        <w:snapToGrid w:val="0"/>
        <w:spacing w:after="120"/>
        <w:rPr>
          <w:rFonts w:ascii="Times New Roman" w:hAnsi="Times New Roman"/>
          <w:bCs/>
          <w:i/>
          <w:iCs/>
          <w:sz w:val="22"/>
        </w:rPr>
      </w:pPr>
      <w:r>
        <w:rPr>
          <w:rFonts w:ascii="Times New Roman" w:hAnsi="Times New Roman"/>
          <w:bCs/>
          <w:i/>
          <w:iCs/>
          <w:sz w:val="22"/>
        </w:rPr>
        <w:t>Proposal 1</w:t>
      </w:r>
      <w:r>
        <w:rPr>
          <w:rFonts w:ascii="Times New Roman" w:hAnsi="Times New Roman" w:hint="eastAsia"/>
          <w:bCs/>
          <w:i/>
          <w:iCs/>
          <w:sz w:val="22"/>
          <w:lang w:eastAsia="zh-CN"/>
        </w:rPr>
        <w:t>3</w:t>
      </w:r>
      <w:r>
        <w:rPr>
          <w:rFonts w:ascii="宋体" w:eastAsia="宋体" w:hAnsi="宋体" w:cs="宋体" w:hint="eastAsia"/>
          <w:bCs/>
          <w:i/>
          <w:iCs/>
          <w:sz w:val="22"/>
        </w:rPr>
        <w:t>：</w:t>
      </w:r>
      <w:r>
        <w:rPr>
          <w:rFonts w:ascii="Times New Roman" w:hAnsi="Times New Roman" w:hint="eastAsia"/>
          <w:bCs/>
          <w:i/>
          <w:iCs/>
          <w:sz w:val="22"/>
        </w:rPr>
        <w:t>Support overlaid OFDM sequence based on ZC-sequence for LP-WUS.</w:t>
      </w:r>
    </w:p>
    <w:p w14:paraId="23C15FB0" w14:textId="77777777" w:rsidR="008E099A" w:rsidRDefault="00650291">
      <w:pPr>
        <w:adjustRightInd w:val="0"/>
        <w:snapToGrid w:val="0"/>
        <w:spacing w:after="120"/>
        <w:rPr>
          <w:rFonts w:ascii="Times New Roman" w:hAnsi="Times New Roman"/>
          <w:bCs/>
          <w:i/>
          <w:iCs/>
          <w:sz w:val="22"/>
        </w:rPr>
      </w:pPr>
      <w:r>
        <w:rPr>
          <w:rFonts w:ascii="Times New Roman" w:hAnsi="Times New Roman"/>
          <w:bCs/>
          <w:i/>
          <w:iCs/>
          <w:sz w:val="22"/>
        </w:rPr>
        <w:t>Observation 1</w:t>
      </w:r>
      <w:r>
        <w:rPr>
          <w:rFonts w:ascii="Times New Roman" w:hAnsi="Times New Roman" w:hint="eastAsia"/>
          <w:bCs/>
          <w:i/>
          <w:iCs/>
          <w:sz w:val="22"/>
          <w:lang w:eastAsia="zh-CN"/>
        </w:rPr>
        <w:t>4</w:t>
      </w:r>
      <w:r>
        <w:rPr>
          <w:rFonts w:ascii="宋体" w:eastAsia="宋体" w:hAnsi="宋体" w:cs="宋体" w:hint="eastAsia"/>
          <w:bCs/>
          <w:i/>
          <w:iCs/>
          <w:sz w:val="22"/>
        </w:rPr>
        <w:t>：</w:t>
      </w:r>
      <w:r>
        <w:rPr>
          <w:rFonts w:ascii="Times New Roman" w:hAnsi="Times New Roman"/>
          <w:bCs/>
          <w:i/>
          <w:iCs/>
          <w:sz w:val="22"/>
        </w:rPr>
        <w:t>Compared to OOK WUR, OFDM WUR may support full cell coverage.</w:t>
      </w:r>
    </w:p>
    <w:p w14:paraId="4C80B116" w14:textId="77777777" w:rsidR="008E099A" w:rsidRDefault="00650291">
      <w:pPr>
        <w:adjustRightInd w:val="0"/>
        <w:snapToGrid w:val="0"/>
        <w:spacing w:after="120"/>
        <w:rPr>
          <w:rFonts w:ascii="Times New Roman" w:hAnsi="Times New Roman"/>
          <w:bCs/>
          <w:i/>
          <w:iCs/>
          <w:sz w:val="22"/>
        </w:rPr>
      </w:pPr>
      <w:r>
        <w:rPr>
          <w:rFonts w:ascii="Times New Roman" w:hAnsi="Times New Roman"/>
          <w:bCs/>
          <w:i/>
          <w:iCs/>
          <w:sz w:val="22"/>
        </w:rPr>
        <w:t>Proposal 1</w:t>
      </w:r>
      <w:r>
        <w:rPr>
          <w:rFonts w:ascii="Times New Roman" w:hAnsi="Times New Roman" w:hint="eastAsia"/>
          <w:bCs/>
          <w:i/>
          <w:iCs/>
          <w:sz w:val="22"/>
          <w:lang w:eastAsia="zh-CN"/>
        </w:rPr>
        <w:t>4</w:t>
      </w:r>
      <w:r>
        <w:rPr>
          <w:rFonts w:ascii="宋体" w:eastAsia="宋体" w:hAnsi="宋体" w:cs="宋体" w:hint="eastAsia"/>
          <w:bCs/>
          <w:i/>
          <w:iCs/>
          <w:sz w:val="22"/>
        </w:rPr>
        <w:t>：</w:t>
      </w:r>
    </w:p>
    <w:p w14:paraId="00168425" w14:textId="77777777" w:rsidR="008E099A" w:rsidRDefault="00650291" w:rsidP="006768D0">
      <w:pPr>
        <w:pStyle w:val="a1"/>
        <w:numPr>
          <w:ilvl w:val="0"/>
          <w:numId w:val="85"/>
        </w:numPr>
      </w:pPr>
      <w:r>
        <w:t>A fixed OOK pattern can be used for LP-SS for minimal impact for OOK based receivers.</w:t>
      </w:r>
    </w:p>
    <w:p w14:paraId="7AD8292C" w14:textId="77777777" w:rsidR="008E099A" w:rsidRDefault="00650291" w:rsidP="006768D0">
      <w:pPr>
        <w:pStyle w:val="a1"/>
        <w:numPr>
          <w:ilvl w:val="0"/>
          <w:numId w:val="85"/>
        </w:numPr>
        <w:rPr>
          <w:sz w:val="22"/>
        </w:rPr>
      </w:pPr>
      <w:r>
        <w:rPr>
          <w:sz w:val="22"/>
        </w:rPr>
        <w:t xml:space="preserve">At least cell ID can be indicated by LP-SS </w:t>
      </w:r>
      <w:r>
        <w:t>indicated by different time-frequency resource positions</w:t>
      </w:r>
      <w:r>
        <w:rPr>
          <w:sz w:val="22"/>
        </w:rPr>
        <w:t xml:space="preserve"> or explicitly by </w:t>
      </w:r>
      <w:r>
        <w:t>overlaid OFDM sequences</w:t>
      </w:r>
      <w:r>
        <w:rPr>
          <w:sz w:val="22"/>
        </w:rPr>
        <w:t xml:space="preserve"> </w:t>
      </w:r>
    </w:p>
    <w:p w14:paraId="51B083DB" w14:textId="77777777" w:rsidR="008E099A" w:rsidRDefault="00650291">
      <w:pPr>
        <w:adjustRightInd w:val="0"/>
        <w:snapToGrid w:val="0"/>
        <w:spacing w:beforeLines="50" w:before="120" w:after="120"/>
        <w:rPr>
          <w:rFonts w:ascii="Times New Roman" w:hAnsi="Times New Roman"/>
          <w:bCs/>
          <w:i/>
          <w:iCs/>
          <w:sz w:val="22"/>
        </w:rPr>
      </w:pPr>
      <w:r>
        <w:rPr>
          <w:rFonts w:ascii="Times New Roman" w:hAnsi="Times New Roman"/>
          <w:bCs/>
          <w:i/>
          <w:iCs/>
          <w:sz w:val="22"/>
        </w:rPr>
        <w:t>Observation 1</w:t>
      </w:r>
      <w:r>
        <w:rPr>
          <w:rFonts w:ascii="Times New Roman" w:hAnsi="Times New Roman" w:hint="eastAsia"/>
          <w:bCs/>
          <w:i/>
          <w:iCs/>
          <w:sz w:val="22"/>
          <w:lang w:eastAsia="zh-CN"/>
        </w:rPr>
        <w:t>5</w:t>
      </w:r>
      <w:r>
        <w:rPr>
          <w:rFonts w:ascii="宋体" w:eastAsia="宋体" w:hAnsi="宋体" w:cs="宋体" w:hint="eastAsia"/>
          <w:bCs/>
          <w:i/>
          <w:iCs/>
          <w:sz w:val="22"/>
        </w:rPr>
        <w:t>：</w:t>
      </w:r>
      <w:r>
        <w:rPr>
          <w:rFonts w:ascii="Times New Roman" w:hAnsi="Times New Roman" w:hint="eastAsia"/>
          <w:bCs/>
          <w:i/>
          <w:iCs/>
          <w:sz w:val="22"/>
          <w:lang w:eastAsia="zh-CN"/>
        </w:rPr>
        <w:t xml:space="preserve">The </w:t>
      </w:r>
      <w:proofErr w:type="spellStart"/>
      <w:r>
        <w:rPr>
          <w:rFonts w:ascii="Times New Roman" w:hAnsi="Times New Roman" w:hint="eastAsia"/>
          <w:bCs/>
          <w:i/>
          <w:iCs/>
          <w:sz w:val="22"/>
        </w:rPr>
        <w:t>gNB</w:t>
      </w:r>
      <w:proofErr w:type="spellEnd"/>
      <w:r>
        <w:rPr>
          <w:rFonts w:ascii="Times New Roman" w:hAnsi="Times New Roman" w:hint="eastAsia"/>
          <w:bCs/>
          <w:i/>
          <w:iCs/>
          <w:sz w:val="22"/>
        </w:rPr>
        <w:t xml:space="preserve"> schedules RRC connected UEs more frequently, leading to an increased likelihood of multiple UEs being awakened.</w:t>
      </w:r>
      <w:r>
        <w:rPr>
          <w:rFonts w:ascii="Times New Roman" w:hAnsi="Times New Roman" w:hint="eastAsia"/>
          <w:bCs/>
          <w:i/>
          <w:iCs/>
          <w:sz w:val="22"/>
          <w:lang w:eastAsia="zh-CN"/>
        </w:rPr>
        <w:t xml:space="preserve"> </w:t>
      </w:r>
      <w:r>
        <w:rPr>
          <w:rFonts w:ascii="Times New Roman" w:hAnsi="Times New Roman" w:hint="eastAsia"/>
          <w:bCs/>
          <w:i/>
          <w:iCs/>
          <w:sz w:val="22"/>
        </w:rPr>
        <w:t xml:space="preserve">Bitmap-based mechanisms require far fewer transmissions than </w:t>
      </w:r>
      <w:proofErr w:type="spellStart"/>
      <w:r>
        <w:rPr>
          <w:rFonts w:ascii="Times New Roman" w:hAnsi="Times New Roman" w:hint="eastAsia"/>
          <w:bCs/>
          <w:i/>
          <w:iCs/>
          <w:sz w:val="22"/>
        </w:rPr>
        <w:t>CodePoint</w:t>
      </w:r>
      <w:proofErr w:type="spellEnd"/>
      <w:r>
        <w:rPr>
          <w:rFonts w:ascii="Times New Roman" w:hAnsi="Times New Roman" w:hint="eastAsia"/>
          <w:bCs/>
          <w:i/>
          <w:iCs/>
          <w:sz w:val="22"/>
        </w:rPr>
        <w:t xml:space="preserve">-based ones for the same number of awakened UEs. </w:t>
      </w:r>
    </w:p>
    <w:p w14:paraId="7BBF4E62" w14:textId="77777777" w:rsidR="008E099A" w:rsidRDefault="00650291">
      <w:pPr>
        <w:adjustRightInd w:val="0"/>
        <w:snapToGrid w:val="0"/>
        <w:spacing w:beforeLines="50" w:before="120" w:after="120"/>
        <w:rPr>
          <w:rFonts w:ascii="Times New Roman" w:hAnsi="Times New Roman"/>
          <w:bCs/>
          <w:i/>
          <w:iCs/>
          <w:sz w:val="22"/>
        </w:rPr>
      </w:pPr>
      <w:r>
        <w:rPr>
          <w:rFonts w:ascii="Times New Roman" w:hAnsi="Times New Roman"/>
          <w:bCs/>
          <w:i/>
          <w:iCs/>
          <w:sz w:val="22"/>
        </w:rPr>
        <w:t>Proposal 1</w:t>
      </w:r>
      <w:r>
        <w:rPr>
          <w:rFonts w:ascii="Times New Roman" w:hAnsi="Times New Roman" w:hint="eastAsia"/>
          <w:bCs/>
          <w:i/>
          <w:iCs/>
          <w:sz w:val="22"/>
          <w:lang w:eastAsia="zh-CN"/>
        </w:rPr>
        <w:t>5</w:t>
      </w:r>
      <w:r>
        <w:rPr>
          <w:rFonts w:ascii="宋体" w:eastAsia="宋体" w:hAnsi="宋体" w:cs="宋体" w:hint="eastAsia"/>
          <w:bCs/>
          <w:i/>
          <w:iCs/>
          <w:sz w:val="22"/>
        </w:rPr>
        <w:t>：</w:t>
      </w:r>
      <w:r>
        <w:rPr>
          <w:rFonts w:ascii="Times New Roman" w:hAnsi="Times New Roman" w:hint="eastAsia"/>
          <w:bCs/>
          <w:i/>
          <w:iCs/>
          <w:sz w:val="22"/>
        </w:rPr>
        <w:t>SSSG switching/ BWP switching could be considered in LP WUS</w:t>
      </w:r>
      <w:r>
        <w:rPr>
          <w:rFonts w:ascii="Times New Roman" w:hAnsi="Times New Roman" w:hint="eastAsia"/>
          <w:bCs/>
          <w:i/>
          <w:iCs/>
          <w:sz w:val="22"/>
          <w:lang w:eastAsia="zh-CN"/>
        </w:rPr>
        <w:t xml:space="preserve"> in</w:t>
      </w:r>
      <w:r>
        <w:rPr>
          <w:rFonts w:ascii="Times New Roman" w:hAnsi="Times New Roman"/>
          <w:bCs/>
          <w:i/>
          <w:iCs/>
          <w:sz w:val="22"/>
        </w:rPr>
        <w:t xml:space="preserve"> </w:t>
      </w:r>
      <w:r>
        <w:rPr>
          <w:rFonts w:ascii="Times New Roman" w:hAnsi="Times New Roman" w:hint="eastAsia"/>
          <w:bCs/>
          <w:i/>
          <w:iCs/>
          <w:sz w:val="22"/>
        </w:rPr>
        <w:t>RRC</w:t>
      </w:r>
      <w:r>
        <w:rPr>
          <w:rFonts w:ascii="Times New Roman" w:hAnsi="Times New Roman"/>
          <w:bCs/>
          <w:i/>
          <w:iCs/>
          <w:sz w:val="22"/>
        </w:rPr>
        <w:t xml:space="preserve"> connected </w:t>
      </w:r>
      <w:proofErr w:type="gramStart"/>
      <w:r>
        <w:rPr>
          <w:rFonts w:ascii="Times New Roman" w:hAnsi="Times New Roman"/>
          <w:bCs/>
          <w:i/>
          <w:iCs/>
          <w:sz w:val="22"/>
        </w:rPr>
        <w:t>state</w:t>
      </w:r>
      <w:r>
        <w:rPr>
          <w:rFonts w:ascii="Times New Roman" w:hAnsi="Times New Roman" w:hint="eastAsia"/>
          <w:bCs/>
          <w:i/>
          <w:iCs/>
          <w:sz w:val="22"/>
          <w:lang w:eastAsia="zh-CN"/>
        </w:rPr>
        <w:t>.</w:t>
      </w:r>
      <w:r>
        <w:rPr>
          <w:rFonts w:ascii="Times New Roman" w:hAnsi="Times New Roman"/>
          <w:bCs/>
          <w:i/>
          <w:iCs/>
          <w:sz w:val="22"/>
        </w:rPr>
        <w:t>.</w:t>
      </w:r>
      <w:proofErr w:type="gramEnd"/>
      <w:r>
        <w:rPr>
          <w:rFonts w:ascii="Times New Roman" w:hAnsi="Times New Roman"/>
          <w:bCs/>
          <w:i/>
          <w:iCs/>
          <w:sz w:val="22"/>
        </w:rPr>
        <w:t xml:space="preserve"> </w:t>
      </w:r>
    </w:p>
    <w:p w14:paraId="752F0008" w14:textId="77777777" w:rsidR="008E099A" w:rsidRDefault="00650291">
      <w:pPr>
        <w:adjustRightInd w:val="0"/>
        <w:snapToGrid w:val="0"/>
        <w:spacing w:after="120"/>
        <w:rPr>
          <w:rFonts w:ascii="Times New Roman" w:hAnsi="Times New Roman"/>
          <w:bCs/>
          <w:i/>
          <w:iCs/>
          <w:sz w:val="22"/>
        </w:rPr>
      </w:pPr>
      <w:r>
        <w:rPr>
          <w:rFonts w:ascii="Times New Roman" w:hAnsi="Times New Roman"/>
          <w:bCs/>
          <w:i/>
          <w:iCs/>
          <w:sz w:val="22"/>
        </w:rPr>
        <w:t xml:space="preserve">Proposal </w:t>
      </w:r>
      <w:r>
        <w:rPr>
          <w:rFonts w:ascii="Times New Roman" w:hAnsi="Times New Roman" w:hint="eastAsia"/>
          <w:bCs/>
          <w:i/>
          <w:iCs/>
          <w:sz w:val="22"/>
          <w:lang w:eastAsia="zh-CN"/>
        </w:rPr>
        <w:t>16</w:t>
      </w:r>
      <w:r>
        <w:rPr>
          <w:rFonts w:ascii="宋体" w:eastAsia="宋体" w:hAnsi="宋体" w:cs="宋体" w:hint="eastAsia"/>
          <w:bCs/>
          <w:i/>
          <w:iCs/>
          <w:sz w:val="22"/>
        </w:rPr>
        <w:t>：</w:t>
      </w:r>
      <w:r>
        <w:rPr>
          <w:rFonts w:ascii="Times New Roman" w:hAnsi="Times New Roman" w:hint="eastAsia"/>
          <w:bCs/>
          <w:i/>
          <w:iCs/>
          <w:sz w:val="22"/>
        </w:rPr>
        <w:t>I</w:t>
      </w:r>
      <w:r>
        <w:rPr>
          <w:rFonts w:ascii="Times New Roman" w:hAnsi="Times New Roman"/>
          <w:bCs/>
          <w:i/>
          <w:iCs/>
          <w:sz w:val="22"/>
        </w:rPr>
        <w:t xml:space="preserve">n </w:t>
      </w:r>
      <w:r>
        <w:rPr>
          <w:rFonts w:ascii="Times New Roman" w:hAnsi="Times New Roman" w:hint="eastAsia"/>
          <w:bCs/>
          <w:i/>
          <w:iCs/>
          <w:sz w:val="22"/>
        </w:rPr>
        <w:t>RRC</w:t>
      </w:r>
      <w:r>
        <w:rPr>
          <w:rFonts w:ascii="Times New Roman" w:hAnsi="Times New Roman"/>
          <w:bCs/>
          <w:i/>
          <w:iCs/>
          <w:sz w:val="22"/>
        </w:rPr>
        <w:t xml:space="preserve"> connected state</w:t>
      </w:r>
    </w:p>
    <w:p w14:paraId="27212B9E" w14:textId="77777777" w:rsidR="008E099A" w:rsidRDefault="00650291" w:rsidP="006768D0">
      <w:pPr>
        <w:pStyle w:val="a1"/>
        <w:numPr>
          <w:ilvl w:val="0"/>
          <w:numId w:val="87"/>
        </w:numPr>
      </w:pPr>
      <w:r>
        <w:rPr>
          <w:rFonts w:hint="eastAsia"/>
        </w:rPr>
        <w:lastRenderedPageBreak/>
        <w:t xml:space="preserve">A bitmap with each bit corresponding to [one or more] UEs. </w:t>
      </w:r>
    </w:p>
    <w:p w14:paraId="3E9317DA" w14:textId="77777777" w:rsidR="008E099A" w:rsidRDefault="00650291" w:rsidP="006768D0">
      <w:pPr>
        <w:pStyle w:val="a1"/>
        <w:numPr>
          <w:ilvl w:val="0"/>
          <w:numId w:val="87"/>
        </w:numPr>
      </w:pPr>
      <w:r>
        <w:rPr>
          <w:rFonts w:hint="eastAsia"/>
        </w:rPr>
        <w:t>Encoded bits (with/without CRC) should be used to carry LP-WUS information</w:t>
      </w:r>
      <w:r>
        <w:t xml:space="preserve">. </w:t>
      </w:r>
    </w:p>
    <w:p w14:paraId="2C06DCAA" w14:textId="77777777" w:rsidR="008E099A" w:rsidRDefault="00650291">
      <w:pPr>
        <w:adjustRightInd w:val="0"/>
        <w:snapToGrid w:val="0"/>
        <w:spacing w:after="120"/>
        <w:rPr>
          <w:rFonts w:ascii="Times New Roman" w:hAnsi="Times New Roman"/>
          <w:bCs/>
          <w:i/>
          <w:iCs/>
          <w:sz w:val="22"/>
        </w:rPr>
      </w:pPr>
      <w:r>
        <w:rPr>
          <w:rFonts w:ascii="Times New Roman" w:hAnsi="Times New Roman"/>
          <w:bCs/>
          <w:i/>
          <w:iCs/>
          <w:sz w:val="22"/>
        </w:rPr>
        <w:t xml:space="preserve">Proposal </w:t>
      </w:r>
      <w:r>
        <w:rPr>
          <w:rFonts w:ascii="Times New Roman" w:hAnsi="Times New Roman" w:hint="eastAsia"/>
          <w:bCs/>
          <w:i/>
          <w:iCs/>
          <w:sz w:val="22"/>
          <w:lang w:eastAsia="zh-CN"/>
        </w:rPr>
        <w:t>17</w:t>
      </w:r>
      <w:r>
        <w:rPr>
          <w:rFonts w:ascii="宋体" w:eastAsia="宋体" w:hAnsi="宋体" w:cs="宋体" w:hint="eastAsia"/>
          <w:bCs/>
          <w:i/>
          <w:iCs/>
          <w:sz w:val="22"/>
        </w:rPr>
        <w:t>：</w:t>
      </w:r>
      <w:r>
        <w:rPr>
          <w:rFonts w:ascii="Times New Roman" w:hAnsi="Times New Roman" w:hint="eastAsia"/>
          <w:bCs/>
          <w:i/>
          <w:iCs/>
          <w:sz w:val="22"/>
          <w:lang w:eastAsia="zh-CN"/>
        </w:rPr>
        <w:t xml:space="preserve">RAN1 further down-selection from </w:t>
      </w:r>
      <w:proofErr w:type="gramStart"/>
      <w:r>
        <w:rPr>
          <w:rFonts w:ascii="Times New Roman" w:hAnsi="Times New Roman" w:hint="eastAsia"/>
          <w:bCs/>
          <w:i/>
          <w:iCs/>
          <w:sz w:val="22"/>
          <w:lang w:eastAsia="zh-CN"/>
        </w:rPr>
        <w:t>Gold</w:t>
      </w:r>
      <w:proofErr w:type="gramEnd"/>
      <w:r>
        <w:rPr>
          <w:rFonts w:ascii="Times New Roman" w:hAnsi="Times New Roman" w:hint="eastAsia"/>
          <w:bCs/>
          <w:i/>
          <w:iCs/>
          <w:sz w:val="22"/>
          <w:lang w:eastAsia="zh-CN"/>
        </w:rPr>
        <w:t xml:space="preserve"> sequence and M sequence for the binary LP-SS sequence type for the ‘ON-OFF’ pattern in a LP-SS.</w:t>
      </w:r>
    </w:p>
    <w:p w14:paraId="1E4C30C3" w14:textId="77777777" w:rsidR="008E099A" w:rsidRDefault="00650291">
      <w:pPr>
        <w:adjustRightInd w:val="0"/>
        <w:snapToGrid w:val="0"/>
        <w:spacing w:after="120"/>
        <w:rPr>
          <w:rFonts w:ascii="Times New Roman" w:hAnsi="Times New Roman"/>
          <w:bCs/>
          <w:i/>
          <w:iCs/>
          <w:sz w:val="22"/>
        </w:rPr>
      </w:pPr>
      <w:r>
        <w:rPr>
          <w:rFonts w:ascii="Times New Roman" w:hAnsi="Times New Roman"/>
          <w:bCs/>
          <w:i/>
          <w:iCs/>
          <w:sz w:val="22"/>
        </w:rPr>
        <w:t>Observation 1</w:t>
      </w:r>
      <w:r>
        <w:rPr>
          <w:rFonts w:ascii="Times New Roman" w:hAnsi="Times New Roman" w:hint="eastAsia"/>
          <w:bCs/>
          <w:i/>
          <w:iCs/>
          <w:sz w:val="22"/>
          <w:lang w:eastAsia="zh-CN"/>
        </w:rPr>
        <w:t>6</w:t>
      </w:r>
      <w:r>
        <w:rPr>
          <w:rFonts w:ascii="宋体" w:eastAsia="宋体" w:hAnsi="宋体" w:cs="宋体" w:hint="eastAsia"/>
          <w:bCs/>
          <w:i/>
          <w:iCs/>
          <w:sz w:val="22"/>
        </w:rPr>
        <w:t>：</w:t>
      </w:r>
      <w:r>
        <w:rPr>
          <w:rFonts w:ascii="Times New Roman" w:hAnsi="Times New Roman"/>
          <w:bCs/>
          <w:i/>
          <w:iCs/>
          <w:sz w:val="22"/>
        </w:rPr>
        <w:t>For the UE of OFDM based receiver, it can obtain synchronization by receiving PSS/SSS as well as LP-SS.</w:t>
      </w:r>
    </w:p>
    <w:p w14:paraId="6BF77BDC" w14:textId="77777777" w:rsidR="008E099A" w:rsidRDefault="00650291">
      <w:pPr>
        <w:adjustRightInd w:val="0"/>
        <w:snapToGrid w:val="0"/>
        <w:spacing w:after="120"/>
        <w:rPr>
          <w:rFonts w:ascii="Times New Roman" w:hAnsi="Times New Roman"/>
          <w:bCs/>
          <w:i/>
          <w:iCs/>
          <w:sz w:val="22"/>
        </w:rPr>
      </w:pPr>
      <w:r>
        <w:rPr>
          <w:rFonts w:ascii="Times New Roman" w:hAnsi="Times New Roman"/>
          <w:bCs/>
          <w:i/>
          <w:iCs/>
          <w:sz w:val="22"/>
        </w:rPr>
        <w:t>Observation 1</w:t>
      </w:r>
      <w:r>
        <w:rPr>
          <w:rFonts w:ascii="Times New Roman" w:hAnsi="Times New Roman" w:hint="eastAsia"/>
          <w:bCs/>
          <w:i/>
          <w:iCs/>
          <w:sz w:val="22"/>
          <w:lang w:eastAsia="zh-CN"/>
        </w:rPr>
        <w:t>7</w:t>
      </w:r>
      <w:r>
        <w:rPr>
          <w:rFonts w:ascii="宋体" w:eastAsia="宋体" w:hAnsi="宋体" w:cs="宋体" w:hint="eastAsia"/>
          <w:bCs/>
          <w:i/>
          <w:iCs/>
          <w:sz w:val="22"/>
        </w:rPr>
        <w:t>：</w:t>
      </w:r>
      <w:r>
        <w:rPr>
          <w:rFonts w:ascii="Times New Roman" w:hAnsi="Times New Roman"/>
          <w:bCs/>
          <w:i/>
          <w:iCs/>
          <w:sz w:val="22"/>
        </w:rPr>
        <w:t>For the UE of OOK based receiver, a preamble can be configured to LP WUS in order to alleviate the degradation of synchronization performance due to long LP-SS periods.</w:t>
      </w:r>
    </w:p>
    <w:p w14:paraId="10578AA8" w14:textId="77777777" w:rsidR="008E099A" w:rsidRDefault="00650291">
      <w:pPr>
        <w:adjustRightInd w:val="0"/>
        <w:snapToGrid w:val="0"/>
        <w:spacing w:after="120"/>
        <w:rPr>
          <w:rFonts w:ascii="Times New Roman" w:hAnsi="Times New Roman"/>
          <w:bCs/>
          <w:i/>
          <w:iCs/>
          <w:sz w:val="22"/>
        </w:rPr>
      </w:pPr>
      <w:r>
        <w:rPr>
          <w:rFonts w:ascii="Times New Roman" w:hAnsi="Times New Roman"/>
          <w:bCs/>
          <w:i/>
          <w:iCs/>
          <w:sz w:val="22"/>
        </w:rPr>
        <w:t xml:space="preserve">Proposal </w:t>
      </w:r>
      <w:r>
        <w:rPr>
          <w:rFonts w:ascii="Times New Roman" w:hAnsi="Times New Roman" w:hint="eastAsia"/>
          <w:bCs/>
          <w:i/>
          <w:iCs/>
          <w:sz w:val="22"/>
          <w:lang w:eastAsia="zh-CN"/>
        </w:rPr>
        <w:t>18</w:t>
      </w:r>
      <w:r>
        <w:rPr>
          <w:rFonts w:ascii="宋体" w:eastAsia="宋体" w:hAnsi="宋体" w:cs="宋体" w:hint="eastAsia"/>
          <w:bCs/>
          <w:i/>
          <w:iCs/>
          <w:sz w:val="22"/>
        </w:rPr>
        <w:t>：</w:t>
      </w:r>
      <w:r>
        <w:rPr>
          <w:rFonts w:ascii="Times New Roman" w:hAnsi="Times New Roman"/>
          <w:bCs/>
          <w:i/>
          <w:iCs/>
          <w:sz w:val="22"/>
        </w:rPr>
        <w:t>Longer period than SSB such as 320ms can be considered for period of LP-SS as a starting point for discussion.</w:t>
      </w:r>
    </w:p>
    <w:p w14:paraId="096EF985" w14:textId="77777777" w:rsidR="008E099A" w:rsidRDefault="00650291">
      <w:pPr>
        <w:adjustRightInd w:val="0"/>
        <w:snapToGrid w:val="0"/>
        <w:spacing w:after="120"/>
        <w:rPr>
          <w:rFonts w:ascii="Times New Roman" w:hAnsi="Times New Roman"/>
          <w:bCs/>
          <w:i/>
          <w:iCs/>
          <w:sz w:val="22"/>
        </w:rPr>
      </w:pPr>
      <w:r>
        <w:rPr>
          <w:rFonts w:ascii="Times New Roman" w:hAnsi="Times New Roman"/>
          <w:bCs/>
          <w:i/>
          <w:iCs/>
          <w:sz w:val="22"/>
        </w:rPr>
        <w:t>Observation 1</w:t>
      </w:r>
      <w:r>
        <w:rPr>
          <w:rFonts w:ascii="Times New Roman" w:hAnsi="Times New Roman" w:hint="eastAsia"/>
          <w:bCs/>
          <w:i/>
          <w:iCs/>
          <w:sz w:val="22"/>
          <w:lang w:eastAsia="zh-CN"/>
        </w:rPr>
        <w:t>8</w:t>
      </w:r>
      <w:r>
        <w:rPr>
          <w:rFonts w:ascii="宋体" w:eastAsia="宋体" w:hAnsi="宋体" w:cs="宋体" w:hint="eastAsia"/>
          <w:bCs/>
          <w:i/>
          <w:iCs/>
          <w:sz w:val="22"/>
        </w:rPr>
        <w:t>：</w:t>
      </w:r>
      <w:r>
        <w:rPr>
          <w:rFonts w:ascii="Times New Roman" w:hAnsi="Times New Roman"/>
          <w:bCs/>
          <w:i/>
          <w:iCs/>
          <w:sz w:val="22"/>
        </w:rPr>
        <w:t>The determination of the duration of LP-SS necessitates consideration of various time-domain pattern designs. To streamline the design process, reference can be made to SSB pattern design.</w:t>
      </w:r>
    </w:p>
    <w:p w14:paraId="0167166C" w14:textId="77777777" w:rsidR="008E099A" w:rsidRDefault="00650291">
      <w:pPr>
        <w:adjustRightInd w:val="0"/>
        <w:snapToGrid w:val="0"/>
        <w:spacing w:after="120"/>
        <w:rPr>
          <w:rFonts w:ascii="Times New Roman" w:hAnsi="Times New Roman"/>
          <w:bCs/>
          <w:i/>
          <w:iCs/>
          <w:sz w:val="22"/>
        </w:rPr>
      </w:pPr>
      <w:r>
        <w:rPr>
          <w:rFonts w:ascii="Times New Roman" w:hAnsi="Times New Roman"/>
          <w:bCs/>
          <w:i/>
          <w:iCs/>
          <w:sz w:val="22"/>
        </w:rPr>
        <w:t xml:space="preserve">Proposal </w:t>
      </w:r>
      <w:r>
        <w:rPr>
          <w:rFonts w:ascii="Times New Roman" w:hAnsi="Times New Roman" w:hint="eastAsia"/>
          <w:bCs/>
          <w:i/>
          <w:iCs/>
          <w:sz w:val="22"/>
          <w:lang w:eastAsia="zh-CN"/>
        </w:rPr>
        <w:t>19</w:t>
      </w:r>
      <w:r>
        <w:rPr>
          <w:rFonts w:ascii="宋体" w:eastAsia="宋体" w:hAnsi="宋体" w:cs="宋体" w:hint="eastAsia"/>
          <w:bCs/>
          <w:i/>
          <w:iCs/>
          <w:sz w:val="22"/>
        </w:rPr>
        <w:t>：</w:t>
      </w:r>
      <w:r>
        <w:rPr>
          <w:rFonts w:ascii="Times New Roman" w:hAnsi="Times New Roman"/>
          <w:bCs/>
          <w:i/>
          <w:iCs/>
          <w:sz w:val="22"/>
        </w:rPr>
        <w:t>The duration of LP-SS can be 4 or 8 symbols, to facilitate the choice of OFDM symbols of LP-SS considering the existing time domain pattern of SSB.</w:t>
      </w:r>
    </w:p>
    <w:p w14:paraId="6AD3DC10" w14:textId="77777777" w:rsidR="008E099A" w:rsidRDefault="00650291">
      <w:pPr>
        <w:adjustRightInd w:val="0"/>
        <w:snapToGrid w:val="0"/>
        <w:spacing w:after="120"/>
        <w:rPr>
          <w:rFonts w:ascii="Times New Roman" w:hAnsi="Times New Roman"/>
          <w:bCs/>
          <w:i/>
          <w:iCs/>
          <w:sz w:val="22"/>
        </w:rPr>
      </w:pPr>
      <w:r>
        <w:rPr>
          <w:rFonts w:ascii="Times New Roman" w:hAnsi="Times New Roman"/>
          <w:bCs/>
          <w:i/>
          <w:iCs/>
          <w:sz w:val="22"/>
        </w:rPr>
        <w:t xml:space="preserve">Proposal </w:t>
      </w:r>
      <w:r>
        <w:rPr>
          <w:rFonts w:ascii="Times New Roman" w:hAnsi="Times New Roman" w:hint="eastAsia"/>
          <w:bCs/>
          <w:i/>
          <w:iCs/>
          <w:sz w:val="22"/>
          <w:lang w:eastAsia="zh-CN"/>
        </w:rPr>
        <w:t>20</w:t>
      </w:r>
      <w:r>
        <w:rPr>
          <w:rFonts w:ascii="宋体" w:eastAsia="宋体" w:hAnsi="宋体" w:cs="宋体" w:hint="eastAsia"/>
          <w:bCs/>
          <w:i/>
          <w:iCs/>
          <w:sz w:val="22"/>
        </w:rPr>
        <w:t>：</w:t>
      </w:r>
      <w:r>
        <w:rPr>
          <w:rFonts w:ascii="Times New Roman" w:hAnsi="Times New Roman"/>
          <w:bCs/>
          <w:i/>
          <w:iCs/>
          <w:sz w:val="22"/>
        </w:rPr>
        <w:t xml:space="preserve"> LP-SS time domain pattern for beam sweeping should be designed referring to SSB pattern.</w:t>
      </w:r>
    </w:p>
    <w:p w14:paraId="5CAE3FCF" w14:textId="77777777" w:rsidR="008E099A" w:rsidRDefault="00650291">
      <w:pPr>
        <w:adjustRightInd w:val="0"/>
        <w:snapToGrid w:val="0"/>
        <w:spacing w:after="120"/>
        <w:rPr>
          <w:rFonts w:ascii="Times New Roman" w:hAnsi="Times New Roman"/>
          <w:bCs/>
          <w:i/>
          <w:iCs/>
          <w:sz w:val="22"/>
        </w:rPr>
      </w:pPr>
      <w:r>
        <w:rPr>
          <w:rFonts w:ascii="Times New Roman" w:hAnsi="Times New Roman"/>
          <w:bCs/>
          <w:i/>
          <w:iCs/>
          <w:sz w:val="22"/>
        </w:rPr>
        <w:t xml:space="preserve">Observation </w:t>
      </w:r>
      <w:r>
        <w:rPr>
          <w:rFonts w:ascii="Times New Roman" w:hAnsi="Times New Roman" w:hint="eastAsia"/>
          <w:bCs/>
          <w:i/>
          <w:iCs/>
          <w:sz w:val="22"/>
          <w:lang w:eastAsia="zh-CN"/>
        </w:rPr>
        <w:t>19</w:t>
      </w:r>
      <w:r>
        <w:rPr>
          <w:rFonts w:ascii="宋体" w:eastAsia="宋体" w:hAnsi="宋体" w:cs="宋体" w:hint="eastAsia"/>
          <w:bCs/>
          <w:i/>
          <w:iCs/>
          <w:sz w:val="22"/>
        </w:rPr>
        <w:t>：</w:t>
      </w:r>
      <w:r>
        <w:rPr>
          <w:rFonts w:ascii="Times New Roman" w:hAnsi="Times New Roman"/>
          <w:bCs/>
          <w:i/>
          <w:iCs/>
          <w:sz w:val="22"/>
        </w:rPr>
        <w:t>To limit resource overhead, and also based on SI evaluations, bandwidth no more than 5MHz is preferred.</w:t>
      </w:r>
    </w:p>
    <w:p w14:paraId="23D2C018" w14:textId="77777777" w:rsidR="008E099A" w:rsidRDefault="00650291">
      <w:pPr>
        <w:adjustRightInd w:val="0"/>
        <w:snapToGrid w:val="0"/>
        <w:spacing w:after="120"/>
        <w:rPr>
          <w:rFonts w:ascii="Times New Roman" w:hAnsi="Times New Roman"/>
          <w:bCs/>
          <w:i/>
          <w:iCs/>
          <w:sz w:val="22"/>
        </w:rPr>
      </w:pPr>
      <w:r>
        <w:rPr>
          <w:rFonts w:ascii="Times New Roman" w:hAnsi="Times New Roman"/>
          <w:bCs/>
          <w:i/>
          <w:iCs/>
          <w:sz w:val="22"/>
        </w:rPr>
        <w:t xml:space="preserve">Proposal </w:t>
      </w:r>
      <w:r>
        <w:rPr>
          <w:rFonts w:ascii="Times New Roman" w:hAnsi="Times New Roman" w:hint="eastAsia"/>
          <w:bCs/>
          <w:i/>
          <w:iCs/>
          <w:sz w:val="22"/>
          <w:lang w:eastAsia="zh-CN"/>
        </w:rPr>
        <w:t>21</w:t>
      </w:r>
      <w:r>
        <w:rPr>
          <w:rFonts w:ascii="Times New Roman" w:hAnsi="Times New Roman"/>
          <w:bCs/>
          <w:i/>
          <w:iCs/>
          <w:sz w:val="22"/>
        </w:rPr>
        <w:t xml:space="preserve">: </w:t>
      </w:r>
    </w:p>
    <w:p w14:paraId="67200EAA" w14:textId="77777777" w:rsidR="008E099A" w:rsidRDefault="00650291" w:rsidP="006768D0">
      <w:pPr>
        <w:pStyle w:val="a1"/>
        <w:numPr>
          <w:ilvl w:val="0"/>
          <w:numId w:val="88"/>
        </w:numPr>
      </w:pPr>
      <w:r>
        <w:t>The reference frequency of LP-SS should be further discussed.</w:t>
      </w:r>
    </w:p>
    <w:p w14:paraId="53DF8791" w14:textId="77777777" w:rsidR="008E099A" w:rsidRDefault="00650291" w:rsidP="006768D0">
      <w:pPr>
        <w:pStyle w:val="a1"/>
        <w:numPr>
          <w:ilvl w:val="0"/>
          <w:numId w:val="88"/>
        </w:numPr>
      </w:pPr>
      <w:r>
        <w:t>The bandwidth of LP-SS is no more than 5MHz.</w:t>
      </w:r>
    </w:p>
    <w:p w14:paraId="4160B086" w14:textId="77777777" w:rsidR="008E099A" w:rsidRDefault="00650291" w:rsidP="006768D0">
      <w:pPr>
        <w:pStyle w:val="a1"/>
        <w:numPr>
          <w:ilvl w:val="0"/>
          <w:numId w:val="89"/>
        </w:numPr>
      </w:pPr>
      <w:r>
        <w:rPr>
          <w:rFonts w:hint="eastAsia"/>
        </w:rPr>
        <w:t>FFS lager than 5MHz</w:t>
      </w:r>
    </w:p>
    <w:p w14:paraId="3560DF45" w14:textId="77777777" w:rsidR="008E099A" w:rsidRDefault="00650291">
      <w:pPr>
        <w:adjustRightInd w:val="0"/>
        <w:snapToGrid w:val="0"/>
        <w:spacing w:after="120"/>
        <w:rPr>
          <w:rFonts w:ascii="Times New Roman" w:hAnsi="Times New Roman"/>
          <w:bCs/>
          <w:i/>
          <w:iCs/>
          <w:sz w:val="22"/>
        </w:rPr>
      </w:pPr>
      <w:r>
        <w:rPr>
          <w:rFonts w:ascii="Times New Roman" w:hAnsi="Times New Roman"/>
          <w:bCs/>
          <w:i/>
          <w:iCs/>
          <w:sz w:val="22"/>
        </w:rPr>
        <w:t>Observation 2</w:t>
      </w:r>
      <w:r>
        <w:rPr>
          <w:rFonts w:ascii="Times New Roman" w:hAnsi="Times New Roman" w:hint="eastAsia"/>
          <w:bCs/>
          <w:i/>
          <w:iCs/>
          <w:sz w:val="22"/>
          <w:lang w:eastAsia="zh-CN"/>
        </w:rPr>
        <w:t>0</w:t>
      </w:r>
      <w:r>
        <w:rPr>
          <w:rFonts w:ascii="宋体" w:eastAsia="宋体" w:hAnsi="宋体" w:cs="宋体" w:hint="eastAsia"/>
          <w:bCs/>
          <w:i/>
          <w:iCs/>
          <w:sz w:val="22"/>
        </w:rPr>
        <w:t>：</w:t>
      </w:r>
      <w:r>
        <w:t xml:space="preserve"> </w:t>
      </w:r>
      <w:r>
        <w:rPr>
          <w:rFonts w:ascii="Times New Roman" w:hAnsi="Times New Roman"/>
          <w:bCs/>
          <w:i/>
          <w:iCs/>
          <w:sz w:val="22"/>
        </w:rPr>
        <w:t>The coexistence of LP-WUS/LP-SS and legacy NR channels in the same band and carrier necessitates the collision handling mechanisms.</w:t>
      </w:r>
    </w:p>
    <w:p w14:paraId="606224B1" w14:textId="77777777" w:rsidR="008E099A" w:rsidRDefault="00650291">
      <w:pPr>
        <w:adjustRightInd w:val="0"/>
        <w:snapToGrid w:val="0"/>
        <w:spacing w:after="120"/>
        <w:rPr>
          <w:rFonts w:ascii="Times New Roman" w:hAnsi="Times New Roman"/>
          <w:bCs/>
          <w:i/>
          <w:iCs/>
          <w:sz w:val="22"/>
        </w:rPr>
      </w:pPr>
      <w:r>
        <w:rPr>
          <w:rFonts w:ascii="Times New Roman" w:hAnsi="Times New Roman"/>
          <w:bCs/>
          <w:i/>
          <w:iCs/>
          <w:sz w:val="22"/>
        </w:rPr>
        <w:t>Observation 2</w:t>
      </w:r>
      <w:r>
        <w:rPr>
          <w:rFonts w:ascii="Times New Roman" w:hAnsi="Times New Roman" w:hint="eastAsia"/>
          <w:bCs/>
          <w:i/>
          <w:iCs/>
          <w:sz w:val="22"/>
          <w:lang w:eastAsia="zh-CN"/>
        </w:rPr>
        <w:t>1</w:t>
      </w:r>
      <w:r>
        <w:rPr>
          <w:rFonts w:ascii="宋体" w:eastAsia="宋体" w:hAnsi="宋体" w:cs="宋体" w:hint="eastAsia"/>
          <w:bCs/>
          <w:i/>
          <w:iCs/>
          <w:sz w:val="22"/>
        </w:rPr>
        <w:t>：</w:t>
      </w:r>
      <w:r>
        <w:rPr>
          <w:rFonts w:ascii="Times New Roman" w:hAnsi="Times New Roman"/>
          <w:bCs/>
          <w:i/>
          <w:iCs/>
          <w:sz w:val="22"/>
        </w:rPr>
        <w:t>Considering limited supported bands for LP-WUR, LP-WUS/LP-SS can be in different bands from legacy NR channels.</w:t>
      </w:r>
    </w:p>
    <w:p w14:paraId="30269735" w14:textId="77777777" w:rsidR="008E099A" w:rsidRDefault="00650291">
      <w:pPr>
        <w:numPr>
          <w:ilvl w:val="255"/>
          <w:numId w:val="0"/>
        </w:numPr>
        <w:adjustRightInd w:val="0"/>
        <w:snapToGrid w:val="0"/>
        <w:spacing w:after="120"/>
        <w:rPr>
          <w:rFonts w:ascii="Times New Roman" w:hAnsi="Times New Roman"/>
          <w:bCs/>
          <w:i/>
          <w:iCs/>
          <w:sz w:val="22"/>
        </w:rPr>
      </w:pPr>
      <w:r>
        <w:rPr>
          <w:rFonts w:ascii="Times New Roman" w:hAnsi="Times New Roman"/>
          <w:bCs/>
          <w:i/>
          <w:iCs/>
          <w:sz w:val="22"/>
        </w:rPr>
        <w:t>Proposal 2</w:t>
      </w:r>
      <w:r>
        <w:rPr>
          <w:rFonts w:ascii="Times New Roman" w:hAnsi="Times New Roman" w:hint="eastAsia"/>
          <w:bCs/>
          <w:i/>
          <w:iCs/>
          <w:sz w:val="22"/>
          <w:lang w:eastAsia="zh-CN"/>
        </w:rPr>
        <w:t>2</w:t>
      </w:r>
      <w:r>
        <w:rPr>
          <w:rFonts w:ascii="宋体" w:eastAsia="宋体" w:hAnsi="宋体" w:cs="宋体" w:hint="eastAsia"/>
          <w:bCs/>
          <w:i/>
          <w:iCs/>
          <w:sz w:val="22"/>
        </w:rPr>
        <w:t>：</w:t>
      </w:r>
      <w:r>
        <w:rPr>
          <w:rFonts w:ascii="Times New Roman" w:hAnsi="Times New Roman"/>
          <w:bCs/>
          <w:i/>
          <w:iCs/>
          <w:sz w:val="22"/>
        </w:rPr>
        <w:t>Both options for LP WUS and NR channel multiplexing can be considered in RAN1. Collisions handling is needed to prevent potential collisions between LP-WUS/LP-SS and legacy NR channels.</w:t>
      </w:r>
    </w:p>
    <w:p w14:paraId="53839E39" w14:textId="77777777" w:rsidR="008E099A" w:rsidRDefault="00650291">
      <w:pPr>
        <w:adjustRightInd w:val="0"/>
        <w:snapToGrid w:val="0"/>
        <w:spacing w:after="120"/>
        <w:rPr>
          <w:rFonts w:ascii="Times New Roman" w:hAnsi="Times New Roman"/>
          <w:bCs/>
          <w:i/>
          <w:iCs/>
          <w:sz w:val="22"/>
        </w:rPr>
      </w:pPr>
      <w:r>
        <w:rPr>
          <w:rFonts w:ascii="Times New Roman" w:hAnsi="Times New Roman"/>
          <w:bCs/>
          <w:i/>
          <w:iCs/>
          <w:sz w:val="22"/>
        </w:rPr>
        <w:t>Observation 2</w:t>
      </w:r>
      <w:r>
        <w:rPr>
          <w:rFonts w:ascii="Times New Roman" w:hAnsi="Times New Roman" w:hint="eastAsia"/>
          <w:bCs/>
          <w:i/>
          <w:iCs/>
          <w:sz w:val="22"/>
          <w:lang w:eastAsia="zh-CN"/>
        </w:rPr>
        <w:t>2</w:t>
      </w:r>
      <w:r>
        <w:rPr>
          <w:rFonts w:ascii="宋体" w:eastAsia="宋体" w:hAnsi="宋体" w:cs="宋体" w:hint="eastAsia"/>
          <w:bCs/>
          <w:i/>
          <w:iCs/>
          <w:sz w:val="22"/>
        </w:rPr>
        <w:t>：</w:t>
      </w:r>
      <w:r>
        <w:rPr>
          <w:rFonts w:ascii="Times New Roman" w:hAnsi="Times New Roman"/>
          <w:bCs/>
          <w:i/>
          <w:iCs/>
          <w:sz w:val="22"/>
        </w:rPr>
        <w:t>In most cases, LP WUS with Manchester encoding exhibits slightly inferior performance compared to PUSCH Msg3. To ensure reliable transmission, the enhancement of LP WUS coverage is imperative.</w:t>
      </w:r>
    </w:p>
    <w:p w14:paraId="7B59E5F7" w14:textId="77777777" w:rsidR="008E099A" w:rsidRDefault="00650291">
      <w:pPr>
        <w:adjustRightInd w:val="0"/>
        <w:snapToGrid w:val="0"/>
        <w:spacing w:after="120"/>
        <w:rPr>
          <w:rFonts w:ascii="Times New Roman" w:hAnsi="Times New Roman"/>
          <w:bCs/>
          <w:i/>
          <w:iCs/>
          <w:sz w:val="22"/>
        </w:rPr>
      </w:pPr>
      <w:r>
        <w:rPr>
          <w:rFonts w:ascii="Times New Roman" w:hAnsi="Times New Roman"/>
          <w:bCs/>
          <w:i/>
          <w:iCs/>
          <w:sz w:val="22"/>
        </w:rPr>
        <w:t>Proposal 2</w:t>
      </w:r>
      <w:r>
        <w:rPr>
          <w:rFonts w:ascii="Times New Roman" w:hAnsi="Times New Roman" w:hint="eastAsia"/>
          <w:bCs/>
          <w:i/>
          <w:iCs/>
          <w:sz w:val="22"/>
          <w:lang w:eastAsia="zh-CN"/>
        </w:rPr>
        <w:t>3</w:t>
      </w:r>
      <w:r>
        <w:rPr>
          <w:rFonts w:ascii="宋体" w:eastAsia="宋体" w:hAnsi="宋体" w:cs="宋体" w:hint="eastAsia"/>
          <w:bCs/>
          <w:i/>
          <w:iCs/>
          <w:sz w:val="22"/>
        </w:rPr>
        <w:t>：</w:t>
      </w:r>
      <w:r>
        <w:rPr>
          <w:rFonts w:ascii="Times New Roman" w:hAnsi="Times New Roman"/>
          <w:bCs/>
          <w:i/>
          <w:iCs/>
          <w:sz w:val="22"/>
        </w:rPr>
        <w:t xml:space="preserve">If coverage enhancement is </w:t>
      </w:r>
      <w:proofErr w:type="spellStart"/>
      <w:r>
        <w:rPr>
          <w:rFonts w:ascii="Times New Roman" w:hAnsi="Times New Roman"/>
          <w:bCs/>
          <w:i/>
          <w:iCs/>
          <w:sz w:val="22"/>
        </w:rPr>
        <w:t>needed</w:t>
      </w:r>
      <w:r>
        <w:rPr>
          <w:rFonts w:ascii="宋体" w:eastAsia="宋体" w:hAnsi="宋体" w:cs="宋体" w:hint="eastAsia"/>
          <w:bCs/>
          <w:i/>
          <w:iCs/>
          <w:sz w:val="22"/>
        </w:rPr>
        <w:t>，</w:t>
      </w:r>
      <w:r>
        <w:rPr>
          <w:rFonts w:ascii="Times New Roman" w:hAnsi="Times New Roman"/>
          <w:bCs/>
          <w:i/>
          <w:iCs/>
          <w:sz w:val="22"/>
        </w:rPr>
        <w:t>the</w:t>
      </w:r>
      <w:proofErr w:type="spellEnd"/>
      <w:r>
        <w:rPr>
          <w:rFonts w:ascii="Times New Roman" w:hAnsi="Times New Roman"/>
          <w:bCs/>
          <w:i/>
          <w:iCs/>
          <w:sz w:val="22"/>
        </w:rPr>
        <w:t xml:space="preserve"> following should be further discussed.</w:t>
      </w:r>
    </w:p>
    <w:p w14:paraId="42D83F33" w14:textId="77777777" w:rsidR="008E099A" w:rsidRDefault="00650291" w:rsidP="006768D0">
      <w:pPr>
        <w:pStyle w:val="a1"/>
        <w:numPr>
          <w:ilvl w:val="0"/>
          <w:numId w:val="88"/>
        </w:numPr>
      </w:pPr>
      <w:r>
        <w:t>Robust coding, e.g., Manchester coding</w:t>
      </w:r>
    </w:p>
    <w:p w14:paraId="7CFD54C6" w14:textId="77777777" w:rsidR="008E099A" w:rsidRDefault="00650291" w:rsidP="006768D0">
      <w:pPr>
        <w:pStyle w:val="a1"/>
        <w:numPr>
          <w:ilvl w:val="0"/>
          <w:numId w:val="88"/>
        </w:numPr>
      </w:pPr>
      <w:r>
        <w:t>Lower bit rate, e.g., 0.25, 0.5, 0.67</w:t>
      </w:r>
    </w:p>
    <w:p w14:paraId="1DAA3A8D" w14:textId="77777777" w:rsidR="008E099A" w:rsidRDefault="00650291" w:rsidP="006768D0">
      <w:pPr>
        <w:pStyle w:val="a1"/>
        <w:numPr>
          <w:ilvl w:val="0"/>
          <w:numId w:val="88"/>
        </w:numPr>
      </w:pPr>
      <w:r>
        <w:t>Time domain repetition</w:t>
      </w:r>
    </w:p>
    <w:p w14:paraId="2694E833" w14:textId="77777777" w:rsidR="008E099A" w:rsidRDefault="00650291" w:rsidP="006768D0">
      <w:pPr>
        <w:pStyle w:val="a1"/>
        <w:numPr>
          <w:ilvl w:val="0"/>
          <w:numId w:val="88"/>
        </w:numPr>
      </w:pPr>
      <w:r>
        <w:t>Power boosting, e.g. Power offset to SSB for LP-SS</w:t>
      </w:r>
    </w:p>
    <w:p w14:paraId="399CB01D" w14:textId="77777777" w:rsidR="008E099A" w:rsidRDefault="008E099A">
      <w:pPr>
        <w:spacing w:after="120"/>
        <w:jc w:val="both"/>
        <w:rPr>
          <w:rFonts w:ascii="Times New Roman" w:eastAsia="等线" w:hAnsi="Times New Roman"/>
          <w:bCs/>
          <w:iCs/>
          <w:kern w:val="2"/>
          <w:sz w:val="22"/>
          <w:szCs w:val="22"/>
          <w:lang w:eastAsia="zh-CN"/>
        </w:rPr>
      </w:pPr>
    </w:p>
    <w:p w14:paraId="4B1D1C3B" w14:textId="77777777" w:rsidR="008E099A" w:rsidRDefault="008E099A">
      <w:pPr>
        <w:spacing w:after="120"/>
        <w:jc w:val="both"/>
        <w:rPr>
          <w:rFonts w:eastAsiaTheme="minorEastAsia"/>
          <w:lang w:eastAsia="zh-CN"/>
        </w:rPr>
      </w:pPr>
    </w:p>
    <w:p w14:paraId="36D0D927" w14:textId="77777777" w:rsidR="008E099A" w:rsidRDefault="00650291">
      <w:pPr>
        <w:keepNext/>
        <w:spacing w:before="240" w:after="240"/>
        <w:outlineLvl w:val="1"/>
        <w:rPr>
          <w:rFonts w:ascii="Arial" w:eastAsia="MS Mincho" w:hAnsi="Arial" w:cs="Arial"/>
          <w:b/>
          <w:bCs/>
          <w:iCs/>
          <w:szCs w:val="28"/>
          <w:lang w:eastAsia="zh-CN"/>
        </w:rPr>
      </w:pPr>
      <w:r>
        <w:rPr>
          <w:rFonts w:ascii="Arial" w:eastAsia="MS Mincho" w:hAnsi="Arial" w:cs="Arial"/>
          <w:b/>
          <w:bCs/>
          <w:iCs/>
          <w:szCs w:val="28"/>
          <w:lang w:eastAsia="zh-CN"/>
        </w:rPr>
        <w:t>R1-2407913 CMCC</w:t>
      </w:r>
    </w:p>
    <w:p w14:paraId="05277F38" w14:textId="77777777" w:rsidR="008E099A" w:rsidRDefault="00650291">
      <w:pPr>
        <w:widowControl w:val="0"/>
        <w:autoSpaceDE w:val="0"/>
        <w:autoSpaceDN w:val="0"/>
        <w:adjustRightInd w:val="0"/>
        <w:jc w:val="both"/>
        <w:textAlignment w:val="baseline"/>
        <w:rPr>
          <w:rFonts w:ascii="Times New Roman" w:eastAsia="宋体" w:hAnsi="Times New Roman"/>
          <w:szCs w:val="20"/>
          <w:lang w:val="en-GB" w:eastAsia="zh-CN"/>
        </w:rPr>
      </w:pPr>
      <w:r>
        <w:rPr>
          <w:rFonts w:ascii="Times New Roman" w:eastAsia="宋体" w:hAnsi="Times New Roman"/>
          <w:szCs w:val="20"/>
          <w:lang w:val="en-GB" w:eastAsia="zh-CN"/>
        </w:rPr>
        <w:t>In this contribution, we discussed the LP-WUS and LP-SS design, and the following proposals</w:t>
      </w:r>
      <w:r>
        <w:rPr>
          <w:rFonts w:ascii="Times New Roman" w:eastAsia="宋体" w:hAnsi="Times New Roman"/>
          <w:szCs w:val="20"/>
          <w:lang w:eastAsia="zh-CN"/>
        </w:rPr>
        <w:t xml:space="preserve"> were </w:t>
      </w:r>
      <w:r>
        <w:rPr>
          <w:rFonts w:ascii="Times New Roman" w:eastAsia="宋体" w:hAnsi="Times New Roman"/>
          <w:szCs w:val="20"/>
          <w:lang w:val="en-GB" w:eastAsia="zh-CN"/>
        </w:rPr>
        <w:t>made.</w:t>
      </w:r>
    </w:p>
    <w:p w14:paraId="574836D9" w14:textId="77777777" w:rsidR="008E099A" w:rsidRDefault="00650291">
      <w:pPr>
        <w:spacing w:before="120" w:after="180"/>
        <w:jc w:val="both"/>
        <w:rPr>
          <w:rFonts w:ascii="Times New Roman" w:eastAsia="宋体" w:hAnsi="Times New Roman"/>
          <w:bCs/>
          <w:szCs w:val="20"/>
          <w:lang w:val="en-GB" w:eastAsia="zh-CN"/>
        </w:rPr>
      </w:pPr>
      <w:r>
        <w:rPr>
          <w:rFonts w:ascii="Times New Roman" w:eastAsia="宋体" w:hAnsi="Times New Roman"/>
          <w:bCs/>
          <w:szCs w:val="20"/>
          <w:lang w:eastAsia="zh-CN"/>
        </w:rPr>
        <w:t xml:space="preserve">Proposal 1. </w:t>
      </w:r>
      <w:r>
        <w:rPr>
          <w:rFonts w:ascii="Times New Roman" w:eastAsia="宋体" w:hAnsi="Times New Roman"/>
          <w:bCs/>
          <w:szCs w:val="20"/>
          <w:lang w:val="en-GB" w:eastAsia="zh-CN"/>
        </w:rPr>
        <w:t xml:space="preserve">For overlaid OFDM sequences for LP-WUS, </w:t>
      </w:r>
    </w:p>
    <w:p w14:paraId="086D02D2" w14:textId="77777777" w:rsidR="008E099A" w:rsidRDefault="00650291">
      <w:pPr>
        <w:widowControl w:val="0"/>
        <w:numPr>
          <w:ilvl w:val="0"/>
          <w:numId w:val="23"/>
        </w:numPr>
        <w:autoSpaceDE w:val="0"/>
        <w:autoSpaceDN w:val="0"/>
        <w:adjustRightInd w:val="0"/>
        <w:spacing w:before="120" w:after="180"/>
        <w:jc w:val="both"/>
        <w:textAlignment w:val="baseline"/>
        <w:rPr>
          <w:rFonts w:ascii="Times New Roman" w:eastAsia="宋体" w:hAnsi="Times New Roman"/>
          <w:bCs/>
          <w:szCs w:val="20"/>
          <w:lang w:val="en-GB" w:eastAsia="zh-CN"/>
        </w:rPr>
      </w:pPr>
      <w:r>
        <w:rPr>
          <w:rFonts w:ascii="Times New Roman" w:eastAsia="宋体" w:hAnsi="Times New Roman" w:hint="eastAsia"/>
          <w:bCs/>
          <w:szCs w:val="20"/>
          <w:lang w:val="en-GB" w:eastAsia="zh-CN"/>
        </w:rPr>
        <w:lastRenderedPageBreak/>
        <w:t xml:space="preserve">For OOK-1, support </w:t>
      </w:r>
      <w:r>
        <w:rPr>
          <w:rFonts w:ascii="Times New Roman" w:eastAsia="宋体" w:hAnsi="Times New Roman"/>
          <w:bCs/>
          <w:szCs w:val="20"/>
          <w:lang w:val="en-GB" w:eastAsia="zh-CN"/>
        </w:rPr>
        <w:t>Option 2: Overlaid sequence(s) are the sequence(s) of an OFDM symbol before IFFT processing</w:t>
      </w:r>
      <w:r>
        <w:rPr>
          <w:rFonts w:ascii="Times New Roman" w:eastAsia="宋体" w:hAnsi="Times New Roman" w:hint="eastAsia"/>
          <w:bCs/>
          <w:szCs w:val="20"/>
          <w:lang w:val="en-GB" w:eastAsia="zh-CN"/>
        </w:rPr>
        <w:t xml:space="preserve"> </w:t>
      </w:r>
    </w:p>
    <w:p w14:paraId="5911D98D" w14:textId="77777777" w:rsidR="008E099A" w:rsidRDefault="00650291">
      <w:pPr>
        <w:widowControl w:val="0"/>
        <w:numPr>
          <w:ilvl w:val="0"/>
          <w:numId w:val="23"/>
        </w:numPr>
        <w:autoSpaceDE w:val="0"/>
        <w:autoSpaceDN w:val="0"/>
        <w:adjustRightInd w:val="0"/>
        <w:spacing w:before="120" w:after="180"/>
        <w:jc w:val="both"/>
        <w:textAlignment w:val="baseline"/>
        <w:rPr>
          <w:rFonts w:ascii="Times New Roman" w:eastAsia="宋体" w:hAnsi="Times New Roman"/>
          <w:bCs/>
          <w:szCs w:val="20"/>
          <w:lang w:val="en-GB" w:eastAsia="zh-CN"/>
        </w:rPr>
      </w:pPr>
      <w:r>
        <w:rPr>
          <w:rFonts w:ascii="Times New Roman" w:eastAsia="宋体" w:hAnsi="Times New Roman" w:hint="eastAsia"/>
          <w:bCs/>
          <w:szCs w:val="20"/>
          <w:lang w:val="en-GB" w:eastAsia="zh-CN"/>
        </w:rPr>
        <w:t xml:space="preserve">For OOK-4 with M=1 (if </w:t>
      </w:r>
      <w:r>
        <w:rPr>
          <w:rFonts w:ascii="Times New Roman" w:eastAsia="宋体" w:hAnsi="Times New Roman"/>
          <w:bCs/>
          <w:szCs w:val="20"/>
          <w:lang w:val="en-GB" w:eastAsia="zh-CN"/>
        </w:rPr>
        <w:t>supported</w:t>
      </w:r>
      <w:r>
        <w:rPr>
          <w:rFonts w:ascii="Times New Roman" w:eastAsia="宋体" w:hAnsi="Times New Roman" w:hint="eastAsia"/>
          <w:bCs/>
          <w:szCs w:val="20"/>
          <w:lang w:val="en-GB" w:eastAsia="zh-CN"/>
        </w:rPr>
        <w:t xml:space="preserve">), </w:t>
      </w:r>
      <w:r>
        <w:rPr>
          <w:rFonts w:ascii="Times New Roman" w:eastAsia="宋体" w:hAnsi="Times New Roman"/>
          <w:bCs/>
          <w:szCs w:val="20"/>
          <w:lang w:val="en-GB" w:eastAsia="zh-CN"/>
        </w:rPr>
        <w:t>support</w:t>
      </w:r>
      <w:r>
        <w:rPr>
          <w:rFonts w:ascii="Times New Roman" w:eastAsia="宋体" w:hAnsi="Times New Roman" w:hint="eastAsia"/>
          <w:bCs/>
          <w:szCs w:val="20"/>
          <w:lang w:val="en-GB" w:eastAsia="zh-CN"/>
        </w:rPr>
        <w:t xml:space="preserve"> </w:t>
      </w:r>
      <w:r>
        <w:rPr>
          <w:rFonts w:ascii="Times New Roman" w:eastAsia="宋体" w:hAnsi="Times New Roman"/>
          <w:bCs/>
          <w:szCs w:val="20"/>
          <w:lang w:val="en-GB" w:eastAsia="zh-CN"/>
        </w:rPr>
        <w:t>Option 1-1: Overlaid sequence(s) are the sequence(s) of an OOK on symbol before DFT/LS processing</w:t>
      </w:r>
    </w:p>
    <w:p w14:paraId="1CD3D6F5" w14:textId="77777777" w:rsidR="008E099A" w:rsidRDefault="00650291">
      <w:pPr>
        <w:spacing w:before="120" w:after="180"/>
        <w:jc w:val="both"/>
        <w:rPr>
          <w:rFonts w:ascii="Times New Roman" w:eastAsia="宋体" w:hAnsi="Times New Roman"/>
          <w:bCs/>
          <w:szCs w:val="20"/>
          <w:lang w:val="en-GB" w:eastAsia="zh-CN"/>
        </w:rPr>
      </w:pPr>
      <w:r>
        <w:rPr>
          <w:rFonts w:ascii="Times New Roman" w:eastAsia="宋体" w:hAnsi="Times New Roman"/>
          <w:bCs/>
          <w:szCs w:val="20"/>
          <w:lang w:eastAsia="zh-CN"/>
        </w:rPr>
        <w:t xml:space="preserve">Proposal </w:t>
      </w:r>
      <w:r>
        <w:rPr>
          <w:rFonts w:ascii="Times New Roman" w:eastAsia="宋体" w:hAnsi="Times New Roman" w:hint="eastAsia"/>
          <w:bCs/>
          <w:szCs w:val="20"/>
          <w:lang w:eastAsia="zh-CN"/>
        </w:rPr>
        <w:t>2</w:t>
      </w:r>
      <w:r>
        <w:rPr>
          <w:rFonts w:ascii="Times New Roman" w:eastAsia="宋体" w:hAnsi="Times New Roman"/>
          <w:bCs/>
          <w:szCs w:val="20"/>
          <w:lang w:eastAsia="zh-CN"/>
        </w:rPr>
        <w:t xml:space="preserve">. </w:t>
      </w:r>
      <w:r>
        <w:rPr>
          <w:rFonts w:ascii="Times New Roman" w:eastAsia="宋体" w:hAnsi="Times New Roman"/>
          <w:bCs/>
          <w:szCs w:val="20"/>
          <w:lang w:val="en-GB" w:eastAsia="zh-CN"/>
        </w:rPr>
        <w:t xml:space="preserve">For overlaid OFDM sequences for LP-WUS, </w:t>
      </w:r>
      <w:r>
        <w:rPr>
          <w:rFonts w:ascii="Times New Roman" w:eastAsia="宋体" w:hAnsi="Times New Roman" w:hint="eastAsia"/>
          <w:bCs/>
          <w:szCs w:val="20"/>
          <w:lang w:val="en-GB" w:eastAsia="zh-CN"/>
        </w:rPr>
        <w:t xml:space="preserve">the </w:t>
      </w:r>
      <w:r>
        <w:rPr>
          <w:rFonts w:ascii="Times New Roman" w:eastAsia="宋体" w:hAnsi="Times New Roman"/>
          <w:bCs/>
          <w:szCs w:val="20"/>
          <w:lang w:val="en-GB" w:eastAsia="zh-CN"/>
        </w:rPr>
        <w:t>overlaid OFDM sequences</w:t>
      </w:r>
      <w:r>
        <w:rPr>
          <w:rFonts w:ascii="Times New Roman" w:eastAsia="宋体" w:hAnsi="Times New Roman" w:hint="eastAsia"/>
          <w:bCs/>
          <w:szCs w:val="20"/>
          <w:lang w:val="en-GB" w:eastAsia="zh-CN"/>
        </w:rPr>
        <w:t xml:space="preserve"> are </w:t>
      </w:r>
      <w:r>
        <w:rPr>
          <w:rFonts w:ascii="Times New Roman" w:eastAsia="宋体" w:hAnsi="Times New Roman"/>
          <w:bCs/>
          <w:szCs w:val="20"/>
          <w:lang w:val="en-GB" w:eastAsia="zh-CN"/>
        </w:rPr>
        <w:t>specified</w:t>
      </w:r>
      <w:r>
        <w:rPr>
          <w:rFonts w:ascii="Times New Roman" w:eastAsia="宋体" w:hAnsi="Times New Roman" w:hint="eastAsia"/>
          <w:bCs/>
          <w:szCs w:val="20"/>
          <w:lang w:val="en-GB" w:eastAsia="zh-CN"/>
        </w:rPr>
        <w:t xml:space="preserve"> in time-domain in </w:t>
      </w:r>
      <w:r>
        <w:rPr>
          <w:rFonts w:ascii="Times New Roman" w:eastAsia="宋体" w:hAnsi="Times New Roman"/>
          <w:bCs/>
          <w:szCs w:val="20"/>
          <w:lang w:val="en-GB" w:eastAsia="zh-CN"/>
        </w:rPr>
        <w:t>Option 1-1</w:t>
      </w:r>
      <w:r>
        <w:rPr>
          <w:rFonts w:ascii="Times New Roman" w:eastAsia="宋体" w:hAnsi="Times New Roman" w:hint="eastAsia"/>
          <w:bCs/>
          <w:szCs w:val="20"/>
          <w:lang w:val="en-GB" w:eastAsia="zh-CN"/>
        </w:rPr>
        <w:t xml:space="preserve"> for OOK-4 and O</w:t>
      </w:r>
      <w:r>
        <w:rPr>
          <w:rFonts w:ascii="Times New Roman" w:eastAsia="宋体" w:hAnsi="Times New Roman"/>
          <w:bCs/>
          <w:szCs w:val="20"/>
          <w:lang w:val="en-GB" w:eastAsia="zh-CN"/>
        </w:rPr>
        <w:t>p</w:t>
      </w:r>
      <w:r>
        <w:rPr>
          <w:rFonts w:ascii="Times New Roman" w:eastAsia="宋体" w:hAnsi="Times New Roman" w:hint="eastAsia"/>
          <w:bCs/>
          <w:szCs w:val="20"/>
          <w:lang w:val="en-GB" w:eastAsia="zh-CN"/>
        </w:rPr>
        <w:t>tion 2 for OOK-1.</w:t>
      </w:r>
    </w:p>
    <w:p w14:paraId="05EA3B97" w14:textId="77777777" w:rsidR="008E099A" w:rsidRDefault="00650291">
      <w:pPr>
        <w:spacing w:before="120" w:after="180"/>
        <w:jc w:val="both"/>
        <w:rPr>
          <w:rFonts w:ascii="Times New Roman" w:eastAsia="宋体" w:hAnsi="Times New Roman"/>
          <w:bCs/>
          <w:szCs w:val="20"/>
          <w:lang w:eastAsia="zh-CN"/>
        </w:rPr>
      </w:pPr>
      <w:r>
        <w:rPr>
          <w:rFonts w:ascii="Times New Roman" w:eastAsia="宋体" w:hAnsi="Times New Roman"/>
          <w:bCs/>
          <w:szCs w:val="20"/>
          <w:lang w:eastAsia="zh-CN"/>
        </w:rPr>
        <w:t xml:space="preserve">Proposal </w:t>
      </w:r>
      <w:r>
        <w:rPr>
          <w:rFonts w:ascii="Times New Roman" w:eastAsia="宋体" w:hAnsi="Times New Roman" w:hint="eastAsia"/>
          <w:bCs/>
          <w:szCs w:val="20"/>
          <w:lang w:eastAsia="zh-CN"/>
        </w:rPr>
        <w:t>3.</w:t>
      </w:r>
      <w:r>
        <w:rPr>
          <w:rFonts w:ascii="Times New Roman" w:eastAsia="宋体" w:hAnsi="Times New Roman"/>
          <w:bCs/>
          <w:szCs w:val="20"/>
          <w:lang w:eastAsia="zh-CN"/>
        </w:rPr>
        <w:t xml:space="preserve"> </w:t>
      </w:r>
    </w:p>
    <w:p w14:paraId="05FCC762" w14:textId="77777777" w:rsidR="008E099A" w:rsidRDefault="00650291">
      <w:pPr>
        <w:widowControl w:val="0"/>
        <w:numPr>
          <w:ilvl w:val="0"/>
          <w:numId w:val="23"/>
        </w:numPr>
        <w:autoSpaceDE w:val="0"/>
        <w:autoSpaceDN w:val="0"/>
        <w:adjustRightInd w:val="0"/>
        <w:spacing w:before="120" w:after="180"/>
        <w:jc w:val="both"/>
        <w:textAlignment w:val="baseline"/>
        <w:rPr>
          <w:rFonts w:ascii="Times New Roman" w:eastAsia="宋体" w:hAnsi="Times New Roman"/>
          <w:bCs/>
          <w:szCs w:val="20"/>
          <w:lang w:eastAsia="zh-CN"/>
        </w:rPr>
      </w:pPr>
      <w:r>
        <w:rPr>
          <w:rFonts w:ascii="Times" w:eastAsia="Batang" w:hAnsi="Times"/>
          <w:bCs/>
          <w:lang w:eastAsia="zh-CN"/>
        </w:rPr>
        <w:t xml:space="preserve">Support </w:t>
      </w:r>
      <w:r>
        <w:rPr>
          <w:rFonts w:ascii="Times" w:eastAsia="微软雅黑" w:hAnsi="Times"/>
          <w:bCs/>
          <w:iCs/>
          <w:lang w:eastAsia="zh-CN"/>
        </w:rPr>
        <w:t>ZC sequence as overlaid sequence of</w:t>
      </w:r>
      <w:r>
        <w:rPr>
          <w:rFonts w:ascii="Times" w:eastAsia="Batang" w:hAnsi="Times"/>
          <w:bCs/>
          <w:lang w:eastAsia="zh-CN"/>
        </w:rPr>
        <w:t xml:space="preserve"> LP-WUS/LP-SS for OOK-1</w:t>
      </w:r>
      <w:r>
        <w:rPr>
          <w:rFonts w:ascii="Times" w:eastAsia="宋体" w:hAnsi="Times" w:hint="eastAsia"/>
          <w:bCs/>
          <w:lang w:eastAsia="zh-CN"/>
        </w:rPr>
        <w:t xml:space="preserve"> and </w:t>
      </w:r>
      <w:r>
        <w:rPr>
          <w:rFonts w:ascii="Times New Roman" w:eastAsia="宋体" w:hAnsi="Times New Roman" w:hint="eastAsia"/>
          <w:bCs/>
          <w:szCs w:val="20"/>
          <w:lang w:val="en-GB" w:eastAsia="zh-CN"/>
        </w:rPr>
        <w:t xml:space="preserve">OOK-4 with M=1 (if </w:t>
      </w:r>
      <w:r>
        <w:rPr>
          <w:rFonts w:ascii="Times New Roman" w:eastAsia="宋体" w:hAnsi="Times New Roman"/>
          <w:bCs/>
          <w:szCs w:val="20"/>
          <w:lang w:val="en-GB" w:eastAsia="zh-CN"/>
        </w:rPr>
        <w:t>supported</w:t>
      </w:r>
      <w:r>
        <w:rPr>
          <w:rFonts w:ascii="Times New Roman" w:eastAsia="宋体" w:hAnsi="Times New Roman" w:hint="eastAsia"/>
          <w:bCs/>
          <w:szCs w:val="20"/>
          <w:lang w:val="en-GB" w:eastAsia="zh-CN"/>
        </w:rPr>
        <w:t>)</w:t>
      </w:r>
      <w:r>
        <w:rPr>
          <w:rFonts w:ascii="Times" w:eastAsia="宋体" w:hAnsi="Times" w:hint="eastAsia"/>
          <w:bCs/>
          <w:lang w:eastAsia="zh-CN"/>
        </w:rPr>
        <w:t>.</w:t>
      </w:r>
    </w:p>
    <w:p w14:paraId="4D799E91" w14:textId="77777777" w:rsidR="008E099A" w:rsidRDefault="00650291">
      <w:pPr>
        <w:widowControl w:val="0"/>
        <w:numPr>
          <w:ilvl w:val="0"/>
          <w:numId w:val="23"/>
        </w:numPr>
        <w:autoSpaceDE w:val="0"/>
        <w:autoSpaceDN w:val="0"/>
        <w:adjustRightInd w:val="0"/>
        <w:spacing w:before="120" w:after="180"/>
        <w:jc w:val="both"/>
        <w:textAlignment w:val="baseline"/>
        <w:rPr>
          <w:rFonts w:ascii="Times New Roman" w:eastAsia="宋体" w:hAnsi="Times New Roman"/>
          <w:bCs/>
          <w:szCs w:val="20"/>
          <w:lang w:eastAsia="zh-CN"/>
        </w:rPr>
      </w:pPr>
      <w:r>
        <w:rPr>
          <w:rFonts w:ascii="Times" w:eastAsia="Batang" w:hAnsi="Times"/>
          <w:bCs/>
          <w:lang w:eastAsia="zh-CN"/>
        </w:rPr>
        <w:t>FFS for sequences for OOK-4</w:t>
      </w:r>
      <w:r>
        <w:rPr>
          <w:rFonts w:ascii="Times" w:eastAsia="宋体" w:hAnsi="Times" w:hint="eastAsia"/>
          <w:bCs/>
          <w:lang w:eastAsia="zh-CN"/>
        </w:rPr>
        <w:t xml:space="preserve"> with M=2 and 4</w:t>
      </w:r>
      <w:r>
        <w:rPr>
          <w:rFonts w:ascii="Times" w:eastAsia="Batang" w:hAnsi="Times"/>
          <w:bCs/>
          <w:lang w:eastAsia="zh-CN"/>
        </w:rPr>
        <w:t xml:space="preserve">, which to flat the frequency domain for LP-WUS/LP-SS signal. </w:t>
      </w:r>
    </w:p>
    <w:p w14:paraId="4DC501B5" w14:textId="77777777" w:rsidR="008E099A" w:rsidRDefault="00650291">
      <w:pPr>
        <w:spacing w:before="120" w:after="180"/>
        <w:jc w:val="both"/>
        <w:rPr>
          <w:rFonts w:ascii="Times New Roman" w:eastAsia="宋体" w:hAnsi="Times New Roman"/>
          <w:bCs/>
          <w:szCs w:val="20"/>
          <w:lang w:eastAsia="zh-CN"/>
        </w:rPr>
      </w:pPr>
      <w:r>
        <w:rPr>
          <w:rFonts w:ascii="Times New Roman" w:eastAsia="宋体" w:hAnsi="Times New Roman" w:hint="eastAsia"/>
          <w:bCs/>
          <w:szCs w:val="20"/>
          <w:lang w:eastAsia="zh-CN"/>
        </w:rPr>
        <w:t>Proposal 4. Understanding 3 should be taken for O</w:t>
      </w:r>
      <w:r>
        <w:rPr>
          <w:rFonts w:ascii="Times New Roman" w:eastAsia="宋体" w:hAnsi="Times New Roman"/>
          <w:bCs/>
          <w:szCs w:val="20"/>
          <w:lang w:eastAsia="zh-CN"/>
        </w:rPr>
        <w:t>p</w:t>
      </w:r>
      <w:r>
        <w:rPr>
          <w:rFonts w:ascii="Times New Roman" w:eastAsia="宋体" w:hAnsi="Times New Roman" w:hint="eastAsia"/>
          <w:bCs/>
          <w:szCs w:val="20"/>
          <w:lang w:eastAsia="zh-CN"/>
        </w:rPr>
        <w:t xml:space="preserve">tion 3 of </w:t>
      </w:r>
      <w:r>
        <w:rPr>
          <w:rFonts w:ascii="Times New Roman" w:eastAsia="宋体" w:hAnsi="Times New Roman"/>
          <w:bCs/>
          <w:szCs w:val="20"/>
          <w:lang w:eastAsia="zh-CN"/>
        </w:rPr>
        <w:t>overlaid OFDM sequence(s) of LP-WUS</w:t>
      </w:r>
      <w:r>
        <w:rPr>
          <w:rFonts w:ascii="Times New Roman" w:eastAsia="宋体" w:hAnsi="Times New Roman" w:hint="eastAsia"/>
          <w:bCs/>
          <w:szCs w:val="20"/>
          <w:lang w:eastAsia="zh-CN"/>
        </w:rPr>
        <w:t>,</w:t>
      </w:r>
      <w:r>
        <w:rPr>
          <w:rFonts w:ascii="Times New Roman" w:eastAsia="宋体" w:hAnsi="Times New Roman"/>
          <w:bCs/>
          <w:szCs w:val="20"/>
          <w:lang w:eastAsia="zh-CN"/>
        </w:rPr>
        <w:t xml:space="preserve"> i.e., the overlaid OFDM sequence mapped from OOK bits within the OFDM symbol could be transmitted with repetition</w:t>
      </w:r>
      <w:r>
        <w:rPr>
          <w:rFonts w:ascii="Times New Roman" w:eastAsia="宋体" w:hAnsi="Times New Roman" w:hint="eastAsia"/>
          <w:bCs/>
          <w:szCs w:val="20"/>
          <w:lang w:eastAsia="zh-CN"/>
        </w:rPr>
        <w:t>.</w:t>
      </w:r>
    </w:p>
    <w:p w14:paraId="19DF5F36" w14:textId="77777777" w:rsidR="008E099A" w:rsidRDefault="00650291">
      <w:pPr>
        <w:spacing w:before="120" w:after="180"/>
        <w:jc w:val="both"/>
        <w:rPr>
          <w:rFonts w:ascii="Times New Roman" w:eastAsia="宋体" w:hAnsi="Times New Roman"/>
          <w:bCs/>
          <w:szCs w:val="20"/>
          <w:lang w:eastAsia="zh-CN"/>
        </w:rPr>
      </w:pPr>
      <w:r>
        <w:rPr>
          <w:rFonts w:ascii="Times New Roman" w:eastAsia="宋体" w:hAnsi="Times New Roman"/>
          <w:bCs/>
          <w:szCs w:val="20"/>
          <w:lang w:eastAsia="zh-CN"/>
        </w:rPr>
        <w:t xml:space="preserve">Proposal </w:t>
      </w:r>
      <w:r>
        <w:rPr>
          <w:rFonts w:ascii="Times New Roman" w:eastAsia="宋体" w:hAnsi="Times New Roman" w:hint="eastAsia"/>
          <w:bCs/>
          <w:szCs w:val="20"/>
          <w:lang w:eastAsia="zh-CN"/>
        </w:rPr>
        <w:t>5.</w:t>
      </w:r>
      <w:r>
        <w:rPr>
          <w:rFonts w:ascii="Times New Roman" w:eastAsia="宋体" w:hAnsi="Times New Roman"/>
          <w:bCs/>
          <w:szCs w:val="20"/>
          <w:lang w:eastAsia="zh-CN"/>
        </w:rPr>
        <w:t xml:space="preserve"> Support </w:t>
      </w:r>
      <w:r>
        <w:rPr>
          <w:rFonts w:ascii="Times New Roman" w:eastAsia="宋体" w:hAnsi="Times New Roman" w:hint="eastAsia"/>
          <w:bCs/>
          <w:szCs w:val="20"/>
          <w:lang w:eastAsia="zh-CN"/>
        </w:rPr>
        <w:t xml:space="preserve">Option </w:t>
      </w:r>
      <w:r>
        <w:rPr>
          <w:rFonts w:ascii="Times New Roman" w:eastAsia="宋体" w:hAnsi="Times New Roman"/>
          <w:bCs/>
          <w:szCs w:val="20"/>
          <w:lang w:eastAsia="zh-CN"/>
        </w:rPr>
        <w:t>1</w:t>
      </w:r>
      <w:r>
        <w:rPr>
          <w:rFonts w:ascii="Times New Roman" w:eastAsia="宋体" w:hAnsi="Times New Roman" w:hint="eastAsia"/>
          <w:bCs/>
          <w:szCs w:val="20"/>
          <w:lang w:eastAsia="zh-CN"/>
        </w:rPr>
        <w:t xml:space="preserve"> and Option 2-2 </w:t>
      </w:r>
      <w:r>
        <w:rPr>
          <w:rFonts w:ascii="Times New Roman" w:eastAsia="宋体" w:hAnsi="Times New Roman"/>
          <w:bCs/>
          <w:szCs w:val="20"/>
          <w:lang w:eastAsia="zh-CN"/>
        </w:rPr>
        <w:t xml:space="preserve">as overlaid OFDM sequence(s) of LP-WUS. </w:t>
      </w:r>
    </w:p>
    <w:p w14:paraId="29546805" w14:textId="77777777" w:rsidR="008E099A" w:rsidRDefault="00650291">
      <w:pPr>
        <w:widowControl w:val="0"/>
        <w:numPr>
          <w:ilvl w:val="0"/>
          <w:numId w:val="37"/>
        </w:numPr>
        <w:autoSpaceDE w:val="0"/>
        <w:autoSpaceDN w:val="0"/>
        <w:adjustRightInd w:val="0"/>
        <w:jc w:val="both"/>
        <w:textAlignment w:val="baseline"/>
        <w:rPr>
          <w:rFonts w:ascii="Times New Roman" w:eastAsia="Batang" w:hAnsi="Times New Roman"/>
          <w:bCs/>
          <w:szCs w:val="20"/>
          <w:lang w:eastAsia="zh-CN"/>
        </w:rPr>
      </w:pPr>
      <w:r>
        <w:rPr>
          <w:rFonts w:ascii="Times New Roman" w:eastAsia="Batang" w:hAnsi="Times New Roman"/>
          <w:bCs/>
          <w:szCs w:val="20"/>
          <w:lang w:eastAsia="zh-CN"/>
        </w:rPr>
        <w:t>Option 1: Single overlaid sequence is on each OOK ‘ON’ symbol or OFDM symbol duration. OFDM-based LP-WUR can obtain the whole information bits by the presence of the overlaid sequence.</w:t>
      </w:r>
    </w:p>
    <w:p w14:paraId="262753A5" w14:textId="77777777" w:rsidR="008E099A" w:rsidRDefault="00650291">
      <w:pPr>
        <w:widowControl w:val="0"/>
        <w:numPr>
          <w:ilvl w:val="0"/>
          <w:numId w:val="37"/>
        </w:numPr>
        <w:autoSpaceDE w:val="0"/>
        <w:autoSpaceDN w:val="0"/>
        <w:adjustRightInd w:val="0"/>
        <w:jc w:val="both"/>
        <w:textAlignment w:val="baseline"/>
        <w:rPr>
          <w:rFonts w:ascii="Times New Roman" w:eastAsia="Batang" w:hAnsi="Times New Roman"/>
          <w:bCs/>
          <w:szCs w:val="20"/>
          <w:lang w:eastAsia="zh-CN"/>
        </w:rPr>
      </w:pPr>
      <w:r>
        <w:rPr>
          <w:rFonts w:ascii="Times New Roman" w:eastAsia="Batang" w:hAnsi="Times New Roman"/>
          <w:bCs/>
          <w:szCs w:val="20"/>
          <w:lang w:eastAsia="zh-CN"/>
        </w:rPr>
        <w:t>Option 2-2: The overlaid OFDM sequence(s) carry all information bits of LP-WUS. OFDM-based LP-WUR can obtain the whole information bits by the overlaid OFDM sequence(s)</w:t>
      </w:r>
      <w:r>
        <w:rPr>
          <w:rFonts w:ascii="Times New Roman" w:eastAsia="宋体" w:hAnsi="Times New Roman" w:hint="eastAsia"/>
          <w:bCs/>
          <w:szCs w:val="20"/>
          <w:lang w:eastAsia="zh-CN"/>
        </w:rPr>
        <w:t>.</w:t>
      </w:r>
    </w:p>
    <w:p w14:paraId="4DC0B3E3" w14:textId="77777777" w:rsidR="008E099A" w:rsidRDefault="00650291">
      <w:pPr>
        <w:spacing w:before="120" w:after="180"/>
        <w:jc w:val="both"/>
        <w:rPr>
          <w:rFonts w:ascii="Times New Roman" w:eastAsia="宋体" w:hAnsi="Times New Roman"/>
          <w:bCs/>
          <w:szCs w:val="20"/>
          <w:lang w:eastAsia="zh-CN"/>
        </w:rPr>
      </w:pPr>
      <w:r>
        <w:rPr>
          <w:rFonts w:ascii="Times New Roman" w:eastAsia="宋体" w:hAnsi="Times New Roman"/>
          <w:bCs/>
          <w:szCs w:val="20"/>
          <w:lang w:eastAsia="zh-CN"/>
        </w:rPr>
        <w:t xml:space="preserve">Proposal </w:t>
      </w:r>
      <w:r>
        <w:rPr>
          <w:rFonts w:ascii="Times New Roman" w:eastAsia="宋体" w:hAnsi="Times New Roman" w:hint="eastAsia"/>
          <w:bCs/>
          <w:szCs w:val="20"/>
          <w:lang w:eastAsia="zh-CN"/>
        </w:rPr>
        <w:t>6.</w:t>
      </w:r>
      <w:r>
        <w:rPr>
          <w:rFonts w:ascii="Times New Roman" w:eastAsia="宋体" w:hAnsi="Times New Roman"/>
          <w:bCs/>
          <w:szCs w:val="20"/>
          <w:lang w:eastAsia="zh-CN"/>
        </w:rPr>
        <w:t xml:space="preserve"> Support to specify time domain signal before DFT/LS</w:t>
      </w:r>
      <w:r>
        <w:rPr>
          <w:rFonts w:ascii="Times New Roman" w:eastAsia="宋体" w:hAnsi="Times New Roman" w:hint="eastAsia"/>
          <w:bCs/>
          <w:szCs w:val="20"/>
          <w:lang w:eastAsia="zh-CN"/>
        </w:rPr>
        <w:t>/IFFT</w:t>
      </w:r>
      <w:r>
        <w:rPr>
          <w:rFonts w:ascii="Times New Roman" w:eastAsia="宋体" w:hAnsi="Times New Roman"/>
          <w:bCs/>
          <w:szCs w:val="20"/>
          <w:lang w:eastAsia="zh-CN"/>
        </w:rPr>
        <w:t xml:space="preserve"> processing for LP-WUS/LP-SS waveform</w:t>
      </w:r>
      <w:r>
        <w:rPr>
          <w:rFonts w:ascii="Times New Roman" w:eastAsia="宋体" w:hAnsi="Times New Roman" w:hint="eastAsia"/>
          <w:bCs/>
          <w:szCs w:val="20"/>
          <w:lang w:eastAsia="zh-CN"/>
        </w:rPr>
        <w:t xml:space="preserve"> </w:t>
      </w:r>
      <w:r>
        <w:rPr>
          <w:rFonts w:ascii="Times New Roman" w:eastAsia="宋体" w:hAnsi="Times New Roman"/>
          <w:bCs/>
          <w:szCs w:val="20"/>
          <w:lang w:eastAsia="zh-CN"/>
        </w:rPr>
        <w:t>generation</w:t>
      </w:r>
      <w:r>
        <w:rPr>
          <w:rFonts w:ascii="Times New Roman" w:eastAsia="宋体" w:hAnsi="Times New Roman" w:hint="eastAsia"/>
          <w:bCs/>
          <w:szCs w:val="20"/>
          <w:lang w:eastAsia="zh-CN"/>
        </w:rPr>
        <w:t xml:space="preserve"> considering both OOK-4 and OOK-1</w:t>
      </w:r>
      <w:r>
        <w:rPr>
          <w:rFonts w:ascii="Times New Roman" w:eastAsia="宋体" w:hAnsi="Times New Roman"/>
          <w:bCs/>
          <w:szCs w:val="20"/>
          <w:lang w:eastAsia="zh-CN"/>
        </w:rPr>
        <w:t>.</w:t>
      </w:r>
    </w:p>
    <w:p w14:paraId="74C1E839" w14:textId="77777777" w:rsidR="008E099A" w:rsidRDefault="00650291">
      <w:pPr>
        <w:spacing w:before="120" w:after="180"/>
        <w:jc w:val="both"/>
        <w:rPr>
          <w:rFonts w:ascii="Times New Roman" w:eastAsia="宋体" w:hAnsi="Times New Roman"/>
          <w:bCs/>
          <w:szCs w:val="20"/>
          <w:lang w:eastAsia="zh-CN"/>
        </w:rPr>
      </w:pPr>
      <w:r>
        <w:rPr>
          <w:rFonts w:ascii="Times New Roman" w:eastAsia="宋体" w:hAnsi="Times New Roman" w:hint="eastAsia"/>
          <w:bCs/>
          <w:szCs w:val="20"/>
          <w:lang w:eastAsia="zh-CN"/>
        </w:rPr>
        <w:t>P</w:t>
      </w:r>
      <w:r>
        <w:rPr>
          <w:rFonts w:ascii="Times New Roman" w:eastAsia="宋体" w:hAnsi="Times New Roman"/>
          <w:bCs/>
          <w:szCs w:val="20"/>
          <w:lang w:eastAsia="zh-CN"/>
        </w:rPr>
        <w:t xml:space="preserve">roposal </w:t>
      </w:r>
      <w:r>
        <w:rPr>
          <w:rFonts w:ascii="Times New Roman" w:eastAsia="宋体" w:hAnsi="Times New Roman" w:hint="eastAsia"/>
          <w:bCs/>
          <w:szCs w:val="20"/>
          <w:lang w:eastAsia="zh-CN"/>
        </w:rPr>
        <w:t xml:space="preserve">7. </w:t>
      </w:r>
      <w:r>
        <w:rPr>
          <w:rFonts w:ascii="Times New Roman" w:eastAsia="宋体" w:hAnsi="Times New Roman"/>
          <w:bCs/>
          <w:szCs w:val="20"/>
          <w:lang w:eastAsia="zh-CN"/>
        </w:rPr>
        <w:t>The multiplexing between legacy NR signal and LP-WUS/LP-SS should be before IFFT.</w:t>
      </w:r>
    </w:p>
    <w:p w14:paraId="4DF6CDF7" w14:textId="77777777" w:rsidR="008E099A" w:rsidRDefault="00650291">
      <w:pPr>
        <w:spacing w:before="120" w:after="180"/>
        <w:jc w:val="both"/>
        <w:rPr>
          <w:rFonts w:ascii="Times New Roman" w:eastAsia="宋体" w:hAnsi="Times New Roman"/>
          <w:bCs/>
          <w:szCs w:val="20"/>
          <w:lang w:eastAsia="zh-CN"/>
        </w:rPr>
      </w:pPr>
      <w:r>
        <w:rPr>
          <w:rFonts w:ascii="Times New Roman" w:eastAsia="宋体" w:hAnsi="Times New Roman"/>
          <w:bCs/>
          <w:szCs w:val="20"/>
          <w:lang w:val="en-GB" w:eastAsia="zh-CN"/>
        </w:rPr>
        <w:t xml:space="preserve">Proposal </w:t>
      </w:r>
      <w:r>
        <w:rPr>
          <w:rFonts w:ascii="Times New Roman" w:eastAsia="宋体" w:hAnsi="Times New Roman" w:hint="eastAsia"/>
          <w:bCs/>
          <w:szCs w:val="20"/>
          <w:lang w:eastAsia="zh-CN"/>
        </w:rPr>
        <w:t>8.</w:t>
      </w:r>
      <w:r>
        <w:rPr>
          <w:rFonts w:ascii="Times New Roman" w:eastAsia="宋体" w:hAnsi="Times New Roman"/>
          <w:bCs/>
          <w:szCs w:val="20"/>
          <w:lang w:val="en-GB" w:eastAsia="zh-CN"/>
        </w:rPr>
        <w:t xml:space="preserve"> </w:t>
      </w:r>
      <w:r>
        <w:rPr>
          <w:rFonts w:ascii="Times New Roman" w:eastAsia="宋体" w:hAnsi="Times New Roman"/>
          <w:bCs/>
          <w:szCs w:val="20"/>
          <w:lang w:eastAsia="zh-CN"/>
        </w:rPr>
        <w:t xml:space="preserve">For OOK-4, </w:t>
      </w:r>
      <w:r>
        <w:rPr>
          <w:rFonts w:ascii="Times New Roman" w:eastAsia="宋体" w:hAnsi="Times New Roman"/>
          <w:bCs/>
          <w:szCs w:val="20"/>
          <w:lang w:val="en-GB" w:eastAsia="zh-CN"/>
        </w:rPr>
        <w:t xml:space="preserve">consider mapping frequency domain samples of OOK to </w:t>
      </w:r>
      <w:r>
        <w:rPr>
          <w:rFonts w:ascii="Times New Roman" w:eastAsia="宋体" w:hAnsi="Times New Roman"/>
          <w:bCs/>
          <w:szCs w:val="20"/>
          <w:lang w:eastAsia="zh-CN"/>
        </w:rPr>
        <w:t xml:space="preserve">the </w:t>
      </w:r>
      <w:r>
        <w:rPr>
          <w:rFonts w:ascii="Times New Roman" w:eastAsia="宋体" w:hAnsi="Times New Roman"/>
          <w:bCs/>
          <w:szCs w:val="20"/>
          <w:lang w:val="en-GB" w:eastAsia="zh-CN"/>
        </w:rPr>
        <w:t>existing constellation, e.g., QPSK, 16QAM, 64QAM.</w:t>
      </w:r>
      <w:r>
        <w:rPr>
          <w:rFonts w:ascii="Times New Roman" w:eastAsia="宋体" w:hAnsi="Times New Roman" w:hint="eastAsia"/>
          <w:bCs/>
          <w:szCs w:val="20"/>
          <w:lang w:val="en-GB" w:eastAsia="zh-CN"/>
        </w:rPr>
        <w:t xml:space="preserve"> Further </w:t>
      </w:r>
      <w:r>
        <w:rPr>
          <w:rFonts w:ascii="Times New Roman" w:eastAsia="宋体" w:hAnsi="Times New Roman"/>
          <w:bCs/>
          <w:szCs w:val="20"/>
          <w:lang w:eastAsia="zh-CN"/>
        </w:rPr>
        <w:t>study the performance compared to the non-QAM mapping at least for LP-WUS signal generation.</w:t>
      </w:r>
    </w:p>
    <w:p w14:paraId="10484EEE" w14:textId="77777777" w:rsidR="008E099A" w:rsidRDefault="00650291">
      <w:pPr>
        <w:widowControl w:val="0"/>
        <w:autoSpaceDE w:val="0"/>
        <w:autoSpaceDN w:val="0"/>
        <w:adjustRightInd w:val="0"/>
        <w:jc w:val="both"/>
        <w:textAlignment w:val="baseline"/>
        <w:rPr>
          <w:rFonts w:ascii="Times New Roman" w:eastAsia="宋体" w:hAnsi="Times New Roman"/>
          <w:bCs/>
          <w:szCs w:val="20"/>
          <w:lang w:eastAsia="zh-CN"/>
        </w:rPr>
      </w:pPr>
      <w:r>
        <w:rPr>
          <w:rFonts w:ascii="Times New Roman" w:eastAsia="宋体" w:hAnsi="Times New Roman" w:hint="eastAsia"/>
          <w:bCs/>
          <w:szCs w:val="20"/>
          <w:lang w:val="en-GB" w:eastAsia="zh-CN"/>
        </w:rPr>
        <w:t xml:space="preserve">Proposal 9. For </w:t>
      </w:r>
      <w:r>
        <w:rPr>
          <w:rFonts w:ascii="Times New Roman" w:eastAsia="宋体" w:hAnsi="Times New Roman"/>
          <w:bCs/>
          <w:szCs w:val="20"/>
          <w:lang w:val="en-GB" w:eastAsia="zh-CN"/>
        </w:rPr>
        <w:t>RRC</w:t>
      </w:r>
      <w:r>
        <w:rPr>
          <w:rFonts w:ascii="Times New Roman" w:eastAsia="宋体" w:hAnsi="Times New Roman" w:hint="eastAsia"/>
          <w:bCs/>
          <w:szCs w:val="20"/>
          <w:lang w:val="en-GB" w:eastAsia="zh-CN"/>
        </w:rPr>
        <w:t xml:space="preserve"> connected</w:t>
      </w:r>
      <w:r>
        <w:rPr>
          <w:rFonts w:ascii="Times New Roman" w:eastAsia="宋体" w:hAnsi="Times New Roman"/>
          <w:bCs/>
          <w:szCs w:val="20"/>
          <w:lang w:val="en-GB" w:eastAsia="zh-CN"/>
        </w:rPr>
        <w:t xml:space="preserve"> state</w:t>
      </w:r>
      <w:r>
        <w:rPr>
          <w:rFonts w:ascii="Times New Roman" w:eastAsia="宋体" w:hAnsi="Times New Roman" w:hint="eastAsia"/>
          <w:bCs/>
          <w:szCs w:val="20"/>
          <w:lang w:val="en-GB" w:eastAsia="zh-CN"/>
        </w:rPr>
        <w:t>, O</w:t>
      </w:r>
      <w:r>
        <w:rPr>
          <w:rFonts w:ascii="Times New Roman" w:eastAsia="宋体" w:hAnsi="Times New Roman"/>
          <w:bCs/>
          <w:szCs w:val="20"/>
          <w:lang w:val="en-GB" w:eastAsia="zh-CN"/>
        </w:rPr>
        <w:t>p</w:t>
      </w:r>
      <w:r>
        <w:rPr>
          <w:rFonts w:ascii="Times New Roman" w:eastAsia="宋体" w:hAnsi="Times New Roman" w:hint="eastAsia"/>
          <w:bCs/>
          <w:szCs w:val="20"/>
          <w:lang w:val="en-GB" w:eastAsia="zh-CN"/>
        </w:rPr>
        <w:t xml:space="preserve">tion 1 can be supported for </w:t>
      </w:r>
      <w:r>
        <w:rPr>
          <w:rFonts w:ascii="Times New Roman" w:eastAsia="宋体" w:hAnsi="Times New Roman"/>
          <w:bCs/>
          <w:szCs w:val="20"/>
          <w:lang w:eastAsia="zh-CN"/>
        </w:rPr>
        <w:t>indicating subgroup information using LP-WUS, i.e., A bitmap with each bit corresponding to [one or more] UEs</w:t>
      </w:r>
      <w:r>
        <w:rPr>
          <w:rFonts w:ascii="Times New Roman" w:eastAsia="宋体" w:hAnsi="Times New Roman" w:hint="eastAsia"/>
          <w:bCs/>
          <w:szCs w:val="20"/>
          <w:lang w:eastAsia="zh-CN"/>
        </w:rPr>
        <w:t>.</w:t>
      </w:r>
    </w:p>
    <w:p w14:paraId="4108BDE7" w14:textId="77777777" w:rsidR="008E099A" w:rsidRDefault="00650291">
      <w:pPr>
        <w:spacing w:before="120" w:after="180"/>
        <w:jc w:val="both"/>
        <w:rPr>
          <w:rFonts w:ascii="Times New Roman" w:eastAsia="宋体" w:hAnsi="Times New Roman"/>
          <w:szCs w:val="20"/>
          <w:lang w:eastAsia="zh-CN"/>
        </w:rPr>
      </w:pPr>
      <w:r>
        <w:rPr>
          <w:rFonts w:ascii="Times New Roman" w:eastAsia="宋体" w:hAnsi="Times New Roman"/>
          <w:bCs/>
          <w:szCs w:val="20"/>
          <w:lang w:val="en-GB" w:eastAsia="zh-CN"/>
        </w:rPr>
        <w:t xml:space="preserve">Proposal </w:t>
      </w:r>
      <w:r>
        <w:rPr>
          <w:rFonts w:ascii="Times New Roman" w:eastAsia="宋体" w:hAnsi="Times New Roman" w:hint="eastAsia"/>
          <w:bCs/>
          <w:szCs w:val="20"/>
          <w:lang w:eastAsia="zh-CN"/>
        </w:rPr>
        <w:t>10</w:t>
      </w:r>
      <w:r>
        <w:rPr>
          <w:rFonts w:ascii="Times New Roman" w:eastAsia="宋体" w:hAnsi="Times New Roman" w:hint="eastAsia"/>
          <w:bCs/>
          <w:szCs w:val="20"/>
          <w:lang w:val="en-GB" w:eastAsia="zh-CN"/>
        </w:rPr>
        <w:t>.</w:t>
      </w:r>
      <w:r>
        <w:rPr>
          <w:rFonts w:ascii="Times New Roman" w:eastAsia="宋体" w:hAnsi="Times New Roman"/>
          <w:bCs/>
          <w:szCs w:val="20"/>
          <w:lang w:val="en-GB" w:eastAsia="zh-CN"/>
        </w:rPr>
        <w:t xml:space="preserve"> Preamble is </w:t>
      </w:r>
      <w:r>
        <w:rPr>
          <w:rFonts w:ascii="Times New Roman" w:eastAsia="宋体" w:hAnsi="Times New Roman"/>
          <w:bCs/>
          <w:szCs w:val="20"/>
          <w:lang w:eastAsia="zh-CN"/>
        </w:rPr>
        <w:t xml:space="preserve">needed </w:t>
      </w:r>
      <w:r>
        <w:rPr>
          <w:rFonts w:ascii="Times New Roman" w:eastAsia="宋体" w:hAnsi="Times New Roman"/>
          <w:bCs/>
          <w:szCs w:val="20"/>
          <w:lang w:val="en-GB" w:eastAsia="zh-CN"/>
        </w:rPr>
        <w:t xml:space="preserve">for LP-WUS to accommodate time error. </w:t>
      </w:r>
      <w:r>
        <w:rPr>
          <w:rFonts w:ascii="Times New Roman" w:eastAsia="宋体" w:hAnsi="Times New Roman" w:hint="eastAsia"/>
          <w:bCs/>
          <w:szCs w:val="20"/>
          <w:lang w:eastAsia="zh-CN"/>
        </w:rPr>
        <w:t>The preamble can reuse the sequence design of LP-SS which can reduce the specification effort.</w:t>
      </w:r>
    </w:p>
    <w:p w14:paraId="076A1EAA" w14:textId="77777777" w:rsidR="008E099A" w:rsidRDefault="00650291">
      <w:pPr>
        <w:widowControl w:val="0"/>
        <w:autoSpaceDE w:val="0"/>
        <w:autoSpaceDN w:val="0"/>
        <w:adjustRightInd w:val="0"/>
        <w:jc w:val="both"/>
        <w:textAlignment w:val="baseline"/>
        <w:rPr>
          <w:rFonts w:ascii="Times New Roman" w:eastAsia="宋体" w:hAnsi="Times New Roman"/>
          <w:bCs/>
          <w:szCs w:val="20"/>
          <w:lang w:eastAsia="zh-CN"/>
        </w:rPr>
      </w:pPr>
      <w:r>
        <w:rPr>
          <w:rFonts w:ascii="Times New Roman" w:eastAsia="宋体" w:hAnsi="Times New Roman"/>
          <w:bCs/>
          <w:szCs w:val="20"/>
          <w:lang w:eastAsia="zh-CN"/>
        </w:rPr>
        <w:t xml:space="preserve">Proposal </w:t>
      </w:r>
      <w:r>
        <w:rPr>
          <w:rFonts w:ascii="Times New Roman" w:eastAsia="宋体" w:hAnsi="Times New Roman" w:hint="eastAsia"/>
          <w:bCs/>
          <w:szCs w:val="20"/>
          <w:lang w:eastAsia="zh-CN"/>
        </w:rPr>
        <w:t>11.</w:t>
      </w:r>
      <w:r>
        <w:rPr>
          <w:rFonts w:ascii="Times New Roman" w:eastAsia="宋体" w:hAnsi="Times New Roman"/>
          <w:bCs/>
          <w:szCs w:val="20"/>
          <w:lang w:eastAsia="zh-CN"/>
        </w:rPr>
        <w:t xml:space="preserve"> The following options can be considered for LP-WUS information part design:</w:t>
      </w:r>
    </w:p>
    <w:p w14:paraId="0D2707C6" w14:textId="77777777" w:rsidR="008E099A" w:rsidRDefault="00650291">
      <w:pPr>
        <w:widowControl w:val="0"/>
        <w:numPr>
          <w:ilvl w:val="0"/>
          <w:numId w:val="90"/>
        </w:numPr>
        <w:autoSpaceDE w:val="0"/>
        <w:autoSpaceDN w:val="0"/>
        <w:adjustRightInd w:val="0"/>
        <w:jc w:val="both"/>
        <w:textAlignment w:val="baseline"/>
        <w:rPr>
          <w:rFonts w:ascii="Times New Roman" w:eastAsia="Batang" w:hAnsi="Times New Roman"/>
          <w:bCs/>
          <w:lang w:eastAsia="zh-CN"/>
        </w:rPr>
      </w:pPr>
      <w:r>
        <w:rPr>
          <w:rFonts w:ascii="Times" w:eastAsia="Batang" w:hAnsi="Times"/>
          <w:bCs/>
          <w:lang w:eastAsia="zh-CN"/>
        </w:rPr>
        <w:t>Option</w:t>
      </w:r>
      <w:r>
        <w:rPr>
          <w:rFonts w:ascii="Times" w:eastAsia="宋体" w:hAnsi="Times" w:hint="eastAsia"/>
          <w:bCs/>
          <w:lang w:eastAsia="zh-CN"/>
        </w:rPr>
        <w:t xml:space="preserve"> </w:t>
      </w:r>
      <w:r>
        <w:rPr>
          <w:rFonts w:ascii="Times" w:eastAsia="Batang" w:hAnsi="Times"/>
          <w:bCs/>
          <w:lang w:eastAsia="zh-CN"/>
        </w:rPr>
        <w:t xml:space="preserve">1: </w:t>
      </w:r>
      <w:r>
        <w:rPr>
          <w:rFonts w:ascii="Times" w:eastAsia="宋体" w:hAnsi="Times" w:hint="eastAsia"/>
          <w:bCs/>
          <w:lang w:eastAsia="zh-CN"/>
        </w:rPr>
        <w:t>encoding bits</w:t>
      </w:r>
      <w:r>
        <w:rPr>
          <w:rFonts w:ascii="Times" w:eastAsia="Batang" w:hAnsi="Times"/>
          <w:bCs/>
          <w:lang w:eastAsia="zh-CN"/>
        </w:rPr>
        <w:t xml:space="preserve"> + CRC</w:t>
      </w:r>
    </w:p>
    <w:p w14:paraId="2D61EA42" w14:textId="77777777" w:rsidR="008E099A" w:rsidRDefault="00650291">
      <w:pPr>
        <w:widowControl w:val="0"/>
        <w:numPr>
          <w:ilvl w:val="0"/>
          <w:numId w:val="90"/>
        </w:numPr>
        <w:autoSpaceDE w:val="0"/>
        <w:autoSpaceDN w:val="0"/>
        <w:adjustRightInd w:val="0"/>
        <w:jc w:val="both"/>
        <w:textAlignment w:val="baseline"/>
        <w:rPr>
          <w:rFonts w:ascii="Times New Roman" w:eastAsia="Batang" w:hAnsi="Times New Roman"/>
          <w:bCs/>
          <w:lang w:eastAsia="zh-CN"/>
        </w:rPr>
      </w:pPr>
      <w:r>
        <w:rPr>
          <w:rFonts w:ascii="Times" w:eastAsia="Batang" w:hAnsi="Times"/>
          <w:bCs/>
          <w:lang w:eastAsia="zh-CN"/>
        </w:rPr>
        <w:t>Option</w:t>
      </w:r>
      <w:r>
        <w:rPr>
          <w:rFonts w:ascii="Times" w:eastAsia="宋体" w:hAnsi="Times"/>
          <w:bCs/>
          <w:lang w:eastAsia="zh-CN"/>
        </w:rPr>
        <w:t xml:space="preserve"> </w:t>
      </w:r>
      <w:r>
        <w:rPr>
          <w:rFonts w:ascii="Times" w:eastAsia="Batang" w:hAnsi="Times"/>
          <w:bCs/>
          <w:lang w:eastAsia="zh-CN"/>
        </w:rPr>
        <w:t xml:space="preserve">2: sequence 1(wake-up or not) + sequence 2(sub grouping information) </w:t>
      </w:r>
    </w:p>
    <w:p w14:paraId="2064A9B7" w14:textId="77777777" w:rsidR="008E099A" w:rsidRDefault="00650291">
      <w:pPr>
        <w:spacing w:before="120" w:after="180"/>
        <w:jc w:val="both"/>
        <w:rPr>
          <w:rFonts w:ascii="Times New Roman" w:eastAsia="宋体" w:hAnsi="Times New Roman"/>
          <w:bCs/>
          <w:szCs w:val="20"/>
          <w:lang w:val="en-GB" w:eastAsia="zh-CN"/>
        </w:rPr>
      </w:pPr>
      <w:r>
        <w:rPr>
          <w:rFonts w:ascii="Times New Roman" w:eastAsia="宋体" w:hAnsi="Times New Roman"/>
          <w:bCs/>
          <w:szCs w:val="20"/>
          <w:lang w:val="en-GB" w:eastAsia="zh-CN"/>
        </w:rPr>
        <w:t xml:space="preserve">Proposal </w:t>
      </w:r>
      <w:r>
        <w:rPr>
          <w:rFonts w:ascii="Times New Roman" w:eastAsia="宋体" w:hAnsi="Times New Roman" w:hint="eastAsia"/>
          <w:bCs/>
          <w:szCs w:val="20"/>
          <w:lang w:eastAsia="zh-CN"/>
        </w:rPr>
        <w:t>12</w:t>
      </w:r>
      <w:r>
        <w:rPr>
          <w:rFonts w:ascii="Times New Roman" w:eastAsia="宋体" w:hAnsi="Times New Roman" w:hint="eastAsia"/>
          <w:bCs/>
          <w:szCs w:val="20"/>
          <w:lang w:val="en-GB" w:eastAsia="zh-CN"/>
        </w:rPr>
        <w:t>.</w:t>
      </w:r>
      <w:r>
        <w:rPr>
          <w:rFonts w:ascii="Times New Roman" w:eastAsia="宋体" w:hAnsi="Times New Roman"/>
          <w:bCs/>
          <w:szCs w:val="20"/>
          <w:lang w:val="en-GB" w:eastAsia="zh-CN"/>
        </w:rPr>
        <w:t xml:space="preserve"> </w:t>
      </w:r>
      <w:r>
        <w:rPr>
          <w:rFonts w:ascii="Times New Roman" w:eastAsia="宋体" w:hAnsi="Times New Roman" w:hint="eastAsia"/>
          <w:bCs/>
          <w:szCs w:val="20"/>
          <w:lang w:val="en-GB" w:eastAsia="zh-CN"/>
        </w:rPr>
        <w:t xml:space="preserve">Bit-level or block-level </w:t>
      </w:r>
      <w:r>
        <w:rPr>
          <w:rFonts w:ascii="Times New Roman" w:eastAsia="宋体" w:hAnsi="Times New Roman"/>
          <w:bCs/>
          <w:szCs w:val="20"/>
          <w:lang w:val="en-GB" w:eastAsia="zh-CN"/>
        </w:rPr>
        <w:t>repetition</w:t>
      </w:r>
      <w:r>
        <w:rPr>
          <w:rFonts w:ascii="Times New Roman" w:eastAsia="宋体" w:hAnsi="Times New Roman" w:hint="eastAsia"/>
          <w:bCs/>
          <w:szCs w:val="20"/>
          <w:lang w:val="en-GB" w:eastAsia="zh-CN"/>
        </w:rPr>
        <w:t xml:space="preserve"> is </w:t>
      </w:r>
      <w:r>
        <w:rPr>
          <w:rFonts w:ascii="Times New Roman" w:eastAsia="宋体" w:hAnsi="Times New Roman"/>
          <w:bCs/>
          <w:szCs w:val="20"/>
          <w:lang w:val="en-GB" w:eastAsia="zh-CN"/>
        </w:rPr>
        <w:t>necessary</w:t>
      </w:r>
      <w:r>
        <w:rPr>
          <w:rFonts w:ascii="Times New Roman" w:eastAsia="宋体" w:hAnsi="Times New Roman" w:hint="eastAsia"/>
          <w:bCs/>
          <w:szCs w:val="20"/>
          <w:lang w:val="en-GB" w:eastAsia="zh-CN"/>
        </w:rPr>
        <w:t xml:space="preserve"> for OOK-1 and OOK-4 to </w:t>
      </w:r>
      <w:r>
        <w:rPr>
          <w:rFonts w:ascii="Times New Roman" w:eastAsia="宋体" w:hAnsi="Times New Roman"/>
          <w:bCs/>
          <w:szCs w:val="20"/>
          <w:lang w:val="en-GB" w:eastAsia="zh-CN"/>
        </w:rPr>
        <w:t>achieve</w:t>
      </w:r>
      <w:r>
        <w:rPr>
          <w:rFonts w:ascii="Times New Roman" w:eastAsia="宋体" w:hAnsi="Times New Roman" w:hint="eastAsia"/>
          <w:bCs/>
          <w:szCs w:val="20"/>
          <w:lang w:val="en-GB" w:eastAsia="zh-CN"/>
        </w:rPr>
        <w:t xml:space="preserve"> the same coverage as Msg3</w:t>
      </w:r>
      <w:r>
        <w:rPr>
          <w:rFonts w:ascii="Times New Roman" w:eastAsia="宋体" w:hAnsi="Times New Roman"/>
          <w:bCs/>
          <w:szCs w:val="20"/>
          <w:lang w:val="en-GB" w:eastAsia="zh-CN"/>
        </w:rPr>
        <w:t>.</w:t>
      </w:r>
    </w:p>
    <w:p w14:paraId="50CF8CC0" w14:textId="77777777" w:rsidR="008E099A" w:rsidRDefault="00650291">
      <w:pPr>
        <w:spacing w:before="120" w:after="180"/>
        <w:jc w:val="both"/>
        <w:rPr>
          <w:rFonts w:ascii="Times New Roman" w:eastAsia="宋体" w:hAnsi="Times New Roman"/>
          <w:bCs/>
          <w:szCs w:val="20"/>
          <w:lang w:val="en-GB" w:eastAsia="zh-CN"/>
        </w:rPr>
      </w:pPr>
      <w:r>
        <w:rPr>
          <w:rFonts w:ascii="Times New Roman" w:eastAsia="宋体" w:hAnsi="Times New Roman"/>
          <w:bCs/>
          <w:szCs w:val="20"/>
          <w:lang w:val="en-GB" w:eastAsia="zh-CN"/>
        </w:rPr>
        <w:t xml:space="preserve">Proposal </w:t>
      </w:r>
      <w:r>
        <w:rPr>
          <w:rFonts w:ascii="Times New Roman" w:eastAsia="宋体" w:hAnsi="Times New Roman" w:hint="eastAsia"/>
          <w:bCs/>
          <w:szCs w:val="20"/>
          <w:lang w:eastAsia="zh-CN"/>
        </w:rPr>
        <w:t>13</w:t>
      </w:r>
      <w:r>
        <w:rPr>
          <w:rFonts w:ascii="Times New Roman" w:eastAsia="宋体" w:hAnsi="Times New Roman" w:hint="eastAsia"/>
          <w:bCs/>
          <w:szCs w:val="20"/>
          <w:lang w:val="en-GB" w:eastAsia="zh-CN"/>
        </w:rPr>
        <w:t>.</w:t>
      </w:r>
      <w:r>
        <w:rPr>
          <w:rFonts w:ascii="Times New Roman" w:eastAsia="宋体" w:hAnsi="Times New Roman"/>
          <w:bCs/>
          <w:szCs w:val="20"/>
          <w:lang w:val="en-GB" w:eastAsia="zh-CN"/>
        </w:rPr>
        <w:t xml:space="preserve"> Support </w:t>
      </w:r>
      <w:r>
        <w:rPr>
          <w:rFonts w:ascii="Times New Roman" w:eastAsia="宋体" w:hAnsi="Times New Roman"/>
          <w:bCs/>
          <w:szCs w:val="20"/>
          <w:lang w:eastAsia="zh-CN"/>
        </w:rPr>
        <w:t xml:space="preserve">flexible </w:t>
      </w:r>
      <w:r>
        <w:rPr>
          <w:rFonts w:ascii="Times New Roman" w:eastAsia="宋体" w:hAnsi="Times New Roman"/>
          <w:bCs/>
          <w:szCs w:val="20"/>
          <w:lang w:val="en-GB" w:eastAsia="zh-CN"/>
        </w:rPr>
        <w:t xml:space="preserve">configuration of LP-WUS </w:t>
      </w:r>
      <w:r>
        <w:rPr>
          <w:rFonts w:ascii="Times New Roman" w:eastAsia="宋体" w:hAnsi="Times New Roman"/>
          <w:bCs/>
          <w:szCs w:val="20"/>
          <w:lang w:eastAsia="zh-CN"/>
        </w:rPr>
        <w:t xml:space="preserve">frequency </w:t>
      </w:r>
      <w:r>
        <w:rPr>
          <w:rFonts w:ascii="Times New Roman" w:eastAsia="宋体" w:hAnsi="Times New Roman"/>
          <w:bCs/>
          <w:szCs w:val="20"/>
          <w:lang w:val="en-GB" w:eastAsia="zh-CN"/>
        </w:rPr>
        <w:t>location. Both inside and outside initial DL BWP can be considered.</w:t>
      </w:r>
    </w:p>
    <w:p w14:paraId="45576F3A" w14:textId="77777777" w:rsidR="008E099A" w:rsidRDefault="00650291">
      <w:pPr>
        <w:spacing w:before="120" w:after="180"/>
        <w:jc w:val="both"/>
        <w:rPr>
          <w:rFonts w:ascii="Times New Roman" w:eastAsia="宋体" w:hAnsi="Times New Roman"/>
          <w:bCs/>
          <w:szCs w:val="20"/>
          <w:lang w:val="en-GB" w:eastAsia="zh-CN"/>
        </w:rPr>
      </w:pPr>
      <w:r>
        <w:rPr>
          <w:rFonts w:ascii="Times New Roman" w:eastAsia="宋体" w:hAnsi="Times New Roman"/>
          <w:bCs/>
          <w:szCs w:val="20"/>
          <w:lang w:val="en-GB" w:eastAsia="zh-CN"/>
        </w:rPr>
        <w:t>Proposal 1</w:t>
      </w:r>
      <w:r>
        <w:rPr>
          <w:rFonts w:ascii="Times New Roman" w:eastAsia="宋体" w:hAnsi="Times New Roman" w:hint="eastAsia"/>
          <w:bCs/>
          <w:szCs w:val="20"/>
          <w:lang w:eastAsia="zh-CN"/>
        </w:rPr>
        <w:t>4.</w:t>
      </w:r>
      <w:r>
        <w:rPr>
          <w:rFonts w:ascii="Times New Roman" w:eastAsia="宋体" w:hAnsi="Times New Roman"/>
          <w:bCs/>
          <w:szCs w:val="20"/>
          <w:lang w:val="en-GB" w:eastAsia="zh-CN"/>
        </w:rPr>
        <w:t xml:space="preserve"> The periodicity of LP-SS is suggested to be 320ms.</w:t>
      </w:r>
    </w:p>
    <w:p w14:paraId="4652D6DE" w14:textId="77777777" w:rsidR="008E099A" w:rsidRDefault="00650291">
      <w:pPr>
        <w:spacing w:before="120" w:after="180"/>
        <w:jc w:val="both"/>
        <w:rPr>
          <w:rFonts w:ascii="Times New Roman" w:eastAsia="宋体" w:hAnsi="Times New Roman"/>
          <w:bCs/>
          <w:szCs w:val="20"/>
          <w:lang w:eastAsia="zh-CN"/>
        </w:rPr>
      </w:pPr>
      <w:r>
        <w:rPr>
          <w:rFonts w:ascii="Times New Roman" w:eastAsia="宋体" w:hAnsi="Times New Roman"/>
          <w:bCs/>
          <w:szCs w:val="20"/>
          <w:lang w:val="en-GB" w:eastAsia="zh-CN"/>
        </w:rPr>
        <w:t>Proposal 1</w:t>
      </w:r>
      <w:r>
        <w:rPr>
          <w:rFonts w:ascii="Times New Roman" w:eastAsia="宋体" w:hAnsi="Times New Roman" w:hint="eastAsia"/>
          <w:bCs/>
          <w:szCs w:val="20"/>
          <w:lang w:eastAsia="zh-CN"/>
        </w:rPr>
        <w:t>5.</w:t>
      </w:r>
      <w:r>
        <w:rPr>
          <w:rFonts w:ascii="Times New Roman" w:eastAsia="宋体" w:hAnsi="Times New Roman"/>
          <w:bCs/>
          <w:szCs w:val="20"/>
          <w:lang w:val="en-GB" w:eastAsia="zh-CN"/>
        </w:rPr>
        <w:t xml:space="preserve"> </w:t>
      </w:r>
      <w:r>
        <w:rPr>
          <w:rFonts w:ascii="Times New Roman" w:eastAsia="宋体" w:hAnsi="Times New Roman"/>
          <w:bCs/>
          <w:szCs w:val="20"/>
          <w:lang w:eastAsia="zh-CN"/>
        </w:rPr>
        <w:t>Support overlaid LP-SS signal that can be received by OFDM receiver. The candidate overlaid LP-SS sequence can be as the same as PSS sequence.</w:t>
      </w:r>
    </w:p>
    <w:p w14:paraId="7309D178" w14:textId="77777777" w:rsidR="008E099A" w:rsidRDefault="008E099A">
      <w:pPr>
        <w:spacing w:after="120"/>
        <w:jc w:val="both"/>
        <w:rPr>
          <w:rFonts w:eastAsiaTheme="minorEastAsia"/>
          <w:lang w:eastAsia="zh-CN"/>
        </w:rPr>
      </w:pPr>
    </w:p>
    <w:p w14:paraId="5AB5EC17" w14:textId="77777777" w:rsidR="008E099A" w:rsidRDefault="008E099A">
      <w:pPr>
        <w:spacing w:after="120"/>
        <w:jc w:val="both"/>
        <w:rPr>
          <w:rFonts w:eastAsiaTheme="minorEastAsia"/>
          <w:lang w:eastAsia="zh-CN"/>
        </w:rPr>
      </w:pPr>
    </w:p>
    <w:p w14:paraId="102F262B" w14:textId="77777777" w:rsidR="008E099A" w:rsidRDefault="00650291">
      <w:pPr>
        <w:keepNext/>
        <w:spacing w:before="240" w:after="240"/>
        <w:outlineLvl w:val="1"/>
        <w:rPr>
          <w:rFonts w:ascii="Arial" w:eastAsia="MS Mincho" w:hAnsi="Arial" w:cs="Arial"/>
          <w:b/>
          <w:bCs/>
          <w:iCs/>
          <w:szCs w:val="28"/>
          <w:lang w:eastAsia="zh-CN"/>
        </w:rPr>
      </w:pPr>
      <w:r>
        <w:rPr>
          <w:rFonts w:ascii="Arial" w:eastAsia="MS Mincho" w:hAnsi="Arial" w:cs="Arial"/>
          <w:b/>
          <w:bCs/>
          <w:iCs/>
          <w:szCs w:val="28"/>
          <w:lang w:eastAsia="zh-CN"/>
        </w:rPr>
        <w:lastRenderedPageBreak/>
        <w:t xml:space="preserve">R1-2408271 EURECOM  </w:t>
      </w:r>
    </w:p>
    <w:p w14:paraId="7BD8041A" w14:textId="77777777" w:rsidR="008E099A" w:rsidRDefault="00000000">
      <w:pPr>
        <w:numPr>
          <w:ilvl w:val="0"/>
          <w:numId w:val="91"/>
        </w:numPr>
        <w:tabs>
          <w:tab w:val="right" w:leader="dot" w:pos="9350"/>
        </w:tabs>
        <w:spacing w:after="100" w:line="259" w:lineRule="auto"/>
        <w:ind w:left="0" w:firstLine="0"/>
        <w:rPr>
          <w:rFonts w:ascii="Calibri" w:eastAsia="宋体" w:hAnsi="Calibri"/>
          <w:color w:val="000000" w:themeColor="text1"/>
          <w:sz w:val="22"/>
          <w:szCs w:val="22"/>
        </w:rPr>
      </w:pPr>
      <w:hyperlink w:anchor="_Toc178934084" w:history="1">
        <w:r w:rsidR="00650291">
          <w:rPr>
            <w:rFonts w:ascii="Calibri" w:eastAsia="MS Mincho" w:hAnsi="Calibri"/>
            <w:color w:val="000000" w:themeColor="text1"/>
            <w:sz w:val="22"/>
            <w:szCs w:val="22"/>
            <w:u w:val="single"/>
          </w:rPr>
          <w:t>Proposal 1: Consider if pulse-shaping is required after sequence design and potential preamble are agreed.</w:t>
        </w:r>
      </w:hyperlink>
    </w:p>
    <w:p w14:paraId="29225A66" w14:textId="77777777" w:rsidR="008E099A" w:rsidRDefault="00000000">
      <w:pPr>
        <w:numPr>
          <w:ilvl w:val="0"/>
          <w:numId w:val="91"/>
        </w:numPr>
        <w:tabs>
          <w:tab w:val="right" w:leader="dot" w:pos="9350"/>
        </w:tabs>
        <w:spacing w:after="100" w:line="259" w:lineRule="auto"/>
        <w:ind w:left="0" w:firstLine="0"/>
        <w:rPr>
          <w:rFonts w:ascii="Calibri" w:eastAsia="宋体" w:hAnsi="Calibri"/>
          <w:color w:val="000000" w:themeColor="text1"/>
          <w:sz w:val="22"/>
          <w:szCs w:val="22"/>
        </w:rPr>
      </w:pPr>
      <w:hyperlink w:anchor="_Toc178934085" w:history="1">
        <w:r w:rsidR="00650291">
          <w:rPr>
            <w:rFonts w:ascii="Calibri" w:eastAsia="MS Mincho" w:hAnsi="Calibri"/>
            <w:color w:val="000000" w:themeColor="text1"/>
            <w:sz w:val="22"/>
            <w:szCs w:val="22"/>
            <w:u w:val="single"/>
          </w:rPr>
          <w:t>Proposal 2: The DFT-shift is compensated at the LR.</w:t>
        </w:r>
      </w:hyperlink>
    </w:p>
    <w:p w14:paraId="25F2C5C3" w14:textId="77777777" w:rsidR="008E099A" w:rsidRDefault="00000000">
      <w:pPr>
        <w:numPr>
          <w:ilvl w:val="0"/>
          <w:numId w:val="91"/>
        </w:numPr>
        <w:tabs>
          <w:tab w:val="right" w:leader="dot" w:pos="9350"/>
        </w:tabs>
        <w:spacing w:after="100" w:line="259" w:lineRule="auto"/>
        <w:ind w:left="0" w:firstLine="0"/>
        <w:rPr>
          <w:rFonts w:ascii="Calibri" w:eastAsia="宋体" w:hAnsi="Calibri"/>
          <w:color w:val="000000" w:themeColor="text1"/>
          <w:sz w:val="22"/>
          <w:szCs w:val="22"/>
        </w:rPr>
      </w:pPr>
      <w:hyperlink w:anchor="_Toc178934086" w:history="1">
        <w:r w:rsidR="00650291">
          <w:rPr>
            <w:rFonts w:ascii="Calibri" w:eastAsia="MS Mincho" w:hAnsi="Calibri"/>
            <w:color w:val="000000" w:themeColor="text1"/>
            <w:sz w:val="22"/>
            <w:szCs w:val="22"/>
            <w:u w:val="single"/>
          </w:rPr>
          <w:t>Proposal 3: Do not consider mapping/quantizing WUS in frequency-domain.</w:t>
        </w:r>
      </w:hyperlink>
    </w:p>
    <w:p w14:paraId="6D9980FC" w14:textId="77777777" w:rsidR="008E099A" w:rsidRDefault="00000000">
      <w:pPr>
        <w:numPr>
          <w:ilvl w:val="0"/>
          <w:numId w:val="91"/>
        </w:numPr>
        <w:tabs>
          <w:tab w:val="right" w:leader="dot" w:pos="9350"/>
        </w:tabs>
        <w:spacing w:after="100" w:line="259" w:lineRule="auto"/>
        <w:ind w:left="0" w:firstLine="0"/>
        <w:rPr>
          <w:rFonts w:ascii="Calibri" w:eastAsia="宋体" w:hAnsi="Calibri"/>
          <w:color w:val="000000" w:themeColor="text1"/>
          <w:sz w:val="22"/>
          <w:szCs w:val="22"/>
        </w:rPr>
      </w:pPr>
      <w:hyperlink w:anchor="_Toc178934087" w:history="1">
        <w:r w:rsidR="00650291">
          <w:rPr>
            <w:rFonts w:ascii="Calibri" w:eastAsia="MS Mincho" w:hAnsi="Calibri"/>
            <w:color w:val="000000" w:themeColor="text1"/>
            <w:sz w:val="22"/>
            <w:szCs w:val="22"/>
            <w:u w:val="single"/>
          </w:rPr>
          <w:t>Proposal 4: Multiplexing NR and WUS in frequency-domain is the base line.</w:t>
        </w:r>
      </w:hyperlink>
    </w:p>
    <w:p w14:paraId="34F637C3" w14:textId="77777777" w:rsidR="008E099A" w:rsidRDefault="00000000">
      <w:pPr>
        <w:numPr>
          <w:ilvl w:val="0"/>
          <w:numId w:val="91"/>
        </w:numPr>
        <w:tabs>
          <w:tab w:val="right" w:leader="dot" w:pos="9350"/>
        </w:tabs>
        <w:spacing w:after="100" w:line="259" w:lineRule="auto"/>
        <w:ind w:left="0" w:firstLine="0"/>
        <w:rPr>
          <w:rFonts w:ascii="Calibri" w:eastAsia="宋体" w:hAnsi="Calibri"/>
          <w:color w:val="000000" w:themeColor="text1"/>
          <w:sz w:val="22"/>
          <w:szCs w:val="22"/>
        </w:rPr>
      </w:pPr>
      <w:hyperlink w:anchor="_Toc178934088" w:history="1">
        <w:r w:rsidR="00650291">
          <w:rPr>
            <w:rFonts w:ascii="Calibri" w:eastAsia="MS Mincho" w:hAnsi="Calibri"/>
            <w:color w:val="000000" w:themeColor="text1"/>
            <w:sz w:val="22"/>
            <w:szCs w:val="22"/>
            <w:u w:val="single"/>
          </w:rPr>
          <w:t>Proposal 5: Specify OOK-1 and OOK-4 signal generation in time-domain.</w:t>
        </w:r>
      </w:hyperlink>
    </w:p>
    <w:p w14:paraId="64C60330" w14:textId="77777777" w:rsidR="008E099A" w:rsidRDefault="00000000">
      <w:pPr>
        <w:numPr>
          <w:ilvl w:val="0"/>
          <w:numId w:val="91"/>
        </w:numPr>
        <w:tabs>
          <w:tab w:val="right" w:leader="dot" w:pos="9350"/>
        </w:tabs>
        <w:spacing w:after="100" w:line="259" w:lineRule="auto"/>
        <w:ind w:left="0" w:firstLine="0"/>
        <w:rPr>
          <w:rFonts w:ascii="Calibri" w:eastAsia="宋体" w:hAnsi="Calibri"/>
          <w:color w:val="000000" w:themeColor="text1"/>
          <w:sz w:val="22"/>
          <w:szCs w:val="22"/>
        </w:rPr>
      </w:pPr>
      <w:hyperlink w:anchor="_Toc178934093" w:history="1">
        <w:r w:rsidR="00650291">
          <w:rPr>
            <w:rFonts w:ascii="Calibri" w:eastAsia="MS Mincho" w:hAnsi="Calibri"/>
            <w:color w:val="000000" w:themeColor="text1"/>
            <w:sz w:val="22"/>
            <w:szCs w:val="22"/>
            <w:u w:val="single"/>
          </w:rPr>
          <w:t>Observation 1: Correlation receiver achieves significant gain over energy detection.</w:t>
        </w:r>
      </w:hyperlink>
    </w:p>
    <w:p w14:paraId="1B752FFE" w14:textId="77777777" w:rsidR="008E099A" w:rsidRDefault="00000000">
      <w:pPr>
        <w:numPr>
          <w:ilvl w:val="0"/>
          <w:numId w:val="91"/>
        </w:numPr>
        <w:tabs>
          <w:tab w:val="right" w:leader="dot" w:pos="9350"/>
        </w:tabs>
        <w:spacing w:after="100" w:line="259" w:lineRule="auto"/>
        <w:ind w:left="0" w:firstLine="0"/>
        <w:rPr>
          <w:rFonts w:ascii="Calibri" w:eastAsia="宋体" w:hAnsi="Calibri"/>
          <w:color w:val="000000" w:themeColor="text1"/>
          <w:sz w:val="22"/>
          <w:szCs w:val="22"/>
        </w:rPr>
      </w:pPr>
      <w:hyperlink w:anchor="_Toc178934094" w:history="1">
        <w:r w:rsidR="00650291">
          <w:rPr>
            <w:rFonts w:ascii="Calibri" w:eastAsia="MS Mincho" w:hAnsi="Calibri"/>
            <w:color w:val="000000" w:themeColor="text1"/>
            <w:sz w:val="22"/>
            <w:szCs w:val="22"/>
            <w:u w:val="single"/>
          </w:rPr>
          <w:t xml:space="preserve">Observation 2: For </w:t>
        </w:r>
        <m:oMath>
          <m:r>
            <m:rPr>
              <m:sty m:val="p"/>
            </m:rPr>
            <w:rPr>
              <w:rFonts w:ascii="Cambria Math" w:eastAsia="MS Mincho" w:hAnsi="Cambria Math"/>
              <w:color w:val="000000" w:themeColor="text1"/>
              <w:sz w:val="22"/>
              <w:szCs w:val="22"/>
              <w:u w:val="single"/>
            </w:rPr>
            <m:t>M=4</m:t>
          </m:r>
        </m:oMath>
        <w:r w:rsidR="00650291">
          <w:rPr>
            <w:rFonts w:ascii="Calibri" w:eastAsia="MS Mincho" w:hAnsi="Calibri"/>
            <w:color w:val="000000" w:themeColor="text1"/>
            <w:sz w:val="22"/>
            <w:szCs w:val="22"/>
            <w:u w:val="single"/>
          </w:rPr>
          <w:t>, Pulse Position Coding achieves significant performance gain for all receiver types.</w:t>
        </w:r>
      </w:hyperlink>
    </w:p>
    <w:p w14:paraId="79BED7CC" w14:textId="77777777" w:rsidR="008E099A" w:rsidRDefault="00000000">
      <w:pPr>
        <w:numPr>
          <w:ilvl w:val="0"/>
          <w:numId w:val="91"/>
        </w:numPr>
        <w:tabs>
          <w:tab w:val="right" w:leader="dot" w:pos="9350"/>
        </w:tabs>
        <w:spacing w:after="100" w:line="259" w:lineRule="auto"/>
        <w:ind w:left="0" w:firstLine="0"/>
        <w:rPr>
          <w:rFonts w:ascii="Calibri" w:eastAsia="宋体" w:hAnsi="Calibri"/>
          <w:color w:val="000000" w:themeColor="text1"/>
          <w:sz w:val="22"/>
          <w:szCs w:val="22"/>
        </w:rPr>
      </w:pPr>
      <w:hyperlink w:anchor="_Toc178934095" w:history="1">
        <w:r w:rsidR="00650291">
          <w:rPr>
            <w:rFonts w:ascii="Calibri" w:eastAsia="MS Mincho" w:hAnsi="Calibri"/>
            <w:color w:val="000000" w:themeColor="text1"/>
            <w:sz w:val="22"/>
            <w:szCs w:val="22"/>
            <w:u w:val="single"/>
          </w:rPr>
          <w:t>Proposal 6: Only Option 1 and Option 2 should be further considered.</w:t>
        </w:r>
      </w:hyperlink>
    </w:p>
    <w:p w14:paraId="2969939D" w14:textId="77777777" w:rsidR="008E099A" w:rsidRDefault="00000000">
      <w:pPr>
        <w:numPr>
          <w:ilvl w:val="0"/>
          <w:numId w:val="91"/>
        </w:numPr>
        <w:tabs>
          <w:tab w:val="right" w:leader="dot" w:pos="9350"/>
        </w:tabs>
        <w:spacing w:after="100" w:line="259" w:lineRule="auto"/>
        <w:ind w:left="0" w:firstLine="0"/>
        <w:rPr>
          <w:rFonts w:ascii="Calibri" w:eastAsia="宋体" w:hAnsi="Calibri"/>
          <w:color w:val="000000" w:themeColor="text1"/>
          <w:sz w:val="22"/>
          <w:szCs w:val="22"/>
        </w:rPr>
      </w:pPr>
      <w:hyperlink w:anchor="_Toc178934099" w:history="1">
        <w:r w:rsidR="00650291">
          <w:rPr>
            <w:rFonts w:ascii="Calibri" w:eastAsia="MS Mincho" w:hAnsi="Calibri"/>
            <w:color w:val="000000" w:themeColor="text1"/>
            <w:sz w:val="22"/>
            <w:szCs w:val="22"/>
            <w:u w:val="single"/>
          </w:rPr>
          <w:t>Proposal 7: Support Option 2-2, utilizing multiple overlaid OFDM sequences for the entire WUS transmission.</w:t>
        </w:r>
      </w:hyperlink>
    </w:p>
    <w:p w14:paraId="5250B418" w14:textId="77777777" w:rsidR="008E099A" w:rsidRDefault="00000000">
      <w:pPr>
        <w:numPr>
          <w:ilvl w:val="0"/>
          <w:numId w:val="91"/>
        </w:numPr>
        <w:tabs>
          <w:tab w:val="right" w:leader="dot" w:pos="9350"/>
        </w:tabs>
        <w:spacing w:after="100" w:line="259" w:lineRule="auto"/>
        <w:ind w:left="0" w:firstLine="0"/>
        <w:rPr>
          <w:rFonts w:ascii="Calibri" w:eastAsia="宋体" w:hAnsi="Calibri"/>
          <w:color w:val="000000" w:themeColor="text1"/>
          <w:sz w:val="22"/>
          <w:szCs w:val="22"/>
        </w:rPr>
      </w:pPr>
      <w:hyperlink w:anchor="_Toc178934100" w:history="1">
        <w:r w:rsidR="00650291">
          <w:rPr>
            <w:rFonts w:ascii="Calibri" w:eastAsia="MS Mincho" w:hAnsi="Calibri"/>
            <w:color w:val="000000" w:themeColor="text1"/>
            <w:sz w:val="22"/>
            <w:szCs w:val="22"/>
            <w:u w:val="single"/>
          </w:rPr>
          <w:t>Proposal 8: Evaluate how the information bits are mapped to multiple overlaid OFDM sequences.</w:t>
        </w:r>
      </w:hyperlink>
    </w:p>
    <w:p w14:paraId="7D19D02F" w14:textId="77777777" w:rsidR="008E099A" w:rsidRDefault="00000000">
      <w:pPr>
        <w:numPr>
          <w:ilvl w:val="0"/>
          <w:numId w:val="91"/>
        </w:numPr>
        <w:tabs>
          <w:tab w:val="right" w:leader="dot" w:pos="9350"/>
        </w:tabs>
        <w:spacing w:after="100" w:line="259" w:lineRule="auto"/>
        <w:ind w:left="0" w:firstLine="0"/>
        <w:rPr>
          <w:rFonts w:ascii="Calibri" w:eastAsia="宋体" w:hAnsi="Calibri"/>
          <w:color w:val="000000" w:themeColor="text1"/>
          <w:sz w:val="22"/>
          <w:szCs w:val="22"/>
        </w:rPr>
      </w:pPr>
      <w:hyperlink w:anchor="_Toc178934101" w:history="1">
        <w:r w:rsidR="00650291">
          <w:rPr>
            <w:rFonts w:ascii="Calibri" w:eastAsia="MS Mincho" w:hAnsi="Calibri"/>
            <w:color w:val="000000" w:themeColor="text1"/>
            <w:sz w:val="22"/>
            <w:szCs w:val="22"/>
            <w:u w:val="single"/>
          </w:rPr>
          <w:t>Observation 3:</w:t>
        </w:r>
      </w:hyperlink>
    </w:p>
    <w:p w14:paraId="6254A89D" w14:textId="77777777" w:rsidR="008E099A" w:rsidRDefault="00000000">
      <w:pPr>
        <w:numPr>
          <w:ilvl w:val="0"/>
          <w:numId w:val="91"/>
        </w:numPr>
        <w:tabs>
          <w:tab w:val="left" w:pos="440"/>
          <w:tab w:val="right" w:leader="dot" w:pos="9350"/>
        </w:tabs>
        <w:spacing w:after="100" w:line="259" w:lineRule="auto"/>
        <w:ind w:left="0" w:firstLine="0"/>
        <w:rPr>
          <w:rFonts w:ascii="Calibri" w:eastAsia="宋体" w:hAnsi="Calibri"/>
          <w:color w:val="000000" w:themeColor="text1"/>
          <w:sz w:val="22"/>
          <w:szCs w:val="22"/>
        </w:rPr>
      </w:pPr>
      <w:hyperlink w:anchor="_Toc178934102" w:history="1">
        <w:r w:rsidR="00650291">
          <w:rPr>
            <w:rFonts w:ascii="Symbol" w:eastAsia="MS Mincho" w:hAnsi="Symbol"/>
            <w:color w:val="000000" w:themeColor="text1"/>
            <w:sz w:val="22"/>
            <w:szCs w:val="22"/>
            <w:u w:val="single"/>
          </w:rPr>
          <w:t></w:t>
        </w:r>
        <w:r w:rsidR="00650291">
          <w:rPr>
            <w:rFonts w:ascii="Calibri" w:eastAsia="宋体" w:hAnsi="Calibri"/>
            <w:color w:val="000000" w:themeColor="text1"/>
            <w:sz w:val="22"/>
            <w:szCs w:val="22"/>
          </w:rPr>
          <w:tab/>
        </w:r>
        <w:r w:rsidR="00650291">
          <w:rPr>
            <w:rFonts w:ascii="Calibri" w:eastAsia="MS Mincho" w:hAnsi="Calibri"/>
            <w:color w:val="000000" w:themeColor="text1"/>
            <w:sz w:val="22"/>
            <w:szCs w:val="22"/>
            <w:u w:val="single"/>
          </w:rPr>
          <w:t>COR-WUR performs better than COR-WUR-OOK due to the processing gain of carrying out longer correlations.</w:t>
        </w:r>
      </w:hyperlink>
    </w:p>
    <w:p w14:paraId="64D56D85" w14:textId="77777777" w:rsidR="008E099A" w:rsidRDefault="00000000">
      <w:pPr>
        <w:numPr>
          <w:ilvl w:val="0"/>
          <w:numId w:val="91"/>
        </w:numPr>
        <w:tabs>
          <w:tab w:val="left" w:pos="440"/>
          <w:tab w:val="right" w:leader="dot" w:pos="9350"/>
        </w:tabs>
        <w:spacing w:after="100" w:line="259" w:lineRule="auto"/>
        <w:ind w:left="0" w:firstLine="0"/>
        <w:rPr>
          <w:rFonts w:ascii="Calibri" w:eastAsia="宋体" w:hAnsi="Calibri"/>
          <w:color w:val="000000" w:themeColor="text1"/>
          <w:sz w:val="22"/>
          <w:szCs w:val="22"/>
        </w:rPr>
      </w:pPr>
      <w:hyperlink w:anchor="_Toc178934103" w:history="1">
        <w:r w:rsidR="00650291">
          <w:rPr>
            <w:rFonts w:ascii="Symbol" w:eastAsia="MS Mincho" w:hAnsi="Symbol"/>
            <w:color w:val="000000" w:themeColor="text1"/>
            <w:sz w:val="22"/>
            <w:szCs w:val="22"/>
            <w:u w:val="single"/>
          </w:rPr>
          <w:t></w:t>
        </w:r>
        <w:r w:rsidR="00650291">
          <w:rPr>
            <w:rFonts w:ascii="Calibri" w:eastAsia="宋体" w:hAnsi="Calibri"/>
            <w:color w:val="000000" w:themeColor="text1"/>
            <w:sz w:val="22"/>
            <w:szCs w:val="22"/>
          </w:rPr>
          <w:tab/>
        </w:r>
        <w:r w:rsidR="00650291">
          <w:rPr>
            <w:rFonts w:ascii="Calibri" w:eastAsia="MS Mincho" w:hAnsi="Calibri"/>
            <w:color w:val="000000" w:themeColor="text1"/>
            <w:sz w:val="22"/>
            <w:szCs w:val="22"/>
            <w:u w:val="single"/>
          </w:rPr>
          <w:t xml:space="preserve">Transmitting the </w:t>
        </w:r>
        <w:r w:rsidR="00650291">
          <w:rPr>
            <w:rFonts w:ascii="Calibri" w:eastAsia="MS Mincho" w:hAnsi="Calibri"/>
            <w:i/>
            <w:color w:val="000000" w:themeColor="text1"/>
            <w:sz w:val="22"/>
            <w:szCs w:val="22"/>
            <w:u w:val="single"/>
          </w:rPr>
          <w:t>same</w:t>
        </w:r>
        <w:r w:rsidR="00650291">
          <w:rPr>
            <w:rFonts w:ascii="Calibri" w:eastAsia="MS Mincho" w:hAnsi="Calibri"/>
            <w:color w:val="000000" w:themeColor="text1"/>
            <w:sz w:val="22"/>
            <w:szCs w:val="22"/>
            <w:u w:val="single"/>
          </w:rPr>
          <w:t xml:space="preserve"> payload as the OOK waveform with the overlaid OFDM sequences but in a </w:t>
        </w:r>
        <w:r w:rsidR="00650291">
          <w:rPr>
            <w:rFonts w:ascii="Calibri" w:eastAsia="MS Mincho" w:hAnsi="Calibri"/>
            <w:i/>
            <w:color w:val="000000" w:themeColor="text1"/>
            <w:sz w:val="22"/>
            <w:szCs w:val="22"/>
            <w:u w:val="single"/>
          </w:rPr>
          <w:t>different bit sequence</w:t>
        </w:r>
        <w:r w:rsidR="00650291">
          <w:rPr>
            <w:rFonts w:ascii="Calibri" w:eastAsia="MS Mincho" w:hAnsi="Calibri"/>
            <w:color w:val="000000" w:themeColor="text1"/>
            <w:sz w:val="22"/>
            <w:szCs w:val="22"/>
            <w:u w:val="single"/>
          </w:rPr>
          <w:t xml:space="preserve"> yields a significant performance gain.</w:t>
        </w:r>
      </w:hyperlink>
    </w:p>
    <w:p w14:paraId="6AD76307" w14:textId="77777777" w:rsidR="008E099A" w:rsidRDefault="00000000">
      <w:pPr>
        <w:numPr>
          <w:ilvl w:val="0"/>
          <w:numId w:val="91"/>
        </w:numPr>
        <w:tabs>
          <w:tab w:val="left" w:pos="440"/>
          <w:tab w:val="right" w:leader="dot" w:pos="9350"/>
        </w:tabs>
        <w:spacing w:after="100" w:line="259" w:lineRule="auto"/>
        <w:ind w:left="0" w:firstLine="0"/>
        <w:rPr>
          <w:rFonts w:ascii="Calibri" w:eastAsia="宋体" w:hAnsi="Calibri"/>
          <w:color w:val="000000" w:themeColor="text1"/>
          <w:sz w:val="22"/>
          <w:szCs w:val="22"/>
        </w:rPr>
      </w:pPr>
      <w:hyperlink w:anchor="_Toc178934104" w:history="1">
        <w:r w:rsidR="00650291">
          <w:rPr>
            <w:rFonts w:ascii="Symbol" w:eastAsia="MS Mincho" w:hAnsi="Symbol"/>
            <w:color w:val="000000" w:themeColor="text1"/>
            <w:sz w:val="22"/>
            <w:szCs w:val="22"/>
            <w:u w:val="single"/>
          </w:rPr>
          <w:t></w:t>
        </w:r>
        <w:r w:rsidR="00650291">
          <w:rPr>
            <w:rFonts w:ascii="Calibri" w:eastAsia="宋体" w:hAnsi="Calibri"/>
            <w:color w:val="000000" w:themeColor="text1"/>
            <w:sz w:val="22"/>
            <w:szCs w:val="22"/>
          </w:rPr>
          <w:tab/>
        </w:r>
        <w:r w:rsidR="00650291">
          <w:rPr>
            <w:rFonts w:ascii="Calibri" w:eastAsia="MS Mincho" w:hAnsi="Calibri"/>
            <w:color w:val="000000" w:themeColor="text1"/>
            <w:sz w:val="22"/>
            <w:szCs w:val="22"/>
            <w:u w:val="single"/>
          </w:rPr>
          <w:t>Using Pulse Position Coding and increasing the number of sequences results in a significant performance gain</w:t>
        </w:r>
      </w:hyperlink>
    </w:p>
    <w:p w14:paraId="63FEE9F8" w14:textId="77777777" w:rsidR="008E099A" w:rsidRDefault="00000000">
      <w:pPr>
        <w:numPr>
          <w:ilvl w:val="0"/>
          <w:numId w:val="91"/>
        </w:numPr>
        <w:tabs>
          <w:tab w:val="right" w:leader="dot" w:pos="9350"/>
        </w:tabs>
        <w:spacing w:after="100" w:line="259" w:lineRule="auto"/>
        <w:ind w:left="0" w:firstLine="0"/>
        <w:rPr>
          <w:rFonts w:ascii="Calibri" w:eastAsia="宋体" w:hAnsi="Calibri"/>
          <w:color w:val="000000" w:themeColor="text1"/>
          <w:sz w:val="22"/>
          <w:szCs w:val="22"/>
        </w:rPr>
      </w:pPr>
      <w:hyperlink w:anchor="_Toc178934105" w:history="1">
        <w:r w:rsidR="00650291">
          <w:rPr>
            <w:rFonts w:ascii="Calibri" w:eastAsia="MS Mincho" w:hAnsi="Calibri"/>
            <w:color w:val="000000" w:themeColor="text1"/>
            <w:sz w:val="22"/>
            <w:szCs w:val="22"/>
            <w:u w:val="single"/>
          </w:rPr>
          <w:t>Proposal 9: For multiple ON-Sequences, jointly encode the payload with OOK and sequence encoding.</w:t>
        </w:r>
      </w:hyperlink>
    </w:p>
    <w:p w14:paraId="4562B49F" w14:textId="77777777" w:rsidR="008E099A" w:rsidRDefault="00000000">
      <w:pPr>
        <w:numPr>
          <w:ilvl w:val="0"/>
          <w:numId w:val="91"/>
        </w:numPr>
        <w:tabs>
          <w:tab w:val="right" w:leader="dot" w:pos="9350"/>
        </w:tabs>
        <w:spacing w:after="100" w:line="259" w:lineRule="auto"/>
        <w:ind w:left="0" w:firstLine="0"/>
        <w:rPr>
          <w:rFonts w:ascii="Calibri" w:eastAsia="宋体" w:hAnsi="Calibri"/>
          <w:color w:val="000000" w:themeColor="text1"/>
          <w:sz w:val="22"/>
          <w:szCs w:val="22"/>
        </w:rPr>
      </w:pPr>
      <w:hyperlink w:anchor="_Toc178934106" w:history="1">
        <w:r w:rsidR="00650291">
          <w:rPr>
            <w:rFonts w:ascii="Calibri" w:eastAsia="MS Mincho" w:hAnsi="Calibri"/>
            <w:color w:val="000000" w:themeColor="text1"/>
            <w:sz w:val="22"/>
            <w:szCs w:val="22"/>
            <w:u w:val="single"/>
          </w:rPr>
          <w:t>Observation 4: A time-domain overlay code can significantly improve performance of the overlaid OFDM sequence transmission.</w:t>
        </w:r>
      </w:hyperlink>
    </w:p>
    <w:p w14:paraId="76B81651" w14:textId="77777777" w:rsidR="008E099A" w:rsidRDefault="00000000">
      <w:pPr>
        <w:numPr>
          <w:ilvl w:val="0"/>
          <w:numId w:val="91"/>
        </w:numPr>
        <w:tabs>
          <w:tab w:val="right" w:leader="dot" w:pos="9350"/>
        </w:tabs>
        <w:spacing w:after="100" w:line="259" w:lineRule="auto"/>
        <w:ind w:left="0" w:firstLine="0"/>
        <w:rPr>
          <w:rFonts w:ascii="Calibri" w:eastAsia="宋体" w:hAnsi="Calibri"/>
          <w:color w:val="000000" w:themeColor="text1"/>
          <w:sz w:val="22"/>
          <w:szCs w:val="22"/>
        </w:rPr>
      </w:pPr>
      <w:hyperlink w:anchor="_Toc178934111" w:history="1">
        <w:r w:rsidR="00650291">
          <w:rPr>
            <w:rFonts w:ascii="Calibri" w:eastAsia="MS Mincho" w:hAnsi="Calibri"/>
            <w:color w:val="000000" w:themeColor="text1"/>
            <w:sz w:val="22"/>
            <w:szCs w:val="22"/>
            <w:u w:val="single"/>
          </w:rPr>
          <w:t>Proposal 10: Consider Zadoff-Chu sequences as base line.</w:t>
        </w:r>
      </w:hyperlink>
    </w:p>
    <w:p w14:paraId="0F3D2A79" w14:textId="77777777" w:rsidR="008E099A" w:rsidRDefault="00000000">
      <w:pPr>
        <w:numPr>
          <w:ilvl w:val="0"/>
          <w:numId w:val="91"/>
        </w:numPr>
        <w:tabs>
          <w:tab w:val="right" w:leader="dot" w:pos="9350"/>
        </w:tabs>
        <w:spacing w:after="100" w:line="259" w:lineRule="auto"/>
        <w:ind w:left="0" w:firstLine="0"/>
        <w:rPr>
          <w:rFonts w:ascii="Calibri" w:eastAsia="宋体" w:hAnsi="Calibri"/>
          <w:color w:val="000000" w:themeColor="text1"/>
          <w:sz w:val="22"/>
          <w:szCs w:val="22"/>
        </w:rPr>
      </w:pPr>
      <w:hyperlink w:anchor="_Toc178934116" w:history="1">
        <w:r w:rsidR="00650291">
          <w:rPr>
            <w:rFonts w:ascii="Calibri" w:eastAsia="MS Mincho" w:hAnsi="Calibri"/>
            <w:color w:val="000000" w:themeColor="text1"/>
            <w:sz w:val="22"/>
            <w:szCs w:val="22"/>
            <w:u w:val="single"/>
          </w:rPr>
          <w:t>Proposal 11: Support Option 1-1: Overlaid sequences are the OOK ON-sequences before DFT/LS processing.</w:t>
        </w:r>
      </w:hyperlink>
    </w:p>
    <w:p w14:paraId="38931FFA" w14:textId="77777777" w:rsidR="008E099A" w:rsidRDefault="00000000">
      <w:pPr>
        <w:numPr>
          <w:ilvl w:val="0"/>
          <w:numId w:val="91"/>
        </w:numPr>
        <w:tabs>
          <w:tab w:val="right" w:leader="dot" w:pos="9350"/>
        </w:tabs>
        <w:spacing w:after="100" w:line="259" w:lineRule="auto"/>
        <w:ind w:left="0" w:firstLine="0"/>
        <w:rPr>
          <w:rFonts w:ascii="Calibri" w:eastAsia="宋体" w:hAnsi="Calibri"/>
          <w:color w:val="000000" w:themeColor="text1"/>
          <w:sz w:val="22"/>
          <w:szCs w:val="22"/>
        </w:rPr>
      </w:pPr>
      <w:hyperlink w:anchor="_Toc178934118" w:history="1">
        <w:r w:rsidR="00650291">
          <w:rPr>
            <w:rFonts w:ascii="Calibri" w:eastAsia="MS Mincho" w:hAnsi="Calibri"/>
            <w:color w:val="000000" w:themeColor="text1"/>
            <w:sz w:val="22"/>
            <w:szCs w:val="22"/>
            <w:u w:val="single"/>
          </w:rPr>
          <w:t xml:space="preserve">Proposal 12: Specify Manchester Coding as 0 </w:t>
        </w:r>
        <w:r w:rsidR="00650291">
          <w:rPr>
            <w:rFonts w:ascii="Calibri" w:eastAsia="MS Mincho" w:hAnsi="Calibri"/>
            <w:color w:val="000000" w:themeColor="text1"/>
            <w:sz w:val="22"/>
            <w:szCs w:val="22"/>
            <w:u w:val="single"/>
          </w:rPr>
          <w:sym w:font="Wingdings" w:char="F0E0"/>
        </w:r>
        <w:r w:rsidR="00650291">
          <w:rPr>
            <w:rFonts w:ascii="Calibri" w:eastAsia="MS Mincho" w:hAnsi="Calibri"/>
            <w:color w:val="000000" w:themeColor="text1"/>
            <w:sz w:val="22"/>
            <w:szCs w:val="22"/>
            <w:u w:val="single"/>
          </w:rPr>
          <w:t>[1 0] and 1</w:t>
        </w:r>
        <w:r w:rsidR="00650291">
          <w:rPr>
            <w:rFonts w:ascii="Calibri" w:eastAsia="MS Mincho" w:hAnsi="Calibri"/>
            <w:color w:val="000000" w:themeColor="text1"/>
            <w:sz w:val="22"/>
            <w:szCs w:val="22"/>
            <w:u w:val="single"/>
          </w:rPr>
          <w:sym w:font="Wingdings" w:char="F0E0"/>
        </w:r>
        <w:r w:rsidR="00650291">
          <w:rPr>
            <w:rFonts w:ascii="Calibri" w:eastAsia="MS Mincho" w:hAnsi="Calibri"/>
            <w:color w:val="000000" w:themeColor="text1"/>
            <w:sz w:val="22"/>
            <w:szCs w:val="22"/>
            <w:u w:val="single"/>
          </w:rPr>
          <w:t>[0 1].</w:t>
        </w:r>
      </w:hyperlink>
    </w:p>
    <w:p w14:paraId="7F3E8040" w14:textId="77777777" w:rsidR="008E099A" w:rsidRDefault="00000000">
      <w:pPr>
        <w:numPr>
          <w:ilvl w:val="0"/>
          <w:numId w:val="91"/>
        </w:numPr>
        <w:tabs>
          <w:tab w:val="right" w:leader="dot" w:pos="9350"/>
        </w:tabs>
        <w:spacing w:after="100" w:line="259" w:lineRule="auto"/>
        <w:ind w:left="0" w:firstLine="0"/>
        <w:rPr>
          <w:rFonts w:ascii="Calibri" w:eastAsia="宋体" w:hAnsi="Calibri"/>
          <w:color w:val="000000" w:themeColor="text1"/>
          <w:sz w:val="22"/>
          <w:szCs w:val="22"/>
        </w:rPr>
      </w:pPr>
      <w:hyperlink w:anchor="_Toc178934119" w:history="1">
        <w:r w:rsidR="00650291">
          <w:rPr>
            <w:rFonts w:ascii="Calibri" w:eastAsia="MS Mincho" w:hAnsi="Calibri"/>
            <w:color w:val="000000" w:themeColor="text1"/>
            <w:sz w:val="22"/>
            <w:szCs w:val="22"/>
            <w:u w:val="single"/>
          </w:rPr>
          <w:t>Observation 5:</w:t>
        </w:r>
        <m:oMath>
          <m:r>
            <m:rPr>
              <m:sty m:val="p"/>
            </m:rPr>
            <w:rPr>
              <w:rFonts w:ascii="Cambria Math" w:eastAsia="MS Mincho" w:hAnsi="Cambria Math"/>
              <w:color w:val="000000" w:themeColor="text1"/>
              <w:sz w:val="22"/>
              <w:szCs w:val="22"/>
              <w:u w:val="single"/>
            </w:rPr>
            <m:t xml:space="preserve"> M=4</m:t>
          </m:r>
        </m:oMath>
        <w:r w:rsidR="00650291">
          <w:rPr>
            <w:rFonts w:ascii="Calibri" w:eastAsia="MS Mincho" w:hAnsi="Calibri"/>
            <w:color w:val="000000" w:themeColor="text1"/>
            <w:sz w:val="22"/>
            <w:szCs w:val="22"/>
            <w:u w:val="single"/>
          </w:rPr>
          <w:t xml:space="preserve"> with Manchester Coding has the worst coverage compared to </w:t>
        </w:r>
        <m:oMath>
          <m:r>
            <m:rPr>
              <m:sty m:val="p"/>
            </m:rPr>
            <w:rPr>
              <w:rFonts w:ascii="Cambria Math" w:eastAsia="MS Mincho" w:hAnsi="Cambria Math"/>
              <w:color w:val="000000" w:themeColor="text1"/>
              <w:sz w:val="22"/>
              <w:szCs w:val="22"/>
              <w:u w:val="single"/>
            </w:rPr>
            <m:t>M=1,2</m:t>
          </m:r>
        </m:oMath>
        <w:r w:rsidR="00650291">
          <w:rPr>
            <w:rFonts w:ascii="Calibri" w:eastAsia="MS Mincho" w:hAnsi="Calibri"/>
            <w:color w:val="000000" w:themeColor="text1"/>
            <w:sz w:val="22"/>
            <w:szCs w:val="22"/>
            <w:u w:val="single"/>
          </w:rPr>
          <w:t>.</w:t>
        </w:r>
      </w:hyperlink>
    </w:p>
    <w:p w14:paraId="1BCB0D90" w14:textId="77777777" w:rsidR="008E099A" w:rsidRDefault="00000000">
      <w:pPr>
        <w:numPr>
          <w:ilvl w:val="0"/>
          <w:numId w:val="91"/>
        </w:numPr>
        <w:tabs>
          <w:tab w:val="right" w:leader="dot" w:pos="9350"/>
        </w:tabs>
        <w:spacing w:after="100" w:line="259" w:lineRule="auto"/>
        <w:ind w:left="0" w:firstLine="0"/>
        <w:rPr>
          <w:rFonts w:ascii="Calibri" w:eastAsia="宋体" w:hAnsi="Calibri"/>
          <w:color w:val="000000" w:themeColor="text1"/>
          <w:sz w:val="22"/>
          <w:szCs w:val="22"/>
        </w:rPr>
      </w:pPr>
      <w:hyperlink w:anchor="_Toc178934120" w:history="1">
        <w:r w:rsidR="00650291">
          <w:rPr>
            <w:rFonts w:ascii="Calibri" w:eastAsia="MS Mincho" w:hAnsi="Calibri"/>
            <w:color w:val="000000" w:themeColor="text1"/>
            <w:sz w:val="22"/>
            <w:szCs w:val="22"/>
            <w:u w:val="single"/>
          </w:rPr>
          <w:t xml:space="preserve">Proposal 13: For </w:t>
        </w:r>
        <m:oMath>
          <m:r>
            <m:rPr>
              <m:sty m:val="p"/>
            </m:rPr>
            <w:rPr>
              <w:rFonts w:ascii="Cambria Math" w:eastAsia="MS Mincho" w:hAnsi="Cambria Math"/>
              <w:color w:val="000000" w:themeColor="text1"/>
              <w:sz w:val="22"/>
              <w:szCs w:val="22"/>
              <w:u w:val="single"/>
            </w:rPr>
            <m:t>M=4</m:t>
          </m:r>
        </m:oMath>
        <w:r w:rsidR="00650291">
          <w:rPr>
            <w:rFonts w:ascii="Calibri" w:eastAsia="MS Mincho" w:hAnsi="Calibri"/>
            <w:color w:val="000000" w:themeColor="text1"/>
            <w:sz w:val="22"/>
            <w:szCs w:val="22"/>
            <w:u w:val="single"/>
          </w:rPr>
          <w:t>, consider jointly encoding multiple bits into ON pulse position to increase SNR by 3dB.</w:t>
        </w:r>
      </w:hyperlink>
    </w:p>
    <w:p w14:paraId="57D41FF5" w14:textId="77777777" w:rsidR="008E099A" w:rsidRDefault="00000000">
      <w:pPr>
        <w:numPr>
          <w:ilvl w:val="0"/>
          <w:numId w:val="91"/>
        </w:numPr>
        <w:tabs>
          <w:tab w:val="right" w:leader="dot" w:pos="9350"/>
        </w:tabs>
        <w:spacing w:after="100" w:line="259" w:lineRule="auto"/>
        <w:ind w:left="0" w:firstLine="0"/>
        <w:rPr>
          <w:rFonts w:ascii="Calibri" w:eastAsia="宋体" w:hAnsi="Calibri"/>
          <w:color w:val="000000" w:themeColor="text1"/>
          <w:sz w:val="22"/>
          <w:szCs w:val="22"/>
        </w:rPr>
      </w:pPr>
      <w:hyperlink w:anchor="_Toc178934121" w:history="1">
        <w:r w:rsidR="00650291">
          <w:rPr>
            <w:rFonts w:ascii="Calibri" w:eastAsia="MS Mincho" w:hAnsi="Calibri"/>
            <w:color w:val="000000" w:themeColor="text1"/>
            <w:sz w:val="22"/>
            <w:szCs w:val="22"/>
            <w:u w:val="single"/>
          </w:rPr>
          <w:t xml:space="preserve">Observation 6: PAPR increase of Pulse Position Coding for </w:t>
        </w:r>
        <m:oMath>
          <m:r>
            <m:rPr>
              <m:sty m:val="p"/>
            </m:rPr>
            <w:rPr>
              <w:rFonts w:ascii="Cambria Math" w:eastAsia="MS Mincho" w:hAnsi="Cambria Math"/>
              <w:color w:val="000000" w:themeColor="text1"/>
              <w:sz w:val="22"/>
              <w:szCs w:val="22"/>
              <w:u w:val="single"/>
            </w:rPr>
            <m:t>M=4</m:t>
          </m:r>
        </m:oMath>
        <w:r w:rsidR="00650291">
          <w:rPr>
            <w:rFonts w:ascii="Calibri" w:eastAsia="MS Mincho" w:hAnsi="Calibri"/>
            <w:color w:val="000000" w:themeColor="text1"/>
            <w:sz w:val="22"/>
            <w:szCs w:val="22"/>
            <w:u w:val="single"/>
          </w:rPr>
          <w:t xml:space="preserve"> compared to Manchester encoding depends on the ratio of channel BW to WUS BW and is minor (~0.1dB) for many system configurations.</w:t>
        </w:r>
      </w:hyperlink>
    </w:p>
    <w:p w14:paraId="7FDAE140" w14:textId="77777777" w:rsidR="008E099A" w:rsidRDefault="00000000">
      <w:pPr>
        <w:numPr>
          <w:ilvl w:val="0"/>
          <w:numId w:val="91"/>
        </w:numPr>
        <w:tabs>
          <w:tab w:val="right" w:leader="dot" w:pos="9350"/>
        </w:tabs>
        <w:spacing w:after="100" w:line="259" w:lineRule="auto"/>
        <w:ind w:left="0" w:firstLine="0"/>
        <w:rPr>
          <w:rFonts w:ascii="Calibri" w:eastAsia="宋体" w:hAnsi="Calibri"/>
          <w:color w:val="000000" w:themeColor="text1"/>
          <w:sz w:val="22"/>
          <w:szCs w:val="22"/>
        </w:rPr>
      </w:pPr>
      <w:hyperlink w:anchor="_Toc178934122" w:history="1">
        <w:r w:rsidR="00650291">
          <w:rPr>
            <w:rFonts w:ascii="Calibri" w:eastAsia="MS Mincho" w:hAnsi="Calibri"/>
            <w:color w:val="000000" w:themeColor="text1"/>
            <w:sz w:val="22"/>
            <w:szCs w:val="22"/>
            <w:u w:val="single"/>
          </w:rPr>
          <w:t xml:space="preserve">Proposal 14: Allow configuration of </w:t>
        </w:r>
        <w:r w:rsidR="00650291">
          <w:rPr>
            <w:rFonts w:ascii="Calibri" w:eastAsia="MS Mincho" w:hAnsi="Calibri"/>
            <w:i/>
            <w:color w:val="000000" w:themeColor="text1"/>
            <w:sz w:val="22"/>
            <w:szCs w:val="22"/>
            <w:u w:val="single"/>
          </w:rPr>
          <w:t>Pulse Position Coding</w:t>
        </w:r>
        <w:r w:rsidR="00650291">
          <w:rPr>
            <w:rFonts w:ascii="Calibri" w:eastAsia="MS Mincho" w:hAnsi="Calibri"/>
            <w:color w:val="000000" w:themeColor="text1"/>
            <w:sz w:val="22"/>
            <w:szCs w:val="22"/>
            <w:u w:val="single"/>
          </w:rPr>
          <w:t xml:space="preserve"> for </w:t>
        </w:r>
        <m:oMath>
          <m:r>
            <m:rPr>
              <m:sty m:val="p"/>
            </m:rPr>
            <w:rPr>
              <w:rFonts w:ascii="Cambria Math" w:eastAsia="MS Mincho" w:hAnsi="Cambria Math"/>
              <w:color w:val="000000" w:themeColor="text1"/>
              <w:sz w:val="22"/>
              <w:szCs w:val="22"/>
              <w:u w:val="single"/>
            </w:rPr>
            <m:t>M=4</m:t>
          </m:r>
        </m:oMath>
        <w:r w:rsidR="00650291">
          <w:rPr>
            <w:rFonts w:ascii="Calibri" w:eastAsia="MS Mincho" w:hAnsi="Calibri"/>
            <w:color w:val="000000" w:themeColor="text1"/>
            <w:sz w:val="22"/>
            <w:szCs w:val="22"/>
            <w:u w:val="single"/>
          </w:rPr>
          <w:t>.</w:t>
        </w:r>
      </w:hyperlink>
    </w:p>
    <w:p w14:paraId="0B005FFF" w14:textId="77777777" w:rsidR="008E099A" w:rsidRDefault="00000000">
      <w:pPr>
        <w:numPr>
          <w:ilvl w:val="0"/>
          <w:numId w:val="91"/>
        </w:numPr>
        <w:tabs>
          <w:tab w:val="right" w:leader="dot" w:pos="9350"/>
        </w:tabs>
        <w:spacing w:after="100" w:line="259" w:lineRule="auto"/>
        <w:ind w:left="0" w:firstLine="0"/>
        <w:rPr>
          <w:rFonts w:ascii="Calibri" w:eastAsia="宋体" w:hAnsi="Calibri"/>
          <w:color w:val="000000" w:themeColor="text1"/>
          <w:sz w:val="22"/>
          <w:szCs w:val="22"/>
        </w:rPr>
      </w:pPr>
      <w:hyperlink w:anchor="_Toc178934123" w:history="1">
        <w:r w:rsidR="00650291">
          <w:rPr>
            <w:rFonts w:ascii="Calibri" w:eastAsia="MS Mincho" w:hAnsi="Calibri"/>
            <w:color w:val="000000" w:themeColor="text1"/>
            <w:sz w:val="22"/>
            <w:szCs w:val="22"/>
            <w:u w:val="single"/>
          </w:rPr>
          <w:t>Proposal 15: Support of Pulse Position Coding for LP-SS.</w:t>
        </w:r>
      </w:hyperlink>
    </w:p>
    <w:p w14:paraId="286F63F9" w14:textId="77777777" w:rsidR="008E099A" w:rsidRDefault="008E099A">
      <w:pPr>
        <w:spacing w:after="120"/>
        <w:jc w:val="both"/>
        <w:rPr>
          <w:rFonts w:eastAsiaTheme="minorEastAsia"/>
          <w:lang w:eastAsia="zh-CN"/>
        </w:rPr>
      </w:pPr>
    </w:p>
    <w:p w14:paraId="545B12FC" w14:textId="77777777" w:rsidR="008E099A" w:rsidRDefault="008E099A">
      <w:pPr>
        <w:spacing w:after="120"/>
        <w:jc w:val="both"/>
        <w:rPr>
          <w:rFonts w:eastAsiaTheme="minorEastAsia"/>
          <w:lang w:eastAsia="zh-CN"/>
        </w:rPr>
      </w:pPr>
    </w:p>
    <w:p w14:paraId="44F42AFC" w14:textId="77777777" w:rsidR="008E099A" w:rsidRDefault="00650291">
      <w:pPr>
        <w:keepNext/>
        <w:spacing w:before="240" w:after="240"/>
        <w:outlineLvl w:val="1"/>
        <w:rPr>
          <w:rFonts w:ascii="Arial" w:eastAsia="MS Mincho" w:hAnsi="Arial" w:cs="Arial"/>
          <w:b/>
          <w:bCs/>
          <w:iCs/>
          <w:szCs w:val="28"/>
          <w:lang w:eastAsia="zh-CN"/>
        </w:rPr>
      </w:pPr>
      <w:r>
        <w:rPr>
          <w:rFonts w:ascii="Arial" w:eastAsia="MS Mincho" w:hAnsi="Arial" w:cs="Arial"/>
          <w:b/>
          <w:bCs/>
          <w:iCs/>
          <w:szCs w:val="28"/>
          <w:lang w:eastAsia="zh-CN"/>
        </w:rPr>
        <w:t>R1-2407714 Spreadtrum Communications</w:t>
      </w:r>
    </w:p>
    <w:p w14:paraId="6621CC6D" w14:textId="77777777" w:rsidR="008E099A" w:rsidRDefault="00650291">
      <w:pPr>
        <w:autoSpaceDE w:val="0"/>
        <w:autoSpaceDN w:val="0"/>
        <w:adjustRightInd w:val="0"/>
        <w:snapToGrid w:val="0"/>
        <w:spacing w:after="100"/>
        <w:jc w:val="both"/>
        <w:rPr>
          <w:rFonts w:ascii="Times New Roman" w:eastAsia="宋体" w:hAnsi="Times New Roman"/>
          <w:sz w:val="22"/>
          <w:szCs w:val="22"/>
          <w:u w:val="single"/>
          <w:lang w:eastAsia="zh-CN"/>
        </w:rPr>
      </w:pPr>
      <w:r>
        <w:rPr>
          <w:rFonts w:ascii="Times New Roman" w:eastAsia="宋体" w:hAnsi="Times New Roman" w:hint="eastAsia"/>
          <w:sz w:val="22"/>
          <w:szCs w:val="22"/>
          <w:u w:val="single"/>
          <w:lang w:eastAsia="zh-CN"/>
        </w:rPr>
        <w:t>L</w:t>
      </w:r>
      <w:r>
        <w:rPr>
          <w:rFonts w:ascii="Times New Roman" w:eastAsia="宋体" w:hAnsi="Times New Roman"/>
          <w:sz w:val="22"/>
          <w:szCs w:val="22"/>
          <w:u w:val="single"/>
          <w:lang w:eastAsia="zh-CN"/>
        </w:rPr>
        <w:t>P-WUS design</w:t>
      </w:r>
    </w:p>
    <w:p w14:paraId="39AC6B5B" w14:textId="77777777" w:rsidR="008E099A" w:rsidRDefault="00650291">
      <w:pPr>
        <w:autoSpaceDE w:val="0"/>
        <w:autoSpaceDN w:val="0"/>
        <w:adjustRightInd w:val="0"/>
        <w:snapToGrid w:val="0"/>
        <w:spacing w:after="120"/>
        <w:rPr>
          <w:rFonts w:ascii="Times New Roman" w:eastAsia="宋体" w:hAnsi="Times New Roman"/>
          <w:i/>
          <w:sz w:val="22"/>
          <w:szCs w:val="22"/>
          <w:lang w:eastAsia="zh-CN"/>
        </w:rPr>
      </w:pPr>
      <w:r>
        <w:rPr>
          <w:rFonts w:ascii="Times New Roman" w:eastAsia="宋体" w:hAnsi="Times New Roman"/>
          <w:i/>
          <w:sz w:val="22"/>
          <w:szCs w:val="22"/>
          <w:lang w:eastAsia="zh-CN"/>
        </w:rPr>
        <w:t>Proposal 1: M=4 for 30kHz is not supported in R19 LP-WUS.</w:t>
      </w:r>
    </w:p>
    <w:p w14:paraId="269F6245" w14:textId="77777777" w:rsidR="008E099A" w:rsidRDefault="00650291">
      <w:pPr>
        <w:autoSpaceDE w:val="0"/>
        <w:autoSpaceDN w:val="0"/>
        <w:adjustRightInd w:val="0"/>
        <w:snapToGrid w:val="0"/>
        <w:spacing w:after="120"/>
        <w:rPr>
          <w:rFonts w:ascii="Times New Roman" w:eastAsia="宋体" w:hAnsi="Times New Roman"/>
          <w:i/>
          <w:sz w:val="22"/>
          <w:szCs w:val="22"/>
          <w:lang w:eastAsia="zh-CN"/>
        </w:rPr>
      </w:pPr>
      <w:r>
        <w:rPr>
          <w:rFonts w:ascii="Times New Roman" w:eastAsia="宋体" w:hAnsi="Times New Roman"/>
          <w:i/>
          <w:sz w:val="22"/>
          <w:szCs w:val="22"/>
          <w:lang w:eastAsia="zh-CN"/>
        </w:rPr>
        <w:t xml:space="preserve">Proposal 2: </w:t>
      </w:r>
      <w:r>
        <w:rPr>
          <w:rFonts w:ascii="Times New Roman" w:eastAsia="宋体" w:hAnsi="Times New Roman" w:hint="eastAsia"/>
          <w:i/>
          <w:sz w:val="22"/>
          <w:szCs w:val="22"/>
          <w:lang w:eastAsia="zh-CN"/>
        </w:rPr>
        <w:t>O</w:t>
      </w:r>
      <w:r>
        <w:rPr>
          <w:rFonts w:ascii="Times New Roman" w:eastAsia="宋体" w:hAnsi="Times New Roman"/>
          <w:i/>
          <w:sz w:val="22"/>
          <w:szCs w:val="22"/>
          <w:lang w:eastAsia="zh-CN"/>
        </w:rPr>
        <w:t>OK-1 is generated in frequency domain as defined in SI captured in TR, i.e. not as a special case OOK-4 with M=1 for LP-WUS.</w:t>
      </w:r>
    </w:p>
    <w:p w14:paraId="4B89AD3C" w14:textId="77777777" w:rsidR="008E099A" w:rsidRDefault="00650291">
      <w:pPr>
        <w:autoSpaceDE w:val="0"/>
        <w:autoSpaceDN w:val="0"/>
        <w:adjustRightInd w:val="0"/>
        <w:snapToGrid w:val="0"/>
        <w:spacing w:after="120"/>
        <w:rPr>
          <w:rFonts w:ascii="Times New Roman" w:eastAsia="宋体" w:hAnsi="Times New Roman"/>
          <w:i/>
          <w:sz w:val="22"/>
          <w:szCs w:val="22"/>
          <w:lang w:eastAsia="zh-CN"/>
        </w:rPr>
      </w:pPr>
      <w:r>
        <w:rPr>
          <w:rFonts w:ascii="Times New Roman" w:eastAsia="宋体" w:hAnsi="Times New Roman"/>
          <w:i/>
          <w:sz w:val="22"/>
          <w:szCs w:val="22"/>
          <w:lang w:eastAsia="zh-CN"/>
        </w:rPr>
        <w:t>Proposal 3: For OOK-4, sequence for each OOK symbol is generated in time domain and waveform shaping methods at time or frequency domain can be specified.</w:t>
      </w:r>
    </w:p>
    <w:p w14:paraId="7BC7AB2A" w14:textId="77777777" w:rsidR="008E099A" w:rsidRDefault="00650291">
      <w:pPr>
        <w:autoSpaceDE w:val="0"/>
        <w:autoSpaceDN w:val="0"/>
        <w:adjustRightInd w:val="0"/>
        <w:snapToGrid w:val="0"/>
        <w:spacing w:after="120"/>
        <w:rPr>
          <w:rFonts w:ascii="Times New Roman" w:eastAsia="宋体" w:hAnsi="Times New Roman"/>
          <w:i/>
          <w:sz w:val="22"/>
          <w:szCs w:val="22"/>
          <w:lang w:eastAsia="zh-CN"/>
        </w:rPr>
      </w:pPr>
      <w:r>
        <w:rPr>
          <w:rFonts w:ascii="Times New Roman" w:eastAsia="宋体" w:hAnsi="Times New Roman"/>
          <w:i/>
          <w:sz w:val="22"/>
          <w:szCs w:val="22"/>
          <w:lang w:eastAsia="zh-CN"/>
        </w:rPr>
        <w:t>Proposal 4: Overlaid OFDM sequence is based on ZC sequence.</w:t>
      </w:r>
    </w:p>
    <w:p w14:paraId="35FE5854" w14:textId="77777777" w:rsidR="008E099A" w:rsidRDefault="00650291">
      <w:pPr>
        <w:autoSpaceDE w:val="0"/>
        <w:autoSpaceDN w:val="0"/>
        <w:adjustRightInd w:val="0"/>
        <w:snapToGrid w:val="0"/>
        <w:spacing w:after="120"/>
        <w:rPr>
          <w:rFonts w:ascii="Times New Roman" w:eastAsia="宋体" w:hAnsi="Times New Roman"/>
          <w:i/>
          <w:sz w:val="22"/>
          <w:szCs w:val="22"/>
          <w:lang w:eastAsia="zh-CN"/>
        </w:rPr>
      </w:pPr>
      <w:r>
        <w:rPr>
          <w:rFonts w:ascii="Times New Roman" w:eastAsia="宋体" w:hAnsi="Times New Roman" w:hint="eastAsia"/>
          <w:i/>
          <w:sz w:val="22"/>
          <w:szCs w:val="22"/>
          <w:lang w:eastAsia="zh-CN"/>
        </w:rPr>
        <w:t xml:space="preserve">Proposal </w:t>
      </w:r>
      <w:r>
        <w:rPr>
          <w:rFonts w:ascii="Times New Roman" w:eastAsia="宋体" w:hAnsi="Times New Roman"/>
          <w:i/>
          <w:sz w:val="22"/>
          <w:szCs w:val="22"/>
          <w:lang w:eastAsia="zh-CN"/>
        </w:rPr>
        <w:t>5</w:t>
      </w:r>
      <w:r>
        <w:rPr>
          <w:rFonts w:ascii="Times New Roman" w:eastAsia="宋体" w:hAnsi="Times New Roman" w:hint="eastAsia"/>
          <w:i/>
          <w:sz w:val="22"/>
          <w:szCs w:val="22"/>
          <w:lang w:eastAsia="zh-CN"/>
        </w:rPr>
        <w:t xml:space="preserve">: </w:t>
      </w:r>
      <w:r>
        <w:rPr>
          <w:rFonts w:ascii="Times New Roman" w:eastAsia="宋体" w:hAnsi="Times New Roman"/>
          <w:i/>
          <w:sz w:val="22"/>
          <w:szCs w:val="22"/>
          <w:lang w:eastAsia="zh-CN"/>
        </w:rPr>
        <w:t>At least f</w:t>
      </w:r>
      <w:r>
        <w:rPr>
          <w:rFonts w:ascii="Times New Roman" w:eastAsia="宋体" w:hAnsi="Times New Roman" w:hint="eastAsia"/>
          <w:i/>
          <w:sz w:val="22"/>
          <w:szCs w:val="22"/>
          <w:lang w:eastAsia="zh-CN"/>
        </w:rPr>
        <w:t xml:space="preserve">or OOK-4, </w:t>
      </w:r>
      <w:r>
        <w:rPr>
          <w:rFonts w:ascii="Times New Roman" w:eastAsia="宋体" w:hAnsi="Times New Roman"/>
          <w:i/>
          <w:sz w:val="22"/>
          <w:szCs w:val="22"/>
          <w:lang w:eastAsia="zh-CN"/>
        </w:rPr>
        <w:t>preamble for LP-WUS can be considered.</w:t>
      </w:r>
    </w:p>
    <w:p w14:paraId="798F61E8" w14:textId="77777777" w:rsidR="008E099A" w:rsidRDefault="00650291">
      <w:pPr>
        <w:autoSpaceDE w:val="0"/>
        <w:autoSpaceDN w:val="0"/>
        <w:adjustRightInd w:val="0"/>
        <w:snapToGrid w:val="0"/>
        <w:spacing w:after="120"/>
        <w:jc w:val="both"/>
        <w:rPr>
          <w:rFonts w:ascii="Times New Roman" w:eastAsia="宋体" w:hAnsi="Times New Roman"/>
          <w:i/>
          <w:sz w:val="22"/>
          <w:szCs w:val="22"/>
          <w:lang w:eastAsia="zh-CN"/>
        </w:rPr>
      </w:pPr>
      <w:r>
        <w:rPr>
          <w:rFonts w:ascii="Times New Roman" w:eastAsia="宋体" w:hAnsi="Times New Roman"/>
          <w:i/>
          <w:sz w:val="22"/>
          <w:szCs w:val="22"/>
          <w:lang w:eastAsia="zh-CN"/>
        </w:rPr>
        <w:t>Proposal 6: For idle/inactive UEs, Option 1 (i.e. bitmap) can be supported for information content carried by LP-WUS.</w:t>
      </w:r>
    </w:p>
    <w:p w14:paraId="0CAC07DB" w14:textId="77777777" w:rsidR="008E099A" w:rsidRDefault="00650291">
      <w:pPr>
        <w:autoSpaceDE w:val="0"/>
        <w:autoSpaceDN w:val="0"/>
        <w:adjustRightInd w:val="0"/>
        <w:snapToGrid w:val="0"/>
        <w:spacing w:after="120"/>
        <w:jc w:val="both"/>
        <w:rPr>
          <w:rFonts w:ascii="Times New Roman" w:eastAsia="宋体" w:hAnsi="Times New Roman"/>
          <w:sz w:val="22"/>
          <w:szCs w:val="22"/>
          <w:lang w:eastAsia="zh-CN"/>
        </w:rPr>
      </w:pPr>
      <w:r>
        <w:rPr>
          <w:rFonts w:ascii="Times New Roman" w:eastAsia="宋体" w:hAnsi="Times New Roman"/>
          <w:i/>
          <w:sz w:val="22"/>
          <w:szCs w:val="22"/>
          <w:lang w:eastAsia="zh-CN"/>
        </w:rPr>
        <w:t>Proposal 7: For connected UEs, after mechanism of LP-WUS for connected UEs is determined, information content carried by LP-WUS can be decided.</w:t>
      </w:r>
    </w:p>
    <w:p w14:paraId="3EB618BA" w14:textId="77777777" w:rsidR="008E099A" w:rsidRDefault="00650291">
      <w:pPr>
        <w:autoSpaceDE w:val="0"/>
        <w:autoSpaceDN w:val="0"/>
        <w:adjustRightInd w:val="0"/>
        <w:snapToGrid w:val="0"/>
        <w:spacing w:after="120"/>
        <w:rPr>
          <w:rFonts w:ascii="Times New Roman" w:eastAsia="宋体" w:hAnsi="Times New Roman"/>
          <w:i/>
          <w:sz w:val="22"/>
          <w:szCs w:val="22"/>
          <w:lang w:eastAsia="zh-CN"/>
        </w:rPr>
      </w:pPr>
      <w:r>
        <w:rPr>
          <w:rFonts w:ascii="Times New Roman" w:eastAsia="宋体" w:hAnsi="Times New Roman"/>
          <w:i/>
          <w:sz w:val="22"/>
          <w:szCs w:val="22"/>
          <w:lang w:eastAsia="zh-CN"/>
        </w:rPr>
        <w:t>Proposal 8:</w:t>
      </w:r>
      <w:r>
        <w:rPr>
          <w:rFonts w:ascii="Times" w:eastAsia="Batang" w:hAnsi="Times"/>
          <w:szCs w:val="20"/>
          <w:lang w:val="en-GB"/>
        </w:rPr>
        <w:t xml:space="preserve"> </w:t>
      </w:r>
      <w:r>
        <w:rPr>
          <w:rFonts w:ascii="Times New Roman" w:eastAsia="宋体" w:hAnsi="Times New Roman"/>
          <w:i/>
          <w:sz w:val="22"/>
          <w:szCs w:val="22"/>
          <w:lang w:eastAsia="zh-CN"/>
        </w:rPr>
        <w:t>The maximum number of information bits (excluding CRC) in a LP-WUS is Z, where Z&lt;=8 and Z &gt;=4.</w:t>
      </w:r>
    </w:p>
    <w:p w14:paraId="6ADF6BF0" w14:textId="77777777" w:rsidR="008E099A" w:rsidRDefault="00650291">
      <w:pPr>
        <w:autoSpaceDE w:val="0"/>
        <w:autoSpaceDN w:val="0"/>
        <w:adjustRightInd w:val="0"/>
        <w:snapToGrid w:val="0"/>
        <w:spacing w:after="120"/>
        <w:rPr>
          <w:rFonts w:ascii="Times New Roman" w:eastAsia="宋体" w:hAnsi="Times New Roman"/>
          <w:i/>
          <w:sz w:val="22"/>
          <w:szCs w:val="22"/>
          <w:lang w:eastAsia="zh-CN"/>
        </w:rPr>
      </w:pPr>
      <w:r>
        <w:rPr>
          <w:rFonts w:ascii="Times New Roman" w:eastAsia="宋体" w:hAnsi="Times New Roman"/>
          <w:i/>
          <w:sz w:val="22"/>
          <w:szCs w:val="22"/>
          <w:lang w:eastAsia="zh-CN"/>
        </w:rPr>
        <w:t>Proposal 9: For LP-WUS, multiple OFDM sequences overlaid on an OOK symbol may have low priority.</w:t>
      </w:r>
    </w:p>
    <w:p w14:paraId="183CC443" w14:textId="77777777" w:rsidR="008E099A" w:rsidRDefault="00650291">
      <w:pPr>
        <w:autoSpaceDE w:val="0"/>
        <w:autoSpaceDN w:val="0"/>
        <w:adjustRightInd w:val="0"/>
        <w:snapToGrid w:val="0"/>
        <w:spacing w:after="120"/>
        <w:rPr>
          <w:rFonts w:ascii="Times New Roman" w:eastAsia="宋体" w:hAnsi="Times New Roman"/>
          <w:i/>
          <w:sz w:val="22"/>
          <w:szCs w:val="22"/>
          <w:lang w:eastAsia="zh-CN"/>
        </w:rPr>
      </w:pPr>
      <w:r>
        <w:rPr>
          <w:rFonts w:ascii="Times New Roman" w:eastAsia="宋体" w:hAnsi="Times New Roman"/>
          <w:i/>
          <w:sz w:val="22"/>
          <w:szCs w:val="22"/>
          <w:lang w:eastAsia="zh-CN"/>
        </w:rPr>
        <w:t xml:space="preserve">Proposal 10: Single overlaid OFDM sequence is selected from multiple </w:t>
      </w:r>
      <w:proofErr w:type="gramStart"/>
      <w:r>
        <w:rPr>
          <w:rFonts w:ascii="Times New Roman" w:eastAsia="宋体" w:hAnsi="Times New Roman"/>
          <w:i/>
          <w:sz w:val="22"/>
          <w:szCs w:val="22"/>
          <w:lang w:eastAsia="zh-CN"/>
        </w:rPr>
        <w:t>candidate</w:t>
      </w:r>
      <w:proofErr w:type="gramEnd"/>
      <w:r>
        <w:rPr>
          <w:rFonts w:ascii="Times New Roman" w:eastAsia="宋体" w:hAnsi="Times New Roman"/>
          <w:i/>
          <w:sz w:val="22"/>
          <w:szCs w:val="22"/>
          <w:lang w:eastAsia="zh-CN"/>
        </w:rPr>
        <w:t xml:space="preserve"> overlaid OFDM sequences. The single overlaid sequence is on each OOK ‘ON’ symbol or OFDM symbol duration. OFDM-based LP-WUR can obtain the whole information bits by OOK ON/OFF pattern.</w:t>
      </w:r>
    </w:p>
    <w:p w14:paraId="6E41EB5F" w14:textId="77777777" w:rsidR="008E099A" w:rsidRDefault="008E099A">
      <w:pPr>
        <w:autoSpaceDE w:val="0"/>
        <w:autoSpaceDN w:val="0"/>
        <w:adjustRightInd w:val="0"/>
        <w:snapToGrid w:val="0"/>
        <w:spacing w:after="100"/>
        <w:jc w:val="both"/>
        <w:rPr>
          <w:rFonts w:ascii="Times New Roman" w:eastAsia="宋体" w:hAnsi="Times New Roman"/>
          <w:sz w:val="22"/>
          <w:szCs w:val="22"/>
          <w:lang w:eastAsia="zh-CN"/>
        </w:rPr>
      </w:pPr>
    </w:p>
    <w:p w14:paraId="71EF7BB8" w14:textId="77777777" w:rsidR="008E099A" w:rsidRDefault="00650291">
      <w:pPr>
        <w:autoSpaceDE w:val="0"/>
        <w:autoSpaceDN w:val="0"/>
        <w:adjustRightInd w:val="0"/>
        <w:snapToGrid w:val="0"/>
        <w:spacing w:after="100"/>
        <w:jc w:val="both"/>
        <w:rPr>
          <w:rFonts w:ascii="Times New Roman" w:eastAsia="宋体" w:hAnsi="Times New Roman"/>
          <w:sz w:val="22"/>
          <w:szCs w:val="22"/>
          <w:u w:val="single"/>
          <w:lang w:eastAsia="zh-CN"/>
        </w:rPr>
      </w:pPr>
      <w:r>
        <w:rPr>
          <w:rFonts w:ascii="Times New Roman" w:eastAsia="宋体" w:hAnsi="Times New Roman" w:hint="eastAsia"/>
          <w:sz w:val="22"/>
          <w:szCs w:val="22"/>
          <w:u w:val="single"/>
          <w:lang w:eastAsia="zh-CN"/>
        </w:rPr>
        <w:t>L</w:t>
      </w:r>
      <w:r>
        <w:rPr>
          <w:rFonts w:ascii="Times New Roman" w:eastAsia="宋体" w:hAnsi="Times New Roman"/>
          <w:sz w:val="22"/>
          <w:szCs w:val="22"/>
          <w:u w:val="single"/>
          <w:lang w:eastAsia="zh-CN"/>
        </w:rPr>
        <w:t>P-SS design</w:t>
      </w:r>
    </w:p>
    <w:p w14:paraId="0B6A2461" w14:textId="77777777" w:rsidR="008E099A" w:rsidRDefault="00650291">
      <w:pPr>
        <w:autoSpaceDE w:val="0"/>
        <w:autoSpaceDN w:val="0"/>
        <w:adjustRightInd w:val="0"/>
        <w:snapToGrid w:val="0"/>
        <w:spacing w:after="120"/>
        <w:rPr>
          <w:rFonts w:ascii="Times New Roman" w:eastAsia="宋体" w:hAnsi="Times New Roman"/>
          <w:i/>
          <w:sz w:val="22"/>
          <w:szCs w:val="22"/>
          <w:lang w:eastAsia="zh-CN"/>
        </w:rPr>
      </w:pPr>
      <w:r>
        <w:rPr>
          <w:rFonts w:ascii="Times New Roman" w:eastAsia="宋体" w:hAnsi="Times New Roman"/>
          <w:i/>
          <w:sz w:val="22"/>
          <w:szCs w:val="22"/>
          <w:lang w:eastAsia="zh-CN"/>
        </w:rPr>
        <w:t>Proposal 11: OOK-1 can be supported for R19 LP-SS similar to LP-WUS.</w:t>
      </w:r>
    </w:p>
    <w:p w14:paraId="02024B53" w14:textId="77777777" w:rsidR="008E099A" w:rsidRDefault="00650291">
      <w:pPr>
        <w:autoSpaceDE w:val="0"/>
        <w:autoSpaceDN w:val="0"/>
        <w:adjustRightInd w:val="0"/>
        <w:snapToGrid w:val="0"/>
        <w:spacing w:after="120"/>
        <w:rPr>
          <w:rFonts w:ascii="Times New Roman" w:eastAsia="宋体" w:hAnsi="Times New Roman"/>
          <w:i/>
          <w:sz w:val="22"/>
          <w:szCs w:val="22"/>
          <w:lang w:eastAsia="zh-CN"/>
        </w:rPr>
      </w:pPr>
      <w:r>
        <w:rPr>
          <w:rFonts w:ascii="Times New Roman" w:eastAsia="宋体" w:hAnsi="Times New Roman"/>
          <w:i/>
          <w:sz w:val="22"/>
          <w:szCs w:val="22"/>
          <w:lang w:eastAsia="zh-CN"/>
        </w:rPr>
        <w:t>Proposal 12: OOK-4 with M=2 or 4 can be supported for R19 LP-SS.</w:t>
      </w:r>
    </w:p>
    <w:p w14:paraId="2D105777" w14:textId="77777777" w:rsidR="008E099A" w:rsidRDefault="00650291">
      <w:pPr>
        <w:autoSpaceDE w:val="0"/>
        <w:autoSpaceDN w:val="0"/>
        <w:adjustRightInd w:val="0"/>
        <w:snapToGrid w:val="0"/>
        <w:spacing w:after="120"/>
        <w:rPr>
          <w:rFonts w:ascii="Times New Roman" w:eastAsia="宋体" w:hAnsi="Times New Roman"/>
          <w:i/>
          <w:sz w:val="22"/>
          <w:szCs w:val="22"/>
          <w:lang w:eastAsia="zh-CN"/>
        </w:rPr>
      </w:pPr>
      <w:r>
        <w:rPr>
          <w:rFonts w:ascii="Times New Roman" w:eastAsia="宋体" w:hAnsi="Times New Roman"/>
          <w:i/>
          <w:sz w:val="22"/>
          <w:szCs w:val="22"/>
          <w:lang w:eastAsia="zh-CN"/>
        </w:rPr>
        <w:t>Proposal 13: It is assumed during our discussion/design that LP-SS waveform is the same as LP-WUS waveform, but this restriction may not have spec impact.</w:t>
      </w:r>
    </w:p>
    <w:p w14:paraId="66F83F6E" w14:textId="77777777" w:rsidR="008E099A" w:rsidRDefault="00650291">
      <w:pPr>
        <w:autoSpaceDE w:val="0"/>
        <w:autoSpaceDN w:val="0"/>
        <w:adjustRightInd w:val="0"/>
        <w:snapToGrid w:val="0"/>
        <w:spacing w:after="120"/>
        <w:rPr>
          <w:rFonts w:ascii="Times New Roman" w:eastAsia="宋体" w:hAnsi="Times New Roman"/>
          <w:i/>
          <w:sz w:val="22"/>
          <w:szCs w:val="22"/>
          <w:lang w:eastAsia="zh-CN"/>
        </w:rPr>
      </w:pPr>
      <w:r>
        <w:rPr>
          <w:rFonts w:ascii="Times New Roman" w:eastAsia="宋体" w:hAnsi="Times New Roman"/>
          <w:i/>
          <w:sz w:val="22"/>
          <w:szCs w:val="22"/>
          <w:lang w:eastAsia="zh-CN"/>
        </w:rPr>
        <w:t>Proposal 14: For LP-SS with or without overlaid OFDM sequence, Option 3 can be supported.</w:t>
      </w:r>
    </w:p>
    <w:p w14:paraId="5CA64F94" w14:textId="77777777" w:rsidR="008E099A" w:rsidRDefault="00650291">
      <w:pPr>
        <w:autoSpaceDE w:val="0"/>
        <w:autoSpaceDN w:val="0"/>
        <w:adjustRightInd w:val="0"/>
        <w:snapToGrid w:val="0"/>
        <w:spacing w:after="120"/>
        <w:rPr>
          <w:rFonts w:ascii="Times New Roman" w:eastAsia="宋体" w:hAnsi="Times New Roman"/>
          <w:i/>
          <w:sz w:val="22"/>
          <w:szCs w:val="22"/>
          <w:lang w:eastAsia="zh-CN"/>
        </w:rPr>
      </w:pPr>
      <w:r>
        <w:rPr>
          <w:rFonts w:ascii="Times New Roman" w:eastAsia="宋体" w:hAnsi="Times New Roman"/>
          <w:i/>
          <w:sz w:val="22"/>
          <w:szCs w:val="22"/>
          <w:lang w:eastAsia="zh-CN"/>
        </w:rPr>
        <w:t>Proposal 15: For LP-SS, multiple OFDM sequences overlaid on an OOK symbol may have low priority currently, but cell ID can be considered in OFDM sequence generation.</w:t>
      </w:r>
    </w:p>
    <w:p w14:paraId="7347BAD4" w14:textId="77777777" w:rsidR="008E099A" w:rsidRDefault="008E099A">
      <w:pPr>
        <w:autoSpaceDE w:val="0"/>
        <w:autoSpaceDN w:val="0"/>
        <w:adjustRightInd w:val="0"/>
        <w:snapToGrid w:val="0"/>
        <w:spacing w:after="100"/>
        <w:jc w:val="both"/>
        <w:rPr>
          <w:rFonts w:ascii="Times New Roman" w:eastAsia="宋体" w:hAnsi="Times New Roman"/>
          <w:i/>
          <w:sz w:val="22"/>
          <w:szCs w:val="22"/>
          <w:lang w:eastAsia="zh-CN"/>
        </w:rPr>
      </w:pPr>
    </w:p>
    <w:p w14:paraId="21D73D98" w14:textId="77777777" w:rsidR="008E099A" w:rsidRDefault="00650291">
      <w:pPr>
        <w:autoSpaceDE w:val="0"/>
        <w:autoSpaceDN w:val="0"/>
        <w:adjustRightInd w:val="0"/>
        <w:snapToGrid w:val="0"/>
        <w:spacing w:after="100"/>
        <w:jc w:val="both"/>
        <w:rPr>
          <w:rFonts w:ascii="Times New Roman" w:eastAsia="宋体" w:hAnsi="Times New Roman"/>
          <w:sz w:val="22"/>
          <w:szCs w:val="22"/>
          <w:u w:val="single"/>
          <w:lang w:eastAsia="zh-CN"/>
        </w:rPr>
      </w:pPr>
      <w:r>
        <w:rPr>
          <w:rFonts w:ascii="Times New Roman" w:eastAsia="宋体" w:hAnsi="Times New Roman"/>
          <w:sz w:val="22"/>
          <w:szCs w:val="22"/>
          <w:u w:val="single"/>
          <w:lang w:eastAsia="zh-CN"/>
        </w:rPr>
        <w:t>Coverage</w:t>
      </w:r>
    </w:p>
    <w:p w14:paraId="5962BD52" w14:textId="77777777" w:rsidR="008E099A" w:rsidRDefault="00650291">
      <w:pPr>
        <w:autoSpaceDE w:val="0"/>
        <w:autoSpaceDN w:val="0"/>
        <w:adjustRightInd w:val="0"/>
        <w:snapToGrid w:val="0"/>
        <w:spacing w:after="120"/>
        <w:rPr>
          <w:rFonts w:ascii="Times New Roman" w:eastAsia="宋体" w:hAnsi="Times New Roman"/>
          <w:i/>
          <w:sz w:val="22"/>
          <w:szCs w:val="22"/>
          <w:lang w:eastAsia="zh-CN"/>
        </w:rPr>
      </w:pPr>
      <w:r>
        <w:rPr>
          <w:rFonts w:ascii="Times New Roman" w:eastAsia="宋体" w:hAnsi="Times New Roman"/>
          <w:i/>
          <w:sz w:val="22"/>
          <w:szCs w:val="22"/>
          <w:lang w:eastAsia="zh-CN"/>
        </w:rPr>
        <w:t xml:space="preserve">Proposal 16: For calibration of the target SNR, confirm there is no precoder cycling in time or frequency domain for </w:t>
      </w:r>
      <w:proofErr w:type="spellStart"/>
      <w:r>
        <w:rPr>
          <w:rFonts w:ascii="Times New Roman" w:eastAsia="宋体" w:hAnsi="Times New Roman"/>
          <w:i/>
          <w:sz w:val="22"/>
          <w:szCs w:val="22"/>
          <w:lang w:eastAsia="zh-CN"/>
        </w:rPr>
        <w:t>gNB</w:t>
      </w:r>
      <w:proofErr w:type="spellEnd"/>
      <w:r>
        <w:rPr>
          <w:rFonts w:ascii="Times New Roman" w:eastAsia="宋体" w:hAnsi="Times New Roman"/>
          <w:i/>
          <w:sz w:val="22"/>
          <w:szCs w:val="22"/>
          <w:lang w:eastAsia="zh-CN"/>
        </w:rPr>
        <w:t xml:space="preserve"> transmitting LP-WUS.</w:t>
      </w:r>
    </w:p>
    <w:p w14:paraId="3C05C91B" w14:textId="77777777" w:rsidR="008E099A" w:rsidRDefault="00650291">
      <w:pPr>
        <w:autoSpaceDE w:val="0"/>
        <w:autoSpaceDN w:val="0"/>
        <w:adjustRightInd w:val="0"/>
        <w:snapToGrid w:val="0"/>
        <w:spacing w:after="120"/>
        <w:rPr>
          <w:rFonts w:ascii="Times New Roman" w:eastAsia="宋体" w:hAnsi="Times New Roman"/>
          <w:i/>
          <w:sz w:val="22"/>
          <w:szCs w:val="22"/>
          <w:lang w:eastAsia="zh-CN"/>
        </w:rPr>
      </w:pPr>
      <w:r>
        <w:rPr>
          <w:rFonts w:ascii="Times New Roman" w:eastAsia="宋体" w:hAnsi="Times New Roman"/>
          <w:i/>
          <w:sz w:val="22"/>
          <w:szCs w:val="22"/>
          <w:lang w:eastAsia="zh-CN"/>
        </w:rPr>
        <w:t>Proposal 17. Study potential coverage enhancement techniques for LP-WUS transmission.</w:t>
      </w:r>
    </w:p>
    <w:p w14:paraId="4500F43D" w14:textId="77777777" w:rsidR="008E099A" w:rsidRDefault="00650291">
      <w:pPr>
        <w:autoSpaceDE w:val="0"/>
        <w:autoSpaceDN w:val="0"/>
        <w:adjustRightInd w:val="0"/>
        <w:snapToGrid w:val="0"/>
        <w:spacing w:after="120"/>
        <w:rPr>
          <w:rFonts w:ascii="Times New Roman" w:eastAsia="宋体" w:hAnsi="Times New Roman"/>
          <w:i/>
          <w:sz w:val="22"/>
          <w:szCs w:val="22"/>
          <w:lang w:eastAsia="zh-CN"/>
        </w:rPr>
      </w:pPr>
      <w:r>
        <w:rPr>
          <w:rFonts w:ascii="Times New Roman" w:eastAsia="宋体" w:hAnsi="Times New Roman"/>
          <w:i/>
          <w:sz w:val="22"/>
          <w:szCs w:val="22"/>
          <w:lang w:eastAsia="zh-CN"/>
        </w:rPr>
        <w:t>Proposal 18: We should jointly consider power consumption and determination of coverage target for LR.</w:t>
      </w:r>
    </w:p>
    <w:p w14:paraId="50A6A36C" w14:textId="77777777" w:rsidR="008E099A" w:rsidRDefault="00650291">
      <w:pPr>
        <w:autoSpaceDE w:val="0"/>
        <w:autoSpaceDN w:val="0"/>
        <w:adjustRightInd w:val="0"/>
        <w:snapToGrid w:val="0"/>
        <w:spacing w:after="120"/>
        <w:rPr>
          <w:rFonts w:ascii="Times New Roman" w:eastAsia="宋体" w:hAnsi="Times New Roman"/>
          <w:i/>
          <w:sz w:val="22"/>
          <w:szCs w:val="22"/>
          <w:lang w:eastAsia="zh-CN"/>
        </w:rPr>
      </w:pPr>
      <w:r>
        <w:rPr>
          <w:rFonts w:ascii="Times New Roman" w:eastAsia="宋体" w:hAnsi="Times New Roman" w:hint="eastAsia"/>
          <w:i/>
          <w:sz w:val="22"/>
          <w:szCs w:val="22"/>
          <w:lang w:eastAsia="zh-CN"/>
        </w:rPr>
        <w:t xml:space="preserve">Proposal </w:t>
      </w:r>
      <w:r>
        <w:rPr>
          <w:rFonts w:ascii="Times New Roman" w:eastAsia="宋体" w:hAnsi="Times New Roman"/>
          <w:i/>
          <w:sz w:val="22"/>
          <w:szCs w:val="22"/>
          <w:lang w:eastAsia="zh-CN"/>
        </w:rPr>
        <w:t>19</w:t>
      </w:r>
      <w:r>
        <w:rPr>
          <w:rFonts w:ascii="Times New Roman" w:eastAsia="宋体" w:hAnsi="Times New Roman" w:hint="eastAsia"/>
          <w:i/>
          <w:sz w:val="22"/>
          <w:szCs w:val="22"/>
          <w:lang w:eastAsia="zh-CN"/>
        </w:rPr>
        <w:t>: For fair com</w:t>
      </w:r>
      <w:r>
        <w:rPr>
          <w:rFonts w:ascii="Times New Roman" w:eastAsia="宋体" w:hAnsi="Times New Roman"/>
          <w:i/>
          <w:sz w:val="22"/>
          <w:szCs w:val="22"/>
          <w:lang w:eastAsia="zh-CN"/>
        </w:rPr>
        <w:t xml:space="preserve">parison, we can assume the similar sampling rate for </w:t>
      </w:r>
      <w:r>
        <w:rPr>
          <w:rFonts w:ascii="Times New Roman" w:eastAsia="宋体" w:hAnsi="Times New Roman" w:hint="eastAsia"/>
          <w:i/>
          <w:sz w:val="22"/>
          <w:szCs w:val="22"/>
          <w:lang w:eastAsia="zh-CN"/>
        </w:rPr>
        <w:t>LR</w:t>
      </w:r>
      <w:r>
        <w:rPr>
          <w:rFonts w:ascii="Times New Roman" w:eastAsia="宋体" w:hAnsi="Times New Roman"/>
          <w:i/>
          <w:sz w:val="22"/>
          <w:szCs w:val="22"/>
          <w:lang w:eastAsia="zh-CN"/>
        </w:rPr>
        <w:t xml:space="preserve"> with capability of OFDM sequence detection and </w:t>
      </w:r>
      <w:r>
        <w:rPr>
          <w:rFonts w:ascii="Times New Roman" w:eastAsia="宋体" w:hAnsi="Times New Roman" w:hint="eastAsia"/>
          <w:i/>
          <w:sz w:val="22"/>
          <w:szCs w:val="22"/>
          <w:lang w:eastAsia="zh-CN"/>
        </w:rPr>
        <w:t>LR</w:t>
      </w:r>
      <w:r>
        <w:rPr>
          <w:rFonts w:ascii="Times New Roman" w:eastAsia="宋体" w:hAnsi="Times New Roman"/>
          <w:i/>
          <w:sz w:val="22"/>
          <w:szCs w:val="22"/>
          <w:lang w:eastAsia="zh-CN"/>
        </w:rPr>
        <w:t xml:space="preserve"> without capability of OFDM sequence detection.</w:t>
      </w:r>
    </w:p>
    <w:p w14:paraId="23D84937" w14:textId="77777777" w:rsidR="008E099A" w:rsidRDefault="008E099A">
      <w:pPr>
        <w:autoSpaceDE w:val="0"/>
        <w:autoSpaceDN w:val="0"/>
        <w:adjustRightInd w:val="0"/>
        <w:snapToGrid w:val="0"/>
        <w:spacing w:after="100"/>
        <w:jc w:val="both"/>
        <w:rPr>
          <w:rFonts w:ascii="Times New Roman" w:eastAsia="宋体" w:hAnsi="Times New Roman"/>
          <w:i/>
          <w:sz w:val="22"/>
          <w:szCs w:val="22"/>
          <w:lang w:eastAsia="zh-CN"/>
        </w:rPr>
      </w:pPr>
    </w:p>
    <w:p w14:paraId="3B7D9ACC" w14:textId="77777777" w:rsidR="008E099A" w:rsidRDefault="00650291">
      <w:pPr>
        <w:autoSpaceDE w:val="0"/>
        <w:autoSpaceDN w:val="0"/>
        <w:adjustRightInd w:val="0"/>
        <w:snapToGrid w:val="0"/>
        <w:spacing w:after="100"/>
        <w:jc w:val="both"/>
        <w:rPr>
          <w:rFonts w:ascii="Times New Roman" w:eastAsia="宋体" w:hAnsi="Times New Roman"/>
          <w:sz w:val="22"/>
          <w:szCs w:val="22"/>
          <w:u w:val="single"/>
          <w:lang w:eastAsia="zh-CN"/>
        </w:rPr>
      </w:pPr>
      <w:r>
        <w:rPr>
          <w:rFonts w:ascii="Times New Roman" w:eastAsia="宋体" w:hAnsi="Times New Roman"/>
          <w:sz w:val="22"/>
          <w:szCs w:val="22"/>
          <w:u w:val="single"/>
          <w:lang w:eastAsia="zh-CN"/>
        </w:rPr>
        <w:lastRenderedPageBreak/>
        <w:t>Overhead</w:t>
      </w:r>
    </w:p>
    <w:p w14:paraId="5CA85974" w14:textId="77777777" w:rsidR="008E099A" w:rsidRDefault="00650291">
      <w:pPr>
        <w:autoSpaceDE w:val="0"/>
        <w:autoSpaceDN w:val="0"/>
        <w:adjustRightInd w:val="0"/>
        <w:snapToGrid w:val="0"/>
        <w:spacing w:after="120"/>
        <w:rPr>
          <w:rFonts w:ascii="Times New Roman" w:eastAsia="宋体" w:hAnsi="Times New Roman"/>
          <w:i/>
          <w:sz w:val="22"/>
          <w:szCs w:val="22"/>
          <w:lang w:eastAsia="zh-CN"/>
        </w:rPr>
      </w:pPr>
      <w:r>
        <w:rPr>
          <w:rFonts w:ascii="Times New Roman" w:eastAsia="宋体" w:hAnsi="Times New Roman"/>
          <w:i/>
          <w:sz w:val="22"/>
          <w:szCs w:val="22"/>
          <w:lang w:eastAsia="zh-CN"/>
        </w:rPr>
        <w:t>Proposal 20: We should jointly consider determination of overhead target and determination of coverage target for LR.</w:t>
      </w:r>
    </w:p>
    <w:p w14:paraId="417C8CB5" w14:textId="77777777" w:rsidR="008E099A" w:rsidRDefault="00650291">
      <w:pPr>
        <w:autoSpaceDE w:val="0"/>
        <w:autoSpaceDN w:val="0"/>
        <w:adjustRightInd w:val="0"/>
        <w:snapToGrid w:val="0"/>
        <w:spacing w:after="120"/>
        <w:rPr>
          <w:rFonts w:ascii="Times New Roman" w:eastAsia="宋体" w:hAnsi="Times New Roman"/>
          <w:i/>
          <w:sz w:val="22"/>
          <w:szCs w:val="22"/>
          <w:lang w:eastAsia="zh-CN"/>
        </w:rPr>
      </w:pPr>
      <w:r>
        <w:rPr>
          <w:rFonts w:ascii="Times New Roman" w:eastAsia="宋体" w:hAnsi="Times New Roman"/>
          <w:i/>
          <w:sz w:val="22"/>
          <w:szCs w:val="22"/>
          <w:lang w:eastAsia="zh-CN"/>
        </w:rPr>
        <w:t>Proposal 21: Resource overhead gap for two types of LR can be further evaluated.</w:t>
      </w:r>
    </w:p>
    <w:p w14:paraId="622EE63A" w14:textId="77777777" w:rsidR="008E099A" w:rsidRDefault="008E099A">
      <w:pPr>
        <w:spacing w:after="120"/>
        <w:jc w:val="both"/>
        <w:rPr>
          <w:rFonts w:ascii="Times New Roman" w:eastAsia="宋体" w:hAnsi="Times New Roman"/>
          <w:sz w:val="22"/>
          <w:szCs w:val="22"/>
          <w:u w:val="single"/>
          <w:lang w:eastAsia="zh-CN"/>
        </w:rPr>
      </w:pPr>
    </w:p>
    <w:p w14:paraId="3C431D2E" w14:textId="77777777" w:rsidR="008E099A" w:rsidRDefault="008E099A">
      <w:pPr>
        <w:spacing w:after="120"/>
        <w:jc w:val="both"/>
        <w:rPr>
          <w:rFonts w:eastAsiaTheme="minorEastAsia"/>
          <w:lang w:eastAsia="zh-CN"/>
        </w:rPr>
      </w:pPr>
    </w:p>
    <w:p w14:paraId="75C34CF1" w14:textId="77777777" w:rsidR="008E099A" w:rsidRDefault="00650291">
      <w:pPr>
        <w:keepNext/>
        <w:spacing w:before="240" w:after="240"/>
        <w:outlineLvl w:val="1"/>
        <w:rPr>
          <w:rFonts w:ascii="Arial" w:eastAsia="MS Mincho" w:hAnsi="Arial" w:cs="Arial"/>
          <w:b/>
          <w:bCs/>
          <w:iCs/>
          <w:szCs w:val="28"/>
          <w:lang w:eastAsia="zh-CN"/>
        </w:rPr>
      </w:pPr>
      <w:r>
        <w:rPr>
          <w:rFonts w:ascii="Arial" w:eastAsia="MS Mincho" w:hAnsi="Arial" w:cs="Arial"/>
          <w:b/>
          <w:bCs/>
          <w:iCs/>
          <w:szCs w:val="28"/>
          <w:lang w:eastAsia="zh-CN"/>
        </w:rPr>
        <w:t xml:space="preserve">R1-2408129 OPPO </w:t>
      </w:r>
    </w:p>
    <w:p w14:paraId="606BB495" w14:textId="77777777" w:rsidR="008E099A" w:rsidRDefault="00650291">
      <w:pPr>
        <w:spacing w:after="100" w:afterAutospacing="1"/>
        <w:jc w:val="both"/>
        <w:rPr>
          <w:rFonts w:ascii="Times New Roman" w:eastAsia="Batang" w:hAnsi="Times New Roman"/>
        </w:rPr>
      </w:pPr>
      <w:r>
        <w:rPr>
          <w:rFonts w:ascii="Times New Roman" w:eastAsia="Batang" w:hAnsi="Times New Roman"/>
          <w:lang w:eastAsia="zh-CN"/>
        </w:rPr>
        <w:t>In this contribution,</w:t>
      </w:r>
      <w:r>
        <w:rPr>
          <w:rFonts w:ascii="Times New Roman" w:eastAsia="Batang" w:hAnsi="Times New Roman"/>
        </w:rPr>
        <w:t xml:space="preserve"> we discussed the signal design for LP-WUS and LP-SS.  Observations and proposals are summarized as following.</w:t>
      </w:r>
    </w:p>
    <w:p w14:paraId="1EFB9BDC" w14:textId="77777777" w:rsidR="008E099A" w:rsidRDefault="00650291">
      <w:pPr>
        <w:numPr>
          <w:ilvl w:val="0"/>
          <w:numId w:val="92"/>
        </w:numPr>
        <w:spacing w:after="100" w:afterAutospacing="1"/>
        <w:jc w:val="both"/>
        <w:rPr>
          <w:rFonts w:ascii="Times New Roman" w:eastAsia="等线" w:hAnsi="Times New Roman"/>
          <w:lang w:eastAsia="zh-CN"/>
        </w:rPr>
      </w:pPr>
      <w:r>
        <w:rPr>
          <w:rFonts w:ascii="Times New Roman" w:eastAsia="等线" w:hAnsi="Times New Roman" w:hint="eastAsia"/>
          <w:lang w:eastAsia="zh-CN"/>
        </w:rPr>
        <w:t>L</w:t>
      </w:r>
      <w:r>
        <w:rPr>
          <w:rFonts w:ascii="Times New Roman" w:eastAsia="等线" w:hAnsi="Times New Roman"/>
          <w:lang w:eastAsia="zh-CN"/>
        </w:rPr>
        <w:t>P-WUS</w:t>
      </w:r>
    </w:p>
    <w:p w14:paraId="359717B2" w14:textId="77777777" w:rsidR="008E099A" w:rsidRDefault="00650291">
      <w:pPr>
        <w:numPr>
          <w:ilvl w:val="0"/>
          <w:numId w:val="93"/>
        </w:numPr>
        <w:spacing w:beforeLines="50" w:before="120" w:afterLines="50" w:after="120" w:afterAutospacing="1"/>
        <w:jc w:val="both"/>
        <w:rPr>
          <w:rFonts w:ascii="Times" w:eastAsia="等线" w:hAnsi="Times"/>
          <w:bCs/>
          <w:i/>
          <w:iCs/>
          <w:szCs w:val="20"/>
          <w:lang w:eastAsia="zh-CN"/>
        </w:rPr>
      </w:pPr>
      <w:r>
        <w:rPr>
          <w:rFonts w:ascii="Times" w:eastAsia="等线" w:hAnsi="Times"/>
          <w:bCs/>
          <w:i/>
          <w:iCs/>
          <w:szCs w:val="20"/>
          <w:lang w:eastAsia="zh-CN"/>
        </w:rPr>
        <w:t xml:space="preserve">Confirm the working assumption. Support </w:t>
      </w:r>
      <w:r>
        <w:rPr>
          <w:rFonts w:ascii="Times" w:eastAsia="等线" w:hAnsi="Times" w:hint="eastAsia"/>
          <w:bCs/>
          <w:i/>
          <w:iCs/>
          <w:szCs w:val="20"/>
          <w:lang w:eastAsia="zh-CN"/>
        </w:rPr>
        <w:t>M</w:t>
      </w:r>
      <w:r>
        <w:rPr>
          <w:rFonts w:ascii="Times" w:eastAsia="等线" w:hAnsi="Times"/>
          <w:bCs/>
          <w:i/>
          <w:iCs/>
          <w:szCs w:val="20"/>
          <w:lang w:eastAsia="zh-CN"/>
        </w:rPr>
        <w:t xml:space="preserve">=4 for 30KHz SCS. </w:t>
      </w:r>
    </w:p>
    <w:p w14:paraId="0074DA2A" w14:textId="77777777" w:rsidR="008E099A" w:rsidRDefault="00650291">
      <w:pPr>
        <w:numPr>
          <w:ilvl w:val="0"/>
          <w:numId w:val="93"/>
        </w:numPr>
        <w:spacing w:beforeLines="50" w:before="120" w:afterLines="50" w:after="120" w:afterAutospacing="1"/>
        <w:jc w:val="both"/>
        <w:rPr>
          <w:rFonts w:ascii="Times" w:eastAsia="等线" w:hAnsi="Times"/>
          <w:bCs/>
          <w:i/>
          <w:iCs/>
          <w:szCs w:val="20"/>
          <w:lang w:eastAsia="zh-CN"/>
        </w:rPr>
      </w:pPr>
      <w:r>
        <w:rPr>
          <w:rFonts w:ascii="Times" w:eastAsia="等线" w:hAnsi="Times"/>
          <w:bCs/>
          <w:i/>
          <w:iCs/>
          <w:szCs w:val="20"/>
          <w:lang w:eastAsia="zh-CN"/>
        </w:rPr>
        <w:t>Considering the unified design, support M=1 for OOK-4 and specify OOK-1 as the case of OOK-4 with M = 1.</w:t>
      </w:r>
    </w:p>
    <w:p w14:paraId="1DE23036" w14:textId="77777777" w:rsidR="008E099A" w:rsidRDefault="00650291">
      <w:pPr>
        <w:numPr>
          <w:ilvl w:val="0"/>
          <w:numId w:val="93"/>
        </w:numPr>
        <w:spacing w:beforeLines="50" w:before="120" w:afterLines="50" w:after="120" w:afterAutospacing="1"/>
        <w:jc w:val="both"/>
        <w:rPr>
          <w:rFonts w:ascii="Times" w:eastAsia="等线" w:hAnsi="Times"/>
          <w:bCs/>
          <w:i/>
          <w:iCs/>
          <w:szCs w:val="20"/>
          <w:lang w:eastAsia="zh-CN"/>
        </w:rPr>
      </w:pPr>
      <w:r>
        <w:rPr>
          <w:rFonts w:ascii="Times" w:eastAsia="等线" w:hAnsi="Times"/>
          <w:bCs/>
          <w:i/>
          <w:iCs/>
          <w:szCs w:val="20"/>
          <w:lang w:eastAsia="zh-CN"/>
        </w:rPr>
        <w:t>The SCS used for LP-WUS remains unchanged during the whole transmission of LP-WUS.</w:t>
      </w:r>
    </w:p>
    <w:p w14:paraId="09604EE1" w14:textId="77777777" w:rsidR="008E099A" w:rsidRDefault="00650291">
      <w:pPr>
        <w:numPr>
          <w:ilvl w:val="0"/>
          <w:numId w:val="93"/>
        </w:numPr>
        <w:spacing w:beforeLines="50" w:before="120" w:afterLines="50" w:after="120" w:afterAutospacing="1"/>
        <w:jc w:val="both"/>
        <w:rPr>
          <w:rFonts w:ascii="Times" w:eastAsia="等线" w:hAnsi="Times"/>
          <w:bCs/>
          <w:i/>
          <w:iCs/>
          <w:szCs w:val="20"/>
          <w:lang w:eastAsia="zh-CN"/>
        </w:rPr>
      </w:pPr>
      <w:proofErr w:type="spellStart"/>
      <w:r>
        <w:rPr>
          <w:rFonts w:ascii="Times" w:eastAsia="等线" w:hAnsi="Times"/>
          <w:bCs/>
          <w:i/>
          <w:iCs/>
          <w:szCs w:val="20"/>
          <w:lang w:eastAsia="zh-CN"/>
        </w:rPr>
        <w:t>gNB</w:t>
      </w:r>
      <w:proofErr w:type="spellEnd"/>
      <w:r>
        <w:rPr>
          <w:rFonts w:ascii="Times" w:eastAsia="等线" w:hAnsi="Times"/>
          <w:bCs/>
          <w:i/>
          <w:iCs/>
          <w:szCs w:val="20"/>
          <w:lang w:eastAsia="zh-CN"/>
        </w:rPr>
        <w:t xml:space="preserve"> explicitly configure the single SCS used for LP-WUS.</w:t>
      </w:r>
    </w:p>
    <w:p w14:paraId="4EBEC2C0" w14:textId="77777777" w:rsidR="008E099A" w:rsidRDefault="00650291">
      <w:pPr>
        <w:spacing w:before="240" w:after="100" w:afterAutospacing="1"/>
        <w:ind w:leftChars="300" w:left="600"/>
        <w:jc w:val="both"/>
        <w:rPr>
          <w:rFonts w:ascii="Times New Roman" w:eastAsia="宋体" w:hAnsi="Times New Roman"/>
          <w:i/>
          <w:lang w:eastAsia="zh-CN"/>
        </w:rPr>
      </w:pPr>
      <w:r>
        <w:rPr>
          <w:rFonts w:ascii="Times New Roman" w:eastAsia="宋体" w:hAnsi="Times New Roman"/>
          <w:i/>
          <w:lang w:eastAsia="zh-CN"/>
        </w:rPr>
        <w:t xml:space="preserve">FFS: Whether the same SCS could also be applied for LP-SS, or </w:t>
      </w:r>
      <w:proofErr w:type="spellStart"/>
      <w:r>
        <w:rPr>
          <w:rFonts w:ascii="Times New Roman" w:eastAsia="宋体" w:hAnsi="Times New Roman"/>
          <w:i/>
          <w:lang w:eastAsia="zh-CN"/>
        </w:rPr>
        <w:t>gNB</w:t>
      </w:r>
      <w:proofErr w:type="spellEnd"/>
      <w:r>
        <w:rPr>
          <w:rFonts w:ascii="Times New Roman" w:eastAsia="宋体" w:hAnsi="Times New Roman"/>
          <w:i/>
          <w:lang w:eastAsia="zh-CN"/>
        </w:rPr>
        <w:t xml:space="preserve"> explicitly configure the single SCS used for LP-SS.</w:t>
      </w:r>
    </w:p>
    <w:p w14:paraId="07421A01" w14:textId="77777777" w:rsidR="008E099A" w:rsidRDefault="00650291">
      <w:pPr>
        <w:numPr>
          <w:ilvl w:val="0"/>
          <w:numId w:val="93"/>
        </w:numPr>
        <w:spacing w:beforeLines="50" w:before="120" w:afterLines="50" w:after="120" w:afterAutospacing="1"/>
        <w:jc w:val="both"/>
        <w:rPr>
          <w:rFonts w:ascii="Times" w:eastAsia="等线" w:hAnsi="Times"/>
          <w:bCs/>
          <w:i/>
          <w:iCs/>
          <w:szCs w:val="20"/>
          <w:lang w:eastAsia="zh-CN"/>
        </w:rPr>
      </w:pPr>
      <w:r>
        <w:rPr>
          <w:rFonts w:ascii="Times" w:eastAsia="等线" w:hAnsi="Times"/>
          <w:bCs/>
          <w:i/>
          <w:iCs/>
          <w:szCs w:val="20"/>
          <w:lang w:eastAsia="zh-CN"/>
        </w:rPr>
        <w:t>The content of LP-WUS should include the wake-up indication information, additional information (e.g., cell information, SI change and ETWS/CMAS information, tracking area information, RAN area information, etc.) is not necessary to be carried in LP-WUS.</w:t>
      </w:r>
    </w:p>
    <w:p w14:paraId="0DEC56DB" w14:textId="77777777" w:rsidR="008E099A" w:rsidRDefault="00650291">
      <w:pPr>
        <w:numPr>
          <w:ilvl w:val="0"/>
          <w:numId w:val="93"/>
        </w:numPr>
        <w:spacing w:beforeLines="50" w:before="120" w:afterLines="50" w:after="120" w:afterAutospacing="1"/>
        <w:jc w:val="both"/>
        <w:rPr>
          <w:rFonts w:ascii="Times" w:eastAsia="等线" w:hAnsi="Times"/>
          <w:bCs/>
          <w:i/>
          <w:iCs/>
          <w:szCs w:val="20"/>
          <w:lang w:eastAsia="zh-CN"/>
        </w:rPr>
      </w:pPr>
      <w:r>
        <w:rPr>
          <w:rFonts w:ascii="Times" w:eastAsia="等线" w:hAnsi="Times"/>
          <w:bCs/>
          <w:i/>
          <w:iCs/>
          <w:szCs w:val="20"/>
          <w:lang w:eastAsia="zh-CN"/>
        </w:rPr>
        <w:t>The subgroups that different codepoint values corresponding to are not overlapped.</w:t>
      </w:r>
    </w:p>
    <w:p w14:paraId="3ECCD5C4" w14:textId="77777777" w:rsidR="008E099A" w:rsidRDefault="00650291">
      <w:pPr>
        <w:numPr>
          <w:ilvl w:val="0"/>
          <w:numId w:val="93"/>
        </w:numPr>
        <w:spacing w:beforeLines="50" w:before="120" w:afterLines="50" w:after="120" w:afterAutospacing="1"/>
        <w:jc w:val="both"/>
        <w:rPr>
          <w:rFonts w:ascii="Times" w:eastAsia="等线" w:hAnsi="Times"/>
          <w:i/>
          <w:szCs w:val="20"/>
          <w:lang w:eastAsia="zh-CN"/>
        </w:rPr>
      </w:pPr>
      <w:r>
        <w:rPr>
          <w:rFonts w:ascii="Times" w:eastAsia="等线" w:hAnsi="Times"/>
          <w:bCs/>
          <w:i/>
          <w:iCs/>
          <w:szCs w:val="20"/>
          <w:lang w:eastAsia="zh-CN"/>
        </w:rPr>
        <w:t xml:space="preserve">A codepoint value corresponding to one subgroup from N subgroups for part of, one or more </w:t>
      </w:r>
      <w:proofErr w:type="spellStart"/>
      <w:r>
        <w:rPr>
          <w:rFonts w:ascii="Times" w:eastAsia="等线" w:hAnsi="Times"/>
          <w:bCs/>
          <w:i/>
          <w:iCs/>
          <w:szCs w:val="20"/>
          <w:lang w:eastAsia="zh-CN"/>
        </w:rPr>
        <w:t>POs.</w:t>
      </w:r>
      <w:proofErr w:type="spellEnd"/>
    </w:p>
    <w:p w14:paraId="5331A19C" w14:textId="77777777" w:rsidR="008E099A" w:rsidRDefault="00650291">
      <w:pPr>
        <w:numPr>
          <w:ilvl w:val="0"/>
          <w:numId w:val="93"/>
        </w:numPr>
        <w:spacing w:beforeLines="50" w:before="120" w:afterLines="50" w:after="120" w:afterAutospacing="1"/>
        <w:jc w:val="both"/>
        <w:rPr>
          <w:rFonts w:ascii="Times" w:eastAsia="等线" w:hAnsi="Times"/>
          <w:bCs/>
          <w:i/>
          <w:iCs/>
          <w:szCs w:val="20"/>
          <w:lang w:eastAsia="zh-CN"/>
        </w:rPr>
      </w:pPr>
      <w:r>
        <w:rPr>
          <w:rFonts w:ascii="Times" w:eastAsia="等线" w:hAnsi="Times"/>
          <w:bCs/>
          <w:i/>
          <w:iCs/>
          <w:szCs w:val="20"/>
          <w:lang w:eastAsia="zh-CN"/>
        </w:rPr>
        <w:t>Considering unified design of LP-WUS information, support option 3 regarding the LP-WUS information to trigger PDCCH monitoring of RRC connected UEs (</w:t>
      </w:r>
      <w:r>
        <w:rPr>
          <w:rFonts w:ascii="Times New Roman" w:eastAsia="Batang" w:hAnsi="Times New Roman"/>
          <w:i/>
          <w:lang w:eastAsia="zh-CN"/>
        </w:rPr>
        <w:t>A codepoint value corresponding to [one or more] UEs</w:t>
      </w:r>
      <w:r>
        <w:rPr>
          <w:rFonts w:ascii="Times" w:eastAsia="等线" w:hAnsi="Times"/>
          <w:bCs/>
          <w:i/>
          <w:iCs/>
          <w:szCs w:val="20"/>
          <w:lang w:eastAsia="zh-CN"/>
        </w:rPr>
        <w:t>).</w:t>
      </w:r>
    </w:p>
    <w:p w14:paraId="3211BC9B" w14:textId="77777777" w:rsidR="008E099A" w:rsidRDefault="00650291">
      <w:pPr>
        <w:numPr>
          <w:ilvl w:val="0"/>
          <w:numId w:val="93"/>
        </w:numPr>
        <w:spacing w:beforeLines="50" w:before="120" w:afterLines="50" w:after="120" w:afterAutospacing="1"/>
        <w:jc w:val="both"/>
        <w:rPr>
          <w:rFonts w:ascii="Times New Roman" w:eastAsia="宋体" w:hAnsi="Times New Roman"/>
          <w:lang w:eastAsia="zh-CN"/>
        </w:rPr>
      </w:pPr>
      <w:r>
        <w:rPr>
          <w:rFonts w:ascii="Times" w:eastAsia="等线" w:hAnsi="Times"/>
          <w:bCs/>
          <w:i/>
          <w:iCs/>
          <w:szCs w:val="20"/>
          <w:lang w:eastAsia="zh-CN"/>
        </w:rPr>
        <w:t>Considering unified design of waveform generation, support option 1-1 for overlaid OFDM sequences, i.e. Overlaid sequence(s) are the sequence(s) of an OOK on symbol before DFT/LS processing.</w:t>
      </w:r>
    </w:p>
    <w:p w14:paraId="6D7D6577" w14:textId="77777777" w:rsidR="008E099A" w:rsidRDefault="00650291">
      <w:pPr>
        <w:numPr>
          <w:ilvl w:val="0"/>
          <w:numId w:val="94"/>
        </w:numPr>
        <w:spacing w:beforeLines="50" w:before="120" w:afterLines="50" w:after="120" w:afterAutospacing="1"/>
        <w:jc w:val="both"/>
        <w:rPr>
          <w:rFonts w:ascii="Times New Roman" w:eastAsia="宋体" w:hAnsi="Times New Roman"/>
          <w:i/>
          <w:lang w:eastAsia="zh-CN"/>
        </w:rPr>
      </w:pPr>
      <w:r>
        <w:rPr>
          <w:rFonts w:ascii="Times New Roman" w:eastAsia="宋体" w:hAnsi="Times New Roman" w:hint="eastAsia"/>
          <w:i/>
          <w:lang w:eastAsia="zh-CN"/>
        </w:rPr>
        <w:t>O</w:t>
      </w:r>
      <w:r>
        <w:rPr>
          <w:rFonts w:ascii="Times New Roman" w:eastAsia="宋体" w:hAnsi="Times New Roman"/>
          <w:i/>
          <w:lang w:eastAsia="zh-CN"/>
        </w:rPr>
        <w:t>OK-1 is specified as OOK-4 with M=1.</w:t>
      </w:r>
    </w:p>
    <w:p w14:paraId="7EAA7A4A" w14:textId="77777777" w:rsidR="008E099A" w:rsidRDefault="00650291">
      <w:pPr>
        <w:numPr>
          <w:ilvl w:val="0"/>
          <w:numId w:val="93"/>
        </w:numPr>
        <w:spacing w:beforeLines="50" w:before="120" w:afterLines="50" w:after="120" w:afterAutospacing="1"/>
        <w:jc w:val="both"/>
        <w:rPr>
          <w:rFonts w:ascii="Times" w:eastAsia="等线" w:hAnsi="Times"/>
          <w:bCs/>
          <w:i/>
          <w:iCs/>
          <w:szCs w:val="20"/>
          <w:lang w:eastAsia="zh-CN"/>
        </w:rPr>
      </w:pPr>
      <w:r>
        <w:rPr>
          <w:rFonts w:ascii="Times" w:eastAsia="等线" w:hAnsi="Times"/>
          <w:bCs/>
          <w:i/>
          <w:iCs/>
          <w:szCs w:val="20"/>
          <w:lang w:eastAsia="zh-CN"/>
        </w:rPr>
        <w:t>Overlaid OFDM sequence(s) carry all information bits of LP-WUS.</w:t>
      </w:r>
    </w:p>
    <w:p w14:paraId="6D227705" w14:textId="77777777" w:rsidR="008E099A" w:rsidRDefault="00650291">
      <w:pPr>
        <w:numPr>
          <w:ilvl w:val="0"/>
          <w:numId w:val="93"/>
        </w:numPr>
        <w:spacing w:beforeLines="50" w:before="120" w:afterLines="50" w:after="120" w:afterAutospacing="1"/>
        <w:jc w:val="both"/>
        <w:rPr>
          <w:rFonts w:ascii="Times" w:eastAsia="等线" w:hAnsi="Times"/>
          <w:bCs/>
          <w:i/>
          <w:iCs/>
          <w:szCs w:val="20"/>
          <w:lang w:eastAsia="zh-CN"/>
        </w:rPr>
      </w:pPr>
      <w:r>
        <w:rPr>
          <w:rFonts w:ascii="Times" w:eastAsia="等线" w:hAnsi="Times"/>
          <w:bCs/>
          <w:i/>
          <w:iCs/>
          <w:szCs w:val="20"/>
          <w:lang w:eastAsia="zh-CN"/>
        </w:rPr>
        <w:t xml:space="preserve">If overlaid OFDM sequence(s) could carry information, it is better to make segments of the whole information bits.  And Each segment of the whole information bits can be mapped to one independent OFDM sequence. </w:t>
      </w:r>
    </w:p>
    <w:p w14:paraId="5E3CEAAF" w14:textId="77777777" w:rsidR="008E099A" w:rsidRDefault="00650291">
      <w:pPr>
        <w:numPr>
          <w:ilvl w:val="0"/>
          <w:numId w:val="95"/>
        </w:numPr>
        <w:spacing w:after="100" w:afterAutospacing="1"/>
        <w:jc w:val="both"/>
        <w:rPr>
          <w:rFonts w:ascii="Times New Roman" w:eastAsia="宋体" w:hAnsi="Times New Roman"/>
          <w:i/>
          <w:lang w:eastAsia="zh-CN"/>
        </w:rPr>
      </w:pPr>
      <w:r>
        <w:rPr>
          <w:rFonts w:ascii="Times New Roman" w:eastAsia="宋体" w:hAnsi="Times New Roman"/>
          <w:i/>
          <w:lang w:eastAsia="zh-CN"/>
        </w:rPr>
        <w:t>The number of candidates of overlaid OFDM sequences used for information conveying depends on the bit number of each segment.</w:t>
      </w:r>
    </w:p>
    <w:p w14:paraId="62041CC1" w14:textId="77777777" w:rsidR="008E099A" w:rsidRDefault="00650291">
      <w:pPr>
        <w:numPr>
          <w:ilvl w:val="0"/>
          <w:numId w:val="95"/>
        </w:numPr>
        <w:spacing w:after="100" w:afterAutospacing="1"/>
        <w:jc w:val="both"/>
        <w:rPr>
          <w:rFonts w:ascii="Times New Roman" w:eastAsia="宋体" w:hAnsi="Times New Roman"/>
          <w:i/>
          <w:lang w:eastAsia="zh-CN"/>
        </w:rPr>
      </w:pPr>
      <w:r>
        <w:rPr>
          <w:rFonts w:ascii="Times New Roman" w:eastAsia="宋体" w:hAnsi="Times New Roman"/>
          <w:i/>
          <w:lang w:eastAsia="zh-CN"/>
        </w:rPr>
        <w:t>If the bit number of each segment is 1, the number of candidates of overlaid OFDM sequences equal to 1.</w:t>
      </w:r>
    </w:p>
    <w:p w14:paraId="52D00881" w14:textId="77777777" w:rsidR="008E099A" w:rsidRDefault="00650291">
      <w:pPr>
        <w:numPr>
          <w:ilvl w:val="0"/>
          <w:numId w:val="95"/>
        </w:numPr>
        <w:spacing w:after="100" w:afterAutospacing="1"/>
        <w:jc w:val="both"/>
        <w:rPr>
          <w:rFonts w:ascii="Times New Roman" w:eastAsia="宋体" w:hAnsi="Times New Roman"/>
          <w:i/>
          <w:lang w:eastAsia="zh-CN"/>
        </w:rPr>
      </w:pPr>
      <w:r>
        <w:rPr>
          <w:rFonts w:ascii="Times New Roman" w:eastAsia="宋体" w:hAnsi="Times New Roman" w:hint="eastAsia"/>
          <w:i/>
          <w:lang w:eastAsia="zh-CN"/>
        </w:rPr>
        <w:t>I</w:t>
      </w:r>
      <w:r>
        <w:rPr>
          <w:rFonts w:ascii="Times New Roman" w:eastAsia="宋体" w:hAnsi="Times New Roman"/>
          <w:i/>
          <w:lang w:eastAsia="zh-CN"/>
        </w:rPr>
        <w:t>f the bit number of each segment is N&gt;1, the number of candidates of overlaid OFDM sequences equal to 2</w:t>
      </w:r>
      <w:r>
        <w:rPr>
          <w:rFonts w:ascii="Times New Roman" w:eastAsia="宋体" w:hAnsi="Times New Roman"/>
          <w:i/>
          <w:vertAlign w:val="superscript"/>
          <w:lang w:eastAsia="zh-CN"/>
        </w:rPr>
        <w:t>N</w:t>
      </w:r>
      <w:r>
        <w:rPr>
          <w:rFonts w:ascii="Times New Roman" w:eastAsia="宋体" w:hAnsi="Times New Roman"/>
          <w:i/>
          <w:lang w:eastAsia="zh-CN"/>
        </w:rPr>
        <w:t>.</w:t>
      </w:r>
    </w:p>
    <w:p w14:paraId="11E32863" w14:textId="77777777" w:rsidR="008E099A" w:rsidRDefault="00650291">
      <w:pPr>
        <w:numPr>
          <w:ilvl w:val="0"/>
          <w:numId w:val="93"/>
        </w:numPr>
        <w:spacing w:beforeLines="50" w:before="120" w:afterLines="50" w:after="120" w:afterAutospacing="1"/>
        <w:jc w:val="both"/>
        <w:rPr>
          <w:rFonts w:ascii="Times" w:eastAsia="等线" w:hAnsi="Times"/>
          <w:bCs/>
          <w:i/>
          <w:iCs/>
          <w:szCs w:val="20"/>
          <w:lang w:eastAsia="zh-CN"/>
        </w:rPr>
      </w:pPr>
      <w:r>
        <w:rPr>
          <w:rFonts w:ascii="Times" w:eastAsia="等线" w:hAnsi="Times"/>
          <w:bCs/>
          <w:i/>
          <w:iCs/>
          <w:szCs w:val="20"/>
          <w:lang w:eastAsia="zh-CN"/>
        </w:rPr>
        <w:t xml:space="preserve">Regarding the overlaid OFDM sequence(s) of LP-WUS, one sequence is selected from multiple candidates overlaid OFDM sequences on each OFDM symbol duration which consist of one or more OOK ‘ON’ symbols. (Option 3) </w:t>
      </w:r>
    </w:p>
    <w:p w14:paraId="52912A8A" w14:textId="77777777" w:rsidR="008E099A" w:rsidRDefault="00650291">
      <w:pPr>
        <w:numPr>
          <w:ilvl w:val="0"/>
          <w:numId w:val="37"/>
        </w:numPr>
        <w:spacing w:after="100" w:afterAutospacing="1"/>
        <w:jc w:val="both"/>
        <w:rPr>
          <w:rFonts w:ascii="Times New Roman" w:eastAsia="宋体" w:hAnsi="Times New Roman"/>
          <w:i/>
          <w:lang w:eastAsia="zh-CN"/>
        </w:rPr>
      </w:pPr>
      <w:proofErr w:type="spellStart"/>
      <w:r>
        <w:rPr>
          <w:rFonts w:ascii="Times New Roman" w:eastAsia="宋体" w:hAnsi="Times New Roman"/>
          <w:i/>
          <w:lang w:eastAsia="zh-CN"/>
        </w:rPr>
        <w:lastRenderedPageBreak/>
        <w:t>gNB</w:t>
      </w:r>
      <w:proofErr w:type="spellEnd"/>
      <w:r>
        <w:rPr>
          <w:rFonts w:ascii="Times New Roman" w:eastAsia="宋体" w:hAnsi="Times New Roman"/>
          <w:i/>
          <w:lang w:eastAsia="zh-CN"/>
        </w:rPr>
        <w:t xml:space="preserve"> determines the overlaid OFDM sequence(s) based on the OOK bit(s) transmitted within the OFDM symbol.</w:t>
      </w:r>
      <w:r>
        <w:rPr>
          <w:rFonts w:ascii="Times" w:eastAsia="Batang" w:hAnsi="Times"/>
          <w:lang w:eastAsia="zh-CN"/>
        </w:rPr>
        <w:t xml:space="preserve"> </w:t>
      </w:r>
      <w:r>
        <w:rPr>
          <w:rFonts w:ascii="Times New Roman" w:eastAsia="宋体" w:hAnsi="Times New Roman"/>
          <w:i/>
          <w:lang w:eastAsia="zh-CN"/>
        </w:rPr>
        <w:t>In this way, it does not need to separately determine the bits mapping to the overlaid OFDM sequence when generating the M OOK waveform per OFDM duration.</w:t>
      </w:r>
    </w:p>
    <w:p w14:paraId="2619E266" w14:textId="77777777" w:rsidR="008E099A" w:rsidRDefault="00650291">
      <w:pPr>
        <w:numPr>
          <w:ilvl w:val="0"/>
          <w:numId w:val="37"/>
        </w:numPr>
        <w:spacing w:after="100" w:afterAutospacing="1"/>
        <w:jc w:val="both"/>
        <w:rPr>
          <w:rFonts w:ascii="Times New Roman" w:eastAsia="宋体" w:hAnsi="Times New Roman"/>
          <w:i/>
          <w:lang w:eastAsia="zh-CN"/>
        </w:rPr>
      </w:pPr>
      <w:r>
        <w:rPr>
          <w:rFonts w:ascii="Times New Roman" w:eastAsia="宋体" w:hAnsi="Times New Roman"/>
          <w:i/>
          <w:lang w:eastAsia="zh-CN"/>
        </w:rPr>
        <w:t>For OOK-4 with M=1 and 2, one sequence is selected from multiple candidates overlaid OFDM sequences on one OOK ‘ON’ symbols.</w:t>
      </w:r>
    </w:p>
    <w:p w14:paraId="4A0F3CF8" w14:textId="77777777" w:rsidR="008E099A" w:rsidRDefault="00650291">
      <w:pPr>
        <w:numPr>
          <w:ilvl w:val="0"/>
          <w:numId w:val="37"/>
        </w:numPr>
        <w:spacing w:after="100" w:afterAutospacing="1"/>
        <w:jc w:val="both"/>
        <w:rPr>
          <w:rFonts w:ascii="Times New Roman" w:eastAsia="宋体" w:hAnsi="Times New Roman"/>
          <w:i/>
          <w:lang w:eastAsia="zh-CN"/>
        </w:rPr>
      </w:pPr>
      <w:r>
        <w:rPr>
          <w:rFonts w:ascii="Times New Roman" w:eastAsia="宋体" w:hAnsi="Times New Roman"/>
          <w:i/>
          <w:lang w:eastAsia="zh-CN"/>
        </w:rPr>
        <w:t>For OOK-4 with M=4, one sequence is selected from multiple candidates overlaid OFDM sequences on two OOK ‘ON’ symbols within one OFDM symbol, i.e. the overlaid OFDM sequence mapped from OOK bits within the OFDM symbol could be transmitted with repetition.</w:t>
      </w:r>
    </w:p>
    <w:p w14:paraId="45A2CEBC" w14:textId="77777777" w:rsidR="008E099A" w:rsidRDefault="00650291">
      <w:pPr>
        <w:numPr>
          <w:ilvl w:val="0"/>
          <w:numId w:val="37"/>
        </w:numPr>
        <w:spacing w:after="240" w:afterAutospacing="1"/>
        <w:jc w:val="both"/>
        <w:rPr>
          <w:rFonts w:ascii="Times New Roman" w:eastAsia="宋体" w:hAnsi="Times New Roman"/>
          <w:i/>
          <w:lang w:eastAsia="zh-CN"/>
        </w:rPr>
      </w:pPr>
      <w:r>
        <w:rPr>
          <w:rFonts w:ascii="Times New Roman" w:eastAsia="宋体" w:hAnsi="Times New Roman"/>
          <w:i/>
          <w:lang w:eastAsia="zh-CN"/>
        </w:rPr>
        <w:t>Considering Manchester coding is used for encoding, four candidates of overlaid OFDM sequences is enough.</w:t>
      </w:r>
    </w:p>
    <w:p w14:paraId="11E1D792" w14:textId="77777777" w:rsidR="008E099A" w:rsidRDefault="00650291">
      <w:pPr>
        <w:numPr>
          <w:ilvl w:val="0"/>
          <w:numId w:val="93"/>
        </w:numPr>
        <w:spacing w:beforeLines="50" w:before="120" w:afterLines="50" w:after="120" w:afterAutospacing="1"/>
        <w:jc w:val="both"/>
        <w:rPr>
          <w:rFonts w:ascii="Times" w:eastAsia="等线" w:hAnsi="Times"/>
          <w:bCs/>
          <w:i/>
          <w:iCs/>
          <w:szCs w:val="20"/>
          <w:lang w:eastAsia="zh-CN"/>
        </w:rPr>
      </w:pPr>
      <w:r>
        <w:rPr>
          <w:rFonts w:ascii="Times" w:eastAsia="等线" w:hAnsi="Times"/>
          <w:bCs/>
          <w:i/>
          <w:iCs/>
          <w:szCs w:val="20"/>
          <w:lang w:eastAsia="zh-CN"/>
        </w:rPr>
        <w:t>Support fixed bandwidth for LP-WUS and LP-SS regardless the SCS and RRC state, i.e. X=22 for 15kHz.</w:t>
      </w:r>
    </w:p>
    <w:p w14:paraId="2017A447" w14:textId="77777777" w:rsidR="008E099A" w:rsidRDefault="00650291">
      <w:pPr>
        <w:numPr>
          <w:ilvl w:val="0"/>
          <w:numId w:val="93"/>
        </w:numPr>
        <w:spacing w:beforeLines="50" w:before="120" w:afterLines="50" w:after="120" w:afterAutospacing="1"/>
        <w:jc w:val="both"/>
        <w:rPr>
          <w:rFonts w:ascii="Times" w:eastAsia="等线" w:hAnsi="Times"/>
          <w:bCs/>
          <w:i/>
          <w:iCs/>
          <w:szCs w:val="20"/>
          <w:lang w:eastAsia="zh-CN"/>
        </w:rPr>
      </w:pPr>
      <w:r>
        <w:rPr>
          <w:rFonts w:ascii="Times" w:eastAsia="等线" w:hAnsi="Times"/>
          <w:bCs/>
          <w:i/>
          <w:iCs/>
          <w:szCs w:val="20"/>
          <w:lang w:eastAsia="zh-CN"/>
        </w:rPr>
        <w:t>LP-WUS and LP-SS could share the same BW. The transmission of LP-WUS and LP-SS is TDM.</w:t>
      </w:r>
    </w:p>
    <w:p w14:paraId="46060006" w14:textId="77777777" w:rsidR="008E099A" w:rsidRDefault="00650291">
      <w:pPr>
        <w:numPr>
          <w:ilvl w:val="0"/>
          <w:numId w:val="93"/>
        </w:numPr>
        <w:spacing w:beforeLines="50" w:before="120" w:afterLines="50" w:after="120" w:afterAutospacing="1"/>
        <w:jc w:val="both"/>
        <w:rPr>
          <w:rFonts w:ascii="Times" w:eastAsia="等线" w:hAnsi="Times"/>
          <w:bCs/>
          <w:i/>
          <w:iCs/>
          <w:szCs w:val="20"/>
          <w:lang w:eastAsia="zh-CN"/>
        </w:rPr>
      </w:pPr>
      <w:r>
        <w:rPr>
          <w:rFonts w:ascii="Times" w:eastAsia="等线" w:hAnsi="Times"/>
          <w:bCs/>
          <w:i/>
          <w:iCs/>
          <w:szCs w:val="20"/>
          <w:lang w:eastAsia="zh-CN"/>
        </w:rPr>
        <w:t>The monitoring occasion of LP-WUS could be determined via the reference signal and the time offset. LP-SS signal or PO could be used as the reference signal to determine the monitoring occasion of LP-WUS.</w:t>
      </w:r>
    </w:p>
    <w:p w14:paraId="6F3BC3EA" w14:textId="77777777" w:rsidR="008E099A" w:rsidRDefault="008E099A">
      <w:pPr>
        <w:spacing w:after="120" w:afterAutospacing="1"/>
        <w:jc w:val="both"/>
        <w:rPr>
          <w:rFonts w:ascii="Times New Roman" w:eastAsia="宋体" w:hAnsi="Times New Roman"/>
          <w:i/>
          <w:lang w:eastAsia="zh-CN"/>
        </w:rPr>
      </w:pPr>
    </w:p>
    <w:p w14:paraId="62D7CAC3" w14:textId="77777777" w:rsidR="008E099A" w:rsidRDefault="00650291">
      <w:pPr>
        <w:numPr>
          <w:ilvl w:val="0"/>
          <w:numId w:val="96"/>
        </w:numPr>
        <w:spacing w:after="100" w:afterAutospacing="1"/>
        <w:jc w:val="both"/>
        <w:rPr>
          <w:rFonts w:ascii="Times New Roman" w:eastAsia="等线" w:hAnsi="Times New Roman"/>
          <w:lang w:eastAsia="zh-CN"/>
        </w:rPr>
      </w:pPr>
      <w:r>
        <w:rPr>
          <w:rFonts w:ascii="Times New Roman" w:eastAsia="等线" w:hAnsi="Times New Roman" w:hint="eastAsia"/>
          <w:lang w:eastAsia="zh-CN"/>
        </w:rPr>
        <w:t>L</w:t>
      </w:r>
      <w:r>
        <w:rPr>
          <w:rFonts w:ascii="Times New Roman" w:eastAsia="等线" w:hAnsi="Times New Roman"/>
          <w:lang w:eastAsia="zh-CN"/>
        </w:rPr>
        <w:t>P-SS signal</w:t>
      </w:r>
    </w:p>
    <w:p w14:paraId="0B8A8444" w14:textId="77777777" w:rsidR="008E099A" w:rsidRDefault="00650291">
      <w:pPr>
        <w:numPr>
          <w:ilvl w:val="0"/>
          <w:numId w:val="93"/>
        </w:numPr>
        <w:spacing w:beforeLines="50" w:before="120" w:afterLines="50" w:after="120" w:afterAutospacing="1"/>
        <w:jc w:val="both"/>
        <w:rPr>
          <w:rFonts w:ascii="Times" w:eastAsia="等线" w:hAnsi="Times"/>
          <w:bCs/>
          <w:i/>
          <w:iCs/>
          <w:szCs w:val="20"/>
          <w:lang w:eastAsia="zh-CN"/>
        </w:rPr>
      </w:pPr>
      <w:r>
        <w:rPr>
          <w:rFonts w:ascii="Times" w:eastAsia="等线" w:hAnsi="Times"/>
          <w:bCs/>
          <w:i/>
          <w:iCs/>
          <w:szCs w:val="20"/>
          <w:lang w:eastAsia="zh-CN"/>
        </w:rPr>
        <w:t xml:space="preserve">LP-SS select one waveform from OOK1/4, </w:t>
      </w:r>
      <w:r>
        <w:rPr>
          <w:rFonts w:ascii="Times" w:eastAsia="等线" w:hAnsi="Times" w:hint="eastAsia"/>
          <w:bCs/>
          <w:i/>
          <w:iCs/>
          <w:szCs w:val="20"/>
          <w:lang w:eastAsia="zh-CN"/>
        </w:rPr>
        <w:t>s</w:t>
      </w:r>
      <w:r>
        <w:rPr>
          <w:rFonts w:ascii="Times" w:eastAsia="等线" w:hAnsi="Times"/>
          <w:bCs/>
          <w:i/>
          <w:iCs/>
          <w:szCs w:val="20"/>
          <w:lang w:eastAsia="zh-CN"/>
        </w:rPr>
        <w:t xml:space="preserve">ingle M values is selected for </w:t>
      </w:r>
      <w:r>
        <w:rPr>
          <w:rFonts w:ascii="Times" w:eastAsia="等线" w:hAnsi="Times" w:hint="eastAsia"/>
          <w:bCs/>
          <w:i/>
          <w:iCs/>
          <w:szCs w:val="20"/>
          <w:lang w:eastAsia="zh-CN"/>
        </w:rPr>
        <w:t>the</w:t>
      </w:r>
      <w:r>
        <w:rPr>
          <w:rFonts w:ascii="Times" w:eastAsia="等线" w:hAnsi="Times"/>
          <w:bCs/>
          <w:i/>
          <w:iCs/>
          <w:szCs w:val="20"/>
          <w:lang w:eastAsia="zh-CN"/>
        </w:rPr>
        <w:t xml:space="preserve"> </w:t>
      </w:r>
      <w:r>
        <w:rPr>
          <w:rFonts w:ascii="Times" w:eastAsia="等线" w:hAnsi="Times" w:hint="eastAsia"/>
          <w:bCs/>
          <w:i/>
          <w:iCs/>
          <w:szCs w:val="20"/>
          <w:lang w:eastAsia="zh-CN"/>
        </w:rPr>
        <w:t>w</w:t>
      </w:r>
      <w:r>
        <w:rPr>
          <w:rFonts w:ascii="Times" w:eastAsia="等线" w:hAnsi="Times"/>
          <w:bCs/>
          <w:i/>
          <w:iCs/>
          <w:szCs w:val="20"/>
          <w:lang w:eastAsia="zh-CN"/>
        </w:rPr>
        <w:t>aveform.</w:t>
      </w:r>
    </w:p>
    <w:p w14:paraId="5C00EDFB" w14:textId="77777777" w:rsidR="008E099A" w:rsidRDefault="00650291">
      <w:pPr>
        <w:numPr>
          <w:ilvl w:val="0"/>
          <w:numId w:val="93"/>
        </w:numPr>
        <w:spacing w:beforeLines="50" w:before="120" w:afterLines="50" w:after="120" w:afterAutospacing="1"/>
        <w:jc w:val="both"/>
        <w:rPr>
          <w:rFonts w:ascii="Times" w:eastAsia="等线" w:hAnsi="Times"/>
          <w:bCs/>
          <w:i/>
          <w:iCs/>
          <w:szCs w:val="20"/>
          <w:lang w:eastAsia="zh-CN"/>
        </w:rPr>
      </w:pPr>
      <w:r>
        <w:rPr>
          <w:rFonts w:ascii="Times" w:eastAsia="等线" w:hAnsi="Times"/>
          <w:bCs/>
          <w:i/>
          <w:iCs/>
          <w:szCs w:val="20"/>
          <w:lang w:eastAsia="zh-CN"/>
        </w:rPr>
        <w:t>The impact of CP duration should be considered when design and evaluate the LP-SS.</w:t>
      </w:r>
    </w:p>
    <w:p w14:paraId="2AB6A8C0" w14:textId="77777777" w:rsidR="008E099A" w:rsidRDefault="00650291">
      <w:pPr>
        <w:numPr>
          <w:ilvl w:val="0"/>
          <w:numId w:val="93"/>
        </w:numPr>
        <w:spacing w:beforeLines="50" w:before="120" w:afterLines="50" w:after="120" w:afterAutospacing="1"/>
        <w:jc w:val="both"/>
        <w:rPr>
          <w:rFonts w:ascii="Times" w:eastAsia="等线" w:hAnsi="Times"/>
          <w:bCs/>
          <w:i/>
          <w:iCs/>
          <w:szCs w:val="20"/>
          <w:lang w:eastAsia="zh-CN"/>
        </w:rPr>
      </w:pPr>
      <w:r>
        <w:rPr>
          <w:rFonts w:ascii="Times" w:eastAsia="等线" w:hAnsi="Times"/>
          <w:bCs/>
          <w:i/>
          <w:iCs/>
          <w:szCs w:val="20"/>
          <w:lang w:eastAsia="zh-CN"/>
        </w:rPr>
        <w:t>The time duration of LP-SS is no longer than one slot.</w:t>
      </w:r>
    </w:p>
    <w:p w14:paraId="3C749D2D" w14:textId="77777777" w:rsidR="008E099A" w:rsidRDefault="00650291">
      <w:pPr>
        <w:numPr>
          <w:ilvl w:val="0"/>
          <w:numId w:val="93"/>
        </w:numPr>
        <w:spacing w:beforeLines="50" w:before="120" w:afterLines="50" w:after="120" w:afterAutospacing="1"/>
        <w:jc w:val="both"/>
        <w:rPr>
          <w:rFonts w:ascii="Times" w:eastAsia="等线" w:hAnsi="Times"/>
          <w:bCs/>
          <w:i/>
          <w:iCs/>
          <w:szCs w:val="20"/>
          <w:lang w:eastAsia="zh-CN"/>
        </w:rPr>
      </w:pPr>
      <w:r>
        <w:rPr>
          <w:rFonts w:ascii="Times" w:eastAsia="等线" w:hAnsi="Times"/>
          <w:bCs/>
          <w:i/>
          <w:iCs/>
          <w:szCs w:val="20"/>
          <w:lang w:eastAsia="zh-CN"/>
        </w:rPr>
        <w:t>Consider following maximum length of LP-SS sequence for different M value.</w:t>
      </w:r>
    </w:p>
    <w:p w14:paraId="60BE8F80" w14:textId="77777777" w:rsidR="008E099A" w:rsidRDefault="00650291">
      <w:pPr>
        <w:numPr>
          <w:ilvl w:val="0"/>
          <w:numId w:val="97"/>
        </w:numPr>
        <w:spacing w:beforeLines="50" w:before="120" w:afterLines="50" w:after="120" w:afterAutospacing="1"/>
        <w:jc w:val="both"/>
        <w:rPr>
          <w:rFonts w:ascii="Times" w:eastAsia="等线" w:hAnsi="Times"/>
          <w:bCs/>
          <w:i/>
          <w:iCs/>
          <w:szCs w:val="20"/>
          <w:lang w:eastAsia="zh-CN"/>
        </w:rPr>
      </w:pPr>
      <w:r>
        <w:rPr>
          <w:rFonts w:ascii="Times" w:eastAsia="等线" w:hAnsi="Times" w:hint="eastAsia"/>
          <w:bCs/>
          <w:i/>
          <w:iCs/>
          <w:szCs w:val="20"/>
          <w:lang w:eastAsia="zh-CN"/>
        </w:rPr>
        <w:t>O</w:t>
      </w:r>
      <w:r>
        <w:rPr>
          <w:rFonts w:ascii="Times" w:eastAsia="等线" w:hAnsi="Times"/>
          <w:bCs/>
          <w:i/>
          <w:iCs/>
          <w:szCs w:val="20"/>
          <w:lang w:eastAsia="zh-CN"/>
        </w:rPr>
        <w:t>OK-1, length of LP-SS sequence is 7.</w:t>
      </w:r>
    </w:p>
    <w:p w14:paraId="09941EA2" w14:textId="77777777" w:rsidR="008E099A" w:rsidRDefault="00650291">
      <w:pPr>
        <w:numPr>
          <w:ilvl w:val="0"/>
          <w:numId w:val="97"/>
        </w:numPr>
        <w:spacing w:beforeLines="50" w:before="120" w:afterLines="50" w:after="120" w:afterAutospacing="1"/>
        <w:jc w:val="both"/>
        <w:rPr>
          <w:rFonts w:ascii="Times" w:eastAsia="等线" w:hAnsi="Times"/>
          <w:bCs/>
          <w:i/>
          <w:iCs/>
          <w:szCs w:val="20"/>
          <w:lang w:eastAsia="zh-CN"/>
        </w:rPr>
      </w:pPr>
      <w:r>
        <w:rPr>
          <w:rFonts w:ascii="Times" w:eastAsia="等线" w:hAnsi="Times" w:hint="eastAsia"/>
          <w:bCs/>
          <w:i/>
          <w:iCs/>
          <w:szCs w:val="20"/>
          <w:lang w:eastAsia="zh-CN"/>
        </w:rPr>
        <w:t>O</w:t>
      </w:r>
      <w:r>
        <w:rPr>
          <w:rFonts w:ascii="Times" w:eastAsia="等线" w:hAnsi="Times"/>
          <w:bCs/>
          <w:i/>
          <w:iCs/>
          <w:szCs w:val="20"/>
          <w:lang w:eastAsia="zh-CN"/>
        </w:rPr>
        <w:t>OK-4 with M=2, length of LP-SS sequence is 28.</w:t>
      </w:r>
    </w:p>
    <w:p w14:paraId="1267ED5E" w14:textId="77777777" w:rsidR="008E099A" w:rsidRDefault="00650291">
      <w:pPr>
        <w:numPr>
          <w:ilvl w:val="0"/>
          <w:numId w:val="97"/>
        </w:numPr>
        <w:spacing w:beforeLines="50" w:before="120" w:afterLines="50" w:after="120" w:afterAutospacing="1"/>
        <w:jc w:val="both"/>
        <w:rPr>
          <w:rFonts w:ascii="Times" w:eastAsia="等线" w:hAnsi="Times"/>
          <w:bCs/>
          <w:i/>
          <w:iCs/>
          <w:szCs w:val="20"/>
          <w:lang w:eastAsia="zh-CN"/>
        </w:rPr>
      </w:pPr>
      <w:r>
        <w:rPr>
          <w:rFonts w:ascii="Times" w:eastAsia="等线" w:hAnsi="Times" w:hint="eastAsia"/>
          <w:bCs/>
          <w:i/>
          <w:iCs/>
          <w:szCs w:val="20"/>
          <w:lang w:eastAsia="zh-CN"/>
        </w:rPr>
        <w:t>O</w:t>
      </w:r>
      <w:r>
        <w:rPr>
          <w:rFonts w:ascii="Times" w:eastAsia="等线" w:hAnsi="Times"/>
          <w:bCs/>
          <w:i/>
          <w:iCs/>
          <w:szCs w:val="20"/>
          <w:lang w:eastAsia="zh-CN"/>
        </w:rPr>
        <w:t>OK-4 with M=4, length of LP-SS sequence is 56.</w:t>
      </w:r>
    </w:p>
    <w:p w14:paraId="3809F1B0" w14:textId="77777777" w:rsidR="008E099A" w:rsidRDefault="00650291">
      <w:pPr>
        <w:numPr>
          <w:ilvl w:val="0"/>
          <w:numId w:val="93"/>
        </w:numPr>
        <w:spacing w:beforeLines="50" w:before="120" w:afterLines="50" w:after="120" w:afterAutospacing="1"/>
        <w:jc w:val="both"/>
        <w:rPr>
          <w:rFonts w:ascii="Times" w:eastAsia="等线" w:hAnsi="Times"/>
          <w:bCs/>
          <w:i/>
          <w:iCs/>
          <w:szCs w:val="20"/>
          <w:lang w:eastAsia="zh-CN"/>
        </w:rPr>
      </w:pPr>
      <w:r>
        <w:rPr>
          <w:rFonts w:ascii="Times" w:eastAsia="等线" w:hAnsi="Times"/>
          <w:bCs/>
          <w:i/>
          <w:iCs/>
          <w:szCs w:val="20"/>
          <w:lang w:eastAsia="zh-CN"/>
        </w:rPr>
        <w:t xml:space="preserve">LP-SS introduce Gold, M sequences or Computer searched sequence for modulation into OOK </w:t>
      </w:r>
      <w:r>
        <w:rPr>
          <w:rFonts w:ascii="Times" w:eastAsia="等线" w:hAnsi="Times" w:hint="eastAsia"/>
          <w:bCs/>
          <w:i/>
          <w:iCs/>
          <w:szCs w:val="20"/>
          <w:lang w:eastAsia="zh-CN"/>
        </w:rPr>
        <w:t>sy</w:t>
      </w:r>
      <w:r>
        <w:rPr>
          <w:rFonts w:ascii="Times" w:eastAsia="等线" w:hAnsi="Times"/>
          <w:bCs/>
          <w:i/>
          <w:iCs/>
          <w:szCs w:val="20"/>
          <w:lang w:eastAsia="zh-CN"/>
        </w:rPr>
        <w:t>mbols. FFS coding on top of sequence.</w:t>
      </w:r>
    </w:p>
    <w:p w14:paraId="7089ABCD" w14:textId="77777777" w:rsidR="008E099A" w:rsidRDefault="00650291">
      <w:pPr>
        <w:numPr>
          <w:ilvl w:val="0"/>
          <w:numId w:val="93"/>
        </w:numPr>
        <w:spacing w:beforeLines="50" w:before="120" w:afterLines="50" w:after="120" w:afterAutospacing="1"/>
        <w:jc w:val="both"/>
        <w:rPr>
          <w:rFonts w:ascii="Times" w:eastAsia="等线" w:hAnsi="Times"/>
          <w:bCs/>
          <w:i/>
          <w:iCs/>
          <w:szCs w:val="20"/>
          <w:lang w:eastAsia="zh-CN"/>
        </w:rPr>
      </w:pPr>
      <w:r>
        <w:rPr>
          <w:rFonts w:ascii="Times" w:eastAsia="等线" w:hAnsi="Times"/>
          <w:bCs/>
          <w:i/>
          <w:iCs/>
          <w:szCs w:val="20"/>
          <w:lang w:eastAsia="zh-CN"/>
        </w:rPr>
        <w:t>LP-SS uses a binary sequence associated to the cell ID by configuration. FFS: mapping schemes between cell ID and LP-SS sequences.</w:t>
      </w:r>
    </w:p>
    <w:p w14:paraId="6C90C085" w14:textId="77777777" w:rsidR="008E099A" w:rsidRDefault="00650291">
      <w:pPr>
        <w:numPr>
          <w:ilvl w:val="0"/>
          <w:numId w:val="93"/>
        </w:numPr>
        <w:spacing w:beforeLines="50" w:before="120" w:afterLines="50" w:after="120" w:afterAutospacing="1"/>
        <w:jc w:val="both"/>
        <w:rPr>
          <w:rFonts w:ascii="Times" w:eastAsia="等线" w:hAnsi="Times"/>
          <w:bCs/>
          <w:i/>
          <w:iCs/>
          <w:szCs w:val="20"/>
          <w:lang w:eastAsia="zh-CN"/>
        </w:rPr>
      </w:pPr>
      <w:r>
        <w:rPr>
          <w:rFonts w:ascii="Times" w:eastAsia="等线" w:hAnsi="Times"/>
          <w:bCs/>
          <w:i/>
          <w:iCs/>
          <w:szCs w:val="20"/>
          <w:lang w:eastAsia="zh-CN"/>
        </w:rPr>
        <w:t xml:space="preserve">Introducing same type of overlaid sequences on top of LP-SS OOK symbols as that for LP-WUS. </w:t>
      </w:r>
    </w:p>
    <w:p w14:paraId="0836A1A3" w14:textId="77777777" w:rsidR="008E099A" w:rsidRDefault="00650291">
      <w:pPr>
        <w:numPr>
          <w:ilvl w:val="0"/>
          <w:numId w:val="98"/>
        </w:numPr>
        <w:spacing w:after="100" w:afterAutospacing="1"/>
        <w:jc w:val="both"/>
        <w:rPr>
          <w:rFonts w:ascii="Times New Roman" w:eastAsia="宋体" w:hAnsi="Times New Roman"/>
          <w:i/>
          <w:lang w:eastAsia="zh-CN"/>
        </w:rPr>
      </w:pPr>
      <w:r>
        <w:rPr>
          <w:rFonts w:ascii="Times New Roman" w:eastAsia="宋体" w:hAnsi="Times New Roman"/>
          <w:i/>
          <w:lang w:eastAsia="zh-CN"/>
        </w:rPr>
        <w:t>Targeting for sync and RRM measurement, exact measurement requirement is done by RAN4.</w:t>
      </w:r>
    </w:p>
    <w:p w14:paraId="32E38C4F" w14:textId="77777777" w:rsidR="008E099A" w:rsidRDefault="00650291">
      <w:pPr>
        <w:numPr>
          <w:ilvl w:val="0"/>
          <w:numId w:val="98"/>
        </w:numPr>
        <w:spacing w:after="120" w:afterAutospacing="1"/>
        <w:jc w:val="both"/>
        <w:rPr>
          <w:rFonts w:ascii="Times New Roman" w:eastAsia="宋体" w:hAnsi="Times New Roman"/>
          <w:i/>
          <w:lang w:eastAsia="zh-CN"/>
        </w:rPr>
      </w:pPr>
      <w:r>
        <w:rPr>
          <w:rFonts w:ascii="Times New Roman" w:eastAsia="宋体" w:hAnsi="Times New Roman"/>
          <w:i/>
          <w:lang w:eastAsia="zh-CN"/>
        </w:rPr>
        <w:t>Consider a fixed sequence or sequences fully/partially associated with cell ID.</w:t>
      </w:r>
    </w:p>
    <w:p w14:paraId="5E8A7EFA" w14:textId="77777777" w:rsidR="008E099A" w:rsidRDefault="00650291">
      <w:pPr>
        <w:numPr>
          <w:ilvl w:val="0"/>
          <w:numId w:val="93"/>
        </w:numPr>
        <w:spacing w:beforeLines="50" w:before="120" w:afterLines="50" w:after="120" w:afterAutospacing="1"/>
        <w:jc w:val="both"/>
        <w:rPr>
          <w:rFonts w:ascii="Times" w:eastAsia="等线" w:hAnsi="Times"/>
          <w:bCs/>
          <w:i/>
          <w:iCs/>
          <w:szCs w:val="20"/>
          <w:lang w:eastAsia="zh-CN"/>
        </w:rPr>
      </w:pPr>
      <w:r>
        <w:rPr>
          <w:rFonts w:ascii="Times" w:eastAsia="等线" w:hAnsi="Times"/>
          <w:bCs/>
          <w:i/>
          <w:iCs/>
          <w:szCs w:val="20"/>
          <w:lang w:eastAsia="zh-CN"/>
        </w:rPr>
        <w:t>LP-WUS and LP-SS share the same frequency location, SSB location should be associated with LP-WUS/LP-SS.</w:t>
      </w:r>
    </w:p>
    <w:p w14:paraId="02361337" w14:textId="77777777" w:rsidR="008E099A" w:rsidRDefault="00650291">
      <w:pPr>
        <w:numPr>
          <w:ilvl w:val="0"/>
          <w:numId w:val="98"/>
        </w:numPr>
        <w:spacing w:after="120" w:afterAutospacing="1"/>
        <w:jc w:val="both"/>
        <w:rPr>
          <w:rFonts w:ascii="Times New Roman" w:eastAsia="宋体" w:hAnsi="Times New Roman"/>
          <w:i/>
          <w:lang w:eastAsia="zh-CN"/>
        </w:rPr>
      </w:pPr>
      <w:r>
        <w:rPr>
          <w:rFonts w:ascii="Times New Roman" w:eastAsia="宋体" w:hAnsi="Times New Roman"/>
          <w:i/>
          <w:lang w:eastAsia="zh-CN"/>
        </w:rPr>
        <w:t>Consider shorter periodicity like 80ms or 160ms for LP-SS.</w:t>
      </w:r>
    </w:p>
    <w:p w14:paraId="6F8BE903" w14:textId="77777777" w:rsidR="008E099A" w:rsidRDefault="00650291">
      <w:pPr>
        <w:numPr>
          <w:ilvl w:val="0"/>
          <w:numId w:val="98"/>
        </w:numPr>
        <w:spacing w:after="120" w:afterAutospacing="1"/>
        <w:jc w:val="both"/>
        <w:rPr>
          <w:rFonts w:ascii="Times New Roman" w:eastAsia="宋体" w:hAnsi="Times New Roman"/>
          <w:i/>
          <w:lang w:eastAsia="zh-CN"/>
        </w:rPr>
      </w:pPr>
      <w:r>
        <w:rPr>
          <w:rFonts w:ascii="Times New Roman" w:eastAsia="宋体" w:hAnsi="Times New Roman"/>
          <w:i/>
          <w:lang w:eastAsia="zh-CN"/>
        </w:rPr>
        <w:t>Multiple LP-SSs can be transmitted in a period. Each LP-SS can be associated with a beam/SSB.</w:t>
      </w:r>
    </w:p>
    <w:p w14:paraId="65771598" w14:textId="77777777" w:rsidR="008E099A" w:rsidRDefault="008E099A">
      <w:pPr>
        <w:spacing w:after="120"/>
        <w:jc w:val="both"/>
        <w:rPr>
          <w:rFonts w:ascii="Times New Roman" w:eastAsia="Batang" w:hAnsi="Times New Roman"/>
          <w:lang w:eastAsia="zh-CN"/>
        </w:rPr>
      </w:pPr>
    </w:p>
    <w:p w14:paraId="24846294" w14:textId="77777777" w:rsidR="008E099A" w:rsidRDefault="008E099A">
      <w:pPr>
        <w:spacing w:after="120"/>
        <w:jc w:val="both"/>
        <w:rPr>
          <w:rFonts w:eastAsiaTheme="minorEastAsia"/>
          <w:lang w:eastAsia="zh-CN"/>
        </w:rPr>
      </w:pPr>
    </w:p>
    <w:p w14:paraId="05C692FF" w14:textId="77777777" w:rsidR="008E099A" w:rsidRDefault="00650291">
      <w:pPr>
        <w:keepNext/>
        <w:spacing w:before="240" w:after="240"/>
        <w:outlineLvl w:val="1"/>
        <w:rPr>
          <w:rFonts w:ascii="Arial" w:eastAsia="MS Mincho" w:hAnsi="Arial" w:cs="Arial"/>
          <w:b/>
          <w:bCs/>
          <w:iCs/>
          <w:szCs w:val="28"/>
          <w:lang w:eastAsia="zh-CN"/>
        </w:rPr>
      </w:pPr>
      <w:r>
        <w:rPr>
          <w:rFonts w:ascii="Arial" w:eastAsia="MS Mincho" w:hAnsi="Arial" w:cs="Arial"/>
          <w:b/>
          <w:bCs/>
          <w:iCs/>
          <w:szCs w:val="28"/>
          <w:lang w:eastAsia="zh-CN"/>
        </w:rPr>
        <w:t>R1-2408344 Panasonic</w:t>
      </w:r>
    </w:p>
    <w:p w14:paraId="2E020233" w14:textId="77777777" w:rsidR="008E099A" w:rsidRDefault="00650291">
      <w:pPr>
        <w:widowControl w:val="0"/>
        <w:tabs>
          <w:tab w:val="left" w:pos="1701"/>
        </w:tabs>
        <w:jc w:val="both"/>
        <w:rPr>
          <w:rFonts w:ascii="Calibri" w:eastAsia="宋体" w:hAnsi="Calibri"/>
          <w:kern w:val="2"/>
          <w:sz w:val="21"/>
          <w:szCs w:val="20"/>
        </w:rPr>
      </w:pPr>
      <w:r>
        <w:rPr>
          <w:rFonts w:ascii="Calibri" w:eastAsia="宋体" w:hAnsi="Calibri"/>
          <w:kern w:val="2"/>
          <w:sz w:val="21"/>
          <w:szCs w:val="20"/>
        </w:rPr>
        <w:t xml:space="preserve">Based on the discussion, the following proposals are highlighted: </w:t>
      </w:r>
    </w:p>
    <w:p w14:paraId="1E1B35E5" w14:textId="77777777" w:rsidR="008E099A" w:rsidRDefault="00650291">
      <w:pPr>
        <w:widowControl w:val="0"/>
        <w:ind w:right="-101"/>
        <w:jc w:val="both"/>
        <w:rPr>
          <w:rFonts w:ascii="Calibri" w:eastAsia="MS Mincho" w:hAnsi="Calibri"/>
          <w:bCs/>
          <w:kern w:val="2"/>
          <w:sz w:val="21"/>
          <w:szCs w:val="20"/>
          <w:lang w:eastAsia="zh-CN"/>
        </w:rPr>
      </w:pPr>
      <w:r>
        <w:rPr>
          <w:rFonts w:ascii="Calibri" w:eastAsia="MS Mincho" w:hAnsi="Calibri"/>
          <w:bCs/>
          <w:kern w:val="2"/>
          <w:sz w:val="21"/>
          <w:szCs w:val="20"/>
          <w:lang w:eastAsia="zh-CN"/>
        </w:rPr>
        <w:t xml:space="preserve">Proposal 1: If OOK-1 is supported and specified, no need to support M=1 for OOK-4, which duplicates the </w:t>
      </w:r>
      <w:r>
        <w:rPr>
          <w:rFonts w:ascii="Calibri" w:eastAsia="MS Mincho" w:hAnsi="Calibri"/>
          <w:bCs/>
          <w:kern w:val="2"/>
          <w:sz w:val="21"/>
          <w:szCs w:val="20"/>
          <w:lang w:eastAsia="zh-CN"/>
        </w:rPr>
        <w:lastRenderedPageBreak/>
        <w:t>feature design.</w:t>
      </w:r>
    </w:p>
    <w:p w14:paraId="14EF6417" w14:textId="77777777" w:rsidR="008E099A" w:rsidRDefault="00650291">
      <w:pPr>
        <w:widowControl w:val="0"/>
        <w:ind w:right="-101"/>
        <w:jc w:val="both"/>
        <w:rPr>
          <w:rFonts w:ascii="Calibri" w:eastAsia="MS Mincho" w:hAnsi="Calibri"/>
          <w:bCs/>
          <w:kern w:val="2"/>
          <w:sz w:val="21"/>
          <w:szCs w:val="20"/>
          <w:lang w:eastAsia="zh-CN"/>
        </w:rPr>
      </w:pPr>
      <w:r>
        <w:rPr>
          <w:rFonts w:ascii="Calibri" w:eastAsia="MS Mincho" w:hAnsi="Calibri"/>
          <w:bCs/>
          <w:kern w:val="2"/>
          <w:sz w:val="21"/>
          <w:szCs w:val="20"/>
          <w:lang w:eastAsia="zh-CN"/>
        </w:rPr>
        <w:t xml:space="preserve">Proposal 2: For FR1, OOK-4 M=4 for 15kHz and M=2 for 30kHz </w:t>
      </w:r>
      <w:proofErr w:type="gramStart"/>
      <w:r>
        <w:rPr>
          <w:rFonts w:ascii="Calibri" w:eastAsia="MS Mincho" w:hAnsi="Calibri"/>
          <w:bCs/>
          <w:kern w:val="2"/>
          <w:sz w:val="21"/>
          <w:szCs w:val="20"/>
          <w:lang w:eastAsia="zh-CN"/>
        </w:rPr>
        <w:t>are</w:t>
      </w:r>
      <w:proofErr w:type="gramEnd"/>
      <w:r>
        <w:rPr>
          <w:rFonts w:ascii="Calibri" w:eastAsia="MS Mincho" w:hAnsi="Calibri"/>
          <w:bCs/>
          <w:kern w:val="2"/>
          <w:sz w:val="21"/>
          <w:szCs w:val="20"/>
          <w:lang w:eastAsia="zh-CN"/>
        </w:rPr>
        <w:t xml:space="preserve"> supported. Either 15 or 30kHz is specified for OOK-1.</w:t>
      </w:r>
    </w:p>
    <w:p w14:paraId="3EDF8E49" w14:textId="77777777" w:rsidR="008E099A" w:rsidRDefault="00650291">
      <w:pPr>
        <w:widowControl w:val="0"/>
        <w:ind w:right="-101"/>
        <w:jc w:val="both"/>
        <w:rPr>
          <w:rFonts w:ascii="Calibri" w:eastAsia="MS Mincho" w:hAnsi="Calibri"/>
          <w:bCs/>
          <w:kern w:val="2"/>
          <w:sz w:val="21"/>
          <w:szCs w:val="20"/>
          <w:lang w:eastAsia="zh-CN"/>
        </w:rPr>
      </w:pPr>
      <w:r>
        <w:rPr>
          <w:rFonts w:ascii="Calibri" w:eastAsia="MS Mincho" w:hAnsi="Calibri"/>
          <w:bCs/>
          <w:kern w:val="2"/>
          <w:sz w:val="21"/>
          <w:szCs w:val="20"/>
          <w:lang w:eastAsia="zh-CN"/>
        </w:rPr>
        <w:t>Proposal 3: For FR2, OOK-4 with M=2 for 60 kHz SCS and OOK-1 for 60kHz SCS are supported.</w:t>
      </w:r>
    </w:p>
    <w:p w14:paraId="21626EBF" w14:textId="77777777" w:rsidR="008E099A" w:rsidRDefault="00650291">
      <w:pPr>
        <w:widowControl w:val="0"/>
        <w:ind w:right="-101"/>
        <w:jc w:val="both"/>
        <w:rPr>
          <w:rFonts w:ascii="Calibri" w:eastAsia="MS Mincho" w:hAnsi="Calibri"/>
          <w:bCs/>
          <w:kern w:val="2"/>
          <w:sz w:val="21"/>
          <w:szCs w:val="20"/>
          <w:lang w:eastAsia="zh-CN"/>
        </w:rPr>
      </w:pPr>
      <w:r>
        <w:rPr>
          <w:rFonts w:ascii="Calibri" w:eastAsia="MS Mincho" w:hAnsi="Calibri"/>
          <w:bCs/>
          <w:kern w:val="2"/>
          <w:sz w:val="21"/>
          <w:szCs w:val="20"/>
          <w:lang w:eastAsia="zh-CN"/>
        </w:rPr>
        <w:t>Proposal 4: For both 15 kHz and 30 kHz, same bandwidth should be supported for LP-WUS</w:t>
      </w:r>
      <w:r>
        <w:rPr>
          <w:rFonts w:ascii="Calibri" w:eastAsia="MS Mincho" w:hAnsi="Calibri" w:hint="eastAsia"/>
          <w:bCs/>
          <w:kern w:val="2"/>
          <w:sz w:val="21"/>
          <w:szCs w:val="20"/>
          <w:lang w:eastAsia="zh-CN"/>
        </w:rPr>
        <w:t xml:space="preserve"> for LP-WUS RF complexity reduction</w:t>
      </w:r>
      <w:r>
        <w:rPr>
          <w:rFonts w:ascii="Calibri" w:eastAsia="MS Mincho" w:hAnsi="Calibri"/>
          <w:bCs/>
          <w:kern w:val="2"/>
          <w:sz w:val="21"/>
          <w:szCs w:val="20"/>
          <w:lang w:eastAsia="zh-CN"/>
        </w:rPr>
        <w:t>.</w:t>
      </w:r>
    </w:p>
    <w:p w14:paraId="583F6243" w14:textId="77777777" w:rsidR="008E099A" w:rsidRDefault="00650291">
      <w:pPr>
        <w:widowControl w:val="0"/>
        <w:ind w:right="-101"/>
        <w:jc w:val="both"/>
        <w:rPr>
          <w:rFonts w:ascii="Calibri" w:eastAsia="MS Mincho" w:hAnsi="Calibri"/>
          <w:bCs/>
          <w:kern w:val="2"/>
          <w:sz w:val="21"/>
          <w:szCs w:val="20"/>
          <w:lang w:eastAsia="zh-CN"/>
        </w:rPr>
      </w:pPr>
      <w:r>
        <w:rPr>
          <w:rFonts w:ascii="Calibri" w:eastAsia="MS Mincho" w:hAnsi="Calibri"/>
          <w:bCs/>
          <w:kern w:val="2"/>
          <w:sz w:val="21"/>
          <w:szCs w:val="20"/>
          <w:lang w:eastAsia="zh-CN"/>
        </w:rPr>
        <w:t xml:space="preserve">Proposal 5: For FR2, 60 kHz SCS is supported. 11 PRBs for LP-WUS and LP-SS is supported as baseline. </w:t>
      </w:r>
    </w:p>
    <w:p w14:paraId="12A98C1E" w14:textId="77777777" w:rsidR="008E099A" w:rsidRDefault="00650291">
      <w:pPr>
        <w:widowControl w:val="0"/>
        <w:ind w:right="-101"/>
        <w:jc w:val="both"/>
        <w:rPr>
          <w:rFonts w:ascii="Calibri" w:eastAsia="MS Mincho" w:hAnsi="Calibri"/>
          <w:bCs/>
          <w:kern w:val="2"/>
          <w:sz w:val="21"/>
          <w:szCs w:val="20"/>
          <w:lang w:eastAsia="zh-CN"/>
        </w:rPr>
      </w:pPr>
      <w:r>
        <w:rPr>
          <w:rFonts w:ascii="Calibri" w:eastAsia="宋体" w:hAnsi="Calibri"/>
          <w:bCs/>
          <w:kern w:val="2"/>
          <w:sz w:val="21"/>
          <w:szCs w:val="20"/>
          <w:lang w:eastAsia="zh-CN"/>
        </w:rPr>
        <w:t xml:space="preserve">Proposal 6: </w:t>
      </w:r>
      <w:r>
        <w:rPr>
          <w:rFonts w:ascii="Calibri" w:eastAsia="MS Mincho" w:hAnsi="Calibri" w:hint="eastAsia"/>
          <w:bCs/>
          <w:kern w:val="2"/>
          <w:sz w:val="21"/>
          <w:szCs w:val="20"/>
          <w:lang w:eastAsia="zh-CN"/>
        </w:rPr>
        <w:t xml:space="preserve">We are ok to use either ZC </w:t>
      </w:r>
      <w:r>
        <w:rPr>
          <w:rFonts w:ascii="Calibri" w:eastAsia="MS Mincho" w:hAnsi="Calibri"/>
          <w:bCs/>
          <w:kern w:val="2"/>
          <w:sz w:val="21"/>
          <w:szCs w:val="20"/>
          <w:lang w:eastAsia="zh-CN"/>
        </w:rPr>
        <w:t>sequence</w:t>
      </w:r>
      <w:r>
        <w:rPr>
          <w:rFonts w:ascii="Calibri" w:eastAsia="MS Mincho" w:hAnsi="Calibri" w:hint="eastAsia"/>
          <w:bCs/>
          <w:kern w:val="2"/>
          <w:sz w:val="21"/>
          <w:szCs w:val="20"/>
          <w:lang w:eastAsia="zh-CN"/>
        </w:rPr>
        <w:t xml:space="preserve"> or </w:t>
      </w:r>
      <w:r>
        <w:rPr>
          <w:rFonts w:ascii="Calibri" w:eastAsia="MS Mincho" w:hAnsi="Calibri"/>
          <w:bCs/>
          <w:kern w:val="2"/>
          <w:sz w:val="21"/>
          <w:szCs w:val="20"/>
          <w:lang w:eastAsia="zh-CN"/>
        </w:rPr>
        <w:t>frequency domain-based M sequence</w:t>
      </w:r>
      <w:r>
        <w:rPr>
          <w:rFonts w:ascii="Calibri" w:eastAsia="宋体" w:hAnsi="Calibri"/>
          <w:bCs/>
          <w:kern w:val="2"/>
          <w:sz w:val="21"/>
          <w:szCs w:val="20"/>
          <w:lang w:eastAsia="zh-CN"/>
        </w:rPr>
        <w:t>.</w:t>
      </w:r>
    </w:p>
    <w:p w14:paraId="0D712455" w14:textId="77777777" w:rsidR="008E099A" w:rsidRDefault="00650291">
      <w:pPr>
        <w:widowControl w:val="0"/>
        <w:ind w:right="-101"/>
        <w:jc w:val="both"/>
        <w:rPr>
          <w:rFonts w:ascii="Calibri" w:eastAsia="MS Mincho" w:hAnsi="Calibri"/>
          <w:bCs/>
          <w:kern w:val="2"/>
          <w:sz w:val="21"/>
          <w:szCs w:val="20"/>
          <w:lang w:eastAsia="zh-CN"/>
        </w:rPr>
      </w:pPr>
      <w:r>
        <w:rPr>
          <w:rFonts w:ascii="Calibri" w:eastAsia="宋体" w:hAnsi="Calibri"/>
          <w:bCs/>
          <w:kern w:val="2"/>
          <w:sz w:val="21"/>
          <w:szCs w:val="20"/>
          <w:lang w:eastAsia="zh-CN"/>
        </w:rPr>
        <w:t xml:space="preserve">Proposal </w:t>
      </w:r>
      <w:r>
        <w:rPr>
          <w:rFonts w:ascii="Calibri" w:eastAsia="MS Mincho" w:hAnsi="Calibri"/>
          <w:bCs/>
          <w:kern w:val="2"/>
          <w:sz w:val="21"/>
          <w:szCs w:val="20"/>
          <w:lang w:eastAsia="zh-CN"/>
        </w:rPr>
        <w:t>7</w:t>
      </w:r>
      <w:r>
        <w:rPr>
          <w:rFonts w:ascii="Calibri" w:eastAsia="宋体" w:hAnsi="Calibri"/>
          <w:bCs/>
          <w:kern w:val="2"/>
          <w:sz w:val="21"/>
          <w:szCs w:val="20"/>
          <w:lang w:eastAsia="zh-CN"/>
        </w:rPr>
        <w:t>: The residual frequency error after frequency error correction</w:t>
      </w:r>
      <w:r>
        <w:rPr>
          <w:rFonts w:ascii="Calibri" w:eastAsia="MS Mincho" w:hAnsi="Calibri" w:hint="eastAsia"/>
          <w:bCs/>
          <w:kern w:val="2"/>
          <w:sz w:val="21"/>
          <w:szCs w:val="20"/>
          <w:lang w:eastAsia="zh-CN"/>
        </w:rPr>
        <w:t xml:space="preserve"> should be less than 5 ppm</w:t>
      </w:r>
      <w:r>
        <w:rPr>
          <w:rFonts w:ascii="Calibri" w:eastAsia="宋体" w:hAnsi="Calibri"/>
          <w:bCs/>
          <w:kern w:val="2"/>
          <w:sz w:val="21"/>
          <w:szCs w:val="20"/>
          <w:lang w:eastAsia="zh-CN"/>
        </w:rPr>
        <w:t>.</w:t>
      </w:r>
    </w:p>
    <w:p w14:paraId="488B84A7" w14:textId="77777777" w:rsidR="008E099A" w:rsidRDefault="00650291">
      <w:pPr>
        <w:widowControl w:val="0"/>
        <w:ind w:right="-101"/>
        <w:jc w:val="both"/>
        <w:rPr>
          <w:rFonts w:ascii="Calibri" w:eastAsia="宋体" w:hAnsi="Calibri"/>
          <w:bCs/>
          <w:kern w:val="2"/>
          <w:sz w:val="21"/>
          <w:szCs w:val="20"/>
          <w:lang w:eastAsia="zh-CN"/>
        </w:rPr>
      </w:pPr>
      <w:r>
        <w:rPr>
          <w:rFonts w:ascii="Calibri" w:eastAsia="宋体" w:hAnsi="Calibri"/>
          <w:bCs/>
          <w:kern w:val="2"/>
          <w:sz w:val="21"/>
          <w:szCs w:val="20"/>
          <w:lang w:eastAsia="zh-CN"/>
        </w:rPr>
        <w:t xml:space="preserve">Proposal 8: </w:t>
      </w:r>
      <w:r>
        <w:rPr>
          <w:rFonts w:ascii="Times" w:eastAsia="Batang" w:hAnsi="Times"/>
          <w:sz w:val="21"/>
          <w:lang w:val="en-GB" w:eastAsia="zh-CN"/>
        </w:rPr>
        <w:t xml:space="preserve">For overlaid OFDM sequences for LP-WUS for OOK-1, we firstly prefer to generate overlaid sequence in an OOK symbol before </w:t>
      </w:r>
      <w:r>
        <w:rPr>
          <w:rFonts w:ascii="Calibri" w:eastAsia="Batang" w:hAnsi="Calibri"/>
          <w:sz w:val="21"/>
          <w:szCs w:val="20"/>
          <w:lang w:val="en-GB"/>
        </w:rPr>
        <w:t>DFT/LS processing but can also be flexible and accept to specify the overlaid sequence in frequency domain before IFFT processing.</w:t>
      </w:r>
    </w:p>
    <w:p w14:paraId="2B6CE837" w14:textId="77777777" w:rsidR="008E099A" w:rsidRDefault="00650291">
      <w:pPr>
        <w:widowControl w:val="0"/>
        <w:ind w:right="-101"/>
        <w:jc w:val="both"/>
        <w:rPr>
          <w:rFonts w:ascii="Calibri" w:eastAsia="宋体" w:hAnsi="Calibri" w:cs="Arial"/>
          <w:bCs/>
          <w:kern w:val="2"/>
          <w:sz w:val="21"/>
          <w:szCs w:val="20"/>
          <w:lang w:eastAsia="zh-CN"/>
        </w:rPr>
      </w:pPr>
      <w:r>
        <w:rPr>
          <w:rFonts w:ascii="Calibri" w:eastAsia="宋体" w:hAnsi="Calibri"/>
          <w:bCs/>
          <w:kern w:val="2"/>
          <w:sz w:val="21"/>
          <w:szCs w:val="20"/>
          <w:lang w:eastAsia="zh-CN"/>
        </w:rPr>
        <w:t xml:space="preserve">Proposal 9: Option 2-2 should be supported for </w:t>
      </w:r>
      <w:r>
        <w:rPr>
          <w:rFonts w:ascii="Calibri" w:eastAsia="宋体" w:hAnsi="Calibri" w:cs="Arial"/>
          <w:bCs/>
          <w:kern w:val="2"/>
          <w:sz w:val="21"/>
          <w:szCs w:val="20"/>
          <w:lang w:eastAsia="zh-CN"/>
        </w:rPr>
        <w:t>the overlaid OFDM sequence(s) of LP-WUS.</w:t>
      </w:r>
    </w:p>
    <w:p w14:paraId="0C154EE4" w14:textId="77777777" w:rsidR="008E099A" w:rsidRDefault="00650291">
      <w:pPr>
        <w:widowControl w:val="0"/>
        <w:numPr>
          <w:ilvl w:val="0"/>
          <w:numId w:val="37"/>
        </w:numPr>
        <w:ind w:leftChars="200" w:left="820"/>
        <w:jc w:val="both"/>
        <w:rPr>
          <w:rFonts w:ascii="Calibri" w:eastAsia="等线" w:hAnsi="Calibri" w:cs="Arial"/>
          <w:bCs/>
          <w:kern w:val="2"/>
          <w:sz w:val="21"/>
          <w:szCs w:val="20"/>
          <w:lang w:eastAsia="zh-CN"/>
        </w:rPr>
      </w:pPr>
      <w:r>
        <w:rPr>
          <w:rFonts w:ascii="Calibri" w:eastAsia="等线" w:hAnsi="Calibri" w:cs="Arial"/>
          <w:bCs/>
          <w:kern w:val="2"/>
          <w:sz w:val="21"/>
          <w:szCs w:val="20"/>
          <w:lang w:eastAsia="zh-CN"/>
        </w:rPr>
        <w:t xml:space="preserve">Option 2: One sequence is selected from multiple candidates overlaid OFDM sequences on each OOK ‘ON’ symbol or OFDM symbol duration, and OFDM-based LP-WUR obtain LP-WUS information at least by overlaid OFDM sequence(s). Consider the following two sub-options.  </w:t>
      </w:r>
    </w:p>
    <w:p w14:paraId="28802A31" w14:textId="77777777" w:rsidR="008E099A" w:rsidRDefault="00650291">
      <w:pPr>
        <w:widowControl w:val="0"/>
        <w:numPr>
          <w:ilvl w:val="0"/>
          <w:numId w:val="38"/>
        </w:numPr>
        <w:ind w:left="1219"/>
        <w:jc w:val="both"/>
        <w:rPr>
          <w:rFonts w:ascii="Calibri" w:eastAsia="等线" w:hAnsi="Calibri" w:cs="Arial"/>
          <w:bCs/>
          <w:kern w:val="2"/>
          <w:sz w:val="21"/>
          <w:szCs w:val="20"/>
          <w:lang w:eastAsia="zh-CN"/>
        </w:rPr>
      </w:pPr>
      <w:r>
        <w:rPr>
          <w:rFonts w:ascii="Calibri" w:eastAsia="等线" w:hAnsi="Calibri" w:cs="Arial"/>
          <w:bCs/>
          <w:kern w:val="2"/>
          <w:sz w:val="21"/>
          <w:szCs w:val="20"/>
          <w:lang w:eastAsia="zh-CN"/>
        </w:rPr>
        <w:t>Option 2-2: The overlaid OFDM sequence(s) carry all information bits of LP-WUS. OFDM-based LP-WUR can obtain the whole information bits by the overlaid OFDM sequence(s)</w:t>
      </w:r>
    </w:p>
    <w:p w14:paraId="57DF5777" w14:textId="77777777" w:rsidR="008E099A" w:rsidRDefault="00650291">
      <w:pPr>
        <w:widowControl w:val="0"/>
        <w:jc w:val="both"/>
        <w:rPr>
          <w:rFonts w:ascii="Calibri" w:eastAsia="MS Mincho" w:hAnsi="Calibri" w:cs="Arial"/>
          <w:bCs/>
          <w:kern w:val="2"/>
          <w:sz w:val="21"/>
          <w:szCs w:val="22"/>
          <w:lang w:eastAsia="zh-CN"/>
        </w:rPr>
      </w:pPr>
      <w:r>
        <w:rPr>
          <w:rFonts w:ascii="Calibri" w:eastAsia="MS Mincho" w:hAnsi="Calibri" w:cs="Arial"/>
          <w:bCs/>
          <w:kern w:val="2"/>
          <w:sz w:val="21"/>
          <w:szCs w:val="22"/>
          <w:lang w:eastAsia="zh-CN"/>
        </w:rPr>
        <w:t xml:space="preserve">Proposal 10: for CONNECTED LP-WUS, we support multiple bit blocks, each of which is a bitmap, where each bit points to one or more UEs. Each block can refer to one or more CCs. </w:t>
      </w:r>
    </w:p>
    <w:p w14:paraId="2E2B5CE1" w14:textId="77777777" w:rsidR="008E099A" w:rsidRDefault="00650291">
      <w:pPr>
        <w:widowControl w:val="0"/>
        <w:tabs>
          <w:tab w:val="left" w:pos="1701"/>
        </w:tabs>
        <w:jc w:val="both"/>
        <w:rPr>
          <w:rFonts w:ascii="Calibri" w:eastAsia="宋体" w:hAnsi="Calibri"/>
          <w:kern w:val="2"/>
          <w:sz w:val="21"/>
          <w:szCs w:val="20"/>
          <w:lang w:eastAsia="zh-CN"/>
        </w:rPr>
      </w:pPr>
      <w:r>
        <w:rPr>
          <w:rFonts w:ascii="Calibri" w:eastAsia="宋体" w:hAnsi="Calibri"/>
          <w:bCs/>
          <w:kern w:val="2"/>
          <w:sz w:val="21"/>
          <w:szCs w:val="20"/>
          <w:lang w:eastAsia="zh-CN"/>
        </w:rPr>
        <w:t>Proposal 11: The supported symbol rate(s) and SCS value(s) of LP-SS should be aligned with that of LP-WUS, i.e., not to support M = 8 and 16 for LP-SS.</w:t>
      </w:r>
    </w:p>
    <w:p w14:paraId="5096E5C0" w14:textId="77777777" w:rsidR="008E099A" w:rsidRDefault="00650291">
      <w:pPr>
        <w:widowControl w:val="0"/>
        <w:jc w:val="both"/>
        <w:rPr>
          <w:rFonts w:ascii="Calibri" w:eastAsia="MS Mincho" w:hAnsi="Calibri"/>
          <w:sz w:val="21"/>
          <w:szCs w:val="20"/>
          <w:lang w:eastAsia="zh-CN"/>
        </w:rPr>
      </w:pPr>
      <w:r>
        <w:rPr>
          <w:rFonts w:ascii="Calibri" w:eastAsia="MS Mincho" w:hAnsi="Calibri"/>
          <w:sz w:val="21"/>
          <w:szCs w:val="20"/>
          <w:lang w:eastAsia="zh-CN"/>
        </w:rPr>
        <w:t>Proposal 12:</w:t>
      </w:r>
    </w:p>
    <w:p w14:paraId="47F8D190" w14:textId="77777777" w:rsidR="008E099A" w:rsidRDefault="00650291">
      <w:pPr>
        <w:widowControl w:val="0"/>
        <w:numPr>
          <w:ilvl w:val="0"/>
          <w:numId w:val="99"/>
        </w:numPr>
        <w:contextualSpacing/>
        <w:jc w:val="both"/>
        <w:rPr>
          <w:rFonts w:ascii="Calibri" w:eastAsia="MS Mincho" w:hAnsi="Calibri"/>
          <w:sz w:val="21"/>
          <w:szCs w:val="20"/>
          <w:lang w:eastAsia="zh-CN"/>
        </w:rPr>
      </w:pPr>
      <w:r>
        <w:rPr>
          <w:rFonts w:ascii="Calibri" w:eastAsia="MS Mincho" w:hAnsi="Calibri"/>
          <w:sz w:val="21"/>
          <w:szCs w:val="20"/>
          <w:lang w:eastAsia="zh-CN"/>
        </w:rPr>
        <w:t xml:space="preserve">When LP-SS is only required to calibrate certain timing error within an OOK symbol/chip duration, simple design to employ some candidates of </w:t>
      </w:r>
      <w:proofErr w:type="gramStart"/>
      <w:r>
        <w:rPr>
          <w:rFonts w:ascii="Calibri" w:eastAsia="MS Mincho" w:hAnsi="Calibri"/>
          <w:sz w:val="21"/>
          <w:szCs w:val="20"/>
          <w:lang w:eastAsia="zh-CN"/>
        </w:rPr>
        <w:t>Gold</w:t>
      </w:r>
      <w:proofErr w:type="gramEnd"/>
      <w:r>
        <w:rPr>
          <w:rFonts w:ascii="Calibri" w:eastAsia="MS Mincho" w:hAnsi="Calibri"/>
          <w:sz w:val="21"/>
          <w:szCs w:val="20"/>
          <w:lang w:eastAsia="zh-CN"/>
        </w:rPr>
        <w:t xml:space="preserve"> sequence (as the pseudo random code defined in TS38.211) by configuration is sufficient.</w:t>
      </w:r>
    </w:p>
    <w:p w14:paraId="2F8C60D9" w14:textId="77777777" w:rsidR="008E099A" w:rsidRDefault="00650291">
      <w:pPr>
        <w:widowControl w:val="0"/>
        <w:numPr>
          <w:ilvl w:val="0"/>
          <w:numId w:val="99"/>
        </w:numPr>
        <w:contextualSpacing/>
        <w:jc w:val="both"/>
        <w:rPr>
          <w:rFonts w:ascii="Calibri" w:eastAsia="MS Mincho" w:hAnsi="Calibri"/>
          <w:sz w:val="21"/>
          <w:szCs w:val="20"/>
          <w:lang w:eastAsia="zh-CN"/>
        </w:rPr>
      </w:pPr>
      <w:r>
        <w:rPr>
          <w:rFonts w:ascii="Calibri" w:eastAsia="MS Mincho" w:hAnsi="Calibri"/>
          <w:sz w:val="21"/>
          <w:szCs w:val="20"/>
          <w:lang w:eastAsia="zh-CN"/>
        </w:rPr>
        <w:t xml:space="preserve">Sequence hopping </w:t>
      </w:r>
      <w:r>
        <w:rPr>
          <w:rFonts w:ascii="Calibri" w:eastAsia="MS Mincho" w:hAnsi="Calibri" w:hint="eastAsia"/>
          <w:sz w:val="21"/>
          <w:szCs w:val="20"/>
          <w:lang w:eastAsia="zh-CN"/>
        </w:rPr>
        <w:t>should be</w:t>
      </w:r>
      <w:r>
        <w:rPr>
          <w:rFonts w:ascii="Calibri" w:eastAsia="MS Mincho" w:hAnsi="Calibri"/>
          <w:sz w:val="21"/>
          <w:szCs w:val="20"/>
          <w:lang w:eastAsia="zh-CN"/>
        </w:rPr>
        <w:t xml:space="preserve"> studied to immigrate the inter-cell interference, while the complexity of the design </w:t>
      </w:r>
      <w:r>
        <w:rPr>
          <w:rFonts w:ascii="Calibri" w:eastAsia="MS Mincho" w:hAnsi="Calibri" w:hint="eastAsia"/>
          <w:sz w:val="21"/>
          <w:szCs w:val="20"/>
          <w:lang w:eastAsia="zh-CN"/>
        </w:rPr>
        <w:t>is</w:t>
      </w:r>
      <w:r>
        <w:rPr>
          <w:rFonts w:ascii="Calibri" w:eastAsia="MS Mincho" w:hAnsi="Calibri"/>
          <w:sz w:val="21"/>
          <w:szCs w:val="20"/>
          <w:lang w:eastAsia="zh-CN"/>
        </w:rPr>
        <w:t xml:space="preserve"> managed with sufficient simplicity.</w:t>
      </w:r>
    </w:p>
    <w:p w14:paraId="376C2F03" w14:textId="77777777" w:rsidR="008E099A" w:rsidRDefault="008E099A">
      <w:pPr>
        <w:spacing w:after="120"/>
        <w:jc w:val="both"/>
        <w:rPr>
          <w:rFonts w:ascii="Calibri" w:eastAsia="宋体" w:hAnsi="Calibri"/>
          <w:kern w:val="2"/>
          <w:sz w:val="21"/>
          <w:szCs w:val="20"/>
        </w:rPr>
      </w:pPr>
    </w:p>
    <w:p w14:paraId="4C54592F" w14:textId="77777777" w:rsidR="008E099A" w:rsidRDefault="008E099A">
      <w:pPr>
        <w:spacing w:after="120"/>
        <w:jc w:val="both"/>
        <w:rPr>
          <w:rFonts w:eastAsiaTheme="minorEastAsia"/>
          <w:lang w:eastAsia="zh-CN"/>
        </w:rPr>
      </w:pPr>
    </w:p>
    <w:p w14:paraId="5AEE4AC5" w14:textId="77777777" w:rsidR="008E099A" w:rsidRDefault="00650291">
      <w:pPr>
        <w:keepNext/>
        <w:spacing w:before="240" w:after="240"/>
        <w:outlineLvl w:val="1"/>
        <w:rPr>
          <w:rFonts w:ascii="Arial" w:eastAsia="MS Mincho" w:hAnsi="Arial" w:cs="Arial"/>
          <w:b/>
          <w:bCs/>
          <w:iCs/>
          <w:szCs w:val="28"/>
          <w:lang w:eastAsia="zh-CN"/>
        </w:rPr>
      </w:pPr>
      <w:r>
        <w:rPr>
          <w:rFonts w:ascii="Arial" w:eastAsia="MS Mincho" w:hAnsi="Arial" w:cs="Arial"/>
          <w:b/>
          <w:bCs/>
          <w:iCs/>
          <w:szCs w:val="28"/>
          <w:lang w:eastAsia="zh-CN"/>
        </w:rPr>
        <w:t xml:space="preserve">R1-2407614 FUTUREWEI  </w:t>
      </w:r>
    </w:p>
    <w:p w14:paraId="02B75A96" w14:textId="77777777" w:rsidR="008E099A" w:rsidRDefault="00650291">
      <w:pPr>
        <w:autoSpaceDE w:val="0"/>
        <w:autoSpaceDN w:val="0"/>
        <w:adjustRightInd w:val="0"/>
        <w:snapToGrid w:val="0"/>
        <w:spacing w:after="120"/>
        <w:jc w:val="both"/>
        <w:rPr>
          <w:rFonts w:ascii="Times New Roman" w:eastAsia="宋体" w:hAnsi="Times New Roman"/>
          <w:sz w:val="22"/>
          <w:szCs w:val="22"/>
        </w:rPr>
      </w:pPr>
      <w:r>
        <w:rPr>
          <w:rFonts w:ascii="Times New Roman" w:eastAsia="宋体" w:hAnsi="Times New Roman"/>
          <w:sz w:val="22"/>
          <w:szCs w:val="22"/>
          <w:u w:val="single"/>
        </w:rPr>
        <w:t>LP-WUS Design (Structure)</w:t>
      </w:r>
    </w:p>
    <w:p w14:paraId="4F1AD900" w14:textId="77777777" w:rsidR="008E099A" w:rsidRDefault="00650291">
      <w:pPr>
        <w:autoSpaceDE w:val="0"/>
        <w:autoSpaceDN w:val="0"/>
        <w:adjustRightInd w:val="0"/>
        <w:snapToGrid w:val="0"/>
        <w:spacing w:after="120"/>
        <w:ind w:left="1080" w:hanging="1080"/>
        <w:jc w:val="both"/>
        <w:rPr>
          <w:rFonts w:ascii="Times New Roman" w:eastAsia="宋体" w:hAnsi="Times New Roman"/>
          <w:bCs/>
          <w:sz w:val="22"/>
          <w:szCs w:val="22"/>
        </w:rPr>
      </w:pPr>
      <w:r>
        <w:rPr>
          <w:rFonts w:ascii="Times New Roman" w:eastAsia="宋体" w:hAnsi="Times New Roman"/>
          <w:bCs/>
          <w:sz w:val="22"/>
          <w:szCs w:val="22"/>
        </w:rPr>
        <w:fldChar w:fldCharType="begin"/>
      </w:r>
      <w:r>
        <w:rPr>
          <w:rFonts w:ascii="Times New Roman" w:eastAsia="宋体" w:hAnsi="Times New Roman"/>
          <w:bCs/>
          <w:sz w:val="22"/>
          <w:szCs w:val="22"/>
        </w:rPr>
        <w:instrText xml:space="preserve"> REF _Ref157757599 \h  \* MERGEFORMAT </w:instrText>
      </w:r>
      <w:r>
        <w:rPr>
          <w:rFonts w:ascii="Times New Roman" w:eastAsia="宋体" w:hAnsi="Times New Roman"/>
          <w:bCs/>
          <w:sz w:val="22"/>
          <w:szCs w:val="22"/>
        </w:rPr>
      </w:r>
      <w:r>
        <w:rPr>
          <w:rFonts w:ascii="Times New Roman" w:eastAsia="宋体" w:hAnsi="Times New Roman"/>
          <w:bCs/>
          <w:sz w:val="22"/>
          <w:szCs w:val="22"/>
        </w:rPr>
        <w:fldChar w:fldCharType="separate"/>
      </w:r>
      <w:r>
        <w:rPr>
          <w:rFonts w:ascii="Times New Roman" w:eastAsia="宋体" w:hAnsi="Times New Roman"/>
          <w:bCs/>
          <w:i/>
          <w:iCs/>
          <w:sz w:val="22"/>
          <w:szCs w:val="22"/>
        </w:rPr>
        <w:t>Proposal 1: Support LP-WUS to carry up to 12 bits of payload (before Manchester encoding) without CRC for codepoint based wake-up indication in RRC IDLE/INACTIVE.</w:t>
      </w:r>
      <w:r>
        <w:rPr>
          <w:rFonts w:ascii="Times New Roman" w:eastAsia="宋体" w:hAnsi="Times New Roman"/>
          <w:bCs/>
          <w:sz w:val="22"/>
          <w:szCs w:val="22"/>
        </w:rPr>
        <w:fldChar w:fldCharType="end"/>
      </w:r>
      <w:r>
        <w:rPr>
          <w:rFonts w:ascii="Times New Roman" w:eastAsia="宋体" w:hAnsi="Times New Roman"/>
          <w:bCs/>
          <w:sz w:val="22"/>
          <w:szCs w:val="22"/>
        </w:rPr>
        <w:t xml:space="preserve"> </w:t>
      </w:r>
    </w:p>
    <w:p w14:paraId="5403AACB" w14:textId="77777777" w:rsidR="008E099A" w:rsidRDefault="008E099A">
      <w:pPr>
        <w:autoSpaceDE w:val="0"/>
        <w:autoSpaceDN w:val="0"/>
        <w:adjustRightInd w:val="0"/>
        <w:snapToGrid w:val="0"/>
        <w:spacing w:after="120"/>
        <w:jc w:val="both"/>
        <w:rPr>
          <w:rFonts w:ascii="Times New Roman" w:eastAsia="宋体" w:hAnsi="Times New Roman"/>
          <w:sz w:val="22"/>
          <w:szCs w:val="22"/>
          <w:u w:val="single"/>
        </w:rPr>
      </w:pPr>
    </w:p>
    <w:p w14:paraId="2BBC1DC4" w14:textId="77777777" w:rsidR="008E099A" w:rsidRDefault="00650291">
      <w:pPr>
        <w:autoSpaceDE w:val="0"/>
        <w:autoSpaceDN w:val="0"/>
        <w:adjustRightInd w:val="0"/>
        <w:snapToGrid w:val="0"/>
        <w:spacing w:after="120"/>
        <w:jc w:val="both"/>
        <w:rPr>
          <w:rFonts w:ascii="Times New Roman" w:eastAsia="宋体" w:hAnsi="Times New Roman"/>
          <w:sz w:val="22"/>
          <w:szCs w:val="22"/>
        </w:rPr>
      </w:pPr>
      <w:r>
        <w:rPr>
          <w:rFonts w:ascii="Times New Roman" w:eastAsia="宋体" w:hAnsi="Times New Roman"/>
          <w:sz w:val="22"/>
          <w:szCs w:val="22"/>
          <w:u w:val="single"/>
        </w:rPr>
        <w:t>LP-WUS Design (Waveform)</w:t>
      </w:r>
    </w:p>
    <w:p w14:paraId="6ACEB0E2" w14:textId="77777777" w:rsidR="008E099A" w:rsidRDefault="00650291">
      <w:pPr>
        <w:autoSpaceDE w:val="0"/>
        <w:autoSpaceDN w:val="0"/>
        <w:adjustRightInd w:val="0"/>
        <w:snapToGrid w:val="0"/>
        <w:spacing w:after="120"/>
        <w:ind w:left="990" w:hanging="990"/>
        <w:jc w:val="both"/>
        <w:rPr>
          <w:rFonts w:ascii="Times New Roman" w:eastAsia="宋体" w:hAnsi="Times New Roman"/>
          <w:bCs/>
          <w:sz w:val="22"/>
          <w:szCs w:val="22"/>
          <w:u w:val="single"/>
        </w:rPr>
      </w:pPr>
      <w:r>
        <w:rPr>
          <w:rFonts w:ascii="Times New Roman" w:eastAsia="宋体" w:hAnsi="Times New Roman"/>
          <w:bCs/>
          <w:sz w:val="22"/>
          <w:szCs w:val="22"/>
          <w:u w:val="single"/>
          <w:lang w:eastAsia="ja-JP"/>
        </w:rPr>
        <w:fldChar w:fldCharType="begin"/>
      </w:r>
      <w:r>
        <w:rPr>
          <w:rFonts w:ascii="Times New Roman" w:eastAsia="宋体" w:hAnsi="Times New Roman"/>
          <w:bCs/>
          <w:sz w:val="22"/>
          <w:szCs w:val="22"/>
          <w:u w:val="single"/>
          <w:lang w:eastAsia="ja-JP"/>
        </w:rPr>
        <w:instrText xml:space="preserve"> REF _Ref157757623 \h  \* MERGEFORMAT </w:instrText>
      </w:r>
      <w:r>
        <w:rPr>
          <w:rFonts w:ascii="Times New Roman" w:eastAsia="宋体" w:hAnsi="Times New Roman"/>
          <w:bCs/>
          <w:sz w:val="22"/>
          <w:szCs w:val="22"/>
          <w:u w:val="single"/>
          <w:lang w:eastAsia="ja-JP"/>
        </w:rPr>
      </w:r>
      <w:r>
        <w:rPr>
          <w:rFonts w:ascii="Times New Roman" w:eastAsia="宋体" w:hAnsi="Times New Roman"/>
          <w:bCs/>
          <w:sz w:val="22"/>
          <w:szCs w:val="22"/>
          <w:u w:val="single"/>
          <w:lang w:eastAsia="ja-JP"/>
        </w:rPr>
        <w:fldChar w:fldCharType="separate"/>
      </w:r>
      <w:r>
        <w:rPr>
          <w:rFonts w:ascii="Times New Roman" w:eastAsia="宋体" w:hAnsi="Times New Roman"/>
          <w:bCs/>
          <w:i/>
          <w:iCs/>
          <w:sz w:val="22"/>
          <w:szCs w:val="22"/>
        </w:rPr>
        <w:t>Proposal 2</w:t>
      </w:r>
      <w:r>
        <w:rPr>
          <w:rFonts w:ascii="Times New Roman" w:eastAsia="宋体" w:hAnsi="Times New Roman"/>
          <w:bCs/>
          <w:i/>
          <w:iCs/>
          <w:sz w:val="22"/>
          <w:szCs w:val="22"/>
          <w:lang w:eastAsia="ja-JP"/>
        </w:rPr>
        <w:t xml:space="preserve">: Confirm the working assumption that a LP-WUR-enabled UE supports OOK-4 based LP-WUS design </w:t>
      </w:r>
      <w:r>
        <w:rPr>
          <w:rFonts w:ascii="Cambria Math" w:eastAsia="宋体" w:hAnsi="Cambria Math" w:cs="Cambria Math"/>
          <w:bCs/>
          <w:i/>
          <w:iCs/>
          <w:sz w:val="22"/>
          <w:szCs w:val="22"/>
          <w:lang w:eastAsia="ja-JP"/>
        </w:rPr>
        <w:t>with</w:t>
      </w:r>
      <w:r>
        <w:rPr>
          <w:rFonts w:ascii="Times New Roman" w:eastAsia="宋体" w:hAnsi="Times New Roman"/>
          <w:bCs/>
          <w:i/>
          <w:iCs/>
          <w:sz w:val="22"/>
          <w:szCs w:val="22"/>
          <w:lang w:eastAsia="ja-JP"/>
        </w:rPr>
        <w:t xml:space="preserve"> M=4 regardless of SCS.</w:t>
      </w:r>
      <w:r>
        <w:rPr>
          <w:rFonts w:ascii="Times New Roman" w:eastAsia="宋体" w:hAnsi="Times New Roman"/>
          <w:bCs/>
          <w:sz w:val="22"/>
          <w:szCs w:val="22"/>
          <w:u w:val="single"/>
          <w:lang w:eastAsia="ja-JP"/>
        </w:rPr>
        <w:fldChar w:fldCharType="end"/>
      </w:r>
      <w:r>
        <w:rPr>
          <w:rFonts w:ascii="Times New Roman" w:eastAsia="宋体" w:hAnsi="Times New Roman"/>
          <w:bCs/>
          <w:sz w:val="22"/>
          <w:szCs w:val="22"/>
          <w:u w:val="single"/>
        </w:rPr>
        <w:t xml:space="preserve"> </w:t>
      </w:r>
    </w:p>
    <w:p w14:paraId="1664AF49" w14:textId="77777777" w:rsidR="008E099A" w:rsidRDefault="00650291">
      <w:pPr>
        <w:autoSpaceDE w:val="0"/>
        <w:autoSpaceDN w:val="0"/>
        <w:adjustRightInd w:val="0"/>
        <w:snapToGrid w:val="0"/>
        <w:spacing w:after="120"/>
        <w:ind w:left="1260" w:hanging="1260"/>
        <w:jc w:val="both"/>
        <w:rPr>
          <w:rFonts w:ascii="Times New Roman" w:eastAsia="宋体" w:hAnsi="Times New Roman"/>
          <w:bCs/>
          <w:sz w:val="22"/>
          <w:szCs w:val="22"/>
          <w:u w:val="single"/>
        </w:rPr>
      </w:pPr>
      <w:r>
        <w:rPr>
          <w:rFonts w:ascii="Times New Roman" w:eastAsia="宋体" w:hAnsi="Times New Roman"/>
          <w:bCs/>
          <w:sz w:val="22"/>
          <w:szCs w:val="22"/>
          <w:u w:val="single"/>
        </w:rPr>
        <w:fldChar w:fldCharType="begin"/>
      </w:r>
      <w:r>
        <w:rPr>
          <w:rFonts w:ascii="Times New Roman" w:eastAsia="宋体" w:hAnsi="Times New Roman"/>
          <w:bCs/>
          <w:sz w:val="22"/>
          <w:szCs w:val="22"/>
          <w:u w:val="single"/>
        </w:rPr>
        <w:instrText xml:space="preserve"> REF _Ref157757660 \h  \* MERGEFORMAT </w:instrText>
      </w:r>
      <w:r>
        <w:rPr>
          <w:rFonts w:ascii="Times New Roman" w:eastAsia="宋体" w:hAnsi="Times New Roman"/>
          <w:bCs/>
          <w:sz w:val="22"/>
          <w:szCs w:val="22"/>
          <w:u w:val="single"/>
        </w:rPr>
      </w:r>
      <w:r>
        <w:rPr>
          <w:rFonts w:ascii="Times New Roman" w:eastAsia="宋体" w:hAnsi="Times New Roman"/>
          <w:bCs/>
          <w:sz w:val="22"/>
          <w:szCs w:val="22"/>
          <w:u w:val="single"/>
        </w:rPr>
        <w:fldChar w:fldCharType="separate"/>
      </w:r>
      <w:r>
        <w:rPr>
          <w:rFonts w:ascii="Times New Roman" w:eastAsia="宋体" w:hAnsi="Times New Roman"/>
          <w:bCs/>
          <w:i/>
          <w:iCs/>
          <w:sz w:val="22"/>
          <w:szCs w:val="22"/>
        </w:rPr>
        <w:t>Proposal 3</w:t>
      </w:r>
      <w:r>
        <w:rPr>
          <w:rFonts w:ascii="Times New Roman" w:eastAsia="宋体" w:hAnsi="Times New Roman"/>
          <w:bCs/>
          <w:i/>
          <w:iCs/>
          <w:sz w:val="22"/>
          <w:szCs w:val="22"/>
          <w:lang w:eastAsia="ja-JP"/>
        </w:rPr>
        <w:t>: Reuse existing definition of low-PAPR sequence to generate the overlaid OFDM sequence(s) over OOK symbols.</w:t>
      </w:r>
      <w:r>
        <w:rPr>
          <w:rFonts w:ascii="Times New Roman" w:eastAsia="宋体" w:hAnsi="Times New Roman"/>
          <w:bCs/>
          <w:sz w:val="22"/>
          <w:szCs w:val="22"/>
          <w:u w:val="single"/>
        </w:rPr>
        <w:fldChar w:fldCharType="end"/>
      </w:r>
    </w:p>
    <w:p w14:paraId="2FA54DA0" w14:textId="77777777" w:rsidR="008E099A" w:rsidRDefault="00650291">
      <w:pPr>
        <w:autoSpaceDE w:val="0"/>
        <w:autoSpaceDN w:val="0"/>
        <w:adjustRightInd w:val="0"/>
        <w:snapToGrid w:val="0"/>
        <w:spacing w:after="120"/>
        <w:ind w:left="1080" w:hanging="1080"/>
        <w:jc w:val="both"/>
        <w:rPr>
          <w:rFonts w:ascii="Times New Roman" w:eastAsia="宋体" w:hAnsi="Times New Roman"/>
          <w:bCs/>
          <w:sz w:val="22"/>
          <w:szCs w:val="22"/>
          <w:u w:val="single"/>
        </w:rPr>
      </w:pPr>
      <w:r>
        <w:rPr>
          <w:rFonts w:ascii="Times New Roman" w:eastAsia="宋体" w:hAnsi="Times New Roman"/>
          <w:bCs/>
          <w:sz w:val="22"/>
          <w:szCs w:val="22"/>
          <w:u w:val="single"/>
        </w:rPr>
        <w:fldChar w:fldCharType="begin"/>
      </w:r>
      <w:r>
        <w:rPr>
          <w:rFonts w:ascii="Times New Roman" w:eastAsia="宋体" w:hAnsi="Times New Roman"/>
          <w:bCs/>
          <w:sz w:val="22"/>
          <w:szCs w:val="22"/>
          <w:u w:val="single"/>
        </w:rPr>
        <w:instrText xml:space="preserve"> REF _Ref157757740 \h  \* MERGEFORMAT </w:instrText>
      </w:r>
      <w:r>
        <w:rPr>
          <w:rFonts w:ascii="Times New Roman" w:eastAsia="宋体" w:hAnsi="Times New Roman"/>
          <w:bCs/>
          <w:sz w:val="22"/>
          <w:szCs w:val="22"/>
          <w:u w:val="single"/>
        </w:rPr>
      </w:r>
      <w:r>
        <w:rPr>
          <w:rFonts w:ascii="Times New Roman" w:eastAsia="宋体" w:hAnsi="Times New Roman"/>
          <w:bCs/>
          <w:sz w:val="22"/>
          <w:szCs w:val="22"/>
          <w:u w:val="single"/>
        </w:rPr>
        <w:fldChar w:fldCharType="separate"/>
      </w:r>
      <w:r>
        <w:rPr>
          <w:rFonts w:ascii="Times New Roman" w:eastAsia="宋体" w:hAnsi="Times New Roman"/>
          <w:bCs/>
          <w:i/>
          <w:iCs/>
          <w:sz w:val="22"/>
          <w:szCs w:val="22"/>
        </w:rPr>
        <w:t>Proposal 4</w:t>
      </w:r>
      <w:r>
        <w:rPr>
          <w:rFonts w:ascii="Times New Roman" w:eastAsia="宋体" w:hAnsi="Times New Roman"/>
          <w:bCs/>
          <w:i/>
          <w:iCs/>
          <w:sz w:val="22"/>
          <w:szCs w:val="22"/>
          <w:lang w:eastAsia="ja-JP"/>
        </w:rPr>
        <w:t>: Support OOK-1 and OOK-4 based LP-WUS design, considering ZC sequence(s) under Option 1-1 and/or Option 2 for overlaid sequences,</w:t>
      </w:r>
      <w:r>
        <w:rPr>
          <w:rFonts w:ascii="Times New Roman" w:eastAsia="宋体" w:hAnsi="Times New Roman"/>
          <w:bCs/>
          <w:i/>
          <w:iCs/>
          <w:sz w:val="22"/>
          <w:szCs w:val="22"/>
        </w:rPr>
        <w:t xml:space="preserve"> with low frequency envelope channels to enable ED-based LP-WURs robustness against narrowband and inter-cell interference.</w:t>
      </w:r>
      <w:r>
        <w:rPr>
          <w:rFonts w:ascii="Times New Roman" w:eastAsia="宋体" w:hAnsi="Times New Roman"/>
          <w:bCs/>
          <w:sz w:val="22"/>
          <w:szCs w:val="22"/>
          <w:u w:val="single"/>
        </w:rPr>
        <w:fldChar w:fldCharType="end"/>
      </w:r>
    </w:p>
    <w:p w14:paraId="739FBF40" w14:textId="77777777" w:rsidR="008E099A" w:rsidRDefault="00650291">
      <w:pPr>
        <w:autoSpaceDE w:val="0"/>
        <w:autoSpaceDN w:val="0"/>
        <w:adjustRightInd w:val="0"/>
        <w:snapToGrid w:val="0"/>
        <w:spacing w:after="120"/>
        <w:ind w:left="1170" w:hanging="1170"/>
        <w:jc w:val="both"/>
        <w:rPr>
          <w:rFonts w:ascii="Times New Roman" w:eastAsia="宋体" w:hAnsi="Times New Roman"/>
          <w:bCs/>
          <w:sz w:val="22"/>
          <w:szCs w:val="22"/>
          <w:u w:val="single"/>
        </w:rPr>
      </w:pPr>
      <w:r>
        <w:rPr>
          <w:rFonts w:ascii="Times New Roman" w:eastAsia="宋体" w:hAnsi="Times New Roman"/>
          <w:bCs/>
          <w:sz w:val="22"/>
          <w:szCs w:val="22"/>
          <w:u w:val="single"/>
        </w:rPr>
        <w:fldChar w:fldCharType="begin"/>
      </w:r>
      <w:r>
        <w:rPr>
          <w:rFonts w:ascii="Times New Roman" w:eastAsia="宋体" w:hAnsi="Times New Roman"/>
          <w:bCs/>
          <w:sz w:val="22"/>
          <w:szCs w:val="22"/>
          <w:u w:val="single"/>
        </w:rPr>
        <w:instrText xml:space="preserve"> REF _Ref165383142 \h  \* MERGEFORMAT </w:instrText>
      </w:r>
      <w:r>
        <w:rPr>
          <w:rFonts w:ascii="Times New Roman" w:eastAsia="宋体" w:hAnsi="Times New Roman"/>
          <w:bCs/>
          <w:sz w:val="22"/>
          <w:szCs w:val="22"/>
          <w:u w:val="single"/>
        </w:rPr>
      </w:r>
      <w:r>
        <w:rPr>
          <w:rFonts w:ascii="Times New Roman" w:eastAsia="宋体" w:hAnsi="Times New Roman"/>
          <w:bCs/>
          <w:sz w:val="22"/>
          <w:szCs w:val="22"/>
          <w:u w:val="single"/>
        </w:rPr>
        <w:fldChar w:fldCharType="separate"/>
      </w:r>
      <w:r>
        <w:rPr>
          <w:rFonts w:ascii="Times New Roman" w:eastAsia="宋体" w:hAnsi="Times New Roman"/>
          <w:bCs/>
          <w:i/>
          <w:iCs/>
          <w:sz w:val="22"/>
          <w:szCs w:val="22"/>
        </w:rPr>
        <w:t>Proposal 5: Support OOK pulse compression for better</w:t>
      </w:r>
      <w:r>
        <w:rPr>
          <w:rFonts w:ascii="Times New Roman" w:eastAsia="宋体" w:hAnsi="Times New Roman"/>
          <w:bCs/>
          <w:i/>
          <w:iCs/>
          <w:sz w:val="22"/>
          <w:szCs w:val="22"/>
          <w:lang w:val="en-GB" w:eastAsia="zh-CN"/>
        </w:rPr>
        <w:t xml:space="preserve"> detection performance by OFDM and ED based LP-WURs and overlaid sequences to carry only part of the LP-WUS information bits for</w:t>
      </w:r>
      <w:r>
        <w:rPr>
          <w:rFonts w:ascii="Times New Roman" w:eastAsia="宋体" w:hAnsi="Times New Roman"/>
          <w:bCs/>
          <w:i/>
          <w:iCs/>
          <w:sz w:val="22"/>
          <w:szCs w:val="22"/>
        </w:rPr>
        <w:t xml:space="preserve"> shorter OFDM based LP-WUR’s detection time.</w:t>
      </w:r>
      <w:r>
        <w:rPr>
          <w:rFonts w:ascii="Times New Roman" w:eastAsia="宋体" w:hAnsi="Times New Roman"/>
          <w:bCs/>
          <w:sz w:val="22"/>
          <w:szCs w:val="22"/>
          <w:u w:val="single"/>
        </w:rPr>
        <w:fldChar w:fldCharType="end"/>
      </w:r>
    </w:p>
    <w:p w14:paraId="5278E911" w14:textId="77777777" w:rsidR="008E099A" w:rsidRDefault="008E099A">
      <w:pPr>
        <w:autoSpaceDE w:val="0"/>
        <w:autoSpaceDN w:val="0"/>
        <w:adjustRightInd w:val="0"/>
        <w:snapToGrid w:val="0"/>
        <w:spacing w:after="120"/>
        <w:ind w:left="1440" w:hanging="1440"/>
        <w:jc w:val="both"/>
        <w:rPr>
          <w:rFonts w:ascii="Times New Roman" w:eastAsia="宋体" w:hAnsi="Times New Roman"/>
          <w:sz w:val="22"/>
          <w:szCs w:val="22"/>
          <w:u w:val="single"/>
        </w:rPr>
      </w:pPr>
    </w:p>
    <w:p w14:paraId="039223E5" w14:textId="77777777" w:rsidR="008E099A" w:rsidRDefault="00650291">
      <w:pPr>
        <w:autoSpaceDE w:val="0"/>
        <w:autoSpaceDN w:val="0"/>
        <w:adjustRightInd w:val="0"/>
        <w:snapToGrid w:val="0"/>
        <w:spacing w:after="120"/>
        <w:jc w:val="both"/>
        <w:rPr>
          <w:rFonts w:ascii="Times New Roman" w:eastAsia="宋体" w:hAnsi="Times New Roman"/>
          <w:sz w:val="22"/>
          <w:szCs w:val="22"/>
          <w:u w:val="single"/>
        </w:rPr>
      </w:pPr>
      <w:r>
        <w:rPr>
          <w:rFonts w:ascii="Times New Roman" w:eastAsia="宋体" w:hAnsi="Times New Roman"/>
          <w:sz w:val="22"/>
          <w:szCs w:val="22"/>
          <w:u w:val="single"/>
        </w:rPr>
        <w:lastRenderedPageBreak/>
        <w:t>LP-SS Design</w:t>
      </w:r>
    </w:p>
    <w:p w14:paraId="1877BF31" w14:textId="77777777" w:rsidR="008E099A" w:rsidRDefault="00650291">
      <w:pPr>
        <w:autoSpaceDE w:val="0"/>
        <w:autoSpaceDN w:val="0"/>
        <w:adjustRightInd w:val="0"/>
        <w:snapToGrid w:val="0"/>
        <w:spacing w:after="120"/>
        <w:ind w:left="1080" w:hanging="1080"/>
        <w:jc w:val="both"/>
        <w:rPr>
          <w:rFonts w:ascii="Times New Roman" w:eastAsia="宋体" w:hAnsi="Times New Roman"/>
          <w:bCs/>
          <w:sz w:val="22"/>
          <w:szCs w:val="22"/>
          <w:u w:val="single"/>
        </w:rPr>
      </w:pPr>
      <w:r>
        <w:rPr>
          <w:rFonts w:ascii="Times New Roman" w:eastAsia="宋体" w:hAnsi="Times New Roman"/>
          <w:bCs/>
          <w:sz w:val="22"/>
          <w:szCs w:val="22"/>
          <w:u w:val="single"/>
        </w:rPr>
        <w:fldChar w:fldCharType="begin"/>
      </w:r>
      <w:r>
        <w:rPr>
          <w:rFonts w:ascii="Times New Roman" w:eastAsia="宋体" w:hAnsi="Times New Roman"/>
          <w:bCs/>
          <w:sz w:val="22"/>
          <w:szCs w:val="22"/>
          <w:u w:val="single"/>
        </w:rPr>
        <w:instrText xml:space="preserve"> REF _Ref157757764 \h  \* MERGEFORMAT </w:instrText>
      </w:r>
      <w:r>
        <w:rPr>
          <w:rFonts w:ascii="Times New Roman" w:eastAsia="宋体" w:hAnsi="Times New Roman"/>
          <w:bCs/>
          <w:sz w:val="22"/>
          <w:szCs w:val="22"/>
          <w:u w:val="single"/>
        </w:rPr>
      </w:r>
      <w:r>
        <w:rPr>
          <w:rFonts w:ascii="Times New Roman" w:eastAsia="宋体" w:hAnsi="Times New Roman"/>
          <w:bCs/>
          <w:sz w:val="22"/>
          <w:szCs w:val="22"/>
          <w:u w:val="single"/>
        </w:rPr>
        <w:fldChar w:fldCharType="separate"/>
      </w:r>
      <w:r>
        <w:rPr>
          <w:rFonts w:ascii="Times New Roman" w:eastAsia="宋体" w:hAnsi="Times New Roman"/>
          <w:bCs/>
          <w:i/>
          <w:iCs/>
          <w:sz w:val="22"/>
          <w:szCs w:val="22"/>
          <w:lang w:eastAsia="ja-JP"/>
        </w:rPr>
        <w:t>Proposal 6: For LP-SS design, support binary sequences of at least 16-bit length, at density ≤ 1, and generated using OOK-4 with M ≥ 4.</w:t>
      </w:r>
      <w:r>
        <w:rPr>
          <w:rFonts w:ascii="Times New Roman" w:eastAsia="宋体" w:hAnsi="Times New Roman"/>
          <w:bCs/>
          <w:sz w:val="22"/>
          <w:szCs w:val="22"/>
          <w:u w:val="single"/>
        </w:rPr>
        <w:fldChar w:fldCharType="end"/>
      </w:r>
      <w:r>
        <w:rPr>
          <w:rFonts w:ascii="Times New Roman" w:eastAsia="宋体" w:hAnsi="Times New Roman"/>
          <w:bCs/>
          <w:sz w:val="22"/>
          <w:szCs w:val="22"/>
          <w:u w:val="single"/>
        </w:rPr>
        <w:t xml:space="preserve"> </w:t>
      </w:r>
    </w:p>
    <w:p w14:paraId="44EE7AB7" w14:textId="77777777" w:rsidR="008E099A" w:rsidRDefault="00650291">
      <w:pPr>
        <w:autoSpaceDE w:val="0"/>
        <w:autoSpaceDN w:val="0"/>
        <w:adjustRightInd w:val="0"/>
        <w:snapToGrid w:val="0"/>
        <w:spacing w:after="120"/>
        <w:ind w:left="1080" w:hanging="1080"/>
        <w:jc w:val="both"/>
        <w:rPr>
          <w:rFonts w:ascii="Times New Roman" w:eastAsia="宋体" w:hAnsi="Times New Roman"/>
          <w:sz w:val="22"/>
          <w:szCs w:val="22"/>
          <w:u w:val="single"/>
        </w:rPr>
      </w:pPr>
      <w:r>
        <w:rPr>
          <w:rFonts w:ascii="Times New Roman" w:eastAsia="宋体" w:hAnsi="Times New Roman"/>
          <w:bCs/>
          <w:sz w:val="22"/>
          <w:szCs w:val="22"/>
          <w:u w:val="single"/>
        </w:rPr>
        <w:fldChar w:fldCharType="begin"/>
      </w:r>
      <w:r>
        <w:rPr>
          <w:rFonts w:ascii="Times New Roman" w:eastAsia="宋体" w:hAnsi="Times New Roman"/>
          <w:bCs/>
          <w:sz w:val="22"/>
          <w:szCs w:val="22"/>
          <w:u w:val="single"/>
        </w:rPr>
        <w:instrText xml:space="preserve"> REF _Ref158386635 \h  \* MERGEFORMAT </w:instrText>
      </w:r>
      <w:r>
        <w:rPr>
          <w:rFonts w:ascii="Times New Roman" w:eastAsia="宋体" w:hAnsi="Times New Roman"/>
          <w:bCs/>
          <w:sz w:val="22"/>
          <w:szCs w:val="22"/>
          <w:u w:val="single"/>
        </w:rPr>
      </w:r>
      <w:r>
        <w:rPr>
          <w:rFonts w:ascii="Times New Roman" w:eastAsia="宋体" w:hAnsi="Times New Roman"/>
          <w:bCs/>
          <w:sz w:val="22"/>
          <w:szCs w:val="22"/>
          <w:u w:val="single"/>
        </w:rPr>
        <w:fldChar w:fldCharType="separate"/>
      </w:r>
      <w:r>
        <w:rPr>
          <w:rFonts w:ascii="Times New Roman" w:eastAsia="宋体" w:hAnsi="Times New Roman"/>
          <w:bCs/>
          <w:i/>
          <w:iCs/>
          <w:sz w:val="22"/>
          <w:szCs w:val="22"/>
        </w:rPr>
        <w:t xml:space="preserve">Proposal 7: For OOK-based LP-WUR in RRC Idle/Inactive and assuming residual frequency error </w:t>
      </w:r>
      <w:r>
        <w:rPr>
          <w:rFonts w:ascii="Cambria Math" w:eastAsia="宋体" w:hAnsi="Cambria Math" w:cs="Cambria Math"/>
          <w:bCs/>
          <w:i/>
          <w:iCs/>
          <w:sz w:val="22"/>
          <w:szCs w:val="22"/>
        </w:rPr>
        <w:t>∈</w:t>
      </w:r>
      <w:r>
        <w:rPr>
          <w:rFonts w:ascii="Times New Roman" w:eastAsia="宋体" w:hAnsi="Times New Roman"/>
          <w:bCs/>
          <w:i/>
          <w:iCs/>
          <w:sz w:val="22"/>
          <w:szCs w:val="22"/>
        </w:rPr>
        <w:t xml:space="preserve"> [5-10] ppm and RAN1#118 agreed 90% target residual time error T</w:t>
      </w:r>
      <w:proofErr w:type="gramStart"/>
      <w:r>
        <w:rPr>
          <w:rFonts w:ascii="Cambria Math" w:eastAsia="宋体" w:hAnsi="Cambria Math" w:cs="Cambria Math"/>
          <w:bCs/>
          <w:i/>
          <w:iCs/>
          <w:sz w:val="22"/>
          <w:szCs w:val="22"/>
        </w:rPr>
        <w:t>∈</w:t>
      </w:r>
      <w:r>
        <w:rPr>
          <w:rFonts w:ascii="Times New Roman" w:eastAsia="宋体" w:hAnsi="Times New Roman"/>
          <w:bCs/>
          <w:i/>
          <w:iCs/>
          <w:sz w:val="22"/>
          <w:szCs w:val="22"/>
        </w:rPr>
        <w:t>{</w:t>
      </w:r>
      <w:proofErr w:type="gramEnd"/>
      <w:r>
        <w:rPr>
          <w:rFonts w:ascii="Times New Roman" w:eastAsia="宋体" w:hAnsi="Times New Roman"/>
          <w:bCs/>
          <w:i/>
          <w:iCs/>
          <w:sz w:val="22"/>
          <w:szCs w:val="22"/>
        </w:rPr>
        <w:t>0.5,1,2}</w:t>
      </w:r>
      <w:proofErr w:type="spellStart"/>
      <w:r>
        <w:rPr>
          <w:rFonts w:ascii="Times New Roman" w:eastAsia="宋体" w:hAnsi="Times New Roman"/>
          <w:bCs/>
          <w:i/>
          <w:iCs/>
          <w:sz w:val="22"/>
          <w:szCs w:val="22"/>
        </w:rPr>
        <w:t>μs</w:t>
      </w:r>
      <w:proofErr w:type="spellEnd"/>
      <w:r>
        <w:rPr>
          <w:rFonts w:ascii="Times New Roman" w:eastAsia="宋体" w:hAnsi="Times New Roman"/>
          <w:bCs/>
          <w:i/>
          <w:iCs/>
          <w:sz w:val="22"/>
          <w:szCs w:val="22"/>
        </w:rPr>
        <w:t xml:space="preserve">, consider a preamble to precede the transmission of an LP-WUS if LP-SS periodicity is ≥ 320 </w:t>
      </w:r>
      <w:proofErr w:type="spellStart"/>
      <w:r>
        <w:rPr>
          <w:rFonts w:ascii="Times New Roman" w:eastAsia="宋体" w:hAnsi="Times New Roman"/>
          <w:bCs/>
          <w:i/>
          <w:iCs/>
          <w:sz w:val="22"/>
          <w:szCs w:val="22"/>
        </w:rPr>
        <w:t>ms.</w:t>
      </w:r>
      <w:proofErr w:type="spellEnd"/>
      <w:r>
        <w:rPr>
          <w:rFonts w:ascii="Times New Roman" w:eastAsia="宋体" w:hAnsi="Times New Roman"/>
          <w:bCs/>
          <w:sz w:val="22"/>
          <w:szCs w:val="22"/>
          <w:u w:val="single"/>
        </w:rPr>
        <w:fldChar w:fldCharType="end"/>
      </w:r>
    </w:p>
    <w:p w14:paraId="0BE69600" w14:textId="77777777" w:rsidR="008E099A" w:rsidRDefault="008E099A">
      <w:pPr>
        <w:autoSpaceDE w:val="0"/>
        <w:autoSpaceDN w:val="0"/>
        <w:adjustRightInd w:val="0"/>
        <w:snapToGrid w:val="0"/>
        <w:spacing w:after="120"/>
        <w:ind w:left="1080" w:hanging="1080"/>
        <w:jc w:val="both"/>
        <w:rPr>
          <w:rFonts w:eastAsiaTheme="minorEastAsia"/>
          <w:lang w:eastAsia="zh-CN"/>
        </w:rPr>
      </w:pPr>
    </w:p>
    <w:p w14:paraId="28153779" w14:textId="77777777" w:rsidR="008E099A" w:rsidRDefault="00650291">
      <w:pPr>
        <w:keepNext/>
        <w:spacing w:before="240" w:after="240"/>
        <w:outlineLvl w:val="1"/>
        <w:rPr>
          <w:rFonts w:ascii="Arial" w:eastAsia="MS Mincho" w:hAnsi="Arial" w:cs="Arial"/>
          <w:b/>
          <w:bCs/>
          <w:iCs/>
          <w:szCs w:val="28"/>
          <w:lang w:eastAsia="zh-CN"/>
        </w:rPr>
      </w:pPr>
      <w:r>
        <w:rPr>
          <w:rFonts w:ascii="Arial" w:eastAsia="MS Mincho" w:hAnsi="Arial" w:cs="Arial"/>
          <w:b/>
          <w:bCs/>
          <w:iCs/>
          <w:szCs w:val="28"/>
          <w:lang w:eastAsia="zh-CN"/>
        </w:rPr>
        <w:t xml:space="preserve">R1-2408236 Honor </w:t>
      </w:r>
    </w:p>
    <w:p w14:paraId="50FDDCA5" w14:textId="77777777" w:rsidR="008E099A" w:rsidRDefault="00650291">
      <w:pPr>
        <w:tabs>
          <w:tab w:val="left" w:pos="720"/>
        </w:tabs>
        <w:autoSpaceDE w:val="0"/>
        <w:autoSpaceDN w:val="0"/>
        <w:adjustRightInd w:val="0"/>
        <w:snapToGrid w:val="0"/>
        <w:spacing w:before="120" w:after="120" w:line="276" w:lineRule="auto"/>
        <w:jc w:val="both"/>
        <w:rPr>
          <w:rFonts w:ascii="Times New Roman" w:eastAsia="宋体" w:hAnsi="Times New Roman"/>
          <w:bCs/>
          <w:i/>
          <w:iCs/>
          <w:sz w:val="22"/>
          <w:szCs w:val="22"/>
          <w:lang w:eastAsia="zh-CN"/>
        </w:rPr>
      </w:pPr>
      <w:r>
        <w:rPr>
          <w:rFonts w:ascii="Times New Roman" w:eastAsia="宋体" w:hAnsi="Times New Roman" w:hint="eastAsia"/>
          <w:bCs/>
          <w:i/>
          <w:iCs/>
          <w:sz w:val="22"/>
          <w:szCs w:val="22"/>
          <w:lang w:eastAsia="zh-CN"/>
        </w:rPr>
        <w:t>Pro</w:t>
      </w:r>
      <w:r>
        <w:rPr>
          <w:rFonts w:ascii="Times New Roman" w:eastAsia="宋体" w:hAnsi="Times New Roman"/>
          <w:bCs/>
          <w:i/>
          <w:iCs/>
          <w:sz w:val="22"/>
          <w:szCs w:val="22"/>
          <w:lang w:eastAsia="zh-CN"/>
        </w:rPr>
        <w:t>posal 1</w:t>
      </w:r>
      <w:r>
        <w:rPr>
          <w:rFonts w:ascii="Times New Roman" w:eastAsia="宋体" w:hAnsi="Times New Roman" w:hint="eastAsia"/>
          <w:bCs/>
          <w:i/>
          <w:iCs/>
          <w:sz w:val="22"/>
          <w:szCs w:val="22"/>
          <w:lang w:eastAsia="zh-CN"/>
        </w:rPr>
        <w:t>：</w:t>
      </w:r>
      <w:r>
        <w:rPr>
          <w:rFonts w:ascii="Times New Roman" w:eastAsia="宋体" w:hAnsi="Times New Roman"/>
          <w:bCs/>
          <w:i/>
          <w:iCs/>
          <w:sz w:val="22"/>
          <w:szCs w:val="22"/>
          <w:lang w:eastAsia="zh-CN"/>
        </w:rPr>
        <w:t>Support M=4 for 30kHZ SCS.</w:t>
      </w:r>
    </w:p>
    <w:p w14:paraId="36068EEB" w14:textId="77777777" w:rsidR="008E099A" w:rsidRDefault="00650291">
      <w:pPr>
        <w:tabs>
          <w:tab w:val="left" w:pos="720"/>
        </w:tabs>
        <w:autoSpaceDE w:val="0"/>
        <w:autoSpaceDN w:val="0"/>
        <w:adjustRightInd w:val="0"/>
        <w:snapToGrid w:val="0"/>
        <w:spacing w:before="120" w:after="120" w:line="276" w:lineRule="auto"/>
        <w:jc w:val="both"/>
        <w:rPr>
          <w:rFonts w:ascii="Times New Roman" w:eastAsia="宋体" w:hAnsi="Times New Roman"/>
          <w:bCs/>
          <w:i/>
          <w:iCs/>
          <w:sz w:val="22"/>
          <w:szCs w:val="22"/>
          <w:lang w:eastAsia="zh-CN"/>
        </w:rPr>
      </w:pPr>
      <w:r>
        <w:rPr>
          <w:rFonts w:ascii="Times New Roman" w:eastAsia="宋体" w:hAnsi="Times New Roman"/>
          <w:bCs/>
          <w:i/>
          <w:iCs/>
          <w:sz w:val="22"/>
          <w:szCs w:val="22"/>
          <w:lang w:eastAsia="zh-CN"/>
        </w:rPr>
        <w:t>Proposal 2: Do not support M=1 for OOK-4.</w:t>
      </w:r>
    </w:p>
    <w:p w14:paraId="34A59335" w14:textId="77777777" w:rsidR="008E099A" w:rsidRDefault="00650291">
      <w:pPr>
        <w:tabs>
          <w:tab w:val="left" w:pos="720"/>
        </w:tabs>
        <w:autoSpaceDE w:val="0"/>
        <w:autoSpaceDN w:val="0"/>
        <w:adjustRightInd w:val="0"/>
        <w:snapToGrid w:val="0"/>
        <w:spacing w:before="120" w:after="120" w:line="276" w:lineRule="auto"/>
        <w:jc w:val="both"/>
        <w:rPr>
          <w:rFonts w:ascii="Times New Roman" w:eastAsia="宋体" w:hAnsi="Times New Roman"/>
          <w:bCs/>
          <w:i/>
          <w:iCs/>
          <w:sz w:val="22"/>
          <w:szCs w:val="22"/>
          <w:lang w:eastAsia="zh-CN"/>
        </w:rPr>
      </w:pPr>
      <w:r>
        <w:rPr>
          <w:rFonts w:ascii="Times New Roman" w:eastAsia="宋体" w:hAnsi="Times New Roman"/>
          <w:bCs/>
          <w:i/>
          <w:iCs/>
          <w:sz w:val="22"/>
          <w:szCs w:val="22"/>
          <w:lang w:eastAsia="zh-CN"/>
        </w:rPr>
        <w:t>Proposal 3:</w:t>
      </w:r>
      <w:r>
        <w:rPr>
          <w:rFonts w:ascii="Times New Roman" w:eastAsia="宋体" w:hAnsi="Times New Roman"/>
          <w:sz w:val="22"/>
          <w:szCs w:val="22"/>
        </w:rPr>
        <w:t xml:space="preserve"> </w:t>
      </w:r>
      <w:r>
        <w:rPr>
          <w:rFonts w:ascii="Times New Roman" w:eastAsia="宋体" w:hAnsi="Times New Roman"/>
          <w:bCs/>
          <w:i/>
          <w:iCs/>
          <w:sz w:val="22"/>
          <w:szCs w:val="22"/>
          <w:lang w:eastAsia="zh-CN"/>
        </w:rPr>
        <w:t>The value of M is independent of SCS.</w:t>
      </w:r>
    </w:p>
    <w:p w14:paraId="4F0D16D2" w14:textId="77777777" w:rsidR="008E099A" w:rsidRDefault="00650291">
      <w:pPr>
        <w:autoSpaceDE w:val="0"/>
        <w:autoSpaceDN w:val="0"/>
        <w:adjustRightInd w:val="0"/>
        <w:snapToGrid w:val="0"/>
        <w:spacing w:after="120"/>
        <w:jc w:val="both"/>
        <w:rPr>
          <w:rFonts w:ascii="Times New Roman" w:eastAsia="宋体" w:hAnsi="Times New Roman"/>
          <w:bCs/>
          <w:i/>
          <w:kern w:val="2"/>
          <w:sz w:val="22"/>
          <w:szCs w:val="22"/>
          <w:lang w:eastAsia="zh-CN"/>
        </w:rPr>
      </w:pPr>
      <w:r>
        <w:rPr>
          <w:rFonts w:ascii="Times New Roman" w:eastAsia="宋体" w:hAnsi="Times New Roman" w:hint="eastAsia"/>
          <w:bCs/>
          <w:i/>
          <w:kern w:val="2"/>
          <w:sz w:val="22"/>
          <w:szCs w:val="22"/>
          <w:lang w:eastAsia="zh-CN"/>
        </w:rPr>
        <w:t>P</w:t>
      </w:r>
      <w:r>
        <w:rPr>
          <w:rFonts w:ascii="Times New Roman" w:eastAsia="宋体" w:hAnsi="Times New Roman"/>
          <w:bCs/>
          <w:i/>
          <w:kern w:val="2"/>
          <w:sz w:val="22"/>
          <w:szCs w:val="22"/>
          <w:lang w:eastAsia="zh-CN"/>
        </w:rPr>
        <w:t>roposal 4</w:t>
      </w:r>
      <w:r>
        <w:rPr>
          <w:rFonts w:ascii="Times New Roman" w:eastAsia="宋体" w:hAnsi="Times New Roman" w:hint="eastAsia"/>
          <w:bCs/>
          <w:i/>
          <w:kern w:val="2"/>
          <w:sz w:val="22"/>
          <w:szCs w:val="22"/>
          <w:lang w:eastAsia="zh-CN"/>
        </w:rPr>
        <w:t>：</w:t>
      </w:r>
      <w:r>
        <w:rPr>
          <w:rFonts w:ascii="Times New Roman" w:eastAsia="宋体" w:hAnsi="Times New Roman"/>
          <w:bCs/>
          <w:i/>
          <w:kern w:val="2"/>
          <w:sz w:val="22"/>
          <w:szCs w:val="22"/>
          <w:lang w:eastAsia="zh-CN"/>
        </w:rPr>
        <w:t>Specify only the necessary steps for the design of OOK-1 and OOK-4.</w:t>
      </w:r>
    </w:p>
    <w:p w14:paraId="44314377" w14:textId="77777777" w:rsidR="008E099A" w:rsidRDefault="00650291">
      <w:pPr>
        <w:autoSpaceDE w:val="0"/>
        <w:autoSpaceDN w:val="0"/>
        <w:adjustRightInd w:val="0"/>
        <w:snapToGrid w:val="0"/>
        <w:spacing w:after="120"/>
        <w:jc w:val="both"/>
        <w:rPr>
          <w:rFonts w:ascii="Times New Roman" w:eastAsia="宋体" w:hAnsi="Times New Roman"/>
          <w:bCs/>
          <w:i/>
          <w:kern w:val="2"/>
          <w:sz w:val="22"/>
          <w:szCs w:val="22"/>
          <w:lang w:eastAsia="zh-CN"/>
        </w:rPr>
      </w:pPr>
      <w:r>
        <w:rPr>
          <w:rFonts w:ascii="Times New Roman" w:eastAsia="宋体" w:hAnsi="Times New Roman" w:hint="eastAsia"/>
          <w:bCs/>
          <w:i/>
          <w:kern w:val="2"/>
          <w:sz w:val="22"/>
          <w:szCs w:val="22"/>
          <w:lang w:eastAsia="zh-CN"/>
        </w:rPr>
        <w:t>P</w:t>
      </w:r>
      <w:r>
        <w:rPr>
          <w:rFonts w:ascii="Times New Roman" w:eastAsia="宋体" w:hAnsi="Times New Roman"/>
          <w:bCs/>
          <w:i/>
          <w:kern w:val="2"/>
          <w:sz w:val="22"/>
          <w:szCs w:val="22"/>
          <w:lang w:eastAsia="zh-CN"/>
        </w:rPr>
        <w:t>roposal 5: Specifies only the overlaid sequence for OOK-1.</w:t>
      </w:r>
    </w:p>
    <w:p w14:paraId="30F60984" w14:textId="77777777" w:rsidR="008E099A" w:rsidRDefault="00650291">
      <w:pPr>
        <w:autoSpaceDE w:val="0"/>
        <w:autoSpaceDN w:val="0"/>
        <w:adjustRightInd w:val="0"/>
        <w:snapToGrid w:val="0"/>
        <w:spacing w:after="120"/>
        <w:jc w:val="both"/>
        <w:rPr>
          <w:rFonts w:ascii="Times New Roman" w:eastAsia="宋体" w:hAnsi="Times New Roman"/>
          <w:bCs/>
          <w:i/>
          <w:kern w:val="2"/>
          <w:sz w:val="22"/>
          <w:szCs w:val="22"/>
          <w:lang w:eastAsia="zh-CN"/>
        </w:rPr>
      </w:pPr>
      <w:r>
        <w:rPr>
          <w:rFonts w:ascii="Times New Roman" w:eastAsia="宋体" w:hAnsi="Times New Roman" w:hint="eastAsia"/>
          <w:bCs/>
          <w:i/>
          <w:kern w:val="2"/>
          <w:sz w:val="22"/>
          <w:szCs w:val="22"/>
          <w:lang w:eastAsia="zh-CN"/>
        </w:rPr>
        <w:t>P</w:t>
      </w:r>
      <w:r>
        <w:rPr>
          <w:rFonts w:ascii="Times New Roman" w:eastAsia="宋体" w:hAnsi="Times New Roman"/>
          <w:bCs/>
          <w:i/>
          <w:kern w:val="2"/>
          <w:sz w:val="22"/>
          <w:szCs w:val="22"/>
          <w:lang w:eastAsia="zh-CN"/>
        </w:rPr>
        <w:t>roposal 6: Specifies the two steps of sequence mapping and DFT for OOK-4.</w:t>
      </w:r>
    </w:p>
    <w:p w14:paraId="69D7EC42" w14:textId="77777777" w:rsidR="008E099A" w:rsidRDefault="00650291">
      <w:pPr>
        <w:autoSpaceDE w:val="0"/>
        <w:autoSpaceDN w:val="0"/>
        <w:adjustRightInd w:val="0"/>
        <w:snapToGrid w:val="0"/>
        <w:spacing w:after="120"/>
        <w:jc w:val="both"/>
        <w:rPr>
          <w:rFonts w:ascii="Times New Roman" w:eastAsia="宋体" w:hAnsi="Times New Roman"/>
          <w:bCs/>
          <w:i/>
          <w:kern w:val="2"/>
          <w:sz w:val="22"/>
          <w:szCs w:val="22"/>
          <w:lang w:eastAsia="zh-CN"/>
        </w:rPr>
      </w:pPr>
      <w:r>
        <w:rPr>
          <w:rFonts w:ascii="Times New Roman" w:eastAsia="宋体" w:hAnsi="Times New Roman"/>
          <w:bCs/>
          <w:i/>
          <w:kern w:val="2"/>
          <w:sz w:val="22"/>
          <w:szCs w:val="22"/>
          <w:lang w:eastAsia="zh-CN"/>
        </w:rPr>
        <w:t>Proposal 7: Further discuss how the UE obtains the OOK waveform generation scheme.</w:t>
      </w:r>
    </w:p>
    <w:p w14:paraId="1B8FA1FB" w14:textId="77777777" w:rsidR="008E099A" w:rsidRDefault="00650291">
      <w:pPr>
        <w:tabs>
          <w:tab w:val="left" w:pos="720"/>
        </w:tabs>
        <w:autoSpaceDE w:val="0"/>
        <w:autoSpaceDN w:val="0"/>
        <w:adjustRightInd w:val="0"/>
        <w:snapToGrid w:val="0"/>
        <w:spacing w:before="120" w:after="120" w:line="276" w:lineRule="auto"/>
        <w:jc w:val="both"/>
        <w:rPr>
          <w:rFonts w:ascii="Times New Roman" w:eastAsia="宋体" w:hAnsi="Times New Roman"/>
          <w:bCs/>
          <w:i/>
          <w:iCs/>
          <w:sz w:val="22"/>
          <w:szCs w:val="22"/>
          <w:lang w:eastAsia="zh-CN"/>
        </w:rPr>
      </w:pPr>
      <w:r>
        <w:rPr>
          <w:rFonts w:ascii="Times New Roman" w:eastAsia="宋体" w:hAnsi="Times New Roman"/>
          <w:bCs/>
          <w:i/>
          <w:iCs/>
          <w:sz w:val="22"/>
          <w:szCs w:val="22"/>
          <w:lang w:eastAsia="zh-CN"/>
        </w:rPr>
        <w:t>P</w:t>
      </w:r>
      <w:r>
        <w:rPr>
          <w:rFonts w:ascii="Times New Roman" w:eastAsia="宋体" w:hAnsi="Times New Roman" w:hint="eastAsia"/>
          <w:bCs/>
          <w:i/>
          <w:iCs/>
          <w:sz w:val="22"/>
          <w:szCs w:val="22"/>
          <w:lang w:eastAsia="zh-CN"/>
        </w:rPr>
        <w:t>ro</w:t>
      </w:r>
      <w:r>
        <w:rPr>
          <w:rFonts w:ascii="Times New Roman" w:eastAsia="宋体" w:hAnsi="Times New Roman"/>
          <w:bCs/>
          <w:i/>
          <w:iCs/>
          <w:sz w:val="22"/>
          <w:szCs w:val="22"/>
          <w:lang w:eastAsia="zh-CN"/>
        </w:rPr>
        <w:t xml:space="preserve">posal 8: </w:t>
      </w:r>
      <w:r>
        <w:rPr>
          <w:rFonts w:ascii="Times New Roman" w:eastAsia="宋体" w:hAnsi="Times New Roman"/>
          <w:bCs/>
          <w:i/>
          <w:kern w:val="2"/>
          <w:sz w:val="22"/>
          <w:szCs w:val="22"/>
          <w:lang w:eastAsia="zh-CN"/>
        </w:rPr>
        <w:t xml:space="preserve">Prioritize </w:t>
      </w:r>
      <w:r>
        <w:rPr>
          <w:rFonts w:ascii="Times New Roman" w:eastAsia="宋体" w:hAnsi="Times New Roman"/>
          <w:bCs/>
          <w:i/>
          <w:iCs/>
          <w:sz w:val="22"/>
          <w:szCs w:val="22"/>
          <w:lang w:eastAsia="zh-CN"/>
        </w:rPr>
        <w:t>M sequence for overlaid sequence.</w:t>
      </w:r>
    </w:p>
    <w:p w14:paraId="7045D347" w14:textId="77777777" w:rsidR="008E099A" w:rsidRDefault="00650291">
      <w:pPr>
        <w:tabs>
          <w:tab w:val="left" w:pos="720"/>
        </w:tabs>
        <w:autoSpaceDE w:val="0"/>
        <w:autoSpaceDN w:val="0"/>
        <w:adjustRightInd w:val="0"/>
        <w:snapToGrid w:val="0"/>
        <w:spacing w:before="120" w:after="120" w:line="276" w:lineRule="auto"/>
        <w:jc w:val="both"/>
        <w:rPr>
          <w:rFonts w:ascii="Times New Roman" w:eastAsia="宋体" w:hAnsi="Times New Roman"/>
          <w:bCs/>
          <w:i/>
          <w:kern w:val="2"/>
          <w:sz w:val="22"/>
          <w:szCs w:val="22"/>
          <w:lang w:eastAsia="zh-CN"/>
        </w:rPr>
      </w:pPr>
      <w:r>
        <w:rPr>
          <w:rFonts w:ascii="Times New Roman" w:eastAsia="宋体" w:hAnsi="Times New Roman"/>
          <w:bCs/>
          <w:i/>
          <w:kern w:val="2"/>
          <w:sz w:val="22"/>
          <w:szCs w:val="22"/>
          <w:lang w:eastAsia="zh-CN"/>
        </w:rPr>
        <w:t>P</w:t>
      </w:r>
      <w:r>
        <w:rPr>
          <w:rFonts w:ascii="Times New Roman" w:eastAsia="宋体" w:hAnsi="Times New Roman" w:hint="eastAsia"/>
          <w:bCs/>
          <w:i/>
          <w:kern w:val="2"/>
          <w:sz w:val="22"/>
          <w:szCs w:val="22"/>
          <w:lang w:eastAsia="zh-CN"/>
        </w:rPr>
        <w:t>ro</w:t>
      </w:r>
      <w:r>
        <w:rPr>
          <w:rFonts w:ascii="Times New Roman" w:eastAsia="宋体" w:hAnsi="Times New Roman"/>
          <w:bCs/>
          <w:i/>
          <w:kern w:val="2"/>
          <w:sz w:val="22"/>
          <w:szCs w:val="22"/>
          <w:lang w:eastAsia="zh-CN"/>
        </w:rPr>
        <w:t>posal 9: Directly use the existing M sequence as the overlaid sequence.</w:t>
      </w:r>
    </w:p>
    <w:p w14:paraId="41C7345E" w14:textId="77777777" w:rsidR="008E099A" w:rsidRDefault="00650291">
      <w:pPr>
        <w:tabs>
          <w:tab w:val="left" w:pos="720"/>
        </w:tabs>
        <w:autoSpaceDE w:val="0"/>
        <w:autoSpaceDN w:val="0"/>
        <w:adjustRightInd w:val="0"/>
        <w:snapToGrid w:val="0"/>
        <w:spacing w:before="120" w:after="120" w:line="276" w:lineRule="auto"/>
        <w:jc w:val="both"/>
        <w:rPr>
          <w:rFonts w:ascii="Times New Roman" w:eastAsia="宋体" w:hAnsi="Times New Roman"/>
          <w:bCs/>
          <w:i/>
          <w:kern w:val="2"/>
          <w:sz w:val="22"/>
          <w:szCs w:val="22"/>
          <w:lang w:eastAsia="zh-CN"/>
        </w:rPr>
      </w:pPr>
      <w:r>
        <w:rPr>
          <w:rFonts w:ascii="Times New Roman" w:eastAsia="宋体" w:hAnsi="Times New Roman"/>
          <w:bCs/>
          <w:i/>
          <w:kern w:val="2"/>
          <w:sz w:val="22"/>
          <w:szCs w:val="22"/>
          <w:lang w:eastAsia="zh-CN"/>
        </w:rPr>
        <w:t>Proposal 10: The overlaid sequence generation method of OOK-4 with M=1 is not supported.</w:t>
      </w:r>
    </w:p>
    <w:p w14:paraId="1230D171" w14:textId="77777777" w:rsidR="008E099A" w:rsidRDefault="00650291">
      <w:pPr>
        <w:tabs>
          <w:tab w:val="left" w:pos="720"/>
        </w:tabs>
        <w:autoSpaceDE w:val="0"/>
        <w:autoSpaceDN w:val="0"/>
        <w:adjustRightInd w:val="0"/>
        <w:snapToGrid w:val="0"/>
        <w:spacing w:before="120" w:after="120" w:line="276" w:lineRule="auto"/>
        <w:jc w:val="both"/>
        <w:rPr>
          <w:rFonts w:ascii="Times New Roman" w:eastAsia="宋体" w:hAnsi="Times New Roman"/>
          <w:bCs/>
          <w:i/>
          <w:kern w:val="2"/>
          <w:sz w:val="22"/>
          <w:szCs w:val="22"/>
          <w:lang w:eastAsia="zh-CN"/>
        </w:rPr>
      </w:pPr>
      <w:r>
        <w:rPr>
          <w:rFonts w:ascii="Times New Roman" w:eastAsia="宋体" w:hAnsi="Times New Roman"/>
          <w:bCs/>
          <w:i/>
          <w:kern w:val="2"/>
          <w:sz w:val="22"/>
          <w:szCs w:val="22"/>
          <w:lang w:eastAsia="zh-CN"/>
        </w:rPr>
        <w:t>Proposal 11:</w:t>
      </w:r>
      <w:r>
        <w:rPr>
          <w:rFonts w:ascii="Times New Roman" w:eastAsia="宋体" w:hAnsi="Times New Roman" w:hint="eastAsia"/>
          <w:bCs/>
          <w:i/>
          <w:kern w:val="2"/>
          <w:sz w:val="22"/>
          <w:szCs w:val="22"/>
          <w:lang w:eastAsia="zh-CN"/>
        </w:rPr>
        <w:t xml:space="preserve"> </w:t>
      </w:r>
      <w:r>
        <w:rPr>
          <w:rFonts w:ascii="Times New Roman" w:eastAsia="宋体" w:hAnsi="Times New Roman"/>
          <w:bCs/>
          <w:i/>
          <w:kern w:val="2"/>
          <w:sz w:val="22"/>
          <w:szCs w:val="22"/>
          <w:lang w:eastAsia="zh-CN"/>
        </w:rPr>
        <w:t>OOK-1 adopts the overlaid sequence generation method of option 2.</w:t>
      </w:r>
    </w:p>
    <w:p w14:paraId="75DFA6FA" w14:textId="77777777" w:rsidR="008E099A" w:rsidRDefault="00650291">
      <w:pPr>
        <w:tabs>
          <w:tab w:val="left" w:pos="720"/>
        </w:tabs>
        <w:autoSpaceDE w:val="0"/>
        <w:autoSpaceDN w:val="0"/>
        <w:adjustRightInd w:val="0"/>
        <w:snapToGrid w:val="0"/>
        <w:spacing w:before="120" w:after="120" w:line="276" w:lineRule="auto"/>
        <w:jc w:val="both"/>
        <w:rPr>
          <w:rFonts w:ascii="Times New Roman" w:eastAsia="宋体" w:hAnsi="Times New Roman"/>
          <w:bCs/>
          <w:i/>
          <w:iCs/>
          <w:sz w:val="22"/>
          <w:szCs w:val="22"/>
          <w:lang w:eastAsia="zh-CN"/>
        </w:rPr>
      </w:pPr>
      <w:r>
        <w:rPr>
          <w:rFonts w:ascii="Times New Roman" w:eastAsia="宋体" w:hAnsi="Times New Roman" w:hint="eastAsia"/>
          <w:bCs/>
          <w:i/>
          <w:iCs/>
          <w:sz w:val="22"/>
          <w:szCs w:val="22"/>
          <w:lang w:eastAsia="zh-CN"/>
        </w:rPr>
        <w:t>P</w:t>
      </w:r>
      <w:r>
        <w:rPr>
          <w:rFonts w:ascii="Times New Roman" w:eastAsia="宋体" w:hAnsi="Times New Roman"/>
          <w:bCs/>
          <w:i/>
          <w:iCs/>
          <w:sz w:val="22"/>
          <w:szCs w:val="22"/>
          <w:lang w:eastAsia="zh-CN"/>
        </w:rPr>
        <w:t>roposal 12</w:t>
      </w:r>
      <w:r>
        <w:rPr>
          <w:rFonts w:ascii="Times New Roman" w:eastAsia="宋体" w:hAnsi="Times New Roman" w:hint="eastAsia"/>
          <w:bCs/>
          <w:i/>
          <w:iCs/>
          <w:sz w:val="22"/>
          <w:szCs w:val="22"/>
          <w:lang w:eastAsia="zh-CN"/>
        </w:rPr>
        <w:t>：</w:t>
      </w:r>
      <w:r>
        <w:rPr>
          <w:rFonts w:ascii="Times New Roman" w:eastAsia="宋体" w:hAnsi="Times New Roman"/>
          <w:bCs/>
          <w:i/>
          <w:kern w:val="2"/>
          <w:sz w:val="22"/>
          <w:szCs w:val="22"/>
          <w:lang w:eastAsia="zh-CN"/>
        </w:rPr>
        <w:t xml:space="preserve">Support </w:t>
      </w:r>
      <w:r>
        <w:rPr>
          <w:rFonts w:ascii="Times New Roman" w:eastAsia="宋体" w:hAnsi="Times New Roman"/>
          <w:bCs/>
          <w:i/>
          <w:iCs/>
          <w:sz w:val="22"/>
          <w:szCs w:val="22"/>
          <w:lang w:eastAsia="zh-CN"/>
        </w:rPr>
        <w:t xml:space="preserve">option 3 </w:t>
      </w:r>
      <w:r>
        <w:rPr>
          <w:rFonts w:ascii="Times New Roman" w:eastAsia="宋体" w:hAnsi="Times New Roman" w:hint="eastAsia"/>
          <w:bCs/>
          <w:i/>
          <w:iCs/>
          <w:sz w:val="22"/>
          <w:szCs w:val="22"/>
          <w:lang w:eastAsia="zh-CN"/>
        </w:rPr>
        <w:t>for</w:t>
      </w:r>
      <w:r>
        <w:rPr>
          <w:rFonts w:ascii="Times New Roman" w:eastAsia="宋体" w:hAnsi="Times New Roman"/>
          <w:bCs/>
          <w:i/>
          <w:iCs/>
          <w:sz w:val="22"/>
          <w:szCs w:val="22"/>
          <w:lang w:eastAsia="zh-CN"/>
        </w:rPr>
        <w:t xml:space="preserve"> the overlaid OFDM sequence(s) of LP-WUS.</w:t>
      </w:r>
    </w:p>
    <w:p w14:paraId="2015B73D" w14:textId="77777777" w:rsidR="008E099A" w:rsidRDefault="00650291">
      <w:pPr>
        <w:tabs>
          <w:tab w:val="left" w:pos="720"/>
        </w:tabs>
        <w:autoSpaceDE w:val="0"/>
        <w:autoSpaceDN w:val="0"/>
        <w:adjustRightInd w:val="0"/>
        <w:snapToGrid w:val="0"/>
        <w:spacing w:before="120" w:after="120" w:line="276" w:lineRule="auto"/>
        <w:jc w:val="both"/>
        <w:rPr>
          <w:rFonts w:ascii="Times New Roman" w:eastAsia="宋体" w:hAnsi="Times New Roman"/>
          <w:bCs/>
          <w:i/>
          <w:iCs/>
          <w:sz w:val="22"/>
          <w:szCs w:val="22"/>
          <w:lang w:eastAsia="zh-CN"/>
        </w:rPr>
      </w:pPr>
      <w:r>
        <w:rPr>
          <w:rFonts w:ascii="Times New Roman" w:eastAsia="宋体" w:hAnsi="Times New Roman"/>
          <w:bCs/>
          <w:i/>
          <w:iCs/>
          <w:sz w:val="22"/>
          <w:szCs w:val="22"/>
          <w:lang w:eastAsia="zh-CN"/>
        </w:rPr>
        <w:t>Pro</w:t>
      </w:r>
      <w:r>
        <w:rPr>
          <w:rFonts w:ascii="Times New Roman" w:eastAsia="宋体" w:hAnsi="Times New Roman" w:hint="eastAsia"/>
          <w:bCs/>
          <w:i/>
          <w:iCs/>
          <w:sz w:val="22"/>
          <w:szCs w:val="22"/>
          <w:lang w:eastAsia="zh-CN"/>
        </w:rPr>
        <w:t>po</w:t>
      </w:r>
      <w:r>
        <w:rPr>
          <w:rFonts w:ascii="Times New Roman" w:eastAsia="宋体" w:hAnsi="Times New Roman"/>
          <w:bCs/>
          <w:i/>
          <w:iCs/>
          <w:sz w:val="22"/>
          <w:szCs w:val="22"/>
          <w:lang w:eastAsia="zh-CN"/>
        </w:rPr>
        <w:t>sal 13: Support X can be configured by the network side.</w:t>
      </w:r>
    </w:p>
    <w:p w14:paraId="7C2360B8" w14:textId="77777777" w:rsidR="008E099A" w:rsidRDefault="00650291">
      <w:pPr>
        <w:autoSpaceDE w:val="0"/>
        <w:autoSpaceDN w:val="0"/>
        <w:adjustRightInd w:val="0"/>
        <w:snapToGrid w:val="0"/>
        <w:spacing w:after="120"/>
        <w:jc w:val="both"/>
        <w:rPr>
          <w:rFonts w:ascii="Times New Roman" w:eastAsia="宋体" w:hAnsi="Times New Roman"/>
          <w:bCs/>
          <w:i/>
          <w:iCs/>
          <w:sz w:val="22"/>
          <w:szCs w:val="22"/>
          <w:lang w:eastAsia="zh-CN"/>
        </w:rPr>
      </w:pPr>
      <w:r>
        <w:rPr>
          <w:rFonts w:ascii="Times New Roman" w:eastAsia="宋体" w:hAnsi="Times New Roman"/>
          <w:bCs/>
          <w:i/>
          <w:iCs/>
          <w:sz w:val="22"/>
          <w:szCs w:val="22"/>
          <w:lang w:eastAsia="zh-CN"/>
        </w:rPr>
        <w:t>Pro</w:t>
      </w:r>
      <w:r>
        <w:rPr>
          <w:rFonts w:ascii="Times New Roman" w:eastAsia="宋体" w:hAnsi="Times New Roman" w:hint="eastAsia"/>
          <w:bCs/>
          <w:i/>
          <w:iCs/>
          <w:sz w:val="22"/>
          <w:szCs w:val="22"/>
          <w:lang w:eastAsia="zh-CN"/>
        </w:rPr>
        <w:t>po</w:t>
      </w:r>
      <w:r>
        <w:rPr>
          <w:rFonts w:ascii="Times New Roman" w:eastAsia="宋体" w:hAnsi="Times New Roman"/>
          <w:bCs/>
          <w:i/>
          <w:iCs/>
          <w:sz w:val="22"/>
          <w:szCs w:val="22"/>
          <w:lang w:eastAsia="zh-CN"/>
        </w:rPr>
        <w:t>sal 14: Further study the sending rules and detailed design of multiple code points to reduce the number of UE blind detections and energy consumption e.g., sent in the order of code point values.</w:t>
      </w:r>
    </w:p>
    <w:p w14:paraId="74427092" w14:textId="77777777" w:rsidR="008E099A" w:rsidRDefault="00650291">
      <w:pPr>
        <w:autoSpaceDE w:val="0"/>
        <w:autoSpaceDN w:val="0"/>
        <w:adjustRightInd w:val="0"/>
        <w:snapToGrid w:val="0"/>
        <w:spacing w:after="120"/>
        <w:jc w:val="both"/>
        <w:rPr>
          <w:rFonts w:ascii="Times New Roman" w:eastAsia="宋体" w:hAnsi="Times New Roman"/>
          <w:bCs/>
          <w:i/>
          <w:iCs/>
          <w:sz w:val="22"/>
          <w:szCs w:val="22"/>
          <w:lang w:eastAsia="zh-CN"/>
        </w:rPr>
      </w:pPr>
      <w:r>
        <w:rPr>
          <w:rFonts w:ascii="Times New Roman" w:eastAsia="宋体" w:hAnsi="Times New Roman" w:hint="eastAsia"/>
          <w:bCs/>
          <w:i/>
          <w:iCs/>
          <w:sz w:val="22"/>
          <w:szCs w:val="22"/>
          <w:lang w:eastAsia="zh-CN"/>
        </w:rPr>
        <w:t>P</w:t>
      </w:r>
      <w:r>
        <w:rPr>
          <w:rFonts w:ascii="Times New Roman" w:eastAsia="宋体" w:hAnsi="Times New Roman"/>
          <w:bCs/>
          <w:i/>
          <w:iCs/>
          <w:sz w:val="22"/>
          <w:szCs w:val="22"/>
          <w:lang w:eastAsia="zh-CN"/>
        </w:rPr>
        <w:t>roposal 15: Support both option 1 and option 3, and the network side can flexibly indicate the specific solution.</w:t>
      </w:r>
    </w:p>
    <w:p w14:paraId="33E58973" w14:textId="77777777" w:rsidR="008E099A" w:rsidRDefault="00650291">
      <w:pPr>
        <w:autoSpaceDE w:val="0"/>
        <w:autoSpaceDN w:val="0"/>
        <w:adjustRightInd w:val="0"/>
        <w:snapToGrid w:val="0"/>
        <w:spacing w:after="120"/>
        <w:jc w:val="both"/>
        <w:rPr>
          <w:rFonts w:ascii="Times New Roman" w:eastAsia="宋体" w:hAnsi="Times New Roman"/>
          <w:bCs/>
          <w:i/>
          <w:iCs/>
          <w:sz w:val="22"/>
          <w:szCs w:val="22"/>
          <w:lang w:eastAsia="zh-CN"/>
        </w:rPr>
      </w:pPr>
      <w:r>
        <w:rPr>
          <w:rFonts w:ascii="Times New Roman" w:eastAsia="宋体" w:hAnsi="Times New Roman" w:hint="eastAsia"/>
          <w:bCs/>
          <w:i/>
          <w:iCs/>
          <w:sz w:val="22"/>
          <w:szCs w:val="22"/>
          <w:lang w:eastAsia="zh-CN"/>
        </w:rPr>
        <w:t>P</w:t>
      </w:r>
      <w:r>
        <w:rPr>
          <w:rFonts w:ascii="Times New Roman" w:eastAsia="宋体" w:hAnsi="Times New Roman"/>
          <w:bCs/>
          <w:i/>
          <w:iCs/>
          <w:sz w:val="22"/>
          <w:szCs w:val="22"/>
          <w:lang w:eastAsia="zh-CN"/>
        </w:rPr>
        <w:t>roposal 16: Carrier information is carried through the overlaid sequence in the CA scenario.</w:t>
      </w:r>
    </w:p>
    <w:p w14:paraId="07D6D6B9" w14:textId="77777777" w:rsidR="008E099A" w:rsidRDefault="00650291">
      <w:pPr>
        <w:autoSpaceDE w:val="0"/>
        <w:autoSpaceDN w:val="0"/>
        <w:adjustRightInd w:val="0"/>
        <w:snapToGrid w:val="0"/>
        <w:spacing w:after="120"/>
        <w:jc w:val="both"/>
        <w:rPr>
          <w:rFonts w:ascii="Times New Roman" w:eastAsia="宋体" w:hAnsi="Times New Roman"/>
          <w:bCs/>
          <w:i/>
          <w:kern w:val="2"/>
          <w:sz w:val="22"/>
          <w:szCs w:val="22"/>
          <w:lang w:eastAsia="zh-CN"/>
        </w:rPr>
      </w:pPr>
      <w:r>
        <w:rPr>
          <w:rFonts w:ascii="Times New Roman" w:eastAsia="宋体" w:hAnsi="Times New Roman"/>
          <w:bCs/>
          <w:i/>
          <w:kern w:val="2"/>
          <w:sz w:val="22"/>
          <w:szCs w:val="22"/>
          <w:lang w:eastAsia="zh-CN"/>
        </w:rPr>
        <w:t>Proposal 17: Confirm the following working assumption:</w:t>
      </w:r>
    </w:p>
    <w:p w14:paraId="57F837CB" w14:textId="77777777" w:rsidR="008E099A" w:rsidRDefault="00650291">
      <w:pPr>
        <w:autoSpaceDE w:val="0"/>
        <w:autoSpaceDN w:val="0"/>
        <w:adjustRightInd w:val="0"/>
        <w:snapToGrid w:val="0"/>
        <w:spacing w:after="120"/>
        <w:jc w:val="both"/>
        <w:rPr>
          <w:rFonts w:ascii="Times New Roman" w:eastAsia="宋体" w:hAnsi="Times New Roman"/>
          <w:bCs/>
          <w:i/>
          <w:kern w:val="2"/>
          <w:sz w:val="22"/>
          <w:szCs w:val="22"/>
          <w:lang w:eastAsia="zh-CN"/>
        </w:rPr>
      </w:pPr>
      <w:r>
        <w:rPr>
          <w:rFonts w:ascii="Times New Roman" w:eastAsia="宋体" w:hAnsi="Times New Roman"/>
          <w:bCs/>
          <w:i/>
          <w:kern w:val="2"/>
          <w:sz w:val="22"/>
          <w:szCs w:val="22"/>
          <w:lang w:eastAsia="zh-CN"/>
        </w:rPr>
        <w:t>Support the following options for LP-SS</w:t>
      </w:r>
    </w:p>
    <w:p w14:paraId="6881569D" w14:textId="77777777" w:rsidR="008E099A" w:rsidRDefault="00650291">
      <w:pPr>
        <w:numPr>
          <w:ilvl w:val="0"/>
          <w:numId w:val="100"/>
        </w:numPr>
        <w:autoSpaceDE w:val="0"/>
        <w:autoSpaceDN w:val="0"/>
        <w:adjustRightInd w:val="0"/>
        <w:snapToGrid w:val="0"/>
        <w:spacing w:after="120"/>
        <w:jc w:val="both"/>
        <w:rPr>
          <w:rFonts w:ascii="Times New Roman" w:eastAsia="宋体" w:hAnsi="Times New Roman"/>
          <w:bCs/>
          <w:i/>
          <w:iCs/>
          <w:sz w:val="22"/>
          <w:szCs w:val="22"/>
          <w:lang w:eastAsia="zh-CN"/>
        </w:rPr>
      </w:pPr>
      <w:r>
        <w:rPr>
          <w:rFonts w:ascii="Times New Roman" w:eastAsia="宋体" w:hAnsi="Times New Roman"/>
          <w:bCs/>
          <w:i/>
          <w:iCs/>
          <w:sz w:val="22"/>
          <w:szCs w:val="22"/>
          <w:lang w:eastAsia="zh-CN"/>
        </w:rPr>
        <w:t xml:space="preserve">Option 1: OOK-1 </w:t>
      </w:r>
    </w:p>
    <w:p w14:paraId="44E4A624" w14:textId="77777777" w:rsidR="008E099A" w:rsidRDefault="00650291">
      <w:pPr>
        <w:numPr>
          <w:ilvl w:val="0"/>
          <w:numId w:val="100"/>
        </w:numPr>
        <w:autoSpaceDE w:val="0"/>
        <w:autoSpaceDN w:val="0"/>
        <w:adjustRightInd w:val="0"/>
        <w:snapToGrid w:val="0"/>
        <w:spacing w:after="120"/>
        <w:jc w:val="both"/>
        <w:rPr>
          <w:rFonts w:ascii="Times New Roman" w:eastAsia="宋体" w:hAnsi="Times New Roman"/>
          <w:bCs/>
          <w:i/>
          <w:iCs/>
          <w:sz w:val="22"/>
          <w:szCs w:val="28"/>
        </w:rPr>
      </w:pPr>
      <w:r>
        <w:rPr>
          <w:rFonts w:ascii="Times New Roman" w:eastAsia="宋体" w:hAnsi="Times New Roman"/>
          <w:bCs/>
          <w:i/>
          <w:iCs/>
          <w:sz w:val="22"/>
          <w:szCs w:val="22"/>
          <w:lang w:eastAsia="zh-CN"/>
        </w:rPr>
        <w:t>Option 2: OO</w:t>
      </w:r>
      <w:r>
        <w:rPr>
          <w:rFonts w:ascii="Times New Roman" w:eastAsia="宋体" w:hAnsi="Times New Roman"/>
          <w:bCs/>
          <w:i/>
          <w:iCs/>
          <w:sz w:val="22"/>
          <w:szCs w:val="28"/>
        </w:rPr>
        <w:t>K-4 with M=2,4</w:t>
      </w:r>
    </w:p>
    <w:p w14:paraId="12C69C81" w14:textId="77777777" w:rsidR="008E099A" w:rsidRDefault="00650291">
      <w:pPr>
        <w:numPr>
          <w:ilvl w:val="0"/>
          <w:numId w:val="100"/>
        </w:numPr>
        <w:autoSpaceDE w:val="0"/>
        <w:autoSpaceDN w:val="0"/>
        <w:adjustRightInd w:val="0"/>
        <w:snapToGrid w:val="0"/>
        <w:spacing w:after="120"/>
        <w:jc w:val="both"/>
        <w:rPr>
          <w:rFonts w:ascii="Times New Roman" w:eastAsia="宋体" w:hAnsi="Times New Roman"/>
          <w:bCs/>
          <w:i/>
          <w:iCs/>
          <w:sz w:val="22"/>
          <w:szCs w:val="22"/>
          <w:lang w:eastAsia="zh-CN"/>
        </w:rPr>
      </w:pPr>
      <w:r>
        <w:rPr>
          <w:rFonts w:ascii="Times New Roman" w:eastAsia="宋体" w:hAnsi="Times New Roman"/>
          <w:bCs/>
          <w:i/>
          <w:iCs/>
          <w:sz w:val="22"/>
          <w:szCs w:val="22"/>
          <w:lang w:eastAsia="zh-CN"/>
        </w:rPr>
        <w:t>The SCS of a CP-OFDM symbol used for LP-SS generation is the same as that used for LP-WUS generation</w:t>
      </w:r>
    </w:p>
    <w:p w14:paraId="686ECA24" w14:textId="77777777" w:rsidR="008E099A" w:rsidRDefault="00650291">
      <w:pPr>
        <w:autoSpaceDE w:val="0"/>
        <w:autoSpaceDN w:val="0"/>
        <w:adjustRightInd w:val="0"/>
        <w:snapToGrid w:val="0"/>
        <w:spacing w:after="120"/>
        <w:jc w:val="both"/>
        <w:rPr>
          <w:rFonts w:ascii="Times New Roman" w:eastAsia="宋体" w:hAnsi="Times New Roman"/>
          <w:bCs/>
          <w:i/>
          <w:iCs/>
          <w:sz w:val="22"/>
          <w:szCs w:val="22"/>
          <w:lang w:val="en-GB" w:eastAsia="zh-CN"/>
        </w:rPr>
      </w:pPr>
      <w:r>
        <w:rPr>
          <w:rFonts w:ascii="Times New Roman" w:eastAsia="宋体" w:hAnsi="Times New Roman" w:hint="eastAsia"/>
          <w:bCs/>
          <w:i/>
          <w:iCs/>
          <w:sz w:val="22"/>
          <w:szCs w:val="22"/>
          <w:lang w:eastAsia="zh-CN"/>
        </w:rPr>
        <w:t>P</w:t>
      </w:r>
      <w:r>
        <w:rPr>
          <w:rFonts w:ascii="Times New Roman" w:eastAsia="宋体" w:hAnsi="Times New Roman"/>
          <w:bCs/>
          <w:i/>
          <w:iCs/>
          <w:sz w:val="22"/>
          <w:szCs w:val="22"/>
          <w:lang w:eastAsia="zh-CN"/>
        </w:rPr>
        <w:t>roposal 18: Prioritize M sequence for LP-SS.</w:t>
      </w:r>
    </w:p>
    <w:p w14:paraId="7D4DB9A4" w14:textId="77777777" w:rsidR="008E099A" w:rsidRDefault="008E099A">
      <w:pPr>
        <w:spacing w:after="120"/>
        <w:jc w:val="both"/>
        <w:rPr>
          <w:rFonts w:ascii="Times New Roman" w:eastAsia="宋体" w:hAnsi="Times New Roman"/>
          <w:bCs/>
          <w:kern w:val="2"/>
          <w:sz w:val="22"/>
          <w:szCs w:val="22"/>
          <w:lang w:val="en-GB" w:eastAsia="zh-CN"/>
        </w:rPr>
      </w:pPr>
    </w:p>
    <w:p w14:paraId="29D7BE5E" w14:textId="77777777" w:rsidR="008E099A" w:rsidRDefault="008E099A">
      <w:pPr>
        <w:spacing w:after="120"/>
        <w:jc w:val="both"/>
        <w:rPr>
          <w:rFonts w:eastAsiaTheme="minorEastAsia"/>
          <w:lang w:eastAsia="zh-CN"/>
        </w:rPr>
      </w:pPr>
    </w:p>
    <w:p w14:paraId="54AEE44E" w14:textId="77777777" w:rsidR="008E099A" w:rsidRDefault="00650291">
      <w:pPr>
        <w:keepNext/>
        <w:spacing w:before="240" w:after="240"/>
        <w:outlineLvl w:val="1"/>
        <w:rPr>
          <w:rFonts w:ascii="Arial" w:eastAsia="MS Mincho" w:hAnsi="Arial" w:cs="Arial"/>
          <w:b/>
          <w:bCs/>
          <w:iCs/>
          <w:szCs w:val="28"/>
          <w:lang w:eastAsia="zh-CN"/>
        </w:rPr>
      </w:pPr>
      <w:r>
        <w:rPr>
          <w:rFonts w:ascii="Arial" w:eastAsia="MS Mincho" w:hAnsi="Arial" w:cs="Arial"/>
          <w:b/>
          <w:bCs/>
          <w:iCs/>
          <w:szCs w:val="28"/>
          <w:lang w:eastAsia="zh-CN"/>
        </w:rPr>
        <w:lastRenderedPageBreak/>
        <w:t xml:space="preserve">R1-2408280 </w:t>
      </w:r>
      <w:proofErr w:type="spellStart"/>
      <w:r>
        <w:rPr>
          <w:rFonts w:ascii="Arial" w:eastAsia="MS Mincho" w:hAnsi="Arial" w:cs="Arial"/>
          <w:b/>
          <w:bCs/>
          <w:iCs/>
          <w:szCs w:val="28"/>
          <w:lang w:eastAsia="zh-CN"/>
        </w:rPr>
        <w:t>InterDigital</w:t>
      </w:r>
      <w:proofErr w:type="spellEnd"/>
      <w:r>
        <w:rPr>
          <w:rFonts w:ascii="Arial" w:eastAsia="MS Mincho" w:hAnsi="Arial" w:cs="Arial"/>
          <w:b/>
          <w:bCs/>
          <w:iCs/>
          <w:szCs w:val="28"/>
          <w:lang w:eastAsia="zh-CN"/>
        </w:rPr>
        <w:t xml:space="preserve">, Inc </w:t>
      </w:r>
    </w:p>
    <w:p w14:paraId="54795B1A" w14:textId="77777777" w:rsidR="008E099A" w:rsidRDefault="00650291">
      <w:pPr>
        <w:overflowPunct w:val="0"/>
        <w:autoSpaceDE w:val="0"/>
        <w:autoSpaceDN w:val="0"/>
        <w:adjustRightInd w:val="0"/>
        <w:spacing w:after="120"/>
        <w:jc w:val="both"/>
        <w:textAlignment w:val="baseline"/>
        <w:rPr>
          <w:rFonts w:ascii="Arial" w:hAnsi="Arial" w:cs="Arial"/>
          <w:i/>
          <w:iCs/>
          <w:sz w:val="22"/>
          <w:szCs w:val="22"/>
          <w:lang w:val="en-GB" w:eastAsia="zh-CN"/>
        </w:rPr>
      </w:pPr>
      <w:r>
        <w:rPr>
          <w:rFonts w:ascii="Arial" w:hAnsi="Arial" w:cs="Arial"/>
          <w:bCs/>
          <w:i/>
          <w:iCs/>
          <w:sz w:val="22"/>
          <w:szCs w:val="22"/>
          <w:lang w:val="en-GB" w:eastAsia="zh-CN"/>
        </w:rPr>
        <w:t>Proposal 1.</w:t>
      </w:r>
      <w:r>
        <w:rPr>
          <w:rFonts w:ascii="Arial" w:hAnsi="Arial" w:cs="Arial"/>
          <w:i/>
          <w:iCs/>
          <w:sz w:val="22"/>
          <w:szCs w:val="22"/>
          <w:lang w:val="en-GB" w:eastAsia="zh-CN"/>
        </w:rPr>
        <w:t xml:space="preserve"> Support time-multiplexed LP-SS transmission in different beam directions for coverage improvement.</w:t>
      </w:r>
    </w:p>
    <w:p w14:paraId="4EA8DB52" w14:textId="77777777" w:rsidR="008E099A" w:rsidRDefault="00650291">
      <w:pPr>
        <w:overflowPunct w:val="0"/>
        <w:autoSpaceDE w:val="0"/>
        <w:autoSpaceDN w:val="0"/>
        <w:adjustRightInd w:val="0"/>
        <w:spacing w:after="120"/>
        <w:jc w:val="both"/>
        <w:textAlignment w:val="baseline"/>
        <w:rPr>
          <w:rFonts w:ascii="Arial" w:hAnsi="Arial"/>
          <w:i/>
          <w:iCs/>
          <w:sz w:val="22"/>
          <w:szCs w:val="22"/>
          <w:lang w:val="en-GB" w:eastAsia="zh-CN"/>
        </w:rPr>
      </w:pPr>
      <w:r>
        <w:rPr>
          <w:rFonts w:ascii="Arial" w:hAnsi="Arial"/>
          <w:bCs/>
          <w:i/>
          <w:iCs/>
          <w:sz w:val="22"/>
          <w:szCs w:val="22"/>
          <w:lang w:val="en-GB" w:eastAsia="zh-CN"/>
        </w:rPr>
        <w:t>Proposal 2.</w:t>
      </w:r>
      <w:r>
        <w:rPr>
          <w:rFonts w:ascii="Arial" w:hAnsi="Arial"/>
          <w:i/>
          <w:iCs/>
          <w:sz w:val="22"/>
          <w:szCs w:val="22"/>
          <w:lang w:val="en-GB" w:eastAsia="zh-CN"/>
        </w:rPr>
        <w:t xml:space="preserve"> If time-multiplexed LP-SS transmission in different beam directions is supported, support mechanisms for power consumption mitigation</w:t>
      </w:r>
      <w:r>
        <w:rPr>
          <w:rFonts w:ascii="Arial" w:eastAsia="Malgun Gothic" w:hAnsi="Arial" w:hint="eastAsia"/>
          <w:i/>
          <w:iCs/>
          <w:sz w:val="22"/>
          <w:szCs w:val="22"/>
          <w:lang w:val="en-GB" w:eastAsia="ko-KR"/>
        </w:rPr>
        <w:t xml:space="preserve"> from transmission/reception of LP-SSs</w:t>
      </w:r>
      <w:r>
        <w:rPr>
          <w:rFonts w:ascii="Arial" w:hAnsi="Arial"/>
          <w:i/>
          <w:iCs/>
          <w:sz w:val="22"/>
          <w:szCs w:val="22"/>
          <w:lang w:val="en-GB" w:eastAsia="zh-CN"/>
        </w:rPr>
        <w:t xml:space="preserve">. </w:t>
      </w:r>
    </w:p>
    <w:p w14:paraId="3EF2C1B0" w14:textId="77777777" w:rsidR="008E099A" w:rsidRDefault="00650291">
      <w:pPr>
        <w:overflowPunct w:val="0"/>
        <w:autoSpaceDE w:val="0"/>
        <w:autoSpaceDN w:val="0"/>
        <w:adjustRightInd w:val="0"/>
        <w:spacing w:after="120"/>
        <w:jc w:val="both"/>
        <w:textAlignment w:val="baseline"/>
        <w:rPr>
          <w:rFonts w:ascii="Arial" w:hAnsi="Arial" w:cs="Arial"/>
          <w:bCs/>
          <w:i/>
          <w:iCs/>
          <w:sz w:val="22"/>
          <w:szCs w:val="22"/>
          <w:lang w:eastAsia="zh-CN" w:bidi="ar"/>
        </w:rPr>
      </w:pPr>
      <w:r>
        <w:rPr>
          <w:rFonts w:ascii="Arial" w:hAnsi="Arial" w:cs="Arial"/>
          <w:i/>
          <w:iCs/>
          <w:sz w:val="22"/>
          <w:szCs w:val="22"/>
          <w:lang w:eastAsia="zh-CN" w:bidi="ar"/>
        </w:rPr>
        <w:t>Proposal 3</w:t>
      </w:r>
      <w:r>
        <w:rPr>
          <w:rFonts w:ascii="Arial" w:hAnsi="Arial" w:cs="Arial"/>
          <w:bCs/>
          <w:i/>
          <w:iCs/>
          <w:sz w:val="22"/>
          <w:szCs w:val="22"/>
          <w:lang w:eastAsia="zh-CN" w:bidi="ar"/>
        </w:rPr>
        <w:t xml:space="preserve">.  Confirm the working assumption on modulation orders for LP-SS to include both Option 1 with OOK-1 and Option 2 with OOK-4 and M = 2 or 4. </w:t>
      </w:r>
    </w:p>
    <w:p w14:paraId="01FD622B" w14:textId="77777777" w:rsidR="008E099A" w:rsidRDefault="00650291">
      <w:pPr>
        <w:numPr>
          <w:ilvl w:val="0"/>
          <w:numId w:val="101"/>
        </w:numPr>
        <w:overflowPunct w:val="0"/>
        <w:autoSpaceDE w:val="0"/>
        <w:autoSpaceDN w:val="0"/>
        <w:adjustRightInd w:val="0"/>
        <w:spacing w:after="120" w:line="259" w:lineRule="auto"/>
        <w:jc w:val="both"/>
        <w:textAlignment w:val="baseline"/>
        <w:rPr>
          <w:rFonts w:ascii="Arial" w:hAnsi="Arial" w:cs="Arial"/>
          <w:bCs/>
          <w:i/>
          <w:iCs/>
          <w:sz w:val="22"/>
          <w:szCs w:val="22"/>
          <w:lang w:eastAsia="zh-CN" w:bidi="ar"/>
        </w:rPr>
      </w:pPr>
      <w:r>
        <w:rPr>
          <w:rFonts w:ascii="Arial" w:eastAsia="Calibri" w:hAnsi="Arial" w:cs="Arial"/>
          <w:bCs/>
          <w:i/>
          <w:iCs/>
          <w:sz w:val="22"/>
          <w:szCs w:val="22"/>
          <w:lang w:bidi="ar"/>
        </w:rPr>
        <w:t>Do not support additional M values.</w:t>
      </w:r>
    </w:p>
    <w:p w14:paraId="70ABCE4E" w14:textId="77777777" w:rsidR="008E099A" w:rsidRDefault="00650291">
      <w:pPr>
        <w:overflowPunct w:val="0"/>
        <w:autoSpaceDE w:val="0"/>
        <w:autoSpaceDN w:val="0"/>
        <w:adjustRightInd w:val="0"/>
        <w:spacing w:after="120"/>
        <w:jc w:val="both"/>
        <w:textAlignment w:val="baseline"/>
        <w:rPr>
          <w:rFonts w:ascii="Arial" w:hAnsi="Arial" w:cs="Arial"/>
          <w:bCs/>
          <w:i/>
          <w:iCs/>
          <w:sz w:val="22"/>
          <w:szCs w:val="22"/>
          <w:lang w:val="en-GB" w:eastAsia="zh-CN" w:bidi="ar"/>
        </w:rPr>
      </w:pPr>
      <w:r>
        <w:rPr>
          <w:rFonts w:ascii="Arial" w:hAnsi="Arial" w:cs="Arial"/>
          <w:i/>
          <w:iCs/>
          <w:sz w:val="22"/>
          <w:szCs w:val="22"/>
          <w:lang w:val="en-GB" w:eastAsia="zh-CN" w:bidi="ar"/>
        </w:rPr>
        <w:t>Proposal 4.</w:t>
      </w:r>
      <w:r>
        <w:rPr>
          <w:rFonts w:ascii="Arial" w:hAnsi="Arial" w:cs="Arial"/>
          <w:bCs/>
          <w:i/>
          <w:iCs/>
          <w:sz w:val="22"/>
          <w:szCs w:val="22"/>
          <w:lang w:val="en-GB" w:eastAsia="zh-CN" w:bidi="ar"/>
        </w:rPr>
        <w:t xml:space="preserve"> For LP-SS, support overlaid OFDM sequence(s) targeting for OOK waveform generation, sync and RRM measurement for OFDM based LP-WUR using the overlaid sequence (Option 3).</w:t>
      </w:r>
    </w:p>
    <w:p w14:paraId="0A167982" w14:textId="77777777" w:rsidR="008E099A" w:rsidRDefault="00650291">
      <w:pPr>
        <w:overflowPunct w:val="0"/>
        <w:autoSpaceDE w:val="0"/>
        <w:autoSpaceDN w:val="0"/>
        <w:adjustRightInd w:val="0"/>
        <w:spacing w:after="120"/>
        <w:jc w:val="both"/>
        <w:textAlignment w:val="baseline"/>
        <w:rPr>
          <w:rFonts w:ascii="Arial" w:hAnsi="Arial" w:cs="Arial"/>
          <w:bCs/>
          <w:i/>
          <w:iCs/>
          <w:sz w:val="22"/>
          <w:szCs w:val="22"/>
          <w:lang w:val="en-GB" w:eastAsia="zh-CN" w:bidi="ar"/>
        </w:rPr>
      </w:pPr>
      <w:r>
        <w:rPr>
          <w:rFonts w:ascii="Arial" w:hAnsi="Arial" w:cs="Arial"/>
          <w:bCs/>
          <w:i/>
          <w:iCs/>
          <w:sz w:val="22"/>
          <w:szCs w:val="22"/>
          <w:lang w:val="en-GB" w:eastAsia="zh-CN"/>
        </w:rPr>
        <w:t>Proposal 5</w:t>
      </w:r>
      <w:r>
        <w:rPr>
          <w:rFonts w:ascii="Arial" w:hAnsi="Arial" w:cs="Arial"/>
          <w:i/>
          <w:iCs/>
          <w:sz w:val="22"/>
          <w:szCs w:val="22"/>
          <w:lang w:val="en-GB" w:eastAsia="zh-CN"/>
        </w:rPr>
        <w:t>. Procedures for handling inconsistencies in RRM measurements based on LP-SS and RRM measurements based on NR-SS, e.g., due to RRM measurements inaccuracies based on LP-SS, should be supported.</w:t>
      </w:r>
    </w:p>
    <w:p w14:paraId="1B401B50" w14:textId="77777777" w:rsidR="008E099A" w:rsidRDefault="00650291">
      <w:pPr>
        <w:overflowPunct w:val="0"/>
        <w:autoSpaceDE w:val="0"/>
        <w:autoSpaceDN w:val="0"/>
        <w:adjustRightInd w:val="0"/>
        <w:spacing w:after="120"/>
        <w:jc w:val="both"/>
        <w:textAlignment w:val="baseline"/>
        <w:rPr>
          <w:rFonts w:ascii="Arial" w:hAnsi="Arial" w:cs="Arial"/>
          <w:i/>
          <w:iCs/>
          <w:sz w:val="22"/>
          <w:szCs w:val="22"/>
          <w:lang w:val="en-GB" w:eastAsia="zh-CN"/>
        </w:rPr>
      </w:pPr>
      <w:r>
        <w:rPr>
          <w:rFonts w:ascii="Arial" w:hAnsi="Arial" w:cs="Arial"/>
          <w:bCs/>
          <w:i/>
          <w:iCs/>
          <w:sz w:val="22"/>
          <w:szCs w:val="22"/>
          <w:lang w:val="en-GB" w:eastAsia="zh-CN"/>
        </w:rPr>
        <w:t>Proposal 6</w:t>
      </w:r>
      <w:r>
        <w:rPr>
          <w:rFonts w:ascii="Arial" w:hAnsi="Arial" w:cs="Arial"/>
          <w:i/>
          <w:iCs/>
          <w:sz w:val="22"/>
          <w:szCs w:val="22"/>
          <w:lang w:val="en-GB" w:eastAsia="zh-CN"/>
        </w:rPr>
        <w:t>. In specifying binary LP-SS sequences, do not support determining the sequences by predefined rule without configuration.</w:t>
      </w:r>
    </w:p>
    <w:p w14:paraId="0564908D" w14:textId="77777777" w:rsidR="008E099A" w:rsidRDefault="00650291">
      <w:pPr>
        <w:overflowPunct w:val="0"/>
        <w:autoSpaceDE w:val="0"/>
        <w:autoSpaceDN w:val="0"/>
        <w:adjustRightInd w:val="0"/>
        <w:spacing w:after="120"/>
        <w:jc w:val="both"/>
        <w:textAlignment w:val="baseline"/>
        <w:rPr>
          <w:rFonts w:ascii="Arial" w:hAnsi="Arial" w:cs="Arial"/>
          <w:bCs/>
          <w:i/>
          <w:iCs/>
          <w:sz w:val="22"/>
          <w:szCs w:val="22"/>
          <w:lang w:eastAsia="zh-CN" w:bidi="ar"/>
        </w:rPr>
      </w:pPr>
      <w:r>
        <w:rPr>
          <w:rFonts w:ascii="Arial" w:hAnsi="Arial" w:cs="Arial"/>
          <w:i/>
          <w:iCs/>
          <w:sz w:val="22"/>
          <w:szCs w:val="22"/>
          <w:lang w:eastAsia="zh-CN" w:bidi="ar"/>
        </w:rPr>
        <w:t xml:space="preserve">Proposal </w:t>
      </w:r>
      <w:r>
        <w:rPr>
          <w:rFonts w:ascii="Arial" w:eastAsia="Malgun Gothic" w:hAnsi="Arial" w:cs="Arial" w:hint="eastAsia"/>
          <w:i/>
          <w:iCs/>
          <w:sz w:val="22"/>
          <w:szCs w:val="22"/>
          <w:lang w:eastAsia="ko-KR" w:bidi="ar"/>
        </w:rPr>
        <w:t>7</w:t>
      </w:r>
      <w:r>
        <w:rPr>
          <w:rFonts w:ascii="Arial" w:hAnsi="Arial" w:cs="Arial"/>
          <w:i/>
          <w:iCs/>
          <w:sz w:val="22"/>
          <w:szCs w:val="22"/>
          <w:lang w:eastAsia="zh-CN" w:bidi="ar"/>
        </w:rPr>
        <w:t>.</w:t>
      </w:r>
      <w:r>
        <w:rPr>
          <w:rFonts w:ascii="Arial" w:hAnsi="Arial" w:cs="Arial"/>
          <w:bCs/>
          <w:i/>
          <w:iCs/>
          <w:sz w:val="22"/>
          <w:szCs w:val="22"/>
          <w:lang w:eastAsia="zh-CN" w:bidi="ar"/>
        </w:rPr>
        <w:t xml:space="preserve"> For LP-WUS signal structure, time domain repetition </w:t>
      </w:r>
      <w:r>
        <w:rPr>
          <w:rFonts w:ascii="Arial" w:eastAsia="Malgun Gothic" w:hAnsi="Arial" w:cs="Arial" w:hint="eastAsia"/>
          <w:bCs/>
          <w:i/>
          <w:iCs/>
          <w:sz w:val="22"/>
          <w:szCs w:val="22"/>
          <w:lang w:eastAsia="ko-KR" w:bidi="ar"/>
        </w:rPr>
        <w:t>is</w:t>
      </w:r>
      <w:r>
        <w:rPr>
          <w:rFonts w:ascii="Arial" w:hAnsi="Arial" w:cs="Arial"/>
          <w:bCs/>
          <w:i/>
          <w:iCs/>
          <w:sz w:val="22"/>
          <w:szCs w:val="22"/>
          <w:lang w:eastAsia="zh-CN" w:bidi="ar"/>
        </w:rPr>
        <w:t xml:space="preserve"> supported</w:t>
      </w:r>
      <w:r>
        <w:rPr>
          <w:rFonts w:ascii="Arial" w:eastAsia="Malgun Gothic" w:hAnsi="Arial" w:cs="Arial" w:hint="eastAsia"/>
          <w:bCs/>
          <w:i/>
          <w:iCs/>
          <w:sz w:val="22"/>
          <w:szCs w:val="22"/>
          <w:lang w:eastAsia="ko-KR" w:bidi="ar"/>
        </w:rPr>
        <w:t xml:space="preserve"> in addition to Manchester coding</w:t>
      </w:r>
      <w:r>
        <w:rPr>
          <w:rFonts w:ascii="Arial" w:hAnsi="Arial" w:cs="Arial"/>
          <w:bCs/>
          <w:i/>
          <w:iCs/>
          <w:sz w:val="22"/>
          <w:szCs w:val="22"/>
          <w:lang w:eastAsia="zh-CN" w:bidi="ar"/>
        </w:rPr>
        <w:t>.</w:t>
      </w:r>
    </w:p>
    <w:p w14:paraId="7E0A2572" w14:textId="77777777" w:rsidR="008E099A" w:rsidRDefault="00650291">
      <w:pPr>
        <w:spacing w:after="120" w:line="276" w:lineRule="auto"/>
        <w:jc w:val="both"/>
        <w:rPr>
          <w:rFonts w:ascii="Arial" w:eastAsia="Malgun Gothic" w:hAnsi="Arial" w:cs="Arial"/>
          <w:bCs/>
          <w:i/>
          <w:iCs/>
          <w:sz w:val="22"/>
          <w:szCs w:val="22"/>
          <w:lang w:eastAsia="ko-KR" w:bidi="ar"/>
        </w:rPr>
      </w:pPr>
      <w:r>
        <w:rPr>
          <w:rFonts w:ascii="Arial" w:hAnsi="Arial" w:cs="Arial"/>
          <w:i/>
          <w:iCs/>
          <w:sz w:val="22"/>
          <w:szCs w:val="22"/>
          <w:lang w:eastAsia="zh-CN" w:bidi="ar"/>
        </w:rPr>
        <w:t xml:space="preserve">Proposal </w:t>
      </w:r>
      <w:r>
        <w:rPr>
          <w:rFonts w:ascii="Arial" w:eastAsia="Malgun Gothic" w:hAnsi="Arial" w:cs="Arial" w:hint="eastAsia"/>
          <w:i/>
          <w:iCs/>
          <w:sz w:val="22"/>
          <w:szCs w:val="22"/>
          <w:lang w:eastAsia="ko-KR" w:bidi="ar"/>
        </w:rPr>
        <w:t>8</w:t>
      </w:r>
      <w:r>
        <w:rPr>
          <w:rFonts w:ascii="Arial" w:hAnsi="Arial" w:cs="Arial"/>
          <w:i/>
          <w:iCs/>
          <w:sz w:val="22"/>
          <w:szCs w:val="22"/>
          <w:lang w:eastAsia="zh-CN" w:bidi="ar"/>
        </w:rPr>
        <w:t>.</w:t>
      </w:r>
      <w:r>
        <w:rPr>
          <w:rFonts w:ascii="Arial" w:hAnsi="Arial" w:cs="Arial"/>
          <w:bCs/>
          <w:i/>
          <w:iCs/>
          <w:sz w:val="22"/>
          <w:szCs w:val="22"/>
          <w:lang w:eastAsia="zh-CN" w:bidi="ar"/>
        </w:rPr>
        <w:t xml:space="preserve"> Support up to 10 repetitions of LP-WUS with Manchester coding to achieve comparable performance with PUSCH for Msg 3.</w:t>
      </w:r>
    </w:p>
    <w:p w14:paraId="664B7767" w14:textId="77777777" w:rsidR="008E099A" w:rsidRDefault="00650291">
      <w:pPr>
        <w:spacing w:after="120" w:line="276" w:lineRule="auto"/>
        <w:jc w:val="both"/>
        <w:rPr>
          <w:rFonts w:ascii="Arial" w:eastAsia="Malgun Gothic" w:hAnsi="Arial" w:cs="Arial"/>
          <w:bCs/>
          <w:i/>
          <w:iCs/>
          <w:sz w:val="22"/>
          <w:szCs w:val="22"/>
          <w:lang w:eastAsia="ko-KR" w:bidi="ar"/>
        </w:rPr>
      </w:pPr>
      <w:r>
        <w:rPr>
          <w:rFonts w:ascii="Arial" w:hAnsi="Arial" w:cs="Arial"/>
          <w:i/>
          <w:iCs/>
          <w:sz w:val="22"/>
          <w:szCs w:val="22"/>
          <w:lang w:eastAsia="zh-CN" w:bidi="ar"/>
        </w:rPr>
        <w:t xml:space="preserve">Proposal </w:t>
      </w:r>
      <w:r>
        <w:rPr>
          <w:rFonts w:ascii="Arial" w:eastAsia="Malgun Gothic" w:hAnsi="Arial" w:cs="Arial"/>
          <w:i/>
          <w:iCs/>
          <w:sz w:val="22"/>
          <w:szCs w:val="22"/>
          <w:lang w:eastAsia="ko-KR" w:bidi="ar"/>
        </w:rPr>
        <w:t>9</w:t>
      </w:r>
      <w:r>
        <w:rPr>
          <w:rFonts w:ascii="Arial" w:hAnsi="Arial" w:cs="Arial"/>
          <w:i/>
          <w:iCs/>
          <w:sz w:val="22"/>
          <w:szCs w:val="22"/>
          <w:lang w:eastAsia="zh-CN" w:bidi="ar"/>
        </w:rPr>
        <w:t>.</w:t>
      </w:r>
      <w:r>
        <w:rPr>
          <w:rFonts w:ascii="Arial" w:hAnsi="Arial" w:cs="Arial"/>
          <w:bCs/>
          <w:i/>
          <w:iCs/>
          <w:sz w:val="22"/>
          <w:szCs w:val="22"/>
          <w:lang w:eastAsia="zh-CN" w:bidi="ar"/>
        </w:rPr>
        <w:t xml:space="preserve"> </w:t>
      </w:r>
      <w:r>
        <w:rPr>
          <w:rFonts w:ascii="Arial" w:eastAsia="Malgun Gothic" w:hAnsi="Arial" w:cs="Arial"/>
          <w:bCs/>
          <w:i/>
          <w:iCs/>
          <w:sz w:val="22"/>
          <w:szCs w:val="22"/>
          <w:lang w:eastAsia="ko-KR" w:bidi="ar"/>
        </w:rPr>
        <w:t>Support of M=4 for 30 kHz is confirmed</w:t>
      </w:r>
      <w:r>
        <w:rPr>
          <w:rFonts w:ascii="Arial" w:hAnsi="Arial" w:cs="Arial"/>
          <w:bCs/>
          <w:i/>
          <w:iCs/>
          <w:sz w:val="22"/>
          <w:szCs w:val="22"/>
          <w:lang w:eastAsia="zh-CN" w:bidi="ar"/>
        </w:rPr>
        <w:t>.</w:t>
      </w:r>
    </w:p>
    <w:p w14:paraId="7830A752" w14:textId="77777777" w:rsidR="008E099A" w:rsidRDefault="00650291">
      <w:pPr>
        <w:spacing w:after="120" w:line="276" w:lineRule="auto"/>
        <w:jc w:val="both"/>
        <w:rPr>
          <w:rFonts w:ascii="Arial" w:hAnsi="Arial" w:cs="Arial"/>
          <w:bCs/>
          <w:i/>
          <w:iCs/>
          <w:sz w:val="22"/>
          <w:szCs w:val="22"/>
          <w:lang w:eastAsia="zh-CN" w:bidi="ar"/>
        </w:rPr>
      </w:pPr>
      <w:r>
        <w:rPr>
          <w:rFonts w:ascii="Arial" w:hAnsi="Arial" w:cs="Arial"/>
          <w:i/>
          <w:iCs/>
          <w:sz w:val="22"/>
          <w:szCs w:val="22"/>
          <w:lang w:eastAsia="zh-CN" w:bidi="ar"/>
        </w:rPr>
        <w:t xml:space="preserve">Proposal </w:t>
      </w:r>
      <w:r>
        <w:rPr>
          <w:rFonts w:ascii="Arial" w:eastAsia="Malgun Gothic" w:hAnsi="Arial" w:cs="Arial"/>
          <w:i/>
          <w:iCs/>
          <w:sz w:val="22"/>
          <w:szCs w:val="22"/>
          <w:lang w:eastAsia="ko-KR" w:bidi="ar"/>
        </w:rPr>
        <w:t>10</w:t>
      </w:r>
      <w:r>
        <w:rPr>
          <w:rFonts w:ascii="Arial" w:hAnsi="Arial" w:cs="Arial"/>
          <w:i/>
          <w:iCs/>
          <w:sz w:val="22"/>
          <w:szCs w:val="22"/>
          <w:lang w:eastAsia="zh-CN" w:bidi="ar"/>
        </w:rPr>
        <w:t>.</w:t>
      </w:r>
      <w:r>
        <w:rPr>
          <w:rFonts w:ascii="Arial" w:hAnsi="Arial" w:cs="Arial"/>
          <w:bCs/>
          <w:i/>
          <w:iCs/>
          <w:sz w:val="22"/>
          <w:szCs w:val="22"/>
          <w:lang w:eastAsia="zh-CN" w:bidi="ar"/>
        </w:rPr>
        <w:t xml:space="preserve"> </w:t>
      </w:r>
      <w:r>
        <w:rPr>
          <w:rFonts w:ascii="Arial" w:eastAsia="Malgun Gothic" w:hAnsi="Arial" w:cs="Arial"/>
          <w:bCs/>
          <w:i/>
          <w:iCs/>
          <w:sz w:val="22"/>
          <w:szCs w:val="22"/>
          <w:lang w:eastAsia="ko-KR" w:bidi="ar"/>
        </w:rPr>
        <w:t>Support ZC sequence for overlaid OFDM sequence</w:t>
      </w:r>
      <w:r>
        <w:rPr>
          <w:rFonts w:ascii="Arial" w:hAnsi="Arial" w:cs="Arial"/>
          <w:bCs/>
          <w:i/>
          <w:iCs/>
          <w:sz w:val="22"/>
          <w:szCs w:val="22"/>
          <w:lang w:eastAsia="zh-CN" w:bidi="ar"/>
        </w:rPr>
        <w:t>.</w:t>
      </w:r>
    </w:p>
    <w:p w14:paraId="7D8FED1F" w14:textId="77777777" w:rsidR="008E099A" w:rsidRDefault="00650291">
      <w:pPr>
        <w:overflowPunct w:val="0"/>
        <w:autoSpaceDE w:val="0"/>
        <w:autoSpaceDN w:val="0"/>
        <w:adjustRightInd w:val="0"/>
        <w:spacing w:after="120" w:line="276" w:lineRule="auto"/>
        <w:jc w:val="both"/>
        <w:textAlignment w:val="baseline"/>
        <w:rPr>
          <w:rFonts w:ascii="Arial" w:eastAsia="Malgun Gothic" w:hAnsi="Arial" w:cs="Arial"/>
          <w:i/>
          <w:iCs/>
          <w:szCs w:val="20"/>
          <w:lang w:val="en-GB" w:eastAsia="zh-CN"/>
        </w:rPr>
      </w:pPr>
      <w:r>
        <w:rPr>
          <w:rFonts w:ascii="Arial" w:hAnsi="Arial" w:cs="Arial"/>
          <w:bCs/>
          <w:i/>
          <w:iCs/>
          <w:sz w:val="22"/>
          <w:szCs w:val="22"/>
          <w:lang w:val="en-GB" w:eastAsia="zh-CN"/>
        </w:rPr>
        <w:t xml:space="preserve">Proposal </w:t>
      </w:r>
      <w:r>
        <w:rPr>
          <w:rFonts w:ascii="Arial" w:eastAsia="Malgun Gothic" w:hAnsi="Arial" w:cs="Arial" w:hint="eastAsia"/>
          <w:bCs/>
          <w:i/>
          <w:iCs/>
          <w:sz w:val="22"/>
          <w:szCs w:val="22"/>
          <w:lang w:val="en-GB" w:eastAsia="ko-KR"/>
        </w:rPr>
        <w:t>11</w:t>
      </w:r>
      <w:r>
        <w:rPr>
          <w:rFonts w:ascii="Arial" w:hAnsi="Arial" w:cs="Arial"/>
          <w:bCs/>
          <w:i/>
          <w:iCs/>
          <w:sz w:val="22"/>
          <w:szCs w:val="22"/>
          <w:lang w:val="en-GB" w:eastAsia="zh-CN"/>
        </w:rPr>
        <w:t>:</w:t>
      </w:r>
      <w:r>
        <w:rPr>
          <w:rFonts w:ascii="Arial" w:hAnsi="Arial" w:cs="Arial"/>
          <w:sz w:val="22"/>
          <w:szCs w:val="22"/>
          <w:lang w:val="en-GB" w:eastAsia="zh-CN"/>
        </w:rPr>
        <w:t xml:space="preserve"> </w:t>
      </w:r>
      <w:r>
        <w:rPr>
          <w:rFonts w:ascii="Arial" w:eastAsia="Malgun Gothic" w:hAnsi="Arial" w:cs="Arial"/>
          <w:bCs/>
          <w:i/>
          <w:iCs/>
          <w:sz w:val="22"/>
          <w:szCs w:val="22"/>
          <w:lang w:eastAsia="ko-KR" w:bidi="ar"/>
        </w:rPr>
        <w:t>Support up to 16 subgroups for LP-WUS.</w:t>
      </w:r>
      <w:r>
        <w:rPr>
          <w:rFonts w:ascii="Arial" w:eastAsia="Malgun Gothic" w:hAnsi="Arial" w:cs="Arial" w:hint="eastAsia"/>
          <w:i/>
          <w:iCs/>
          <w:szCs w:val="20"/>
          <w:lang w:val="en-GB" w:eastAsia="zh-CN"/>
        </w:rPr>
        <w:t xml:space="preserve"> </w:t>
      </w:r>
    </w:p>
    <w:p w14:paraId="1588B3AD" w14:textId="77777777" w:rsidR="008E099A" w:rsidRDefault="00650291">
      <w:pPr>
        <w:numPr>
          <w:ilvl w:val="0"/>
          <w:numId w:val="102"/>
        </w:numPr>
        <w:overflowPunct w:val="0"/>
        <w:autoSpaceDE w:val="0"/>
        <w:autoSpaceDN w:val="0"/>
        <w:adjustRightInd w:val="0"/>
        <w:spacing w:after="120" w:line="276" w:lineRule="auto"/>
        <w:jc w:val="both"/>
        <w:textAlignment w:val="baseline"/>
        <w:rPr>
          <w:rFonts w:ascii="Arial" w:eastAsia="CIDFont+F3" w:hAnsi="Arial" w:cs="Arial"/>
          <w:i/>
          <w:iCs/>
          <w:sz w:val="22"/>
          <w:szCs w:val="22"/>
        </w:rPr>
      </w:pPr>
      <w:r>
        <w:rPr>
          <w:rFonts w:ascii="Arial" w:eastAsia="CIDFont+F3" w:hAnsi="Arial" w:cs="Arial"/>
          <w:i/>
          <w:iCs/>
          <w:sz w:val="22"/>
          <w:szCs w:val="22"/>
        </w:rPr>
        <w:t xml:space="preserve">Up to 32 subgroups can be considered </w:t>
      </w:r>
      <w:r>
        <w:rPr>
          <w:rFonts w:ascii="Arial" w:eastAsia="Malgun Gothic" w:hAnsi="Arial" w:cs="Arial" w:hint="eastAsia"/>
          <w:i/>
          <w:iCs/>
          <w:sz w:val="22"/>
          <w:szCs w:val="22"/>
        </w:rPr>
        <w:t xml:space="preserve">in the following cases: </w:t>
      </w:r>
    </w:p>
    <w:p w14:paraId="3861BF9A" w14:textId="77777777" w:rsidR="008E099A" w:rsidRDefault="00650291">
      <w:pPr>
        <w:numPr>
          <w:ilvl w:val="1"/>
          <w:numId w:val="102"/>
        </w:numPr>
        <w:overflowPunct w:val="0"/>
        <w:autoSpaceDE w:val="0"/>
        <w:autoSpaceDN w:val="0"/>
        <w:adjustRightInd w:val="0"/>
        <w:spacing w:after="120" w:line="276" w:lineRule="auto"/>
        <w:jc w:val="both"/>
        <w:textAlignment w:val="baseline"/>
        <w:rPr>
          <w:rFonts w:ascii="Arial" w:eastAsia="CIDFont+F3" w:hAnsi="Arial" w:cs="Arial"/>
          <w:i/>
          <w:iCs/>
          <w:sz w:val="22"/>
          <w:szCs w:val="22"/>
        </w:rPr>
      </w:pPr>
      <w:r>
        <w:rPr>
          <w:rFonts w:ascii="Arial" w:eastAsia="Malgun Gothic" w:hAnsi="Arial" w:cs="Arial" w:hint="eastAsia"/>
          <w:i/>
          <w:iCs/>
          <w:sz w:val="22"/>
          <w:szCs w:val="22"/>
        </w:rPr>
        <w:t>I</w:t>
      </w:r>
      <w:r>
        <w:rPr>
          <w:rFonts w:ascii="Arial" w:eastAsia="CIDFont+F3" w:hAnsi="Arial" w:cs="Arial"/>
          <w:i/>
          <w:iCs/>
          <w:sz w:val="22"/>
          <w:szCs w:val="22"/>
        </w:rPr>
        <w:t xml:space="preserve">f </w:t>
      </w:r>
      <w:r>
        <w:rPr>
          <w:rFonts w:ascii="Arial" w:eastAsia="Malgun Gothic" w:hAnsi="Arial" w:cs="Arial" w:hint="eastAsia"/>
          <w:i/>
          <w:iCs/>
          <w:sz w:val="22"/>
          <w:szCs w:val="22"/>
        </w:rPr>
        <w:t>additional subgroup information</w:t>
      </w:r>
      <w:r>
        <w:rPr>
          <w:rFonts w:ascii="Arial" w:eastAsia="CIDFont+F3" w:hAnsi="Arial" w:cs="Arial"/>
          <w:i/>
          <w:iCs/>
          <w:sz w:val="22"/>
          <w:szCs w:val="22"/>
        </w:rPr>
        <w:t xml:space="preserve"> </w:t>
      </w:r>
      <w:r>
        <w:rPr>
          <w:rFonts w:ascii="Arial" w:eastAsia="Malgun Gothic" w:hAnsi="Arial" w:cs="Arial" w:hint="eastAsia"/>
          <w:i/>
          <w:iCs/>
          <w:sz w:val="22"/>
          <w:szCs w:val="22"/>
        </w:rPr>
        <w:t>based on different MO i</w:t>
      </w:r>
      <w:r>
        <w:rPr>
          <w:rFonts w:ascii="Arial" w:eastAsia="CIDFont+F3" w:hAnsi="Arial" w:cs="Arial"/>
          <w:i/>
          <w:iCs/>
          <w:sz w:val="22"/>
          <w:szCs w:val="22"/>
        </w:rPr>
        <w:t>s supported.</w:t>
      </w:r>
    </w:p>
    <w:p w14:paraId="190042ED" w14:textId="77777777" w:rsidR="008E099A" w:rsidRDefault="00650291">
      <w:pPr>
        <w:numPr>
          <w:ilvl w:val="1"/>
          <w:numId w:val="102"/>
        </w:numPr>
        <w:overflowPunct w:val="0"/>
        <w:autoSpaceDE w:val="0"/>
        <w:autoSpaceDN w:val="0"/>
        <w:adjustRightInd w:val="0"/>
        <w:spacing w:after="120" w:line="276" w:lineRule="auto"/>
        <w:jc w:val="both"/>
        <w:textAlignment w:val="baseline"/>
        <w:rPr>
          <w:rFonts w:ascii="Arial" w:eastAsia="CIDFont+F3" w:hAnsi="Arial" w:cs="Arial"/>
          <w:i/>
          <w:iCs/>
          <w:sz w:val="22"/>
          <w:szCs w:val="22"/>
        </w:rPr>
      </w:pPr>
      <w:r>
        <w:rPr>
          <w:rFonts w:ascii="Arial" w:eastAsia="Malgun Gothic" w:hAnsi="Arial" w:cs="Arial" w:hint="eastAsia"/>
          <w:i/>
          <w:iCs/>
          <w:sz w:val="22"/>
          <w:szCs w:val="22"/>
        </w:rPr>
        <w:t>If different MO indicates different subgroups.</w:t>
      </w:r>
      <w:r>
        <w:rPr>
          <w:rFonts w:ascii="Arial" w:eastAsia="CIDFont+F3" w:hAnsi="Arial" w:cs="Arial"/>
          <w:i/>
          <w:iCs/>
          <w:sz w:val="22"/>
          <w:szCs w:val="22"/>
        </w:rPr>
        <w:t xml:space="preserve">   </w:t>
      </w:r>
    </w:p>
    <w:p w14:paraId="3A14389E" w14:textId="77777777" w:rsidR="008E099A" w:rsidRDefault="00650291">
      <w:pPr>
        <w:spacing w:after="120"/>
        <w:jc w:val="both"/>
        <w:rPr>
          <w:rFonts w:ascii="Arial" w:hAnsi="Arial" w:cs="Arial"/>
          <w:bCs/>
          <w:i/>
          <w:iCs/>
          <w:sz w:val="22"/>
          <w:szCs w:val="22"/>
          <w:lang w:val="en-GB" w:eastAsia="zh-CN"/>
        </w:rPr>
      </w:pPr>
      <w:r>
        <w:rPr>
          <w:rFonts w:ascii="Arial" w:hAnsi="Arial"/>
          <w:bCs/>
          <w:i/>
          <w:iCs/>
          <w:sz w:val="22"/>
          <w:szCs w:val="22"/>
          <w:lang w:val="en-GB" w:eastAsia="zh-CN"/>
        </w:rPr>
        <w:t xml:space="preserve">Proposal </w:t>
      </w:r>
      <w:r>
        <w:rPr>
          <w:rFonts w:ascii="Arial" w:eastAsia="Malgun Gothic" w:hAnsi="Arial" w:hint="eastAsia"/>
          <w:bCs/>
          <w:i/>
          <w:iCs/>
          <w:sz w:val="22"/>
          <w:szCs w:val="22"/>
          <w:lang w:val="en-GB" w:eastAsia="ko-KR"/>
        </w:rPr>
        <w:t>12</w:t>
      </w:r>
      <w:r>
        <w:rPr>
          <w:rFonts w:ascii="Arial" w:hAnsi="Arial"/>
          <w:bCs/>
          <w:i/>
          <w:iCs/>
          <w:sz w:val="22"/>
          <w:szCs w:val="22"/>
          <w:lang w:val="en-GB" w:eastAsia="zh-CN"/>
        </w:rPr>
        <w:t>:</w:t>
      </w:r>
      <w:r>
        <w:rPr>
          <w:rFonts w:ascii="Arial" w:hAnsi="Arial"/>
          <w:i/>
          <w:iCs/>
          <w:sz w:val="22"/>
          <w:szCs w:val="22"/>
          <w:lang w:val="en-GB" w:eastAsia="zh-CN"/>
        </w:rPr>
        <w:t xml:space="preserve">  </w:t>
      </w:r>
      <w:r>
        <w:rPr>
          <w:rFonts w:ascii="Arial" w:eastAsia="Malgun Gothic" w:hAnsi="Arial" w:hint="eastAsia"/>
          <w:i/>
          <w:iCs/>
          <w:sz w:val="22"/>
          <w:szCs w:val="22"/>
          <w:lang w:val="en-GB" w:eastAsia="ko-KR"/>
        </w:rPr>
        <w:t xml:space="preserve">For CONNECTED mode, Option 3 </w:t>
      </w:r>
      <w:r>
        <w:rPr>
          <w:rFonts w:ascii="Arial" w:eastAsia="Malgun Gothic" w:hAnsi="Arial"/>
          <w:i/>
          <w:iCs/>
          <w:sz w:val="22"/>
          <w:szCs w:val="22"/>
          <w:lang w:val="en-GB" w:eastAsia="ko-KR"/>
        </w:rPr>
        <w:t>‘A codepoint value corresponding to [one or more] UEs’</w:t>
      </w:r>
      <w:r>
        <w:rPr>
          <w:rFonts w:ascii="Arial" w:eastAsia="Malgun Gothic" w:hAnsi="Arial" w:hint="eastAsia"/>
          <w:i/>
          <w:iCs/>
          <w:sz w:val="22"/>
          <w:szCs w:val="22"/>
          <w:lang w:val="en-GB" w:eastAsia="ko-KR"/>
        </w:rPr>
        <w:t xml:space="preserve"> is supported.</w:t>
      </w:r>
    </w:p>
    <w:p w14:paraId="34CCD9EB" w14:textId="77777777" w:rsidR="008E099A" w:rsidRDefault="008E099A">
      <w:pPr>
        <w:spacing w:after="120"/>
        <w:jc w:val="both"/>
        <w:rPr>
          <w:rFonts w:eastAsiaTheme="minorEastAsia"/>
          <w:lang w:eastAsia="zh-CN"/>
        </w:rPr>
      </w:pPr>
    </w:p>
    <w:p w14:paraId="31D0E204" w14:textId="77777777" w:rsidR="008E099A" w:rsidRDefault="00650291">
      <w:pPr>
        <w:keepNext/>
        <w:spacing w:before="240" w:after="240"/>
        <w:outlineLvl w:val="1"/>
        <w:rPr>
          <w:rFonts w:ascii="Arial" w:eastAsia="MS Mincho" w:hAnsi="Arial" w:cs="Arial"/>
          <w:b/>
          <w:bCs/>
          <w:iCs/>
          <w:szCs w:val="28"/>
          <w:lang w:eastAsia="zh-CN"/>
        </w:rPr>
      </w:pPr>
      <w:r>
        <w:rPr>
          <w:rFonts w:ascii="Arial" w:eastAsia="MS Mincho" w:hAnsi="Arial" w:cs="Arial"/>
          <w:b/>
          <w:bCs/>
          <w:iCs/>
          <w:szCs w:val="28"/>
          <w:lang w:eastAsia="zh-CN"/>
        </w:rPr>
        <w:t xml:space="preserve">R1-2408416 Sony </w:t>
      </w:r>
    </w:p>
    <w:p w14:paraId="357B7E88" w14:textId="77777777" w:rsidR="008E099A" w:rsidRDefault="00650291">
      <w:pPr>
        <w:autoSpaceDE w:val="0"/>
        <w:autoSpaceDN w:val="0"/>
        <w:adjustRightInd w:val="0"/>
        <w:spacing w:after="120"/>
        <w:jc w:val="both"/>
        <w:rPr>
          <w:rFonts w:ascii="Times New Roman" w:eastAsia="MS Mincho" w:hAnsi="Times New Roman"/>
          <w:i/>
          <w:iCs/>
          <w:sz w:val="22"/>
          <w:szCs w:val="22"/>
          <w:lang w:val="en-GB" w:eastAsia="en-GB"/>
        </w:rPr>
      </w:pPr>
      <w:r>
        <w:rPr>
          <w:rFonts w:ascii="Times New Roman" w:eastAsia="MS Mincho" w:hAnsi="Times New Roman"/>
          <w:i/>
          <w:iCs/>
          <w:sz w:val="22"/>
          <w:szCs w:val="22"/>
          <w:lang w:eastAsia="en-GB"/>
        </w:rPr>
        <w:t xml:space="preserve">Proposal </w:t>
      </w:r>
      <w:r>
        <w:rPr>
          <w:rFonts w:ascii="Times New Roman" w:eastAsia="MS Mincho" w:hAnsi="Times New Roman"/>
          <w:i/>
          <w:iCs/>
          <w:sz w:val="22"/>
          <w:szCs w:val="22"/>
          <w:lang w:eastAsia="en-GB"/>
        </w:rPr>
        <w:fldChar w:fldCharType="begin"/>
      </w:r>
      <w:r>
        <w:rPr>
          <w:rFonts w:ascii="Times New Roman" w:eastAsia="MS Mincho" w:hAnsi="Times New Roman"/>
          <w:i/>
          <w:iCs/>
          <w:sz w:val="22"/>
          <w:szCs w:val="22"/>
          <w:lang w:eastAsia="en-GB"/>
        </w:rPr>
        <w:instrText xml:space="preserve"> SEQ Proposal \* ARABIC </w:instrText>
      </w:r>
      <w:r>
        <w:rPr>
          <w:rFonts w:ascii="Times New Roman" w:eastAsia="MS Mincho" w:hAnsi="Times New Roman"/>
          <w:i/>
          <w:iCs/>
          <w:sz w:val="22"/>
          <w:szCs w:val="22"/>
          <w:lang w:eastAsia="en-GB"/>
        </w:rPr>
        <w:fldChar w:fldCharType="separate"/>
      </w:r>
      <w:r>
        <w:rPr>
          <w:rFonts w:ascii="Times New Roman" w:eastAsia="MS Mincho" w:hAnsi="Times New Roman"/>
          <w:i/>
          <w:iCs/>
          <w:sz w:val="22"/>
          <w:szCs w:val="22"/>
          <w:lang w:eastAsia="en-GB"/>
        </w:rPr>
        <w:t>1</w:t>
      </w:r>
      <w:r>
        <w:rPr>
          <w:rFonts w:ascii="Times New Roman" w:eastAsia="MS Mincho" w:hAnsi="Times New Roman"/>
          <w:i/>
          <w:iCs/>
          <w:sz w:val="22"/>
          <w:szCs w:val="22"/>
          <w:lang w:eastAsia="en-GB"/>
        </w:rPr>
        <w:fldChar w:fldCharType="end"/>
      </w:r>
      <w:r>
        <w:rPr>
          <w:rFonts w:ascii="Times New Roman" w:eastAsia="MS Mincho" w:hAnsi="Times New Roman"/>
          <w:i/>
          <w:sz w:val="22"/>
          <w:szCs w:val="22"/>
          <w:lang w:val="en-GB" w:eastAsia="en-GB"/>
        </w:rPr>
        <w:t xml:space="preserve"> </w:t>
      </w:r>
      <w:r>
        <w:rPr>
          <w:rFonts w:ascii="Times New Roman" w:eastAsia="MS Mincho" w:hAnsi="Times New Roman"/>
          <w:i/>
          <w:iCs/>
          <w:sz w:val="22"/>
          <w:szCs w:val="22"/>
          <w:lang w:val="en-GB" w:eastAsia="en-GB"/>
        </w:rPr>
        <w:t>– RAN1 to support setting M value to its maximum, i.e., M=4 for 30 kHz SCS and M=8 for 15 kHz (for TDL-C type fading channel), to allow for low system overhead, lower latency and less power consumption at the LP-WUR.</w:t>
      </w:r>
    </w:p>
    <w:p w14:paraId="5DB20165" w14:textId="77777777" w:rsidR="008E099A" w:rsidRDefault="00650291">
      <w:pPr>
        <w:autoSpaceDE w:val="0"/>
        <w:autoSpaceDN w:val="0"/>
        <w:adjustRightInd w:val="0"/>
        <w:jc w:val="both"/>
        <w:rPr>
          <w:rFonts w:ascii="Times New Roman" w:eastAsia="MS Mincho" w:hAnsi="Times New Roman"/>
          <w:bCs/>
          <w:i/>
          <w:iCs/>
          <w:sz w:val="22"/>
          <w:szCs w:val="22"/>
          <w:lang w:eastAsia="en-GB"/>
        </w:rPr>
      </w:pPr>
      <w:r>
        <w:rPr>
          <w:rFonts w:ascii="Times New Roman" w:eastAsia="MS Mincho" w:hAnsi="Times New Roman"/>
          <w:i/>
          <w:iCs/>
          <w:sz w:val="22"/>
          <w:szCs w:val="22"/>
          <w:lang w:eastAsia="en-GB"/>
        </w:rPr>
        <w:t xml:space="preserve">Proposal </w:t>
      </w:r>
      <w:r>
        <w:rPr>
          <w:rFonts w:ascii="Times New Roman" w:eastAsia="MS Mincho" w:hAnsi="Times New Roman"/>
          <w:i/>
          <w:iCs/>
          <w:sz w:val="22"/>
          <w:szCs w:val="22"/>
          <w:lang w:eastAsia="en-GB"/>
        </w:rPr>
        <w:fldChar w:fldCharType="begin"/>
      </w:r>
      <w:r>
        <w:rPr>
          <w:rFonts w:ascii="Times New Roman" w:eastAsia="MS Mincho" w:hAnsi="Times New Roman"/>
          <w:i/>
          <w:iCs/>
          <w:sz w:val="22"/>
          <w:szCs w:val="22"/>
          <w:lang w:eastAsia="en-GB"/>
        </w:rPr>
        <w:instrText xml:space="preserve"> SEQ Proposal \* ARABIC </w:instrText>
      </w:r>
      <w:r>
        <w:rPr>
          <w:rFonts w:ascii="Times New Roman" w:eastAsia="MS Mincho" w:hAnsi="Times New Roman"/>
          <w:i/>
          <w:iCs/>
          <w:sz w:val="22"/>
          <w:szCs w:val="22"/>
          <w:lang w:eastAsia="en-GB"/>
        </w:rPr>
        <w:fldChar w:fldCharType="separate"/>
      </w:r>
      <w:r>
        <w:rPr>
          <w:rFonts w:ascii="Times New Roman" w:eastAsia="MS Mincho" w:hAnsi="Times New Roman"/>
          <w:i/>
          <w:iCs/>
          <w:sz w:val="22"/>
          <w:szCs w:val="22"/>
          <w:lang w:eastAsia="en-GB"/>
        </w:rPr>
        <w:t>2</w:t>
      </w:r>
      <w:r>
        <w:rPr>
          <w:rFonts w:ascii="Times New Roman" w:eastAsia="MS Mincho" w:hAnsi="Times New Roman"/>
          <w:i/>
          <w:iCs/>
          <w:sz w:val="22"/>
          <w:szCs w:val="22"/>
          <w:lang w:eastAsia="en-GB"/>
        </w:rPr>
        <w:fldChar w:fldCharType="end"/>
      </w:r>
      <w:r>
        <w:rPr>
          <w:rFonts w:ascii="Times New Roman" w:eastAsia="MS Mincho" w:hAnsi="Times New Roman"/>
          <w:i/>
          <w:sz w:val="22"/>
          <w:szCs w:val="22"/>
          <w:lang w:val="en-GB" w:eastAsia="en-GB"/>
        </w:rPr>
        <w:t xml:space="preserve"> </w:t>
      </w:r>
      <w:r>
        <w:rPr>
          <w:rFonts w:ascii="Times New Roman" w:eastAsia="MS Mincho" w:hAnsi="Times New Roman"/>
          <w:i/>
          <w:iCs/>
          <w:sz w:val="22"/>
          <w:szCs w:val="22"/>
          <w:lang w:val="en-GB" w:eastAsia="en-GB"/>
        </w:rPr>
        <w:t xml:space="preserve">– RAN1 to </w:t>
      </w:r>
      <w:r>
        <w:rPr>
          <w:rFonts w:ascii="Times New Roman" w:eastAsia="MS Gothic" w:hAnsi="Times New Roman"/>
          <w:bCs/>
          <w:i/>
          <w:iCs/>
          <w:sz w:val="22"/>
          <w:szCs w:val="22"/>
          <w:lang w:eastAsia="en-GB"/>
        </w:rPr>
        <w:t>support to use a</w:t>
      </w:r>
      <w:r>
        <w:rPr>
          <w:rFonts w:ascii="Times New Roman" w:eastAsia="MS Mincho" w:hAnsi="Times New Roman"/>
          <w:bCs/>
          <w:i/>
          <w:iCs/>
          <w:sz w:val="22"/>
          <w:szCs w:val="22"/>
          <w:lang w:eastAsia="en-GB"/>
        </w:rPr>
        <w:t xml:space="preserve"> unified specification for both OOK-1 and OOK-4, if M other than maximum value is selected.</w:t>
      </w:r>
    </w:p>
    <w:p w14:paraId="10EC5F4E" w14:textId="77777777" w:rsidR="008E099A" w:rsidRDefault="00650291">
      <w:pPr>
        <w:rPr>
          <w:rFonts w:ascii="Times New Roman" w:eastAsia="MS Gothic" w:hAnsi="Times New Roman"/>
          <w:bCs/>
          <w:sz w:val="24"/>
        </w:rPr>
      </w:pPr>
      <w:r>
        <w:rPr>
          <w:rFonts w:ascii="Times New Roman" w:eastAsia="MS Mincho" w:hAnsi="Times New Roman"/>
          <w:i/>
          <w:iCs/>
          <w:sz w:val="22"/>
          <w:szCs w:val="22"/>
          <w:lang w:eastAsia="en-GB"/>
        </w:rPr>
        <w:t xml:space="preserve">Proposal </w:t>
      </w:r>
      <w:r>
        <w:rPr>
          <w:rFonts w:ascii="Times New Roman" w:eastAsia="MS Mincho" w:hAnsi="Times New Roman"/>
          <w:i/>
          <w:iCs/>
          <w:sz w:val="22"/>
          <w:szCs w:val="22"/>
          <w:lang w:eastAsia="en-GB"/>
        </w:rPr>
        <w:fldChar w:fldCharType="begin"/>
      </w:r>
      <w:r>
        <w:rPr>
          <w:rFonts w:ascii="Times New Roman" w:eastAsia="MS Mincho" w:hAnsi="Times New Roman"/>
          <w:i/>
          <w:iCs/>
          <w:sz w:val="22"/>
          <w:szCs w:val="22"/>
          <w:lang w:eastAsia="en-GB"/>
        </w:rPr>
        <w:instrText xml:space="preserve"> SEQ Proposal \* ARABIC </w:instrText>
      </w:r>
      <w:r>
        <w:rPr>
          <w:rFonts w:ascii="Times New Roman" w:eastAsia="MS Mincho" w:hAnsi="Times New Roman"/>
          <w:i/>
          <w:iCs/>
          <w:sz w:val="22"/>
          <w:szCs w:val="22"/>
          <w:lang w:eastAsia="en-GB"/>
        </w:rPr>
        <w:fldChar w:fldCharType="separate"/>
      </w:r>
      <w:r>
        <w:rPr>
          <w:rFonts w:ascii="Times New Roman" w:eastAsia="MS Mincho" w:hAnsi="Times New Roman"/>
          <w:i/>
          <w:iCs/>
          <w:sz w:val="22"/>
          <w:szCs w:val="22"/>
          <w:lang w:eastAsia="en-GB"/>
        </w:rPr>
        <w:t>3</w:t>
      </w:r>
      <w:r>
        <w:rPr>
          <w:rFonts w:ascii="Times New Roman" w:eastAsia="MS Mincho" w:hAnsi="Times New Roman"/>
          <w:i/>
          <w:iCs/>
          <w:sz w:val="22"/>
          <w:szCs w:val="22"/>
          <w:lang w:eastAsia="en-GB"/>
        </w:rPr>
        <w:fldChar w:fldCharType="end"/>
      </w:r>
      <w:r>
        <w:rPr>
          <w:rFonts w:ascii="Times New Roman" w:eastAsia="MS Mincho" w:hAnsi="Times New Roman"/>
          <w:i/>
          <w:sz w:val="22"/>
          <w:szCs w:val="22"/>
          <w:lang w:val="en-GB" w:eastAsia="en-GB"/>
        </w:rPr>
        <w:t xml:space="preserve"> </w:t>
      </w:r>
      <w:r>
        <w:rPr>
          <w:rFonts w:ascii="Times New Roman" w:eastAsia="MS Mincho" w:hAnsi="Times New Roman"/>
          <w:i/>
          <w:iCs/>
          <w:sz w:val="22"/>
          <w:szCs w:val="22"/>
          <w:lang w:val="en-GB" w:eastAsia="en-GB"/>
        </w:rPr>
        <w:t xml:space="preserve">– RAN1 to support the same SCS configuration as other NR as it has less complexity for </w:t>
      </w:r>
      <w:proofErr w:type="spellStart"/>
      <w:r>
        <w:rPr>
          <w:rFonts w:ascii="Times New Roman" w:eastAsia="MS Mincho" w:hAnsi="Times New Roman"/>
          <w:i/>
          <w:iCs/>
          <w:sz w:val="22"/>
          <w:szCs w:val="22"/>
          <w:lang w:val="en-GB" w:eastAsia="en-GB"/>
        </w:rPr>
        <w:t>gNB</w:t>
      </w:r>
      <w:proofErr w:type="spellEnd"/>
      <w:r>
        <w:rPr>
          <w:rFonts w:ascii="Times New Roman" w:eastAsia="MS Mincho" w:hAnsi="Times New Roman"/>
          <w:i/>
          <w:iCs/>
          <w:sz w:val="22"/>
          <w:szCs w:val="22"/>
          <w:lang w:val="en-GB" w:eastAsia="en-GB"/>
        </w:rPr>
        <w:t>.</w:t>
      </w:r>
    </w:p>
    <w:p w14:paraId="5710DE1E" w14:textId="77777777" w:rsidR="008E099A" w:rsidRDefault="00650291">
      <w:pPr>
        <w:spacing w:afterLines="50" w:after="120"/>
        <w:jc w:val="both"/>
        <w:rPr>
          <w:rFonts w:ascii="Times New Roman" w:eastAsia="MS Gothic" w:hAnsi="Times New Roman"/>
          <w:bCs/>
          <w:i/>
          <w:iCs/>
          <w:sz w:val="22"/>
          <w:szCs w:val="22"/>
          <w:lang w:val="en-GB"/>
        </w:rPr>
      </w:pPr>
      <w:r>
        <w:rPr>
          <w:rFonts w:ascii="Times New Roman" w:eastAsia="MS Gothic" w:hAnsi="Times New Roman"/>
          <w:bCs/>
          <w:i/>
          <w:iCs/>
          <w:sz w:val="22"/>
          <w:szCs w:val="22"/>
          <w:lang w:val="en-GB"/>
        </w:rPr>
        <w:t xml:space="preserve">Proposal </w:t>
      </w:r>
      <w:r>
        <w:rPr>
          <w:rFonts w:ascii="Times New Roman" w:eastAsia="MS Gothic" w:hAnsi="Times New Roman"/>
          <w:bCs/>
          <w:i/>
          <w:iCs/>
          <w:sz w:val="22"/>
          <w:szCs w:val="22"/>
          <w:lang w:val="en-GB"/>
        </w:rPr>
        <w:fldChar w:fldCharType="begin"/>
      </w:r>
      <w:r>
        <w:rPr>
          <w:rFonts w:ascii="Times New Roman" w:eastAsia="MS Gothic" w:hAnsi="Times New Roman"/>
          <w:bCs/>
          <w:i/>
          <w:iCs/>
          <w:sz w:val="22"/>
          <w:szCs w:val="22"/>
          <w:lang w:val="en-GB"/>
        </w:rPr>
        <w:instrText xml:space="preserve"> SEQ Proposal \* ARABIC </w:instrText>
      </w:r>
      <w:r>
        <w:rPr>
          <w:rFonts w:ascii="Times New Roman" w:eastAsia="MS Gothic" w:hAnsi="Times New Roman"/>
          <w:bCs/>
          <w:i/>
          <w:iCs/>
          <w:sz w:val="22"/>
          <w:szCs w:val="22"/>
          <w:lang w:val="en-GB"/>
        </w:rPr>
        <w:fldChar w:fldCharType="separate"/>
      </w:r>
      <w:r>
        <w:rPr>
          <w:rFonts w:ascii="Times New Roman" w:eastAsia="MS Gothic" w:hAnsi="Times New Roman"/>
          <w:bCs/>
          <w:i/>
          <w:iCs/>
          <w:sz w:val="22"/>
          <w:szCs w:val="22"/>
          <w:lang w:val="en-GB"/>
        </w:rPr>
        <w:t>4</w:t>
      </w:r>
      <w:r>
        <w:rPr>
          <w:rFonts w:ascii="Times New Roman" w:eastAsia="MS Gothic" w:hAnsi="Times New Roman"/>
          <w:bCs/>
          <w:i/>
          <w:iCs/>
          <w:sz w:val="22"/>
          <w:szCs w:val="22"/>
          <w:lang w:val="en-GB"/>
        </w:rPr>
        <w:fldChar w:fldCharType="end"/>
      </w:r>
      <w:r>
        <w:rPr>
          <w:rFonts w:ascii="Times New Roman" w:eastAsia="MS Gothic" w:hAnsi="Times New Roman"/>
          <w:bCs/>
          <w:i/>
          <w:iCs/>
          <w:sz w:val="22"/>
          <w:szCs w:val="22"/>
          <w:lang w:val="en-GB"/>
        </w:rPr>
        <w:t xml:space="preserve"> – For OOK-4, RAN1 to generate LP-WUS with overlaid sequences using option 1-1 scheme where overlaid sequence(s) are the sequence(s) of an OOK ON symbol before DFT/LS processing.</w:t>
      </w:r>
    </w:p>
    <w:p w14:paraId="3D261A3D" w14:textId="77777777" w:rsidR="008E099A" w:rsidRDefault="00650291">
      <w:pPr>
        <w:spacing w:afterLines="50" w:after="120"/>
        <w:jc w:val="both"/>
        <w:rPr>
          <w:rFonts w:ascii="Times New Roman" w:eastAsia="MS Gothic" w:hAnsi="Times New Roman"/>
          <w:bCs/>
          <w:sz w:val="24"/>
          <w:szCs w:val="20"/>
          <w:lang w:val="en-GB"/>
        </w:rPr>
      </w:pPr>
      <w:r>
        <w:rPr>
          <w:rFonts w:ascii="Times New Roman" w:eastAsia="MS Gothic" w:hAnsi="Times New Roman"/>
          <w:bCs/>
          <w:i/>
          <w:iCs/>
          <w:sz w:val="22"/>
          <w:szCs w:val="22"/>
          <w:lang w:val="en-GB"/>
        </w:rPr>
        <w:t xml:space="preserve">Proposal </w:t>
      </w:r>
      <w:r>
        <w:rPr>
          <w:rFonts w:ascii="Times New Roman" w:eastAsia="MS Gothic" w:hAnsi="Times New Roman"/>
          <w:bCs/>
          <w:i/>
          <w:iCs/>
          <w:sz w:val="22"/>
          <w:szCs w:val="22"/>
          <w:lang w:val="en-GB"/>
        </w:rPr>
        <w:fldChar w:fldCharType="begin"/>
      </w:r>
      <w:r>
        <w:rPr>
          <w:rFonts w:ascii="Times New Roman" w:eastAsia="MS Gothic" w:hAnsi="Times New Roman"/>
          <w:bCs/>
          <w:i/>
          <w:iCs/>
          <w:sz w:val="22"/>
          <w:szCs w:val="22"/>
          <w:lang w:val="en-GB"/>
        </w:rPr>
        <w:instrText xml:space="preserve"> SEQ Proposal \* ARABIC </w:instrText>
      </w:r>
      <w:r>
        <w:rPr>
          <w:rFonts w:ascii="Times New Roman" w:eastAsia="MS Gothic" w:hAnsi="Times New Roman"/>
          <w:bCs/>
          <w:i/>
          <w:iCs/>
          <w:sz w:val="22"/>
          <w:szCs w:val="22"/>
          <w:lang w:val="en-GB"/>
        </w:rPr>
        <w:fldChar w:fldCharType="separate"/>
      </w:r>
      <w:r>
        <w:rPr>
          <w:rFonts w:ascii="Times New Roman" w:eastAsia="MS Gothic" w:hAnsi="Times New Roman"/>
          <w:bCs/>
          <w:i/>
          <w:iCs/>
          <w:sz w:val="22"/>
          <w:szCs w:val="22"/>
          <w:lang w:val="en-GB"/>
        </w:rPr>
        <w:t>5</w:t>
      </w:r>
      <w:r>
        <w:rPr>
          <w:rFonts w:ascii="Times New Roman" w:eastAsia="MS Gothic" w:hAnsi="Times New Roman"/>
          <w:bCs/>
          <w:i/>
          <w:iCs/>
          <w:sz w:val="22"/>
          <w:szCs w:val="22"/>
          <w:lang w:val="en-GB"/>
        </w:rPr>
        <w:fldChar w:fldCharType="end"/>
      </w:r>
      <w:r>
        <w:rPr>
          <w:rFonts w:ascii="Times New Roman" w:eastAsia="MS Gothic" w:hAnsi="Times New Roman"/>
          <w:bCs/>
          <w:i/>
          <w:iCs/>
          <w:sz w:val="22"/>
          <w:szCs w:val="22"/>
          <w:lang w:val="en-GB"/>
        </w:rPr>
        <w:t xml:space="preserve"> – For OOK-1, RAN1 to generate LP-WUS with overlaid sequences using option 2 scheme where overlaid sequence(s) are the sequence(s) of an OFDM symbol before IFFT processing.</w:t>
      </w:r>
    </w:p>
    <w:p w14:paraId="79C95ADE" w14:textId="77777777" w:rsidR="008E099A" w:rsidRDefault="00650291">
      <w:pPr>
        <w:spacing w:before="120" w:after="120"/>
        <w:jc w:val="both"/>
        <w:rPr>
          <w:rFonts w:ascii="Times New Roman" w:eastAsia="MS Gothic" w:hAnsi="Times New Roman"/>
          <w:bCs/>
          <w:i/>
          <w:iCs/>
          <w:sz w:val="22"/>
          <w:szCs w:val="22"/>
        </w:rPr>
      </w:pPr>
      <w:r>
        <w:rPr>
          <w:rFonts w:ascii="Times New Roman" w:eastAsia="MS Gothic" w:hAnsi="Times New Roman"/>
          <w:i/>
          <w:iCs/>
          <w:sz w:val="22"/>
          <w:szCs w:val="22"/>
        </w:rPr>
        <w:lastRenderedPageBreak/>
        <w:t xml:space="preserve">Proposal </w:t>
      </w:r>
      <w:r>
        <w:rPr>
          <w:rFonts w:ascii="Times New Roman" w:eastAsia="MS Gothic" w:hAnsi="Times New Roman"/>
          <w:i/>
          <w:iCs/>
          <w:sz w:val="22"/>
          <w:szCs w:val="22"/>
        </w:rPr>
        <w:fldChar w:fldCharType="begin"/>
      </w:r>
      <w:r>
        <w:rPr>
          <w:rFonts w:ascii="Times New Roman" w:eastAsia="MS Gothic" w:hAnsi="Times New Roman"/>
          <w:i/>
          <w:iCs/>
          <w:sz w:val="22"/>
          <w:szCs w:val="22"/>
        </w:rPr>
        <w:instrText xml:space="preserve"> SEQ Proposal \* ARABIC </w:instrText>
      </w:r>
      <w:r>
        <w:rPr>
          <w:rFonts w:ascii="Times New Roman" w:eastAsia="MS Gothic" w:hAnsi="Times New Roman"/>
          <w:i/>
          <w:iCs/>
          <w:sz w:val="22"/>
          <w:szCs w:val="22"/>
        </w:rPr>
        <w:fldChar w:fldCharType="separate"/>
      </w:r>
      <w:r>
        <w:rPr>
          <w:rFonts w:ascii="Times New Roman" w:eastAsia="MS Gothic" w:hAnsi="Times New Roman"/>
          <w:i/>
          <w:iCs/>
          <w:sz w:val="22"/>
          <w:szCs w:val="22"/>
        </w:rPr>
        <w:t>6</w:t>
      </w:r>
      <w:r>
        <w:rPr>
          <w:rFonts w:ascii="Times New Roman" w:eastAsia="MS Gothic" w:hAnsi="Times New Roman"/>
          <w:i/>
          <w:iCs/>
          <w:sz w:val="22"/>
          <w:szCs w:val="22"/>
        </w:rPr>
        <w:fldChar w:fldCharType="end"/>
      </w:r>
      <w:r>
        <w:rPr>
          <w:rFonts w:ascii="Times New Roman" w:eastAsia="MS Gothic" w:hAnsi="Times New Roman"/>
          <w:i/>
          <w:sz w:val="22"/>
          <w:szCs w:val="22"/>
        </w:rPr>
        <w:t xml:space="preserve"> – </w:t>
      </w:r>
      <w:r>
        <w:rPr>
          <w:rFonts w:ascii="Times New Roman" w:eastAsia="MS Gothic" w:hAnsi="Times New Roman"/>
          <w:bCs/>
          <w:i/>
          <w:iCs/>
          <w:sz w:val="22"/>
          <w:szCs w:val="22"/>
        </w:rPr>
        <w:t>Support LP-WUS structure with two fields, a preamble field for synchronization and cell identification purposes and a data field for indication of subsequent actions and/or wake-up group identity, depending on state of the operation.</w:t>
      </w:r>
    </w:p>
    <w:p w14:paraId="3CAFE624" w14:textId="77777777" w:rsidR="008E099A" w:rsidRDefault="00650291">
      <w:pPr>
        <w:jc w:val="both"/>
        <w:rPr>
          <w:rFonts w:ascii="Times New Roman" w:eastAsia="MS Gothic" w:hAnsi="Times New Roman"/>
          <w:bCs/>
          <w:i/>
          <w:iCs/>
          <w:sz w:val="22"/>
          <w:szCs w:val="22"/>
          <w:lang w:val="en-GB"/>
        </w:rPr>
      </w:pPr>
      <w:r>
        <w:rPr>
          <w:rFonts w:ascii="Times New Roman" w:eastAsia="MS Gothic" w:hAnsi="Times New Roman"/>
          <w:bCs/>
          <w:i/>
          <w:iCs/>
          <w:sz w:val="22"/>
          <w:szCs w:val="22"/>
          <w:lang w:val="en-GB"/>
        </w:rPr>
        <w:t xml:space="preserve">Proposal </w:t>
      </w:r>
      <w:r>
        <w:rPr>
          <w:rFonts w:ascii="Times New Roman" w:eastAsia="MS Gothic" w:hAnsi="Times New Roman"/>
          <w:bCs/>
          <w:i/>
          <w:iCs/>
          <w:sz w:val="22"/>
          <w:szCs w:val="22"/>
          <w:lang w:val="en-GB"/>
        </w:rPr>
        <w:fldChar w:fldCharType="begin"/>
      </w:r>
      <w:r>
        <w:rPr>
          <w:rFonts w:ascii="Times New Roman" w:eastAsia="MS Gothic" w:hAnsi="Times New Roman"/>
          <w:bCs/>
          <w:i/>
          <w:iCs/>
          <w:sz w:val="22"/>
          <w:szCs w:val="22"/>
          <w:lang w:val="en-GB"/>
        </w:rPr>
        <w:instrText xml:space="preserve"> SEQ Proposal \* ARABIC </w:instrText>
      </w:r>
      <w:r>
        <w:rPr>
          <w:rFonts w:ascii="Times New Roman" w:eastAsia="MS Gothic" w:hAnsi="Times New Roman"/>
          <w:bCs/>
          <w:i/>
          <w:iCs/>
          <w:sz w:val="22"/>
          <w:szCs w:val="22"/>
          <w:lang w:val="en-GB"/>
        </w:rPr>
        <w:fldChar w:fldCharType="separate"/>
      </w:r>
      <w:r>
        <w:rPr>
          <w:rFonts w:ascii="Times New Roman" w:eastAsia="MS Gothic" w:hAnsi="Times New Roman"/>
          <w:bCs/>
          <w:i/>
          <w:iCs/>
          <w:sz w:val="22"/>
          <w:szCs w:val="22"/>
          <w:lang w:val="en-GB"/>
        </w:rPr>
        <w:t>7</w:t>
      </w:r>
      <w:r>
        <w:rPr>
          <w:rFonts w:ascii="Times New Roman" w:eastAsia="MS Gothic" w:hAnsi="Times New Roman"/>
          <w:bCs/>
          <w:i/>
          <w:iCs/>
          <w:sz w:val="22"/>
          <w:szCs w:val="22"/>
          <w:lang w:val="en-GB"/>
        </w:rPr>
        <w:fldChar w:fldCharType="end"/>
      </w:r>
      <w:r>
        <w:rPr>
          <w:rFonts w:ascii="Times New Roman" w:eastAsia="MS Gothic" w:hAnsi="Times New Roman"/>
          <w:bCs/>
          <w:i/>
          <w:iCs/>
          <w:sz w:val="22"/>
          <w:szCs w:val="22"/>
          <w:lang w:val="en-GB"/>
        </w:rPr>
        <w:t xml:space="preserve"> – From the alternatives, design LP-WUS to indicate wake-up based on option 2 for UEs in IDLE/INACTIVE mode.</w:t>
      </w:r>
    </w:p>
    <w:p w14:paraId="431CD7B5" w14:textId="77777777" w:rsidR="008E099A" w:rsidRDefault="00650291">
      <w:pPr>
        <w:jc w:val="both"/>
        <w:rPr>
          <w:rFonts w:ascii="Times New Roman" w:eastAsia="MS Gothic" w:hAnsi="Times New Roman"/>
          <w:bCs/>
          <w:i/>
          <w:iCs/>
          <w:sz w:val="22"/>
          <w:szCs w:val="22"/>
          <w:lang w:val="en-GB"/>
        </w:rPr>
      </w:pPr>
      <w:r>
        <w:rPr>
          <w:rFonts w:ascii="Times New Roman" w:eastAsia="MS Gothic" w:hAnsi="Times New Roman"/>
          <w:bCs/>
          <w:i/>
          <w:iCs/>
          <w:sz w:val="22"/>
          <w:szCs w:val="22"/>
          <w:lang w:val="en-GB"/>
        </w:rPr>
        <w:t xml:space="preserve">Proposal </w:t>
      </w:r>
      <w:r>
        <w:rPr>
          <w:rFonts w:ascii="Times New Roman" w:eastAsia="MS Gothic" w:hAnsi="Times New Roman"/>
          <w:bCs/>
          <w:i/>
          <w:iCs/>
          <w:sz w:val="22"/>
          <w:szCs w:val="22"/>
          <w:lang w:val="en-GB"/>
        </w:rPr>
        <w:fldChar w:fldCharType="begin"/>
      </w:r>
      <w:r>
        <w:rPr>
          <w:rFonts w:ascii="Times New Roman" w:eastAsia="MS Gothic" w:hAnsi="Times New Roman"/>
          <w:bCs/>
          <w:i/>
          <w:iCs/>
          <w:sz w:val="22"/>
          <w:szCs w:val="22"/>
          <w:lang w:val="en-GB"/>
        </w:rPr>
        <w:instrText xml:space="preserve"> SEQ Proposal \* ARABIC </w:instrText>
      </w:r>
      <w:r>
        <w:rPr>
          <w:rFonts w:ascii="Times New Roman" w:eastAsia="MS Gothic" w:hAnsi="Times New Roman"/>
          <w:bCs/>
          <w:i/>
          <w:iCs/>
          <w:sz w:val="22"/>
          <w:szCs w:val="22"/>
          <w:lang w:val="en-GB"/>
        </w:rPr>
        <w:fldChar w:fldCharType="separate"/>
      </w:r>
      <w:r>
        <w:rPr>
          <w:rFonts w:ascii="Times New Roman" w:eastAsia="MS Gothic" w:hAnsi="Times New Roman"/>
          <w:bCs/>
          <w:i/>
          <w:iCs/>
          <w:sz w:val="22"/>
          <w:szCs w:val="22"/>
          <w:lang w:val="en-GB"/>
        </w:rPr>
        <w:t>8</w:t>
      </w:r>
      <w:r>
        <w:rPr>
          <w:rFonts w:ascii="Times New Roman" w:eastAsia="MS Gothic" w:hAnsi="Times New Roman"/>
          <w:bCs/>
          <w:i/>
          <w:iCs/>
          <w:sz w:val="22"/>
          <w:szCs w:val="22"/>
          <w:lang w:val="en-GB"/>
        </w:rPr>
        <w:fldChar w:fldCharType="end"/>
      </w:r>
      <w:r>
        <w:rPr>
          <w:rFonts w:ascii="Times New Roman" w:eastAsia="MS Gothic" w:hAnsi="Times New Roman"/>
          <w:bCs/>
          <w:i/>
          <w:iCs/>
          <w:sz w:val="22"/>
          <w:szCs w:val="22"/>
          <w:lang w:val="en-GB"/>
        </w:rPr>
        <w:t xml:space="preserve"> – From the alternatives, design LP-WUS to indicate wake up or sub-sequent action based on option 3 for UEs in CONNECTED mode.</w:t>
      </w:r>
    </w:p>
    <w:p w14:paraId="448C126C" w14:textId="77777777" w:rsidR="008E099A" w:rsidRDefault="00650291">
      <w:pPr>
        <w:jc w:val="both"/>
        <w:rPr>
          <w:rFonts w:ascii="Times New Roman" w:eastAsia="MS Gothic" w:hAnsi="Times New Roman"/>
          <w:bCs/>
          <w:i/>
          <w:iCs/>
          <w:sz w:val="22"/>
          <w:szCs w:val="22"/>
          <w:lang w:val="en-GB"/>
        </w:rPr>
      </w:pPr>
      <w:r>
        <w:rPr>
          <w:rFonts w:ascii="Times New Roman" w:eastAsia="MS Gothic" w:hAnsi="Times New Roman"/>
          <w:bCs/>
          <w:i/>
          <w:iCs/>
          <w:sz w:val="22"/>
          <w:szCs w:val="22"/>
          <w:lang w:val="en-GB"/>
        </w:rPr>
        <w:t xml:space="preserve">Proposal </w:t>
      </w:r>
      <w:r>
        <w:rPr>
          <w:rFonts w:ascii="Times New Roman" w:eastAsia="MS Gothic" w:hAnsi="Times New Roman"/>
          <w:bCs/>
          <w:i/>
          <w:iCs/>
          <w:sz w:val="22"/>
          <w:szCs w:val="22"/>
          <w:lang w:val="en-GB"/>
        </w:rPr>
        <w:fldChar w:fldCharType="begin"/>
      </w:r>
      <w:r>
        <w:rPr>
          <w:rFonts w:ascii="Times New Roman" w:eastAsia="MS Gothic" w:hAnsi="Times New Roman"/>
          <w:bCs/>
          <w:i/>
          <w:iCs/>
          <w:sz w:val="22"/>
          <w:szCs w:val="22"/>
          <w:lang w:val="en-GB"/>
        </w:rPr>
        <w:instrText xml:space="preserve"> SEQ Proposal \* ARABIC </w:instrText>
      </w:r>
      <w:r>
        <w:rPr>
          <w:rFonts w:ascii="Times New Roman" w:eastAsia="MS Gothic" w:hAnsi="Times New Roman"/>
          <w:bCs/>
          <w:i/>
          <w:iCs/>
          <w:sz w:val="22"/>
          <w:szCs w:val="22"/>
          <w:lang w:val="en-GB"/>
        </w:rPr>
        <w:fldChar w:fldCharType="separate"/>
      </w:r>
      <w:r>
        <w:rPr>
          <w:rFonts w:ascii="Times New Roman" w:eastAsia="MS Gothic" w:hAnsi="Times New Roman"/>
          <w:bCs/>
          <w:i/>
          <w:iCs/>
          <w:sz w:val="22"/>
          <w:szCs w:val="22"/>
          <w:lang w:val="en-GB"/>
        </w:rPr>
        <w:t>9</w:t>
      </w:r>
      <w:r>
        <w:rPr>
          <w:rFonts w:ascii="Times New Roman" w:eastAsia="MS Gothic" w:hAnsi="Times New Roman"/>
          <w:bCs/>
          <w:i/>
          <w:iCs/>
          <w:sz w:val="22"/>
          <w:szCs w:val="22"/>
          <w:lang w:val="en-GB"/>
        </w:rPr>
        <w:fldChar w:fldCharType="end"/>
      </w:r>
      <w:r>
        <w:rPr>
          <w:rFonts w:ascii="Times New Roman" w:eastAsia="MS Gothic" w:hAnsi="Times New Roman"/>
          <w:bCs/>
          <w:i/>
          <w:iCs/>
          <w:sz w:val="22"/>
          <w:szCs w:val="22"/>
          <w:lang w:val="en-GB"/>
        </w:rPr>
        <w:t xml:space="preserve"> – From the suggested alternatives, RAN1 to select both m-sequence and </w:t>
      </w:r>
      <w:proofErr w:type="gramStart"/>
      <w:r>
        <w:rPr>
          <w:rFonts w:ascii="Times New Roman" w:eastAsia="MS Gothic" w:hAnsi="Times New Roman"/>
          <w:bCs/>
          <w:i/>
          <w:iCs/>
          <w:sz w:val="22"/>
          <w:szCs w:val="22"/>
          <w:lang w:val="en-GB"/>
        </w:rPr>
        <w:t>Gold</w:t>
      </w:r>
      <w:proofErr w:type="gramEnd"/>
      <w:r>
        <w:rPr>
          <w:rFonts w:ascii="Times New Roman" w:eastAsia="MS Gothic" w:hAnsi="Times New Roman"/>
          <w:bCs/>
          <w:i/>
          <w:iCs/>
          <w:sz w:val="22"/>
          <w:szCs w:val="22"/>
          <w:lang w:val="en-GB"/>
        </w:rPr>
        <w:t xml:space="preserve"> sequence as overlaid sequence.</w:t>
      </w:r>
    </w:p>
    <w:p w14:paraId="4CAB80A4" w14:textId="77777777" w:rsidR="008E099A" w:rsidRDefault="00650291">
      <w:pPr>
        <w:spacing w:before="120" w:after="120"/>
        <w:rPr>
          <w:rFonts w:ascii="Times New Roman" w:eastAsia="宋体" w:hAnsi="Times New Roman"/>
          <w:i/>
          <w:sz w:val="22"/>
          <w:szCs w:val="22"/>
          <w:lang w:eastAsia="ko-KR"/>
        </w:rPr>
      </w:pPr>
      <w:r>
        <w:rPr>
          <w:rFonts w:ascii="Times New Roman" w:eastAsia="MS Mincho" w:hAnsi="Times New Roman"/>
          <w:i/>
          <w:sz w:val="22"/>
          <w:szCs w:val="22"/>
          <w:lang w:eastAsia="en-GB"/>
        </w:rPr>
        <w:t xml:space="preserve">Proposal </w:t>
      </w:r>
      <w:r>
        <w:rPr>
          <w:rFonts w:ascii="Times New Roman" w:eastAsia="MS Mincho" w:hAnsi="Times New Roman"/>
          <w:i/>
          <w:sz w:val="22"/>
          <w:szCs w:val="22"/>
          <w:lang w:eastAsia="en-GB"/>
        </w:rPr>
        <w:fldChar w:fldCharType="begin"/>
      </w:r>
      <w:r>
        <w:rPr>
          <w:rFonts w:ascii="Times New Roman" w:eastAsia="MS Mincho" w:hAnsi="Times New Roman"/>
          <w:i/>
          <w:sz w:val="22"/>
          <w:szCs w:val="22"/>
          <w:lang w:eastAsia="en-GB"/>
        </w:rPr>
        <w:instrText xml:space="preserve"> SEQ Proposal \* ARABIC </w:instrText>
      </w:r>
      <w:r>
        <w:rPr>
          <w:rFonts w:ascii="Times New Roman" w:eastAsia="MS Mincho" w:hAnsi="Times New Roman"/>
          <w:i/>
          <w:sz w:val="22"/>
          <w:szCs w:val="22"/>
          <w:lang w:eastAsia="en-GB"/>
        </w:rPr>
        <w:fldChar w:fldCharType="separate"/>
      </w:r>
      <w:r>
        <w:rPr>
          <w:rFonts w:ascii="Times New Roman" w:eastAsia="MS Mincho" w:hAnsi="Times New Roman"/>
          <w:i/>
          <w:sz w:val="22"/>
          <w:szCs w:val="22"/>
          <w:lang w:eastAsia="en-GB"/>
        </w:rPr>
        <w:t>10</w:t>
      </w:r>
      <w:r>
        <w:rPr>
          <w:rFonts w:ascii="Times New Roman" w:eastAsia="MS Mincho" w:hAnsi="Times New Roman"/>
          <w:i/>
          <w:sz w:val="22"/>
          <w:szCs w:val="22"/>
          <w:lang w:eastAsia="en-GB"/>
        </w:rPr>
        <w:fldChar w:fldCharType="end"/>
      </w:r>
      <w:r>
        <w:rPr>
          <w:rFonts w:ascii="Times New Roman" w:eastAsia="MS Mincho" w:hAnsi="Times New Roman"/>
          <w:i/>
          <w:sz w:val="22"/>
          <w:szCs w:val="22"/>
          <w:lang w:eastAsia="en-GB"/>
        </w:rPr>
        <w:t xml:space="preserve"> – Consider OOK-</w:t>
      </w:r>
      <w:proofErr w:type="gramStart"/>
      <w:r>
        <w:rPr>
          <w:rFonts w:ascii="Times New Roman" w:eastAsia="MS Mincho" w:hAnsi="Times New Roman"/>
          <w:i/>
          <w:sz w:val="22"/>
          <w:szCs w:val="22"/>
          <w:lang w:eastAsia="en-GB"/>
        </w:rPr>
        <w:t>4  transmission</w:t>
      </w:r>
      <w:proofErr w:type="gramEnd"/>
      <w:r>
        <w:rPr>
          <w:rFonts w:ascii="Times New Roman" w:eastAsia="MS Mincho" w:hAnsi="Times New Roman"/>
          <w:i/>
          <w:sz w:val="22"/>
          <w:szCs w:val="22"/>
          <w:lang w:eastAsia="en-GB"/>
        </w:rPr>
        <w:t xml:space="preserve"> scheme with maximum M value  for the transmission of the LP-SS.</w:t>
      </w:r>
    </w:p>
    <w:p w14:paraId="6A72F163" w14:textId="77777777" w:rsidR="008E099A" w:rsidRDefault="00650291">
      <w:pPr>
        <w:spacing w:before="120" w:after="120"/>
        <w:rPr>
          <w:rFonts w:ascii="Times New Roman" w:eastAsia="MS Mincho" w:hAnsi="Times New Roman"/>
          <w:sz w:val="22"/>
          <w:szCs w:val="22"/>
          <w:lang w:eastAsia="en-GB"/>
        </w:rPr>
      </w:pPr>
      <w:r>
        <w:rPr>
          <w:rFonts w:ascii="Times New Roman" w:eastAsia="MS Mincho" w:hAnsi="Times New Roman"/>
          <w:sz w:val="22"/>
          <w:szCs w:val="22"/>
          <w:lang w:eastAsia="en-GB"/>
        </w:rPr>
        <w:t xml:space="preserve"> </w:t>
      </w:r>
      <w:r>
        <w:rPr>
          <w:rFonts w:ascii="Times New Roman" w:eastAsia="MS Mincho" w:hAnsi="Times New Roman"/>
          <w:i/>
          <w:sz w:val="22"/>
          <w:szCs w:val="22"/>
          <w:lang w:eastAsia="en-GB"/>
        </w:rPr>
        <w:t xml:space="preserve">Proposal </w:t>
      </w:r>
      <w:r>
        <w:rPr>
          <w:rFonts w:ascii="Times New Roman" w:eastAsia="MS Mincho" w:hAnsi="Times New Roman"/>
          <w:i/>
          <w:sz w:val="22"/>
          <w:szCs w:val="22"/>
          <w:lang w:eastAsia="en-GB"/>
        </w:rPr>
        <w:fldChar w:fldCharType="begin"/>
      </w:r>
      <w:r>
        <w:rPr>
          <w:rFonts w:ascii="Times New Roman" w:eastAsia="MS Mincho" w:hAnsi="Times New Roman"/>
          <w:i/>
          <w:sz w:val="22"/>
          <w:szCs w:val="22"/>
          <w:lang w:eastAsia="en-GB"/>
        </w:rPr>
        <w:instrText xml:space="preserve"> SEQ Proposal \* ARABIC </w:instrText>
      </w:r>
      <w:r>
        <w:rPr>
          <w:rFonts w:ascii="Times New Roman" w:eastAsia="MS Mincho" w:hAnsi="Times New Roman"/>
          <w:i/>
          <w:sz w:val="22"/>
          <w:szCs w:val="22"/>
          <w:lang w:eastAsia="en-GB"/>
        </w:rPr>
        <w:fldChar w:fldCharType="separate"/>
      </w:r>
      <w:r>
        <w:rPr>
          <w:rFonts w:ascii="Times New Roman" w:eastAsia="MS Mincho" w:hAnsi="Times New Roman"/>
          <w:i/>
          <w:sz w:val="22"/>
          <w:szCs w:val="22"/>
          <w:lang w:eastAsia="en-GB"/>
        </w:rPr>
        <w:t>11</w:t>
      </w:r>
      <w:r>
        <w:rPr>
          <w:rFonts w:ascii="Times New Roman" w:eastAsia="MS Mincho" w:hAnsi="Times New Roman"/>
          <w:i/>
          <w:sz w:val="22"/>
          <w:szCs w:val="22"/>
          <w:lang w:eastAsia="en-GB"/>
        </w:rPr>
        <w:fldChar w:fldCharType="end"/>
      </w:r>
      <w:r>
        <w:rPr>
          <w:rFonts w:ascii="Times New Roman" w:eastAsia="MS Mincho" w:hAnsi="Times New Roman"/>
          <w:i/>
          <w:sz w:val="22"/>
          <w:szCs w:val="22"/>
          <w:lang w:eastAsia="en-GB"/>
        </w:rPr>
        <w:t xml:space="preserve"> – Consider to have the same value of M for both LP-SS and LP-WUS.</w:t>
      </w:r>
    </w:p>
    <w:p w14:paraId="56A34CB0" w14:textId="77777777" w:rsidR="008E099A" w:rsidRDefault="00650291">
      <w:pPr>
        <w:spacing w:before="120" w:after="120"/>
        <w:rPr>
          <w:rFonts w:ascii="Times New Roman" w:eastAsia="MS Mincho" w:hAnsi="Times New Roman" w:cs="Times"/>
          <w:i/>
          <w:sz w:val="22"/>
          <w:szCs w:val="22"/>
        </w:rPr>
      </w:pPr>
      <w:r>
        <w:rPr>
          <w:rFonts w:ascii="Times New Roman" w:eastAsia="MS Mincho" w:hAnsi="Times New Roman" w:cs="Times"/>
          <w:i/>
          <w:sz w:val="22"/>
          <w:szCs w:val="22"/>
        </w:rPr>
        <w:t xml:space="preserve">Proposal </w:t>
      </w:r>
      <w:r>
        <w:rPr>
          <w:rFonts w:ascii="Times New Roman" w:eastAsia="MS Mincho" w:hAnsi="Times New Roman" w:cs="Times"/>
          <w:i/>
          <w:sz w:val="22"/>
          <w:szCs w:val="22"/>
        </w:rPr>
        <w:fldChar w:fldCharType="begin"/>
      </w:r>
      <w:r>
        <w:rPr>
          <w:rFonts w:ascii="Times New Roman" w:eastAsia="MS Mincho" w:hAnsi="Times New Roman" w:cs="Times"/>
          <w:i/>
          <w:sz w:val="22"/>
          <w:szCs w:val="22"/>
        </w:rPr>
        <w:instrText xml:space="preserve"> SEQ Proposal \* ARABIC </w:instrText>
      </w:r>
      <w:r>
        <w:rPr>
          <w:rFonts w:ascii="Times New Roman" w:eastAsia="MS Mincho" w:hAnsi="Times New Roman" w:cs="Times"/>
          <w:i/>
          <w:sz w:val="22"/>
          <w:szCs w:val="22"/>
        </w:rPr>
        <w:fldChar w:fldCharType="separate"/>
      </w:r>
      <w:r>
        <w:rPr>
          <w:rFonts w:ascii="Times New Roman" w:eastAsia="MS Mincho" w:hAnsi="Times New Roman" w:cs="Times"/>
          <w:i/>
          <w:sz w:val="22"/>
          <w:szCs w:val="22"/>
        </w:rPr>
        <w:t>12</w:t>
      </w:r>
      <w:r>
        <w:rPr>
          <w:rFonts w:ascii="Times New Roman" w:eastAsia="MS Mincho" w:hAnsi="Times New Roman" w:cs="Times"/>
          <w:i/>
          <w:sz w:val="22"/>
          <w:szCs w:val="22"/>
        </w:rPr>
        <w:fldChar w:fldCharType="end"/>
      </w:r>
      <w:r>
        <w:rPr>
          <w:rFonts w:ascii="Times New Roman" w:eastAsia="宋体" w:hAnsi="Times New Roman"/>
          <w:i/>
          <w:sz w:val="22"/>
          <w:szCs w:val="22"/>
          <w:lang w:eastAsia="ko-KR"/>
        </w:rPr>
        <w:t xml:space="preserve"> – </w:t>
      </w:r>
      <w:r>
        <w:rPr>
          <w:rFonts w:ascii="Times New Roman" w:eastAsia="MS Mincho" w:hAnsi="Times New Roman" w:cs="Times"/>
          <w:i/>
          <w:sz w:val="22"/>
          <w:szCs w:val="22"/>
        </w:rPr>
        <w:t>RAN1 to support use of overlaid OFDM sequences for LP-SS to improve performance of OOK-based LP-WUS.</w:t>
      </w:r>
    </w:p>
    <w:p w14:paraId="51C1E117" w14:textId="77777777" w:rsidR="008E099A" w:rsidRDefault="00650291">
      <w:pPr>
        <w:spacing w:before="120" w:after="120"/>
        <w:rPr>
          <w:rFonts w:ascii="Times New Roman" w:eastAsia="MS Gothic" w:hAnsi="Times New Roman"/>
          <w:bCs/>
          <w:i/>
          <w:iCs/>
          <w:sz w:val="22"/>
          <w:szCs w:val="22"/>
        </w:rPr>
      </w:pPr>
      <w:r>
        <w:rPr>
          <w:rFonts w:ascii="Times New Roman" w:eastAsia="MS Gothic" w:hAnsi="Times New Roman"/>
          <w:bCs/>
          <w:i/>
          <w:iCs/>
          <w:sz w:val="22"/>
          <w:szCs w:val="22"/>
        </w:rPr>
        <w:t xml:space="preserve">Proposal </w:t>
      </w:r>
      <w:r>
        <w:rPr>
          <w:rFonts w:ascii="Times New Roman" w:eastAsia="MS Gothic" w:hAnsi="Times New Roman"/>
          <w:bCs/>
          <w:i/>
          <w:iCs/>
          <w:sz w:val="22"/>
          <w:szCs w:val="22"/>
        </w:rPr>
        <w:fldChar w:fldCharType="begin"/>
      </w:r>
      <w:r>
        <w:rPr>
          <w:rFonts w:ascii="Times New Roman" w:eastAsia="MS Gothic" w:hAnsi="Times New Roman"/>
          <w:bCs/>
          <w:i/>
          <w:iCs/>
          <w:sz w:val="22"/>
          <w:szCs w:val="22"/>
        </w:rPr>
        <w:instrText xml:space="preserve"> SEQ Proposal \* ARABIC </w:instrText>
      </w:r>
      <w:r>
        <w:rPr>
          <w:rFonts w:ascii="Times New Roman" w:eastAsia="MS Gothic" w:hAnsi="Times New Roman"/>
          <w:bCs/>
          <w:i/>
          <w:iCs/>
          <w:sz w:val="22"/>
          <w:szCs w:val="22"/>
        </w:rPr>
        <w:fldChar w:fldCharType="separate"/>
      </w:r>
      <w:r>
        <w:rPr>
          <w:rFonts w:ascii="Times New Roman" w:eastAsia="MS Gothic" w:hAnsi="Times New Roman"/>
          <w:bCs/>
          <w:i/>
          <w:iCs/>
          <w:sz w:val="22"/>
          <w:szCs w:val="22"/>
        </w:rPr>
        <w:t>13</w:t>
      </w:r>
      <w:r>
        <w:rPr>
          <w:rFonts w:ascii="Times New Roman" w:eastAsia="MS Gothic" w:hAnsi="Times New Roman"/>
          <w:bCs/>
          <w:i/>
          <w:iCs/>
          <w:sz w:val="22"/>
          <w:szCs w:val="22"/>
        </w:rPr>
        <w:fldChar w:fldCharType="end"/>
      </w:r>
      <w:r>
        <w:rPr>
          <w:rFonts w:ascii="Times New Roman" w:eastAsia="宋体" w:hAnsi="Times New Roman"/>
          <w:bCs/>
          <w:i/>
          <w:iCs/>
          <w:sz w:val="22"/>
          <w:szCs w:val="22"/>
          <w:lang w:eastAsia="ko-KR"/>
        </w:rPr>
        <w:t xml:space="preserve"> – </w:t>
      </w:r>
      <w:r>
        <w:rPr>
          <w:rFonts w:ascii="Times New Roman" w:eastAsia="MS Gothic" w:hAnsi="Times New Roman"/>
          <w:bCs/>
          <w:i/>
          <w:iCs/>
          <w:sz w:val="22"/>
          <w:szCs w:val="22"/>
        </w:rPr>
        <w:t>Support inclusion of cell ID in the LP-SS transmission.</w:t>
      </w:r>
    </w:p>
    <w:p w14:paraId="15E51171" w14:textId="77777777" w:rsidR="008E099A" w:rsidRDefault="00650291">
      <w:pPr>
        <w:spacing w:before="120" w:after="120"/>
        <w:rPr>
          <w:rFonts w:ascii="Times New Roman" w:eastAsia="MS Gothic" w:hAnsi="Times New Roman"/>
          <w:bCs/>
          <w:i/>
          <w:iCs/>
          <w:sz w:val="22"/>
          <w:szCs w:val="22"/>
        </w:rPr>
      </w:pPr>
      <w:r>
        <w:rPr>
          <w:rFonts w:ascii="Times New Roman" w:eastAsia="MS Gothic" w:hAnsi="Times New Roman"/>
          <w:bCs/>
          <w:i/>
          <w:iCs/>
          <w:sz w:val="22"/>
          <w:szCs w:val="22"/>
        </w:rPr>
        <w:t xml:space="preserve">Proposal </w:t>
      </w:r>
      <w:r>
        <w:rPr>
          <w:rFonts w:ascii="Times New Roman" w:eastAsia="MS Gothic" w:hAnsi="Times New Roman"/>
          <w:bCs/>
          <w:i/>
          <w:iCs/>
          <w:sz w:val="22"/>
          <w:szCs w:val="22"/>
        </w:rPr>
        <w:fldChar w:fldCharType="begin"/>
      </w:r>
      <w:r>
        <w:rPr>
          <w:rFonts w:ascii="Times New Roman" w:eastAsia="MS Gothic" w:hAnsi="Times New Roman"/>
          <w:bCs/>
          <w:i/>
          <w:iCs/>
          <w:sz w:val="22"/>
          <w:szCs w:val="22"/>
        </w:rPr>
        <w:instrText xml:space="preserve"> SEQ Proposal \* ARABIC </w:instrText>
      </w:r>
      <w:r>
        <w:rPr>
          <w:rFonts w:ascii="Times New Roman" w:eastAsia="MS Gothic" w:hAnsi="Times New Roman"/>
          <w:bCs/>
          <w:i/>
          <w:iCs/>
          <w:sz w:val="22"/>
          <w:szCs w:val="22"/>
        </w:rPr>
        <w:fldChar w:fldCharType="separate"/>
      </w:r>
      <w:r>
        <w:rPr>
          <w:rFonts w:ascii="Times New Roman" w:eastAsia="MS Gothic" w:hAnsi="Times New Roman"/>
          <w:bCs/>
          <w:i/>
          <w:iCs/>
          <w:sz w:val="22"/>
          <w:szCs w:val="22"/>
        </w:rPr>
        <w:t>14</w:t>
      </w:r>
      <w:r>
        <w:rPr>
          <w:rFonts w:ascii="Times New Roman" w:eastAsia="MS Gothic" w:hAnsi="Times New Roman"/>
          <w:bCs/>
          <w:i/>
          <w:iCs/>
          <w:sz w:val="22"/>
          <w:szCs w:val="22"/>
        </w:rPr>
        <w:fldChar w:fldCharType="end"/>
      </w:r>
      <w:r>
        <w:rPr>
          <w:rFonts w:ascii="Times New Roman" w:eastAsia="宋体" w:hAnsi="Times New Roman"/>
          <w:bCs/>
          <w:i/>
          <w:iCs/>
          <w:sz w:val="22"/>
          <w:szCs w:val="22"/>
          <w:lang w:eastAsia="ko-KR"/>
        </w:rPr>
        <w:t xml:space="preserve"> – RAN1 to select LP-SS sequences from </w:t>
      </w:r>
      <w:proofErr w:type="gramStart"/>
      <w:r>
        <w:rPr>
          <w:rFonts w:ascii="Times New Roman" w:eastAsia="宋体" w:hAnsi="Times New Roman"/>
          <w:bCs/>
          <w:i/>
          <w:iCs/>
          <w:sz w:val="22"/>
          <w:szCs w:val="22"/>
          <w:lang w:eastAsia="ko-KR"/>
        </w:rPr>
        <w:t>Gold</w:t>
      </w:r>
      <w:proofErr w:type="gramEnd"/>
      <w:r>
        <w:rPr>
          <w:rFonts w:ascii="Times New Roman" w:eastAsia="宋体" w:hAnsi="Times New Roman"/>
          <w:bCs/>
          <w:i/>
          <w:iCs/>
          <w:sz w:val="22"/>
          <w:szCs w:val="22"/>
          <w:lang w:eastAsia="ko-KR"/>
        </w:rPr>
        <w:t xml:space="preserve"> sequence</w:t>
      </w:r>
      <w:r>
        <w:rPr>
          <w:rFonts w:ascii="Times New Roman" w:eastAsia="MS Gothic" w:hAnsi="Times New Roman"/>
          <w:bCs/>
          <w:i/>
          <w:iCs/>
          <w:sz w:val="22"/>
          <w:szCs w:val="22"/>
        </w:rPr>
        <w:t>.</w:t>
      </w:r>
    </w:p>
    <w:p w14:paraId="0FDAC69D" w14:textId="77777777" w:rsidR="008E099A" w:rsidRDefault="00650291">
      <w:pPr>
        <w:jc w:val="both"/>
        <w:rPr>
          <w:rFonts w:ascii="Times New Roman" w:eastAsia="MS Gothic" w:hAnsi="Times New Roman"/>
          <w:sz w:val="22"/>
          <w:szCs w:val="22"/>
        </w:rPr>
      </w:pPr>
      <w:r>
        <w:rPr>
          <w:rFonts w:ascii="Times New Roman" w:eastAsia="MS Gothic" w:hAnsi="Times New Roman"/>
          <w:bCs/>
          <w:i/>
          <w:iCs/>
          <w:sz w:val="22"/>
          <w:szCs w:val="22"/>
          <w:lang w:val="en-GB"/>
        </w:rPr>
        <w:t xml:space="preserve">Proposal </w:t>
      </w:r>
      <w:r>
        <w:rPr>
          <w:rFonts w:ascii="Times New Roman" w:eastAsia="MS Gothic" w:hAnsi="Times New Roman"/>
          <w:bCs/>
          <w:i/>
          <w:iCs/>
          <w:sz w:val="22"/>
          <w:szCs w:val="22"/>
          <w:lang w:val="en-GB"/>
        </w:rPr>
        <w:fldChar w:fldCharType="begin"/>
      </w:r>
      <w:r>
        <w:rPr>
          <w:rFonts w:ascii="Times New Roman" w:eastAsia="MS Gothic" w:hAnsi="Times New Roman"/>
          <w:bCs/>
          <w:i/>
          <w:iCs/>
          <w:sz w:val="22"/>
          <w:szCs w:val="22"/>
          <w:lang w:val="en-GB"/>
        </w:rPr>
        <w:instrText xml:space="preserve"> SEQ Proposal \* ARABIC </w:instrText>
      </w:r>
      <w:r>
        <w:rPr>
          <w:rFonts w:ascii="Times New Roman" w:eastAsia="MS Gothic" w:hAnsi="Times New Roman"/>
          <w:bCs/>
          <w:i/>
          <w:iCs/>
          <w:sz w:val="22"/>
          <w:szCs w:val="22"/>
          <w:lang w:val="en-GB"/>
        </w:rPr>
        <w:fldChar w:fldCharType="separate"/>
      </w:r>
      <w:r>
        <w:rPr>
          <w:rFonts w:ascii="Times New Roman" w:eastAsia="MS Gothic" w:hAnsi="Times New Roman"/>
          <w:bCs/>
          <w:i/>
          <w:iCs/>
          <w:sz w:val="22"/>
          <w:szCs w:val="22"/>
          <w:lang w:val="en-GB"/>
        </w:rPr>
        <w:t>15</w:t>
      </w:r>
      <w:r>
        <w:rPr>
          <w:rFonts w:ascii="Times New Roman" w:eastAsia="MS Gothic" w:hAnsi="Times New Roman"/>
          <w:bCs/>
          <w:i/>
          <w:iCs/>
          <w:sz w:val="22"/>
          <w:szCs w:val="22"/>
          <w:lang w:val="en-GB"/>
        </w:rPr>
        <w:fldChar w:fldCharType="end"/>
      </w:r>
      <w:r>
        <w:rPr>
          <w:rFonts w:ascii="Times New Roman" w:eastAsia="MS Gothic" w:hAnsi="Times New Roman"/>
          <w:bCs/>
          <w:i/>
          <w:iCs/>
          <w:sz w:val="22"/>
          <w:szCs w:val="22"/>
          <w:lang w:val="en-GB"/>
        </w:rPr>
        <w:t xml:space="preserve"> – Consider synchronization based on an aperiodic signal/sequence transmitted as part of LP-WUS. </w:t>
      </w:r>
    </w:p>
    <w:p w14:paraId="57022F1A" w14:textId="77777777" w:rsidR="008E099A" w:rsidRDefault="00650291">
      <w:pPr>
        <w:jc w:val="both"/>
        <w:rPr>
          <w:rFonts w:ascii="Times New Roman" w:eastAsia="MS Gothic" w:hAnsi="Times New Roman"/>
          <w:bCs/>
          <w:i/>
          <w:sz w:val="22"/>
          <w:szCs w:val="22"/>
        </w:rPr>
      </w:pPr>
      <w:r>
        <w:rPr>
          <w:rFonts w:ascii="Times New Roman" w:eastAsia="MS Mincho" w:hAnsi="Times New Roman" w:cs="Times"/>
          <w:bCs/>
          <w:i/>
          <w:sz w:val="22"/>
          <w:szCs w:val="22"/>
          <w:lang w:val="en-GB"/>
        </w:rPr>
        <w:t xml:space="preserve">Proposal </w:t>
      </w:r>
      <w:r>
        <w:rPr>
          <w:rFonts w:ascii="Times New Roman" w:eastAsia="MS Mincho" w:hAnsi="Times New Roman" w:cs="Times"/>
          <w:bCs/>
          <w:i/>
          <w:sz w:val="22"/>
          <w:szCs w:val="22"/>
          <w:lang w:val="en-GB"/>
        </w:rPr>
        <w:fldChar w:fldCharType="begin"/>
      </w:r>
      <w:r>
        <w:rPr>
          <w:rFonts w:ascii="Times New Roman" w:eastAsia="MS Mincho" w:hAnsi="Times New Roman" w:cs="Times"/>
          <w:bCs/>
          <w:i/>
          <w:sz w:val="22"/>
          <w:szCs w:val="22"/>
          <w:lang w:val="en-GB"/>
        </w:rPr>
        <w:instrText xml:space="preserve"> SEQ Proposal \* ARABIC </w:instrText>
      </w:r>
      <w:r>
        <w:rPr>
          <w:rFonts w:ascii="Times New Roman" w:eastAsia="MS Mincho" w:hAnsi="Times New Roman" w:cs="Times"/>
          <w:bCs/>
          <w:i/>
          <w:sz w:val="22"/>
          <w:szCs w:val="22"/>
          <w:lang w:val="en-GB"/>
        </w:rPr>
        <w:fldChar w:fldCharType="separate"/>
      </w:r>
      <w:r>
        <w:rPr>
          <w:rFonts w:ascii="Times New Roman" w:eastAsia="MS Mincho" w:hAnsi="Times New Roman" w:cs="Times"/>
          <w:bCs/>
          <w:i/>
          <w:sz w:val="22"/>
          <w:szCs w:val="22"/>
          <w:lang w:val="en-GB"/>
        </w:rPr>
        <w:t>16</w:t>
      </w:r>
      <w:r>
        <w:rPr>
          <w:rFonts w:ascii="Times New Roman" w:eastAsia="MS Mincho" w:hAnsi="Times New Roman" w:cs="Times"/>
          <w:bCs/>
          <w:i/>
          <w:sz w:val="22"/>
          <w:szCs w:val="22"/>
          <w:lang w:val="en-GB"/>
        </w:rPr>
        <w:fldChar w:fldCharType="end"/>
      </w:r>
      <w:r>
        <w:rPr>
          <w:rFonts w:ascii="Times New Roman" w:eastAsia="MS Mincho" w:hAnsi="Times New Roman" w:cs="Times"/>
          <w:bCs/>
          <w:i/>
          <w:sz w:val="22"/>
          <w:szCs w:val="22"/>
          <w:lang w:val="en-GB"/>
        </w:rPr>
        <w:t xml:space="preserve"> - </w:t>
      </w:r>
      <w:r>
        <w:rPr>
          <w:rFonts w:ascii="Times New Roman" w:eastAsia="MS Gothic" w:hAnsi="Times New Roman"/>
          <w:bCs/>
          <w:i/>
          <w:sz w:val="22"/>
          <w:szCs w:val="22"/>
        </w:rPr>
        <w:t>Adjust periodicity of LP-SS according to duty-cycled monitoring of LP-WUS, the LP-WUS structure.</w:t>
      </w:r>
    </w:p>
    <w:p w14:paraId="09D5EFE2" w14:textId="77777777" w:rsidR="008E099A" w:rsidRDefault="008E099A">
      <w:pPr>
        <w:spacing w:after="120"/>
        <w:jc w:val="both"/>
        <w:rPr>
          <w:rFonts w:ascii="Times New Roman" w:eastAsia="MS Mincho" w:hAnsi="Times New Roman"/>
          <w:i/>
          <w:iCs/>
          <w:sz w:val="22"/>
          <w:szCs w:val="22"/>
          <w:lang w:eastAsia="en-GB"/>
        </w:rPr>
      </w:pPr>
    </w:p>
    <w:p w14:paraId="6F60791B" w14:textId="77777777" w:rsidR="008E099A" w:rsidRDefault="008E099A">
      <w:pPr>
        <w:spacing w:after="120"/>
        <w:jc w:val="both"/>
        <w:rPr>
          <w:rFonts w:eastAsiaTheme="minorEastAsia"/>
          <w:lang w:eastAsia="zh-CN"/>
        </w:rPr>
      </w:pPr>
    </w:p>
    <w:p w14:paraId="6312F000" w14:textId="77777777" w:rsidR="008E099A" w:rsidRDefault="00650291">
      <w:pPr>
        <w:keepNext/>
        <w:spacing w:before="240" w:after="240"/>
        <w:outlineLvl w:val="1"/>
        <w:rPr>
          <w:rFonts w:ascii="Arial" w:eastAsia="MS Mincho" w:hAnsi="Arial" w:cs="Arial"/>
          <w:b/>
          <w:bCs/>
          <w:iCs/>
          <w:szCs w:val="28"/>
          <w:lang w:eastAsia="zh-CN"/>
        </w:rPr>
      </w:pPr>
      <w:r>
        <w:rPr>
          <w:rFonts w:ascii="Arial" w:eastAsia="MS Mincho" w:hAnsi="Arial" w:cs="Arial"/>
          <w:b/>
          <w:bCs/>
          <w:iCs/>
          <w:szCs w:val="28"/>
          <w:lang w:eastAsia="zh-CN"/>
        </w:rPr>
        <w:t>R1-2407634 TCL</w:t>
      </w:r>
    </w:p>
    <w:p w14:paraId="688E1F1E" w14:textId="77777777" w:rsidR="008E099A" w:rsidRDefault="00650291">
      <w:pPr>
        <w:autoSpaceDE w:val="0"/>
        <w:autoSpaceDN w:val="0"/>
        <w:adjustRightInd w:val="0"/>
        <w:snapToGrid w:val="0"/>
        <w:spacing w:after="120"/>
        <w:jc w:val="both"/>
        <w:rPr>
          <w:rFonts w:ascii="Times New Roman" w:eastAsia="宋体" w:hAnsi="Times New Roman"/>
          <w:sz w:val="22"/>
          <w:szCs w:val="22"/>
          <w:lang w:eastAsia="zh-CN"/>
        </w:rPr>
      </w:pPr>
      <w:r>
        <w:rPr>
          <w:rFonts w:ascii="Times New Roman" w:eastAsia="宋体" w:hAnsi="Times New Roman"/>
          <w:sz w:val="22"/>
          <w:szCs w:val="22"/>
          <w:lang w:eastAsia="zh-CN"/>
        </w:rPr>
        <w:t>Proposal 1: The maximum payload size of the LP-WUS can be determined by the number of sub-groups associated with an LP-WUS occasion.</w:t>
      </w:r>
    </w:p>
    <w:p w14:paraId="2F4CAA0D" w14:textId="77777777" w:rsidR="008E099A" w:rsidRDefault="00650291">
      <w:pPr>
        <w:autoSpaceDE w:val="0"/>
        <w:autoSpaceDN w:val="0"/>
        <w:adjustRightInd w:val="0"/>
        <w:snapToGrid w:val="0"/>
        <w:spacing w:after="120"/>
        <w:jc w:val="both"/>
        <w:rPr>
          <w:rFonts w:ascii="Times New Roman" w:eastAsia="宋体" w:hAnsi="Times New Roman"/>
          <w:sz w:val="22"/>
          <w:szCs w:val="22"/>
          <w:lang w:eastAsia="zh-CN"/>
        </w:rPr>
      </w:pPr>
      <w:r>
        <w:rPr>
          <w:rFonts w:ascii="Times New Roman" w:eastAsia="宋体" w:hAnsi="Times New Roman"/>
          <w:sz w:val="22"/>
          <w:szCs w:val="22"/>
          <w:lang w:eastAsia="zh-CN"/>
        </w:rPr>
        <w:t>Proposal 2: Consider encoded bits to carry the information bits in the LP-WUS payload.</w:t>
      </w:r>
    </w:p>
    <w:p w14:paraId="2B247AA2" w14:textId="77777777" w:rsidR="008E099A" w:rsidRDefault="00650291">
      <w:pPr>
        <w:autoSpaceDE w:val="0"/>
        <w:autoSpaceDN w:val="0"/>
        <w:adjustRightInd w:val="0"/>
        <w:snapToGrid w:val="0"/>
        <w:spacing w:after="120"/>
        <w:jc w:val="both"/>
        <w:rPr>
          <w:rFonts w:ascii="Times New Roman" w:eastAsia="宋体" w:hAnsi="Times New Roman"/>
          <w:sz w:val="22"/>
          <w:szCs w:val="22"/>
          <w:lang w:eastAsia="zh-CN"/>
        </w:rPr>
      </w:pPr>
      <w:r>
        <w:rPr>
          <w:rFonts w:ascii="Times New Roman" w:eastAsia="宋体" w:hAnsi="Times New Roman"/>
          <w:sz w:val="22"/>
          <w:szCs w:val="22"/>
          <w:lang w:eastAsia="zh-CN"/>
        </w:rPr>
        <w:t xml:space="preserve">Proposal 3: Support OOk-1 and OOK-4 (with M=2, 4, and 8) waveform for LP-SS. </w:t>
      </w:r>
    </w:p>
    <w:p w14:paraId="31815E63" w14:textId="77777777" w:rsidR="008E099A" w:rsidRDefault="00650291">
      <w:pPr>
        <w:autoSpaceDE w:val="0"/>
        <w:autoSpaceDN w:val="0"/>
        <w:adjustRightInd w:val="0"/>
        <w:snapToGrid w:val="0"/>
        <w:spacing w:after="120"/>
        <w:jc w:val="both"/>
        <w:rPr>
          <w:rFonts w:ascii="Times New Roman" w:eastAsia="宋体" w:hAnsi="Times New Roman"/>
          <w:sz w:val="22"/>
          <w:szCs w:val="22"/>
          <w:lang w:eastAsia="zh-CN"/>
        </w:rPr>
      </w:pPr>
      <w:r>
        <w:rPr>
          <w:rFonts w:ascii="Times New Roman" w:eastAsia="宋体" w:hAnsi="Times New Roman"/>
          <w:sz w:val="22"/>
          <w:szCs w:val="22"/>
          <w:lang w:eastAsia="zh-CN"/>
        </w:rPr>
        <w:t xml:space="preserve">Proposal 4: Consider the configuration of SCS for LP-SS in association to a BWP. </w:t>
      </w:r>
    </w:p>
    <w:p w14:paraId="4B0EC505" w14:textId="77777777" w:rsidR="008E099A" w:rsidRDefault="00650291">
      <w:pPr>
        <w:rPr>
          <w:rFonts w:ascii="Times New Roman" w:eastAsia="宋体" w:hAnsi="Times New Roman"/>
          <w:sz w:val="22"/>
          <w:szCs w:val="22"/>
          <w:lang w:eastAsia="zh-CN"/>
        </w:rPr>
      </w:pPr>
      <w:r>
        <w:rPr>
          <w:rFonts w:ascii="Times New Roman" w:eastAsia="宋体" w:hAnsi="Times New Roman"/>
          <w:sz w:val="22"/>
          <w:szCs w:val="22"/>
          <w:lang w:eastAsia="zh-CN"/>
        </w:rPr>
        <w:t>Proposal 5: To reduce the configuration overhead for the LP-SS sequence, consider using predefined rules or parameters such as cell ID, frequency band, and sequence type.</w:t>
      </w:r>
    </w:p>
    <w:p w14:paraId="10A92E7B" w14:textId="77777777" w:rsidR="008E099A" w:rsidRDefault="00650291">
      <w:pPr>
        <w:autoSpaceDE w:val="0"/>
        <w:autoSpaceDN w:val="0"/>
        <w:adjustRightInd w:val="0"/>
        <w:snapToGrid w:val="0"/>
        <w:spacing w:after="120"/>
        <w:jc w:val="both"/>
        <w:rPr>
          <w:rFonts w:ascii="Times New Roman" w:eastAsia="宋体" w:hAnsi="Times New Roman"/>
          <w:sz w:val="22"/>
          <w:szCs w:val="22"/>
          <w:lang w:eastAsia="zh-CN"/>
        </w:rPr>
      </w:pPr>
      <w:r>
        <w:rPr>
          <w:rFonts w:ascii="Times New Roman" w:eastAsia="宋体" w:hAnsi="Times New Roman"/>
          <w:sz w:val="22"/>
          <w:szCs w:val="22"/>
          <w:lang w:eastAsia="zh-CN"/>
        </w:rPr>
        <w:t xml:space="preserve">Proposal 6: Consider the LP-SS periodicities with candidate values of at least 80ms, 160ms, 320ms for UEs in both RRC idle/inactive and connected state. </w:t>
      </w:r>
    </w:p>
    <w:p w14:paraId="4568DA1C" w14:textId="77777777" w:rsidR="008E099A" w:rsidRDefault="00650291">
      <w:pPr>
        <w:autoSpaceDE w:val="0"/>
        <w:autoSpaceDN w:val="0"/>
        <w:adjustRightInd w:val="0"/>
        <w:snapToGrid w:val="0"/>
        <w:spacing w:after="120"/>
        <w:jc w:val="both"/>
        <w:rPr>
          <w:rFonts w:ascii="Times New Roman" w:eastAsia="MS Mincho" w:hAnsi="Times New Roman"/>
          <w:sz w:val="22"/>
          <w:szCs w:val="20"/>
        </w:rPr>
      </w:pPr>
      <w:r>
        <w:rPr>
          <w:rFonts w:ascii="Times New Roman" w:eastAsia="宋体" w:hAnsi="Times New Roman"/>
          <w:sz w:val="22"/>
          <w:szCs w:val="22"/>
          <w:lang w:eastAsia="zh-CN"/>
        </w:rPr>
        <w:t xml:space="preserve">Proposal 7: For LP-WUS and LP-SS with SCH of 15KHz, </w:t>
      </w:r>
      <w:r>
        <w:rPr>
          <w:rFonts w:ascii="Times New Roman" w:eastAsia="MS Mincho" w:hAnsi="Times New Roman"/>
          <w:sz w:val="22"/>
          <w:szCs w:val="20"/>
        </w:rPr>
        <w:t>support X =22 PRBs and a channel bandwidth of Y = 5MHz.</w:t>
      </w:r>
    </w:p>
    <w:p w14:paraId="62842B34" w14:textId="77777777" w:rsidR="008E099A" w:rsidRDefault="00650291">
      <w:pPr>
        <w:autoSpaceDE w:val="0"/>
        <w:autoSpaceDN w:val="0"/>
        <w:adjustRightInd w:val="0"/>
        <w:snapToGrid w:val="0"/>
        <w:spacing w:after="120"/>
        <w:jc w:val="both"/>
        <w:rPr>
          <w:rFonts w:ascii="Times New Roman" w:eastAsia="宋体" w:hAnsi="Times New Roman"/>
          <w:sz w:val="22"/>
          <w:szCs w:val="22"/>
          <w:lang w:eastAsia="zh-CN"/>
        </w:rPr>
      </w:pPr>
      <w:r>
        <w:rPr>
          <w:rFonts w:ascii="Times New Roman" w:eastAsia="宋体" w:hAnsi="Times New Roman"/>
          <w:sz w:val="22"/>
          <w:szCs w:val="22"/>
          <w:lang w:eastAsia="zh-CN"/>
        </w:rPr>
        <w:t xml:space="preserve">Proposal 8: For FR2, consider a channel bandwidth equal or less than 20 </w:t>
      </w:r>
      <w:proofErr w:type="spellStart"/>
      <w:r>
        <w:rPr>
          <w:rFonts w:ascii="Times New Roman" w:eastAsia="宋体" w:hAnsi="Times New Roman"/>
          <w:sz w:val="22"/>
          <w:szCs w:val="22"/>
          <w:lang w:eastAsia="zh-CN"/>
        </w:rPr>
        <w:t>MHz.</w:t>
      </w:r>
      <w:proofErr w:type="spellEnd"/>
      <w:r>
        <w:rPr>
          <w:rFonts w:ascii="Times New Roman" w:eastAsia="宋体" w:hAnsi="Times New Roman"/>
          <w:sz w:val="22"/>
          <w:szCs w:val="22"/>
          <w:lang w:eastAsia="zh-CN"/>
        </w:rPr>
        <w:t xml:space="preserve"> </w:t>
      </w:r>
    </w:p>
    <w:p w14:paraId="037A4B3A" w14:textId="77777777" w:rsidR="008E099A" w:rsidRDefault="00650291">
      <w:pPr>
        <w:autoSpaceDE w:val="0"/>
        <w:autoSpaceDN w:val="0"/>
        <w:adjustRightInd w:val="0"/>
        <w:snapToGrid w:val="0"/>
        <w:spacing w:after="120"/>
        <w:jc w:val="both"/>
        <w:rPr>
          <w:rFonts w:ascii="Times New Roman" w:eastAsia="宋体" w:hAnsi="Times New Roman"/>
          <w:sz w:val="22"/>
          <w:szCs w:val="22"/>
          <w:lang w:eastAsia="zh-CN"/>
        </w:rPr>
      </w:pPr>
      <w:r>
        <w:rPr>
          <w:rFonts w:ascii="Times New Roman" w:eastAsia="宋体" w:hAnsi="Times New Roman"/>
          <w:sz w:val="22"/>
          <w:szCs w:val="22"/>
          <w:lang w:eastAsia="zh-CN"/>
        </w:rPr>
        <w:t xml:space="preserve">Proposal 9: Consider X = 44 MOs in an LO as a starting point for further discussion. </w:t>
      </w:r>
    </w:p>
    <w:p w14:paraId="05A4A1AD" w14:textId="77777777" w:rsidR="008E099A" w:rsidRDefault="00650291">
      <w:pPr>
        <w:autoSpaceDE w:val="0"/>
        <w:autoSpaceDN w:val="0"/>
        <w:adjustRightInd w:val="0"/>
        <w:snapToGrid w:val="0"/>
        <w:spacing w:after="120"/>
        <w:jc w:val="both"/>
        <w:rPr>
          <w:rFonts w:ascii="Times New Roman" w:eastAsia="宋体" w:hAnsi="Times New Roman"/>
          <w:sz w:val="22"/>
          <w:szCs w:val="22"/>
          <w:lang w:eastAsia="zh-CN"/>
        </w:rPr>
      </w:pPr>
      <w:r>
        <w:rPr>
          <w:rFonts w:ascii="Times New Roman" w:eastAsia="宋体" w:hAnsi="Times New Roman"/>
          <w:sz w:val="22"/>
          <w:szCs w:val="22"/>
          <w:lang w:eastAsia="zh-CN"/>
        </w:rPr>
        <w:t xml:space="preserve">Proposal 10: For the LP-WUS information to trigger PDCCH monitoring of RRC connected UEs, support option 3: A codepoint value corresponding to [one or more] UEs. </w:t>
      </w:r>
    </w:p>
    <w:p w14:paraId="17DB26C4" w14:textId="77777777" w:rsidR="008E099A" w:rsidRDefault="00650291">
      <w:pPr>
        <w:autoSpaceDE w:val="0"/>
        <w:autoSpaceDN w:val="0"/>
        <w:adjustRightInd w:val="0"/>
        <w:snapToGrid w:val="0"/>
        <w:spacing w:after="120"/>
        <w:jc w:val="both"/>
        <w:rPr>
          <w:rFonts w:ascii="Times New Roman" w:eastAsia="宋体" w:hAnsi="Times New Roman"/>
          <w:sz w:val="22"/>
          <w:szCs w:val="22"/>
          <w:lang w:eastAsia="zh-CN"/>
        </w:rPr>
      </w:pPr>
      <w:r>
        <w:rPr>
          <w:rFonts w:ascii="Times New Roman" w:eastAsia="宋体" w:hAnsi="Times New Roman"/>
          <w:sz w:val="22"/>
          <w:szCs w:val="22"/>
        </w:rPr>
        <w:t xml:space="preserve">Proposal 11: Consider a dedicated BWP for the placement of LP-WUS and LP-SS, with the maximum bandwidth within the range of 5MHz to 20MHz. </w:t>
      </w:r>
    </w:p>
    <w:p w14:paraId="4D6AFA87" w14:textId="77777777" w:rsidR="008E099A" w:rsidRDefault="00650291">
      <w:pPr>
        <w:autoSpaceDE w:val="0"/>
        <w:autoSpaceDN w:val="0"/>
        <w:adjustRightInd w:val="0"/>
        <w:snapToGrid w:val="0"/>
        <w:spacing w:after="120"/>
        <w:jc w:val="both"/>
        <w:rPr>
          <w:rFonts w:ascii="Times New Roman" w:eastAsia="宋体" w:hAnsi="Times New Roman"/>
          <w:sz w:val="22"/>
          <w:szCs w:val="22"/>
        </w:rPr>
      </w:pPr>
      <w:r>
        <w:rPr>
          <w:rFonts w:ascii="Times New Roman" w:eastAsia="宋体" w:hAnsi="Times New Roman"/>
          <w:sz w:val="22"/>
          <w:szCs w:val="22"/>
        </w:rPr>
        <w:t xml:space="preserve">Proposal 12: The configurable BW of LP-WUS and LP-SS and its associated dedicated BWP can be configured to the UE. </w:t>
      </w:r>
    </w:p>
    <w:p w14:paraId="1C19F845" w14:textId="77777777" w:rsidR="008E099A" w:rsidRDefault="008E099A">
      <w:pPr>
        <w:autoSpaceDE w:val="0"/>
        <w:autoSpaceDN w:val="0"/>
        <w:adjustRightInd w:val="0"/>
        <w:snapToGrid w:val="0"/>
        <w:spacing w:after="120"/>
        <w:jc w:val="both"/>
        <w:rPr>
          <w:rFonts w:ascii="Times New Roman" w:eastAsia="宋体" w:hAnsi="Times New Roman"/>
          <w:sz w:val="22"/>
          <w:szCs w:val="22"/>
        </w:rPr>
      </w:pPr>
    </w:p>
    <w:p w14:paraId="2B561FC5" w14:textId="77777777" w:rsidR="008E099A" w:rsidRDefault="008E099A">
      <w:pPr>
        <w:autoSpaceDE w:val="0"/>
        <w:autoSpaceDN w:val="0"/>
        <w:adjustRightInd w:val="0"/>
        <w:snapToGrid w:val="0"/>
        <w:spacing w:after="120"/>
        <w:jc w:val="both"/>
        <w:rPr>
          <w:rFonts w:ascii="Times New Roman" w:eastAsia="宋体" w:hAnsi="Times New Roman"/>
          <w:sz w:val="22"/>
          <w:szCs w:val="22"/>
        </w:rPr>
      </w:pPr>
    </w:p>
    <w:p w14:paraId="220DA4F5" w14:textId="77777777" w:rsidR="008E099A" w:rsidRDefault="008E099A">
      <w:pPr>
        <w:spacing w:after="120"/>
        <w:jc w:val="both"/>
        <w:rPr>
          <w:rFonts w:ascii="Times New Roman" w:eastAsia="Batang" w:hAnsi="Times New Roman"/>
          <w:sz w:val="22"/>
          <w:szCs w:val="22"/>
          <w:lang w:eastAsia="ko-KR"/>
        </w:rPr>
      </w:pPr>
    </w:p>
    <w:p w14:paraId="007DFD0F" w14:textId="77777777" w:rsidR="008E099A" w:rsidRDefault="008E099A">
      <w:pPr>
        <w:spacing w:after="120"/>
        <w:jc w:val="both"/>
        <w:rPr>
          <w:rFonts w:eastAsiaTheme="minorEastAsia"/>
          <w:lang w:val="en-GB" w:eastAsia="zh-CN"/>
        </w:rPr>
      </w:pPr>
    </w:p>
    <w:p w14:paraId="7C61E8CF" w14:textId="77777777" w:rsidR="008E099A" w:rsidRDefault="00650291">
      <w:pPr>
        <w:keepNext/>
        <w:spacing w:before="240" w:after="240"/>
        <w:outlineLvl w:val="1"/>
        <w:rPr>
          <w:rFonts w:ascii="Arial" w:eastAsia="MS Mincho" w:hAnsi="Arial" w:cs="Arial"/>
          <w:b/>
          <w:bCs/>
          <w:iCs/>
          <w:szCs w:val="28"/>
          <w:lang w:eastAsia="zh-CN"/>
        </w:rPr>
      </w:pPr>
      <w:r>
        <w:rPr>
          <w:rFonts w:ascii="Arial" w:eastAsia="MS Mincho" w:hAnsi="Arial" w:cs="Arial"/>
          <w:b/>
          <w:bCs/>
          <w:iCs/>
          <w:szCs w:val="28"/>
          <w:lang w:eastAsia="zh-CN"/>
        </w:rPr>
        <w:t>R1-24086789 LG Electronics</w:t>
      </w:r>
    </w:p>
    <w:p w14:paraId="532D4E87" w14:textId="77777777" w:rsidR="008E099A" w:rsidRDefault="00650291">
      <w:pPr>
        <w:spacing w:before="120" w:after="120"/>
        <w:ind w:firstLineChars="100" w:firstLine="220"/>
        <w:jc w:val="both"/>
        <w:rPr>
          <w:rFonts w:ascii="Times New Roman" w:eastAsia="Batang" w:hAnsi="Times New Roman"/>
          <w:sz w:val="22"/>
          <w:szCs w:val="22"/>
          <w:lang w:val="en-GB" w:eastAsia="ko-KR"/>
        </w:rPr>
      </w:pPr>
      <w:r>
        <w:rPr>
          <w:rFonts w:ascii="Times New Roman" w:eastAsia="Batang" w:hAnsi="Times New Roman"/>
          <w:sz w:val="22"/>
          <w:szCs w:val="22"/>
          <w:lang w:val="en-GB" w:eastAsia="ko-KR"/>
        </w:rPr>
        <w:t>Proposal #</w:t>
      </w:r>
      <w:r>
        <w:rPr>
          <w:rFonts w:ascii="Times New Roman" w:eastAsia="Batang" w:hAnsi="Times New Roman" w:hint="eastAsia"/>
          <w:sz w:val="22"/>
          <w:szCs w:val="22"/>
          <w:lang w:val="en-GB" w:eastAsia="ko-KR"/>
        </w:rPr>
        <w:t>1</w:t>
      </w:r>
      <w:r>
        <w:rPr>
          <w:rFonts w:ascii="Times New Roman" w:eastAsia="Batang" w:hAnsi="Times New Roman"/>
          <w:sz w:val="22"/>
          <w:szCs w:val="22"/>
          <w:lang w:val="en-GB" w:eastAsia="ko-KR"/>
        </w:rPr>
        <w:t xml:space="preserve">: </w:t>
      </w:r>
      <w:r>
        <w:rPr>
          <w:rFonts w:ascii="Times New Roman" w:eastAsia="Batang" w:hAnsi="Times New Roman" w:hint="eastAsia"/>
          <w:sz w:val="22"/>
          <w:szCs w:val="22"/>
          <w:lang w:val="en-GB" w:eastAsia="ko-KR"/>
        </w:rPr>
        <w:t xml:space="preserve">Regarding SCS for LP-WUS, the followings need to be supported for </w:t>
      </w:r>
      <w:r>
        <w:rPr>
          <w:rFonts w:ascii="Times New Roman" w:eastAsia="Batang" w:hAnsi="Times New Roman"/>
          <w:sz w:val="22"/>
          <w:szCs w:val="22"/>
          <w:lang w:val="en-GB" w:eastAsia="ko-KR"/>
        </w:rPr>
        <w:t>coexistence</w:t>
      </w:r>
      <w:r>
        <w:rPr>
          <w:rFonts w:ascii="Times New Roman" w:eastAsia="Batang" w:hAnsi="Times New Roman" w:hint="eastAsia"/>
          <w:sz w:val="22"/>
          <w:szCs w:val="22"/>
          <w:lang w:val="en-GB" w:eastAsia="ko-KR"/>
        </w:rPr>
        <w:t xml:space="preserve"> of LP-WUS and NR signal/channel</w:t>
      </w:r>
    </w:p>
    <w:p w14:paraId="0C2A63B1" w14:textId="77777777" w:rsidR="008E099A" w:rsidRDefault="00650291">
      <w:pPr>
        <w:numPr>
          <w:ilvl w:val="0"/>
          <w:numId w:val="103"/>
        </w:numPr>
        <w:wordWrap w:val="0"/>
        <w:autoSpaceDE w:val="0"/>
        <w:autoSpaceDN w:val="0"/>
        <w:spacing w:before="120" w:after="120" w:line="360" w:lineRule="atLeast"/>
        <w:jc w:val="both"/>
        <w:rPr>
          <w:rFonts w:ascii="Times New Roman" w:eastAsia="Batang" w:hAnsi="Times New Roman"/>
          <w:sz w:val="22"/>
          <w:szCs w:val="22"/>
          <w:lang w:val="en-GB" w:eastAsia="ko-KR"/>
        </w:rPr>
      </w:pPr>
      <w:r>
        <w:rPr>
          <w:rFonts w:ascii="Times New Roman" w:eastAsia="Batang" w:hAnsi="Times New Roman" w:hint="eastAsia"/>
          <w:sz w:val="22"/>
          <w:szCs w:val="22"/>
          <w:lang w:val="en-GB" w:eastAsia="ko-KR"/>
        </w:rPr>
        <w:t>SCS for LP-WUS is determined based on the associated (or overlapped) BWP</w:t>
      </w:r>
    </w:p>
    <w:p w14:paraId="513F3E30" w14:textId="77777777" w:rsidR="008E099A" w:rsidRDefault="00650291">
      <w:pPr>
        <w:numPr>
          <w:ilvl w:val="1"/>
          <w:numId w:val="103"/>
        </w:numPr>
        <w:wordWrap w:val="0"/>
        <w:autoSpaceDE w:val="0"/>
        <w:autoSpaceDN w:val="0"/>
        <w:spacing w:before="120" w:after="120" w:line="360" w:lineRule="atLeast"/>
        <w:jc w:val="both"/>
        <w:rPr>
          <w:rFonts w:ascii="Times New Roman" w:eastAsia="Batang" w:hAnsi="Times New Roman"/>
          <w:sz w:val="22"/>
          <w:szCs w:val="22"/>
          <w:lang w:val="en-GB" w:eastAsia="ko-KR"/>
        </w:rPr>
      </w:pPr>
      <w:r>
        <w:rPr>
          <w:rFonts w:ascii="Times New Roman" w:eastAsia="Batang" w:hAnsi="Times New Roman" w:hint="eastAsia"/>
          <w:sz w:val="22"/>
          <w:szCs w:val="22"/>
          <w:lang w:val="en-GB" w:eastAsia="ko-KR"/>
        </w:rPr>
        <w:t xml:space="preserve">For Idle/Inactive state, </w:t>
      </w:r>
      <w:r>
        <w:rPr>
          <w:rFonts w:ascii="Times New Roman" w:eastAsia="Batang" w:hAnsi="Times New Roman"/>
          <w:bCs/>
          <w:sz w:val="22"/>
          <w:szCs w:val="22"/>
          <w:lang w:eastAsia="ko-KR"/>
        </w:rPr>
        <w:t xml:space="preserve">SCS </w:t>
      </w:r>
      <w:r>
        <w:rPr>
          <w:rFonts w:ascii="Times New Roman" w:eastAsia="Batang" w:hAnsi="Times New Roman" w:hint="eastAsia"/>
          <w:bCs/>
          <w:sz w:val="22"/>
          <w:szCs w:val="22"/>
          <w:lang w:eastAsia="ko-KR"/>
        </w:rPr>
        <w:t xml:space="preserve">for LP-WUS </w:t>
      </w:r>
      <w:r>
        <w:rPr>
          <w:rFonts w:ascii="Times New Roman" w:eastAsia="Batang" w:hAnsi="Times New Roman"/>
          <w:bCs/>
          <w:sz w:val="22"/>
          <w:szCs w:val="22"/>
          <w:lang w:eastAsia="ko-KR"/>
        </w:rPr>
        <w:t>is same as initial DL BWP SCS</w:t>
      </w:r>
    </w:p>
    <w:p w14:paraId="02419CD2" w14:textId="77777777" w:rsidR="008E099A" w:rsidRDefault="00650291">
      <w:pPr>
        <w:numPr>
          <w:ilvl w:val="1"/>
          <w:numId w:val="103"/>
        </w:numPr>
        <w:wordWrap w:val="0"/>
        <w:autoSpaceDE w:val="0"/>
        <w:autoSpaceDN w:val="0"/>
        <w:spacing w:before="120" w:after="120" w:line="360" w:lineRule="atLeast"/>
        <w:jc w:val="both"/>
        <w:rPr>
          <w:rFonts w:ascii="Times New Roman" w:eastAsia="Batang" w:hAnsi="Times New Roman"/>
          <w:sz w:val="22"/>
          <w:szCs w:val="22"/>
          <w:lang w:val="en-GB" w:eastAsia="ko-KR"/>
        </w:rPr>
      </w:pPr>
      <w:r>
        <w:rPr>
          <w:rFonts w:ascii="Times New Roman" w:eastAsia="Batang" w:hAnsi="Times New Roman" w:hint="eastAsia"/>
          <w:bCs/>
          <w:sz w:val="22"/>
          <w:szCs w:val="22"/>
          <w:lang w:eastAsia="ko-KR"/>
        </w:rPr>
        <w:t xml:space="preserve">For Connected state, </w:t>
      </w:r>
      <w:r>
        <w:rPr>
          <w:rFonts w:ascii="Times New Roman" w:eastAsia="Batang" w:hAnsi="Times New Roman"/>
          <w:bCs/>
          <w:sz w:val="22"/>
          <w:szCs w:val="22"/>
          <w:lang w:eastAsia="ko-KR"/>
        </w:rPr>
        <w:t>SCS</w:t>
      </w:r>
      <w:r>
        <w:rPr>
          <w:rFonts w:ascii="Times New Roman" w:eastAsia="Batang" w:hAnsi="Times New Roman" w:hint="eastAsia"/>
          <w:bCs/>
          <w:sz w:val="22"/>
          <w:szCs w:val="22"/>
          <w:lang w:eastAsia="ko-KR"/>
        </w:rPr>
        <w:t xml:space="preserve"> for LP-WUS</w:t>
      </w:r>
      <w:r>
        <w:rPr>
          <w:rFonts w:ascii="Times New Roman" w:eastAsia="Batang" w:hAnsi="Times New Roman"/>
          <w:bCs/>
          <w:sz w:val="22"/>
          <w:szCs w:val="22"/>
          <w:lang w:eastAsia="ko-KR"/>
        </w:rPr>
        <w:t xml:space="preserve"> is same as </w:t>
      </w:r>
      <w:r>
        <w:rPr>
          <w:rFonts w:ascii="Times New Roman" w:eastAsia="Batang" w:hAnsi="Times New Roman" w:hint="eastAsia"/>
          <w:bCs/>
          <w:sz w:val="22"/>
          <w:szCs w:val="22"/>
          <w:lang w:eastAsia="ko-KR"/>
        </w:rPr>
        <w:t>active</w:t>
      </w:r>
      <w:r>
        <w:rPr>
          <w:rFonts w:ascii="Times New Roman" w:eastAsia="Batang" w:hAnsi="Times New Roman"/>
          <w:bCs/>
          <w:sz w:val="22"/>
          <w:szCs w:val="22"/>
          <w:lang w:eastAsia="ko-KR"/>
        </w:rPr>
        <w:t xml:space="preserve"> DL BWP SCS</w:t>
      </w:r>
    </w:p>
    <w:p w14:paraId="2A29CE8D" w14:textId="77777777" w:rsidR="008E099A" w:rsidRDefault="00650291">
      <w:pPr>
        <w:numPr>
          <w:ilvl w:val="0"/>
          <w:numId w:val="103"/>
        </w:numPr>
        <w:wordWrap w:val="0"/>
        <w:autoSpaceDE w:val="0"/>
        <w:autoSpaceDN w:val="0"/>
        <w:spacing w:before="120" w:after="120" w:line="360" w:lineRule="atLeast"/>
        <w:jc w:val="both"/>
        <w:rPr>
          <w:rFonts w:ascii="Times New Roman" w:eastAsia="Batang" w:hAnsi="Times New Roman"/>
          <w:sz w:val="22"/>
          <w:szCs w:val="22"/>
          <w:lang w:val="en-GB" w:eastAsia="ko-KR"/>
        </w:rPr>
      </w:pPr>
      <w:r>
        <w:rPr>
          <w:rFonts w:ascii="Times New Roman" w:eastAsia="Batang" w:hAnsi="Times New Roman" w:hint="eastAsia"/>
          <w:sz w:val="22"/>
          <w:szCs w:val="22"/>
          <w:lang w:val="en-GB" w:eastAsia="ko-KR"/>
        </w:rPr>
        <w:t xml:space="preserve">Transmission of LP-WUS with different SCS from NR signal can be skipped when the transmissions of </w:t>
      </w:r>
      <w:r>
        <w:rPr>
          <w:rFonts w:ascii="Times New Roman" w:eastAsia="Batang" w:hAnsi="Times New Roman"/>
          <w:sz w:val="22"/>
          <w:szCs w:val="22"/>
          <w:lang w:val="en-GB" w:eastAsia="ko-KR"/>
        </w:rPr>
        <w:t xml:space="preserve">LP-WUS and NR signal which have different SCS </w:t>
      </w:r>
      <w:r>
        <w:rPr>
          <w:rFonts w:ascii="Times New Roman" w:eastAsia="Batang" w:hAnsi="Times New Roman" w:hint="eastAsia"/>
          <w:sz w:val="22"/>
          <w:szCs w:val="22"/>
          <w:lang w:val="en-GB" w:eastAsia="ko-KR"/>
        </w:rPr>
        <w:t>are overlapped in time</w:t>
      </w:r>
    </w:p>
    <w:p w14:paraId="20E5BBC9" w14:textId="77777777" w:rsidR="008E099A" w:rsidRDefault="00650291">
      <w:pPr>
        <w:spacing w:before="120" w:after="120"/>
        <w:ind w:firstLineChars="100" w:firstLine="220"/>
        <w:jc w:val="both"/>
        <w:rPr>
          <w:rFonts w:ascii="Times New Roman" w:eastAsia="Batang" w:hAnsi="Times New Roman"/>
          <w:sz w:val="22"/>
          <w:szCs w:val="22"/>
          <w:lang w:val="en-GB" w:eastAsia="ko-KR"/>
        </w:rPr>
      </w:pPr>
      <w:r>
        <w:rPr>
          <w:rFonts w:ascii="Times New Roman" w:eastAsia="Batang" w:hAnsi="Times New Roman"/>
          <w:sz w:val="22"/>
          <w:szCs w:val="22"/>
          <w:lang w:val="en-GB" w:eastAsia="ko-KR"/>
        </w:rPr>
        <w:t>Proposal #</w:t>
      </w:r>
      <w:r>
        <w:rPr>
          <w:rFonts w:ascii="Times New Roman" w:eastAsia="Batang" w:hAnsi="Times New Roman" w:hint="eastAsia"/>
          <w:sz w:val="22"/>
          <w:szCs w:val="22"/>
          <w:lang w:val="en-GB" w:eastAsia="ko-KR"/>
        </w:rPr>
        <w:t>2</w:t>
      </w:r>
      <w:r>
        <w:rPr>
          <w:rFonts w:ascii="Times New Roman" w:eastAsia="Batang" w:hAnsi="Times New Roman"/>
          <w:sz w:val="22"/>
          <w:szCs w:val="22"/>
          <w:lang w:val="en-GB" w:eastAsia="ko-KR"/>
        </w:rPr>
        <w:t xml:space="preserve">: </w:t>
      </w:r>
      <w:r>
        <w:rPr>
          <w:rFonts w:ascii="Times New Roman" w:eastAsia="Batang" w:hAnsi="Times New Roman" w:hint="eastAsia"/>
          <w:sz w:val="22"/>
          <w:szCs w:val="22"/>
          <w:lang w:val="en-GB" w:eastAsia="ko-KR"/>
        </w:rPr>
        <w:t>Support</w:t>
      </w:r>
      <w:r>
        <w:rPr>
          <w:rFonts w:ascii="Times New Roman" w:eastAsia="Batang" w:hAnsi="Times New Roman"/>
          <w:sz w:val="22"/>
          <w:szCs w:val="22"/>
          <w:lang w:val="en-GB" w:eastAsia="ko-KR"/>
        </w:rPr>
        <w:t xml:space="preserve"> the LP-WUS structure including preamble part, message part and CRC</w:t>
      </w:r>
    </w:p>
    <w:p w14:paraId="2861E038" w14:textId="77777777" w:rsidR="008E099A" w:rsidRDefault="00650291">
      <w:pPr>
        <w:numPr>
          <w:ilvl w:val="0"/>
          <w:numId w:val="103"/>
        </w:numPr>
        <w:wordWrap w:val="0"/>
        <w:autoSpaceDE w:val="0"/>
        <w:autoSpaceDN w:val="0"/>
        <w:spacing w:before="120" w:after="120" w:line="360" w:lineRule="atLeast"/>
        <w:jc w:val="both"/>
        <w:rPr>
          <w:rFonts w:ascii="Times New Roman" w:eastAsia="Batang" w:hAnsi="Times New Roman"/>
          <w:sz w:val="22"/>
          <w:szCs w:val="22"/>
          <w:lang w:val="en-GB" w:eastAsia="ko-KR"/>
        </w:rPr>
      </w:pPr>
      <w:r>
        <w:rPr>
          <w:rFonts w:ascii="Times New Roman" w:eastAsia="Batang" w:hAnsi="Times New Roman"/>
          <w:sz w:val="22"/>
          <w:szCs w:val="22"/>
          <w:lang w:val="en-GB" w:eastAsia="ko-KR"/>
        </w:rPr>
        <w:t>P</w:t>
      </w:r>
      <w:r>
        <w:rPr>
          <w:rFonts w:ascii="Times New Roman" w:eastAsia="Batang" w:hAnsi="Times New Roman" w:hint="eastAsia"/>
          <w:sz w:val="22"/>
          <w:szCs w:val="22"/>
          <w:lang w:val="en-GB" w:eastAsia="ko-KR"/>
        </w:rPr>
        <w:t>r</w:t>
      </w:r>
      <w:r>
        <w:rPr>
          <w:rFonts w:ascii="Times New Roman" w:eastAsia="Batang" w:hAnsi="Times New Roman"/>
          <w:sz w:val="22"/>
          <w:szCs w:val="22"/>
          <w:lang w:val="en-GB" w:eastAsia="ko-KR"/>
        </w:rPr>
        <w:t>eamble part: Configurations on message part</w:t>
      </w:r>
      <w:r>
        <w:rPr>
          <w:rFonts w:ascii="Times New Roman" w:eastAsia="Batang" w:hAnsi="Times New Roman" w:hint="eastAsia"/>
          <w:sz w:val="22"/>
          <w:szCs w:val="22"/>
          <w:lang w:val="en-GB" w:eastAsia="ko-KR"/>
        </w:rPr>
        <w:t xml:space="preserve"> and CRC</w:t>
      </w:r>
      <w:r>
        <w:rPr>
          <w:rFonts w:ascii="Times New Roman" w:eastAsia="Batang" w:hAnsi="Times New Roman"/>
          <w:sz w:val="22"/>
          <w:szCs w:val="22"/>
          <w:lang w:val="en-GB" w:eastAsia="ko-KR"/>
        </w:rPr>
        <w:t xml:space="preserve"> can be included</w:t>
      </w:r>
    </w:p>
    <w:p w14:paraId="4DE381C9" w14:textId="77777777" w:rsidR="008E099A" w:rsidRDefault="00650291">
      <w:pPr>
        <w:numPr>
          <w:ilvl w:val="0"/>
          <w:numId w:val="103"/>
        </w:numPr>
        <w:wordWrap w:val="0"/>
        <w:autoSpaceDE w:val="0"/>
        <w:autoSpaceDN w:val="0"/>
        <w:spacing w:before="120" w:after="120" w:line="360" w:lineRule="atLeast"/>
        <w:jc w:val="both"/>
        <w:rPr>
          <w:rFonts w:ascii="Times New Roman" w:eastAsia="Batang" w:hAnsi="Times New Roman"/>
          <w:sz w:val="22"/>
          <w:szCs w:val="22"/>
          <w:lang w:val="en-GB" w:eastAsia="ko-KR"/>
        </w:rPr>
      </w:pPr>
      <w:r>
        <w:rPr>
          <w:rFonts w:ascii="Times New Roman" w:eastAsia="Batang" w:hAnsi="Times New Roman"/>
          <w:sz w:val="22"/>
          <w:szCs w:val="22"/>
          <w:lang w:val="en-GB" w:eastAsia="ko-KR"/>
        </w:rPr>
        <w:t>Message part: UE</w:t>
      </w:r>
      <w:r>
        <w:rPr>
          <w:rFonts w:ascii="Times New Roman" w:eastAsia="Batang" w:hAnsi="Times New Roman" w:hint="eastAsia"/>
          <w:sz w:val="22"/>
          <w:szCs w:val="22"/>
          <w:lang w:val="en-GB" w:eastAsia="ko-KR"/>
        </w:rPr>
        <w:t xml:space="preserve"> ID</w:t>
      </w:r>
      <w:r>
        <w:rPr>
          <w:rFonts w:ascii="Times New Roman" w:eastAsia="Batang" w:hAnsi="Times New Roman"/>
          <w:sz w:val="22"/>
          <w:szCs w:val="22"/>
          <w:lang w:val="en-GB" w:eastAsia="ko-KR"/>
        </w:rPr>
        <w:t xml:space="preserve"> or subgroup ID can be included</w:t>
      </w:r>
    </w:p>
    <w:p w14:paraId="2BF6D3C3" w14:textId="77777777" w:rsidR="008E099A" w:rsidRDefault="00650291">
      <w:pPr>
        <w:numPr>
          <w:ilvl w:val="0"/>
          <w:numId w:val="103"/>
        </w:numPr>
        <w:wordWrap w:val="0"/>
        <w:autoSpaceDE w:val="0"/>
        <w:autoSpaceDN w:val="0"/>
        <w:spacing w:before="120" w:after="120" w:line="360" w:lineRule="atLeast"/>
        <w:jc w:val="both"/>
        <w:rPr>
          <w:rFonts w:ascii="Times New Roman" w:eastAsia="Batang" w:hAnsi="Times New Roman"/>
          <w:sz w:val="22"/>
          <w:szCs w:val="22"/>
          <w:lang w:val="en-GB" w:eastAsia="ko-KR"/>
        </w:rPr>
      </w:pPr>
      <w:r>
        <w:rPr>
          <w:rFonts w:ascii="Times New Roman" w:eastAsia="Batang" w:hAnsi="Times New Roman" w:hint="eastAsia"/>
          <w:sz w:val="22"/>
          <w:szCs w:val="22"/>
          <w:lang w:val="en-GB" w:eastAsia="ko-KR"/>
        </w:rPr>
        <w:t>C</w:t>
      </w:r>
      <w:r>
        <w:rPr>
          <w:rFonts w:ascii="Times New Roman" w:eastAsia="Batang" w:hAnsi="Times New Roman"/>
          <w:sz w:val="22"/>
          <w:szCs w:val="22"/>
          <w:lang w:val="en-GB" w:eastAsia="ko-KR"/>
        </w:rPr>
        <w:t>RC part: It can be optionally attached according to the length of message part</w:t>
      </w:r>
    </w:p>
    <w:p w14:paraId="3726AE37" w14:textId="77777777" w:rsidR="008E099A" w:rsidRDefault="00650291">
      <w:pPr>
        <w:spacing w:before="120" w:after="120"/>
        <w:ind w:firstLineChars="100" w:firstLine="220"/>
        <w:jc w:val="both"/>
        <w:rPr>
          <w:rFonts w:ascii="Times New Roman" w:eastAsia="Batang" w:hAnsi="Times New Roman"/>
          <w:sz w:val="22"/>
          <w:szCs w:val="22"/>
          <w:lang w:val="en-GB" w:eastAsia="ko-KR"/>
        </w:rPr>
      </w:pPr>
      <w:r>
        <w:rPr>
          <w:rFonts w:ascii="Times New Roman" w:eastAsia="Batang" w:hAnsi="Times New Roman"/>
          <w:sz w:val="22"/>
          <w:szCs w:val="22"/>
          <w:lang w:val="en-GB" w:eastAsia="ko-KR"/>
        </w:rPr>
        <w:t>Proposal #</w:t>
      </w:r>
      <w:r>
        <w:rPr>
          <w:rFonts w:ascii="Times New Roman" w:eastAsia="Batang" w:hAnsi="Times New Roman" w:hint="eastAsia"/>
          <w:sz w:val="22"/>
          <w:szCs w:val="22"/>
          <w:lang w:val="en-GB" w:eastAsia="ko-KR"/>
        </w:rPr>
        <w:t>3</w:t>
      </w:r>
      <w:r>
        <w:rPr>
          <w:rFonts w:ascii="Times New Roman" w:eastAsia="Batang" w:hAnsi="Times New Roman"/>
          <w:sz w:val="22"/>
          <w:szCs w:val="22"/>
          <w:lang w:val="en-GB" w:eastAsia="ko-KR"/>
        </w:rPr>
        <w:t xml:space="preserve">: </w:t>
      </w:r>
      <w:r>
        <w:rPr>
          <w:rFonts w:ascii="Times New Roman" w:eastAsia="Batang" w:hAnsi="Times New Roman" w:hint="eastAsia"/>
          <w:sz w:val="22"/>
          <w:szCs w:val="22"/>
          <w:lang w:val="en-GB" w:eastAsia="ko-KR"/>
        </w:rPr>
        <w:t xml:space="preserve">Discuss the </w:t>
      </w:r>
      <w:r>
        <w:rPr>
          <w:rFonts w:ascii="Times New Roman" w:eastAsia="Batang" w:hAnsi="Times New Roman"/>
          <w:sz w:val="22"/>
          <w:szCs w:val="22"/>
          <w:lang w:val="en-GB" w:eastAsia="ko-KR"/>
        </w:rPr>
        <w:t>necessity</w:t>
      </w:r>
      <w:r>
        <w:rPr>
          <w:rFonts w:ascii="Times New Roman" w:eastAsia="Batang" w:hAnsi="Times New Roman" w:hint="eastAsia"/>
          <w:sz w:val="22"/>
          <w:szCs w:val="22"/>
          <w:lang w:val="en-GB" w:eastAsia="ko-KR"/>
        </w:rPr>
        <w:t xml:space="preserve"> of preamble part with consideration of its potential benefit for LP-WUS transmission on top of the need for timing error compensation</w:t>
      </w:r>
    </w:p>
    <w:p w14:paraId="61F64DAB" w14:textId="77777777" w:rsidR="008E099A" w:rsidRDefault="00650291">
      <w:pPr>
        <w:spacing w:before="120" w:after="120"/>
        <w:ind w:firstLineChars="100" w:firstLine="220"/>
        <w:jc w:val="both"/>
        <w:rPr>
          <w:rFonts w:ascii="Times New Roman" w:eastAsia="MS Mincho" w:hAnsi="Times New Roman"/>
          <w:sz w:val="22"/>
          <w:szCs w:val="22"/>
          <w:lang w:val="en-GB"/>
        </w:rPr>
      </w:pPr>
      <w:r>
        <w:rPr>
          <w:rFonts w:ascii="Times New Roman" w:eastAsia="Batang" w:hAnsi="Times New Roman"/>
          <w:sz w:val="22"/>
          <w:szCs w:val="22"/>
          <w:lang w:val="en-GB" w:eastAsia="ko-KR"/>
        </w:rPr>
        <w:t>Proposal #</w:t>
      </w:r>
      <w:r>
        <w:rPr>
          <w:rFonts w:ascii="Times New Roman" w:eastAsia="Batang" w:hAnsi="Times New Roman" w:hint="eastAsia"/>
          <w:sz w:val="22"/>
          <w:szCs w:val="22"/>
          <w:lang w:val="en-GB" w:eastAsia="ko-KR"/>
        </w:rPr>
        <w:t>4</w:t>
      </w:r>
      <w:r>
        <w:rPr>
          <w:rFonts w:ascii="Times New Roman" w:eastAsia="Batang" w:hAnsi="Times New Roman"/>
          <w:sz w:val="22"/>
          <w:szCs w:val="22"/>
          <w:lang w:val="en-GB" w:eastAsia="ko-KR"/>
        </w:rPr>
        <w:t xml:space="preserve">: </w:t>
      </w:r>
      <w:r>
        <w:rPr>
          <w:rFonts w:ascii="Times New Roman" w:eastAsia="Batang" w:hAnsi="Times New Roman" w:hint="eastAsia"/>
          <w:sz w:val="22"/>
          <w:szCs w:val="22"/>
          <w:lang w:val="en-GB" w:eastAsia="ko-KR"/>
        </w:rPr>
        <w:t>Support the overlaid sequence in frequency domain for OOK-1</w:t>
      </w:r>
    </w:p>
    <w:p w14:paraId="410E8338" w14:textId="77777777" w:rsidR="008E099A" w:rsidRDefault="00650291">
      <w:pPr>
        <w:spacing w:before="120" w:after="120"/>
        <w:ind w:firstLineChars="100" w:firstLine="220"/>
        <w:jc w:val="both"/>
        <w:rPr>
          <w:rFonts w:ascii="Times New Roman" w:eastAsia="MS Mincho" w:hAnsi="Times New Roman"/>
          <w:sz w:val="22"/>
          <w:szCs w:val="22"/>
          <w:lang w:val="en-GB"/>
        </w:rPr>
      </w:pPr>
      <w:r>
        <w:rPr>
          <w:rFonts w:ascii="Times New Roman" w:eastAsia="Batang" w:hAnsi="Times New Roman"/>
          <w:sz w:val="22"/>
          <w:szCs w:val="22"/>
          <w:lang w:val="en-GB" w:eastAsia="ko-KR"/>
        </w:rPr>
        <w:t>Proposal #</w:t>
      </w:r>
      <w:r>
        <w:rPr>
          <w:rFonts w:ascii="Times New Roman" w:eastAsia="Batang" w:hAnsi="Times New Roman" w:hint="eastAsia"/>
          <w:sz w:val="22"/>
          <w:szCs w:val="22"/>
          <w:lang w:val="en-GB" w:eastAsia="ko-KR"/>
        </w:rPr>
        <w:t>5</w:t>
      </w:r>
      <w:r>
        <w:rPr>
          <w:rFonts w:ascii="Times New Roman" w:eastAsia="Batang" w:hAnsi="Times New Roman"/>
          <w:sz w:val="22"/>
          <w:szCs w:val="22"/>
          <w:lang w:val="en-GB" w:eastAsia="ko-KR"/>
        </w:rPr>
        <w:t xml:space="preserve">: </w:t>
      </w:r>
      <w:r>
        <w:rPr>
          <w:rFonts w:ascii="Times New Roman" w:eastAsia="Batang" w:hAnsi="Times New Roman" w:hint="eastAsia"/>
          <w:sz w:val="22"/>
          <w:szCs w:val="22"/>
          <w:lang w:val="en-GB" w:eastAsia="ko-KR"/>
        </w:rPr>
        <w:t xml:space="preserve">For the overlaid OFDM sequence on each OOK ON symbol within an OFDM symbol, two sequences with different phases are </w:t>
      </w:r>
      <w:r>
        <w:rPr>
          <w:rFonts w:ascii="Times New Roman" w:eastAsia="Batang" w:hAnsi="Times New Roman"/>
          <w:sz w:val="22"/>
          <w:szCs w:val="22"/>
          <w:lang w:val="en-GB" w:eastAsia="ko-KR"/>
        </w:rPr>
        <w:t>alternatively</w:t>
      </w:r>
      <w:r>
        <w:rPr>
          <w:rFonts w:ascii="Times New Roman" w:eastAsia="Batang" w:hAnsi="Times New Roman" w:hint="eastAsia"/>
          <w:sz w:val="22"/>
          <w:szCs w:val="22"/>
          <w:lang w:val="en-GB" w:eastAsia="ko-KR"/>
        </w:rPr>
        <w:t xml:space="preserve"> used on each OOK ON symbol</w:t>
      </w:r>
    </w:p>
    <w:p w14:paraId="64CCDCF9" w14:textId="77777777" w:rsidR="008E099A" w:rsidRDefault="00650291">
      <w:pPr>
        <w:spacing w:before="120" w:after="120"/>
        <w:ind w:firstLineChars="100" w:firstLine="220"/>
        <w:jc w:val="both"/>
        <w:rPr>
          <w:rFonts w:ascii="Times New Roman" w:eastAsia="MS Mincho" w:hAnsi="Times New Roman"/>
          <w:sz w:val="22"/>
          <w:szCs w:val="22"/>
          <w:lang w:val="en-GB"/>
        </w:rPr>
      </w:pPr>
      <w:r>
        <w:rPr>
          <w:rFonts w:ascii="Times New Roman" w:eastAsia="Batang" w:hAnsi="Times New Roman"/>
          <w:sz w:val="22"/>
          <w:szCs w:val="22"/>
          <w:lang w:val="en-GB" w:eastAsia="ko-KR"/>
        </w:rPr>
        <w:t>Proposal #</w:t>
      </w:r>
      <w:r>
        <w:rPr>
          <w:rFonts w:ascii="Times New Roman" w:eastAsia="Batang" w:hAnsi="Times New Roman" w:hint="eastAsia"/>
          <w:sz w:val="22"/>
          <w:szCs w:val="22"/>
          <w:lang w:val="en-GB" w:eastAsia="ko-KR"/>
        </w:rPr>
        <w:t>6</w:t>
      </w:r>
      <w:r>
        <w:rPr>
          <w:rFonts w:ascii="Times New Roman" w:eastAsia="Batang" w:hAnsi="Times New Roman"/>
          <w:sz w:val="22"/>
          <w:szCs w:val="22"/>
          <w:lang w:val="en-GB" w:eastAsia="ko-KR"/>
        </w:rPr>
        <w:t xml:space="preserve">: </w:t>
      </w:r>
      <w:r>
        <w:rPr>
          <w:rFonts w:ascii="Times New Roman" w:eastAsia="Batang" w:hAnsi="Times New Roman" w:hint="eastAsia"/>
          <w:sz w:val="22"/>
          <w:szCs w:val="22"/>
          <w:lang w:val="en-GB" w:eastAsia="ko-KR"/>
        </w:rPr>
        <w:t xml:space="preserve">For the case of </w:t>
      </w:r>
      <w:r>
        <w:rPr>
          <w:rFonts w:ascii="Times New Roman" w:eastAsia="Batang" w:hAnsi="Times New Roman"/>
          <w:sz w:val="22"/>
          <w:szCs w:val="22"/>
          <w:lang w:val="en-GB" w:eastAsia="ko-KR"/>
        </w:rPr>
        <w:t>overlaid OFDM sequence not carrying information</w:t>
      </w:r>
      <w:r>
        <w:rPr>
          <w:rFonts w:ascii="Times New Roman" w:eastAsia="Batang" w:hAnsi="Times New Roman" w:hint="eastAsia"/>
          <w:sz w:val="22"/>
          <w:szCs w:val="22"/>
          <w:lang w:val="en-GB" w:eastAsia="ko-KR"/>
        </w:rPr>
        <w:t>, reuse the existing sequence for PSS as the overlaid OFDM sequence.</w:t>
      </w:r>
    </w:p>
    <w:p w14:paraId="2246304C" w14:textId="77777777" w:rsidR="008E099A" w:rsidRDefault="00650291">
      <w:pPr>
        <w:spacing w:before="120" w:after="120"/>
        <w:ind w:firstLineChars="100" w:firstLine="220"/>
        <w:jc w:val="both"/>
        <w:rPr>
          <w:rFonts w:ascii="Times New Roman" w:eastAsia="MS Mincho" w:hAnsi="Times New Roman"/>
          <w:sz w:val="22"/>
          <w:szCs w:val="22"/>
          <w:lang w:val="en-GB"/>
        </w:rPr>
      </w:pPr>
      <w:r>
        <w:rPr>
          <w:rFonts w:ascii="Times New Roman" w:eastAsia="Batang" w:hAnsi="Times New Roman"/>
          <w:sz w:val="22"/>
          <w:szCs w:val="22"/>
          <w:lang w:val="en-GB" w:eastAsia="ko-KR"/>
        </w:rPr>
        <w:t>Proposal #</w:t>
      </w:r>
      <w:r>
        <w:rPr>
          <w:rFonts w:ascii="Times New Roman" w:eastAsia="Batang" w:hAnsi="Times New Roman" w:hint="eastAsia"/>
          <w:sz w:val="22"/>
          <w:szCs w:val="22"/>
          <w:lang w:val="en-GB" w:eastAsia="ko-KR"/>
        </w:rPr>
        <w:t>7</w:t>
      </w:r>
      <w:r>
        <w:rPr>
          <w:rFonts w:ascii="Times New Roman" w:eastAsia="Batang" w:hAnsi="Times New Roman"/>
          <w:sz w:val="22"/>
          <w:szCs w:val="22"/>
          <w:lang w:val="en-GB" w:eastAsia="ko-KR"/>
        </w:rPr>
        <w:t xml:space="preserve">: </w:t>
      </w:r>
      <w:r>
        <w:rPr>
          <w:rFonts w:ascii="Times New Roman" w:eastAsia="Batang" w:hAnsi="Times New Roman" w:hint="eastAsia"/>
          <w:sz w:val="22"/>
          <w:szCs w:val="22"/>
          <w:lang w:val="en-GB" w:eastAsia="ko-KR"/>
        </w:rPr>
        <w:t xml:space="preserve">For the case of </w:t>
      </w:r>
      <w:r>
        <w:rPr>
          <w:rFonts w:ascii="Times New Roman" w:eastAsia="Batang" w:hAnsi="Times New Roman"/>
          <w:sz w:val="22"/>
          <w:szCs w:val="22"/>
          <w:lang w:val="en-GB" w:eastAsia="ko-KR"/>
        </w:rPr>
        <w:t>overlaid OFDM sequence carrying information</w:t>
      </w:r>
      <w:r>
        <w:rPr>
          <w:rFonts w:ascii="Times New Roman" w:eastAsia="Batang" w:hAnsi="Times New Roman" w:hint="eastAsia"/>
          <w:sz w:val="22"/>
          <w:szCs w:val="22"/>
          <w:lang w:val="en-GB" w:eastAsia="ko-KR"/>
        </w:rPr>
        <w:t>, support the following Option 2 for further discussion</w:t>
      </w:r>
    </w:p>
    <w:p w14:paraId="79B7A667" w14:textId="77777777" w:rsidR="008E099A" w:rsidRDefault="00650291">
      <w:pPr>
        <w:numPr>
          <w:ilvl w:val="0"/>
          <w:numId w:val="103"/>
        </w:numPr>
        <w:wordWrap w:val="0"/>
        <w:autoSpaceDE w:val="0"/>
        <w:autoSpaceDN w:val="0"/>
        <w:spacing w:before="120" w:after="120" w:line="360" w:lineRule="atLeast"/>
        <w:jc w:val="both"/>
        <w:rPr>
          <w:rFonts w:ascii="Times New Roman" w:eastAsia="Batang" w:hAnsi="Times New Roman"/>
          <w:sz w:val="22"/>
          <w:szCs w:val="22"/>
          <w:lang w:val="en-GB" w:eastAsia="ko-KR"/>
        </w:rPr>
      </w:pPr>
      <w:r>
        <w:rPr>
          <w:rFonts w:ascii="Times New Roman" w:eastAsia="Batang" w:hAnsi="Times New Roman" w:hint="eastAsia"/>
          <w:sz w:val="22"/>
          <w:szCs w:val="22"/>
          <w:lang w:val="en-GB" w:eastAsia="ko-KR"/>
        </w:rPr>
        <w:t xml:space="preserve">Option 2: </w:t>
      </w:r>
      <w:r>
        <w:rPr>
          <w:rFonts w:ascii="Times New Roman" w:eastAsia="Batang" w:hAnsi="Times New Roman"/>
          <w:sz w:val="22"/>
          <w:szCs w:val="22"/>
          <w:lang w:val="en-GB" w:eastAsia="ko-KR"/>
        </w:rPr>
        <w:t>One sequence is selected from multiple candidates overlaid OFDM sequences on each OOK ‘ON’ symbol</w:t>
      </w:r>
    </w:p>
    <w:p w14:paraId="1577B29C" w14:textId="77777777" w:rsidR="008E099A" w:rsidRDefault="00650291">
      <w:pPr>
        <w:numPr>
          <w:ilvl w:val="1"/>
          <w:numId w:val="103"/>
        </w:numPr>
        <w:wordWrap w:val="0"/>
        <w:autoSpaceDE w:val="0"/>
        <w:autoSpaceDN w:val="0"/>
        <w:spacing w:before="120" w:after="120" w:line="360" w:lineRule="atLeast"/>
        <w:jc w:val="both"/>
        <w:rPr>
          <w:rFonts w:ascii="Times New Roman" w:eastAsia="Batang" w:hAnsi="Times New Roman"/>
          <w:sz w:val="22"/>
          <w:szCs w:val="22"/>
          <w:lang w:val="en-GB" w:eastAsia="ko-KR"/>
        </w:rPr>
      </w:pPr>
      <w:r>
        <w:rPr>
          <w:rFonts w:ascii="Times New Roman" w:eastAsia="Batang" w:hAnsi="Times New Roman"/>
          <w:sz w:val="22"/>
          <w:szCs w:val="22"/>
          <w:lang w:val="en-GB" w:eastAsia="ko-KR"/>
        </w:rPr>
        <w:t xml:space="preserve">Option 2-1: The overlaid OFDM sequence(s) carry part of information bits of LP-WUS. OFDM-based LP-WUR can obtain the whole information bits by OFDM sequence(s) and location of the OFDM sequence(s)/OOK symbols. </w:t>
      </w:r>
    </w:p>
    <w:p w14:paraId="2C0BC172" w14:textId="77777777" w:rsidR="008E099A" w:rsidRDefault="00650291">
      <w:pPr>
        <w:numPr>
          <w:ilvl w:val="1"/>
          <w:numId w:val="103"/>
        </w:numPr>
        <w:wordWrap w:val="0"/>
        <w:autoSpaceDE w:val="0"/>
        <w:autoSpaceDN w:val="0"/>
        <w:spacing w:before="120" w:after="120" w:line="360" w:lineRule="atLeast"/>
        <w:jc w:val="both"/>
        <w:rPr>
          <w:rFonts w:ascii="Times New Roman" w:eastAsia="Batang" w:hAnsi="Times New Roman"/>
          <w:sz w:val="22"/>
          <w:szCs w:val="22"/>
          <w:lang w:val="en-GB" w:eastAsia="ko-KR"/>
        </w:rPr>
      </w:pPr>
      <w:r>
        <w:rPr>
          <w:rFonts w:ascii="Times New Roman" w:eastAsia="Batang" w:hAnsi="Times New Roman"/>
          <w:sz w:val="22"/>
          <w:szCs w:val="22"/>
          <w:lang w:val="en-GB" w:eastAsia="ko-KR"/>
        </w:rPr>
        <w:t>Option 2-2: The overlaid OFDM sequence(s) carry all information bits of LP-WUS. OFDM-based LP-WUR can obtain the whole information bits by the overlaid OFDM sequence(s)</w:t>
      </w:r>
    </w:p>
    <w:p w14:paraId="5A0903C9" w14:textId="77777777" w:rsidR="008E099A" w:rsidRDefault="00650291">
      <w:pPr>
        <w:spacing w:before="120" w:after="120"/>
        <w:ind w:firstLineChars="100" w:firstLine="220"/>
        <w:jc w:val="both"/>
        <w:rPr>
          <w:rFonts w:ascii="Times New Roman" w:eastAsia="MS Mincho" w:hAnsi="Times New Roman"/>
          <w:sz w:val="22"/>
          <w:szCs w:val="22"/>
          <w:lang w:val="en-GB"/>
        </w:rPr>
      </w:pPr>
      <w:r>
        <w:rPr>
          <w:rFonts w:ascii="Times New Roman" w:eastAsia="Batang" w:hAnsi="Times New Roman"/>
          <w:sz w:val="22"/>
          <w:szCs w:val="22"/>
          <w:lang w:val="en-GB" w:eastAsia="ko-KR"/>
        </w:rPr>
        <w:t>Proposal #</w:t>
      </w:r>
      <w:r>
        <w:rPr>
          <w:rFonts w:ascii="Times New Roman" w:eastAsia="Batang" w:hAnsi="Times New Roman" w:hint="eastAsia"/>
          <w:sz w:val="22"/>
          <w:szCs w:val="22"/>
          <w:lang w:val="en-GB" w:eastAsia="ko-KR"/>
        </w:rPr>
        <w:t>8</w:t>
      </w:r>
      <w:r>
        <w:rPr>
          <w:rFonts w:ascii="Times New Roman" w:eastAsia="Batang" w:hAnsi="Times New Roman"/>
          <w:sz w:val="22"/>
          <w:szCs w:val="22"/>
          <w:lang w:val="en-GB" w:eastAsia="ko-KR"/>
        </w:rPr>
        <w:t xml:space="preserve">: </w:t>
      </w:r>
      <w:r>
        <w:rPr>
          <w:rFonts w:ascii="Times New Roman" w:eastAsia="Batang" w:hAnsi="Times New Roman" w:hint="eastAsia"/>
          <w:sz w:val="22"/>
          <w:szCs w:val="22"/>
          <w:lang w:val="en-GB" w:eastAsia="ko-KR"/>
        </w:rPr>
        <w:t>In case that o</w:t>
      </w:r>
      <w:r>
        <w:rPr>
          <w:rFonts w:ascii="Times New Roman" w:eastAsia="Batang" w:hAnsi="Times New Roman"/>
          <w:sz w:val="22"/>
          <w:szCs w:val="22"/>
          <w:lang w:val="en-GB" w:eastAsia="ko-KR"/>
        </w:rPr>
        <w:t>ne sequence is selected from multiple candidates overlaid OFDM sequences on each OOK ‘ON’ symbol</w:t>
      </w:r>
      <w:r>
        <w:rPr>
          <w:rFonts w:ascii="Times New Roman" w:eastAsia="Batang" w:hAnsi="Times New Roman" w:hint="eastAsia"/>
          <w:sz w:val="22"/>
          <w:szCs w:val="22"/>
          <w:lang w:val="en-GB" w:eastAsia="ko-KR"/>
        </w:rPr>
        <w:t>, support Option 2-2 as below</w:t>
      </w:r>
    </w:p>
    <w:p w14:paraId="26E319E7" w14:textId="77777777" w:rsidR="008E099A" w:rsidRDefault="00650291">
      <w:pPr>
        <w:numPr>
          <w:ilvl w:val="0"/>
          <w:numId w:val="103"/>
        </w:numPr>
        <w:wordWrap w:val="0"/>
        <w:autoSpaceDE w:val="0"/>
        <w:autoSpaceDN w:val="0"/>
        <w:spacing w:before="120" w:after="120" w:line="360" w:lineRule="atLeast"/>
        <w:jc w:val="both"/>
        <w:rPr>
          <w:rFonts w:ascii="Times New Roman" w:eastAsia="Batang" w:hAnsi="Times New Roman"/>
          <w:sz w:val="22"/>
          <w:szCs w:val="22"/>
          <w:lang w:val="en-GB" w:eastAsia="ko-KR"/>
        </w:rPr>
      </w:pPr>
      <w:r>
        <w:rPr>
          <w:rFonts w:ascii="Times New Roman" w:eastAsia="Batang" w:hAnsi="Times New Roman"/>
          <w:sz w:val="22"/>
          <w:szCs w:val="22"/>
          <w:lang w:val="en-GB" w:eastAsia="ko-KR"/>
        </w:rPr>
        <w:lastRenderedPageBreak/>
        <w:t>Option 2-2: The overlaid OFDM sequence(s) carry all information bits of LP-WUS. OFDM-based LP-WUR can obtain the whole information bits by the overlaid OFDM sequence(s)</w:t>
      </w:r>
    </w:p>
    <w:p w14:paraId="71656B43" w14:textId="77777777" w:rsidR="008E099A" w:rsidRDefault="00650291">
      <w:pPr>
        <w:spacing w:before="120" w:after="120"/>
        <w:ind w:firstLineChars="100" w:firstLine="220"/>
        <w:jc w:val="both"/>
        <w:rPr>
          <w:rFonts w:ascii="Times New Roman" w:eastAsia="Batang" w:hAnsi="Times New Roman"/>
          <w:sz w:val="22"/>
          <w:szCs w:val="22"/>
          <w:lang w:val="en-GB" w:eastAsia="ko-KR"/>
        </w:rPr>
      </w:pPr>
      <w:r>
        <w:rPr>
          <w:rFonts w:ascii="Times New Roman" w:eastAsia="Batang" w:hAnsi="Times New Roman"/>
          <w:sz w:val="22"/>
          <w:szCs w:val="22"/>
          <w:lang w:val="en-GB" w:eastAsia="ko-KR"/>
        </w:rPr>
        <w:t>Proposal #</w:t>
      </w:r>
      <w:r>
        <w:rPr>
          <w:rFonts w:ascii="Times New Roman" w:eastAsia="Batang" w:hAnsi="Times New Roman" w:hint="eastAsia"/>
          <w:sz w:val="22"/>
          <w:szCs w:val="22"/>
          <w:lang w:val="en-GB" w:eastAsia="ko-KR"/>
        </w:rPr>
        <w:t>9</w:t>
      </w:r>
      <w:r>
        <w:rPr>
          <w:rFonts w:ascii="Times New Roman" w:eastAsia="Batang" w:hAnsi="Times New Roman"/>
          <w:sz w:val="22"/>
          <w:szCs w:val="22"/>
          <w:lang w:val="en-GB" w:eastAsia="ko-KR"/>
        </w:rPr>
        <w:t xml:space="preserve">: </w:t>
      </w:r>
      <w:r>
        <w:rPr>
          <w:rFonts w:ascii="Times New Roman" w:eastAsia="Batang" w:hAnsi="Times New Roman" w:hint="eastAsia"/>
          <w:sz w:val="22"/>
          <w:szCs w:val="22"/>
          <w:lang w:val="en-GB" w:eastAsia="ko-KR"/>
        </w:rPr>
        <w:t>Specify the overlaid OFDM sequence in both time and frequency domain</w:t>
      </w:r>
    </w:p>
    <w:p w14:paraId="5AD0D9F5" w14:textId="77777777" w:rsidR="008E099A" w:rsidRDefault="00650291">
      <w:pPr>
        <w:numPr>
          <w:ilvl w:val="0"/>
          <w:numId w:val="103"/>
        </w:numPr>
        <w:wordWrap w:val="0"/>
        <w:autoSpaceDE w:val="0"/>
        <w:autoSpaceDN w:val="0"/>
        <w:spacing w:before="120" w:after="120" w:line="360" w:lineRule="atLeast"/>
        <w:jc w:val="both"/>
        <w:rPr>
          <w:rFonts w:ascii="Times New Roman" w:eastAsia="Batang" w:hAnsi="Times New Roman"/>
          <w:sz w:val="22"/>
          <w:szCs w:val="22"/>
          <w:lang w:val="en-GB" w:eastAsia="ko-KR"/>
        </w:rPr>
      </w:pPr>
      <w:r>
        <w:rPr>
          <w:rFonts w:ascii="Times New Roman" w:eastAsia="Batang" w:hAnsi="Times New Roman" w:hint="eastAsia"/>
          <w:sz w:val="22"/>
          <w:szCs w:val="22"/>
          <w:lang w:val="en-GB" w:eastAsia="ko-KR"/>
        </w:rPr>
        <w:t>The overlaid OFDM sequence for OOK-1 based LP-WUS can be defined in frequency domain while that for OOK-4 based LP-WUS can be defined in time domain</w:t>
      </w:r>
    </w:p>
    <w:p w14:paraId="19466625" w14:textId="77777777" w:rsidR="008E099A" w:rsidRDefault="00650291">
      <w:pPr>
        <w:spacing w:before="120" w:after="120"/>
        <w:ind w:firstLineChars="100" w:firstLine="220"/>
        <w:jc w:val="both"/>
        <w:rPr>
          <w:rFonts w:ascii="Times New Roman" w:eastAsia="MS Mincho" w:hAnsi="Times New Roman"/>
          <w:sz w:val="22"/>
          <w:szCs w:val="22"/>
          <w:lang w:val="en-GB"/>
        </w:rPr>
      </w:pPr>
      <w:r>
        <w:rPr>
          <w:rFonts w:ascii="Times New Roman" w:eastAsia="Batang" w:hAnsi="Times New Roman"/>
          <w:sz w:val="22"/>
          <w:szCs w:val="22"/>
          <w:lang w:val="en-GB" w:eastAsia="ko-KR"/>
        </w:rPr>
        <w:t>Proposal #</w:t>
      </w:r>
      <w:r>
        <w:rPr>
          <w:rFonts w:ascii="Times New Roman" w:eastAsia="Batang" w:hAnsi="Times New Roman" w:hint="eastAsia"/>
          <w:sz w:val="22"/>
          <w:szCs w:val="22"/>
          <w:lang w:val="en-GB" w:eastAsia="ko-KR"/>
        </w:rPr>
        <w:t>10</w:t>
      </w:r>
      <w:r>
        <w:rPr>
          <w:rFonts w:ascii="Times New Roman" w:eastAsia="Batang" w:hAnsi="Times New Roman"/>
          <w:sz w:val="22"/>
          <w:szCs w:val="22"/>
          <w:lang w:val="en-GB" w:eastAsia="ko-KR"/>
        </w:rPr>
        <w:t xml:space="preserve">: Discuss on the sequence length (and detailed mapping to OFDM symbol) </w:t>
      </w:r>
      <w:r>
        <w:rPr>
          <w:rFonts w:ascii="Times New Roman" w:eastAsia="Batang" w:hAnsi="Times New Roman" w:hint="eastAsia"/>
          <w:sz w:val="22"/>
          <w:szCs w:val="22"/>
          <w:lang w:val="en-GB" w:eastAsia="ko-KR"/>
        </w:rPr>
        <w:t xml:space="preserve">of </w:t>
      </w:r>
      <w:r>
        <w:rPr>
          <w:rFonts w:ascii="Times New Roman" w:eastAsia="Batang" w:hAnsi="Times New Roman"/>
          <w:sz w:val="22"/>
          <w:szCs w:val="22"/>
          <w:lang w:val="en-GB" w:eastAsia="ko-KR"/>
        </w:rPr>
        <w:t>overlaid OFDM sequence considering LP-WUR sampling rate</w:t>
      </w:r>
    </w:p>
    <w:p w14:paraId="3CC960A0" w14:textId="77777777" w:rsidR="008E099A" w:rsidRDefault="00650291">
      <w:pPr>
        <w:spacing w:before="120" w:after="120"/>
        <w:ind w:firstLineChars="100" w:firstLine="220"/>
        <w:jc w:val="both"/>
        <w:rPr>
          <w:rFonts w:ascii="Times New Roman" w:eastAsia="Batang" w:hAnsi="Times New Roman"/>
          <w:sz w:val="22"/>
          <w:szCs w:val="22"/>
          <w:lang w:val="en-GB" w:eastAsia="ko-KR"/>
        </w:rPr>
      </w:pPr>
      <w:r>
        <w:rPr>
          <w:rFonts w:ascii="Times New Roman" w:eastAsia="Batang" w:hAnsi="Times New Roman"/>
          <w:sz w:val="22"/>
          <w:szCs w:val="22"/>
          <w:lang w:val="en-GB" w:eastAsia="ko-KR"/>
        </w:rPr>
        <w:t>Proposal #</w:t>
      </w:r>
      <w:r>
        <w:rPr>
          <w:rFonts w:ascii="Times New Roman" w:eastAsia="Batang" w:hAnsi="Times New Roman" w:hint="eastAsia"/>
          <w:sz w:val="22"/>
          <w:szCs w:val="22"/>
          <w:lang w:val="en-GB" w:eastAsia="ko-KR"/>
        </w:rPr>
        <w:t>11</w:t>
      </w:r>
      <w:r>
        <w:rPr>
          <w:rFonts w:ascii="Times New Roman" w:eastAsia="Batang" w:hAnsi="Times New Roman"/>
          <w:sz w:val="22"/>
          <w:szCs w:val="22"/>
          <w:lang w:val="en-GB" w:eastAsia="ko-KR"/>
        </w:rPr>
        <w:t xml:space="preserve">: </w:t>
      </w:r>
      <w:r>
        <w:rPr>
          <w:rFonts w:ascii="Times New Roman" w:eastAsia="Batang" w:hAnsi="Times New Roman" w:hint="eastAsia"/>
          <w:sz w:val="22"/>
          <w:szCs w:val="22"/>
          <w:lang w:val="en-GB" w:eastAsia="ko-KR"/>
        </w:rPr>
        <w:t xml:space="preserve">Support 22 PRBs as the bandwidth of LP-WUS and LP-SS with 15 kHz SCS for a channel bandwidth equal or larger than 5 </w:t>
      </w:r>
      <w:proofErr w:type="spellStart"/>
      <w:r>
        <w:rPr>
          <w:rFonts w:ascii="Times New Roman" w:eastAsia="Batang" w:hAnsi="Times New Roman" w:hint="eastAsia"/>
          <w:sz w:val="22"/>
          <w:szCs w:val="22"/>
          <w:lang w:val="en-GB" w:eastAsia="ko-KR"/>
        </w:rPr>
        <w:t>MHz.</w:t>
      </w:r>
      <w:proofErr w:type="spellEnd"/>
      <w:r>
        <w:rPr>
          <w:rFonts w:ascii="Times New Roman" w:eastAsia="Batang" w:hAnsi="Times New Roman" w:hint="eastAsia"/>
          <w:sz w:val="22"/>
          <w:szCs w:val="22"/>
          <w:lang w:val="en-GB" w:eastAsia="ko-KR"/>
        </w:rPr>
        <w:t xml:space="preserve"> </w:t>
      </w:r>
    </w:p>
    <w:p w14:paraId="148CA309" w14:textId="77777777" w:rsidR="008E099A" w:rsidRDefault="00650291">
      <w:pPr>
        <w:spacing w:before="120" w:after="120"/>
        <w:ind w:firstLineChars="100" w:firstLine="220"/>
        <w:jc w:val="both"/>
        <w:rPr>
          <w:rFonts w:ascii="Times New Roman" w:eastAsia="Batang" w:hAnsi="Times New Roman"/>
          <w:sz w:val="22"/>
          <w:szCs w:val="22"/>
          <w:lang w:val="en-GB" w:eastAsia="ko-KR"/>
        </w:rPr>
      </w:pPr>
      <w:r>
        <w:rPr>
          <w:rFonts w:ascii="Times New Roman" w:eastAsia="Batang" w:hAnsi="Times New Roman"/>
          <w:sz w:val="22"/>
          <w:szCs w:val="22"/>
          <w:lang w:val="en-GB" w:eastAsia="ko-KR"/>
        </w:rPr>
        <w:t>Proposal #</w:t>
      </w:r>
      <w:r>
        <w:rPr>
          <w:rFonts w:ascii="Times New Roman" w:eastAsia="Batang" w:hAnsi="Times New Roman" w:hint="eastAsia"/>
          <w:sz w:val="22"/>
          <w:szCs w:val="22"/>
          <w:lang w:val="en-GB" w:eastAsia="ko-KR"/>
        </w:rPr>
        <w:t>12</w:t>
      </w:r>
      <w:r>
        <w:rPr>
          <w:rFonts w:ascii="Times New Roman" w:eastAsia="Batang" w:hAnsi="Times New Roman"/>
          <w:sz w:val="22"/>
          <w:szCs w:val="22"/>
          <w:lang w:val="en-GB" w:eastAsia="ko-KR"/>
        </w:rPr>
        <w:t xml:space="preserve">: </w:t>
      </w:r>
      <w:r>
        <w:rPr>
          <w:rFonts w:ascii="Times New Roman" w:eastAsia="Batang" w:hAnsi="Times New Roman" w:hint="eastAsia"/>
          <w:sz w:val="22"/>
          <w:szCs w:val="22"/>
          <w:lang w:val="en-GB" w:eastAsia="ko-KR"/>
        </w:rPr>
        <w:t>Support the bandwidth of LP-WUS and LP-SS less than 20 MHz for FR2-1</w:t>
      </w:r>
    </w:p>
    <w:p w14:paraId="725739A1" w14:textId="77777777" w:rsidR="008E099A" w:rsidRDefault="00650291">
      <w:pPr>
        <w:spacing w:before="120" w:after="120"/>
        <w:ind w:firstLineChars="100" w:firstLine="220"/>
        <w:jc w:val="both"/>
        <w:rPr>
          <w:rFonts w:ascii="Times New Roman" w:eastAsia="Batang" w:hAnsi="Times New Roman"/>
          <w:sz w:val="22"/>
          <w:szCs w:val="22"/>
          <w:lang w:val="en-GB" w:eastAsia="ko-KR"/>
        </w:rPr>
      </w:pPr>
      <w:r>
        <w:rPr>
          <w:rFonts w:ascii="Times New Roman" w:eastAsia="Batang" w:hAnsi="Times New Roman"/>
          <w:sz w:val="22"/>
          <w:szCs w:val="22"/>
          <w:lang w:val="en-GB" w:eastAsia="ko-KR"/>
        </w:rPr>
        <w:t>Proposal #</w:t>
      </w:r>
      <w:r>
        <w:rPr>
          <w:rFonts w:ascii="Times New Roman" w:eastAsia="Batang" w:hAnsi="Times New Roman" w:hint="eastAsia"/>
          <w:sz w:val="22"/>
          <w:szCs w:val="22"/>
          <w:lang w:val="en-GB" w:eastAsia="ko-KR"/>
        </w:rPr>
        <w:t>13</w:t>
      </w:r>
      <w:r>
        <w:rPr>
          <w:rFonts w:ascii="Times New Roman" w:eastAsia="Batang" w:hAnsi="Times New Roman"/>
          <w:sz w:val="22"/>
          <w:szCs w:val="22"/>
          <w:lang w:val="en-GB" w:eastAsia="ko-KR"/>
        </w:rPr>
        <w:t xml:space="preserve">: </w:t>
      </w:r>
      <w:r>
        <w:rPr>
          <w:rFonts w:ascii="Times New Roman" w:eastAsia="Batang" w:hAnsi="Times New Roman" w:hint="eastAsia"/>
          <w:sz w:val="22"/>
          <w:szCs w:val="22"/>
          <w:lang w:val="en-GB" w:eastAsia="ko-KR"/>
        </w:rPr>
        <w:t>Discuss the bandwidth of LP-WUS and LP-SS for FR2-2 with consideration of low power receiver implementation</w:t>
      </w:r>
    </w:p>
    <w:p w14:paraId="174AB985" w14:textId="77777777" w:rsidR="008E099A" w:rsidRDefault="00650291">
      <w:pPr>
        <w:spacing w:before="120" w:after="120"/>
        <w:ind w:firstLineChars="100" w:firstLine="220"/>
        <w:jc w:val="both"/>
        <w:rPr>
          <w:rFonts w:ascii="Times New Roman" w:eastAsia="Batang" w:hAnsi="Times New Roman"/>
          <w:sz w:val="22"/>
          <w:szCs w:val="22"/>
          <w:lang w:val="en-GB" w:eastAsia="ko-KR"/>
        </w:rPr>
      </w:pPr>
      <w:r>
        <w:rPr>
          <w:rFonts w:ascii="Times New Roman" w:eastAsia="Batang" w:hAnsi="Times New Roman"/>
          <w:sz w:val="22"/>
          <w:szCs w:val="22"/>
          <w:lang w:val="en-GB" w:eastAsia="ko-KR"/>
        </w:rPr>
        <w:t>Proposal #</w:t>
      </w:r>
      <w:r>
        <w:rPr>
          <w:rFonts w:ascii="Times New Roman" w:eastAsia="Batang" w:hAnsi="Times New Roman" w:hint="eastAsia"/>
          <w:sz w:val="22"/>
          <w:szCs w:val="22"/>
          <w:lang w:val="en-GB" w:eastAsia="ko-KR"/>
        </w:rPr>
        <w:t>14</w:t>
      </w:r>
      <w:r>
        <w:rPr>
          <w:rFonts w:ascii="Times New Roman" w:eastAsia="Batang" w:hAnsi="Times New Roman"/>
          <w:sz w:val="22"/>
          <w:szCs w:val="22"/>
          <w:lang w:val="en-GB" w:eastAsia="ko-KR"/>
        </w:rPr>
        <w:t xml:space="preserve">: </w:t>
      </w:r>
      <w:r>
        <w:rPr>
          <w:rFonts w:ascii="Times New Roman" w:eastAsia="Batang" w:hAnsi="Times New Roman" w:hint="eastAsia"/>
          <w:sz w:val="22"/>
          <w:szCs w:val="22"/>
          <w:lang w:val="en-GB" w:eastAsia="ko-KR"/>
        </w:rPr>
        <w:t>D</w:t>
      </w:r>
      <w:r>
        <w:rPr>
          <w:rFonts w:ascii="Times New Roman" w:eastAsia="Batang" w:hAnsi="Times New Roman"/>
          <w:sz w:val="22"/>
          <w:szCs w:val="22"/>
          <w:lang w:val="en-GB" w:eastAsia="ko-KR"/>
        </w:rPr>
        <w:t xml:space="preserve">iscuss on the frequency location </w:t>
      </w:r>
      <w:r>
        <w:rPr>
          <w:rFonts w:ascii="Times New Roman" w:eastAsia="Batang" w:hAnsi="Times New Roman" w:hint="eastAsia"/>
          <w:sz w:val="22"/>
          <w:szCs w:val="22"/>
          <w:lang w:val="en-GB" w:eastAsia="ko-KR"/>
        </w:rPr>
        <w:t>for</w:t>
      </w:r>
      <w:r>
        <w:rPr>
          <w:rFonts w:ascii="Times New Roman" w:eastAsia="Batang" w:hAnsi="Times New Roman"/>
          <w:sz w:val="22"/>
          <w:szCs w:val="22"/>
          <w:lang w:val="en-GB" w:eastAsia="ko-KR"/>
        </w:rPr>
        <w:t xml:space="preserve"> LP-WUS </w:t>
      </w:r>
      <w:r>
        <w:rPr>
          <w:rFonts w:ascii="Times New Roman" w:eastAsia="Batang" w:hAnsi="Times New Roman" w:hint="eastAsia"/>
          <w:sz w:val="22"/>
          <w:szCs w:val="22"/>
          <w:lang w:val="en-GB" w:eastAsia="ko-KR"/>
        </w:rPr>
        <w:t xml:space="preserve">and LP-SS </w:t>
      </w:r>
      <w:r>
        <w:rPr>
          <w:rFonts w:ascii="Times New Roman" w:eastAsia="Batang" w:hAnsi="Times New Roman"/>
          <w:sz w:val="22"/>
          <w:szCs w:val="22"/>
          <w:lang w:val="en-GB" w:eastAsia="ko-KR"/>
        </w:rPr>
        <w:t xml:space="preserve">with consideration of </w:t>
      </w:r>
      <w:r>
        <w:rPr>
          <w:rFonts w:ascii="Times New Roman" w:eastAsia="Batang" w:hAnsi="Times New Roman" w:hint="eastAsia"/>
          <w:sz w:val="22"/>
          <w:szCs w:val="22"/>
          <w:lang w:val="en-GB" w:eastAsia="ko-KR"/>
        </w:rPr>
        <w:t>at least the following aspects</w:t>
      </w:r>
    </w:p>
    <w:p w14:paraId="28BBE9AD" w14:textId="77777777" w:rsidR="008E099A" w:rsidRDefault="00650291">
      <w:pPr>
        <w:numPr>
          <w:ilvl w:val="0"/>
          <w:numId w:val="103"/>
        </w:numPr>
        <w:wordWrap w:val="0"/>
        <w:autoSpaceDE w:val="0"/>
        <w:autoSpaceDN w:val="0"/>
        <w:spacing w:before="120" w:after="120" w:line="360" w:lineRule="atLeast"/>
        <w:jc w:val="both"/>
        <w:rPr>
          <w:rFonts w:ascii="Times New Roman" w:eastAsia="Batang" w:hAnsi="Times New Roman"/>
          <w:sz w:val="22"/>
          <w:szCs w:val="22"/>
          <w:lang w:val="en-GB" w:eastAsia="ko-KR"/>
        </w:rPr>
      </w:pPr>
      <w:r>
        <w:rPr>
          <w:rFonts w:ascii="Times New Roman" w:eastAsia="Batang" w:hAnsi="Times New Roman"/>
          <w:sz w:val="22"/>
          <w:szCs w:val="22"/>
          <w:lang w:val="en-GB" w:eastAsia="ko-KR"/>
        </w:rPr>
        <w:t>NW flexibility and LP-WUR complexity</w:t>
      </w:r>
    </w:p>
    <w:p w14:paraId="4C005AD4" w14:textId="77777777" w:rsidR="008E099A" w:rsidRDefault="00650291">
      <w:pPr>
        <w:numPr>
          <w:ilvl w:val="0"/>
          <w:numId w:val="103"/>
        </w:numPr>
        <w:wordWrap w:val="0"/>
        <w:autoSpaceDE w:val="0"/>
        <w:autoSpaceDN w:val="0"/>
        <w:spacing w:before="120" w:after="120" w:line="360" w:lineRule="atLeast"/>
        <w:jc w:val="both"/>
        <w:rPr>
          <w:rFonts w:ascii="Times New Roman" w:eastAsia="Batang" w:hAnsi="Times New Roman"/>
          <w:sz w:val="22"/>
          <w:szCs w:val="22"/>
          <w:lang w:val="en-GB" w:eastAsia="ko-KR"/>
        </w:rPr>
      </w:pPr>
      <w:r>
        <w:rPr>
          <w:rFonts w:ascii="Times New Roman" w:eastAsia="Batang" w:hAnsi="Times New Roman" w:hint="eastAsia"/>
          <w:sz w:val="22"/>
          <w:szCs w:val="22"/>
          <w:lang w:val="en-GB" w:eastAsia="ko-KR"/>
        </w:rPr>
        <w:t>Association with active/initial BWP of MR</w:t>
      </w:r>
    </w:p>
    <w:p w14:paraId="44A94DB5" w14:textId="77777777" w:rsidR="008E099A" w:rsidRDefault="00650291">
      <w:pPr>
        <w:spacing w:before="120" w:after="120"/>
        <w:ind w:firstLineChars="100" w:firstLine="220"/>
        <w:jc w:val="both"/>
        <w:rPr>
          <w:rFonts w:ascii="Times New Roman" w:eastAsia="Batang" w:hAnsi="Times New Roman"/>
          <w:sz w:val="22"/>
          <w:szCs w:val="22"/>
          <w:lang w:val="en-GB" w:eastAsia="ko-KR"/>
        </w:rPr>
      </w:pPr>
      <w:r>
        <w:rPr>
          <w:rFonts w:ascii="Times New Roman" w:eastAsia="Batang" w:hAnsi="Times New Roman"/>
          <w:sz w:val="22"/>
          <w:szCs w:val="22"/>
          <w:lang w:val="en-GB" w:eastAsia="ko-KR"/>
        </w:rPr>
        <w:t>Proposal #</w:t>
      </w:r>
      <w:r>
        <w:rPr>
          <w:rFonts w:ascii="Times New Roman" w:eastAsia="Batang" w:hAnsi="Times New Roman" w:hint="eastAsia"/>
          <w:sz w:val="22"/>
          <w:szCs w:val="22"/>
          <w:lang w:val="en-GB" w:eastAsia="ko-KR"/>
        </w:rPr>
        <w:t>15</w:t>
      </w:r>
      <w:r>
        <w:rPr>
          <w:rFonts w:ascii="Times New Roman" w:eastAsia="Batang" w:hAnsi="Times New Roman"/>
          <w:sz w:val="22"/>
          <w:szCs w:val="22"/>
          <w:lang w:val="en-GB" w:eastAsia="ko-KR"/>
        </w:rPr>
        <w:t xml:space="preserve">: </w:t>
      </w:r>
      <w:r>
        <w:rPr>
          <w:rFonts w:ascii="Times New Roman" w:eastAsia="Batang" w:hAnsi="Times New Roman" w:hint="eastAsia"/>
          <w:sz w:val="22"/>
          <w:szCs w:val="22"/>
          <w:lang w:val="en-GB" w:eastAsia="ko-KR"/>
        </w:rPr>
        <w:t>Discuss the dedicated frequency resources for LP-WUS and LP-SS</w:t>
      </w:r>
    </w:p>
    <w:p w14:paraId="2E16F8AA" w14:textId="77777777" w:rsidR="008E099A" w:rsidRDefault="00650291">
      <w:pPr>
        <w:spacing w:before="120" w:after="120"/>
        <w:ind w:firstLineChars="100" w:firstLine="220"/>
        <w:jc w:val="both"/>
        <w:rPr>
          <w:rFonts w:ascii="Times New Roman" w:eastAsia="Malgun Gothic" w:hAnsi="Times New Roman"/>
          <w:sz w:val="22"/>
          <w:szCs w:val="22"/>
          <w:lang w:val="en-GB" w:eastAsia="ko-KR"/>
        </w:rPr>
      </w:pPr>
      <w:r>
        <w:rPr>
          <w:rFonts w:ascii="Times New Roman" w:eastAsia="Batang" w:hAnsi="Times New Roman"/>
          <w:sz w:val="22"/>
          <w:szCs w:val="22"/>
          <w:lang w:val="en-GB" w:eastAsia="ko-KR"/>
        </w:rPr>
        <w:t>Proposal</w:t>
      </w:r>
      <w:r>
        <w:rPr>
          <w:rFonts w:ascii="Times New Roman" w:eastAsia="Batang" w:hAnsi="Times New Roman" w:hint="eastAsia"/>
          <w:sz w:val="22"/>
          <w:szCs w:val="22"/>
          <w:lang w:val="en-GB" w:eastAsia="ko-KR"/>
        </w:rPr>
        <w:t xml:space="preserve"> </w:t>
      </w:r>
      <w:r>
        <w:rPr>
          <w:rFonts w:ascii="Times New Roman" w:eastAsia="Batang" w:hAnsi="Times New Roman"/>
          <w:sz w:val="22"/>
          <w:szCs w:val="22"/>
          <w:lang w:val="en-GB" w:eastAsia="ko-KR"/>
        </w:rPr>
        <w:t>#</w:t>
      </w:r>
      <w:r>
        <w:rPr>
          <w:rFonts w:ascii="Times New Roman" w:eastAsia="Batang" w:hAnsi="Times New Roman" w:hint="eastAsia"/>
          <w:sz w:val="22"/>
          <w:szCs w:val="22"/>
          <w:lang w:val="en-GB" w:eastAsia="ko-KR"/>
        </w:rPr>
        <w:t>1</w:t>
      </w:r>
      <w:r>
        <w:rPr>
          <w:rFonts w:ascii="Times New Roman" w:eastAsia="Batang" w:hAnsi="Times New Roman"/>
          <w:sz w:val="22"/>
          <w:szCs w:val="22"/>
          <w:lang w:val="en-GB" w:eastAsia="ko-KR"/>
        </w:rPr>
        <w:t xml:space="preserve">6: </w:t>
      </w:r>
      <w:r>
        <w:rPr>
          <w:rFonts w:ascii="Times New Roman" w:eastAsia="Batang" w:hAnsi="Times New Roman" w:hint="eastAsia"/>
          <w:sz w:val="22"/>
          <w:szCs w:val="22"/>
          <w:lang w:val="en-GB" w:eastAsia="ko-KR"/>
        </w:rPr>
        <w:t>Confirm the working assumption for LP-SS waveform generation</w:t>
      </w:r>
    </w:p>
    <w:p w14:paraId="424E586A" w14:textId="77777777" w:rsidR="008E099A" w:rsidRDefault="00650291">
      <w:pPr>
        <w:spacing w:before="120" w:after="120"/>
        <w:ind w:firstLineChars="100" w:firstLine="220"/>
        <w:jc w:val="both"/>
        <w:rPr>
          <w:rFonts w:ascii="Times New Roman" w:eastAsia="Batang" w:hAnsi="Times New Roman"/>
          <w:sz w:val="22"/>
          <w:szCs w:val="22"/>
          <w:lang w:val="en-GB" w:eastAsia="ko-KR"/>
        </w:rPr>
      </w:pPr>
      <w:r>
        <w:rPr>
          <w:rFonts w:ascii="Times New Roman" w:eastAsia="Batang" w:hAnsi="Times New Roman"/>
          <w:sz w:val="22"/>
          <w:szCs w:val="22"/>
          <w:lang w:val="en-GB" w:eastAsia="ko-KR"/>
        </w:rPr>
        <w:t xml:space="preserve">Proposal #17: </w:t>
      </w:r>
      <w:r>
        <w:rPr>
          <w:rFonts w:ascii="Times New Roman" w:eastAsia="Batang" w:hAnsi="Times New Roman" w:hint="eastAsia"/>
          <w:sz w:val="22"/>
          <w:szCs w:val="22"/>
          <w:lang w:val="en-GB" w:eastAsia="ko-KR"/>
        </w:rPr>
        <w:t xml:space="preserve">Discuss </w:t>
      </w:r>
      <w:r>
        <w:rPr>
          <w:rFonts w:ascii="Times New Roman" w:eastAsia="Batang" w:hAnsi="Times New Roman"/>
          <w:sz w:val="22"/>
          <w:szCs w:val="22"/>
          <w:lang w:val="en-GB" w:eastAsia="ko-KR"/>
        </w:rPr>
        <w:t xml:space="preserve">about how OOK-1 or </w:t>
      </w:r>
      <w:r>
        <w:rPr>
          <w:rFonts w:ascii="Times New Roman" w:eastAsia="Batang" w:hAnsi="Times New Roman" w:hint="eastAsia"/>
          <w:sz w:val="22"/>
          <w:szCs w:val="22"/>
          <w:lang w:val="en-GB" w:eastAsia="ko-KR"/>
        </w:rPr>
        <w:t xml:space="preserve">OOK-4 with </w:t>
      </w:r>
      <w:r>
        <w:rPr>
          <w:rFonts w:ascii="Times New Roman" w:eastAsia="Batang" w:hAnsi="Times New Roman"/>
          <w:sz w:val="22"/>
          <w:szCs w:val="22"/>
          <w:lang w:val="en-GB" w:eastAsia="ko-KR"/>
        </w:rPr>
        <w:t>M=1 could be used as LP-SS</w:t>
      </w:r>
    </w:p>
    <w:p w14:paraId="52A2BF5C" w14:textId="77777777" w:rsidR="008E099A" w:rsidRDefault="00650291">
      <w:pPr>
        <w:spacing w:before="60" w:after="180" w:line="360" w:lineRule="atLeast"/>
        <w:ind w:firstLine="402"/>
        <w:jc w:val="both"/>
        <w:rPr>
          <w:rFonts w:ascii="Times New Roman" w:eastAsia="Batang" w:hAnsi="Times New Roman"/>
          <w:sz w:val="22"/>
          <w:szCs w:val="22"/>
          <w:lang w:val="en-GB" w:eastAsia="ko-KR"/>
        </w:rPr>
      </w:pPr>
      <w:r>
        <w:rPr>
          <w:rFonts w:ascii="Times New Roman" w:eastAsia="Batang" w:hAnsi="Times New Roman" w:hint="eastAsia"/>
          <w:sz w:val="22"/>
          <w:szCs w:val="22"/>
          <w:lang w:val="en-GB" w:eastAsia="ko-KR"/>
        </w:rPr>
        <w:t>P</w:t>
      </w:r>
      <w:r>
        <w:rPr>
          <w:rFonts w:ascii="Times New Roman" w:eastAsia="Batang" w:hAnsi="Times New Roman"/>
          <w:sz w:val="22"/>
          <w:szCs w:val="22"/>
          <w:lang w:val="en-GB" w:eastAsia="ko-KR"/>
        </w:rPr>
        <w:t>roposal</w:t>
      </w:r>
      <w:r>
        <w:rPr>
          <w:rFonts w:ascii="Times New Roman" w:eastAsia="Batang" w:hAnsi="Times New Roman" w:hint="eastAsia"/>
          <w:sz w:val="22"/>
          <w:szCs w:val="22"/>
          <w:lang w:val="en-GB" w:eastAsia="ko-KR"/>
        </w:rPr>
        <w:t xml:space="preserve"> </w:t>
      </w:r>
      <w:r>
        <w:rPr>
          <w:rFonts w:ascii="Times New Roman" w:eastAsia="Batang" w:hAnsi="Times New Roman"/>
          <w:sz w:val="22"/>
          <w:szCs w:val="22"/>
          <w:lang w:val="en-GB" w:eastAsia="ko-KR"/>
        </w:rPr>
        <w:t>#</w:t>
      </w:r>
      <w:r>
        <w:rPr>
          <w:rFonts w:ascii="Times New Roman" w:eastAsia="Batang" w:hAnsi="Times New Roman" w:hint="eastAsia"/>
          <w:sz w:val="22"/>
          <w:szCs w:val="22"/>
          <w:lang w:val="en-GB" w:eastAsia="ko-KR"/>
        </w:rPr>
        <w:t>1</w:t>
      </w:r>
      <w:r>
        <w:rPr>
          <w:rFonts w:ascii="Times New Roman" w:eastAsia="Batang" w:hAnsi="Times New Roman"/>
          <w:sz w:val="22"/>
          <w:szCs w:val="22"/>
          <w:lang w:val="en-GB" w:eastAsia="ko-KR"/>
        </w:rPr>
        <w:t xml:space="preserve">8: Discuss </w:t>
      </w:r>
      <w:r>
        <w:rPr>
          <w:rFonts w:ascii="Times New Roman" w:eastAsia="Batang" w:hAnsi="Times New Roman" w:hint="eastAsia"/>
          <w:sz w:val="22"/>
          <w:szCs w:val="22"/>
          <w:lang w:val="en-GB" w:eastAsia="ko-KR"/>
        </w:rPr>
        <w:t>whether and how to configure the value of M for LP-SS considering the value of M and</w:t>
      </w:r>
      <w:r>
        <w:rPr>
          <w:rFonts w:ascii="Times New Roman" w:eastAsia="Batang" w:hAnsi="Times New Roman"/>
          <w:sz w:val="22"/>
          <w:szCs w:val="22"/>
          <w:lang w:val="en-GB" w:eastAsia="ko-KR"/>
        </w:rPr>
        <w:t xml:space="preserve"> SCS</w:t>
      </w:r>
      <w:r>
        <w:rPr>
          <w:rFonts w:ascii="Times New Roman" w:eastAsia="Batang" w:hAnsi="Times New Roman" w:hint="eastAsia"/>
          <w:sz w:val="22"/>
          <w:szCs w:val="22"/>
          <w:lang w:val="en-GB" w:eastAsia="ko-KR"/>
        </w:rPr>
        <w:t xml:space="preserve"> for LP-WUS</w:t>
      </w:r>
    </w:p>
    <w:p w14:paraId="489418FE" w14:textId="77777777" w:rsidR="008E099A" w:rsidRDefault="00650291">
      <w:pPr>
        <w:spacing w:before="60" w:after="180" w:line="360" w:lineRule="atLeast"/>
        <w:ind w:firstLine="402"/>
        <w:jc w:val="both"/>
        <w:rPr>
          <w:rFonts w:ascii="Times New Roman" w:eastAsia="Batang" w:hAnsi="Times New Roman"/>
          <w:sz w:val="22"/>
          <w:szCs w:val="22"/>
          <w:lang w:val="en-GB" w:eastAsia="ko-KR"/>
        </w:rPr>
      </w:pPr>
      <w:r>
        <w:rPr>
          <w:rFonts w:ascii="Times New Roman" w:eastAsia="Batang" w:hAnsi="Times New Roman" w:hint="eastAsia"/>
          <w:sz w:val="22"/>
          <w:szCs w:val="22"/>
          <w:lang w:val="en-GB" w:eastAsia="ko-KR"/>
        </w:rPr>
        <w:t>P</w:t>
      </w:r>
      <w:r>
        <w:rPr>
          <w:rFonts w:ascii="Times New Roman" w:eastAsia="Batang" w:hAnsi="Times New Roman"/>
          <w:sz w:val="22"/>
          <w:szCs w:val="22"/>
          <w:lang w:val="en-GB" w:eastAsia="ko-KR"/>
        </w:rPr>
        <w:t>roposal</w:t>
      </w:r>
      <w:r>
        <w:rPr>
          <w:rFonts w:ascii="Times New Roman" w:eastAsia="Batang" w:hAnsi="Times New Roman" w:hint="eastAsia"/>
          <w:sz w:val="22"/>
          <w:szCs w:val="22"/>
          <w:lang w:val="en-GB" w:eastAsia="ko-KR"/>
        </w:rPr>
        <w:t xml:space="preserve"> </w:t>
      </w:r>
      <w:r>
        <w:rPr>
          <w:rFonts w:ascii="Times New Roman" w:eastAsia="Batang" w:hAnsi="Times New Roman"/>
          <w:sz w:val="22"/>
          <w:szCs w:val="22"/>
          <w:lang w:val="en-GB" w:eastAsia="ko-KR"/>
        </w:rPr>
        <w:t xml:space="preserve">#19: </w:t>
      </w:r>
      <w:r>
        <w:rPr>
          <w:rFonts w:ascii="Times New Roman" w:eastAsia="Batang" w:hAnsi="Times New Roman" w:hint="eastAsia"/>
          <w:sz w:val="22"/>
          <w:szCs w:val="22"/>
          <w:lang w:val="en-GB" w:eastAsia="ko-KR"/>
        </w:rPr>
        <w:t xml:space="preserve">Support </w:t>
      </w:r>
      <w:r>
        <w:rPr>
          <w:rFonts w:ascii="Times New Roman" w:eastAsia="Batang" w:hAnsi="Times New Roman"/>
          <w:sz w:val="22"/>
          <w:szCs w:val="22"/>
          <w:lang w:val="en-GB" w:eastAsia="ko-KR"/>
        </w:rPr>
        <w:t>M-sequence</w:t>
      </w:r>
      <w:r>
        <w:rPr>
          <w:rFonts w:ascii="Times New Roman" w:eastAsia="Batang" w:hAnsi="Times New Roman" w:hint="eastAsia"/>
          <w:sz w:val="22"/>
          <w:szCs w:val="22"/>
          <w:lang w:val="en-GB" w:eastAsia="ko-KR"/>
        </w:rPr>
        <w:t xml:space="preserve"> with proper length</w:t>
      </w:r>
      <w:r>
        <w:rPr>
          <w:rFonts w:ascii="Times New Roman" w:eastAsia="Batang" w:hAnsi="Times New Roman"/>
          <w:sz w:val="22"/>
          <w:szCs w:val="22"/>
          <w:lang w:val="en-GB" w:eastAsia="ko-KR"/>
        </w:rPr>
        <w:t xml:space="preserve"> </w:t>
      </w:r>
      <w:r>
        <w:rPr>
          <w:rFonts w:ascii="Times New Roman" w:eastAsia="Batang" w:hAnsi="Times New Roman" w:hint="eastAsia"/>
          <w:sz w:val="22"/>
          <w:szCs w:val="22"/>
          <w:lang w:val="en-GB" w:eastAsia="ko-KR"/>
        </w:rPr>
        <w:t>as a</w:t>
      </w:r>
      <w:r>
        <w:rPr>
          <w:rFonts w:ascii="Times New Roman" w:eastAsia="Batang" w:hAnsi="Times New Roman"/>
          <w:sz w:val="22"/>
          <w:szCs w:val="22"/>
          <w:lang w:val="en-GB" w:eastAsia="ko-KR"/>
        </w:rPr>
        <w:t xml:space="preserve"> </w:t>
      </w:r>
      <w:r>
        <w:rPr>
          <w:rFonts w:ascii="Times New Roman" w:eastAsia="Batang" w:hAnsi="Times New Roman" w:hint="eastAsia"/>
          <w:sz w:val="22"/>
          <w:szCs w:val="22"/>
          <w:lang w:val="en-GB" w:eastAsia="ko-KR"/>
        </w:rPr>
        <w:t>LP-SS binary sequence</w:t>
      </w:r>
    </w:p>
    <w:p w14:paraId="748FA9AD" w14:textId="77777777" w:rsidR="008E099A" w:rsidRDefault="00650291">
      <w:pPr>
        <w:spacing w:before="60" w:after="180" w:line="360" w:lineRule="atLeast"/>
        <w:ind w:firstLine="402"/>
        <w:jc w:val="both"/>
        <w:rPr>
          <w:rFonts w:ascii="Times New Roman" w:eastAsia="Batang" w:hAnsi="Times New Roman"/>
          <w:sz w:val="22"/>
          <w:szCs w:val="22"/>
          <w:lang w:val="en-GB" w:eastAsia="ko-KR"/>
        </w:rPr>
      </w:pPr>
      <w:r>
        <w:rPr>
          <w:rFonts w:ascii="Times New Roman" w:eastAsia="Batang" w:hAnsi="Times New Roman" w:hint="eastAsia"/>
          <w:sz w:val="22"/>
          <w:szCs w:val="22"/>
          <w:lang w:val="en-GB" w:eastAsia="ko-KR"/>
        </w:rPr>
        <w:t>P</w:t>
      </w:r>
      <w:r>
        <w:rPr>
          <w:rFonts w:ascii="Times New Roman" w:eastAsia="Batang" w:hAnsi="Times New Roman"/>
          <w:sz w:val="22"/>
          <w:szCs w:val="22"/>
          <w:lang w:val="en-GB" w:eastAsia="ko-KR"/>
        </w:rPr>
        <w:t>roposal</w:t>
      </w:r>
      <w:r>
        <w:rPr>
          <w:rFonts w:ascii="Times New Roman" w:eastAsia="Batang" w:hAnsi="Times New Roman" w:hint="eastAsia"/>
          <w:sz w:val="22"/>
          <w:szCs w:val="22"/>
          <w:lang w:val="en-GB" w:eastAsia="ko-KR"/>
        </w:rPr>
        <w:t xml:space="preserve"> </w:t>
      </w:r>
      <w:r>
        <w:rPr>
          <w:rFonts w:ascii="Times New Roman" w:eastAsia="Batang" w:hAnsi="Times New Roman"/>
          <w:sz w:val="22"/>
          <w:szCs w:val="22"/>
          <w:lang w:val="en-GB" w:eastAsia="ko-KR"/>
        </w:rPr>
        <w:t xml:space="preserve">#20: </w:t>
      </w:r>
      <w:r>
        <w:rPr>
          <w:rFonts w:ascii="Times New Roman" w:eastAsia="Batang" w:hAnsi="Times New Roman" w:hint="eastAsia"/>
          <w:sz w:val="22"/>
          <w:szCs w:val="22"/>
          <w:lang w:val="en-GB" w:eastAsia="ko-KR"/>
        </w:rPr>
        <w:t>Consider cell-specific cyclic shift, as a starting point, to further d</w:t>
      </w:r>
      <w:r>
        <w:rPr>
          <w:rFonts w:ascii="Times New Roman" w:eastAsia="Batang" w:hAnsi="Times New Roman"/>
          <w:sz w:val="22"/>
          <w:szCs w:val="22"/>
          <w:lang w:val="en-GB" w:eastAsia="ko-KR"/>
        </w:rPr>
        <w:t>iscuss about how</w:t>
      </w:r>
      <w:r>
        <w:rPr>
          <w:rFonts w:ascii="Times New Roman" w:eastAsia="Batang" w:hAnsi="Times New Roman" w:hint="eastAsia"/>
          <w:sz w:val="22"/>
          <w:szCs w:val="22"/>
          <w:lang w:val="en-GB" w:eastAsia="ko-KR"/>
        </w:rPr>
        <w:t xml:space="preserve"> to differentiate cells with binary </w:t>
      </w:r>
      <w:r>
        <w:rPr>
          <w:rFonts w:ascii="Times New Roman" w:eastAsia="Batang" w:hAnsi="Times New Roman"/>
          <w:sz w:val="22"/>
          <w:szCs w:val="22"/>
          <w:lang w:val="en-GB" w:eastAsia="ko-KR"/>
        </w:rPr>
        <w:t>LP-SS sequence</w:t>
      </w:r>
      <w:r>
        <w:rPr>
          <w:rFonts w:ascii="Times New Roman" w:eastAsia="Batang" w:hAnsi="Times New Roman" w:hint="eastAsia"/>
          <w:sz w:val="22"/>
          <w:szCs w:val="22"/>
          <w:lang w:val="en-GB" w:eastAsia="ko-KR"/>
        </w:rPr>
        <w:t>s</w:t>
      </w:r>
    </w:p>
    <w:p w14:paraId="466D5725" w14:textId="77777777" w:rsidR="008E099A" w:rsidRDefault="00650291">
      <w:pPr>
        <w:spacing w:before="60" w:after="180" w:line="360" w:lineRule="atLeast"/>
        <w:ind w:firstLine="402"/>
        <w:jc w:val="both"/>
        <w:rPr>
          <w:rFonts w:ascii="Times New Roman" w:eastAsia="Batang" w:hAnsi="Times New Roman"/>
          <w:sz w:val="22"/>
          <w:szCs w:val="22"/>
          <w:lang w:val="en-GB" w:eastAsia="ko-KR"/>
        </w:rPr>
      </w:pPr>
      <w:r>
        <w:rPr>
          <w:rFonts w:ascii="Times New Roman" w:eastAsia="Batang" w:hAnsi="Times New Roman" w:hint="eastAsia"/>
          <w:sz w:val="22"/>
          <w:szCs w:val="22"/>
          <w:lang w:val="en-GB" w:eastAsia="ko-KR"/>
        </w:rPr>
        <w:t>P</w:t>
      </w:r>
      <w:r>
        <w:rPr>
          <w:rFonts w:ascii="Times New Roman" w:eastAsia="Batang" w:hAnsi="Times New Roman"/>
          <w:sz w:val="22"/>
          <w:szCs w:val="22"/>
          <w:lang w:val="en-GB" w:eastAsia="ko-KR"/>
        </w:rPr>
        <w:t>roposal</w:t>
      </w:r>
      <w:r>
        <w:rPr>
          <w:rFonts w:ascii="Times New Roman" w:eastAsia="Batang" w:hAnsi="Times New Roman" w:hint="eastAsia"/>
          <w:sz w:val="22"/>
          <w:szCs w:val="22"/>
          <w:lang w:val="en-GB" w:eastAsia="ko-KR"/>
        </w:rPr>
        <w:t xml:space="preserve"> </w:t>
      </w:r>
      <w:r>
        <w:rPr>
          <w:rFonts w:ascii="Times New Roman" w:eastAsia="Batang" w:hAnsi="Times New Roman"/>
          <w:sz w:val="22"/>
          <w:szCs w:val="22"/>
          <w:lang w:val="en-GB" w:eastAsia="ko-KR"/>
        </w:rPr>
        <w:t xml:space="preserve">#21: </w:t>
      </w:r>
      <w:r>
        <w:rPr>
          <w:rFonts w:ascii="Times New Roman" w:eastAsia="Batang" w:hAnsi="Times New Roman" w:hint="eastAsia"/>
          <w:sz w:val="22"/>
          <w:szCs w:val="22"/>
          <w:lang w:val="en-GB" w:eastAsia="ko-KR"/>
        </w:rPr>
        <w:t xml:space="preserve">Support LP-SS transmission </w:t>
      </w:r>
      <w:r>
        <w:rPr>
          <w:rFonts w:ascii="Times New Roman" w:eastAsia="Batang" w:hAnsi="Times New Roman"/>
          <w:sz w:val="22"/>
          <w:szCs w:val="22"/>
          <w:lang w:val="en-GB" w:eastAsia="ko-KR"/>
        </w:rPr>
        <w:t>through</w:t>
      </w:r>
      <w:r>
        <w:rPr>
          <w:rFonts w:ascii="Times New Roman" w:eastAsia="Batang" w:hAnsi="Times New Roman" w:hint="eastAsia"/>
          <w:sz w:val="22"/>
          <w:szCs w:val="22"/>
          <w:lang w:val="en-GB" w:eastAsia="ko-KR"/>
        </w:rPr>
        <w:t xml:space="preserve"> 4 consecutive OFDM symbols</w:t>
      </w:r>
      <w:r>
        <w:rPr>
          <w:rFonts w:ascii="Times New Roman" w:eastAsia="Batang" w:hAnsi="Times New Roman"/>
          <w:sz w:val="22"/>
          <w:szCs w:val="22"/>
          <w:lang w:val="en-GB" w:eastAsia="ko-KR"/>
        </w:rPr>
        <w:t xml:space="preserve"> regardless of the value of M for LP-SS</w:t>
      </w:r>
      <w:r>
        <w:rPr>
          <w:rFonts w:ascii="Times New Roman" w:eastAsia="Batang" w:hAnsi="Times New Roman" w:hint="eastAsia"/>
          <w:sz w:val="22"/>
          <w:szCs w:val="22"/>
          <w:lang w:val="en-GB" w:eastAsia="ko-KR"/>
        </w:rPr>
        <w:t>. The lengths of LP-SS binary sequences are as follows</w:t>
      </w:r>
    </w:p>
    <w:p w14:paraId="6BB505AC" w14:textId="77777777" w:rsidR="008E099A" w:rsidRDefault="00650291">
      <w:pPr>
        <w:numPr>
          <w:ilvl w:val="0"/>
          <w:numId w:val="103"/>
        </w:numPr>
        <w:wordWrap w:val="0"/>
        <w:autoSpaceDE w:val="0"/>
        <w:autoSpaceDN w:val="0"/>
        <w:spacing w:before="120" w:after="120" w:line="360" w:lineRule="atLeast"/>
        <w:jc w:val="both"/>
        <w:rPr>
          <w:rFonts w:ascii="Times New Roman" w:eastAsia="Batang" w:hAnsi="Times New Roman"/>
          <w:sz w:val="22"/>
          <w:szCs w:val="22"/>
          <w:lang w:val="en-GB" w:eastAsia="ko-KR"/>
        </w:rPr>
      </w:pPr>
      <w:r>
        <w:rPr>
          <w:rFonts w:ascii="Times New Roman" w:eastAsia="Batang" w:hAnsi="Times New Roman" w:hint="eastAsia"/>
          <w:sz w:val="22"/>
          <w:szCs w:val="22"/>
          <w:lang w:val="en-GB" w:eastAsia="ko-KR"/>
        </w:rPr>
        <w:t>16-bit sequence for OOK-4 with M=4</w:t>
      </w:r>
    </w:p>
    <w:p w14:paraId="1AA79285" w14:textId="77777777" w:rsidR="008E099A" w:rsidRDefault="00650291">
      <w:pPr>
        <w:numPr>
          <w:ilvl w:val="0"/>
          <w:numId w:val="103"/>
        </w:numPr>
        <w:wordWrap w:val="0"/>
        <w:autoSpaceDE w:val="0"/>
        <w:autoSpaceDN w:val="0"/>
        <w:spacing w:before="120" w:after="120" w:line="360" w:lineRule="atLeast"/>
        <w:jc w:val="both"/>
        <w:rPr>
          <w:rFonts w:ascii="Times New Roman" w:eastAsia="Batang" w:hAnsi="Times New Roman"/>
          <w:sz w:val="22"/>
          <w:szCs w:val="22"/>
          <w:lang w:val="en-GB" w:eastAsia="ko-KR"/>
        </w:rPr>
      </w:pPr>
      <w:r>
        <w:rPr>
          <w:rFonts w:ascii="Times New Roman" w:eastAsia="Batang" w:hAnsi="Times New Roman" w:hint="eastAsia"/>
          <w:sz w:val="22"/>
          <w:szCs w:val="22"/>
          <w:lang w:val="en-GB" w:eastAsia="ko-KR"/>
        </w:rPr>
        <w:t>8-bit sequence for OOK-4 with M=2</w:t>
      </w:r>
    </w:p>
    <w:p w14:paraId="29ACB5AF" w14:textId="77777777" w:rsidR="008E099A" w:rsidRDefault="00650291">
      <w:pPr>
        <w:spacing w:before="60" w:after="180" w:line="360" w:lineRule="atLeast"/>
        <w:ind w:firstLine="402"/>
        <w:jc w:val="both"/>
        <w:rPr>
          <w:rFonts w:ascii="Times New Roman" w:eastAsia="Batang" w:hAnsi="Times New Roman"/>
          <w:sz w:val="22"/>
          <w:szCs w:val="22"/>
          <w:lang w:val="en-GB" w:eastAsia="ko-KR"/>
        </w:rPr>
      </w:pPr>
      <w:r>
        <w:rPr>
          <w:rFonts w:ascii="Times New Roman" w:eastAsia="Batang" w:hAnsi="Times New Roman" w:hint="eastAsia"/>
          <w:sz w:val="22"/>
          <w:szCs w:val="22"/>
          <w:lang w:val="en-GB" w:eastAsia="ko-KR"/>
        </w:rPr>
        <w:t>P</w:t>
      </w:r>
      <w:r>
        <w:rPr>
          <w:rFonts w:ascii="Times New Roman" w:eastAsia="Batang" w:hAnsi="Times New Roman"/>
          <w:sz w:val="22"/>
          <w:szCs w:val="22"/>
          <w:lang w:val="en-GB" w:eastAsia="ko-KR"/>
        </w:rPr>
        <w:t>roposal #22: Minimum sliding window size should be considered when deciding LP-SS binary sequence length</w:t>
      </w:r>
    </w:p>
    <w:p w14:paraId="61C2CB58" w14:textId="77777777" w:rsidR="008E099A" w:rsidRDefault="00650291">
      <w:pPr>
        <w:spacing w:before="60" w:after="180" w:line="360" w:lineRule="atLeast"/>
        <w:ind w:firstLine="402"/>
        <w:jc w:val="both"/>
        <w:rPr>
          <w:rFonts w:ascii="Times New Roman" w:eastAsia="Batang" w:hAnsi="Times New Roman"/>
          <w:sz w:val="22"/>
          <w:szCs w:val="22"/>
          <w:lang w:val="en-GB" w:eastAsia="ko-KR"/>
        </w:rPr>
      </w:pPr>
      <w:r>
        <w:rPr>
          <w:rFonts w:ascii="Times New Roman" w:eastAsia="Batang" w:hAnsi="Times New Roman" w:hint="eastAsia"/>
          <w:sz w:val="22"/>
          <w:szCs w:val="22"/>
          <w:lang w:val="en-GB" w:eastAsia="ko-KR"/>
        </w:rPr>
        <w:t>P</w:t>
      </w:r>
      <w:r>
        <w:rPr>
          <w:rFonts w:ascii="Times New Roman" w:eastAsia="Batang" w:hAnsi="Times New Roman"/>
          <w:sz w:val="22"/>
          <w:szCs w:val="22"/>
          <w:lang w:val="en-GB" w:eastAsia="ko-KR"/>
        </w:rPr>
        <w:t>roposal</w:t>
      </w:r>
      <w:r>
        <w:rPr>
          <w:rFonts w:ascii="Times New Roman" w:eastAsia="Batang" w:hAnsi="Times New Roman" w:hint="eastAsia"/>
          <w:sz w:val="22"/>
          <w:szCs w:val="22"/>
          <w:lang w:val="en-GB" w:eastAsia="ko-KR"/>
        </w:rPr>
        <w:t xml:space="preserve"> </w:t>
      </w:r>
      <w:r>
        <w:rPr>
          <w:rFonts w:ascii="Times New Roman" w:eastAsia="Batang" w:hAnsi="Times New Roman"/>
          <w:sz w:val="22"/>
          <w:szCs w:val="22"/>
          <w:lang w:val="en-GB" w:eastAsia="ko-KR"/>
        </w:rPr>
        <w:t>#23: Discuss whether to apply Manchester coding to LP-SS considering potential power imbalance issue</w:t>
      </w:r>
    </w:p>
    <w:p w14:paraId="08FFE7D5" w14:textId="77777777" w:rsidR="008E099A" w:rsidRDefault="00650291">
      <w:pPr>
        <w:spacing w:before="60" w:after="180" w:line="360" w:lineRule="atLeast"/>
        <w:ind w:firstLine="402"/>
        <w:jc w:val="both"/>
        <w:rPr>
          <w:rFonts w:ascii="Times New Roman" w:eastAsia="Batang" w:hAnsi="Times New Roman"/>
          <w:sz w:val="22"/>
          <w:szCs w:val="22"/>
          <w:lang w:val="en-GB" w:eastAsia="ko-KR"/>
        </w:rPr>
      </w:pPr>
      <w:r>
        <w:rPr>
          <w:rFonts w:ascii="Times New Roman" w:eastAsia="Batang" w:hAnsi="Times New Roman" w:hint="eastAsia"/>
          <w:sz w:val="22"/>
          <w:szCs w:val="22"/>
          <w:lang w:val="en-GB" w:eastAsia="ko-KR"/>
        </w:rPr>
        <w:t>P</w:t>
      </w:r>
      <w:r>
        <w:rPr>
          <w:rFonts w:ascii="Times New Roman" w:eastAsia="Batang" w:hAnsi="Times New Roman"/>
          <w:sz w:val="22"/>
          <w:szCs w:val="22"/>
          <w:lang w:val="en-GB" w:eastAsia="ko-KR"/>
        </w:rPr>
        <w:t>roposal</w:t>
      </w:r>
      <w:r>
        <w:rPr>
          <w:rFonts w:ascii="Times New Roman" w:eastAsia="Batang" w:hAnsi="Times New Roman" w:hint="eastAsia"/>
          <w:sz w:val="22"/>
          <w:szCs w:val="22"/>
          <w:lang w:val="en-GB" w:eastAsia="ko-KR"/>
        </w:rPr>
        <w:t xml:space="preserve"> </w:t>
      </w:r>
      <w:r>
        <w:rPr>
          <w:rFonts w:ascii="Times New Roman" w:eastAsia="Batang" w:hAnsi="Times New Roman"/>
          <w:sz w:val="22"/>
          <w:szCs w:val="22"/>
          <w:lang w:val="en-GB" w:eastAsia="ko-KR"/>
        </w:rPr>
        <w:t xml:space="preserve">#24: Support </w:t>
      </w:r>
      <w:r>
        <w:rPr>
          <w:rFonts w:ascii="Times New Roman" w:eastAsia="Batang" w:hAnsi="Times New Roman" w:hint="eastAsia"/>
          <w:sz w:val="22"/>
          <w:szCs w:val="22"/>
          <w:lang w:val="en-GB" w:eastAsia="ko-KR"/>
        </w:rPr>
        <w:t xml:space="preserve">the </w:t>
      </w:r>
      <w:r>
        <w:rPr>
          <w:rFonts w:ascii="Times New Roman" w:eastAsia="Batang" w:hAnsi="Times New Roman"/>
          <w:sz w:val="22"/>
          <w:szCs w:val="22"/>
          <w:lang w:val="en-GB" w:eastAsia="ko-KR"/>
        </w:rPr>
        <w:t>overla</w:t>
      </w:r>
      <w:r>
        <w:rPr>
          <w:rFonts w:ascii="Times New Roman" w:eastAsia="Batang" w:hAnsi="Times New Roman" w:hint="eastAsia"/>
          <w:sz w:val="22"/>
          <w:szCs w:val="22"/>
          <w:lang w:val="en-GB" w:eastAsia="ko-KR"/>
        </w:rPr>
        <w:t>id</w:t>
      </w:r>
      <w:r>
        <w:rPr>
          <w:rFonts w:ascii="Times New Roman" w:eastAsia="Batang" w:hAnsi="Times New Roman"/>
          <w:sz w:val="22"/>
          <w:szCs w:val="22"/>
          <w:lang w:val="en-GB" w:eastAsia="ko-KR"/>
        </w:rPr>
        <w:t xml:space="preserve"> OFDM sequence for LP-SS</w:t>
      </w:r>
    </w:p>
    <w:p w14:paraId="5C6D8954" w14:textId="77777777" w:rsidR="008E099A" w:rsidRDefault="00650291">
      <w:pPr>
        <w:spacing w:before="60" w:after="180" w:line="360" w:lineRule="atLeast"/>
        <w:ind w:firstLine="402"/>
        <w:jc w:val="both"/>
        <w:rPr>
          <w:rFonts w:ascii="Times New Roman" w:eastAsia="Batang" w:hAnsi="Times New Roman"/>
          <w:sz w:val="22"/>
          <w:szCs w:val="22"/>
          <w:lang w:val="en-GB" w:eastAsia="ko-KR"/>
        </w:rPr>
      </w:pPr>
      <w:r>
        <w:rPr>
          <w:rFonts w:ascii="Times New Roman" w:eastAsia="Batang" w:hAnsi="Times New Roman"/>
          <w:sz w:val="22"/>
          <w:szCs w:val="22"/>
          <w:lang w:val="en-GB" w:eastAsia="ko-KR"/>
        </w:rPr>
        <w:lastRenderedPageBreak/>
        <w:t>Proposal #</w:t>
      </w:r>
      <w:r>
        <w:rPr>
          <w:rFonts w:ascii="Times New Roman" w:eastAsia="Batang" w:hAnsi="Times New Roman" w:hint="eastAsia"/>
          <w:sz w:val="22"/>
          <w:szCs w:val="22"/>
          <w:lang w:val="en-GB" w:eastAsia="ko-KR"/>
        </w:rPr>
        <w:t>2</w:t>
      </w:r>
      <w:r>
        <w:rPr>
          <w:rFonts w:ascii="Times New Roman" w:eastAsia="Batang" w:hAnsi="Times New Roman"/>
          <w:sz w:val="22"/>
          <w:szCs w:val="22"/>
          <w:lang w:val="en-GB" w:eastAsia="ko-KR"/>
        </w:rPr>
        <w:t>5: Both aperiodic LP-SS (preamble of LP-WUS) and periodic LP-SS should be supported</w:t>
      </w:r>
    </w:p>
    <w:p w14:paraId="713A4922" w14:textId="77777777" w:rsidR="008E099A" w:rsidRDefault="00650291">
      <w:pPr>
        <w:spacing w:before="60" w:after="180" w:line="360" w:lineRule="atLeast"/>
        <w:ind w:firstLine="402"/>
        <w:jc w:val="both"/>
        <w:rPr>
          <w:rFonts w:ascii="Times New Roman" w:eastAsia="Batang" w:hAnsi="Times New Roman"/>
          <w:sz w:val="22"/>
          <w:szCs w:val="22"/>
          <w:lang w:val="en-GB" w:eastAsia="ko-KR"/>
        </w:rPr>
      </w:pPr>
      <w:r>
        <w:rPr>
          <w:rFonts w:ascii="Times New Roman" w:eastAsia="Batang" w:hAnsi="Times New Roman" w:hint="eastAsia"/>
          <w:sz w:val="22"/>
          <w:szCs w:val="22"/>
          <w:lang w:val="en-GB" w:eastAsia="ko-KR"/>
        </w:rPr>
        <w:t>P</w:t>
      </w:r>
      <w:r>
        <w:rPr>
          <w:rFonts w:ascii="Times New Roman" w:eastAsia="Batang" w:hAnsi="Times New Roman"/>
          <w:sz w:val="22"/>
          <w:szCs w:val="22"/>
          <w:lang w:val="en-GB" w:eastAsia="ko-KR"/>
        </w:rPr>
        <w:t>roposal</w:t>
      </w:r>
      <w:r>
        <w:rPr>
          <w:rFonts w:ascii="Times New Roman" w:eastAsia="Batang" w:hAnsi="Times New Roman" w:hint="eastAsia"/>
          <w:sz w:val="22"/>
          <w:szCs w:val="22"/>
          <w:lang w:val="en-GB" w:eastAsia="ko-KR"/>
        </w:rPr>
        <w:t xml:space="preserve"> </w:t>
      </w:r>
      <w:r>
        <w:rPr>
          <w:rFonts w:ascii="Times New Roman" w:eastAsia="Batang" w:hAnsi="Times New Roman"/>
          <w:sz w:val="22"/>
          <w:szCs w:val="22"/>
          <w:lang w:val="en-GB" w:eastAsia="ko-KR"/>
        </w:rPr>
        <w:t>#</w:t>
      </w:r>
      <w:r>
        <w:rPr>
          <w:rFonts w:ascii="Times New Roman" w:eastAsia="Batang" w:hAnsi="Times New Roman" w:hint="eastAsia"/>
          <w:sz w:val="22"/>
          <w:szCs w:val="22"/>
          <w:lang w:val="en-GB" w:eastAsia="ko-KR"/>
        </w:rPr>
        <w:t>2</w:t>
      </w:r>
      <w:r>
        <w:rPr>
          <w:rFonts w:ascii="Times New Roman" w:eastAsia="Batang" w:hAnsi="Times New Roman"/>
          <w:sz w:val="22"/>
          <w:szCs w:val="22"/>
          <w:lang w:val="en-GB" w:eastAsia="ko-KR"/>
        </w:rPr>
        <w:t>6: Multiple LP-SS periodicities need to be supported for various scenarios</w:t>
      </w:r>
    </w:p>
    <w:p w14:paraId="64149396" w14:textId="77777777" w:rsidR="008E099A" w:rsidRDefault="008E099A">
      <w:pPr>
        <w:spacing w:after="120"/>
        <w:jc w:val="both"/>
        <w:rPr>
          <w:rFonts w:ascii="Times New Roman" w:eastAsia="宋体" w:hAnsi="Times New Roman"/>
          <w:i/>
          <w:lang w:val="en-GB" w:eastAsia="zh-CN"/>
        </w:rPr>
      </w:pPr>
    </w:p>
    <w:p w14:paraId="046ED39D" w14:textId="77777777" w:rsidR="008E099A" w:rsidRDefault="00650291">
      <w:pPr>
        <w:keepNext/>
        <w:spacing w:before="240" w:after="240"/>
        <w:outlineLvl w:val="1"/>
        <w:rPr>
          <w:rFonts w:ascii="Arial" w:eastAsia="MS Mincho" w:hAnsi="Arial" w:cs="Arial"/>
          <w:b/>
          <w:bCs/>
          <w:iCs/>
          <w:szCs w:val="28"/>
          <w:lang w:eastAsia="zh-CN"/>
        </w:rPr>
      </w:pPr>
      <w:r>
        <w:rPr>
          <w:rFonts w:ascii="Arial" w:eastAsia="MS Mincho" w:hAnsi="Arial" w:cs="Arial"/>
          <w:b/>
          <w:bCs/>
          <w:iCs/>
          <w:szCs w:val="28"/>
          <w:lang w:eastAsia="zh-CN"/>
        </w:rPr>
        <w:t xml:space="preserve">R1-2408217 </w:t>
      </w:r>
      <w:r>
        <w:rPr>
          <w:rFonts w:ascii="Arial" w:eastAsia="MS Mincho" w:hAnsi="Arial" w:cs="Arial" w:hint="eastAsia"/>
          <w:b/>
          <w:bCs/>
          <w:iCs/>
          <w:szCs w:val="28"/>
          <w:lang w:eastAsia="zh-CN"/>
        </w:rPr>
        <w:t>NEC</w:t>
      </w:r>
    </w:p>
    <w:p w14:paraId="2AB8D3A7" w14:textId="77777777" w:rsidR="008E099A" w:rsidRDefault="00650291">
      <w:pPr>
        <w:spacing w:after="120"/>
        <w:jc w:val="both"/>
        <w:rPr>
          <w:rFonts w:ascii="Times New Roman" w:eastAsia="宋体" w:hAnsi="Times New Roman"/>
          <w:i/>
          <w:lang w:eastAsia="zh-CN"/>
        </w:rPr>
      </w:pPr>
      <w:r>
        <w:rPr>
          <w:rFonts w:ascii="Times New Roman" w:eastAsia="宋体" w:hAnsi="Times New Roman"/>
          <w:i/>
          <w:lang w:eastAsia="zh-CN"/>
        </w:rPr>
        <w:t>Proposal 1: support only one of OOK-1 and OO-4 with M =1.</w:t>
      </w:r>
    </w:p>
    <w:p w14:paraId="0F9C6831" w14:textId="77777777" w:rsidR="008E099A" w:rsidRDefault="00650291">
      <w:pPr>
        <w:spacing w:after="120"/>
        <w:jc w:val="both"/>
        <w:rPr>
          <w:rFonts w:ascii="Times New Roman" w:eastAsia="宋体" w:hAnsi="Times New Roman"/>
          <w:i/>
          <w:lang w:eastAsia="zh-CN"/>
        </w:rPr>
      </w:pPr>
      <w:r>
        <w:rPr>
          <w:rFonts w:ascii="Times New Roman" w:eastAsia="宋体" w:hAnsi="Times New Roman"/>
          <w:i/>
          <w:lang w:eastAsia="zh-CN"/>
        </w:rPr>
        <w:t xml:space="preserve">Proposal 2: support OOK-4 with </w:t>
      </w:r>
      <w:r>
        <w:rPr>
          <w:rFonts w:ascii="Times New Roman" w:eastAsia="宋体" w:hAnsi="Times New Roman" w:hint="eastAsia"/>
          <w:i/>
          <w:lang w:eastAsia="zh-CN"/>
        </w:rPr>
        <w:t>M</w:t>
      </w:r>
      <w:r>
        <w:rPr>
          <w:rFonts w:ascii="Times New Roman" w:eastAsia="宋体" w:hAnsi="Times New Roman"/>
          <w:i/>
          <w:lang w:eastAsia="zh-CN"/>
        </w:rPr>
        <w:t>=1 for a unified waveform framework.</w:t>
      </w:r>
    </w:p>
    <w:p w14:paraId="7E55CDF4" w14:textId="77777777" w:rsidR="008E099A" w:rsidRDefault="00650291">
      <w:pPr>
        <w:spacing w:after="120"/>
        <w:jc w:val="both"/>
        <w:rPr>
          <w:rFonts w:ascii="Times New Roman" w:eastAsia="宋体" w:hAnsi="Times New Roman"/>
          <w:i/>
          <w:lang w:eastAsia="zh-CN"/>
        </w:rPr>
      </w:pPr>
      <w:r>
        <w:rPr>
          <w:rFonts w:ascii="Times New Roman" w:eastAsia="宋体" w:hAnsi="Times New Roman"/>
          <w:i/>
          <w:lang w:eastAsia="zh-CN"/>
        </w:rPr>
        <w:t xml:space="preserve">Proposal </w:t>
      </w:r>
      <w:r>
        <w:rPr>
          <w:rFonts w:ascii="Times New Roman" w:eastAsia="宋体" w:hAnsi="Times New Roman" w:hint="eastAsia"/>
          <w:i/>
          <w:lang w:eastAsia="zh-CN"/>
        </w:rPr>
        <w:t>3</w:t>
      </w:r>
      <w:r>
        <w:rPr>
          <w:rFonts w:ascii="Times New Roman" w:eastAsia="宋体" w:hAnsi="Times New Roman"/>
          <w:i/>
          <w:lang w:eastAsia="zh-CN"/>
        </w:rPr>
        <w:t>: study the inter-symbol-interference (ISI) issue and the CP-to-OOK interference issue due to the sync error, consider utilizing zero-CP or partial zero-CP to avoid the interference.</w:t>
      </w:r>
    </w:p>
    <w:p w14:paraId="3CCB05A6" w14:textId="77777777" w:rsidR="008E099A" w:rsidRDefault="00650291">
      <w:pPr>
        <w:spacing w:after="120"/>
        <w:jc w:val="both"/>
        <w:rPr>
          <w:rFonts w:ascii="Times New Roman" w:eastAsia="宋体" w:hAnsi="Times New Roman"/>
          <w:i/>
          <w:lang w:eastAsia="zh-CN"/>
        </w:rPr>
      </w:pPr>
      <w:r>
        <w:rPr>
          <w:rFonts w:ascii="Times New Roman" w:eastAsia="宋体" w:hAnsi="Times New Roman"/>
          <w:i/>
          <w:lang w:eastAsia="zh-CN"/>
        </w:rPr>
        <w:t xml:space="preserve">Proposal </w:t>
      </w:r>
      <w:r>
        <w:rPr>
          <w:rFonts w:ascii="Times New Roman" w:eastAsia="宋体" w:hAnsi="Times New Roman" w:hint="eastAsia"/>
          <w:i/>
          <w:lang w:eastAsia="zh-CN"/>
        </w:rPr>
        <w:t>4</w:t>
      </w:r>
      <w:r>
        <w:rPr>
          <w:rFonts w:ascii="Times New Roman" w:eastAsia="宋体" w:hAnsi="Times New Roman"/>
          <w:i/>
          <w:lang w:eastAsia="zh-CN"/>
        </w:rPr>
        <w:t>: support flexibly configuring frequency locations of one or more LP-WUS bands within a carrier, UE can select an LP-WUS band based on its UE ID or a PF/PO it is intended to monitor.</w:t>
      </w:r>
    </w:p>
    <w:p w14:paraId="53A47C75" w14:textId="77777777" w:rsidR="008E099A" w:rsidRDefault="00650291">
      <w:pPr>
        <w:spacing w:after="120"/>
        <w:jc w:val="both"/>
        <w:rPr>
          <w:rFonts w:ascii="Times New Roman" w:eastAsia="宋体" w:hAnsi="Times New Roman"/>
          <w:i/>
          <w:lang w:eastAsia="zh-CN"/>
        </w:rPr>
      </w:pPr>
      <w:r>
        <w:rPr>
          <w:rFonts w:ascii="Times New Roman" w:eastAsia="宋体" w:hAnsi="Times New Roman"/>
          <w:i/>
          <w:lang w:eastAsia="zh-CN"/>
        </w:rPr>
        <w:t xml:space="preserve">Proposal </w:t>
      </w:r>
      <w:r>
        <w:rPr>
          <w:rFonts w:ascii="Times New Roman" w:eastAsia="宋体" w:hAnsi="Times New Roman" w:hint="eastAsia"/>
          <w:i/>
          <w:lang w:eastAsia="zh-CN"/>
        </w:rPr>
        <w:t>5</w:t>
      </w:r>
      <w:r>
        <w:rPr>
          <w:rFonts w:ascii="Times New Roman" w:eastAsia="宋体" w:hAnsi="Times New Roman"/>
          <w:i/>
          <w:lang w:eastAsia="zh-CN"/>
        </w:rPr>
        <w:t xml:space="preserve">: support </w:t>
      </w:r>
      <w:proofErr w:type="gramStart"/>
      <w:r>
        <w:rPr>
          <w:rFonts w:ascii="Times New Roman" w:eastAsia="宋体" w:hAnsi="Times New Roman"/>
          <w:i/>
          <w:lang w:eastAsia="zh-CN"/>
        </w:rPr>
        <w:t>message based</w:t>
      </w:r>
      <w:proofErr w:type="gramEnd"/>
      <w:r>
        <w:rPr>
          <w:rFonts w:ascii="Times New Roman" w:eastAsia="宋体" w:hAnsi="Times New Roman"/>
          <w:i/>
          <w:lang w:eastAsia="zh-CN"/>
        </w:rPr>
        <w:t xml:space="preserve"> LP-WUS structure with a preamble and a CRC.</w:t>
      </w:r>
    </w:p>
    <w:p w14:paraId="68477575" w14:textId="77777777" w:rsidR="008E099A" w:rsidRDefault="00650291">
      <w:pPr>
        <w:spacing w:after="120"/>
        <w:jc w:val="both"/>
        <w:rPr>
          <w:rFonts w:ascii="Times New Roman" w:eastAsia="宋体" w:hAnsi="Times New Roman"/>
          <w:i/>
          <w:lang w:eastAsia="zh-CN"/>
        </w:rPr>
      </w:pPr>
      <w:r>
        <w:rPr>
          <w:rFonts w:ascii="Times New Roman" w:eastAsia="宋体" w:hAnsi="Times New Roman"/>
          <w:i/>
          <w:lang w:eastAsia="zh-CN"/>
        </w:rPr>
        <w:t xml:space="preserve">Proposal </w:t>
      </w:r>
      <w:r>
        <w:rPr>
          <w:rFonts w:ascii="Times New Roman" w:eastAsia="宋体" w:hAnsi="Times New Roman" w:hint="eastAsia"/>
          <w:i/>
          <w:lang w:eastAsia="zh-CN"/>
        </w:rPr>
        <w:t>6</w:t>
      </w:r>
      <w:r>
        <w:rPr>
          <w:rFonts w:ascii="Times New Roman" w:eastAsia="宋体" w:hAnsi="Times New Roman"/>
          <w:i/>
          <w:lang w:eastAsia="zh-CN"/>
        </w:rPr>
        <w:t>: support repetition of LP-WUS to improve the coverage.</w:t>
      </w:r>
    </w:p>
    <w:p w14:paraId="18720B5B" w14:textId="77777777" w:rsidR="008E099A" w:rsidRDefault="00650291">
      <w:pPr>
        <w:spacing w:after="120"/>
        <w:jc w:val="both"/>
        <w:rPr>
          <w:rFonts w:ascii="Times New Roman" w:eastAsia="宋体" w:hAnsi="Times New Roman"/>
          <w:i/>
          <w:lang w:eastAsia="zh-CN"/>
        </w:rPr>
      </w:pPr>
      <w:r>
        <w:rPr>
          <w:rFonts w:ascii="Times New Roman" w:eastAsia="宋体" w:hAnsi="Times New Roman"/>
          <w:i/>
          <w:lang w:eastAsia="zh-CN"/>
        </w:rPr>
        <w:t xml:space="preserve">Proposal 7: regarding the overlaid OFDM sequence(s) of LP-WUS, support option 2-2, i.e. the overlaid OFDM sequence(s) carry all information bits of LP-WUS. </w:t>
      </w:r>
    </w:p>
    <w:p w14:paraId="6A2A7394" w14:textId="77777777" w:rsidR="008E099A" w:rsidRDefault="00650291">
      <w:pPr>
        <w:spacing w:after="120"/>
        <w:jc w:val="both"/>
        <w:rPr>
          <w:rFonts w:ascii="Times New Roman" w:eastAsia="宋体" w:hAnsi="Times New Roman"/>
          <w:i/>
          <w:lang w:eastAsia="zh-CN"/>
        </w:rPr>
      </w:pPr>
      <w:r>
        <w:rPr>
          <w:rFonts w:ascii="Times New Roman" w:eastAsia="宋体" w:hAnsi="Times New Roman"/>
          <w:i/>
          <w:lang w:eastAsia="zh-CN"/>
        </w:rPr>
        <w:t>Proposal 8: UE is allowed to not receive all the OOK symbols of LP-WUS, and UE can acquire all the information bits based on the OOK on-off pattern and the overlaid sequence of partial OOK symbols of the LP-WUS.</w:t>
      </w:r>
    </w:p>
    <w:p w14:paraId="79A0E694" w14:textId="77777777" w:rsidR="008E099A" w:rsidRDefault="00650291">
      <w:pPr>
        <w:spacing w:after="120"/>
        <w:jc w:val="both"/>
        <w:rPr>
          <w:rFonts w:ascii="Times New Roman" w:eastAsia="宋体" w:hAnsi="Times New Roman"/>
          <w:i/>
          <w:lang w:eastAsia="zh-CN"/>
        </w:rPr>
      </w:pPr>
      <w:r>
        <w:rPr>
          <w:rFonts w:ascii="Times New Roman" w:eastAsia="宋体" w:hAnsi="Times New Roman"/>
          <w:i/>
          <w:lang w:eastAsia="zh-CN"/>
        </w:rPr>
        <w:t xml:space="preserve">Proposal </w:t>
      </w:r>
      <w:r>
        <w:rPr>
          <w:rFonts w:ascii="Times New Roman" w:eastAsia="宋体" w:hAnsi="Times New Roman" w:hint="eastAsia"/>
          <w:i/>
          <w:lang w:eastAsia="zh-CN"/>
        </w:rPr>
        <w:t>9</w:t>
      </w:r>
      <w:r>
        <w:rPr>
          <w:rFonts w:ascii="Times New Roman" w:eastAsia="宋体" w:hAnsi="Times New Roman"/>
          <w:i/>
          <w:lang w:eastAsia="zh-CN"/>
        </w:rPr>
        <w:t xml:space="preserve">: support FDM multiplexing of an LP-SS and its </w:t>
      </w:r>
      <w:proofErr w:type="spellStart"/>
      <w:r>
        <w:rPr>
          <w:rFonts w:ascii="Times New Roman" w:eastAsia="宋体" w:hAnsi="Times New Roman"/>
          <w:i/>
          <w:lang w:eastAsia="zh-CN"/>
        </w:rPr>
        <w:t>QCLed</w:t>
      </w:r>
      <w:proofErr w:type="spellEnd"/>
      <w:r>
        <w:rPr>
          <w:rFonts w:ascii="Times New Roman" w:eastAsia="宋体" w:hAnsi="Times New Roman"/>
          <w:i/>
          <w:lang w:eastAsia="zh-CN"/>
        </w:rPr>
        <w:t xml:space="preserve"> SSB.</w:t>
      </w:r>
    </w:p>
    <w:p w14:paraId="2CBAB899" w14:textId="77777777" w:rsidR="008E099A" w:rsidRDefault="008E099A">
      <w:pPr>
        <w:spacing w:after="120"/>
        <w:jc w:val="both"/>
        <w:rPr>
          <w:rFonts w:eastAsiaTheme="minorEastAsia"/>
          <w:lang w:eastAsia="zh-CN"/>
        </w:rPr>
      </w:pPr>
    </w:p>
    <w:p w14:paraId="124890BD" w14:textId="77777777" w:rsidR="008E099A" w:rsidRDefault="008E099A">
      <w:pPr>
        <w:spacing w:after="120"/>
        <w:jc w:val="both"/>
        <w:rPr>
          <w:rFonts w:eastAsiaTheme="minorEastAsia"/>
          <w:lang w:eastAsia="zh-CN"/>
        </w:rPr>
      </w:pPr>
    </w:p>
    <w:p w14:paraId="04E55D42" w14:textId="77777777" w:rsidR="008E099A" w:rsidRDefault="00650291">
      <w:pPr>
        <w:keepNext/>
        <w:spacing w:before="240" w:after="240"/>
        <w:outlineLvl w:val="1"/>
        <w:rPr>
          <w:rFonts w:ascii="Arial" w:eastAsia="MS Mincho" w:hAnsi="Arial" w:cs="Arial"/>
          <w:b/>
          <w:bCs/>
          <w:iCs/>
          <w:szCs w:val="28"/>
          <w:lang w:eastAsia="zh-CN"/>
        </w:rPr>
      </w:pPr>
      <w:r>
        <w:rPr>
          <w:rFonts w:ascii="Arial" w:eastAsia="MS Mincho" w:hAnsi="Arial" w:cs="Arial"/>
          <w:b/>
          <w:bCs/>
          <w:iCs/>
          <w:szCs w:val="28"/>
          <w:lang w:eastAsia="zh-CN"/>
        </w:rPr>
        <w:t xml:space="preserve">R1-2408794 NTT DOCOMO, INC </w:t>
      </w:r>
    </w:p>
    <w:p w14:paraId="6E376219" w14:textId="77777777" w:rsidR="008E099A" w:rsidRDefault="00650291">
      <w:pPr>
        <w:spacing w:afterLines="50" w:after="120"/>
        <w:jc w:val="both"/>
        <w:rPr>
          <w:rFonts w:ascii="Times New Roman" w:eastAsia="MS Mincho" w:hAnsi="Times New Roman"/>
          <w:bCs/>
          <w:szCs w:val="20"/>
          <w:u w:val="single"/>
          <w:lang w:val="en-GB" w:eastAsia="ja-JP"/>
        </w:rPr>
      </w:pPr>
      <w:r>
        <w:rPr>
          <w:rFonts w:ascii="Times New Roman" w:eastAsia="MS Mincho" w:hAnsi="Times New Roman"/>
          <w:bCs/>
          <w:szCs w:val="20"/>
          <w:u w:val="single"/>
          <w:lang w:val="en-GB" w:eastAsia="ja-JP"/>
        </w:rPr>
        <w:t>Proposal 1:</w:t>
      </w:r>
    </w:p>
    <w:p w14:paraId="5DBB50F7" w14:textId="77777777" w:rsidR="008E099A" w:rsidRDefault="00650291">
      <w:pPr>
        <w:numPr>
          <w:ilvl w:val="0"/>
          <w:numId w:val="104"/>
        </w:numPr>
        <w:spacing w:afterLines="50" w:after="120"/>
        <w:jc w:val="both"/>
        <w:rPr>
          <w:rFonts w:ascii="Times New Roman" w:eastAsia="MS Mincho" w:hAnsi="Times New Roman"/>
          <w:bCs/>
          <w:szCs w:val="20"/>
          <w:lang w:val="en-GB" w:eastAsia="ja-JP"/>
        </w:rPr>
      </w:pPr>
      <w:r>
        <w:rPr>
          <w:rFonts w:ascii="Times New Roman" w:eastAsia="MS Mincho" w:hAnsi="Times New Roman"/>
          <w:bCs/>
          <w:szCs w:val="20"/>
          <w:lang w:val="en-GB" w:eastAsia="ja-JP"/>
        </w:rPr>
        <w:t>Different SCS between LP-WUS and PDSCH can be considered</w:t>
      </w:r>
    </w:p>
    <w:p w14:paraId="761E058B" w14:textId="77777777" w:rsidR="008E099A" w:rsidRDefault="00650291">
      <w:pPr>
        <w:numPr>
          <w:ilvl w:val="0"/>
          <w:numId w:val="104"/>
        </w:numPr>
        <w:spacing w:afterLines="50" w:after="120"/>
        <w:jc w:val="both"/>
        <w:rPr>
          <w:rFonts w:ascii="Times New Roman" w:eastAsia="MS Mincho" w:hAnsi="Times New Roman"/>
          <w:bCs/>
          <w:szCs w:val="20"/>
          <w:lang w:val="en-GB" w:eastAsia="ja-JP"/>
        </w:rPr>
      </w:pPr>
      <w:r>
        <w:rPr>
          <w:rFonts w:ascii="Times New Roman" w:eastAsia="MS Mincho" w:hAnsi="Times New Roman"/>
          <w:bCs/>
          <w:szCs w:val="20"/>
          <w:lang w:val="en-GB" w:eastAsia="ja-JP"/>
        </w:rPr>
        <w:t xml:space="preserve">If desirable GB size for LP-WUS and LP-SS is up to </w:t>
      </w:r>
      <w:proofErr w:type="spellStart"/>
      <w:r>
        <w:rPr>
          <w:rFonts w:ascii="Times New Roman" w:eastAsia="MS Mincho" w:hAnsi="Times New Roman"/>
          <w:bCs/>
          <w:szCs w:val="20"/>
          <w:lang w:val="en-GB" w:eastAsia="ja-JP"/>
        </w:rPr>
        <w:t>gNB</w:t>
      </w:r>
      <w:proofErr w:type="spellEnd"/>
      <w:r>
        <w:rPr>
          <w:rFonts w:ascii="Times New Roman" w:eastAsia="MS Mincho" w:hAnsi="Times New Roman"/>
          <w:bCs/>
          <w:szCs w:val="20"/>
          <w:lang w:val="en-GB" w:eastAsia="ja-JP"/>
        </w:rPr>
        <w:t xml:space="preserve"> implementation, it is supported that the SCS is configured by </w:t>
      </w:r>
      <w:proofErr w:type="spellStart"/>
      <w:r>
        <w:rPr>
          <w:rFonts w:ascii="Times New Roman" w:eastAsia="MS Mincho" w:hAnsi="Times New Roman"/>
          <w:bCs/>
          <w:szCs w:val="20"/>
          <w:lang w:val="en-GB" w:eastAsia="ja-JP"/>
        </w:rPr>
        <w:t>gNB</w:t>
      </w:r>
      <w:proofErr w:type="spellEnd"/>
    </w:p>
    <w:p w14:paraId="78C7A253" w14:textId="77777777" w:rsidR="008E099A" w:rsidRDefault="00650291">
      <w:pPr>
        <w:spacing w:afterLines="50" w:after="120"/>
        <w:jc w:val="both"/>
        <w:rPr>
          <w:rFonts w:ascii="Times New Roman" w:eastAsia="MS Mincho" w:hAnsi="Times New Roman"/>
          <w:bCs/>
          <w:szCs w:val="20"/>
          <w:u w:val="single"/>
          <w:lang w:val="en-GB" w:eastAsia="ja-JP"/>
        </w:rPr>
      </w:pPr>
      <w:r>
        <w:rPr>
          <w:rFonts w:ascii="Times New Roman" w:eastAsia="MS Mincho" w:hAnsi="Times New Roman"/>
          <w:bCs/>
          <w:szCs w:val="20"/>
          <w:u w:val="single"/>
          <w:lang w:val="en-GB" w:eastAsia="ja-JP"/>
        </w:rPr>
        <w:t>Proposal 2:</w:t>
      </w:r>
    </w:p>
    <w:p w14:paraId="1DAB3BAC" w14:textId="77777777" w:rsidR="008E099A" w:rsidRDefault="00650291">
      <w:pPr>
        <w:numPr>
          <w:ilvl w:val="0"/>
          <w:numId w:val="104"/>
        </w:numPr>
        <w:spacing w:afterLines="50" w:after="120"/>
        <w:jc w:val="both"/>
        <w:rPr>
          <w:rFonts w:ascii="Times New Roman" w:eastAsia="MS Mincho" w:hAnsi="Times New Roman"/>
          <w:bCs/>
          <w:szCs w:val="20"/>
          <w:lang w:val="en-GB" w:eastAsia="ja-JP"/>
        </w:rPr>
      </w:pPr>
      <w:r>
        <w:rPr>
          <w:rFonts w:ascii="Times New Roman" w:eastAsia="MS Mincho" w:hAnsi="Times New Roman"/>
          <w:bCs/>
          <w:szCs w:val="20"/>
          <w:lang w:val="en-GB" w:eastAsia="ja-JP"/>
        </w:rPr>
        <w:t>In case of OOK-1, option 2 should be supported</w:t>
      </w:r>
    </w:p>
    <w:p w14:paraId="4D1CF027" w14:textId="77777777" w:rsidR="008E099A" w:rsidRDefault="00650291">
      <w:pPr>
        <w:spacing w:afterLines="50" w:after="120"/>
        <w:jc w:val="both"/>
        <w:rPr>
          <w:rFonts w:ascii="Times New Roman" w:eastAsia="MS Mincho" w:hAnsi="Times New Roman"/>
          <w:bCs/>
          <w:szCs w:val="20"/>
          <w:u w:val="single"/>
          <w:lang w:val="en-GB" w:eastAsia="ja-JP"/>
        </w:rPr>
      </w:pPr>
      <w:r>
        <w:rPr>
          <w:rFonts w:ascii="Times New Roman" w:eastAsia="MS Mincho" w:hAnsi="Times New Roman"/>
          <w:bCs/>
          <w:szCs w:val="20"/>
          <w:u w:val="single"/>
          <w:lang w:val="en-GB" w:eastAsia="ja-JP"/>
        </w:rPr>
        <w:t>Proposal 3:</w:t>
      </w:r>
    </w:p>
    <w:p w14:paraId="6A35EA9F" w14:textId="77777777" w:rsidR="008E099A" w:rsidRDefault="00650291">
      <w:pPr>
        <w:numPr>
          <w:ilvl w:val="0"/>
          <w:numId w:val="104"/>
        </w:numPr>
        <w:spacing w:afterLines="50" w:after="120"/>
        <w:jc w:val="both"/>
        <w:rPr>
          <w:rFonts w:ascii="Times New Roman" w:eastAsia="MS Mincho" w:hAnsi="Times New Roman"/>
          <w:bCs/>
          <w:szCs w:val="20"/>
          <w:lang w:eastAsia="ja-JP"/>
        </w:rPr>
      </w:pPr>
      <w:r>
        <w:rPr>
          <w:rFonts w:ascii="Times New Roman" w:eastAsia="MS Mincho" w:hAnsi="Times New Roman"/>
          <w:bCs/>
          <w:szCs w:val="20"/>
          <w:lang w:eastAsia="ja-JP"/>
        </w:rPr>
        <w:t>Do not support OOK-4 M=1 for LP-WUS (i.e., Support OOK-1 for LP-WUS)</w:t>
      </w:r>
    </w:p>
    <w:p w14:paraId="3176C987" w14:textId="77777777" w:rsidR="008E099A" w:rsidRDefault="00650291">
      <w:pPr>
        <w:spacing w:afterLines="50" w:after="120"/>
        <w:jc w:val="both"/>
        <w:rPr>
          <w:rFonts w:ascii="Times New Roman" w:eastAsia="MS Mincho" w:hAnsi="Times New Roman"/>
          <w:bCs/>
          <w:szCs w:val="20"/>
          <w:u w:val="single"/>
          <w:lang w:val="en-GB" w:eastAsia="ja-JP"/>
        </w:rPr>
      </w:pPr>
      <w:r>
        <w:rPr>
          <w:rFonts w:ascii="Times New Roman" w:eastAsia="MS Mincho" w:hAnsi="Times New Roman"/>
          <w:bCs/>
          <w:szCs w:val="20"/>
          <w:u w:val="single"/>
          <w:lang w:val="en-GB" w:eastAsia="ja-JP"/>
        </w:rPr>
        <w:t>Proposal 4:</w:t>
      </w:r>
    </w:p>
    <w:p w14:paraId="351E0BDF" w14:textId="77777777" w:rsidR="008E099A" w:rsidRDefault="00650291">
      <w:pPr>
        <w:numPr>
          <w:ilvl w:val="0"/>
          <w:numId w:val="104"/>
        </w:numPr>
        <w:spacing w:afterLines="50" w:after="120"/>
        <w:jc w:val="both"/>
        <w:rPr>
          <w:rFonts w:ascii="Times New Roman" w:eastAsia="MS Mincho" w:hAnsi="Times New Roman"/>
          <w:bCs/>
          <w:szCs w:val="20"/>
          <w:lang w:val="en-GB" w:eastAsia="ja-JP"/>
        </w:rPr>
      </w:pPr>
      <w:r>
        <w:rPr>
          <w:rFonts w:ascii="Times New Roman" w:eastAsia="MS Mincho" w:hAnsi="Times New Roman"/>
          <w:bCs/>
          <w:szCs w:val="20"/>
          <w:lang w:val="en-GB" w:eastAsia="ja-JP"/>
        </w:rPr>
        <w:t>Prior to handle</w:t>
      </w:r>
      <w:r>
        <w:rPr>
          <w:rFonts w:ascii="Times New Roman" w:eastAsia="MS Gothic" w:hAnsi="Times New Roman"/>
          <w:sz w:val="24"/>
          <w:szCs w:val="20"/>
          <w:lang w:val="en-GB" w:eastAsia="ja-JP"/>
        </w:rPr>
        <w:t xml:space="preserve"> </w:t>
      </w:r>
      <w:r>
        <w:rPr>
          <w:rFonts w:ascii="Times New Roman" w:eastAsia="MS Mincho" w:hAnsi="Times New Roman"/>
          <w:bCs/>
          <w:szCs w:val="20"/>
          <w:lang w:val="en-GB" w:eastAsia="ja-JP"/>
        </w:rPr>
        <w:t>overlaid OFDM sequence type for LP-WUS, the followings should be discussed</w:t>
      </w:r>
    </w:p>
    <w:p w14:paraId="5CBA3CF5" w14:textId="77777777" w:rsidR="008E099A" w:rsidRDefault="00650291">
      <w:pPr>
        <w:numPr>
          <w:ilvl w:val="1"/>
          <w:numId w:val="104"/>
        </w:numPr>
        <w:spacing w:afterLines="50" w:after="120"/>
        <w:jc w:val="both"/>
        <w:rPr>
          <w:rFonts w:ascii="Times New Roman" w:eastAsia="MS Mincho" w:hAnsi="Times New Roman"/>
          <w:bCs/>
          <w:szCs w:val="20"/>
          <w:lang w:eastAsia="ja-JP"/>
        </w:rPr>
      </w:pPr>
      <w:r>
        <w:rPr>
          <w:rFonts w:ascii="Times New Roman" w:eastAsia="MS Mincho" w:hAnsi="Times New Roman"/>
          <w:bCs/>
          <w:szCs w:val="20"/>
          <w:lang w:val="en-GB" w:eastAsia="ja-JP"/>
        </w:rPr>
        <w:t>whether the sequence length is fixed or not</w:t>
      </w:r>
    </w:p>
    <w:p w14:paraId="6FC15FC3" w14:textId="77777777" w:rsidR="008E099A" w:rsidRDefault="00650291">
      <w:pPr>
        <w:numPr>
          <w:ilvl w:val="1"/>
          <w:numId w:val="104"/>
        </w:numPr>
        <w:spacing w:afterLines="50" w:after="120"/>
        <w:jc w:val="both"/>
        <w:rPr>
          <w:rFonts w:ascii="Times New Roman" w:eastAsia="MS Gothic" w:hAnsi="Times New Roman"/>
          <w:szCs w:val="20"/>
          <w:lang w:eastAsia="ja-JP"/>
        </w:rPr>
      </w:pPr>
      <w:r>
        <w:rPr>
          <w:rFonts w:ascii="Times New Roman" w:eastAsia="MS Mincho" w:hAnsi="Times New Roman"/>
          <w:bCs/>
          <w:szCs w:val="20"/>
          <w:lang w:val="en-GB" w:eastAsia="ja-JP"/>
        </w:rPr>
        <w:t>how long the sequence length is necessary</w:t>
      </w:r>
    </w:p>
    <w:p w14:paraId="6883B718" w14:textId="77777777" w:rsidR="008E099A" w:rsidRDefault="00650291">
      <w:pPr>
        <w:spacing w:afterLines="50" w:after="120"/>
        <w:jc w:val="both"/>
        <w:rPr>
          <w:rFonts w:ascii="Times New Roman" w:eastAsia="MS Mincho" w:hAnsi="Times New Roman"/>
          <w:bCs/>
          <w:szCs w:val="20"/>
          <w:u w:val="single"/>
          <w:lang w:val="en-GB" w:eastAsia="ja-JP"/>
        </w:rPr>
      </w:pPr>
      <w:r>
        <w:rPr>
          <w:rFonts w:ascii="Times New Roman" w:eastAsia="MS Mincho" w:hAnsi="Times New Roman"/>
          <w:bCs/>
          <w:szCs w:val="20"/>
          <w:u w:val="single"/>
          <w:lang w:val="en-GB" w:eastAsia="ja-JP"/>
        </w:rPr>
        <w:t>Proposal 5:</w:t>
      </w:r>
    </w:p>
    <w:p w14:paraId="20140C48" w14:textId="77777777" w:rsidR="008E099A" w:rsidRDefault="00650291">
      <w:pPr>
        <w:numPr>
          <w:ilvl w:val="0"/>
          <w:numId w:val="104"/>
        </w:numPr>
        <w:spacing w:afterLines="50" w:after="120"/>
        <w:jc w:val="both"/>
        <w:rPr>
          <w:rFonts w:ascii="Times New Roman" w:eastAsia="MS Mincho" w:hAnsi="Times New Roman"/>
          <w:bCs/>
          <w:szCs w:val="20"/>
          <w:lang w:val="en-GB" w:eastAsia="ja-JP"/>
        </w:rPr>
      </w:pPr>
      <w:r>
        <w:rPr>
          <w:rFonts w:ascii="Times New Roman" w:eastAsia="MS Mincho" w:hAnsi="Times New Roman"/>
          <w:bCs/>
          <w:szCs w:val="20"/>
          <w:lang w:val="en-GB" w:eastAsia="ja-JP"/>
        </w:rPr>
        <w:t>For FR1 and FR2, the design of LP-WUS and LP-SS sequence generation can be common</w:t>
      </w:r>
    </w:p>
    <w:p w14:paraId="3C27E399" w14:textId="77777777" w:rsidR="008E099A" w:rsidRDefault="00650291">
      <w:pPr>
        <w:spacing w:afterLines="50" w:after="120"/>
        <w:jc w:val="both"/>
        <w:rPr>
          <w:rFonts w:ascii="Times New Roman" w:eastAsia="MS Mincho" w:hAnsi="Times New Roman"/>
          <w:bCs/>
          <w:szCs w:val="20"/>
          <w:u w:val="single"/>
          <w:lang w:val="en-GB" w:eastAsia="ja-JP"/>
        </w:rPr>
      </w:pPr>
      <w:r>
        <w:rPr>
          <w:rFonts w:ascii="Times New Roman" w:eastAsia="MS Mincho" w:hAnsi="Times New Roman"/>
          <w:bCs/>
          <w:szCs w:val="20"/>
          <w:u w:val="single"/>
          <w:lang w:val="en-GB" w:eastAsia="ja-JP"/>
        </w:rPr>
        <w:t>Proposal 6:</w:t>
      </w:r>
    </w:p>
    <w:p w14:paraId="61533C52" w14:textId="77777777" w:rsidR="008E099A" w:rsidRDefault="00650291">
      <w:pPr>
        <w:numPr>
          <w:ilvl w:val="0"/>
          <w:numId w:val="105"/>
        </w:numPr>
        <w:spacing w:afterLines="50" w:after="120"/>
        <w:jc w:val="both"/>
        <w:rPr>
          <w:rFonts w:ascii="Times New Roman" w:eastAsia="MS Mincho" w:hAnsi="Times New Roman"/>
          <w:bCs/>
          <w:szCs w:val="20"/>
          <w:lang w:val="en-GB" w:eastAsia="ja-JP"/>
        </w:rPr>
      </w:pPr>
      <w:r>
        <w:rPr>
          <w:rFonts w:ascii="Times New Roman" w:eastAsia="MS Mincho" w:hAnsi="Times New Roman"/>
          <w:bCs/>
          <w:szCs w:val="20"/>
          <w:lang w:val="en-GB" w:eastAsia="ja-JP"/>
        </w:rPr>
        <w:t>If OOK-1 without preambles is supported, LP-SS periodicity is limited up to 640ms</w:t>
      </w:r>
    </w:p>
    <w:p w14:paraId="513E0A87" w14:textId="77777777" w:rsidR="008E099A" w:rsidRDefault="00650291">
      <w:pPr>
        <w:numPr>
          <w:ilvl w:val="0"/>
          <w:numId w:val="105"/>
        </w:numPr>
        <w:spacing w:afterLines="50" w:after="120"/>
        <w:jc w:val="both"/>
        <w:rPr>
          <w:rFonts w:ascii="Times New Roman" w:eastAsia="MS Mincho" w:hAnsi="Times New Roman"/>
          <w:bCs/>
          <w:szCs w:val="20"/>
          <w:lang w:val="en-GB" w:eastAsia="ja-JP"/>
        </w:rPr>
      </w:pPr>
      <w:r>
        <w:rPr>
          <w:rFonts w:ascii="Times New Roman" w:eastAsia="MS Mincho" w:hAnsi="Times New Roman"/>
          <w:bCs/>
          <w:szCs w:val="20"/>
          <w:lang w:val="en-GB" w:eastAsia="ja-JP"/>
        </w:rPr>
        <w:t xml:space="preserve">If OOK-4 M=2 without preambles is supported, LP-SS periodicity is limited up to 320ms </w:t>
      </w:r>
    </w:p>
    <w:p w14:paraId="5426B6BB" w14:textId="77777777" w:rsidR="008E099A" w:rsidRDefault="00650291">
      <w:pPr>
        <w:numPr>
          <w:ilvl w:val="0"/>
          <w:numId w:val="105"/>
        </w:numPr>
        <w:spacing w:afterLines="50" w:after="120"/>
        <w:jc w:val="both"/>
        <w:rPr>
          <w:rFonts w:ascii="Times New Roman" w:eastAsia="MS Mincho" w:hAnsi="Times New Roman"/>
          <w:bCs/>
          <w:szCs w:val="20"/>
          <w:lang w:val="en-GB" w:eastAsia="ja-JP"/>
        </w:rPr>
      </w:pPr>
      <w:r>
        <w:rPr>
          <w:rFonts w:ascii="Times New Roman" w:eastAsia="MS Mincho" w:hAnsi="Times New Roman"/>
          <w:bCs/>
          <w:szCs w:val="20"/>
          <w:lang w:val="en-GB" w:eastAsia="ja-JP"/>
        </w:rPr>
        <w:lastRenderedPageBreak/>
        <w:t>If OOK-4 M=4 without preambles is supported, LP-SS periodicity is limited up to 160ms</w:t>
      </w:r>
    </w:p>
    <w:p w14:paraId="6C3D0E08" w14:textId="77777777" w:rsidR="008E099A" w:rsidRDefault="00650291">
      <w:pPr>
        <w:spacing w:afterLines="50" w:after="120"/>
        <w:jc w:val="both"/>
        <w:rPr>
          <w:rFonts w:ascii="Times New Roman" w:eastAsia="MS Mincho" w:hAnsi="Times New Roman"/>
          <w:bCs/>
          <w:szCs w:val="20"/>
          <w:u w:val="single"/>
          <w:lang w:val="en-GB" w:eastAsia="ja-JP"/>
        </w:rPr>
      </w:pPr>
      <w:r>
        <w:rPr>
          <w:rFonts w:ascii="Times New Roman" w:eastAsia="MS Mincho" w:hAnsi="Times New Roman"/>
          <w:bCs/>
          <w:szCs w:val="20"/>
          <w:u w:val="single"/>
          <w:lang w:val="en-GB" w:eastAsia="ja-JP"/>
        </w:rPr>
        <w:t>Proposal 7:</w:t>
      </w:r>
    </w:p>
    <w:p w14:paraId="7D502A89" w14:textId="77777777" w:rsidR="008E099A" w:rsidRDefault="00650291">
      <w:pPr>
        <w:numPr>
          <w:ilvl w:val="0"/>
          <w:numId w:val="105"/>
        </w:numPr>
        <w:spacing w:afterLines="50" w:after="120"/>
        <w:jc w:val="both"/>
        <w:rPr>
          <w:rFonts w:ascii="Times New Roman" w:eastAsia="MS Mincho" w:hAnsi="Times New Roman"/>
          <w:bCs/>
          <w:szCs w:val="20"/>
          <w:lang w:eastAsia="ja-JP"/>
        </w:rPr>
      </w:pPr>
      <w:proofErr w:type="spellStart"/>
      <w:r>
        <w:rPr>
          <w:rFonts w:ascii="Times New Roman" w:eastAsia="MS Mincho" w:hAnsi="Times New Roman"/>
          <w:bCs/>
          <w:szCs w:val="20"/>
          <w:lang w:eastAsia="ja-JP"/>
        </w:rPr>
        <w:t>Zadoff</w:t>
      </w:r>
      <w:proofErr w:type="spellEnd"/>
      <w:r>
        <w:rPr>
          <w:rFonts w:ascii="Times New Roman" w:eastAsia="MS Mincho" w:hAnsi="Times New Roman"/>
          <w:bCs/>
          <w:szCs w:val="20"/>
          <w:lang w:eastAsia="ja-JP"/>
        </w:rPr>
        <w:t>-chu sequence should be supported</w:t>
      </w:r>
      <w:r>
        <w:rPr>
          <w:rFonts w:ascii="Times New Roman" w:eastAsia="MS Gothic" w:hAnsi="Times New Roman"/>
          <w:bCs/>
          <w:color w:val="D13438"/>
          <w:szCs w:val="20"/>
          <w:lang w:val="en-GB" w:eastAsia="ja-JP"/>
        </w:rPr>
        <w:t xml:space="preserve"> </w:t>
      </w:r>
      <w:r>
        <w:rPr>
          <w:rFonts w:ascii="Times New Roman" w:eastAsia="MS Mincho" w:hAnsi="Times New Roman"/>
          <w:bCs/>
          <w:szCs w:val="20"/>
          <w:lang w:val="en-GB" w:eastAsia="ja-JP"/>
        </w:rPr>
        <w:t>for LP-SS overlaid OFDM sequences</w:t>
      </w:r>
    </w:p>
    <w:p w14:paraId="077CBDB0" w14:textId="77777777" w:rsidR="008E099A" w:rsidRDefault="00650291">
      <w:pPr>
        <w:spacing w:afterLines="50" w:after="120"/>
        <w:jc w:val="both"/>
        <w:rPr>
          <w:rFonts w:ascii="Times New Roman" w:eastAsia="MS Mincho" w:hAnsi="Times New Roman"/>
          <w:bCs/>
          <w:szCs w:val="20"/>
          <w:u w:val="single"/>
          <w:lang w:val="en-GB" w:eastAsia="ja-JP"/>
        </w:rPr>
      </w:pPr>
      <w:r>
        <w:rPr>
          <w:rFonts w:ascii="Times New Roman" w:eastAsia="MS Mincho" w:hAnsi="Times New Roman"/>
          <w:bCs/>
          <w:szCs w:val="20"/>
          <w:u w:val="single"/>
          <w:lang w:val="en-GB" w:eastAsia="ja-JP"/>
        </w:rPr>
        <w:t>Proposal 8:</w:t>
      </w:r>
    </w:p>
    <w:p w14:paraId="5785BC6A" w14:textId="77777777" w:rsidR="008E099A" w:rsidRDefault="00650291">
      <w:pPr>
        <w:numPr>
          <w:ilvl w:val="0"/>
          <w:numId w:val="105"/>
        </w:numPr>
        <w:spacing w:afterLines="50" w:after="120"/>
        <w:jc w:val="both"/>
        <w:rPr>
          <w:rFonts w:ascii="Times New Roman" w:eastAsia="MS Mincho" w:hAnsi="Times New Roman"/>
          <w:bCs/>
          <w:szCs w:val="20"/>
          <w:lang w:val="en-GB" w:eastAsia="ja-JP"/>
        </w:rPr>
      </w:pPr>
      <w:r>
        <w:rPr>
          <w:rFonts w:ascii="Times New Roman" w:eastAsia="MS Mincho" w:hAnsi="Times New Roman"/>
          <w:bCs/>
          <w:szCs w:val="20"/>
          <w:lang w:eastAsia="ja-JP"/>
        </w:rPr>
        <w:t>The number of symbols for LP-SS should be at least 8</w:t>
      </w:r>
    </w:p>
    <w:p w14:paraId="409A002E" w14:textId="77777777" w:rsidR="008E099A" w:rsidRDefault="008E099A">
      <w:pPr>
        <w:spacing w:after="120"/>
        <w:jc w:val="both"/>
        <w:rPr>
          <w:rFonts w:ascii="Times New Roman" w:eastAsia="MS Mincho" w:hAnsi="Times New Roman"/>
          <w:bCs/>
          <w:sz w:val="22"/>
          <w:szCs w:val="22"/>
          <w:u w:val="single"/>
          <w:lang w:val="en-GB" w:eastAsia="ja-JP"/>
        </w:rPr>
      </w:pPr>
    </w:p>
    <w:p w14:paraId="6F05BE19" w14:textId="77777777" w:rsidR="008E099A" w:rsidRDefault="008E099A">
      <w:pPr>
        <w:spacing w:after="120"/>
        <w:jc w:val="both"/>
        <w:rPr>
          <w:rFonts w:eastAsiaTheme="minorEastAsia"/>
          <w:lang w:val="en-GB" w:eastAsia="zh-CN"/>
        </w:rPr>
      </w:pPr>
    </w:p>
    <w:p w14:paraId="4A5AB9AC" w14:textId="77777777" w:rsidR="008E099A" w:rsidRDefault="00650291">
      <w:pPr>
        <w:keepNext/>
        <w:spacing w:before="240" w:after="240"/>
        <w:outlineLvl w:val="1"/>
        <w:rPr>
          <w:rFonts w:ascii="Arial" w:eastAsia="MS Mincho" w:hAnsi="Arial" w:cs="Arial"/>
          <w:b/>
          <w:bCs/>
          <w:iCs/>
          <w:szCs w:val="28"/>
          <w:lang w:eastAsia="zh-CN"/>
        </w:rPr>
      </w:pPr>
      <w:r>
        <w:rPr>
          <w:rFonts w:ascii="Arial" w:eastAsia="MS Mincho" w:hAnsi="Arial" w:cs="Arial"/>
          <w:b/>
          <w:bCs/>
          <w:iCs/>
          <w:szCs w:val="28"/>
          <w:lang w:eastAsia="zh-CN"/>
        </w:rPr>
        <w:t xml:space="preserve">R1-2408253 Sharp </w:t>
      </w:r>
    </w:p>
    <w:p w14:paraId="1591C73D" w14:textId="77777777" w:rsidR="008E099A" w:rsidRDefault="00650291">
      <w:pPr>
        <w:snapToGrid w:val="0"/>
        <w:spacing w:before="240" w:after="240"/>
        <w:jc w:val="both"/>
        <w:rPr>
          <w:rFonts w:ascii="Times New Roman" w:eastAsia="宋体" w:hAnsi="Times New Roman"/>
          <w:bCs/>
          <w:sz w:val="24"/>
          <w:lang w:eastAsia="zh-CN"/>
        </w:rPr>
      </w:pPr>
      <w:r>
        <w:rPr>
          <w:rFonts w:ascii="Times New Roman" w:eastAsia="宋体" w:hAnsi="Times New Roman" w:hint="eastAsia"/>
          <w:bCs/>
          <w:sz w:val="24"/>
          <w:lang w:eastAsia="zh-CN"/>
        </w:rPr>
        <w:t xml:space="preserve">Proposal 1: Confirm the working </w:t>
      </w:r>
      <w:r>
        <w:rPr>
          <w:rFonts w:ascii="Times New Roman" w:eastAsia="宋体" w:hAnsi="Times New Roman"/>
          <w:bCs/>
          <w:sz w:val="24"/>
          <w:lang w:eastAsia="zh-CN"/>
        </w:rPr>
        <w:t>assumption</w:t>
      </w:r>
      <w:r>
        <w:rPr>
          <w:rFonts w:ascii="Times New Roman" w:eastAsia="宋体" w:hAnsi="Times New Roman" w:hint="eastAsia"/>
          <w:bCs/>
          <w:sz w:val="24"/>
          <w:lang w:eastAsia="zh-CN"/>
        </w:rPr>
        <w:t xml:space="preserve"> of M=4 for SCS 30kHz</w:t>
      </w:r>
      <w:r>
        <w:rPr>
          <w:rFonts w:ascii="Times New Roman" w:eastAsia="宋体" w:hAnsi="Times New Roman"/>
          <w:bCs/>
          <w:sz w:val="24"/>
          <w:lang w:eastAsia="zh-CN"/>
        </w:rPr>
        <w:t>.</w:t>
      </w:r>
    </w:p>
    <w:p w14:paraId="14953B24" w14:textId="77777777" w:rsidR="008E099A" w:rsidRDefault="00650291">
      <w:pPr>
        <w:snapToGrid w:val="0"/>
        <w:spacing w:before="240" w:after="240"/>
        <w:jc w:val="both"/>
        <w:rPr>
          <w:rFonts w:ascii="Times New Roman" w:eastAsia="宋体" w:hAnsi="Times New Roman"/>
          <w:bCs/>
          <w:sz w:val="24"/>
          <w:lang w:eastAsia="zh-CN"/>
        </w:rPr>
      </w:pPr>
      <w:r>
        <w:rPr>
          <w:rFonts w:ascii="Times New Roman" w:eastAsia="宋体" w:hAnsi="Times New Roman" w:hint="eastAsia"/>
          <w:bCs/>
          <w:sz w:val="24"/>
          <w:lang w:eastAsia="zh-CN"/>
        </w:rPr>
        <w:t xml:space="preserve">Proposal 2: Only one of OOK-1 and OOK-4 with M=1 </w:t>
      </w:r>
      <w:r>
        <w:rPr>
          <w:rFonts w:ascii="Times New Roman" w:eastAsia="宋体" w:hAnsi="Times New Roman"/>
          <w:bCs/>
          <w:sz w:val="24"/>
          <w:lang w:eastAsia="zh-CN"/>
        </w:rPr>
        <w:t xml:space="preserve">shall </w:t>
      </w:r>
      <w:r>
        <w:rPr>
          <w:rFonts w:ascii="Times New Roman" w:eastAsia="宋体" w:hAnsi="Times New Roman" w:hint="eastAsia"/>
          <w:bCs/>
          <w:sz w:val="24"/>
          <w:lang w:eastAsia="zh-CN"/>
        </w:rPr>
        <w:t>be supported</w:t>
      </w:r>
      <w:r>
        <w:rPr>
          <w:rFonts w:ascii="Times New Roman" w:eastAsia="宋体" w:hAnsi="Times New Roman"/>
          <w:bCs/>
          <w:sz w:val="24"/>
          <w:lang w:eastAsia="zh-CN"/>
        </w:rPr>
        <w:t>.</w:t>
      </w:r>
    </w:p>
    <w:p w14:paraId="3C0A8E99" w14:textId="77777777" w:rsidR="008E099A" w:rsidRDefault="00650291">
      <w:pPr>
        <w:snapToGrid w:val="0"/>
        <w:spacing w:before="240" w:after="240"/>
        <w:jc w:val="both"/>
        <w:rPr>
          <w:rFonts w:ascii="Times New Roman" w:eastAsia="宋体" w:hAnsi="Times New Roman"/>
          <w:bCs/>
          <w:sz w:val="24"/>
          <w:lang w:eastAsia="zh-CN"/>
        </w:rPr>
      </w:pPr>
      <w:r>
        <w:rPr>
          <w:rFonts w:ascii="Times New Roman" w:eastAsia="宋体" w:hAnsi="Times New Roman"/>
          <w:bCs/>
          <w:sz w:val="24"/>
          <w:lang w:eastAsia="zh-CN"/>
        </w:rPr>
        <w:t>P</w:t>
      </w:r>
      <w:r>
        <w:rPr>
          <w:rFonts w:ascii="Times New Roman" w:eastAsia="宋体" w:hAnsi="Times New Roman" w:hint="eastAsia"/>
          <w:bCs/>
          <w:sz w:val="24"/>
          <w:lang w:eastAsia="zh-CN"/>
        </w:rPr>
        <w:t xml:space="preserve">roposal 3: </w:t>
      </w:r>
      <w:proofErr w:type="spellStart"/>
      <w:r>
        <w:rPr>
          <w:rFonts w:ascii="Times New Roman" w:eastAsia="宋体" w:hAnsi="Times New Roman"/>
          <w:bCs/>
          <w:sz w:val="24"/>
          <w:lang w:eastAsia="zh-CN"/>
        </w:rPr>
        <w:t>gNB</w:t>
      </w:r>
      <w:proofErr w:type="spellEnd"/>
      <w:r>
        <w:rPr>
          <w:rFonts w:ascii="Times New Roman" w:eastAsia="宋体" w:hAnsi="Times New Roman"/>
          <w:bCs/>
          <w:sz w:val="24"/>
          <w:lang w:eastAsia="zh-CN"/>
        </w:rPr>
        <w:t xml:space="preserve"> can configure </w:t>
      </w:r>
      <w:r>
        <w:rPr>
          <w:rFonts w:ascii="Times New Roman" w:eastAsia="宋体" w:hAnsi="Times New Roman" w:hint="eastAsia"/>
          <w:bCs/>
          <w:sz w:val="24"/>
          <w:lang w:eastAsia="zh-CN"/>
        </w:rPr>
        <w:t>N (number of subgroups per LP-WUS)</w:t>
      </w:r>
      <w:r>
        <w:rPr>
          <w:rFonts w:ascii="Times New Roman" w:eastAsia="宋体" w:hAnsi="Times New Roman"/>
          <w:bCs/>
          <w:sz w:val="24"/>
          <w:lang w:eastAsia="zh-CN"/>
        </w:rPr>
        <w:t xml:space="preserve"> greater than, equal to, or less than </w:t>
      </w:r>
      <w:r>
        <w:rPr>
          <w:rFonts w:ascii="Times New Roman" w:eastAsia="宋体" w:hAnsi="Times New Roman" w:hint="eastAsia"/>
          <w:bCs/>
          <w:sz w:val="24"/>
          <w:lang w:eastAsia="zh-CN"/>
        </w:rPr>
        <w:t>M (number of subgroups per PO)</w:t>
      </w:r>
      <w:r>
        <w:rPr>
          <w:rFonts w:ascii="Times New Roman" w:eastAsia="宋体" w:hAnsi="Times New Roman"/>
          <w:bCs/>
          <w:sz w:val="24"/>
          <w:lang w:eastAsia="zh-CN"/>
        </w:rPr>
        <w:t xml:space="preserve"> For UE in idle/inactive mode</w:t>
      </w:r>
      <w:r>
        <w:rPr>
          <w:rFonts w:ascii="Times New Roman" w:eastAsia="宋体" w:hAnsi="Times New Roman" w:hint="eastAsia"/>
          <w:bCs/>
          <w:sz w:val="24"/>
          <w:lang w:eastAsia="zh-CN"/>
        </w:rPr>
        <w:t xml:space="preserve">.  </w:t>
      </w:r>
    </w:p>
    <w:p w14:paraId="7C0D5819" w14:textId="77777777" w:rsidR="008E099A" w:rsidRDefault="00650291">
      <w:pPr>
        <w:widowControl w:val="0"/>
        <w:rPr>
          <w:rFonts w:ascii="Times New Roman" w:eastAsia="宋体" w:hAnsi="Times New Roman"/>
          <w:bCs/>
          <w:sz w:val="24"/>
          <w:lang w:eastAsia="zh-CN"/>
        </w:rPr>
      </w:pPr>
      <w:r>
        <w:rPr>
          <w:rFonts w:ascii="Times New Roman" w:eastAsia="宋体" w:hAnsi="Times New Roman"/>
          <w:bCs/>
          <w:sz w:val="24"/>
          <w:lang w:eastAsia="zh-CN"/>
        </w:rPr>
        <w:t>P</w:t>
      </w:r>
      <w:r>
        <w:rPr>
          <w:rFonts w:ascii="Times New Roman" w:eastAsia="宋体" w:hAnsi="Times New Roman" w:hint="eastAsia"/>
          <w:bCs/>
          <w:sz w:val="24"/>
          <w:lang w:eastAsia="zh-CN"/>
        </w:rPr>
        <w:t>roposal 4: Support bitmap type of indication for LP-WUS information for connected UEs.</w:t>
      </w:r>
    </w:p>
    <w:p w14:paraId="26F9B317" w14:textId="77777777" w:rsidR="008E099A" w:rsidRDefault="00650291">
      <w:pPr>
        <w:snapToGrid w:val="0"/>
        <w:spacing w:before="240" w:after="240"/>
        <w:jc w:val="both"/>
        <w:rPr>
          <w:rFonts w:ascii="Times New Roman" w:eastAsia="宋体" w:hAnsi="Times New Roman"/>
          <w:bCs/>
          <w:sz w:val="24"/>
          <w:lang w:eastAsia="zh-CN"/>
        </w:rPr>
      </w:pPr>
      <w:r>
        <w:rPr>
          <w:rFonts w:ascii="Times New Roman" w:eastAsia="宋体" w:hAnsi="Times New Roman"/>
          <w:bCs/>
          <w:sz w:val="24"/>
          <w:lang w:eastAsia="zh-CN"/>
        </w:rPr>
        <w:t>P</w:t>
      </w:r>
      <w:r>
        <w:rPr>
          <w:rFonts w:ascii="Times New Roman" w:eastAsia="宋体" w:hAnsi="Times New Roman" w:hint="eastAsia"/>
          <w:bCs/>
          <w:sz w:val="24"/>
          <w:lang w:eastAsia="zh-CN"/>
        </w:rPr>
        <w:t xml:space="preserve">roposal </w:t>
      </w:r>
      <w:r>
        <w:rPr>
          <w:rFonts w:ascii="Times New Roman" w:eastAsia="宋体" w:hAnsi="Times New Roman"/>
          <w:bCs/>
          <w:sz w:val="24"/>
          <w:lang w:eastAsia="zh-CN"/>
        </w:rPr>
        <w:t>5</w:t>
      </w:r>
      <w:r>
        <w:rPr>
          <w:rFonts w:ascii="Times New Roman" w:eastAsia="宋体" w:hAnsi="Times New Roman" w:hint="eastAsia"/>
          <w:bCs/>
          <w:sz w:val="24"/>
          <w:lang w:eastAsia="zh-CN"/>
        </w:rPr>
        <w:t>: Support 11/22 PRBs for LP-WUS with SCS 15kHz.</w:t>
      </w:r>
    </w:p>
    <w:p w14:paraId="54584482" w14:textId="77777777" w:rsidR="008E099A" w:rsidRDefault="00650291">
      <w:pPr>
        <w:widowControl w:val="0"/>
        <w:rPr>
          <w:rFonts w:ascii="Times New Roman" w:eastAsia="宋体" w:hAnsi="Times New Roman"/>
          <w:bCs/>
          <w:sz w:val="24"/>
          <w:lang w:eastAsia="zh-CN"/>
        </w:rPr>
      </w:pPr>
      <w:r>
        <w:rPr>
          <w:rFonts w:ascii="Times New Roman" w:eastAsia="宋体" w:hAnsi="Times New Roman" w:hint="eastAsia"/>
          <w:bCs/>
          <w:sz w:val="24"/>
          <w:lang w:eastAsia="zh-CN"/>
        </w:rPr>
        <w:t xml:space="preserve">Proposal </w:t>
      </w:r>
      <w:r>
        <w:rPr>
          <w:rFonts w:ascii="Times New Roman" w:eastAsia="宋体" w:hAnsi="Times New Roman"/>
          <w:bCs/>
          <w:sz w:val="24"/>
          <w:lang w:eastAsia="zh-CN"/>
        </w:rPr>
        <w:t>6</w:t>
      </w:r>
      <w:r>
        <w:rPr>
          <w:rFonts w:ascii="Times New Roman" w:eastAsia="宋体" w:hAnsi="Times New Roman" w:hint="eastAsia"/>
          <w:bCs/>
          <w:sz w:val="24"/>
          <w:lang w:eastAsia="zh-CN"/>
        </w:rPr>
        <w:t>: Support LP-WUS with 11</w:t>
      </w:r>
      <w:r>
        <w:rPr>
          <w:rFonts w:ascii="Times New Roman" w:eastAsia="宋体" w:hAnsi="Times New Roman"/>
          <w:bCs/>
          <w:sz w:val="24"/>
          <w:lang w:eastAsia="zh-CN"/>
        </w:rPr>
        <w:t xml:space="preserve"> </w:t>
      </w:r>
      <w:r>
        <w:rPr>
          <w:rFonts w:ascii="Times New Roman" w:eastAsia="宋体" w:hAnsi="Times New Roman" w:hint="eastAsia"/>
          <w:bCs/>
          <w:sz w:val="24"/>
          <w:lang w:eastAsia="zh-CN"/>
        </w:rPr>
        <w:t>PRB</w:t>
      </w:r>
      <w:r>
        <w:rPr>
          <w:rFonts w:ascii="Times New Roman" w:eastAsia="宋体" w:hAnsi="Times New Roman"/>
          <w:bCs/>
          <w:sz w:val="24"/>
          <w:lang w:eastAsia="zh-CN"/>
        </w:rPr>
        <w:t>s</w:t>
      </w:r>
      <w:r>
        <w:rPr>
          <w:rFonts w:ascii="Times New Roman" w:eastAsia="宋体" w:hAnsi="Times New Roman" w:hint="eastAsia"/>
          <w:bCs/>
          <w:sz w:val="24"/>
          <w:lang w:eastAsia="zh-CN"/>
        </w:rPr>
        <w:t xml:space="preserve"> with SCS 120kHz for FR2 band</w:t>
      </w:r>
      <w:r>
        <w:rPr>
          <w:rFonts w:ascii="Times New Roman" w:eastAsia="宋体" w:hAnsi="Times New Roman"/>
          <w:bCs/>
          <w:sz w:val="24"/>
          <w:lang w:eastAsia="zh-CN"/>
        </w:rPr>
        <w:t xml:space="preserve"> </w:t>
      </w:r>
      <w:r>
        <w:rPr>
          <w:rFonts w:ascii="Times New Roman" w:eastAsia="宋体" w:hAnsi="Times New Roman" w:hint="eastAsia"/>
          <w:bCs/>
          <w:sz w:val="24"/>
          <w:lang w:eastAsia="zh-CN"/>
        </w:rPr>
        <w:t xml:space="preserve">with </w:t>
      </w:r>
      <w:proofErr w:type="spellStart"/>
      <w:r>
        <w:rPr>
          <w:rFonts w:ascii="Times New Roman" w:eastAsia="宋体" w:hAnsi="Times New Roman" w:hint="eastAsia"/>
          <w:bCs/>
          <w:sz w:val="24"/>
          <w:lang w:eastAsia="zh-CN"/>
        </w:rPr>
        <w:t>resuing</w:t>
      </w:r>
      <w:proofErr w:type="spellEnd"/>
      <w:r>
        <w:rPr>
          <w:rFonts w:ascii="Times New Roman" w:eastAsia="宋体" w:hAnsi="Times New Roman" w:hint="eastAsia"/>
          <w:bCs/>
          <w:sz w:val="24"/>
          <w:lang w:eastAsia="zh-CN"/>
        </w:rPr>
        <w:t xml:space="preserve"> the sequence for</w:t>
      </w:r>
      <w:r>
        <w:rPr>
          <w:rFonts w:ascii="Times New Roman" w:eastAsia="宋体" w:hAnsi="Times New Roman"/>
          <w:bCs/>
          <w:sz w:val="24"/>
          <w:lang w:eastAsia="zh-CN"/>
        </w:rPr>
        <w:t xml:space="preserve"> </w:t>
      </w:r>
      <w:r>
        <w:rPr>
          <w:rFonts w:ascii="Times New Roman" w:eastAsia="宋体" w:hAnsi="Times New Roman" w:hint="eastAsia"/>
          <w:bCs/>
          <w:sz w:val="24"/>
          <w:lang w:eastAsia="zh-CN"/>
        </w:rPr>
        <w:t>FR</w:t>
      </w:r>
      <w:r>
        <w:rPr>
          <w:rFonts w:ascii="Times New Roman" w:eastAsia="宋体" w:hAnsi="Times New Roman"/>
          <w:bCs/>
          <w:sz w:val="24"/>
          <w:lang w:eastAsia="zh-CN"/>
        </w:rPr>
        <w:t xml:space="preserve">1. </w:t>
      </w:r>
    </w:p>
    <w:p w14:paraId="5949102F" w14:textId="77777777" w:rsidR="008E099A" w:rsidRDefault="008E099A">
      <w:pPr>
        <w:spacing w:after="120"/>
        <w:jc w:val="both"/>
        <w:rPr>
          <w:rFonts w:eastAsiaTheme="minorEastAsia"/>
          <w:lang w:eastAsia="zh-CN"/>
        </w:rPr>
      </w:pPr>
    </w:p>
    <w:p w14:paraId="62FEB68F" w14:textId="77777777" w:rsidR="008E099A" w:rsidRDefault="008E099A">
      <w:pPr>
        <w:pStyle w:val="a3"/>
        <w:rPr>
          <w:rFonts w:eastAsiaTheme="minorEastAsia"/>
          <w:lang w:eastAsia="zh-CN"/>
        </w:rPr>
      </w:pPr>
    </w:p>
    <w:p w14:paraId="60AE83D5" w14:textId="77777777" w:rsidR="008E099A" w:rsidRDefault="00650291">
      <w:pPr>
        <w:keepNext/>
        <w:spacing w:before="240" w:after="240"/>
        <w:outlineLvl w:val="1"/>
        <w:rPr>
          <w:rFonts w:ascii="Arial" w:eastAsia="MS Mincho" w:hAnsi="Arial" w:cs="Arial"/>
          <w:b/>
          <w:bCs/>
          <w:iCs/>
          <w:szCs w:val="28"/>
          <w:lang w:eastAsia="zh-CN"/>
        </w:rPr>
      </w:pPr>
      <w:r>
        <w:rPr>
          <w:rFonts w:ascii="Arial" w:eastAsia="MS Mincho" w:hAnsi="Arial" w:cs="Arial"/>
          <w:b/>
          <w:bCs/>
          <w:iCs/>
          <w:szCs w:val="28"/>
          <w:lang w:eastAsia="zh-CN"/>
        </w:rPr>
        <w:t>R1-2408918 Nordic Semiconductor ASA</w:t>
      </w:r>
    </w:p>
    <w:p w14:paraId="22047432" w14:textId="77777777" w:rsidR="008E099A" w:rsidRDefault="00650291">
      <w:pPr>
        <w:rPr>
          <w:rFonts w:ascii="Times New Roman" w:eastAsia="宋体" w:hAnsi="Times New Roman" w:cs="Times"/>
          <w:i/>
          <w:iCs/>
          <w:szCs w:val="20"/>
          <w:lang w:val="en-GB"/>
        </w:rPr>
      </w:pPr>
      <w:r>
        <w:rPr>
          <w:rFonts w:ascii="Times New Roman" w:eastAsia="宋体" w:hAnsi="Times New Roman" w:cs="Times"/>
          <w:bCs/>
          <w:i/>
          <w:iCs/>
          <w:szCs w:val="20"/>
          <w:lang w:val="en-GB"/>
        </w:rPr>
        <w:t xml:space="preserve">Proposal-1: </w:t>
      </w:r>
      <w:r>
        <w:rPr>
          <w:rFonts w:ascii="Times New Roman" w:eastAsia="宋体" w:hAnsi="Times New Roman" w:cs="Times"/>
          <w:i/>
          <w:iCs/>
          <w:szCs w:val="20"/>
          <w:lang w:val="en-GB"/>
        </w:rPr>
        <w:t xml:space="preserve">For LP-WUS monitoring </w:t>
      </w:r>
    </w:p>
    <w:p w14:paraId="1FEA78A2" w14:textId="77777777" w:rsidR="008E099A" w:rsidRDefault="00650291">
      <w:pPr>
        <w:numPr>
          <w:ilvl w:val="0"/>
          <w:numId w:val="106"/>
        </w:numPr>
        <w:spacing w:before="120" w:after="180"/>
        <w:contextualSpacing/>
        <w:rPr>
          <w:rFonts w:ascii="Times New Roman" w:eastAsia="宋体" w:hAnsi="Times New Roman" w:cs="Times"/>
          <w:i/>
          <w:iCs/>
          <w:szCs w:val="20"/>
          <w:lang w:eastAsia="zh-CN"/>
        </w:rPr>
      </w:pPr>
      <w:r>
        <w:rPr>
          <w:rFonts w:ascii="Times New Roman" w:eastAsia="宋体" w:hAnsi="Times New Roman" w:cs="Times"/>
          <w:i/>
          <w:iCs/>
          <w:szCs w:val="20"/>
          <w:lang w:eastAsia="zh-CN"/>
        </w:rPr>
        <w:t xml:space="preserve">In </w:t>
      </w:r>
      <w:proofErr w:type="spellStart"/>
      <w:r>
        <w:rPr>
          <w:rFonts w:ascii="Times New Roman" w:eastAsia="宋体" w:hAnsi="Times New Roman" w:cs="Times"/>
          <w:i/>
          <w:iCs/>
          <w:szCs w:val="20"/>
          <w:lang w:eastAsia="zh-CN"/>
        </w:rPr>
        <w:t>iDRX</w:t>
      </w:r>
      <w:proofErr w:type="spellEnd"/>
      <w:r>
        <w:rPr>
          <w:rFonts w:ascii="Times New Roman" w:eastAsia="宋体" w:hAnsi="Times New Roman" w:cs="Times"/>
          <w:i/>
          <w:iCs/>
          <w:szCs w:val="20"/>
          <w:lang w:eastAsia="zh-CN"/>
        </w:rPr>
        <w:t>, for LO, K=1 is preferred.</w:t>
      </w:r>
    </w:p>
    <w:p w14:paraId="0122A9DC" w14:textId="77777777" w:rsidR="008E099A" w:rsidRDefault="00650291">
      <w:pPr>
        <w:numPr>
          <w:ilvl w:val="1"/>
          <w:numId w:val="106"/>
        </w:numPr>
        <w:spacing w:before="120" w:after="180"/>
        <w:contextualSpacing/>
        <w:rPr>
          <w:rFonts w:ascii="Times New Roman" w:eastAsia="宋体" w:hAnsi="Times New Roman" w:cs="Times"/>
          <w:i/>
          <w:iCs/>
          <w:szCs w:val="20"/>
          <w:lang w:eastAsia="zh-CN"/>
        </w:rPr>
      </w:pPr>
      <w:r>
        <w:rPr>
          <w:rFonts w:ascii="Times New Roman" w:eastAsia="宋体" w:hAnsi="Times New Roman" w:cs="Times"/>
          <w:i/>
          <w:iCs/>
          <w:szCs w:val="20"/>
          <w:lang w:eastAsia="zh-CN"/>
        </w:rPr>
        <w:t xml:space="preserve">Periodicity of LO equal to </w:t>
      </w:r>
      <w:proofErr w:type="spellStart"/>
      <w:r>
        <w:rPr>
          <w:rFonts w:ascii="Times New Roman" w:eastAsia="宋体" w:hAnsi="Times New Roman" w:cs="Times"/>
          <w:i/>
          <w:iCs/>
          <w:szCs w:val="20"/>
          <w:lang w:eastAsia="zh-CN"/>
        </w:rPr>
        <w:t>iDRX</w:t>
      </w:r>
      <w:proofErr w:type="spellEnd"/>
      <w:r>
        <w:rPr>
          <w:rFonts w:ascii="Times New Roman" w:eastAsia="宋体" w:hAnsi="Times New Roman" w:cs="Times"/>
          <w:i/>
          <w:iCs/>
          <w:szCs w:val="20"/>
          <w:lang w:eastAsia="zh-CN"/>
        </w:rPr>
        <w:t xml:space="preserve"> periodicity is supported. </w:t>
      </w:r>
    </w:p>
    <w:p w14:paraId="29DB0995" w14:textId="77777777" w:rsidR="008E099A" w:rsidRDefault="00650291">
      <w:pPr>
        <w:numPr>
          <w:ilvl w:val="1"/>
          <w:numId w:val="106"/>
        </w:numPr>
        <w:spacing w:before="120" w:after="180"/>
        <w:contextualSpacing/>
        <w:rPr>
          <w:rFonts w:ascii="Times New Roman" w:eastAsia="宋体" w:hAnsi="Times New Roman" w:cs="Times"/>
          <w:i/>
          <w:iCs/>
          <w:szCs w:val="20"/>
          <w:lang w:eastAsia="zh-CN"/>
        </w:rPr>
      </w:pPr>
      <w:r>
        <w:rPr>
          <w:rFonts w:ascii="Times New Roman" w:eastAsia="宋体" w:hAnsi="Times New Roman" w:cs="Times"/>
          <w:i/>
          <w:iCs/>
          <w:szCs w:val="20"/>
          <w:lang w:eastAsia="zh-CN"/>
        </w:rPr>
        <w:t xml:space="preserve">FFS: LO periodicity different to periodicity of </w:t>
      </w:r>
      <w:proofErr w:type="spellStart"/>
      <w:r>
        <w:rPr>
          <w:rFonts w:ascii="Times New Roman" w:eastAsia="宋体" w:hAnsi="Times New Roman" w:cs="Times"/>
          <w:i/>
          <w:iCs/>
          <w:szCs w:val="20"/>
          <w:lang w:eastAsia="zh-CN"/>
        </w:rPr>
        <w:t>iDRX</w:t>
      </w:r>
      <w:proofErr w:type="spellEnd"/>
      <w:r>
        <w:rPr>
          <w:rFonts w:ascii="Times New Roman" w:eastAsia="宋体" w:hAnsi="Times New Roman" w:cs="Times"/>
          <w:i/>
          <w:iCs/>
          <w:szCs w:val="20"/>
          <w:lang w:eastAsia="zh-CN"/>
        </w:rPr>
        <w:t>.</w:t>
      </w:r>
    </w:p>
    <w:p w14:paraId="530B567F" w14:textId="77777777" w:rsidR="008E099A" w:rsidRDefault="00650291">
      <w:pPr>
        <w:numPr>
          <w:ilvl w:val="0"/>
          <w:numId w:val="106"/>
        </w:numPr>
        <w:spacing w:before="120" w:after="180"/>
        <w:contextualSpacing/>
        <w:rPr>
          <w:rFonts w:ascii="Times New Roman" w:eastAsia="宋体" w:hAnsi="Times New Roman" w:cs="Times"/>
          <w:i/>
          <w:iCs/>
          <w:szCs w:val="20"/>
          <w:lang w:eastAsia="zh-CN"/>
        </w:rPr>
      </w:pPr>
      <w:r>
        <w:rPr>
          <w:rFonts w:ascii="Times New Roman" w:eastAsia="宋体" w:hAnsi="Times New Roman" w:cs="Times"/>
          <w:i/>
          <w:iCs/>
          <w:szCs w:val="20"/>
          <w:lang w:eastAsia="zh-CN"/>
        </w:rPr>
        <w:t xml:space="preserve">eDRX for MR is supported. eDRX for LR is not supported. </w:t>
      </w:r>
    </w:p>
    <w:p w14:paraId="75022268" w14:textId="77777777" w:rsidR="008E099A" w:rsidRDefault="008E099A">
      <w:pPr>
        <w:rPr>
          <w:rFonts w:ascii="Times New Roman" w:eastAsia="宋体" w:hAnsi="Times New Roman"/>
          <w:bCs/>
          <w:i/>
          <w:iCs/>
          <w:szCs w:val="20"/>
          <w:lang w:val="en-GB"/>
        </w:rPr>
      </w:pPr>
    </w:p>
    <w:p w14:paraId="6DEEF740" w14:textId="77777777" w:rsidR="008E099A" w:rsidRDefault="00650291">
      <w:pPr>
        <w:rPr>
          <w:rFonts w:ascii="Times New Roman" w:eastAsia="宋体" w:hAnsi="Times New Roman"/>
          <w:bCs/>
          <w:i/>
          <w:iCs/>
          <w:szCs w:val="20"/>
          <w:lang w:val="en-GB"/>
        </w:rPr>
      </w:pPr>
      <w:r>
        <w:rPr>
          <w:rFonts w:ascii="Times New Roman" w:eastAsia="宋体" w:hAnsi="Times New Roman"/>
          <w:bCs/>
          <w:i/>
          <w:iCs/>
          <w:szCs w:val="20"/>
          <w:lang w:val="en-GB"/>
        </w:rPr>
        <w:t xml:space="preserve">Proposal-2: </w:t>
      </w:r>
      <w:r>
        <w:rPr>
          <w:rFonts w:ascii="Times New Roman" w:eastAsia="宋体" w:hAnsi="Times New Roman"/>
          <w:i/>
          <w:iCs/>
          <w:szCs w:val="20"/>
        </w:rPr>
        <w:t>Support “dynamic PTW”, at least for the case where MR is configured with eDRX while LOs are configured with periodicity &lt; eDRX periodicity.</w:t>
      </w:r>
    </w:p>
    <w:p w14:paraId="03903BAE" w14:textId="77777777" w:rsidR="008E099A" w:rsidRDefault="008E099A">
      <w:pPr>
        <w:rPr>
          <w:rFonts w:ascii="Times New Roman" w:eastAsia="宋体" w:hAnsi="Times New Roman"/>
          <w:bCs/>
          <w:i/>
          <w:iCs/>
          <w:szCs w:val="20"/>
          <w:lang w:val="en-GB"/>
        </w:rPr>
      </w:pPr>
    </w:p>
    <w:p w14:paraId="4F4E2534" w14:textId="77777777" w:rsidR="008E099A" w:rsidRDefault="00650291">
      <w:pPr>
        <w:rPr>
          <w:rFonts w:ascii="Times New Roman" w:eastAsia="宋体" w:hAnsi="Times New Roman"/>
          <w:bCs/>
          <w:i/>
          <w:iCs/>
          <w:szCs w:val="20"/>
        </w:rPr>
      </w:pPr>
      <w:r>
        <w:rPr>
          <w:rFonts w:ascii="Times New Roman" w:eastAsia="宋体" w:hAnsi="Times New Roman"/>
          <w:bCs/>
          <w:i/>
          <w:iCs/>
          <w:szCs w:val="20"/>
          <w:lang w:val="en-GB"/>
        </w:rPr>
        <w:t xml:space="preserve">Proposal-3: </w:t>
      </w:r>
      <w:r>
        <w:rPr>
          <w:rFonts w:ascii="Times New Roman" w:eastAsia="宋体" w:hAnsi="Times New Roman"/>
          <w:i/>
          <w:iCs/>
          <w:szCs w:val="20"/>
        </w:rPr>
        <w:t>One-to-one mapping between LO and legacy PO (Option 1) is supported, i.e. confirm above working assumption.</w:t>
      </w:r>
    </w:p>
    <w:p w14:paraId="03F60F11" w14:textId="77777777" w:rsidR="008E099A" w:rsidRDefault="008E099A">
      <w:pPr>
        <w:rPr>
          <w:rFonts w:ascii="Times New Roman" w:eastAsia="宋体" w:hAnsi="Times New Roman"/>
          <w:bCs/>
          <w:i/>
          <w:iCs/>
          <w:szCs w:val="20"/>
          <w:lang w:val="en-GB"/>
        </w:rPr>
      </w:pPr>
    </w:p>
    <w:p w14:paraId="11ACA41E" w14:textId="77777777" w:rsidR="008E099A" w:rsidRDefault="00650291">
      <w:pPr>
        <w:rPr>
          <w:rFonts w:ascii="Times New Roman" w:eastAsia="宋体" w:hAnsi="Times New Roman"/>
          <w:bCs/>
          <w:i/>
          <w:iCs/>
          <w:szCs w:val="20"/>
          <w:lang w:val="en-GB"/>
        </w:rPr>
      </w:pPr>
      <w:r>
        <w:rPr>
          <w:rFonts w:ascii="Times New Roman" w:eastAsia="宋体" w:hAnsi="Times New Roman"/>
          <w:bCs/>
          <w:i/>
          <w:iCs/>
          <w:szCs w:val="20"/>
          <w:lang w:val="en-GB"/>
        </w:rPr>
        <w:t xml:space="preserve">Proposal-4: </w:t>
      </w:r>
      <w:r>
        <w:rPr>
          <w:rFonts w:ascii="Times New Roman" w:eastAsia="宋体" w:hAnsi="Times New Roman"/>
          <w:i/>
          <w:iCs/>
          <w:szCs w:val="20"/>
          <w:lang w:val="en-GB"/>
        </w:rPr>
        <w:t>In Option 1</w:t>
      </w:r>
      <w:r>
        <w:rPr>
          <w:rFonts w:ascii="Times New Roman" w:eastAsia="宋体" w:hAnsi="Times New Roman"/>
          <w:bCs/>
          <w:i/>
          <w:iCs/>
          <w:szCs w:val="20"/>
          <w:lang w:val="en-GB"/>
        </w:rPr>
        <w:t xml:space="preserve">, </w:t>
      </w:r>
      <w:r>
        <w:rPr>
          <w:rFonts w:ascii="Times New Roman" w:eastAsia="宋体" w:hAnsi="Times New Roman"/>
          <w:i/>
          <w:iCs/>
          <w:szCs w:val="20"/>
        </w:rPr>
        <w:t xml:space="preserve">for UEs belonging to the same paging group/subgroup and monitoring the same set of legacy LOs, the first monitored legacy PO after LR receives LP-WUS can be different, and is determined based on already agreed UE-reported wake-up time capability. Support Alt.2 (it monitors the first PO after its reported wake-up delay.) </w:t>
      </w:r>
    </w:p>
    <w:p w14:paraId="2720DB6E" w14:textId="77777777" w:rsidR="008E099A" w:rsidRDefault="008E099A">
      <w:pPr>
        <w:spacing w:after="180"/>
        <w:rPr>
          <w:rFonts w:ascii="Times New Roman" w:eastAsia="宋体" w:hAnsi="Times New Roman"/>
          <w:bCs/>
          <w:i/>
          <w:iCs/>
          <w:szCs w:val="20"/>
        </w:rPr>
      </w:pPr>
    </w:p>
    <w:p w14:paraId="328EDE35" w14:textId="77777777" w:rsidR="008E099A" w:rsidRDefault="00650291">
      <w:pPr>
        <w:spacing w:after="180"/>
        <w:rPr>
          <w:rFonts w:ascii="Times New Roman" w:eastAsia="宋体" w:hAnsi="Times New Roman"/>
          <w:i/>
          <w:iCs/>
          <w:szCs w:val="20"/>
        </w:rPr>
      </w:pPr>
      <w:r>
        <w:rPr>
          <w:rFonts w:ascii="Times New Roman" w:eastAsia="宋体" w:hAnsi="Times New Roman"/>
          <w:bCs/>
          <w:i/>
          <w:iCs/>
          <w:szCs w:val="20"/>
        </w:rPr>
        <w:t xml:space="preserve">Proposal-5: </w:t>
      </w:r>
      <w:r>
        <w:rPr>
          <w:rFonts w:ascii="Times New Roman" w:eastAsia="宋体" w:hAnsi="Times New Roman"/>
          <w:i/>
          <w:iCs/>
          <w:szCs w:val="20"/>
        </w:rPr>
        <w:t xml:space="preserve">Support 2 wake-up delays capabilities in IDLE mode, starting point is 400ms and 800ms. </w:t>
      </w:r>
    </w:p>
    <w:p w14:paraId="2DEF6987" w14:textId="77777777" w:rsidR="008E099A" w:rsidRDefault="00650291">
      <w:pPr>
        <w:spacing w:before="120" w:after="180"/>
        <w:rPr>
          <w:rFonts w:ascii="Times New Roman" w:eastAsia="宋体" w:hAnsi="Times New Roman" w:cs="Times"/>
          <w:bCs/>
          <w:i/>
          <w:iCs/>
          <w:szCs w:val="20"/>
          <w:highlight w:val="green"/>
          <w:lang w:val="en-GB" w:eastAsia="zh-CN"/>
        </w:rPr>
      </w:pPr>
      <w:r>
        <w:rPr>
          <w:rFonts w:ascii="Times New Roman" w:eastAsia="宋体" w:hAnsi="Times New Roman"/>
          <w:bCs/>
          <w:i/>
          <w:iCs/>
          <w:szCs w:val="20"/>
        </w:rPr>
        <w:t>Proposal-6:</w:t>
      </w:r>
      <w:r>
        <w:rPr>
          <w:rFonts w:ascii="Times New Roman" w:eastAsia="宋体" w:hAnsi="Times New Roman"/>
          <w:i/>
          <w:iCs/>
          <w:szCs w:val="20"/>
        </w:rPr>
        <w:t xml:space="preserve"> Maximum number of supported subgroups is 64, this includes both UE-specific as well as core-assigned sub-groups.</w:t>
      </w:r>
    </w:p>
    <w:p w14:paraId="54B02474" w14:textId="77777777" w:rsidR="008E099A" w:rsidRDefault="00650291">
      <w:pPr>
        <w:spacing w:before="120" w:after="180"/>
        <w:rPr>
          <w:rFonts w:ascii="Times New Roman" w:eastAsia="宋体" w:hAnsi="Times New Roman" w:cs="Times"/>
          <w:bCs/>
          <w:i/>
          <w:iCs/>
          <w:szCs w:val="20"/>
          <w:highlight w:val="green"/>
          <w:lang w:val="en-GB" w:eastAsia="zh-CN"/>
        </w:rPr>
      </w:pPr>
      <w:r>
        <w:rPr>
          <w:rFonts w:ascii="Times New Roman" w:eastAsia="宋体" w:hAnsi="Times New Roman"/>
          <w:bCs/>
          <w:i/>
          <w:iCs/>
          <w:szCs w:val="20"/>
        </w:rPr>
        <w:t>Proposal-7:</w:t>
      </w:r>
      <w:r>
        <w:rPr>
          <w:rFonts w:ascii="Times New Roman" w:eastAsia="宋体" w:hAnsi="Times New Roman"/>
          <w:i/>
          <w:iCs/>
          <w:szCs w:val="20"/>
        </w:rPr>
        <w:t xml:space="preserve"> Maximum number of information bits is 8. </w:t>
      </w:r>
    </w:p>
    <w:p w14:paraId="047349C4" w14:textId="77777777" w:rsidR="008E099A" w:rsidRDefault="008E099A">
      <w:pPr>
        <w:spacing w:before="120" w:after="180"/>
        <w:rPr>
          <w:rFonts w:ascii="Times New Roman" w:eastAsia="宋体" w:hAnsi="Times New Roman"/>
          <w:szCs w:val="20"/>
          <w:lang w:val="en-GB"/>
        </w:rPr>
      </w:pPr>
    </w:p>
    <w:p w14:paraId="55E18C97" w14:textId="77777777" w:rsidR="008E099A" w:rsidRDefault="008E099A">
      <w:pPr>
        <w:rPr>
          <w:rFonts w:eastAsia="宋体"/>
        </w:rPr>
      </w:pPr>
    </w:p>
    <w:p w14:paraId="48DB5306" w14:textId="77777777" w:rsidR="008E099A" w:rsidRDefault="00650291">
      <w:pPr>
        <w:keepNext/>
        <w:spacing w:before="240" w:after="240"/>
        <w:outlineLvl w:val="1"/>
        <w:rPr>
          <w:rFonts w:ascii="Arial" w:hAnsi="Arial" w:cs="Arial"/>
          <w:b/>
          <w:bCs/>
          <w:iCs/>
          <w:szCs w:val="28"/>
          <w:lang w:eastAsia="zh-CN"/>
        </w:rPr>
      </w:pPr>
      <w:r>
        <w:rPr>
          <w:rFonts w:ascii="Arial" w:hAnsi="Arial" w:cs="Arial"/>
          <w:b/>
          <w:bCs/>
          <w:iCs/>
          <w:szCs w:val="28"/>
          <w:lang w:eastAsia="zh-CN"/>
        </w:rPr>
        <w:t>R1-2408968 Lenovo</w:t>
      </w:r>
    </w:p>
    <w:p w14:paraId="210CE2AD" w14:textId="77777777" w:rsidR="008E099A" w:rsidRDefault="00650291">
      <w:pPr>
        <w:autoSpaceDE w:val="0"/>
        <w:autoSpaceDN w:val="0"/>
        <w:adjustRightInd w:val="0"/>
        <w:snapToGrid w:val="0"/>
        <w:spacing w:after="120"/>
        <w:jc w:val="both"/>
        <w:rPr>
          <w:rFonts w:ascii="Times New Roman" w:eastAsia="宋体" w:hAnsi="Times New Roman"/>
          <w:bCs/>
          <w:i/>
          <w:iCs/>
          <w:sz w:val="22"/>
          <w:szCs w:val="22"/>
          <w:lang w:eastAsia="ja-JP"/>
        </w:rPr>
      </w:pPr>
      <w:r>
        <w:rPr>
          <w:rFonts w:ascii="Times New Roman" w:eastAsia="宋体" w:hAnsi="Times New Roman"/>
          <w:bCs/>
          <w:i/>
          <w:iCs/>
          <w:sz w:val="22"/>
          <w:szCs w:val="22"/>
          <w:lang w:eastAsia="ja-JP"/>
        </w:rPr>
        <w:t xml:space="preserve">Proposal 1: Consider OOK-4, M=1 as the LP-SS waveform with overlaid sequence for the baseline LP-SS design.     </w:t>
      </w:r>
    </w:p>
    <w:p w14:paraId="0660C3FE" w14:textId="77777777" w:rsidR="008E099A" w:rsidRDefault="00650291">
      <w:pPr>
        <w:autoSpaceDE w:val="0"/>
        <w:autoSpaceDN w:val="0"/>
        <w:adjustRightInd w:val="0"/>
        <w:snapToGrid w:val="0"/>
        <w:spacing w:after="120"/>
        <w:jc w:val="both"/>
        <w:rPr>
          <w:rFonts w:ascii="Times New Roman" w:eastAsia="宋体" w:hAnsi="Times New Roman"/>
          <w:bCs/>
          <w:i/>
          <w:iCs/>
          <w:sz w:val="22"/>
          <w:szCs w:val="22"/>
          <w:lang w:eastAsia="ja-JP"/>
        </w:rPr>
      </w:pPr>
      <w:r>
        <w:rPr>
          <w:rFonts w:ascii="Times New Roman" w:eastAsia="宋体" w:hAnsi="Times New Roman"/>
          <w:bCs/>
          <w:i/>
          <w:iCs/>
          <w:sz w:val="22"/>
          <w:szCs w:val="22"/>
          <w:lang w:eastAsia="ja-JP"/>
        </w:rPr>
        <w:t xml:space="preserve">Proposal 2: Consider 640ms, 960ms as candidate periodicity for LP-SS </w:t>
      </w:r>
    </w:p>
    <w:p w14:paraId="494BA324" w14:textId="77777777" w:rsidR="008E099A" w:rsidRDefault="00650291">
      <w:pPr>
        <w:autoSpaceDE w:val="0"/>
        <w:autoSpaceDN w:val="0"/>
        <w:adjustRightInd w:val="0"/>
        <w:snapToGrid w:val="0"/>
        <w:spacing w:after="120"/>
        <w:jc w:val="both"/>
        <w:rPr>
          <w:rFonts w:ascii="Times New Roman" w:eastAsia="宋体" w:hAnsi="Times New Roman"/>
          <w:i/>
          <w:iCs/>
          <w:sz w:val="22"/>
          <w:szCs w:val="22"/>
          <w:lang w:eastAsia="zh-CN"/>
        </w:rPr>
      </w:pPr>
      <w:r>
        <w:rPr>
          <w:rFonts w:ascii="Times New Roman" w:eastAsia="宋体" w:hAnsi="Times New Roman"/>
          <w:i/>
          <w:iCs/>
          <w:sz w:val="22"/>
          <w:szCs w:val="22"/>
          <w:lang w:eastAsia="zh-CN"/>
        </w:rPr>
        <w:t xml:space="preserve">Proposal 3: RAN1 consider the feasibility of generating multiple binary </w:t>
      </w:r>
      <w:proofErr w:type="gramStart"/>
      <w:r>
        <w:rPr>
          <w:rFonts w:ascii="Times New Roman" w:eastAsia="宋体" w:hAnsi="Times New Roman"/>
          <w:i/>
          <w:iCs/>
          <w:sz w:val="22"/>
          <w:szCs w:val="22"/>
          <w:lang w:eastAsia="zh-CN"/>
        </w:rPr>
        <w:t>pattern</w:t>
      </w:r>
      <w:proofErr w:type="gramEnd"/>
      <w:r>
        <w:rPr>
          <w:rFonts w:ascii="Times New Roman" w:eastAsia="宋体" w:hAnsi="Times New Roman"/>
          <w:i/>
          <w:iCs/>
          <w:sz w:val="22"/>
          <w:szCs w:val="22"/>
          <w:lang w:eastAsia="zh-CN"/>
        </w:rPr>
        <w:t xml:space="preserve"> modulated using OOK waveform for LP-SS</w:t>
      </w:r>
    </w:p>
    <w:p w14:paraId="75BE7AEF" w14:textId="77777777" w:rsidR="008E099A" w:rsidRDefault="00650291">
      <w:pPr>
        <w:autoSpaceDE w:val="0"/>
        <w:autoSpaceDN w:val="0"/>
        <w:adjustRightInd w:val="0"/>
        <w:snapToGrid w:val="0"/>
        <w:spacing w:after="120"/>
        <w:jc w:val="both"/>
        <w:rPr>
          <w:rFonts w:ascii="Times New Roman" w:eastAsia="Batang" w:hAnsi="Times New Roman"/>
          <w:bCs/>
          <w:i/>
          <w:iCs/>
          <w:sz w:val="22"/>
          <w:szCs w:val="22"/>
          <w:lang w:eastAsia="ko-KR"/>
        </w:rPr>
      </w:pPr>
      <w:r>
        <w:rPr>
          <w:rFonts w:ascii="Times New Roman" w:eastAsia="Batang" w:hAnsi="Times New Roman"/>
          <w:bCs/>
          <w:i/>
          <w:iCs/>
          <w:sz w:val="22"/>
          <w:szCs w:val="22"/>
          <w:lang w:eastAsia="ko-KR"/>
        </w:rPr>
        <w:t xml:space="preserve">Proposal 4: RAN1 consider association of binary pattern of LP-SS to that of NR SSB to detect the cell id. </w:t>
      </w:r>
    </w:p>
    <w:p w14:paraId="277F2161" w14:textId="77777777" w:rsidR="008E099A" w:rsidRDefault="00650291">
      <w:pPr>
        <w:autoSpaceDE w:val="0"/>
        <w:autoSpaceDN w:val="0"/>
        <w:adjustRightInd w:val="0"/>
        <w:snapToGrid w:val="0"/>
        <w:spacing w:after="120"/>
        <w:jc w:val="both"/>
        <w:rPr>
          <w:rFonts w:ascii="Times New Roman" w:eastAsia="Batang" w:hAnsi="Times New Roman"/>
          <w:bCs/>
          <w:i/>
          <w:iCs/>
          <w:sz w:val="22"/>
          <w:szCs w:val="22"/>
          <w:lang w:eastAsia="ko-KR"/>
        </w:rPr>
      </w:pPr>
      <w:r>
        <w:rPr>
          <w:rFonts w:ascii="Times New Roman" w:eastAsia="Batang" w:hAnsi="Times New Roman"/>
          <w:bCs/>
          <w:i/>
          <w:iCs/>
          <w:sz w:val="22"/>
          <w:szCs w:val="22"/>
          <w:lang w:eastAsia="ko-KR"/>
        </w:rPr>
        <w:t xml:space="preserve">Proposal 5: RAN1 consider LP-PSS and LP-SSS similar to NR-PSS and NR-SSS to convey the cell id information.  </w:t>
      </w:r>
    </w:p>
    <w:p w14:paraId="53305822" w14:textId="77777777" w:rsidR="008E099A" w:rsidRDefault="00650291">
      <w:pPr>
        <w:autoSpaceDE w:val="0"/>
        <w:autoSpaceDN w:val="0"/>
        <w:adjustRightInd w:val="0"/>
        <w:snapToGrid w:val="0"/>
        <w:spacing w:before="120" w:after="120"/>
        <w:jc w:val="both"/>
        <w:rPr>
          <w:rFonts w:ascii="Times New Roman" w:eastAsia="宋体" w:hAnsi="Times New Roman"/>
          <w:bCs/>
          <w:i/>
          <w:iCs/>
          <w:sz w:val="22"/>
          <w:szCs w:val="22"/>
        </w:rPr>
      </w:pPr>
      <w:r>
        <w:rPr>
          <w:rFonts w:ascii="Times New Roman" w:eastAsia="宋体" w:hAnsi="Times New Roman"/>
          <w:bCs/>
          <w:i/>
          <w:iCs/>
          <w:sz w:val="22"/>
          <w:szCs w:val="22"/>
        </w:rPr>
        <w:t xml:space="preserve">Proposal 6: Consider achieving byte level synchronization by using a SYNC word. </w:t>
      </w:r>
    </w:p>
    <w:p w14:paraId="00B1FEA6" w14:textId="77777777" w:rsidR="008E099A" w:rsidRDefault="00650291">
      <w:pPr>
        <w:autoSpaceDE w:val="0"/>
        <w:autoSpaceDN w:val="0"/>
        <w:adjustRightInd w:val="0"/>
        <w:snapToGrid w:val="0"/>
        <w:spacing w:before="120" w:after="120"/>
        <w:jc w:val="both"/>
        <w:rPr>
          <w:rFonts w:ascii="Times New Roman" w:eastAsia="宋体" w:hAnsi="Times New Roman"/>
          <w:bCs/>
          <w:i/>
          <w:iCs/>
          <w:sz w:val="22"/>
          <w:szCs w:val="22"/>
        </w:rPr>
      </w:pPr>
      <w:r>
        <w:rPr>
          <w:rFonts w:ascii="Times New Roman" w:eastAsia="宋体" w:hAnsi="Times New Roman"/>
          <w:bCs/>
          <w:i/>
          <w:iCs/>
          <w:sz w:val="22"/>
          <w:szCs w:val="22"/>
        </w:rPr>
        <w:t xml:space="preserve">Proposal 7: Consider synchronization mechanism in LPWUR using  </w:t>
      </w:r>
    </w:p>
    <w:p w14:paraId="4782E82B" w14:textId="77777777" w:rsidR="008E099A" w:rsidRDefault="00650291">
      <w:pPr>
        <w:numPr>
          <w:ilvl w:val="0"/>
          <w:numId w:val="107"/>
        </w:numPr>
        <w:autoSpaceDE w:val="0"/>
        <w:autoSpaceDN w:val="0"/>
        <w:adjustRightInd w:val="0"/>
        <w:snapToGrid w:val="0"/>
        <w:spacing w:before="120" w:after="120"/>
        <w:jc w:val="both"/>
        <w:rPr>
          <w:rFonts w:ascii="Times New Roman" w:eastAsia="宋体" w:hAnsi="Times New Roman"/>
          <w:bCs/>
          <w:i/>
          <w:iCs/>
          <w:sz w:val="22"/>
          <w:szCs w:val="22"/>
        </w:rPr>
      </w:pPr>
      <w:r>
        <w:rPr>
          <w:rFonts w:ascii="Times New Roman" w:eastAsia="宋体" w:hAnsi="Times New Roman"/>
          <w:bCs/>
          <w:i/>
          <w:iCs/>
          <w:sz w:val="22"/>
          <w:szCs w:val="22"/>
        </w:rPr>
        <w:t>Coarse synchronization using LP-SS</w:t>
      </w:r>
    </w:p>
    <w:p w14:paraId="04118681" w14:textId="77777777" w:rsidR="008E099A" w:rsidRDefault="00650291">
      <w:pPr>
        <w:numPr>
          <w:ilvl w:val="0"/>
          <w:numId w:val="107"/>
        </w:numPr>
        <w:autoSpaceDE w:val="0"/>
        <w:autoSpaceDN w:val="0"/>
        <w:adjustRightInd w:val="0"/>
        <w:snapToGrid w:val="0"/>
        <w:spacing w:before="120" w:after="120"/>
        <w:jc w:val="both"/>
        <w:rPr>
          <w:rFonts w:ascii="Times New Roman" w:eastAsia="宋体" w:hAnsi="Times New Roman"/>
          <w:bCs/>
          <w:i/>
          <w:iCs/>
          <w:sz w:val="22"/>
          <w:szCs w:val="22"/>
        </w:rPr>
      </w:pPr>
      <w:r>
        <w:rPr>
          <w:rFonts w:ascii="Times New Roman" w:eastAsia="宋体" w:hAnsi="Times New Roman"/>
          <w:bCs/>
          <w:i/>
          <w:iCs/>
          <w:sz w:val="22"/>
          <w:szCs w:val="22"/>
        </w:rPr>
        <w:t>Fine synchronization using preamble transmission in every slot</w:t>
      </w:r>
    </w:p>
    <w:p w14:paraId="2F61A961" w14:textId="77777777" w:rsidR="008E099A" w:rsidRDefault="00650291">
      <w:pPr>
        <w:numPr>
          <w:ilvl w:val="0"/>
          <w:numId w:val="107"/>
        </w:numPr>
        <w:autoSpaceDE w:val="0"/>
        <w:autoSpaceDN w:val="0"/>
        <w:adjustRightInd w:val="0"/>
        <w:snapToGrid w:val="0"/>
        <w:spacing w:before="120" w:after="120"/>
        <w:jc w:val="both"/>
        <w:rPr>
          <w:rFonts w:ascii="Times New Roman" w:eastAsia="宋体" w:hAnsi="Times New Roman"/>
          <w:bCs/>
          <w:i/>
          <w:iCs/>
          <w:sz w:val="22"/>
          <w:szCs w:val="22"/>
        </w:rPr>
      </w:pPr>
      <w:r>
        <w:rPr>
          <w:rFonts w:ascii="Times New Roman" w:eastAsia="宋体" w:hAnsi="Times New Roman"/>
          <w:bCs/>
          <w:i/>
          <w:iCs/>
          <w:sz w:val="22"/>
          <w:szCs w:val="22"/>
        </w:rPr>
        <w:t xml:space="preserve">Byte level synchronization using SYNC word </w:t>
      </w:r>
    </w:p>
    <w:p w14:paraId="50ABAFA6" w14:textId="77777777" w:rsidR="008E099A" w:rsidRDefault="00650291">
      <w:pPr>
        <w:autoSpaceDE w:val="0"/>
        <w:autoSpaceDN w:val="0"/>
        <w:adjustRightInd w:val="0"/>
        <w:snapToGrid w:val="0"/>
        <w:spacing w:before="120" w:after="120"/>
        <w:jc w:val="both"/>
        <w:rPr>
          <w:rFonts w:ascii="Times New Roman" w:eastAsia="宋体" w:hAnsi="Times New Roman"/>
          <w:bCs/>
          <w:i/>
          <w:iCs/>
          <w:sz w:val="22"/>
          <w:szCs w:val="22"/>
        </w:rPr>
      </w:pPr>
      <w:r>
        <w:rPr>
          <w:rFonts w:ascii="Times New Roman" w:eastAsia="宋体" w:hAnsi="Times New Roman"/>
          <w:bCs/>
          <w:i/>
          <w:iCs/>
          <w:sz w:val="22"/>
          <w:szCs w:val="22"/>
        </w:rPr>
        <w:t xml:space="preserve">Proposal 8: Consider hybrid LP-SS design containing mixture of wider pulse duration using OOK-4, M=1 and narrower pulse duration using OOK-4, M&gt;1 to tolerate higher timing errors at the beginning and at the same time achieve finer synchronization for the same devices. </w:t>
      </w:r>
    </w:p>
    <w:p w14:paraId="657E6319" w14:textId="77777777" w:rsidR="008E099A" w:rsidRDefault="00650291">
      <w:pPr>
        <w:autoSpaceDE w:val="0"/>
        <w:autoSpaceDN w:val="0"/>
        <w:adjustRightInd w:val="0"/>
        <w:snapToGrid w:val="0"/>
        <w:spacing w:before="120" w:after="120"/>
        <w:jc w:val="both"/>
        <w:rPr>
          <w:rFonts w:ascii="Times New Roman" w:eastAsia="宋体" w:hAnsi="Times New Roman"/>
          <w:bCs/>
          <w:i/>
          <w:iCs/>
          <w:sz w:val="22"/>
          <w:szCs w:val="22"/>
        </w:rPr>
      </w:pPr>
      <w:r>
        <w:rPr>
          <w:rFonts w:ascii="Times New Roman" w:eastAsia="宋体" w:hAnsi="Times New Roman"/>
          <w:bCs/>
          <w:i/>
          <w:iCs/>
          <w:sz w:val="22"/>
          <w:szCs w:val="22"/>
        </w:rPr>
        <w:t xml:space="preserve">Proposal 9: Consider different LP-SS occasions transmission using different OOK waveforms to tolerate timing errors and finer synchronization for same or different devices  </w:t>
      </w:r>
    </w:p>
    <w:p w14:paraId="3CAC9039" w14:textId="77777777" w:rsidR="008E099A" w:rsidRDefault="00650291">
      <w:pPr>
        <w:autoSpaceDE w:val="0"/>
        <w:autoSpaceDN w:val="0"/>
        <w:adjustRightInd w:val="0"/>
        <w:snapToGrid w:val="0"/>
        <w:spacing w:before="120" w:after="120"/>
        <w:jc w:val="both"/>
        <w:rPr>
          <w:rFonts w:ascii="Times New Roman" w:eastAsia="宋体" w:hAnsi="Times New Roman"/>
          <w:bCs/>
          <w:i/>
          <w:iCs/>
          <w:sz w:val="22"/>
          <w:szCs w:val="22"/>
        </w:rPr>
      </w:pPr>
      <w:r>
        <w:rPr>
          <w:rFonts w:ascii="Times New Roman" w:eastAsia="宋体" w:hAnsi="Times New Roman"/>
          <w:bCs/>
          <w:i/>
          <w:iCs/>
          <w:sz w:val="22"/>
          <w:szCs w:val="22"/>
        </w:rPr>
        <w:t>Proposal 10: RAN1 discuss the effect of timing errors on LP-SS design, such that the initial timing error values at the beginning of LP-SS reception and the residual timing error values after LP-SS detection.   </w:t>
      </w:r>
    </w:p>
    <w:p w14:paraId="4325A1E4" w14:textId="77777777" w:rsidR="008E099A" w:rsidRDefault="00650291">
      <w:pPr>
        <w:autoSpaceDE w:val="0"/>
        <w:autoSpaceDN w:val="0"/>
        <w:adjustRightInd w:val="0"/>
        <w:snapToGrid w:val="0"/>
        <w:spacing w:before="120" w:after="120"/>
        <w:jc w:val="both"/>
        <w:rPr>
          <w:rFonts w:ascii="Times New Roman" w:eastAsia="宋体" w:hAnsi="Times New Roman"/>
          <w:bCs/>
          <w:i/>
          <w:iCs/>
          <w:sz w:val="22"/>
          <w:szCs w:val="22"/>
        </w:rPr>
      </w:pPr>
      <w:r>
        <w:rPr>
          <w:rFonts w:ascii="Times New Roman" w:eastAsia="宋体" w:hAnsi="Times New Roman"/>
          <w:bCs/>
          <w:i/>
          <w:iCs/>
          <w:sz w:val="22"/>
          <w:szCs w:val="22"/>
        </w:rPr>
        <w:t xml:space="preserve">Proposal 11: Specification allows same UE to switch between envelope-based detector and </w:t>
      </w:r>
      <w:proofErr w:type="gramStart"/>
      <w:r>
        <w:rPr>
          <w:rFonts w:ascii="Times New Roman" w:eastAsia="宋体" w:hAnsi="Times New Roman"/>
          <w:bCs/>
          <w:i/>
          <w:iCs/>
          <w:sz w:val="22"/>
          <w:szCs w:val="22"/>
        </w:rPr>
        <w:t>correlator based</w:t>
      </w:r>
      <w:proofErr w:type="gramEnd"/>
      <w:r>
        <w:rPr>
          <w:rFonts w:ascii="Times New Roman" w:eastAsia="宋体" w:hAnsi="Times New Roman"/>
          <w:bCs/>
          <w:i/>
          <w:iCs/>
          <w:sz w:val="22"/>
          <w:szCs w:val="22"/>
        </w:rPr>
        <w:t xml:space="preserve"> detector to improve power saving and coverage improvements. </w:t>
      </w:r>
    </w:p>
    <w:p w14:paraId="15C070BC" w14:textId="77777777" w:rsidR="008E099A" w:rsidRDefault="00650291">
      <w:pPr>
        <w:spacing w:before="77" w:after="120"/>
        <w:jc w:val="both"/>
        <w:rPr>
          <w:rFonts w:ascii="Times New Roman" w:eastAsia="宋体" w:hAnsi="Times New Roman"/>
          <w:bCs/>
          <w:i/>
          <w:iCs/>
          <w:sz w:val="22"/>
          <w:szCs w:val="22"/>
          <w:lang w:eastAsia="zh-CN"/>
        </w:rPr>
      </w:pPr>
      <w:r>
        <w:rPr>
          <w:rFonts w:ascii="Times New Roman" w:eastAsia="宋体" w:hAnsi="Times New Roman"/>
          <w:bCs/>
          <w:i/>
          <w:iCs/>
          <w:sz w:val="22"/>
          <w:szCs w:val="22"/>
          <w:lang w:eastAsia="zh-CN"/>
        </w:rPr>
        <w:t xml:space="preserve">Proposal 12: Usage of DFT-s-OFDM or OFDM based OOK using single bit OOK per OFDM symbol at the transmitter side can be left to the BS implementation. </w:t>
      </w:r>
    </w:p>
    <w:p w14:paraId="12B1AC06" w14:textId="77777777" w:rsidR="008E099A" w:rsidRDefault="00650291">
      <w:pPr>
        <w:autoSpaceDE w:val="0"/>
        <w:autoSpaceDN w:val="0"/>
        <w:adjustRightInd w:val="0"/>
        <w:snapToGrid w:val="0"/>
        <w:spacing w:after="120"/>
        <w:jc w:val="both"/>
        <w:rPr>
          <w:rFonts w:ascii="Times New Roman" w:eastAsia="宋体" w:hAnsi="Times New Roman"/>
          <w:bCs/>
          <w:i/>
          <w:iCs/>
          <w:sz w:val="22"/>
          <w:szCs w:val="22"/>
          <w:lang w:eastAsia="ja-JP"/>
        </w:rPr>
      </w:pPr>
      <w:r>
        <w:rPr>
          <w:rFonts w:ascii="Times New Roman" w:eastAsia="宋体" w:hAnsi="Times New Roman"/>
          <w:bCs/>
          <w:i/>
          <w:iCs/>
          <w:sz w:val="22"/>
          <w:szCs w:val="22"/>
          <w:lang w:eastAsia="ja-JP"/>
        </w:rPr>
        <w:t xml:space="preserve">Proposal 13: Consider both OOK-1 and OOK-4 as the LP-WUS waveform depending on the payload size with overlaid sequence for the baseline LPWUS design.     </w:t>
      </w:r>
    </w:p>
    <w:p w14:paraId="45211FD8" w14:textId="77777777" w:rsidR="008E099A" w:rsidRDefault="00650291">
      <w:pPr>
        <w:autoSpaceDE w:val="0"/>
        <w:autoSpaceDN w:val="0"/>
        <w:adjustRightInd w:val="0"/>
        <w:snapToGrid w:val="0"/>
        <w:spacing w:after="120"/>
        <w:jc w:val="both"/>
        <w:rPr>
          <w:rFonts w:ascii="Times New Roman" w:eastAsia="宋体" w:hAnsi="Times New Roman"/>
          <w:bCs/>
          <w:i/>
          <w:iCs/>
          <w:sz w:val="22"/>
          <w:szCs w:val="22"/>
        </w:rPr>
      </w:pPr>
      <w:r>
        <w:rPr>
          <w:rFonts w:ascii="Times New Roman" w:eastAsia="宋体" w:hAnsi="Times New Roman"/>
          <w:bCs/>
          <w:i/>
          <w:iCs/>
          <w:sz w:val="22"/>
          <w:szCs w:val="22"/>
        </w:rPr>
        <w:t xml:space="preserve">Proposal 14: The </w:t>
      </w:r>
      <w:r>
        <w:rPr>
          <w:rFonts w:ascii="Times New Roman" w:eastAsia="宋体" w:hAnsi="Times New Roman"/>
          <w:bCs/>
          <w:i/>
          <w:iCs/>
          <w:sz w:val="22"/>
          <w:szCs w:val="22"/>
          <w:lang w:eastAsia="zh-CN"/>
        </w:rPr>
        <w:t xml:space="preserve">preamble preceding the payload in LP-WUS </w:t>
      </w:r>
      <w:r>
        <w:rPr>
          <w:rFonts w:ascii="Times New Roman" w:eastAsia="宋体" w:hAnsi="Times New Roman"/>
          <w:bCs/>
          <w:i/>
          <w:iCs/>
          <w:sz w:val="22"/>
          <w:szCs w:val="22"/>
        </w:rPr>
        <w:t>containing mixture of wider pulse duration using OOK-1/OOK-4, M=1 and narrower pulse duration using OOK-4, M&gt;1 to tolerate higher timing errors at the beginning and at the same time achieve finer synchronization.</w:t>
      </w:r>
    </w:p>
    <w:p w14:paraId="22CF8E1E" w14:textId="77777777" w:rsidR="008E099A" w:rsidRDefault="008E099A">
      <w:pPr>
        <w:pStyle w:val="a3"/>
        <w:rPr>
          <w:rFonts w:eastAsiaTheme="minorEastAsia"/>
          <w:lang w:eastAsia="zh-CN"/>
        </w:rPr>
      </w:pPr>
    </w:p>
    <w:p w14:paraId="0F8BD6EA" w14:textId="77777777" w:rsidR="008E099A" w:rsidRDefault="008E099A">
      <w:pPr>
        <w:pStyle w:val="a3"/>
        <w:rPr>
          <w:rFonts w:eastAsiaTheme="minorEastAsia"/>
          <w:lang w:eastAsia="zh-CN"/>
        </w:rPr>
      </w:pPr>
    </w:p>
    <w:p w14:paraId="02C08376" w14:textId="77777777" w:rsidR="008E099A" w:rsidRDefault="00650291">
      <w:pPr>
        <w:keepNext/>
        <w:spacing w:before="240" w:after="240"/>
        <w:outlineLvl w:val="1"/>
        <w:rPr>
          <w:rFonts w:ascii="Times New Roman" w:eastAsiaTheme="minorEastAsia" w:hAnsi="Times New Roman"/>
          <w:bCs/>
          <w:sz w:val="22"/>
          <w:szCs w:val="22"/>
          <w:lang w:eastAsia="zh-CN"/>
        </w:rPr>
      </w:pPr>
      <w:r>
        <w:rPr>
          <w:rFonts w:ascii="Arial" w:hAnsi="Arial" w:cs="Arial"/>
          <w:b/>
          <w:bCs/>
          <w:iCs/>
          <w:szCs w:val="28"/>
          <w:lang w:eastAsia="zh-CN"/>
        </w:rPr>
        <w:t xml:space="preserve">R1-2408399 </w:t>
      </w:r>
      <w:proofErr w:type="spellStart"/>
      <w:r>
        <w:rPr>
          <w:rFonts w:ascii="Arial" w:eastAsiaTheme="minorEastAsia" w:hAnsi="Arial" w:cs="Arial" w:hint="eastAsia"/>
          <w:b/>
          <w:bCs/>
          <w:iCs/>
          <w:szCs w:val="28"/>
          <w:lang w:eastAsia="zh-CN"/>
        </w:rPr>
        <w:t>Everactive</w:t>
      </w:r>
      <w:proofErr w:type="spellEnd"/>
    </w:p>
    <w:p w14:paraId="2E7FFF0A" w14:textId="77777777" w:rsidR="008E099A" w:rsidRDefault="00650291">
      <w:pPr>
        <w:widowControl w:val="0"/>
        <w:autoSpaceDE w:val="0"/>
        <w:autoSpaceDN w:val="0"/>
        <w:adjustRightInd w:val="0"/>
        <w:rPr>
          <w:rFonts w:ascii="Times New Roman" w:eastAsia="宋体" w:hAnsi="Times New Roman"/>
          <w:bCs/>
          <w:iCs/>
          <w:sz w:val="22"/>
          <w:szCs w:val="22"/>
        </w:rPr>
      </w:pPr>
      <w:r>
        <w:rPr>
          <w:rFonts w:ascii="Times New Roman" w:eastAsia="宋体" w:hAnsi="Times New Roman"/>
          <w:bCs/>
          <w:iCs/>
          <w:sz w:val="22"/>
          <w:szCs w:val="22"/>
        </w:rPr>
        <w:t>Observation 1: If ZC sequence is supported as the overlaid OFDM sequence for OOK-1</w:t>
      </w:r>
    </w:p>
    <w:p w14:paraId="7F67ECD0" w14:textId="77777777" w:rsidR="008E099A" w:rsidRDefault="00650291">
      <w:pPr>
        <w:widowControl w:val="0"/>
        <w:autoSpaceDE w:val="0"/>
        <w:autoSpaceDN w:val="0"/>
        <w:adjustRightInd w:val="0"/>
        <w:rPr>
          <w:rFonts w:ascii="Times New Roman" w:eastAsia="宋体" w:hAnsi="Times New Roman"/>
          <w:bCs/>
          <w:iCs/>
          <w:sz w:val="22"/>
          <w:szCs w:val="22"/>
        </w:rPr>
      </w:pPr>
      <w:r>
        <w:rPr>
          <w:rFonts w:ascii="Times New Roman" w:eastAsia="宋体" w:hAnsi="Times New Roman"/>
          <w:bCs/>
          <w:iCs/>
          <w:sz w:val="22"/>
          <w:szCs w:val="22"/>
        </w:rPr>
        <w:t>and OOK-4 with M=1, then option 1-1 and option 2 will be identical.</w:t>
      </w:r>
    </w:p>
    <w:p w14:paraId="50F4D1A9" w14:textId="77777777" w:rsidR="008E099A" w:rsidRDefault="00650291">
      <w:pPr>
        <w:widowControl w:val="0"/>
        <w:autoSpaceDE w:val="0"/>
        <w:autoSpaceDN w:val="0"/>
        <w:adjustRightInd w:val="0"/>
        <w:rPr>
          <w:rFonts w:ascii="Times New Roman" w:eastAsia="宋体" w:hAnsi="Times New Roman"/>
          <w:bCs/>
          <w:iCs/>
          <w:sz w:val="22"/>
          <w:szCs w:val="22"/>
        </w:rPr>
      </w:pPr>
      <w:r>
        <w:rPr>
          <w:rFonts w:ascii="Times New Roman" w:eastAsia="宋体" w:hAnsi="Times New Roman"/>
          <w:bCs/>
          <w:iCs/>
          <w:sz w:val="22"/>
          <w:szCs w:val="22"/>
        </w:rPr>
        <w:t>Observation 2: Sets of 4 truncated Gold Codes for N=30, 62, and 126 results in a tradeoff</w:t>
      </w:r>
    </w:p>
    <w:p w14:paraId="5B1C2206" w14:textId="77777777" w:rsidR="008E099A" w:rsidRDefault="00650291">
      <w:pPr>
        <w:widowControl w:val="0"/>
        <w:autoSpaceDE w:val="0"/>
        <w:autoSpaceDN w:val="0"/>
        <w:adjustRightInd w:val="0"/>
        <w:rPr>
          <w:rFonts w:ascii="Times New Roman" w:eastAsia="宋体" w:hAnsi="Times New Roman"/>
          <w:bCs/>
          <w:iCs/>
          <w:sz w:val="22"/>
          <w:szCs w:val="22"/>
        </w:rPr>
      </w:pPr>
      <w:r>
        <w:rPr>
          <w:rFonts w:ascii="Times New Roman" w:eastAsia="宋体" w:hAnsi="Times New Roman"/>
          <w:bCs/>
          <w:iCs/>
          <w:sz w:val="22"/>
          <w:szCs w:val="22"/>
        </w:rPr>
        <w:t xml:space="preserve">between sidelobe, run length, processing gain, and </w:t>
      </w:r>
      <w:proofErr w:type="spellStart"/>
      <w:r>
        <w:rPr>
          <w:rFonts w:ascii="Times New Roman" w:eastAsia="宋体" w:hAnsi="Times New Roman"/>
          <w:bCs/>
          <w:iCs/>
          <w:sz w:val="22"/>
          <w:szCs w:val="22"/>
        </w:rPr>
        <w:t>REs.</w:t>
      </w:r>
      <w:proofErr w:type="spellEnd"/>
    </w:p>
    <w:p w14:paraId="61523404" w14:textId="77777777" w:rsidR="008E099A" w:rsidRDefault="00650291">
      <w:pPr>
        <w:widowControl w:val="0"/>
        <w:autoSpaceDE w:val="0"/>
        <w:autoSpaceDN w:val="0"/>
        <w:adjustRightInd w:val="0"/>
        <w:rPr>
          <w:rFonts w:ascii="Times New Roman" w:eastAsia="宋体" w:hAnsi="Times New Roman"/>
          <w:bCs/>
          <w:iCs/>
          <w:sz w:val="22"/>
          <w:szCs w:val="22"/>
        </w:rPr>
      </w:pPr>
      <w:r>
        <w:rPr>
          <w:rFonts w:ascii="Times New Roman" w:eastAsia="宋体" w:hAnsi="Times New Roman"/>
          <w:bCs/>
          <w:iCs/>
          <w:sz w:val="22"/>
          <w:szCs w:val="22"/>
        </w:rPr>
        <w:t>Observation 3: To minimize the number of REs or run length, N=30 is best. To maximize</w:t>
      </w:r>
    </w:p>
    <w:p w14:paraId="29A2769D" w14:textId="77777777" w:rsidR="008E099A" w:rsidRDefault="00650291">
      <w:pPr>
        <w:widowControl w:val="0"/>
        <w:autoSpaceDE w:val="0"/>
        <w:autoSpaceDN w:val="0"/>
        <w:adjustRightInd w:val="0"/>
        <w:rPr>
          <w:rFonts w:ascii="Times New Roman" w:eastAsia="宋体" w:hAnsi="Times New Roman"/>
          <w:bCs/>
          <w:iCs/>
          <w:sz w:val="22"/>
          <w:szCs w:val="22"/>
        </w:rPr>
      </w:pPr>
      <w:r>
        <w:rPr>
          <w:rFonts w:ascii="Times New Roman" w:eastAsia="宋体" w:hAnsi="Times New Roman"/>
          <w:bCs/>
          <w:iCs/>
          <w:sz w:val="22"/>
          <w:szCs w:val="22"/>
        </w:rPr>
        <w:t>processing gain, N=126 is best.</w:t>
      </w:r>
    </w:p>
    <w:p w14:paraId="58AD33DC" w14:textId="77777777" w:rsidR="008E099A" w:rsidRDefault="00650291">
      <w:pPr>
        <w:widowControl w:val="0"/>
        <w:autoSpaceDE w:val="0"/>
        <w:autoSpaceDN w:val="0"/>
        <w:adjustRightInd w:val="0"/>
        <w:rPr>
          <w:rFonts w:ascii="Times New Roman" w:eastAsia="宋体" w:hAnsi="Times New Roman"/>
          <w:bCs/>
          <w:iCs/>
          <w:sz w:val="22"/>
          <w:szCs w:val="22"/>
        </w:rPr>
      </w:pPr>
      <w:r>
        <w:rPr>
          <w:rFonts w:ascii="Times New Roman" w:eastAsia="宋体" w:hAnsi="Times New Roman"/>
          <w:bCs/>
          <w:iCs/>
          <w:sz w:val="22"/>
          <w:szCs w:val="22"/>
        </w:rPr>
        <w:t>Observation 4: Balanced codes offer similar performance in the presence of offset and</w:t>
      </w:r>
    </w:p>
    <w:p w14:paraId="07AB5C10" w14:textId="77777777" w:rsidR="008E099A" w:rsidRDefault="00650291">
      <w:pPr>
        <w:widowControl w:val="0"/>
        <w:autoSpaceDE w:val="0"/>
        <w:autoSpaceDN w:val="0"/>
        <w:adjustRightInd w:val="0"/>
        <w:rPr>
          <w:rFonts w:ascii="Times New Roman" w:eastAsia="宋体" w:hAnsi="Times New Roman"/>
          <w:bCs/>
          <w:iCs/>
          <w:sz w:val="22"/>
          <w:szCs w:val="22"/>
        </w:rPr>
      </w:pPr>
      <w:r>
        <w:rPr>
          <w:rFonts w:ascii="Times New Roman" w:eastAsia="宋体" w:hAnsi="Times New Roman"/>
          <w:bCs/>
          <w:iCs/>
          <w:sz w:val="22"/>
          <w:szCs w:val="22"/>
        </w:rPr>
        <w:lastRenderedPageBreak/>
        <w:t>AWGN with reduced hardware cost. Gold Codes have good performance in an AWGN</w:t>
      </w:r>
    </w:p>
    <w:p w14:paraId="53F77CD2" w14:textId="77777777" w:rsidR="008E099A" w:rsidRDefault="00650291">
      <w:pPr>
        <w:widowControl w:val="0"/>
        <w:autoSpaceDE w:val="0"/>
        <w:autoSpaceDN w:val="0"/>
        <w:adjustRightInd w:val="0"/>
        <w:rPr>
          <w:rFonts w:ascii="Times New Roman" w:eastAsia="宋体" w:hAnsi="Times New Roman"/>
          <w:bCs/>
          <w:iCs/>
          <w:sz w:val="22"/>
          <w:szCs w:val="22"/>
        </w:rPr>
      </w:pPr>
      <w:r>
        <w:rPr>
          <w:rFonts w:ascii="Times New Roman" w:eastAsia="宋体" w:hAnsi="Times New Roman"/>
          <w:bCs/>
          <w:iCs/>
          <w:sz w:val="22"/>
          <w:szCs w:val="22"/>
        </w:rPr>
        <w:t>environment, but are not balanced.</w:t>
      </w:r>
    </w:p>
    <w:p w14:paraId="587C682B" w14:textId="77777777" w:rsidR="008E099A" w:rsidRDefault="00650291">
      <w:pPr>
        <w:widowControl w:val="0"/>
        <w:autoSpaceDE w:val="0"/>
        <w:autoSpaceDN w:val="0"/>
        <w:adjustRightInd w:val="0"/>
        <w:rPr>
          <w:rFonts w:ascii="Times New Roman" w:eastAsia="宋体" w:hAnsi="Times New Roman"/>
          <w:bCs/>
          <w:iCs/>
          <w:sz w:val="22"/>
          <w:szCs w:val="22"/>
        </w:rPr>
      </w:pPr>
      <w:r>
        <w:rPr>
          <w:rFonts w:ascii="Times New Roman" w:eastAsia="宋体" w:hAnsi="Times New Roman"/>
          <w:bCs/>
          <w:iCs/>
          <w:sz w:val="22"/>
          <w:szCs w:val="22"/>
        </w:rPr>
        <w:t xml:space="preserve">Proposal 1: Support option 2 for more efficient and flexible </w:t>
      </w:r>
      <w:proofErr w:type="spellStart"/>
      <w:r>
        <w:rPr>
          <w:rFonts w:ascii="Times New Roman" w:eastAsia="宋体" w:hAnsi="Times New Roman"/>
          <w:bCs/>
          <w:iCs/>
          <w:sz w:val="22"/>
          <w:szCs w:val="22"/>
        </w:rPr>
        <w:t>gNB</w:t>
      </w:r>
      <w:proofErr w:type="spellEnd"/>
      <w:r>
        <w:rPr>
          <w:rFonts w:ascii="Times New Roman" w:eastAsia="宋体" w:hAnsi="Times New Roman"/>
          <w:bCs/>
          <w:iCs/>
          <w:sz w:val="22"/>
          <w:szCs w:val="22"/>
        </w:rPr>
        <w:t xml:space="preserve"> implementation.</w:t>
      </w:r>
    </w:p>
    <w:p w14:paraId="37B51855" w14:textId="77777777" w:rsidR="008E099A" w:rsidRDefault="00650291">
      <w:pPr>
        <w:widowControl w:val="0"/>
        <w:autoSpaceDE w:val="0"/>
        <w:autoSpaceDN w:val="0"/>
        <w:adjustRightInd w:val="0"/>
        <w:rPr>
          <w:rFonts w:ascii="Times New Roman" w:eastAsia="宋体" w:hAnsi="Times New Roman"/>
          <w:bCs/>
          <w:iCs/>
          <w:sz w:val="22"/>
          <w:szCs w:val="22"/>
        </w:rPr>
      </w:pPr>
      <w:r>
        <w:rPr>
          <w:rFonts w:ascii="Times New Roman" w:eastAsia="宋体" w:hAnsi="Times New Roman"/>
          <w:bCs/>
          <w:iCs/>
          <w:sz w:val="22"/>
          <w:szCs w:val="22"/>
        </w:rPr>
        <w:t>Proposal 2: If a truncated Gold Code with length N=30 is sufficient for meeting timing and</w:t>
      </w:r>
    </w:p>
    <w:p w14:paraId="39733F22" w14:textId="77777777" w:rsidR="008E099A" w:rsidRDefault="00650291">
      <w:pPr>
        <w:widowControl w:val="0"/>
        <w:autoSpaceDE w:val="0"/>
        <w:autoSpaceDN w:val="0"/>
        <w:adjustRightInd w:val="0"/>
        <w:rPr>
          <w:rFonts w:ascii="Times New Roman" w:eastAsia="宋体" w:hAnsi="Times New Roman"/>
          <w:bCs/>
          <w:iCs/>
          <w:sz w:val="22"/>
          <w:szCs w:val="22"/>
        </w:rPr>
      </w:pPr>
      <w:r>
        <w:rPr>
          <w:rFonts w:ascii="Times New Roman" w:eastAsia="宋体" w:hAnsi="Times New Roman"/>
          <w:bCs/>
          <w:iCs/>
          <w:sz w:val="22"/>
          <w:szCs w:val="22"/>
        </w:rPr>
        <w:t>sensitivity requirements, the 4 LP-SS sequences are:</w:t>
      </w:r>
    </w:p>
    <w:p w14:paraId="1549D56B" w14:textId="77777777" w:rsidR="008E099A" w:rsidRDefault="00650291">
      <w:pPr>
        <w:widowControl w:val="0"/>
        <w:autoSpaceDE w:val="0"/>
        <w:autoSpaceDN w:val="0"/>
        <w:adjustRightInd w:val="0"/>
        <w:rPr>
          <w:rFonts w:ascii="Times New Roman" w:eastAsia="宋体" w:hAnsi="Times New Roman"/>
          <w:bCs/>
          <w:iCs/>
          <w:sz w:val="22"/>
          <w:szCs w:val="22"/>
        </w:rPr>
      </w:pPr>
      <w:r>
        <w:rPr>
          <w:rFonts w:ascii="Times New Roman" w:eastAsia="宋体" w:hAnsi="Times New Roman"/>
          <w:bCs/>
          <w:iCs/>
          <w:sz w:val="22"/>
          <w:szCs w:val="22"/>
        </w:rPr>
        <w:t>[110010001010110010010101101101,</w:t>
      </w:r>
    </w:p>
    <w:p w14:paraId="4C8D2A16" w14:textId="77777777" w:rsidR="008E099A" w:rsidRDefault="00650291">
      <w:pPr>
        <w:widowControl w:val="0"/>
        <w:autoSpaceDE w:val="0"/>
        <w:autoSpaceDN w:val="0"/>
        <w:adjustRightInd w:val="0"/>
        <w:rPr>
          <w:rFonts w:ascii="Times New Roman" w:eastAsia="宋体" w:hAnsi="Times New Roman"/>
          <w:bCs/>
          <w:iCs/>
          <w:sz w:val="22"/>
          <w:szCs w:val="22"/>
        </w:rPr>
      </w:pPr>
      <w:r>
        <w:rPr>
          <w:rFonts w:ascii="Times New Roman" w:eastAsia="宋体" w:hAnsi="Times New Roman"/>
          <w:bCs/>
          <w:iCs/>
          <w:sz w:val="22"/>
          <w:szCs w:val="22"/>
        </w:rPr>
        <w:t>010100010100101101110001011101,</w:t>
      </w:r>
    </w:p>
    <w:p w14:paraId="5E945B04" w14:textId="77777777" w:rsidR="008E099A" w:rsidRDefault="00650291">
      <w:pPr>
        <w:widowControl w:val="0"/>
        <w:autoSpaceDE w:val="0"/>
        <w:autoSpaceDN w:val="0"/>
        <w:adjustRightInd w:val="0"/>
        <w:rPr>
          <w:rFonts w:ascii="Times New Roman" w:eastAsia="宋体" w:hAnsi="Times New Roman"/>
          <w:bCs/>
          <w:iCs/>
          <w:sz w:val="22"/>
          <w:szCs w:val="22"/>
        </w:rPr>
      </w:pPr>
      <w:r>
        <w:rPr>
          <w:rFonts w:ascii="Times New Roman" w:eastAsia="宋体" w:hAnsi="Times New Roman"/>
          <w:bCs/>
          <w:iCs/>
          <w:sz w:val="22"/>
          <w:szCs w:val="22"/>
        </w:rPr>
        <w:t>101010011100011010101110010100,</w:t>
      </w:r>
    </w:p>
    <w:p w14:paraId="7C749E29" w14:textId="77777777" w:rsidR="008E099A" w:rsidRDefault="00650291">
      <w:pPr>
        <w:widowControl w:val="0"/>
        <w:autoSpaceDE w:val="0"/>
        <w:autoSpaceDN w:val="0"/>
        <w:adjustRightInd w:val="0"/>
        <w:rPr>
          <w:rFonts w:ascii="Times New Roman" w:eastAsia="宋体" w:hAnsi="Times New Roman"/>
          <w:bCs/>
          <w:iCs/>
          <w:sz w:val="22"/>
          <w:szCs w:val="22"/>
        </w:rPr>
      </w:pPr>
      <w:r>
        <w:rPr>
          <w:rFonts w:ascii="Times New Roman" w:eastAsia="宋体" w:hAnsi="Times New Roman"/>
          <w:bCs/>
          <w:iCs/>
          <w:sz w:val="22"/>
          <w:szCs w:val="22"/>
        </w:rPr>
        <w:t>101101011000100101101100100110]</w:t>
      </w:r>
    </w:p>
    <w:p w14:paraId="20E498D0" w14:textId="77777777" w:rsidR="008E099A" w:rsidRDefault="00650291">
      <w:pPr>
        <w:widowControl w:val="0"/>
        <w:autoSpaceDE w:val="0"/>
        <w:autoSpaceDN w:val="0"/>
        <w:adjustRightInd w:val="0"/>
        <w:rPr>
          <w:rFonts w:ascii="Times New Roman" w:eastAsia="宋体" w:hAnsi="Times New Roman"/>
          <w:bCs/>
          <w:iCs/>
          <w:sz w:val="22"/>
          <w:szCs w:val="22"/>
        </w:rPr>
      </w:pPr>
      <w:r>
        <w:rPr>
          <w:rFonts w:ascii="Times New Roman" w:eastAsia="宋体" w:hAnsi="Times New Roman"/>
          <w:bCs/>
          <w:iCs/>
          <w:sz w:val="22"/>
          <w:szCs w:val="22"/>
        </w:rPr>
        <w:t>Proposal 3: If a truncated Gold Code with length N=126 is sufficient for meeting timing</w:t>
      </w:r>
    </w:p>
    <w:p w14:paraId="7CC7183C" w14:textId="77777777" w:rsidR="008E099A" w:rsidRDefault="00650291">
      <w:pPr>
        <w:widowControl w:val="0"/>
        <w:autoSpaceDE w:val="0"/>
        <w:autoSpaceDN w:val="0"/>
        <w:adjustRightInd w:val="0"/>
        <w:rPr>
          <w:rFonts w:ascii="Times New Roman" w:eastAsia="宋体" w:hAnsi="Times New Roman"/>
          <w:bCs/>
          <w:iCs/>
          <w:sz w:val="22"/>
          <w:szCs w:val="22"/>
        </w:rPr>
      </w:pPr>
      <w:r>
        <w:rPr>
          <w:rFonts w:ascii="Times New Roman" w:eastAsia="宋体" w:hAnsi="Times New Roman"/>
          <w:bCs/>
          <w:iCs/>
          <w:sz w:val="22"/>
          <w:szCs w:val="22"/>
        </w:rPr>
        <w:t>and sensitivity requirements, the 4 LP-SS sequences are:</w:t>
      </w:r>
    </w:p>
    <w:p w14:paraId="7CF9AA3B" w14:textId="77777777" w:rsidR="008E099A" w:rsidRDefault="00650291">
      <w:pPr>
        <w:widowControl w:val="0"/>
        <w:autoSpaceDE w:val="0"/>
        <w:autoSpaceDN w:val="0"/>
        <w:adjustRightInd w:val="0"/>
        <w:rPr>
          <w:rFonts w:ascii="Times New Roman" w:eastAsia="宋体" w:hAnsi="Times New Roman"/>
          <w:bCs/>
          <w:iCs/>
          <w:sz w:val="22"/>
          <w:szCs w:val="22"/>
        </w:rPr>
      </w:pPr>
      <w:r>
        <w:rPr>
          <w:rFonts w:ascii="Times New Roman" w:eastAsia="宋体" w:hAnsi="Times New Roman"/>
          <w:bCs/>
          <w:iCs/>
          <w:sz w:val="22"/>
          <w:szCs w:val="22"/>
        </w:rPr>
        <w:t>[10111100100110110101111001000010111000000001010110010000101101010110101</w:t>
      </w:r>
    </w:p>
    <w:p w14:paraId="1104A421" w14:textId="77777777" w:rsidR="008E099A" w:rsidRDefault="00650291">
      <w:pPr>
        <w:widowControl w:val="0"/>
        <w:autoSpaceDE w:val="0"/>
        <w:autoSpaceDN w:val="0"/>
        <w:adjustRightInd w:val="0"/>
        <w:rPr>
          <w:rFonts w:ascii="Times New Roman" w:eastAsia="宋体" w:hAnsi="Times New Roman"/>
          <w:bCs/>
          <w:iCs/>
          <w:sz w:val="22"/>
          <w:szCs w:val="22"/>
        </w:rPr>
      </w:pPr>
      <w:r>
        <w:rPr>
          <w:rFonts w:ascii="Times New Roman" w:eastAsia="宋体" w:hAnsi="Times New Roman"/>
          <w:bCs/>
          <w:iCs/>
          <w:sz w:val="22"/>
          <w:szCs w:val="22"/>
        </w:rPr>
        <w:t>0101001001110100001010111000011000110111010111101011101,</w:t>
      </w:r>
    </w:p>
    <w:p w14:paraId="7A1941DA" w14:textId="77777777" w:rsidR="008E099A" w:rsidRDefault="00650291">
      <w:pPr>
        <w:widowControl w:val="0"/>
        <w:autoSpaceDE w:val="0"/>
        <w:autoSpaceDN w:val="0"/>
        <w:adjustRightInd w:val="0"/>
        <w:rPr>
          <w:rFonts w:ascii="Times New Roman" w:eastAsia="宋体" w:hAnsi="Times New Roman"/>
          <w:bCs/>
          <w:iCs/>
          <w:sz w:val="22"/>
          <w:szCs w:val="22"/>
        </w:rPr>
      </w:pPr>
      <w:r>
        <w:rPr>
          <w:rFonts w:ascii="Times New Roman" w:eastAsia="宋体" w:hAnsi="Times New Roman"/>
          <w:bCs/>
          <w:iCs/>
          <w:sz w:val="22"/>
          <w:szCs w:val="22"/>
        </w:rPr>
        <w:t>011101101001100110010000100110100000101000100110011101100111101011010011</w:t>
      </w:r>
    </w:p>
    <w:p w14:paraId="36004D6B" w14:textId="77777777" w:rsidR="008E099A" w:rsidRDefault="00650291">
      <w:pPr>
        <w:widowControl w:val="0"/>
        <w:autoSpaceDE w:val="0"/>
        <w:autoSpaceDN w:val="0"/>
        <w:adjustRightInd w:val="0"/>
        <w:rPr>
          <w:rFonts w:ascii="Times New Roman" w:eastAsia="宋体" w:hAnsi="Times New Roman"/>
          <w:bCs/>
          <w:iCs/>
          <w:sz w:val="22"/>
          <w:szCs w:val="22"/>
        </w:rPr>
      </w:pPr>
      <w:r>
        <w:rPr>
          <w:rFonts w:ascii="Times New Roman" w:eastAsia="宋体" w:hAnsi="Times New Roman"/>
          <w:bCs/>
          <w:iCs/>
          <w:sz w:val="22"/>
          <w:szCs w:val="22"/>
        </w:rPr>
        <w:t>100101010100111011001010101011001100010111110100001110,</w:t>
      </w:r>
    </w:p>
    <w:p w14:paraId="44A6DA36" w14:textId="77777777" w:rsidR="008E099A" w:rsidRDefault="00650291">
      <w:pPr>
        <w:widowControl w:val="0"/>
        <w:autoSpaceDE w:val="0"/>
        <w:autoSpaceDN w:val="0"/>
        <w:adjustRightInd w:val="0"/>
        <w:rPr>
          <w:rFonts w:ascii="Times New Roman" w:eastAsia="宋体" w:hAnsi="Times New Roman"/>
          <w:bCs/>
          <w:iCs/>
          <w:sz w:val="22"/>
          <w:szCs w:val="22"/>
        </w:rPr>
      </w:pPr>
      <w:r>
        <w:rPr>
          <w:rFonts w:ascii="Times New Roman" w:eastAsia="宋体" w:hAnsi="Times New Roman"/>
          <w:bCs/>
          <w:iCs/>
          <w:sz w:val="22"/>
          <w:szCs w:val="22"/>
        </w:rPr>
        <w:t>010010010010001011101010101101101011010000000110000100001011101111010010</w:t>
      </w:r>
    </w:p>
    <w:p w14:paraId="500E2960" w14:textId="77777777" w:rsidR="008E099A" w:rsidRDefault="00650291">
      <w:pPr>
        <w:widowControl w:val="0"/>
        <w:autoSpaceDE w:val="0"/>
        <w:autoSpaceDN w:val="0"/>
        <w:adjustRightInd w:val="0"/>
        <w:rPr>
          <w:rFonts w:ascii="Times New Roman" w:eastAsia="宋体" w:hAnsi="Times New Roman"/>
          <w:bCs/>
          <w:iCs/>
          <w:sz w:val="22"/>
          <w:szCs w:val="22"/>
        </w:rPr>
      </w:pPr>
      <w:r>
        <w:rPr>
          <w:rFonts w:ascii="Times New Roman" w:eastAsia="宋体" w:hAnsi="Times New Roman"/>
          <w:bCs/>
          <w:iCs/>
          <w:sz w:val="22"/>
          <w:szCs w:val="22"/>
        </w:rPr>
        <w:t>111010001111110100111110001001011000101011010111011010,</w:t>
      </w:r>
    </w:p>
    <w:p w14:paraId="4A5626F5" w14:textId="77777777" w:rsidR="008E099A" w:rsidRDefault="00650291">
      <w:pPr>
        <w:widowControl w:val="0"/>
        <w:autoSpaceDE w:val="0"/>
        <w:autoSpaceDN w:val="0"/>
        <w:adjustRightInd w:val="0"/>
        <w:rPr>
          <w:rFonts w:ascii="Times New Roman" w:eastAsia="宋体" w:hAnsi="Times New Roman"/>
          <w:bCs/>
          <w:iCs/>
          <w:sz w:val="22"/>
          <w:szCs w:val="22"/>
        </w:rPr>
      </w:pPr>
      <w:r>
        <w:rPr>
          <w:rFonts w:ascii="Times New Roman" w:eastAsia="宋体" w:hAnsi="Times New Roman"/>
          <w:bCs/>
          <w:iCs/>
          <w:sz w:val="22"/>
          <w:szCs w:val="22"/>
        </w:rPr>
        <w:t>000101100011001011011001110101010010100101101101000100010010111001110110</w:t>
      </w:r>
    </w:p>
    <w:p w14:paraId="66217219" w14:textId="77777777" w:rsidR="008E099A" w:rsidRDefault="00650291">
      <w:pPr>
        <w:widowControl w:val="0"/>
        <w:autoSpaceDE w:val="0"/>
        <w:autoSpaceDN w:val="0"/>
        <w:adjustRightInd w:val="0"/>
        <w:rPr>
          <w:rFonts w:ascii="Times New Roman" w:eastAsia="宋体" w:hAnsi="Times New Roman"/>
          <w:bCs/>
          <w:iCs/>
          <w:sz w:val="22"/>
          <w:szCs w:val="22"/>
        </w:rPr>
      </w:pPr>
      <w:r>
        <w:rPr>
          <w:rFonts w:ascii="Times New Roman" w:eastAsia="宋体" w:hAnsi="Times New Roman"/>
          <w:bCs/>
          <w:iCs/>
          <w:sz w:val="22"/>
          <w:szCs w:val="22"/>
        </w:rPr>
        <w:t>010011110110110010010110010110101111110000100011001100]</w:t>
      </w:r>
    </w:p>
    <w:p w14:paraId="2C2314E8" w14:textId="77777777" w:rsidR="008E099A" w:rsidRDefault="00650291">
      <w:pPr>
        <w:widowControl w:val="0"/>
        <w:autoSpaceDE w:val="0"/>
        <w:autoSpaceDN w:val="0"/>
        <w:adjustRightInd w:val="0"/>
        <w:rPr>
          <w:rFonts w:ascii="Times New Roman" w:eastAsia="宋体" w:hAnsi="Times New Roman"/>
          <w:bCs/>
          <w:iCs/>
          <w:sz w:val="22"/>
          <w:szCs w:val="22"/>
        </w:rPr>
      </w:pPr>
      <w:r>
        <w:rPr>
          <w:rFonts w:ascii="Times New Roman" w:eastAsia="宋体" w:hAnsi="Times New Roman"/>
          <w:bCs/>
          <w:iCs/>
          <w:sz w:val="22"/>
          <w:szCs w:val="22"/>
        </w:rPr>
        <w:t>Proposal 4: Use a truncated Gold Code to result in an even sequence length with a</w:t>
      </w:r>
    </w:p>
    <w:p w14:paraId="58E5CA5E" w14:textId="77777777" w:rsidR="008E099A" w:rsidRDefault="00650291">
      <w:pPr>
        <w:rPr>
          <w:rFonts w:ascii="Times New Roman" w:eastAsia="宋体" w:hAnsi="Times New Roman"/>
          <w:bCs/>
          <w:iCs/>
          <w:sz w:val="22"/>
          <w:szCs w:val="22"/>
        </w:rPr>
      </w:pPr>
      <w:r>
        <w:rPr>
          <w:rFonts w:ascii="Times New Roman" w:eastAsia="宋体" w:hAnsi="Times New Roman"/>
          <w:bCs/>
          <w:iCs/>
          <w:sz w:val="22"/>
          <w:szCs w:val="22"/>
        </w:rPr>
        <w:t>balanced number of 1’s and 0’s.</w:t>
      </w:r>
    </w:p>
    <w:p w14:paraId="029159EF" w14:textId="77777777" w:rsidR="008E099A" w:rsidRDefault="008E099A">
      <w:pPr>
        <w:rPr>
          <w:rFonts w:ascii="Times New Roman" w:eastAsiaTheme="minorEastAsia" w:hAnsi="Times New Roman"/>
          <w:bCs/>
          <w:szCs w:val="20"/>
          <w:lang w:eastAsia="zh-CN"/>
        </w:rPr>
      </w:pPr>
    </w:p>
    <w:p w14:paraId="1D33DAE0" w14:textId="77777777" w:rsidR="008E099A" w:rsidRDefault="008E099A">
      <w:pPr>
        <w:rPr>
          <w:rFonts w:ascii="Times New Roman" w:eastAsiaTheme="minorEastAsia" w:hAnsi="Times New Roman"/>
          <w:bCs/>
          <w:szCs w:val="20"/>
          <w:lang w:val="en-GB" w:eastAsia="zh-CN"/>
        </w:rPr>
      </w:pPr>
    </w:p>
    <w:p w14:paraId="69608DEE" w14:textId="77777777" w:rsidR="008E099A" w:rsidRDefault="00650291">
      <w:pPr>
        <w:keepNext/>
        <w:keepLines/>
        <w:pBdr>
          <w:top w:val="single" w:sz="12" w:space="3" w:color="auto"/>
        </w:pBdr>
        <w:tabs>
          <w:tab w:val="left" w:pos="425"/>
          <w:tab w:val="left" w:pos="567"/>
        </w:tabs>
        <w:overflowPunct w:val="0"/>
        <w:autoSpaceDE w:val="0"/>
        <w:autoSpaceDN w:val="0"/>
        <w:adjustRightInd w:val="0"/>
        <w:spacing w:before="240" w:after="180"/>
        <w:textAlignment w:val="baseline"/>
        <w:outlineLvl w:val="0"/>
        <w:rPr>
          <w:rFonts w:ascii="Arial" w:eastAsiaTheme="minorEastAsia" w:hAnsi="Arial"/>
          <w:sz w:val="36"/>
          <w:szCs w:val="20"/>
        </w:rPr>
      </w:pPr>
      <w:r>
        <w:rPr>
          <w:rFonts w:ascii="Arial" w:hAnsi="Arial"/>
          <w:sz w:val="36"/>
          <w:szCs w:val="20"/>
        </w:rPr>
        <w:t>Appendix </w:t>
      </w:r>
      <w:r>
        <w:rPr>
          <w:rFonts w:ascii="Arial" w:eastAsiaTheme="minorEastAsia" w:hAnsi="Arial" w:hint="eastAsia"/>
          <w:sz w:val="36"/>
          <w:szCs w:val="20"/>
          <w:lang w:eastAsia="zh-CN"/>
        </w:rPr>
        <w:t>2</w:t>
      </w:r>
      <w:r>
        <w:rPr>
          <w:rFonts w:ascii="Arial" w:hAnsi="Arial"/>
          <w:sz w:val="36"/>
          <w:szCs w:val="20"/>
        </w:rPr>
        <w:t xml:space="preserve">: </w:t>
      </w:r>
      <w:r>
        <w:rPr>
          <w:rFonts w:ascii="Arial" w:eastAsiaTheme="minorEastAsia" w:hAnsi="Arial" w:hint="eastAsia"/>
          <w:sz w:val="36"/>
          <w:szCs w:val="20"/>
          <w:lang w:eastAsia="zh-CN"/>
        </w:rPr>
        <w:t>Agreements</w:t>
      </w:r>
    </w:p>
    <w:p w14:paraId="3831CA0A" w14:textId="77777777" w:rsidR="008E099A" w:rsidRDefault="00650291">
      <w:pPr>
        <w:keepNext/>
        <w:keepLines/>
        <w:pBdr>
          <w:top w:val="single" w:sz="12" w:space="3" w:color="auto"/>
        </w:pBdr>
        <w:tabs>
          <w:tab w:val="left" w:pos="425"/>
          <w:tab w:val="left" w:pos="567"/>
        </w:tabs>
        <w:overflowPunct w:val="0"/>
        <w:autoSpaceDE w:val="0"/>
        <w:autoSpaceDN w:val="0"/>
        <w:adjustRightInd w:val="0"/>
        <w:spacing w:before="240" w:after="180"/>
        <w:textAlignment w:val="baseline"/>
        <w:outlineLvl w:val="0"/>
        <w:rPr>
          <w:rFonts w:ascii="Times New Roman" w:eastAsia="宋体" w:hAnsi="Times New Roman"/>
          <w:bCs/>
          <w:kern w:val="32"/>
          <w:sz w:val="36"/>
          <w:szCs w:val="20"/>
          <w:lang w:val="fr-FR" w:eastAsia="zh-CN"/>
        </w:rPr>
      </w:pPr>
      <w:proofErr w:type="spellStart"/>
      <w:r>
        <w:rPr>
          <w:rFonts w:ascii="Times New Roman" w:eastAsia="宋体" w:hAnsi="Times New Roman"/>
          <w:bCs/>
          <w:kern w:val="32"/>
          <w:sz w:val="36"/>
          <w:szCs w:val="20"/>
          <w:lang w:val="fr-FR" w:eastAsia="zh-CN"/>
        </w:rPr>
        <w:t>Agreements</w:t>
      </w:r>
      <w:proofErr w:type="spellEnd"/>
      <w:r>
        <w:rPr>
          <w:rFonts w:ascii="Times New Roman" w:eastAsia="宋体" w:hAnsi="Times New Roman"/>
          <w:bCs/>
          <w:kern w:val="32"/>
          <w:sz w:val="36"/>
          <w:szCs w:val="20"/>
          <w:lang w:val="fr-FR" w:eastAsia="zh-CN"/>
        </w:rPr>
        <w:t xml:space="preserve"> in RAN1 #116</w:t>
      </w:r>
    </w:p>
    <w:p w14:paraId="6920AEA8" w14:textId="77777777" w:rsidR="008E099A" w:rsidRDefault="00650291">
      <w:pPr>
        <w:keepNext/>
        <w:keepLines/>
        <w:widowControl w:val="0"/>
        <w:tabs>
          <w:tab w:val="left" w:pos="425"/>
        </w:tabs>
        <w:spacing w:before="240" w:after="240"/>
        <w:outlineLvl w:val="1"/>
        <w:rPr>
          <w:rFonts w:ascii="Times New Roman" w:eastAsia="微软雅黑" w:hAnsi="Times New Roman"/>
          <w:bCs/>
          <w:iCs/>
          <w:sz w:val="28"/>
          <w:szCs w:val="28"/>
          <w:lang w:eastAsia="zh-CN"/>
        </w:rPr>
      </w:pPr>
      <w:r>
        <w:rPr>
          <w:rFonts w:ascii="Times New Roman" w:eastAsia="微软雅黑" w:hAnsi="Times New Roman"/>
          <w:bCs/>
          <w:iCs/>
          <w:sz w:val="28"/>
          <w:szCs w:val="28"/>
          <w:lang w:eastAsia="zh-CN"/>
        </w:rPr>
        <w:t>Agreements in 9.6.1</w:t>
      </w:r>
    </w:p>
    <w:p w14:paraId="25D958BF" w14:textId="77777777" w:rsidR="008E099A" w:rsidRDefault="00650291">
      <w:pPr>
        <w:rPr>
          <w:rFonts w:ascii="Times New Roman" w:eastAsia="Batang" w:hAnsi="Times New Roman"/>
          <w:lang w:val="en-GB" w:eastAsia="zh-CN"/>
        </w:rPr>
      </w:pPr>
      <w:r>
        <w:rPr>
          <w:rFonts w:ascii="Times New Roman" w:eastAsia="Batang" w:hAnsi="Times New Roman"/>
          <w:b/>
          <w:bCs/>
          <w:lang w:val="en-GB" w:eastAsia="zh-CN"/>
        </w:rPr>
        <w:t>R1-2401665</w:t>
      </w:r>
      <w:r>
        <w:rPr>
          <w:rFonts w:ascii="Times New Roman" w:eastAsia="Batang" w:hAnsi="Times New Roman"/>
          <w:lang w:val="en-GB" w:eastAsia="zh-CN"/>
        </w:rPr>
        <w:tab/>
        <w:t>Summary of discussions on LP-WUS and LP-SS design</w:t>
      </w:r>
      <w:r>
        <w:rPr>
          <w:rFonts w:ascii="Times New Roman" w:eastAsia="Batang" w:hAnsi="Times New Roman"/>
          <w:lang w:val="en-GB" w:eastAsia="zh-CN"/>
        </w:rPr>
        <w:tab/>
        <w:t>Moderator (vivo)</w:t>
      </w:r>
    </w:p>
    <w:p w14:paraId="1E2E5894" w14:textId="77777777" w:rsidR="008E099A" w:rsidRDefault="008E099A">
      <w:pPr>
        <w:rPr>
          <w:rFonts w:ascii="Times New Roman" w:eastAsia="Batang" w:hAnsi="Times New Roman"/>
          <w:lang w:val="en-GB" w:eastAsia="zh-CN"/>
        </w:rPr>
      </w:pPr>
    </w:p>
    <w:p w14:paraId="7308DA4A" w14:textId="77777777" w:rsidR="008E099A" w:rsidRDefault="00650291">
      <w:pPr>
        <w:rPr>
          <w:rFonts w:ascii="Times New Roman" w:eastAsia="Batang" w:hAnsi="Times New Roman"/>
          <w:b/>
          <w:bCs/>
          <w:highlight w:val="green"/>
          <w:lang w:val="en-GB" w:eastAsia="zh-CN"/>
        </w:rPr>
      </w:pPr>
      <w:r>
        <w:rPr>
          <w:rFonts w:ascii="Times New Roman" w:eastAsia="Batang" w:hAnsi="Times New Roman"/>
          <w:b/>
          <w:bCs/>
          <w:highlight w:val="green"/>
          <w:lang w:val="en-GB" w:eastAsia="zh-CN"/>
        </w:rPr>
        <w:t>Agreement</w:t>
      </w:r>
    </w:p>
    <w:p w14:paraId="35AB2F63" w14:textId="77777777" w:rsidR="008E099A" w:rsidRDefault="00650291">
      <w:pPr>
        <w:rPr>
          <w:rFonts w:ascii="Times New Roman" w:eastAsia="Batang" w:hAnsi="Times New Roman"/>
          <w:lang w:val="en-GB" w:eastAsia="zh-CN"/>
        </w:rPr>
      </w:pPr>
      <w:r>
        <w:rPr>
          <w:rFonts w:ascii="Times New Roman" w:eastAsia="Batang" w:hAnsi="Times New Roman"/>
          <w:lang w:val="en-GB" w:eastAsia="zh-CN"/>
        </w:rPr>
        <w:t xml:space="preserve">Support both OOK-1 and OOK-4 for LP-WUS. </w:t>
      </w:r>
    </w:p>
    <w:p w14:paraId="0345AF07" w14:textId="77777777" w:rsidR="008E099A" w:rsidRDefault="00650291">
      <w:pPr>
        <w:widowControl w:val="0"/>
        <w:numPr>
          <w:ilvl w:val="0"/>
          <w:numId w:val="31"/>
        </w:numPr>
        <w:ind w:left="720"/>
        <w:rPr>
          <w:rFonts w:ascii="Times New Roman" w:eastAsia="Batang" w:hAnsi="Times New Roman"/>
          <w:iCs/>
          <w:szCs w:val="20"/>
          <w:lang w:val="en-GB" w:eastAsia="zh-CN"/>
        </w:rPr>
      </w:pPr>
      <w:r>
        <w:rPr>
          <w:rFonts w:ascii="Times New Roman" w:eastAsia="Batang" w:hAnsi="Times New Roman"/>
          <w:iCs/>
          <w:szCs w:val="20"/>
          <w:lang w:val="en-GB" w:eastAsia="zh-CN"/>
        </w:rPr>
        <w:t xml:space="preserve">FFS how OOK-1 and OOK-4 are specified </w:t>
      </w:r>
    </w:p>
    <w:p w14:paraId="23584CA7" w14:textId="77777777" w:rsidR="008E099A" w:rsidRDefault="00650291">
      <w:pPr>
        <w:widowControl w:val="0"/>
        <w:numPr>
          <w:ilvl w:val="0"/>
          <w:numId w:val="31"/>
        </w:numPr>
        <w:ind w:left="720"/>
        <w:rPr>
          <w:rFonts w:ascii="Times New Roman" w:eastAsia="Batang" w:hAnsi="Times New Roman"/>
          <w:iCs/>
          <w:szCs w:val="20"/>
          <w:lang w:val="en-GB" w:eastAsia="zh-CN"/>
        </w:rPr>
      </w:pPr>
      <w:r>
        <w:rPr>
          <w:rFonts w:ascii="Times New Roman" w:eastAsia="Batang" w:hAnsi="Times New Roman"/>
          <w:iCs/>
          <w:szCs w:val="20"/>
          <w:lang w:val="en-GB" w:eastAsia="zh-CN"/>
        </w:rPr>
        <w:t>For OOK-4, M&lt;=4, FFS supported values</w:t>
      </w:r>
    </w:p>
    <w:p w14:paraId="0D81637D" w14:textId="77777777" w:rsidR="008E099A" w:rsidRDefault="00650291">
      <w:pPr>
        <w:widowControl w:val="0"/>
        <w:numPr>
          <w:ilvl w:val="0"/>
          <w:numId w:val="31"/>
        </w:numPr>
        <w:ind w:left="720"/>
        <w:rPr>
          <w:rFonts w:ascii="Times New Roman" w:eastAsia="Batang" w:hAnsi="Times New Roman"/>
          <w:iCs/>
          <w:szCs w:val="20"/>
          <w:lang w:val="en-GB" w:eastAsia="zh-CN"/>
        </w:rPr>
      </w:pPr>
      <w:r>
        <w:rPr>
          <w:rFonts w:ascii="Times New Roman" w:eastAsia="Batang" w:hAnsi="Times New Roman"/>
          <w:iCs/>
          <w:szCs w:val="20"/>
          <w:lang w:val="en-GB" w:eastAsia="zh-CN"/>
        </w:rPr>
        <w:t>The SCS of a CP-OFDM symbol used for LP-WUS generation can be the same as one of the SCS(s) used for other NR transmissions in the same CP-OFDM symbol</w:t>
      </w:r>
    </w:p>
    <w:p w14:paraId="37D25B19" w14:textId="77777777" w:rsidR="008E099A" w:rsidRDefault="00650291">
      <w:pPr>
        <w:widowControl w:val="0"/>
        <w:numPr>
          <w:ilvl w:val="1"/>
          <w:numId w:val="31"/>
        </w:numPr>
        <w:ind w:left="1440"/>
        <w:rPr>
          <w:rFonts w:ascii="Times New Roman" w:eastAsia="Batang" w:hAnsi="Times New Roman"/>
          <w:iCs/>
          <w:szCs w:val="20"/>
          <w:lang w:val="en-GB" w:eastAsia="zh-CN"/>
        </w:rPr>
      </w:pPr>
      <w:r>
        <w:rPr>
          <w:rFonts w:ascii="Times New Roman" w:eastAsia="Batang" w:hAnsi="Times New Roman"/>
          <w:iCs/>
          <w:szCs w:val="20"/>
          <w:lang w:val="en-GB" w:eastAsia="zh-CN"/>
        </w:rPr>
        <w:t>FFS different SCS.</w:t>
      </w:r>
    </w:p>
    <w:p w14:paraId="1BFD99C3" w14:textId="77777777" w:rsidR="008E099A" w:rsidRDefault="008E099A">
      <w:pPr>
        <w:rPr>
          <w:rFonts w:ascii="Times New Roman" w:eastAsia="Batang" w:hAnsi="Times New Roman"/>
          <w:lang w:val="en-GB" w:eastAsia="zh-CN"/>
        </w:rPr>
      </w:pPr>
    </w:p>
    <w:p w14:paraId="6B0092D9" w14:textId="77777777" w:rsidR="008E099A" w:rsidRDefault="00650291">
      <w:pPr>
        <w:rPr>
          <w:rFonts w:ascii="Times New Roman" w:eastAsia="Batang" w:hAnsi="Times New Roman"/>
          <w:b/>
          <w:bCs/>
          <w:highlight w:val="green"/>
          <w:lang w:val="en-GB" w:eastAsia="zh-CN"/>
        </w:rPr>
      </w:pPr>
      <w:r>
        <w:rPr>
          <w:rFonts w:ascii="Times New Roman" w:eastAsia="Batang" w:hAnsi="Times New Roman"/>
          <w:b/>
          <w:bCs/>
          <w:highlight w:val="green"/>
          <w:lang w:val="en-GB" w:eastAsia="zh-CN"/>
        </w:rPr>
        <w:t>Agreement</w:t>
      </w:r>
    </w:p>
    <w:p w14:paraId="100E73D7" w14:textId="77777777" w:rsidR="008E099A" w:rsidRDefault="00650291">
      <w:pPr>
        <w:rPr>
          <w:rFonts w:ascii="Times New Roman" w:eastAsia="Batang" w:hAnsi="Times New Roman"/>
          <w:lang w:val="en-GB" w:eastAsia="zh-CN"/>
        </w:rPr>
      </w:pPr>
      <w:r>
        <w:rPr>
          <w:rFonts w:ascii="Times New Roman" w:eastAsia="Batang" w:hAnsi="Times New Roman"/>
          <w:lang w:val="en-GB" w:eastAsia="zh-CN"/>
        </w:rPr>
        <w:t>Further study the following options for LP-SS:</w:t>
      </w:r>
    </w:p>
    <w:p w14:paraId="157EACE4" w14:textId="77777777" w:rsidR="008E099A" w:rsidRDefault="00650291">
      <w:pPr>
        <w:widowControl w:val="0"/>
        <w:numPr>
          <w:ilvl w:val="0"/>
          <w:numId w:val="31"/>
        </w:numPr>
        <w:ind w:left="720"/>
        <w:rPr>
          <w:rFonts w:ascii="Times New Roman" w:eastAsia="Batang" w:hAnsi="Times New Roman"/>
          <w:iCs/>
          <w:szCs w:val="20"/>
          <w:lang w:val="en-GB" w:eastAsia="zh-CN"/>
        </w:rPr>
      </w:pPr>
      <w:r>
        <w:rPr>
          <w:rFonts w:ascii="Times New Roman" w:eastAsia="Batang" w:hAnsi="Times New Roman"/>
          <w:iCs/>
          <w:szCs w:val="20"/>
          <w:lang w:val="en-GB" w:eastAsia="zh-CN"/>
        </w:rPr>
        <w:t xml:space="preserve">Option 1: OOK-1 </w:t>
      </w:r>
    </w:p>
    <w:p w14:paraId="37BB59A1" w14:textId="77777777" w:rsidR="008E099A" w:rsidRDefault="00650291">
      <w:pPr>
        <w:widowControl w:val="0"/>
        <w:numPr>
          <w:ilvl w:val="0"/>
          <w:numId w:val="31"/>
        </w:numPr>
        <w:ind w:left="720"/>
        <w:rPr>
          <w:rFonts w:ascii="Times New Roman" w:eastAsia="Batang" w:hAnsi="Times New Roman"/>
          <w:iCs/>
          <w:szCs w:val="20"/>
          <w:lang w:val="en-GB" w:eastAsia="zh-CN"/>
        </w:rPr>
      </w:pPr>
      <w:r>
        <w:rPr>
          <w:rFonts w:ascii="Times New Roman" w:eastAsia="Batang" w:hAnsi="Times New Roman"/>
          <w:iCs/>
          <w:szCs w:val="20"/>
          <w:lang w:val="en-GB" w:eastAsia="zh-CN"/>
        </w:rPr>
        <w:t>Option 2: OOK-4 with M=1,2,4,[8]</w:t>
      </w:r>
    </w:p>
    <w:p w14:paraId="296A552C" w14:textId="77777777" w:rsidR="008E099A" w:rsidRDefault="00650291">
      <w:pPr>
        <w:widowControl w:val="0"/>
        <w:numPr>
          <w:ilvl w:val="0"/>
          <w:numId w:val="31"/>
        </w:numPr>
        <w:ind w:left="720"/>
        <w:rPr>
          <w:rFonts w:ascii="Times New Roman" w:eastAsia="Batang" w:hAnsi="Times New Roman"/>
          <w:iCs/>
          <w:szCs w:val="20"/>
          <w:lang w:val="en-GB" w:eastAsia="zh-CN"/>
        </w:rPr>
      </w:pPr>
      <w:r>
        <w:rPr>
          <w:rFonts w:ascii="Times New Roman" w:eastAsia="Batang" w:hAnsi="Times New Roman"/>
          <w:iCs/>
          <w:szCs w:val="20"/>
          <w:lang w:val="en-GB" w:eastAsia="zh-CN"/>
        </w:rPr>
        <w:t>The SCS of a CP-OFDM symbol used for LP-SS generation is the same as that used for LP-WUS generation</w:t>
      </w:r>
    </w:p>
    <w:p w14:paraId="6F525119" w14:textId="77777777" w:rsidR="008E099A" w:rsidRDefault="00650291">
      <w:pPr>
        <w:widowControl w:val="0"/>
        <w:numPr>
          <w:ilvl w:val="1"/>
          <w:numId w:val="31"/>
        </w:numPr>
        <w:ind w:left="1440"/>
        <w:rPr>
          <w:rFonts w:ascii="Times New Roman" w:eastAsia="Batang" w:hAnsi="Times New Roman"/>
          <w:iCs/>
          <w:szCs w:val="20"/>
          <w:lang w:val="en-GB" w:eastAsia="zh-CN"/>
        </w:rPr>
      </w:pPr>
      <w:r>
        <w:rPr>
          <w:rFonts w:ascii="Times New Roman" w:eastAsia="Batang" w:hAnsi="Times New Roman"/>
          <w:iCs/>
          <w:szCs w:val="20"/>
          <w:lang w:val="en-GB" w:eastAsia="zh-CN"/>
        </w:rPr>
        <w:t>FFS: different SCS</w:t>
      </w:r>
    </w:p>
    <w:p w14:paraId="43FE1D4C" w14:textId="77777777" w:rsidR="008E099A" w:rsidRDefault="008E099A">
      <w:pPr>
        <w:rPr>
          <w:rFonts w:ascii="Times New Roman" w:eastAsia="Batang" w:hAnsi="Times New Roman"/>
          <w:lang w:val="en-GB" w:eastAsia="zh-CN"/>
        </w:rPr>
      </w:pPr>
    </w:p>
    <w:p w14:paraId="06B6D823" w14:textId="77777777" w:rsidR="008E099A" w:rsidRDefault="00650291">
      <w:pPr>
        <w:rPr>
          <w:rFonts w:ascii="Times New Roman" w:eastAsia="Batang" w:hAnsi="Times New Roman"/>
          <w:lang w:val="en-GB" w:eastAsia="zh-CN"/>
        </w:rPr>
      </w:pPr>
      <w:r>
        <w:rPr>
          <w:rFonts w:ascii="Times New Roman" w:eastAsia="Batang" w:hAnsi="Times New Roman"/>
          <w:b/>
          <w:bCs/>
          <w:lang w:val="en-GB" w:eastAsia="zh-CN"/>
        </w:rPr>
        <w:t>R1-2401746</w:t>
      </w:r>
      <w:r>
        <w:rPr>
          <w:rFonts w:ascii="Times New Roman" w:eastAsia="Batang" w:hAnsi="Times New Roman"/>
          <w:lang w:val="en-GB" w:eastAsia="zh-CN"/>
        </w:rPr>
        <w:tab/>
        <w:t>Summary#2 of discussions on LP-WUS and LP-SS design</w:t>
      </w:r>
      <w:r>
        <w:rPr>
          <w:rFonts w:ascii="Times New Roman" w:eastAsia="Batang" w:hAnsi="Times New Roman"/>
          <w:lang w:val="en-GB" w:eastAsia="zh-CN"/>
        </w:rPr>
        <w:tab/>
        <w:t>Moderator (vivo)</w:t>
      </w:r>
    </w:p>
    <w:p w14:paraId="2F8E5CEE" w14:textId="77777777" w:rsidR="008E099A" w:rsidRDefault="008E099A">
      <w:pPr>
        <w:rPr>
          <w:rFonts w:ascii="Times New Roman" w:eastAsia="Batang" w:hAnsi="Times New Roman"/>
          <w:lang w:val="en-GB" w:eastAsia="zh-CN"/>
        </w:rPr>
      </w:pPr>
    </w:p>
    <w:p w14:paraId="038FE25E" w14:textId="77777777" w:rsidR="008E099A" w:rsidRDefault="00650291">
      <w:pPr>
        <w:rPr>
          <w:rFonts w:ascii="Times New Roman" w:eastAsia="Batang" w:hAnsi="Times New Roman"/>
          <w:b/>
          <w:bCs/>
          <w:highlight w:val="green"/>
          <w:lang w:val="en-GB" w:eastAsia="zh-CN"/>
        </w:rPr>
      </w:pPr>
      <w:r>
        <w:rPr>
          <w:rFonts w:ascii="Times New Roman" w:eastAsia="Batang" w:hAnsi="Times New Roman"/>
          <w:b/>
          <w:bCs/>
          <w:highlight w:val="green"/>
          <w:lang w:val="en-GB" w:eastAsia="zh-CN"/>
        </w:rPr>
        <w:t>Agreement</w:t>
      </w:r>
    </w:p>
    <w:p w14:paraId="41EBE3B3" w14:textId="77777777" w:rsidR="008E099A" w:rsidRDefault="00650291">
      <w:pPr>
        <w:rPr>
          <w:rFonts w:ascii="Times New Roman" w:eastAsia="Batang" w:hAnsi="Times New Roman"/>
          <w:szCs w:val="20"/>
          <w:lang w:val="en-GB" w:eastAsia="zh-CN"/>
        </w:rPr>
      </w:pPr>
      <w:r>
        <w:rPr>
          <w:rFonts w:ascii="Times New Roman" w:eastAsia="Batang" w:hAnsi="Times New Roman"/>
          <w:szCs w:val="20"/>
          <w:lang w:val="en-GB" w:eastAsia="zh-CN"/>
        </w:rPr>
        <w:t>For LP-SS design from RAN1 perspective, consider at least the following as the design target:</w:t>
      </w:r>
    </w:p>
    <w:p w14:paraId="118B22AC" w14:textId="77777777" w:rsidR="008E099A" w:rsidRDefault="00650291">
      <w:pPr>
        <w:widowControl w:val="0"/>
        <w:numPr>
          <w:ilvl w:val="0"/>
          <w:numId w:val="31"/>
        </w:numPr>
        <w:ind w:left="720"/>
        <w:rPr>
          <w:rFonts w:ascii="Times New Roman" w:eastAsia="Batang" w:hAnsi="Times New Roman"/>
          <w:iCs/>
          <w:szCs w:val="20"/>
          <w:lang w:val="en-GB" w:eastAsia="zh-CN"/>
        </w:rPr>
      </w:pPr>
      <w:r>
        <w:rPr>
          <w:rFonts w:ascii="Times New Roman" w:eastAsia="Batang" w:hAnsi="Times New Roman"/>
          <w:iCs/>
          <w:szCs w:val="20"/>
          <w:lang w:val="en-GB" w:eastAsia="zh-CN"/>
        </w:rPr>
        <w:t>For RRM measurement performed by LP-WUR based on LP-SS, UE can satisfy measurement accuracy based on X LP-SS samples within a period which is comparable to Y=the length of I-DRX cycle that is larger or equal to 1.28s.</w:t>
      </w:r>
    </w:p>
    <w:p w14:paraId="21BDCF64" w14:textId="77777777" w:rsidR="008E099A" w:rsidRDefault="00650291">
      <w:pPr>
        <w:widowControl w:val="0"/>
        <w:numPr>
          <w:ilvl w:val="1"/>
          <w:numId w:val="108"/>
        </w:numPr>
        <w:jc w:val="both"/>
        <w:rPr>
          <w:rFonts w:ascii="Times New Roman" w:eastAsia="MS Mincho" w:hAnsi="Times New Roman"/>
          <w:szCs w:val="20"/>
          <w:lang w:val="en-GB" w:eastAsia="zh-CN"/>
        </w:rPr>
      </w:pPr>
      <w:r>
        <w:rPr>
          <w:rFonts w:ascii="Times New Roman" w:eastAsia="MS Mincho" w:hAnsi="Times New Roman"/>
          <w:szCs w:val="20"/>
          <w:lang w:val="en-GB" w:eastAsia="zh-CN"/>
        </w:rPr>
        <w:lastRenderedPageBreak/>
        <w:t xml:space="preserve">FFS: X  </w:t>
      </w:r>
    </w:p>
    <w:p w14:paraId="09C9FDEE" w14:textId="77777777" w:rsidR="008E099A" w:rsidRDefault="00650291">
      <w:pPr>
        <w:widowControl w:val="0"/>
        <w:numPr>
          <w:ilvl w:val="1"/>
          <w:numId w:val="108"/>
        </w:numPr>
        <w:jc w:val="both"/>
        <w:rPr>
          <w:rFonts w:ascii="Times New Roman" w:eastAsia="MS Mincho" w:hAnsi="Times New Roman"/>
          <w:szCs w:val="20"/>
          <w:lang w:val="en-GB" w:eastAsia="zh-CN"/>
        </w:rPr>
      </w:pPr>
      <w:r>
        <w:rPr>
          <w:rFonts w:ascii="Times New Roman" w:eastAsia="MS Mincho" w:hAnsi="Times New Roman"/>
          <w:szCs w:val="20"/>
          <w:lang w:val="en-GB" w:eastAsia="zh-CN"/>
        </w:rPr>
        <w:t xml:space="preserve">Note: Y is chosen for evaluating LP-SS design. </w:t>
      </w:r>
    </w:p>
    <w:p w14:paraId="251F5BB2" w14:textId="77777777" w:rsidR="008E099A" w:rsidRDefault="00650291">
      <w:pPr>
        <w:widowControl w:val="0"/>
        <w:numPr>
          <w:ilvl w:val="1"/>
          <w:numId w:val="108"/>
        </w:numPr>
        <w:jc w:val="both"/>
        <w:rPr>
          <w:rFonts w:ascii="Times New Roman" w:eastAsia="MS Mincho" w:hAnsi="Times New Roman"/>
          <w:szCs w:val="20"/>
          <w:lang w:val="en-GB" w:eastAsia="zh-CN"/>
        </w:rPr>
      </w:pPr>
      <w:r>
        <w:rPr>
          <w:rFonts w:ascii="Times New Roman" w:eastAsia="MS Mincho" w:hAnsi="Times New Roman"/>
          <w:szCs w:val="20"/>
          <w:lang w:val="en-GB" w:eastAsia="zh-CN"/>
        </w:rPr>
        <w:t>Network overhead and network power consumption are to be considered</w:t>
      </w:r>
    </w:p>
    <w:p w14:paraId="3F0D7309" w14:textId="77777777" w:rsidR="008E099A" w:rsidRDefault="008E099A">
      <w:pPr>
        <w:rPr>
          <w:rFonts w:ascii="Times New Roman" w:eastAsia="Batang" w:hAnsi="Times New Roman"/>
          <w:szCs w:val="20"/>
          <w:lang w:val="en-GB" w:eastAsia="zh-CN"/>
        </w:rPr>
      </w:pPr>
    </w:p>
    <w:p w14:paraId="02030307" w14:textId="77777777" w:rsidR="008E099A" w:rsidRDefault="00650291">
      <w:pPr>
        <w:rPr>
          <w:rFonts w:ascii="Times New Roman" w:eastAsia="Batang" w:hAnsi="Times New Roman"/>
          <w:b/>
          <w:bCs/>
          <w:highlight w:val="green"/>
          <w:lang w:val="en-GB" w:eastAsia="zh-CN"/>
        </w:rPr>
      </w:pPr>
      <w:r>
        <w:rPr>
          <w:rFonts w:ascii="Times New Roman" w:eastAsia="Batang" w:hAnsi="Times New Roman"/>
          <w:b/>
          <w:bCs/>
          <w:highlight w:val="green"/>
          <w:lang w:val="en-GB" w:eastAsia="zh-CN"/>
        </w:rPr>
        <w:t>Agreement</w:t>
      </w:r>
    </w:p>
    <w:p w14:paraId="4897E674" w14:textId="77777777" w:rsidR="008E099A" w:rsidRDefault="00650291">
      <w:pPr>
        <w:rPr>
          <w:rFonts w:ascii="Times New Roman" w:eastAsia="Batang" w:hAnsi="Times New Roman"/>
          <w:szCs w:val="20"/>
          <w:lang w:val="en-GB" w:eastAsia="zh-CN"/>
        </w:rPr>
      </w:pPr>
      <w:r>
        <w:rPr>
          <w:rFonts w:ascii="Times New Roman" w:eastAsia="Batang" w:hAnsi="Times New Roman"/>
          <w:szCs w:val="20"/>
          <w:lang w:val="en-GB" w:eastAsia="zh-CN"/>
        </w:rPr>
        <w:t>The ‘ON-OFF’ pattern for OOK symbols of LP-SS is based on binary sequence(s)</w:t>
      </w:r>
    </w:p>
    <w:p w14:paraId="0670D1DA" w14:textId="77777777" w:rsidR="008E099A" w:rsidRDefault="00650291">
      <w:pPr>
        <w:widowControl w:val="0"/>
        <w:numPr>
          <w:ilvl w:val="0"/>
          <w:numId w:val="31"/>
        </w:numPr>
        <w:ind w:left="720"/>
        <w:rPr>
          <w:rFonts w:ascii="Times New Roman" w:eastAsia="Batang" w:hAnsi="Times New Roman"/>
          <w:iCs/>
          <w:szCs w:val="20"/>
          <w:lang w:val="en-GB" w:eastAsia="zh-CN"/>
        </w:rPr>
      </w:pPr>
      <w:r>
        <w:rPr>
          <w:rFonts w:ascii="Times New Roman" w:eastAsia="Batang" w:hAnsi="Times New Roman"/>
          <w:iCs/>
          <w:szCs w:val="20"/>
          <w:lang w:val="en-GB" w:eastAsia="zh-CN"/>
        </w:rPr>
        <w:t>FFS binary sequence(s) details, including the sequence type, the number of sequences, and the sequence length</w:t>
      </w:r>
    </w:p>
    <w:p w14:paraId="312F5D48" w14:textId="77777777" w:rsidR="008E099A" w:rsidRDefault="00650291">
      <w:pPr>
        <w:widowControl w:val="0"/>
        <w:numPr>
          <w:ilvl w:val="0"/>
          <w:numId w:val="31"/>
        </w:numPr>
        <w:ind w:left="720"/>
        <w:rPr>
          <w:rFonts w:ascii="Times New Roman" w:eastAsia="Batang" w:hAnsi="Times New Roman"/>
          <w:iCs/>
          <w:szCs w:val="20"/>
          <w:lang w:val="en-GB" w:eastAsia="zh-CN"/>
        </w:rPr>
      </w:pPr>
      <w:r>
        <w:rPr>
          <w:rFonts w:ascii="Times New Roman" w:eastAsia="Batang" w:hAnsi="Times New Roman"/>
          <w:iCs/>
          <w:szCs w:val="20"/>
          <w:lang w:val="en-GB" w:eastAsia="zh-CN"/>
        </w:rPr>
        <w:t>FFS overlaid OFDM sequences, if supported</w:t>
      </w:r>
    </w:p>
    <w:p w14:paraId="011A58C5" w14:textId="77777777" w:rsidR="008E099A" w:rsidRDefault="008E099A">
      <w:pPr>
        <w:rPr>
          <w:rFonts w:ascii="Times New Roman" w:eastAsia="Batang" w:hAnsi="Times New Roman"/>
          <w:szCs w:val="20"/>
          <w:lang w:val="en-GB" w:eastAsia="zh-CN"/>
        </w:rPr>
      </w:pPr>
    </w:p>
    <w:p w14:paraId="6ACC2739" w14:textId="77777777" w:rsidR="008E099A" w:rsidRDefault="00650291">
      <w:pPr>
        <w:rPr>
          <w:rFonts w:ascii="Times New Roman" w:eastAsia="Batang" w:hAnsi="Times New Roman"/>
          <w:b/>
          <w:bCs/>
          <w:highlight w:val="green"/>
          <w:lang w:val="en-GB" w:eastAsia="zh-CN"/>
        </w:rPr>
      </w:pPr>
      <w:r>
        <w:rPr>
          <w:rFonts w:ascii="Times New Roman" w:eastAsia="Batang" w:hAnsi="Times New Roman"/>
          <w:b/>
          <w:bCs/>
          <w:highlight w:val="green"/>
          <w:lang w:val="en-GB" w:eastAsia="zh-CN"/>
        </w:rPr>
        <w:t>Agreement</w:t>
      </w:r>
    </w:p>
    <w:p w14:paraId="3509B59D" w14:textId="77777777" w:rsidR="008E099A" w:rsidRDefault="00650291">
      <w:pPr>
        <w:rPr>
          <w:rFonts w:ascii="Times New Roman" w:eastAsia="Batang" w:hAnsi="Times New Roman"/>
          <w:szCs w:val="20"/>
          <w:lang w:val="en-GB" w:eastAsia="zh-CN"/>
        </w:rPr>
      </w:pPr>
      <w:r>
        <w:rPr>
          <w:rFonts w:ascii="Times New Roman" w:eastAsia="Batang" w:hAnsi="Times New Roman"/>
          <w:szCs w:val="20"/>
          <w:lang w:val="en-GB" w:eastAsia="zh-CN"/>
        </w:rPr>
        <w:t>For the overlaid OFDM sequence(s) for LP-SS, consider the following options for further down-selection:</w:t>
      </w:r>
    </w:p>
    <w:p w14:paraId="50890972" w14:textId="77777777" w:rsidR="008E099A" w:rsidRDefault="00650291">
      <w:pPr>
        <w:widowControl w:val="0"/>
        <w:numPr>
          <w:ilvl w:val="0"/>
          <w:numId w:val="31"/>
        </w:numPr>
        <w:ind w:left="720"/>
        <w:rPr>
          <w:rFonts w:ascii="Times New Roman" w:eastAsia="Batang" w:hAnsi="Times New Roman"/>
          <w:iCs/>
          <w:szCs w:val="20"/>
          <w:lang w:val="en-GB" w:eastAsia="zh-CN"/>
        </w:rPr>
      </w:pPr>
      <w:r>
        <w:rPr>
          <w:rFonts w:ascii="Times New Roman" w:eastAsia="Batang" w:hAnsi="Times New Roman"/>
          <w:iCs/>
          <w:szCs w:val="20"/>
          <w:lang w:val="en-GB" w:eastAsia="zh-CN"/>
        </w:rPr>
        <w:t xml:space="preserve">Option 1: Do not specify the overlaid OFDM sequences(s) </w:t>
      </w:r>
    </w:p>
    <w:p w14:paraId="343C4A35" w14:textId="77777777" w:rsidR="008E099A" w:rsidRDefault="00650291">
      <w:pPr>
        <w:widowControl w:val="0"/>
        <w:numPr>
          <w:ilvl w:val="0"/>
          <w:numId w:val="31"/>
        </w:numPr>
        <w:ind w:left="720"/>
        <w:rPr>
          <w:rFonts w:ascii="Times New Roman" w:eastAsia="Batang" w:hAnsi="Times New Roman"/>
          <w:iCs/>
          <w:szCs w:val="20"/>
          <w:lang w:val="en-GB" w:eastAsia="zh-CN"/>
        </w:rPr>
      </w:pPr>
      <w:r>
        <w:rPr>
          <w:rFonts w:ascii="Times New Roman" w:eastAsia="Batang" w:hAnsi="Times New Roman"/>
          <w:iCs/>
          <w:szCs w:val="20"/>
          <w:lang w:val="en-GB" w:eastAsia="zh-CN"/>
        </w:rPr>
        <w:t>Option 2: Specify the overlaid OFDM sequence(s) targeting for OOK waveform generation without targeting for sync and RRM measurement for OFDM-based LP-WUR using the overlaid sequence of LP-SS.</w:t>
      </w:r>
    </w:p>
    <w:p w14:paraId="07F7AD65" w14:textId="77777777" w:rsidR="008E099A" w:rsidRDefault="00650291">
      <w:pPr>
        <w:widowControl w:val="0"/>
        <w:numPr>
          <w:ilvl w:val="0"/>
          <w:numId w:val="31"/>
        </w:numPr>
        <w:ind w:left="720"/>
        <w:rPr>
          <w:rFonts w:ascii="Times New Roman" w:eastAsia="Batang" w:hAnsi="Times New Roman"/>
          <w:iCs/>
          <w:szCs w:val="20"/>
          <w:lang w:val="en-GB" w:eastAsia="zh-CN"/>
        </w:rPr>
      </w:pPr>
      <w:r>
        <w:rPr>
          <w:rFonts w:ascii="Times New Roman" w:eastAsia="Batang" w:hAnsi="Times New Roman"/>
          <w:iCs/>
          <w:szCs w:val="20"/>
          <w:lang w:val="en-GB" w:eastAsia="zh-CN"/>
        </w:rPr>
        <w:t>Option 3: Specify the overlaid OFDM sequence(s) targeting for OOK waveform generation and also targeting for sync and RRM measurement for OFDM-based LP-WUR using the overlaid sequence of LP-SS.</w:t>
      </w:r>
    </w:p>
    <w:p w14:paraId="43C3C2E0" w14:textId="77777777" w:rsidR="008E099A" w:rsidRDefault="00650291">
      <w:pPr>
        <w:widowControl w:val="0"/>
        <w:numPr>
          <w:ilvl w:val="0"/>
          <w:numId w:val="31"/>
        </w:numPr>
        <w:ind w:left="720"/>
        <w:rPr>
          <w:rFonts w:ascii="Times New Roman" w:eastAsia="Batang" w:hAnsi="Times New Roman"/>
          <w:iCs/>
          <w:szCs w:val="20"/>
          <w:lang w:val="en-GB" w:eastAsia="zh-CN"/>
        </w:rPr>
      </w:pPr>
      <w:r>
        <w:rPr>
          <w:rFonts w:ascii="Times New Roman" w:eastAsia="Batang" w:hAnsi="Times New Roman"/>
          <w:iCs/>
          <w:szCs w:val="20"/>
          <w:lang w:val="en-GB" w:eastAsia="zh-CN"/>
        </w:rPr>
        <w:t>For Option 3, it is up to RAN4 to make decision on whether/how to define the RRM measurement requirement for OFDM-based LP-WUR using the overlaid sequence of LP-SS.</w:t>
      </w:r>
    </w:p>
    <w:p w14:paraId="4817D448" w14:textId="77777777" w:rsidR="008E099A" w:rsidRDefault="008E099A">
      <w:pPr>
        <w:rPr>
          <w:rFonts w:ascii="Times New Roman" w:eastAsia="Batang" w:hAnsi="Times New Roman"/>
          <w:lang w:val="en-GB" w:eastAsia="zh-CN"/>
        </w:rPr>
      </w:pPr>
    </w:p>
    <w:p w14:paraId="55379DE1" w14:textId="77777777" w:rsidR="008E099A" w:rsidRDefault="00650291">
      <w:pPr>
        <w:rPr>
          <w:rFonts w:ascii="Times New Roman" w:eastAsia="Batang" w:hAnsi="Times New Roman"/>
          <w:lang w:val="en-GB" w:eastAsia="zh-CN"/>
        </w:rPr>
      </w:pPr>
      <w:r>
        <w:rPr>
          <w:rFonts w:ascii="Times New Roman" w:eastAsia="Batang" w:hAnsi="Times New Roman"/>
          <w:b/>
          <w:bCs/>
          <w:lang w:val="en-GB" w:eastAsia="zh-CN"/>
        </w:rPr>
        <w:t>R1-2401837</w:t>
      </w:r>
      <w:r>
        <w:rPr>
          <w:rFonts w:ascii="Times New Roman" w:eastAsia="Batang" w:hAnsi="Times New Roman"/>
          <w:lang w:val="en-GB" w:eastAsia="zh-CN"/>
        </w:rPr>
        <w:tab/>
        <w:t>Summary#3 of discussions on LP-WUS and LP-SS design</w:t>
      </w:r>
      <w:r>
        <w:rPr>
          <w:rFonts w:ascii="Times New Roman" w:eastAsia="Batang" w:hAnsi="Times New Roman"/>
          <w:lang w:val="en-GB" w:eastAsia="zh-CN"/>
        </w:rPr>
        <w:tab/>
        <w:t>Moderator (vivo)</w:t>
      </w:r>
    </w:p>
    <w:p w14:paraId="51B0A4C4" w14:textId="77777777" w:rsidR="008E099A" w:rsidRDefault="008E099A">
      <w:pPr>
        <w:rPr>
          <w:rFonts w:ascii="Times New Roman" w:eastAsia="Batang" w:hAnsi="Times New Roman"/>
          <w:lang w:val="en-GB" w:eastAsia="zh-CN"/>
        </w:rPr>
      </w:pPr>
    </w:p>
    <w:p w14:paraId="00ADDFDA" w14:textId="77777777" w:rsidR="008E099A" w:rsidRDefault="00650291">
      <w:pPr>
        <w:rPr>
          <w:rFonts w:ascii="Times New Roman" w:eastAsia="Batang" w:hAnsi="Times New Roman"/>
          <w:b/>
          <w:bCs/>
          <w:highlight w:val="green"/>
          <w:lang w:val="en-GB" w:eastAsia="zh-CN"/>
        </w:rPr>
      </w:pPr>
      <w:r>
        <w:rPr>
          <w:rFonts w:ascii="Times New Roman" w:eastAsia="Batang" w:hAnsi="Times New Roman"/>
          <w:b/>
          <w:bCs/>
          <w:highlight w:val="green"/>
          <w:lang w:val="en-GB" w:eastAsia="zh-CN"/>
        </w:rPr>
        <w:t>Agreement</w:t>
      </w:r>
    </w:p>
    <w:p w14:paraId="29717035" w14:textId="77777777" w:rsidR="008E099A" w:rsidRDefault="00650291">
      <w:pPr>
        <w:rPr>
          <w:rFonts w:ascii="Times New Roman" w:eastAsia="Batang" w:hAnsi="Times New Roman"/>
          <w:lang w:val="en-GB" w:eastAsia="zh-CN"/>
        </w:rPr>
      </w:pPr>
      <w:r>
        <w:rPr>
          <w:rFonts w:ascii="Times New Roman" w:eastAsia="Batang" w:hAnsi="Times New Roman"/>
          <w:lang w:val="en-GB" w:eastAsia="zh-CN"/>
        </w:rPr>
        <w:t xml:space="preserve">For </w:t>
      </w:r>
      <w:bookmarkStart w:id="74" w:name="_Hlk163123561"/>
      <w:r>
        <w:rPr>
          <w:rFonts w:ascii="Times New Roman" w:eastAsia="Batang" w:hAnsi="Times New Roman"/>
          <w:lang w:val="en-GB" w:eastAsia="zh-CN"/>
        </w:rPr>
        <w:t>RAN1 evaluation</w:t>
      </w:r>
      <w:bookmarkEnd w:id="74"/>
      <w:r>
        <w:rPr>
          <w:rFonts w:ascii="Times New Roman" w:eastAsia="Batang" w:hAnsi="Times New Roman"/>
          <w:lang w:val="en-GB" w:eastAsia="zh-CN"/>
        </w:rPr>
        <w:t xml:space="preserve"> purpose, </w:t>
      </w:r>
      <w:bookmarkStart w:id="75" w:name="OLE_LINK1"/>
      <w:r>
        <w:rPr>
          <w:rFonts w:ascii="Times New Roman" w:eastAsia="Batang" w:hAnsi="Times New Roman"/>
          <w:lang w:val="en-GB" w:eastAsia="zh-CN"/>
        </w:rPr>
        <w:t xml:space="preserve">the SNR to achieve the coverage of PUSCH for message3 is determined </w:t>
      </w:r>
      <w:bookmarkStart w:id="76" w:name="_Hlk163123141"/>
      <w:r>
        <w:rPr>
          <w:rFonts w:ascii="Times New Roman" w:eastAsia="Batang" w:hAnsi="Times New Roman"/>
          <w:lang w:val="en-GB" w:eastAsia="zh-CN"/>
        </w:rPr>
        <w:t>for OOK-based LP-WUR and OFDM-based LP-WUR</w:t>
      </w:r>
      <w:bookmarkEnd w:id="75"/>
      <w:bookmarkEnd w:id="76"/>
      <w:r>
        <w:rPr>
          <w:rFonts w:ascii="Times New Roman" w:eastAsia="Batang" w:hAnsi="Times New Roman"/>
          <w:lang w:val="en-GB" w:eastAsia="zh-CN"/>
        </w:rPr>
        <w:t xml:space="preserve">, respectively. </w:t>
      </w:r>
    </w:p>
    <w:p w14:paraId="7FEA7C11" w14:textId="77777777" w:rsidR="008E099A" w:rsidRDefault="00650291">
      <w:pPr>
        <w:widowControl w:val="0"/>
        <w:numPr>
          <w:ilvl w:val="0"/>
          <w:numId w:val="31"/>
        </w:numPr>
        <w:ind w:left="720"/>
        <w:rPr>
          <w:rFonts w:ascii="Times New Roman" w:eastAsia="Batang" w:hAnsi="Times New Roman"/>
          <w:iCs/>
          <w:szCs w:val="20"/>
          <w:lang w:val="en-GB" w:eastAsia="zh-CN"/>
        </w:rPr>
      </w:pPr>
      <w:r>
        <w:rPr>
          <w:rFonts w:ascii="Times New Roman" w:eastAsia="Batang" w:hAnsi="Times New Roman"/>
          <w:iCs/>
          <w:szCs w:val="20"/>
          <w:lang w:val="en-GB" w:eastAsia="zh-CN"/>
        </w:rPr>
        <w:t>Companies are encouraged to report the SNR, together with the associated assumptions as listed in the table below.</w:t>
      </w:r>
    </w:p>
    <w:tbl>
      <w:tblPr>
        <w:tblW w:w="9918"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846"/>
        <w:gridCol w:w="1134"/>
        <w:gridCol w:w="1276"/>
        <w:gridCol w:w="1701"/>
        <w:gridCol w:w="1842"/>
        <w:gridCol w:w="1560"/>
        <w:gridCol w:w="1559"/>
      </w:tblGrid>
      <w:tr w:rsidR="008E099A" w14:paraId="375AB45C" w14:textId="77777777">
        <w:tc>
          <w:tcPr>
            <w:tcW w:w="846" w:type="dxa"/>
            <w:shd w:val="clear" w:color="auto" w:fill="auto"/>
          </w:tcPr>
          <w:p w14:paraId="61A68336" w14:textId="77777777" w:rsidR="008E099A" w:rsidRDefault="008E099A">
            <w:pPr>
              <w:rPr>
                <w:rFonts w:ascii="Times New Roman" w:eastAsia="Batang" w:hAnsi="Times New Roman"/>
                <w:szCs w:val="20"/>
                <w:lang w:val="en-GB"/>
              </w:rPr>
            </w:pPr>
          </w:p>
        </w:tc>
        <w:tc>
          <w:tcPr>
            <w:tcW w:w="1134" w:type="dxa"/>
            <w:shd w:val="clear" w:color="auto" w:fill="auto"/>
          </w:tcPr>
          <w:p w14:paraId="4C04878F" w14:textId="77777777" w:rsidR="008E099A" w:rsidRDefault="00650291">
            <w:pPr>
              <w:rPr>
                <w:rFonts w:ascii="Times New Roman" w:eastAsia="Malgun Gothic" w:hAnsi="Times New Roman"/>
                <w:szCs w:val="20"/>
                <w:lang w:val="en-GB" w:eastAsia="zh-CN"/>
              </w:rPr>
            </w:pPr>
            <w:r>
              <w:rPr>
                <w:rFonts w:ascii="Times New Roman" w:eastAsia="Malgun Gothic" w:hAnsi="Times New Roman"/>
                <w:szCs w:val="20"/>
                <w:lang w:val="en-GB" w:eastAsia="zh-CN"/>
              </w:rPr>
              <w:t>Bandwidth for LP-WUS signal (MHz)</w:t>
            </w:r>
          </w:p>
        </w:tc>
        <w:tc>
          <w:tcPr>
            <w:tcW w:w="1276" w:type="dxa"/>
            <w:shd w:val="clear" w:color="auto" w:fill="auto"/>
          </w:tcPr>
          <w:p w14:paraId="64D143BA" w14:textId="77777777" w:rsidR="008E099A" w:rsidRDefault="00650291">
            <w:pPr>
              <w:rPr>
                <w:rFonts w:ascii="Times New Roman" w:eastAsia="Malgun Gothic" w:hAnsi="Times New Roman"/>
                <w:szCs w:val="20"/>
                <w:lang w:val="en-GB" w:eastAsia="zh-CN"/>
              </w:rPr>
            </w:pPr>
            <w:r>
              <w:rPr>
                <w:rFonts w:ascii="Times New Roman" w:eastAsia="Malgun Gothic" w:hAnsi="Times New Roman"/>
                <w:szCs w:val="20"/>
                <w:lang w:val="en-GB" w:eastAsia="zh-CN"/>
              </w:rPr>
              <w:t>NF for LP-WUR (dB)</w:t>
            </w:r>
          </w:p>
        </w:tc>
        <w:tc>
          <w:tcPr>
            <w:tcW w:w="1701" w:type="dxa"/>
            <w:shd w:val="clear" w:color="auto" w:fill="auto"/>
          </w:tcPr>
          <w:p w14:paraId="4B201B0C" w14:textId="77777777" w:rsidR="008E099A" w:rsidRDefault="00650291">
            <w:pPr>
              <w:rPr>
                <w:rFonts w:ascii="Times New Roman" w:eastAsia="Malgun Gothic" w:hAnsi="Times New Roman"/>
                <w:color w:val="000000"/>
                <w:szCs w:val="20"/>
                <w:lang w:val="en-GB" w:eastAsia="zh-CN"/>
              </w:rPr>
            </w:pPr>
            <w:r>
              <w:rPr>
                <w:rFonts w:ascii="Times New Roman" w:eastAsia="Malgun Gothic" w:hAnsi="Times New Roman"/>
                <w:szCs w:val="20"/>
                <w:lang w:val="en-GB" w:eastAsia="zh-CN"/>
              </w:rPr>
              <w:t>Gain of antenna element (</w:t>
            </w:r>
            <w:proofErr w:type="spellStart"/>
            <w:r>
              <w:rPr>
                <w:rFonts w:ascii="Times New Roman" w:eastAsia="Malgun Gothic" w:hAnsi="Times New Roman"/>
                <w:szCs w:val="20"/>
                <w:lang w:val="en-GB" w:eastAsia="zh-CN"/>
              </w:rPr>
              <w:t>dBi</w:t>
            </w:r>
            <w:proofErr w:type="spellEnd"/>
            <w:r>
              <w:rPr>
                <w:rFonts w:ascii="Times New Roman" w:eastAsia="Malgun Gothic" w:hAnsi="Times New Roman"/>
                <w:szCs w:val="20"/>
                <w:lang w:val="en-GB" w:eastAsia="zh-CN"/>
              </w:rPr>
              <w:t xml:space="preserve">) assumed for </w:t>
            </w:r>
            <w:r>
              <w:rPr>
                <w:rFonts w:ascii="Times New Roman" w:eastAsia="Malgun Gothic" w:hAnsi="Times New Roman"/>
                <w:color w:val="000000"/>
                <w:szCs w:val="20"/>
                <w:lang w:val="en-GB" w:eastAsia="zh-CN"/>
              </w:rPr>
              <w:t xml:space="preserve">LP-WUR: </w:t>
            </w:r>
          </w:p>
          <w:p w14:paraId="29BA8B74" w14:textId="77777777" w:rsidR="008E099A" w:rsidRDefault="00650291">
            <w:pPr>
              <w:rPr>
                <w:rFonts w:ascii="Times New Roman" w:eastAsia="Malgun Gothic" w:hAnsi="Times New Roman"/>
                <w:szCs w:val="20"/>
                <w:lang w:val="en-GB" w:eastAsia="zh-CN"/>
              </w:rPr>
            </w:pPr>
            <w:r>
              <w:rPr>
                <w:rFonts w:ascii="Times New Roman" w:eastAsia="Malgun Gothic" w:hAnsi="Times New Roman"/>
                <w:color w:val="000000"/>
                <w:szCs w:val="20"/>
                <w:lang w:val="en-GB" w:eastAsia="zh-CN"/>
              </w:rPr>
              <w:t xml:space="preserve">e.g., -3 </w:t>
            </w:r>
            <w:proofErr w:type="spellStart"/>
            <w:r>
              <w:rPr>
                <w:rFonts w:ascii="Times New Roman" w:eastAsia="Malgun Gothic" w:hAnsi="Times New Roman"/>
                <w:color w:val="000000"/>
                <w:szCs w:val="20"/>
                <w:lang w:val="en-GB" w:eastAsia="zh-CN"/>
              </w:rPr>
              <w:t>dBi</w:t>
            </w:r>
            <w:proofErr w:type="spellEnd"/>
            <w:r>
              <w:rPr>
                <w:rFonts w:ascii="Times New Roman" w:eastAsia="Malgun Gothic" w:hAnsi="Times New Roman"/>
                <w:color w:val="000000"/>
                <w:szCs w:val="20"/>
                <w:lang w:val="en-GB" w:eastAsia="zh-CN"/>
              </w:rPr>
              <w:t xml:space="preserve"> for redcap UE and e.g., 0dBi for non-redcap UE</w:t>
            </w:r>
          </w:p>
        </w:tc>
        <w:tc>
          <w:tcPr>
            <w:tcW w:w="1842" w:type="dxa"/>
            <w:shd w:val="clear" w:color="auto" w:fill="auto"/>
          </w:tcPr>
          <w:p w14:paraId="7484B0C9" w14:textId="77777777" w:rsidR="008E099A" w:rsidRDefault="00650291">
            <w:pPr>
              <w:rPr>
                <w:rFonts w:ascii="Times New Roman" w:eastAsia="Malgun Gothic" w:hAnsi="Times New Roman"/>
                <w:szCs w:val="20"/>
                <w:lang w:val="en-GB" w:eastAsia="zh-CN"/>
              </w:rPr>
            </w:pPr>
            <w:r>
              <w:rPr>
                <w:rFonts w:ascii="Times New Roman" w:eastAsia="Malgun Gothic" w:hAnsi="Times New Roman"/>
                <w:szCs w:val="20"/>
                <w:lang w:val="en-GB" w:eastAsia="zh-CN"/>
              </w:rPr>
              <w:t># of Tx chains for LP-WUS/LP-SS transmission, e.g., 2</w:t>
            </w:r>
          </w:p>
          <w:p w14:paraId="217F1272" w14:textId="77777777" w:rsidR="008E099A" w:rsidRDefault="00650291">
            <w:pPr>
              <w:rPr>
                <w:rFonts w:ascii="Times New Roman" w:eastAsia="Malgun Gothic" w:hAnsi="Times New Roman"/>
                <w:szCs w:val="20"/>
                <w:lang w:val="en-GB" w:eastAsia="zh-CN"/>
              </w:rPr>
            </w:pPr>
            <w:r>
              <w:rPr>
                <w:rFonts w:ascii="Times New Roman" w:eastAsia="Malgun Gothic" w:hAnsi="Times New Roman"/>
                <w:szCs w:val="20"/>
                <w:lang w:val="en-GB" w:eastAsia="zh-CN"/>
              </w:rPr>
              <w:t>Note: The number of Tx chains for LP-WUS/LP-SS transmission is assumed the same as the number of RX chains for MSG3 reception</w:t>
            </w:r>
          </w:p>
          <w:p w14:paraId="22F369F8" w14:textId="77777777" w:rsidR="008E099A" w:rsidRDefault="008E099A">
            <w:pPr>
              <w:rPr>
                <w:rFonts w:ascii="Times New Roman" w:eastAsia="Malgun Gothic" w:hAnsi="Times New Roman"/>
                <w:szCs w:val="20"/>
                <w:lang w:val="en-GB" w:eastAsia="zh-CN"/>
              </w:rPr>
            </w:pPr>
          </w:p>
        </w:tc>
        <w:tc>
          <w:tcPr>
            <w:tcW w:w="1560" w:type="dxa"/>
            <w:shd w:val="clear" w:color="auto" w:fill="auto"/>
          </w:tcPr>
          <w:p w14:paraId="6F351EAA" w14:textId="77777777" w:rsidR="008E099A" w:rsidRDefault="00650291">
            <w:pPr>
              <w:rPr>
                <w:rFonts w:ascii="Times New Roman" w:eastAsia="Malgun Gothic" w:hAnsi="Times New Roman"/>
                <w:szCs w:val="20"/>
                <w:lang w:val="en-GB" w:eastAsia="zh-CN"/>
              </w:rPr>
            </w:pPr>
            <w:r>
              <w:rPr>
                <w:rFonts w:ascii="Times New Roman" w:eastAsia="Malgun Gothic" w:hAnsi="Times New Roman"/>
                <w:szCs w:val="20"/>
                <w:lang w:val="en-GB" w:eastAsia="zh-CN"/>
              </w:rPr>
              <w:t>MIL value of MSG3: taking redcap UE /non-redcap UE @dense urban 2.6GHz</w:t>
            </w:r>
          </w:p>
          <w:p w14:paraId="63E65C36" w14:textId="77777777" w:rsidR="008E099A" w:rsidRDefault="008E099A">
            <w:pPr>
              <w:rPr>
                <w:rFonts w:ascii="Times New Roman" w:eastAsia="Malgun Gothic" w:hAnsi="Times New Roman"/>
                <w:szCs w:val="20"/>
                <w:lang w:val="en-GB" w:eastAsia="zh-CN"/>
              </w:rPr>
            </w:pPr>
          </w:p>
        </w:tc>
        <w:tc>
          <w:tcPr>
            <w:tcW w:w="1559" w:type="dxa"/>
            <w:shd w:val="clear" w:color="auto" w:fill="auto"/>
          </w:tcPr>
          <w:p w14:paraId="176C7895" w14:textId="77777777" w:rsidR="008E099A" w:rsidRDefault="00650291">
            <w:pPr>
              <w:rPr>
                <w:rFonts w:ascii="Times New Roman" w:eastAsia="Malgun Gothic" w:hAnsi="Times New Roman"/>
                <w:szCs w:val="20"/>
                <w:lang w:val="en-GB" w:eastAsia="zh-CN"/>
              </w:rPr>
            </w:pPr>
            <w:r>
              <w:rPr>
                <w:rFonts w:ascii="Times New Roman" w:eastAsia="Malgun Gothic" w:hAnsi="Times New Roman"/>
                <w:szCs w:val="20"/>
                <w:lang w:val="en-GB" w:eastAsia="zh-CN"/>
              </w:rPr>
              <w:t xml:space="preserve">The SNR (dB) to achieve </w:t>
            </w:r>
            <w:r>
              <w:rPr>
                <w:rFonts w:ascii="Times New Roman" w:eastAsia="Batang" w:hAnsi="Times New Roman"/>
                <w:bCs/>
                <w:szCs w:val="20"/>
                <w:lang w:val="en-GB" w:eastAsia="zh-CN" w:bidi="ar"/>
              </w:rPr>
              <w:t>the coverage of PUSCH for message3</w:t>
            </w:r>
          </w:p>
        </w:tc>
      </w:tr>
      <w:tr w:rsidR="008E099A" w14:paraId="531B92E7" w14:textId="77777777">
        <w:tc>
          <w:tcPr>
            <w:tcW w:w="846" w:type="dxa"/>
            <w:shd w:val="clear" w:color="auto" w:fill="auto"/>
          </w:tcPr>
          <w:p w14:paraId="2DC60B29" w14:textId="77777777" w:rsidR="008E099A" w:rsidRDefault="00650291">
            <w:pPr>
              <w:rPr>
                <w:rFonts w:ascii="Times New Roman" w:eastAsia="Malgun Gothic" w:hAnsi="Times New Roman"/>
                <w:szCs w:val="20"/>
                <w:lang w:val="en-GB" w:eastAsia="zh-CN"/>
              </w:rPr>
            </w:pPr>
            <w:r>
              <w:rPr>
                <w:rFonts w:ascii="Times New Roman" w:eastAsia="Malgun Gothic" w:hAnsi="Times New Roman"/>
                <w:szCs w:val="20"/>
                <w:lang w:val="en-GB" w:eastAsia="zh-CN"/>
              </w:rPr>
              <w:t xml:space="preserve">Companyname-01 </w:t>
            </w:r>
          </w:p>
        </w:tc>
        <w:tc>
          <w:tcPr>
            <w:tcW w:w="1134" w:type="dxa"/>
            <w:shd w:val="clear" w:color="auto" w:fill="auto"/>
          </w:tcPr>
          <w:p w14:paraId="21A6E04A" w14:textId="77777777" w:rsidR="008E099A" w:rsidRDefault="008E099A">
            <w:pPr>
              <w:rPr>
                <w:rFonts w:ascii="Times New Roman" w:eastAsia="Batang" w:hAnsi="Times New Roman"/>
                <w:szCs w:val="20"/>
                <w:lang w:val="en-GB"/>
              </w:rPr>
            </w:pPr>
          </w:p>
        </w:tc>
        <w:tc>
          <w:tcPr>
            <w:tcW w:w="1276" w:type="dxa"/>
            <w:shd w:val="clear" w:color="auto" w:fill="auto"/>
          </w:tcPr>
          <w:p w14:paraId="19F739CC" w14:textId="77777777" w:rsidR="008E099A" w:rsidRDefault="008E099A">
            <w:pPr>
              <w:rPr>
                <w:rFonts w:ascii="Times New Roman" w:eastAsia="Batang" w:hAnsi="Times New Roman"/>
                <w:szCs w:val="20"/>
                <w:lang w:val="en-GB"/>
              </w:rPr>
            </w:pPr>
          </w:p>
        </w:tc>
        <w:tc>
          <w:tcPr>
            <w:tcW w:w="1701" w:type="dxa"/>
            <w:shd w:val="clear" w:color="auto" w:fill="auto"/>
          </w:tcPr>
          <w:p w14:paraId="3C710274" w14:textId="77777777" w:rsidR="008E099A" w:rsidRDefault="008E099A">
            <w:pPr>
              <w:rPr>
                <w:rFonts w:ascii="Times New Roman" w:eastAsia="Batang" w:hAnsi="Times New Roman"/>
                <w:szCs w:val="20"/>
                <w:lang w:val="en-GB"/>
              </w:rPr>
            </w:pPr>
          </w:p>
        </w:tc>
        <w:tc>
          <w:tcPr>
            <w:tcW w:w="1842" w:type="dxa"/>
            <w:shd w:val="clear" w:color="auto" w:fill="auto"/>
          </w:tcPr>
          <w:p w14:paraId="5677F095" w14:textId="77777777" w:rsidR="008E099A" w:rsidRDefault="008E099A">
            <w:pPr>
              <w:rPr>
                <w:rFonts w:ascii="Times New Roman" w:eastAsia="Batang" w:hAnsi="Times New Roman"/>
                <w:szCs w:val="20"/>
                <w:lang w:val="en-GB"/>
              </w:rPr>
            </w:pPr>
          </w:p>
        </w:tc>
        <w:tc>
          <w:tcPr>
            <w:tcW w:w="1560" w:type="dxa"/>
            <w:shd w:val="clear" w:color="auto" w:fill="auto"/>
          </w:tcPr>
          <w:p w14:paraId="5255792B" w14:textId="77777777" w:rsidR="008E099A" w:rsidRDefault="008E099A">
            <w:pPr>
              <w:rPr>
                <w:rFonts w:ascii="Times New Roman" w:eastAsia="Batang" w:hAnsi="Times New Roman"/>
                <w:szCs w:val="20"/>
                <w:lang w:val="en-GB"/>
              </w:rPr>
            </w:pPr>
          </w:p>
        </w:tc>
        <w:tc>
          <w:tcPr>
            <w:tcW w:w="1559" w:type="dxa"/>
            <w:shd w:val="clear" w:color="auto" w:fill="auto"/>
          </w:tcPr>
          <w:p w14:paraId="341635D2" w14:textId="77777777" w:rsidR="008E099A" w:rsidRDefault="008E099A">
            <w:pPr>
              <w:rPr>
                <w:rFonts w:ascii="Times New Roman" w:eastAsia="Batang" w:hAnsi="Times New Roman"/>
                <w:szCs w:val="20"/>
                <w:lang w:val="en-GB"/>
              </w:rPr>
            </w:pPr>
          </w:p>
        </w:tc>
      </w:tr>
    </w:tbl>
    <w:p w14:paraId="63DF8B0C" w14:textId="77777777" w:rsidR="008E099A" w:rsidRDefault="00650291">
      <w:pPr>
        <w:keepNext/>
        <w:keepLines/>
        <w:widowControl w:val="0"/>
        <w:tabs>
          <w:tab w:val="left" w:pos="425"/>
        </w:tabs>
        <w:spacing w:before="240" w:after="240"/>
        <w:outlineLvl w:val="1"/>
        <w:rPr>
          <w:rFonts w:ascii="Times New Roman" w:eastAsia="微软雅黑" w:hAnsi="Times New Roman"/>
          <w:bCs/>
          <w:iCs/>
          <w:sz w:val="28"/>
          <w:szCs w:val="28"/>
          <w:lang w:eastAsia="zh-CN"/>
        </w:rPr>
      </w:pPr>
      <w:r>
        <w:rPr>
          <w:rFonts w:ascii="Times New Roman" w:eastAsia="微软雅黑" w:hAnsi="Times New Roman"/>
          <w:bCs/>
          <w:iCs/>
          <w:sz w:val="28"/>
          <w:szCs w:val="28"/>
          <w:lang w:eastAsia="zh-CN"/>
        </w:rPr>
        <w:t>Agreements in 9.6.2</w:t>
      </w:r>
    </w:p>
    <w:p w14:paraId="11E6311D" w14:textId="77777777" w:rsidR="008E099A" w:rsidRDefault="00650291">
      <w:pPr>
        <w:rPr>
          <w:rFonts w:ascii="Times New Roman" w:eastAsia="Batang" w:hAnsi="Times New Roman"/>
          <w:lang w:eastAsia="zh-CN" w:bidi="ar"/>
        </w:rPr>
      </w:pPr>
      <w:r>
        <w:rPr>
          <w:rFonts w:ascii="Times New Roman" w:eastAsia="Batang" w:hAnsi="Times New Roman"/>
          <w:b/>
          <w:bCs/>
          <w:lang w:eastAsia="zh-CN" w:bidi="ar"/>
        </w:rPr>
        <w:t>R1-2401629</w:t>
      </w:r>
      <w:r>
        <w:rPr>
          <w:rFonts w:ascii="Times New Roman" w:eastAsia="Batang" w:hAnsi="Times New Roman"/>
          <w:lang w:eastAsia="zh-CN" w:bidi="ar"/>
        </w:rPr>
        <w:tab/>
        <w:t>Summary #1 on LP-WUS operation in IDLE/INACTIVE mode</w:t>
      </w:r>
      <w:r>
        <w:rPr>
          <w:rFonts w:ascii="Times New Roman" w:eastAsia="Batang" w:hAnsi="Times New Roman"/>
          <w:lang w:eastAsia="zh-CN" w:bidi="ar"/>
        </w:rPr>
        <w:tab/>
        <w:t>Moderator (Apple)</w:t>
      </w:r>
    </w:p>
    <w:p w14:paraId="46F6F2A3" w14:textId="77777777" w:rsidR="008E099A" w:rsidRDefault="008E099A">
      <w:pPr>
        <w:rPr>
          <w:rFonts w:ascii="Times New Roman" w:eastAsia="Batang" w:hAnsi="Times New Roman"/>
          <w:lang w:eastAsia="zh-CN" w:bidi="ar"/>
        </w:rPr>
      </w:pPr>
    </w:p>
    <w:p w14:paraId="0AC72D89" w14:textId="77777777" w:rsidR="008E099A" w:rsidRDefault="00650291">
      <w:pPr>
        <w:rPr>
          <w:rFonts w:ascii="Times New Roman" w:eastAsia="Batang" w:hAnsi="Times New Roman"/>
          <w:b/>
          <w:bCs/>
          <w:highlight w:val="green"/>
          <w:lang w:eastAsia="zh-CN" w:bidi="ar"/>
        </w:rPr>
      </w:pPr>
      <w:r>
        <w:rPr>
          <w:rFonts w:ascii="Times New Roman" w:eastAsia="Batang" w:hAnsi="Times New Roman"/>
          <w:b/>
          <w:bCs/>
          <w:highlight w:val="green"/>
          <w:lang w:eastAsia="zh-CN" w:bidi="ar"/>
        </w:rPr>
        <w:t>Agreement</w:t>
      </w:r>
    </w:p>
    <w:p w14:paraId="162A9DD7" w14:textId="77777777" w:rsidR="008E099A" w:rsidRDefault="00650291">
      <w:pPr>
        <w:rPr>
          <w:rFonts w:ascii="Times New Roman" w:eastAsia="Batang" w:hAnsi="Times New Roman"/>
          <w:lang w:eastAsia="zh-CN" w:bidi="ar"/>
        </w:rPr>
      </w:pPr>
      <w:r>
        <w:rPr>
          <w:rFonts w:ascii="Times New Roman" w:eastAsia="Batang" w:hAnsi="Times New Roman"/>
          <w:lang w:eastAsia="zh-CN" w:bidi="ar"/>
        </w:rPr>
        <w:t>Multi-beam operations are supported for LP-WUS and LP-SS for idle mode</w:t>
      </w:r>
    </w:p>
    <w:p w14:paraId="7BF5F600" w14:textId="77777777" w:rsidR="008E099A" w:rsidRDefault="008E099A">
      <w:pPr>
        <w:rPr>
          <w:rFonts w:ascii="Times New Roman" w:eastAsia="Batang" w:hAnsi="Times New Roman"/>
          <w:lang w:val="en-GB" w:eastAsia="zh-CN" w:bidi="ar"/>
        </w:rPr>
      </w:pPr>
    </w:p>
    <w:p w14:paraId="25EB6758" w14:textId="77777777" w:rsidR="008E099A" w:rsidRDefault="00650291">
      <w:pPr>
        <w:rPr>
          <w:rFonts w:ascii="Times New Roman" w:eastAsia="Batang" w:hAnsi="Times New Roman"/>
          <w:lang w:eastAsia="zh-CN" w:bidi="ar"/>
        </w:rPr>
      </w:pPr>
      <w:r>
        <w:rPr>
          <w:rFonts w:ascii="Times New Roman" w:eastAsia="Batang" w:hAnsi="Times New Roman"/>
          <w:b/>
          <w:bCs/>
          <w:lang w:eastAsia="zh-CN" w:bidi="ar"/>
        </w:rPr>
        <w:t>R1-2401631</w:t>
      </w:r>
      <w:r>
        <w:rPr>
          <w:rFonts w:ascii="Times New Roman" w:eastAsia="Batang" w:hAnsi="Times New Roman"/>
          <w:lang w:eastAsia="zh-CN" w:bidi="ar"/>
        </w:rPr>
        <w:tab/>
        <w:t>Summary #3 on LP-WUS operation in IDLE/INACTIVE mode</w:t>
      </w:r>
      <w:r>
        <w:rPr>
          <w:rFonts w:ascii="Times New Roman" w:eastAsia="Batang" w:hAnsi="Times New Roman"/>
          <w:lang w:eastAsia="zh-CN" w:bidi="ar"/>
        </w:rPr>
        <w:tab/>
        <w:t>Moderator (Apple)</w:t>
      </w:r>
    </w:p>
    <w:p w14:paraId="52E872DC" w14:textId="77777777" w:rsidR="008E099A" w:rsidRDefault="008E099A">
      <w:pPr>
        <w:rPr>
          <w:rFonts w:ascii="Times New Roman" w:eastAsia="Batang" w:hAnsi="Times New Roman"/>
          <w:lang w:eastAsia="zh-CN" w:bidi="ar"/>
        </w:rPr>
      </w:pPr>
    </w:p>
    <w:p w14:paraId="3A8B3E3C" w14:textId="77777777" w:rsidR="008E099A" w:rsidRDefault="00650291">
      <w:pPr>
        <w:rPr>
          <w:rFonts w:ascii="Times New Roman" w:eastAsia="Batang" w:hAnsi="Times New Roman"/>
          <w:b/>
          <w:bCs/>
          <w:highlight w:val="green"/>
          <w:lang w:eastAsia="zh-CN" w:bidi="ar"/>
        </w:rPr>
      </w:pPr>
      <w:r>
        <w:rPr>
          <w:rFonts w:ascii="Times New Roman" w:eastAsia="Batang" w:hAnsi="Times New Roman"/>
          <w:b/>
          <w:bCs/>
          <w:highlight w:val="green"/>
          <w:lang w:eastAsia="zh-CN" w:bidi="ar"/>
        </w:rPr>
        <w:t>Agreement</w:t>
      </w:r>
    </w:p>
    <w:p w14:paraId="0ADF553F" w14:textId="77777777" w:rsidR="008E099A" w:rsidRDefault="00650291">
      <w:pPr>
        <w:rPr>
          <w:rFonts w:ascii="Times New Roman" w:eastAsia="Batang" w:hAnsi="Times New Roman"/>
          <w:szCs w:val="20"/>
          <w:lang w:val="en-GB"/>
        </w:rPr>
      </w:pPr>
      <w:r>
        <w:rPr>
          <w:rFonts w:ascii="Times New Roman" w:eastAsia="Batang" w:hAnsi="Times New Roman"/>
          <w:szCs w:val="20"/>
          <w:lang w:val="en-GB"/>
        </w:rPr>
        <w:t>LP-WUS occasions (LOs) are defined for LP-WUS monitoring.</w:t>
      </w:r>
    </w:p>
    <w:p w14:paraId="34D6165F" w14:textId="77777777" w:rsidR="008E099A" w:rsidRDefault="00650291">
      <w:pPr>
        <w:numPr>
          <w:ilvl w:val="0"/>
          <w:numId w:val="109"/>
        </w:numPr>
        <w:spacing w:line="259" w:lineRule="auto"/>
        <w:rPr>
          <w:rFonts w:ascii="Times New Roman" w:eastAsia="Batang" w:hAnsi="Times New Roman"/>
          <w:lang w:val="en-GB" w:eastAsia="zh-CN"/>
        </w:rPr>
      </w:pPr>
      <w:r>
        <w:rPr>
          <w:rFonts w:ascii="Times New Roman" w:eastAsia="Batang" w:hAnsi="Times New Roman"/>
          <w:lang w:val="en-GB" w:eastAsia="zh-CN"/>
        </w:rPr>
        <w:t xml:space="preserve">Each LO has one or more LP-WUS monitoring occasions (MOs), where UE </w:t>
      </w:r>
      <w:r>
        <w:rPr>
          <w:rFonts w:ascii="Times New Roman" w:eastAsia="Batang" w:hAnsi="Times New Roman"/>
          <w:color w:val="FF0000"/>
          <w:lang w:val="en-GB" w:eastAsia="zh-CN"/>
        </w:rPr>
        <w:t xml:space="preserve">can </w:t>
      </w:r>
      <w:proofErr w:type="gramStart"/>
      <w:r>
        <w:rPr>
          <w:rFonts w:ascii="Times New Roman" w:eastAsia="Batang" w:hAnsi="Times New Roman"/>
          <w:lang w:val="en-GB" w:eastAsia="zh-CN"/>
        </w:rPr>
        <w:t>monitor</w:t>
      </w:r>
      <w:r>
        <w:rPr>
          <w:rFonts w:ascii="Times New Roman" w:eastAsia="Batang" w:hAnsi="Times New Roman"/>
          <w:strike/>
          <w:color w:val="FF0000"/>
          <w:lang w:val="en-GB" w:eastAsia="zh-CN"/>
        </w:rPr>
        <w:t>s</w:t>
      </w:r>
      <w:proofErr w:type="gramEnd"/>
      <w:r>
        <w:rPr>
          <w:rFonts w:ascii="Times New Roman" w:eastAsia="Batang" w:hAnsi="Times New Roman"/>
          <w:lang w:val="en-GB" w:eastAsia="zh-CN"/>
        </w:rPr>
        <w:t xml:space="preserve"> for LP-WUS transmission in each of the LP-WUS </w:t>
      </w:r>
      <w:proofErr w:type="spellStart"/>
      <w:r>
        <w:rPr>
          <w:rFonts w:ascii="Times New Roman" w:eastAsia="Batang" w:hAnsi="Times New Roman"/>
          <w:lang w:val="en-GB" w:eastAsia="zh-CN"/>
        </w:rPr>
        <w:t>MOs.</w:t>
      </w:r>
      <w:proofErr w:type="spellEnd"/>
    </w:p>
    <w:p w14:paraId="1425151A" w14:textId="77777777" w:rsidR="008E099A" w:rsidRDefault="00650291">
      <w:pPr>
        <w:numPr>
          <w:ilvl w:val="1"/>
          <w:numId w:val="109"/>
        </w:numPr>
        <w:spacing w:line="259" w:lineRule="auto"/>
        <w:rPr>
          <w:rFonts w:ascii="Times New Roman" w:eastAsia="Batang" w:hAnsi="Times New Roman"/>
          <w:lang w:val="en-GB" w:eastAsia="zh-CN"/>
        </w:rPr>
      </w:pPr>
      <w:r>
        <w:rPr>
          <w:rFonts w:ascii="Times New Roman" w:eastAsia="Batang" w:hAnsi="Times New Roman"/>
          <w:szCs w:val="20"/>
          <w:lang w:val="en-GB" w:eastAsia="zh-CN"/>
        </w:rPr>
        <w:lastRenderedPageBreak/>
        <w:t>Different LP-WUS MOs may correspond to different beams in multi-beam operation</w:t>
      </w:r>
    </w:p>
    <w:p w14:paraId="6DA75112" w14:textId="77777777" w:rsidR="008E099A" w:rsidRDefault="00650291">
      <w:pPr>
        <w:numPr>
          <w:ilvl w:val="1"/>
          <w:numId w:val="109"/>
        </w:numPr>
        <w:spacing w:line="259" w:lineRule="auto"/>
        <w:rPr>
          <w:rFonts w:ascii="Times New Roman" w:eastAsia="Batang" w:hAnsi="Times New Roman"/>
          <w:lang w:val="en-GB" w:eastAsia="zh-CN"/>
        </w:rPr>
      </w:pPr>
      <w:r>
        <w:rPr>
          <w:rFonts w:ascii="Times New Roman" w:eastAsia="Batang" w:hAnsi="Times New Roman"/>
          <w:strike/>
          <w:color w:val="FF0000"/>
          <w:szCs w:val="20"/>
          <w:lang w:val="en-GB" w:eastAsia="zh-CN"/>
        </w:rPr>
        <w:t xml:space="preserve">It is not precluded that </w:t>
      </w:r>
      <w:r>
        <w:rPr>
          <w:rFonts w:ascii="Times New Roman" w:eastAsia="Batang" w:hAnsi="Times New Roman"/>
          <w:color w:val="FF0000"/>
          <w:szCs w:val="20"/>
          <w:lang w:val="en-GB" w:eastAsia="zh-CN"/>
        </w:rPr>
        <w:t xml:space="preserve">FFS whether or not </w:t>
      </w:r>
      <w:r>
        <w:rPr>
          <w:rFonts w:ascii="Times New Roman" w:eastAsia="Batang" w:hAnsi="Times New Roman"/>
          <w:szCs w:val="20"/>
          <w:lang w:val="en-GB" w:eastAsia="zh-CN"/>
        </w:rPr>
        <w:t>each LO is defined as a time window that covers the corresponding LP-WUS MOs</w:t>
      </w:r>
    </w:p>
    <w:p w14:paraId="46DE1C72" w14:textId="77777777" w:rsidR="008E099A" w:rsidRDefault="00650291">
      <w:pPr>
        <w:numPr>
          <w:ilvl w:val="1"/>
          <w:numId w:val="109"/>
        </w:numPr>
        <w:spacing w:line="259" w:lineRule="auto"/>
        <w:rPr>
          <w:rFonts w:ascii="Times New Roman" w:eastAsia="Batang" w:hAnsi="Times New Roman"/>
          <w:lang w:val="en-GB" w:eastAsia="zh-CN"/>
        </w:rPr>
      </w:pPr>
      <w:r>
        <w:rPr>
          <w:rFonts w:ascii="Times New Roman" w:eastAsia="Batang" w:hAnsi="Times New Roman"/>
          <w:szCs w:val="20"/>
          <w:lang w:val="en-GB" w:eastAsia="zh-CN"/>
        </w:rPr>
        <w:t>FFS details</w:t>
      </w:r>
    </w:p>
    <w:p w14:paraId="51F61376" w14:textId="77777777" w:rsidR="008E099A" w:rsidRDefault="00650291">
      <w:pPr>
        <w:numPr>
          <w:ilvl w:val="0"/>
          <w:numId w:val="109"/>
        </w:numPr>
        <w:spacing w:line="259" w:lineRule="auto"/>
        <w:rPr>
          <w:rFonts w:ascii="Times New Roman" w:eastAsia="Batang" w:hAnsi="Times New Roman"/>
          <w:color w:val="FF0000"/>
          <w:lang w:val="en-GB" w:eastAsia="zh-CN"/>
        </w:rPr>
      </w:pPr>
      <w:r>
        <w:rPr>
          <w:rFonts w:ascii="Times New Roman" w:eastAsia="Batang" w:hAnsi="Times New Roman"/>
          <w:color w:val="FF0000"/>
          <w:szCs w:val="20"/>
          <w:lang w:val="en-GB" w:eastAsia="zh-CN"/>
        </w:rPr>
        <w:t>It is at least supported that a UE monitors LOs with a configured periodicity.</w:t>
      </w:r>
    </w:p>
    <w:p w14:paraId="68556BBC" w14:textId="77777777" w:rsidR="008E099A" w:rsidRDefault="00650291">
      <w:pPr>
        <w:numPr>
          <w:ilvl w:val="0"/>
          <w:numId w:val="109"/>
        </w:numPr>
        <w:spacing w:line="259" w:lineRule="auto"/>
        <w:rPr>
          <w:rFonts w:ascii="Times New Roman" w:eastAsia="Batang" w:hAnsi="Times New Roman"/>
          <w:strike/>
          <w:color w:val="FF0000"/>
          <w:lang w:val="en-GB" w:eastAsia="zh-CN"/>
        </w:rPr>
      </w:pPr>
      <w:r>
        <w:rPr>
          <w:rFonts w:ascii="Times New Roman" w:eastAsia="Batang" w:hAnsi="Times New Roman"/>
          <w:strike/>
          <w:color w:val="FF0000"/>
          <w:szCs w:val="20"/>
          <w:lang w:val="en-GB" w:eastAsia="zh-CN"/>
        </w:rPr>
        <w:t>Each UE has a periodicity for LO monitoring, and it is at least supported that a UE monitors one LO per period.</w:t>
      </w:r>
    </w:p>
    <w:p w14:paraId="3012EB48" w14:textId="77777777" w:rsidR="008E099A" w:rsidRDefault="00650291">
      <w:pPr>
        <w:numPr>
          <w:ilvl w:val="1"/>
          <w:numId w:val="109"/>
        </w:numPr>
        <w:spacing w:line="259" w:lineRule="auto"/>
        <w:rPr>
          <w:rFonts w:ascii="Times New Roman" w:eastAsia="Malgun Gothic" w:hAnsi="Times New Roman"/>
          <w:szCs w:val="20"/>
          <w:lang w:val="en-GB" w:eastAsia="ko-KR"/>
        </w:rPr>
      </w:pPr>
      <w:r>
        <w:rPr>
          <w:rFonts w:ascii="Times New Roman" w:eastAsia="Batang" w:hAnsi="Times New Roman"/>
          <w:strike/>
          <w:color w:val="FF0000"/>
          <w:szCs w:val="20"/>
          <w:lang w:val="en-GB" w:eastAsia="zh-CN"/>
        </w:rPr>
        <w:t>FFS: A UE does not expect its LP-WUS monitoring occasions overlapping in time</w:t>
      </w:r>
      <w:r>
        <w:rPr>
          <w:rFonts w:ascii="Times New Roman" w:eastAsia="Batang" w:hAnsi="Times New Roman"/>
          <w:strike/>
          <w:color w:val="FF0000"/>
          <w:lang w:val="en-GB" w:eastAsia="zh-CN"/>
        </w:rPr>
        <w:t xml:space="preserve"> </w:t>
      </w:r>
    </w:p>
    <w:p w14:paraId="60D8F6C8" w14:textId="77777777" w:rsidR="008E099A" w:rsidRDefault="00650291">
      <w:pPr>
        <w:numPr>
          <w:ilvl w:val="1"/>
          <w:numId w:val="109"/>
        </w:numPr>
        <w:spacing w:line="259" w:lineRule="auto"/>
        <w:rPr>
          <w:rFonts w:ascii="Times New Roman" w:eastAsia="Malgun Gothic" w:hAnsi="Times New Roman"/>
          <w:szCs w:val="20"/>
          <w:lang w:val="en-GB" w:eastAsia="ko-KR"/>
        </w:rPr>
      </w:pPr>
      <w:r>
        <w:rPr>
          <w:rFonts w:ascii="Times New Roman" w:eastAsia="Batang" w:hAnsi="Times New Roman"/>
          <w:strike/>
          <w:color w:val="FF0000"/>
          <w:lang w:val="en-GB" w:eastAsia="zh-CN"/>
        </w:rPr>
        <w:t>FFS: monitoring of multiple more than one LOs per period e.g. if LP-WUS common to all UEs is supported or in case of eDRX (if supported)</w:t>
      </w:r>
    </w:p>
    <w:p w14:paraId="7E803763" w14:textId="77777777" w:rsidR="008E099A" w:rsidRDefault="00650291">
      <w:pPr>
        <w:numPr>
          <w:ilvl w:val="0"/>
          <w:numId w:val="109"/>
        </w:numPr>
        <w:spacing w:line="259" w:lineRule="auto"/>
        <w:rPr>
          <w:rFonts w:ascii="Times New Roman" w:eastAsia="Malgun Gothic" w:hAnsi="Times New Roman"/>
          <w:szCs w:val="20"/>
          <w:lang w:val="en-GB" w:eastAsia="ko-KR"/>
        </w:rPr>
      </w:pPr>
      <w:r>
        <w:rPr>
          <w:rFonts w:ascii="Times New Roman" w:eastAsia="Batang" w:hAnsi="Times New Roman"/>
          <w:color w:val="FF0000"/>
          <w:lang w:val="en-GB" w:eastAsia="ko-KR"/>
        </w:rPr>
        <w:t>FFS eDRX, if supported</w:t>
      </w:r>
    </w:p>
    <w:p w14:paraId="17D9BDEA" w14:textId="77777777" w:rsidR="008E099A" w:rsidRDefault="008E099A">
      <w:pPr>
        <w:rPr>
          <w:rFonts w:ascii="Times New Roman" w:eastAsia="Batang" w:hAnsi="Times New Roman"/>
          <w:lang w:eastAsia="zh-CN" w:bidi="ar"/>
        </w:rPr>
      </w:pPr>
    </w:p>
    <w:p w14:paraId="175771AF" w14:textId="77777777" w:rsidR="008E099A" w:rsidRDefault="00650291">
      <w:pPr>
        <w:rPr>
          <w:rFonts w:ascii="Times New Roman" w:eastAsia="Batang" w:hAnsi="Times New Roman"/>
          <w:b/>
          <w:bCs/>
          <w:highlight w:val="green"/>
          <w:lang w:eastAsia="zh-CN" w:bidi="ar"/>
        </w:rPr>
      </w:pPr>
      <w:r>
        <w:rPr>
          <w:rFonts w:ascii="Times New Roman" w:eastAsia="Batang" w:hAnsi="Times New Roman"/>
          <w:b/>
          <w:bCs/>
          <w:highlight w:val="green"/>
          <w:lang w:eastAsia="zh-CN" w:bidi="ar"/>
        </w:rPr>
        <w:t>Agreement</w:t>
      </w:r>
    </w:p>
    <w:p w14:paraId="10B0F87B" w14:textId="77777777" w:rsidR="008E099A" w:rsidRDefault="00650291">
      <w:pPr>
        <w:rPr>
          <w:rFonts w:ascii="Times New Roman" w:eastAsia="Batang" w:hAnsi="Times New Roman"/>
          <w:szCs w:val="14"/>
          <w:lang w:val="en-GB"/>
        </w:rPr>
      </w:pPr>
      <w:r>
        <w:rPr>
          <w:rFonts w:ascii="Times New Roman" w:eastAsia="Batang" w:hAnsi="Times New Roman"/>
          <w:szCs w:val="14"/>
          <w:lang w:val="en-GB"/>
        </w:rPr>
        <w:t xml:space="preserve">For the case where a UE supports PEI and PEI is configured by the </w:t>
      </w:r>
      <w:proofErr w:type="spellStart"/>
      <w:r>
        <w:rPr>
          <w:rFonts w:ascii="Times New Roman" w:eastAsia="Batang" w:hAnsi="Times New Roman"/>
          <w:szCs w:val="14"/>
          <w:lang w:val="en-GB"/>
        </w:rPr>
        <w:t>gNB</w:t>
      </w:r>
      <w:proofErr w:type="spellEnd"/>
      <w:r>
        <w:rPr>
          <w:rFonts w:ascii="Times New Roman" w:eastAsia="Batang" w:hAnsi="Times New Roman"/>
          <w:szCs w:val="14"/>
          <w:lang w:val="en-GB"/>
        </w:rPr>
        <w:t>, after the UE receives LP-WUS indicating wake-up, it is up to UE implementation whether to monitor PEI or not.</w:t>
      </w:r>
    </w:p>
    <w:p w14:paraId="7039391C" w14:textId="77777777" w:rsidR="008E099A" w:rsidRDefault="008E099A">
      <w:pPr>
        <w:rPr>
          <w:rFonts w:ascii="Times New Roman" w:eastAsia="Batang" w:hAnsi="Times New Roman"/>
          <w:lang w:val="en-GB" w:eastAsia="zh-CN" w:bidi="ar"/>
        </w:rPr>
      </w:pPr>
    </w:p>
    <w:p w14:paraId="5E50CA60" w14:textId="77777777" w:rsidR="008E099A" w:rsidRDefault="00650291">
      <w:pPr>
        <w:rPr>
          <w:rFonts w:ascii="Times New Roman" w:eastAsia="Batang" w:hAnsi="Times New Roman"/>
          <w:b/>
          <w:bCs/>
          <w:highlight w:val="green"/>
          <w:lang w:eastAsia="zh-CN" w:bidi="ar"/>
        </w:rPr>
      </w:pPr>
      <w:r>
        <w:rPr>
          <w:rFonts w:ascii="Times New Roman" w:eastAsia="Batang" w:hAnsi="Times New Roman"/>
          <w:b/>
          <w:bCs/>
          <w:highlight w:val="green"/>
          <w:lang w:eastAsia="zh-CN" w:bidi="ar"/>
        </w:rPr>
        <w:t>Agreement</w:t>
      </w:r>
    </w:p>
    <w:p w14:paraId="5C70B198" w14:textId="77777777" w:rsidR="008E099A" w:rsidRDefault="00650291">
      <w:pPr>
        <w:rPr>
          <w:rFonts w:ascii="Times New Roman" w:eastAsia="Batang" w:hAnsi="Times New Roman"/>
          <w:szCs w:val="20"/>
          <w:lang w:val="en-GB"/>
        </w:rPr>
      </w:pPr>
      <w:r>
        <w:rPr>
          <w:rFonts w:ascii="Times New Roman" w:eastAsia="Batang" w:hAnsi="Times New Roman"/>
          <w:szCs w:val="20"/>
          <w:lang w:val="en-GB"/>
        </w:rPr>
        <w:t>It is supported that the UE monitors the legacy PO after receiving LP-WUS indicating wake-up.</w:t>
      </w:r>
    </w:p>
    <w:p w14:paraId="6A5A038F" w14:textId="77777777" w:rsidR="008E099A" w:rsidRDefault="00650291">
      <w:pPr>
        <w:numPr>
          <w:ilvl w:val="0"/>
          <w:numId w:val="110"/>
        </w:numPr>
        <w:spacing w:line="259" w:lineRule="auto"/>
        <w:rPr>
          <w:rFonts w:ascii="Times New Roman" w:eastAsia="Batang" w:hAnsi="Times New Roman"/>
          <w:lang w:val="en-GB" w:eastAsia="zh-CN"/>
        </w:rPr>
      </w:pPr>
      <w:r>
        <w:rPr>
          <w:rFonts w:ascii="Times New Roman" w:eastAsia="Batang" w:hAnsi="Times New Roman"/>
          <w:lang w:val="en-GB" w:eastAsia="zh-CN"/>
        </w:rPr>
        <w:t>FFS: support of UE monitoring dynamic PO</w:t>
      </w:r>
    </w:p>
    <w:p w14:paraId="1A478202" w14:textId="77777777" w:rsidR="008E099A" w:rsidRDefault="008E099A">
      <w:pPr>
        <w:rPr>
          <w:rFonts w:ascii="Times New Roman" w:eastAsia="Batang" w:hAnsi="Times New Roman"/>
          <w:lang w:val="en-GB" w:eastAsia="zh-CN" w:bidi="ar"/>
        </w:rPr>
      </w:pPr>
    </w:p>
    <w:p w14:paraId="44534046" w14:textId="77777777" w:rsidR="008E099A" w:rsidRDefault="00650291">
      <w:pPr>
        <w:rPr>
          <w:rFonts w:ascii="Times New Roman" w:eastAsia="Batang" w:hAnsi="Times New Roman"/>
          <w:b/>
          <w:bCs/>
          <w:szCs w:val="20"/>
          <w:lang w:val="en-GB"/>
        </w:rPr>
      </w:pPr>
      <w:r>
        <w:rPr>
          <w:rFonts w:ascii="Times New Roman" w:eastAsia="Batang" w:hAnsi="Times New Roman"/>
          <w:b/>
          <w:bCs/>
          <w:szCs w:val="20"/>
          <w:lang w:val="en-GB"/>
        </w:rPr>
        <w:t>Conclusion</w:t>
      </w:r>
    </w:p>
    <w:p w14:paraId="48D58416" w14:textId="77777777" w:rsidR="008E099A" w:rsidRDefault="00650291">
      <w:pPr>
        <w:rPr>
          <w:rFonts w:ascii="Times New Roman" w:eastAsia="Batang" w:hAnsi="Times New Roman"/>
          <w:szCs w:val="20"/>
          <w:lang w:val="en-GB"/>
        </w:rPr>
      </w:pPr>
      <w:r>
        <w:rPr>
          <w:rFonts w:ascii="Times New Roman" w:eastAsia="Batang" w:hAnsi="Times New Roman"/>
          <w:szCs w:val="20"/>
          <w:lang w:val="en-GB"/>
        </w:rPr>
        <w:t>For idle/inactive mode, how to map a UE to a subgroup ID for LP-WUS is left to RAN2 to decide.</w:t>
      </w:r>
    </w:p>
    <w:p w14:paraId="423924D9" w14:textId="77777777" w:rsidR="008E099A" w:rsidRDefault="00650291">
      <w:pPr>
        <w:keepNext/>
        <w:keepLines/>
        <w:widowControl w:val="0"/>
        <w:tabs>
          <w:tab w:val="left" w:pos="425"/>
        </w:tabs>
        <w:spacing w:before="240" w:after="240"/>
        <w:outlineLvl w:val="1"/>
        <w:rPr>
          <w:rFonts w:ascii="Times New Roman" w:eastAsia="微软雅黑" w:hAnsi="Times New Roman"/>
          <w:bCs/>
          <w:iCs/>
          <w:sz w:val="28"/>
          <w:szCs w:val="28"/>
          <w:lang w:eastAsia="zh-CN"/>
        </w:rPr>
      </w:pPr>
      <w:r>
        <w:rPr>
          <w:rFonts w:ascii="Times New Roman" w:eastAsia="微软雅黑" w:hAnsi="Times New Roman"/>
          <w:bCs/>
          <w:iCs/>
          <w:sz w:val="28"/>
          <w:szCs w:val="28"/>
          <w:lang w:eastAsia="zh-CN"/>
        </w:rPr>
        <w:t>Agreements in 9.6.3</w:t>
      </w:r>
    </w:p>
    <w:p w14:paraId="25475F0B" w14:textId="77777777" w:rsidR="008E099A" w:rsidRDefault="00650291">
      <w:pPr>
        <w:rPr>
          <w:rFonts w:ascii="Times New Roman" w:hAnsi="Times New Roman"/>
          <w:szCs w:val="20"/>
          <w:lang w:eastAsia="zh-CN" w:bidi="ar"/>
        </w:rPr>
      </w:pPr>
      <w:r>
        <w:rPr>
          <w:rFonts w:ascii="Times New Roman" w:hAnsi="Times New Roman"/>
          <w:b/>
          <w:bCs/>
          <w:szCs w:val="20"/>
          <w:lang w:eastAsia="zh-CN" w:bidi="ar"/>
        </w:rPr>
        <w:t>R1-2401698</w:t>
      </w:r>
      <w:r>
        <w:rPr>
          <w:rFonts w:ascii="Times New Roman" w:hAnsi="Times New Roman"/>
          <w:szCs w:val="20"/>
          <w:lang w:eastAsia="zh-CN" w:bidi="ar"/>
        </w:rPr>
        <w:tab/>
        <w:t>FL summary #1 on LP-WUS operation in CONNECTED mode</w:t>
      </w:r>
      <w:r>
        <w:rPr>
          <w:rFonts w:ascii="Times New Roman" w:hAnsi="Times New Roman"/>
          <w:szCs w:val="20"/>
          <w:lang w:eastAsia="zh-CN" w:bidi="ar"/>
        </w:rPr>
        <w:tab/>
        <w:t>Moderator (NTT DOCOMO)</w:t>
      </w:r>
    </w:p>
    <w:p w14:paraId="3E15E40A" w14:textId="77777777" w:rsidR="008E099A" w:rsidRDefault="008E099A">
      <w:pPr>
        <w:rPr>
          <w:rFonts w:ascii="Times New Roman" w:hAnsi="Times New Roman"/>
          <w:szCs w:val="20"/>
          <w:lang w:eastAsia="zh-CN" w:bidi="ar"/>
        </w:rPr>
      </w:pPr>
    </w:p>
    <w:p w14:paraId="68DA3291" w14:textId="77777777" w:rsidR="008E099A" w:rsidRDefault="00650291">
      <w:pPr>
        <w:rPr>
          <w:rFonts w:ascii="Times New Roman" w:hAnsi="Times New Roman"/>
          <w:b/>
          <w:bCs/>
          <w:szCs w:val="20"/>
          <w:highlight w:val="green"/>
          <w:lang w:eastAsia="zh-CN"/>
        </w:rPr>
      </w:pPr>
      <w:r>
        <w:rPr>
          <w:rFonts w:ascii="Times New Roman" w:hAnsi="Times New Roman"/>
          <w:b/>
          <w:bCs/>
          <w:szCs w:val="20"/>
          <w:highlight w:val="green"/>
          <w:lang w:eastAsia="zh-CN"/>
        </w:rPr>
        <w:t>Agreement</w:t>
      </w:r>
    </w:p>
    <w:p w14:paraId="15D2C3D6" w14:textId="77777777" w:rsidR="008E099A" w:rsidRDefault="00650291" w:rsidP="006768D0">
      <w:pPr>
        <w:pStyle w:val="a1"/>
        <w:numPr>
          <w:ilvl w:val="0"/>
          <w:numId w:val="31"/>
        </w:numPr>
      </w:pPr>
      <w:r>
        <w:t>For RRC CONNECTED mode, from RAN1 perspective, further study following LP-WUS procedures to trigger PDCCH monitoring:</w:t>
      </w:r>
    </w:p>
    <w:p w14:paraId="51AFB671" w14:textId="77777777" w:rsidR="008E099A" w:rsidRDefault="00650291" w:rsidP="006768D0">
      <w:pPr>
        <w:pStyle w:val="a1"/>
        <w:numPr>
          <w:ilvl w:val="1"/>
          <w:numId w:val="31"/>
        </w:numPr>
      </w:pPr>
      <w:r>
        <w:t>Case 1: PDCCH monitoring is triggered by LP-WUS with C-DRX configuration</w:t>
      </w:r>
    </w:p>
    <w:p w14:paraId="5CF6F4C0" w14:textId="77777777" w:rsidR="008E099A" w:rsidRDefault="00650291" w:rsidP="006768D0">
      <w:pPr>
        <w:pStyle w:val="a1"/>
        <w:numPr>
          <w:ilvl w:val="2"/>
          <w:numId w:val="31"/>
        </w:numPr>
        <w:rPr>
          <w:rFonts w:eastAsia="Yu Mincho"/>
        </w:rPr>
      </w:pPr>
      <w:r>
        <w:t xml:space="preserve">Option 1-1: LP-WUS monitoring according to the LP-WUS monitoring configuration before </w:t>
      </w:r>
      <w:proofErr w:type="spellStart"/>
      <w:r>
        <w:t>drx-onDurationTimer</w:t>
      </w:r>
      <w:proofErr w:type="spellEnd"/>
      <w:r>
        <w:t xml:space="preserve"> to trigger the starting of the </w:t>
      </w:r>
      <w:proofErr w:type="spellStart"/>
      <w:r>
        <w:t>drx-onDurationTimer</w:t>
      </w:r>
      <w:proofErr w:type="spellEnd"/>
      <w:r>
        <w:t>.</w:t>
      </w:r>
    </w:p>
    <w:p w14:paraId="09185294" w14:textId="77777777" w:rsidR="008E099A" w:rsidRDefault="00650291" w:rsidP="006768D0">
      <w:pPr>
        <w:pStyle w:val="a1"/>
        <w:numPr>
          <w:ilvl w:val="3"/>
          <w:numId w:val="31"/>
        </w:numPr>
        <w:rPr>
          <w:rFonts w:eastAsia="Yu Mincho"/>
        </w:rPr>
      </w:pPr>
      <w:r>
        <w:t>This option may replace DCP functionality</w:t>
      </w:r>
    </w:p>
    <w:p w14:paraId="0524AFAB" w14:textId="77777777" w:rsidR="008E099A" w:rsidRDefault="00650291" w:rsidP="006768D0">
      <w:pPr>
        <w:pStyle w:val="a1"/>
        <w:numPr>
          <w:ilvl w:val="2"/>
          <w:numId w:val="31"/>
        </w:numPr>
        <w:rPr>
          <w:rFonts w:eastAsia="Yu Mincho"/>
        </w:rPr>
      </w:pPr>
      <w:r>
        <w:t>Option 1-2: LP-WUS monitoring outside C-DRX active time according to the LP-WUS monitoring configuration to trigger PDCCH monitoring.</w:t>
      </w:r>
    </w:p>
    <w:p w14:paraId="6B73D390" w14:textId="77777777" w:rsidR="008E099A" w:rsidRDefault="00650291" w:rsidP="006768D0">
      <w:pPr>
        <w:pStyle w:val="a1"/>
        <w:numPr>
          <w:ilvl w:val="3"/>
          <w:numId w:val="31"/>
        </w:numPr>
        <w:rPr>
          <w:rFonts w:eastAsia="Yu Mincho"/>
        </w:rPr>
      </w:pPr>
      <w:r>
        <w:t xml:space="preserve">PDCCH monitoring possibly irrespective of </w:t>
      </w:r>
      <w:proofErr w:type="spellStart"/>
      <w:r>
        <w:t>drx-onDurationTimer</w:t>
      </w:r>
      <w:proofErr w:type="spellEnd"/>
    </w:p>
    <w:p w14:paraId="55882E1A" w14:textId="77777777" w:rsidR="008E099A" w:rsidRDefault="00650291" w:rsidP="006768D0">
      <w:pPr>
        <w:pStyle w:val="a1"/>
        <w:numPr>
          <w:ilvl w:val="2"/>
          <w:numId w:val="31"/>
        </w:numPr>
      </w:pPr>
      <w:r>
        <w:t>Option 1-3: LP-WUS monitoring inside C-DRX active time according to the LP-WUS monitoring configuration to trigger PDCCH monitoring.</w:t>
      </w:r>
    </w:p>
    <w:p w14:paraId="645D7FC6" w14:textId="77777777" w:rsidR="008E099A" w:rsidRDefault="00650291" w:rsidP="006768D0">
      <w:pPr>
        <w:pStyle w:val="a1"/>
        <w:numPr>
          <w:ilvl w:val="1"/>
          <w:numId w:val="31"/>
        </w:numPr>
      </w:pPr>
      <w:r>
        <w:t>Case 2: PDCCH monitoring is triggered by LP-WUS without C-DRX configuration. LP-WUS can be monitored at any time according to the LP-WUS monitoring configuration</w:t>
      </w:r>
    </w:p>
    <w:p w14:paraId="71FBB115" w14:textId="77777777" w:rsidR="008E099A" w:rsidRDefault="00650291" w:rsidP="006768D0">
      <w:pPr>
        <w:pStyle w:val="a1"/>
        <w:numPr>
          <w:ilvl w:val="2"/>
          <w:numId w:val="31"/>
        </w:numPr>
      </w:pPr>
      <w:r>
        <w:t>FFS duty-cycled and/or continuous LP-WUS monitoring</w:t>
      </w:r>
    </w:p>
    <w:p w14:paraId="5FC570E2" w14:textId="77777777" w:rsidR="008E099A" w:rsidRDefault="00650291" w:rsidP="006768D0">
      <w:pPr>
        <w:pStyle w:val="a1"/>
        <w:numPr>
          <w:ilvl w:val="0"/>
          <w:numId w:val="31"/>
        </w:numPr>
      </w:pPr>
      <w:r>
        <w:t>Combination of options in Case 1 and combination of options in Case 1 and Case 2 are not precluded.</w:t>
      </w:r>
    </w:p>
    <w:p w14:paraId="34886A7D" w14:textId="77777777" w:rsidR="008E099A" w:rsidRDefault="008E099A">
      <w:pPr>
        <w:rPr>
          <w:rFonts w:ascii="Times New Roman" w:hAnsi="Times New Roman"/>
          <w:b/>
          <w:bCs/>
          <w:szCs w:val="20"/>
          <w:highlight w:val="green"/>
          <w:lang w:eastAsia="zh-CN"/>
        </w:rPr>
      </w:pPr>
    </w:p>
    <w:p w14:paraId="706A15D3" w14:textId="77777777" w:rsidR="008E099A" w:rsidRDefault="00650291">
      <w:pPr>
        <w:rPr>
          <w:rFonts w:ascii="Times New Roman" w:hAnsi="Times New Roman"/>
          <w:b/>
          <w:bCs/>
          <w:szCs w:val="20"/>
          <w:highlight w:val="green"/>
          <w:lang w:eastAsia="zh-CN"/>
        </w:rPr>
      </w:pPr>
      <w:r>
        <w:rPr>
          <w:rFonts w:ascii="Times New Roman" w:hAnsi="Times New Roman"/>
          <w:b/>
          <w:bCs/>
          <w:szCs w:val="20"/>
          <w:highlight w:val="green"/>
          <w:lang w:eastAsia="zh-CN"/>
        </w:rPr>
        <w:t>Agreement</w:t>
      </w:r>
    </w:p>
    <w:p w14:paraId="30D42661" w14:textId="77777777" w:rsidR="008E099A" w:rsidRDefault="00650291" w:rsidP="006768D0">
      <w:pPr>
        <w:pStyle w:val="a1"/>
      </w:pPr>
      <w:r>
        <w:t xml:space="preserve">For RRC CONNECTED mode, maximum number of LP-WUS information bits is up to X bits </w:t>
      </w:r>
    </w:p>
    <w:p w14:paraId="55D13246" w14:textId="77777777" w:rsidR="008E099A" w:rsidRDefault="00650291" w:rsidP="006768D0">
      <w:pPr>
        <w:pStyle w:val="a1"/>
        <w:numPr>
          <w:ilvl w:val="0"/>
          <w:numId w:val="31"/>
        </w:numPr>
      </w:pPr>
      <w:r>
        <w:t>FFS value X, which is no more than [8 or 16]</w:t>
      </w:r>
    </w:p>
    <w:p w14:paraId="55829BDE" w14:textId="77777777" w:rsidR="008E099A" w:rsidRDefault="008E099A" w:rsidP="006768D0">
      <w:pPr>
        <w:pStyle w:val="a1"/>
      </w:pPr>
    </w:p>
    <w:p w14:paraId="0EA277D5" w14:textId="77777777" w:rsidR="008E099A" w:rsidRDefault="00650291">
      <w:pPr>
        <w:rPr>
          <w:rFonts w:ascii="Times New Roman" w:hAnsi="Times New Roman"/>
          <w:b/>
          <w:bCs/>
          <w:szCs w:val="20"/>
          <w:highlight w:val="green"/>
          <w:lang w:eastAsia="zh-CN"/>
        </w:rPr>
      </w:pPr>
      <w:r>
        <w:rPr>
          <w:rFonts w:ascii="Times New Roman" w:hAnsi="Times New Roman"/>
          <w:b/>
          <w:bCs/>
          <w:szCs w:val="20"/>
          <w:highlight w:val="green"/>
          <w:lang w:eastAsia="zh-CN"/>
        </w:rPr>
        <w:t>Agreement</w:t>
      </w:r>
    </w:p>
    <w:p w14:paraId="09DBD43D" w14:textId="77777777" w:rsidR="008E099A" w:rsidRDefault="00650291" w:rsidP="006768D0">
      <w:pPr>
        <w:pStyle w:val="a1"/>
      </w:pPr>
      <w:r>
        <w:t>For RRC CONNECTED mode, minimum time gap between LP-WUS reception and MR to start PDCCH monitoring is introduced considering at least following</w:t>
      </w:r>
    </w:p>
    <w:p w14:paraId="5169E1EE" w14:textId="77777777" w:rsidR="008E099A" w:rsidRDefault="00650291" w:rsidP="006768D0">
      <w:pPr>
        <w:pStyle w:val="a1"/>
        <w:numPr>
          <w:ilvl w:val="0"/>
          <w:numId w:val="31"/>
        </w:numPr>
      </w:pPr>
      <w:r>
        <w:t>LP-WUS processing time</w:t>
      </w:r>
    </w:p>
    <w:p w14:paraId="660D4305" w14:textId="77777777" w:rsidR="008E099A" w:rsidRDefault="00650291" w:rsidP="006768D0">
      <w:pPr>
        <w:pStyle w:val="a1"/>
        <w:numPr>
          <w:ilvl w:val="0"/>
          <w:numId w:val="31"/>
        </w:numPr>
      </w:pPr>
      <w:r>
        <w:t>MR transition time for ramp up</w:t>
      </w:r>
    </w:p>
    <w:p w14:paraId="25D115AC" w14:textId="77777777" w:rsidR="008E099A" w:rsidRDefault="00650291" w:rsidP="006768D0">
      <w:pPr>
        <w:pStyle w:val="a1"/>
        <w:numPr>
          <w:ilvl w:val="0"/>
          <w:numId w:val="31"/>
        </w:numPr>
      </w:pPr>
      <w:r>
        <w:t>Time/frequency synchronization of MR</w:t>
      </w:r>
    </w:p>
    <w:p w14:paraId="61392ED0" w14:textId="77777777" w:rsidR="008E099A" w:rsidRDefault="00650291" w:rsidP="006768D0">
      <w:pPr>
        <w:pStyle w:val="a1"/>
        <w:numPr>
          <w:ilvl w:val="0"/>
          <w:numId w:val="31"/>
        </w:numPr>
      </w:pPr>
      <w:r>
        <w:t>FFS whether UE can report supported minimum time gap from candidate values</w:t>
      </w:r>
    </w:p>
    <w:p w14:paraId="69C5DEC4" w14:textId="77777777" w:rsidR="008E099A" w:rsidRDefault="00650291">
      <w:pPr>
        <w:rPr>
          <w:rFonts w:ascii="Times New Roman" w:hAnsi="Times New Roman"/>
          <w:szCs w:val="20"/>
          <w:lang w:eastAsia="zh-CN" w:bidi="ar"/>
        </w:rPr>
      </w:pPr>
      <w:r>
        <w:rPr>
          <w:rFonts w:ascii="Times New Roman" w:hAnsi="Times New Roman"/>
          <w:szCs w:val="20"/>
          <w:lang w:eastAsia="zh-CN" w:bidi="ar"/>
        </w:rPr>
        <w:lastRenderedPageBreak/>
        <w:t>FFS: Whether the minimum time gap values can be more than one</w:t>
      </w:r>
    </w:p>
    <w:p w14:paraId="66FFF30C" w14:textId="77777777" w:rsidR="008E099A" w:rsidRDefault="008E099A">
      <w:pPr>
        <w:rPr>
          <w:rFonts w:ascii="Times New Roman" w:hAnsi="Times New Roman"/>
          <w:szCs w:val="20"/>
          <w:lang w:eastAsia="zh-CN" w:bidi="ar"/>
        </w:rPr>
      </w:pPr>
    </w:p>
    <w:p w14:paraId="041BF824" w14:textId="77777777" w:rsidR="008E099A" w:rsidRDefault="00650291">
      <w:pPr>
        <w:rPr>
          <w:rFonts w:ascii="Times New Roman" w:hAnsi="Times New Roman"/>
          <w:szCs w:val="20"/>
          <w:lang w:eastAsia="zh-CN" w:bidi="ar"/>
        </w:rPr>
      </w:pPr>
      <w:r>
        <w:rPr>
          <w:rFonts w:ascii="Times New Roman" w:hAnsi="Times New Roman"/>
          <w:b/>
          <w:bCs/>
          <w:szCs w:val="20"/>
          <w:lang w:eastAsia="zh-CN" w:bidi="ar"/>
        </w:rPr>
        <w:t>R1-2401836</w:t>
      </w:r>
      <w:r>
        <w:rPr>
          <w:rFonts w:ascii="Times New Roman" w:hAnsi="Times New Roman"/>
          <w:szCs w:val="20"/>
          <w:lang w:eastAsia="zh-CN" w:bidi="ar"/>
        </w:rPr>
        <w:tab/>
        <w:t>FL summary #2 on LP-WUS operation in CONNECTED mode</w:t>
      </w:r>
      <w:r>
        <w:rPr>
          <w:rFonts w:ascii="Times New Roman" w:hAnsi="Times New Roman"/>
          <w:szCs w:val="20"/>
          <w:lang w:eastAsia="zh-CN" w:bidi="ar"/>
        </w:rPr>
        <w:tab/>
        <w:t>Moderator (NTT DOCOMO)</w:t>
      </w:r>
    </w:p>
    <w:p w14:paraId="400B3C51" w14:textId="77777777" w:rsidR="008E099A" w:rsidRDefault="008E099A">
      <w:pPr>
        <w:rPr>
          <w:rFonts w:ascii="Times New Roman" w:hAnsi="Times New Roman"/>
          <w:szCs w:val="20"/>
          <w:lang w:eastAsia="zh-CN" w:bidi="ar"/>
        </w:rPr>
      </w:pPr>
    </w:p>
    <w:p w14:paraId="0A15D4F5" w14:textId="77777777" w:rsidR="008E099A" w:rsidRDefault="00650291">
      <w:pPr>
        <w:rPr>
          <w:rFonts w:ascii="Times New Roman" w:hAnsi="Times New Roman"/>
          <w:b/>
          <w:bCs/>
          <w:szCs w:val="20"/>
          <w:highlight w:val="green"/>
          <w:lang w:eastAsia="zh-CN"/>
        </w:rPr>
      </w:pPr>
      <w:r>
        <w:rPr>
          <w:rFonts w:ascii="Times New Roman" w:hAnsi="Times New Roman"/>
          <w:b/>
          <w:bCs/>
          <w:szCs w:val="20"/>
          <w:highlight w:val="green"/>
          <w:lang w:eastAsia="zh-CN"/>
        </w:rPr>
        <w:t>Agreement</w:t>
      </w:r>
    </w:p>
    <w:p w14:paraId="02977334" w14:textId="77777777" w:rsidR="008E099A" w:rsidRDefault="00650291" w:rsidP="006768D0">
      <w:pPr>
        <w:pStyle w:val="a1"/>
      </w:pPr>
      <w:r>
        <w:t xml:space="preserve">For RRC CONNECTED mode, from RAN1 perspective, </w:t>
      </w:r>
    </w:p>
    <w:p w14:paraId="072B4E36" w14:textId="77777777" w:rsidR="008E099A" w:rsidRDefault="00650291" w:rsidP="006768D0">
      <w:pPr>
        <w:pStyle w:val="a1"/>
        <w:numPr>
          <w:ilvl w:val="0"/>
          <w:numId w:val="31"/>
        </w:numPr>
      </w:pPr>
      <w:r>
        <w:t xml:space="preserve">PDCCH monitoring triggered by LP-WUS is enabled/disabled by </w:t>
      </w:r>
      <w:proofErr w:type="spellStart"/>
      <w:r>
        <w:t>gNB</w:t>
      </w:r>
      <w:proofErr w:type="spellEnd"/>
      <w:r>
        <w:t xml:space="preserve"> RRC </w:t>
      </w:r>
      <w:proofErr w:type="spellStart"/>
      <w:r>
        <w:t>signaling</w:t>
      </w:r>
      <w:proofErr w:type="spellEnd"/>
    </w:p>
    <w:p w14:paraId="23642990" w14:textId="77777777" w:rsidR="008E099A" w:rsidRDefault="00650291" w:rsidP="006768D0">
      <w:pPr>
        <w:pStyle w:val="a1"/>
        <w:numPr>
          <w:ilvl w:val="1"/>
          <w:numId w:val="31"/>
        </w:numPr>
      </w:pPr>
      <w:r>
        <w:t>FFS whether to support UE assistance.</w:t>
      </w:r>
    </w:p>
    <w:p w14:paraId="549B4FC5" w14:textId="77777777" w:rsidR="008E099A" w:rsidRDefault="00650291" w:rsidP="006768D0">
      <w:pPr>
        <w:pStyle w:val="a1"/>
        <w:numPr>
          <w:ilvl w:val="0"/>
          <w:numId w:val="31"/>
        </w:numPr>
      </w:pPr>
      <w:r>
        <w:t xml:space="preserve">LP-WUS monitoring by UE is known to </w:t>
      </w:r>
      <w:proofErr w:type="spellStart"/>
      <w:r>
        <w:t>gNB</w:t>
      </w:r>
      <w:proofErr w:type="spellEnd"/>
      <w:r>
        <w:t>.</w:t>
      </w:r>
    </w:p>
    <w:p w14:paraId="65501AAF" w14:textId="77777777" w:rsidR="008E099A" w:rsidRDefault="00650291" w:rsidP="006768D0">
      <w:pPr>
        <w:pStyle w:val="a1"/>
        <w:numPr>
          <w:ilvl w:val="1"/>
          <w:numId w:val="31"/>
        </w:numPr>
      </w:pPr>
      <w:r>
        <w:t>FFS whether implicit/explicit indication from UE is necessary</w:t>
      </w:r>
    </w:p>
    <w:p w14:paraId="4D1C9320" w14:textId="77777777" w:rsidR="008E099A" w:rsidRDefault="00650291" w:rsidP="006768D0">
      <w:pPr>
        <w:pStyle w:val="a1"/>
        <w:numPr>
          <w:ilvl w:val="0"/>
          <w:numId w:val="31"/>
        </w:numPr>
      </w:pPr>
      <w:r>
        <w:t>In case LP-WUS monitoring is enabled, following options are further studied</w:t>
      </w:r>
    </w:p>
    <w:p w14:paraId="5C450D83" w14:textId="77777777" w:rsidR="008E099A" w:rsidRDefault="00650291" w:rsidP="006768D0">
      <w:pPr>
        <w:pStyle w:val="a1"/>
        <w:numPr>
          <w:ilvl w:val="1"/>
          <w:numId w:val="31"/>
        </w:numPr>
      </w:pPr>
      <w:r>
        <w:t>Option 1: No additional indication/condition are introduced for activation/deactivation of LP-WUS monitoring</w:t>
      </w:r>
    </w:p>
    <w:p w14:paraId="60244117" w14:textId="77777777" w:rsidR="008E099A" w:rsidRDefault="00650291" w:rsidP="006768D0">
      <w:pPr>
        <w:pStyle w:val="a1"/>
        <w:numPr>
          <w:ilvl w:val="1"/>
          <w:numId w:val="31"/>
        </w:numPr>
      </w:pPr>
      <w:r>
        <w:t xml:space="preserve">Option 2: Activation/deactivation of LP-WUS monitoring by </w:t>
      </w:r>
      <w:proofErr w:type="spellStart"/>
      <w:r>
        <w:t>gNB</w:t>
      </w:r>
      <w:proofErr w:type="spellEnd"/>
      <w:r>
        <w:t xml:space="preserve"> L1/L2 </w:t>
      </w:r>
      <w:proofErr w:type="spellStart"/>
      <w:r>
        <w:t>signaling</w:t>
      </w:r>
      <w:proofErr w:type="spellEnd"/>
      <w:r>
        <w:t xml:space="preserve"> with or without UE assistance.</w:t>
      </w:r>
    </w:p>
    <w:p w14:paraId="69E1FBC6" w14:textId="77777777" w:rsidR="008E099A" w:rsidRDefault="00650291" w:rsidP="006768D0">
      <w:pPr>
        <w:pStyle w:val="a1"/>
        <w:numPr>
          <w:ilvl w:val="1"/>
          <w:numId w:val="31"/>
        </w:numPr>
      </w:pPr>
      <w:r>
        <w:t>Option 3: Activation/deactivation of LP-WUS monitoring based on condition(s), such as timer.</w:t>
      </w:r>
    </w:p>
    <w:p w14:paraId="1D84D4C4" w14:textId="77777777" w:rsidR="008E099A" w:rsidRDefault="00650291" w:rsidP="006768D0">
      <w:pPr>
        <w:pStyle w:val="a1"/>
        <w:numPr>
          <w:ilvl w:val="1"/>
          <w:numId w:val="31"/>
        </w:numPr>
      </w:pPr>
      <w:r>
        <w:t>Option 4: Activation/deactivation of LP-WUS monitoring based on implicit indication/condition, e.g. UL transmission.</w:t>
      </w:r>
    </w:p>
    <w:p w14:paraId="0BE32405" w14:textId="77777777" w:rsidR="008E099A" w:rsidRDefault="00650291">
      <w:pPr>
        <w:keepNext/>
        <w:keepLines/>
        <w:pBdr>
          <w:top w:val="single" w:sz="12" w:space="3" w:color="auto"/>
        </w:pBdr>
        <w:tabs>
          <w:tab w:val="left" w:pos="425"/>
          <w:tab w:val="left" w:pos="567"/>
        </w:tabs>
        <w:overflowPunct w:val="0"/>
        <w:autoSpaceDE w:val="0"/>
        <w:autoSpaceDN w:val="0"/>
        <w:adjustRightInd w:val="0"/>
        <w:spacing w:before="240" w:after="180"/>
        <w:textAlignment w:val="baseline"/>
        <w:outlineLvl w:val="0"/>
        <w:rPr>
          <w:rFonts w:ascii="Times New Roman" w:eastAsia="宋体" w:hAnsi="Times New Roman"/>
          <w:bCs/>
          <w:kern w:val="32"/>
          <w:sz w:val="36"/>
          <w:szCs w:val="20"/>
          <w:lang w:val="fr-FR" w:eastAsia="zh-CN"/>
        </w:rPr>
      </w:pPr>
      <w:proofErr w:type="spellStart"/>
      <w:r>
        <w:rPr>
          <w:rFonts w:ascii="Times New Roman" w:eastAsia="宋体" w:hAnsi="Times New Roman"/>
          <w:bCs/>
          <w:kern w:val="32"/>
          <w:sz w:val="36"/>
          <w:szCs w:val="20"/>
          <w:lang w:val="fr-FR" w:eastAsia="zh-CN"/>
        </w:rPr>
        <w:t>Agreements</w:t>
      </w:r>
      <w:proofErr w:type="spellEnd"/>
      <w:r>
        <w:rPr>
          <w:rFonts w:ascii="Times New Roman" w:eastAsia="宋体" w:hAnsi="Times New Roman"/>
          <w:bCs/>
          <w:kern w:val="32"/>
          <w:sz w:val="36"/>
          <w:szCs w:val="20"/>
          <w:lang w:val="fr-FR" w:eastAsia="zh-CN"/>
        </w:rPr>
        <w:t xml:space="preserve"> in RAN1 #116bis</w:t>
      </w:r>
    </w:p>
    <w:p w14:paraId="23E98BDD" w14:textId="77777777" w:rsidR="008E099A" w:rsidRDefault="00650291">
      <w:pPr>
        <w:keepNext/>
        <w:keepLines/>
        <w:widowControl w:val="0"/>
        <w:tabs>
          <w:tab w:val="left" w:pos="425"/>
        </w:tabs>
        <w:spacing w:before="240" w:after="240"/>
        <w:outlineLvl w:val="1"/>
        <w:rPr>
          <w:rFonts w:ascii="Times New Roman" w:eastAsia="微软雅黑" w:hAnsi="Times New Roman"/>
          <w:bCs/>
          <w:iCs/>
          <w:sz w:val="28"/>
          <w:szCs w:val="28"/>
          <w:lang w:eastAsia="zh-CN"/>
        </w:rPr>
      </w:pPr>
      <w:r>
        <w:rPr>
          <w:rFonts w:ascii="Times New Roman" w:eastAsia="微软雅黑" w:hAnsi="Times New Roman"/>
          <w:bCs/>
          <w:iCs/>
          <w:sz w:val="28"/>
          <w:szCs w:val="28"/>
          <w:lang w:eastAsia="zh-CN"/>
        </w:rPr>
        <w:t>Agreements in 9.6.1</w:t>
      </w:r>
    </w:p>
    <w:p w14:paraId="51A77207" w14:textId="77777777" w:rsidR="008E099A" w:rsidRDefault="00650291">
      <w:pPr>
        <w:rPr>
          <w:rFonts w:ascii="Times New Roman" w:eastAsia="Batang" w:hAnsi="Times New Roman"/>
          <w:lang w:val="en-GB" w:eastAsia="zh-CN"/>
        </w:rPr>
      </w:pPr>
      <w:r>
        <w:rPr>
          <w:rFonts w:ascii="Times New Roman" w:eastAsia="Batang" w:hAnsi="Times New Roman"/>
          <w:lang w:val="en-GB" w:eastAsia="zh-CN"/>
        </w:rPr>
        <w:t>Summary #1 of discussions on LP-WUS and LP-SS design</w:t>
      </w:r>
      <w:r>
        <w:rPr>
          <w:rFonts w:ascii="Times New Roman" w:eastAsia="Batang" w:hAnsi="Times New Roman"/>
          <w:lang w:val="en-GB" w:eastAsia="zh-CN"/>
        </w:rPr>
        <w:tab/>
        <w:t>Moderator (vivo)</w:t>
      </w:r>
    </w:p>
    <w:p w14:paraId="1FCE6118" w14:textId="77777777" w:rsidR="008E099A" w:rsidRDefault="008E099A">
      <w:pPr>
        <w:rPr>
          <w:rFonts w:ascii="Times New Roman" w:eastAsia="Batang" w:hAnsi="Times New Roman"/>
          <w:lang w:val="en-GB" w:eastAsia="zh-CN"/>
        </w:rPr>
      </w:pPr>
    </w:p>
    <w:p w14:paraId="4B6F946F" w14:textId="77777777" w:rsidR="008E099A" w:rsidRDefault="00650291">
      <w:pPr>
        <w:rPr>
          <w:rFonts w:ascii="Times New Roman" w:eastAsia="Batang" w:hAnsi="Times New Roman"/>
          <w:b/>
          <w:bCs/>
          <w:highlight w:val="green"/>
          <w:lang w:val="en-GB" w:eastAsia="zh-CN"/>
        </w:rPr>
      </w:pPr>
      <w:r>
        <w:rPr>
          <w:rFonts w:ascii="Times New Roman" w:eastAsia="Batang" w:hAnsi="Times New Roman"/>
          <w:b/>
          <w:bCs/>
          <w:highlight w:val="green"/>
          <w:lang w:val="en-GB" w:eastAsia="zh-CN"/>
        </w:rPr>
        <w:t>Agreement</w:t>
      </w:r>
    </w:p>
    <w:p w14:paraId="129E4171" w14:textId="77777777" w:rsidR="008E099A" w:rsidRDefault="00650291">
      <w:pPr>
        <w:rPr>
          <w:rFonts w:ascii="Times New Roman" w:eastAsia="Batang" w:hAnsi="Times New Roman"/>
          <w:lang w:val="en-GB" w:eastAsia="zh-CN"/>
        </w:rPr>
      </w:pPr>
      <w:r>
        <w:rPr>
          <w:rFonts w:ascii="Times New Roman" w:eastAsia="Batang" w:hAnsi="Times New Roman"/>
          <w:lang w:val="en-GB" w:eastAsia="zh-CN"/>
        </w:rPr>
        <w:t xml:space="preserve">For OOK-4 with M &gt;1, support M=2 &amp; </w:t>
      </w:r>
      <w:r>
        <w:rPr>
          <w:rFonts w:ascii="Times New Roman" w:eastAsia="Batang" w:hAnsi="Times New Roman"/>
          <w:highlight w:val="darkYellow"/>
          <w:lang w:val="en-GB" w:eastAsia="zh-CN"/>
        </w:rPr>
        <w:t>M=4 (working assumption)</w:t>
      </w:r>
      <w:r>
        <w:rPr>
          <w:rFonts w:ascii="Times New Roman" w:eastAsia="Batang" w:hAnsi="Times New Roman"/>
          <w:lang w:val="en-GB" w:eastAsia="zh-CN"/>
        </w:rPr>
        <w:t xml:space="preserve"> for LP-WUS. </w:t>
      </w:r>
    </w:p>
    <w:p w14:paraId="5C413ABB" w14:textId="77777777" w:rsidR="008E099A" w:rsidRDefault="00650291">
      <w:pPr>
        <w:numPr>
          <w:ilvl w:val="0"/>
          <w:numId w:val="31"/>
        </w:numPr>
        <w:ind w:left="720"/>
        <w:rPr>
          <w:rFonts w:ascii="Times New Roman" w:eastAsia="Batang" w:hAnsi="Times New Roman"/>
          <w:lang w:val="en-GB" w:eastAsia="zh-CN"/>
        </w:rPr>
      </w:pPr>
      <w:r>
        <w:rPr>
          <w:rFonts w:ascii="Times New Roman" w:eastAsia="Batang" w:hAnsi="Times New Roman"/>
          <w:lang w:val="en-GB" w:eastAsia="zh-CN"/>
        </w:rPr>
        <w:t>FFS whether value of M depends on SCS</w:t>
      </w:r>
    </w:p>
    <w:p w14:paraId="4D76F7FE" w14:textId="77777777" w:rsidR="008E099A" w:rsidRDefault="00650291">
      <w:pPr>
        <w:numPr>
          <w:ilvl w:val="0"/>
          <w:numId w:val="31"/>
        </w:numPr>
        <w:ind w:left="720"/>
        <w:rPr>
          <w:rFonts w:ascii="Times New Roman" w:eastAsia="Batang" w:hAnsi="Times New Roman"/>
          <w:lang w:val="en-GB" w:eastAsia="zh-CN"/>
        </w:rPr>
      </w:pPr>
      <w:r>
        <w:rPr>
          <w:rFonts w:ascii="Times New Roman" w:eastAsia="Batang" w:hAnsi="Times New Roman"/>
          <w:lang w:val="en-GB" w:eastAsia="zh-CN"/>
        </w:rPr>
        <w:t>FFS M=1 for OOK-4</w:t>
      </w:r>
    </w:p>
    <w:p w14:paraId="68149FDE" w14:textId="77777777" w:rsidR="008E099A" w:rsidRDefault="008E099A">
      <w:pPr>
        <w:rPr>
          <w:rFonts w:ascii="Times New Roman" w:eastAsia="Batang" w:hAnsi="Times New Roman"/>
          <w:lang w:val="en-GB" w:eastAsia="zh-CN"/>
        </w:rPr>
      </w:pPr>
    </w:p>
    <w:p w14:paraId="7A45E442" w14:textId="77777777" w:rsidR="008E099A" w:rsidRDefault="00650291">
      <w:pPr>
        <w:rPr>
          <w:rFonts w:ascii="Times New Roman" w:eastAsia="Batang" w:hAnsi="Times New Roman"/>
          <w:b/>
          <w:bCs/>
          <w:highlight w:val="green"/>
          <w:lang w:val="en-GB" w:eastAsia="zh-CN"/>
        </w:rPr>
      </w:pPr>
      <w:r>
        <w:rPr>
          <w:rFonts w:ascii="Times New Roman" w:eastAsia="Batang" w:hAnsi="Times New Roman"/>
          <w:b/>
          <w:bCs/>
          <w:highlight w:val="green"/>
          <w:lang w:val="en-GB" w:eastAsia="zh-CN"/>
        </w:rPr>
        <w:t>Agreement</w:t>
      </w:r>
    </w:p>
    <w:p w14:paraId="6652A54C" w14:textId="77777777" w:rsidR="008E099A" w:rsidRDefault="00650291">
      <w:pPr>
        <w:rPr>
          <w:rFonts w:ascii="Times New Roman" w:eastAsia="Batang" w:hAnsi="Times New Roman"/>
          <w:lang w:val="en-GB" w:eastAsia="zh-CN"/>
        </w:rPr>
      </w:pPr>
      <w:r>
        <w:rPr>
          <w:rFonts w:ascii="Times New Roman" w:eastAsia="Batang" w:hAnsi="Times New Roman"/>
          <w:lang w:val="en-GB" w:eastAsia="zh-CN"/>
        </w:rPr>
        <w:t>For evaluation purpose on LP-WUS, companies report the overlaid OFDM sequence(s), including:</w:t>
      </w:r>
    </w:p>
    <w:p w14:paraId="0B9C2F0D" w14:textId="77777777" w:rsidR="008E099A" w:rsidRDefault="00650291">
      <w:pPr>
        <w:numPr>
          <w:ilvl w:val="0"/>
          <w:numId w:val="31"/>
        </w:numPr>
        <w:ind w:left="720"/>
        <w:rPr>
          <w:rFonts w:ascii="Times New Roman" w:eastAsia="Batang" w:hAnsi="Times New Roman"/>
          <w:lang w:val="en-GB" w:eastAsia="zh-CN"/>
        </w:rPr>
      </w:pPr>
      <w:r>
        <w:rPr>
          <w:rFonts w:ascii="Times New Roman" w:eastAsia="Batang" w:hAnsi="Times New Roman"/>
          <w:lang w:val="en-GB" w:eastAsia="zh-CN"/>
        </w:rPr>
        <w:t>Sequence(s) generation and how sequence(s) map in time or frequency domain (including any details with multiplexing and IFFT).</w:t>
      </w:r>
    </w:p>
    <w:p w14:paraId="01C5C26B" w14:textId="77777777" w:rsidR="008E099A" w:rsidRDefault="00650291">
      <w:pPr>
        <w:numPr>
          <w:ilvl w:val="0"/>
          <w:numId w:val="31"/>
        </w:numPr>
        <w:ind w:left="720"/>
        <w:rPr>
          <w:rFonts w:ascii="Times New Roman" w:eastAsia="Batang" w:hAnsi="Times New Roman"/>
          <w:lang w:val="en-GB" w:eastAsia="zh-CN"/>
        </w:rPr>
      </w:pPr>
      <w:r>
        <w:rPr>
          <w:rFonts w:ascii="Times New Roman" w:eastAsia="Batang" w:hAnsi="Times New Roman"/>
          <w:lang w:val="en-GB" w:eastAsia="zh-CN"/>
        </w:rPr>
        <w:t xml:space="preserve">Number of </w:t>
      </w:r>
      <w:proofErr w:type="gramStart"/>
      <w:r>
        <w:rPr>
          <w:rFonts w:ascii="Times New Roman" w:eastAsia="Batang" w:hAnsi="Times New Roman"/>
          <w:lang w:val="en-GB" w:eastAsia="zh-CN"/>
        </w:rPr>
        <w:t>candidate</w:t>
      </w:r>
      <w:proofErr w:type="gramEnd"/>
      <w:r>
        <w:rPr>
          <w:rFonts w:ascii="Times New Roman" w:eastAsia="Batang" w:hAnsi="Times New Roman"/>
          <w:lang w:val="en-GB" w:eastAsia="zh-CN"/>
        </w:rPr>
        <w:t xml:space="preserve"> overlaid OFDM sequences used for information conveying</w:t>
      </w:r>
    </w:p>
    <w:p w14:paraId="1AC03B4B" w14:textId="77777777" w:rsidR="008E099A" w:rsidRDefault="00650291">
      <w:pPr>
        <w:numPr>
          <w:ilvl w:val="1"/>
          <w:numId w:val="31"/>
        </w:numPr>
        <w:ind w:left="1440"/>
        <w:rPr>
          <w:rFonts w:ascii="Times New Roman" w:eastAsia="Batang" w:hAnsi="Times New Roman"/>
          <w:lang w:val="en-GB" w:eastAsia="zh-CN"/>
        </w:rPr>
      </w:pPr>
      <w:r>
        <w:rPr>
          <w:rFonts w:ascii="Times New Roman" w:eastAsia="Batang" w:hAnsi="Times New Roman"/>
          <w:lang w:val="en-GB" w:eastAsia="zh-CN"/>
        </w:rPr>
        <w:t xml:space="preserve">Including details on whether the number of </w:t>
      </w:r>
      <w:proofErr w:type="gramStart"/>
      <w:r>
        <w:rPr>
          <w:rFonts w:ascii="Times New Roman" w:eastAsia="Batang" w:hAnsi="Times New Roman"/>
          <w:lang w:val="en-GB" w:eastAsia="zh-CN"/>
        </w:rPr>
        <w:t>candidate</w:t>
      </w:r>
      <w:proofErr w:type="gramEnd"/>
      <w:r>
        <w:rPr>
          <w:rFonts w:ascii="Times New Roman" w:eastAsia="Batang" w:hAnsi="Times New Roman"/>
          <w:lang w:val="en-GB" w:eastAsia="zh-CN"/>
        </w:rPr>
        <w:t xml:space="preserve"> overlaid sequences is per OFDM symbol or per OOK symbol</w:t>
      </w:r>
    </w:p>
    <w:p w14:paraId="5BAF7D78" w14:textId="77777777" w:rsidR="008E099A" w:rsidRDefault="00650291">
      <w:pPr>
        <w:numPr>
          <w:ilvl w:val="0"/>
          <w:numId w:val="31"/>
        </w:numPr>
        <w:ind w:left="720"/>
        <w:rPr>
          <w:rFonts w:ascii="Times New Roman" w:eastAsia="Batang" w:hAnsi="Times New Roman"/>
          <w:lang w:val="en-GB" w:eastAsia="zh-CN"/>
        </w:rPr>
      </w:pPr>
      <w:r>
        <w:rPr>
          <w:rFonts w:ascii="Times New Roman" w:eastAsia="Batang" w:hAnsi="Times New Roman"/>
          <w:lang w:val="en-GB" w:eastAsia="zh-CN"/>
        </w:rPr>
        <w:t>How the proposed sequence design is processed by OFDM-based LP-WUR, e.g., in time domain or in frequency domain or in both time and frequency domain.</w:t>
      </w:r>
    </w:p>
    <w:p w14:paraId="766D5189" w14:textId="77777777" w:rsidR="008E099A" w:rsidRDefault="008E099A">
      <w:pPr>
        <w:rPr>
          <w:rFonts w:ascii="Times New Roman" w:eastAsia="Batang" w:hAnsi="Times New Roman"/>
          <w:lang w:val="en-GB" w:eastAsia="zh-CN"/>
        </w:rPr>
      </w:pPr>
    </w:p>
    <w:p w14:paraId="5ADDF904" w14:textId="77777777" w:rsidR="008E099A" w:rsidRDefault="00650291">
      <w:pPr>
        <w:rPr>
          <w:rFonts w:ascii="Times New Roman" w:eastAsia="Batang" w:hAnsi="Times New Roman"/>
          <w:b/>
          <w:bCs/>
          <w:highlight w:val="green"/>
          <w:lang w:val="en-GB" w:eastAsia="zh-CN"/>
        </w:rPr>
      </w:pPr>
      <w:r>
        <w:rPr>
          <w:rFonts w:ascii="Times New Roman" w:eastAsia="Batang" w:hAnsi="Times New Roman"/>
          <w:b/>
          <w:bCs/>
          <w:highlight w:val="green"/>
          <w:lang w:val="en-GB" w:eastAsia="zh-CN"/>
        </w:rPr>
        <w:t>Agreement</w:t>
      </w:r>
    </w:p>
    <w:p w14:paraId="10A6FF39" w14:textId="77777777" w:rsidR="008E099A" w:rsidRDefault="00650291">
      <w:pPr>
        <w:rPr>
          <w:rFonts w:ascii="Times New Roman" w:eastAsia="Batang" w:hAnsi="Times New Roman"/>
          <w:lang w:val="en-GB" w:eastAsia="zh-CN"/>
        </w:rPr>
      </w:pPr>
      <w:r>
        <w:rPr>
          <w:rFonts w:ascii="Times New Roman" w:eastAsia="Batang" w:hAnsi="Times New Roman"/>
          <w:lang w:val="en-GB" w:eastAsia="zh-CN"/>
        </w:rPr>
        <w:t>Support to specify multiple binary LP-SS sequences for the ‘ON-OFF’ pattern:</w:t>
      </w:r>
    </w:p>
    <w:p w14:paraId="7199EF57" w14:textId="77777777" w:rsidR="008E099A" w:rsidRDefault="00650291">
      <w:pPr>
        <w:numPr>
          <w:ilvl w:val="0"/>
          <w:numId w:val="31"/>
        </w:numPr>
        <w:ind w:left="720"/>
        <w:rPr>
          <w:rFonts w:ascii="Times New Roman" w:eastAsia="Batang" w:hAnsi="Times New Roman"/>
          <w:lang w:val="en-GB" w:eastAsia="zh-CN"/>
        </w:rPr>
      </w:pPr>
      <w:r>
        <w:rPr>
          <w:rFonts w:ascii="Times New Roman" w:eastAsia="Batang" w:hAnsi="Times New Roman"/>
          <w:lang w:val="en-GB" w:eastAsia="zh-CN"/>
        </w:rPr>
        <w:t>The LP-SS sequence used in a cell is</w:t>
      </w:r>
    </w:p>
    <w:p w14:paraId="397FE14E" w14:textId="77777777" w:rsidR="008E099A" w:rsidRDefault="00650291">
      <w:pPr>
        <w:numPr>
          <w:ilvl w:val="1"/>
          <w:numId w:val="31"/>
        </w:numPr>
        <w:ind w:left="1440"/>
        <w:rPr>
          <w:rFonts w:ascii="Times New Roman" w:eastAsia="Batang" w:hAnsi="Times New Roman"/>
          <w:lang w:val="en-GB" w:eastAsia="zh-CN"/>
        </w:rPr>
      </w:pPr>
      <w:r>
        <w:rPr>
          <w:rFonts w:ascii="Times New Roman" w:eastAsia="Batang" w:hAnsi="Times New Roman"/>
          <w:lang w:val="en-GB" w:eastAsia="zh-CN"/>
        </w:rPr>
        <w:t>Option 1: a sequence is configured</w:t>
      </w:r>
    </w:p>
    <w:p w14:paraId="79F33B2F" w14:textId="77777777" w:rsidR="008E099A" w:rsidRDefault="00650291">
      <w:pPr>
        <w:numPr>
          <w:ilvl w:val="1"/>
          <w:numId w:val="31"/>
        </w:numPr>
        <w:ind w:left="1440"/>
        <w:rPr>
          <w:rFonts w:ascii="Times New Roman" w:eastAsia="Batang" w:hAnsi="Times New Roman"/>
          <w:lang w:val="en-GB" w:eastAsia="zh-CN"/>
        </w:rPr>
      </w:pPr>
      <w:r>
        <w:rPr>
          <w:rFonts w:ascii="Times New Roman" w:eastAsia="Batang" w:hAnsi="Times New Roman"/>
          <w:lang w:val="en-GB" w:eastAsia="zh-CN"/>
        </w:rPr>
        <w:t>Option 2: a sequence is determined by predefined rule</w:t>
      </w:r>
    </w:p>
    <w:p w14:paraId="03326FB7" w14:textId="77777777" w:rsidR="008E099A" w:rsidRDefault="00650291">
      <w:pPr>
        <w:numPr>
          <w:ilvl w:val="1"/>
          <w:numId w:val="31"/>
        </w:numPr>
        <w:ind w:left="1440"/>
        <w:rPr>
          <w:rFonts w:ascii="Times New Roman" w:eastAsia="Batang" w:hAnsi="Times New Roman"/>
          <w:lang w:val="en-GB" w:eastAsia="zh-CN"/>
        </w:rPr>
      </w:pPr>
      <w:r>
        <w:rPr>
          <w:rFonts w:ascii="Times New Roman" w:eastAsia="Batang" w:hAnsi="Times New Roman"/>
          <w:lang w:val="en-GB" w:eastAsia="zh-CN"/>
        </w:rPr>
        <w:t>FFS: Whether both options will be supported or only one will be supported</w:t>
      </w:r>
    </w:p>
    <w:p w14:paraId="40F479DA" w14:textId="77777777" w:rsidR="008E099A" w:rsidRDefault="00650291">
      <w:pPr>
        <w:numPr>
          <w:ilvl w:val="0"/>
          <w:numId w:val="31"/>
        </w:numPr>
        <w:ind w:left="720"/>
        <w:rPr>
          <w:rFonts w:ascii="Times New Roman" w:eastAsia="Batang" w:hAnsi="Times New Roman"/>
          <w:lang w:val="en-GB" w:eastAsia="zh-CN"/>
        </w:rPr>
      </w:pPr>
      <w:r>
        <w:rPr>
          <w:rFonts w:ascii="Times New Roman" w:eastAsia="Batang" w:hAnsi="Times New Roman"/>
          <w:lang w:val="en-GB" w:eastAsia="zh-CN"/>
        </w:rPr>
        <w:t>FFS: the number of LP-SS sequences</w:t>
      </w:r>
    </w:p>
    <w:p w14:paraId="7DF366C7" w14:textId="77777777" w:rsidR="008E099A" w:rsidRDefault="00650291">
      <w:pPr>
        <w:numPr>
          <w:ilvl w:val="0"/>
          <w:numId w:val="31"/>
        </w:numPr>
        <w:ind w:left="720"/>
        <w:rPr>
          <w:rFonts w:ascii="Times New Roman" w:eastAsia="Batang" w:hAnsi="Times New Roman"/>
          <w:lang w:val="en-GB" w:eastAsia="zh-CN"/>
        </w:rPr>
      </w:pPr>
      <w:r>
        <w:rPr>
          <w:rFonts w:ascii="Times New Roman" w:eastAsia="Batang" w:hAnsi="Times New Roman"/>
          <w:lang w:val="en-GB" w:eastAsia="zh-CN"/>
        </w:rPr>
        <w:t>Note: Multiple sequences are used to differentiate LP-SS from different cells</w:t>
      </w:r>
    </w:p>
    <w:p w14:paraId="7DBAD52D" w14:textId="77777777" w:rsidR="008E099A" w:rsidRDefault="008E099A">
      <w:pPr>
        <w:rPr>
          <w:rFonts w:ascii="Times New Roman" w:eastAsia="Batang" w:hAnsi="Times New Roman"/>
          <w:lang w:val="en-GB" w:eastAsia="zh-CN"/>
        </w:rPr>
      </w:pPr>
    </w:p>
    <w:p w14:paraId="03912D57" w14:textId="77777777" w:rsidR="008E099A" w:rsidRDefault="00650291">
      <w:pPr>
        <w:rPr>
          <w:rFonts w:ascii="Times New Roman" w:eastAsia="Batang" w:hAnsi="Times New Roman"/>
          <w:lang w:val="en-GB" w:eastAsia="zh-CN"/>
        </w:rPr>
      </w:pPr>
      <w:r>
        <w:rPr>
          <w:rFonts w:ascii="Times New Roman" w:eastAsia="Batang" w:hAnsi="Times New Roman"/>
          <w:b/>
          <w:bCs/>
          <w:lang w:val="en-GB" w:eastAsia="zh-CN"/>
        </w:rPr>
        <w:t>R1-2403616</w:t>
      </w:r>
      <w:r>
        <w:rPr>
          <w:rFonts w:ascii="Times New Roman" w:eastAsia="Batang" w:hAnsi="Times New Roman"/>
          <w:lang w:val="en-GB" w:eastAsia="zh-CN"/>
        </w:rPr>
        <w:tab/>
        <w:t>Summary #2 of discussions on LP-WUS and LP-SS design</w:t>
      </w:r>
      <w:r>
        <w:rPr>
          <w:rFonts w:ascii="Times New Roman" w:eastAsia="Batang" w:hAnsi="Times New Roman"/>
          <w:lang w:val="en-GB" w:eastAsia="zh-CN"/>
        </w:rPr>
        <w:tab/>
        <w:t>Moderator (vivo)</w:t>
      </w:r>
    </w:p>
    <w:p w14:paraId="73851E2C" w14:textId="77777777" w:rsidR="008E099A" w:rsidRDefault="008E099A">
      <w:pPr>
        <w:rPr>
          <w:rFonts w:ascii="Times New Roman" w:eastAsia="Batang" w:hAnsi="Times New Roman"/>
          <w:lang w:val="en-GB" w:eastAsia="zh-CN"/>
        </w:rPr>
      </w:pPr>
    </w:p>
    <w:p w14:paraId="54E36755" w14:textId="77777777" w:rsidR="008E099A" w:rsidRDefault="00650291">
      <w:pPr>
        <w:rPr>
          <w:rFonts w:ascii="Times New Roman" w:eastAsia="Batang" w:hAnsi="Times New Roman"/>
          <w:b/>
          <w:bCs/>
          <w:highlight w:val="green"/>
          <w:lang w:val="en-GB" w:eastAsia="zh-CN"/>
        </w:rPr>
      </w:pPr>
      <w:r>
        <w:rPr>
          <w:rFonts w:ascii="Times New Roman" w:eastAsia="Batang" w:hAnsi="Times New Roman"/>
          <w:b/>
          <w:bCs/>
          <w:highlight w:val="green"/>
          <w:lang w:val="en-GB" w:eastAsia="zh-CN"/>
        </w:rPr>
        <w:t>Agreement</w:t>
      </w:r>
    </w:p>
    <w:p w14:paraId="330010B4" w14:textId="77777777" w:rsidR="008E099A" w:rsidRDefault="00650291">
      <w:pPr>
        <w:rPr>
          <w:rFonts w:ascii="Times New Roman" w:eastAsia="Batang" w:hAnsi="Times New Roman"/>
          <w:lang w:val="en-GB" w:eastAsia="zh-CN"/>
        </w:rPr>
      </w:pPr>
      <w:r>
        <w:rPr>
          <w:rFonts w:ascii="Times New Roman" w:eastAsia="Batang" w:hAnsi="Times New Roman"/>
          <w:lang w:val="en-GB" w:eastAsia="zh-CN"/>
        </w:rPr>
        <w:t>From RAN1 perspective, support X PRBs for LP-WUS and LP-SS with SCS 30kHz (blanked guard RBs are not included) for a channel bandwidth equal or larger than 5MHz</w:t>
      </w:r>
    </w:p>
    <w:p w14:paraId="248DA7A7" w14:textId="77777777" w:rsidR="008E099A" w:rsidRDefault="00650291">
      <w:pPr>
        <w:numPr>
          <w:ilvl w:val="0"/>
          <w:numId w:val="31"/>
        </w:numPr>
        <w:ind w:left="720"/>
        <w:rPr>
          <w:rFonts w:ascii="Times New Roman" w:eastAsia="Batang" w:hAnsi="Times New Roman"/>
          <w:lang w:val="en-GB" w:eastAsia="zh-CN"/>
        </w:rPr>
      </w:pPr>
      <w:r>
        <w:rPr>
          <w:rFonts w:ascii="Times New Roman" w:eastAsia="Batang" w:hAnsi="Times New Roman"/>
          <w:lang w:val="en-GB" w:eastAsia="zh-CN"/>
        </w:rPr>
        <w:t xml:space="preserve">X to be down-selected between 11 and 12 PRBs </w:t>
      </w:r>
    </w:p>
    <w:p w14:paraId="69657879" w14:textId="77777777" w:rsidR="008E099A" w:rsidRDefault="00650291">
      <w:pPr>
        <w:numPr>
          <w:ilvl w:val="0"/>
          <w:numId w:val="31"/>
        </w:numPr>
        <w:ind w:left="720"/>
        <w:rPr>
          <w:rFonts w:ascii="Times New Roman" w:eastAsia="Batang" w:hAnsi="Times New Roman"/>
          <w:lang w:val="en-GB" w:eastAsia="zh-CN"/>
        </w:rPr>
      </w:pPr>
      <w:r>
        <w:rPr>
          <w:rFonts w:ascii="Times New Roman" w:eastAsia="Batang" w:hAnsi="Times New Roman"/>
          <w:lang w:val="en-GB" w:eastAsia="zh-CN"/>
        </w:rPr>
        <w:t>FFS the number of PRBs for 15kHz</w:t>
      </w:r>
    </w:p>
    <w:p w14:paraId="74CBACBF" w14:textId="77777777" w:rsidR="008E099A" w:rsidRDefault="00650291">
      <w:pPr>
        <w:numPr>
          <w:ilvl w:val="0"/>
          <w:numId w:val="31"/>
        </w:numPr>
        <w:ind w:left="720"/>
        <w:rPr>
          <w:rFonts w:ascii="Times New Roman" w:eastAsia="Batang" w:hAnsi="Times New Roman"/>
          <w:lang w:val="en-GB" w:eastAsia="zh-CN"/>
        </w:rPr>
      </w:pPr>
      <w:r>
        <w:rPr>
          <w:rFonts w:ascii="Times New Roman" w:eastAsia="Batang" w:hAnsi="Times New Roman"/>
          <w:lang w:val="en-GB" w:eastAsia="zh-CN"/>
        </w:rPr>
        <w:lastRenderedPageBreak/>
        <w:t>FFS if other number of PRBs needed, for LP-SS and LP-WUS with a channel bandwidth equal or less than 5MHz</w:t>
      </w:r>
    </w:p>
    <w:p w14:paraId="44AEFFB7" w14:textId="77777777" w:rsidR="008E099A" w:rsidRDefault="00650291">
      <w:pPr>
        <w:rPr>
          <w:rFonts w:ascii="Times New Roman" w:eastAsia="Batang" w:hAnsi="Times New Roman"/>
          <w:lang w:val="en-GB" w:eastAsia="zh-CN"/>
        </w:rPr>
      </w:pPr>
      <w:r>
        <w:rPr>
          <w:rFonts w:ascii="Times New Roman" w:eastAsia="Batang" w:hAnsi="Times New Roman"/>
          <w:lang w:val="en-GB" w:eastAsia="zh-CN"/>
        </w:rPr>
        <w:t>FFS: Whether the above is applicable to FR2</w:t>
      </w:r>
    </w:p>
    <w:p w14:paraId="0894F1B7" w14:textId="77777777" w:rsidR="008E099A" w:rsidRDefault="008E099A">
      <w:pPr>
        <w:rPr>
          <w:rFonts w:ascii="Times New Roman" w:eastAsia="Batang" w:hAnsi="Times New Roman"/>
          <w:lang w:val="en-GB" w:eastAsia="zh-CN"/>
        </w:rPr>
      </w:pPr>
    </w:p>
    <w:p w14:paraId="5509B1FA" w14:textId="77777777" w:rsidR="008E099A" w:rsidRDefault="00650291">
      <w:pPr>
        <w:rPr>
          <w:rFonts w:ascii="Times New Roman" w:eastAsia="Batang" w:hAnsi="Times New Roman"/>
          <w:b/>
          <w:bCs/>
          <w:highlight w:val="green"/>
          <w:lang w:val="en-GB" w:eastAsia="zh-CN"/>
        </w:rPr>
      </w:pPr>
      <w:r>
        <w:rPr>
          <w:rFonts w:ascii="Times New Roman" w:eastAsia="Batang" w:hAnsi="Times New Roman"/>
          <w:b/>
          <w:bCs/>
          <w:highlight w:val="green"/>
          <w:lang w:val="en-GB" w:eastAsia="zh-CN"/>
        </w:rPr>
        <w:t>Agreement</w:t>
      </w:r>
    </w:p>
    <w:p w14:paraId="6FFD9C02" w14:textId="77777777" w:rsidR="008E099A" w:rsidRDefault="00650291">
      <w:pPr>
        <w:rPr>
          <w:rFonts w:ascii="Times New Roman" w:eastAsia="Batang" w:hAnsi="Times New Roman"/>
          <w:lang w:val="en-GB" w:eastAsia="zh-CN"/>
        </w:rPr>
      </w:pPr>
      <w:r>
        <w:rPr>
          <w:rFonts w:ascii="Times New Roman" w:eastAsia="Batang" w:hAnsi="Times New Roman"/>
          <w:lang w:val="en-GB" w:eastAsia="zh-CN"/>
        </w:rPr>
        <w:t>For timing error evaluation purpose, the following two options for residual frequency error are considered:</w:t>
      </w:r>
    </w:p>
    <w:p w14:paraId="6F56F0E9" w14:textId="77777777" w:rsidR="008E099A" w:rsidRDefault="00650291">
      <w:pPr>
        <w:numPr>
          <w:ilvl w:val="0"/>
          <w:numId w:val="31"/>
        </w:numPr>
        <w:ind w:left="720"/>
        <w:rPr>
          <w:rFonts w:ascii="Times New Roman" w:eastAsia="Batang" w:hAnsi="Times New Roman"/>
          <w:lang w:val="en-GB" w:eastAsia="zh-CN"/>
        </w:rPr>
      </w:pPr>
      <w:r>
        <w:rPr>
          <w:rFonts w:ascii="Times New Roman" w:eastAsia="Batang" w:hAnsi="Times New Roman"/>
          <w:lang w:val="en-GB" w:eastAsia="zh-CN"/>
        </w:rPr>
        <w:t>Option 1: The maximum frequency error (Fe) of RTC/oscillator is assumed, companies report Fe value and the applied LP-WUR type.</w:t>
      </w:r>
    </w:p>
    <w:p w14:paraId="756501F8" w14:textId="77777777" w:rsidR="008E099A" w:rsidRDefault="00650291">
      <w:pPr>
        <w:numPr>
          <w:ilvl w:val="0"/>
          <w:numId w:val="31"/>
        </w:numPr>
        <w:ind w:left="720"/>
        <w:rPr>
          <w:rFonts w:ascii="Times New Roman" w:eastAsia="Batang" w:hAnsi="Times New Roman"/>
          <w:lang w:val="en-GB" w:eastAsia="zh-CN"/>
        </w:rPr>
      </w:pPr>
      <w:r>
        <w:rPr>
          <w:rFonts w:ascii="Times New Roman" w:eastAsia="Batang" w:hAnsi="Times New Roman"/>
          <w:lang w:val="en-GB" w:eastAsia="zh-CN"/>
        </w:rPr>
        <w:t>Option 2: The residual frequency error (Fr) after frequency error correction/clock calibration by LR or after assistance from MR is assumed, companies report Fr value, how to achieve it and the applied LP-WUR type.</w:t>
      </w:r>
    </w:p>
    <w:p w14:paraId="3F097384" w14:textId="77777777" w:rsidR="008E099A" w:rsidRDefault="008E099A">
      <w:pPr>
        <w:rPr>
          <w:rFonts w:ascii="Times New Roman" w:eastAsia="Batang" w:hAnsi="Times New Roman"/>
          <w:lang w:val="en-GB" w:eastAsia="zh-CN"/>
        </w:rPr>
      </w:pPr>
    </w:p>
    <w:p w14:paraId="68A1627F" w14:textId="77777777" w:rsidR="008E099A" w:rsidRDefault="00650291">
      <w:pPr>
        <w:rPr>
          <w:rFonts w:ascii="Times New Roman" w:eastAsia="Batang" w:hAnsi="Times New Roman"/>
          <w:b/>
          <w:bCs/>
          <w:highlight w:val="green"/>
          <w:lang w:val="en-GB" w:eastAsia="zh-CN"/>
        </w:rPr>
      </w:pPr>
      <w:r>
        <w:rPr>
          <w:rFonts w:ascii="Times New Roman" w:eastAsia="Batang" w:hAnsi="Times New Roman"/>
          <w:b/>
          <w:bCs/>
          <w:highlight w:val="green"/>
          <w:lang w:val="en-GB" w:eastAsia="zh-CN"/>
        </w:rPr>
        <w:t>Agreement</w:t>
      </w:r>
    </w:p>
    <w:p w14:paraId="124C9049" w14:textId="77777777" w:rsidR="008E099A" w:rsidRDefault="00650291">
      <w:pPr>
        <w:rPr>
          <w:rFonts w:ascii="Times New Roman" w:eastAsia="Batang" w:hAnsi="Times New Roman"/>
          <w:lang w:val="en-GB" w:eastAsia="zh-CN"/>
        </w:rPr>
      </w:pPr>
      <w:r>
        <w:rPr>
          <w:rFonts w:ascii="Times New Roman" w:eastAsia="Batang" w:hAnsi="Times New Roman"/>
          <w:lang w:val="en-GB" w:eastAsia="zh-CN"/>
        </w:rPr>
        <w:t>For frequency error evaluation purpose, the following two options for residual frequency error are considered:</w:t>
      </w:r>
    </w:p>
    <w:p w14:paraId="1E47F472" w14:textId="77777777" w:rsidR="008E099A" w:rsidRDefault="00650291">
      <w:pPr>
        <w:numPr>
          <w:ilvl w:val="0"/>
          <w:numId w:val="31"/>
        </w:numPr>
        <w:ind w:left="720"/>
        <w:rPr>
          <w:rFonts w:ascii="Times New Roman" w:eastAsia="Batang" w:hAnsi="Times New Roman"/>
          <w:lang w:val="en-GB" w:eastAsia="zh-CN"/>
        </w:rPr>
      </w:pPr>
      <w:r>
        <w:rPr>
          <w:rFonts w:ascii="Times New Roman" w:eastAsia="Batang" w:hAnsi="Times New Roman"/>
          <w:lang w:val="en-GB" w:eastAsia="zh-CN"/>
        </w:rPr>
        <w:t>Option 1: The maximum frequency error (Fe) of oscillator is assumed, companies report Fe value and the applied LP-WUR type.</w:t>
      </w:r>
    </w:p>
    <w:p w14:paraId="49798E88" w14:textId="77777777" w:rsidR="008E099A" w:rsidRDefault="00650291">
      <w:pPr>
        <w:numPr>
          <w:ilvl w:val="0"/>
          <w:numId w:val="31"/>
        </w:numPr>
        <w:ind w:left="720"/>
        <w:rPr>
          <w:rFonts w:ascii="Times New Roman" w:eastAsia="Batang" w:hAnsi="Times New Roman"/>
          <w:lang w:val="en-GB" w:eastAsia="zh-CN"/>
        </w:rPr>
      </w:pPr>
      <w:r>
        <w:rPr>
          <w:rFonts w:ascii="Times New Roman" w:eastAsia="Batang" w:hAnsi="Times New Roman"/>
          <w:lang w:val="en-GB" w:eastAsia="zh-CN"/>
        </w:rPr>
        <w:t>Option 2: The residual frequency error (Fr) after frequency error correction by LR or after assistance from MR is assumed, companies report Fr value, how to achieve it and the applied LP-WUR type.</w:t>
      </w:r>
    </w:p>
    <w:p w14:paraId="575DDE6E" w14:textId="77777777" w:rsidR="008E099A" w:rsidRDefault="008E099A">
      <w:pPr>
        <w:rPr>
          <w:rFonts w:ascii="Times New Roman" w:eastAsia="Batang" w:hAnsi="Times New Roman"/>
          <w:lang w:val="en-GB" w:eastAsia="zh-CN"/>
        </w:rPr>
      </w:pPr>
    </w:p>
    <w:p w14:paraId="472B18CC" w14:textId="77777777" w:rsidR="008E099A" w:rsidRDefault="00650291">
      <w:pPr>
        <w:rPr>
          <w:rFonts w:ascii="Times New Roman" w:eastAsia="Batang" w:hAnsi="Times New Roman"/>
          <w:b/>
          <w:bCs/>
          <w:highlight w:val="darkYellow"/>
          <w:lang w:val="en-GB" w:eastAsia="zh-CN"/>
        </w:rPr>
      </w:pPr>
      <w:r>
        <w:rPr>
          <w:rFonts w:ascii="Times New Roman" w:eastAsia="Batang" w:hAnsi="Times New Roman"/>
          <w:b/>
          <w:bCs/>
          <w:highlight w:val="darkYellow"/>
          <w:lang w:val="en-GB" w:eastAsia="zh-CN"/>
        </w:rPr>
        <w:t>Working Assumption</w:t>
      </w:r>
    </w:p>
    <w:p w14:paraId="5B632718" w14:textId="77777777" w:rsidR="008E099A" w:rsidRDefault="00650291">
      <w:pPr>
        <w:rPr>
          <w:rFonts w:ascii="Times New Roman" w:eastAsia="Batang" w:hAnsi="Times New Roman"/>
          <w:lang w:val="en-GB" w:eastAsia="zh-CN"/>
        </w:rPr>
      </w:pPr>
      <w:r>
        <w:rPr>
          <w:rFonts w:ascii="Times New Roman" w:eastAsia="Batang" w:hAnsi="Times New Roman"/>
          <w:lang w:val="en-GB" w:eastAsia="zh-CN"/>
        </w:rPr>
        <w:t>Support the following options for LP-SS</w:t>
      </w:r>
    </w:p>
    <w:p w14:paraId="05DFAD85" w14:textId="77777777" w:rsidR="008E099A" w:rsidRDefault="00650291">
      <w:pPr>
        <w:numPr>
          <w:ilvl w:val="0"/>
          <w:numId w:val="31"/>
        </w:numPr>
        <w:ind w:left="720"/>
        <w:rPr>
          <w:rFonts w:ascii="Times New Roman" w:eastAsia="Batang" w:hAnsi="Times New Roman"/>
          <w:lang w:val="en-GB" w:eastAsia="zh-CN"/>
        </w:rPr>
      </w:pPr>
      <w:r>
        <w:rPr>
          <w:rFonts w:ascii="Times New Roman" w:eastAsia="Batang" w:hAnsi="Times New Roman"/>
          <w:lang w:val="en-GB" w:eastAsia="zh-CN"/>
        </w:rPr>
        <w:t xml:space="preserve">Option 1: OOK-1 </w:t>
      </w:r>
    </w:p>
    <w:p w14:paraId="71108D12" w14:textId="77777777" w:rsidR="008E099A" w:rsidRDefault="00650291">
      <w:pPr>
        <w:numPr>
          <w:ilvl w:val="0"/>
          <w:numId w:val="31"/>
        </w:numPr>
        <w:ind w:left="720"/>
        <w:rPr>
          <w:rFonts w:ascii="Times New Roman" w:eastAsia="Batang" w:hAnsi="Times New Roman"/>
          <w:lang w:val="en-GB" w:eastAsia="zh-CN"/>
        </w:rPr>
      </w:pPr>
      <w:r>
        <w:rPr>
          <w:rFonts w:ascii="Times New Roman" w:eastAsia="Batang" w:hAnsi="Times New Roman"/>
          <w:lang w:val="en-GB" w:eastAsia="zh-CN"/>
        </w:rPr>
        <w:t>Option 2: OOK-4 with M=2,4, FFS:1,8,16</w:t>
      </w:r>
    </w:p>
    <w:p w14:paraId="2300EFDD" w14:textId="77777777" w:rsidR="008E099A" w:rsidRDefault="00650291">
      <w:pPr>
        <w:numPr>
          <w:ilvl w:val="1"/>
          <w:numId w:val="31"/>
        </w:numPr>
        <w:ind w:left="1440"/>
        <w:rPr>
          <w:rFonts w:ascii="Times New Roman" w:eastAsia="Batang" w:hAnsi="Times New Roman"/>
          <w:lang w:val="en-GB" w:eastAsia="zh-CN"/>
        </w:rPr>
      </w:pPr>
      <w:r>
        <w:rPr>
          <w:rFonts w:ascii="Times New Roman" w:eastAsia="Batang" w:hAnsi="Times New Roman"/>
          <w:lang w:val="en-GB" w:eastAsia="zh-CN"/>
        </w:rPr>
        <w:t>FFS whether value of M depends on SCS</w:t>
      </w:r>
    </w:p>
    <w:p w14:paraId="75FEC2BB" w14:textId="77777777" w:rsidR="008E099A" w:rsidRDefault="00650291">
      <w:pPr>
        <w:numPr>
          <w:ilvl w:val="0"/>
          <w:numId w:val="31"/>
        </w:numPr>
        <w:ind w:left="720"/>
        <w:rPr>
          <w:rFonts w:ascii="Times New Roman" w:eastAsia="Batang" w:hAnsi="Times New Roman"/>
          <w:lang w:val="en-GB" w:eastAsia="zh-CN"/>
        </w:rPr>
      </w:pPr>
      <w:r>
        <w:rPr>
          <w:rFonts w:ascii="Times New Roman" w:eastAsia="Batang" w:hAnsi="Times New Roman"/>
          <w:lang w:val="en-GB" w:eastAsia="zh-CN"/>
        </w:rPr>
        <w:t>The SCS of a CP-OFDM symbol used for LP-SS generation is the same as that used for LP-WUS generation</w:t>
      </w:r>
    </w:p>
    <w:p w14:paraId="49816AC8" w14:textId="77777777" w:rsidR="008E099A" w:rsidRDefault="00650291">
      <w:pPr>
        <w:rPr>
          <w:rFonts w:ascii="Times New Roman" w:eastAsia="Batang" w:hAnsi="Times New Roman"/>
          <w:lang w:val="en-GB" w:eastAsia="zh-CN"/>
        </w:rPr>
      </w:pPr>
      <w:r>
        <w:rPr>
          <w:rFonts w:ascii="Times New Roman" w:eastAsia="Batang" w:hAnsi="Times New Roman"/>
          <w:lang w:val="en-GB" w:eastAsia="zh-CN"/>
        </w:rPr>
        <w:t xml:space="preserve">FFS how OOK-1 and OOK-4 are specified </w:t>
      </w:r>
    </w:p>
    <w:p w14:paraId="04EA5566" w14:textId="77777777" w:rsidR="008E099A" w:rsidRDefault="008E099A">
      <w:pPr>
        <w:rPr>
          <w:rFonts w:ascii="Times New Roman" w:eastAsia="Batang" w:hAnsi="Times New Roman"/>
          <w:lang w:val="en-GB" w:eastAsia="zh-CN"/>
        </w:rPr>
      </w:pPr>
    </w:p>
    <w:p w14:paraId="2CDADC42" w14:textId="77777777" w:rsidR="008E099A" w:rsidRDefault="00650291">
      <w:pPr>
        <w:rPr>
          <w:rFonts w:ascii="Times New Roman" w:eastAsia="Batang" w:hAnsi="Times New Roman"/>
          <w:lang w:val="en-GB" w:eastAsia="zh-CN"/>
        </w:rPr>
      </w:pPr>
      <w:r>
        <w:rPr>
          <w:rFonts w:ascii="Times New Roman" w:eastAsia="Batang" w:hAnsi="Times New Roman"/>
          <w:b/>
          <w:bCs/>
          <w:lang w:val="en-GB" w:eastAsia="zh-CN"/>
        </w:rPr>
        <w:t>R1-2403751</w:t>
      </w:r>
      <w:r>
        <w:rPr>
          <w:rFonts w:ascii="Times New Roman" w:eastAsia="Batang" w:hAnsi="Times New Roman"/>
          <w:lang w:val="en-GB" w:eastAsia="zh-CN"/>
        </w:rPr>
        <w:tab/>
        <w:t>Summary #3 of discussions on LP-WUS and LP-SS design</w:t>
      </w:r>
      <w:r>
        <w:rPr>
          <w:rFonts w:ascii="Times New Roman" w:eastAsia="Batang" w:hAnsi="Times New Roman"/>
          <w:lang w:val="en-GB" w:eastAsia="zh-CN"/>
        </w:rPr>
        <w:tab/>
        <w:t>Moderator (vivo)</w:t>
      </w:r>
    </w:p>
    <w:p w14:paraId="63409E46" w14:textId="77777777" w:rsidR="008E099A" w:rsidRDefault="008E099A">
      <w:pPr>
        <w:rPr>
          <w:rFonts w:ascii="Times New Roman" w:eastAsia="Batang" w:hAnsi="Times New Roman"/>
          <w:lang w:val="en-GB" w:eastAsia="zh-CN"/>
        </w:rPr>
      </w:pPr>
    </w:p>
    <w:p w14:paraId="4104DC84" w14:textId="77777777" w:rsidR="008E099A" w:rsidRDefault="00650291">
      <w:pPr>
        <w:rPr>
          <w:rFonts w:ascii="Times New Roman" w:eastAsia="Batang" w:hAnsi="Times New Roman"/>
          <w:b/>
          <w:bCs/>
          <w:highlight w:val="green"/>
          <w:lang w:val="en-GB" w:eastAsia="zh-CN"/>
        </w:rPr>
      </w:pPr>
      <w:r>
        <w:rPr>
          <w:rFonts w:ascii="Times New Roman" w:eastAsia="Batang" w:hAnsi="Times New Roman"/>
          <w:b/>
          <w:bCs/>
          <w:highlight w:val="green"/>
          <w:lang w:val="en-GB" w:eastAsia="zh-CN"/>
        </w:rPr>
        <w:t>Agreement</w:t>
      </w:r>
    </w:p>
    <w:p w14:paraId="728C7BCE" w14:textId="77777777" w:rsidR="008E099A" w:rsidRDefault="00650291">
      <w:pPr>
        <w:rPr>
          <w:rFonts w:ascii="Times New Roman" w:eastAsia="Batang" w:hAnsi="Times New Roman"/>
          <w:lang w:val="en-GB" w:eastAsia="zh-CN"/>
        </w:rPr>
      </w:pPr>
      <w:r>
        <w:rPr>
          <w:rFonts w:ascii="Times New Roman" w:eastAsia="Batang" w:hAnsi="Times New Roman"/>
          <w:lang w:val="en-GB" w:eastAsia="zh-CN"/>
        </w:rPr>
        <w:t>Regarding the LP-WUS information for idle/inactive UEs, at least consider the following</w:t>
      </w:r>
      <w:r>
        <w:rPr>
          <w:rFonts w:ascii="Times New Roman" w:eastAsia="Batang" w:hAnsi="Times New Roman"/>
          <w:lang w:val="en-GB" w:eastAsia="zh-CN"/>
        </w:rPr>
        <w:t>：</w:t>
      </w:r>
    </w:p>
    <w:p w14:paraId="12769576" w14:textId="77777777" w:rsidR="008E099A" w:rsidRDefault="00650291">
      <w:pPr>
        <w:numPr>
          <w:ilvl w:val="0"/>
          <w:numId w:val="31"/>
        </w:numPr>
        <w:ind w:left="720"/>
        <w:rPr>
          <w:rFonts w:ascii="Times New Roman" w:eastAsia="Batang" w:hAnsi="Times New Roman"/>
          <w:lang w:val="en-GB" w:eastAsia="zh-CN"/>
        </w:rPr>
      </w:pPr>
      <w:r>
        <w:rPr>
          <w:rFonts w:ascii="Times New Roman" w:eastAsia="Batang" w:hAnsi="Times New Roman"/>
          <w:lang w:val="en-GB" w:eastAsia="zh-CN"/>
        </w:rPr>
        <w:t>Option 1: A bitmap with each bit corresponding to [one or more] subgroups</w:t>
      </w:r>
    </w:p>
    <w:p w14:paraId="6A507AA6" w14:textId="77777777" w:rsidR="008E099A" w:rsidRDefault="00650291">
      <w:pPr>
        <w:numPr>
          <w:ilvl w:val="0"/>
          <w:numId w:val="31"/>
        </w:numPr>
        <w:ind w:left="720"/>
        <w:rPr>
          <w:rFonts w:ascii="Times New Roman" w:eastAsia="Batang" w:hAnsi="Times New Roman"/>
          <w:lang w:val="en-GB" w:eastAsia="zh-CN"/>
        </w:rPr>
      </w:pPr>
      <w:r>
        <w:rPr>
          <w:rFonts w:ascii="Times New Roman" w:eastAsia="Batang" w:hAnsi="Times New Roman"/>
          <w:lang w:val="en-GB" w:eastAsia="zh-CN"/>
        </w:rPr>
        <w:t>Option 2: A codepoint value corresponding to one or more subgroup(s)</w:t>
      </w:r>
    </w:p>
    <w:p w14:paraId="2C7E27A5" w14:textId="77777777" w:rsidR="008E099A" w:rsidRDefault="00650291">
      <w:pPr>
        <w:numPr>
          <w:ilvl w:val="0"/>
          <w:numId w:val="31"/>
        </w:numPr>
        <w:ind w:left="720"/>
        <w:rPr>
          <w:rFonts w:ascii="Times New Roman" w:eastAsia="Batang" w:hAnsi="Times New Roman"/>
          <w:lang w:val="en-GB" w:eastAsia="zh-CN"/>
        </w:rPr>
      </w:pPr>
      <w:r>
        <w:rPr>
          <w:rFonts w:ascii="Times New Roman" w:eastAsia="Batang" w:hAnsi="Times New Roman"/>
          <w:lang w:val="en-GB" w:eastAsia="zh-CN"/>
        </w:rPr>
        <w:t>Option 3: Multiple codepoint values with each corresponding to one or more subgroup(s)</w:t>
      </w:r>
    </w:p>
    <w:p w14:paraId="7EC3A9A6" w14:textId="77777777" w:rsidR="008E099A" w:rsidRDefault="00650291">
      <w:pPr>
        <w:numPr>
          <w:ilvl w:val="0"/>
          <w:numId w:val="31"/>
        </w:numPr>
        <w:ind w:left="720"/>
        <w:rPr>
          <w:rFonts w:ascii="Times New Roman" w:eastAsia="Batang" w:hAnsi="Times New Roman"/>
          <w:lang w:val="en-GB" w:eastAsia="zh-CN"/>
        </w:rPr>
      </w:pPr>
      <w:r>
        <w:rPr>
          <w:rFonts w:ascii="Times New Roman" w:eastAsia="Batang" w:hAnsi="Times New Roman"/>
          <w:lang w:val="en-GB" w:eastAsia="zh-CN"/>
        </w:rPr>
        <w:t>Combination of above options are not precluded</w:t>
      </w:r>
    </w:p>
    <w:p w14:paraId="335034CD" w14:textId="77777777" w:rsidR="008E099A" w:rsidRDefault="00650291">
      <w:pPr>
        <w:numPr>
          <w:ilvl w:val="0"/>
          <w:numId w:val="31"/>
        </w:numPr>
        <w:ind w:left="720"/>
        <w:rPr>
          <w:rFonts w:ascii="Times New Roman" w:eastAsia="Batang" w:hAnsi="Times New Roman"/>
          <w:lang w:val="en-GB" w:eastAsia="zh-CN"/>
        </w:rPr>
      </w:pPr>
      <w:r>
        <w:rPr>
          <w:rFonts w:ascii="Times New Roman" w:eastAsia="Batang" w:hAnsi="Times New Roman"/>
          <w:lang w:val="en-GB" w:eastAsia="zh-CN"/>
        </w:rPr>
        <w:t>FFS how to carry LP-WUS information, e.g., by encoded bits (with/without CRC) and/or by OOK sequence selection for ‘ON-OFF’ pattern for OOK symbols of LP-WUS.</w:t>
      </w:r>
    </w:p>
    <w:p w14:paraId="27065ABD" w14:textId="77777777" w:rsidR="008E099A" w:rsidRDefault="00650291">
      <w:pPr>
        <w:numPr>
          <w:ilvl w:val="0"/>
          <w:numId w:val="31"/>
        </w:numPr>
        <w:ind w:left="720"/>
        <w:rPr>
          <w:rFonts w:ascii="Times New Roman" w:eastAsia="Batang" w:hAnsi="Times New Roman"/>
          <w:lang w:val="en-GB" w:eastAsia="zh-CN"/>
        </w:rPr>
      </w:pPr>
      <w:r>
        <w:rPr>
          <w:rFonts w:ascii="Times New Roman" w:eastAsia="Batang" w:hAnsi="Times New Roman"/>
          <w:lang w:val="en-GB" w:eastAsia="zh-CN"/>
        </w:rPr>
        <w:t>FFS how to carry LP-WUS information by overlaid OFDM sequences.</w:t>
      </w:r>
    </w:p>
    <w:p w14:paraId="39D3DC54" w14:textId="77777777" w:rsidR="008E099A" w:rsidRDefault="00650291">
      <w:pPr>
        <w:numPr>
          <w:ilvl w:val="1"/>
          <w:numId w:val="31"/>
        </w:numPr>
        <w:ind w:left="1440"/>
        <w:rPr>
          <w:rFonts w:ascii="Times New Roman" w:eastAsia="Batang" w:hAnsi="Times New Roman"/>
          <w:lang w:val="en-GB" w:eastAsia="zh-CN"/>
        </w:rPr>
      </w:pPr>
      <w:r>
        <w:rPr>
          <w:rFonts w:ascii="Times New Roman" w:eastAsia="Batang" w:hAnsi="Times New Roman"/>
          <w:lang w:val="en-GB" w:eastAsia="zh-CN"/>
        </w:rPr>
        <w:t>It doesn’t preclude considering the configuration where a single candidate overlaid OFDM sequence is used</w:t>
      </w:r>
    </w:p>
    <w:p w14:paraId="0FB849ED" w14:textId="77777777" w:rsidR="008E099A" w:rsidRDefault="00650291">
      <w:pPr>
        <w:numPr>
          <w:ilvl w:val="0"/>
          <w:numId w:val="31"/>
        </w:numPr>
        <w:ind w:left="720"/>
        <w:rPr>
          <w:rFonts w:ascii="Times New Roman" w:eastAsia="Batang" w:hAnsi="Times New Roman"/>
          <w:lang w:val="en-GB" w:eastAsia="zh-CN"/>
        </w:rPr>
      </w:pPr>
      <w:r>
        <w:rPr>
          <w:rFonts w:ascii="Times New Roman" w:eastAsia="Batang" w:hAnsi="Times New Roman"/>
          <w:lang w:val="en-GB" w:eastAsia="zh-CN"/>
        </w:rPr>
        <w:t>Other options are not precluded</w:t>
      </w:r>
    </w:p>
    <w:p w14:paraId="2BF8C08C" w14:textId="77777777" w:rsidR="008E099A" w:rsidRDefault="008E099A">
      <w:pPr>
        <w:rPr>
          <w:rFonts w:ascii="Times New Roman" w:eastAsia="Batang" w:hAnsi="Times New Roman"/>
          <w:lang w:val="en-GB" w:eastAsia="zh-CN"/>
        </w:rPr>
      </w:pPr>
    </w:p>
    <w:p w14:paraId="00FF7E39" w14:textId="77777777" w:rsidR="008E099A" w:rsidRDefault="00650291">
      <w:pPr>
        <w:rPr>
          <w:rFonts w:ascii="Times New Roman" w:eastAsia="Batang" w:hAnsi="Times New Roman"/>
          <w:b/>
          <w:bCs/>
          <w:highlight w:val="green"/>
          <w:lang w:val="en-GB" w:eastAsia="zh-CN"/>
        </w:rPr>
      </w:pPr>
      <w:r>
        <w:rPr>
          <w:rFonts w:ascii="Times New Roman" w:eastAsia="Batang" w:hAnsi="Times New Roman"/>
          <w:b/>
          <w:bCs/>
          <w:highlight w:val="green"/>
          <w:lang w:val="en-GB" w:eastAsia="zh-CN"/>
        </w:rPr>
        <w:t>Agreement</w:t>
      </w:r>
    </w:p>
    <w:p w14:paraId="649A0F7F" w14:textId="77777777" w:rsidR="008E099A" w:rsidRDefault="00650291">
      <w:pPr>
        <w:rPr>
          <w:rFonts w:ascii="Times New Roman" w:eastAsia="Batang" w:hAnsi="Times New Roman"/>
          <w:lang w:val="en-GB" w:eastAsia="zh-CN"/>
        </w:rPr>
      </w:pPr>
      <w:r>
        <w:rPr>
          <w:rFonts w:ascii="Times New Roman" w:eastAsia="Batang" w:hAnsi="Times New Roman"/>
          <w:lang w:val="en-GB" w:eastAsia="zh-CN"/>
        </w:rPr>
        <w:t>Regarding the LP-WUS information to trigger PDCCH monitoring of RRC connected UEs, at least consider the following</w:t>
      </w:r>
      <w:r>
        <w:rPr>
          <w:rFonts w:ascii="Times New Roman" w:eastAsia="Batang" w:hAnsi="Times New Roman"/>
          <w:lang w:val="en-GB" w:eastAsia="zh-CN"/>
        </w:rPr>
        <w:t>：</w:t>
      </w:r>
    </w:p>
    <w:p w14:paraId="05515D39" w14:textId="77777777" w:rsidR="008E099A" w:rsidRDefault="00650291">
      <w:pPr>
        <w:numPr>
          <w:ilvl w:val="0"/>
          <w:numId w:val="31"/>
        </w:numPr>
        <w:ind w:left="720"/>
        <w:rPr>
          <w:rFonts w:ascii="Times New Roman" w:eastAsia="Batang" w:hAnsi="Times New Roman"/>
          <w:lang w:val="en-GB" w:eastAsia="zh-CN"/>
        </w:rPr>
      </w:pPr>
      <w:r>
        <w:rPr>
          <w:rFonts w:ascii="Times New Roman" w:eastAsia="Batang" w:hAnsi="Times New Roman"/>
          <w:lang w:val="en-GB" w:eastAsia="zh-CN"/>
        </w:rPr>
        <w:t>Option 1: A bitmap with each bit corresponding to [one or more] UEs</w:t>
      </w:r>
    </w:p>
    <w:p w14:paraId="1D7209BC" w14:textId="77777777" w:rsidR="008E099A" w:rsidRDefault="00650291">
      <w:pPr>
        <w:numPr>
          <w:ilvl w:val="0"/>
          <w:numId w:val="31"/>
        </w:numPr>
        <w:ind w:left="720"/>
        <w:rPr>
          <w:rFonts w:ascii="Times New Roman" w:eastAsia="Batang" w:hAnsi="Times New Roman"/>
          <w:lang w:val="en-GB" w:eastAsia="zh-CN"/>
        </w:rPr>
      </w:pPr>
      <w:r>
        <w:rPr>
          <w:rFonts w:ascii="Times New Roman" w:eastAsia="Batang" w:hAnsi="Times New Roman"/>
          <w:lang w:val="en-GB" w:eastAsia="zh-CN"/>
        </w:rPr>
        <w:t>Option 2: A codepoint value corresponding to one or part of UE identity, e.g., C-RNTI</w:t>
      </w:r>
    </w:p>
    <w:p w14:paraId="3AEC235A" w14:textId="77777777" w:rsidR="008E099A" w:rsidRDefault="00650291">
      <w:pPr>
        <w:numPr>
          <w:ilvl w:val="0"/>
          <w:numId w:val="31"/>
        </w:numPr>
        <w:ind w:left="720"/>
        <w:rPr>
          <w:rFonts w:ascii="Times New Roman" w:eastAsia="Batang" w:hAnsi="Times New Roman"/>
          <w:lang w:val="en-GB" w:eastAsia="zh-CN"/>
        </w:rPr>
      </w:pPr>
      <w:r>
        <w:rPr>
          <w:rFonts w:ascii="Times New Roman" w:eastAsia="Batang" w:hAnsi="Times New Roman"/>
          <w:lang w:val="en-GB" w:eastAsia="zh-CN"/>
        </w:rPr>
        <w:t>Option 3: A codepoint value corresponding to [one or more] UEs</w:t>
      </w:r>
    </w:p>
    <w:p w14:paraId="1014F410" w14:textId="77777777" w:rsidR="008E099A" w:rsidRDefault="00650291">
      <w:pPr>
        <w:numPr>
          <w:ilvl w:val="0"/>
          <w:numId w:val="31"/>
        </w:numPr>
        <w:ind w:left="720"/>
        <w:rPr>
          <w:rFonts w:ascii="Times New Roman" w:eastAsia="Batang" w:hAnsi="Times New Roman"/>
          <w:lang w:val="en-GB" w:eastAsia="zh-CN"/>
        </w:rPr>
      </w:pPr>
      <w:r>
        <w:rPr>
          <w:rFonts w:ascii="Times New Roman" w:eastAsia="Batang" w:hAnsi="Times New Roman"/>
          <w:lang w:val="en-GB" w:eastAsia="zh-CN"/>
        </w:rPr>
        <w:t>Option 4: Multiple codepoint values with each corresponding to [one or more] UE(s)</w:t>
      </w:r>
    </w:p>
    <w:p w14:paraId="0EE3BE6A" w14:textId="77777777" w:rsidR="008E099A" w:rsidRDefault="00650291">
      <w:pPr>
        <w:numPr>
          <w:ilvl w:val="0"/>
          <w:numId w:val="31"/>
        </w:numPr>
        <w:ind w:left="720"/>
        <w:rPr>
          <w:rFonts w:ascii="Times New Roman" w:eastAsia="Batang" w:hAnsi="Times New Roman"/>
          <w:lang w:val="en-GB" w:eastAsia="zh-CN"/>
        </w:rPr>
      </w:pPr>
      <w:r>
        <w:rPr>
          <w:rFonts w:ascii="Times New Roman" w:eastAsia="Batang" w:hAnsi="Times New Roman"/>
          <w:lang w:val="en-GB" w:eastAsia="zh-CN"/>
        </w:rPr>
        <w:t>Option 5: Multiple bit blocks with each corresponding to [one or more] UE(s)</w:t>
      </w:r>
    </w:p>
    <w:p w14:paraId="520CAF9D" w14:textId="77777777" w:rsidR="008E099A" w:rsidRDefault="00650291">
      <w:pPr>
        <w:numPr>
          <w:ilvl w:val="0"/>
          <w:numId w:val="31"/>
        </w:numPr>
        <w:ind w:left="720"/>
        <w:rPr>
          <w:rFonts w:ascii="Times New Roman" w:eastAsia="Batang" w:hAnsi="Times New Roman"/>
          <w:lang w:val="en-GB" w:eastAsia="zh-CN"/>
        </w:rPr>
      </w:pPr>
      <w:r>
        <w:rPr>
          <w:rFonts w:ascii="Times New Roman" w:eastAsia="Batang" w:hAnsi="Times New Roman"/>
          <w:lang w:val="en-GB" w:eastAsia="zh-CN"/>
        </w:rPr>
        <w:t>Combination of above options are not precluded.</w:t>
      </w:r>
    </w:p>
    <w:p w14:paraId="4BBA0256" w14:textId="77777777" w:rsidR="008E099A" w:rsidRDefault="00650291">
      <w:pPr>
        <w:numPr>
          <w:ilvl w:val="0"/>
          <w:numId w:val="31"/>
        </w:numPr>
        <w:ind w:left="720"/>
        <w:rPr>
          <w:rFonts w:ascii="Times New Roman" w:eastAsia="Batang" w:hAnsi="Times New Roman"/>
          <w:lang w:val="en-GB" w:eastAsia="zh-CN"/>
        </w:rPr>
      </w:pPr>
      <w:r>
        <w:rPr>
          <w:rFonts w:ascii="Times New Roman" w:eastAsia="Batang" w:hAnsi="Times New Roman"/>
          <w:lang w:val="en-GB" w:eastAsia="zh-CN"/>
        </w:rPr>
        <w:t xml:space="preserve">FFS how to carry LP-WUS information, </w:t>
      </w:r>
      <w:proofErr w:type="spellStart"/>
      <w:r>
        <w:rPr>
          <w:rFonts w:ascii="Times New Roman" w:eastAsia="Batang" w:hAnsi="Times New Roman"/>
          <w:lang w:val="en-GB" w:eastAsia="zh-CN"/>
        </w:rPr>
        <w:t>e.g</w:t>
      </w:r>
      <w:proofErr w:type="spellEnd"/>
      <w:r>
        <w:rPr>
          <w:rFonts w:ascii="Times New Roman" w:eastAsia="Batang" w:hAnsi="Times New Roman"/>
          <w:lang w:val="en-GB" w:eastAsia="zh-CN"/>
        </w:rPr>
        <w:t>, by encoded bits (with/without CRC) and/or by OOK sequence selection for ‘ON-OFF’ pattern for OOK symbols of LP-WUS.</w:t>
      </w:r>
    </w:p>
    <w:p w14:paraId="39F87116" w14:textId="77777777" w:rsidR="008E099A" w:rsidRDefault="00650291">
      <w:pPr>
        <w:numPr>
          <w:ilvl w:val="0"/>
          <w:numId w:val="31"/>
        </w:numPr>
        <w:ind w:left="720"/>
        <w:rPr>
          <w:rFonts w:ascii="Times New Roman" w:eastAsia="Batang" w:hAnsi="Times New Roman"/>
          <w:lang w:val="en-GB" w:eastAsia="zh-CN"/>
        </w:rPr>
      </w:pPr>
      <w:r>
        <w:rPr>
          <w:rFonts w:ascii="Times New Roman" w:eastAsia="Batang" w:hAnsi="Times New Roman"/>
          <w:lang w:val="en-GB" w:eastAsia="zh-CN"/>
        </w:rPr>
        <w:t xml:space="preserve">FFS how to carry LP-WUS information by overlaid OFDM sequences. </w:t>
      </w:r>
    </w:p>
    <w:p w14:paraId="0B173CA6" w14:textId="77777777" w:rsidR="008E099A" w:rsidRDefault="00650291">
      <w:pPr>
        <w:numPr>
          <w:ilvl w:val="1"/>
          <w:numId w:val="31"/>
        </w:numPr>
        <w:ind w:left="1440"/>
        <w:rPr>
          <w:rFonts w:ascii="Times New Roman" w:eastAsia="Batang" w:hAnsi="Times New Roman"/>
          <w:lang w:val="en-GB" w:eastAsia="zh-CN"/>
        </w:rPr>
      </w:pPr>
      <w:r>
        <w:rPr>
          <w:rFonts w:ascii="Times New Roman" w:eastAsia="Batang" w:hAnsi="Times New Roman"/>
          <w:lang w:val="en-GB" w:eastAsia="zh-CN"/>
        </w:rPr>
        <w:t>It doesn’t preclude considering the configuration where a single candidate overlaid OFDM sequence is used</w:t>
      </w:r>
    </w:p>
    <w:p w14:paraId="157E761D" w14:textId="77777777" w:rsidR="008E099A" w:rsidRDefault="00650291">
      <w:pPr>
        <w:numPr>
          <w:ilvl w:val="0"/>
          <w:numId w:val="31"/>
        </w:numPr>
        <w:ind w:left="720"/>
        <w:rPr>
          <w:rFonts w:ascii="Times New Roman" w:eastAsia="Batang" w:hAnsi="Times New Roman"/>
          <w:lang w:val="en-GB" w:eastAsia="zh-CN"/>
        </w:rPr>
      </w:pPr>
      <w:r>
        <w:rPr>
          <w:rFonts w:ascii="Times New Roman" w:eastAsia="Batang" w:hAnsi="Times New Roman"/>
          <w:lang w:val="en-GB" w:eastAsia="zh-CN"/>
        </w:rPr>
        <w:t>FFS details of LP-WUS information to trigger PDCCH monitoring (e.g. whether above is applicable to one or more serving cells)</w:t>
      </w:r>
    </w:p>
    <w:p w14:paraId="2F85E6CA" w14:textId="77777777" w:rsidR="008E099A" w:rsidRDefault="008E099A">
      <w:pPr>
        <w:rPr>
          <w:rFonts w:ascii="Times New Roman" w:eastAsia="Batang" w:hAnsi="Times New Roman"/>
          <w:lang w:val="en-GB" w:eastAsia="zh-CN"/>
        </w:rPr>
      </w:pPr>
    </w:p>
    <w:p w14:paraId="3EF3AC53" w14:textId="77777777" w:rsidR="008E099A" w:rsidRDefault="00650291">
      <w:pPr>
        <w:rPr>
          <w:rFonts w:ascii="Times New Roman" w:eastAsia="Batang" w:hAnsi="Times New Roman"/>
          <w:b/>
          <w:bCs/>
          <w:lang w:val="en-GB" w:eastAsia="zh-CN"/>
        </w:rPr>
      </w:pPr>
      <w:r>
        <w:rPr>
          <w:rFonts w:ascii="Times New Roman" w:eastAsia="Batang" w:hAnsi="Times New Roman"/>
          <w:b/>
          <w:bCs/>
          <w:lang w:val="en-GB" w:eastAsia="zh-CN"/>
        </w:rPr>
        <w:t xml:space="preserve">Conclusion: </w:t>
      </w:r>
    </w:p>
    <w:p w14:paraId="2526B6EF" w14:textId="77777777" w:rsidR="008E099A" w:rsidRDefault="00650291">
      <w:pPr>
        <w:rPr>
          <w:rFonts w:ascii="Times New Roman" w:eastAsia="Batang" w:hAnsi="Times New Roman"/>
          <w:lang w:val="en-GB" w:eastAsia="zh-CN"/>
        </w:rPr>
      </w:pPr>
      <w:r>
        <w:rPr>
          <w:rFonts w:ascii="Times New Roman" w:eastAsia="Batang" w:hAnsi="Times New Roman"/>
          <w:lang w:val="en-GB" w:eastAsia="zh-CN"/>
        </w:rPr>
        <w:t xml:space="preserve">For calibration purposes, companies are encouraged to report the SNR to achieve the coverage of PUSCH for message3, at least with the following assumptions: </w:t>
      </w:r>
    </w:p>
    <w:p w14:paraId="5944ACF0" w14:textId="77777777" w:rsidR="008E099A" w:rsidRDefault="00650291">
      <w:pPr>
        <w:numPr>
          <w:ilvl w:val="0"/>
          <w:numId w:val="31"/>
        </w:numPr>
        <w:ind w:left="720"/>
        <w:rPr>
          <w:rFonts w:ascii="Times New Roman" w:eastAsia="Batang" w:hAnsi="Times New Roman"/>
          <w:lang w:val="en-GB" w:eastAsia="zh-CN"/>
        </w:rPr>
      </w:pPr>
      <w:r>
        <w:rPr>
          <w:rFonts w:ascii="Times New Roman" w:eastAsia="Batang" w:hAnsi="Times New Roman"/>
          <w:lang w:val="en-GB" w:eastAsia="zh-CN"/>
        </w:rPr>
        <w:t>Carrier frequency: 2.6 GHz</w:t>
      </w:r>
    </w:p>
    <w:p w14:paraId="3AAB6348" w14:textId="77777777" w:rsidR="008E099A" w:rsidRDefault="00650291">
      <w:pPr>
        <w:numPr>
          <w:ilvl w:val="0"/>
          <w:numId w:val="31"/>
        </w:numPr>
        <w:ind w:left="720"/>
        <w:rPr>
          <w:rFonts w:ascii="Times New Roman" w:eastAsia="Batang" w:hAnsi="Times New Roman"/>
          <w:lang w:val="en-GB" w:eastAsia="zh-CN"/>
        </w:rPr>
      </w:pPr>
      <w:r>
        <w:rPr>
          <w:rFonts w:ascii="Times New Roman" w:eastAsia="Batang" w:hAnsi="Times New Roman"/>
          <w:lang w:val="en-GB" w:eastAsia="zh-CN"/>
        </w:rPr>
        <w:t>The number of Tx chains: 1</w:t>
      </w:r>
    </w:p>
    <w:p w14:paraId="5C0C90CE" w14:textId="77777777" w:rsidR="008E099A" w:rsidRDefault="00650291">
      <w:pPr>
        <w:numPr>
          <w:ilvl w:val="0"/>
          <w:numId w:val="31"/>
        </w:numPr>
        <w:ind w:left="720"/>
        <w:rPr>
          <w:rFonts w:ascii="Times New Roman" w:eastAsia="Batang" w:hAnsi="Times New Roman"/>
          <w:lang w:val="en-GB" w:eastAsia="zh-CN"/>
        </w:rPr>
      </w:pPr>
      <w:r>
        <w:rPr>
          <w:rFonts w:ascii="Times New Roman" w:eastAsia="Batang" w:hAnsi="Times New Roman"/>
          <w:lang w:val="en-GB" w:eastAsia="zh-CN"/>
        </w:rPr>
        <w:t xml:space="preserve">MIL of MSG 3: </w:t>
      </w:r>
      <w:bookmarkStart w:id="77" w:name="OLE_LINK2"/>
      <w:r>
        <w:rPr>
          <w:rFonts w:ascii="Times New Roman" w:eastAsia="Batang" w:hAnsi="Times New Roman"/>
          <w:lang w:val="en-GB" w:eastAsia="zh-CN"/>
        </w:rPr>
        <w:t>use the average one in R17 coverage, i.e.,153.51 dB for non-redcap UE</w:t>
      </w:r>
      <w:bookmarkEnd w:id="77"/>
    </w:p>
    <w:p w14:paraId="691C0BE5" w14:textId="77777777" w:rsidR="008E099A" w:rsidRDefault="00650291">
      <w:pPr>
        <w:numPr>
          <w:ilvl w:val="0"/>
          <w:numId w:val="31"/>
        </w:numPr>
        <w:ind w:left="720"/>
        <w:rPr>
          <w:rFonts w:ascii="Times New Roman" w:eastAsia="Batang" w:hAnsi="Times New Roman"/>
          <w:lang w:val="en-GB" w:eastAsia="zh-CN"/>
        </w:rPr>
      </w:pPr>
      <w:r>
        <w:rPr>
          <w:rFonts w:ascii="Times New Roman" w:eastAsia="Batang" w:hAnsi="Times New Roman"/>
          <w:lang w:val="en-GB" w:eastAsia="zh-CN"/>
        </w:rPr>
        <w:t>Transmit antenna gain correction factors for WUS: up to company report</w:t>
      </w:r>
    </w:p>
    <w:p w14:paraId="740140F5" w14:textId="77777777" w:rsidR="008E099A" w:rsidRDefault="00650291">
      <w:pPr>
        <w:numPr>
          <w:ilvl w:val="0"/>
          <w:numId w:val="31"/>
        </w:numPr>
        <w:ind w:left="720"/>
        <w:rPr>
          <w:rFonts w:ascii="Times New Roman" w:eastAsia="Batang" w:hAnsi="Times New Roman"/>
          <w:lang w:val="en-GB" w:eastAsia="zh-CN"/>
        </w:rPr>
      </w:pPr>
      <w:r>
        <w:rPr>
          <w:rFonts w:ascii="Times New Roman" w:eastAsia="Batang" w:hAnsi="Times New Roman"/>
          <w:lang w:val="en-GB" w:eastAsia="zh-CN"/>
        </w:rPr>
        <w:t>Noise Figure: All three values +2dB, +5dB, +8dB on top of NF of MR (7dB) are to be reported, SNR for different assumptions on NF are determined separately</w:t>
      </w:r>
    </w:p>
    <w:p w14:paraId="6F25DF00" w14:textId="77777777" w:rsidR="008E099A" w:rsidRDefault="008E099A">
      <w:pPr>
        <w:rPr>
          <w:rFonts w:ascii="Times New Roman" w:eastAsia="Batang" w:hAnsi="Times New Roman"/>
          <w:lang w:val="en-GB" w:eastAsia="zh-CN"/>
        </w:rPr>
      </w:pPr>
    </w:p>
    <w:p w14:paraId="1AE907B3" w14:textId="77777777" w:rsidR="008E099A" w:rsidRDefault="00650291">
      <w:pPr>
        <w:rPr>
          <w:rFonts w:ascii="Times New Roman" w:eastAsia="Batang" w:hAnsi="Times New Roman"/>
          <w:b/>
          <w:bCs/>
          <w:highlight w:val="green"/>
          <w:lang w:val="en-GB" w:eastAsia="zh-CN"/>
        </w:rPr>
      </w:pPr>
      <w:r>
        <w:rPr>
          <w:rFonts w:ascii="Times New Roman" w:eastAsia="Batang" w:hAnsi="Times New Roman"/>
          <w:b/>
          <w:bCs/>
          <w:highlight w:val="green"/>
          <w:lang w:val="en-GB" w:eastAsia="zh-CN"/>
        </w:rPr>
        <w:t>Agreement</w:t>
      </w:r>
    </w:p>
    <w:p w14:paraId="78D92BE0" w14:textId="77777777" w:rsidR="008E099A" w:rsidRDefault="00650291">
      <w:pPr>
        <w:rPr>
          <w:rFonts w:ascii="Times New Roman" w:eastAsia="Batang" w:hAnsi="Times New Roman"/>
          <w:lang w:val="en-GB" w:eastAsia="zh-CN"/>
        </w:rPr>
      </w:pPr>
      <w:r>
        <w:rPr>
          <w:rFonts w:ascii="Times New Roman" w:eastAsia="Batang" w:hAnsi="Times New Roman"/>
          <w:lang w:val="en-GB" w:eastAsia="zh-CN"/>
        </w:rPr>
        <w:t>For the purpose of further study and evaluation in RAN1, the following candidate sequences for the overlaid OFDM sequence are considered:</w:t>
      </w:r>
    </w:p>
    <w:p w14:paraId="3E752603" w14:textId="77777777" w:rsidR="008E099A" w:rsidRDefault="00650291">
      <w:pPr>
        <w:numPr>
          <w:ilvl w:val="0"/>
          <w:numId w:val="31"/>
        </w:numPr>
        <w:ind w:left="720"/>
        <w:rPr>
          <w:rFonts w:ascii="Times New Roman" w:eastAsia="Batang" w:hAnsi="Times New Roman"/>
          <w:lang w:val="en-GB" w:eastAsia="zh-CN"/>
        </w:rPr>
      </w:pPr>
      <w:r>
        <w:rPr>
          <w:rFonts w:ascii="Times New Roman" w:eastAsia="Batang" w:hAnsi="Times New Roman"/>
          <w:lang w:val="en-GB" w:eastAsia="zh-CN"/>
        </w:rPr>
        <w:t>Gold sequence</w:t>
      </w:r>
    </w:p>
    <w:p w14:paraId="2F4021D3" w14:textId="77777777" w:rsidR="008E099A" w:rsidRDefault="00650291">
      <w:pPr>
        <w:numPr>
          <w:ilvl w:val="0"/>
          <w:numId w:val="31"/>
        </w:numPr>
        <w:ind w:left="720"/>
        <w:rPr>
          <w:rFonts w:ascii="Times New Roman" w:eastAsia="Batang" w:hAnsi="Times New Roman"/>
          <w:lang w:val="en-GB" w:eastAsia="zh-CN"/>
        </w:rPr>
      </w:pPr>
      <w:r>
        <w:rPr>
          <w:rFonts w:ascii="Times New Roman" w:eastAsia="Batang" w:hAnsi="Times New Roman"/>
          <w:lang w:val="en-GB" w:eastAsia="zh-CN"/>
        </w:rPr>
        <w:t>M-sequence</w:t>
      </w:r>
    </w:p>
    <w:p w14:paraId="4A5E623C" w14:textId="77777777" w:rsidR="008E099A" w:rsidRDefault="00650291">
      <w:pPr>
        <w:numPr>
          <w:ilvl w:val="0"/>
          <w:numId w:val="31"/>
        </w:numPr>
        <w:ind w:left="720"/>
        <w:rPr>
          <w:rFonts w:ascii="Times New Roman" w:eastAsia="Batang" w:hAnsi="Times New Roman"/>
          <w:lang w:val="en-GB" w:eastAsia="zh-CN"/>
        </w:rPr>
      </w:pPr>
      <w:r>
        <w:rPr>
          <w:rFonts w:ascii="Times New Roman" w:eastAsia="Batang" w:hAnsi="Times New Roman"/>
          <w:lang w:val="en-GB" w:eastAsia="zh-CN"/>
        </w:rPr>
        <w:t>ZC sequence</w:t>
      </w:r>
    </w:p>
    <w:p w14:paraId="21EB75AF" w14:textId="77777777" w:rsidR="008E099A" w:rsidRDefault="00650291">
      <w:pPr>
        <w:numPr>
          <w:ilvl w:val="0"/>
          <w:numId w:val="31"/>
        </w:numPr>
        <w:ind w:left="720"/>
        <w:rPr>
          <w:rFonts w:ascii="Times New Roman" w:eastAsia="Batang" w:hAnsi="Times New Roman"/>
          <w:lang w:val="en-GB" w:eastAsia="zh-CN"/>
        </w:rPr>
      </w:pPr>
      <w:r>
        <w:rPr>
          <w:rFonts w:ascii="Times New Roman" w:eastAsia="Batang" w:hAnsi="Times New Roman"/>
          <w:lang w:val="en-GB" w:eastAsia="zh-CN"/>
        </w:rPr>
        <w:t>Chirp sequence</w:t>
      </w:r>
    </w:p>
    <w:p w14:paraId="610E84E7" w14:textId="77777777" w:rsidR="008E099A" w:rsidRDefault="00650291">
      <w:pPr>
        <w:numPr>
          <w:ilvl w:val="0"/>
          <w:numId w:val="31"/>
        </w:numPr>
        <w:ind w:left="720"/>
        <w:rPr>
          <w:rFonts w:ascii="Times New Roman" w:eastAsia="Batang" w:hAnsi="Times New Roman"/>
          <w:lang w:val="en-GB" w:eastAsia="zh-CN"/>
        </w:rPr>
      </w:pPr>
      <w:r>
        <w:rPr>
          <w:rFonts w:ascii="Times New Roman" w:eastAsia="Batang" w:hAnsi="Times New Roman"/>
          <w:lang w:val="en-GB" w:eastAsia="zh-CN"/>
        </w:rPr>
        <w:t>Walsh sequence</w:t>
      </w:r>
    </w:p>
    <w:p w14:paraId="050D72F4" w14:textId="77777777" w:rsidR="008E099A" w:rsidRDefault="00650291">
      <w:pPr>
        <w:numPr>
          <w:ilvl w:val="0"/>
          <w:numId w:val="31"/>
        </w:numPr>
        <w:ind w:left="720"/>
        <w:rPr>
          <w:rFonts w:ascii="Times New Roman" w:eastAsia="Batang" w:hAnsi="Times New Roman"/>
          <w:lang w:val="en-GB" w:eastAsia="zh-CN"/>
        </w:rPr>
      </w:pPr>
      <w:r>
        <w:rPr>
          <w:rFonts w:ascii="Times New Roman" w:eastAsia="Batang" w:hAnsi="Times New Roman"/>
          <w:lang w:val="en-GB" w:eastAsia="zh-CN"/>
        </w:rPr>
        <w:t>Golay sequence</w:t>
      </w:r>
    </w:p>
    <w:p w14:paraId="6FFFB6BB" w14:textId="77777777" w:rsidR="008E099A" w:rsidRDefault="00650291">
      <w:pPr>
        <w:numPr>
          <w:ilvl w:val="0"/>
          <w:numId w:val="31"/>
        </w:numPr>
        <w:ind w:left="720"/>
        <w:rPr>
          <w:rFonts w:ascii="Times New Roman" w:eastAsia="Batang" w:hAnsi="Times New Roman"/>
          <w:lang w:val="en-GB" w:eastAsia="zh-CN"/>
        </w:rPr>
      </w:pPr>
      <w:proofErr w:type="spellStart"/>
      <w:r>
        <w:rPr>
          <w:rFonts w:ascii="Times New Roman" w:eastAsia="Batang" w:hAnsi="Times New Roman"/>
          <w:lang w:val="en-GB" w:eastAsia="zh-CN"/>
        </w:rPr>
        <w:t>Kasami</w:t>
      </w:r>
      <w:proofErr w:type="spellEnd"/>
      <w:r>
        <w:rPr>
          <w:rFonts w:ascii="Times New Roman" w:eastAsia="Batang" w:hAnsi="Times New Roman"/>
          <w:lang w:val="en-GB" w:eastAsia="zh-CN"/>
        </w:rPr>
        <w:t xml:space="preserve"> sequence</w:t>
      </w:r>
    </w:p>
    <w:p w14:paraId="401217B3" w14:textId="77777777" w:rsidR="008E099A" w:rsidRDefault="00650291">
      <w:pPr>
        <w:numPr>
          <w:ilvl w:val="0"/>
          <w:numId w:val="31"/>
        </w:numPr>
        <w:ind w:left="720"/>
        <w:rPr>
          <w:rFonts w:ascii="Times New Roman" w:eastAsia="Batang" w:hAnsi="Times New Roman"/>
          <w:lang w:val="en-GB" w:eastAsia="zh-CN"/>
        </w:rPr>
      </w:pPr>
      <w:r>
        <w:rPr>
          <w:rFonts w:ascii="Times New Roman" w:eastAsia="Batang" w:hAnsi="Times New Roman"/>
          <w:lang w:val="en-GB" w:eastAsia="zh-CN"/>
        </w:rPr>
        <w:t>Low density sequence</w:t>
      </w:r>
    </w:p>
    <w:p w14:paraId="1123F9EF" w14:textId="77777777" w:rsidR="008E099A" w:rsidRDefault="00650291">
      <w:pPr>
        <w:numPr>
          <w:ilvl w:val="0"/>
          <w:numId w:val="31"/>
        </w:numPr>
        <w:ind w:left="720"/>
        <w:rPr>
          <w:rFonts w:ascii="Times New Roman" w:eastAsia="Batang" w:hAnsi="Times New Roman"/>
          <w:lang w:val="en-GB" w:eastAsia="zh-CN"/>
        </w:rPr>
      </w:pPr>
      <w:r>
        <w:rPr>
          <w:rFonts w:ascii="Times New Roman" w:eastAsia="Batang" w:hAnsi="Times New Roman"/>
          <w:lang w:val="en-GB" w:eastAsia="zh-CN"/>
        </w:rPr>
        <w:t>DFT/FFT sequence</w:t>
      </w:r>
    </w:p>
    <w:p w14:paraId="2C37F960" w14:textId="77777777" w:rsidR="008E099A" w:rsidRDefault="00650291">
      <w:pPr>
        <w:numPr>
          <w:ilvl w:val="0"/>
          <w:numId w:val="31"/>
        </w:numPr>
        <w:ind w:left="720"/>
        <w:rPr>
          <w:rFonts w:ascii="Times New Roman" w:eastAsia="Batang" w:hAnsi="Times New Roman"/>
          <w:lang w:val="en-GB" w:eastAsia="zh-CN"/>
        </w:rPr>
      </w:pPr>
      <w:r>
        <w:rPr>
          <w:rFonts w:ascii="Times New Roman" w:eastAsia="Batang" w:hAnsi="Times New Roman"/>
          <w:lang w:val="en-GB" w:eastAsia="zh-CN"/>
        </w:rPr>
        <w:t>QAM symbol-based sequence</w:t>
      </w:r>
    </w:p>
    <w:p w14:paraId="7A66B083" w14:textId="77777777" w:rsidR="008E099A" w:rsidRDefault="00650291">
      <w:pPr>
        <w:numPr>
          <w:ilvl w:val="0"/>
          <w:numId w:val="31"/>
        </w:numPr>
        <w:ind w:left="720"/>
        <w:rPr>
          <w:rFonts w:ascii="Times New Roman" w:eastAsia="Batang" w:hAnsi="Times New Roman"/>
          <w:lang w:val="en-GB" w:eastAsia="zh-CN"/>
        </w:rPr>
      </w:pPr>
      <w:r>
        <w:rPr>
          <w:rFonts w:ascii="Times New Roman" w:eastAsia="Batang" w:hAnsi="Times New Roman"/>
          <w:lang w:val="en-GB" w:eastAsia="zh-CN"/>
        </w:rPr>
        <w:t>Combinations and optimizations of above are not precluded</w:t>
      </w:r>
    </w:p>
    <w:p w14:paraId="508E8D39" w14:textId="77777777" w:rsidR="008E099A" w:rsidRDefault="00650291">
      <w:pPr>
        <w:rPr>
          <w:rFonts w:ascii="Times New Roman" w:eastAsia="Batang" w:hAnsi="Times New Roman"/>
          <w:lang w:val="en-GB" w:eastAsia="zh-CN"/>
        </w:rPr>
      </w:pPr>
      <w:r>
        <w:rPr>
          <w:rFonts w:ascii="Times New Roman" w:eastAsia="Batang" w:hAnsi="Times New Roman"/>
          <w:lang w:val="en-GB" w:eastAsia="zh-CN"/>
        </w:rPr>
        <w:t>Companies are encouraged to provide an assessment on performance, required complexity, and power consumption to support their preferred sequence. Companies are encouraged to provide details on their preferred sequence (e.g. references).</w:t>
      </w:r>
    </w:p>
    <w:p w14:paraId="07CC9276" w14:textId="77777777" w:rsidR="008E099A" w:rsidRDefault="008E099A">
      <w:pPr>
        <w:rPr>
          <w:rFonts w:ascii="Times New Roman" w:eastAsia="Batang" w:hAnsi="Times New Roman"/>
          <w:lang w:val="en-GB" w:eastAsia="zh-CN"/>
        </w:rPr>
      </w:pPr>
    </w:p>
    <w:p w14:paraId="4E1B68AC" w14:textId="77777777" w:rsidR="008E099A" w:rsidRDefault="00650291">
      <w:pPr>
        <w:rPr>
          <w:rFonts w:ascii="Times New Roman" w:eastAsia="Batang" w:hAnsi="Times New Roman"/>
          <w:b/>
          <w:bCs/>
          <w:highlight w:val="green"/>
          <w:lang w:val="en-GB" w:eastAsia="zh-CN"/>
        </w:rPr>
      </w:pPr>
      <w:r>
        <w:rPr>
          <w:rFonts w:ascii="Times New Roman" w:eastAsia="Batang" w:hAnsi="Times New Roman"/>
          <w:b/>
          <w:bCs/>
          <w:highlight w:val="green"/>
          <w:lang w:val="en-GB" w:eastAsia="zh-CN"/>
        </w:rPr>
        <w:t>Agreement</w:t>
      </w:r>
    </w:p>
    <w:p w14:paraId="0C8B63FB" w14:textId="77777777" w:rsidR="008E099A" w:rsidRDefault="00650291">
      <w:pPr>
        <w:rPr>
          <w:rFonts w:ascii="Times New Roman" w:eastAsia="Batang" w:hAnsi="Times New Roman"/>
          <w:lang w:val="en-GB" w:eastAsia="zh-CN"/>
        </w:rPr>
      </w:pPr>
      <w:r>
        <w:rPr>
          <w:rFonts w:ascii="Times New Roman" w:eastAsia="Batang" w:hAnsi="Times New Roman"/>
          <w:lang w:val="en-GB" w:eastAsia="zh-CN"/>
        </w:rPr>
        <w:t>Regarding the overlaid OFDM sequence(s) of LP-WUS, consider the following options:</w:t>
      </w:r>
    </w:p>
    <w:p w14:paraId="5A875153" w14:textId="77777777" w:rsidR="008E099A" w:rsidRDefault="00650291">
      <w:pPr>
        <w:widowControl w:val="0"/>
        <w:numPr>
          <w:ilvl w:val="0"/>
          <w:numId w:val="37"/>
        </w:numPr>
        <w:ind w:leftChars="200" w:left="820"/>
        <w:jc w:val="both"/>
        <w:rPr>
          <w:rFonts w:ascii="Times New Roman" w:eastAsia="Batang" w:hAnsi="Times New Roman"/>
          <w:szCs w:val="20"/>
          <w:lang w:val="en-GB" w:eastAsia="zh-CN"/>
        </w:rPr>
      </w:pPr>
      <w:r>
        <w:rPr>
          <w:rFonts w:ascii="Times New Roman" w:eastAsia="Batang" w:hAnsi="Times New Roman"/>
          <w:szCs w:val="20"/>
          <w:lang w:val="en-GB" w:eastAsia="zh-CN"/>
        </w:rPr>
        <w:t xml:space="preserve">Option 1: Single overlaid sequence is on each OOK </w:t>
      </w:r>
      <w:r>
        <w:rPr>
          <w:rFonts w:ascii="Times New Roman" w:eastAsia="Batang" w:hAnsi="Times New Roman"/>
          <w:color w:val="FF0000"/>
          <w:szCs w:val="20"/>
          <w:lang w:val="en-GB" w:eastAsia="zh-CN"/>
        </w:rPr>
        <w:t>‘ON’</w:t>
      </w:r>
      <w:r>
        <w:rPr>
          <w:rFonts w:ascii="Times New Roman" w:eastAsia="Batang" w:hAnsi="Times New Roman"/>
          <w:szCs w:val="20"/>
          <w:lang w:val="en-GB" w:eastAsia="zh-CN"/>
        </w:rPr>
        <w:t xml:space="preserve"> symbol or OFDM symbol duration. OFDM-based LP-WUR can obtain the whole information bits by the presence of the overlaid sequence.</w:t>
      </w:r>
    </w:p>
    <w:p w14:paraId="1447BF63" w14:textId="77777777" w:rsidR="008E099A" w:rsidRDefault="00650291">
      <w:pPr>
        <w:widowControl w:val="0"/>
        <w:numPr>
          <w:ilvl w:val="0"/>
          <w:numId w:val="37"/>
        </w:numPr>
        <w:ind w:leftChars="200" w:left="820"/>
        <w:jc w:val="both"/>
        <w:rPr>
          <w:rFonts w:ascii="Times New Roman" w:eastAsia="Batang" w:hAnsi="Times New Roman"/>
          <w:szCs w:val="20"/>
          <w:lang w:val="en-GB" w:eastAsia="zh-CN"/>
        </w:rPr>
      </w:pPr>
      <w:r>
        <w:rPr>
          <w:rFonts w:ascii="Times New Roman" w:eastAsia="Batang" w:hAnsi="Times New Roman"/>
          <w:szCs w:val="20"/>
          <w:lang w:val="en-GB" w:eastAsia="zh-CN"/>
        </w:rPr>
        <w:t>Option 1-2: The overlaid OFDM sequence is pre-determined from multiple sequences. This sequence carries NO information bits of LP-WUS. OFDM-based LP-WUR can obtain the whole information bits by the OOK ON/OFF pattern.</w:t>
      </w:r>
    </w:p>
    <w:p w14:paraId="1F85F177" w14:textId="77777777" w:rsidR="008E099A" w:rsidRDefault="00650291">
      <w:pPr>
        <w:widowControl w:val="0"/>
        <w:numPr>
          <w:ilvl w:val="0"/>
          <w:numId w:val="37"/>
        </w:numPr>
        <w:ind w:leftChars="200" w:left="820"/>
        <w:jc w:val="both"/>
        <w:rPr>
          <w:rFonts w:ascii="Times New Roman" w:eastAsia="Batang" w:hAnsi="Times New Roman"/>
          <w:szCs w:val="20"/>
          <w:lang w:val="en-GB" w:eastAsia="zh-CN"/>
        </w:rPr>
      </w:pPr>
      <w:r>
        <w:rPr>
          <w:rFonts w:ascii="Times New Roman" w:eastAsia="Batang" w:hAnsi="Times New Roman"/>
          <w:szCs w:val="20"/>
          <w:lang w:val="en-GB" w:eastAsia="zh-CN"/>
        </w:rPr>
        <w:t xml:space="preserve">Option 2: One sequence is selected from multiple candidates overlaid OFDM sequences on each OOK ‘ON’ symbol or OFDM symbol duration, and OFDM-based LP-WUR obtain LP-WUS information at least by overlaid OFDM sequence(s). Consider the following two sub-options.  </w:t>
      </w:r>
    </w:p>
    <w:p w14:paraId="708D140E" w14:textId="77777777" w:rsidR="008E099A" w:rsidRDefault="00650291">
      <w:pPr>
        <w:widowControl w:val="0"/>
        <w:numPr>
          <w:ilvl w:val="0"/>
          <w:numId w:val="37"/>
        </w:numPr>
        <w:ind w:left="1219"/>
        <w:jc w:val="both"/>
        <w:rPr>
          <w:rFonts w:ascii="Times New Roman" w:eastAsia="Batang" w:hAnsi="Times New Roman"/>
          <w:szCs w:val="20"/>
          <w:lang w:val="en-GB" w:eastAsia="zh-CN"/>
        </w:rPr>
      </w:pPr>
      <w:r>
        <w:rPr>
          <w:rFonts w:ascii="Times New Roman" w:eastAsia="Batang" w:hAnsi="Times New Roman"/>
          <w:szCs w:val="20"/>
          <w:lang w:val="en-GB" w:eastAsia="zh-CN"/>
        </w:rPr>
        <w:t xml:space="preserve">Option 2-1: The overlaid OFDM sequence(s) carry part of information bits of LP-WUS. OFDM-based LP-WUR can obtain the whole information bits by OFDM sequence(s) and location of the OFDM sequence(s)/OOK symbols. </w:t>
      </w:r>
    </w:p>
    <w:p w14:paraId="6F475545" w14:textId="77777777" w:rsidR="008E099A" w:rsidRDefault="00650291">
      <w:pPr>
        <w:widowControl w:val="0"/>
        <w:numPr>
          <w:ilvl w:val="0"/>
          <w:numId w:val="38"/>
        </w:numPr>
        <w:ind w:left="1219"/>
        <w:jc w:val="both"/>
        <w:rPr>
          <w:rFonts w:ascii="Times New Roman" w:eastAsia="Batang" w:hAnsi="Times New Roman"/>
          <w:szCs w:val="20"/>
          <w:lang w:val="en-GB" w:eastAsia="zh-CN"/>
        </w:rPr>
      </w:pPr>
      <w:r>
        <w:rPr>
          <w:rFonts w:ascii="Times New Roman" w:eastAsia="Batang" w:hAnsi="Times New Roman"/>
          <w:szCs w:val="20"/>
          <w:lang w:val="en-GB" w:eastAsia="zh-CN"/>
        </w:rPr>
        <w:t>Option 2-2: The overlaid OFDM sequence(s) carry all information bits of LP-WUS. OFDM-based LP-WUR can obtain the whole information bits by the overlaid OFDM sequence(s)</w:t>
      </w:r>
    </w:p>
    <w:p w14:paraId="1E9F1F65" w14:textId="77777777" w:rsidR="008E099A" w:rsidRDefault="00650291">
      <w:pPr>
        <w:widowControl w:val="0"/>
        <w:numPr>
          <w:ilvl w:val="0"/>
          <w:numId w:val="37"/>
        </w:numPr>
        <w:ind w:leftChars="200" w:left="820"/>
        <w:jc w:val="both"/>
        <w:rPr>
          <w:rFonts w:ascii="Times New Roman" w:eastAsia="Batang" w:hAnsi="Times New Roman"/>
          <w:szCs w:val="20"/>
          <w:lang w:val="en-GB" w:eastAsia="zh-CN"/>
        </w:rPr>
      </w:pPr>
      <w:bookmarkStart w:id="78" w:name="OLE_LINK3"/>
      <w:r>
        <w:rPr>
          <w:rFonts w:ascii="Times New Roman" w:eastAsia="Batang" w:hAnsi="Times New Roman"/>
          <w:szCs w:val="20"/>
          <w:lang w:val="en-GB" w:eastAsia="zh-CN"/>
        </w:rPr>
        <w:t xml:space="preserve">Option 3: One sequence is selected from multiple candidates overlaid OFDM sequences on one or more OOK ‘ON’ symbols, and OFDM-based LP-WUR obtain LP-WUS information at least by overlaid OFDM sequence(s). </w:t>
      </w:r>
    </w:p>
    <w:bookmarkEnd w:id="78"/>
    <w:p w14:paraId="59842BC0" w14:textId="77777777" w:rsidR="008E099A" w:rsidRDefault="00650291">
      <w:pPr>
        <w:widowControl w:val="0"/>
        <w:numPr>
          <w:ilvl w:val="0"/>
          <w:numId w:val="37"/>
        </w:numPr>
        <w:ind w:leftChars="200" w:left="820"/>
        <w:jc w:val="both"/>
        <w:rPr>
          <w:rFonts w:ascii="Times New Roman" w:eastAsia="Batang" w:hAnsi="Times New Roman"/>
          <w:szCs w:val="20"/>
          <w:lang w:val="en-GB" w:eastAsia="zh-CN"/>
        </w:rPr>
      </w:pPr>
      <w:r>
        <w:rPr>
          <w:rFonts w:ascii="Times New Roman" w:eastAsia="Batang" w:hAnsi="Times New Roman"/>
          <w:szCs w:val="20"/>
          <w:lang w:val="en-GB" w:eastAsia="zh-CN"/>
        </w:rPr>
        <w:t xml:space="preserve">Option 4: Use of modulated overlay sequence with constellation point: overlay sequence acting as a spreading sequence and constellation point carrying information for OFDM-based LP-WUR. </w:t>
      </w:r>
    </w:p>
    <w:p w14:paraId="3E8F3838" w14:textId="77777777" w:rsidR="008E099A" w:rsidRDefault="00650291">
      <w:pPr>
        <w:widowControl w:val="0"/>
        <w:jc w:val="both"/>
        <w:rPr>
          <w:rFonts w:ascii="Times New Roman" w:eastAsia="Batang" w:hAnsi="Times New Roman"/>
          <w:szCs w:val="20"/>
          <w:lang w:val="en-GB" w:eastAsia="zh-CN"/>
        </w:rPr>
      </w:pPr>
      <w:r>
        <w:rPr>
          <w:rFonts w:ascii="Times New Roman" w:eastAsia="Batang" w:hAnsi="Times New Roman"/>
          <w:szCs w:val="20"/>
          <w:lang w:val="en-GB" w:eastAsia="zh-CN"/>
        </w:rPr>
        <w:t>Other options are not precluded.</w:t>
      </w:r>
    </w:p>
    <w:p w14:paraId="176CA386" w14:textId="77777777" w:rsidR="008E099A" w:rsidRDefault="00650291">
      <w:pPr>
        <w:keepNext/>
        <w:keepLines/>
        <w:widowControl w:val="0"/>
        <w:tabs>
          <w:tab w:val="left" w:pos="425"/>
        </w:tabs>
        <w:spacing w:before="240" w:after="240"/>
        <w:outlineLvl w:val="1"/>
        <w:rPr>
          <w:rFonts w:ascii="Times New Roman" w:hAnsi="Times New Roman"/>
          <w:sz w:val="36"/>
          <w:szCs w:val="20"/>
          <w:lang w:val="fr-FR"/>
        </w:rPr>
      </w:pPr>
      <w:r>
        <w:rPr>
          <w:rFonts w:ascii="Times New Roman" w:eastAsia="微软雅黑" w:hAnsi="Times New Roman"/>
          <w:bCs/>
          <w:iCs/>
          <w:sz w:val="28"/>
          <w:szCs w:val="28"/>
          <w:lang w:eastAsia="zh-CN"/>
        </w:rPr>
        <w:t>Agreements in 9.6.2</w:t>
      </w:r>
    </w:p>
    <w:p w14:paraId="3DCA03BA" w14:textId="77777777" w:rsidR="008E099A" w:rsidRDefault="00650291">
      <w:pPr>
        <w:rPr>
          <w:rFonts w:ascii="Times New Roman" w:eastAsia="等线" w:hAnsi="Times New Roman"/>
          <w:lang w:eastAsia="zh-CN" w:bidi="ar"/>
        </w:rPr>
      </w:pPr>
      <w:r>
        <w:rPr>
          <w:rFonts w:ascii="Times New Roman" w:eastAsia="等线" w:hAnsi="Times New Roman"/>
          <w:b/>
          <w:bCs/>
          <w:lang w:eastAsia="zh-CN" w:bidi="ar"/>
        </w:rPr>
        <w:t>R1-2402893</w:t>
      </w:r>
      <w:r>
        <w:rPr>
          <w:rFonts w:ascii="Times New Roman" w:eastAsia="等线" w:hAnsi="Times New Roman"/>
          <w:lang w:eastAsia="zh-CN" w:bidi="ar"/>
        </w:rPr>
        <w:tab/>
        <w:t>Summary #1 on LP-WUS operation in IDLE/INACTIVE mode</w:t>
      </w:r>
      <w:r>
        <w:rPr>
          <w:rFonts w:ascii="Times New Roman" w:eastAsia="等线" w:hAnsi="Times New Roman"/>
          <w:lang w:eastAsia="zh-CN" w:bidi="ar"/>
        </w:rPr>
        <w:tab/>
        <w:t>Moderator (Apple)</w:t>
      </w:r>
    </w:p>
    <w:p w14:paraId="09FDCB51" w14:textId="77777777" w:rsidR="008E099A" w:rsidRDefault="008E099A">
      <w:pPr>
        <w:rPr>
          <w:rFonts w:ascii="Times New Roman" w:eastAsia="等线" w:hAnsi="Times New Roman"/>
          <w:lang w:eastAsia="zh-CN" w:bidi="ar"/>
        </w:rPr>
      </w:pPr>
    </w:p>
    <w:p w14:paraId="686DA69C" w14:textId="77777777" w:rsidR="008E099A" w:rsidRDefault="00650291">
      <w:pPr>
        <w:rPr>
          <w:rFonts w:ascii="Times New Roman" w:eastAsia="等线" w:hAnsi="Times New Roman"/>
          <w:b/>
          <w:bCs/>
          <w:highlight w:val="green"/>
          <w:lang w:eastAsia="zh-CN" w:bidi="ar"/>
        </w:rPr>
      </w:pPr>
      <w:r>
        <w:rPr>
          <w:rFonts w:ascii="Times New Roman" w:eastAsia="等线" w:hAnsi="Times New Roman"/>
          <w:b/>
          <w:bCs/>
          <w:highlight w:val="green"/>
          <w:lang w:eastAsia="zh-CN" w:bidi="ar"/>
        </w:rPr>
        <w:t>Agreement</w:t>
      </w:r>
    </w:p>
    <w:p w14:paraId="519D93C0" w14:textId="77777777" w:rsidR="008E099A" w:rsidRDefault="00650291">
      <w:pPr>
        <w:rPr>
          <w:rFonts w:ascii="Times New Roman" w:eastAsia="Batang" w:hAnsi="Times New Roman"/>
          <w:bCs/>
          <w:szCs w:val="20"/>
          <w:lang w:val="en-GB"/>
        </w:rPr>
      </w:pPr>
      <w:r>
        <w:rPr>
          <w:rFonts w:ascii="Times New Roman" w:eastAsia="Batang" w:hAnsi="Times New Roman"/>
          <w:bCs/>
          <w:szCs w:val="20"/>
          <w:lang w:val="en-GB"/>
        </w:rPr>
        <w:t xml:space="preserve">For multi-beam operation of LP-WUS, UE assumes the same LP-WUS information payload is repeated in all transmitted beams corresponding to LP-WUS </w:t>
      </w:r>
    </w:p>
    <w:p w14:paraId="253A07DD" w14:textId="77777777" w:rsidR="008E099A" w:rsidRDefault="00650291">
      <w:pPr>
        <w:numPr>
          <w:ilvl w:val="0"/>
          <w:numId w:val="31"/>
        </w:numPr>
        <w:ind w:left="720"/>
        <w:rPr>
          <w:rFonts w:ascii="Times New Roman" w:eastAsia="Batang" w:hAnsi="Times New Roman"/>
          <w:bCs/>
          <w:szCs w:val="20"/>
          <w:lang w:val="en-GB"/>
        </w:rPr>
      </w:pPr>
      <w:r>
        <w:rPr>
          <w:rFonts w:ascii="Times New Roman" w:eastAsia="Batang" w:hAnsi="Times New Roman"/>
          <w:bCs/>
          <w:szCs w:val="20"/>
          <w:lang w:val="en-GB"/>
        </w:rPr>
        <w:t xml:space="preserve">the selection of the beam(s) for the reception of the LP-WUS is up to UE implementation </w:t>
      </w:r>
    </w:p>
    <w:p w14:paraId="3E4C7E54" w14:textId="77777777" w:rsidR="008E099A" w:rsidRDefault="008E099A">
      <w:pPr>
        <w:rPr>
          <w:rFonts w:ascii="Times New Roman" w:eastAsia="等线" w:hAnsi="Times New Roman"/>
          <w:lang w:val="en-GB" w:eastAsia="zh-CN" w:bidi="ar"/>
        </w:rPr>
      </w:pPr>
    </w:p>
    <w:p w14:paraId="17973C94" w14:textId="77777777" w:rsidR="008E099A" w:rsidRDefault="00650291">
      <w:pPr>
        <w:rPr>
          <w:rFonts w:ascii="Times New Roman" w:eastAsia="等线" w:hAnsi="Times New Roman"/>
          <w:lang w:val="en-GB" w:eastAsia="zh-CN" w:bidi="ar"/>
        </w:rPr>
      </w:pPr>
      <w:r>
        <w:rPr>
          <w:rFonts w:ascii="Times New Roman" w:eastAsia="等线" w:hAnsi="Times New Roman"/>
          <w:b/>
          <w:bCs/>
          <w:lang w:val="en-GB" w:eastAsia="zh-CN" w:bidi="ar"/>
        </w:rPr>
        <w:t>R1-2402894</w:t>
      </w:r>
      <w:r>
        <w:rPr>
          <w:rFonts w:ascii="Times New Roman" w:eastAsia="等线" w:hAnsi="Times New Roman"/>
          <w:lang w:val="en-GB" w:eastAsia="zh-CN" w:bidi="ar"/>
        </w:rPr>
        <w:tab/>
        <w:t>Summary #2 on LP-WUS operation in IDLE/INACTIVE mode</w:t>
      </w:r>
      <w:r>
        <w:rPr>
          <w:rFonts w:ascii="Times New Roman" w:eastAsia="等线" w:hAnsi="Times New Roman"/>
          <w:lang w:val="en-GB" w:eastAsia="zh-CN" w:bidi="ar"/>
        </w:rPr>
        <w:tab/>
        <w:t>Moderator (Apple)</w:t>
      </w:r>
    </w:p>
    <w:p w14:paraId="1FFBA800" w14:textId="77777777" w:rsidR="008E099A" w:rsidRDefault="008E099A">
      <w:pPr>
        <w:rPr>
          <w:rFonts w:ascii="Times New Roman" w:eastAsia="等线" w:hAnsi="Times New Roman"/>
          <w:lang w:val="en-GB" w:eastAsia="zh-CN" w:bidi="ar"/>
        </w:rPr>
      </w:pPr>
    </w:p>
    <w:p w14:paraId="1468BE40" w14:textId="77777777" w:rsidR="008E099A" w:rsidRDefault="00650291">
      <w:pPr>
        <w:rPr>
          <w:rFonts w:ascii="Times New Roman" w:eastAsia="等线" w:hAnsi="Times New Roman"/>
          <w:b/>
          <w:bCs/>
          <w:highlight w:val="green"/>
          <w:lang w:eastAsia="zh-CN" w:bidi="ar"/>
        </w:rPr>
      </w:pPr>
      <w:r>
        <w:rPr>
          <w:rFonts w:ascii="Times New Roman" w:eastAsia="等线" w:hAnsi="Times New Roman"/>
          <w:b/>
          <w:bCs/>
          <w:highlight w:val="green"/>
          <w:lang w:eastAsia="zh-CN" w:bidi="ar"/>
        </w:rPr>
        <w:t>Agreement</w:t>
      </w:r>
    </w:p>
    <w:p w14:paraId="11576436" w14:textId="77777777" w:rsidR="008E099A" w:rsidRDefault="00650291">
      <w:pPr>
        <w:rPr>
          <w:rFonts w:ascii="Times New Roman" w:eastAsia="Batang" w:hAnsi="Times New Roman"/>
          <w:szCs w:val="20"/>
          <w:lang w:val="en-GB"/>
        </w:rPr>
      </w:pPr>
      <w:r>
        <w:rPr>
          <w:rFonts w:ascii="Times New Roman" w:eastAsia="Batang" w:hAnsi="Times New Roman"/>
          <w:szCs w:val="20"/>
          <w:lang w:val="en-GB"/>
        </w:rPr>
        <w:t>Each LO consists of N * K LP-WUS MOs, where N is the number of beams corresponding to LP-WUS, and K is the number of LP-WUS MOs for each beam.</w:t>
      </w:r>
    </w:p>
    <w:p w14:paraId="60AC1F9E" w14:textId="77777777" w:rsidR="008E099A" w:rsidRDefault="00650291">
      <w:pPr>
        <w:numPr>
          <w:ilvl w:val="0"/>
          <w:numId w:val="109"/>
        </w:numPr>
        <w:spacing w:line="259" w:lineRule="auto"/>
        <w:rPr>
          <w:rFonts w:ascii="Times New Roman" w:eastAsia="Batang" w:hAnsi="Times New Roman"/>
          <w:lang w:val="en-GB" w:eastAsia="zh-CN"/>
        </w:rPr>
      </w:pPr>
      <w:r>
        <w:rPr>
          <w:rFonts w:ascii="Times New Roman" w:eastAsia="Batang" w:hAnsi="Times New Roman"/>
          <w:lang w:val="en-GB" w:eastAsia="zh-CN"/>
        </w:rPr>
        <w:t xml:space="preserve">Option 1: K = 1 </w:t>
      </w:r>
    </w:p>
    <w:p w14:paraId="4645CC7C" w14:textId="77777777" w:rsidR="008E099A" w:rsidRDefault="00650291">
      <w:pPr>
        <w:numPr>
          <w:ilvl w:val="0"/>
          <w:numId w:val="109"/>
        </w:numPr>
        <w:spacing w:line="259" w:lineRule="auto"/>
        <w:rPr>
          <w:rFonts w:ascii="Times New Roman" w:eastAsia="Batang" w:hAnsi="Times New Roman"/>
          <w:lang w:val="en-GB" w:eastAsia="zh-CN"/>
        </w:rPr>
      </w:pPr>
      <w:r>
        <w:rPr>
          <w:rFonts w:ascii="Times New Roman" w:eastAsia="Batang" w:hAnsi="Times New Roman"/>
          <w:lang w:val="en-GB" w:eastAsia="zh-CN"/>
        </w:rPr>
        <w:t>Option 2: K can be larger than or equal to 1</w:t>
      </w:r>
    </w:p>
    <w:p w14:paraId="7EC293F3" w14:textId="77777777" w:rsidR="008E099A" w:rsidRDefault="00650291">
      <w:pPr>
        <w:numPr>
          <w:ilvl w:val="1"/>
          <w:numId w:val="109"/>
        </w:numPr>
        <w:spacing w:line="259" w:lineRule="auto"/>
        <w:rPr>
          <w:rFonts w:ascii="Times New Roman" w:eastAsia="Batang" w:hAnsi="Times New Roman"/>
          <w:lang w:val="en-GB" w:eastAsia="zh-CN"/>
        </w:rPr>
      </w:pPr>
      <w:r>
        <w:rPr>
          <w:rFonts w:ascii="Times New Roman" w:eastAsia="Batang" w:hAnsi="Times New Roman"/>
          <w:lang w:val="en-GB" w:eastAsia="zh-CN"/>
        </w:rPr>
        <w:t>FFS if more than 1 LP-WUS is transmitted from the same beam, whether the information in these multiple LP-WUS is always the same or can be different</w:t>
      </w:r>
    </w:p>
    <w:p w14:paraId="09B2C87E" w14:textId="77777777" w:rsidR="008E099A" w:rsidRDefault="008E099A">
      <w:pPr>
        <w:rPr>
          <w:rFonts w:ascii="Times New Roman" w:eastAsia="等线" w:hAnsi="Times New Roman"/>
          <w:lang w:val="en-GB" w:eastAsia="zh-CN" w:bidi="ar"/>
        </w:rPr>
      </w:pPr>
    </w:p>
    <w:p w14:paraId="2AC23CF3" w14:textId="77777777" w:rsidR="008E099A" w:rsidRDefault="00650291">
      <w:pPr>
        <w:rPr>
          <w:rFonts w:ascii="Times New Roman" w:eastAsia="等线" w:hAnsi="Times New Roman"/>
          <w:b/>
          <w:bCs/>
          <w:highlight w:val="green"/>
          <w:lang w:eastAsia="zh-CN" w:bidi="ar"/>
        </w:rPr>
      </w:pPr>
      <w:r>
        <w:rPr>
          <w:rFonts w:ascii="Times New Roman" w:eastAsia="等线" w:hAnsi="Times New Roman"/>
          <w:b/>
          <w:bCs/>
          <w:highlight w:val="green"/>
          <w:lang w:eastAsia="zh-CN" w:bidi="ar"/>
        </w:rPr>
        <w:t>Agreement</w:t>
      </w:r>
    </w:p>
    <w:p w14:paraId="78A91270" w14:textId="77777777" w:rsidR="008E099A" w:rsidRDefault="00650291">
      <w:pPr>
        <w:rPr>
          <w:rFonts w:ascii="Times New Roman" w:eastAsia="Batang" w:hAnsi="Times New Roman"/>
          <w:szCs w:val="20"/>
          <w:lang w:val="en-GB"/>
        </w:rPr>
      </w:pPr>
      <w:r>
        <w:rPr>
          <w:rFonts w:ascii="Times New Roman" w:eastAsia="Batang" w:hAnsi="Times New Roman"/>
          <w:szCs w:val="20"/>
          <w:lang w:val="en-GB"/>
        </w:rPr>
        <w:t>From RAN1 perspective, at least the following metrics can be supported for RRM serving cell measurement performed by OOK-based receiver based on LP-SS:</w:t>
      </w:r>
    </w:p>
    <w:p w14:paraId="09353C91" w14:textId="77777777" w:rsidR="008E099A" w:rsidRDefault="00650291">
      <w:pPr>
        <w:numPr>
          <w:ilvl w:val="0"/>
          <w:numId w:val="111"/>
        </w:numPr>
        <w:spacing w:line="259" w:lineRule="auto"/>
        <w:rPr>
          <w:rFonts w:ascii="Times New Roman" w:eastAsia="Batang" w:hAnsi="Times New Roman"/>
          <w:lang w:val="en-GB" w:eastAsia="zh-CN"/>
        </w:rPr>
      </w:pPr>
      <w:r>
        <w:rPr>
          <w:rFonts w:ascii="Times New Roman" w:eastAsia="Batang" w:hAnsi="Times New Roman"/>
          <w:lang w:val="en-GB" w:eastAsia="zh-CN"/>
        </w:rPr>
        <w:t>LP-RSRP</w:t>
      </w:r>
    </w:p>
    <w:p w14:paraId="5A612D1D" w14:textId="77777777" w:rsidR="008E099A" w:rsidRDefault="00650291">
      <w:pPr>
        <w:numPr>
          <w:ilvl w:val="1"/>
          <w:numId w:val="111"/>
        </w:numPr>
        <w:spacing w:line="259" w:lineRule="auto"/>
        <w:rPr>
          <w:rFonts w:ascii="Times New Roman" w:eastAsia="Batang" w:hAnsi="Times New Roman"/>
          <w:lang w:val="en-GB" w:eastAsia="zh-CN"/>
        </w:rPr>
      </w:pPr>
      <w:r>
        <w:rPr>
          <w:rFonts w:ascii="Times New Roman" w:eastAsia="Batang" w:hAnsi="Times New Roman"/>
          <w:lang w:val="en-GB" w:eastAsia="zh-CN"/>
        </w:rPr>
        <w:t>LP-RSRP is the linear average of received power of LP-SS in OOK ON symbols.</w:t>
      </w:r>
    </w:p>
    <w:p w14:paraId="5D0C9257" w14:textId="77777777" w:rsidR="008E099A" w:rsidRDefault="00650291">
      <w:pPr>
        <w:numPr>
          <w:ilvl w:val="2"/>
          <w:numId w:val="111"/>
        </w:numPr>
        <w:spacing w:line="259" w:lineRule="auto"/>
        <w:rPr>
          <w:rFonts w:ascii="Times New Roman" w:eastAsia="Batang" w:hAnsi="Times New Roman"/>
          <w:lang w:val="en-GB" w:eastAsia="zh-CN"/>
        </w:rPr>
      </w:pPr>
      <w:r>
        <w:rPr>
          <w:rFonts w:ascii="Times New Roman" w:eastAsia="Batang" w:hAnsi="Times New Roman"/>
          <w:lang w:val="en-GB" w:eastAsia="zh-CN"/>
        </w:rPr>
        <w:t>FFS: How to determine the received power of LP-SS in OOK ON symbols</w:t>
      </w:r>
    </w:p>
    <w:p w14:paraId="46570785" w14:textId="77777777" w:rsidR="008E099A" w:rsidRDefault="00650291">
      <w:pPr>
        <w:numPr>
          <w:ilvl w:val="0"/>
          <w:numId w:val="111"/>
        </w:numPr>
        <w:spacing w:line="259" w:lineRule="auto"/>
        <w:rPr>
          <w:rFonts w:ascii="Times New Roman" w:eastAsia="Batang" w:hAnsi="Times New Roman"/>
          <w:lang w:val="en-GB" w:eastAsia="zh-CN"/>
        </w:rPr>
      </w:pPr>
      <w:r>
        <w:rPr>
          <w:rFonts w:ascii="Times New Roman" w:eastAsia="Batang" w:hAnsi="Times New Roman"/>
          <w:lang w:val="en-GB" w:eastAsia="zh-CN"/>
        </w:rPr>
        <w:t>LP-RSRQ</w:t>
      </w:r>
    </w:p>
    <w:p w14:paraId="13C85315" w14:textId="77777777" w:rsidR="008E099A" w:rsidRDefault="00650291">
      <w:pPr>
        <w:numPr>
          <w:ilvl w:val="1"/>
          <w:numId w:val="111"/>
        </w:numPr>
        <w:spacing w:line="259" w:lineRule="auto"/>
        <w:rPr>
          <w:rFonts w:ascii="Times New Roman" w:eastAsia="Batang" w:hAnsi="Times New Roman"/>
          <w:lang w:val="en-GB" w:eastAsia="zh-CN"/>
        </w:rPr>
      </w:pPr>
      <w:r>
        <w:rPr>
          <w:rFonts w:ascii="Times New Roman" w:eastAsia="Batang" w:hAnsi="Times New Roman"/>
          <w:lang w:val="en-GB" w:eastAsia="zh-CN"/>
        </w:rPr>
        <w:t>LP-RSRQ = LP-RSRP/LP-RSSI</w:t>
      </w:r>
    </w:p>
    <w:p w14:paraId="07281756" w14:textId="77777777" w:rsidR="008E099A" w:rsidRDefault="00650291">
      <w:pPr>
        <w:numPr>
          <w:ilvl w:val="1"/>
          <w:numId w:val="111"/>
        </w:numPr>
        <w:spacing w:line="259" w:lineRule="auto"/>
        <w:rPr>
          <w:rFonts w:ascii="Times New Roman" w:eastAsia="Batang" w:hAnsi="Times New Roman"/>
          <w:lang w:val="en-GB" w:eastAsia="zh-CN"/>
        </w:rPr>
      </w:pPr>
      <w:r>
        <w:rPr>
          <w:rFonts w:ascii="Times New Roman" w:eastAsia="Batang" w:hAnsi="Times New Roman"/>
          <w:lang w:val="en-GB" w:eastAsia="zh-CN"/>
        </w:rPr>
        <w:t>For the definition of LP-RSSI for determination of LP-RSRQ, further consider the following options:</w:t>
      </w:r>
    </w:p>
    <w:p w14:paraId="2813F564" w14:textId="77777777" w:rsidR="008E099A" w:rsidRDefault="00650291">
      <w:pPr>
        <w:numPr>
          <w:ilvl w:val="2"/>
          <w:numId w:val="111"/>
        </w:numPr>
        <w:spacing w:line="259" w:lineRule="auto"/>
        <w:rPr>
          <w:rFonts w:ascii="Times New Roman" w:eastAsia="Batang" w:hAnsi="Times New Roman"/>
          <w:lang w:val="en-GB" w:eastAsia="zh-CN"/>
        </w:rPr>
      </w:pPr>
      <w:r>
        <w:rPr>
          <w:rFonts w:ascii="Times New Roman" w:eastAsia="Batang" w:hAnsi="Times New Roman"/>
          <w:lang w:val="en-GB" w:eastAsia="zh-CN"/>
        </w:rPr>
        <w:t>Option 1: LP-RSSI is the linear average of total received power in all LP-SS OOK symbols.</w:t>
      </w:r>
    </w:p>
    <w:p w14:paraId="20B9CB2E" w14:textId="77777777" w:rsidR="008E099A" w:rsidRDefault="00650291">
      <w:pPr>
        <w:numPr>
          <w:ilvl w:val="2"/>
          <w:numId w:val="111"/>
        </w:numPr>
        <w:spacing w:line="259" w:lineRule="auto"/>
        <w:rPr>
          <w:rFonts w:ascii="Times New Roman" w:eastAsia="Batang" w:hAnsi="Times New Roman"/>
          <w:lang w:val="en-GB" w:eastAsia="zh-CN"/>
        </w:rPr>
      </w:pPr>
      <w:r>
        <w:rPr>
          <w:rFonts w:ascii="Times New Roman" w:eastAsia="Batang" w:hAnsi="Times New Roman"/>
          <w:lang w:val="en-GB" w:eastAsia="zh-CN"/>
        </w:rPr>
        <w:t>Option 2: LP-RSSI is the linear average of total received power in LP-SS OOK OFF symbols.</w:t>
      </w:r>
    </w:p>
    <w:p w14:paraId="12B472FD" w14:textId="77777777" w:rsidR="008E099A" w:rsidRDefault="00650291">
      <w:pPr>
        <w:numPr>
          <w:ilvl w:val="2"/>
          <w:numId w:val="111"/>
        </w:numPr>
        <w:spacing w:line="259" w:lineRule="auto"/>
        <w:rPr>
          <w:rFonts w:ascii="Times New Roman" w:eastAsia="Batang" w:hAnsi="Times New Roman"/>
          <w:lang w:val="en-GB" w:eastAsia="zh-CN"/>
        </w:rPr>
      </w:pPr>
      <w:r>
        <w:rPr>
          <w:rFonts w:ascii="Times New Roman" w:eastAsia="Batang" w:hAnsi="Times New Roman"/>
          <w:lang w:val="en-GB" w:eastAsia="zh-CN"/>
        </w:rPr>
        <w:t>Option 3: LP-RSSI is the linear average of total received power in LP-SS OOK ON symbols.</w:t>
      </w:r>
    </w:p>
    <w:p w14:paraId="2FAC0E21" w14:textId="77777777" w:rsidR="008E099A" w:rsidRDefault="00650291">
      <w:pPr>
        <w:numPr>
          <w:ilvl w:val="0"/>
          <w:numId w:val="111"/>
        </w:numPr>
        <w:spacing w:line="259" w:lineRule="auto"/>
        <w:rPr>
          <w:rFonts w:ascii="Times New Roman" w:eastAsia="Batang" w:hAnsi="Times New Roman"/>
          <w:lang w:val="en-GB" w:eastAsia="zh-CN"/>
        </w:rPr>
      </w:pPr>
      <w:r>
        <w:rPr>
          <w:rFonts w:ascii="Times New Roman" w:eastAsia="Batang" w:hAnsi="Times New Roman"/>
          <w:lang w:val="en-GB" w:eastAsia="zh-CN"/>
        </w:rPr>
        <w:t>FFS: LP-SINR</w:t>
      </w:r>
      <w:r>
        <w:rPr>
          <w:rFonts w:ascii="Times New Roman" w:eastAsia="Batang" w:hAnsi="Times New Roman"/>
          <w:color w:val="FF0000"/>
          <w:lang w:val="en-GB" w:eastAsia="zh-CN"/>
        </w:rPr>
        <w:t xml:space="preserve">, </w:t>
      </w:r>
      <w:r>
        <w:rPr>
          <w:rFonts w:ascii="Times New Roman" w:eastAsia="Batang" w:hAnsi="Times New Roman"/>
          <w:strike/>
          <w:color w:val="FF0000"/>
          <w:lang w:val="en-GB" w:eastAsia="zh-CN"/>
        </w:rPr>
        <w:t>Power ratio of OOK-ON symbol and OOK-OFF symbol</w:t>
      </w:r>
    </w:p>
    <w:p w14:paraId="76A6E6FF" w14:textId="77777777" w:rsidR="008E099A" w:rsidRDefault="00650291">
      <w:pPr>
        <w:rPr>
          <w:rFonts w:ascii="Times New Roman" w:eastAsia="Batang" w:hAnsi="Times New Roman"/>
          <w:szCs w:val="20"/>
          <w:lang w:val="en-GB"/>
        </w:rPr>
      </w:pPr>
      <w:r>
        <w:rPr>
          <w:rFonts w:ascii="Times New Roman" w:eastAsia="Batang" w:hAnsi="Times New Roman"/>
          <w:szCs w:val="20"/>
          <w:lang w:val="en-GB"/>
        </w:rPr>
        <w:t xml:space="preserve">Note: </w:t>
      </w:r>
      <w:r>
        <w:rPr>
          <w:rFonts w:ascii="Times New Roman" w:eastAsia="Batang" w:hAnsi="Times New Roman"/>
          <w:strike/>
          <w:color w:val="FF0000"/>
          <w:szCs w:val="20"/>
          <w:lang w:val="en-GB"/>
        </w:rPr>
        <w:t>RAN1 will send an LS to RAN2 and RAN4 on the measurement metrics that can be supported from RAN1 perspective, to facilitate RAN2/RAN4 discussions</w:t>
      </w:r>
      <w:r>
        <w:rPr>
          <w:rFonts w:ascii="Times New Roman" w:eastAsia="Batang" w:hAnsi="Times New Roman"/>
          <w:szCs w:val="20"/>
          <w:lang w:val="en-GB"/>
        </w:rPr>
        <w:t>. The exact metrics for OOK-based receiver to be used and defined in the specifications depend on the outcome of [RAN1]/RAN2/RAN4 discussions.</w:t>
      </w:r>
    </w:p>
    <w:p w14:paraId="7BF8AAC3" w14:textId="77777777" w:rsidR="008E099A" w:rsidRDefault="008E099A">
      <w:pPr>
        <w:rPr>
          <w:rFonts w:ascii="Times New Roman" w:eastAsia="等线" w:hAnsi="Times New Roman"/>
          <w:lang w:val="en-GB" w:eastAsia="zh-CN" w:bidi="ar"/>
        </w:rPr>
      </w:pPr>
    </w:p>
    <w:p w14:paraId="0DBBEADC" w14:textId="77777777" w:rsidR="008E099A" w:rsidRDefault="00650291">
      <w:pPr>
        <w:rPr>
          <w:rFonts w:ascii="Times New Roman" w:eastAsia="等线" w:hAnsi="Times New Roman"/>
          <w:lang w:val="en-GB" w:eastAsia="zh-CN" w:bidi="ar"/>
        </w:rPr>
      </w:pPr>
      <w:r>
        <w:rPr>
          <w:rFonts w:ascii="Times New Roman" w:eastAsia="等线" w:hAnsi="Times New Roman"/>
          <w:b/>
          <w:bCs/>
          <w:lang w:val="en-GB" w:eastAsia="zh-CN" w:bidi="ar"/>
        </w:rPr>
        <w:t>R1-2402895</w:t>
      </w:r>
      <w:r>
        <w:rPr>
          <w:rFonts w:ascii="Times New Roman" w:eastAsia="等线" w:hAnsi="Times New Roman"/>
          <w:lang w:val="en-GB" w:eastAsia="zh-CN" w:bidi="ar"/>
        </w:rPr>
        <w:tab/>
        <w:t>Summary #3 on LP-WUS operation in IDLE/INACTIVE mode</w:t>
      </w:r>
      <w:r>
        <w:rPr>
          <w:rFonts w:ascii="Times New Roman" w:eastAsia="等线" w:hAnsi="Times New Roman"/>
          <w:lang w:val="en-GB" w:eastAsia="zh-CN" w:bidi="ar"/>
        </w:rPr>
        <w:tab/>
        <w:t>Moderator (Apple)</w:t>
      </w:r>
    </w:p>
    <w:p w14:paraId="7D2DC2AD" w14:textId="77777777" w:rsidR="008E099A" w:rsidRDefault="008E099A">
      <w:pPr>
        <w:rPr>
          <w:rFonts w:ascii="Times New Roman" w:eastAsia="等线" w:hAnsi="Times New Roman"/>
          <w:lang w:val="en-GB" w:eastAsia="zh-CN" w:bidi="ar"/>
        </w:rPr>
      </w:pPr>
    </w:p>
    <w:p w14:paraId="5F924EFF" w14:textId="77777777" w:rsidR="008E099A" w:rsidRDefault="00650291">
      <w:pPr>
        <w:rPr>
          <w:rFonts w:ascii="Times New Roman" w:eastAsia="Malgun Gothic" w:hAnsi="Times New Roman"/>
          <w:b/>
          <w:bCs/>
          <w:szCs w:val="20"/>
          <w:highlight w:val="darkYellow"/>
          <w:lang w:val="en-GB" w:eastAsia="ko-KR"/>
        </w:rPr>
      </w:pPr>
      <w:r>
        <w:rPr>
          <w:rFonts w:ascii="Times New Roman" w:eastAsia="Malgun Gothic" w:hAnsi="Times New Roman"/>
          <w:b/>
          <w:bCs/>
          <w:szCs w:val="20"/>
          <w:highlight w:val="darkYellow"/>
          <w:lang w:val="en-GB" w:eastAsia="ko-KR"/>
        </w:rPr>
        <w:t>Working Assumption</w:t>
      </w:r>
    </w:p>
    <w:p w14:paraId="0AED7910" w14:textId="77777777" w:rsidR="008E099A" w:rsidRDefault="00650291">
      <w:pPr>
        <w:rPr>
          <w:rFonts w:ascii="Times New Roman" w:eastAsia="Malgun Gothic" w:hAnsi="Times New Roman"/>
          <w:szCs w:val="20"/>
          <w:lang w:val="en-GB" w:eastAsia="ko-KR"/>
        </w:rPr>
      </w:pPr>
      <w:r>
        <w:rPr>
          <w:rFonts w:ascii="Times New Roman" w:eastAsia="Malgun Gothic" w:hAnsi="Times New Roman"/>
          <w:szCs w:val="20"/>
          <w:lang w:val="en-GB" w:eastAsia="ko-KR"/>
        </w:rPr>
        <w:t>From RAN1 perspective, for the entry/exit conditions for LP-WUS monitoring in IDLE/inactive mode,</w:t>
      </w:r>
    </w:p>
    <w:p w14:paraId="534A07EB" w14:textId="77777777" w:rsidR="008E099A" w:rsidRDefault="00650291">
      <w:pPr>
        <w:numPr>
          <w:ilvl w:val="0"/>
          <w:numId w:val="112"/>
        </w:numPr>
        <w:rPr>
          <w:rFonts w:ascii="Times New Roman" w:eastAsia="Batang" w:hAnsi="Times New Roman"/>
          <w:lang w:val="en-GB" w:eastAsia="ko-KR"/>
        </w:rPr>
      </w:pPr>
      <w:r>
        <w:rPr>
          <w:rFonts w:ascii="Times New Roman" w:eastAsia="Batang" w:hAnsi="Times New Roman"/>
          <w:lang w:val="en-GB" w:eastAsia="ko-KR"/>
        </w:rPr>
        <w:t>The UE may start LP-WUS monitoring if</w:t>
      </w:r>
    </w:p>
    <w:p w14:paraId="5A1EA98C" w14:textId="77777777" w:rsidR="008E099A" w:rsidRDefault="00650291">
      <w:pPr>
        <w:numPr>
          <w:ilvl w:val="1"/>
          <w:numId w:val="112"/>
        </w:numPr>
        <w:rPr>
          <w:rFonts w:ascii="Times New Roman" w:eastAsia="Batang" w:hAnsi="Times New Roman"/>
          <w:lang w:val="en-GB" w:eastAsia="ko-KR"/>
        </w:rPr>
      </w:pPr>
      <w:r>
        <w:rPr>
          <w:rFonts w:ascii="Times New Roman" w:eastAsia="Batang" w:hAnsi="Times New Roman"/>
          <w:lang w:val="en-GB" w:eastAsia="ko-KR"/>
        </w:rPr>
        <w:t>the serving cell measurement performed by the MR is above entry threshold</w:t>
      </w:r>
      <w:r>
        <w:rPr>
          <w:rFonts w:ascii="Times New Roman" w:eastAsia="Batang" w:hAnsi="Times New Roman"/>
          <w:color w:val="FF0000"/>
          <w:lang w:val="en-GB" w:eastAsia="ko-KR"/>
        </w:rPr>
        <w:t xml:space="preserve">(s), if </w:t>
      </w:r>
      <w:r>
        <w:rPr>
          <w:rFonts w:ascii="Times New Roman" w:eastAsia="Batang" w:hAnsi="Times New Roman"/>
          <w:lang w:val="en-GB" w:eastAsia="ko-KR"/>
        </w:rPr>
        <w:t xml:space="preserve">configured by the </w:t>
      </w:r>
      <w:proofErr w:type="spellStart"/>
      <w:r>
        <w:rPr>
          <w:rFonts w:ascii="Times New Roman" w:eastAsia="Batang" w:hAnsi="Times New Roman"/>
          <w:lang w:val="en-GB" w:eastAsia="ko-KR"/>
        </w:rPr>
        <w:t>gNB</w:t>
      </w:r>
      <w:proofErr w:type="spellEnd"/>
      <w:r>
        <w:rPr>
          <w:rFonts w:ascii="Times New Roman" w:eastAsia="Batang" w:hAnsi="Times New Roman"/>
          <w:strike/>
          <w:color w:val="FF0000"/>
          <w:lang w:val="en-GB" w:eastAsia="ko-KR"/>
        </w:rPr>
        <w:t>, and/or</w:t>
      </w:r>
    </w:p>
    <w:p w14:paraId="655B3E44" w14:textId="77777777" w:rsidR="008E099A" w:rsidRDefault="00650291">
      <w:pPr>
        <w:numPr>
          <w:ilvl w:val="1"/>
          <w:numId w:val="112"/>
        </w:numPr>
        <w:rPr>
          <w:rFonts w:ascii="Times New Roman" w:eastAsia="Batang" w:hAnsi="Times New Roman"/>
          <w:lang w:val="en-GB" w:eastAsia="ko-KR"/>
        </w:rPr>
      </w:pPr>
      <w:r>
        <w:rPr>
          <w:rFonts w:ascii="Times New Roman" w:eastAsia="Batang" w:hAnsi="Times New Roman"/>
          <w:lang w:val="en-GB" w:eastAsia="ko-KR"/>
        </w:rPr>
        <w:t>FFS other conditions</w:t>
      </w:r>
      <w:r>
        <w:rPr>
          <w:rFonts w:ascii="Times New Roman" w:eastAsia="Batang" w:hAnsi="Times New Roman"/>
          <w:color w:val="FF0000"/>
          <w:lang w:val="en-GB" w:eastAsia="ko-KR"/>
        </w:rPr>
        <w:t>, and if any, whether all or one or some of the conditions need to be satisfied</w:t>
      </w:r>
    </w:p>
    <w:p w14:paraId="7870B1CF" w14:textId="77777777" w:rsidR="008E099A" w:rsidRDefault="00650291">
      <w:pPr>
        <w:numPr>
          <w:ilvl w:val="0"/>
          <w:numId w:val="112"/>
        </w:numPr>
        <w:rPr>
          <w:rFonts w:ascii="Times New Roman" w:eastAsia="Batang" w:hAnsi="Times New Roman"/>
          <w:lang w:val="en-GB" w:eastAsia="ko-KR"/>
        </w:rPr>
      </w:pPr>
      <w:r>
        <w:rPr>
          <w:rFonts w:ascii="Times New Roman" w:eastAsia="Batang" w:hAnsi="Times New Roman"/>
          <w:lang w:val="en-GB" w:eastAsia="ko-KR"/>
        </w:rPr>
        <w:t xml:space="preserve">If UE starts LP-WUS monitoring, it may stop the legacy PO monitoring </w:t>
      </w:r>
      <w:r>
        <w:rPr>
          <w:rFonts w:ascii="Times New Roman" w:eastAsia="Batang" w:hAnsi="Times New Roman"/>
          <w:color w:val="FF0000"/>
          <w:lang w:val="en-GB" w:eastAsia="ko-KR"/>
        </w:rPr>
        <w:t>before UE receives LP-WUS indicating wake-up</w:t>
      </w:r>
    </w:p>
    <w:p w14:paraId="16623CC0" w14:textId="77777777" w:rsidR="008E099A" w:rsidRDefault="00650291">
      <w:pPr>
        <w:numPr>
          <w:ilvl w:val="0"/>
          <w:numId w:val="112"/>
        </w:numPr>
        <w:rPr>
          <w:rFonts w:ascii="Times New Roman" w:eastAsia="Batang" w:hAnsi="Times New Roman"/>
          <w:lang w:val="en-GB" w:eastAsia="ko-KR"/>
        </w:rPr>
      </w:pPr>
      <w:r>
        <w:rPr>
          <w:rFonts w:ascii="Times New Roman" w:eastAsia="Batang" w:hAnsi="Times New Roman"/>
          <w:lang w:val="en-GB" w:eastAsia="ko-KR"/>
        </w:rPr>
        <w:t>The UE monitors the legacy PO (and may monitor PEI) and may stop LP-WUS monitoring if</w:t>
      </w:r>
    </w:p>
    <w:p w14:paraId="51C1509D" w14:textId="77777777" w:rsidR="008E099A" w:rsidRDefault="00650291">
      <w:pPr>
        <w:numPr>
          <w:ilvl w:val="1"/>
          <w:numId w:val="112"/>
        </w:numPr>
        <w:rPr>
          <w:rFonts w:ascii="Times New Roman" w:eastAsia="Batang" w:hAnsi="Times New Roman"/>
          <w:lang w:val="en-GB" w:eastAsia="ko-KR"/>
        </w:rPr>
      </w:pPr>
      <w:r>
        <w:rPr>
          <w:rFonts w:ascii="Times New Roman" w:eastAsia="Batang" w:hAnsi="Times New Roman"/>
          <w:lang w:val="en-GB" w:eastAsia="ko-KR"/>
        </w:rPr>
        <w:t>the serving cell measurement performed by the LR is below exit threshold</w:t>
      </w:r>
      <w:r>
        <w:rPr>
          <w:rFonts w:ascii="Times New Roman" w:eastAsia="Batang" w:hAnsi="Times New Roman"/>
          <w:color w:val="FF0000"/>
          <w:lang w:val="en-GB" w:eastAsia="ko-KR"/>
        </w:rPr>
        <w:t xml:space="preserve">(s), if </w:t>
      </w:r>
      <w:r>
        <w:rPr>
          <w:rFonts w:ascii="Times New Roman" w:eastAsia="Batang" w:hAnsi="Times New Roman"/>
          <w:lang w:val="en-GB" w:eastAsia="ko-KR"/>
        </w:rPr>
        <w:t xml:space="preserve">configured by the </w:t>
      </w:r>
      <w:proofErr w:type="spellStart"/>
      <w:r>
        <w:rPr>
          <w:rFonts w:ascii="Times New Roman" w:eastAsia="Batang" w:hAnsi="Times New Roman"/>
          <w:lang w:val="en-GB" w:eastAsia="ko-KR"/>
        </w:rPr>
        <w:t>gNB</w:t>
      </w:r>
      <w:proofErr w:type="spellEnd"/>
      <w:r>
        <w:rPr>
          <w:rFonts w:ascii="Times New Roman" w:eastAsia="Batang" w:hAnsi="Times New Roman"/>
          <w:strike/>
          <w:color w:val="FF0000"/>
          <w:lang w:val="en-GB" w:eastAsia="ko-KR"/>
        </w:rPr>
        <w:t>, and/or</w:t>
      </w:r>
    </w:p>
    <w:p w14:paraId="003E8017" w14:textId="77777777" w:rsidR="008E099A" w:rsidRDefault="00650291">
      <w:pPr>
        <w:numPr>
          <w:ilvl w:val="1"/>
          <w:numId w:val="112"/>
        </w:numPr>
        <w:rPr>
          <w:rFonts w:ascii="Times New Roman" w:eastAsia="Batang" w:hAnsi="Times New Roman"/>
          <w:lang w:val="en-GB" w:eastAsia="ko-KR"/>
        </w:rPr>
      </w:pPr>
      <w:r>
        <w:rPr>
          <w:rFonts w:ascii="Times New Roman" w:eastAsia="Batang" w:hAnsi="Times New Roman"/>
          <w:lang w:val="en-GB" w:eastAsia="ko-KR"/>
        </w:rPr>
        <w:t>FFS other conditions</w:t>
      </w:r>
      <w:r>
        <w:rPr>
          <w:rFonts w:ascii="Times New Roman" w:eastAsia="Batang" w:hAnsi="Times New Roman"/>
          <w:color w:val="FF0000"/>
          <w:lang w:val="en-GB" w:eastAsia="ko-KR"/>
        </w:rPr>
        <w:t>, and if any, whether all or one or some of the conditions need to be satisfied</w:t>
      </w:r>
    </w:p>
    <w:p w14:paraId="78C498CA" w14:textId="77777777" w:rsidR="008E099A" w:rsidRDefault="00650291">
      <w:pPr>
        <w:numPr>
          <w:ilvl w:val="0"/>
          <w:numId w:val="112"/>
        </w:numPr>
        <w:rPr>
          <w:rFonts w:ascii="Times New Roman" w:eastAsia="Batang" w:hAnsi="Times New Roman"/>
          <w:lang w:val="en-GB" w:eastAsia="ko-KR"/>
        </w:rPr>
      </w:pPr>
      <w:r>
        <w:rPr>
          <w:rFonts w:ascii="Times New Roman" w:eastAsia="Batang" w:hAnsi="Times New Roman"/>
          <w:lang w:val="en-GB" w:eastAsia="ko-KR"/>
        </w:rPr>
        <w:t>FFS the serving cell measurement metrics</w:t>
      </w:r>
    </w:p>
    <w:p w14:paraId="2926848E" w14:textId="77777777" w:rsidR="008E099A" w:rsidRDefault="00650291">
      <w:pPr>
        <w:numPr>
          <w:ilvl w:val="0"/>
          <w:numId w:val="112"/>
        </w:numPr>
        <w:rPr>
          <w:rFonts w:ascii="Times New Roman" w:eastAsia="Batang" w:hAnsi="Times New Roman"/>
          <w:lang w:val="en-GB" w:eastAsia="ko-KR"/>
        </w:rPr>
      </w:pPr>
      <w:r>
        <w:rPr>
          <w:rFonts w:ascii="Times New Roman" w:eastAsia="Batang" w:hAnsi="Times New Roman"/>
          <w:lang w:val="en-GB" w:eastAsia="ko-KR"/>
        </w:rPr>
        <w:t>The entry/exit thresholds can be configured separately for different types of LR</w:t>
      </w:r>
    </w:p>
    <w:p w14:paraId="45B81786" w14:textId="77777777" w:rsidR="008E099A" w:rsidRDefault="00650291">
      <w:pPr>
        <w:numPr>
          <w:ilvl w:val="0"/>
          <w:numId w:val="112"/>
        </w:numPr>
        <w:rPr>
          <w:rFonts w:ascii="Times New Roman" w:eastAsia="Batang" w:hAnsi="Times New Roman"/>
          <w:lang w:val="en-GB" w:eastAsia="ko-KR"/>
        </w:rPr>
      </w:pPr>
      <w:r>
        <w:rPr>
          <w:rFonts w:ascii="Times New Roman" w:eastAsia="Batang" w:hAnsi="Times New Roman"/>
          <w:lang w:eastAsia="ko-KR"/>
        </w:rPr>
        <w:t>It is left to RAN2 discussion</w:t>
      </w:r>
      <w:r>
        <w:rPr>
          <w:rFonts w:ascii="Times New Roman" w:eastAsia="Batang" w:hAnsi="Times New Roman"/>
          <w:lang w:val="en-GB" w:eastAsia="ko-KR"/>
        </w:rPr>
        <w:t xml:space="preserve"> whether </w:t>
      </w:r>
      <w:r>
        <w:rPr>
          <w:rFonts w:ascii="Times New Roman" w:eastAsia="Batang" w:hAnsi="Times New Roman"/>
          <w:lang w:eastAsia="ko-KR"/>
        </w:rPr>
        <w:t xml:space="preserve">the threshold(s) are always configured by the </w:t>
      </w:r>
      <w:proofErr w:type="spellStart"/>
      <w:r>
        <w:rPr>
          <w:rFonts w:ascii="Times New Roman" w:eastAsia="Batang" w:hAnsi="Times New Roman"/>
          <w:lang w:eastAsia="ko-KR"/>
        </w:rPr>
        <w:t>gNB</w:t>
      </w:r>
      <w:proofErr w:type="spellEnd"/>
      <w:r>
        <w:rPr>
          <w:rFonts w:ascii="Times New Roman" w:eastAsia="Batang" w:hAnsi="Times New Roman"/>
          <w:lang w:eastAsia="ko-KR"/>
        </w:rPr>
        <w:t xml:space="preserve">. </w:t>
      </w:r>
    </w:p>
    <w:p w14:paraId="426B44A6" w14:textId="77777777" w:rsidR="008E099A" w:rsidRDefault="00650291">
      <w:pPr>
        <w:numPr>
          <w:ilvl w:val="0"/>
          <w:numId w:val="112"/>
        </w:numPr>
        <w:rPr>
          <w:rFonts w:ascii="Times New Roman" w:eastAsia="Batang" w:hAnsi="Times New Roman"/>
          <w:lang w:val="en-GB" w:eastAsia="ko-KR"/>
        </w:rPr>
      </w:pPr>
      <w:r>
        <w:rPr>
          <w:rFonts w:ascii="Times New Roman" w:eastAsia="Batang" w:hAnsi="Times New Roman"/>
          <w:lang w:val="en-GB" w:eastAsia="ko-KR"/>
        </w:rPr>
        <w:t>Note: This may be revisited based on the RAN2/RAN4 discussion.</w:t>
      </w:r>
    </w:p>
    <w:p w14:paraId="28356D65" w14:textId="77777777" w:rsidR="008E099A" w:rsidRDefault="008E099A">
      <w:pPr>
        <w:rPr>
          <w:rFonts w:ascii="Times New Roman" w:eastAsia="等线" w:hAnsi="Times New Roman"/>
          <w:lang w:val="en-GB" w:eastAsia="zh-CN" w:bidi="ar"/>
        </w:rPr>
      </w:pPr>
    </w:p>
    <w:p w14:paraId="24B29469" w14:textId="77777777" w:rsidR="008E099A" w:rsidRDefault="00650291">
      <w:pPr>
        <w:rPr>
          <w:rFonts w:ascii="Times New Roman" w:eastAsia="等线" w:hAnsi="Times New Roman"/>
          <w:b/>
          <w:bCs/>
          <w:lang w:val="en-GB" w:eastAsia="zh-CN" w:bidi="ar"/>
        </w:rPr>
      </w:pPr>
      <w:r>
        <w:rPr>
          <w:rFonts w:ascii="Times New Roman" w:eastAsia="等线" w:hAnsi="Times New Roman"/>
          <w:b/>
          <w:bCs/>
          <w:lang w:val="en-GB" w:eastAsia="zh-CN" w:bidi="ar"/>
        </w:rPr>
        <w:t>Conclusion</w:t>
      </w:r>
    </w:p>
    <w:p w14:paraId="71F43604" w14:textId="77777777" w:rsidR="008E099A" w:rsidRDefault="00650291">
      <w:pPr>
        <w:rPr>
          <w:rFonts w:ascii="Times New Roman" w:eastAsia="Batang" w:hAnsi="Times New Roman"/>
          <w:szCs w:val="20"/>
          <w:lang w:val="en-GB"/>
        </w:rPr>
      </w:pPr>
      <w:r>
        <w:rPr>
          <w:rFonts w:ascii="Times New Roman" w:eastAsia="Batang" w:hAnsi="Times New Roman"/>
          <w:szCs w:val="20"/>
          <w:lang w:val="en-GB"/>
        </w:rPr>
        <w:t xml:space="preserve">LP-SINR is not considered further as a metric for RRM serving cell measurement </w:t>
      </w:r>
      <w:r>
        <w:rPr>
          <w:rFonts w:ascii="Times New Roman" w:eastAsia="Batang" w:hAnsi="Times New Roman"/>
          <w:strike/>
          <w:szCs w:val="20"/>
          <w:lang w:val="en-GB"/>
        </w:rPr>
        <w:t>for OOK-based receiver</w:t>
      </w:r>
      <w:r>
        <w:rPr>
          <w:rFonts w:ascii="Times New Roman" w:eastAsia="Batang" w:hAnsi="Times New Roman"/>
          <w:szCs w:val="20"/>
          <w:lang w:val="en-GB"/>
        </w:rPr>
        <w:t>.</w:t>
      </w:r>
    </w:p>
    <w:p w14:paraId="40C9284C" w14:textId="77777777" w:rsidR="008E099A" w:rsidRDefault="00650291">
      <w:pPr>
        <w:keepNext/>
        <w:keepLines/>
        <w:widowControl w:val="0"/>
        <w:tabs>
          <w:tab w:val="left" w:pos="425"/>
        </w:tabs>
        <w:spacing w:before="240" w:after="240"/>
        <w:outlineLvl w:val="1"/>
        <w:rPr>
          <w:rFonts w:ascii="Times New Roman" w:hAnsi="Times New Roman"/>
          <w:sz w:val="36"/>
          <w:szCs w:val="20"/>
          <w:lang w:val="fr-FR"/>
        </w:rPr>
      </w:pPr>
      <w:r>
        <w:rPr>
          <w:rFonts w:ascii="Times New Roman" w:eastAsia="微软雅黑" w:hAnsi="Times New Roman"/>
          <w:bCs/>
          <w:iCs/>
          <w:sz w:val="28"/>
          <w:szCs w:val="28"/>
          <w:lang w:eastAsia="zh-CN"/>
        </w:rPr>
        <w:lastRenderedPageBreak/>
        <w:t xml:space="preserve"> Agreements in 9.6.3</w:t>
      </w:r>
    </w:p>
    <w:p w14:paraId="001BB45E" w14:textId="77777777" w:rsidR="008E099A" w:rsidRDefault="00650291">
      <w:pPr>
        <w:rPr>
          <w:rFonts w:ascii="Times New Roman" w:hAnsi="Times New Roman"/>
          <w:b/>
          <w:bCs/>
          <w:highlight w:val="green"/>
          <w:lang w:eastAsia="zh-CN"/>
        </w:rPr>
      </w:pPr>
      <w:r>
        <w:rPr>
          <w:rFonts w:ascii="Times New Roman" w:hAnsi="Times New Roman"/>
          <w:b/>
          <w:bCs/>
          <w:highlight w:val="green"/>
          <w:lang w:eastAsia="zh-CN"/>
        </w:rPr>
        <w:t>Agreement</w:t>
      </w:r>
    </w:p>
    <w:p w14:paraId="41E33BF0" w14:textId="77777777" w:rsidR="008E099A" w:rsidRDefault="00650291" w:rsidP="006768D0">
      <w:pPr>
        <w:pStyle w:val="a1"/>
      </w:pPr>
      <w:r>
        <w:t>Update the following agreement in RAN1#116 in red:</w:t>
      </w:r>
    </w:p>
    <w:p w14:paraId="457F2C19" w14:textId="77777777" w:rsidR="008E099A" w:rsidRDefault="00650291">
      <w:pPr>
        <w:rPr>
          <w:rFonts w:ascii="Times New Roman" w:hAnsi="Times New Roman"/>
          <w:b/>
          <w:bCs/>
          <w:highlight w:val="green"/>
          <w:lang w:eastAsia="zh-CN"/>
        </w:rPr>
      </w:pPr>
      <w:r>
        <w:rPr>
          <w:rFonts w:ascii="Times New Roman" w:hAnsi="Times New Roman"/>
          <w:b/>
          <w:bCs/>
          <w:highlight w:val="green"/>
          <w:lang w:eastAsia="zh-CN"/>
        </w:rPr>
        <w:t>Agreement</w:t>
      </w:r>
    </w:p>
    <w:p w14:paraId="3ACB8F01" w14:textId="77777777" w:rsidR="008E099A" w:rsidRDefault="00650291">
      <w:pPr>
        <w:numPr>
          <w:ilvl w:val="0"/>
          <w:numId w:val="61"/>
        </w:numPr>
        <w:spacing w:line="252" w:lineRule="auto"/>
        <w:contextualSpacing/>
        <w:rPr>
          <w:rFonts w:ascii="Times New Roman" w:eastAsia="Yu Mincho" w:hAnsi="Times New Roman"/>
          <w:bCs/>
          <w:szCs w:val="22"/>
          <w:lang w:eastAsia="zh-CN"/>
        </w:rPr>
      </w:pPr>
      <w:r>
        <w:rPr>
          <w:rFonts w:ascii="Times New Roman" w:hAnsi="Times New Roman"/>
          <w:bCs/>
          <w:szCs w:val="22"/>
          <w:lang w:eastAsia="zh-CN"/>
        </w:rPr>
        <w:t>For RRC CONNECTED mode, from RAN1 perspective, further study following LP-WUS procedures to trigger PDCCH monitoring:</w:t>
      </w:r>
    </w:p>
    <w:p w14:paraId="2E39DDA0" w14:textId="77777777" w:rsidR="008E099A" w:rsidRDefault="00650291">
      <w:pPr>
        <w:numPr>
          <w:ilvl w:val="1"/>
          <w:numId w:val="61"/>
        </w:numPr>
        <w:spacing w:line="252" w:lineRule="auto"/>
        <w:contextualSpacing/>
        <w:rPr>
          <w:rFonts w:ascii="Times New Roman" w:eastAsia="Yu Mincho" w:hAnsi="Times New Roman"/>
          <w:bCs/>
          <w:szCs w:val="22"/>
          <w:lang w:eastAsia="zh-CN"/>
        </w:rPr>
      </w:pPr>
      <w:r>
        <w:rPr>
          <w:rFonts w:ascii="Times New Roman" w:hAnsi="Times New Roman"/>
          <w:bCs/>
          <w:kern w:val="2"/>
          <w:szCs w:val="22"/>
          <w:lang w:eastAsia="zh-CN"/>
        </w:rPr>
        <w:t>Case 1: PDCCH monitoring is triggered by LP-WUS with C-DRX configuration</w:t>
      </w:r>
    </w:p>
    <w:p w14:paraId="7CF808CE" w14:textId="77777777" w:rsidR="008E099A" w:rsidRDefault="00650291">
      <w:pPr>
        <w:numPr>
          <w:ilvl w:val="2"/>
          <w:numId w:val="61"/>
        </w:numPr>
        <w:spacing w:line="252" w:lineRule="auto"/>
        <w:contextualSpacing/>
        <w:rPr>
          <w:rFonts w:ascii="Times New Roman" w:eastAsia="Yu Mincho" w:hAnsi="Times New Roman"/>
          <w:bCs/>
          <w:szCs w:val="22"/>
          <w:lang w:eastAsia="zh-CN"/>
        </w:rPr>
      </w:pPr>
      <w:r>
        <w:rPr>
          <w:rFonts w:ascii="Times New Roman" w:hAnsi="Times New Roman"/>
          <w:bCs/>
          <w:kern w:val="2"/>
          <w:szCs w:val="22"/>
          <w:lang w:eastAsia="zh-CN"/>
        </w:rPr>
        <w:t xml:space="preserve">Option 1-1: LP-WUS monitoring according to the LP-WUS monitoring configuration before </w:t>
      </w:r>
      <w:proofErr w:type="spellStart"/>
      <w:r>
        <w:rPr>
          <w:rFonts w:ascii="Times New Roman" w:hAnsi="Times New Roman"/>
          <w:bCs/>
          <w:kern w:val="2"/>
          <w:szCs w:val="22"/>
          <w:lang w:eastAsia="zh-CN"/>
        </w:rPr>
        <w:t>drx-onDurationTimer</w:t>
      </w:r>
      <w:proofErr w:type="spellEnd"/>
      <w:r>
        <w:rPr>
          <w:rFonts w:ascii="Times New Roman" w:hAnsi="Times New Roman"/>
          <w:bCs/>
          <w:kern w:val="2"/>
          <w:szCs w:val="22"/>
          <w:lang w:eastAsia="zh-CN"/>
        </w:rPr>
        <w:t xml:space="preserve"> to trigger the starting of the </w:t>
      </w:r>
      <w:proofErr w:type="spellStart"/>
      <w:r>
        <w:rPr>
          <w:rFonts w:ascii="Times New Roman" w:hAnsi="Times New Roman"/>
          <w:bCs/>
          <w:kern w:val="2"/>
          <w:szCs w:val="22"/>
          <w:lang w:eastAsia="zh-CN"/>
        </w:rPr>
        <w:t>drx-onDurationTimer</w:t>
      </w:r>
      <w:proofErr w:type="spellEnd"/>
      <w:r>
        <w:rPr>
          <w:rFonts w:ascii="Times New Roman" w:hAnsi="Times New Roman"/>
          <w:bCs/>
          <w:kern w:val="2"/>
          <w:szCs w:val="22"/>
          <w:lang w:eastAsia="zh-CN"/>
        </w:rPr>
        <w:t>.</w:t>
      </w:r>
    </w:p>
    <w:p w14:paraId="5276C431" w14:textId="77777777" w:rsidR="008E099A" w:rsidRDefault="00650291">
      <w:pPr>
        <w:numPr>
          <w:ilvl w:val="3"/>
          <w:numId w:val="61"/>
        </w:numPr>
        <w:spacing w:line="252" w:lineRule="auto"/>
        <w:contextualSpacing/>
        <w:rPr>
          <w:rFonts w:ascii="Times New Roman" w:eastAsia="Yu Mincho" w:hAnsi="Times New Roman"/>
          <w:bCs/>
          <w:szCs w:val="22"/>
          <w:lang w:eastAsia="zh-CN"/>
        </w:rPr>
      </w:pPr>
      <w:r>
        <w:rPr>
          <w:rFonts w:ascii="Times New Roman" w:hAnsi="Times New Roman"/>
          <w:bCs/>
          <w:kern w:val="2"/>
          <w:szCs w:val="22"/>
          <w:lang w:eastAsia="zh-CN"/>
        </w:rPr>
        <w:t>This option may replace DCP functionality</w:t>
      </w:r>
    </w:p>
    <w:p w14:paraId="3151614C" w14:textId="77777777" w:rsidR="008E099A" w:rsidRDefault="00650291">
      <w:pPr>
        <w:numPr>
          <w:ilvl w:val="2"/>
          <w:numId w:val="61"/>
        </w:numPr>
        <w:spacing w:line="252" w:lineRule="auto"/>
        <w:contextualSpacing/>
        <w:rPr>
          <w:rFonts w:ascii="Times New Roman" w:hAnsi="Times New Roman"/>
          <w:bCs/>
          <w:kern w:val="2"/>
          <w:szCs w:val="22"/>
          <w:lang w:eastAsia="zh-CN"/>
        </w:rPr>
      </w:pPr>
      <w:r>
        <w:rPr>
          <w:rFonts w:ascii="Times New Roman" w:hAnsi="Times New Roman"/>
          <w:bCs/>
          <w:kern w:val="2"/>
          <w:szCs w:val="22"/>
          <w:lang w:eastAsia="zh-CN"/>
        </w:rPr>
        <w:t xml:space="preserve">Option 1-2: LP-WUS monitoring outside </w:t>
      </w:r>
      <w:r>
        <w:rPr>
          <w:rFonts w:ascii="Times New Roman" w:hAnsi="Times New Roman"/>
          <w:bCs/>
          <w:color w:val="FF0000"/>
          <w:kern w:val="2"/>
          <w:szCs w:val="22"/>
          <w:lang w:eastAsia="zh-CN"/>
        </w:rPr>
        <w:t>at least</w:t>
      </w:r>
      <w:r>
        <w:rPr>
          <w:rFonts w:ascii="Times New Roman" w:hAnsi="Times New Roman"/>
          <w:bCs/>
          <w:kern w:val="2"/>
          <w:szCs w:val="22"/>
          <w:lang w:eastAsia="zh-CN"/>
        </w:rPr>
        <w:t xml:space="preserve"> </w:t>
      </w:r>
      <w:r>
        <w:rPr>
          <w:rFonts w:ascii="Times New Roman" w:hAnsi="Times New Roman"/>
          <w:bCs/>
          <w:color w:val="FF0000"/>
          <w:kern w:val="2"/>
          <w:szCs w:val="22"/>
          <w:lang w:eastAsia="zh-CN"/>
        </w:rPr>
        <w:t xml:space="preserve">legacy </w:t>
      </w:r>
      <w:r>
        <w:rPr>
          <w:rFonts w:ascii="Times New Roman" w:hAnsi="Times New Roman"/>
          <w:bCs/>
          <w:kern w:val="2"/>
          <w:szCs w:val="22"/>
          <w:lang w:eastAsia="zh-CN"/>
        </w:rPr>
        <w:t>C-DRX active time according to the LP-WUS monitoring configuration to trigger PDCCH monitoring.</w:t>
      </w:r>
    </w:p>
    <w:p w14:paraId="1A0E5DC1" w14:textId="77777777" w:rsidR="008E099A" w:rsidRDefault="00650291">
      <w:pPr>
        <w:numPr>
          <w:ilvl w:val="3"/>
          <w:numId w:val="61"/>
        </w:numPr>
        <w:spacing w:line="252" w:lineRule="auto"/>
        <w:contextualSpacing/>
        <w:rPr>
          <w:rFonts w:ascii="Times New Roman" w:hAnsi="Times New Roman"/>
          <w:bCs/>
          <w:kern w:val="2"/>
          <w:szCs w:val="22"/>
          <w:lang w:eastAsia="zh-CN"/>
        </w:rPr>
      </w:pPr>
      <w:r>
        <w:rPr>
          <w:rFonts w:ascii="Times New Roman" w:hAnsi="Times New Roman"/>
          <w:bCs/>
          <w:kern w:val="2"/>
          <w:szCs w:val="22"/>
          <w:lang w:eastAsia="zh-CN"/>
        </w:rPr>
        <w:t xml:space="preserve">PDCCH monitoring possibly irrespective of </w:t>
      </w:r>
      <w:proofErr w:type="spellStart"/>
      <w:r>
        <w:rPr>
          <w:rFonts w:ascii="Times New Roman" w:hAnsi="Times New Roman"/>
          <w:bCs/>
          <w:kern w:val="2"/>
          <w:szCs w:val="22"/>
          <w:lang w:eastAsia="zh-CN"/>
        </w:rPr>
        <w:t>drx-onDurationTimer</w:t>
      </w:r>
      <w:proofErr w:type="spellEnd"/>
    </w:p>
    <w:p w14:paraId="342F70FB" w14:textId="77777777" w:rsidR="008E099A" w:rsidRDefault="00650291" w:rsidP="006768D0">
      <w:pPr>
        <w:pStyle w:val="a1"/>
        <w:numPr>
          <w:ilvl w:val="4"/>
          <w:numId w:val="61"/>
        </w:numPr>
      </w:pPr>
      <w:r>
        <w:t xml:space="preserve">Option 1-2-1: PDCCH monitoring may be additionally triggered based on legacy C-DRX cycle and </w:t>
      </w:r>
      <w:proofErr w:type="spellStart"/>
      <w:r>
        <w:t>drx-onDurationTimer</w:t>
      </w:r>
      <w:proofErr w:type="spellEnd"/>
      <w:r>
        <w:t xml:space="preserve"> when monitoring LP-WUS</w:t>
      </w:r>
    </w:p>
    <w:p w14:paraId="1B0E2C0C" w14:textId="77777777" w:rsidR="008E099A" w:rsidRDefault="00650291" w:rsidP="006768D0">
      <w:pPr>
        <w:pStyle w:val="a1"/>
        <w:numPr>
          <w:ilvl w:val="5"/>
          <w:numId w:val="61"/>
        </w:numPr>
      </w:pPr>
      <w:r>
        <w:t>If this is adopted, it should be configured together with Option 1-1 to achieve power saving gain compared to legacy C-DRX</w:t>
      </w:r>
    </w:p>
    <w:p w14:paraId="09BC7A31" w14:textId="77777777" w:rsidR="008E099A" w:rsidRDefault="00650291" w:rsidP="006768D0">
      <w:pPr>
        <w:pStyle w:val="a1"/>
        <w:numPr>
          <w:ilvl w:val="4"/>
          <w:numId w:val="61"/>
        </w:numPr>
      </w:pPr>
      <w:r>
        <w:t xml:space="preserve">Option 1-2-2: PDCCH monitoring is not triggered by legacy C-DRX cycle and </w:t>
      </w:r>
      <w:proofErr w:type="spellStart"/>
      <w:r>
        <w:t>drx-onDurationTimer</w:t>
      </w:r>
      <w:proofErr w:type="spellEnd"/>
      <w:r>
        <w:t xml:space="preserve"> when monitoring LP-WUS</w:t>
      </w:r>
    </w:p>
    <w:p w14:paraId="1EA85543" w14:textId="77777777" w:rsidR="008E099A" w:rsidRDefault="00650291">
      <w:pPr>
        <w:numPr>
          <w:ilvl w:val="2"/>
          <w:numId w:val="61"/>
        </w:numPr>
        <w:spacing w:line="252" w:lineRule="auto"/>
        <w:contextualSpacing/>
        <w:rPr>
          <w:rFonts w:ascii="Times New Roman" w:hAnsi="Times New Roman"/>
          <w:bCs/>
          <w:kern w:val="2"/>
          <w:szCs w:val="22"/>
          <w:lang w:eastAsia="zh-CN"/>
        </w:rPr>
      </w:pPr>
      <w:r>
        <w:rPr>
          <w:rFonts w:ascii="Times New Roman" w:hAnsi="Times New Roman"/>
          <w:bCs/>
          <w:kern w:val="2"/>
          <w:szCs w:val="22"/>
          <w:lang w:eastAsia="zh-CN"/>
        </w:rPr>
        <w:t xml:space="preserve">Option 1-3: LP-WUS monitoring inside </w:t>
      </w:r>
      <w:r>
        <w:rPr>
          <w:rFonts w:ascii="Times New Roman" w:hAnsi="Times New Roman"/>
          <w:bCs/>
          <w:color w:val="FF0000"/>
          <w:kern w:val="2"/>
          <w:szCs w:val="22"/>
          <w:lang w:eastAsia="zh-CN"/>
        </w:rPr>
        <w:t xml:space="preserve">at least legacy </w:t>
      </w:r>
      <w:r>
        <w:rPr>
          <w:rFonts w:ascii="Times New Roman" w:hAnsi="Times New Roman"/>
          <w:bCs/>
          <w:kern w:val="2"/>
          <w:szCs w:val="22"/>
          <w:lang w:eastAsia="zh-CN"/>
        </w:rPr>
        <w:t>C-DRX active time according to the LP-WUS monitoring configuration to trigger PDCCH monitoring.</w:t>
      </w:r>
    </w:p>
    <w:p w14:paraId="3ADBAC4E" w14:textId="77777777" w:rsidR="008E099A" w:rsidRDefault="00650291">
      <w:pPr>
        <w:numPr>
          <w:ilvl w:val="1"/>
          <w:numId w:val="61"/>
        </w:numPr>
        <w:spacing w:line="252" w:lineRule="auto"/>
        <w:contextualSpacing/>
        <w:rPr>
          <w:rFonts w:ascii="Times New Roman" w:hAnsi="Times New Roman"/>
          <w:bCs/>
          <w:strike/>
          <w:color w:val="FF0000"/>
          <w:kern w:val="2"/>
          <w:szCs w:val="22"/>
          <w:lang w:eastAsia="zh-CN"/>
        </w:rPr>
      </w:pPr>
      <w:r>
        <w:rPr>
          <w:rFonts w:ascii="Times New Roman" w:hAnsi="Times New Roman"/>
          <w:bCs/>
          <w:strike/>
          <w:color w:val="FF0000"/>
          <w:kern w:val="2"/>
          <w:szCs w:val="22"/>
          <w:lang w:eastAsia="zh-CN"/>
        </w:rPr>
        <w:t>Case 2: PDCCH monitoring is triggered by LP-WUS without C-DRX configuration. LP-WUS can be monitored at any time according to the LP-WUS monitoring configuration</w:t>
      </w:r>
    </w:p>
    <w:p w14:paraId="186DF252" w14:textId="77777777" w:rsidR="008E099A" w:rsidRDefault="00650291">
      <w:pPr>
        <w:numPr>
          <w:ilvl w:val="2"/>
          <w:numId w:val="61"/>
        </w:numPr>
        <w:spacing w:line="252" w:lineRule="auto"/>
        <w:contextualSpacing/>
        <w:rPr>
          <w:rFonts w:ascii="Times New Roman" w:hAnsi="Times New Roman"/>
          <w:bCs/>
          <w:strike/>
          <w:color w:val="FF0000"/>
          <w:kern w:val="2"/>
          <w:szCs w:val="22"/>
          <w:lang w:eastAsia="zh-CN"/>
        </w:rPr>
      </w:pPr>
      <w:r>
        <w:rPr>
          <w:rFonts w:ascii="Times New Roman" w:hAnsi="Times New Roman"/>
          <w:bCs/>
          <w:strike/>
          <w:color w:val="FF0000"/>
          <w:kern w:val="2"/>
          <w:szCs w:val="22"/>
          <w:lang w:eastAsia="zh-CN"/>
        </w:rPr>
        <w:t>FFS duty-cycled and/or continuous LP-WUS monitoring</w:t>
      </w:r>
    </w:p>
    <w:p w14:paraId="4CF6004A" w14:textId="77777777" w:rsidR="008E099A" w:rsidRDefault="00650291">
      <w:pPr>
        <w:numPr>
          <w:ilvl w:val="0"/>
          <w:numId w:val="61"/>
        </w:numPr>
        <w:contextualSpacing/>
        <w:rPr>
          <w:rFonts w:ascii="Times New Roman" w:eastAsia="Yu Mincho" w:hAnsi="Times New Roman"/>
          <w:bCs/>
          <w:color w:val="FF0000"/>
          <w:kern w:val="2"/>
          <w:szCs w:val="22"/>
          <w:lang w:eastAsia="zh-CN"/>
        </w:rPr>
      </w:pPr>
      <w:r>
        <w:rPr>
          <w:rFonts w:ascii="Times New Roman" w:eastAsia="Yu Mincho" w:hAnsi="Times New Roman"/>
          <w:bCs/>
          <w:kern w:val="2"/>
          <w:szCs w:val="22"/>
          <w:lang w:eastAsia="zh-CN"/>
        </w:rPr>
        <w:t xml:space="preserve">Combination of options in Case 1 </w:t>
      </w:r>
      <w:r>
        <w:rPr>
          <w:rFonts w:ascii="Times New Roman" w:eastAsia="Yu Mincho" w:hAnsi="Times New Roman"/>
          <w:bCs/>
          <w:strike/>
          <w:color w:val="FF0000"/>
          <w:kern w:val="2"/>
          <w:szCs w:val="22"/>
          <w:lang w:eastAsia="zh-CN"/>
        </w:rPr>
        <w:t>and combination of options in Case 1 and Case 2 are not precluded</w:t>
      </w:r>
      <w:r>
        <w:rPr>
          <w:rFonts w:ascii="Times New Roman" w:eastAsia="Yu Mincho" w:hAnsi="Times New Roman"/>
          <w:bCs/>
          <w:color w:val="FF0000"/>
          <w:kern w:val="2"/>
          <w:szCs w:val="22"/>
          <w:lang w:eastAsia="zh-CN"/>
        </w:rPr>
        <w:t xml:space="preserve"> should be considered.</w:t>
      </w:r>
    </w:p>
    <w:p w14:paraId="1476022F" w14:textId="77777777" w:rsidR="008E099A" w:rsidRDefault="00650291" w:rsidP="006768D0">
      <w:pPr>
        <w:pStyle w:val="a1"/>
        <w:numPr>
          <w:ilvl w:val="0"/>
          <w:numId w:val="61"/>
        </w:numPr>
      </w:pPr>
      <w:r>
        <w:t xml:space="preserve">RAN1 does not discuss C-DRX related timers other than </w:t>
      </w:r>
      <w:proofErr w:type="spellStart"/>
      <w:r>
        <w:t>drx-onDurationTimer</w:t>
      </w:r>
      <w:proofErr w:type="spellEnd"/>
      <w:r>
        <w:t>, this topic is up to RAN2</w:t>
      </w:r>
    </w:p>
    <w:p w14:paraId="0E3E7CC0" w14:textId="77777777" w:rsidR="008E099A" w:rsidRDefault="00650291" w:rsidP="006768D0">
      <w:pPr>
        <w:pStyle w:val="a1"/>
        <w:numPr>
          <w:ilvl w:val="0"/>
          <w:numId w:val="61"/>
        </w:numPr>
      </w:pPr>
      <w:r>
        <w:t>Note: Above does not preclude to support fallback mechanism to trigger PDCCH monitoring, if any</w:t>
      </w:r>
    </w:p>
    <w:p w14:paraId="0E4483A8" w14:textId="77777777" w:rsidR="008E099A" w:rsidRDefault="00650291">
      <w:pPr>
        <w:keepNext/>
        <w:keepLines/>
        <w:pBdr>
          <w:top w:val="single" w:sz="12" w:space="3" w:color="auto"/>
        </w:pBdr>
        <w:tabs>
          <w:tab w:val="left" w:pos="425"/>
          <w:tab w:val="left" w:pos="567"/>
        </w:tabs>
        <w:overflowPunct w:val="0"/>
        <w:autoSpaceDE w:val="0"/>
        <w:autoSpaceDN w:val="0"/>
        <w:adjustRightInd w:val="0"/>
        <w:spacing w:before="240" w:after="180"/>
        <w:textAlignment w:val="baseline"/>
        <w:outlineLvl w:val="0"/>
        <w:rPr>
          <w:rFonts w:ascii="Times New Roman" w:hAnsi="Times New Roman"/>
          <w:sz w:val="36"/>
          <w:szCs w:val="20"/>
          <w:lang w:val="fr-FR"/>
        </w:rPr>
      </w:pPr>
      <w:bookmarkStart w:id="79" w:name="_Hlk179703844"/>
      <w:proofErr w:type="spellStart"/>
      <w:r>
        <w:rPr>
          <w:rFonts w:ascii="Times New Roman" w:eastAsiaTheme="minorEastAsia" w:hAnsi="Times New Roman"/>
          <w:sz w:val="36"/>
          <w:szCs w:val="20"/>
          <w:lang w:val="fr-FR" w:eastAsia="zh-CN"/>
        </w:rPr>
        <w:t>Agreements</w:t>
      </w:r>
      <w:proofErr w:type="spellEnd"/>
      <w:r>
        <w:rPr>
          <w:rFonts w:ascii="Times New Roman" w:eastAsiaTheme="minorEastAsia" w:hAnsi="Times New Roman"/>
          <w:sz w:val="36"/>
          <w:szCs w:val="20"/>
          <w:lang w:val="fr-FR" w:eastAsia="zh-CN"/>
        </w:rPr>
        <w:t xml:space="preserve"> in RAN1 #117</w:t>
      </w:r>
    </w:p>
    <w:p w14:paraId="757B7674" w14:textId="77777777" w:rsidR="008E099A" w:rsidRDefault="00650291">
      <w:pPr>
        <w:keepNext/>
        <w:keepLines/>
        <w:widowControl w:val="0"/>
        <w:tabs>
          <w:tab w:val="left" w:pos="425"/>
        </w:tabs>
        <w:spacing w:before="240" w:after="240"/>
        <w:outlineLvl w:val="1"/>
        <w:rPr>
          <w:rFonts w:ascii="Times New Roman" w:eastAsia="微软雅黑" w:hAnsi="Times New Roman"/>
          <w:bCs/>
          <w:iCs/>
          <w:sz w:val="28"/>
          <w:szCs w:val="28"/>
          <w:lang w:eastAsia="zh-CN"/>
        </w:rPr>
      </w:pPr>
      <w:r>
        <w:rPr>
          <w:rFonts w:ascii="Times New Roman" w:eastAsia="微软雅黑" w:hAnsi="Times New Roman"/>
          <w:bCs/>
          <w:iCs/>
          <w:sz w:val="28"/>
          <w:szCs w:val="28"/>
          <w:lang w:eastAsia="zh-CN"/>
        </w:rPr>
        <w:t>Agreements in 9.6.1</w:t>
      </w:r>
    </w:p>
    <w:bookmarkEnd w:id="79"/>
    <w:p w14:paraId="1C7C49B6" w14:textId="77777777" w:rsidR="008E099A" w:rsidRDefault="008E099A">
      <w:pPr>
        <w:rPr>
          <w:rFonts w:ascii="Times New Roman" w:hAnsi="Times New Roman"/>
          <w:b/>
          <w:bCs/>
        </w:rPr>
      </w:pPr>
    </w:p>
    <w:p w14:paraId="67249179" w14:textId="77777777" w:rsidR="008E099A" w:rsidRDefault="00650291">
      <w:pPr>
        <w:rPr>
          <w:rFonts w:ascii="Times New Roman" w:hAnsi="Times New Roman"/>
        </w:rPr>
      </w:pPr>
      <w:r>
        <w:rPr>
          <w:rFonts w:ascii="Times New Roman" w:hAnsi="Times New Roman"/>
          <w:b/>
          <w:bCs/>
        </w:rPr>
        <w:t>R1-2405499</w:t>
      </w:r>
      <w:r>
        <w:rPr>
          <w:rFonts w:ascii="Times New Roman" w:hAnsi="Times New Roman"/>
        </w:rPr>
        <w:tab/>
        <w:t>Summary #1 of discussions on LP-WUS and LP-SS design</w:t>
      </w:r>
      <w:r>
        <w:rPr>
          <w:rFonts w:ascii="Times New Roman" w:hAnsi="Times New Roman"/>
        </w:rPr>
        <w:tab/>
        <w:t>Moderator (vivo)</w:t>
      </w:r>
    </w:p>
    <w:p w14:paraId="00EDBE4E" w14:textId="77777777" w:rsidR="008E099A" w:rsidRDefault="008E099A">
      <w:pPr>
        <w:rPr>
          <w:rFonts w:ascii="Times New Roman" w:hAnsi="Times New Roman"/>
        </w:rPr>
      </w:pPr>
    </w:p>
    <w:p w14:paraId="3BAA66AA" w14:textId="77777777" w:rsidR="008E099A" w:rsidRDefault="00650291">
      <w:pPr>
        <w:rPr>
          <w:rFonts w:ascii="Times New Roman" w:hAnsi="Times New Roman"/>
          <w:b/>
          <w:bCs/>
        </w:rPr>
      </w:pPr>
      <w:r>
        <w:rPr>
          <w:rFonts w:ascii="Times New Roman" w:hAnsi="Times New Roman"/>
          <w:b/>
          <w:bCs/>
          <w:highlight w:val="green"/>
        </w:rPr>
        <w:t>Agreement</w:t>
      </w:r>
    </w:p>
    <w:p w14:paraId="133167AC" w14:textId="77777777" w:rsidR="008E099A" w:rsidRDefault="00650291">
      <w:pPr>
        <w:jc w:val="both"/>
        <w:rPr>
          <w:rFonts w:ascii="Times New Roman" w:eastAsia="微软雅黑" w:hAnsi="Times New Roman"/>
          <w:iCs/>
          <w:szCs w:val="20"/>
          <w:lang w:eastAsia="zh-CN"/>
        </w:rPr>
      </w:pPr>
      <w:r>
        <w:rPr>
          <w:rFonts w:ascii="Times New Roman" w:eastAsia="微软雅黑" w:hAnsi="Times New Roman"/>
          <w:iCs/>
          <w:szCs w:val="20"/>
          <w:lang w:eastAsia="zh-CN"/>
        </w:rPr>
        <w:t>Support overlaid OFDM sequence based on existing NR sequence type for LP-WUS</w:t>
      </w:r>
    </w:p>
    <w:p w14:paraId="6962DD3E" w14:textId="77777777" w:rsidR="008E099A" w:rsidRDefault="00650291" w:rsidP="006768D0">
      <w:pPr>
        <w:pStyle w:val="a1"/>
      </w:pPr>
      <w:r>
        <w:t>Down select among gold sequence, m sequence and ZC sequence</w:t>
      </w:r>
    </w:p>
    <w:p w14:paraId="10CE705D" w14:textId="77777777" w:rsidR="008E099A" w:rsidRDefault="00650291">
      <w:pPr>
        <w:numPr>
          <w:ilvl w:val="1"/>
          <w:numId w:val="23"/>
        </w:numPr>
        <w:overflowPunct w:val="0"/>
        <w:autoSpaceDE w:val="0"/>
        <w:autoSpaceDN w:val="0"/>
        <w:adjustRightInd w:val="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FFS the overlaid OFDM sequence is time or frequency domain sequence. </w:t>
      </w:r>
    </w:p>
    <w:p w14:paraId="5AB95548" w14:textId="77777777" w:rsidR="008E099A" w:rsidRDefault="00650291">
      <w:pPr>
        <w:numPr>
          <w:ilvl w:val="1"/>
          <w:numId w:val="23"/>
        </w:numPr>
        <w:overflowPunct w:val="0"/>
        <w:autoSpaceDE w:val="0"/>
        <w:autoSpaceDN w:val="0"/>
        <w:adjustRightInd w:val="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FFS how to reuse the existing sequences</w:t>
      </w:r>
    </w:p>
    <w:p w14:paraId="13099F86" w14:textId="77777777" w:rsidR="008E099A" w:rsidRDefault="00650291" w:rsidP="006768D0">
      <w:pPr>
        <w:pStyle w:val="a1"/>
      </w:pPr>
      <w:r>
        <w:t xml:space="preserve">Note: Strive to minimize the impact on OOK detection performance </w:t>
      </w:r>
    </w:p>
    <w:p w14:paraId="73398E86" w14:textId="77777777" w:rsidR="008E099A" w:rsidRDefault="00650291">
      <w:pPr>
        <w:numPr>
          <w:ilvl w:val="0"/>
          <w:numId w:val="23"/>
        </w:numPr>
        <w:overflowPunct w:val="0"/>
        <w:autoSpaceDE w:val="0"/>
        <w:autoSpaceDN w:val="0"/>
        <w:adjustRightInd w:val="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If overlaid OFDM sequence is supported for LP-SS, the same sequence type is used for both LP-SS and LP-WUS</w:t>
      </w:r>
    </w:p>
    <w:p w14:paraId="021DA963" w14:textId="77777777" w:rsidR="008E099A" w:rsidRDefault="008E099A">
      <w:pPr>
        <w:overflowPunct w:val="0"/>
        <w:autoSpaceDE w:val="0"/>
        <w:autoSpaceDN w:val="0"/>
        <w:adjustRightInd w:val="0"/>
        <w:ind w:left="720"/>
        <w:contextualSpacing/>
        <w:jc w:val="both"/>
        <w:textAlignment w:val="baseline"/>
        <w:rPr>
          <w:rFonts w:ascii="Times New Roman" w:eastAsiaTheme="minorEastAsia" w:hAnsi="Times New Roman"/>
          <w:kern w:val="2"/>
          <w:szCs w:val="20"/>
          <w:lang w:eastAsia="zh-CN"/>
        </w:rPr>
      </w:pPr>
    </w:p>
    <w:p w14:paraId="46F7F46F" w14:textId="77777777" w:rsidR="008E099A" w:rsidRDefault="00650291">
      <w:pPr>
        <w:rPr>
          <w:rFonts w:ascii="Times New Roman" w:hAnsi="Times New Roman"/>
          <w:b/>
          <w:bCs/>
          <w:szCs w:val="20"/>
        </w:rPr>
      </w:pPr>
      <w:r>
        <w:rPr>
          <w:rFonts w:ascii="Times New Roman" w:hAnsi="Times New Roman"/>
          <w:b/>
          <w:bCs/>
          <w:szCs w:val="20"/>
          <w:highlight w:val="green"/>
        </w:rPr>
        <w:t>Agreement</w:t>
      </w:r>
    </w:p>
    <w:p w14:paraId="31692C61" w14:textId="77777777" w:rsidR="008E099A" w:rsidRDefault="00650291">
      <w:pPr>
        <w:rPr>
          <w:rFonts w:ascii="Times New Roman" w:hAnsi="Times New Roman"/>
          <w:szCs w:val="20"/>
        </w:rPr>
      </w:pPr>
      <w:r>
        <w:rPr>
          <w:rFonts w:ascii="Times New Roman" w:hAnsi="Times New Roman"/>
          <w:szCs w:val="20"/>
        </w:rPr>
        <w:t>For the LP-SS sequence used in a cell,</w:t>
      </w:r>
    </w:p>
    <w:p w14:paraId="2AD85EDB" w14:textId="77777777" w:rsidR="008E099A" w:rsidRDefault="00650291">
      <w:pPr>
        <w:numPr>
          <w:ilvl w:val="0"/>
          <w:numId w:val="23"/>
        </w:numPr>
        <w:overflowPunct w:val="0"/>
        <w:autoSpaceDE w:val="0"/>
        <w:autoSpaceDN w:val="0"/>
        <w:adjustRightInd w:val="0"/>
        <w:spacing w:before="120" w:after="180"/>
        <w:ind w:left="714" w:hanging="357"/>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Option 1: the information necessary for determining the sequence is explicitly configured</w:t>
      </w:r>
    </w:p>
    <w:p w14:paraId="49BBB453" w14:textId="77777777" w:rsidR="008E099A" w:rsidRDefault="00650291">
      <w:pPr>
        <w:numPr>
          <w:ilvl w:val="0"/>
          <w:numId w:val="23"/>
        </w:numPr>
        <w:overflowPunct w:val="0"/>
        <w:autoSpaceDE w:val="0"/>
        <w:autoSpaceDN w:val="0"/>
        <w:adjustRightInd w:val="0"/>
        <w:spacing w:before="120" w:after="180"/>
        <w:ind w:left="714" w:hanging="357"/>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FFS: Additional support of determining the sequence by predefined rule without configuration</w:t>
      </w:r>
    </w:p>
    <w:p w14:paraId="4101B9E8" w14:textId="77777777" w:rsidR="008E099A" w:rsidRDefault="008E099A">
      <w:pPr>
        <w:rPr>
          <w:rFonts w:ascii="Times New Roman" w:hAnsi="Times New Roman"/>
          <w:lang w:eastAsia="zh-CN"/>
        </w:rPr>
      </w:pPr>
    </w:p>
    <w:p w14:paraId="7A45C661" w14:textId="77777777" w:rsidR="008E099A" w:rsidRDefault="00650291">
      <w:pPr>
        <w:rPr>
          <w:rFonts w:ascii="Times New Roman" w:hAnsi="Times New Roman"/>
          <w:lang w:eastAsia="zh-CN"/>
        </w:rPr>
      </w:pPr>
      <w:r>
        <w:rPr>
          <w:rFonts w:ascii="Times New Roman" w:hAnsi="Times New Roman"/>
          <w:b/>
          <w:bCs/>
          <w:lang w:eastAsia="ko-KR"/>
        </w:rPr>
        <w:t>R1-2405519</w:t>
      </w:r>
      <w:r>
        <w:rPr>
          <w:rFonts w:ascii="Times New Roman" w:hAnsi="Times New Roman"/>
          <w:lang w:eastAsia="ko-KR"/>
        </w:rPr>
        <w:tab/>
        <w:t>Summary #2 of discussions on LP-WUS and LP-SS design</w:t>
      </w:r>
      <w:r>
        <w:rPr>
          <w:rFonts w:ascii="Times New Roman" w:hAnsi="Times New Roman"/>
          <w:lang w:eastAsia="ko-KR"/>
        </w:rPr>
        <w:tab/>
        <w:t>Moderator (vivo)</w:t>
      </w:r>
    </w:p>
    <w:p w14:paraId="61D873EB" w14:textId="77777777" w:rsidR="008E099A" w:rsidRDefault="008E099A">
      <w:pPr>
        <w:rPr>
          <w:rFonts w:ascii="Times New Roman" w:hAnsi="Times New Roman"/>
          <w:lang w:eastAsia="zh-CN"/>
        </w:rPr>
      </w:pPr>
    </w:p>
    <w:p w14:paraId="47E3E1CD" w14:textId="77777777" w:rsidR="008E099A" w:rsidRDefault="00650291">
      <w:pPr>
        <w:rPr>
          <w:rFonts w:ascii="Times New Roman" w:hAnsi="Times New Roman"/>
          <w:b/>
          <w:bCs/>
          <w:lang w:eastAsia="zh-CN"/>
        </w:rPr>
      </w:pPr>
      <w:r>
        <w:rPr>
          <w:rFonts w:ascii="Times New Roman" w:hAnsi="Times New Roman"/>
          <w:b/>
          <w:bCs/>
          <w:highlight w:val="green"/>
          <w:lang w:eastAsia="zh-CN"/>
        </w:rPr>
        <w:t>Agreement</w:t>
      </w:r>
    </w:p>
    <w:p w14:paraId="0C5A50BD" w14:textId="77777777" w:rsidR="008E099A" w:rsidRDefault="00650291">
      <w:pPr>
        <w:rPr>
          <w:rFonts w:ascii="Times New Roman" w:hAnsi="Times New Roman"/>
          <w:lang w:eastAsia="zh-CN"/>
        </w:rPr>
      </w:pPr>
      <w:r>
        <w:rPr>
          <w:rFonts w:ascii="Times New Roman" w:hAnsi="Times New Roman"/>
          <w:lang w:eastAsia="zh-CN"/>
        </w:rPr>
        <w:lastRenderedPageBreak/>
        <w:t xml:space="preserve">The LP-WUS and LP-SS design assumes the residual frequency error after frequency error correction without considering impact of drift, is up to X ppm for OOK-based LP-WUR. </w:t>
      </w:r>
    </w:p>
    <w:p w14:paraId="7FD81F46" w14:textId="77777777" w:rsidR="008E099A" w:rsidRDefault="00650291">
      <w:pPr>
        <w:numPr>
          <w:ilvl w:val="0"/>
          <w:numId w:val="23"/>
        </w:numPr>
        <w:overflowPunct w:val="0"/>
        <w:autoSpaceDE w:val="0"/>
        <w:autoSpaceDN w:val="0"/>
        <w:adjustRightInd w:val="0"/>
        <w:spacing w:before="120" w:after="180"/>
        <w:ind w:left="714" w:hanging="357"/>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FFS X which is no larger than 20ppm</w:t>
      </w:r>
    </w:p>
    <w:p w14:paraId="2134BE9C" w14:textId="77777777" w:rsidR="008E099A" w:rsidRDefault="00650291">
      <w:pPr>
        <w:numPr>
          <w:ilvl w:val="0"/>
          <w:numId w:val="23"/>
        </w:numPr>
        <w:overflowPunct w:val="0"/>
        <w:autoSpaceDE w:val="0"/>
        <w:autoSpaceDN w:val="0"/>
        <w:ind w:left="714" w:hanging="357"/>
        <w:contextualSpacing/>
        <w:jc w:val="both"/>
        <w:textAlignment w:val="baseline"/>
        <w:rPr>
          <w:rFonts w:ascii="Times New Roman" w:hAnsi="Times New Roman"/>
        </w:rPr>
      </w:pPr>
      <w:r>
        <w:rPr>
          <w:rFonts w:ascii="Times New Roman" w:hAnsi="Times New Roman"/>
          <w:lang w:eastAsia="ko-KR"/>
        </w:rPr>
        <w:t>Initial frequency error assumption: up to company report</w:t>
      </w:r>
    </w:p>
    <w:p w14:paraId="7F813C03" w14:textId="77777777" w:rsidR="008E099A" w:rsidRDefault="00650291">
      <w:pPr>
        <w:rPr>
          <w:rFonts w:ascii="Times New Roman" w:hAnsi="Times New Roman"/>
          <w:lang w:eastAsia="zh-CN"/>
        </w:rPr>
      </w:pPr>
      <w:r>
        <w:rPr>
          <w:rFonts w:ascii="Times New Roman" w:hAnsi="Times New Roman"/>
          <w:lang w:eastAsia="zh-CN"/>
        </w:rPr>
        <w:t>For the overlaid OFDM sequence design of LP-WUS, it is assumed that the residual frequency error for OFDM-based LP-WUR after frequency error correction without considering impact of drift is not larger than Y.</w:t>
      </w:r>
    </w:p>
    <w:p w14:paraId="1BE83B06" w14:textId="77777777" w:rsidR="008E099A" w:rsidRDefault="00650291">
      <w:pPr>
        <w:numPr>
          <w:ilvl w:val="0"/>
          <w:numId w:val="23"/>
        </w:numPr>
        <w:overflowPunct w:val="0"/>
        <w:autoSpaceDE w:val="0"/>
        <w:autoSpaceDN w:val="0"/>
        <w:adjustRightInd w:val="0"/>
        <w:spacing w:before="120" w:after="180"/>
        <w:ind w:left="714" w:hanging="357"/>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FFS Y which is no larger than 20ppm and lower than X</w:t>
      </w:r>
    </w:p>
    <w:p w14:paraId="372D1971" w14:textId="77777777" w:rsidR="008E099A" w:rsidRDefault="00650291">
      <w:pPr>
        <w:numPr>
          <w:ilvl w:val="0"/>
          <w:numId w:val="23"/>
        </w:numPr>
        <w:overflowPunct w:val="0"/>
        <w:autoSpaceDE w:val="0"/>
        <w:autoSpaceDN w:val="0"/>
        <w:ind w:left="714" w:hanging="357"/>
        <w:contextualSpacing/>
        <w:jc w:val="both"/>
        <w:textAlignment w:val="baseline"/>
        <w:rPr>
          <w:rFonts w:ascii="Times New Roman" w:hAnsi="Times New Roman"/>
        </w:rPr>
      </w:pPr>
      <w:r>
        <w:rPr>
          <w:rFonts w:ascii="Times New Roman" w:hAnsi="Times New Roman"/>
          <w:lang w:eastAsia="ko-KR"/>
        </w:rPr>
        <w:t>Initial frequency error assumption: up to company report</w:t>
      </w:r>
    </w:p>
    <w:p w14:paraId="5835C9BC" w14:textId="77777777" w:rsidR="008E099A" w:rsidRDefault="008E099A">
      <w:pPr>
        <w:rPr>
          <w:rFonts w:ascii="Times New Roman" w:hAnsi="Times New Roman"/>
          <w:lang w:eastAsia="zh-CN"/>
        </w:rPr>
      </w:pPr>
    </w:p>
    <w:p w14:paraId="2289084A" w14:textId="77777777" w:rsidR="008E099A" w:rsidRDefault="00650291">
      <w:pPr>
        <w:rPr>
          <w:rFonts w:ascii="Times New Roman" w:hAnsi="Times New Roman"/>
          <w:b/>
          <w:bCs/>
          <w:lang w:eastAsia="zh-CN"/>
        </w:rPr>
      </w:pPr>
      <w:r>
        <w:rPr>
          <w:rFonts w:ascii="Times New Roman" w:hAnsi="Times New Roman"/>
          <w:b/>
          <w:bCs/>
          <w:highlight w:val="green"/>
          <w:lang w:eastAsia="zh-CN"/>
        </w:rPr>
        <w:t>Agreement</w:t>
      </w:r>
    </w:p>
    <w:p w14:paraId="7E0FD44C" w14:textId="77777777" w:rsidR="008E099A" w:rsidRDefault="00650291">
      <w:pPr>
        <w:rPr>
          <w:rFonts w:ascii="Times New Roman" w:hAnsi="Times New Roman"/>
          <w:lang w:eastAsia="zh-CN"/>
        </w:rPr>
      </w:pPr>
      <w:r>
        <w:rPr>
          <w:rFonts w:ascii="Times New Roman" w:hAnsi="Times New Roman"/>
          <w:lang w:eastAsia="zh-CN"/>
        </w:rPr>
        <w:t>For overlaid OFDM sequence(s) for LP-WUS in time or frequency domain, down-selection from the following:</w:t>
      </w:r>
    </w:p>
    <w:p w14:paraId="40506A82" w14:textId="77777777" w:rsidR="008E099A" w:rsidRDefault="00650291">
      <w:pPr>
        <w:numPr>
          <w:ilvl w:val="0"/>
          <w:numId w:val="23"/>
        </w:numPr>
        <w:overflowPunct w:val="0"/>
        <w:autoSpaceDE w:val="0"/>
        <w:autoSpaceDN w:val="0"/>
        <w:adjustRightInd w:val="0"/>
        <w:spacing w:before="120" w:after="180"/>
        <w:ind w:left="714" w:hanging="357"/>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Option 1-1: overlaid sequence(s) are the sequence(s) of an OOK on symbol before DFT/LS processing</w:t>
      </w:r>
    </w:p>
    <w:p w14:paraId="6812E3A7" w14:textId="77777777" w:rsidR="008E099A" w:rsidRDefault="00650291">
      <w:pPr>
        <w:numPr>
          <w:ilvl w:val="1"/>
          <w:numId w:val="31"/>
        </w:numPr>
        <w:ind w:left="1440"/>
        <w:rPr>
          <w:rFonts w:ascii="Times New Roman" w:hAnsi="Times New Roman"/>
          <w:lang w:eastAsia="zh-CN"/>
        </w:rPr>
      </w:pPr>
      <w:r>
        <w:rPr>
          <w:rFonts w:ascii="Times New Roman" w:hAnsi="Times New Roman"/>
          <w:lang w:eastAsia="zh-CN"/>
        </w:rPr>
        <w:t>The length of overlaid sequence(s) depends on the number of REs used for LP-WUS and the value of M</w:t>
      </w:r>
    </w:p>
    <w:p w14:paraId="37B4631F" w14:textId="77777777" w:rsidR="008E099A" w:rsidRDefault="00650291">
      <w:pPr>
        <w:numPr>
          <w:ilvl w:val="0"/>
          <w:numId w:val="23"/>
        </w:numPr>
        <w:overflowPunct w:val="0"/>
        <w:autoSpaceDE w:val="0"/>
        <w:autoSpaceDN w:val="0"/>
        <w:adjustRightInd w:val="0"/>
        <w:spacing w:before="120" w:after="180"/>
        <w:ind w:left="714" w:hanging="357"/>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Option 1-2: overlaid sequence(s) are the sequence(s) of an OFDM symbol before DFT/LS processing</w:t>
      </w:r>
    </w:p>
    <w:p w14:paraId="1E4B73DB" w14:textId="77777777" w:rsidR="008E099A" w:rsidRDefault="00650291">
      <w:pPr>
        <w:numPr>
          <w:ilvl w:val="1"/>
          <w:numId w:val="31"/>
        </w:numPr>
        <w:ind w:left="1440"/>
        <w:rPr>
          <w:rFonts w:ascii="Times New Roman" w:eastAsiaTheme="minorEastAsia" w:hAnsi="Times New Roman"/>
          <w:kern w:val="2"/>
          <w:szCs w:val="20"/>
          <w:lang w:eastAsia="zh-CN"/>
        </w:rPr>
      </w:pPr>
      <w:r>
        <w:rPr>
          <w:rFonts w:ascii="Times New Roman" w:hAnsi="Times New Roman"/>
          <w:lang w:eastAsia="zh-CN"/>
        </w:rPr>
        <w:t xml:space="preserve">The length of overlaid sequence(s) depends on the number of REs used for LP-WUS </w:t>
      </w:r>
    </w:p>
    <w:p w14:paraId="4FA858FF" w14:textId="77777777" w:rsidR="008E099A" w:rsidRDefault="00650291">
      <w:pPr>
        <w:numPr>
          <w:ilvl w:val="0"/>
          <w:numId w:val="23"/>
        </w:numPr>
        <w:overflowPunct w:val="0"/>
        <w:autoSpaceDE w:val="0"/>
        <w:autoSpaceDN w:val="0"/>
        <w:adjustRightInd w:val="0"/>
        <w:spacing w:before="120" w:after="180"/>
        <w:ind w:left="714" w:hanging="357"/>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Option 2: overlaid sequence(s) are the sequence(s) of an OFDM symbol before IFFT processing</w:t>
      </w:r>
    </w:p>
    <w:p w14:paraId="086B1092" w14:textId="77777777" w:rsidR="008E099A" w:rsidRDefault="00650291">
      <w:pPr>
        <w:numPr>
          <w:ilvl w:val="1"/>
          <w:numId w:val="31"/>
        </w:numPr>
        <w:ind w:left="1440"/>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The length of overlaid sequence</w:t>
      </w:r>
      <w:r>
        <w:rPr>
          <w:rFonts w:ascii="Times New Roman" w:hAnsi="Times New Roman"/>
          <w:lang w:eastAsia="zh-CN"/>
        </w:rPr>
        <w:t>(s)</w:t>
      </w:r>
      <w:r>
        <w:rPr>
          <w:rFonts w:ascii="Times New Roman" w:eastAsiaTheme="minorEastAsia" w:hAnsi="Times New Roman"/>
          <w:kern w:val="2"/>
          <w:szCs w:val="20"/>
          <w:lang w:eastAsia="zh-CN"/>
        </w:rPr>
        <w:t xml:space="preserve"> depends on the number of REs used for LP-WUS</w:t>
      </w:r>
    </w:p>
    <w:p w14:paraId="0E677407" w14:textId="77777777" w:rsidR="008E099A" w:rsidRDefault="00650291">
      <w:pPr>
        <w:numPr>
          <w:ilvl w:val="0"/>
          <w:numId w:val="23"/>
        </w:numPr>
        <w:overflowPunct w:val="0"/>
        <w:autoSpaceDE w:val="0"/>
        <w:autoSpaceDN w:val="0"/>
        <w:adjustRightInd w:val="0"/>
        <w:spacing w:before="120" w:after="180"/>
        <w:ind w:left="714" w:hanging="357"/>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Option 3: overlaid sequence(s) are the sequence(s) of an OOK on symbol in time domain after IFFT processing</w:t>
      </w:r>
    </w:p>
    <w:p w14:paraId="31DAF2DB" w14:textId="77777777" w:rsidR="008E099A" w:rsidRDefault="00650291">
      <w:pPr>
        <w:numPr>
          <w:ilvl w:val="1"/>
          <w:numId w:val="31"/>
        </w:numPr>
        <w:ind w:left="1440"/>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The length of overlaid sequence(s) depends on IFFT size and the value of M </w:t>
      </w:r>
    </w:p>
    <w:p w14:paraId="37A38BE2" w14:textId="77777777" w:rsidR="008E099A" w:rsidRDefault="00650291">
      <w:pPr>
        <w:overflowPunct w:val="0"/>
        <w:autoSpaceDE w:val="0"/>
        <w:autoSpaceDN w:val="0"/>
        <w:adjustRightInd w:val="0"/>
        <w:spacing w:after="180"/>
        <w:ind w:right="20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FFS: same or different options are applied for OOK-1 and OOK-4 M&gt;1. </w:t>
      </w:r>
    </w:p>
    <w:p w14:paraId="183A2C27" w14:textId="77777777" w:rsidR="008E099A" w:rsidRDefault="008E099A">
      <w:pPr>
        <w:rPr>
          <w:rFonts w:ascii="Times New Roman" w:hAnsi="Times New Roman"/>
          <w:lang w:eastAsia="zh-CN"/>
        </w:rPr>
      </w:pPr>
    </w:p>
    <w:p w14:paraId="0ABC9FD9" w14:textId="77777777" w:rsidR="008E099A" w:rsidRDefault="00650291">
      <w:pPr>
        <w:rPr>
          <w:rFonts w:ascii="Times New Roman" w:hAnsi="Times New Roman"/>
          <w:b/>
          <w:bCs/>
          <w:lang w:eastAsia="zh-CN"/>
        </w:rPr>
      </w:pPr>
      <w:r>
        <w:rPr>
          <w:rFonts w:ascii="Times New Roman" w:hAnsi="Times New Roman"/>
          <w:b/>
          <w:bCs/>
          <w:highlight w:val="green"/>
          <w:lang w:eastAsia="zh-CN"/>
        </w:rPr>
        <w:t>Agreement</w:t>
      </w:r>
    </w:p>
    <w:p w14:paraId="014D0CD8" w14:textId="77777777" w:rsidR="008E099A" w:rsidRDefault="00650291">
      <w:pPr>
        <w:overflowPunct w:val="0"/>
        <w:autoSpaceDE w:val="0"/>
        <w:autoSpaceDN w:val="0"/>
        <w:adjustRightInd w:val="0"/>
        <w:spacing w:after="180"/>
        <w:ind w:right="20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Update agreement in last meeting as below: </w:t>
      </w:r>
    </w:p>
    <w:p w14:paraId="03F2791D" w14:textId="77777777" w:rsidR="008E099A" w:rsidRDefault="00650291">
      <w:pPr>
        <w:spacing w:after="220"/>
        <w:rPr>
          <w:rFonts w:ascii="Times New Roman" w:eastAsia="宋体" w:hAnsi="Times New Roman"/>
          <w:szCs w:val="20"/>
          <w:lang w:eastAsia="zh-CN"/>
        </w:rPr>
      </w:pPr>
      <w:r>
        <w:rPr>
          <w:rFonts w:ascii="Times New Roman" w:eastAsia="宋体" w:hAnsi="Times New Roman"/>
          <w:szCs w:val="20"/>
          <w:lang w:eastAsia="zh-CN"/>
        </w:rPr>
        <w:t>From RAN1 perspective, support X PRBs for LP-WUS and LP-SS with SCS 30kHz (blanked guard RBs are not included) for a channel bandwidth equal or larger than 5MHz</w:t>
      </w:r>
    </w:p>
    <w:p w14:paraId="081CFB52" w14:textId="77777777" w:rsidR="008E099A" w:rsidRDefault="00650291">
      <w:pPr>
        <w:numPr>
          <w:ilvl w:val="0"/>
          <w:numId w:val="60"/>
        </w:numPr>
        <w:jc w:val="both"/>
        <w:rPr>
          <w:rFonts w:ascii="Times New Roman" w:eastAsia="微软雅黑" w:hAnsi="Times New Roman"/>
        </w:rPr>
      </w:pPr>
      <w:r>
        <w:rPr>
          <w:rFonts w:ascii="Times New Roman" w:eastAsia="微软雅黑" w:hAnsi="Times New Roman"/>
          <w:highlight w:val="green"/>
        </w:rPr>
        <w:t xml:space="preserve">X </w:t>
      </w:r>
      <w:r>
        <w:rPr>
          <w:rFonts w:ascii="Times New Roman" w:eastAsia="微软雅黑" w:hAnsi="Times New Roman"/>
          <w:strike/>
          <w:highlight w:val="green"/>
        </w:rPr>
        <w:t>to be down-selected between</w:t>
      </w:r>
      <w:r>
        <w:rPr>
          <w:rFonts w:ascii="Times New Roman" w:eastAsia="微软雅黑" w:hAnsi="Times New Roman"/>
          <w:highlight w:val="green"/>
        </w:rPr>
        <w:t xml:space="preserve"> </w:t>
      </w:r>
      <w:r>
        <w:rPr>
          <w:rFonts w:ascii="Times New Roman" w:eastAsia="微软雅黑" w:hAnsi="Times New Roman"/>
          <w:color w:val="FF0000"/>
          <w:highlight w:val="green"/>
        </w:rPr>
        <w:t>= 11</w:t>
      </w:r>
      <w:r>
        <w:rPr>
          <w:rFonts w:ascii="Times New Roman" w:eastAsia="微软雅黑" w:hAnsi="Times New Roman"/>
          <w:strike/>
          <w:highlight w:val="green"/>
        </w:rPr>
        <w:t xml:space="preserve"> and 12</w:t>
      </w:r>
      <w:r>
        <w:rPr>
          <w:rFonts w:ascii="Times New Roman" w:eastAsia="微软雅黑" w:hAnsi="Times New Roman"/>
          <w:highlight w:val="green"/>
        </w:rPr>
        <w:t xml:space="preserve"> PRBs</w:t>
      </w:r>
      <w:r>
        <w:rPr>
          <w:rFonts w:ascii="Times New Roman" w:eastAsia="微软雅黑" w:hAnsi="Times New Roman"/>
        </w:rPr>
        <w:t xml:space="preserve">  </w:t>
      </w:r>
    </w:p>
    <w:p w14:paraId="5AE23716" w14:textId="77777777" w:rsidR="008E099A" w:rsidRDefault="00650291">
      <w:pPr>
        <w:numPr>
          <w:ilvl w:val="0"/>
          <w:numId w:val="60"/>
        </w:numPr>
        <w:jc w:val="both"/>
        <w:rPr>
          <w:rFonts w:ascii="Times New Roman" w:eastAsia="微软雅黑" w:hAnsi="Times New Roman"/>
        </w:rPr>
      </w:pPr>
      <w:r>
        <w:rPr>
          <w:rFonts w:ascii="Times New Roman" w:eastAsia="微软雅黑" w:hAnsi="Times New Roman"/>
        </w:rPr>
        <w:t>FFS if other number of PRBs needed, for LP-SS and LP-WUS with a channel bandwidth equal or less than 5MHz</w:t>
      </w:r>
    </w:p>
    <w:p w14:paraId="33682DB4" w14:textId="77777777" w:rsidR="008E099A" w:rsidRDefault="00650291">
      <w:pPr>
        <w:jc w:val="both"/>
        <w:rPr>
          <w:rFonts w:ascii="Times New Roman" w:eastAsia="微软雅黑" w:hAnsi="Times New Roman"/>
        </w:rPr>
      </w:pPr>
      <w:r>
        <w:rPr>
          <w:rFonts w:ascii="Times New Roman" w:eastAsia="微软雅黑" w:hAnsi="Times New Roman"/>
        </w:rPr>
        <w:t>FFS: Whether the above is applicable to FR2</w:t>
      </w:r>
    </w:p>
    <w:p w14:paraId="3EAE0EDC" w14:textId="77777777" w:rsidR="008E099A" w:rsidRDefault="008E099A">
      <w:pPr>
        <w:rPr>
          <w:rFonts w:ascii="Times New Roman" w:hAnsi="Times New Roman"/>
          <w:lang w:eastAsia="zh-CN"/>
        </w:rPr>
      </w:pPr>
    </w:p>
    <w:p w14:paraId="367CD7CD" w14:textId="77777777" w:rsidR="008E099A" w:rsidRDefault="00650291">
      <w:pPr>
        <w:rPr>
          <w:rFonts w:ascii="Times New Roman" w:hAnsi="Times New Roman"/>
          <w:lang w:eastAsia="ko-KR"/>
        </w:rPr>
      </w:pPr>
      <w:r>
        <w:rPr>
          <w:rFonts w:ascii="Times New Roman" w:hAnsi="Times New Roman"/>
          <w:b/>
          <w:bCs/>
          <w:lang w:eastAsia="ko-KR"/>
        </w:rPr>
        <w:t>R1-2405645</w:t>
      </w:r>
      <w:r>
        <w:rPr>
          <w:rFonts w:ascii="Times New Roman" w:hAnsi="Times New Roman"/>
          <w:lang w:eastAsia="ko-KR"/>
        </w:rPr>
        <w:tab/>
        <w:t>Summary #4 of discussions on LP-WUS and LP-SS design</w:t>
      </w:r>
      <w:r>
        <w:rPr>
          <w:rFonts w:ascii="Times New Roman" w:hAnsi="Times New Roman"/>
          <w:lang w:eastAsia="ko-KR"/>
        </w:rPr>
        <w:tab/>
        <w:t>Moderator (vivo)</w:t>
      </w:r>
    </w:p>
    <w:p w14:paraId="6E6FB10E" w14:textId="77777777" w:rsidR="008E099A" w:rsidRDefault="008E099A">
      <w:pPr>
        <w:rPr>
          <w:rFonts w:ascii="Times New Roman" w:hAnsi="Times New Roman"/>
          <w:lang w:eastAsia="zh-CN"/>
        </w:rPr>
      </w:pPr>
    </w:p>
    <w:p w14:paraId="4DE86144" w14:textId="77777777" w:rsidR="008E099A" w:rsidRDefault="00650291">
      <w:pPr>
        <w:rPr>
          <w:rFonts w:ascii="Times New Roman" w:hAnsi="Times New Roman"/>
          <w:b/>
          <w:bCs/>
          <w:lang w:eastAsia="zh-CN"/>
        </w:rPr>
      </w:pPr>
      <w:r>
        <w:rPr>
          <w:rFonts w:ascii="Times New Roman" w:hAnsi="Times New Roman"/>
          <w:b/>
          <w:bCs/>
          <w:highlight w:val="green"/>
          <w:lang w:eastAsia="zh-CN"/>
        </w:rPr>
        <w:t>Agreement</w:t>
      </w:r>
    </w:p>
    <w:p w14:paraId="66E85F38" w14:textId="77777777" w:rsidR="008E099A" w:rsidRDefault="00650291">
      <w:pPr>
        <w:rPr>
          <w:rFonts w:ascii="Times New Roman" w:hAnsi="Times New Roman"/>
          <w:lang w:eastAsia="ko-KR"/>
        </w:rPr>
      </w:pPr>
      <w:r>
        <w:rPr>
          <w:rFonts w:ascii="Times New Roman" w:hAnsi="Times New Roman"/>
          <w:lang w:eastAsia="ko-KR"/>
        </w:rPr>
        <w:t>Further down-select the number of binary LP-SS sequences for the ‘ON-OFF’ pattern:</w:t>
      </w:r>
    </w:p>
    <w:p w14:paraId="7B99C84C" w14:textId="77777777" w:rsidR="008E099A" w:rsidRDefault="00650291">
      <w:pPr>
        <w:numPr>
          <w:ilvl w:val="0"/>
          <w:numId w:val="23"/>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3 </w:t>
      </w:r>
    </w:p>
    <w:p w14:paraId="55A60D76" w14:textId="77777777" w:rsidR="008E099A" w:rsidRDefault="00650291">
      <w:pPr>
        <w:numPr>
          <w:ilvl w:val="0"/>
          <w:numId w:val="23"/>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4 </w:t>
      </w:r>
    </w:p>
    <w:p w14:paraId="5E5F3976" w14:textId="77777777" w:rsidR="008E099A" w:rsidRDefault="00650291">
      <w:pPr>
        <w:numPr>
          <w:ilvl w:val="0"/>
          <w:numId w:val="23"/>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8 </w:t>
      </w:r>
    </w:p>
    <w:p w14:paraId="062C5CA8" w14:textId="77777777" w:rsidR="008E099A" w:rsidRDefault="00650291">
      <w:pPr>
        <w:numPr>
          <w:ilvl w:val="0"/>
          <w:numId w:val="23"/>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16</w:t>
      </w:r>
    </w:p>
    <w:p w14:paraId="6EEB4503" w14:textId="77777777" w:rsidR="008E099A" w:rsidRDefault="008E099A">
      <w:pPr>
        <w:rPr>
          <w:rFonts w:ascii="Times New Roman" w:hAnsi="Times New Roman"/>
          <w:lang w:eastAsia="zh-CN"/>
        </w:rPr>
      </w:pPr>
    </w:p>
    <w:p w14:paraId="52C375D5" w14:textId="77777777" w:rsidR="008E099A" w:rsidRDefault="00650291">
      <w:pPr>
        <w:rPr>
          <w:rFonts w:ascii="Times New Roman" w:hAnsi="Times New Roman"/>
          <w:b/>
          <w:bCs/>
          <w:lang w:eastAsia="zh-CN"/>
        </w:rPr>
      </w:pPr>
      <w:r>
        <w:rPr>
          <w:rFonts w:ascii="Times New Roman" w:hAnsi="Times New Roman"/>
          <w:b/>
          <w:bCs/>
          <w:highlight w:val="green"/>
          <w:lang w:eastAsia="zh-CN"/>
        </w:rPr>
        <w:t>Agreement</w:t>
      </w:r>
    </w:p>
    <w:p w14:paraId="2F8C3C07" w14:textId="77777777" w:rsidR="008E099A" w:rsidRDefault="00650291">
      <w:pPr>
        <w:rPr>
          <w:rFonts w:ascii="Times New Roman" w:hAnsi="Times New Roman"/>
          <w:lang w:eastAsia="ko-KR"/>
        </w:rPr>
      </w:pPr>
      <w:r>
        <w:rPr>
          <w:rFonts w:ascii="Times New Roman" w:hAnsi="Times New Roman"/>
          <w:lang w:eastAsia="ko-KR"/>
        </w:rPr>
        <w:t>For the binary LP-SS sequence type for the ‘ON-OFF’ pattern in a LP-SS, further down-selection from the following:</w:t>
      </w:r>
    </w:p>
    <w:p w14:paraId="31E7B59B" w14:textId="77777777" w:rsidR="008E099A" w:rsidRDefault="00650291">
      <w:pPr>
        <w:numPr>
          <w:ilvl w:val="0"/>
          <w:numId w:val="23"/>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Gold sequence</w:t>
      </w:r>
    </w:p>
    <w:p w14:paraId="212EC5B7" w14:textId="77777777" w:rsidR="008E099A" w:rsidRDefault="00650291">
      <w:pPr>
        <w:numPr>
          <w:ilvl w:val="0"/>
          <w:numId w:val="23"/>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M sequence</w:t>
      </w:r>
    </w:p>
    <w:p w14:paraId="1A63BF1F" w14:textId="77777777" w:rsidR="008E099A" w:rsidRDefault="00650291">
      <w:pPr>
        <w:numPr>
          <w:ilvl w:val="0"/>
          <w:numId w:val="23"/>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Computer searched sequence</w:t>
      </w:r>
    </w:p>
    <w:p w14:paraId="7FA7C03B" w14:textId="77777777" w:rsidR="008E099A" w:rsidRDefault="00650291">
      <w:pPr>
        <w:numPr>
          <w:ilvl w:val="0"/>
          <w:numId w:val="23"/>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FFS: the length of LP-SS sequence</w:t>
      </w:r>
    </w:p>
    <w:p w14:paraId="61868B92" w14:textId="77777777" w:rsidR="008E099A" w:rsidRDefault="008E099A">
      <w:pPr>
        <w:rPr>
          <w:rFonts w:ascii="Times New Roman" w:hAnsi="Times New Roman"/>
          <w:b/>
          <w:bCs/>
          <w:lang w:eastAsia="ko-KR"/>
        </w:rPr>
      </w:pPr>
    </w:p>
    <w:p w14:paraId="01A54EDD" w14:textId="77777777" w:rsidR="008E099A" w:rsidRDefault="00650291">
      <w:pPr>
        <w:rPr>
          <w:rFonts w:ascii="Times New Roman" w:hAnsi="Times New Roman"/>
          <w:lang w:eastAsia="ko-KR"/>
        </w:rPr>
      </w:pPr>
      <w:r>
        <w:rPr>
          <w:rFonts w:ascii="Times New Roman" w:hAnsi="Times New Roman"/>
          <w:b/>
          <w:bCs/>
          <w:lang w:eastAsia="ko-KR"/>
        </w:rPr>
        <w:t>R1-2405708</w:t>
      </w:r>
      <w:r>
        <w:rPr>
          <w:rFonts w:ascii="Times New Roman" w:hAnsi="Times New Roman"/>
          <w:lang w:eastAsia="ko-KR"/>
        </w:rPr>
        <w:tab/>
        <w:t>Summary #5 of discussions on LP-WUS and LP-SS design</w:t>
      </w:r>
      <w:r>
        <w:rPr>
          <w:rFonts w:ascii="Times New Roman" w:hAnsi="Times New Roman"/>
          <w:lang w:eastAsia="ko-KR"/>
        </w:rPr>
        <w:tab/>
        <w:t>Moderator (vivo)</w:t>
      </w:r>
    </w:p>
    <w:p w14:paraId="3DCF1A33" w14:textId="77777777" w:rsidR="008E099A" w:rsidRDefault="008E099A">
      <w:pPr>
        <w:rPr>
          <w:rFonts w:ascii="Times New Roman" w:hAnsi="Times New Roman"/>
          <w:lang w:eastAsia="zh-CN"/>
        </w:rPr>
      </w:pPr>
    </w:p>
    <w:p w14:paraId="4D2CECEC" w14:textId="77777777" w:rsidR="008E099A" w:rsidRDefault="00650291">
      <w:pPr>
        <w:rPr>
          <w:rFonts w:ascii="Times New Roman" w:hAnsi="Times New Roman"/>
          <w:b/>
          <w:bCs/>
          <w:lang w:eastAsia="zh-CN"/>
        </w:rPr>
      </w:pPr>
      <w:r>
        <w:rPr>
          <w:rFonts w:ascii="Times New Roman" w:hAnsi="Times New Roman"/>
          <w:b/>
          <w:bCs/>
          <w:highlight w:val="green"/>
          <w:lang w:eastAsia="zh-CN"/>
        </w:rPr>
        <w:t>Agreement</w:t>
      </w:r>
      <w:r>
        <w:rPr>
          <w:rFonts w:ascii="Times New Roman" w:hAnsi="Times New Roman"/>
          <w:b/>
          <w:bCs/>
          <w:lang w:eastAsia="zh-CN"/>
        </w:rPr>
        <w:t xml:space="preserve"> </w:t>
      </w:r>
    </w:p>
    <w:p w14:paraId="4F89E93C" w14:textId="77777777" w:rsidR="008E099A" w:rsidRDefault="00650291">
      <w:pPr>
        <w:rPr>
          <w:rFonts w:ascii="Times New Roman" w:hAnsi="Times New Roman"/>
          <w:lang w:eastAsia="zh-CN"/>
        </w:rPr>
      </w:pPr>
      <w:r>
        <w:rPr>
          <w:rFonts w:ascii="Times New Roman" w:hAnsi="Times New Roman"/>
          <w:lang w:eastAsia="zh-CN"/>
        </w:rPr>
        <w:t>The following SNR values for LP-WUR are reported by companies to achieve coverage of PUSCH for message3 for difference noise figures for calibration purposes:</w:t>
      </w:r>
    </w:p>
    <w:p w14:paraId="78C571EB" w14:textId="77777777" w:rsidR="008E099A" w:rsidRDefault="00650291">
      <w:pPr>
        <w:numPr>
          <w:ilvl w:val="0"/>
          <w:numId w:val="31"/>
        </w:numPr>
        <w:ind w:left="720"/>
        <w:jc w:val="both"/>
        <w:rPr>
          <w:rFonts w:ascii="Times New Roman" w:eastAsia="微软雅黑" w:hAnsi="Times New Roman"/>
          <w:iCs/>
          <w:szCs w:val="20"/>
          <w:lang w:eastAsia="zh-CN"/>
        </w:rPr>
      </w:pPr>
      <w:r>
        <w:rPr>
          <w:rFonts w:ascii="Times New Roman" w:eastAsia="微软雅黑" w:hAnsi="Times New Roman"/>
          <w:iCs/>
          <w:szCs w:val="20"/>
          <w:lang w:eastAsia="zh-CN"/>
        </w:rPr>
        <w:t>NF of LR = NF of MR+ 8dB: the reported SNR value range is [-9.05,2.94] dB</w:t>
      </w:r>
    </w:p>
    <w:p w14:paraId="49B03D61" w14:textId="77777777" w:rsidR="008E099A" w:rsidRDefault="00650291">
      <w:pPr>
        <w:numPr>
          <w:ilvl w:val="0"/>
          <w:numId w:val="31"/>
        </w:numPr>
        <w:ind w:left="720"/>
        <w:jc w:val="both"/>
        <w:rPr>
          <w:rFonts w:ascii="Times New Roman" w:eastAsia="微软雅黑" w:hAnsi="Times New Roman"/>
          <w:iCs/>
          <w:szCs w:val="20"/>
          <w:lang w:eastAsia="zh-CN"/>
        </w:rPr>
      </w:pPr>
      <w:r>
        <w:rPr>
          <w:rFonts w:ascii="Times New Roman" w:eastAsia="微软雅黑" w:hAnsi="Times New Roman"/>
          <w:iCs/>
          <w:szCs w:val="20"/>
          <w:lang w:eastAsia="zh-CN"/>
        </w:rPr>
        <w:t>NF of LR = NF of MR+ 5dB:  the reported SNR value range is [-6.5, 5.58] dB</w:t>
      </w:r>
    </w:p>
    <w:p w14:paraId="092F9991" w14:textId="77777777" w:rsidR="008E099A" w:rsidRDefault="00650291">
      <w:pPr>
        <w:numPr>
          <w:ilvl w:val="0"/>
          <w:numId w:val="31"/>
        </w:numPr>
        <w:ind w:left="720"/>
        <w:jc w:val="both"/>
        <w:rPr>
          <w:rFonts w:ascii="Times New Roman" w:eastAsia="微软雅黑" w:hAnsi="Times New Roman"/>
          <w:iCs/>
          <w:szCs w:val="20"/>
          <w:lang w:eastAsia="zh-CN"/>
        </w:rPr>
      </w:pPr>
      <w:r>
        <w:rPr>
          <w:rFonts w:ascii="Times New Roman" w:eastAsia="微软雅黑" w:hAnsi="Times New Roman"/>
          <w:iCs/>
          <w:szCs w:val="20"/>
          <w:lang w:eastAsia="zh-CN"/>
        </w:rPr>
        <w:t>NF of LR = NF of MR+ 2dB: the reported SNR value range is [-4.04,7.95] dB</w:t>
      </w:r>
    </w:p>
    <w:p w14:paraId="022315AA" w14:textId="77777777" w:rsidR="008E099A" w:rsidRDefault="00650291">
      <w:pPr>
        <w:numPr>
          <w:ilvl w:val="0"/>
          <w:numId w:val="31"/>
        </w:numPr>
        <w:ind w:left="720"/>
        <w:jc w:val="both"/>
        <w:rPr>
          <w:rFonts w:ascii="Times New Roman" w:eastAsia="微软雅黑" w:hAnsi="Times New Roman"/>
          <w:iCs/>
          <w:szCs w:val="20"/>
          <w:lang w:eastAsia="zh-CN"/>
        </w:rPr>
      </w:pPr>
      <w:r>
        <w:rPr>
          <w:rFonts w:ascii="Times New Roman" w:eastAsia="微软雅黑" w:hAnsi="Times New Roman"/>
          <w:iCs/>
          <w:szCs w:val="20"/>
          <w:lang w:eastAsia="zh-CN"/>
        </w:rPr>
        <w:t>Note 1: The above is observed based on the following assumptions used for calibration:</w:t>
      </w:r>
    </w:p>
    <w:p w14:paraId="1702C0E6" w14:textId="77777777" w:rsidR="008E099A" w:rsidRDefault="00650291">
      <w:pPr>
        <w:ind w:leftChars="400" w:left="800"/>
        <w:rPr>
          <w:rFonts w:ascii="Times New Roman" w:eastAsia="微软雅黑" w:hAnsi="Times New Roman"/>
          <w:iCs/>
          <w:szCs w:val="20"/>
          <w:lang w:eastAsia="zh-CN"/>
        </w:rPr>
      </w:pPr>
      <w:r>
        <w:rPr>
          <w:rFonts w:ascii="Times New Roman" w:eastAsia="微软雅黑" w:hAnsi="Times New Roman"/>
          <w:iCs/>
          <w:szCs w:val="20"/>
          <w:lang w:eastAsia="zh-CN"/>
        </w:rPr>
        <w:t>-</w:t>
      </w:r>
      <w:r>
        <w:rPr>
          <w:rFonts w:ascii="Times New Roman" w:eastAsia="微软雅黑" w:hAnsi="Times New Roman"/>
          <w:iCs/>
          <w:szCs w:val="20"/>
          <w:lang w:eastAsia="zh-CN"/>
        </w:rPr>
        <w:tab/>
        <w:t>Carrier frequency: 2.6 GHz</w:t>
      </w:r>
    </w:p>
    <w:p w14:paraId="5FAEFC7D" w14:textId="77777777" w:rsidR="008E099A" w:rsidRDefault="00650291">
      <w:pPr>
        <w:ind w:leftChars="400" w:left="800"/>
        <w:rPr>
          <w:rFonts w:ascii="Times New Roman" w:eastAsia="微软雅黑" w:hAnsi="Times New Roman"/>
          <w:iCs/>
          <w:szCs w:val="20"/>
          <w:lang w:eastAsia="zh-CN"/>
        </w:rPr>
      </w:pPr>
      <w:r>
        <w:rPr>
          <w:rFonts w:ascii="Times New Roman" w:eastAsia="微软雅黑" w:hAnsi="Times New Roman"/>
          <w:iCs/>
          <w:szCs w:val="20"/>
          <w:lang w:eastAsia="zh-CN"/>
        </w:rPr>
        <w:lastRenderedPageBreak/>
        <w:t>-</w:t>
      </w:r>
      <w:r>
        <w:rPr>
          <w:rFonts w:ascii="Times New Roman" w:eastAsia="微软雅黑" w:hAnsi="Times New Roman"/>
          <w:iCs/>
          <w:szCs w:val="20"/>
          <w:lang w:eastAsia="zh-CN"/>
        </w:rPr>
        <w:tab/>
        <w:t>The number of Tx chains: 1</w:t>
      </w:r>
    </w:p>
    <w:p w14:paraId="57193C72" w14:textId="77777777" w:rsidR="008E099A" w:rsidRDefault="00650291">
      <w:pPr>
        <w:ind w:leftChars="400" w:left="800"/>
        <w:rPr>
          <w:rFonts w:ascii="Times New Roman" w:eastAsia="微软雅黑" w:hAnsi="Times New Roman"/>
          <w:iCs/>
          <w:szCs w:val="20"/>
          <w:lang w:eastAsia="zh-CN"/>
        </w:rPr>
      </w:pPr>
      <w:r>
        <w:rPr>
          <w:rFonts w:ascii="Times New Roman" w:eastAsia="微软雅黑" w:hAnsi="Times New Roman"/>
          <w:iCs/>
          <w:szCs w:val="20"/>
          <w:lang w:eastAsia="zh-CN"/>
        </w:rPr>
        <w:t>-</w:t>
      </w:r>
      <w:r>
        <w:rPr>
          <w:rFonts w:ascii="Times New Roman" w:eastAsia="微软雅黑" w:hAnsi="Times New Roman"/>
          <w:iCs/>
          <w:szCs w:val="20"/>
          <w:lang w:eastAsia="zh-CN"/>
        </w:rPr>
        <w:tab/>
        <w:t>MIL of MSG 3: use the average one in R17 coverage, i.e.,153.51 dB for non-redcap UE</w:t>
      </w:r>
    </w:p>
    <w:p w14:paraId="7E30D6F9" w14:textId="77777777" w:rsidR="008E099A" w:rsidRDefault="00650291">
      <w:pPr>
        <w:ind w:leftChars="400" w:left="800"/>
        <w:rPr>
          <w:rFonts w:ascii="Times New Roman" w:eastAsia="微软雅黑" w:hAnsi="Times New Roman"/>
          <w:iCs/>
          <w:szCs w:val="20"/>
          <w:lang w:eastAsia="zh-CN"/>
        </w:rPr>
      </w:pPr>
      <w:r>
        <w:rPr>
          <w:rFonts w:ascii="Times New Roman" w:eastAsia="微软雅黑" w:hAnsi="Times New Roman"/>
          <w:iCs/>
          <w:szCs w:val="20"/>
          <w:lang w:eastAsia="zh-CN"/>
        </w:rPr>
        <w:t>-</w:t>
      </w:r>
      <w:r>
        <w:rPr>
          <w:rFonts w:ascii="Times New Roman" w:eastAsia="微软雅黑" w:hAnsi="Times New Roman"/>
          <w:iCs/>
          <w:szCs w:val="20"/>
          <w:lang w:eastAsia="zh-CN"/>
        </w:rPr>
        <w:tab/>
        <w:t>Transmit antenna gain correction factors for WUS: up to company report</w:t>
      </w:r>
    </w:p>
    <w:p w14:paraId="32B40E70" w14:textId="77777777" w:rsidR="008E099A" w:rsidRDefault="00650291">
      <w:pPr>
        <w:ind w:leftChars="400" w:left="800"/>
        <w:rPr>
          <w:rFonts w:ascii="Times New Roman" w:eastAsia="微软雅黑" w:hAnsi="Times New Roman"/>
          <w:iCs/>
          <w:szCs w:val="20"/>
          <w:lang w:eastAsia="zh-CN"/>
        </w:rPr>
      </w:pPr>
      <w:r>
        <w:rPr>
          <w:rFonts w:ascii="Times New Roman" w:eastAsia="微软雅黑" w:hAnsi="Times New Roman"/>
          <w:iCs/>
          <w:szCs w:val="20"/>
          <w:lang w:eastAsia="zh-CN"/>
        </w:rPr>
        <w:t>-</w:t>
      </w:r>
      <w:r>
        <w:rPr>
          <w:rFonts w:ascii="Times New Roman" w:eastAsia="微软雅黑" w:hAnsi="Times New Roman"/>
          <w:iCs/>
          <w:szCs w:val="20"/>
          <w:lang w:eastAsia="zh-CN"/>
        </w:rPr>
        <w:tab/>
        <w:t>Noise Figure: All three values +2dB, +5dB, +8dB on top of NF of MR (7dB) are to be reported, SNR for different assumptions on NF are determined separately</w:t>
      </w:r>
    </w:p>
    <w:p w14:paraId="409A9B74" w14:textId="77777777" w:rsidR="008E099A" w:rsidRDefault="008E099A">
      <w:pPr>
        <w:rPr>
          <w:rFonts w:ascii="Times New Roman" w:hAnsi="Times New Roman"/>
          <w:lang w:eastAsia="zh-CN"/>
        </w:rPr>
      </w:pPr>
    </w:p>
    <w:p w14:paraId="064A96E6" w14:textId="77777777" w:rsidR="008E099A" w:rsidRDefault="00650291">
      <w:pPr>
        <w:rPr>
          <w:rFonts w:ascii="Times New Roman" w:hAnsi="Times New Roman"/>
          <w:b/>
          <w:bCs/>
          <w:lang w:eastAsia="zh-CN"/>
        </w:rPr>
      </w:pPr>
      <w:r>
        <w:rPr>
          <w:rFonts w:ascii="Times New Roman" w:hAnsi="Times New Roman"/>
          <w:b/>
          <w:bCs/>
          <w:highlight w:val="green"/>
          <w:lang w:eastAsia="zh-CN"/>
        </w:rPr>
        <w:t>Agreement</w:t>
      </w:r>
      <w:r>
        <w:rPr>
          <w:rFonts w:ascii="Times New Roman" w:hAnsi="Times New Roman"/>
          <w:b/>
          <w:bCs/>
          <w:lang w:eastAsia="zh-CN"/>
        </w:rPr>
        <w:t xml:space="preserve"> </w:t>
      </w:r>
    </w:p>
    <w:p w14:paraId="768B9C4A" w14:textId="77777777" w:rsidR="008E099A" w:rsidRDefault="00650291">
      <w:pPr>
        <w:rPr>
          <w:rFonts w:ascii="Times New Roman" w:hAnsi="Times New Roman"/>
          <w:lang w:eastAsia="zh-CN"/>
        </w:rPr>
      </w:pPr>
      <w:r>
        <w:rPr>
          <w:rFonts w:ascii="Times New Roman" w:hAnsi="Times New Roman"/>
          <w:lang w:eastAsia="zh-CN"/>
        </w:rPr>
        <w:t xml:space="preserve">For evaluation of LP-WUS and LP-SS design to achieve coverage of PUSCH for message3 from RAN1 perspective, at least the following SNR values should be considered: </w:t>
      </w:r>
    </w:p>
    <w:p w14:paraId="64F7BF90" w14:textId="77777777" w:rsidR="008E099A" w:rsidRDefault="00650291">
      <w:pPr>
        <w:numPr>
          <w:ilvl w:val="0"/>
          <w:numId w:val="31"/>
        </w:numPr>
        <w:ind w:left="720"/>
        <w:rPr>
          <w:rFonts w:ascii="Times New Roman" w:eastAsia="微软雅黑" w:hAnsi="Times New Roman"/>
          <w:iCs/>
          <w:szCs w:val="20"/>
          <w:lang w:eastAsia="zh-CN"/>
        </w:rPr>
      </w:pPr>
      <w:r>
        <w:rPr>
          <w:rFonts w:ascii="Times New Roman" w:eastAsia="微软雅黑" w:hAnsi="Times New Roman"/>
          <w:iCs/>
          <w:szCs w:val="20"/>
          <w:lang w:eastAsia="zh-CN"/>
        </w:rPr>
        <w:t>SNR=-3dB for NF of LR = NF of MR+ 8dB</w:t>
      </w:r>
    </w:p>
    <w:p w14:paraId="0F7CDABF" w14:textId="77777777" w:rsidR="008E099A" w:rsidRDefault="00650291">
      <w:pPr>
        <w:numPr>
          <w:ilvl w:val="0"/>
          <w:numId w:val="31"/>
        </w:numPr>
        <w:ind w:left="720"/>
        <w:rPr>
          <w:rFonts w:ascii="Times New Roman" w:eastAsia="微软雅黑" w:hAnsi="Times New Roman"/>
          <w:iCs/>
          <w:szCs w:val="20"/>
          <w:lang w:eastAsia="zh-CN"/>
        </w:rPr>
      </w:pPr>
      <w:r>
        <w:rPr>
          <w:rFonts w:ascii="Times New Roman" w:eastAsia="微软雅黑" w:hAnsi="Times New Roman"/>
          <w:iCs/>
          <w:szCs w:val="20"/>
          <w:lang w:eastAsia="zh-CN"/>
        </w:rPr>
        <w:t>SNR= -0.5dB for NF of LR = NF of MR+ 5dB</w:t>
      </w:r>
    </w:p>
    <w:p w14:paraId="43E08649" w14:textId="77777777" w:rsidR="008E099A" w:rsidRDefault="00650291">
      <w:pPr>
        <w:numPr>
          <w:ilvl w:val="0"/>
          <w:numId w:val="31"/>
        </w:numPr>
        <w:ind w:left="720"/>
        <w:rPr>
          <w:rFonts w:ascii="Times New Roman" w:eastAsia="微软雅黑" w:hAnsi="Times New Roman"/>
          <w:iCs/>
          <w:szCs w:val="20"/>
          <w:lang w:eastAsia="zh-CN"/>
        </w:rPr>
      </w:pPr>
      <w:r>
        <w:rPr>
          <w:rFonts w:ascii="Times New Roman" w:eastAsia="微软雅黑" w:hAnsi="Times New Roman"/>
          <w:iCs/>
          <w:szCs w:val="20"/>
          <w:lang w:eastAsia="zh-CN"/>
        </w:rPr>
        <w:t>SNR=2dB for NF of LR = NF of MR+ 2dB</w:t>
      </w:r>
    </w:p>
    <w:p w14:paraId="178C8181" w14:textId="77777777" w:rsidR="008E099A" w:rsidRDefault="00650291">
      <w:pPr>
        <w:numPr>
          <w:ilvl w:val="0"/>
          <w:numId w:val="31"/>
        </w:numPr>
        <w:ind w:left="720"/>
        <w:rPr>
          <w:rFonts w:ascii="Times New Roman" w:eastAsia="微软雅黑" w:hAnsi="Times New Roman"/>
          <w:iCs/>
          <w:lang w:eastAsia="zh-CN"/>
        </w:rPr>
      </w:pPr>
      <w:r>
        <w:rPr>
          <w:rFonts w:ascii="Times New Roman" w:eastAsia="微软雅黑" w:hAnsi="Times New Roman"/>
          <w:iCs/>
          <w:szCs w:val="20"/>
          <w:lang w:eastAsia="zh-CN"/>
        </w:rPr>
        <w:t>Note 1: The NF of MR is assumed as 7dB</w:t>
      </w:r>
    </w:p>
    <w:p w14:paraId="0450E352" w14:textId="77777777" w:rsidR="008E099A" w:rsidRDefault="008E099A">
      <w:pPr>
        <w:rPr>
          <w:rFonts w:ascii="Times New Roman" w:hAnsi="Times New Roman"/>
          <w:lang w:eastAsia="zh-CN"/>
        </w:rPr>
      </w:pPr>
    </w:p>
    <w:p w14:paraId="2E2D6FC5" w14:textId="77777777" w:rsidR="008E099A" w:rsidRDefault="00650291">
      <w:pPr>
        <w:rPr>
          <w:rFonts w:ascii="Times New Roman" w:hAnsi="Times New Roman"/>
          <w:b/>
          <w:bCs/>
          <w:lang w:eastAsia="zh-CN"/>
        </w:rPr>
      </w:pPr>
      <w:r>
        <w:rPr>
          <w:rFonts w:ascii="Times New Roman" w:hAnsi="Times New Roman"/>
          <w:b/>
          <w:bCs/>
          <w:highlight w:val="green"/>
          <w:lang w:eastAsia="zh-CN"/>
        </w:rPr>
        <w:t>Agreement</w:t>
      </w:r>
      <w:r>
        <w:rPr>
          <w:rFonts w:ascii="Times New Roman" w:hAnsi="Times New Roman"/>
          <w:b/>
          <w:bCs/>
          <w:lang w:eastAsia="zh-CN"/>
        </w:rPr>
        <w:t xml:space="preserve"> </w:t>
      </w:r>
    </w:p>
    <w:p w14:paraId="2025AE23" w14:textId="77777777" w:rsidR="008E099A" w:rsidRDefault="00650291">
      <w:pPr>
        <w:rPr>
          <w:rFonts w:ascii="Times New Roman" w:hAnsi="Times New Roman"/>
          <w:lang w:eastAsia="zh-CN"/>
        </w:rPr>
      </w:pPr>
      <w:r>
        <w:rPr>
          <w:rFonts w:ascii="Times New Roman" w:hAnsi="Times New Roman"/>
          <w:lang w:eastAsia="zh-CN"/>
        </w:rPr>
        <w:t>For RRC idle/inactive state, down-select among the following options for at least indicating subgroup information using LP-WUS:</w:t>
      </w:r>
    </w:p>
    <w:p w14:paraId="609638D3" w14:textId="77777777" w:rsidR="008E099A" w:rsidRDefault="00650291">
      <w:pPr>
        <w:numPr>
          <w:ilvl w:val="0"/>
          <w:numId w:val="113"/>
        </w:numPr>
        <w:tabs>
          <w:tab w:val="clear" w:pos="720"/>
        </w:tabs>
        <w:ind w:leftChars="-20" w:left="320"/>
        <w:rPr>
          <w:rFonts w:ascii="Times New Roman" w:hAnsi="Times New Roman"/>
          <w:lang w:eastAsia="zh-CN"/>
        </w:rPr>
      </w:pPr>
      <w:r>
        <w:rPr>
          <w:rFonts w:ascii="Times New Roman" w:hAnsi="Times New Roman"/>
          <w:lang w:eastAsia="zh-CN"/>
        </w:rPr>
        <w:t>Option 1: A LP-WUS indicates a bitmap with each bit corresponding to one subgroup of N subgroups</w:t>
      </w:r>
      <w:r>
        <w:rPr>
          <w:rFonts w:ascii="Times New Roman" w:eastAsiaTheme="minorEastAsia" w:hAnsi="Times New Roman"/>
          <w:lang w:eastAsia="zh-CN"/>
        </w:rPr>
        <w:t xml:space="preserve"> for</w:t>
      </w:r>
      <w:r>
        <w:rPr>
          <w:rFonts w:ascii="Times New Roman" w:hAnsi="Times New Roman"/>
          <w:lang w:eastAsia="zh-CN"/>
        </w:rPr>
        <w:t xml:space="preserve"> part of, one or more PO(s), e.g., N is 8~16, 24</w:t>
      </w:r>
      <w:r>
        <w:rPr>
          <w:rFonts w:ascii="Times New Roman" w:eastAsiaTheme="minorEastAsia" w:hAnsi="Times New Roman"/>
          <w:lang w:eastAsia="zh-CN"/>
        </w:rPr>
        <w:t xml:space="preserve"> </w:t>
      </w:r>
    </w:p>
    <w:p w14:paraId="7E0ED4C2" w14:textId="77777777" w:rsidR="008E099A" w:rsidRDefault="00650291">
      <w:pPr>
        <w:numPr>
          <w:ilvl w:val="1"/>
          <w:numId w:val="113"/>
        </w:numPr>
        <w:ind w:leftChars="160" w:left="680"/>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Number of information bits for a LP-WUS is at least N, single LP-WUS to wake up one or more subgroups</w:t>
      </w:r>
    </w:p>
    <w:p w14:paraId="1A051C14" w14:textId="77777777" w:rsidR="008E099A" w:rsidRDefault="00650291">
      <w:pPr>
        <w:numPr>
          <w:ilvl w:val="0"/>
          <w:numId w:val="113"/>
        </w:numPr>
        <w:ind w:leftChars="-20" w:left="320"/>
        <w:rPr>
          <w:rFonts w:ascii="Times New Roman" w:hAnsi="Times New Roman"/>
          <w:lang w:eastAsia="zh-CN"/>
        </w:rPr>
      </w:pPr>
      <w:r>
        <w:rPr>
          <w:rFonts w:ascii="Times New Roman" w:hAnsi="Times New Roman"/>
          <w:lang w:eastAsia="zh-CN"/>
        </w:rPr>
        <w:t>Option 2: A LP-WUS indicates a codepoint value corresponding to one or more subgroup(s) from N subgroups</w:t>
      </w:r>
      <w:r>
        <w:rPr>
          <w:rFonts w:ascii="Times New Roman" w:hAnsi="Times New Roman"/>
        </w:rPr>
        <w:t xml:space="preserve"> for </w:t>
      </w:r>
      <w:r>
        <w:rPr>
          <w:rFonts w:ascii="Times New Roman" w:hAnsi="Times New Roman"/>
          <w:lang w:eastAsia="zh-CN"/>
        </w:rPr>
        <w:t>part of, one or more POs, e.g., N is 8~256</w:t>
      </w:r>
    </w:p>
    <w:p w14:paraId="5112D9A5" w14:textId="77777777" w:rsidR="008E099A" w:rsidRDefault="00650291">
      <w:pPr>
        <w:numPr>
          <w:ilvl w:val="1"/>
          <w:numId w:val="113"/>
        </w:numPr>
        <w:ind w:leftChars="160" w:left="680"/>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Number of information bits for a LP-WUS is at least ceil (log2(X1)), where X1 is the number of codepoints indicating one or more subgroups. X1 is reported by companies, X1 could be smaller, equal to or larger than N.</w:t>
      </w:r>
    </w:p>
    <w:p w14:paraId="5B34797D" w14:textId="77777777" w:rsidR="008E099A" w:rsidRDefault="00650291">
      <w:pPr>
        <w:numPr>
          <w:ilvl w:val="0"/>
          <w:numId w:val="113"/>
        </w:numPr>
        <w:ind w:leftChars="-20" w:left="320"/>
        <w:rPr>
          <w:rFonts w:ascii="Times New Roman" w:hAnsi="Times New Roman"/>
          <w:lang w:eastAsia="zh-CN"/>
        </w:rPr>
      </w:pPr>
      <w:r>
        <w:rPr>
          <w:rFonts w:ascii="Times New Roman" w:hAnsi="Times New Roman"/>
          <w:lang w:eastAsia="zh-CN"/>
        </w:rPr>
        <w:t>Option 3: A LP-WUS indicates multiple codepoint values</w:t>
      </w:r>
      <w:r>
        <w:rPr>
          <w:rFonts w:ascii="Times New Roman" w:hAnsi="Times New Roman"/>
        </w:rPr>
        <w:t xml:space="preserve"> </w:t>
      </w:r>
      <w:r>
        <w:rPr>
          <w:rFonts w:ascii="Times New Roman" w:hAnsi="Times New Roman"/>
          <w:lang w:eastAsia="zh-CN"/>
        </w:rPr>
        <w:t>with each corresponding to one or more subgroup(s) from N subgroups</w:t>
      </w:r>
      <w:r>
        <w:rPr>
          <w:rFonts w:ascii="Times New Roman" w:hAnsi="Times New Roman"/>
        </w:rPr>
        <w:t xml:space="preserve"> for </w:t>
      </w:r>
      <w:r>
        <w:rPr>
          <w:rFonts w:ascii="Times New Roman" w:hAnsi="Times New Roman"/>
          <w:lang w:eastAsia="zh-CN"/>
        </w:rPr>
        <w:t>part of, one or more POs, e.g., N is 8~256</w:t>
      </w:r>
    </w:p>
    <w:p w14:paraId="0725957E" w14:textId="77777777" w:rsidR="008E099A" w:rsidRDefault="00650291">
      <w:pPr>
        <w:numPr>
          <w:ilvl w:val="1"/>
          <w:numId w:val="113"/>
        </w:numPr>
        <w:ind w:leftChars="160" w:left="680"/>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Number of information bits for a LP-WUS is at least K*ceil (log2(X2)), where X2 is the number of codepoints indicating one or more subgroups. X2 is reported by companies, X2 could be smaller, equal to or larger than N.</w:t>
      </w:r>
    </w:p>
    <w:p w14:paraId="47E4B786" w14:textId="77777777" w:rsidR="008E099A" w:rsidRDefault="00650291">
      <w:pPr>
        <w:numPr>
          <w:ilvl w:val="1"/>
          <w:numId w:val="113"/>
        </w:numPr>
        <w:ind w:leftChars="160" w:left="680"/>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ko-KR"/>
        </w:rPr>
        <w:t>K is the number of multiple codepoint values in a LP-WUS where K is larger than 1</w:t>
      </w:r>
    </w:p>
    <w:p w14:paraId="2C6164BA" w14:textId="77777777" w:rsidR="008E099A" w:rsidRDefault="00650291">
      <w:pPr>
        <w:numPr>
          <w:ilvl w:val="0"/>
          <w:numId w:val="113"/>
        </w:numPr>
        <w:ind w:leftChars="-20" w:left="320"/>
        <w:rPr>
          <w:rFonts w:ascii="Times New Roman" w:hAnsi="Times New Roman"/>
          <w:lang w:eastAsia="zh-CN"/>
        </w:rPr>
      </w:pPr>
      <w:r>
        <w:rPr>
          <w:rFonts w:ascii="Times New Roman" w:hAnsi="Times New Roman"/>
          <w:lang w:eastAsia="zh-CN"/>
        </w:rPr>
        <w:t>How to satisfy FAR is reported by companies, e.g., FEC/CRC</w:t>
      </w:r>
    </w:p>
    <w:p w14:paraId="2F61ED44" w14:textId="77777777" w:rsidR="008E099A" w:rsidRDefault="00650291">
      <w:pPr>
        <w:numPr>
          <w:ilvl w:val="0"/>
          <w:numId w:val="113"/>
        </w:numPr>
        <w:ind w:leftChars="-20" w:left="320"/>
        <w:rPr>
          <w:rFonts w:ascii="Times New Roman" w:hAnsi="Times New Roman"/>
          <w:lang w:eastAsia="zh-CN"/>
        </w:rPr>
      </w:pPr>
      <w:r>
        <w:rPr>
          <w:rFonts w:ascii="Times New Roman" w:hAnsi="Times New Roman"/>
          <w:lang w:eastAsia="zh-CN"/>
        </w:rPr>
        <w:t xml:space="preserve">Note: multiple </w:t>
      </w:r>
      <w:proofErr w:type="spellStart"/>
      <w:r>
        <w:rPr>
          <w:rFonts w:ascii="Times New Roman" w:hAnsi="Times New Roman"/>
          <w:lang w:eastAsia="zh-CN"/>
        </w:rPr>
        <w:t>TDMed</w:t>
      </w:r>
      <w:proofErr w:type="spellEnd"/>
      <w:r>
        <w:rPr>
          <w:rFonts w:ascii="Times New Roman" w:hAnsi="Times New Roman"/>
          <w:lang w:eastAsia="zh-CN"/>
        </w:rPr>
        <w:t xml:space="preserve"> LP-WUSs can be used to support more subgroups for each option.</w:t>
      </w:r>
    </w:p>
    <w:p w14:paraId="5AD81E4C" w14:textId="77777777" w:rsidR="008E099A" w:rsidRDefault="00650291">
      <w:pPr>
        <w:numPr>
          <w:ilvl w:val="0"/>
          <w:numId w:val="113"/>
        </w:numPr>
        <w:ind w:leftChars="-20" w:left="320"/>
        <w:rPr>
          <w:rFonts w:ascii="Times New Roman" w:hAnsi="Times New Roman"/>
          <w:lang w:eastAsia="zh-CN"/>
        </w:rPr>
      </w:pPr>
      <w:r>
        <w:rPr>
          <w:rFonts w:ascii="Times New Roman" w:hAnsi="Times New Roman"/>
          <w:lang w:eastAsia="zh-CN"/>
        </w:rPr>
        <w:t>Note: Y% effective paging rate per PO is reported by companies</w:t>
      </w:r>
    </w:p>
    <w:p w14:paraId="300F2639" w14:textId="77777777" w:rsidR="008E099A" w:rsidRDefault="00650291">
      <w:pPr>
        <w:numPr>
          <w:ilvl w:val="0"/>
          <w:numId w:val="113"/>
        </w:numPr>
        <w:ind w:leftChars="-20" w:left="320"/>
        <w:rPr>
          <w:rFonts w:ascii="Times New Roman" w:eastAsiaTheme="minorEastAsia" w:hAnsi="Times New Roman"/>
          <w:lang w:eastAsia="zh-CN"/>
        </w:rPr>
      </w:pPr>
      <w:r>
        <w:rPr>
          <w:rFonts w:ascii="Times New Roman" w:eastAsiaTheme="minorEastAsia" w:hAnsi="Times New Roman"/>
          <w:lang w:eastAsia="zh-CN"/>
        </w:rPr>
        <w:t>The followings are considered when down-select among options:</w:t>
      </w:r>
    </w:p>
    <w:p w14:paraId="503A1FAA" w14:textId="77777777" w:rsidR="008E099A" w:rsidRDefault="00650291">
      <w:pPr>
        <w:numPr>
          <w:ilvl w:val="1"/>
          <w:numId w:val="113"/>
        </w:numPr>
        <w:ind w:leftChars="160" w:left="680"/>
        <w:rPr>
          <w:rFonts w:ascii="Times New Roman" w:eastAsiaTheme="minorEastAsia" w:hAnsi="Times New Roman"/>
          <w:lang w:eastAsia="zh-CN"/>
        </w:rPr>
      </w:pPr>
      <w:r>
        <w:rPr>
          <w:rFonts w:ascii="Times New Roman" w:eastAsiaTheme="minorEastAsia" w:hAnsi="Times New Roman"/>
          <w:lang w:eastAsia="zh-CN"/>
        </w:rPr>
        <w:t>The number of supported UE subgroups per PO: M</w:t>
      </w:r>
    </w:p>
    <w:p w14:paraId="60DD971F" w14:textId="77777777" w:rsidR="008E099A" w:rsidRDefault="00650291">
      <w:pPr>
        <w:numPr>
          <w:ilvl w:val="1"/>
          <w:numId w:val="113"/>
        </w:numPr>
        <w:ind w:leftChars="160" w:left="680"/>
        <w:rPr>
          <w:rFonts w:ascii="Times New Roman" w:eastAsiaTheme="minorEastAsia" w:hAnsi="Times New Roman"/>
          <w:lang w:eastAsia="zh-CN"/>
        </w:rPr>
      </w:pPr>
      <w:r>
        <w:rPr>
          <w:rFonts w:ascii="Times New Roman" w:eastAsiaTheme="minorEastAsia" w:hAnsi="Times New Roman"/>
          <w:lang w:eastAsia="zh-CN"/>
        </w:rPr>
        <w:t>Average network overhead to indicate the number of UE subgroups M per PO</w:t>
      </w:r>
    </w:p>
    <w:p w14:paraId="2FFB5C5A" w14:textId="77777777" w:rsidR="008E099A" w:rsidRDefault="00650291">
      <w:pPr>
        <w:numPr>
          <w:ilvl w:val="1"/>
          <w:numId w:val="113"/>
        </w:numPr>
        <w:ind w:leftChars="160" w:left="680"/>
        <w:rPr>
          <w:rFonts w:ascii="Times New Roman" w:eastAsiaTheme="minorEastAsia" w:hAnsi="Times New Roman"/>
          <w:lang w:eastAsia="zh-CN"/>
        </w:rPr>
      </w:pPr>
      <w:r>
        <w:rPr>
          <w:rFonts w:ascii="Times New Roman" w:eastAsiaTheme="minorEastAsia" w:hAnsi="Times New Roman"/>
          <w:lang w:eastAsia="zh-CN"/>
        </w:rPr>
        <w:t>False wake up rate due to subgroup-based indication, which will impact the power saving gain</w:t>
      </w:r>
    </w:p>
    <w:p w14:paraId="5912A53C" w14:textId="77777777" w:rsidR="008E099A" w:rsidRDefault="00650291">
      <w:pPr>
        <w:numPr>
          <w:ilvl w:val="1"/>
          <w:numId w:val="113"/>
        </w:numPr>
        <w:ind w:leftChars="160" w:left="680"/>
        <w:rPr>
          <w:rFonts w:ascii="Times New Roman" w:eastAsiaTheme="minorEastAsia" w:hAnsi="Times New Roman"/>
          <w:lang w:eastAsia="zh-CN"/>
        </w:rPr>
      </w:pPr>
      <w:r>
        <w:rPr>
          <w:rFonts w:ascii="Times New Roman" w:eastAsiaTheme="minorEastAsia" w:hAnsi="Times New Roman"/>
          <w:lang w:eastAsia="zh-CN"/>
        </w:rPr>
        <w:t>Paging latency</w:t>
      </w:r>
    </w:p>
    <w:p w14:paraId="3B59E602" w14:textId="77777777" w:rsidR="008E099A" w:rsidRDefault="00650291">
      <w:pPr>
        <w:numPr>
          <w:ilvl w:val="1"/>
          <w:numId w:val="113"/>
        </w:numPr>
        <w:ind w:leftChars="160" w:left="680"/>
        <w:rPr>
          <w:rFonts w:ascii="Times New Roman" w:eastAsiaTheme="minorEastAsia" w:hAnsi="Times New Roman"/>
          <w:lang w:eastAsia="zh-CN"/>
        </w:rPr>
      </w:pPr>
      <w:r>
        <w:rPr>
          <w:rFonts w:ascii="Times New Roman" w:eastAsiaTheme="minorEastAsia" w:hAnsi="Times New Roman"/>
          <w:lang w:eastAsia="zh-CN"/>
        </w:rPr>
        <w:t>Note: Coverage target shall be met under 1%BLER, 1% FAR (for false alarm from noise)</w:t>
      </w:r>
    </w:p>
    <w:p w14:paraId="02D9B432" w14:textId="77777777" w:rsidR="008E099A" w:rsidRDefault="008E099A" w:rsidP="006768D0">
      <w:pPr>
        <w:pStyle w:val="a1"/>
      </w:pPr>
    </w:p>
    <w:p w14:paraId="74E290FE" w14:textId="77777777" w:rsidR="008E099A" w:rsidRDefault="00650291">
      <w:pPr>
        <w:keepNext/>
        <w:keepLines/>
        <w:widowControl w:val="0"/>
        <w:tabs>
          <w:tab w:val="left" w:pos="425"/>
        </w:tabs>
        <w:spacing w:before="240" w:after="240"/>
        <w:outlineLvl w:val="1"/>
        <w:rPr>
          <w:rFonts w:ascii="Times New Roman" w:eastAsia="微软雅黑" w:hAnsi="Times New Roman"/>
          <w:bCs/>
          <w:iCs/>
          <w:sz w:val="28"/>
          <w:szCs w:val="28"/>
          <w:lang w:eastAsia="zh-CN"/>
        </w:rPr>
      </w:pPr>
      <w:r>
        <w:rPr>
          <w:rFonts w:ascii="Times New Roman" w:eastAsia="微软雅黑" w:hAnsi="Times New Roman"/>
          <w:bCs/>
          <w:iCs/>
          <w:sz w:val="28"/>
          <w:szCs w:val="28"/>
          <w:lang w:eastAsia="zh-CN"/>
        </w:rPr>
        <w:t>Agreements in 9.6.2</w:t>
      </w:r>
    </w:p>
    <w:p w14:paraId="32E14E46" w14:textId="77777777" w:rsidR="008E099A" w:rsidRDefault="008E099A">
      <w:pPr>
        <w:rPr>
          <w:rFonts w:ascii="Times New Roman" w:hAnsi="Times New Roman"/>
          <w:b/>
          <w:bCs/>
        </w:rPr>
      </w:pPr>
    </w:p>
    <w:p w14:paraId="08849080" w14:textId="77777777" w:rsidR="008E099A" w:rsidRDefault="00650291">
      <w:pPr>
        <w:rPr>
          <w:rFonts w:ascii="Times New Roman" w:hAnsi="Times New Roman"/>
        </w:rPr>
      </w:pPr>
      <w:r>
        <w:rPr>
          <w:rFonts w:ascii="Times New Roman" w:hAnsi="Times New Roman"/>
          <w:b/>
          <w:bCs/>
        </w:rPr>
        <w:t>R1-2404299</w:t>
      </w:r>
      <w:r>
        <w:rPr>
          <w:rFonts w:ascii="Times New Roman" w:hAnsi="Times New Roman"/>
        </w:rPr>
        <w:tab/>
        <w:t>Summary #1 on LP-WUS operation in IDLE/INACTIVE mode</w:t>
      </w:r>
      <w:r>
        <w:rPr>
          <w:rFonts w:ascii="Times New Roman" w:hAnsi="Times New Roman"/>
        </w:rPr>
        <w:tab/>
        <w:t>Moderator (Apple)</w:t>
      </w:r>
    </w:p>
    <w:p w14:paraId="60A83366" w14:textId="77777777" w:rsidR="008E099A" w:rsidRDefault="008E099A">
      <w:pPr>
        <w:rPr>
          <w:rFonts w:ascii="Times New Roman" w:hAnsi="Times New Roman"/>
        </w:rPr>
      </w:pPr>
    </w:p>
    <w:p w14:paraId="2FC8B309" w14:textId="77777777" w:rsidR="008E099A" w:rsidRDefault="00650291">
      <w:pPr>
        <w:rPr>
          <w:rFonts w:ascii="Times New Roman" w:hAnsi="Times New Roman"/>
          <w:b/>
          <w:bCs/>
        </w:rPr>
      </w:pPr>
      <w:r>
        <w:rPr>
          <w:rFonts w:ascii="Times New Roman" w:hAnsi="Times New Roman"/>
          <w:b/>
          <w:bCs/>
        </w:rPr>
        <w:t>Conclusion</w:t>
      </w:r>
    </w:p>
    <w:p w14:paraId="41893816" w14:textId="77777777" w:rsidR="008E099A" w:rsidRDefault="00650291">
      <w:pPr>
        <w:rPr>
          <w:rFonts w:ascii="Times New Roman" w:hAnsi="Times New Roman"/>
          <w:szCs w:val="20"/>
        </w:rPr>
      </w:pPr>
      <w:r>
        <w:rPr>
          <w:rFonts w:ascii="Times New Roman" w:hAnsi="Times New Roman"/>
          <w:szCs w:val="20"/>
        </w:rPr>
        <w:t xml:space="preserve">Regarding the “FFS: How to determine the received power of LP-SS in OOK ON symbols” for LP-RSRP, no additional work in RAN1. </w:t>
      </w:r>
    </w:p>
    <w:p w14:paraId="48397956" w14:textId="77777777" w:rsidR="008E099A" w:rsidRDefault="008E099A">
      <w:pPr>
        <w:rPr>
          <w:rFonts w:ascii="Times New Roman" w:hAnsi="Times New Roman"/>
        </w:rPr>
      </w:pPr>
    </w:p>
    <w:p w14:paraId="5FF0ADCF" w14:textId="77777777" w:rsidR="008E099A" w:rsidRDefault="00650291">
      <w:pPr>
        <w:rPr>
          <w:rFonts w:ascii="Times New Roman" w:eastAsiaTheme="minorEastAsia" w:hAnsi="Times New Roman"/>
          <w:lang w:eastAsia="ko-KR" w:bidi="ar"/>
        </w:rPr>
      </w:pPr>
      <w:r>
        <w:rPr>
          <w:rFonts w:ascii="Times New Roman" w:eastAsiaTheme="minorEastAsia" w:hAnsi="Times New Roman"/>
          <w:b/>
          <w:bCs/>
          <w:lang w:eastAsia="ko-KR" w:bidi="ar"/>
        </w:rPr>
        <w:t>R1-2404300</w:t>
      </w:r>
      <w:r>
        <w:rPr>
          <w:rFonts w:ascii="Times New Roman" w:eastAsiaTheme="minorEastAsia" w:hAnsi="Times New Roman"/>
          <w:lang w:eastAsia="ko-KR" w:bidi="ar"/>
        </w:rPr>
        <w:tab/>
        <w:t>Summary #2 on LP-WUS operation in IDLE/INACTIVE mode</w:t>
      </w:r>
      <w:r>
        <w:rPr>
          <w:rFonts w:ascii="Times New Roman" w:eastAsiaTheme="minorEastAsia" w:hAnsi="Times New Roman"/>
          <w:lang w:eastAsia="ko-KR" w:bidi="ar"/>
        </w:rPr>
        <w:tab/>
        <w:t>Moderator (Apple)</w:t>
      </w:r>
    </w:p>
    <w:p w14:paraId="2F48C8AC" w14:textId="77777777" w:rsidR="008E099A" w:rsidRDefault="008E099A">
      <w:pPr>
        <w:rPr>
          <w:rFonts w:ascii="Times New Roman" w:eastAsia="等线" w:hAnsi="Times New Roman"/>
          <w:lang w:eastAsia="zh-CN" w:bidi="ar"/>
        </w:rPr>
      </w:pPr>
    </w:p>
    <w:p w14:paraId="16474C99" w14:textId="77777777" w:rsidR="008E099A" w:rsidRDefault="00650291">
      <w:pPr>
        <w:rPr>
          <w:rFonts w:ascii="Times New Roman" w:eastAsiaTheme="minorEastAsia" w:hAnsi="Times New Roman"/>
          <w:b/>
          <w:bCs/>
          <w:lang w:eastAsia="ko-KR" w:bidi="ar"/>
        </w:rPr>
      </w:pPr>
      <w:r>
        <w:rPr>
          <w:rFonts w:ascii="Times New Roman" w:eastAsiaTheme="minorEastAsia" w:hAnsi="Times New Roman"/>
          <w:b/>
          <w:bCs/>
          <w:highlight w:val="green"/>
          <w:lang w:eastAsia="ko-KR" w:bidi="ar"/>
        </w:rPr>
        <w:t>Agreement</w:t>
      </w:r>
    </w:p>
    <w:p w14:paraId="48524274" w14:textId="77777777" w:rsidR="008E099A" w:rsidRDefault="00650291">
      <w:pPr>
        <w:rPr>
          <w:rFonts w:ascii="Times New Roman" w:hAnsi="Times New Roman"/>
          <w:szCs w:val="20"/>
        </w:rPr>
      </w:pPr>
      <w:r>
        <w:rPr>
          <w:rFonts w:ascii="Times New Roman" w:hAnsi="Times New Roman"/>
          <w:szCs w:val="20"/>
        </w:rPr>
        <w:t>It is supported that UEs monitoring the same PO are divided into multiple subgroups, where LP-WUS can provide wake-up indication for each subgroup. Consider the following options:</w:t>
      </w:r>
    </w:p>
    <w:p w14:paraId="16CC30D0" w14:textId="77777777" w:rsidR="008E099A" w:rsidRDefault="00650291">
      <w:pPr>
        <w:numPr>
          <w:ilvl w:val="0"/>
          <w:numId w:val="114"/>
        </w:numPr>
        <w:spacing w:line="259" w:lineRule="auto"/>
        <w:rPr>
          <w:rFonts w:ascii="Times New Roman" w:hAnsi="Times New Roman"/>
          <w:bCs/>
          <w:szCs w:val="20"/>
        </w:rPr>
      </w:pPr>
      <w:r>
        <w:rPr>
          <w:rFonts w:ascii="Times New Roman" w:hAnsi="Times New Roman"/>
          <w:szCs w:val="20"/>
        </w:rPr>
        <w:t>Option 1: UEs monitoring the same PO monitor the same LO</w:t>
      </w:r>
    </w:p>
    <w:p w14:paraId="327958C8" w14:textId="77777777" w:rsidR="008E099A" w:rsidRDefault="00650291">
      <w:pPr>
        <w:numPr>
          <w:ilvl w:val="0"/>
          <w:numId w:val="114"/>
        </w:numPr>
        <w:spacing w:line="259" w:lineRule="auto"/>
        <w:rPr>
          <w:rFonts w:ascii="Times New Roman" w:eastAsiaTheme="minorEastAsia" w:hAnsi="Times New Roman"/>
          <w:szCs w:val="20"/>
        </w:rPr>
      </w:pPr>
      <w:r>
        <w:rPr>
          <w:rFonts w:ascii="Times New Roman" w:hAnsi="Times New Roman"/>
          <w:szCs w:val="20"/>
        </w:rPr>
        <w:t>Option 2: UEs corresponding to different POs monitor the same LO</w:t>
      </w:r>
    </w:p>
    <w:p w14:paraId="744FB37D" w14:textId="77777777" w:rsidR="008E099A" w:rsidRDefault="00650291">
      <w:pPr>
        <w:numPr>
          <w:ilvl w:val="0"/>
          <w:numId w:val="114"/>
        </w:numPr>
        <w:spacing w:line="259" w:lineRule="auto"/>
        <w:rPr>
          <w:rFonts w:ascii="Times New Roman" w:hAnsi="Times New Roman"/>
          <w:szCs w:val="10"/>
        </w:rPr>
      </w:pPr>
      <w:r>
        <w:rPr>
          <w:rFonts w:ascii="Times New Roman" w:hAnsi="Times New Roman"/>
          <w:szCs w:val="20"/>
        </w:rPr>
        <w:lastRenderedPageBreak/>
        <w:t>Option 3: UEs monitoring the same PO are divided into multiple sets of subgroups, with UEs within each set of subgroups monitor</w:t>
      </w:r>
      <w:r>
        <w:rPr>
          <w:rFonts w:ascii="Times New Roman" w:hAnsi="Times New Roman"/>
          <w:color w:val="FF0000"/>
          <w:szCs w:val="20"/>
        </w:rPr>
        <w:t>ing</w:t>
      </w:r>
      <w:r>
        <w:rPr>
          <w:rFonts w:ascii="Times New Roman" w:hAnsi="Times New Roman"/>
          <w:szCs w:val="20"/>
        </w:rPr>
        <w:t xml:space="preserve"> the same LO.</w:t>
      </w:r>
    </w:p>
    <w:p w14:paraId="30A5C383" w14:textId="77777777" w:rsidR="008E099A" w:rsidRDefault="00650291">
      <w:pPr>
        <w:numPr>
          <w:ilvl w:val="0"/>
          <w:numId w:val="114"/>
        </w:numPr>
        <w:spacing w:line="259" w:lineRule="auto"/>
        <w:rPr>
          <w:rFonts w:ascii="Times New Roman" w:hAnsi="Times New Roman"/>
          <w:szCs w:val="10"/>
        </w:rPr>
      </w:pPr>
      <w:r>
        <w:rPr>
          <w:rFonts w:ascii="Times New Roman" w:hAnsi="Times New Roman"/>
          <w:color w:val="FF0000"/>
          <w:szCs w:val="20"/>
        </w:rPr>
        <w:t>Combinations of the above options can be considered.</w:t>
      </w:r>
    </w:p>
    <w:p w14:paraId="624A513A" w14:textId="77777777" w:rsidR="008E099A" w:rsidRDefault="008E099A">
      <w:pPr>
        <w:rPr>
          <w:rFonts w:ascii="Times New Roman" w:eastAsia="等线" w:hAnsi="Times New Roman"/>
          <w:lang w:eastAsia="zh-CN" w:bidi="ar"/>
        </w:rPr>
      </w:pPr>
    </w:p>
    <w:p w14:paraId="581B19B3" w14:textId="77777777" w:rsidR="008E099A" w:rsidRDefault="00650291">
      <w:pPr>
        <w:rPr>
          <w:rFonts w:ascii="Times New Roman" w:eastAsiaTheme="minorEastAsia" w:hAnsi="Times New Roman"/>
          <w:lang w:eastAsia="ko-KR" w:bidi="ar"/>
        </w:rPr>
      </w:pPr>
      <w:bookmarkStart w:id="80" w:name="_Hlk167453317"/>
      <w:r>
        <w:rPr>
          <w:rFonts w:ascii="Times New Roman" w:eastAsiaTheme="minorEastAsia" w:hAnsi="Times New Roman"/>
          <w:b/>
          <w:bCs/>
          <w:lang w:eastAsia="ko-KR" w:bidi="ar"/>
        </w:rPr>
        <w:t>R1-2404301</w:t>
      </w:r>
      <w:r>
        <w:rPr>
          <w:rFonts w:ascii="Times New Roman" w:eastAsiaTheme="minorEastAsia" w:hAnsi="Times New Roman"/>
          <w:lang w:eastAsia="ko-KR" w:bidi="ar"/>
        </w:rPr>
        <w:tab/>
        <w:t>Summary #3 on LP-WUS operation in IDLE/INACTIVE mode</w:t>
      </w:r>
      <w:r>
        <w:rPr>
          <w:rFonts w:ascii="Times New Roman" w:eastAsiaTheme="minorEastAsia" w:hAnsi="Times New Roman"/>
          <w:lang w:eastAsia="ko-KR" w:bidi="ar"/>
        </w:rPr>
        <w:tab/>
        <w:t>Moderator (Apple)</w:t>
      </w:r>
    </w:p>
    <w:bookmarkEnd w:id="80"/>
    <w:p w14:paraId="22B5DCFE" w14:textId="77777777" w:rsidR="008E099A" w:rsidRDefault="008E099A">
      <w:pPr>
        <w:rPr>
          <w:rFonts w:ascii="Times New Roman" w:eastAsia="等线" w:hAnsi="Times New Roman"/>
          <w:lang w:eastAsia="zh-CN" w:bidi="ar"/>
        </w:rPr>
      </w:pPr>
    </w:p>
    <w:p w14:paraId="35EBC481" w14:textId="77777777" w:rsidR="008E099A" w:rsidRDefault="00650291">
      <w:pPr>
        <w:rPr>
          <w:rFonts w:ascii="Times New Roman" w:hAnsi="Times New Roman"/>
          <w:b/>
          <w:bCs/>
          <w:lang w:eastAsia="zh-CN"/>
        </w:rPr>
      </w:pPr>
      <w:r>
        <w:rPr>
          <w:rFonts w:ascii="Times New Roman" w:hAnsi="Times New Roman"/>
          <w:b/>
          <w:bCs/>
          <w:highlight w:val="green"/>
          <w:lang w:eastAsia="zh-CN"/>
        </w:rPr>
        <w:t>Agreement</w:t>
      </w:r>
    </w:p>
    <w:p w14:paraId="30DE669A" w14:textId="77777777" w:rsidR="008E099A" w:rsidRDefault="00650291">
      <w:pPr>
        <w:rPr>
          <w:rFonts w:ascii="Times New Roman" w:hAnsi="Times New Roman"/>
          <w:szCs w:val="20"/>
        </w:rPr>
      </w:pPr>
      <w:r>
        <w:rPr>
          <w:rFonts w:ascii="Times New Roman" w:hAnsi="Times New Roman"/>
          <w:szCs w:val="20"/>
        </w:rPr>
        <w:t>For LP-SS based LP-RSRQ, LP-RSRP and LP-RSSI are measured within the same bandwidth.</w:t>
      </w:r>
    </w:p>
    <w:p w14:paraId="5F12DE56" w14:textId="77777777" w:rsidR="008E099A" w:rsidRDefault="008E099A">
      <w:pPr>
        <w:rPr>
          <w:rFonts w:ascii="Times New Roman" w:eastAsia="等线" w:hAnsi="Times New Roman"/>
          <w:lang w:eastAsia="zh-CN" w:bidi="ar"/>
        </w:rPr>
      </w:pPr>
    </w:p>
    <w:p w14:paraId="71E87284" w14:textId="77777777" w:rsidR="008E099A" w:rsidRDefault="00650291">
      <w:pPr>
        <w:rPr>
          <w:rFonts w:ascii="Times New Roman" w:hAnsi="Times New Roman"/>
          <w:b/>
          <w:bCs/>
          <w:lang w:eastAsia="zh-CN"/>
        </w:rPr>
      </w:pPr>
      <w:r>
        <w:rPr>
          <w:rFonts w:ascii="Times New Roman" w:hAnsi="Times New Roman"/>
          <w:b/>
          <w:bCs/>
          <w:highlight w:val="green"/>
          <w:lang w:eastAsia="zh-CN"/>
        </w:rPr>
        <w:t>Agreement</w:t>
      </w:r>
    </w:p>
    <w:p w14:paraId="7D7E13A8" w14:textId="77777777" w:rsidR="008E099A" w:rsidRDefault="00650291">
      <w:pPr>
        <w:rPr>
          <w:rFonts w:ascii="Times New Roman" w:hAnsi="Times New Roman"/>
          <w:szCs w:val="20"/>
        </w:rPr>
      </w:pPr>
      <w:r>
        <w:rPr>
          <w:rFonts w:ascii="Times New Roman" w:hAnsi="Times New Roman"/>
          <w:szCs w:val="20"/>
        </w:rPr>
        <w:t>For LP-RSSI definition for LP-RSRQ, the following is agreed</w:t>
      </w:r>
    </w:p>
    <w:p w14:paraId="68C50ED6" w14:textId="77777777" w:rsidR="008E099A" w:rsidRDefault="00650291" w:rsidP="006768D0">
      <w:pPr>
        <w:pStyle w:val="a1"/>
        <w:numPr>
          <w:ilvl w:val="0"/>
          <w:numId w:val="115"/>
        </w:numPr>
      </w:pPr>
      <w:r>
        <w:t>Option 1: LP-RSSI is the linear average of total received power in ON and OFF LP-SS OOK symbols.</w:t>
      </w:r>
    </w:p>
    <w:p w14:paraId="6AD71CDA" w14:textId="77777777" w:rsidR="008E099A" w:rsidRDefault="00650291">
      <w:pPr>
        <w:rPr>
          <w:rFonts w:ascii="Times New Roman" w:hAnsi="Times New Roman"/>
        </w:rPr>
      </w:pPr>
      <w:r>
        <w:rPr>
          <w:rFonts w:ascii="Times New Roman" w:hAnsi="Times New Roman"/>
          <w:lang w:eastAsia="ko-KR"/>
        </w:rPr>
        <w:t>Note: Above does not constrain LP-SS sequence design for OOK</w:t>
      </w:r>
    </w:p>
    <w:p w14:paraId="597AD3BA" w14:textId="77777777" w:rsidR="008E099A" w:rsidRDefault="008E099A">
      <w:pPr>
        <w:rPr>
          <w:rFonts w:ascii="Times New Roman" w:eastAsia="等线" w:hAnsi="Times New Roman"/>
          <w:lang w:eastAsia="zh-CN" w:bidi="ar"/>
        </w:rPr>
      </w:pPr>
    </w:p>
    <w:p w14:paraId="58195C36" w14:textId="77777777" w:rsidR="008E099A" w:rsidRDefault="00650291">
      <w:pPr>
        <w:rPr>
          <w:rFonts w:ascii="Times New Roman" w:eastAsia="等线" w:hAnsi="Times New Roman"/>
          <w:b/>
          <w:bCs/>
          <w:lang w:eastAsia="zh-CN" w:bidi="ar"/>
        </w:rPr>
      </w:pPr>
      <w:r>
        <w:rPr>
          <w:rFonts w:ascii="Times New Roman" w:eastAsia="等线" w:hAnsi="Times New Roman"/>
          <w:b/>
          <w:bCs/>
          <w:highlight w:val="darkYellow"/>
          <w:lang w:eastAsia="zh-CN" w:bidi="ar"/>
        </w:rPr>
        <w:t>Working Assumption</w:t>
      </w:r>
    </w:p>
    <w:p w14:paraId="5FF3750F" w14:textId="77777777" w:rsidR="008E099A" w:rsidRDefault="00650291">
      <w:pPr>
        <w:rPr>
          <w:rFonts w:ascii="Times New Roman" w:hAnsi="Times New Roman"/>
          <w:szCs w:val="20"/>
        </w:rPr>
      </w:pPr>
      <w:r>
        <w:rPr>
          <w:rFonts w:ascii="Times New Roman" w:hAnsi="Times New Roman"/>
          <w:szCs w:val="20"/>
        </w:rPr>
        <w:t>From RAN1 perspective, for the RRM measurement metrics based on SSS for OFDM-based LP-WUR, use the same definition of SS-RSRP and SS-RSRQ for LP-SSS-RSRP and LP-SSS-RSRQ, respectively.</w:t>
      </w:r>
    </w:p>
    <w:p w14:paraId="19DE9A71" w14:textId="77777777" w:rsidR="008E099A" w:rsidRDefault="00650291" w:rsidP="006768D0">
      <w:pPr>
        <w:pStyle w:val="a1"/>
        <w:numPr>
          <w:ilvl w:val="0"/>
          <w:numId w:val="115"/>
        </w:numPr>
      </w:pPr>
      <w:r>
        <w:rPr>
          <w:lang w:eastAsia="ko-KR"/>
        </w:rPr>
        <w:t xml:space="preserve">Above is applicable for both </w:t>
      </w:r>
      <w:r>
        <w:t>time-domain processing or frequency-domain processing</w:t>
      </w:r>
    </w:p>
    <w:p w14:paraId="0BD79A4D" w14:textId="77777777" w:rsidR="008E099A" w:rsidRDefault="00650291" w:rsidP="006768D0">
      <w:pPr>
        <w:pStyle w:val="a1"/>
        <w:numPr>
          <w:ilvl w:val="0"/>
          <w:numId w:val="115"/>
        </w:numPr>
      </w:pPr>
      <w:r>
        <w:t>Above does not imply that RAN1 will introduce LP-SSS-RSRP and LP-SSS-RSRQ in the specifications</w:t>
      </w:r>
    </w:p>
    <w:p w14:paraId="694726C1" w14:textId="77777777" w:rsidR="008E099A" w:rsidRDefault="008E099A">
      <w:pPr>
        <w:rPr>
          <w:rFonts w:ascii="Times New Roman" w:eastAsiaTheme="minorEastAsia" w:hAnsi="Times New Roman"/>
          <w:lang w:eastAsia="ko-KR" w:bidi="ar"/>
        </w:rPr>
      </w:pPr>
    </w:p>
    <w:p w14:paraId="69A6AF73" w14:textId="77777777" w:rsidR="008E099A" w:rsidRDefault="00650291">
      <w:pPr>
        <w:rPr>
          <w:rFonts w:ascii="Times New Roman" w:eastAsiaTheme="minorEastAsia" w:hAnsi="Times New Roman"/>
          <w:lang w:eastAsia="ko-KR" w:bidi="ar"/>
        </w:rPr>
      </w:pPr>
      <w:r>
        <w:rPr>
          <w:rFonts w:ascii="Times New Roman" w:eastAsiaTheme="minorEastAsia" w:hAnsi="Times New Roman"/>
          <w:b/>
          <w:bCs/>
          <w:lang w:eastAsia="ko-KR" w:bidi="ar"/>
        </w:rPr>
        <w:t>R1-2405681</w:t>
      </w:r>
      <w:r>
        <w:rPr>
          <w:rFonts w:ascii="Times New Roman" w:eastAsiaTheme="minorEastAsia" w:hAnsi="Times New Roman"/>
          <w:lang w:eastAsia="ko-KR" w:bidi="ar"/>
        </w:rPr>
        <w:tab/>
        <w:t>Summary #4 on LP-WUS operation in IDLE/INACTIVE mode</w:t>
      </w:r>
      <w:r>
        <w:rPr>
          <w:rFonts w:ascii="Times New Roman" w:eastAsiaTheme="minorEastAsia" w:hAnsi="Times New Roman"/>
          <w:lang w:eastAsia="ko-KR" w:bidi="ar"/>
        </w:rPr>
        <w:tab/>
        <w:t>Moderator (Apple)</w:t>
      </w:r>
    </w:p>
    <w:p w14:paraId="3AA5B9DA" w14:textId="77777777" w:rsidR="008E099A" w:rsidRDefault="008E099A">
      <w:pPr>
        <w:rPr>
          <w:rFonts w:ascii="Times New Roman" w:eastAsiaTheme="minorEastAsia" w:hAnsi="Times New Roman"/>
          <w:szCs w:val="20"/>
          <w:highlight w:val="green"/>
          <w:lang w:eastAsia="ko-KR" w:bidi="ar"/>
        </w:rPr>
      </w:pPr>
    </w:p>
    <w:p w14:paraId="02D7A954" w14:textId="77777777" w:rsidR="008E099A" w:rsidRDefault="00650291">
      <w:pPr>
        <w:rPr>
          <w:rFonts w:ascii="Times New Roman" w:eastAsiaTheme="minorEastAsia" w:hAnsi="Times New Roman"/>
          <w:szCs w:val="20"/>
          <w:lang w:eastAsia="ko-KR" w:bidi="ar"/>
        </w:rPr>
      </w:pPr>
      <w:r>
        <w:rPr>
          <w:rFonts w:ascii="Times New Roman" w:eastAsiaTheme="minorEastAsia" w:hAnsi="Times New Roman"/>
          <w:szCs w:val="20"/>
          <w:highlight w:val="green"/>
          <w:lang w:eastAsia="ko-KR" w:bidi="ar"/>
        </w:rPr>
        <w:t>Agreement</w:t>
      </w:r>
      <w:r>
        <w:rPr>
          <w:rFonts w:ascii="Times New Roman" w:eastAsiaTheme="minorEastAsia" w:hAnsi="Times New Roman"/>
          <w:szCs w:val="20"/>
          <w:lang w:eastAsia="ko-KR" w:bidi="ar"/>
        </w:rPr>
        <w:t xml:space="preserve"> </w:t>
      </w:r>
    </w:p>
    <w:p w14:paraId="2687B9C8" w14:textId="77777777" w:rsidR="008E099A" w:rsidRDefault="00650291">
      <w:pPr>
        <w:rPr>
          <w:rFonts w:ascii="Times New Roman" w:hAnsi="Times New Roman"/>
          <w:szCs w:val="20"/>
        </w:rPr>
      </w:pPr>
      <w:r>
        <w:rPr>
          <w:rFonts w:ascii="Times New Roman" w:hAnsi="Times New Roman"/>
          <w:szCs w:val="20"/>
        </w:rPr>
        <w:t>For idle/inactive mode, the maximum number of information bits (excluding CRC) in a LP-WUS is Z, where Z &lt;= [8 or 16].</w:t>
      </w:r>
    </w:p>
    <w:p w14:paraId="3FEF0553" w14:textId="77777777" w:rsidR="008E099A" w:rsidRDefault="00650291" w:rsidP="006768D0">
      <w:pPr>
        <w:pStyle w:val="a1"/>
        <w:numPr>
          <w:ilvl w:val="0"/>
          <w:numId w:val="115"/>
        </w:numPr>
        <w:rPr>
          <w:rFonts w:eastAsiaTheme="minorEastAsia"/>
        </w:rPr>
      </w:pPr>
      <w:r>
        <w:t>FFS the exact value of Z</w:t>
      </w:r>
    </w:p>
    <w:p w14:paraId="4FAC1F90" w14:textId="77777777" w:rsidR="008E099A" w:rsidRDefault="008E099A">
      <w:pPr>
        <w:pStyle w:val="a3"/>
        <w:rPr>
          <w:rFonts w:ascii="Times New Roman" w:hAnsi="Times New Roman"/>
          <w:szCs w:val="20"/>
        </w:rPr>
      </w:pPr>
    </w:p>
    <w:p w14:paraId="1943AC0F" w14:textId="77777777" w:rsidR="008E099A" w:rsidRDefault="00650291">
      <w:pPr>
        <w:rPr>
          <w:rFonts w:ascii="Times New Roman" w:eastAsiaTheme="minorEastAsia" w:hAnsi="Times New Roman"/>
          <w:szCs w:val="20"/>
          <w:lang w:eastAsia="ko-KR" w:bidi="ar"/>
        </w:rPr>
      </w:pPr>
      <w:r>
        <w:rPr>
          <w:rFonts w:ascii="Times New Roman" w:eastAsiaTheme="minorEastAsia" w:hAnsi="Times New Roman"/>
          <w:szCs w:val="20"/>
          <w:highlight w:val="green"/>
          <w:lang w:eastAsia="ko-KR" w:bidi="ar"/>
        </w:rPr>
        <w:t>Agreement</w:t>
      </w:r>
      <w:r>
        <w:rPr>
          <w:rFonts w:ascii="Times New Roman" w:eastAsiaTheme="minorEastAsia" w:hAnsi="Times New Roman"/>
          <w:szCs w:val="20"/>
          <w:lang w:eastAsia="ko-KR" w:bidi="ar"/>
        </w:rPr>
        <w:t xml:space="preserve"> </w:t>
      </w:r>
    </w:p>
    <w:p w14:paraId="542C7FA2" w14:textId="77777777" w:rsidR="008E099A" w:rsidRDefault="00650291">
      <w:pPr>
        <w:rPr>
          <w:rFonts w:ascii="Times New Roman" w:hAnsi="Times New Roman"/>
          <w:szCs w:val="20"/>
        </w:rPr>
      </w:pPr>
      <w:r>
        <w:rPr>
          <w:rFonts w:ascii="Times New Roman" w:hAnsi="Times New Roman"/>
          <w:szCs w:val="20"/>
        </w:rPr>
        <w:t>For idle/inactive mode, the maximum number of subgroups per PO is X, where 8 &lt;= X &lt;= 256.</w:t>
      </w:r>
    </w:p>
    <w:p w14:paraId="4A294EEE" w14:textId="77777777" w:rsidR="008E099A" w:rsidRDefault="00650291" w:rsidP="006768D0">
      <w:pPr>
        <w:pStyle w:val="a1"/>
        <w:numPr>
          <w:ilvl w:val="0"/>
          <w:numId w:val="115"/>
        </w:numPr>
      </w:pPr>
      <w:r>
        <w:t>FFS the exact value of X.</w:t>
      </w:r>
    </w:p>
    <w:p w14:paraId="2DC5DB93" w14:textId="77777777" w:rsidR="008E099A" w:rsidRDefault="008E099A" w:rsidP="006768D0">
      <w:pPr>
        <w:pStyle w:val="a1"/>
      </w:pPr>
    </w:p>
    <w:p w14:paraId="1A856B73" w14:textId="77777777" w:rsidR="008E099A" w:rsidRDefault="00650291">
      <w:pPr>
        <w:keepNext/>
        <w:keepLines/>
        <w:widowControl w:val="0"/>
        <w:tabs>
          <w:tab w:val="left" w:pos="425"/>
        </w:tabs>
        <w:spacing w:before="240" w:after="240"/>
        <w:outlineLvl w:val="1"/>
        <w:rPr>
          <w:rFonts w:ascii="Times New Roman" w:eastAsia="微软雅黑" w:hAnsi="Times New Roman"/>
          <w:bCs/>
          <w:iCs/>
          <w:sz w:val="28"/>
          <w:szCs w:val="28"/>
          <w:lang w:eastAsia="zh-CN"/>
        </w:rPr>
      </w:pPr>
      <w:r>
        <w:rPr>
          <w:rFonts w:ascii="Times New Roman" w:eastAsia="微软雅黑" w:hAnsi="Times New Roman"/>
          <w:bCs/>
          <w:iCs/>
          <w:sz w:val="28"/>
          <w:szCs w:val="28"/>
          <w:lang w:eastAsia="zh-CN"/>
        </w:rPr>
        <w:t>Agreements in 9.6.3</w:t>
      </w:r>
    </w:p>
    <w:p w14:paraId="0B77D47A" w14:textId="77777777" w:rsidR="008E099A" w:rsidRDefault="008E099A">
      <w:pPr>
        <w:rPr>
          <w:rFonts w:ascii="Times New Roman" w:hAnsi="Times New Roman"/>
          <w:b/>
          <w:bCs/>
        </w:rPr>
      </w:pPr>
    </w:p>
    <w:p w14:paraId="0F1EFA8E" w14:textId="77777777" w:rsidR="008E099A" w:rsidRDefault="00650291">
      <w:pPr>
        <w:rPr>
          <w:rFonts w:ascii="Times New Roman" w:hAnsi="Times New Roman"/>
        </w:rPr>
      </w:pPr>
      <w:r>
        <w:rPr>
          <w:rFonts w:ascii="Times New Roman" w:hAnsi="Times New Roman"/>
          <w:b/>
          <w:bCs/>
        </w:rPr>
        <w:t>R1-2405471</w:t>
      </w:r>
      <w:r>
        <w:rPr>
          <w:rFonts w:ascii="Times New Roman" w:hAnsi="Times New Roman"/>
        </w:rPr>
        <w:tab/>
        <w:t>FL summary #1 on LP-WUS operation in CONNECTED mode</w:t>
      </w:r>
      <w:r>
        <w:rPr>
          <w:rFonts w:ascii="Times New Roman" w:hAnsi="Times New Roman"/>
        </w:rPr>
        <w:tab/>
        <w:t>Moderator (NTT DOCOMO)</w:t>
      </w:r>
    </w:p>
    <w:p w14:paraId="327ECFD6" w14:textId="77777777" w:rsidR="008E099A" w:rsidRDefault="008E099A">
      <w:pPr>
        <w:jc w:val="both"/>
        <w:rPr>
          <w:rFonts w:ascii="Times New Roman" w:hAnsi="Times New Roman"/>
          <w:b/>
          <w:szCs w:val="20"/>
        </w:rPr>
      </w:pPr>
    </w:p>
    <w:p w14:paraId="45F80BB3" w14:textId="77777777" w:rsidR="008E099A" w:rsidRDefault="00650291">
      <w:pPr>
        <w:rPr>
          <w:rFonts w:ascii="Times New Roman" w:hAnsi="Times New Roman"/>
          <w:b/>
          <w:bCs/>
        </w:rPr>
      </w:pPr>
      <w:r>
        <w:rPr>
          <w:rFonts w:ascii="Times New Roman" w:hAnsi="Times New Roman"/>
          <w:b/>
          <w:bCs/>
          <w:highlight w:val="green"/>
        </w:rPr>
        <w:t>Agreement</w:t>
      </w:r>
    </w:p>
    <w:p w14:paraId="57E5AC64" w14:textId="77777777" w:rsidR="008E099A" w:rsidRDefault="00650291">
      <w:pPr>
        <w:contextualSpacing/>
        <w:jc w:val="both"/>
        <w:rPr>
          <w:rFonts w:ascii="Times New Roman" w:hAnsi="Times New Roman"/>
          <w:bCs/>
          <w:szCs w:val="20"/>
        </w:rPr>
      </w:pPr>
      <w:r>
        <w:rPr>
          <w:rFonts w:ascii="Times New Roman" w:hAnsi="Times New Roman"/>
          <w:bCs/>
          <w:szCs w:val="20"/>
        </w:rPr>
        <w:t>For RRC CONNECTED mode, support UE capability report for determination of minimum time gap between LP-WUS reception and MR to start PDCCH monitoring.</w:t>
      </w:r>
    </w:p>
    <w:p w14:paraId="2113546B" w14:textId="77777777" w:rsidR="008E099A" w:rsidRDefault="00650291" w:rsidP="006768D0">
      <w:pPr>
        <w:pStyle w:val="a1"/>
      </w:pPr>
      <w:r>
        <w:t>FFS: exact value(s) of the minimum time gap</w:t>
      </w:r>
    </w:p>
    <w:p w14:paraId="7D9A4969" w14:textId="77777777" w:rsidR="008E099A" w:rsidRDefault="00650291" w:rsidP="006768D0">
      <w:pPr>
        <w:pStyle w:val="a1"/>
      </w:pPr>
      <w:r>
        <w:t>FFS: support of multiple minimum time gaps</w:t>
      </w:r>
    </w:p>
    <w:p w14:paraId="22FF385C" w14:textId="77777777" w:rsidR="008E099A" w:rsidRDefault="00650291" w:rsidP="006768D0">
      <w:pPr>
        <w:pStyle w:val="a1"/>
      </w:pPr>
      <w:r>
        <w:t>FFS whether the reported value includes the duration for time/frequency synchronization of MR</w:t>
      </w:r>
    </w:p>
    <w:p w14:paraId="3421D499" w14:textId="77777777" w:rsidR="008E099A" w:rsidRDefault="008E099A">
      <w:pPr>
        <w:rPr>
          <w:rFonts w:ascii="Times New Roman" w:eastAsia="等线" w:hAnsi="Times New Roman"/>
          <w:lang w:eastAsia="zh-CN" w:bidi="ar"/>
        </w:rPr>
      </w:pPr>
    </w:p>
    <w:p w14:paraId="10E5CDBF" w14:textId="77777777" w:rsidR="008E099A" w:rsidRDefault="00650291">
      <w:pPr>
        <w:rPr>
          <w:rFonts w:ascii="Times New Roman" w:eastAsiaTheme="minorEastAsia" w:hAnsi="Times New Roman"/>
          <w:lang w:eastAsia="ko-KR" w:bidi="ar"/>
        </w:rPr>
      </w:pPr>
      <w:bookmarkStart w:id="81" w:name="_Hlk167453405"/>
      <w:r>
        <w:rPr>
          <w:rFonts w:ascii="Times New Roman" w:eastAsiaTheme="minorEastAsia" w:hAnsi="Times New Roman"/>
          <w:b/>
          <w:bCs/>
          <w:lang w:eastAsia="ko-KR" w:bidi="ar"/>
        </w:rPr>
        <w:t>R1-2405592</w:t>
      </w:r>
      <w:r>
        <w:rPr>
          <w:rFonts w:ascii="Times New Roman" w:eastAsiaTheme="minorEastAsia" w:hAnsi="Times New Roman"/>
          <w:lang w:eastAsia="ko-KR" w:bidi="ar"/>
        </w:rPr>
        <w:tab/>
        <w:t>FL summary #2 on LP-WUS operation in CONNECTED mode</w:t>
      </w:r>
      <w:r>
        <w:rPr>
          <w:rFonts w:ascii="Times New Roman" w:eastAsiaTheme="minorEastAsia" w:hAnsi="Times New Roman"/>
          <w:lang w:eastAsia="ko-KR" w:bidi="ar"/>
        </w:rPr>
        <w:tab/>
        <w:t>Moderator (NTT DOCOMO)</w:t>
      </w:r>
    </w:p>
    <w:bookmarkEnd w:id="81"/>
    <w:p w14:paraId="5B12DBE5" w14:textId="77777777" w:rsidR="008E099A" w:rsidRDefault="008E099A">
      <w:pPr>
        <w:rPr>
          <w:rFonts w:ascii="Times New Roman" w:eastAsiaTheme="minorEastAsia" w:hAnsi="Times New Roman"/>
          <w:lang w:eastAsia="ko-KR" w:bidi="ar"/>
        </w:rPr>
      </w:pPr>
    </w:p>
    <w:p w14:paraId="7D8AD347" w14:textId="77777777" w:rsidR="008E099A" w:rsidRDefault="00650291">
      <w:pPr>
        <w:rPr>
          <w:rFonts w:ascii="Times New Roman" w:hAnsi="Times New Roman"/>
          <w:b/>
          <w:bCs/>
        </w:rPr>
      </w:pPr>
      <w:r>
        <w:rPr>
          <w:rFonts w:ascii="Times New Roman" w:hAnsi="Times New Roman"/>
          <w:b/>
          <w:bCs/>
          <w:highlight w:val="green"/>
        </w:rPr>
        <w:t>Agreement</w:t>
      </w:r>
    </w:p>
    <w:p w14:paraId="51D84AFF" w14:textId="77777777" w:rsidR="008E099A" w:rsidRDefault="00650291">
      <w:pPr>
        <w:contextualSpacing/>
        <w:jc w:val="both"/>
        <w:rPr>
          <w:rFonts w:ascii="Times New Roman" w:hAnsi="Times New Roman"/>
          <w:bCs/>
          <w:szCs w:val="20"/>
        </w:rPr>
      </w:pPr>
      <w:r>
        <w:rPr>
          <w:rFonts w:ascii="Times New Roman" w:hAnsi="Times New Roman"/>
          <w:bCs/>
          <w:szCs w:val="20"/>
        </w:rPr>
        <w:t xml:space="preserve">For LP-WUS monitoring in RRC CONNECTED mode, a LP-WUS is </w:t>
      </w:r>
      <w:proofErr w:type="spellStart"/>
      <w:r>
        <w:rPr>
          <w:rFonts w:ascii="Times New Roman" w:hAnsi="Times New Roman"/>
          <w:bCs/>
          <w:szCs w:val="20"/>
        </w:rPr>
        <w:t>QCLed</w:t>
      </w:r>
      <w:proofErr w:type="spellEnd"/>
      <w:r>
        <w:rPr>
          <w:rFonts w:ascii="Times New Roman" w:hAnsi="Times New Roman"/>
          <w:bCs/>
          <w:szCs w:val="20"/>
        </w:rPr>
        <w:t xml:space="preserve"> with existing NR signal/channel/CORESET for the TCI state</w:t>
      </w:r>
    </w:p>
    <w:p w14:paraId="71C1EA61" w14:textId="77777777" w:rsidR="008E099A" w:rsidRDefault="00650291" w:rsidP="006768D0">
      <w:pPr>
        <w:pStyle w:val="a1"/>
      </w:pPr>
      <w:r>
        <w:t>FFS which existing NR signal/channel/CORESET is the QCL source of LP-WUS</w:t>
      </w:r>
    </w:p>
    <w:p w14:paraId="374991F6" w14:textId="77777777" w:rsidR="008E099A" w:rsidRDefault="00650291" w:rsidP="006768D0">
      <w:pPr>
        <w:pStyle w:val="a1"/>
      </w:pPr>
      <w:r>
        <w:t>FFS exact definition of QCL relationship between LP-WUS and existing NR signal/channel/CORESET</w:t>
      </w:r>
    </w:p>
    <w:p w14:paraId="1C7154A0" w14:textId="77777777" w:rsidR="008E099A" w:rsidRDefault="008E099A">
      <w:pPr>
        <w:rPr>
          <w:rFonts w:ascii="Times New Roman" w:eastAsiaTheme="minorEastAsia" w:hAnsi="Times New Roman"/>
          <w:lang w:eastAsia="ko-KR" w:bidi="ar"/>
        </w:rPr>
      </w:pPr>
    </w:p>
    <w:p w14:paraId="42C831D3" w14:textId="77777777" w:rsidR="008E099A" w:rsidRDefault="00650291">
      <w:pPr>
        <w:rPr>
          <w:rFonts w:ascii="Times New Roman" w:hAnsi="Times New Roman"/>
          <w:b/>
          <w:bCs/>
        </w:rPr>
      </w:pPr>
      <w:r>
        <w:rPr>
          <w:rFonts w:ascii="Times New Roman" w:hAnsi="Times New Roman"/>
          <w:b/>
          <w:bCs/>
          <w:highlight w:val="green"/>
        </w:rPr>
        <w:t>Agreement</w:t>
      </w:r>
    </w:p>
    <w:p w14:paraId="152C523B" w14:textId="77777777" w:rsidR="008E099A" w:rsidRDefault="00650291">
      <w:pPr>
        <w:contextualSpacing/>
        <w:jc w:val="both"/>
        <w:rPr>
          <w:rFonts w:ascii="Times New Roman" w:hAnsi="Times New Roman"/>
          <w:bCs/>
          <w:szCs w:val="20"/>
        </w:rPr>
      </w:pPr>
      <w:r>
        <w:rPr>
          <w:rFonts w:ascii="Times New Roman" w:hAnsi="Times New Roman"/>
          <w:bCs/>
          <w:szCs w:val="20"/>
        </w:rPr>
        <w:t>LP-WUS monitoring occasions (MOs) are configured by RRC, where UE can monitor for LP-WUS transmission in RRC CONNECTED mode.</w:t>
      </w:r>
    </w:p>
    <w:p w14:paraId="605B6E75" w14:textId="77777777" w:rsidR="008E099A" w:rsidRDefault="00650291" w:rsidP="006768D0">
      <w:pPr>
        <w:pStyle w:val="a1"/>
      </w:pPr>
      <w:r>
        <w:lastRenderedPageBreak/>
        <w:t>FFS whether to define a time window for Mos</w:t>
      </w:r>
    </w:p>
    <w:p w14:paraId="2EA97438" w14:textId="77777777" w:rsidR="008E099A" w:rsidRDefault="00650291" w:rsidP="006768D0">
      <w:pPr>
        <w:pStyle w:val="a1"/>
      </w:pPr>
      <w:r>
        <w:t>It is at least supported that a UE can monitor MOs with a periodicity.</w:t>
      </w:r>
    </w:p>
    <w:p w14:paraId="35DC4988" w14:textId="77777777" w:rsidR="008E099A" w:rsidRDefault="00650291" w:rsidP="006768D0">
      <w:pPr>
        <w:pStyle w:val="a1"/>
      </w:pPr>
      <w:r>
        <w:t>FFS details of the periodicity, e.g. derived from DRX cycle, separately configured</w:t>
      </w:r>
    </w:p>
    <w:p w14:paraId="5EFDC14B" w14:textId="77777777" w:rsidR="008E099A" w:rsidRDefault="008E099A">
      <w:pPr>
        <w:rPr>
          <w:rFonts w:ascii="Times New Roman" w:eastAsiaTheme="minorEastAsia" w:hAnsi="Times New Roman"/>
          <w:b/>
          <w:bCs/>
          <w:lang w:eastAsia="ko-KR" w:bidi="ar"/>
        </w:rPr>
      </w:pPr>
    </w:p>
    <w:p w14:paraId="47ED40BF" w14:textId="77777777" w:rsidR="008E099A" w:rsidRDefault="00650291">
      <w:pPr>
        <w:rPr>
          <w:rFonts w:ascii="Times New Roman" w:eastAsiaTheme="minorEastAsia" w:hAnsi="Times New Roman"/>
          <w:lang w:eastAsia="ko-KR" w:bidi="ar"/>
        </w:rPr>
      </w:pPr>
      <w:r>
        <w:t xml:space="preserve"> </w:t>
      </w:r>
      <w:r>
        <w:rPr>
          <w:rFonts w:ascii="Times New Roman" w:eastAsiaTheme="minorEastAsia" w:hAnsi="Times New Roman"/>
          <w:b/>
          <w:bCs/>
          <w:lang w:eastAsia="ko-KR" w:bidi="ar"/>
        </w:rPr>
        <w:t>R1-2405721</w:t>
      </w:r>
      <w:r>
        <w:rPr>
          <w:rFonts w:ascii="Times New Roman" w:eastAsiaTheme="minorEastAsia" w:hAnsi="Times New Roman"/>
          <w:lang w:eastAsia="ko-KR" w:bidi="ar"/>
        </w:rPr>
        <w:tab/>
        <w:t>FL summary #3 on LP-WUS operation in CONNECTED mode</w:t>
      </w:r>
      <w:r>
        <w:rPr>
          <w:rFonts w:ascii="Times New Roman" w:eastAsiaTheme="minorEastAsia" w:hAnsi="Times New Roman"/>
          <w:lang w:eastAsia="ko-KR" w:bidi="ar"/>
        </w:rPr>
        <w:tab/>
        <w:t>Moderator (NTT DOCOMO)</w:t>
      </w:r>
    </w:p>
    <w:p w14:paraId="73D9CBCE" w14:textId="77777777" w:rsidR="008E099A" w:rsidRDefault="008E099A">
      <w:pPr>
        <w:rPr>
          <w:rFonts w:ascii="Times New Roman" w:eastAsiaTheme="minorEastAsia" w:hAnsi="Times New Roman"/>
          <w:lang w:eastAsia="ko-KR" w:bidi="ar"/>
        </w:rPr>
      </w:pPr>
    </w:p>
    <w:p w14:paraId="056C97AC" w14:textId="77777777" w:rsidR="008E099A" w:rsidRDefault="00650291">
      <w:pPr>
        <w:rPr>
          <w:rFonts w:ascii="Times New Roman" w:hAnsi="Times New Roman"/>
          <w:b/>
          <w:bCs/>
        </w:rPr>
      </w:pPr>
      <w:r>
        <w:rPr>
          <w:rFonts w:ascii="Times New Roman" w:hAnsi="Times New Roman"/>
          <w:b/>
          <w:bCs/>
          <w:highlight w:val="green"/>
        </w:rPr>
        <w:t>Agreement</w:t>
      </w:r>
    </w:p>
    <w:p w14:paraId="32036273" w14:textId="77777777" w:rsidR="008E099A" w:rsidRDefault="00650291">
      <w:pPr>
        <w:spacing w:after="180" w:line="252" w:lineRule="auto"/>
        <w:contextualSpacing/>
        <w:rPr>
          <w:rFonts w:ascii="Times New Roman" w:hAnsi="Times New Roman"/>
          <w:bCs/>
          <w:szCs w:val="20"/>
        </w:rPr>
      </w:pPr>
      <w:r>
        <w:rPr>
          <w:rFonts w:ascii="Times New Roman" w:hAnsi="Times New Roman"/>
          <w:bCs/>
          <w:szCs w:val="20"/>
        </w:rPr>
        <w:t>Study whether/how LP-WUS works when UE is configured with CA in RRC CONNECTED mode</w:t>
      </w:r>
    </w:p>
    <w:p w14:paraId="46E49BC3" w14:textId="77777777" w:rsidR="008E099A" w:rsidRDefault="00650291" w:rsidP="006768D0">
      <w:pPr>
        <w:pStyle w:val="a1"/>
        <w:numPr>
          <w:ilvl w:val="1"/>
          <w:numId w:val="116"/>
        </w:numPr>
      </w:pPr>
      <w:r>
        <w:rPr>
          <w:rFonts w:eastAsia="Yu Mincho"/>
        </w:rPr>
        <w:t xml:space="preserve">FFS: </w:t>
      </w:r>
      <w:r>
        <w:t>The cell(s) where PDCCH monitoring triggered by a</w:t>
      </w:r>
      <w:r>
        <w:rPr>
          <w:rFonts w:eastAsia="Yu Mincho"/>
        </w:rPr>
        <w:t xml:space="preserve"> LP-WUS is applicable</w:t>
      </w:r>
    </w:p>
    <w:p w14:paraId="4B385457" w14:textId="77777777" w:rsidR="008E099A" w:rsidRDefault="00650291" w:rsidP="006768D0">
      <w:pPr>
        <w:pStyle w:val="a1"/>
        <w:numPr>
          <w:ilvl w:val="2"/>
          <w:numId w:val="116"/>
        </w:numPr>
      </w:pPr>
      <w:r>
        <w:t xml:space="preserve">Option 1: one or more serving cells based on </w:t>
      </w:r>
      <w:proofErr w:type="spellStart"/>
      <w:r>
        <w:t>gNB</w:t>
      </w:r>
      <w:proofErr w:type="spellEnd"/>
      <w:r>
        <w:t xml:space="preserve"> indication/configuration</w:t>
      </w:r>
    </w:p>
    <w:p w14:paraId="4B0878E7" w14:textId="77777777" w:rsidR="008E099A" w:rsidRDefault="00650291" w:rsidP="006768D0">
      <w:pPr>
        <w:pStyle w:val="a1"/>
        <w:numPr>
          <w:ilvl w:val="2"/>
          <w:numId w:val="116"/>
        </w:numPr>
      </w:pPr>
      <w:r>
        <w:t>Option 2: all activated serving cells</w:t>
      </w:r>
    </w:p>
    <w:p w14:paraId="1F1313F5" w14:textId="77777777" w:rsidR="008E099A" w:rsidRDefault="00650291" w:rsidP="006768D0">
      <w:pPr>
        <w:pStyle w:val="a1"/>
        <w:numPr>
          <w:ilvl w:val="2"/>
          <w:numId w:val="116"/>
        </w:numPr>
      </w:pPr>
      <w:r>
        <w:t>Note: other options are not precluded</w:t>
      </w:r>
    </w:p>
    <w:p w14:paraId="39F14FE8" w14:textId="77777777" w:rsidR="008E099A" w:rsidRDefault="00650291">
      <w:pPr>
        <w:rPr>
          <w:rFonts w:ascii="Times New Roman" w:hAnsi="Times New Roman"/>
          <w:b/>
          <w:bCs/>
        </w:rPr>
      </w:pPr>
      <w:r>
        <w:rPr>
          <w:rFonts w:ascii="Times New Roman" w:hAnsi="Times New Roman"/>
          <w:b/>
          <w:bCs/>
          <w:highlight w:val="green"/>
        </w:rPr>
        <w:t>Agreement</w:t>
      </w:r>
    </w:p>
    <w:p w14:paraId="79935011" w14:textId="77777777" w:rsidR="008E099A" w:rsidRDefault="00650291">
      <w:pPr>
        <w:contextualSpacing/>
        <w:jc w:val="both"/>
        <w:rPr>
          <w:rFonts w:ascii="Times New Roman" w:hAnsi="Times New Roman"/>
          <w:bCs/>
          <w:szCs w:val="20"/>
        </w:rPr>
      </w:pPr>
      <w:r>
        <w:rPr>
          <w:rFonts w:ascii="Times New Roman" w:hAnsi="Times New Roman"/>
          <w:bCs/>
          <w:szCs w:val="20"/>
        </w:rPr>
        <w:t xml:space="preserve">For RRC CONNECTED mode, LP-WUS can be configured without following existing features. </w:t>
      </w:r>
    </w:p>
    <w:p w14:paraId="2373A5BF" w14:textId="77777777" w:rsidR="008E099A" w:rsidRDefault="00650291" w:rsidP="006768D0">
      <w:pPr>
        <w:pStyle w:val="a1"/>
        <w:numPr>
          <w:ilvl w:val="1"/>
          <w:numId w:val="116"/>
        </w:numPr>
      </w:pPr>
      <w:r>
        <w:t>Rel-16 DCP</w:t>
      </w:r>
    </w:p>
    <w:p w14:paraId="26AA56BF" w14:textId="77777777" w:rsidR="008E099A" w:rsidRDefault="00650291" w:rsidP="006768D0">
      <w:pPr>
        <w:pStyle w:val="a1"/>
        <w:numPr>
          <w:ilvl w:val="1"/>
          <w:numId w:val="116"/>
        </w:numPr>
      </w:pPr>
      <w:r>
        <w:t>Rel-17 PDCCH skipping</w:t>
      </w:r>
    </w:p>
    <w:p w14:paraId="6FCEA65D" w14:textId="77777777" w:rsidR="008E099A" w:rsidRDefault="00650291" w:rsidP="006768D0">
      <w:pPr>
        <w:pStyle w:val="a1"/>
        <w:numPr>
          <w:ilvl w:val="1"/>
          <w:numId w:val="116"/>
        </w:numPr>
      </w:pPr>
      <w:r>
        <w:t>Rel-17 SSSG switching</w:t>
      </w:r>
    </w:p>
    <w:p w14:paraId="65D13AD7" w14:textId="77777777" w:rsidR="008E099A" w:rsidRDefault="00650291" w:rsidP="006768D0">
      <w:pPr>
        <w:pStyle w:val="a1"/>
        <w:numPr>
          <w:ilvl w:val="1"/>
          <w:numId w:val="116"/>
        </w:numPr>
      </w:pPr>
      <w:r>
        <w:t>Rel-18 cell DTX</w:t>
      </w:r>
    </w:p>
    <w:p w14:paraId="26CB2A17" w14:textId="77777777" w:rsidR="008E099A" w:rsidRDefault="00650291">
      <w:pPr>
        <w:rPr>
          <w:rFonts w:ascii="Times New Roman" w:eastAsiaTheme="minorEastAsia" w:hAnsi="Times New Roman"/>
          <w:bCs/>
          <w:szCs w:val="20"/>
          <w:lang w:eastAsia="zh-CN"/>
        </w:rPr>
      </w:pPr>
      <w:r>
        <w:rPr>
          <w:rFonts w:ascii="Times New Roman" w:hAnsi="Times New Roman"/>
          <w:bCs/>
          <w:szCs w:val="20"/>
        </w:rPr>
        <w:t>Further study whether/how LP-WUS works with following existing features (</w:t>
      </w:r>
      <w:r>
        <w:rPr>
          <w:rFonts w:ascii="Times New Roman" w:eastAsia="Yu Mincho" w:hAnsi="Times New Roman"/>
          <w:bCs/>
          <w:szCs w:val="20"/>
        </w:rPr>
        <w:t>PDCCH skipping, SSSG switching, cell DTX</w:t>
      </w:r>
      <w:r>
        <w:rPr>
          <w:rFonts w:ascii="Times New Roman" w:hAnsi="Times New Roman"/>
          <w:bCs/>
          <w:szCs w:val="20"/>
        </w:rPr>
        <w:t>)</w:t>
      </w:r>
    </w:p>
    <w:p w14:paraId="5B1A81FB" w14:textId="77777777" w:rsidR="008E099A" w:rsidRDefault="008E099A">
      <w:pPr>
        <w:rPr>
          <w:rFonts w:ascii="Times New Roman" w:eastAsiaTheme="minorEastAsia" w:hAnsi="Times New Roman"/>
          <w:bCs/>
          <w:szCs w:val="20"/>
          <w:lang w:eastAsia="zh-CN"/>
        </w:rPr>
      </w:pPr>
    </w:p>
    <w:p w14:paraId="22F95AEB" w14:textId="77777777" w:rsidR="008E099A" w:rsidRDefault="00650291">
      <w:pPr>
        <w:keepNext/>
        <w:keepLines/>
        <w:pBdr>
          <w:top w:val="single" w:sz="12" w:space="3" w:color="auto"/>
        </w:pBdr>
        <w:tabs>
          <w:tab w:val="left" w:pos="425"/>
          <w:tab w:val="left" w:pos="567"/>
        </w:tabs>
        <w:overflowPunct w:val="0"/>
        <w:autoSpaceDE w:val="0"/>
        <w:autoSpaceDN w:val="0"/>
        <w:adjustRightInd w:val="0"/>
        <w:spacing w:before="240" w:after="180"/>
        <w:textAlignment w:val="baseline"/>
        <w:outlineLvl w:val="0"/>
        <w:rPr>
          <w:rFonts w:ascii="Times New Roman" w:hAnsi="Times New Roman"/>
          <w:sz w:val="36"/>
          <w:szCs w:val="20"/>
          <w:lang w:val="fr-FR"/>
        </w:rPr>
      </w:pPr>
      <w:proofErr w:type="spellStart"/>
      <w:r>
        <w:rPr>
          <w:rFonts w:ascii="Times New Roman" w:eastAsiaTheme="minorEastAsia" w:hAnsi="Times New Roman"/>
          <w:sz w:val="36"/>
          <w:szCs w:val="20"/>
          <w:lang w:val="fr-FR" w:eastAsia="zh-CN"/>
        </w:rPr>
        <w:t>Agreements</w:t>
      </w:r>
      <w:proofErr w:type="spellEnd"/>
      <w:r>
        <w:rPr>
          <w:rFonts w:ascii="Times New Roman" w:eastAsiaTheme="minorEastAsia" w:hAnsi="Times New Roman"/>
          <w:sz w:val="36"/>
          <w:szCs w:val="20"/>
          <w:lang w:val="fr-FR" w:eastAsia="zh-CN"/>
        </w:rPr>
        <w:t xml:space="preserve"> in RAN1 #11</w:t>
      </w:r>
      <w:r>
        <w:rPr>
          <w:rFonts w:ascii="Times New Roman" w:eastAsiaTheme="minorEastAsia" w:hAnsi="Times New Roman" w:hint="eastAsia"/>
          <w:sz w:val="36"/>
          <w:szCs w:val="20"/>
          <w:lang w:val="fr-FR" w:eastAsia="zh-CN"/>
        </w:rPr>
        <w:t>8</w:t>
      </w:r>
    </w:p>
    <w:p w14:paraId="5321AFF4" w14:textId="77777777" w:rsidR="008E099A" w:rsidRDefault="00650291">
      <w:pPr>
        <w:keepNext/>
        <w:keepLines/>
        <w:widowControl w:val="0"/>
        <w:tabs>
          <w:tab w:val="left" w:pos="425"/>
        </w:tabs>
        <w:spacing w:before="240" w:after="240"/>
        <w:outlineLvl w:val="1"/>
        <w:rPr>
          <w:rFonts w:ascii="Times New Roman" w:eastAsia="微软雅黑" w:hAnsi="Times New Roman"/>
          <w:bCs/>
          <w:iCs/>
          <w:sz w:val="28"/>
          <w:szCs w:val="28"/>
          <w:lang w:eastAsia="zh-CN"/>
        </w:rPr>
      </w:pPr>
      <w:r>
        <w:rPr>
          <w:rFonts w:ascii="Times New Roman" w:eastAsia="微软雅黑" w:hAnsi="Times New Roman"/>
          <w:bCs/>
          <w:iCs/>
          <w:sz w:val="28"/>
          <w:szCs w:val="28"/>
          <w:lang w:eastAsia="zh-CN"/>
        </w:rPr>
        <w:t>Agreements in 9.6.1</w:t>
      </w:r>
    </w:p>
    <w:p w14:paraId="4E680186" w14:textId="77777777" w:rsidR="008E099A" w:rsidRDefault="00000000">
      <w:pPr>
        <w:rPr>
          <w:rFonts w:ascii="Times New Roman" w:hAnsi="Times New Roman"/>
          <w:b/>
          <w:bCs/>
          <w:lang w:eastAsia="zh-CN"/>
        </w:rPr>
      </w:pPr>
      <w:hyperlink r:id="rId28" w:history="1">
        <w:r w:rsidR="00650291">
          <w:rPr>
            <w:rStyle w:val="afffe"/>
            <w:rFonts w:ascii="Times New Roman" w:hAnsi="Times New Roman"/>
            <w:b/>
            <w:bCs/>
            <w:lang w:eastAsia="zh-CN"/>
          </w:rPr>
          <w:t>R1-2407287</w:t>
        </w:r>
      </w:hyperlink>
      <w:r w:rsidR="00650291">
        <w:rPr>
          <w:rFonts w:ascii="Times New Roman" w:hAnsi="Times New Roman"/>
          <w:b/>
          <w:bCs/>
          <w:lang w:eastAsia="zh-CN"/>
        </w:rPr>
        <w:tab/>
        <w:t>Summary #1 of discussions on LP-WUS and LP-SS design</w:t>
      </w:r>
      <w:r w:rsidR="00650291">
        <w:rPr>
          <w:rFonts w:ascii="Times New Roman" w:hAnsi="Times New Roman"/>
          <w:b/>
          <w:bCs/>
          <w:lang w:eastAsia="zh-CN"/>
        </w:rPr>
        <w:tab/>
        <w:t>Moderator (vivo)</w:t>
      </w:r>
    </w:p>
    <w:p w14:paraId="070F6260" w14:textId="77777777" w:rsidR="008E099A" w:rsidRDefault="008E099A">
      <w:pPr>
        <w:rPr>
          <w:rFonts w:ascii="Times New Roman" w:eastAsiaTheme="minorEastAsia" w:hAnsi="Times New Roman"/>
          <w:lang w:eastAsia="zh-CN"/>
        </w:rPr>
      </w:pPr>
    </w:p>
    <w:p w14:paraId="743DB78A" w14:textId="77777777" w:rsidR="008E099A" w:rsidRDefault="00650291">
      <w:pPr>
        <w:rPr>
          <w:rFonts w:ascii="Times New Roman" w:hAnsi="Times New Roman"/>
          <w:lang w:eastAsia="zh-CN"/>
        </w:rPr>
      </w:pPr>
      <w:r>
        <w:rPr>
          <w:rFonts w:ascii="Times New Roman" w:hAnsi="Times New Roman"/>
          <w:highlight w:val="green"/>
          <w:lang w:eastAsia="zh-CN"/>
        </w:rPr>
        <w:t>Agreement</w:t>
      </w:r>
    </w:p>
    <w:p w14:paraId="7EB731F3" w14:textId="77777777" w:rsidR="008E099A" w:rsidRDefault="00650291">
      <w:pPr>
        <w:rPr>
          <w:rFonts w:ascii="Times New Roman" w:hAnsi="Times New Roman"/>
          <w:lang w:eastAsia="zh-CN"/>
        </w:rPr>
      </w:pPr>
      <w:r>
        <w:rPr>
          <w:rFonts w:ascii="Times New Roman" w:hAnsi="Times New Roman"/>
          <w:lang w:eastAsia="zh-CN"/>
        </w:rPr>
        <w:t>For RRC idle/inactive state, support the following option for at least indicating subgroup information using LP-WUS:</w:t>
      </w:r>
    </w:p>
    <w:p w14:paraId="55042B31" w14:textId="77777777" w:rsidR="008E099A" w:rsidRDefault="00650291">
      <w:pPr>
        <w:numPr>
          <w:ilvl w:val="0"/>
          <w:numId w:val="68"/>
        </w:numPr>
        <w:rPr>
          <w:rFonts w:ascii="Times New Roman" w:hAnsi="Times New Roman"/>
        </w:rPr>
      </w:pPr>
      <w:r>
        <w:rPr>
          <w:rFonts w:ascii="Times New Roman" w:hAnsi="Times New Roman"/>
        </w:rPr>
        <w:t>Option 2: A LP-WUS indicates a codepoint value corresponding to one or more subgroup(s) from N subgroups for part of, one or more POs</w:t>
      </w:r>
    </w:p>
    <w:p w14:paraId="1BF9D0A4" w14:textId="77777777" w:rsidR="008E099A" w:rsidRDefault="00650291">
      <w:pPr>
        <w:numPr>
          <w:ilvl w:val="1"/>
          <w:numId w:val="68"/>
        </w:numPr>
        <w:rPr>
          <w:rFonts w:ascii="Times New Roman" w:hAnsi="Times New Roman"/>
        </w:rPr>
      </w:pPr>
      <w:r>
        <w:rPr>
          <w:rFonts w:ascii="Times New Roman" w:hAnsi="Times New Roman"/>
        </w:rPr>
        <w:t>UE monitoring one or more MOs (up to X MOs) for the same beam within an LO is supported</w:t>
      </w:r>
    </w:p>
    <w:p w14:paraId="59C5F540" w14:textId="77777777" w:rsidR="008E099A" w:rsidRDefault="00650291">
      <w:pPr>
        <w:numPr>
          <w:ilvl w:val="2"/>
          <w:numId w:val="68"/>
        </w:numPr>
        <w:rPr>
          <w:rFonts w:ascii="Times New Roman" w:hAnsi="Times New Roman"/>
        </w:rPr>
      </w:pPr>
      <w:r>
        <w:rPr>
          <w:rFonts w:ascii="Times New Roman" w:hAnsi="Times New Roman"/>
        </w:rPr>
        <w:t>Value of X is larger than 1. FFS on additional details of X.</w:t>
      </w:r>
    </w:p>
    <w:p w14:paraId="1A5E71A4" w14:textId="77777777" w:rsidR="008E099A" w:rsidRDefault="008E099A">
      <w:pPr>
        <w:rPr>
          <w:rFonts w:ascii="Times New Roman" w:hAnsi="Times New Roman"/>
          <w:lang w:eastAsia="zh-CN"/>
        </w:rPr>
      </w:pPr>
    </w:p>
    <w:p w14:paraId="343A6ECE" w14:textId="77777777" w:rsidR="008E099A" w:rsidRDefault="00650291">
      <w:pPr>
        <w:rPr>
          <w:rFonts w:ascii="Times New Roman" w:hAnsi="Times New Roman"/>
          <w:lang w:eastAsia="zh-CN"/>
        </w:rPr>
      </w:pPr>
      <w:r>
        <w:rPr>
          <w:rFonts w:ascii="Times New Roman" w:hAnsi="Times New Roman"/>
          <w:highlight w:val="green"/>
          <w:lang w:eastAsia="zh-CN"/>
        </w:rPr>
        <w:t>Agreement</w:t>
      </w:r>
    </w:p>
    <w:p w14:paraId="40B9A097" w14:textId="77777777" w:rsidR="008E099A" w:rsidRDefault="00650291">
      <w:pPr>
        <w:rPr>
          <w:rFonts w:ascii="Times New Roman" w:hAnsi="Times New Roman"/>
          <w:lang w:eastAsia="zh-CN"/>
        </w:rPr>
      </w:pPr>
      <w:r>
        <w:rPr>
          <w:rFonts w:ascii="Times New Roman" w:hAnsi="Times New Roman"/>
          <w:lang w:eastAsia="zh-CN"/>
        </w:rPr>
        <w:t>Confirm the Working Assumption that OOK-4 with M=4 for 15KHz SCS is supported for LP-WUS.</w:t>
      </w:r>
    </w:p>
    <w:tbl>
      <w:tblPr>
        <w:tblStyle w:val="TableGrid45"/>
        <w:tblW w:w="0" w:type="auto"/>
        <w:jc w:val="right"/>
        <w:tblBorders>
          <w:top w:val="single" w:sz="4" w:space="0" w:color="auto"/>
          <w:left w:val="single" w:sz="4" w:space="0" w:color="auto"/>
          <w:bottom w:val="single" w:sz="4" w:space="0" w:color="auto"/>
          <w:right w:val="single" w:sz="4" w:space="0" w:color="auto"/>
          <w:insideH w:val="none" w:sz="0" w:space="0" w:color="auto"/>
          <w:insideV w:val="none" w:sz="0" w:space="0" w:color="auto"/>
        </w:tblBorders>
        <w:tblLook w:val="04A0" w:firstRow="1" w:lastRow="0" w:firstColumn="1" w:lastColumn="0" w:noHBand="0" w:noVBand="1"/>
      </w:tblPr>
      <w:tblGrid>
        <w:gridCol w:w="9060"/>
      </w:tblGrid>
      <w:tr w:rsidR="008E099A" w14:paraId="14858A1B" w14:textId="77777777">
        <w:trPr>
          <w:jc w:val="right"/>
        </w:trPr>
        <w:tc>
          <w:tcPr>
            <w:tcW w:w="9060" w:type="dxa"/>
          </w:tcPr>
          <w:p w14:paraId="2C528CD6" w14:textId="77777777" w:rsidR="008E099A" w:rsidRDefault="00650291">
            <w:pPr>
              <w:rPr>
                <w:sz w:val="16"/>
                <w:szCs w:val="16"/>
                <w:lang w:val="en-GB" w:eastAsia="zh-CN"/>
              </w:rPr>
            </w:pPr>
            <w:r>
              <w:rPr>
                <w:b/>
                <w:bCs/>
                <w:color w:val="13171F"/>
                <w:kern w:val="24"/>
                <w:sz w:val="16"/>
                <w:szCs w:val="16"/>
                <w:highlight w:val="green"/>
                <w:lang w:val="en-GB" w:eastAsia="zh-CN"/>
              </w:rPr>
              <w:t>Agreement</w:t>
            </w:r>
          </w:p>
          <w:p w14:paraId="75F1A842" w14:textId="77777777" w:rsidR="008E099A" w:rsidRDefault="00650291">
            <w:pPr>
              <w:rPr>
                <w:sz w:val="16"/>
                <w:szCs w:val="16"/>
                <w:lang w:val="en-GB" w:eastAsia="zh-CN"/>
              </w:rPr>
            </w:pPr>
            <w:r>
              <w:rPr>
                <w:kern w:val="24"/>
                <w:sz w:val="16"/>
                <w:szCs w:val="16"/>
                <w:lang w:val="en-GB" w:eastAsia="zh-CN"/>
              </w:rPr>
              <w:t>For OOK-4 with M &gt;1, support M=2 &amp; M=4</w:t>
            </w:r>
            <w:r>
              <w:rPr>
                <w:rFonts w:eastAsia="Malgun Gothic"/>
                <w:strike/>
                <w:kern w:val="24"/>
                <w:sz w:val="16"/>
                <w:szCs w:val="16"/>
                <w:lang w:val="en-GB" w:eastAsia="zh-CN"/>
              </w:rPr>
              <w:t xml:space="preserve"> </w:t>
            </w:r>
            <w:r>
              <w:rPr>
                <w:strike/>
                <w:kern w:val="24"/>
                <w:sz w:val="16"/>
                <w:szCs w:val="16"/>
                <w:lang w:val="en-GB" w:eastAsia="zh-CN"/>
              </w:rPr>
              <w:t>(working assumption)</w:t>
            </w:r>
            <w:r>
              <w:rPr>
                <w:rFonts w:eastAsia="Malgun Gothic"/>
                <w:kern w:val="24"/>
                <w:sz w:val="16"/>
                <w:szCs w:val="16"/>
                <w:lang w:val="en-GB" w:eastAsia="zh-CN"/>
              </w:rPr>
              <w:t xml:space="preserve"> </w:t>
            </w:r>
            <w:r>
              <w:rPr>
                <w:kern w:val="24"/>
                <w:sz w:val="16"/>
                <w:szCs w:val="16"/>
                <w:lang w:val="en-GB" w:eastAsia="zh-CN"/>
              </w:rPr>
              <w:t xml:space="preserve">for LP-WUS. </w:t>
            </w:r>
          </w:p>
          <w:p w14:paraId="52D0E6DC" w14:textId="77777777" w:rsidR="008E099A" w:rsidRDefault="00650291">
            <w:pPr>
              <w:numPr>
                <w:ilvl w:val="0"/>
                <w:numId w:val="23"/>
              </w:numPr>
              <w:overflowPunct w:val="0"/>
              <w:autoSpaceDE w:val="0"/>
              <w:autoSpaceDN w:val="0"/>
              <w:adjustRightInd w:val="0"/>
              <w:spacing w:after="180"/>
              <w:ind w:left="560"/>
              <w:contextualSpacing/>
              <w:jc w:val="both"/>
              <w:textAlignment w:val="baseline"/>
              <w:rPr>
                <w:rFonts w:eastAsia="Malgun Gothic"/>
                <w:kern w:val="2"/>
                <w:sz w:val="16"/>
                <w:szCs w:val="16"/>
                <w:lang w:val="en-GB" w:eastAsia="zh-CN"/>
              </w:rPr>
            </w:pPr>
            <w:r>
              <w:rPr>
                <w:rFonts w:eastAsia="Malgun Gothic"/>
                <w:kern w:val="2"/>
                <w:sz w:val="16"/>
                <w:szCs w:val="16"/>
                <w:lang w:val="en-GB" w:eastAsia="zh-CN"/>
              </w:rPr>
              <w:t>M=4 for 15KHz SCS</w:t>
            </w:r>
          </w:p>
          <w:p w14:paraId="33355B91" w14:textId="77777777" w:rsidR="008E099A" w:rsidRDefault="00650291">
            <w:pPr>
              <w:numPr>
                <w:ilvl w:val="0"/>
                <w:numId w:val="23"/>
              </w:numPr>
              <w:overflowPunct w:val="0"/>
              <w:autoSpaceDE w:val="0"/>
              <w:autoSpaceDN w:val="0"/>
              <w:adjustRightInd w:val="0"/>
              <w:spacing w:after="180"/>
              <w:ind w:left="560"/>
              <w:contextualSpacing/>
              <w:jc w:val="both"/>
              <w:textAlignment w:val="baseline"/>
              <w:rPr>
                <w:rFonts w:eastAsia="Malgun Gothic"/>
                <w:kern w:val="2"/>
                <w:sz w:val="16"/>
                <w:szCs w:val="16"/>
                <w:highlight w:val="darkYellow"/>
                <w:lang w:val="en-GB" w:eastAsia="zh-CN"/>
              </w:rPr>
            </w:pPr>
            <w:r>
              <w:rPr>
                <w:rFonts w:eastAsia="Malgun Gothic"/>
                <w:kern w:val="2"/>
                <w:sz w:val="16"/>
                <w:szCs w:val="16"/>
                <w:highlight w:val="darkYellow"/>
                <w:lang w:val="en-GB" w:eastAsia="zh-CN"/>
              </w:rPr>
              <w:t xml:space="preserve">M=4 for 30KHz SCS </w:t>
            </w:r>
            <w:r>
              <w:rPr>
                <w:kern w:val="24"/>
                <w:sz w:val="16"/>
                <w:szCs w:val="16"/>
                <w:highlight w:val="darkYellow"/>
                <w:lang w:val="en-GB" w:eastAsia="zh-CN"/>
              </w:rPr>
              <w:t>(working assumption)</w:t>
            </w:r>
          </w:p>
          <w:p w14:paraId="210694C2" w14:textId="77777777" w:rsidR="008E099A" w:rsidRDefault="00650291">
            <w:pPr>
              <w:numPr>
                <w:ilvl w:val="0"/>
                <w:numId w:val="23"/>
              </w:numPr>
              <w:overflowPunct w:val="0"/>
              <w:autoSpaceDE w:val="0"/>
              <w:autoSpaceDN w:val="0"/>
              <w:adjustRightInd w:val="0"/>
              <w:spacing w:after="180"/>
              <w:ind w:left="560"/>
              <w:contextualSpacing/>
              <w:jc w:val="both"/>
              <w:textAlignment w:val="baseline"/>
              <w:rPr>
                <w:rFonts w:eastAsia="Malgun Gothic"/>
                <w:kern w:val="2"/>
                <w:sz w:val="16"/>
                <w:szCs w:val="16"/>
                <w:lang w:val="en-GB" w:eastAsia="zh-CN"/>
              </w:rPr>
            </w:pPr>
            <w:r>
              <w:rPr>
                <w:rFonts w:eastAsia="Malgun Gothic"/>
                <w:kern w:val="2"/>
                <w:sz w:val="16"/>
                <w:szCs w:val="16"/>
                <w:lang w:val="en-GB" w:eastAsia="zh-CN"/>
              </w:rPr>
              <w:t xml:space="preserve">FFS </w:t>
            </w:r>
            <w:r>
              <w:rPr>
                <w:rFonts w:eastAsiaTheme="minorEastAsia" w:hint="eastAsia"/>
                <w:kern w:val="2"/>
                <w:sz w:val="16"/>
                <w:szCs w:val="16"/>
                <w:lang w:val="en-GB" w:eastAsia="zh-CN"/>
              </w:rPr>
              <w:t>CC</w:t>
            </w:r>
            <w:r>
              <w:rPr>
                <w:rFonts w:eastAsia="Malgun Gothic"/>
                <w:kern w:val="2"/>
                <w:sz w:val="16"/>
                <w:szCs w:val="16"/>
                <w:lang w:val="en-GB" w:eastAsia="zh-CN"/>
              </w:rPr>
              <w:t xml:space="preserve"> for OOK-4</w:t>
            </w:r>
          </w:p>
        </w:tc>
      </w:tr>
    </w:tbl>
    <w:p w14:paraId="620FE70D" w14:textId="77777777" w:rsidR="008E099A" w:rsidRDefault="008E099A">
      <w:pPr>
        <w:rPr>
          <w:rFonts w:ascii="Times New Roman" w:hAnsi="Times New Roman"/>
          <w:lang w:eastAsia="zh-CN"/>
        </w:rPr>
      </w:pPr>
    </w:p>
    <w:p w14:paraId="171FD53C" w14:textId="77777777" w:rsidR="008E099A" w:rsidRDefault="008E099A">
      <w:pPr>
        <w:rPr>
          <w:rFonts w:ascii="Times New Roman" w:hAnsi="Times New Roman"/>
          <w:lang w:eastAsia="zh-CN"/>
        </w:rPr>
      </w:pPr>
    </w:p>
    <w:p w14:paraId="3B442DC6" w14:textId="77777777" w:rsidR="008E099A" w:rsidRDefault="00000000">
      <w:pPr>
        <w:rPr>
          <w:rFonts w:ascii="Times New Roman" w:hAnsi="Times New Roman"/>
          <w:b/>
          <w:bCs/>
          <w:lang w:eastAsia="zh-CN"/>
        </w:rPr>
      </w:pPr>
      <w:hyperlink r:id="rId29" w:history="1">
        <w:r w:rsidR="00650291">
          <w:rPr>
            <w:rStyle w:val="afffe"/>
            <w:rFonts w:ascii="Times New Roman" w:hAnsi="Times New Roman"/>
            <w:b/>
            <w:bCs/>
            <w:lang w:eastAsia="zh-CN"/>
          </w:rPr>
          <w:t>R1-2407356</w:t>
        </w:r>
      </w:hyperlink>
      <w:r w:rsidR="00650291">
        <w:rPr>
          <w:rFonts w:ascii="Times New Roman" w:hAnsi="Times New Roman"/>
          <w:b/>
          <w:bCs/>
          <w:lang w:eastAsia="zh-CN"/>
        </w:rPr>
        <w:tab/>
        <w:t>Summary #2 of discussions on LP-WUS and LP-SS design</w:t>
      </w:r>
      <w:r w:rsidR="00650291">
        <w:rPr>
          <w:rFonts w:ascii="Times New Roman" w:hAnsi="Times New Roman"/>
          <w:b/>
          <w:bCs/>
          <w:lang w:eastAsia="zh-CN"/>
        </w:rPr>
        <w:tab/>
        <w:t>Moderator (vivo)</w:t>
      </w:r>
    </w:p>
    <w:p w14:paraId="419CC9A4" w14:textId="77777777" w:rsidR="008E099A" w:rsidRDefault="00650291">
      <w:pPr>
        <w:rPr>
          <w:rFonts w:ascii="Times New Roman" w:hAnsi="Times New Roman"/>
          <w:lang w:eastAsia="zh-CN"/>
        </w:rPr>
      </w:pPr>
      <w:r>
        <w:rPr>
          <w:rFonts w:ascii="Times New Roman" w:hAnsi="Times New Roman"/>
          <w:lang w:eastAsia="zh-CN"/>
        </w:rPr>
        <w:t>From Wednesday session</w:t>
      </w:r>
    </w:p>
    <w:p w14:paraId="36F061B6" w14:textId="77777777" w:rsidR="008E099A" w:rsidRDefault="00650291">
      <w:pPr>
        <w:rPr>
          <w:rFonts w:ascii="Times New Roman" w:hAnsi="Times New Roman"/>
          <w:lang w:eastAsia="zh-CN"/>
        </w:rPr>
      </w:pPr>
      <w:r>
        <w:rPr>
          <w:rFonts w:ascii="Times New Roman" w:hAnsi="Times New Roman"/>
          <w:highlight w:val="green"/>
          <w:lang w:eastAsia="zh-CN"/>
        </w:rPr>
        <w:t>Agreement</w:t>
      </w:r>
    </w:p>
    <w:p w14:paraId="3EE14162" w14:textId="77777777" w:rsidR="008E099A" w:rsidRDefault="00650291">
      <w:pPr>
        <w:rPr>
          <w:rFonts w:ascii="Times New Roman" w:hAnsi="Times New Roman"/>
          <w:lang w:eastAsia="zh-CN"/>
        </w:rPr>
      </w:pPr>
      <w:r>
        <w:rPr>
          <w:rFonts w:ascii="Times New Roman" w:hAnsi="Times New Roman"/>
          <w:lang w:eastAsia="zh-CN"/>
        </w:rPr>
        <w:t xml:space="preserve">Regarding the LP-WUS information to trigger PDCCH monitoring of RRC connected UEs (for non-CA case), select at least one from the following </w:t>
      </w:r>
    </w:p>
    <w:p w14:paraId="62962444" w14:textId="77777777" w:rsidR="008E099A" w:rsidRDefault="00650291" w:rsidP="006768D0">
      <w:pPr>
        <w:pStyle w:val="a1"/>
        <w:numPr>
          <w:ilvl w:val="0"/>
          <w:numId w:val="68"/>
        </w:numPr>
      </w:pPr>
      <w:r>
        <w:t>Option 1: A bitmap with each bit corresponding to [one or more] UEs</w:t>
      </w:r>
    </w:p>
    <w:p w14:paraId="34FA3279" w14:textId="77777777" w:rsidR="008E099A" w:rsidRDefault="00650291" w:rsidP="006768D0">
      <w:pPr>
        <w:pStyle w:val="a1"/>
        <w:numPr>
          <w:ilvl w:val="0"/>
          <w:numId w:val="68"/>
        </w:numPr>
      </w:pPr>
      <w:r>
        <w:t>Option 3: A codepoint value corresponding to [one or more] UEs</w:t>
      </w:r>
    </w:p>
    <w:p w14:paraId="7D6F29C4" w14:textId="77777777" w:rsidR="008E099A" w:rsidRDefault="00650291" w:rsidP="006768D0">
      <w:pPr>
        <w:pStyle w:val="a1"/>
        <w:numPr>
          <w:ilvl w:val="0"/>
          <w:numId w:val="68"/>
        </w:numPr>
      </w:pPr>
      <w:r>
        <w:t>FFS details for extension of option 1 and/or 3 when UE is configured with CA</w:t>
      </w:r>
    </w:p>
    <w:p w14:paraId="2CA22DEE" w14:textId="77777777" w:rsidR="008E099A" w:rsidRDefault="00650291">
      <w:pPr>
        <w:rPr>
          <w:rFonts w:ascii="Times New Roman" w:hAnsi="Times New Roman"/>
          <w:lang w:eastAsia="zh-CN"/>
        </w:rPr>
      </w:pPr>
      <w:r>
        <w:rPr>
          <w:rFonts w:ascii="Times New Roman" w:hAnsi="Times New Roman"/>
          <w:highlight w:val="green"/>
          <w:lang w:eastAsia="zh-CN"/>
        </w:rPr>
        <w:t>Agreement</w:t>
      </w:r>
    </w:p>
    <w:p w14:paraId="64C8C253" w14:textId="77777777" w:rsidR="008E099A" w:rsidRDefault="00650291">
      <w:pPr>
        <w:rPr>
          <w:rFonts w:ascii="Times New Roman" w:hAnsi="Times New Roman"/>
          <w:lang w:eastAsia="zh-CN"/>
        </w:rPr>
      </w:pPr>
      <w:r>
        <w:rPr>
          <w:rFonts w:ascii="Times New Roman" w:hAnsi="Times New Roman"/>
          <w:lang w:eastAsia="zh-CN"/>
        </w:rPr>
        <w:t>For overlaid OFDM sequences for LP-WUS, support option 1-1 for OOK-4 M&gt;1.</w:t>
      </w:r>
    </w:p>
    <w:p w14:paraId="04D3D335" w14:textId="77777777" w:rsidR="008E099A" w:rsidRDefault="00650291" w:rsidP="006768D0">
      <w:pPr>
        <w:pStyle w:val="a1"/>
        <w:numPr>
          <w:ilvl w:val="0"/>
          <w:numId w:val="117"/>
        </w:numPr>
        <w:rPr>
          <w:rFonts w:eastAsia="Malgun Gothic"/>
        </w:rPr>
      </w:pPr>
      <w:r>
        <w:rPr>
          <w:rFonts w:eastAsia="Malgun Gothic"/>
        </w:rPr>
        <w:t xml:space="preserve">Option 1-1: </w:t>
      </w:r>
      <w:r>
        <w:t>overlaid sequence(s) are the sequence(s) of an OOK on symbol before DFT/LS processing</w:t>
      </w:r>
    </w:p>
    <w:p w14:paraId="4D5A3EB1" w14:textId="77777777" w:rsidR="008E099A" w:rsidRDefault="00650291">
      <w:pPr>
        <w:rPr>
          <w:rFonts w:ascii="Times New Roman" w:hAnsi="Times New Roman"/>
          <w:lang w:eastAsia="zh-CN"/>
        </w:rPr>
      </w:pPr>
      <w:r>
        <w:rPr>
          <w:rFonts w:ascii="Times New Roman" w:hAnsi="Times New Roman"/>
          <w:highlight w:val="green"/>
          <w:lang w:eastAsia="zh-CN"/>
        </w:rPr>
        <w:lastRenderedPageBreak/>
        <w:t>Agreement</w:t>
      </w:r>
    </w:p>
    <w:p w14:paraId="1A23ED1C" w14:textId="77777777" w:rsidR="008E099A" w:rsidRDefault="00650291">
      <w:pPr>
        <w:rPr>
          <w:rFonts w:ascii="Times New Roman" w:hAnsi="Times New Roman"/>
          <w:lang w:eastAsia="zh-CN"/>
        </w:rPr>
      </w:pPr>
      <w:r>
        <w:rPr>
          <w:rFonts w:ascii="Times New Roman" w:hAnsi="Times New Roman"/>
          <w:lang w:eastAsia="zh-CN"/>
        </w:rPr>
        <w:t>For overlaid OFDM sequences for LP-WUS, further down-selection between following two options for OOK-1 and OOK-4 with M=1(if supported)</w:t>
      </w:r>
    </w:p>
    <w:p w14:paraId="6F4C18B8" w14:textId="77777777" w:rsidR="008E099A" w:rsidRDefault="00650291" w:rsidP="006768D0">
      <w:pPr>
        <w:pStyle w:val="a1"/>
        <w:numPr>
          <w:ilvl w:val="0"/>
          <w:numId w:val="117"/>
        </w:numPr>
        <w:rPr>
          <w:rFonts w:eastAsia="Malgun Gothic"/>
        </w:rPr>
      </w:pPr>
      <w:r>
        <w:rPr>
          <w:rFonts w:eastAsia="Malgun Gothic"/>
        </w:rPr>
        <w:t xml:space="preserve">Option 1-1: </w:t>
      </w:r>
      <w:r>
        <w:t>Overlaid sequence(s) are the sequence(s) of an OOK on symbol before DFT/LS processing</w:t>
      </w:r>
    </w:p>
    <w:p w14:paraId="555D4AF8" w14:textId="77777777" w:rsidR="008E099A" w:rsidRDefault="00650291" w:rsidP="006768D0">
      <w:pPr>
        <w:pStyle w:val="a1"/>
        <w:numPr>
          <w:ilvl w:val="0"/>
          <w:numId w:val="117"/>
        </w:numPr>
        <w:rPr>
          <w:rFonts w:eastAsia="Malgun Gothic"/>
        </w:rPr>
      </w:pPr>
      <w:r>
        <w:rPr>
          <w:rFonts w:eastAsia="Malgun Gothic"/>
        </w:rPr>
        <w:t>Option 2:</w:t>
      </w:r>
      <w:r>
        <w:t xml:space="preserve"> Overlaid sequence(s) are the sequence(s) of an OFDM symbol before IFFT processing </w:t>
      </w:r>
    </w:p>
    <w:p w14:paraId="7711FD4F" w14:textId="77777777" w:rsidR="008E099A" w:rsidRDefault="00650291" w:rsidP="006768D0">
      <w:pPr>
        <w:pStyle w:val="a1"/>
        <w:numPr>
          <w:ilvl w:val="0"/>
          <w:numId w:val="117"/>
        </w:numPr>
      </w:pPr>
      <w:r>
        <w:t>Note: Different options for OOK-1 and OOK-4 with M=1 (if supported) is not precluded – in which case, it should be deemed necessary</w:t>
      </w:r>
    </w:p>
    <w:p w14:paraId="082FAB26" w14:textId="77777777" w:rsidR="008E099A" w:rsidRDefault="00650291">
      <w:pPr>
        <w:rPr>
          <w:rFonts w:ascii="Times New Roman" w:hAnsi="Times New Roman"/>
          <w:lang w:eastAsia="zh-CN"/>
        </w:rPr>
      </w:pPr>
      <w:r>
        <w:rPr>
          <w:rFonts w:ascii="Times New Roman" w:hAnsi="Times New Roman"/>
          <w:highlight w:val="green"/>
          <w:lang w:eastAsia="zh-CN"/>
        </w:rPr>
        <w:t>Agreement</w:t>
      </w:r>
    </w:p>
    <w:p w14:paraId="27C59691" w14:textId="77777777" w:rsidR="008E099A" w:rsidRDefault="00650291">
      <w:pPr>
        <w:rPr>
          <w:rFonts w:ascii="Times New Roman" w:hAnsi="Times New Roman"/>
          <w:lang w:eastAsia="zh-CN"/>
        </w:rPr>
      </w:pPr>
      <w:r>
        <w:rPr>
          <w:rFonts w:ascii="Times New Roman" w:hAnsi="Times New Roman"/>
          <w:lang w:eastAsia="zh-CN"/>
        </w:rPr>
        <w:t>The number of binary LP-SS sequences is 4.</w:t>
      </w:r>
    </w:p>
    <w:p w14:paraId="622DF045" w14:textId="77777777" w:rsidR="008E099A" w:rsidRDefault="008E099A">
      <w:pPr>
        <w:rPr>
          <w:rFonts w:ascii="Times New Roman" w:hAnsi="Times New Roman"/>
          <w:lang w:eastAsia="zh-CN"/>
        </w:rPr>
      </w:pPr>
    </w:p>
    <w:p w14:paraId="17677EBB" w14:textId="77777777" w:rsidR="008E099A" w:rsidRDefault="008E099A">
      <w:pPr>
        <w:rPr>
          <w:rFonts w:ascii="Times New Roman" w:hAnsi="Times New Roman"/>
          <w:lang w:eastAsia="zh-CN"/>
        </w:rPr>
      </w:pPr>
    </w:p>
    <w:p w14:paraId="7875827A" w14:textId="77777777" w:rsidR="008E099A" w:rsidRDefault="00000000">
      <w:pPr>
        <w:rPr>
          <w:rFonts w:ascii="Times New Roman" w:hAnsi="Times New Roman"/>
          <w:b/>
          <w:bCs/>
          <w:lang w:eastAsia="zh-CN"/>
        </w:rPr>
      </w:pPr>
      <w:hyperlink r:id="rId30" w:history="1">
        <w:r w:rsidR="00650291">
          <w:rPr>
            <w:rStyle w:val="afffe"/>
            <w:rFonts w:ascii="Times New Roman" w:hAnsi="Times New Roman"/>
            <w:b/>
            <w:bCs/>
            <w:lang w:eastAsia="zh-CN"/>
          </w:rPr>
          <w:t>R1-2407420</w:t>
        </w:r>
      </w:hyperlink>
      <w:r w:rsidR="00650291">
        <w:rPr>
          <w:rFonts w:ascii="Times New Roman" w:hAnsi="Times New Roman"/>
          <w:b/>
          <w:bCs/>
          <w:lang w:eastAsia="zh-CN"/>
        </w:rPr>
        <w:tab/>
        <w:t>Summary #3 of discussions on LP-WUS and LP-SS design</w:t>
      </w:r>
      <w:r w:rsidR="00650291">
        <w:rPr>
          <w:rFonts w:ascii="Times New Roman" w:hAnsi="Times New Roman"/>
          <w:b/>
          <w:bCs/>
          <w:lang w:eastAsia="zh-CN"/>
        </w:rPr>
        <w:tab/>
        <w:t>Moderator (vivo)</w:t>
      </w:r>
    </w:p>
    <w:p w14:paraId="4F1B8B83" w14:textId="77777777" w:rsidR="008E099A" w:rsidRDefault="00650291">
      <w:pPr>
        <w:rPr>
          <w:rFonts w:ascii="Times New Roman" w:hAnsi="Times New Roman"/>
          <w:lang w:eastAsia="zh-CN"/>
        </w:rPr>
      </w:pPr>
      <w:r>
        <w:rPr>
          <w:rFonts w:ascii="Times New Roman" w:hAnsi="Times New Roman"/>
          <w:lang w:eastAsia="zh-CN"/>
        </w:rPr>
        <w:t>Presented in Thursday session.</w:t>
      </w:r>
    </w:p>
    <w:p w14:paraId="6EC410E8" w14:textId="77777777" w:rsidR="008E099A" w:rsidRDefault="008E099A">
      <w:pPr>
        <w:rPr>
          <w:rFonts w:ascii="Times New Roman" w:hAnsi="Times New Roman"/>
          <w:lang w:eastAsia="zh-CN"/>
        </w:rPr>
      </w:pPr>
    </w:p>
    <w:p w14:paraId="72C978D5" w14:textId="77777777" w:rsidR="008E099A" w:rsidRDefault="00000000">
      <w:pPr>
        <w:rPr>
          <w:rFonts w:ascii="Times New Roman" w:hAnsi="Times New Roman"/>
          <w:b/>
          <w:bCs/>
          <w:lang w:eastAsia="zh-CN"/>
        </w:rPr>
      </w:pPr>
      <w:hyperlink r:id="rId31" w:history="1">
        <w:r w:rsidR="00650291">
          <w:rPr>
            <w:rStyle w:val="afffe"/>
            <w:rFonts w:ascii="Times New Roman" w:hAnsi="Times New Roman"/>
            <w:b/>
            <w:bCs/>
            <w:lang w:eastAsia="zh-CN"/>
          </w:rPr>
          <w:t>R1-2407491</w:t>
        </w:r>
      </w:hyperlink>
      <w:r w:rsidR="00650291">
        <w:rPr>
          <w:rFonts w:ascii="Times New Roman" w:hAnsi="Times New Roman"/>
          <w:b/>
          <w:bCs/>
          <w:lang w:eastAsia="zh-CN"/>
        </w:rPr>
        <w:tab/>
        <w:t>Summary #4 of discussions on LP-WUS and LP-SS design</w:t>
      </w:r>
      <w:r w:rsidR="00650291">
        <w:rPr>
          <w:rFonts w:ascii="Times New Roman" w:hAnsi="Times New Roman"/>
          <w:b/>
          <w:bCs/>
          <w:lang w:eastAsia="zh-CN"/>
        </w:rPr>
        <w:tab/>
        <w:t>Moderator (vivo)</w:t>
      </w:r>
    </w:p>
    <w:p w14:paraId="362D7A97" w14:textId="77777777" w:rsidR="008E099A" w:rsidRDefault="00650291">
      <w:pPr>
        <w:rPr>
          <w:rFonts w:ascii="Times New Roman" w:hAnsi="Times New Roman"/>
          <w:lang w:eastAsia="zh-CN"/>
        </w:rPr>
      </w:pPr>
      <w:r>
        <w:rPr>
          <w:rFonts w:ascii="Times New Roman" w:hAnsi="Times New Roman"/>
          <w:lang w:eastAsia="zh-CN"/>
        </w:rPr>
        <w:t>From Friday session</w:t>
      </w:r>
    </w:p>
    <w:p w14:paraId="09C4CC66" w14:textId="77777777" w:rsidR="008E099A" w:rsidRDefault="00650291">
      <w:pPr>
        <w:rPr>
          <w:rFonts w:ascii="Times New Roman" w:hAnsi="Times New Roman"/>
          <w:lang w:eastAsia="zh-CN"/>
        </w:rPr>
      </w:pPr>
      <w:r>
        <w:rPr>
          <w:rFonts w:ascii="Times New Roman" w:hAnsi="Times New Roman"/>
          <w:highlight w:val="green"/>
          <w:lang w:eastAsia="zh-CN"/>
        </w:rPr>
        <w:t>Agreement</w:t>
      </w:r>
    </w:p>
    <w:p w14:paraId="5DE21ADA" w14:textId="77777777" w:rsidR="008E099A" w:rsidRDefault="00650291">
      <w:pPr>
        <w:rPr>
          <w:rFonts w:ascii="Times New Roman" w:hAnsi="Times New Roman"/>
          <w:lang w:eastAsia="zh-CN"/>
        </w:rPr>
      </w:pPr>
      <w:r>
        <w:rPr>
          <w:rFonts w:ascii="Times New Roman" w:hAnsi="Times New Roman"/>
          <w:lang w:eastAsia="zh-CN"/>
        </w:rPr>
        <w:t>To determine the binary sequences for LP-SS, the evaluation assumes the following:</w:t>
      </w:r>
    </w:p>
    <w:p w14:paraId="462D0712" w14:textId="77777777" w:rsidR="008E099A" w:rsidRDefault="00650291">
      <w:pPr>
        <w:numPr>
          <w:ilvl w:val="0"/>
          <w:numId w:val="47"/>
        </w:numPr>
        <w:overflowPunct w:val="0"/>
        <w:autoSpaceDE w:val="0"/>
        <w:autoSpaceDN w:val="0"/>
        <w:adjustRightInd w:val="0"/>
        <w:contextualSpacing/>
        <w:jc w:val="both"/>
        <w:textAlignment w:val="baseline"/>
        <w:rPr>
          <w:rFonts w:ascii="Times New Roman" w:eastAsia="微软雅黑" w:hAnsi="Times New Roman"/>
          <w:lang w:eastAsia="zh-CN"/>
        </w:rPr>
      </w:pPr>
      <w:r>
        <w:rPr>
          <w:rFonts w:ascii="Times New Roman" w:eastAsia="微软雅黑" w:hAnsi="Times New Roman"/>
          <w:lang w:eastAsia="zh-CN"/>
        </w:rPr>
        <w:t xml:space="preserve">Sync accuracy: timing estimation error smaller than T us for P=90 % of the time for at least SNR=-3dB and SNR=-6dB (lower priority), </w:t>
      </w:r>
    </w:p>
    <w:p w14:paraId="48750A44" w14:textId="77777777" w:rsidR="008E099A" w:rsidRDefault="00650291">
      <w:pPr>
        <w:numPr>
          <w:ilvl w:val="1"/>
          <w:numId w:val="47"/>
        </w:numPr>
        <w:overflowPunct w:val="0"/>
        <w:autoSpaceDE w:val="0"/>
        <w:autoSpaceDN w:val="0"/>
        <w:adjustRightInd w:val="0"/>
        <w:contextualSpacing/>
        <w:jc w:val="both"/>
        <w:textAlignment w:val="baseline"/>
        <w:rPr>
          <w:rFonts w:ascii="Times New Roman" w:eastAsia="微软雅黑" w:hAnsi="Times New Roman"/>
          <w:lang w:eastAsia="zh-CN"/>
        </w:rPr>
      </w:pPr>
      <w:r>
        <w:rPr>
          <w:rFonts w:ascii="Times New Roman" w:eastAsia="微软雅黑" w:hAnsi="Times New Roman"/>
          <w:lang w:eastAsia="zh-CN"/>
        </w:rPr>
        <w:t>T=2us(optional), 5us for OOK-1.</w:t>
      </w:r>
    </w:p>
    <w:p w14:paraId="4D17AC8B" w14:textId="77777777" w:rsidR="008E099A" w:rsidRDefault="00650291">
      <w:pPr>
        <w:numPr>
          <w:ilvl w:val="1"/>
          <w:numId w:val="47"/>
        </w:numPr>
        <w:overflowPunct w:val="0"/>
        <w:autoSpaceDE w:val="0"/>
        <w:autoSpaceDN w:val="0"/>
        <w:adjustRightInd w:val="0"/>
        <w:contextualSpacing/>
        <w:jc w:val="both"/>
        <w:textAlignment w:val="baseline"/>
        <w:rPr>
          <w:rFonts w:ascii="Times New Roman" w:eastAsia="微软雅黑" w:hAnsi="Times New Roman"/>
          <w:lang w:eastAsia="zh-CN"/>
        </w:rPr>
      </w:pPr>
      <w:r>
        <w:rPr>
          <w:rFonts w:ascii="Times New Roman" w:eastAsia="微软雅黑" w:hAnsi="Times New Roman"/>
          <w:lang w:eastAsia="zh-CN"/>
        </w:rPr>
        <w:t>T=1us(optional), 2us for OOK-4 with M=2.</w:t>
      </w:r>
    </w:p>
    <w:p w14:paraId="2043222C" w14:textId="77777777" w:rsidR="008E099A" w:rsidRDefault="00650291">
      <w:pPr>
        <w:numPr>
          <w:ilvl w:val="1"/>
          <w:numId w:val="47"/>
        </w:numPr>
        <w:overflowPunct w:val="0"/>
        <w:autoSpaceDE w:val="0"/>
        <w:autoSpaceDN w:val="0"/>
        <w:adjustRightInd w:val="0"/>
        <w:contextualSpacing/>
        <w:jc w:val="both"/>
        <w:textAlignment w:val="baseline"/>
        <w:rPr>
          <w:rFonts w:ascii="Times New Roman" w:eastAsia="微软雅黑" w:hAnsi="Times New Roman"/>
          <w:lang w:eastAsia="zh-CN"/>
        </w:rPr>
      </w:pPr>
      <w:r>
        <w:rPr>
          <w:rFonts w:ascii="Times New Roman" w:eastAsia="微软雅黑" w:hAnsi="Times New Roman"/>
          <w:lang w:eastAsia="zh-CN"/>
        </w:rPr>
        <w:t>T=0.5us(optional), 1us for OOK-4 with M=4.</w:t>
      </w:r>
    </w:p>
    <w:p w14:paraId="4A82A503" w14:textId="77777777" w:rsidR="008E099A" w:rsidRDefault="00650291">
      <w:pPr>
        <w:numPr>
          <w:ilvl w:val="1"/>
          <w:numId w:val="47"/>
        </w:numPr>
        <w:overflowPunct w:val="0"/>
        <w:autoSpaceDE w:val="0"/>
        <w:autoSpaceDN w:val="0"/>
        <w:adjustRightInd w:val="0"/>
        <w:contextualSpacing/>
        <w:jc w:val="both"/>
        <w:textAlignment w:val="baseline"/>
        <w:rPr>
          <w:rFonts w:ascii="Times New Roman" w:eastAsia="微软雅黑" w:hAnsi="Times New Roman"/>
          <w:lang w:eastAsia="zh-CN"/>
        </w:rPr>
      </w:pPr>
      <w:r>
        <w:rPr>
          <w:rFonts w:ascii="Times New Roman" w:eastAsia="微软雅黑" w:hAnsi="Times New Roman"/>
          <w:lang w:eastAsia="zh-CN"/>
        </w:rPr>
        <w:t>Other values of SNR, T, M are up to company report.</w:t>
      </w:r>
    </w:p>
    <w:p w14:paraId="11013251" w14:textId="77777777" w:rsidR="008E099A" w:rsidRDefault="00650291">
      <w:pPr>
        <w:numPr>
          <w:ilvl w:val="1"/>
          <w:numId w:val="47"/>
        </w:numPr>
        <w:overflowPunct w:val="0"/>
        <w:autoSpaceDE w:val="0"/>
        <w:autoSpaceDN w:val="0"/>
        <w:adjustRightInd w:val="0"/>
        <w:contextualSpacing/>
        <w:jc w:val="both"/>
        <w:textAlignment w:val="baseline"/>
        <w:rPr>
          <w:rFonts w:ascii="Times New Roman" w:eastAsia="微软雅黑" w:hAnsi="Times New Roman"/>
          <w:lang w:eastAsia="zh-CN"/>
        </w:rPr>
      </w:pPr>
      <w:r>
        <w:rPr>
          <w:rFonts w:ascii="Times New Roman" w:eastAsia="微软雅黑" w:hAnsi="Times New Roman"/>
          <w:lang w:eastAsia="zh-CN"/>
        </w:rPr>
        <w:t>Additionally, companies can submit results on SINR with details on how the interference was modelled.</w:t>
      </w:r>
    </w:p>
    <w:p w14:paraId="75F4192D" w14:textId="77777777" w:rsidR="008E099A" w:rsidRDefault="00650291">
      <w:pPr>
        <w:numPr>
          <w:ilvl w:val="1"/>
          <w:numId w:val="47"/>
        </w:numPr>
        <w:overflowPunct w:val="0"/>
        <w:autoSpaceDE w:val="0"/>
        <w:autoSpaceDN w:val="0"/>
        <w:adjustRightInd w:val="0"/>
        <w:contextualSpacing/>
        <w:jc w:val="both"/>
        <w:textAlignment w:val="baseline"/>
        <w:rPr>
          <w:rFonts w:ascii="Times New Roman" w:eastAsia="微软雅黑" w:hAnsi="Times New Roman"/>
          <w:lang w:eastAsia="zh-CN"/>
        </w:rPr>
      </w:pPr>
      <w:r>
        <w:rPr>
          <w:rFonts w:ascii="Times New Roman" w:eastAsia="微软雅黑" w:hAnsi="Times New Roman"/>
          <w:lang w:eastAsia="zh-CN"/>
        </w:rPr>
        <w:t>Assume one-shot estimation.</w:t>
      </w:r>
    </w:p>
    <w:p w14:paraId="3076C5B1" w14:textId="77777777" w:rsidR="008E099A" w:rsidRDefault="00650291">
      <w:pPr>
        <w:numPr>
          <w:ilvl w:val="1"/>
          <w:numId w:val="47"/>
        </w:numPr>
        <w:overflowPunct w:val="0"/>
        <w:autoSpaceDE w:val="0"/>
        <w:autoSpaceDN w:val="0"/>
        <w:adjustRightInd w:val="0"/>
        <w:contextualSpacing/>
        <w:jc w:val="both"/>
        <w:textAlignment w:val="baseline"/>
        <w:rPr>
          <w:rFonts w:ascii="Times New Roman" w:eastAsia="微软雅黑" w:hAnsi="Times New Roman"/>
          <w:lang w:eastAsia="zh-CN"/>
        </w:rPr>
      </w:pPr>
      <w:r>
        <w:rPr>
          <w:rFonts w:ascii="Times New Roman" w:eastAsia="微软雅黑" w:hAnsi="Times New Roman"/>
          <w:lang w:eastAsia="zh-CN"/>
        </w:rPr>
        <w:t>The time error is based on 20ppm maximum frequency error for the detection of the first LP-SS.</w:t>
      </w:r>
    </w:p>
    <w:p w14:paraId="578AD1F8" w14:textId="77777777" w:rsidR="008E099A" w:rsidRDefault="00650291">
      <w:pPr>
        <w:widowControl w:val="0"/>
        <w:numPr>
          <w:ilvl w:val="1"/>
          <w:numId w:val="47"/>
        </w:numPr>
        <w:jc w:val="both"/>
        <w:rPr>
          <w:rFonts w:ascii="Times New Roman" w:eastAsia="Malgun Gothic" w:hAnsi="Times New Roman"/>
          <w:bCs/>
          <w:iCs/>
          <w:lang w:eastAsia="zh-CN"/>
        </w:rPr>
      </w:pPr>
      <w:r>
        <w:rPr>
          <w:rFonts w:ascii="Times New Roman" w:eastAsia="Malgun Gothic" w:hAnsi="Times New Roman"/>
          <w:bCs/>
          <w:iCs/>
          <w:lang w:eastAsia="zh-CN"/>
        </w:rPr>
        <w:t xml:space="preserve">Note: Companies can assume other values inside of </w:t>
      </w:r>
      <w:r>
        <w:rPr>
          <w:rFonts w:ascii="Times New Roman" w:eastAsia="微软雅黑" w:hAnsi="Times New Roman"/>
          <w:lang w:eastAsia="zh-CN"/>
        </w:rPr>
        <w:t xml:space="preserve">20ppm maximum </w:t>
      </w:r>
      <w:r>
        <w:rPr>
          <w:rFonts w:ascii="Times New Roman" w:eastAsia="Malgun Gothic" w:hAnsi="Times New Roman"/>
          <w:bCs/>
          <w:iCs/>
          <w:lang w:eastAsia="zh-CN"/>
        </w:rPr>
        <w:t>as long as the values are justified.</w:t>
      </w:r>
    </w:p>
    <w:p w14:paraId="03A5F98E" w14:textId="77777777" w:rsidR="008E099A" w:rsidRDefault="00650291">
      <w:pPr>
        <w:widowControl w:val="0"/>
        <w:numPr>
          <w:ilvl w:val="0"/>
          <w:numId w:val="47"/>
        </w:numPr>
        <w:jc w:val="both"/>
        <w:rPr>
          <w:rFonts w:ascii="Times New Roman" w:eastAsia="Malgun Gothic" w:hAnsi="Times New Roman"/>
          <w:bCs/>
          <w:iCs/>
          <w:lang w:eastAsia="zh-CN"/>
        </w:rPr>
      </w:pPr>
      <w:r>
        <w:rPr>
          <w:rFonts w:ascii="Times New Roman" w:hAnsi="Times New Roman"/>
          <w:lang w:eastAsia="zh-CN"/>
        </w:rPr>
        <w:t xml:space="preserve">RRM measurement accuracy: measurement accuracy within range ± </w:t>
      </w:r>
      <w:proofErr w:type="spellStart"/>
      <w:r>
        <w:rPr>
          <w:rFonts w:ascii="Times New Roman" w:hAnsi="Times New Roman"/>
          <w:lang w:eastAsia="zh-CN"/>
        </w:rPr>
        <w:t>XdB</w:t>
      </w:r>
      <w:proofErr w:type="spellEnd"/>
      <w:r>
        <w:rPr>
          <w:rFonts w:ascii="Times New Roman" w:hAnsi="Times New Roman"/>
          <w:lang w:eastAsia="zh-CN"/>
        </w:rPr>
        <w:t xml:space="preserve"> for Q=90% measurements based on</w:t>
      </w:r>
      <w:r>
        <w:rPr>
          <w:rFonts w:ascii="Times New Roman" w:eastAsia="Malgun Gothic" w:hAnsi="Times New Roman"/>
          <w:bCs/>
          <w:iCs/>
          <w:lang w:eastAsia="zh-CN"/>
        </w:rPr>
        <w:t xml:space="preserve"> Y LP-SS samples within a period comparable to Z=the length of I-DRX cycle that is larger or equal to 1.28s for at least </w:t>
      </w:r>
      <w:r>
        <w:rPr>
          <w:rFonts w:ascii="Times New Roman" w:hAnsi="Times New Roman"/>
          <w:lang w:eastAsia="zh-CN"/>
        </w:rPr>
        <w:t>SNR=-3dB and SNR=-6dB (lower priority)</w:t>
      </w:r>
      <w:r>
        <w:rPr>
          <w:rFonts w:ascii="Times New Roman" w:eastAsia="Malgun Gothic" w:hAnsi="Times New Roman"/>
          <w:bCs/>
          <w:iCs/>
          <w:lang w:eastAsia="zh-CN"/>
        </w:rPr>
        <w:t>, X, Y, and Z is up to company report, other values of SNR are up to company report.</w:t>
      </w:r>
    </w:p>
    <w:p w14:paraId="116363A0" w14:textId="77777777" w:rsidR="008E099A" w:rsidRDefault="00650291">
      <w:pPr>
        <w:widowControl w:val="0"/>
        <w:numPr>
          <w:ilvl w:val="1"/>
          <w:numId w:val="47"/>
        </w:numPr>
        <w:jc w:val="both"/>
        <w:rPr>
          <w:rFonts w:ascii="Times New Roman" w:eastAsia="Malgun Gothic" w:hAnsi="Times New Roman"/>
          <w:bCs/>
          <w:iCs/>
          <w:lang w:eastAsia="zh-CN"/>
        </w:rPr>
      </w:pPr>
      <w:r>
        <w:rPr>
          <w:rFonts w:ascii="Times New Roman" w:eastAsia="Malgun Gothic" w:hAnsi="Times New Roman"/>
          <w:bCs/>
          <w:iCs/>
          <w:lang w:eastAsia="zh-CN"/>
        </w:rPr>
        <w:t xml:space="preserve">As a starting point, the time error is based on 5-10ppm residual frequency error. </w:t>
      </w:r>
    </w:p>
    <w:p w14:paraId="2CF1BCF4" w14:textId="77777777" w:rsidR="008E099A" w:rsidRDefault="00650291">
      <w:pPr>
        <w:widowControl w:val="0"/>
        <w:numPr>
          <w:ilvl w:val="1"/>
          <w:numId w:val="47"/>
        </w:numPr>
        <w:jc w:val="both"/>
        <w:rPr>
          <w:rFonts w:ascii="Times New Roman" w:eastAsia="Malgun Gothic" w:hAnsi="Times New Roman"/>
          <w:bCs/>
          <w:iCs/>
          <w:lang w:eastAsia="zh-CN"/>
        </w:rPr>
      </w:pPr>
      <w:r>
        <w:rPr>
          <w:rFonts w:ascii="Times New Roman" w:eastAsia="Malgun Gothic" w:hAnsi="Times New Roman"/>
          <w:bCs/>
          <w:iCs/>
          <w:lang w:eastAsia="zh-CN"/>
        </w:rPr>
        <w:t>Note: 5-10ppm assumes frequency error correction is performed, e.g., RTC calibration and/or MR assistance.</w:t>
      </w:r>
    </w:p>
    <w:p w14:paraId="50EAAF96" w14:textId="77777777" w:rsidR="008E099A" w:rsidRDefault="00650291">
      <w:pPr>
        <w:widowControl w:val="0"/>
        <w:numPr>
          <w:ilvl w:val="1"/>
          <w:numId w:val="47"/>
        </w:numPr>
        <w:jc w:val="both"/>
        <w:rPr>
          <w:rFonts w:ascii="Times New Roman" w:eastAsia="Malgun Gothic" w:hAnsi="Times New Roman"/>
          <w:bCs/>
          <w:iCs/>
          <w:lang w:eastAsia="zh-CN"/>
        </w:rPr>
      </w:pPr>
      <w:r>
        <w:rPr>
          <w:rFonts w:ascii="Times New Roman" w:eastAsia="Malgun Gothic" w:hAnsi="Times New Roman"/>
          <w:bCs/>
          <w:iCs/>
          <w:lang w:eastAsia="zh-CN"/>
        </w:rPr>
        <w:t>Note: Companies can assume other values outside of 5-10ppm as long as the values are justified.</w:t>
      </w:r>
    </w:p>
    <w:p w14:paraId="565EEA41" w14:textId="77777777" w:rsidR="008E099A" w:rsidRDefault="00650291">
      <w:pPr>
        <w:widowControl w:val="0"/>
        <w:numPr>
          <w:ilvl w:val="0"/>
          <w:numId w:val="47"/>
        </w:numPr>
        <w:jc w:val="both"/>
        <w:rPr>
          <w:rFonts w:ascii="Times New Roman" w:eastAsia="Malgun Gothic" w:hAnsi="Times New Roman"/>
          <w:bCs/>
          <w:iCs/>
          <w:lang w:eastAsia="zh-CN"/>
        </w:rPr>
      </w:pPr>
      <w:r>
        <w:rPr>
          <w:rFonts w:ascii="Times New Roman" w:hAnsi="Times New Roman"/>
          <w:lang w:eastAsia="zh-CN"/>
        </w:rPr>
        <w:t>The frequency error: up to company report.</w:t>
      </w:r>
    </w:p>
    <w:p w14:paraId="124D9483" w14:textId="77777777" w:rsidR="008E099A" w:rsidRDefault="00650291">
      <w:pPr>
        <w:widowControl w:val="0"/>
        <w:numPr>
          <w:ilvl w:val="0"/>
          <w:numId w:val="47"/>
        </w:numPr>
        <w:jc w:val="both"/>
        <w:rPr>
          <w:rFonts w:ascii="Times New Roman" w:eastAsia="Malgun Gothic" w:hAnsi="Times New Roman"/>
          <w:bCs/>
          <w:iCs/>
          <w:lang w:eastAsia="zh-CN"/>
        </w:rPr>
      </w:pPr>
      <w:r>
        <w:rPr>
          <w:rFonts w:ascii="Times New Roman" w:hAnsi="Times New Roman"/>
          <w:lang w:eastAsia="zh-CN"/>
        </w:rPr>
        <w:t>Sampling rate: 3.84MHz (optional) or 7.68MHz assumed for 30kHz SCS.</w:t>
      </w:r>
    </w:p>
    <w:p w14:paraId="45471159" w14:textId="77777777" w:rsidR="008E099A" w:rsidRDefault="00650291">
      <w:pPr>
        <w:widowControl w:val="0"/>
        <w:numPr>
          <w:ilvl w:val="0"/>
          <w:numId w:val="47"/>
        </w:numPr>
        <w:jc w:val="both"/>
        <w:rPr>
          <w:rFonts w:ascii="Times New Roman" w:eastAsia="Malgun Gothic" w:hAnsi="Times New Roman"/>
          <w:bCs/>
          <w:iCs/>
          <w:lang w:eastAsia="zh-CN"/>
        </w:rPr>
      </w:pPr>
      <w:r>
        <w:rPr>
          <w:rFonts w:ascii="Times New Roman" w:hAnsi="Times New Roman"/>
          <w:lang w:eastAsia="zh-CN"/>
        </w:rPr>
        <w:t>Channel: AWGN and TDL-C 300ns is assumed.</w:t>
      </w:r>
    </w:p>
    <w:p w14:paraId="5271602B" w14:textId="77777777" w:rsidR="008E099A" w:rsidRDefault="00650291">
      <w:pPr>
        <w:numPr>
          <w:ilvl w:val="0"/>
          <w:numId w:val="47"/>
        </w:numPr>
        <w:overflowPunct w:val="0"/>
        <w:autoSpaceDE w:val="0"/>
        <w:autoSpaceDN w:val="0"/>
        <w:adjustRightInd w:val="0"/>
        <w:contextualSpacing/>
        <w:jc w:val="both"/>
        <w:textAlignment w:val="baseline"/>
        <w:rPr>
          <w:rFonts w:ascii="Times New Roman" w:eastAsia="Malgun Gothic" w:hAnsi="Times New Roman"/>
          <w:bCs/>
          <w:iCs/>
          <w:szCs w:val="20"/>
          <w:lang w:eastAsia="zh-CN"/>
        </w:rPr>
      </w:pPr>
      <w:r>
        <w:rPr>
          <w:rFonts w:ascii="Times New Roman" w:eastAsia="微软雅黑" w:hAnsi="Times New Roman"/>
          <w:bCs/>
          <w:iCs/>
          <w:szCs w:val="20"/>
          <w:lang w:eastAsia="zh-CN"/>
        </w:rPr>
        <w:t>Consider cross-correlation for 4 binary sequences under time and frequency error.</w:t>
      </w:r>
    </w:p>
    <w:p w14:paraId="62832D7B" w14:textId="77777777" w:rsidR="008E099A" w:rsidRDefault="00650291">
      <w:pPr>
        <w:numPr>
          <w:ilvl w:val="0"/>
          <w:numId w:val="47"/>
        </w:numPr>
        <w:overflowPunct w:val="0"/>
        <w:autoSpaceDE w:val="0"/>
        <w:autoSpaceDN w:val="0"/>
        <w:adjustRightInd w:val="0"/>
        <w:contextualSpacing/>
        <w:jc w:val="both"/>
        <w:textAlignment w:val="baseline"/>
        <w:rPr>
          <w:rFonts w:ascii="Times New Roman" w:eastAsia="Malgun Gothic" w:hAnsi="Times New Roman"/>
          <w:bCs/>
          <w:iCs/>
          <w:szCs w:val="20"/>
          <w:lang w:eastAsia="zh-CN"/>
        </w:rPr>
      </w:pPr>
      <w:r>
        <w:rPr>
          <w:rFonts w:ascii="Times New Roman" w:eastAsia="微软雅黑" w:hAnsi="Times New Roman"/>
          <w:bCs/>
          <w:iCs/>
          <w:szCs w:val="20"/>
          <w:lang w:eastAsia="zh-CN"/>
        </w:rPr>
        <w:t>Companies are encouraged to provide details on other additional simulation assumptions, high level description of their receiver algorithm, and assessment on power consumption.</w:t>
      </w:r>
    </w:p>
    <w:p w14:paraId="5D74BC0C" w14:textId="77777777" w:rsidR="008E099A" w:rsidRDefault="008E099A">
      <w:pPr>
        <w:rPr>
          <w:rFonts w:ascii="Times New Roman" w:hAnsi="Times New Roman"/>
          <w:lang w:eastAsia="zh-CN"/>
        </w:rPr>
      </w:pPr>
    </w:p>
    <w:p w14:paraId="625EF592" w14:textId="77777777" w:rsidR="008E099A" w:rsidRDefault="00650291">
      <w:pPr>
        <w:rPr>
          <w:rFonts w:ascii="Times New Roman" w:hAnsi="Times New Roman"/>
          <w:lang w:eastAsia="zh-CN"/>
        </w:rPr>
      </w:pPr>
      <w:r>
        <w:rPr>
          <w:rFonts w:ascii="Times New Roman" w:hAnsi="Times New Roman"/>
          <w:highlight w:val="green"/>
          <w:lang w:eastAsia="zh-CN"/>
        </w:rPr>
        <w:t>Agreement</w:t>
      </w:r>
    </w:p>
    <w:p w14:paraId="6FFFBA60" w14:textId="77777777" w:rsidR="008E099A" w:rsidRDefault="00650291">
      <w:pPr>
        <w:rPr>
          <w:rFonts w:ascii="Times New Roman" w:hAnsi="Times New Roman"/>
          <w:lang w:eastAsia="zh-CN"/>
        </w:rPr>
      </w:pPr>
      <w:r>
        <w:rPr>
          <w:rFonts w:ascii="Times New Roman" w:hAnsi="Times New Roman"/>
          <w:lang w:eastAsia="zh-CN"/>
        </w:rPr>
        <w:t>For OOK-based LP-WUR, the LP-WUS design assumes the following:</w:t>
      </w:r>
    </w:p>
    <w:p w14:paraId="409DFAFF" w14:textId="77777777" w:rsidR="008E099A" w:rsidRDefault="00650291">
      <w:pPr>
        <w:numPr>
          <w:ilvl w:val="0"/>
          <w:numId w:val="118"/>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As starting point, the time error is based on the 5-10ppm residual frequency error after frequency error correction without considering impact of drift.</w:t>
      </w:r>
    </w:p>
    <w:p w14:paraId="07B2E7E0" w14:textId="77777777" w:rsidR="008E099A" w:rsidRDefault="00650291">
      <w:pPr>
        <w:numPr>
          <w:ilvl w:val="0"/>
          <w:numId w:val="118"/>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r>
        <w:rPr>
          <w:rFonts w:ascii="Times New Roman" w:eastAsia="微软雅黑" w:hAnsi="Times New Roman"/>
          <w:bCs/>
          <w:iCs/>
          <w:szCs w:val="20"/>
          <w:lang w:eastAsia="zh-CN"/>
        </w:rPr>
        <w:t>The frequency error: up to company report.</w:t>
      </w:r>
    </w:p>
    <w:p w14:paraId="75762AAE" w14:textId="77777777" w:rsidR="008E099A" w:rsidRDefault="00650291">
      <w:pPr>
        <w:numPr>
          <w:ilvl w:val="0"/>
          <w:numId w:val="118"/>
        </w:numPr>
        <w:overflowPunct w:val="0"/>
        <w:autoSpaceDE w:val="0"/>
        <w:autoSpaceDN w:val="0"/>
        <w:adjustRightInd w:val="0"/>
        <w:spacing w:after="180"/>
        <w:contextualSpacing/>
        <w:jc w:val="both"/>
        <w:textAlignment w:val="baseline"/>
        <w:rPr>
          <w:rFonts w:ascii="Times New Roman" w:eastAsia="微软雅黑" w:hAnsi="Times New Roman"/>
          <w:bCs/>
          <w:iCs/>
          <w:szCs w:val="20"/>
          <w:lang w:eastAsia="zh-CN"/>
        </w:rPr>
      </w:pPr>
      <w:bookmarkStart w:id="82" w:name="_Hlk175318741"/>
      <w:r>
        <w:rPr>
          <w:rFonts w:ascii="Times New Roman" w:eastAsia="微软雅黑" w:hAnsi="Times New Roman"/>
          <w:bCs/>
          <w:iCs/>
          <w:szCs w:val="20"/>
          <w:lang w:eastAsia="zh-CN"/>
        </w:rPr>
        <w:t>Note: 5-10ppm assumes frequency error correction is performed, e.g., RTC calibration and/or MR assistance.</w:t>
      </w:r>
    </w:p>
    <w:p w14:paraId="515038CA" w14:textId="77777777" w:rsidR="008E099A" w:rsidRDefault="00650291">
      <w:pPr>
        <w:numPr>
          <w:ilvl w:val="0"/>
          <w:numId w:val="118"/>
        </w:numPr>
        <w:rPr>
          <w:rFonts w:ascii="Times New Roman" w:eastAsia="微软雅黑" w:hAnsi="Times New Roman"/>
          <w:bCs/>
          <w:iCs/>
          <w:szCs w:val="20"/>
          <w:lang w:eastAsia="zh-CN"/>
        </w:rPr>
      </w:pPr>
      <w:r>
        <w:rPr>
          <w:rFonts w:ascii="Times New Roman" w:eastAsia="微软雅黑" w:hAnsi="Times New Roman"/>
          <w:bCs/>
          <w:iCs/>
          <w:szCs w:val="20"/>
          <w:lang w:eastAsia="zh-CN"/>
        </w:rPr>
        <w:t>Note: Companies can assume other values outside of 5-10ppm as long as the values are justified.</w:t>
      </w:r>
    </w:p>
    <w:bookmarkEnd w:id="82"/>
    <w:p w14:paraId="0D9F86A9" w14:textId="77777777" w:rsidR="008E099A" w:rsidRDefault="008E099A">
      <w:pPr>
        <w:rPr>
          <w:rFonts w:ascii="Times New Roman" w:hAnsi="Times New Roman"/>
          <w:lang w:eastAsia="zh-CN"/>
        </w:rPr>
      </w:pPr>
    </w:p>
    <w:p w14:paraId="3BFDBCBD" w14:textId="77777777" w:rsidR="008E099A" w:rsidRDefault="00650291">
      <w:pPr>
        <w:rPr>
          <w:rFonts w:ascii="Times New Roman" w:hAnsi="Times New Roman"/>
          <w:lang w:eastAsia="zh-CN"/>
        </w:rPr>
      </w:pPr>
      <w:r>
        <w:rPr>
          <w:rFonts w:ascii="Times New Roman" w:hAnsi="Times New Roman"/>
          <w:highlight w:val="green"/>
          <w:lang w:eastAsia="zh-CN"/>
        </w:rPr>
        <w:t>Agreement</w:t>
      </w:r>
    </w:p>
    <w:p w14:paraId="103E731C" w14:textId="77777777" w:rsidR="008E099A" w:rsidRDefault="00650291">
      <w:pPr>
        <w:rPr>
          <w:rFonts w:ascii="Times New Roman" w:hAnsi="Times New Roman"/>
          <w:lang w:eastAsia="zh-CN"/>
        </w:rPr>
      </w:pPr>
      <w:r>
        <w:rPr>
          <w:rFonts w:ascii="Times New Roman" w:hAnsi="Times New Roman"/>
          <w:lang w:eastAsia="zh-CN"/>
        </w:rPr>
        <w:t>As a starting point, for both time error and frequency error, the overlaid OFDM sequence design of LP-WUS assumes that the residual frequency error is 0.1-5ppm for OFDM-based LP-WUR after frequency error correction without considering impact of drift.</w:t>
      </w:r>
    </w:p>
    <w:p w14:paraId="46D2A17C" w14:textId="77777777" w:rsidR="008E099A" w:rsidRDefault="00650291">
      <w:pPr>
        <w:numPr>
          <w:ilvl w:val="0"/>
          <w:numId w:val="119"/>
        </w:numPr>
        <w:rPr>
          <w:rFonts w:ascii="Times New Roman" w:hAnsi="Times New Roman"/>
          <w:lang w:eastAsia="zh-CN"/>
        </w:rPr>
      </w:pPr>
      <w:r>
        <w:rPr>
          <w:rFonts w:ascii="Times New Roman" w:hAnsi="Times New Roman"/>
          <w:lang w:eastAsia="zh-CN"/>
        </w:rPr>
        <w:lastRenderedPageBreak/>
        <w:t>Note: Companies can use any value within the above range with justification on the value (including impact on power consumption).</w:t>
      </w:r>
    </w:p>
    <w:p w14:paraId="1989E140" w14:textId="77777777" w:rsidR="008E099A" w:rsidRDefault="008E099A">
      <w:pPr>
        <w:rPr>
          <w:rFonts w:ascii="Times New Roman" w:hAnsi="Times New Roman"/>
          <w:lang w:eastAsia="zh-CN"/>
        </w:rPr>
      </w:pPr>
    </w:p>
    <w:p w14:paraId="59930780" w14:textId="77777777" w:rsidR="008E099A" w:rsidRDefault="00650291">
      <w:pPr>
        <w:rPr>
          <w:rFonts w:ascii="Times New Roman" w:hAnsi="Times New Roman"/>
          <w:lang w:eastAsia="zh-CN"/>
        </w:rPr>
      </w:pPr>
      <w:r>
        <w:rPr>
          <w:rFonts w:ascii="Times New Roman" w:hAnsi="Times New Roman"/>
          <w:highlight w:val="green"/>
          <w:lang w:eastAsia="zh-CN"/>
        </w:rPr>
        <w:t>Agreement</w:t>
      </w:r>
    </w:p>
    <w:p w14:paraId="78939CA1" w14:textId="77777777" w:rsidR="008E099A" w:rsidRDefault="00650291">
      <w:pPr>
        <w:rPr>
          <w:rFonts w:ascii="Times New Roman" w:hAnsi="Times New Roman"/>
          <w:lang w:eastAsia="zh-CN"/>
        </w:rPr>
      </w:pPr>
      <w:r>
        <w:rPr>
          <w:rFonts w:ascii="Times New Roman" w:hAnsi="Times New Roman"/>
          <w:lang w:eastAsia="zh-CN"/>
        </w:rPr>
        <w:t>Support Manchester coding for LP-WUS</w:t>
      </w:r>
    </w:p>
    <w:p w14:paraId="51ECB23D" w14:textId="77777777" w:rsidR="008E099A" w:rsidRDefault="00650291" w:rsidP="006768D0">
      <w:pPr>
        <w:pStyle w:val="a1"/>
        <w:numPr>
          <w:ilvl w:val="0"/>
          <w:numId w:val="119"/>
        </w:numPr>
      </w:pPr>
      <w:r>
        <w:t>FFS other coding schemes.</w:t>
      </w:r>
    </w:p>
    <w:p w14:paraId="007EC1C7" w14:textId="77777777" w:rsidR="008E099A" w:rsidRDefault="008E099A">
      <w:pPr>
        <w:rPr>
          <w:rFonts w:ascii="Times New Roman" w:hAnsi="Times New Roman"/>
          <w:lang w:eastAsia="zh-CN"/>
        </w:rPr>
      </w:pPr>
    </w:p>
    <w:p w14:paraId="19DCAD30" w14:textId="77777777" w:rsidR="008E099A" w:rsidRDefault="00650291">
      <w:pPr>
        <w:rPr>
          <w:rFonts w:ascii="Times New Roman" w:eastAsiaTheme="minorEastAsia" w:hAnsi="Times New Roman"/>
          <w:lang w:eastAsia="zh-CN"/>
        </w:rPr>
      </w:pPr>
      <w:r>
        <w:rPr>
          <w:rFonts w:ascii="Times New Roman" w:hAnsi="Times New Roman"/>
          <w:lang w:eastAsia="zh-CN"/>
        </w:rPr>
        <w:t xml:space="preserve">Final summary in </w:t>
      </w:r>
      <w:hyperlink r:id="rId32" w:history="1">
        <w:r>
          <w:rPr>
            <w:rStyle w:val="afffe"/>
            <w:rFonts w:ascii="Times New Roman" w:hAnsi="Times New Roman"/>
            <w:lang w:eastAsia="zh-CN"/>
          </w:rPr>
          <w:t>R1-2407492</w:t>
        </w:r>
      </w:hyperlink>
      <w:r>
        <w:rPr>
          <w:rFonts w:ascii="Times New Roman" w:hAnsi="Times New Roman"/>
          <w:lang w:eastAsia="zh-CN"/>
        </w:rPr>
        <w:t>.</w:t>
      </w:r>
    </w:p>
    <w:p w14:paraId="41ECBF43" w14:textId="77777777" w:rsidR="008E099A" w:rsidRDefault="00650291">
      <w:pPr>
        <w:keepNext/>
        <w:keepLines/>
        <w:widowControl w:val="0"/>
        <w:tabs>
          <w:tab w:val="left" w:pos="425"/>
        </w:tabs>
        <w:spacing w:before="240" w:after="240"/>
        <w:outlineLvl w:val="1"/>
        <w:rPr>
          <w:rFonts w:ascii="Times New Roman" w:eastAsia="微软雅黑" w:hAnsi="Times New Roman"/>
          <w:bCs/>
          <w:iCs/>
          <w:sz w:val="28"/>
          <w:szCs w:val="28"/>
          <w:lang w:eastAsia="zh-CN"/>
        </w:rPr>
      </w:pPr>
      <w:r>
        <w:rPr>
          <w:rFonts w:ascii="Times New Roman" w:eastAsia="微软雅黑" w:hAnsi="Times New Roman"/>
          <w:bCs/>
          <w:iCs/>
          <w:sz w:val="28"/>
          <w:szCs w:val="28"/>
          <w:lang w:eastAsia="zh-CN"/>
        </w:rPr>
        <w:t>Agreements in 9.6.</w:t>
      </w:r>
      <w:r>
        <w:rPr>
          <w:rFonts w:ascii="Times New Roman" w:eastAsia="微软雅黑" w:hAnsi="Times New Roman" w:hint="eastAsia"/>
          <w:bCs/>
          <w:iCs/>
          <w:sz w:val="28"/>
          <w:szCs w:val="28"/>
          <w:lang w:eastAsia="zh-CN"/>
        </w:rPr>
        <w:t>2</w:t>
      </w:r>
    </w:p>
    <w:p w14:paraId="327254DB" w14:textId="77777777" w:rsidR="008E099A" w:rsidRDefault="00000000">
      <w:pPr>
        <w:rPr>
          <w:rFonts w:ascii="Times New Roman" w:eastAsia="等线" w:hAnsi="Times New Roman"/>
          <w:b/>
          <w:bCs/>
          <w:lang w:eastAsia="zh-CN" w:bidi="ar"/>
        </w:rPr>
      </w:pPr>
      <w:hyperlink r:id="rId33" w:history="1">
        <w:r w:rsidR="00650291">
          <w:rPr>
            <w:rStyle w:val="afffe"/>
            <w:rFonts w:ascii="Times New Roman" w:eastAsia="等线" w:hAnsi="Times New Roman"/>
            <w:b/>
            <w:bCs/>
            <w:lang w:eastAsia="zh-CN" w:bidi="ar"/>
          </w:rPr>
          <w:t>R1-2406853</w:t>
        </w:r>
      </w:hyperlink>
      <w:r w:rsidR="00650291">
        <w:rPr>
          <w:rFonts w:ascii="Times New Roman" w:eastAsia="等线" w:hAnsi="Times New Roman"/>
          <w:b/>
          <w:bCs/>
          <w:lang w:eastAsia="zh-CN" w:bidi="ar"/>
        </w:rPr>
        <w:tab/>
        <w:t>Summary #1 on LP-WUS operation in IDLE/INACTIVE mode</w:t>
      </w:r>
      <w:r w:rsidR="00650291">
        <w:rPr>
          <w:rFonts w:ascii="Times New Roman" w:eastAsia="等线" w:hAnsi="Times New Roman"/>
          <w:b/>
          <w:bCs/>
          <w:lang w:eastAsia="zh-CN" w:bidi="ar"/>
        </w:rPr>
        <w:tab/>
        <w:t>Moderator (Apple)</w:t>
      </w:r>
    </w:p>
    <w:p w14:paraId="672E19BE" w14:textId="77777777" w:rsidR="008E099A" w:rsidRDefault="008E099A">
      <w:pPr>
        <w:rPr>
          <w:rFonts w:ascii="Times New Roman" w:eastAsia="等线" w:hAnsi="Times New Roman"/>
          <w:lang w:eastAsia="zh-CN" w:bidi="ar"/>
        </w:rPr>
      </w:pPr>
    </w:p>
    <w:p w14:paraId="6E9E7319" w14:textId="77777777" w:rsidR="008E099A" w:rsidRDefault="00650291">
      <w:pPr>
        <w:rPr>
          <w:rFonts w:ascii="Times New Roman" w:hAnsi="Times New Roman"/>
          <w:lang w:eastAsia="zh-CN"/>
        </w:rPr>
      </w:pPr>
      <w:r>
        <w:rPr>
          <w:rFonts w:ascii="Times New Roman" w:hAnsi="Times New Roman"/>
          <w:highlight w:val="green"/>
          <w:lang w:eastAsia="zh-CN"/>
        </w:rPr>
        <w:t>Agreement</w:t>
      </w:r>
    </w:p>
    <w:p w14:paraId="4FB2878F" w14:textId="77777777" w:rsidR="008E099A" w:rsidRDefault="00650291">
      <w:pPr>
        <w:rPr>
          <w:rFonts w:ascii="Times New Roman" w:hAnsi="Times New Roman"/>
          <w:szCs w:val="20"/>
        </w:rPr>
      </w:pPr>
      <w:r>
        <w:rPr>
          <w:rFonts w:ascii="Times New Roman" w:hAnsi="Times New Roman"/>
          <w:szCs w:val="20"/>
        </w:rPr>
        <w:t>The definitions of LP-RSRP and LP-RSSI for LP-RSRQ are updated as follows:</w:t>
      </w:r>
    </w:p>
    <w:p w14:paraId="0F074DFF" w14:textId="77777777" w:rsidR="008E099A" w:rsidRDefault="00650291" w:rsidP="006768D0">
      <w:pPr>
        <w:pStyle w:val="a1"/>
        <w:numPr>
          <w:ilvl w:val="0"/>
          <w:numId w:val="68"/>
        </w:numPr>
      </w:pPr>
      <w:r>
        <w:t xml:space="preserve">LP-RSRP is the linear average of received power of LP-SS in OOK ON symbols </w:t>
      </w:r>
      <w:r>
        <w:rPr>
          <w:color w:val="FF0000"/>
        </w:rPr>
        <w:t>over the frequency resources defined by the number of REs that carry LP-SS</w:t>
      </w:r>
      <w:r>
        <w:t>.</w:t>
      </w:r>
    </w:p>
    <w:p w14:paraId="2647E955" w14:textId="77777777" w:rsidR="008E099A" w:rsidRDefault="00650291" w:rsidP="006768D0">
      <w:pPr>
        <w:pStyle w:val="a1"/>
        <w:numPr>
          <w:ilvl w:val="0"/>
          <w:numId w:val="68"/>
        </w:numPr>
      </w:pPr>
      <w:r>
        <w:t>LP-RSSI is the linear average of total received power in ON and OFF LP-SS OOK symbols</w:t>
      </w:r>
      <w:r>
        <w:rPr>
          <w:color w:val="FF0000"/>
        </w:rPr>
        <w:t xml:space="preserve"> over the frequency resources defined by the number of REs that carry LP-SS</w:t>
      </w:r>
      <w:r>
        <w:t>.</w:t>
      </w:r>
    </w:p>
    <w:p w14:paraId="2FCF3679" w14:textId="77777777" w:rsidR="008E099A" w:rsidRDefault="00650291">
      <w:pPr>
        <w:rPr>
          <w:rFonts w:ascii="Times New Roman" w:hAnsi="Times New Roman"/>
          <w:lang w:eastAsia="zh-CN"/>
        </w:rPr>
      </w:pPr>
      <w:r>
        <w:rPr>
          <w:rFonts w:ascii="Times New Roman" w:hAnsi="Times New Roman"/>
          <w:highlight w:val="green"/>
          <w:lang w:eastAsia="zh-CN"/>
        </w:rPr>
        <w:t>Agreement</w:t>
      </w:r>
    </w:p>
    <w:p w14:paraId="3B699C92" w14:textId="77777777" w:rsidR="008E099A" w:rsidRDefault="00650291">
      <w:pPr>
        <w:rPr>
          <w:rFonts w:ascii="Times New Roman" w:hAnsi="Times New Roman"/>
          <w:szCs w:val="20"/>
        </w:rPr>
      </w:pPr>
      <w:r>
        <w:rPr>
          <w:rFonts w:ascii="Times New Roman" w:hAnsi="Times New Roman"/>
          <w:szCs w:val="20"/>
        </w:rPr>
        <w:t xml:space="preserve">At least support 1:1 association between LP-WUS MO(s)/LP-SS </w:t>
      </w:r>
      <w:r>
        <w:rPr>
          <w:rFonts w:ascii="Times New Roman" w:hAnsi="Times New Roman"/>
          <w:color w:val="FF0000"/>
          <w:szCs w:val="20"/>
        </w:rPr>
        <w:t xml:space="preserve">transmissions </w:t>
      </w:r>
      <w:r>
        <w:rPr>
          <w:rFonts w:ascii="Times New Roman" w:hAnsi="Times New Roman"/>
          <w:szCs w:val="20"/>
        </w:rPr>
        <w:t>and SSB beams.</w:t>
      </w:r>
    </w:p>
    <w:p w14:paraId="5DA853FF" w14:textId="77777777" w:rsidR="008E099A" w:rsidRDefault="008E099A">
      <w:pPr>
        <w:rPr>
          <w:rFonts w:ascii="Times New Roman" w:hAnsi="Times New Roman"/>
          <w:szCs w:val="20"/>
        </w:rPr>
      </w:pPr>
    </w:p>
    <w:p w14:paraId="1DAB3801" w14:textId="77777777" w:rsidR="008E099A" w:rsidRDefault="008E099A">
      <w:pPr>
        <w:rPr>
          <w:rFonts w:ascii="Times New Roman" w:eastAsia="等线" w:hAnsi="Times New Roman"/>
          <w:lang w:eastAsia="zh-CN" w:bidi="ar"/>
        </w:rPr>
      </w:pPr>
    </w:p>
    <w:p w14:paraId="4C903416" w14:textId="77777777" w:rsidR="008E099A" w:rsidRDefault="00000000">
      <w:pPr>
        <w:rPr>
          <w:rFonts w:ascii="Times New Roman" w:eastAsia="等线" w:hAnsi="Times New Roman"/>
          <w:b/>
          <w:bCs/>
          <w:lang w:eastAsia="zh-CN" w:bidi="ar"/>
        </w:rPr>
      </w:pPr>
      <w:hyperlink r:id="rId34" w:history="1">
        <w:r w:rsidR="00650291">
          <w:rPr>
            <w:rStyle w:val="afffe"/>
            <w:rFonts w:ascii="Times New Roman" w:eastAsia="等线" w:hAnsi="Times New Roman"/>
            <w:b/>
            <w:bCs/>
            <w:lang w:eastAsia="zh-CN" w:bidi="ar"/>
          </w:rPr>
          <w:t>R1-2406854</w:t>
        </w:r>
      </w:hyperlink>
      <w:r w:rsidR="00650291">
        <w:rPr>
          <w:rFonts w:ascii="Times New Roman" w:eastAsia="等线" w:hAnsi="Times New Roman"/>
          <w:b/>
          <w:bCs/>
          <w:lang w:eastAsia="zh-CN" w:bidi="ar"/>
        </w:rPr>
        <w:tab/>
        <w:t>Summary #2 on LP-WUS operation in IDLE/INACTIVE mode</w:t>
      </w:r>
      <w:r w:rsidR="00650291">
        <w:rPr>
          <w:rFonts w:ascii="Times New Roman" w:eastAsia="等线" w:hAnsi="Times New Roman"/>
          <w:b/>
          <w:bCs/>
          <w:lang w:eastAsia="zh-CN" w:bidi="ar"/>
        </w:rPr>
        <w:tab/>
        <w:t>Moderator (Apple)</w:t>
      </w:r>
    </w:p>
    <w:p w14:paraId="532B12E6" w14:textId="77777777" w:rsidR="008E099A" w:rsidRDefault="00650291">
      <w:pPr>
        <w:rPr>
          <w:rFonts w:ascii="Times New Roman" w:eastAsia="等线" w:hAnsi="Times New Roman"/>
          <w:lang w:eastAsia="zh-CN" w:bidi="ar"/>
        </w:rPr>
      </w:pPr>
      <w:r>
        <w:rPr>
          <w:rFonts w:ascii="Times New Roman" w:eastAsia="等线" w:hAnsi="Times New Roman"/>
          <w:lang w:eastAsia="zh-CN" w:bidi="ar"/>
        </w:rPr>
        <w:t>From Wednesday session</w:t>
      </w:r>
    </w:p>
    <w:p w14:paraId="3680D267" w14:textId="77777777" w:rsidR="008E099A" w:rsidRDefault="00650291">
      <w:pPr>
        <w:rPr>
          <w:rFonts w:ascii="Times New Roman" w:hAnsi="Times New Roman"/>
          <w:lang w:eastAsia="zh-CN"/>
        </w:rPr>
      </w:pPr>
      <w:r>
        <w:rPr>
          <w:rFonts w:ascii="Times New Roman" w:hAnsi="Times New Roman"/>
          <w:highlight w:val="green"/>
          <w:lang w:eastAsia="zh-CN"/>
        </w:rPr>
        <w:t>Agreement</w:t>
      </w:r>
    </w:p>
    <w:p w14:paraId="071492E3" w14:textId="77777777" w:rsidR="008E099A" w:rsidRDefault="00650291">
      <w:pPr>
        <w:rPr>
          <w:rFonts w:ascii="Times New Roman" w:hAnsi="Times New Roman"/>
          <w:szCs w:val="20"/>
        </w:rPr>
      </w:pPr>
      <w:r>
        <w:rPr>
          <w:rFonts w:ascii="Times New Roman" w:hAnsi="Times New Roman"/>
          <w:szCs w:val="20"/>
        </w:rPr>
        <w:t>For the wake-up delay, consider the following options:</w:t>
      </w:r>
    </w:p>
    <w:p w14:paraId="3B53BD4C" w14:textId="77777777" w:rsidR="008E099A" w:rsidRDefault="00650291">
      <w:pPr>
        <w:rPr>
          <w:rFonts w:ascii="Times New Roman" w:hAnsi="Times New Roman"/>
          <w:lang w:eastAsia="zh-CN"/>
        </w:rPr>
      </w:pPr>
      <w:r>
        <w:rPr>
          <w:rFonts w:ascii="Times New Roman" w:hAnsi="Times New Roman"/>
          <w:lang w:eastAsia="zh-CN"/>
        </w:rPr>
        <w:t xml:space="preserve">Option 2: UE reports one value </w:t>
      </w:r>
      <w:r>
        <w:rPr>
          <w:rFonts w:ascii="Times New Roman" w:hAnsi="Times New Roman"/>
          <w:color w:val="FF0000"/>
          <w:lang w:eastAsia="zh-CN"/>
        </w:rPr>
        <w:t xml:space="preserve">from X candidate values </w:t>
      </w:r>
      <w:r>
        <w:rPr>
          <w:rFonts w:ascii="Times New Roman" w:hAnsi="Times New Roman"/>
          <w:lang w:eastAsia="zh-CN"/>
        </w:rPr>
        <w:t xml:space="preserve">for the wake-up delay </w:t>
      </w:r>
      <w:r>
        <w:rPr>
          <w:rFonts w:ascii="Times New Roman" w:hAnsi="Times New Roman"/>
          <w:color w:val="FF0000"/>
          <w:lang w:eastAsia="zh-CN"/>
        </w:rPr>
        <w:t>via UE capability reporting</w:t>
      </w:r>
      <w:r>
        <w:rPr>
          <w:rFonts w:ascii="Times New Roman" w:hAnsi="Times New Roman"/>
          <w:lang w:eastAsia="zh-CN"/>
        </w:rPr>
        <w:t>.</w:t>
      </w:r>
    </w:p>
    <w:p w14:paraId="1691D43E" w14:textId="77777777" w:rsidR="008E099A" w:rsidRDefault="00650291">
      <w:pPr>
        <w:numPr>
          <w:ilvl w:val="0"/>
          <w:numId w:val="120"/>
        </w:numPr>
        <w:rPr>
          <w:rFonts w:ascii="Times New Roman" w:hAnsi="Times New Roman"/>
          <w:lang w:eastAsia="zh-CN"/>
        </w:rPr>
      </w:pPr>
      <w:r>
        <w:rPr>
          <w:rFonts w:ascii="Times New Roman" w:hAnsi="Times New Roman"/>
          <w:lang w:eastAsia="zh-CN"/>
        </w:rPr>
        <w:t>FFS: X is 2, 3, 4</w:t>
      </w:r>
    </w:p>
    <w:p w14:paraId="73881ADF" w14:textId="77777777" w:rsidR="008E099A" w:rsidRDefault="00650291">
      <w:pPr>
        <w:rPr>
          <w:rFonts w:ascii="Times New Roman" w:hAnsi="Times New Roman"/>
          <w:lang w:eastAsia="zh-CN"/>
        </w:rPr>
      </w:pPr>
      <w:r>
        <w:rPr>
          <w:rFonts w:ascii="Times New Roman" w:hAnsi="Times New Roman"/>
          <w:lang w:eastAsia="zh-CN"/>
        </w:rPr>
        <w:t>Above applies for IDLE/INACTIVE mode.</w:t>
      </w:r>
    </w:p>
    <w:p w14:paraId="477BE0BC" w14:textId="77777777" w:rsidR="008E099A" w:rsidRDefault="00650291">
      <w:pPr>
        <w:rPr>
          <w:rFonts w:ascii="Times New Roman" w:eastAsia="等线" w:hAnsi="Times New Roman"/>
          <w:lang w:eastAsia="zh-CN" w:bidi="ar"/>
        </w:rPr>
      </w:pPr>
      <w:r>
        <w:rPr>
          <w:rFonts w:ascii="Times New Roman" w:eastAsia="等线" w:hAnsi="Times New Roman"/>
          <w:lang w:eastAsia="zh-CN" w:bidi="ar"/>
        </w:rPr>
        <w:t xml:space="preserve">Definition of </w:t>
      </w:r>
      <w:r>
        <w:rPr>
          <w:rFonts w:ascii="Times New Roman" w:hAnsi="Times New Roman"/>
        </w:rPr>
        <w:t>wake-up delay: Minimum gap time between LP-WUS reception and MR to start PDCCH monitoring.</w:t>
      </w:r>
    </w:p>
    <w:p w14:paraId="766972B9" w14:textId="77777777" w:rsidR="008E099A" w:rsidRDefault="008E099A">
      <w:pPr>
        <w:rPr>
          <w:rFonts w:ascii="Times New Roman" w:eastAsia="等线" w:hAnsi="Times New Roman"/>
          <w:lang w:eastAsia="zh-CN" w:bidi="ar"/>
        </w:rPr>
      </w:pPr>
    </w:p>
    <w:p w14:paraId="466308A9" w14:textId="77777777" w:rsidR="008E099A" w:rsidRDefault="00650291">
      <w:pPr>
        <w:rPr>
          <w:rFonts w:ascii="Times New Roman" w:eastAsia="等线" w:hAnsi="Times New Roman"/>
          <w:b/>
          <w:bCs/>
          <w:lang w:eastAsia="zh-CN" w:bidi="ar"/>
        </w:rPr>
      </w:pPr>
      <w:r>
        <w:rPr>
          <w:rFonts w:ascii="Times New Roman" w:eastAsia="等线" w:hAnsi="Times New Roman"/>
          <w:b/>
          <w:bCs/>
          <w:lang w:eastAsia="zh-CN" w:bidi="ar"/>
        </w:rPr>
        <w:t>Conclusion</w:t>
      </w:r>
    </w:p>
    <w:p w14:paraId="60501322" w14:textId="77777777" w:rsidR="008E099A" w:rsidRDefault="00650291">
      <w:pPr>
        <w:rPr>
          <w:rFonts w:ascii="Times New Roman" w:hAnsi="Times New Roman"/>
          <w:szCs w:val="20"/>
        </w:rPr>
      </w:pPr>
      <w:r>
        <w:rPr>
          <w:rFonts w:ascii="Times New Roman" w:hAnsi="Times New Roman"/>
          <w:szCs w:val="20"/>
        </w:rPr>
        <w:t>There is no consensus in RAN1 on the support of dynamic PO.</w:t>
      </w:r>
    </w:p>
    <w:p w14:paraId="7AFAF416" w14:textId="77777777" w:rsidR="008E099A" w:rsidRDefault="008E099A">
      <w:pPr>
        <w:rPr>
          <w:rFonts w:ascii="Times New Roman" w:eastAsia="等线" w:hAnsi="Times New Roman"/>
          <w:lang w:eastAsia="zh-CN" w:bidi="ar"/>
        </w:rPr>
      </w:pPr>
    </w:p>
    <w:p w14:paraId="0872F00C" w14:textId="77777777" w:rsidR="008E099A" w:rsidRDefault="008E099A">
      <w:pPr>
        <w:rPr>
          <w:rFonts w:ascii="Times New Roman" w:eastAsia="等线" w:hAnsi="Times New Roman"/>
          <w:lang w:eastAsia="zh-CN" w:bidi="ar"/>
        </w:rPr>
      </w:pPr>
    </w:p>
    <w:p w14:paraId="3C6FC02C" w14:textId="77777777" w:rsidR="008E099A" w:rsidRDefault="00000000">
      <w:pPr>
        <w:rPr>
          <w:rFonts w:ascii="Times New Roman" w:eastAsia="等线" w:hAnsi="Times New Roman"/>
          <w:b/>
          <w:bCs/>
          <w:lang w:eastAsia="zh-CN" w:bidi="ar"/>
        </w:rPr>
      </w:pPr>
      <w:hyperlink r:id="rId35" w:history="1">
        <w:r w:rsidR="00650291">
          <w:rPr>
            <w:rStyle w:val="afffe"/>
            <w:rFonts w:ascii="Times New Roman" w:eastAsia="等线" w:hAnsi="Times New Roman"/>
            <w:b/>
            <w:bCs/>
            <w:lang w:eastAsia="zh-CN" w:bidi="ar"/>
          </w:rPr>
          <w:t>R1-2406855</w:t>
        </w:r>
      </w:hyperlink>
      <w:r w:rsidR="00650291">
        <w:rPr>
          <w:rFonts w:ascii="Times New Roman" w:eastAsia="等线" w:hAnsi="Times New Roman"/>
          <w:b/>
          <w:bCs/>
          <w:lang w:eastAsia="zh-CN" w:bidi="ar"/>
        </w:rPr>
        <w:tab/>
        <w:t>Summary #3 on LP-WUS operation in IDLE/INACTIVE mode</w:t>
      </w:r>
      <w:r w:rsidR="00650291">
        <w:rPr>
          <w:rFonts w:ascii="Times New Roman" w:eastAsia="等线" w:hAnsi="Times New Roman"/>
          <w:b/>
          <w:bCs/>
          <w:lang w:eastAsia="zh-CN" w:bidi="ar"/>
        </w:rPr>
        <w:tab/>
        <w:t>Moderator (Apple)</w:t>
      </w:r>
    </w:p>
    <w:p w14:paraId="262C1A39" w14:textId="77777777" w:rsidR="008E099A" w:rsidRDefault="00650291">
      <w:pPr>
        <w:rPr>
          <w:rFonts w:ascii="Times New Roman" w:eastAsia="等线" w:hAnsi="Times New Roman"/>
          <w:lang w:eastAsia="zh-CN" w:bidi="ar"/>
        </w:rPr>
      </w:pPr>
      <w:r>
        <w:rPr>
          <w:rFonts w:ascii="Times New Roman" w:eastAsia="等线" w:hAnsi="Times New Roman"/>
          <w:lang w:eastAsia="zh-CN" w:bidi="ar"/>
        </w:rPr>
        <w:t>From Thursday session</w:t>
      </w:r>
    </w:p>
    <w:p w14:paraId="04F6C611" w14:textId="77777777" w:rsidR="008E099A" w:rsidRDefault="00650291">
      <w:pPr>
        <w:rPr>
          <w:rFonts w:ascii="Times New Roman" w:hAnsi="Times New Roman"/>
          <w:lang w:eastAsia="zh-CN"/>
        </w:rPr>
      </w:pPr>
      <w:r>
        <w:rPr>
          <w:rFonts w:ascii="Times New Roman" w:hAnsi="Times New Roman"/>
          <w:highlight w:val="green"/>
          <w:lang w:eastAsia="zh-CN"/>
        </w:rPr>
        <w:t>Agreement</w:t>
      </w:r>
    </w:p>
    <w:p w14:paraId="0A1926FD" w14:textId="77777777" w:rsidR="008E099A" w:rsidRDefault="00650291">
      <w:pPr>
        <w:rPr>
          <w:rFonts w:ascii="Times New Roman" w:hAnsi="Times New Roman"/>
          <w:szCs w:val="20"/>
        </w:rPr>
      </w:pPr>
      <w:r>
        <w:rPr>
          <w:rFonts w:ascii="Times New Roman" w:hAnsi="Times New Roman"/>
          <w:szCs w:val="20"/>
        </w:rPr>
        <w:t>For the maximum number of subgroups per PO (X), down-select from the following options in RAN1#118bis:</w:t>
      </w:r>
    </w:p>
    <w:p w14:paraId="01F95CDB" w14:textId="77777777" w:rsidR="008E099A" w:rsidRDefault="00650291" w:rsidP="006768D0">
      <w:pPr>
        <w:pStyle w:val="a1"/>
        <w:numPr>
          <w:ilvl w:val="0"/>
          <w:numId w:val="121"/>
        </w:numPr>
      </w:pPr>
      <w:r>
        <w:t>Option 1: X = 8</w:t>
      </w:r>
    </w:p>
    <w:p w14:paraId="566BDFBA" w14:textId="77777777" w:rsidR="008E099A" w:rsidRDefault="00650291" w:rsidP="006768D0">
      <w:pPr>
        <w:pStyle w:val="a1"/>
        <w:numPr>
          <w:ilvl w:val="0"/>
          <w:numId w:val="121"/>
        </w:numPr>
      </w:pPr>
      <w:r>
        <w:t>Option 2: X = 16</w:t>
      </w:r>
    </w:p>
    <w:p w14:paraId="0372B5D2" w14:textId="77777777" w:rsidR="008E099A" w:rsidRDefault="00650291" w:rsidP="006768D0">
      <w:pPr>
        <w:pStyle w:val="a1"/>
        <w:numPr>
          <w:ilvl w:val="0"/>
          <w:numId w:val="121"/>
        </w:numPr>
      </w:pPr>
      <w:r>
        <w:t>Option 3: X = 32</w:t>
      </w:r>
    </w:p>
    <w:p w14:paraId="62B5FC33" w14:textId="77777777" w:rsidR="008E099A" w:rsidRDefault="00650291" w:rsidP="006768D0">
      <w:pPr>
        <w:pStyle w:val="a1"/>
        <w:numPr>
          <w:ilvl w:val="0"/>
          <w:numId w:val="121"/>
        </w:numPr>
      </w:pPr>
      <w:r>
        <w:t>Option 4: X = 64</w:t>
      </w:r>
    </w:p>
    <w:p w14:paraId="7A99123B" w14:textId="77777777" w:rsidR="008E099A" w:rsidRDefault="00650291" w:rsidP="006768D0">
      <w:pPr>
        <w:pStyle w:val="a1"/>
        <w:numPr>
          <w:ilvl w:val="0"/>
          <w:numId w:val="121"/>
        </w:numPr>
      </w:pPr>
      <w:r>
        <w:t>Option 5: X = 128</w:t>
      </w:r>
    </w:p>
    <w:p w14:paraId="5D5D5C3D" w14:textId="77777777" w:rsidR="008E099A" w:rsidRDefault="00650291" w:rsidP="006768D0">
      <w:pPr>
        <w:pStyle w:val="a1"/>
        <w:numPr>
          <w:ilvl w:val="0"/>
          <w:numId w:val="121"/>
        </w:numPr>
      </w:pPr>
      <w:r>
        <w:t>Option 6: X = 256</w:t>
      </w:r>
    </w:p>
    <w:p w14:paraId="61A88545" w14:textId="77777777" w:rsidR="008E099A" w:rsidRDefault="00650291">
      <w:pPr>
        <w:rPr>
          <w:rFonts w:ascii="Times New Roman" w:eastAsia="等线" w:hAnsi="Times New Roman"/>
          <w:lang w:eastAsia="zh-CN" w:bidi="ar"/>
        </w:rPr>
      </w:pPr>
      <w:r>
        <w:rPr>
          <w:rFonts w:ascii="Times New Roman" w:eastAsia="等线" w:hAnsi="Times New Roman"/>
          <w:lang w:eastAsia="zh-CN" w:bidi="ar"/>
        </w:rPr>
        <w:t xml:space="preserve">For decision in RAN1#118bis, companies are encouraged to provide the </w:t>
      </w:r>
      <w:r>
        <w:rPr>
          <w:rFonts w:ascii="Times New Roman" w:hAnsi="Times New Roman"/>
          <w:szCs w:val="20"/>
        </w:rPr>
        <w:t>maximum number of information bits per LP-WUS (Z), the number of OFDM symbols occupied by LP-WUS per MO, the number of MOs for their preferred option.</w:t>
      </w:r>
    </w:p>
    <w:p w14:paraId="190DA49A" w14:textId="77777777" w:rsidR="008E099A" w:rsidRDefault="008E099A">
      <w:pPr>
        <w:rPr>
          <w:rFonts w:ascii="Times New Roman" w:eastAsia="等线" w:hAnsi="Times New Roman"/>
          <w:lang w:eastAsia="zh-CN" w:bidi="ar"/>
        </w:rPr>
      </w:pPr>
    </w:p>
    <w:p w14:paraId="3B705713" w14:textId="77777777" w:rsidR="008E099A" w:rsidRDefault="00650291">
      <w:pPr>
        <w:rPr>
          <w:rFonts w:ascii="Times New Roman" w:hAnsi="Times New Roman"/>
          <w:lang w:eastAsia="zh-CN"/>
        </w:rPr>
      </w:pPr>
      <w:r>
        <w:rPr>
          <w:rFonts w:ascii="Times New Roman" w:hAnsi="Times New Roman"/>
          <w:highlight w:val="green"/>
          <w:lang w:eastAsia="zh-CN"/>
        </w:rPr>
        <w:t>Agreement</w:t>
      </w:r>
    </w:p>
    <w:p w14:paraId="5FC95768" w14:textId="77777777" w:rsidR="008E099A" w:rsidRDefault="00650291">
      <w:pPr>
        <w:rPr>
          <w:rFonts w:ascii="Times New Roman" w:eastAsia="Malgun Gothic" w:hAnsi="Times New Roman"/>
          <w:szCs w:val="20"/>
        </w:rPr>
      </w:pPr>
      <w:r>
        <w:rPr>
          <w:rFonts w:ascii="Times New Roman" w:eastAsia="Malgun Gothic" w:hAnsi="Times New Roman"/>
          <w:szCs w:val="20"/>
        </w:rPr>
        <w:t xml:space="preserve">On the LO configuration for </w:t>
      </w:r>
      <w:proofErr w:type="spellStart"/>
      <w:r>
        <w:rPr>
          <w:rFonts w:ascii="Times New Roman" w:eastAsia="Malgun Gothic" w:hAnsi="Times New Roman"/>
          <w:szCs w:val="20"/>
        </w:rPr>
        <w:t>iDRX</w:t>
      </w:r>
      <w:proofErr w:type="spellEnd"/>
      <w:r>
        <w:rPr>
          <w:rFonts w:ascii="Times New Roman" w:eastAsia="Malgun Gothic" w:hAnsi="Times New Roman"/>
          <w:szCs w:val="20"/>
        </w:rPr>
        <w:t xml:space="preserve">, </w:t>
      </w:r>
      <w:r>
        <w:rPr>
          <w:rFonts w:ascii="Times New Roman" w:hAnsi="Times New Roman"/>
        </w:rPr>
        <w:t>offset value(s) between a LO and a reference PO/PF is/are configured.</w:t>
      </w:r>
    </w:p>
    <w:p w14:paraId="4A2B1303" w14:textId="77777777" w:rsidR="008E099A" w:rsidRDefault="00650291">
      <w:pPr>
        <w:numPr>
          <w:ilvl w:val="0"/>
          <w:numId w:val="122"/>
        </w:numPr>
        <w:rPr>
          <w:rFonts w:ascii="Times New Roman" w:hAnsi="Times New Roman"/>
          <w:lang w:eastAsia="zh-CN"/>
        </w:rPr>
      </w:pPr>
      <w:r>
        <w:rPr>
          <w:rFonts w:ascii="Times New Roman" w:hAnsi="Times New Roman"/>
          <w:lang w:eastAsia="zh-CN"/>
        </w:rPr>
        <w:t>FFS: one or multiple offset values, and if multiple offset values are supported, how a UE decides which value to use</w:t>
      </w:r>
    </w:p>
    <w:p w14:paraId="718538F2" w14:textId="77777777" w:rsidR="008E099A" w:rsidRDefault="00650291">
      <w:pPr>
        <w:numPr>
          <w:ilvl w:val="0"/>
          <w:numId w:val="122"/>
        </w:numPr>
        <w:rPr>
          <w:rFonts w:ascii="Times New Roman" w:hAnsi="Times New Roman"/>
          <w:lang w:eastAsia="zh-CN"/>
        </w:rPr>
      </w:pPr>
      <w:r>
        <w:rPr>
          <w:rFonts w:ascii="Times New Roman" w:hAnsi="Times New Roman"/>
          <w:lang w:eastAsia="zh-CN"/>
        </w:rPr>
        <w:t>FFS: the exact definition of the reference PF/PO and the detailed procedure for UE to determine the LO(s) corresponding to Option 1, 2, or 3 (if supported)</w:t>
      </w:r>
    </w:p>
    <w:p w14:paraId="1EE69A78" w14:textId="77777777" w:rsidR="008E099A" w:rsidRDefault="00650291">
      <w:pPr>
        <w:numPr>
          <w:ilvl w:val="0"/>
          <w:numId w:val="122"/>
        </w:numPr>
        <w:rPr>
          <w:rFonts w:ascii="Times New Roman" w:hAnsi="Times New Roman"/>
          <w:lang w:eastAsia="zh-CN"/>
        </w:rPr>
      </w:pPr>
      <w:r>
        <w:rPr>
          <w:rFonts w:ascii="Times New Roman" w:hAnsi="Times New Roman"/>
          <w:lang w:eastAsia="zh-CN"/>
        </w:rPr>
        <w:lastRenderedPageBreak/>
        <w:t>(</w:t>
      </w:r>
      <w:r>
        <w:rPr>
          <w:rFonts w:ascii="Times New Roman" w:hAnsi="Times New Roman"/>
          <w:highlight w:val="darkYellow"/>
          <w:lang w:eastAsia="zh-CN"/>
        </w:rPr>
        <w:t>Working Assumption</w:t>
      </w:r>
      <w:r>
        <w:rPr>
          <w:rFonts w:ascii="Times New Roman" w:hAnsi="Times New Roman"/>
          <w:lang w:eastAsia="zh-CN"/>
        </w:rPr>
        <w:t xml:space="preserve">) For each UE, the periodicity of LO is the same as its </w:t>
      </w:r>
      <w:proofErr w:type="spellStart"/>
      <w:r>
        <w:rPr>
          <w:rFonts w:ascii="Times New Roman" w:hAnsi="Times New Roman"/>
          <w:lang w:eastAsia="zh-CN"/>
        </w:rPr>
        <w:t>iDRX</w:t>
      </w:r>
      <w:proofErr w:type="spellEnd"/>
      <w:r>
        <w:rPr>
          <w:rFonts w:ascii="Times New Roman" w:hAnsi="Times New Roman"/>
          <w:lang w:eastAsia="zh-CN"/>
        </w:rPr>
        <w:t xml:space="preserve"> cycle.</w:t>
      </w:r>
    </w:p>
    <w:p w14:paraId="0FC0BF7E" w14:textId="77777777" w:rsidR="008E099A" w:rsidRDefault="00650291">
      <w:pPr>
        <w:numPr>
          <w:ilvl w:val="0"/>
          <w:numId w:val="122"/>
        </w:numPr>
        <w:rPr>
          <w:rFonts w:ascii="Times New Roman" w:hAnsi="Times New Roman"/>
          <w:lang w:eastAsia="zh-CN"/>
        </w:rPr>
      </w:pPr>
      <w:r>
        <w:rPr>
          <w:rFonts w:ascii="Times New Roman" w:hAnsi="Times New Roman"/>
          <w:lang w:eastAsia="zh-CN"/>
        </w:rPr>
        <w:t>If a UE receives a wake-up indication in a LP-WUS, consider the following alternatives.</w:t>
      </w:r>
    </w:p>
    <w:p w14:paraId="707F0CB4" w14:textId="77777777" w:rsidR="008E099A" w:rsidRDefault="00650291">
      <w:pPr>
        <w:numPr>
          <w:ilvl w:val="1"/>
          <w:numId w:val="122"/>
        </w:numPr>
        <w:rPr>
          <w:rFonts w:ascii="Times New Roman" w:hAnsi="Times New Roman"/>
          <w:lang w:eastAsia="zh-CN"/>
        </w:rPr>
      </w:pPr>
      <w:r>
        <w:rPr>
          <w:rFonts w:ascii="Times New Roman" w:hAnsi="Times New Roman"/>
          <w:lang w:eastAsia="zh-CN"/>
        </w:rPr>
        <w:t>Alt 1: it monitors the PO associated with the offset.</w:t>
      </w:r>
    </w:p>
    <w:p w14:paraId="55173D9D" w14:textId="77777777" w:rsidR="008E099A" w:rsidRDefault="00650291">
      <w:pPr>
        <w:numPr>
          <w:ilvl w:val="1"/>
          <w:numId w:val="122"/>
        </w:numPr>
        <w:rPr>
          <w:rFonts w:ascii="Times New Roman" w:hAnsi="Times New Roman"/>
          <w:lang w:eastAsia="zh-CN"/>
        </w:rPr>
      </w:pPr>
      <w:r>
        <w:rPr>
          <w:rFonts w:ascii="Times New Roman" w:hAnsi="Times New Roman"/>
          <w:lang w:eastAsia="zh-CN"/>
        </w:rPr>
        <w:t>Alt 2: it monitors the first PO after its reported wake-up delay.</w:t>
      </w:r>
    </w:p>
    <w:p w14:paraId="77A3A359" w14:textId="77777777" w:rsidR="008E099A" w:rsidRDefault="00650291">
      <w:pPr>
        <w:numPr>
          <w:ilvl w:val="1"/>
          <w:numId w:val="122"/>
        </w:numPr>
        <w:rPr>
          <w:rFonts w:ascii="Times New Roman" w:hAnsi="Times New Roman"/>
          <w:lang w:eastAsia="zh-CN"/>
        </w:rPr>
      </w:pPr>
      <w:r>
        <w:rPr>
          <w:rFonts w:ascii="Times New Roman" w:hAnsi="Times New Roman"/>
          <w:lang w:eastAsia="zh-CN"/>
        </w:rPr>
        <w:t>Other alternatives are not precluded.</w:t>
      </w:r>
    </w:p>
    <w:p w14:paraId="5BBE7C13" w14:textId="77777777" w:rsidR="008E099A" w:rsidRDefault="00650291">
      <w:pPr>
        <w:rPr>
          <w:rFonts w:ascii="Times New Roman" w:hAnsi="Times New Roman"/>
          <w:szCs w:val="20"/>
        </w:rPr>
      </w:pPr>
      <w:r>
        <w:rPr>
          <w:rFonts w:ascii="Times New Roman" w:hAnsi="Times New Roman"/>
          <w:szCs w:val="20"/>
        </w:rPr>
        <w:t>Note: The PO mentioned above refers to legacy PO configured for the UE.</w:t>
      </w:r>
    </w:p>
    <w:p w14:paraId="35AAD0BA" w14:textId="77777777" w:rsidR="008E099A" w:rsidRDefault="008E099A">
      <w:pPr>
        <w:rPr>
          <w:rFonts w:ascii="Times New Roman" w:eastAsia="等线" w:hAnsi="Times New Roman"/>
          <w:lang w:eastAsia="zh-CN" w:bidi="ar"/>
        </w:rPr>
      </w:pPr>
    </w:p>
    <w:p w14:paraId="751631A7" w14:textId="77777777" w:rsidR="008E099A" w:rsidRDefault="008E099A">
      <w:pPr>
        <w:rPr>
          <w:rFonts w:ascii="Times New Roman" w:eastAsia="等线" w:hAnsi="Times New Roman"/>
          <w:lang w:eastAsia="zh-CN" w:bidi="ar"/>
        </w:rPr>
      </w:pPr>
    </w:p>
    <w:p w14:paraId="6F7BDBCF" w14:textId="77777777" w:rsidR="008E099A" w:rsidRDefault="00000000">
      <w:pPr>
        <w:rPr>
          <w:rFonts w:ascii="Times New Roman" w:eastAsia="等线" w:hAnsi="Times New Roman"/>
          <w:b/>
          <w:bCs/>
          <w:lang w:eastAsia="zh-CN" w:bidi="ar"/>
        </w:rPr>
      </w:pPr>
      <w:hyperlink r:id="rId36" w:history="1">
        <w:r w:rsidR="00650291">
          <w:rPr>
            <w:rStyle w:val="afffe"/>
            <w:rFonts w:ascii="Times New Roman" w:eastAsia="等线" w:hAnsi="Times New Roman"/>
            <w:b/>
            <w:bCs/>
            <w:lang w:eastAsia="zh-CN" w:bidi="ar"/>
          </w:rPr>
          <w:t>R1-2407506</w:t>
        </w:r>
      </w:hyperlink>
      <w:r w:rsidR="00650291">
        <w:rPr>
          <w:rFonts w:ascii="Times New Roman" w:eastAsia="等线" w:hAnsi="Times New Roman"/>
          <w:b/>
          <w:bCs/>
          <w:lang w:eastAsia="zh-CN" w:bidi="ar"/>
        </w:rPr>
        <w:tab/>
        <w:t>Summary #4 on LP-WUS operation in IDLE/INACTIVE mode</w:t>
      </w:r>
      <w:r w:rsidR="00650291">
        <w:rPr>
          <w:rFonts w:ascii="Times New Roman" w:eastAsia="等线" w:hAnsi="Times New Roman"/>
          <w:b/>
          <w:bCs/>
          <w:lang w:eastAsia="zh-CN" w:bidi="ar"/>
        </w:rPr>
        <w:tab/>
        <w:t>Moderator (Apple)</w:t>
      </w:r>
    </w:p>
    <w:p w14:paraId="7DAC960C" w14:textId="77777777" w:rsidR="008E099A" w:rsidRDefault="00650291">
      <w:pPr>
        <w:rPr>
          <w:rFonts w:ascii="Times New Roman" w:eastAsia="等线" w:hAnsi="Times New Roman"/>
          <w:lang w:eastAsia="zh-CN" w:bidi="ar"/>
        </w:rPr>
      </w:pPr>
      <w:r>
        <w:rPr>
          <w:rFonts w:ascii="Times New Roman" w:eastAsia="等线" w:hAnsi="Times New Roman"/>
          <w:lang w:eastAsia="zh-CN" w:bidi="ar"/>
        </w:rPr>
        <w:t>From Friday session</w:t>
      </w:r>
    </w:p>
    <w:p w14:paraId="61054251" w14:textId="77777777" w:rsidR="008E099A" w:rsidRDefault="00650291">
      <w:pPr>
        <w:rPr>
          <w:rFonts w:ascii="Times New Roman" w:hAnsi="Times New Roman"/>
          <w:lang w:eastAsia="zh-CN"/>
        </w:rPr>
      </w:pPr>
      <w:r>
        <w:rPr>
          <w:rFonts w:ascii="Times New Roman" w:hAnsi="Times New Roman"/>
          <w:highlight w:val="green"/>
          <w:lang w:eastAsia="zh-CN"/>
        </w:rPr>
        <w:t>Agreement</w:t>
      </w:r>
    </w:p>
    <w:p w14:paraId="21CE164A" w14:textId="77777777" w:rsidR="008E099A" w:rsidRDefault="00650291">
      <w:pPr>
        <w:rPr>
          <w:rFonts w:ascii="Times New Roman" w:eastAsia="等线" w:hAnsi="Times New Roman"/>
          <w:lang w:eastAsia="zh-CN" w:bidi="ar"/>
        </w:rPr>
      </w:pPr>
      <w:r>
        <w:rPr>
          <w:rFonts w:ascii="Times New Roman" w:eastAsia="等线" w:hAnsi="Times New Roman"/>
          <w:lang w:eastAsia="zh-CN" w:bidi="ar"/>
        </w:rPr>
        <w:t>Send an LS to RAN2 and RAN4 to convey the following</w:t>
      </w:r>
    </w:p>
    <w:p w14:paraId="7A39C7D5" w14:textId="77777777" w:rsidR="008E099A" w:rsidRDefault="00650291">
      <w:pPr>
        <w:rPr>
          <w:rFonts w:ascii="Times New Roman" w:hAnsi="Times New Roman"/>
          <w:szCs w:val="14"/>
        </w:rPr>
      </w:pPr>
      <w:r>
        <w:rPr>
          <w:rFonts w:ascii="Times New Roman" w:hAnsi="Times New Roman"/>
          <w:szCs w:val="14"/>
        </w:rPr>
        <w:t>In RAN1, the common understanding is that UE may not support LP-WUS reception on all the bands supported by the UE. Request RAN2 and RAN4 to check if there is any issue and specification support needed for IDLE/INACTIVE UEs.</w:t>
      </w:r>
    </w:p>
    <w:p w14:paraId="15B42400" w14:textId="77777777" w:rsidR="008E099A" w:rsidRDefault="008E099A">
      <w:pPr>
        <w:rPr>
          <w:rFonts w:ascii="Times New Roman" w:hAnsi="Times New Roman"/>
          <w:szCs w:val="14"/>
        </w:rPr>
      </w:pPr>
    </w:p>
    <w:p w14:paraId="3AD5E3F3" w14:textId="77777777" w:rsidR="008E099A" w:rsidRDefault="00000000">
      <w:pPr>
        <w:rPr>
          <w:rFonts w:ascii="Times New Roman" w:eastAsia="等线" w:hAnsi="Times New Roman"/>
          <w:b/>
          <w:bCs/>
          <w:lang w:eastAsia="zh-CN" w:bidi="ar"/>
        </w:rPr>
      </w:pPr>
      <w:hyperlink r:id="rId37" w:history="1">
        <w:r w:rsidR="00650291">
          <w:rPr>
            <w:rStyle w:val="afffe"/>
            <w:rFonts w:ascii="Times New Roman" w:eastAsia="等线" w:hAnsi="Times New Roman"/>
            <w:b/>
            <w:bCs/>
            <w:lang w:eastAsia="zh-CN" w:bidi="ar"/>
          </w:rPr>
          <w:t>R1-2407558</w:t>
        </w:r>
      </w:hyperlink>
      <w:r w:rsidR="00650291">
        <w:rPr>
          <w:rFonts w:ascii="Times New Roman" w:eastAsia="等线" w:hAnsi="Times New Roman"/>
          <w:b/>
          <w:bCs/>
          <w:lang w:eastAsia="zh-CN" w:bidi="ar"/>
        </w:rPr>
        <w:tab/>
        <w:t>Draft LS on LP-WUS operation in IDLE/INACTIVE mode</w:t>
      </w:r>
      <w:r w:rsidR="00650291">
        <w:rPr>
          <w:rFonts w:ascii="Times New Roman" w:eastAsia="等线" w:hAnsi="Times New Roman"/>
          <w:b/>
          <w:bCs/>
          <w:lang w:eastAsia="zh-CN" w:bidi="ar"/>
        </w:rPr>
        <w:tab/>
        <w:t>Moderator (Apple)</w:t>
      </w:r>
    </w:p>
    <w:p w14:paraId="3A96B3D9" w14:textId="77777777" w:rsidR="008E099A" w:rsidRDefault="00650291">
      <w:pPr>
        <w:rPr>
          <w:rFonts w:ascii="Times New Roman" w:eastAsia="等线" w:hAnsi="Times New Roman"/>
          <w:lang w:eastAsia="zh-CN" w:bidi="ar"/>
        </w:rPr>
      </w:pPr>
      <w:r>
        <w:rPr>
          <w:rFonts w:ascii="Times New Roman" w:eastAsia="等线" w:hAnsi="Times New Roman"/>
          <w:b/>
          <w:bCs/>
          <w:lang w:eastAsia="zh-CN" w:bidi="ar"/>
        </w:rPr>
        <w:t xml:space="preserve">Decision: </w:t>
      </w:r>
      <w:r>
        <w:rPr>
          <w:rFonts w:ascii="Times New Roman" w:hAnsi="Times New Roman"/>
          <w:szCs w:val="14"/>
        </w:rPr>
        <w:t xml:space="preserve">The draft LS is endorsed. Final LS is </w:t>
      </w:r>
      <w:r>
        <w:rPr>
          <w:rFonts w:ascii="Times New Roman" w:hAnsi="Times New Roman"/>
          <w:szCs w:val="14"/>
          <w:highlight w:val="green"/>
        </w:rPr>
        <w:t xml:space="preserve">approved in </w:t>
      </w:r>
      <w:r>
        <w:rPr>
          <w:rFonts w:ascii="Times New Roman" w:eastAsia="等线" w:hAnsi="Times New Roman"/>
          <w:highlight w:val="green"/>
          <w:lang w:eastAsia="zh-CN" w:bidi="ar"/>
        </w:rPr>
        <w:t xml:space="preserve">in </w:t>
      </w:r>
      <w:hyperlink r:id="rId38" w:history="1">
        <w:r>
          <w:rPr>
            <w:rStyle w:val="afffe"/>
            <w:rFonts w:ascii="Times New Roman" w:eastAsia="等线" w:hAnsi="Times New Roman"/>
            <w:highlight w:val="green"/>
            <w:lang w:eastAsia="zh-CN" w:bidi="ar"/>
          </w:rPr>
          <w:t>R1-2407559</w:t>
        </w:r>
      </w:hyperlink>
      <w:r>
        <w:rPr>
          <w:rFonts w:ascii="Times New Roman" w:eastAsia="等线" w:hAnsi="Times New Roman"/>
          <w:lang w:eastAsia="zh-CN" w:bidi="ar"/>
        </w:rPr>
        <w:t>.</w:t>
      </w:r>
    </w:p>
    <w:p w14:paraId="427E6C1D" w14:textId="77777777" w:rsidR="008E099A" w:rsidRDefault="008E099A">
      <w:pPr>
        <w:rPr>
          <w:rFonts w:ascii="Times New Roman" w:eastAsia="等线" w:hAnsi="Times New Roman"/>
          <w:lang w:eastAsia="zh-CN" w:bidi="ar"/>
        </w:rPr>
      </w:pPr>
    </w:p>
    <w:p w14:paraId="07067E0A" w14:textId="77777777" w:rsidR="008E099A" w:rsidRDefault="00650291">
      <w:pPr>
        <w:rPr>
          <w:rFonts w:ascii="Times New Roman" w:eastAsia="等线" w:hAnsi="Times New Roman"/>
          <w:b/>
          <w:bCs/>
          <w:lang w:eastAsia="zh-CN" w:bidi="ar"/>
        </w:rPr>
      </w:pPr>
      <w:r>
        <w:rPr>
          <w:rFonts w:ascii="Times New Roman" w:eastAsia="等线" w:hAnsi="Times New Roman"/>
          <w:b/>
          <w:bCs/>
          <w:lang w:eastAsia="zh-CN" w:bidi="ar"/>
        </w:rPr>
        <w:t>Conclusion</w:t>
      </w:r>
    </w:p>
    <w:p w14:paraId="1F1DEF85" w14:textId="77777777" w:rsidR="008E099A" w:rsidRDefault="00650291">
      <w:pPr>
        <w:rPr>
          <w:rFonts w:ascii="Times New Roman" w:eastAsia="等线" w:hAnsi="Times New Roman"/>
          <w:lang w:eastAsia="zh-CN" w:bidi="ar"/>
        </w:rPr>
      </w:pPr>
      <w:r>
        <w:rPr>
          <w:rFonts w:ascii="Times New Roman" w:eastAsia="等线" w:hAnsi="Times New Roman"/>
          <w:lang w:eastAsia="zh-CN" w:bidi="ar"/>
        </w:rPr>
        <w:t>RAN1 will not initiate work on entry/exit conditions based on RRM measurement and RRM measurement offloading/relaxation conditions unless triggered by RAN2 and RAN4.</w:t>
      </w:r>
    </w:p>
    <w:p w14:paraId="5A7A8965" w14:textId="77777777" w:rsidR="008E099A" w:rsidRDefault="00650291">
      <w:pPr>
        <w:keepNext/>
        <w:keepLines/>
        <w:widowControl w:val="0"/>
        <w:tabs>
          <w:tab w:val="left" w:pos="425"/>
        </w:tabs>
        <w:spacing w:before="240" w:after="240"/>
        <w:outlineLvl w:val="1"/>
        <w:rPr>
          <w:rFonts w:ascii="Times New Roman" w:eastAsia="微软雅黑" w:hAnsi="Times New Roman"/>
          <w:bCs/>
          <w:iCs/>
          <w:sz w:val="28"/>
          <w:szCs w:val="28"/>
          <w:lang w:eastAsia="zh-CN"/>
        </w:rPr>
      </w:pPr>
      <w:r>
        <w:rPr>
          <w:rFonts w:ascii="Times New Roman" w:eastAsia="微软雅黑" w:hAnsi="Times New Roman"/>
          <w:bCs/>
          <w:iCs/>
          <w:sz w:val="28"/>
          <w:szCs w:val="28"/>
          <w:lang w:eastAsia="zh-CN"/>
        </w:rPr>
        <w:t>Agreements in 9.6.</w:t>
      </w:r>
      <w:r>
        <w:rPr>
          <w:rFonts w:ascii="Times New Roman" w:eastAsia="微软雅黑" w:hAnsi="Times New Roman" w:hint="eastAsia"/>
          <w:bCs/>
          <w:iCs/>
          <w:sz w:val="28"/>
          <w:szCs w:val="28"/>
          <w:lang w:eastAsia="zh-CN"/>
        </w:rPr>
        <w:t>3</w:t>
      </w:r>
    </w:p>
    <w:p w14:paraId="29F5DDDB" w14:textId="77777777" w:rsidR="008E099A" w:rsidRDefault="00000000">
      <w:pPr>
        <w:rPr>
          <w:rFonts w:ascii="Times New Roman" w:eastAsiaTheme="minorEastAsia" w:hAnsi="Times New Roman"/>
          <w:b/>
          <w:bCs/>
          <w:lang w:eastAsia="zh-CN" w:bidi="ar"/>
        </w:rPr>
      </w:pPr>
      <w:hyperlink r:id="rId39" w:history="1">
        <w:r w:rsidR="00650291">
          <w:rPr>
            <w:rStyle w:val="afffe"/>
            <w:rFonts w:ascii="Times New Roman" w:hAnsi="Times New Roman"/>
            <w:b/>
            <w:bCs/>
            <w:lang w:eastAsia="ko-KR" w:bidi="ar"/>
          </w:rPr>
          <w:t>R1-2407301</w:t>
        </w:r>
      </w:hyperlink>
      <w:r w:rsidR="00650291">
        <w:rPr>
          <w:rFonts w:ascii="Times New Roman" w:hAnsi="Times New Roman"/>
          <w:b/>
          <w:bCs/>
          <w:lang w:eastAsia="ko-KR" w:bidi="ar"/>
        </w:rPr>
        <w:tab/>
        <w:t>FL summary #1 on LP-WUS operation in CONNECTED mode</w:t>
      </w:r>
      <w:r w:rsidR="00650291">
        <w:rPr>
          <w:rFonts w:ascii="Times New Roman" w:hAnsi="Times New Roman"/>
          <w:b/>
          <w:bCs/>
          <w:lang w:eastAsia="ko-KR" w:bidi="ar"/>
        </w:rPr>
        <w:tab/>
        <w:t>Moderator (NTT DOCOMO)</w:t>
      </w:r>
    </w:p>
    <w:p w14:paraId="584CDF31" w14:textId="77777777" w:rsidR="008E099A" w:rsidRDefault="008E099A">
      <w:pPr>
        <w:rPr>
          <w:rFonts w:ascii="Times New Roman" w:hAnsi="Times New Roman"/>
          <w:lang w:eastAsia="ko-KR" w:bidi="ar"/>
        </w:rPr>
      </w:pPr>
    </w:p>
    <w:p w14:paraId="181B4354" w14:textId="77777777" w:rsidR="008E099A" w:rsidRDefault="00000000">
      <w:pPr>
        <w:rPr>
          <w:rFonts w:ascii="Times New Roman" w:hAnsi="Times New Roman"/>
          <w:b/>
          <w:bCs/>
          <w:lang w:eastAsia="ko-KR" w:bidi="ar"/>
        </w:rPr>
      </w:pPr>
      <w:hyperlink r:id="rId40" w:history="1">
        <w:r w:rsidR="00650291">
          <w:rPr>
            <w:rStyle w:val="afffe"/>
            <w:rFonts w:ascii="Times New Roman" w:hAnsi="Times New Roman"/>
            <w:b/>
            <w:bCs/>
            <w:lang w:eastAsia="ko-KR" w:bidi="ar"/>
          </w:rPr>
          <w:t>R1-2407378</w:t>
        </w:r>
      </w:hyperlink>
      <w:r w:rsidR="00650291">
        <w:rPr>
          <w:rFonts w:ascii="Times New Roman" w:hAnsi="Times New Roman"/>
          <w:b/>
          <w:bCs/>
          <w:lang w:eastAsia="ko-KR" w:bidi="ar"/>
        </w:rPr>
        <w:tab/>
        <w:t>FL summary #2 on LP-WUS operation in CONNECTED mode</w:t>
      </w:r>
      <w:r w:rsidR="00650291">
        <w:rPr>
          <w:rFonts w:ascii="Times New Roman" w:hAnsi="Times New Roman"/>
          <w:b/>
          <w:bCs/>
          <w:lang w:eastAsia="ko-KR" w:bidi="ar"/>
        </w:rPr>
        <w:tab/>
        <w:t>Moderator (NTT DOCOMO)</w:t>
      </w:r>
    </w:p>
    <w:p w14:paraId="68F2AFE6" w14:textId="77777777" w:rsidR="008E099A" w:rsidRDefault="00650291">
      <w:pPr>
        <w:rPr>
          <w:rFonts w:ascii="Times New Roman" w:hAnsi="Times New Roman"/>
          <w:lang w:eastAsia="ko-KR" w:bidi="ar"/>
        </w:rPr>
      </w:pPr>
      <w:r>
        <w:rPr>
          <w:rFonts w:ascii="Times New Roman" w:hAnsi="Times New Roman"/>
          <w:lang w:eastAsia="ko-KR" w:bidi="ar"/>
        </w:rPr>
        <w:t>From Thursday session</w:t>
      </w:r>
    </w:p>
    <w:p w14:paraId="41530836" w14:textId="77777777" w:rsidR="008E099A" w:rsidRDefault="00650291">
      <w:pPr>
        <w:rPr>
          <w:rFonts w:ascii="Times New Roman" w:hAnsi="Times New Roman"/>
          <w:lang w:eastAsia="zh-CN"/>
        </w:rPr>
      </w:pPr>
      <w:r>
        <w:rPr>
          <w:rFonts w:ascii="Times New Roman" w:hAnsi="Times New Roman"/>
          <w:highlight w:val="green"/>
          <w:lang w:eastAsia="zh-CN"/>
        </w:rPr>
        <w:t>Agreement</w:t>
      </w:r>
    </w:p>
    <w:p w14:paraId="296ECA8C" w14:textId="77777777" w:rsidR="008E099A" w:rsidRDefault="00650291">
      <w:pPr>
        <w:rPr>
          <w:rFonts w:ascii="Times New Roman" w:hAnsi="Times New Roman"/>
        </w:rPr>
      </w:pPr>
      <w:r>
        <w:rPr>
          <w:rFonts w:ascii="Times New Roman" w:hAnsi="Times New Roman"/>
        </w:rPr>
        <w:t>For option 1-2 of LP-WUS CONNECTED mode operation, the followings are assumed from RAN1 perspective.</w:t>
      </w:r>
    </w:p>
    <w:p w14:paraId="1A5D28EA" w14:textId="77777777" w:rsidR="008E099A" w:rsidRDefault="00650291">
      <w:pPr>
        <w:numPr>
          <w:ilvl w:val="0"/>
          <w:numId w:val="123"/>
        </w:numPr>
        <w:spacing w:after="180" w:line="252" w:lineRule="auto"/>
        <w:contextualSpacing/>
        <w:jc w:val="both"/>
        <w:rPr>
          <w:rFonts w:ascii="Times New Roman" w:hAnsi="Times New Roman"/>
          <w:lang w:eastAsia="zh-CN"/>
        </w:rPr>
      </w:pPr>
      <w:r>
        <w:rPr>
          <w:rFonts w:ascii="Times New Roman" w:hAnsi="Times New Roman"/>
          <w:lang w:eastAsia="zh-CN"/>
        </w:rPr>
        <w:t>LP-WUS monitoring outside at least legacy C-DRX active time according to the LP-WUS monitoring configuration to trigger PDCCH monitoring.</w:t>
      </w:r>
    </w:p>
    <w:p w14:paraId="02F75A80" w14:textId="77777777" w:rsidR="008E099A" w:rsidRDefault="00650291">
      <w:pPr>
        <w:numPr>
          <w:ilvl w:val="0"/>
          <w:numId w:val="123"/>
        </w:numPr>
        <w:spacing w:after="180" w:line="252" w:lineRule="auto"/>
        <w:contextualSpacing/>
        <w:jc w:val="both"/>
        <w:rPr>
          <w:rFonts w:ascii="Times New Roman" w:hAnsi="Times New Roman"/>
          <w:lang w:eastAsia="zh-CN"/>
        </w:rPr>
      </w:pPr>
      <w:r>
        <w:rPr>
          <w:rFonts w:ascii="Times New Roman" w:hAnsi="Times New Roman"/>
          <w:lang w:eastAsia="zh-CN"/>
        </w:rPr>
        <w:t>UE is configured with legacy C-DRX configurations as Rel-18.</w:t>
      </w:r>
    </w:p>
    <w:p w14:paraId="66578A88" w14:textId="77777777" w:rsidR="008E099A" w:rsidRDefault="00650291">
      <w:pPr>
        <w:numPr>
          <w:ilvl w:val="0"/>
          <w:numId w:val="123"/>
        </w:numPr>
        <w:spacing w:after="180" w:line="252" w:lineRule="auto"/>
        <w:contextualSpacing/>
        <w:jc w:val="both"/>
        <w:rPr>
          <w:rFonts w:ascii="Times New Roman" w:hAnsi="Times New Roman"/>
          <w:lang w:eastAsia="zh-CN"/>
        </w:rPr>
      </w:pPr>
      <w:r>
        <w:rPr>
          <w:rFonts w:ascii="Times New Roman" w:hAnsi="Times New Roman"/>
          <w:lang w:eastAsia="zh-CN"/>
        </w:rPr>
        <w:t xml:space="preserve">UE </w:t>
      </w:r>
      <w:r>
        <w:rPr>
          <w:rFonts w:ascii="Times New Roman" w:eastAsia="Yu Mincho" w:hAnsi="Times New Roman"/>
          <w:lang w:eastAsia="zh-CN"/>
        </w:rPr>
        <w:t xml:space="preserve">is </w:t>
      </w:r>
      <w:r>
        <w:rPr>
          <w:rFonts w:ascii="Times New Roman" w:hAnsi="Times New Roman"/>
          <w:lang w:eastAsia="zh-CN"/>
        </w:rPr>
        <w:t xml:space="preserve">expected to be configured with LP-WUS </w:t>
      </w:r>
      <w:r>
        <w:rPr>
          <w:rFonts w:ascii="Times New Roman" w:eastAsia="Yu Mincho" w:hAnsi="Times New Roman"/>
          <w:lang w:eastAsia="zh-CN"/>
        </w:rPr>
        <w:t>monitoring configuration (</w:t>
      </w:r>
      <w:r>
        <w:rPr>
          <w:rFonts w:ascii="Times New Roman" w:hAnsi="Times New Roman"/>
          <w:lang w:eastAsia="zh-CN"/>
        </w:rPr>
        <w:t>periodicity and offset can be different from those from C-DRX configuration).</w:t>
      </w:r>
    </w:p>
    <w:p w14:paraId="476A7FCA" w14:textId="77777777" w:rsidR="008E099A" w:rsidRDefault="00650291">
      <w:pPr>
        <w:numPr>
          <w:ilvl w:val="1"/>
          <w:numId w:val="123"/>
        </w:numPr>
        <w:spacing w:after="180" w:line="252" w:lineRule="auto"/>
        <w:contextualSpacing/>
        <w:jc w:val="both"/>
        <w:rPr>
          <w:rFonts w:ascii="Times New Roman" w:hAnsi="Times New Roman"/>
          <w:lang w:eastAsia="zh-CN"/>
        </w:rPr>
      </w:pPr>
      <w:r>
        <w:rPr>
          <w:rFonts w:ascii="Times New Roman" w:hAnsi="Times New Roman"/>
          <w:lang w:eastAsia="zh-CN"/>
        </w:rPr>
        <w:t>FFS potential restriction for LP-WUS configuration in relation with C-DRX configuration.</w:t>
      </w:r>
    </w:p>
    <w:p w14:paraId="5BB546F1" w14:textId="77777777" w:rsidR="008E099A" w:rsidRDefault="00650291">
      <w:pPr>
        <w:numPr>
          <w:ilvl w:val="0"/>
          <w:numId w:val="123"/>
        </w:numPr>
        <w:spacing w:after="180" w:line="252" w:lineRule="auto"/>
        <w:contextualSpacing/>
        <w:jc w:val="both"/>
        <w:rPr>
          <w:rFonts w:ascii="Times New Roman" w:hAnsi="Times New Roman"/>
          <w:lang w:eastAsia="zh-CN"/>
        </w:rPr>
      </w:pPr>
      <w:r>
        <w:rPr>
          <w:rFonts w:ascii="Times New Roman" w:hAnsi="Times New Roman"/>
          <w:lang w:eastAsia="zh-CN"/>
        </w:rPr>
        <w:t>LP-WUS triggers the start of a timer during which UE monitors PDCCH.</w:t>
      </w:r>
    </w:p>
    <w:p w14:paraId="546F6E3B" w14:textId="77777777" w:rsidR="008E099A" w:rsidRDefault="00650291">
      <w:pPr>
        <w:numPr>
          <w:ilvl w:val="1"/>
          <w:numId w:val="123"/>
        </w:numPr>
        <w:spacing w:after="180" w:line="252" w:lineRule="auto"/>
        <w:contextualSpacing/>
        <w:jc w:val="both"/>
        <w:rPr>
          <w:rFonts w:ascii="Times New Roman" w:hAnsi="Times New Roman"/>
          <w:lang w:eastAsia="zh-CN"/>
        </w:rPr>
      </w:pPr>
      <w:r>
        <w:rPr>
          <w:rFonts w:ascii="Times New Roman" w:hAnsi="Times New Roman"/>
          <w:lang w:eastAsia="zh-CN"/>
        </w:rPr>
        <w:t>FFS the timer is existing timer and/or new timer.</w:t>
      </w:r>
    </w:p>
    <w:p w14:paraId="51E4AFBD" w14:textId="77777777" w:rsidR="008E099A" w:rsidRDefault="00650291">
      <w:pPr>
        <w:numPr>
          <w:ilvl w:val="0"/>
          <w:numId w:val="123"/>
        </w:numPr>
        <w:spacing w:after="180" w:line="252" w:lineRule="auto"/>
        <w:contextualSpacing/>
        <w:jc w:val="both"/>
        <w:rPr>
          <w:rFonts w:ascii="Times New Roman" w:hAnsi="Times New Roman"/>
          <w:lang w:eastAsia="zh-CN"/>
        </w:rPr>
      </w:pPr>
      <w:r>
        <w:rPr>
          <w:rFonts w:ascii="Times New Roman" w:hAnsi="Times New Roman"/>
          <w:lang w:eastAsia="zh-CN"/>
        </w:rPr>
        <w:t>UE PDCCH monitoring behaviors related to other legacy DRX timers are not affected.</w:t>
      </w:r>
    </w:p>
    <w:p w14:paraId="4D36CB7D" w14:textId="77777777" w:rsidR="008E099A" w:rsidRDefault="00650291">
      <w:pPr>
        <w:numPr>
          <w:ilvl w:val="1"/>
          <w:numId w:val="123"/>
        </w:numPr>
        <w:spacing w:after="180" w:line="252" w:lineRule="auto"/>
        <w:contextualSpacing/>
        <w:jc w:val="both"/>
        <w:rPr>
          <w:rFonts w:ascii="Times New Roman" w:hAnsi="Times New Roman"/>
          <w:lang w:val="fr-FR" w:eastAsia="zh-CN"/>
        </w:rPr>
      </w:pPr>
      <w:proofErr w:type="spellStart"/>
      <w:proofErr w:type="gramStart"/>
      <w:r>
        <w:rPr>
          <w:rFonts w:ascii="Times New Roman" w:hAnsi="Times New Roman"/>
          <w:lang w:val="fr-FR" w:eastAsia="zh-CN"/>
        </w:rPr>
        <w:t>drx</w:t>
      </w:r>
      <w:proofErr w:type="gramEnd"/>
      <w:r>
        <w:rPr>
          <w:rFonts w:ascii="Times New Roman" w:hAnsi="Times New Roman"/>
          <w:lang w:val="fr-FR" w:eastAsia="zh-CN"/>
        </w:rPr>
        <w:t>-InactivityTimer</w:t>
      </w:r>
      <w:proofErr w:type="spellEnd"/>
      <w:r>
        <w:rPr>
          <w:rFonts w:ascii="Times New Roman" w:hAnsi="Times New Roman"/>
          <w:lang w:val="fr-FR" w:eastAsia="zh-CN"/>
        </w:rPr>
        <w:t xml:space="preserve">, </w:t>
      </w:r>
      <w:proofErr w:type="spellStart"/>
      <w:r>
        <w:rPr>
          <w:rFonts w:ascii="Times New Roman" w:hAnsi="Times New Roman"/>
          <w:lang w:val="fr-FR" w:eastAsia="zh-CN"/>
        </w:rPr>
        <w:t>drx-RetransmissionTimerDL</w:t>
      </w:r>
      <w:proofErr w:type="spellEnd"/>
      <w:r>
        <w:rPr>
          <w:rFonts w:ascii="Times New Roman" w:hAnsi="Times New Roman"/>
          <w:lang w:val="fr-FR" w:eastAsia="zh-CN"/>
        </w:rPr>
        <w:t xml:space="preserve">, </w:t>
      </w:r>
      <w:proofErr w:type="spellStart"/>
      <w:r>
        <w:rPr>
          <w:rFonts w:ascii="Times New Roman" w:hAnsi="Times New Roman"/>
          <w:lang w:val="fr-FR" w:eastAsia="zh-CN"/>
        </w:rPr>
        <w:t>drx-RetransmissionTimerUL</w:t>
      </w:r>
      <w:proofErr w:type="spellEnd"/>
      <w:r>
        <w:rPr>
          <w:rFonts w:ascii="Times New Roman" w:hAnsi="Times New Roman"/>
          <w:lang w:val="fr-FR" w:eastAsia="zh-CN"/>
        </w:rPr>
        <w:t xml:space="preserve">, </w:t>
      </w:r>
      <w:proofErr w:type="spellStart"/>
      <w:r>
        <w:rPr>
          <w:rFonts w:ascii="Times New Roman" w:hAnsi="Times New Roman"/>
          <w:lang w:val="fr-FR" w:eastAsia="zh-CN"/>
        </w:rPr>
        <w:t>drx</w:t>
      </w:r>
      <w:proofErr w:type="spellEnd"/>
      <w:r>
        <w:rPr>
          <w:rFonts w:ascii="Times New Roman" w:hAnsi="Times New Roman"/>
          <w:lang w:val="fr-FR" w:eastAsia="zh-CN"/>
        </w:rPr>
        <w:t>-HARQ-RTT-</w:t>
      </w:r>
      <w:proofErr w:type="spellStart"/>
      <w:r>
        <w:rPr>
          <w:rFonts w:ascii="Times New Roman" w:hAnsi="Times New Roman"/>
          <w:lang w:val="fr-FR" w:eastAsia="zh-CN"/>
        </w:rPr>
        <w:t>TimerDL</w:t>
      </w:r>
      <w:proofErr w:type="spellEnd"/>
      <w:r>
        <w:rPr>
          <w:rFonts w:ascii="Times New Roman" w:hAnsi="Times New Roman"/>
          <w:lang w:val="fr-FR" w:eastAsia="zh-CN"/>
        </w:rPr>
        <w:t xml:space="preserve">, </w:t>
      </w:r>
      <w:proofErr w:type="spellStart"/>
      <w:r>
        <w:rPr>
          <w:rFonts w:ascii="Times New Roman" w:hAnsi="Times New Roman"/>
          <w:lang w:val="fr-FR" w:eastAsia="zh-CN"/>
        </w:rPr>
        <w:t>drx</w:t>
      </w:r>
      <w:proofErr w:type="spellEnd"/>
      <w:r>
        <w:rPr>
          <w:rFonts w:ascii="Times New Roman" w:hAnsi="Times New Roman"/>
          <w:lang w:val="fr-FR" w:eastAsia="zh-CN"/>
        </w:rPr>
        <w:t>-HARQ-RTT-</w:t>
      </w:r>
      <w:proofErr w:type="spellStart"/>
      <w:r>
        <w:rPr>
          <w:rFonts w:ascii="Times New Roman" w:hAnsi="Times New Roman"/>
          <w:lang w:val="fr-FR" w:eastAsia="zh-CN"/>
        </w:rPr>
        <w:t>TimerUL</w:t>
      </w:r>
      <w:proofErr w:type="spellEnd"/>
      <w:r>
        <w:rPr>
          <w:rFonts w:ascii="Times New Roman" w:hAnsi="Times New Roman"/>
          <w:lang w:val="fr-FR" w:eastAsia="zh-CN"/>
        </w:rPr>
        <w:t>.</w:t>
      </w:r>
    </w:p>
    <w:p w14:paraId="4A294E7B" w14:textId="77777777" w:rsidR="008E099A" w:rsidRDefault="00650291">
      <w:pPr>
        <w:numPr>
          <w:ilvl w:val="0"/>
          <w:numId w:val="123"/>
        </w:numPr>
        <w:spacing w:after="180" w:line="252" w:lineRule="auto"/>
        <w:contextualSpacing/>
        <w:jc w:val="both"/>
        <w:rPr>
          <w:rFonts w:ascii="Times New Roman" w:hAnsi="Times New Roman"/>
          <w:lang w:eastAsia="zh-CN"/>
        </w:rPr>
      </w:pPr>
      <w:r>
        <w:rPr>
          <w:rFonts w:ascii="Times New Roman" w:hAnsi="Times New Roman"/>
          <w:lang w:eastAsia="zh-CN"/>
        </w:rPr>
        <w:t>No impact on RRM/RLM/BFD measurement requirements</w:t>
      </w:r>
      <w:r>
        <w:rPr>
          <w:rFonts w:ascii="Times New Roman" w:eastAsia="Yu Mincho" w:hAnsi="Times New Roman"/>
          <w:lang w:eastAsia="zh-CN"/>
        </w:rPr>
        <w:t xml:space="preserve"> is assumed.</w:t>
      </w:r>
    </w:p>
    <w:p w14:paraId="2DB496E2" w14:textId="77777777" w:rsidR="008E099A" w:rsidRDefault="00650291">
      <w:pPr>
        <w:numPr>
          <w:ilvl w:val="0"/>
          <w:numId w:val="123"/>
        </w:numPr>
        <w:spacing w:after="180" w:line="252" w:lineRule="auto"/>
        <w:contextualSpacing/>
        <w:jc w:val="both"/>
        <w:rPr>
          <w:rFonts w:ascii="Times New Roman" w:hAnsi="Times New Roman"/>
          <w:lang w:eastAsia="zh-CN"/>
        </w:rPr>
      </w:pPr>
      <w:r>
        <w:rPr>
          <w:rFonts w:ascii="Times New Roman" w:hAnsi="Times New Roman"/>
          <w:lang w:eastAsia="zh-CN"/>
        </w:rPr>
        <w:t>For periodic CSI/L1-RSRP reporting, UE can be configured with one of the following (same as Rel-16 DCP and option 1-1).</w:t>
      </w:r>
    </w:p>
    <w:p w14:paraId="040D198C" w14:textId="77777777" w:rsidR="008E099A" w:rsidRDefault="00650291">
      <w:pPr>
        <w:numPr>
          <w:ilvl w:val="1"/>
          <w:numId w:val="123"/>
        </w:numPr>
        <w:spacing w:after="180" w:line="252" w:lineRule="auto"/>
        <w:contextualSpacing/>
        <w:jc w:val="both"/>
        <w:rPr>
          <w:rFonts w:ascii="Times New Roman" w:hAnsi="Times New Roman"/>
          <w:lang w:eastAsia="zh-CN"/>
        </w:rPr>
      </w:pPr>
      <w:r>
        <w:rPr>
          <w:rFonts w:ascii="Times New Roman" w:hAnsi="Times New Roman"/>
          <w:lang w:eastAsia="zh-CN"/>
        </w:rPr>
        <w:t>Periodic CSI/L1-RSRP is not reported if UE is not indicated to wake-up.</w:t>
      </w:r>
    </w:p>
    <w:p w14:paraId="0599C13E" w14:textId="77777777" w:rsidR="008E099A" w:rsidRDefault="00650291">
      <w:pPr>
        <w:numPr>
          <w:ilvl w:val="1"/>
          <w:numId w:val="123"/>
        </w:numPr>
        <w:spacing w:after="180" w:line="252" w:lineRule="auto"/>
        <w:contextualSpacing/>
        <w:jc w:val="both"/>
        <w:rPr>
          <w:rFonts w:ascii="Times New Roman" w:hAnsi="Times New Roman"/>
          <w:lang w:eastAsia="zh-CN"/>
        </w:rPr>
      </w:pPr>
      <w:r>
        <w:rPr>
          <w:rFonts w:ascii="Times New Roman" w:hAnsi="Times New Roman"/>
          <w:lang w:eastAsia="zh-CN"/>
        </w:rPr>
        <w:t>Periodic CSI/L1-RSRP is periodically reported regardless if UE is indicated to wake-up or not.</w:t>
      </w:r>
    </w:p>
    <w:p w14:paraId="76970F88" w14:textId="77777777" w:rsidR="008E099A" w:rsidRDefault="00650291">
      <w:pPr>
        <w:numPr>
          <w:ilvl w:val="0"/>
          <w:numId w:val="123"/>
        </w:numPr>
        <w:spacing w:after="180" w:line="252" w:lineRule="auto"/>
        <w:contextualSpacing/>
        <w:jc w:val="both"/>
        <w:rPr>
          <w:rFonts w:ascii="Times New Roman" w:hAnsi="Times New Roman"/>
          <w:lang w:eastAsia="zh-CN"/>
        </w:rPr>
      </w:pPr>
      <w:r>
        <w:rPr>
          <w:rFonts w:ascii="Times New Roman" w:hAnsi="Times New Roman"/>
          <w:lang w:eastAsia="zh-CN"/>
        </w:rPr>
        <w:t xml:space="preserve">UE PDCCH monitoring is not triggered by legacy C-DRX cycle and </w:t>
      </w:r>
      <w:proofErr w:type="spellStart"/>
      <w:r>
        <w:rPr>
          <w:rFonts w:ascii="Times New Roman" w:hAnsi="Times New Roman"/>
          <w:lang w:eastAsia="zh-CN"/>
        </w:rPr>
        <w:t>drx-onDurationTimer</w:t>
      </w:r>
      <w:proofErr w:type="spellEnd"/>
      <w:r>
        <w:rPr>
          <w:rFonts w:ascii="Times New Roman" w:hAnsi="Times New Roman"/>
          <w:lang w:eastAsia="zh-CN"/>
        </w:rPr>
        <w:t xml:space="preserve"> when monitoring LP-WUS.</w:t>
      </w:r>
    </w:p>
    <w:p w14:paraId="1C3BD476" w14:textId="77777777" w:rsidR="008E099A" w:rsidRDefault="008E099A">
      <w:pPr>
        <w:rPr>
          <w:rFonts w:ascii="Times New Roman" w:hAnsi="Times New Roman"/>
        </w:rPr>
      </w:pPr>
    </w:p>
    <w:p w14:paraId="3E5276AD" w14:textId="77777777" w:rsidR="008E099A" w:rsidRDefault="00650291">
      <w:pPr>
        <w:rPr>
          <w:rFonts w:ascii="Times New Roman" w:hAnsi="Times New Roman"/>
          <w:highlight w:val="darkYellow"/>
          <w:lang w:eastAsia="ko-KR" w:bidi="ar"/>
        </w:rPr>
      </w:pPr>
      <w:r>
        <w:rPr>
          <w:rFonts w:ascii="Times New Roman" w:hAnsi="Times New Roman"/>
          <w:highlight w:val="darkYellow"/>
          <w:lang w:eastAsia="ko-KR" w:bidi="ar"/>
        </w:rPr>
        <w:t>Working Assumption</w:t>
      </w:r>
    </w:p>
    <w:p w14:paraId="7C9FB372" w14:textId="77777777" w:rsidR="008E099A" w:rsidRDefault="00650291">
      <w:pPr>
        <w:spacing w:after="180" w:line="252" w:lineRule="auto"/>
        <w:contextualSpacing/>
        <w:jc w:val="both"/>
        <w:rPr>
          <w:rFonts w:ascii="Times New Roman" w:hAnsi="Times New Roman"/>
          <w:lang w:eastAsia="zh-CN"/>
        </w:rPr>
      </w:pPr>
      <w:r>
        <w:rPr>
          <w:rFonts w:ascii="Times New Roman" w:hAnsi="Times New Roman"/>
          <w:lang w:eastAsia="zh-CN"/>
        </w:rPr>
        <w:t>From RAN1 perspective, for RRC CONNECTED mode, PDCCH monitoring is triggered by LP-WUS with C-DRX configuration</w:t>
      </w:r>
    </w:p>
    <w:p w14:paraId="15B40C23" w14:textId="77777777" w:rsidR="008E099A" w:rsidRDefault="00650291">
      <w:pPr>
        <w:numPr>
          <w:ilvl w:val="1"/>
          <w:numId w:val="124"/>
        </w:numPr>
        <w:spacing w:after="180" w:line="252" w:lineRule="auto"/>
        <w:contextualSpacing/>
        <w:jc w:val="both"/>
        <w:rPr>
          <w:rFonts w:ascii="Times New Roman" w:hAnsi="Times New Roman"/>
          <w:lang w:eastAsia="zh-CN"/>
        </w:rPr>
      </w:pPr>
      <w:r>
        <w:rPr>
          <w:rFonts w:ascii="Times New Roman" w:hAnsi="Times New Roman"/>
          <w:lang w:eastAsia="zh-CN"/>
        </w:rPr>
        <w:t xml:space="preserve">Support Option 1-1: LP-WUS monitoring according to the LP-WUS monitoring configuration before </w:t>
      </w:r>
      <w:proofErr w:type="spellStart"/>
      <w:r>
        <w:rPr>
          <w:rFonts w:ascii="Times New Roman" w:hAnsi="Times New Roman"/>
          <w:lang w:eastAsia="zh-CN"/>
        </w:rPr>
        <w:t>drx-onDurationTimer</w:t>
      </w:r>
      <w:proofErr w:type="spellEnd"/>
      <w:r>
        <w:rPr>
          <w:rFonts w:ascii="Times New Roman" w:hAnsi="Times New Roman"/>
          <w:lang w:eastAsia="zh-CN"/>
        </w:rPr>
        <w:t xml:space="preserve"> to trigger the starting of the </w:t>
      </w:r>
      <w:proofErr w:type="spellStart"/>
      <w:r>
        <w:rPr>
          <w:rFonts w:ascii="Times New Roman" w:hAnsi="Times New Roman"/>
          <w:lang w:eastAsia="zh-CN"/>
        </w:rPr>
        <w:t>drx-onDurationTimer</w:t>
      </w:r>
      <w:proofErr w:type="spellEnd"/>
      <w:r>
        <w:rPr>
          <w:rFonts w:ascii="Times New Roman" w:hAnsi="Times New Roman"/>
          <w:lang w:eastAsia="zh-CN"/>
        </w:rPr>
        <w:t>.</w:t>
      </w:r>
    </w:p>
    <w:p w14:paraId="37424799" w14:textId="77777777" w:rsidR="008E099A" w:rsidRDefault="00650291">
      <w:pPr>
        <w:numPr>
          <w:ilvl w:val="1"/>
          <w:numId w:val="124"/>
        </w:numPr>
        <w:spacing w:after="180" w:line="252" w:lineRule="auto"/>
        <w:contextualSpacing/>
        <w:jc w:val="both"/>
        <w:rPr>
          <w:rFonts w:ascii="Times New Roman" w:hAnsi="Times New Roman"/>
          <w:lang w:eastAsia="zh-CN"/>
        </w:rPr>
      </w:pPr>
      <w:r>
        <w:rPr>
          <w:rFonts w:ascii="Times New Roman" w:hAnsi="Times New Roman"/>
          <w:lang w:eastAsia="zh-CN"/>
        </w:rPr>
        <w:lastRenderedPageBreak/>
        <w:t>Support Option 1-2: LP-WUS monitoring outside at least legacy C-DRX active time according to the LP-WUS monitoring configuration to trigger PDCCH monitoring.</w:t>
      </w:r>
    </w:p>
    <w:p w14:paraId="04C18ADB" w14:textId="77777777" w:rsidR="008E099A" w:rsidRDefault="00650291">
      <w:pPr>
        <w:numPr>
          <w:ilvl w:val="1"/>
          <w:numId w:val="124"/>
        </w:numPr>
        <w:spacing w:after="180" w:line="252" w:lineRule="auto"/>
        <w:contextualSpacing/>
        <w:jc w:val="both"/>
        <w:rPr>
          <w:rFonts w:ascii="Times New Roman" w:hAnsi="Times New Roman"/>
          <w:lang w:eastAsia="zh-CN"/>
        </w:rPr>
      </w:pPr>
      <w:r>
        <w:rPr>
          <w:rFonts w:ascii="Times New Roman" w:hAnsi="Times New Roman"/>
          <w:lang w:eastAsia="zh-CN"/>
        </w:rPr>
        <w:t>FFS whether/how to support both Option 1-1 and Option 1-2 simultaneously</w:t>
      </w:r>
      <w:r>
        <w:rPr>
          <w:rFonts w:ascii="Times New Roman" w:eastAsia="Yu Mincho" w:hAnsi="Times New Roman"/>
          <w:lang w:eastAsia="zh-CN"/>
        </w:rPr>
        <w:t xml:space="preserve"> configure</w:t>
      </w:r>
      <w:r>
        <w:rPr>
          <w:rFonts w:ascii="Times New Roman" w:hAnsi="Times New Roman"/>
          <w:lang w:eastAsia="zh-CN"/>
        </w:rPr>
        <w:t>d for the same UE.</w:t>
      </w:r>
    </w:p>
    <w:p w14:paraId="0FF8B7F9" w14:textId="77777777" w:rsidR="008E099A" w:rsidRDefault="00650291">
      <w:pPr>
        <w:spacing w:after="180" w:line="252" w:lineRule="auto"/>
        <w:contextualSpacing/>
        <w:jc w:val="both"/>
        <w:rPr>
          <w:rFonts w:ascii="Times New Roman" w:hAnsi="Times New Roman"/>
          <w:lang w:eastAsia="zh-CN"/>
        </w:rPr>
      </w:pPr>
      <w:r>
        <w:rPr>
          <w:rFonts w:ascii="Times New Roman" w:hAnsi="Times New Roman"/>
          <w:lang w:eastAsia="zh-CN"/>
        </w:rPr>
        <w:t>Note: Above can be revisited considering RAN2 decisions.</w:t>
      </w:r>
    </w:p>
    <w:p w14:paraId="53B678B6" w14:textId="77777777" w:rsidR="008E099A" w:rsidRDefault="008E099A">
      <w:pPr>
        <w:spacing w:after="180" w:line="252" w:lineRule="auto"/>
        <w:contextualSpacing/>
        <w:jc w:val="both"/>
        <w:rPr>
          <w:rFonts w:ascii="Times New Roman" w:hAnsi="Times New Roman"/>
          <w:lang w:eastAsia="zh-CN"/>
        </w:rPr>
      </w:pPr>
    </w:p>
    <w:p w14:paraId="1A41D33C" w14:textId="77777777" w:rsidR="008E099A" w:rsidRDefault="008E099A">
      <w:pPr>
        <w:spacing w:after="180" w:line="252" w:lineRule="auto"/>
        <w:contextualSpacing/>
        <w:jc w:val="both"/>
        <w:rPr>
          <w:rFonts w:ascii="Times New Roman" w:hAnsi="Times New Roman"/>
          <w:lang w:eastAsia="zh-CN"/>
        </w:rPr>
      </w:pPr>
    </w:p>
    <w:p w14:paraId="6A515499" w14:textId="77777777" w:rsidR="008E099A" w:rsidRDefault="00000000">
      <w:pPr>
        <w:rPr>
          <w:rFonts w:ascii="Times New Roman" w:hAnsi="Times New Roman"/>
          <w:b/>
          <w:bCs/>
          <w:lang w:eastAsia="ko-KR" w:bidi="ar"/>
        </w:rPr>
      </w:pPr>
      <w:hyperlink r:id="rId41" w:history="1">
        <w:r w:rsidR="00650291">
          <w:rPr>
            <w:rStyle w:val="afffe"/>
            <w:rFonts w:ascii="Times New Roman" w:hAnsi="Times New Roman"/>
            <w:b/>
            <w:bCs/>
            <w:lang w:eastAsia="ko-KR" w:bidi="ar"/>
          </w:rPr>
          <w:t>R1-2407516</w:t>
        </w:r>
      </w:hyperlink>
      <w:r w:rsidR="00650291">
        <w:rPr>
          <w:rFonts w:ascii="Times New Roman" w:hAnsi="Times New Roman"/>
          <w:b/>
          <w:bCs/>
          <w:lang w:eastAsia="ko-KR" w:bidi="ar"/>
        </w:rPr>
        <w:tab/>
        <w:t>FL summary #3 on LP-WUS operation in CONNECTED mode</w:t>
      </w:r>
      <w:r w:rsidR="00650291">
        <w:rPr>
          <w:rFonts w:ascii="Times New Roman" w:hAnsi="Times New Roman"/>
          <w:b/>
          <w:bCs/>
          <w:lang w:eastAsia="ko-KR" w:bidi="ar"/>
        </w:rPr>
        <w:tab/>
        <w:t>Moderator (NTT DOCOMO)</w:t>
      </w:r>
    </w:p>
    <w:p w14:paraId="4D276D70" w14:textId="77777777" w:rsidR="008E099A" w:rsidRDefault="00650291">
      <w:pPr>
        <w:rPr>
          <w:rFonts w:ascii="Times New Roman" w:hAnsi="Times New Roman"/>
          <w:lang w:eastAsia="ko-KR" w:bidi="ar"/>
        </w:rPr>
      </w:pPr>
      <w:r>
        <w:rPr>
          <w:rFonts w:ascii="Times New Roman" w:hAnsi="Times New Roman"/>
          <w:lang w:eastAsia="ko-KR" w:bidi="ar"/>
        </w:rPr>
        <w:t>From Friday session</w:t>
      </w:r>
    </w:p>
    <w:p w14:paraId="7C9E4530" w14:textId="77777777" w:rsidR="008E099A" w:rsidRDefault="00650291">
      <w:pPr>
        <w:rPr>
          <w:rFonts w:ascii="Times New Roman" w:hAnsi="Times New Roman"/>
        </w:rPr>
      </w:pPr>
      <w:r>
        <w:rPr>
          <w:rFonts w:ascii="Times New Roman" w:hAnsi="Times New Roman"/>
          <w:highlight w:val="green"/>
        </w:rPr>
        <w:t>Agreement</w:t>
      </w:r>
    </w:p>
    <w:p w14:paraId="5ED14B08" w14:textId="77777777" w:rsidR="008E099A" w:rsidRDefault="00650291">
      <w:pPr>
        <w:rPr>
          <w:rFonts w:ascii="Times New Roman" w:hAnsi="Times New Roman"/>
        </w:rPr>
      </w:pPr>
      <w:r>
        <w:rPr>
          <w:rFonts w:ascii="Times New Roman" w:hAnsi="Times New Roman"/>
        </w:rPr>
        <w:t>Select one of the following alternatives in RAN1#118bis:</w:t>
      </w:r>
    </w:p>
    <w:p w14:paraId="1E3850D8" w14:textId="77777777" w:rsidR="008E099A" w:rsidRDefault="00650291">
      <w:pPr>
        <w:rPr>
          <w:rFonts w:ascii="Times New Roman" w:hAnsi="Times New Roman"/>
        </w:rPr>
      </w:pPr>
      <w:r>
        <w:rPr>
          <w:rFonts w:ascii="Times New Roman" w:hAnsi="Times New Roman"/>
        </w:rPr>
        <w:t>Alt 1: For RRC CONNECTED mode,</w:t>
      </w:r>
      <w:r>
        <w:rPr>
          <w:rFonts w:ascii="Times New Roman" w:hAnsi="Times New Roman"/>
          <w:color w:val="FF0000"/>
        </w:rPr>
        <w:t xml:space="preserve"> </w:t>
      </w:r>
      <w:r>
        <w:rPr>
          <w:rFonts w:ascii="Times New Roman" w:hAnsi="Times New Roman"/>
        </w:rPr>
        <w:t xml:space="preserve">UE reports one value for each SCS from X candidate values for </w:t>
      </w:r>
      <w:r>
        <w:rPr>
          <w:rFonts w:ascii="Times New Roman" w:eastAsia="Yu Mincho" w:hAnsi="Times New Roman"/>
        </w:rPr>
        <w:t xml:space="preserve">the determination of </w:t>
      </w:r>
      <w:r>
        <w:rPr>
          <w:rFonts w:ascii="Times New Roman" w:hAnsi="Times New Roman"/>
        </w:rPr>
        <w:t>the minimum time gap between LP-WUS reception and MR to start PDCCH monitoring via UE capability reporting.</w:t>
      </w:r>
    </w:p>
    <w:p w14:paraId="71822743" w14:textId="77777777" w:rsidR="008E099A" w:rsidRDefault="00650291" w:rsidP="006768D0">
      <w:pPr>
        <w:pStyle w:val="a1"/>
        <w:numPr>
          <w:ilvl w:val="0"/>
          <w:numId w:val="119"/>
        </w:numPr>
      </w:pPr>
      <w:r>
        <w:t>FFS: X</w:t>
      </w:r>
    </w:p>
    <w:p w14:paraId="29292968" w14:textId="77777777" w:rsidR="008E099A" w:rsidRDefault="00650291" w:rsidP="006768D0">
      <w:pPr>
        <w:pStyle w:val="a1"/>
        <w:numPr>
          <w:ilvl w:val="0"/>
          <w:numId w:val="119"/>
        </w:numPr>
      </w:pPr>
      <w:r>
        <w:t>FFS: definition of reported value</w:t>
      </w:r>
    </w:p>
    <w:p w14:paraId="2B263C32" w14:textId="77777777" w:rsidR="008E099A" w:rsidRDefault="00650291">
      <w:pPr>
        <w:rPr>
          <w:rFonts w:ascii="Times New Roman" w:hAnsi="Times New Roman"/>
          <w:lang w:val="sv-SE"/>
        </w:rPr>
      </w:pPr>
      <w:r>
        <w:rPr>
          <w:rFonts w:ascii="Times New Roman" w:hAnsi="Times New Roman"/>
          <w:lang w:val="sv-SE"/>
        </w:rPr>
        <w:t xml:space="preserve">Alt2: </w:t>
      </w:r>
      <w:r>
        <w:rPr>
          <w:rFonts w:ascii="Times New Roman" w:hAnsi="Times New Roman"/>
        </w:rPr>
        <w:t>For RRC CONNECTED mode,</w:t>
      </w:r>
      <w:r>
        <w:rPr>
          <w:rFonts w:ascii="Times New Roman" w:hAnsi="Times New Roman"/>
          <w:color w:val="FF0000"/>
        </w:rPr>
        <w:t xml:space="preserve"> </w:t>
      </w:r>
      <w:r>
        <w:rPr>
          <w:rFonts w:ascii="Times New Roman" w:hAnsi="Times New Roman"/>
        </w:rPr>
        <w:t xml:space="preserve">UE reports </w:t>
      </w:r>
      <w:r>
        <w:rPr>
          <w:rFonts w:ascii="Times New Roman" w:eastAsia="Yu Mincho" w:hAnsi="Times New Roman"/>
        </w:rPr>
        <w:t>multiple</w:t>
      </w:r>
      <w:r>
        <w:rPr>
          <w:rFonts w:ascii="Times New Roman" w:hAnsi="Times New Roman"/>
        </w:rPr>
        <w:t xml:space="preserve"> value</w:t>
      </w:r>
      <w:r>
        <w:rPr>
          <w:rFonts w:ascii="Times New Roman" w:eastAsia="Yu Mincho" w:hAnsi="Times New Roman"/>
        </w:rPr>
        <w:t>s for each SCS</w:t>
      </w:r>
      <w:r>
        <w:rPr>
          <w:rFonts w:ascii="Times New Roman" w:hAnsi="Times New Roman"/>
        </w:rPr>
        <w:t xml:space="preserve"> from X candidate values for </w:t>
      </w:r>
      <w:r>
        <w:rPr>
          <w:rFonts w:ascii="Times New Roman" w:eastAsia="Yu Mincho" w:hAnsi="Times New Roman"/>
        </w:rPr>
        <w:t xml:space="preserve">the determination of </w:t>
      </w:r>
      <w:r>
        <w:rPr>
          <w:rFonts w:ascii="Times New Roman" w:hAnsi="Times New Roman"/>
        </w:rPr>
        <w:t>the minimum time gap between LP-WUS reception and MR to start PDCCH monitoring via UE capability reporting.</w:t>
      </w:r>
    </w:p>
    <w:p w14:paraId="74E01397" w14:textId="77777777" w:rsidR="008E099A" w:rsidRDefault="00650291" w:rsidP="006768D0">
      <w:pPr>
        <w:pStyle w:val="a1"/>
        <w:numPr>
          <w:ilvl w:val="0"/>
          <w:numId w:val="125"/>
        </w:numPr>
      </w:pPr>
      <w:r>
        <w:t>FFS: X</w:t>
      </w:r>
    </w:p>
    <w:p w14:paraId="535C885B" w14:textId="77777777" w:rsidR="008E099A" w:rsidRDefault="00650291" w:rsidP="006768D0">
      <w:pPr>
        <w:pStyle w:val="a1"/>
        <w:numPr>
          <w:ilvl w:val="0"/>
          <w:numId w:val="125"/>
        </w:numPr>
      </w:pPr>
      <w:r>
        <w:t>FFS: definition of reported value</w:t>
      </w:r>
    </w:p>
    <w:p w14:paraId="1FE7F8AE" w14:textId="77777777" w:rsidR="008E099A" w:rsidRDefault="00650291" w:rsidP="006768D0">
      <w:pPr>
        <w:pStyle w:val="a1"/>
        <w:numPr>
          <w:ilvl w:val="0"/>
          <w:numId w:val="125"/>
        </w:numPr>
      </w:pPr>
      <w:r>
        <w:t>Different minimum time gaps correspond to different sleep states</w:t>
      </w:r>
    </w:p>
    <w:p w14:paraId="213BFB16" w14:textId="77777777" w:rsidR="008E099A" w:rsidRDefault="00650291" w:rsidP="006768D0">
      <w:pPr>
        <w:pStyle w:val="a1"/>
        <w:numPr>
          <w:ilvl w:val="0"/>
          <w:numId w:val="125"/>
        </w:numPr>
      </w:pPr>
      <w:r>
        <w:t>Companies are encouraged to details on how the reported values are to be used by the network</w:t>
      </w:r>
    </w:p>
    <w:p w14:paraId="151C4699" w14:textId="77777777" w:rsidR="008E099A" w:rsidRDefault="00650291">
      <w:pPr>
        <w:rPr>
          <w:rFonts w:ascii="Times New Roman" w:hAnsi="Times New Roman"/>
        </w:rPr>
      </w:pPr>
      <w:r>
        <w:rPr>
          <w:rFonts w:ascii="Times New Roman" w:hAnsi="Times New Roman"/>
          <w:highlight w:val="green"/>
        </w:rPr>
        <w:t>Agreement</w:t>
      </w:r>
    </w:p>
    <w:p w14:paraId="78CD199F" w14:textId="77777777" w:rsidR="008E099A" w:rsidRDefault="00650291">
      <w:pPr>
        <w:rPr>
          <w:rFonts w:ascii="Times New Roman" w:hAnsi="Times New Roman"/>
        </w:rPr>
      </w:pPr>
      <w:r>
        <w:rPr>
          <w:rFonts w:ascii="Times New Roman" w:hAnsi="Times New Roman"/>
        </w:rPr>
        <w:t>LP-WUS is at least supported for the case where a UE is configured with CA</w:t>
      </w:r>
      <w:r>
        <w:rPr>
          <w:rFonts w:ascii="Times New Roman" w:eastAsia="Yu Mincho" w:hAnsi="Times New Roman"/>
        </w:rPr>
        <w:t xml:space="preserve"> </w:t>
      </w:r>
      <w:r>
        <w:rPr>
          <w:rFonts w:ascii="Times New Roman" w:hAnsi="Times New Roman"/>
        </w:rPr>
        <w:t>in RRC CONNECTED mode</w:t>
      </w:r>
    </w:p>
    <w:p w14:paraId="6F5CD1E2" w14:textId="77777777" w:rsidR="008E099A" w:rsidRDefault="00650291" w:rsidP="006768D0">
      <w:pPr>
        <w:pStyle w:val="a1"/>
        <w:numPr>
          <w:ilvl w:val="0"/>
          <w:numId w:val="126"/>
        </w:numPr>
      </w:pPr>
      <w:r>
        <w:t>FFS: DC</w:t>
      </w:r>
    </w:p>
    <w:p w14:paraId="56ECC54F" w14:textId="77777777" w:rsidR="008E099A" w:rsidRDefault="00650291">
      <w:pPr>
        <w:rPr>
          <w:rFonts w:ascii="Times New Roman" w:hAnsi="Times New Roman"/>
        </w:rPr>
      </w:pPr>
      <w:r>
        <w:rPr>
          <w:rFonts w:ascii="Times New Roman" w:hAnsi="Times New Roman"/>
          <w:highlight w:val="green"/>
        </w:rPr>
        <w:t>Agreement</w:t>
      </w:r>
    </w:p>
    <w:p w14:paraId="545A4B6E" w14:textId="77777777" w:rsidR="008E099A" w:rsidRDefault="00650291">
      <w:pPr>
        <w:rPr>
          <w:rFonts w:ascii="Times New Roman" w:hAnsi="Times New Roman"/>
        </w:rPr>
      </w:pPr>
      <w:r>
        <w:rPr>
          <w:rFonts w:ascii="Times New Roman" w:hAnsi="Times New Roman"/>
        </w:rPr>
        <w:t xml:space="preserve">For LP-WUS monitoring in RRC CONNECTED mode, </w:t>
      </w:r>
      <w:r>
        <w:rPr>
          <w:rFonts w:ascii="Times New Roman" w:eastAsia="Yu Mincho" w:hAnsi="Times New Roman"/>
        </w:rPr>
        <w:t>SSB and</w:t>
      </w:r>
      <w:r>
        <w:rPr>
          <w:rFonts w:ascii="Times New Roman" w:eastAsia="Yu Mincho" w:hAnsi="Times New Roman"/>
          <w:color w:val="FF0000"/>
        </w:rPr>
        <w:t>/or</w:t>
      </w:r>
      <w:r>
        <w:rPr>
          <w:rFonts w:ascii="Times New Roman" w:eastAsia="Yu Mincho" w:hAnsi="Times New Roman"/>
        </w:rPr>
        <w:t xml:space="preserve"> CSI-RS can be </w:t>
      </w:r>
      <w:r>
        <w:rPr>
          <w:rFonts w:ascii="Times New Roman" w:hAnsi="Times New Roman"/>
        </w:rPr>
        <w:t>the QCL source of LP-WUS</w:t>
      </w:r>
    </w:p>
    <w:p w14:paraId="270C8BBC" w14:textId="77777777" w:rsidR="008E099A" w:rsidRDefault="00650291" w:rsidP="006768D0">
      <w:pPr>
        <w:pStyle w:val="a1"/>
        <w:numPr>
          <w:ilvl w:val="0"/>
          <w:numId w:val="126"/>
        </w:numPr>
      </w:pPr>
      <w:r>
        <w:t>FFS applicable QCL type(s)</w:t>
      </w:r>
    </w:p>
    <w:p w14:paraId="27597DCB" w14:textId="77777777" w:rsidR="008E099A" w:rsidRDefault="008E099A">
      <w:pPr>
        <w:rPr>
          <w:rFonts w:ascii="Times New Roman" w:hAnsi="Times New Roman"/>
        </w:rPr>
      </w:pPr>
    </w:p>
    <w:p w14:paraId="2F3BAE10" w14:textId="77777777" w:rsidR="008E099A" w:rsidRDefault="00650291">
      <w:pPr>
        <w:rPr>
          <w:rFonts w:ascii="Times New Roman" w:hAnsi="Times New Roman"/>
          <w:lang w:eastAsia="ko-KR" w:bidi="ar"/>
        </w:rPr>
      </w:pPr>
      <w:r>
        <w:rPr>
          <w:rFonts w:ascii="Times New Roman" w:hAnsi="Times New Roman"/>
          <w:lang w:eastAsia="ko-KR" w:bidi="ar"/>
        </w:rPr>
        <w:t xml:space="preserve">Final summary in </w:t>
      </w:r>
      <w:hyperlink r:id="rId42" w:history="1">
        <w:r>
          <w:rPr>
            <w:rStyle w:val="afffe"/>
            <w:rFonts w:ascii="Times New Roman" w:hAnsi="Times New Roman"/>
            <w:lang w:eastAsia="ko-KR" w:bidi="ar"/>
          </w:rPr>
          <w:t>R1-2407517</w:t>
        </w:r>
      </w:hyperlink>
      <w:r>
        <w:rPr>
          <w:rFonts w:ascii="Times New Roman" w:hAnsi="Times New Roman"/>
          <w:lang w:eastAsia="ko-KR" w:bidi="ar"/>
        </w:rPr>
        <w:t>.</w:t>
      </w:r>
    </w:p>
    <w:p w14:paraId="1F916312" w14:textId="77777777" w:rsidR="008E099A" w:rsidRDefault="008E099A">
      <w:pPr>
        <w:rPr>
          <w:rFonts w:ascii="Times New Roman" w:eastAsiaTheme="minorEastAsia" w:hAnsi="Times New Roman"/>
          <w:bCs/>
          <w:szCs w:val="20"/>
          <w:lang w:eastAsia="zh-CN"/>
        </w:rPr>
      </w:pPr>
    </w:p>
    <w:sectPr w:rsidR="008E099A">
      <w:footerReference w:type="default" r:id="rId43"/>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973AEF0" w14:textId="77777777" w:rsidR="00694F92" w:rsidRDefault="00694F92">
      <w:r>
        <w:separator/>
      </w:r>
    </w:p>
    <w:p w14:paraId="160B0E4D" w14:textId="77777777" w:rsidR="00694F92" w:rsidRDefault="00694F92"/>
    <w:p w14:paraId="41304A4F" w14:textId="77777777" w:rsidR="00694F92" w:rsidRDefault="00694F92"/>
    <w:p w14:paraId="749F8439" w14:textId="77777777" w:rsidR="00694F92" w:rsidRDefault="00694F92"/>
    <w:p w14:paraId="26A08282" w14:textId="77777777" w:rsidR="00694F92" w:rsidRDefault="00694F92"/>
    <w:p w14:paraId="76BB7C2E" w14:textId="77777777" w:rsidR="00694F92" w:rsidRDefault="00694F92" w:rsidP="009047CD"/>
    <w:p w14:paraId="1197F171" w14:textId="77777777" w:rsidR="00694F92" w:rsidRDefault="00694F92"/>
    <w:p w14:paraId="0D1631ED" w14:textId="77777777" w:rsidR="00694F92" w:rsidRDefault="00694F92" w:rsidP="000930C0"/>
    <w:p w14:paraId="27861B94" w14:textId="77777777" w:rsidR="00694F92" w:rsidRDefault="00694F92"/>
    <w:p w14:paraId="5EDCC55F" w14:textId="77777777" w:rsidR="00694F92" w:rsidRDefault="00694F92"/>
    <w:p w14:paraId="568CA7B9" w14:textId="77777777" w:rsidR="00694F92" w:rsidRDefault="00694F92" w:rsidP="008D6860"/>
    <w:p w14:paraId="6D0B58B8" w14:textId="77777777" w:rsidR="00694F92" w:rsidRDefault="00694F92" w:rsidP="008D6860"/>
    <w:p w14:paraId="675775FD" w14:textId="77777777" w:rsidR="00694F92" w:rsidRDefault="00694F92"/>
    <w:p w14:paraId="21566186" w14:textId="77777777" w:rsidR="00694F92" w:rsidRDefault="00694F92" w:rsidP="00D242FB"/>
    <w:p w14:paraId="09E819C4" w14:textId="77777777" w:rsidR="00694F92" w:rsidRDefault="00694F92"/>
    <w:p w14:paraId="28311DA4" w14:textId="77777777" w:rsidR="00694F92" w:rsidRDefault="00694F92" w:rsidP="002E4DA4"/>
  </w:endnote>
  <w:endnote w:type="continuationSeparator" w:id="0">
    <w:p w14:paraId="76AEBD24" w14:textId="77777777" w:rsidR="00694F92" w:rsidRDefault="00694F92">
      <w:r>
        <w:continuationSeparator/>
      </w:r>
    </w:p>
    <w:p w14:paraId="289AF6E8" w14:textId="77777777" w:rsidR="00694F92" w:rsidRDefault="00694F92"/>
    <w:p w14:paraId="5BFEDA40" w14:textId="77777777" w:rsidR="00694F92" w:rsidRDefault="00694F92"/>
    <w:p w14:paraId="5B07BD63" w14:textId="77777777" w:rsidR="00694F92" w:rsidRDefault="00694F92"/>
    <w:p w14:paraId="52F96DA2" w14:textId="77777777" w:rsidR="00694F92" w:rsidRDefault="00694F92"/>
    <w:p w14:paraId="45EFC48E" w14:textId="77777777" w:rsidR="00694F92" w:rsidRDefault="00694F92" w:rsidP="009047CD"/>
    <w:p w14:paraId="1A545A39" w14:textId="77777777" w:rsidR="00694F92" w:rsidRDefault="00694F92"/>
    <w:p w14:paraId="3115FFFE" w14:textId="77777777" w:rsidR="00694F92" w:rsidRDefault="00694F92" w:rsidP="000930C0"/>
    <w:p w14:paraId="340A9176" w14:textId="77777777" w:rsidR="00694F92" w:rsidRDefault="00694F92"/>
    <w:p w14:paraId="147B1BB6" w14:textId="77777777" w:rsidR="00694F92" w:rsidRDefault="00694F92"/>
    <w:p w14:paraId="51E2BF4D" w14:textId="77777777" w:rsidR="00694F92" w:rsidRDefault="00694F92" w:rsidP="008D6860"/>
    <w:p w14:paraId="02D1D0EE" w14:textId="77777777" w:rsidR="00694F92" w:rsidRDefault="00694F92" w:rsidP="008D6860"/>
    <w:p w14:paraId="4648F9C6" w14:textId="77777777" w:rsidR="00694F92" w:rsidRDefault="00694F92"/>
    <w:p w14:paraId="78A30D6D" w14:textId="77777777" w:rsidR="00694F92" w:rsidRDefault="00694F92" w:rsidP="00D242FB"/>
    <w:p w14:paraId="2247000B" w14:textId="77777777" w:rsidR="00694F92" w:rsidRDefault="00694F92"/>
    <w:p w14:paraId="18D959C6" w14:textId="77777777" w:rsidR="00694F92" w:rsidRDefault="00694F92" w:rsidP="002E4DA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icrosoft JhengHei">
    <w:panose1 w:val="020B0604030504040204"/>
    <w:charset w:val="88"/>
    <w:family w:val="swiss"/>
    <w:pitch w:val="variable"/>
    <w:sig w:usb0="000002A7" w:usb1="28CF4400" w:usb2="00000016" w:usb3="00000000" w:csb0="00100009" w:csb1="00000000"/>
  </w:font>
  <w:font w:name="等线">
    <w:altName w:val="DengXian"/>
    <w:panose1 w:val="02010600030101010101"/>
    <w:charset w:val="86"/>
    <w:family w:val="auto"/>
    <w:pitch w:val="variable"/>
    <w:sig w:usb0="A00002BF" w:usb1="38CF7CFA" w:usb2="00000016" w:usb3="00000000" w:csb0="0004000F" w:csb1="00000000"/>
  </w:font>
  <w:font w:name="Yu Gothic">
    <w:altName w:val="游ゴシック"/>
    <w:panose1 w:val="020B04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黑体">
    <w:altName w:val="SimHei"/>
    <w:panose1 w:val="02010609060101010101"/>
    <w:charset w:val="86"/>
    <w:family w:val="modern"/>
    <w:pitch w:val="fixed"/>
    <w:sig w:usb0="800002BF" w:usb1="38CF7CFA" w:usb2="00000016" w:usb3="00000000" w:csb0="00040001" w:csb1="00000000"/>
  </w:font>
  <w:font w:name="Consolas">
    <w:panose1 w:val="020B0609020204030204"/>
    <w:charset w:val="00"/>
    <w:family w:val="modern"/>
    <w:pitch w:val="fixed"/>
    <w:sig w:usb0="E00006FF" w:usb1="0000FCFF" w:usb2="00000001" w:usb3="00000000" w:csb0="0000019F" w:csb1="00000000"/>
  </w:font>
  <w:font w:name="等线 Light">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微软雅黑">
    <w:altName w:val="Microsoft YaHei"/>
    <w:panose1 w:val="020B0503020204020204"/>
    <w:charset w:val="86"/>
    <w:family w:val="swiss"/>
    <w:pitch w:val="variable"/>
    <w:sig w:usb0="80000287" w:usb1="2ACF3C50" w:usb2="00000016" w:usb3="00000000" w:csb0="0004001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Times-Roman">
    <w:altName w:val="Times New Roman"/>
    <w:charset w:val="00"/>
    <w:family w:val="auto"/>
    <w:pitch w:val="default"/>
    <w:sig w:usb0="00000000" w:usb1="00000000" w:usb2="00000000" w:usb3="00000000" w:csb0="00000001" w:csb1="00000000"/>
  </w:font>
  <w:font w:name="Times-Italic">
    <w:altName w:val="Times New Roman"/>
    <w:charset w:val="00"/>
    <w:family w:val="roman"/>
    <w:pitch w:val="default"/>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IDFont+F3">
    <w:altName w:val="Microsoft YaHei"/>
    <w:charset w:val="86"/>
    <w:family w:val="auto"/>
    <w:pitch w:val="default"/>
    <w:sig w:usb0="00000000" w:usb1="00000000" w:usb2="00000010" w:usb3="00000000" w:csb0="00040000"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314448291"/>
    </w:sdtPr>
    <w:sdtContent>
      <w:sdt>
        <w:sdtPr>
          <w:id w:val="1728636285"/>
        </w:sdtPr>
        <w:sdtContent>
          <w:p w14:paraId="55C03C30" w14:textId="77777777" w:rsidR="00B30E08" w:rsidRDefault="00B30E08">
            <w:pPr>
              <w:pStyle w:val="aff7"/>
              <w:jc w:val="center"/>
            </w:pPr>
            <w:r>
              <w:rPr>
                <w:lang w:val="zh-CN" w:eastAsia="zh-CN"/>
              </w:rPr>
              <w:t xml:space="preserve"> </w:t>
            </w:r>
            <w:r>
              <w:rPr>
                <w:b/>
                <w:bCs/>
                <w:sz w:val="24"/>
                <w:szCs w:val="24"/>
              </w:rPr>
              <w:fldChar w:fldCharType="begin"/>
            </w:r>
            <w:r>
              <w:rPr>
                <w:b/>
                <w:bCs/>
              </w:rPr>
              <w:instrText>PAGE</w:instrText>
            </w:r>
            <w:r>
              <w:rPr>
                <w:b/>
                <w:bCs/>
                <w:sz w:val="24"/>
                <w:szCs w:val="24"/>
              </w:rPr>
              <w:fldChar w:fldCharType="separate"/>
            </w:r>
            <w:r>
              <w:rPr>
                <w:b/>
                <w:bCs/>
                <w:noProof/>
              </w:rPr>
              <w:t>29</w:t>
            </w:r>
            <w:r>
              <w:rPr>
                <w:b/>
                <w:bCs/>
                <w:sz w:val="24"/>
                <w:szCs w:val="24"/>
              </w:rPr>
              <w:fldChar w:fldCharType="end"/>
            </w:r>
            <w:r>
              <w:rPr>
                <w:lang w:val="zh-CN" w:eastAsia="zh-CN"/>
              </w:rPr>
              <w:t xml:space="preserve"> / </w:t>
            </w:r>
            <w:r>
              <w:rPr>
                <w:b/>
                <w:bCs/>
                <w:sz w:val="24"/>
                <w:szCs w:val="24"/>
              </w:rPr>
              <w:fldChar w:fldCharType="begin"/>
            </w:r>
            <w:r>
              <w:rPr>
                <w:b/>
                <w:bCs/>
              </w:rPr>
              <w:instrText>NUMPAGES</w:instrText>
            </w:r>
            <w:r>
              <w:rPr>
                <w:b/>
                <w:bCs/>
                <w:sz w:val="24"/>
                <w:szCs w:val="24"/>
              </w:rPr>
              <w:fldChar w:fldCharType="separate"/>
            </w:r>
            <w:r>
              <w:rPr>
                <w:b/>
                <w:bCs/>
                <w:noProof/>
              </w:rPr>
              <w:t>82</w:t>
            </w:r>
            <w:r>
              <w:rPr>
                <w:b/>
                <w:bCs/>
                <w:sz w:val="24"/>
                <w:szCs w:val="24"/>
              </w:rPr>
              <w:fldChar w:fldCharType="end"/>
            </w:r>
          </w:p>
        </w:sdtContent>
      </w:sdt>
    </w:sdtContent>
  </w:sdt>
  <w:p w14:paraId="5291E43F" w14:textId="77777777" w:rsidR="004B4147" w:rsidRDefault="004B4147" w:rsidP="00D242FB"/>
  <w:p w14:paraId="5BAEB90A" w14:textId="77777777" w:rsidR="00000000" w:rsidRDefault="00000000"/>
  <w:p w14:paraId="768C98FA" w14:textId="77777777" w:rsidR="00000000" w:rsidRDefault="00000000" w:rsidP="002E4DA4"/>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CD3690A" w14:textId="77777777" w:rsidR="00694F92" w:rsidRDefault="00694F92">
      <w:r>
        <w:separator/>
      </w:r>
    </w:p>
    <w:p w14:paraId="657180DE" w14:textId="77777777" w:rsidR="00694F92" w:rsidRDefault="00694F92"/>
    <w:p w14:paraId="4E69B57D" w14:textId="77777777" w:rsidR="00694F92" w:rsidRDefault="00694F92"/>
    <w:p w14:paraId="48646B61" w14:textId="77777777" w:rsidR="00694F92" w:rsidRDefault="00694F92"/>
    <w:p w14:paraId="4F784274" w14:textId="77777777" w:rsidR="00694F92" w:rsidRDefault="00694F92"/>
    <w:p w14:paraId="539A2A4A" w14:textId="77777777" w:rsidR="00694F92" w:rsidRDefault="00694F92" w:rsidP="009047CD"/>
    <w:p w14:paraId="5C554407" w14:textId="77777777" w:rsidR="00694F92" w:rsidRDefault="00694F92"/>
    <w:p w14:paraId="4E1FB701" w14:textId="77777777" w:rsidR="00694F92" w:rsidRDefault="00694F92" w:rsidP="000930C0"/>
    <w:p w14:paraId="31BC81DF" w14:textId="77777777" w:rsidR="00694F92" w:rsidRDefault="00694F92"/>
    <w:p w14:paraId="27CF200E" w14:textId="77777777" w:rsidR="00694F92" w:rsidRDefault="00694F92"/>
    <w:p w14:paraId="500D7CF8" w14:textId="77777777" w:rsidR="00694F92" w:rsidRDefault="00694F92" w:rsidP="008D6860"/>
    <w:p w14:paraId="308025AA" w14:textId="77777777" w:rsidR="00694F92" w:rsidRDefault="00694F92" w:rsidP="008D6860"/>
    <w:p w14:paraId="3F31AFFE" w14:textId="77777777" w:rsidR="00694F92" w:rsidRDefault="00694F92"/>
    <w:p w14:paraId="703976D1" w14:textId="77777777" w:rsidR="00694F92" w:rsidRDefault="00694F92" w:rsidP="00D242FB"/>
    <w:p w14:paraId="67901E11" w14:textId="77777777" w:rsidR="00694F92" w:rsidRDefault="00694F92"/>
    <w:p w14:paraId="1EDE72FB" w14:textId="77777777" w:rsidR="00694F92" w:rsidRDefault="00694F92" w:rsidP="002E4DA4"/>
  </w:footnote>
  <w:footnote w:type="continuationSeparator" w:id="0">
    <w:p w14:paraId="7A804728" w14:textId="77777777" w:rsidR="00694F92" w:rsidRDefault="00694F92">
      <w:r>
        <w:continuationSeparator/>
      </w:r>
    </w:p>
    <w:p w14:paraId="2636C11E" w14:textId="77777777" w:rsidR="00694F92" w:rsidRDefault="00694F92"/>
    <w:p w14:paraId="1D9B71D8" w14:textId="77777777" w:rsidR="00694F92" w:rsidRDefault="00694F92"/>
    <w:p w14:paraId="6F6B2C0E" w14:textId="77777777" w:rsidR="00694F92" w:rsidRDefault="00694F92"/>
    <w:p w14:paraId="7D8604F3" w14:textId="77777777" w:rsidR="00694F92" w:rsidRDefault="00694F92"/>
    <w:p w14:paraId="1978E5D3" w14:textId="77777777" w:rsidR="00694F92" w:rsidRDefault="00694F92" w:rsidP="009047CD"/>
    <w:p w14:paraId="4E1599C2" w14:textId="77777777" w:rsidR="00694F92" w:rsidRDefault="00694F92"/>
    <w:p w14:paraId="2DB8739B" w14:textId="77777777" w:rsidR="00694F92" w:rsidRDefault="00694F92" w:rsidP="000930C0"/>
    <w:p w14:paraId="1837C9C4" w14:textId="77777777" w:rsidR="00694F92" w:rsidRDefault="00694F92"/>
    <w:p w14:paraId="2F44307B" w14:textId="77777777" w:rsidR="00694F92" w:rsidRDefault="00694F92"/>
    <w:p w14:paraId="6604B513" w14:textId="77777777" w:rsidR="00694F92" w:rsidRDefault="00694F92" w:rsidP="008D6860"/>
    <w:p w14:paraId="5DA3844D" w14:textId="77777777" w:rsidR="00694F92" w:rsidRDefault="00694F92" w:rsidP="008D6860"/>
    <w:p w14:paraId="6517551D" w14:textId="77777777" w:rsidR="00694F92" w:rsidRDefault="00694F92"/>
    <w:p w14:paraId="4B291CE4" w14:textId="77777777" w:rsidR="00694F92" w:rsidRDefault="00694F92" w:rsidP="00D242FB"/>
    <w:p w14:paraId="03462B20" w14:textId="77777777" w:rsidR="00694F92" w:rsidRDefault="00694F92"/>
    <w:p w14:paraId="35F12B5D" w14:textId="77777777" w:rsidR="00694F92" w:rsidRDefault="00694F92" w:rsidP="002E4DA4"/>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AF17AD68"/>
    <w:multiLevelType w:val="singleLevel"/>
    <w:tmpl w:val="AF17AD68"/>
    <w:lvl w:ilvl="0">
      <w:start w:val="1"/>
      <w:numFmt w:val="bullet"/>
      <w:lvlText w:val=""/>
      <w:lvlJc w:val="left"/>
      <w:pPr>
        <w:ind w:left="420" w:hanging="420"/>
      </w:pPr>
      <w:rPr>
        <w:rFonts w:ascii="Symbol" w:hAnsi="Symbol" w:cs="Symbol" w:hint="default"/>
      </w:rPr>
    </w:lvl>
  </w:abstractNum>
  <w:abstractNum w:abstractNumId="1" w15:restartNumberingAfterBreak="0">
    <w:nsid w:val="C084ADF3"/>
    <w:multiLevelType w:val="multilevel"/>
    <w:tmpl w:val="C084ADF3"/>
    <w:lvl w:ilvl="0">
      <w:start w:val="1"/>
      <w:numFmt w:val="bullet"/>
      <w:lvlText w:val="•"/>
      <w:lvlJc w:val="left"/>
      <w:pPr>
        <w:tabs>
          <w:tab w:val="left" w:pos="720"/>
        </w:tabs>
        <w:ind w:left="720" w:hanging="360"/>
      </w:pPr>
      <w:rPr>
        <w:rFonts w:ascii="Arial" w:hAnsi="Arial" w:cs="Arial"/>
      </w:rPr>
    </w:lvl>
    <w:lvl w:ilvl="1">
      <w:numFmt w:val="bullet"/>
      <w:lvlText w:val="•"/>
      <w:lvlJc w:val="left"/>
      <w:pPr>
        <w:tabs>
          <w:tab w:val="left" w:pos="1440"/>
        </w:tabs>
        <w:ind w:left="1440" w:hanging="360"/>
      </w:pPr>
      <w:rPr>
        <w:rFonts w:ascii="Arial" w:hAnsi="Arial" w:cs="Arial" w:hint="default"/>
      </w:rPr>
    </w:lvl>
    <w:lvl w:ilvl="2">
      <w:numFmt w:val="bullet"/>
      <w:lvlText w:val="•"/>
      <w:lvlJc w:val="left"/>
      <w:pPr>
        <w:tabs>
          <w:tab w:val="left" w:pos="2160"/>
        </w:tabs>
        <w:ind w:left="2160" w:hanging="360"/>
      </w:pPr>
      <w:rPr>
        <w:rFonts w:ascii="Arial" w:hAnsi="Arial" w:cs="Arial" w:hint="default"/>
      </w:rPr>
    </w:lvl>
    <w:lvl w:ilvl="3">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2" w15:restartNumberingAfterBreak="0">
    <w:nsid w:val="EE9EE475"/>
    <w:multiLevelType w:val="singleLevel"/>
    <w:tmpl w:val="EE9EE475"/>
    <w:lvl w:ilvl="0">
      <w:start w:val="1"/>
      <w:numFmt w:val="bullet"/>
      <w:lvlText w:val=""/>
      <w:lvlJc w:val="left"/>
      <w:pPr>
        <w:ind w:left="420" w:hanging="420"/>
      </w:pPr>
      <w:rPr>
        <w:rFonts w:ascii="Wingdings" w:hAnsi="Wingdings" w:hint="default"/>
      </w:rPr>
    </w:lvl>
  </w:abstractNum>
  <w:abstractNum w:abstractNumId="3"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4"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5"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6"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7"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8"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9"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10"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11"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12"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3" w15:restartNumberingAfterBreak="0">
    <w:nsid w:val="00EA462D"/>
    <w:multiLevelType w:val="multilevel"/>
    <w:tmpl w:val="00EA462D"/>
    <w:lvl w:ilvl="0">
      <w:start w:val="1"/>
      <w:numFmt w:val="decimal"/>
      <w:lvlText w:val="(%1)"/>
      <w:lvlJc w:val="left"/>
      <w:pPr>
        <w:ind w:left="560" w:hanging="360"/>
      </w:pPr>
      <w:rPr>
        <w:rFonts w:hint="default"/>
      </w:rPr>
    </w:lvl>
    <w:lvl w:ilvl="1">
      <w:start w:val="1"/>
      <w:numFmt w:val="lowerLetter"/>
      <w:lvlText w:val="%2)"/>
      <w:lvlJc w:val="left"/>
      <w:pPr>
        <w:ind w:left="1040" w:hanging="420"/>
      </w:pPr>
    </w:lvl>
    <w:lvl w:ilvl="2">
      <w:start w:val="1"/>
      <w:numFmt w:val="lowerRoman"/>
      <w:lvlText w:val="%3."/>
      <w:lvlJc w:val="right"/>
      <w:pPr>
        <w:ind w:left="1460" w:hanging="420"/>
      </w:pPr>
    </w:lvl>
    <w:lvl w:ilvl="3">
      <w:start w:val="1"/>
      <w:numFmt w:val="decimal"/>
      <w:lvlText w:val="%4."/>
      <w:lvlJc w:val="left"/>
      <w:pPr>
        <w:ind w:left="1880" w:hanging="420"/>
      </w:pPr>
    </w:lvl>
    <w:lvl w:ilvl="4">
      <w:start w:val="1"/>
      <w:numFmt w:val="lowerLetter"/>
      <w:lvlText w:val="%5)"/>
      <w:lvlJc w:val="left"/>
      <w:pPr>
        <w:ind w:left="2300" w:hanging="420"/>
      </w:pPr>
    </w:lvl>
    <w:lvl w:ilvl="5">
      <w:start w:val="1"/>
      <w:numFmt w:val="lowerRoman"/>
      <w:lvlText w:val="%6."/>
      <w:lvlJc w:val="right"/>
      <w:pPr>
        <w:ind w:left="2720" w:hanging="420"/>
      </w:pPr>
    </w:lvl>
    <w:lvl w:ilvl="6">
      <w:start w:val="1"/>
      <w:numFmt w:val="decimal"/>
      <w:lvlText w:val="%7."/>
      <w:lvlJc w:val="left"/>
      <w:pPr>
        <w:ind w:left="3140" w:hanging="420"/>
      </w:pPr>
    </w:lvl>
    <w:lvl w:ilvl="7">
      <w:start w:val="1"/>
      <w:numFmt w:val="lowerLetter"/>
      <w:lvlText w:val="%8)"/>
      <w:lvlJc w:val="left"/>
      <w:pPr>
        <w:ind w:left="3560" w:hanging="420"/>
      </w:pPr>
    </w:lvl>
    <w:lvl w:ilvl="8">
      <w:start w:val="1"/>
      <w:numFmt w:val="lowerRoman"/>
      <w:lvlText w:val="%9."/>
      <w:lvlJc w:val="right"/>
      <w:pPr>
        <w:ind w:left="3980" w:hanging="420"/>
      </w:pPr>
    </w:lvl>
  </w:abstractNum>
  <w:abstractNum w:abstractNumId="14" w15:restartNumberingAfterBreak="0">
    <w:nsid w:val="03E772C6"/>
    <w:multiLevelType w:val="multilevel"/>
    <w:tmpl w:val="03E772C6"/>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052A4D5C"/>
    <w:multiLevelType w:val="multilevel"/>
    <w:tmpl w:val="052A4D5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05400D95"/>
    <w:multiLevelType w:val="multilevel"/>
    <w:tmpl w:val="05400D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6C44789"/>
    <w:multiLevelType w:val="multilevel"/>
    <w:tmpl w:val="06C44789"/>
    <w:lvl w:ilvl="0">
      <w:start w:val="1"/>
      <w:numFmt w:val="decimal"/>
      <w:lvlText w:val="Proposal %1:"/>
      <w:lvlJc w:val="left"/>
      <w:pPr>
        <w:ind w:left="420" w:hanging="420"/>
      </w:pPr>
      <w:rPr>
        <w:rFonts w:hint="eastAsia"/>
        <w:b/>
        <w:i/>
        <w:lang w:val="en-US"/>
      </w:rPr>
    </w:lvl>
    <w:lvl w:ilvl="1">
      <w:start w:val="150"/>
      <w:numFmt w:val="bullet"/>
      <w:lvlText w:val="-"/>
      <w:lvlJc w:val="left"/>
      <w:pPr>
        <w:ind w:left="394" w:firstLine="635"/>
      </w:pPr>
      <w:rPr>
        <w:rFonts w:ascii="Times" w:eastAsia="Batang" w:hAnsi="Times" w:cs="Times" w:hint="default"/>
      </w:rPr>
    </w:lvl>
    <w:lvl w:ilvl="2">
      <w:start w:val="1"/>
      <w:numFmt w:val="decimal"/>
      <w:lvlText w:val="%3-"/>
      <w:lvlJc w:val="left"/>
      <w:pPr>
        <w:ind w:left="754" w:hanging="360"/>
      </w:pPr>
      <w:rPr>
        <w:rFonts w:hint="default"/>
      </w:rPr>
    </w:lvl>
    <w:lvl w:ilvl="3">
      <w:start w:val="1"/>
      <w:numFmt w:val="decimal"/>
      <w:lvlText w:val="%4."/>
      <w:lvlJc w:val="left"/>
      <w:pPr>
        <w:ind w:left="1234" w:hanging="420"/>
      </w:pPr>
    </w:lvl>
    <w:lvl w:ilvl="4">
      <w:start w:val="1"/>
      <w:numFmt w:val="lowerLetter"/>
      <w:lvlText w:val="%5)"/>
      <w:lvlJc w:val="left"/>
      <w:pPr>
        <w:ind w:left="1654" w:hanging="420"/>
      </w:pPr>
    </w:lvl>
    <w:lvl w:ilvl="5">
      <w:start w:val="1"/>
      <w:numFmt w:val="lowerRoman"/>
      <w:lvlText w:val="%6."/>
      <w:lvlJc w:val="right"/>
      <w:pPr>
        <w:ind w:left="2074" w:hanging="420"/>
      </w:pPr>
    </w:lvl>
    <w:lvl w:ilvl="6">
      <w:start w:val="1"/>
      <w:numFmt w:val="decimal"/>
      <w:lvlText w:val="%7."/>
      <w:lvlJc w:val="left"/>
      <w:pPr>
        <w:ind w:left="2494" w:hanging="420"/>
      </w:pPr>
    </w:lvl>
    <w:lvl w:ilvl="7">
      <w:start w:val="1"/>
      <w:numFmt w:val="lowerLetter"/>
      <w:lvlText w:val="%8)"/>
      <w:lvlJc w:val="left"/>
      <w:pPr>
        <w:ind w:left="2914" w:hanging="420"/>
      </w:pPr>
    </w:lvl>
    <w:lvl w:ilvl="8">
      <w:start w:val="1"/>
      <w:numFmt w:val="lowerRoman"/>
      <w:lvlText w:val="%9."/>
      <w:lvlJc w:val="right"/>
      <w:pPr>
        <w:ind w:left="3334" w:hanging="420"/>
      </w:pPr>
    </w:lvl>
  </w:abstractNum>
  <w:abstractNum w:abstractNumId="18" w15:restartNumberingAfterBreak="0">
    <w:nsid w:val="06FC2683"/>
    <w:multiLevelType w:val="multilevel"/>
    <w:tmpl w:val="06FC2683"/>
    <w:lvl w:ilvl="0">
      <w:start w:val="1"/>
      <w:numFmt w:val="bullet"/>
      <w:lvlText w:val="•"/>
      <w:lvlJc w:val="left"/>
      <w:pPr>
        <w:ind w:left="800" w:hanging="400"/>
      </w:pPr>
      <w:rPr>
        <w:rFonts w:ascii="Malgun Gothic" w:eastAsia="Malgun Gothic" w:hAnsi="Malgun Gothic" w:hint="eastAsia"/>
        <w:lang w:val="en-GB"/>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9" w15:restartNumberingAfterBreak="0">
    <w:nsid w:val="076E3214"/>
    <w:multiLevelType w:val="multilevel"/>
    <w:tmpl w:val="076E3214"/>
    <w:lvl w:ilvl="0">
      <w:start w:val="1"/>
      <w:numFmt w:val="decimal"/>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20" w15:restartNumberingAfterBreak="0">
    <w:nsid w:val="098D0CCD"/>
    <w:multiLevelType w:val="multilevel"/>
    <w:tmpl w:val="098D0CCD"/>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09B7D870"/>
    <w:multiLevelType w:val="multilevel"/>
    <w:tmpl w:val="09B7D870"/>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tabs>
          <w:tab w:val="left" w:pos="840"/>
        </w:tabs>
        <w:ind w:left="840" w:hanging="420"/>
      </w:pPr>
      <w:rPr>
        <w:rFonts w:ascii="Times New Roman" w:hAnsi="Times New Roman" w:cs="Times New Roman"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2" w15:restartNumberingAfterBreak="0">
    <w:nsid w:val="09CD2A27"/>
    <w:multiLevelType w:val="multilevel"/>
    <w:tmpl w:val="09CD2A2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0AB86A4D"/>
    <w:multiLevelType w:val="multilevel"/>
    <w:tmpl w:val="0AB86A4D"/>
    <w:lvl w:ilvl="0">
      <w:start w:val="1"/>
      <w:numFmt w:val="bullet"/>
      <w:lvlText w:val=""/>
      <w:lvlJc w:val="left"/>
      <w:pPr>
        <w:ind w:left="768" w:hanging="360"/>
      </w:pPr>
      <w:rPr>
        <w:rFonts w:ascii="Symbol" w:hAnsi="Symbol" w:hint="default"/>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24" w15:restartNumberingAfterBreak="0">
    <w:nsid w:val="0BD47AC5"/>
    <w:multiLevelType w:val="multilevel"/>
    <w:tmpl w:val="0BD47AC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0E730A3D"/>
    <w:multiLevelType w:val="multilevel"/>
    <w:tmpl w:val="0E730A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0F8E7D5C"/>
    <w:multiLevelType w:val="multilevel"/>
    <w:tmpl w:val="0F8E7D5C"/>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1026E936"/>
    <w:multiLevelType w:val="multilevel"/>
    <w:tmpl w:val="1026E936"/>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tabs>
          <w:tab w:val="left" w:pos="840"/>
        </w:tabs>
        <w:ind w:left="840" w:hanging="420"/>
      </w:pPr>
      <w:rPr>
        <w:rFonts w:ascii="Times New Roman" w:eastAsia="宋体" w:hAnsi="Times New Roman" w:cs="Times New Roman" w:hint="default"/>
      </w:rPr>
    </w:lvl>
    <w:lvl w:ilvl="2">
      <w:start w:val="1"/>
      <w:numFmt w:val="bullet"/>
      <w:lvlText w:val="–"/>
      <w:lvlJc w:val="left"/>
      <w:pPr>
        <w:tabs>
          <w:tab w:val="left" w:pos="1260"/>
        </w:tabs>
        <w:ind w:left="1260" w:hanging="420"/>
      </w:pPr>
      <w:rPr>
        <w:rFonts w:ascii="宋体" w:eastAsia="宋体" w:hAnsi="宋体" w:cs="宋体"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8" w15:restartNumberingAfterBreak="0">
    <w:nsid w:val="1070509E"/>
    <w:multiLevelType w:val="multilevel"/>
    <w:tmpl w:val="1070509E"/>
    <w:lvl w:ilvl="0">
      <w:start w:val="1"/>
      <w:numFmt w:val="bullet"/>
      <w:lvlText w:val=""/>
      <w:lvlJc w:val="left"/>
      <w:pPr>
        <w:ind w:left="785" w:hanging="360"/>
      </w:pPr>
      <w:rPr>
        <w:rFonts w:ascii="Symbol" w:hAnsi="Symbol" w:hint="default"/>
      </w:rPr>
    </w:lvl>
    <w:lvl w:ilvl="1">
      <w:start w:val="1"/>
      <w:numFmt w:val="bullet"/>
      <w:lvlText w:val="o"/>
      <w:lvlJc w:val="left"/>
      <w:pPr>
        <w:ind w:left="1505" w:hanging="360"/>
      </w:pPr>
      <w:rPr>
        <w:rFonts w:ascii="Courier New" w:hAnsi="Courier New" w:cs="Courier New" w:hint="default"/>
      </w:rPr>
    </w:lvl>
    <w:lvl w:ilvl="2">
      <w:start w:val="1"/>
      <w:numFmt w:val="bullet"/>
      <w:lvlText w:val=""/>
      <w:lvlJc w:val="left"/>
      <w:pPr>
        <w:ind w:left="2225" w:hanging="360"/>
      </w:pPr>
      <w:rPr>
        <w:rFonts w:ascii="Wingdings" w:hAnsi="Wingdings" w:hint="default"/>
      </w:rPr>
    </w:lvl>
    <w:lvl w:ilvl="3">
      <w:start w:val="1"/>
      <w:numFmt w:val="bullet"/>
      <w:lvlText w:val=""/>
      <w:lvlJc w:val="left"/>
      <w:pPr>
        <w:ind w:left="2945" w:hanging="360"/>
      </w:pPr>
      <w:rPr>
        <w:rFonts w:ascii="Symbol" w:hAnsi="Symbol" w:hint="default"/>
      </w:rPr>
    </w:lvl>
    <w:lvl w:ilvl="4">
      <w:start w:val="1"/>
      <w:numFmt w:val="bullet"/>
      <w:lvlText w:val="o"/>
      <w:lvlJc w:val="left"/>
      <w:pPr>
        <w:ind w:left="3665" w:hanging="360"/>
      </w:pPr>
      <w:rPr>
        <w:rFonts w:ascii="Courier New" w:hAnsi="Courier New" w:cs="Courier New" w:hint="default"/>
      </w:rPr>
    </w:lvl>
    <w:lvl w:ilvl="5">
      <w:start w:val="1"/>
      <w:numFmt w:val="bullet"/>
      <w:lvlText w:val=""/>
      <w:lvlJc w:val="left"/>
      <w:pPr>
        <w:ind w:left="4385" w:hanging="360"/>
      </w:pPr>
      <w:rPr>
        <w:rFonts w:ascii="Wingdings" w:hAnsi="Wingdings" w:hint="default"/>
      </w:rPr>
    </w:lvl>
    <w:lvl w:ilvl="6">
      <w:start w:val="1"/>
      <w:numFmt w:val="bullet"/>
      <w:lvlText w:val=""/>
      <w:lvlJc w:val="left"/>
      <w:pPr>
        <w:ind w:left="5105" w:hanging="360"/>
      </w:pPr>
      <w:rPr>
        <w:rFonts w:ascii="Symbol" w:hAnsi="Symbol" w:hint="default"/>
      </w:rPr>
    </w:lvl>
    <w:lvl w:ilvl="7">
      <w:start w:val="1"/>
      <w:numFmt w:val="bullet"/>
      <w:lvlText w:val="o"/>
      <w:lvlJc w:val="left"/>
      <w:pPr>
        <w:ind w:left="5825" w:hanging="360"/>
      </w:pPr>
      <w:rPr>
        <w:rFonts w:ascii="Courier New" w:hAnsi="Courier New" w:cs="Courier New" w:hint="default"/>
      </w:rPr>
    </w:lvl>
    <w:lvl w:ilvl="8">
      <w:start w:val="1"/>
      <w:numFmt w:val="bullet"/>
      <w:lvlText w:val=""/>
      <w:lvlJc w:val="left"/>
      <w:pPr>
        <w:ind w:left="6545" w:hanging="360"/>
      </w:pPr>
      <w:rPr>
        <w:rFonts w:ascii="Wingdings" w:hAnsi="Wingdings" w:hint="default"/>
      </w:rPr>
    </w:lvl>
  </w:abstractNum>
  <w:abstractNum w:abstractNumId="29" w15:restartNumberingAfterBreak="0">
    <w:nsid w:val="124760C1"/>
    <w:multiLevelType w:val="multilevel"/>
    <w:tmpl w:val="124760C1"/>
    <w:lvl w:ilvl="0">
      <w:start w:val="1"/>
      <w:numFmt w:val="decimal"/>
      <w:lvlText w:val="Proposal %1:"/>
      <w:lvlJc w:val="left"/>
      <w:pPr>
        <w:tabs>
          <w:tab w:val="left" w:pos="0"/>
        </w:tabs>
        <w:ind w:left="360" w:hanging="360"/>
      </w:pPr>
      <w:rPr>
        <w:b/>
        <w:i w:val="0"/>
        <w:sz w:val="20"/>
      </w:rPr>
    </w:lvl>
    <w:lvl w:ilvl="1">
      <w:start w:val="1"/>
      <w:numFmt w:val="lowerLetter"/>
      <w:pStyle w:val="ProposalText"/>
      <w:lvlText w:val="%2."/>
      <w:lvlJc w:val="left"/>
      <w:pPr>
        <w:tabs>
          <w:tab w:val="left" w:pos="0"/>
        </w:tabs>
        <w:ind w:left="1080" w:hanging="360"/>
      </w:pPr>
    </w:lvl>
    <w:lvl w:ilvl="2">
      <w:start w:val="1"/>
      <w:numFmt w:val="lowerRoman"/>
      <w:lvlText w:val="%3."/>
      <w:lvlJc w:val="right"/>
      <w:pPr>
        <w:tabs>
          <w:tab w:val="left" w:pos="0"/>
        </w:tabs>
        <w:ind w:left="1800" w:hanging="180"/>
      </w:pPr>
    </w:lvl>
    <w:lvl w:ilvl="3">
      <w:start w:val="1"/>
      <w:numFmt w:val="decimal"/>
      <w:lvlText w:val="%4."/>
      <w:lvlJc w:val="left"/>
      <w:pPr>
        <w:tabs>
          <w:tab w:val="left" w:pos="0"/>
        </w:tabs>
        <w:ind w:left="2520" w:hanging="360"/>
      </w:pPr>
    </w:lvl>
    <w:lvl w:ilvl="4">
      <w:start w:val="1"/>
      <w:numFmt w:val="lowerLetter"/>
      <w:lvlText w:val="%5."/>
      <w:lvlJc w:val="left"/>
      <w:pPr>
        <w:tabs>
          <w:tab w:val="left" w:pos="0"/>
        </w:tabs>
        <w:ind w:left="3240" w:hanging="360"/>
      </w:pPr>
    </w:lvl>
    <w:lvl w:ilvl="5">
      <w:start w:val="1"/>
      <w:numFmt w:val="lowerRoman"/>
      <w:lvlText w:val="%6."/>
      <w:lvlJc w:val="right"/>
      <w:pPr>
        <w:tabs>
          <w:tab w:val="left" w:pos="0"/>
        </w:tabs>
        <w:ind w:left="3960" w:hanging="180"/>
      </w:pPr>
    </w:lvl>
    <w:lvl w:ilvl="6">
      <w:start w:val="1"/>
      <w:numFmt w:val="decimal"/>
      <w:lvlText w:val="%7."/>
      <w:lvlJc w:val="left"/>
      <w:pPr>
        <w:tabs>
          <w:tab w:val="left" w:pos="0"/>
        </w:tabs>
        <w:ind w:left="4680" w:hanging="360"/>
      </w:pPr>
    </w:lvl>
    <w:lvl w:ilvl="7">
      <w:start w:val="1"/>
      <w:numFmt w:val="lowerLetter"/>
      <w:lvlText w:val="%8."/>
      <w:lvlJc w:val="left"/>
      <w:pPr>
        <w:tabs>
          <w:tab w:val="left" w:pos="0"/>
        </w:tabs>
        <w:ind w:left="5400" w:hanging="360"/>
      </w:pPr>
    </w:lvl>
    <w:lvl w:ilvl="8">
      <w:start w:val="1"/>
      <w:numFmt w:val="lowerRoman"/>
      <w:lvlText w:val="%9."/>
      <w:lvlJc w:val="right"/>
      <w:pPr>
        <w:tabs>
          <w:tab w:val="left" w:pos="0"/>
        </w:tabs>
        <w:ind w:left="6120" w:hanging="180"/>
      </w:pPr>
    </w:lvl>
  </w:abstractNum>
  <w:abstractNum w:abstractNumId="30" w15:restartNumberingAfterBreak="0">
    <w:nsid w:val="13542301"/>
    <w:multiLevelType w:val="multilevel"/>
    <w:tmpl w:val="1354230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14BD520B"/>
    <w:multiLevelType w:val="multilevel"/>
    <w:tmpl w:val="14BD520B"/>
    <w:lvl w:ilvl="0">
      <w:numFmt w:val="bullet"/>
      <w:lvlText w:val="•"/>
      <w:lvlJc w:val="left"/>
      <w:pPr>
        <w:ind w:left="2008" w:hanging="284"/>
      </w:pPr>
      <w:rPr>
        <w:rFonts w:ascii="Microsoft JhengHei" w:eastAsia="Microsoft JhengHei" w:hAnsi="Microsoft JhengHei" w:hint="eastAsia"/>
      </w:rPr>
    </w:lvl>
    <w:lvl w:ilvl="1">
      <w:numFmt w:val="bullet"/>
      <w:lvlText w:val="•"/>
      <w:lvlJc w:val="left"/>
      <w:pPr>
        <w:ind w:left="2462" w:hanging="284"/>
      </w:pPr>
      <w:rPr>
        <w:rFonts w:ascii="Microsoft JhengHei" w:eastAsia="Microsoft JhengHei" w:hAnsi="Microsoft JhengHei" w:hint="eastAsia"/>
        <w:lang w:val="en-US"/>
      </w:rPr>
    </w:lvl>
    <w:lvl w:ilvl="2">
      <w:numFmt w:val="bullet"/>
      <w:lvlText w:val="•"/>
      <w:lvlJc w:val="left"/>
      <w:pPr>
        <w:ind w:left="2916" w:hanging="284"/>
      </w:pPr>
      <w:rPr>
        <w:rFonts w:ascii="Microsoft JhengHei" w:eastAsia="Microsoft JhengHei" w:hAnsi="Microsoft JhengHei" w:hint="eastAsia"/>
      </w:rPr>
    </w:lvl>
    <w:lvl w:ilvl="3">
      <w:numFmt w:val="bullet"/>
      <w:lvlText w:val="•"/>
      <w:lvlJc w:val="left"/>
      <w:pPr>
        <w:ind w:left="3370" w:hanging="284"/>
      </w:pPr>
      <w:rPr>
        <w:rFonts w:ascii="Microsoft JhengHei" w:eastAsia="Microsoft JhengHei" w:hAnsi="Microsoft JhengHei" w:hint="eastAsia"/>
      </w:rPr>
    </w:lvl>
    <w:lvl w:ilvl="4">
      <w:numFmt w:val="bullet"/>
      <w:lvlText w:val="•"/>
      <w:lvlJc w:val="left"/>
      <w:pPr>
        <w:ind w:left="3824" w:hanging="284"/>
      </w:pPr>
      <w:rPr>
        <w:rFonts w:ascii="Microsoft JhengHei" w:eastAsia="Microsoft JhengHei" w:hAnsi="Microsoft JhengHei" w:hint="eastAsia"/>
      </w:rPr>
    </w:lvl>
    <w:lvl w:ilvl="5">
      <w:numFmt w:val="bullet"/>
      <w:lvlText w:val="•"/>
      <w:lvlJc w:val="left"/>
      <w:pPr>
        <w:ind w:left="4278" w:hanging="284"/>
      </w:pPr>
      <w:rPr>
        <w:rFonts w:ascii="Microsoft JhengHei" w:eastAsia="Microsoft JhengHei" w:hAnsi="Microsoft JhengHei" w:hint="eastAsia"/>
      </w:rPr>
    </w:lvl>
    <w:lvl w:ilvl="6">
      <w:numFmt w:val="bullet"/>
      <w:lvlText w:val="•"/>
      <w:lvlJc w:val="left"/>
      <w:pPr>
        <w:ind w:left="4732" w:hanging="284"/>
      </w:pPr>
      <w:rPr>
        <w:rFonts w:ascii="Microsoft JhengHei" w:eastAsia="Microsoft JhengHei" w:hAnsi="Microsoft JhengHei" w:hint="eastAsia"/>
      </w:rPr>
    </w:lvl>
    <w:lvl w:ilvl="7">
      <w:numFmt w:val="bullet"/>
      <w:lvlText w:val="•"/>
      <w:lvlJc w:val="left"/>
      <w:pPr>
        <w:ind w:left="5186" w:hanging="284"/>
      </w:pPr>
      <w:rPr>
        <w:rFonts w:ascii="Microsoft JhengHei" w:eastAsia="Microsoft JhengHei" w:hAnsi="Microsoft JhengHei" w:hint="eastAsia"/>
      </w:rPr>
    </w:lvl>
    <w:lvl w:ilvl="8">
      <w:numFmt w:val="bullet"/>
      <w:lvlText w:val="•"/>
      <w:lvlJc w:val="left"/>
      <w:pPr>
        <w:ind w:left="5640" w:hanging="284"/>
      </w:pPr>
      <w:rPr>
        <w:rFonts w:ascii="Microsoft JhengHei" w:eastAsia="Microsoft JhengHei" w:hAnsi="Microsoft JhengHei" w:hint="eastAsia"/>
      </w:rPr>
    </w:lvl>
  </w:abstractNum>
  <w:abstractNum w:abstractNumId="32" w15:restartNumberingAfterBreak="0">
    <w:nsid w:val="14C16F45"/>
    <w:multiLevelType w:val="multilevel"/>
    <w:tmpl w:val="14C16F4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1559377E"/>
    <w:multiLevelType w:val="multilevel"/>
    <w:tmpl w:val="1559377E"/>
    <w:lvl w:ilvl="0">
      <w:numFmt w:val="bullet"/>
      <w:lvlText w:val="-"/>
      <w:lvlJc w:val="left"/>
      <w:pPr>
        <w:ind w:left="420" w:hanging="420"/>
      </w:pPr>
      <w:rPr>
        <w:rFonts w:ascii="Times" w:eastAsiaTheme="minorEastAsia"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157F609E"/>
    <w:multiLevelType w:val="multilevel"/>
    <w:tmpl w:val="157F609E"/>
    <w:lvl w:ilvl="0">
      <w:start w:val="1"/>
      <w:numFmt w:val="bullet"/>
      <w:lvlText w:val=""/>
      <w:lvlJc w:val="left"/>
      <w:pPr>
        <w:ind w:left="1096" w:hanging="440"/>
      </w:pPr>
      <w:rPr>
        <w:rFonts w:ascii="Wingdings" w:hAnsi="Wingdings" w:hint="default"/>
      </w:rPr>
    </w:lvl>
    <w:lvl w:ilvl="1">
      <w:start w:val="1"/>
      <w:numFmt w:val="bullet"/>
      <w:lvlText w:val=""/>
      <w:lvlJc w:val="left"/>
      <w:pPr>
        <w:ind w:left="1536" w:hanging="440"/>
      </w:pPr>
      <w:rPr>
        <w:rFonts w:ascii="Wingdings" w:hAnsi="Wingdings" w:hint="default"/>
      </w:rPr>
    </w:lvl>
    <w:lvl w:ilvl="2">
      <w:start w:val="1"/>
      <w:numFmt w:val="bullet"/>
      <w:lvlText w:val=""/>
      <w:lvlJc w:val="left"/>
      <w:pPr>
        <w:ind w:left="1976" w:hanging="440"/>
      </w:pPr>
      <w:rPr>
        <w:rFonts w:ascii="Wingdings" w:hAnsi="Wingdings" w:hint="default"/>
      </w:rPr>
    </w:lvl>
    <w:lvl w:ilvl="3">
      <w:start w:val="1"/>
      <w:numFmt w:val="bullet"/>
      <w:lvlText w:val=""/>
      <w:lvlJc w:val="left"/>
      <w:pPr>
        <w:ind w:left="2416" w:hanging="440"/>
      </w:pPr>
      <w:rPr>
        <w:rFonts w:ascii="Wingdings" w:hAnsi="Wingdings" w:hint="default"/>
      </w:rPr>
    </w:lvl>
    <w:lvl w:ilvl="4">
      <w:start w:val="1"/>
      <w:numFmt w:val="bullet"/>
      <w:lvlText w:val=""/>
      <w:lvlJc w:val="left"/>
      <w:pPr>
        <w:ind w:left="2856" w:hanging="440"/>
      </w:pPr>
      <w:rPr>
        <w:rFonts w:ascii="Wingdings" w:hAnsi="Wingdings" w:hint="default"/>
      </w:rPr>
    </w:lvl>
    <w:lvl w:ilvl="5">
      <w:start w:val="1"/>
      <w:numFmt w:val="bullet"/>
      <w:lvlText w:val=""/>
      <w:lvlJc w:val="left"/>
      <w:pPr>
        <w:ind w:left="3296" w:hanging="440"/>
      </w:pPr>
      <w:rPr>
        <w:rFonts w:ascii="Wingdings" w:hAnsi="Wingdings" w:hint="default"/>
      </w:rPr>
    </w:lvl>
    <w:lvl w:ilvl="6">
      <w:start w:val="1"/>
      <w:numFmt w:val="bullet"/>
      <w:lvlText w:val=""/>
      <w:lvlJc w:val="left"/>
      <w:pPr>
        <w:ind w:left="3736" w:hanging="440"/>
      </w:pPr>
      <w:rPr>
        <w:rFonts w:ascii="Wingdings" w:hAnsi="Wingdings" w:hint="default"/>
      </w:rPr>
    </w:lvl>
    <w:lvl w:ilvl="7">
      <w:start w:val="1"/>
      <w:numFmt w:val="bullet"/>
      <w:lvlText w:val=""/>
      <w:lvlJc w:val="left"/>
      <w:pPr>
        <w:ind w:left="4176" w:hanging="440"/>
      </w:pPr>
      <w:rPr>
        <w:rFonts w:ascii="Wingdings" w:hAnsi="Wingdings" w:hint="default"/>
      </w:rPr>
    </w:lvl>
    <w:lvl w:ilvl="8">
      <w:start w:val="1"/>
      <w:numFmt w:val="bullet"/>
      <w:lvlText w:val=""/>
      <w:lvlJc w:val="left"/>
      <w:pPr>
        <w:ind w:left="4616" w:hanging="440"/>
      </w:pPr>
      <w:rPr>
        <w:rFonts w:ascii="Wingdings" w:hAnsi="Wingdings" w:hint="default"/>
      </w:rPr>
    </w:lvl>
  </w:abstractNum>
  <w:abstractNum w:abstractNumId="35" w15:restartNumberingAfterBreak="0">
    <w:nsid w:val="16090E16"/>
    <w:multiLevelType w:val="multilevel"/>
    <w:tmpl w:val="16090E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17414C9F"/>
    <w:multiLevelType w:val="multilevel"/>
    <w:tmpl w:val="17414C9F"/>
    <w:lvl w:ilvl="0">
      <w:numFmt w:val="bullet"/>
      <w:lvlText w:val="-"/>
      <w:lvlJc w:val="left"/>
      <w:pPr>
        <w:ind w:left="420" w:hanging="420"/>
      </w:pPr>
      <w:rPr>
        <w:rFonts w:ascii="Times" w:eastAsiaTheme="minorEastAsia"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19050C1B"/>
    <w:multiLevelType w:val="multilevel"/>
    <w:tmpl w:val="19050C1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19F16342"/>
    <w:multiLevelType w:val="multilevel"/>
    <w:tmpl w:val="19F1634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1A350B15"/>
    <w:multiLevelType w:val="multilevel"/>
    <w:tmpl w:val="1A350B1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1B3E402D"/>
    <w:multiLevelType w:val="multilevel"/>
    <w:tmpl w:val="1B3E402D"/>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1BFB213B"/>
    <w:multiLevelType w:val="multilevel"/>
    <w:tmpl w:val="1BFB21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1E7A7165"/>
    <w:multiLevelType w:val="multilevel"/>
    <w:tmpl w:val="1E7A7165"/>
    <w:lvl w:ilvl="0">
      <w:start w:val="1"/>
      <w:numFmt w:val="bullet"/>
      <w:lvlText w:val="-"/>
      <w:lvlJc w:val="left"/>
      <w:pPr>
        <w:ind w:left="420" w:hanging="420"/>
      </w:pPr>
      <w:rPr>
        <w:rFonts w:ascii="Courier New" w:hAnsi="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1FC15858"/>
    <w:multiLevelType w:val="multilevel"/>
    <w:tmpl w:val="1FC15858"/>
    <w:lvl w:ilvl="0">
      <w:start w:val="1"/>
      <w:numFmt w:val="decimal"/>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44" w15:restartNumberingAfterBreak="0">
    <w:nsid w:val="1FF95BE8"/>
    <w:multiLevelType w:val="multilevel"/>
    <w:tmpl w:val="1FF95BE8"/>
    <w:lvl w:ilvl="0">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202E3D63"/>
    <w:multiLevelType w:val="multilevel"/>
    <w:tmpl w:val="202E3D63"/>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46" w15:restartNumberingAfterBreak="0">
    <w:nsid w:val="21AA2575"/>
    <w:multiLevelType w:val="multilevel"/>
    <w:tmpl w:val="21AA2575"/>
    <w:lvl w:ilvl="0">
      <w:start w:val="3"/>
      <w:numFmt w:val="bullet"/>
      <w:lvlText w:val="-"/>
      <w:lvlJc w:val="left"/>
      <w:pPr>
        <w:ind w:left="420" w:hanging="420"/>
      </w:pPr>
      <w:rPr>
        <w:rFonts w:ascii="Times New Roman" w:eastAsia="等线"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22985D84"/>
    <w:multiLevelType w:val="multilevel"/>
    <w:tmpl w:val="22985D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2442356D"/>
    <w:multiLevelType w:val="multilevel"/>
    <w:tmpl w:val="2442356D"/>
    <w:lvl w:ilvl="0">
      <w:start w:val="1"/>
      <w:numFmt w:val="decimal"/>
      <w:lvlText w:val="(%1)"/>
      <w:lvlJc w:val="left"/>
      <w:pPr>
        <w:ind w:left="560" w:hanging="360"/>
      </w:pPr>
      <w:rPr>
        <w:rFonts w:hint="default"/>
      </w:rPr>
    </w:lvl>
    <w:lvl w:ilvl="1">
      <w:start w:val="1"/>
      <w:numFmt w:val="lowerLetter"/>
      <w:lvlText w:val="%2)"/>
      <w:lvlJc w:val="left"/>
      <w:pPr>
        <w:ind w:left="1040" w:hanging="420"/>
      </w:pPr>
    </w:lvl>
    <w:lvl w:ilvl="2">
      <w:start w:val="1"/>
      <w:numFmt w:val="lowerRoman"/>
      <w:lvlText w:val="%3."/>
      <w:lvlJc w:val="right"/>
      <w:pPr>
        <w:ind w:left="1460" w:hanging="420"/>
      </w:pPr>
    </w:lvl>
    <w:lvl w:ilvl="3">
      <w:start w:val="1"/>
      <w:numFmt w:val="decimal"/>
      <w:lvlText w:val="%4."/>
      <w:lvlJc w:val="left"/>
      <w:pPr>
        <w:ind w:left="1880" w:hanging="420"/>
      </w:pPr>
    </w:lvl>
    <w:lvl w:ilvl="4">
      <w:start w:val="1"/>
      <w:numFmt w:val="lowerLetter"/>
      <w:lvlText w:val="%5)"/>
      <w:lvlJc w:val="left"/>
      <w:pPr>
        <w:ind w:left="2300" w:hanging="420"/>
      </w:pPr>
    </w:lvl>
    <w:lvl w:ilvl="5">
      <w:start w:val="1"/>
      <w:numFmt w:val="lowerRoman"/>
      <w:lvlText w:val="%6."/>
      <w:lvlJc w:val="right"/>
      <w:pPr>
        <w:ind w:left="2720" w:hanging="420"/>
      </w:pPr>
    </w:lvl>
    <w:lvl w:ilvl="6">
      <w:start w:val="1"/>
      <w:numFmt w:val="decimal"/>
      <w:lvlText w:val="%7."/>
      <w:lvlJc w:val="left"/>
      <w:pPr>
        <w:ind w:left="3140" w:hanging="420"/>
      </w:pPr>
    </w:lvl>
    <w:lvl w:ilvl="7">
      <w:start w:val="1"/>
      <w:numFmt w:val="lowerLetter"/>
      <w:lvlText w:val="%8)"/>
      <w:lvlJc w:val="left"/>
      <w:pPr>
        <w:ind w:left="3560" w:hanging="420"/>
      </w:pPr>
    </w:lvl>
    <w:lvl w:ilvl="8">
      <w:start w:val="1"/>
      <w:numFmt w:val="lowerRoman"/>
      <w:lvlText w:val="%9."/>
      <w:lvlJc w:val="right"/>
      <w:pPr>
        <w:ind w:left="3980" w:hanging="420"/>
      </w:pPr>
    </w:lvl>
  </w:abstractNum>
  <w:abstractNum w:abstractNumId="49" w15:restartNumberingAfterBreak="0">
    <w:nsid w:val="28707A8F"/>
    <w:multiLevelType w:val="multilevel"/>
    <w:tmpl w:val="28707A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29863C15"/>
    <w:multiLevelType w:val="multilevel"/>
    <w:tmpl w:val="29863C1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2A0F31E3"/>
    <w:multiLevelType w:val="multilevel"/>
    <w:tmpl w:val="2A0F31E3"/>
    <w:lvl w:ilvl="0">
      <w:start w:val="1"/>
      <w:numFmt w:val="decimal"/>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52" w15:restartNumberingAfterBreak="0">
    <w:nsid w:val="2C532EF1"/>
    <w:multiLevelType w:val="multilevel"/>
    <w:tmpl w:val="2C532EF1"/>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3" w15:restartNumberingAfterBreak="0">
    <w:nsid w:val="2CBE2E01"/>
    <w:multiLevelType w:val="multilevel"/>
    <w:tmpl w:val="2CBE2E01"/>
    <w:lvl w:ilvl="0">
      <w:start w:val="1"/>
      <w:numFmt w:val="decimal"/>
      <w:lvlText w:val="Observation %1:"/>
      <w:lvlJc w:val="left"/>
      <w:pPr>
        <w:tabs>
          <w:tab w:val="left" w:pos="0"/>
        </w:tabs>
        <w:ind w:left="360" w:hanging="360"/>
      </w:pPr>
      <w:rPr>
        <w:b/>
        <w:i w:val="0"/>
        <w:sz w:val="20"/>
      </w:rPr>
    </w:lvl>
    <w:lvl w:ilvl="1">
      <w:start w:val="1"/>
      <w:numFmt w:val="lowerLetter"/>
      <w:pStyle w:val="ObservationText"/>
      <w:lvlText w:val="%2."/>
      <w:lvlJc w:val="left"/>
      <w:pPr>
        <w:tabs>
          <w:tab w:val="left" w:pos="0"/>
        </w:tabs>
        <w:ind w:left="1080" w:hanging="360"/>
      </w:pPr>
    </w:lvl>
    <w:lvl w:ilvl="2">
      <w:start w:val="1"/>
      <w:numFmt w:val="lowerRoman"/>
      <w:lvlText w:val="%3."/>
      <w:lvlJc w:val="right"/>
      <w:pPr>
        <w:tabs>
          <w:tab w:val="left" w:pos="0"/>
        </w:tabs>
        <w:ind w:left="1800" w:hanging="180"/>
      </w:pPr>
    </w:lvl>
    <w:lvl w:ilvl="3">
      <w:start w:val="1"/>
      <w:numFmt w:val="decimal"/>
      <w:lvlText w:val="%4."/>
      <w:lvlJc w:val="left"/>
      <w:pPr>
        <w:tabs>
          <w:tab w:val="left" w:pos="0"/>
        </w:tabs>
        <w:ind w:left="2520" w:hanging="360"/>
      </w:pPr>
    </w:lvl>
    <w:lvl w:ilvl="4">
      <w:start w:val="1"/>
      <w:numFmt w:val="lowerLetter"/>
      <w:lvlText w:val="%5."/>
      <w:lvlJc w:val="left"/>
      <w:pPr>
        <w:tabs>
          <w:tab w:val="left" w:pos="0"/>
        </w:tabs>
        <w:ind w:left="3240" w:hanging="360"/>
      </w:pPr>
    </w:lvl>
    <w:lvl w:ilvl="5">
      <w:start w:val="1"/>
      <w:numFmt w:val="lowerRoman"/>
      <w:lvlText w:val="%6."/>
      <w:lvlJc w:val="right"/>
      <w:pPr>
        <w:tabs>
          <w:tab w:val="left" w:pos="0"/>
        </w:tabs>
        <w:ind w:left="3960" w:hanging="180"/>
      </w:pPr>
    </w:lvl>
    <w:lvl w:ilvl="6">
      <w:start w:val="1"/>
      <w:numFmt w:val="decimal"/>
      <w:lvlText w:val="%7."/>
      <w:lvlJc w:val="left"/>
      <w:pPr>
        <w:tabs>
          <w:tab w:val="left" w:pos="0"/>
        </w:tabs>
        <w:ind w:left="4680" w:hanging="360"/>
      </w:pPr>
    </w:lvl>
    <w:lvl w:ilvl="7">
      <w:start w:val="1"/>
      <w:numFmt w:val="lowerLetter"/>
      <w:lvlText w:val="%8."/>
      <w:lvlJc w:val="left"/>
      <w:pPr>
        <w:tabs>
          <w:tab w:val="left" w:pos="0"/>
        </w:tabs>
        <w:ind w:left="5400" w:hanging="360"/>
      </w:pPr>
    </w:lvl>
    <w:lvl w:ilvl="8">
      <w:start w:val="1"/>
      <w:numFmt w:val="lowerRoman"/>
      <w:lvlText w:val="%9."/>
      <w:lvlJc w:val="right"/>
      <w:pPr>
        <w:tabs>
          <w:tab w:val="left" w:pos="0"/>
        </w:tabs>
        <w:ind w:left="6120" w:hanging="180"/>
      </w:pPr>
    </w:lvl>
  </w:abstractNum>
  <w:abstractNum w:abstractNumId="54" w15:restartNumberingAfterBreak="0">
    <w:nsid w:val="2CFA2425"/>
    <w:multiLevelType w:val="multilevel"/>
    <w:tmpl w:val="2CFA242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5" w15:restartNumberingAfterBreak="0">
    <w:nsid w:val="2DEF6C38"/>
    <w:multiLevelType w:val="multilevel"/>
    <w:tmpl w:val="2DEF6C38"/>
    <w:lvl w:ilvl="0">
      <w:start w:val="1"/>
      <w:numFmt w:val="bullet"/>
      <w:lvlText w:val=""/>
      <w:lvlJc w:val="left"/>
      <w:pPr>
        <w:ind w:left="420" w:hanging="420"/>
      </w:pPr>
      <w:rPr>
        <w:rFonts w:ascii="Wingdings" w:hAnsi="Wingdings" w:cs="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2E3A1262"/>
    <w:multiLevelType w:val="multilevel"/>
    <w:tmpl w:val="2E3A1262"/>
    <w:lvl w:ilvl="0">
      <w:start w:val="150"/>
      <w:numFmt w:val="bullet"/>
      <w:lvlText w:val="-"/>
      <w:lvlJc w:val="left"/>
      <w:pPr>
        <w:ind w:left="800" w:hanging="360"/>
      </w:pPr>
      <w:rPr>
        <w:rFonts w:ascii="Times" w:eastAsia="Batang" w:hAnsi="Times" w:cs="Times"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57" w15:restartNumberingAfterBreak="0">
    <w:nsid w:val="2ECC7D9B"/>
    <w:multiLevelType w:val="multilevel"/>
    <w:tmpl w:val="2ECC7D9B"/>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300B4356"/>
    <w:multiLevelType w:val="multilevel"/>
    <w:tmpl w:val="300B4356"/>
    <w:lvl w:ilvl="0">
      <w:start w:val="1"/>
      <w:numFmt w:val="bullet"/>
      <w:lvlText w:val=""/>
      <w:lvlJc w:val="left"/>
      <w:pPr>
        <w:ind w:left="840" w:hanging="420"/>
      </w:pPr>
      <w:rPr>
        <w:rFonts w:ascii="Symbol" w:hAnsi="Symbol" w:hint="default"/>
      </w:rPr>
    </w:lvl>
    <w:lvl w:ilvl="1">
      <w:start w:val="1"/>
      <w:numFmt w:val="bullet"/>
      <w:lvlText w:val="o"/>
      <w:lvlJc w:val="left"/>
      <w:pPr>
        <w:ind w:left="1260" w:hanging="420"/>
      </w:pPr>
      <w:rPr>
        <w:rFonts w:ascii="Courier New" w:hAnsi="Courier New"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9"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0" w15:restartNumberingAfterBreak="0">
    <w:nsid w:val="32163784"/>
    <w:multiLevelType w:val="multilevel"/>
    <w:tmpl w:val="32163784"/>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33DB27FA"/>
    <w:multiLevelType w:val="multilevel"/>
    <w:tmpl w:val="33DB27FA"/>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33E17301"/>
    <w:multiLevelType w:val="multilevel"/>
    <w:tmpl w:val="33E173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351A6CFD"/>
    <w:multiLevelType w:val="multilevel"/>
    <w:tmpl w:val="351A6C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351D504D"/>
    <w:multiLevelType w:val="multilevel"/>
    <w:tmpl w:val="351D504D"/>
    <w:lvl w:ilvl="0">
      <w:start w:val="3"/>
      <w:numFmt w:val="decimal"/>
      <w:pStyle w:val="31"/>
      <w:lvlText w:val="%1"/>
      <w:lvlJc w:val="left"/>
      <w:pPr>
        <w:ind w:left="640" w:hanging="640"/>
      </w:pPr>
      <w:rPr>
        <w:rFonts w:hint="default"/>
      </w:rPr>
    </w:lvl>
    <w:lvl w:ilvl="1">
      <w:start w:val="1"/>
      <w:numFmt w:val="decimal"/>
      <w:lvlText w:val="%1.%2"/>
      <w:lvlJc w:val="left"/>
      <w:pPr>
        <w:ind w:left="1074" w:hanging="72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856" w:hanging="144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65" w15:restartNumberingAfterBreak="0">
    <w:nsid w:val="35D561F8"/>
    <w:multiLevelType w:val="multilevel"/>
    <w:tmpl w:val="35D561F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6" w15:restartNumberingAfterBreak="0">
    <w:nsid w:val="382516CF"/>
    <w:multiLevelType w:val="multilevel"/>
    <w:tmpl w:val="382516CF"/>
    <w:lvl w:ilvl="0">
      <w:start w:val="1"/>
      <w:numFmt w:val="bullet"/>
      <w:lvlText w:val=""/>
      <w:lvlJc w:val="left"/>
      <w:pPr>
        <w:ind w:left="420" w:hanging="420"/>
      </w:pPr>
      <w:rPr>
        <w:rFonts w:ascii="Wingdings" w:hAnsi="Wingdings" w:cs="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15:restartNumberingAfterBreak="0">
    <w:nsid w:val="3856A1E7"/>
    <w:multiLevelType w:val="multilevel"/>
    <w:tmpl w:val="3856A1E7"/>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tabs>
          <w:tab w:val="left" w:pos="840"/>
        </w:tabs>
        <w:ind w:left="840" w:hanging="420"/>
      </w:pPr>
      <w:rPr>
        <w:rFonts w:ascii="Symbol" w:hAnsi="Symbol" w:cs="Symbol" w:hint="default"/>
      </w:rPr>
    </w:lvl>
    <w:lvl w:ilvl="2">
      <w:start w:val="1"/>
      <w:numFmt w:val="bullet"/>
      <w:lvlText w:val=""/>
      <w:lvlJc w:val="left"/>
      <w:pPr>
        <w:tabs>
          <w:tab w:val="left" w:pos="1260"/>
        </w:tabs>
        <w:ind w:left="1260" w:hanging="420"/>
      </w:pPr>
      <w:rPr>
        <w:rFonts w:ascii="Symbol" w:hAnsi="Symbol" w:cs="Yu Gothic"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68" w15:restartNumberingAfterBreak="0">
    <w:nsid w:val="389743BB"/>
    <w:multiLevelType w:val="multilevel"/>
    <w:tmpl w:val="389743BB"/>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38AC60C8"/>
    <w:multiLevelType w:val="hybridMultilevel"/>
    <w:tmpl w:val="E934F1C4"/>
    <w:lvl w:ilvl="0" w:tplc="78A4B75E">
      <w:start w:val="1"/>
      <w:numFmt w:val="bullet"/>
      <w:pStyle w:val="a1"/>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0" w15:restartNumberingAfterBreak="0">
    <w:nsid w:val="39801386"/>
    <w:multiLevelType w:val="multilevel"/>
    <w:tmpl w:val="39801386"/>
    <w:lvl w:ilvl="0">
      <w:numFmt w:val="bullet"/>
      <w:lvlText w:val="-"/>
      <w:lvlJc w:val="left"/>
      <w:pPr>
        <w:ind w:left="420" w:hanging="420"/>
      </w:pPr>
      <w:rPr>
        <w:rFonts w:ascii="Times" w:eastAsiaTheme="minorEastAsia"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39B92710"/>
    <w:multiLevelType w:val="multilevel"/>
    <w:tmpl w:val="39B927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73"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4" w15:restartNumberingAfterBreak="0">
    <w:nsid w:val="3B490FE5"/>
    <w:multiLevelType w:val="multilevel"/>
    <w:tmpl w:val="3B490FE5"/>
    <w:lvl w:ilvl="0">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3C1707ED"/>
    <w:multiLevelType w:val="multilevel"/>
    <w:tmpl w:val="3C1707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3C5C685E"/>
    <w:multiLevelType w:val="multilevel"/>
    <w:tmpl w:val="3C5C685E"/>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7" w15:restartNumberingAfterBreak="0">
    <w:nsid w:val="3E1C6D7C"/>
    <w:multiLevelType w:val="multilevel"/>
    <w:tmpl w:val="3E1C6D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79" w15:restartNumberingAfterBreak="0">
    <w:nsid w:val="44301B65"/>
    <w:multiLevelType w:val="multilevel"/>
    <w:tmpl w:val="44301B65"/>
    <w:lvl w:ilvl="0">
      <w:start w:val="1"/>
      <w:numFmt w:val="bullet"/>
      <w:lvlText w:val="-"/>
      <w:lvlJc w:val="left"/>
      <w:pPr>
        <w:tabs>
          <w:tab w:val="left" w:pos="720"/>
        </w:tabs>
        <w:ind w:left="720" w:hanging="360"/>
      </w:pPr>
      <w:rPr>
        <w:rFonts w:ascii="Times New Roman" w:hAnsi="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45021C54"/>
    <w:multiLevelType w:val="multilevel"/>
    <w:tmpl w:val="45021C5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467C722A"/>
    <w:multiLevelType w:val="singleLevel"/>
    <w:tmpl w:val="467C722A"/>
    <w:lvl w:ilvl="0">
      <w:start w:val="1"/>
      <w:numFmt w:val="bullet"/>
      <w:lvlText w:val="-"/>
      <w:lvlJc w:val="left"/>
      <w:pPr>
        <w:ind w:left="420" w:hanging="420"/>
      </w:pPr>
      <w:rPr>
        <w:rFonts w:ascii="Times New Roman" w:hAnsi="Times New Roman" w:cs="Times New Roman" w:hint="default"/>
      </w:rPr>
    </w:lvl>
  </w:abstractNum>
  <w:abstractNum w:abstractNumId="82" w15:restartNumberingAfterBreak="0">
    <w:nsid w:val="4857706D"/>
    <w:multiLevelType w:val="multilevel"/>
    <w:tmpl w:val="485770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495626E9"/>
    <w:multiLevelType w:val="multilevel"/>
    <w:tmpl w:val="495626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4A946094"/>
    <w:multiLevelType w:val="multilevel"/>
    <w:tmpl w:val="4A946094"/>
    <w:lvl w:ilvl="0">
      <w:numFmt w:val="bullet"/>
      <w:lvlText w:val="-"/>
      <w:lvlJc w:val="left"/>
      <w:pPr>
        <w:ind w:left="780" w:hanging="420"/>
      </w:pPr>
      <w:rPr>
        <w:rFonts w:ascii="Times New Roman" w:eastAsia="MS Mincho" w:hAnsi="Times New Roman" w:cs="Times New Roman"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85" w15:restartNumberingAfterBreak="0">
    <w:nsid w:val="4CD540E0"/>
    <w:multiLevelType w:val="multilevel"/>
    <w:tmpl w:val="4CD540E0"/>
    <w:lvl w:ilvl="0">
      <w:numFmt w:val="bullet"/>
      <w:lvlText w:val="-"/>
      <w:lvlJc w:val="left"/>
      <w:pPr>
        <w:ind w:left="704" w:hanging="420"/>
      </w:pPr>
      <w:rPr>
        <w:rFonts w:ascii="Times New Roman" w:eastAsia="Times New Roma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86" w15:restartNumberingAfterBreak="0">
    <w:nsid w:val="4D9D42B1"/>
    <w:multiLevelType w:val="multilevel"/>
    <w:tmpl w:val="4D9D42B1"/>
    <w:lvl w:ilvl="0">
      <w:start w:val="3"/>
      <w:numFmt w:val="bullet"/>
      <w:lvlText w:val="-"/>
      <w:lvlJc w:val="left"/>
      <w:pPr>
        <w:ind w:left="420" w:hanging="420"/>
      </w:pPr>
      <w:rPr>
        <w:rFonts w:ascii="Times New Roman" w:eastAsia="等线"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7"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8" w15:restartNumberingAfterBreak="0">
    <w:nsid w:val="52247855"/>
    <w:multiLevelType w:val="multilevel"/>
    <w:tmpl w:val="52247855"/>
    <w:lvl w:ilvl="0">
      <w:start w:val="1"/>
      <w:numFmt w:val="bullet"/>
      <w:lvlText w:val=""/>
      <w:lvlJc w:val="left"/>
      <w:pPr>
        <w:ind w:left="420" w:hanging="420"/>
      </w:pPr>
      <w:rPr>
        <w:rFonts w:ascii="Symbol" w:hAnsi="Symbol" w:hint="default"/>
      </w:rPr>
    </w:lvl>
    <w:lvl w:ilvl="1">
      <w:numFmt w:val="bullet"/>
      <w:lvlText w:val=""/>
      <w:lvlJc w:val="left"/>
      <w:pPr>
        <w:ind w:left="780" w:hanging="360"/>
      </w:pPr>
      <w:rPr>
        <w:rFonts w:ascii="Wingdings" w:eastAsia="宋体" w:hAnsi="Wingdings"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9" w15:restartNumberingAfterBreak="0">
    <w:nsid w:val="53873569"/>
    <w:multiLevelType w:val="multilevel"/>
    <w:tmpl w:val="53873569"/>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0" w15:restartNumberingAfterBreak="0">
    <w:nsid w:val="56F66741"/>
    <w:multiLevelType w:val="multilevel"/>
    <w:tmpl w:val="56F66741"/>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91" w15:restartNumberingAfterBreak="0">
    <w:nsid w:val="571E504D"/>
    <w:multiLevelType w:val="multilevel"/>
    <w:tmpl w:val="571E50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59166DAB"/>
    <w:multiLevelType w:val="multilevel"/>
    <w:tmpl w:val="59166D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59FE330F"/>
    <w:multiLevelType w:val="multilevel"/>
    <w:tmpl w:val="59FE330F"/>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4" w15:restartNumberingAfterBreak="0">
    <w:nsid w:val="5CB60658"/>
    <w:multiLevelType w:val="multilevel"/>
    <w:tmpl w:val="5CB606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5D857F0C"/>
    <w:multiLevelType w:val="multilevel"/>
    <w:tmpl w:val="5D857F0C"/>
    <w:lvl w:ilvl="0">
      <w:start w:val="1"/>
      <w:numFmt w:val="bullet"/>
      <w:lvlText w:val="•"/>
      <w:lvlJc w:val="left"/>
      <w:pPr>
        <w:ind w:left="640" w:hanging="440"/>
      </w:pPr>
      <w:rPr>
        <w:rFonts w:ascii="Arial" w:hAnsi="Arial" w:hint="default"/>
      </w:rPr>
    </w:lvl>
    <w:lvl w:ilvl="1">
      <w:start w:val="1"/>
      <w:numFmt w:val="bullet"/>
      <w:lvlText w:val=""/>
      <w:lvlJc w:val="left"/>
      <w:pPr>
        <w:ind w:left="1080" w:hanging="440"/>
      </w:pPr>
      <w:rPr>
        <w:rFonts w:ascii="Wingdings" w:hAnsi="Wingdings" w:hint="default"/>
      </w:rPr>
    </w:lvl>
    <w:lvl w:ilvl="2">
      <w:start w:val="1"/>
      <w:numFmt w:val="bullet"/>
      <w:lvlText w:val=""/>
      <w:lvlJc w:val="left"/>
      <w:pPr>
        <w:ind w:left="1520" w:hanging="440"/>
      </w:pPr>
      <w:rPr>
        <w:rFonts w:ascii="Wingdings" w:hAnsi="Wingdings" w:hint="default"/>
      </w:rPr>
    </w:lvl>
    <w:lvl w:ilvl="3">
      <w:start w:val="1"/>
      <w:numFmt w:val="bullet"/>
      <w:lvlText w:val=""/>
      <w:lvlJc w:val="left"/>
      <w:pPr>
        <w:ind w:left="1960" w:hanging="440"/>
      </w:pPr>
      <w:rPr>
        <w:rFonts w:ascii="Wingdings" w:hAnsi="Wingdings" w:hint="default"/>
      </w:rPr>
    </w:lvl>
    <w:lvl w:ilvl="4">
      <w:start w:val="1"/>
      <w:numFmt w:val="bullet"/>
      <w:lvlText w:val=""/>
      <w:lvlJc w:val="left"/>
      <w:pPr>
        <w:ind w:left="2400" w:hanging="440"/>
      </w:pPr>
      <w:rPr>
        <w:rFonts w:ascii="Wingdings" w:hAnsi="Wingdings" w:hint="default"/>
      </w:rPr>
    </w:lvl>
    <w:lvl w:ilvl="5">
      <w:start w:val="1"/>
      <w:numFmt w:val="bullet"/>
      <w:lvlText w:val=""/>
      <w:lvlJc w:val="left"/>
      <w:pPr>
        <w:ind w:left="2840" w:hanging="440"/>
      </w:pPr>
      <w:rPr>
        <w:rFonts w:ascii="Wingdings" w:hAnsi="Wingdings" w:hint="default"/>
      </w:rPr>
    </w:lvl>
    <w:lvl w:ilvl="6">
      <w:start w:val="1"/>
      <w:numFmt w:val="bullet"/>
      <w:lvlText w:val=""/>
      <w:lvlJc w:val="left"/>
      <w:pPr>
        <w:ind w:left="3280" w:hanging="440"/>
      </w:pPr>
      <w:rPr>
        <w:rFonts w:ascii="Wingdings" w:hAnsi="Wingdings" w:hint="default"/>
      </w:rPr>
    </w:lvl>
    <w:lvl w:ilvl="7">
      <w:start w:val="1"/>
      <w:numFmt w:val="bullet"/>
      <w:lvlText w:val=""/>
      <w:lvlJc w:val="left"/>
      <w:pPr>
        <w:ind w:left="3720" w:hanging="440"/>
      </w:pPr>
      <w:rPr>
        <w:rFonts w:ascii="Wingdings" w:hAnsi="Wingdings" w:hint="default"/>
      </w:rPr>
    </w:lvl>
    <w:lvl w:ilvl="8">
      <w:start w:val="1"/>
      <w:numFmt w:val="bullet"/>
      <w:lvlText w:val=""/>
      <w:lvlJc w:val="left"/>
      <w:pPr>
        <w:ind w:left="4160" w:hanging="440"/>
      </w:pPr>
      <w:rPr>
        <w:rFonts w:ascii="Wingdings" w:hAnsi="Wingdings" w:hint="default"/>
      </w:rPr>
    </w:lvl>
  </w:abstractNum>
  <w:abstractNum w:abstractNumId="96" w15:restartNumberingAfterBreak="0">
    <w:nsid w:val="5DB77B7E"/>
    <w:multiLevelType w:val="multilevel"/>
    <w:tmpl w:val="5DB77B7E"/>
    <w:lvl w:ilvl="0">
      <w:start w:val="1"/>
      <w:numFmt w:val="decimal"/>
      <w:suff w:val="space"/>
      <w:lvlText w:val="Proposal %1:"/>
      <w:lvlJc w:val="left"/>
      <w:pPr>
        <w:ind w:left="0" w:firstLine="0"/>
      </w:pPr>
      <w:rPr>
        <w:rFonts w:hint="eastAsia"/>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7" w15:restartNumberingAfterBreak="0">
    <w:nsid w:val="5FE23C68"/>
    <w:multiLevelType w:val="multilevel"/>
    <w:tmpl w:val="5FE23C68"/>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8" w15:restartNumberingAfterBreak="0">
    <w:nsid w:val="623D00E1"/>
    <w:multiLevelType w:val="multilevel"/>
    <w:tmpl w:val="623D00E1"/>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9" w15:restartNumberingAfterBreak="0">
    <w:nsid w:val="632375AB"/>
    <w:multiLevelType w:val="multilevel"/>
    <w:tmpl w:val="632375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0"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65A07D1C"/>
    <w:multiLevelType w:val="multilevel"/>
    <w:tmpl w:val="65A07D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66744302"/>
    <w:multiLevelType w:val="multilevel"/>
    <w:tmpl w:val="66744302"/>
    <w:lvl w:ilvl="0">
      <w:start w:val="4"/>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851" w:hanging="709"/>
      </w:pPr>
      <w:rPr>
        <w:rFonts w:hint="eastAsia"/>
        <w:sz w:val="28"/>
        <w:szCs w:val="28"/>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03" w15:restartNumberingAfterBreak="0">
    <w:nsid w:val="67E33812"/>
    <w:multiLevelType w:val="multilevel"/>
    <w:tmpl w:val="67E33812"/>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4" w15:restartNumberingAfterBreak="0">
    <w:nsid w:val="687B7FC1"/>
    <w:multiLevelType w:val="multilevel"/>
    <w:tmpl w:val="687B7FC1"/>
    <w:lvl w:ilvl="0">
      <w:start w:val="1"/>
      <w:numFmt w:val="bullet"/>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105" w15:restartNumberingAfterBreak="0">
    <w:nsid w:val="6AB40D43"/>
    <w:multiLevelType w:val="singleLevel"/>
    <w:tmpl w:val="6AB40D43"/>
    <w:lvl w:ilvl="0">
      <w:start w:val="1"/>
      <w:numFmt w:val="decimal"/>
      <w:suff w:val="space"/>
      <w:lvlText w:val="%1."/>
      <w:lvlJc w:val="left"/>
    </w:lvl>
  </w:abstractNum>
  <w:abstractNum w:abstractNumId="106" w15:restartNumberingAfterBreak="0">
    <w:nsid w:val="6D6C0433"/>
    <w:multiLevelType w:val="multilevel"/>
    <w:tmpl w:val="6D6C0433"/>
    <w:lvl w:ilvl="0">
      <w:start w:val="1"/>
      <w:numFmt w:val="decimal"/>
      <w:lvlText w:val="%1."/>
      <w:lvlJc w:val="left"/>
      <w:pPr>
        <w:tabs>
          <w:tab w:val="left" w:pos="425"/>
        </w:tabs>
        <w:ind w:left="425" w:hanging="425"/>
      </w:pPr>
      <w:rPr>
        <w:lang w:val="en-US"/>
      </w:rPr>
    </w:lvl>
    <w:lvl w:ilvl="1">
      <w:start w:val="1"/>
      <w:numFmt w:val="decimal"/>
      <w:lvlText w:val="%1.%2."/>
      <w:lvlJc w:val="left"/>
      <w:pPr>
        <w:tabs>
          <w:tab w:val="left" w:pos="567"/>
        </w:tabs>
        <w:ind w:left="567" w:hanging="567"/>
      </w:pPr>
      <w:rPr>
        <w:sz w:val="28"/>
      </w:r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107" w15:restartNumberingAfterBreak="0">
    <w:nsid w:val="6E5A3814"/>
    <w:multiLevelType w:val="multilevel"/>
    <w:tmpl w:val="6E5A3814"/>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8" w15:restartNumberingAfterBreak="0">
    <w:nsid w:val="70146DC0"/>
    <w:multiLevelType w:val="multilevel"/>
    <w:tmpl w:val="70146DC0"/>
    <w:lvl w:ilvl="0">
      <w:start w:val="1"/>
      <w:numFmt w:val="bullet"/>
      <w:pStyle w:val="Agreement"/>
      <w:lvlText w:val=""/>
      <w:lvlJc w:val="left"/>
      <w:pPr>
        <w:tabs>
          <w:tab w:val="left" w:pos="360"/>
        </w:tabs>
        <w:ind w:left="360" w:hanging="360"/>
      </w:pPr>
      <w:rPr>
        <w:rFonts w:ascii="Symbol" w:hAnsi="Symbol" w:hint="default"/>
        <w:b/>
        <w:i w:val="0"/>
        <w:color w:val="auto"/>
        <w:sz w:val="22"/>
      </w:rPr>
    </w:lvl>
    <w:lvl w:ilvl="1">
      <w:start w:val="1"/>
      <w:numFmt w:val="bullet"/>
      <w:lvlText w:val="o"/>
      <w:lvlJc w:val="left"/>
      <w:pPr>
        <w:tabs>
          <w:tab w:val="left" w:pos="181"/>
        </w:tabs>
        <w:ind w:left="181" w:hanging="360"/>
      </w:pPr>
      <w:rPr>
        <w:rFonts w:ascii="Courier New" w:hAnsi="Courier New" w:cs="Courier New" w:hint="default"/>
      </w:rPr>
    </w:lvl>
    <w:lvl w:ilvl="2">
      <w:start w:val="1"/>
      <w:numFmt w:val="bullet"/>
      <w:lvlText w:val=""/>
      <w:lvlJc w:val="left"/>
      <w:pPr>
        <w:tabs>
          <w:tab w:val="left" w:pos="901"/>
        </w:tabs>
        <w:ind w:left="901" w:hanging="360"/>
      </w:pPr>
      <w:rPr>
        <w:rFonts w:ascii="Wingdings" w:hAnsi="Wingdings" w:hint="default"/>
      </w:rPr>
    </w:lvl>
    <w:lvl w:ilvl="3">
      <w:start w:val="1"/>
      <w:numFmt w:val="bullet"/>
      <w:lvlText w:val=""/>
      <w:lvlJc w:val="left"/>
      <w:pPr>
        <w:tabs>
          <w:tab w:val="left" w:pos="1621"/>
        </w:tabs>
        <w:ind w:left="1621" w:hanging="360"/>
      </w:pPr>
      <w:rPr>
        <w:rFonts w:ascii="Symbol" w:hAnsi="Symbol" w:hint="default"/>
      </w:rPr>
    </w:lvl>
    <w:lvl w:ilvl="4">
      <w:start w:val="1"/>
      <w:numFmt w:val="bullet"/>
      <w:lvlText w:val="o"/>
      <w:lvlJc w:val="left"/>
      <w:pPr>
        <w:tabs>
          <w:tab w:val="left" w:pos="2341"/>
        </w:tabs>
        <w:ind w:left="2341" w:hanging="360"/>
      </w:pPr>
      <w:rPr>
        <w:rFonts w:ascii="Courier New" w:hAnsi="Courier New" w:cs="Courier New" w:hint="default"/>
      </w:rPr>
    </w:lvl>
    <w:lvl w:ilvl="5">
      <w:start w:val="1"/>
      <w:numFmt w:val="bullet"/>
      <w:lvlText w:val=""/>
      <w:lvlJc w:val="left"/>
      <w:pPr>
        <w:tabs>
          <w:tab w:val="left" w:pos="3061"/>
        </w:tabs>
        <w:ind w:left="3061" w:hanging="360"/>
      </w:pPr>
      <w:rPr>
        <w:rFonts w:ascii="Wingdings" w:hAnsi="Wingdings" w:hint="default"/>
      </w:rPr>
    </w:lvl>
    <w:lvl w:ilvl="6">
      <w:start w:val="1"/>
      <w:numFmt w:val="bullet"/>
      <w:lvlText w:val=""/>
      <w:lvlJc w:val="left"/>
      <w:pPr>
        <w:tabs>
          <w:tab w:val="left" w:pos="3781"/>
        </w:tabs>
        <w:ind w:left="3781" w:hanging="360"/>
      </w:pPr>
      <w:rPr>
        <w:rFonts w:ascii="Symbol" w:hAnsi="Symbol" w:hint="default"/>
      </w:rPr>
    </w:lvl>
    <w:lvl w:ilvl="7">
      <w:start w:val="1"/>
      <w:numFmt w:val="bullet"/>
      <w:lvlText w:val="o"/>
      <w:lvlJc w:val="left"/>
      <w:pPr>
        <w:tabs>
          <w:tab w:val="left" w:pos="4501"/>
        </w:tabs>
        <w:ind w:left="4501" w:hanging="360"/>
      </w:pPr>
      <w:rPr>
        <w:rFonts w:ascii="Courier New" w:hAnsi="Courier New" w:cs="Courier New" w:hint="default"/>
      </w:rPr>
    </w:lvl>
    <w:lvl w:ilvl="8">
      <w:start w:val="1"/>
      <w:numFmt w:val="bullet"/>
      <w:lvlText w:val=""/>
      <w:lvlJc w:val="left"/>
      <w:pPr>
        <w:tabs>
          <w:tab w:val="left" w:pos="5221"/>
        </w:tabs>
        <w:ind w:left="5221" w:hanging="360"/>
      </w:pPr>
      <w:rPr>
        <w:rFonts w:ascii="Wingdings" w:hAnsi="Wingdings" w:hint="default"/>
      </w:rPr>
    </w:lvl>
  </w:abstractNum>
  <w:abstractNum w:abstractNumId="109" w15:restartNumberingAfterBreak="0">
    <w:nsid w:val="7070463A"/>
    <w:multiLevelType w:val="multilevel"/>
    <w:tmpl w:val="707046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0" w15:restartNumberingAfterBreak="0">
    <w:nsid w:val="70FE1EFB"/>
    <w:multiLevelType w:val="multilevel"/>
    <w:tmpl w:val="70FE1EFB"/>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1" w15:restartNumberingAfterBreak="0">
    <w:nsid w:val="713F5E28"/>
    <w:multiLevelType w:val="multilevel"/>
    <w:tmpl w:val="713F5E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2" w15:restartNumberingAfterBreak="0">
    <w:nsid w:val="71581CAB"/>
    <w:multiLevelType w:val="multilevel"/>
    <w:tmpl w:val="71581CAB"/>
    <w:lvl w:ilvl="0">
      <w:numFmt w:val="bullet"/>
      <w:lvlText w:val="-"/>
      <w:lvlJc w:val="left"/>
      <w:pPr>
        <w:ind w:left="950" w:hanging="360"/>
      </w:pPr>
      <w:rPr>
        <w:rFonts w:ascii="Times New Roman" w:eastAsia="宋体" w:hAnsi="Times New Roman" w:cs="Times New Roman" w:hint="default"/>
      </w:rPr>
    </w:lvl>
    <w:lvl w:ilvl="1">
      <w:start w:val="1"/>
      <w:numFmt w:val="bullet"/>
      <w:lvlText w:val="o"/>
      <w:lvlJc w:val="left"/>
      <w:pPr>
        <w:ind w:left="1865" w:hanging="360"/>
      </w:pPr>
      <w:rPr>
        <w:rFonts w:ascii="Courier New" w:hAnsi="Courier New" w:cs="Courier New" w:hint="default"/>
      </w:rPr>
    </w:lvl>
    <w:lvl w:ilvl="2">
      <w:start w:val="1"/>
      <w:numFmt w:val="bullet"/>
      <w:lvlText w:val=""/>
      <w:lvlJc w:val="left"/>
      <w:pPr>
        <w:ind w:left="2585" w:hanging="360"/>
      </w:pPr>
      <w:rPr>
        <w:rFonts w:ascii="Wingdings" w:hAnsi="Wingdings" w:hint="default"/>
      </w:rPr>
    </w:lvl>
    <w:lvl w:ilvl="3">
      <w:start w:val="1"/>
      <w:numFmt w:val="bullet"/>
      <w:lvlText w:val=""/>
      <w:lvlJc w:val="left"/>
      <w:pPr>
        <w:ind w:left="3305" w:hanging="360"/>
      </w:pPr>
      <w:rPr>
        <w:rFonts w:ascii="Symbol" w:hAnsi="Symbol" w:hint="default"/>
      </w:rPr>
    </w:lvl>
    <w:lvl w:ilvl="4">
      <w:start w:val="1"/>
      <w:numFmt w:val="bullet"/>
      <w:lvlText w:val="o"/>
      <w:lvlJc w:val="left"/>
      <w:pPr>
        <w:ind w:left="4025" w:hanging="360"/>
      </w:pPr>
      <w:rPr>
        <w:rFonts w:ascii="Courier New" w:hAnsi="Courier New" w:cs="Courier New" w:hint="default"/>
      </w:rPr>
    </w:lvl>
    <w:lvl w:ilvl="5">
      <w:start w:val="1"/>
      <w:numFmt w:val="bullet"/>
      <w:lvlText w:val=""/>
      <w:lvlJc w:val="left"/>
      <w:pPr>
        <w:ind w:left="4745" w:hanging="360"/>
      </w:pPr>
      <w:rPr>
        <w:rFonts w:ascii="Wingdings" w:hAnsi="Wingdings" w:hint="default"/>
      </w:rPr>
    </w:lvl>
    <w:lvl w:ilvl="6">
      <w:start w:val="1"/>
      <w:numFmt w:val="bullet"/>
      <w:lvlText w:val=""/>
      <w:lvlJc w:val="left"/>
      <w:pPr>
        <w:ind w:left="5465" w:hanging="360"/>
      </w:pPr>
      <w:rPr>
        <w:rFonts w:ascii="Symbol" w:hAnsi="Symbol" w:hint="default"/>
      </w:rPr>
    </w:lvl>
    <w:lvl w:ilvl="7">
      <w:start w:val="1"/>
      <w:numFmt w:val="bullet"/>
      <w:lvlText w:val="o"/>
      <w:lvlJc w:val="left"/>
      <w:pPr>
        <w:ind w:left="6185" w:hanging="360"/>
      </w:pPr>
      <w:rPr>
        <w:rFonts w:ascii="Courier New" w:hAnsi="Courier New" w:cs="Courier New" w:hint="default"/>
      </w:rPr>
    </w:lvl>
    <w:lvl w:ilvl="8">
      <w:start w:val="1"/>
      <w:numFmt w:val="bullet"/>
      <w:lvlText w:val=""/>
      <w:lvlJc w:val="left"/>
      <w:pPr>
        <w:ind w:left="6905" w:hanging="360"/>
      </w:pPr>
      <w:rPr>
        <w:rFonts w:ascii="Wingdings" w:hAnsi="Wingdings" w:hint="default"/>
      </w:rPr>
    </w:lvl>
  </w:abstractNum>
  <w:abstractNum w:abstractNumId="113" w15:restartNumberingAfterBreak="0">
    <w:nsid w:val="73526628"/>
    <w:multiLevelType w:val="multilevel"/>
    <w:tmpl w:val="735266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4" w15:restartNumberingAfterBreak="0">
    <w:nsid w:val="736D6E2A"/>
    <w:multiLevelType w:val="multilevel"/>
    <w:tmpl w:val="736D6E2A"/>
    <w:lvl w:ilvl="0">
      <w:start w:val="1"/>
      <w:numFmt w:val="decimal"/>
      <w:pStyle w:val="21"/>
      <w:lvlText w:val="[%1]"/>
      <w:lvlJc w:val="left"/>
      <w:pPr>
        <w:tabs>
          <w:tab w:val="left" w:pos="2041"/>
        </w:tabs>
        <w:ind w:left="2041" w:hanging="73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5" w15:restartNumberingAfterBreak="0">
    <w:nsid w:val="73A25F63"/>
    <w:multiLevelType w:val="multilevel"/>
    <w:tmpl w:val="73A25F63"/>
    <w:lvl w:ilvl="0">
      <w:start w:val="150"/>
      <w:numFmt w:val="bullet"/>
      <w:lvlText w:val="-"/>
      <w:lvlJc w:val="left"/>
      <w:pPr>
        <w:ind w:left="840" w:hanging="420"/>
      </w:pPr>
      <w:rPr>
        <w:rFonts w:ascii="Times" w:eastAsia="Batang" w:hAnsi="Times" w:cs="Time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16" w15:restartNumberingAfterBreak="0">
    <w:nsid w:val="74A40752"/>
    <w:multiLevelType w:val="multilevel"/>
    <w:tmpl w:val="74A40752"/>
    <w:lvl w:ilvl="0">
      <w:start w:val="1"/>
      <w:numFmt w:val="decimal"/>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17" w15:restartNumberingAfterBreak="0">
    <w:nsid w:val="7592409D"/>
    <w:multiLevelType w:val="multilevel"/>
    <w:tmpl w:val="759240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8" w15:restartNumberingAfterBreak="0">
    <w:nsid w:val="7673699D"/>
    <w:multiLevelType w:val="multilevel"/>
    <w:tmpl w:val="7673699D"/>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119" w15:restartNumberingAfterBreak="0">
    <w:nsid w:val="79893CBA"/>
    <w:multiLevelType w:val="multilevel"/>
    <w:tmpl w:val="79893C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0" w15:restartNumberingAfterBreak="0">
    <w:nsid w:val="7A0C7179"/>
    <w:multiLevelType w:val="multilevel"/>
    <w:tmpl w:val="7A0C717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1" w15:restartNumberingAfterBreak="0">
    <w:nsid w:val="7ACD6125"/>
    <w:multiLevelType w:val="multilevel"/>
    <w:tmpl w:val="7ACD6125"/>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2" w15:restartNumberingAfterBreak="0">
    <w:nsid w:val="7B1E05DC"/>
    <w:multiLevelType w:val="multilevel"/>
    <w:tmpl w:val="7B1E05DC"/>
    <w:lvl w:ilvl="0">
      <w:start w:val="1"/>
      <w:numFmt w:val="bullet"/>
      <w:lvlText w:val=""/>
      <w:lvlJc w:val="left"/>
      <w:pPr>
        <w:ind w:left="440" w:hanging="440"/>
      </w:pPr>
      <w:rPr>
        <w:rFonts w:ascii="Wingdings" w:hAnsi="Wingdings" w:hint="default"/>
      </w:rPr>
    </w:lvl>
    <w:lvl w:ilvl="1">
      <w:start w:val="1"/>
      <w:numFmt w:val="bullet"/>
      <w:lvlText w:val=""/>
      <w:lvlJc w:val="left"/>
      <w:pPr>
        <w:ind w:left="800" w:hanging="36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3" w15:restartNumberingAfterBreak="0">
    <w:nsid w:val="7B4D0E68"/>
    <w:multiLevelType w:val="multilevel"/>
    <w:tmpl w:val="7B4D0E68"/>
    <w:lvl w:ilvl="0">
      <w:numFmt w:val="bullet"/>
      <w:lvlText w:val="-"/>
      <w:lvlJc w:val="left"/>
      <w:pPr>
        <w:ind w:left="720" w:hanging="360"/>
      </w:pPr>
      <w:rPr>
        <w:rFonts w:ascii="Calibri" w:eastAsiaTheme="minorEastAsia"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4" w15:restartNumberingAfterBreak="0">
    <w:nsid w:val="7B8A42A4"/>
    <w:multiLevelType w:val="multilevel"/>
    <w:tmpl w:val="7B8A42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5" w15:restartNumberingAfterBreak="0">
    <w:nsid w:val="7C68704B"/>
    <w:multiLevelType w:val="multilevel"/>
    <w:tmpl w:val="7C68704B"/>
    <w:lvl w:ilvl="0">
      <w:start w:val="1"/>
      <w:numFmt w:val="decimal"/>
      <w:lvlText w:val="[%1]"/>
      <w:lvlJc w:val="left"/>
      <w:pPr>
        <w:tabs>
          <w:tab w:val="left" w:pos="420"/>
        </w:tabs>
        <w:ind w:left="420" w:hanging="420"/>
      </w:pPr>
      <w:rPr>
        <w:rFonts w:hint="eastAsia"/>
        <w:b w:val="0"/>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26" w15:restartNumberingAfterBreak="0">
    <w:nsid w:val="7D033E3B"/>
    <w:multiLevelType w:val="multilevel"/>
    <w:tmpl w:val="7D033E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19766477">
    <w:abstractNumId w:val="64"/>
  </w:num>
  <w:num w:numId="2" w16cid:durableId="1445542662">
    <w:abstractNumId w:val="6"/>
  </w:num>
  <w:num w:numId="3" w16cid:durableId="1015036013">
    <w:abstractNumId w:val="8"/>
  </w:num>
  <w:num w:numId="4" w16cid:durableId="1680933178">
    <w:abstractNumId w:val="11"/>
  </w:num>
  <w:num w:numId="5" w16cid:durableId="686097718">
    <w:abstractNumId w:val="12"/>
  </w:num>
  <w:num w:numId="6" w16cid:durableId="421612510">
    <w:abstractNumId w:val="9"/>
  </w:num>
  <w:num w:numId="7" w16cid:durableId="961302689">
    <w:abstractNumId w:val="5"/>
  </w:num>
  <w:num w:numId="8" w16cid:durableId="1297372593">
    <w:abstractNumId w:val="114"/>
  </w:num>
  <w:num w:numId="9" w16cid:durableId="556479999">
    <w:abstractNumId w:val="10"/>
  </w:num>
  <w:num w:numId="10" w16cid:durableId="1018003262">
    <w:abstractNumId w:val="7"/>
  </w:num>
  <w:num w:numId="11" w16cid:durableId="1005326262">
    <w:abstractNumId w:val="4"/>
  </w:num>
  <w:num w:numId="12" w16cid:durableId="1017080160">
    <w:abstractNumId w:val="3"/>
  </w:num>
  <w:num w:numId="13" w16cid:durableId="802962151">
    <w:abstractNumId w:val="95"/>
  </w:num>
  <w:num w:numId="14" w16cid:durableId="663239498">
    <w:abstractNumId w:val="87"/>
  </w:num>
  <w:num w:numId="15" w16cid:durableId="669793336">
    <w:abstractNumId w:val="73"/>
  </w:num>
  <w:num w:numId="16" w16cid:durableId="988171466">
    <w:abstractNumId w:val="78"/>
  </w:num>
  <w:num w:numId="17" w16cid:durableId="28990579">
    <w:abstractNumId w:val="59"/>
  </w:num>
  <w:num w:numId="18" w16cid:durableId="627859818">
    <w:abstractNumId w:val="108"/>
  </w:num>
  <w:num w:numId="19" w16cid:durableId="1637952737">
    <w:abstractNumId w:val="72"/>
  </w:num>
  <w:num w:numId="20" w16cid:durableId="514612617">
    <w:abstractNumId w:val="53"/>
  </w:num>
  <w:num w:numId="21" w16cid:durableId="1993288135">
    <w:abstractNumId w:val="29"/>
  </w:num>
  <w:num w:numId="22" w16cid:durableId="1537766958">
    <w:abstractNumId w:val="106"/>
  </w:num>
  <w:num w:numId="23" w16cid:durableId="1872760379">
    <w:abstractNumId w:val="100"/>
  </w:num>
  <w:num w:numId="24" w16cid:durableId="1439257374">
    <w:abstractNumId w:val="107"/>
  </w:num>
  <w:num w:numId="25" w16cid:durableId="90588394">
    <w:abstractNumId w:val="36"/>
  </w:num>
  <w:num w:numId="26" w16cid:durableId="811410002">
    <w:abstractNumId w:val="116"/>
  </w:num>
  <w:num w:numId="27" w16cid:durableId="1881241894">
    <w:abstractNumId w:val="19"/>
  </w:num>
  <w:num w:numId="28" w16cid:durableId="2030139982">
    <w:abstractNumId w:val="43"/>
  </w:num>
  <w:num w:numId="29" w16cid:durableId="1607155801">
    <w:abstractNumId w:val="51"/>
  </w:num>
  <w:num w:numId="30" w16cid:durableId="664283149">
    <w:abstractNumId w:val="105"/>
  </w:num>
  <w:num w:numId="31" w16cid:durableId="676733712">
    <w:abstractNumId w:val="56"/>
  </w:num>
  <w:num w:numId="32" w16cid:durableId="1947498925">
    <w:abstractNumId w:val="61"/>
  </w:num>
  <w:num w:numId="33" w16cid:durableId="763310064">
    <w:abstractNumId w:val="20"/>
  </w:num>
  <w:num w:numId="34" w16cid:durableId="1361397948">
    <w:abstractNumId w:val="121"/>
  </w:num>
  <w:num w:numId="35" w16cid:durableId="1033070149">
    <w:abstractNumId w:val="93"/>
  </w:num>
  <w:num w:numId="36" w16cid:durableId="1782602383">
    <w:abstractNumId w:val="60"/>
  </w:num>
  <w:num w:numId="37" w16cid:durableId="2039886127">
    <w:abstractNumId w:val="14"/>
  </w:num>
  <w:num w:numId="38" w16cid:durableId="1061446632">
    <w:abstractNumId w:val="40"/>
  </w:num>
  <w:num w:numId="39" w16cid:durableId="499079166">
    <w:abstractNumId w:val="13"/>
  </w:num>
  <w:num w:numId="40" w16cid:durableId="1512378015">
    <w:abstractNumId w:val="57"/>
  </w:num>
  <w:num w:numId="41" w16cid:durableId="454446838">
    <w:abstractNumId w:val="65"/>
  </w:num>
  <w:num w:numId="42" w16cid:durableId="614025731">
    <w:abstractNumId w:val="54"/>
  </w:num>
  <w:num w:numId="43" w16cid:durableId="758864627">
    <w:abstractNumId w:val="26"/>
  </w:num>
  <w:num w:numId="44" w16cid:durableId="1637832998">
    <w:abstractNumId w:val="52"/>
  </w:num>
  <w:num w:numId="45" w16cid:durableId="221452858">
    <w:abstractNumId w:val="76"/>
  </w:num>
  <w:num w:numId="46" w16cid:durableId="1941982434">
    <w:abstractNumId w:val="89"/>
  </w:num>
  <w:num w:numId="47" w16cid:durableId="1985044081">
    <w:abstractNumId w:val="119"/>
  </w:num>
  <w:num w:numId="48" w16cid:durableId="859317141">
    <w:abstractNumId w:val="84"/>
  </w:num>
  <w:num w:numId="49" w16cid:durableId="1575357926">
    <w:abstractNumId w:val="103"/>
  </w:num>
  <w:num w:numId="50" w16cid:durableId="1107578258">
    <w:abstractNumId w:val="115"/>
  </w:num>
  <w:num w:numId="51" w16cid:durableId="1778403596">
    <w:abstractNumId w:val="110"/>
  </w:num>
  <w:num w:numId="52" w16cid:durableId="605312914">
    <w:abstractNumId w:val="85"/>
  </w:num>
  <w:num w:numId="53" w16cid:durableId="443383676">
    <w:abstractNumId w:val="102"/>
  </w:num>
  <w:num w:numId="54" w16cid:durableId="1451893377">
    <w:abstractNumId w:val="94"/>
  </w:num>
  <w:num w:numId="55" w16cid:durableId="1704987168">
    <w:abstractNumId w:val="39"/>
  </w:num>
  <w:num w:numId="56" w16cid:durableId="1917595903">
    <w:abstractNumId w:val="68"/>
  </w:num>
  <w:num w:numId="57" w16cid:durableId="1146167796">
    <w:abstractNumId w:val="38"/>
  </w:num>
  <w:num w:numId="58" w16cid:durableId="1393385543">
    <w:abstractNumId w:val="48"/>
  </w:num>
  <w:num w:numId="59" w16cid:durableId="1727492155">
    <w:abstractNumId w:val="120"/>
  </w:num>
  <w:num w:numId="60" w16cid:durableId="877861896">
    <w:abstractNumId w:val="118"/>
  </w:num>
  <w:num w:numId="61" w16cid:durableId="2001041073">
    <w:abstractNumId w:val="42"/>
  </w:num>
  <w:num w:numId="62" w16cid:durableId="441457922">
    <w:abstractNumId w:val="45"/>
  </w:num>
  <w:num w:numId="63" w16cid:durableId="1321545891">
    <w:abstractNumId w:val="125"/>
  </w:num>
  <w:num w:numId="64" w16cid:durableId="1537084831">
    <w:abstractNumId w:val="44"/>
  </w:num>
  <w:num w:numId="65" w16cid:durableId="1850214338">
    <w:abstractNumId w:val="86"/>
  </w:num>
  <w:num w:numId="66" w16cid:durableId="1174877112">
    <w:abstractNumId w:val="46"/>
  </w:num>
  <w:num w:numId="67" w16cid:durableId="1681815848">
    <w:abstractNumId w:val="81"/>
  </w:num>
  <w:num w:numId="68" w16cid:durableId="2124110632">
    <w:abstractNumId w:val="63"/>
  </w:num>
  <w:num w:numId="69" w16cid:durableId="1058434345">
    <w:abstractNumId w:val="27"/>
  </w:num>
  <w:num w:numId="70" w16cid:durableId="1983149294">
    <w:abstractNumId w:val="0"/>
  </w:num>
  <w:num w:numId="71" w16cid:durableId="814176767">
    <w:abstractNumId w:val="67"/>
  </w:num>
  <w:num w:numId="72" w16cid:durableId="1711882933">
    <w:abstractNumId w:val="21"/>
  </w:num>
  <w:num w:numId="73" w16cid:durableId="1935941157">
    <w:abstractNumId w:val="17"/>
  </w:num>
  <w:num w:numId="74" w16cid:durableId="1164199612">
    <w:abstractNumId w:val="99"/>
  </w:num>
  <w:num w:numId="75" w16cid:durableId="513881752">
    <w:abstractNumId w:val="112"/>
  </w:num>
  <w:num w:numId="76" w16cid:durableId="140855648">
    <w:abstractNumId w:val="75"/>
  </w:num>
  <w:num w:numId="77" w16cid:durableId="397291201">
    <w:abstractNumId w:val="16"/>
  </w:num>
  <w:num w:numId="78" w16cid:durableId="602223806">
    <w:abstractNumId w:val="18"/>
  </w:num>
  <w:num w:numId="79" w16cid:durableId="1263296210">
    <w:abstractNumId w:val="77"/>
  </w:num>
  <w:num w:numId="80" w16cid:durableId="1788887100">
    <w:abstractNumId w:val="35"/>
  </w:num>
  <w:num w:numId="81" w16cid:durableId="1895045100">
    <w:abstractNumId w:val="83"/>
  </w:num>
  <w:num w:numId="82" w16cid:durableId="1689983215">
    <w:abstractNumId w:val="23"/>
  </w:num>
  <w:num w:numId="83" w16cid:durableId="952902634">
    <w:abstractNumId w:val="80"/>
  </w:num>
  <w:num w:numId="84" w16cid:durableId="1134252123">
    <w:abstractNumId w:val="31"/>
  </w:num>
  <w:num w:numId="85" w16cid:durableId="28192964">
    <w:abstractNumId w:val="50"/>
  </w:num>
  <w:num w:numId="86" w16cid:durableId="1453479997">
    <w:abstractNumId w:val="97"/>
  </w:num>
  <w:num w:numId="87" w16cid:durableId="844053511">
    <w:abstractNumId w:val="37"/>
  </w:num>
  <w:num w:numId="88" w16cid:durableId="255752975">
    <w:abstractNumId w:val="30"/>
  </w:num>
  <w:num w:numId="89" w16cid:durableId="1004016433">
    <w:abstractNumId w:val="2"/>
  </w:num>
  <w:num w:numId="90" w16cid:durableId="1344669761">
    <w:abstractNumId w:val="22"/>
  </w:num>
  <w:num w:numId="91" w16cid:durableId="948199396">
    <w:abstractNumId w:val="1"/>
  </w:num>
  <w:num w:numId="92" w16cid:durableId="626619561">
    <w:abstractNumId w:val="55"/>
  </w:num>
  <w:num w:numId="93" w16cid:durableId="1881817411">
    <w:abstractNumId w:val="96"/>
  </w:num>
  <w:num w:numId="94" w16cid:durableId="1474903421">
    <w:abstractNumId w:val="88"/>
  </w:num>
  <w:num w:numId="95" w16cid:durableId="1441101709">
    <w:abstractNumId w:val="33"/>
  </w:num>
  <w:num w:numId="96" w16cid:durableId="1450785299">
    <w:abstractNumId w:val="66"/>
  </w:num>
  <w:num w:numId="97" w16cid:durableId="1822696027">
    <w:abstractNumId w:val="70"/>
  </w:num>
  <w:num w:numId="98" w16cid:durableId="1309165304">
    <w:abstractNumId w:val="74"/>
  </w:num>
  <w:num w:numId="99" w16cid:durableId="21593273">
    <w:abstractNumId w:val="79"/>
  </w:num>
  <w:num w:numId="100" w16cid:durableId="1789739705">
    <w:abstractNumId w:val="62"/>
  </w:num>
  <w:num w:numId="101" w16cid:durableId="933778970">
    <w:abstractNumId w:val="123"/>
  </w:num>
  <w:num w:numId="102" w16cid:durableId="687873506">
    <w:abstractNumId w:val="126"/>
  </w:num>
  <w:num w:numId="103" w16cid:durableId="486365370">
    <w:abstractNumId w:val="34"/>
  </w:num>
  <w:num w:numId="104" w16cid:durableId="961425473">
    <w:abstractNumId w:val="32"/>
  </w:num>
  <w:num w:numId="105" w16cid:durableId="959336653">
    <w:abstractNumId w:val="98"/>
  </w:num>
  <w:num w:numId="106" w16cid:durableId="275675792">
    <w:abstractNumId w:val="101"/>
  </w:num>
  <w:num w:numId="107" w16cid:durableId="70661756">
    <w:abstractNumId w:val="28"/>
  </w:num>
  <w:num w:numId="108" w16cid:durableId="948664803">
    <w:abstractNumId w:val="58"/>
  </w:num>
  <w:num w:numId="109" w16cid:durableId="453135726">
    <w:abstractNumId w:val="49"/>
  </w:num>
  <w:num w:numId="110" w16cid:durableId="870531727">
    <w:abstractNumId w:val="91"/>
  </w:num>
  <w:num w:numId="111" w16cid:durableId="1365523443">
    <w:abstractNumId w:val="25"/>
  </w:num>
  <w:num w:numId="112" w16cid:durableId="145754671">
    <w:abstractNumId w:val="117"/>
  </w:num>
  <w:num w:numId="113" w16cid:durableId="2137677972">
    <w:abstractNumId w:val="104"/>
  </w:num>
  <w:num w:numId="114" w16cid:durableId="8415735">
    <w:abstractNumId w:val="24"/>
  </w:num>
  <w:num w:numId="115" w16cid:durableId="321390949">
    <w:abstractNumId w:val="124"/>
  </w:num>
  <w:num w:numId="116" w16cid:durableId="1580794520">
    <w:abstractNumId w:val="15"/>
  </w:num>
  <w:num w:numId="117" w16cid:durableId="593133316">
    <w:abstractNumId w:val="111"/>
  </w:num>
  <w:num w:numId="118" w16cid:durableId="1929268103">
    <w:abstractNumId w:val="92"/>
  </w:num>
  <w:num w:numId="119" w16cid:durableId="1516992529">
    <w:abstractNumId w:val="113"/>
  </w:num>
  <w:num w:numId="120" w16cid:durableId="1349598905">
    <w:abstractNumId w:val="109"/>
  </w:num>
  <w:num w:numId="121" w16cid:durableId="2043246146">
    <w:abstractNumId w:val="90"/>
  </w:num>
  <w:num w:numId="122" w16cid:durableId="995766281">
    <w:abstractNumId w:val="47"/>
  </w:num>
  <w:num w:numId="123" w16cid:durableId="1666275098">
    <w:abstractNumId w:val="41"/>
  </w:num>
  <w:num w:numId="124" w16cid:durableId="1546258195">
    <w:abstractNumId w:val="122"/>
  </w:num>
  <w:num w:numId="125" w16cid:durableId="264850946">
    <w:abstractNumId w:val="82"/>
  </w:num>
  <w:num w:numId="126" w16cid:durableId="1539976666">
    <w:abstractNumId w:val="71"/>
  </w:num>
  <w:num w:numId="127" w16cid:durableId="45498263">
    <w:abstractNumId w:val="69"/>
  </w:num>
  <w:numIdMacAtCleanup w:val="1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90"/>
  <w:bordersDoNotSurroundHeader/>
  <w:bordersDoNotSurroundFooter/>
  <w:activeWritingStyle w:appName="MSWord" w:lang="fr-FR"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6" w:nlCheck="1" w:checkStyle="1"/>
  <w:activeWritingStyle w:appName="MSWord" w:lang="en-US" w:vendorID="64" w:dllVersion="6"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hyphenationZone w:val="425"/>
  <w:noPunctuationKerning/>
  <w:characterSpacingControl w:val="doNotCompress"/>
  <w:hdrShapeDefaults>
    <o:shapedefaults v:ext="edit" spidmax="2050" fillcolor="white">
      <v:fill color="white"/>
      <v:textbox inset="5.85pt,.7pt,5.85pt,.7pt"/>
    </o:shapedefaults>
  </w:hdrShapeDefaults>
  <w:footnotePr>
    <w:footnote w:id="-1"/>
    <w:footnote w:id="0"/>
  </w:footnotePr>
  <w:endnotePr>
    <w:endnote w:id="-1"/>
    <w:endnote w:id="0"/>
  </w:endnotePr>
  <w:compat>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0M7IwMjezMDYzNrM0NzVR0lEKTi0uzszPAykwMaoFAL/F98ktAAAA"/>
    <w:docVar w:name="commondata" w:val="eyJoZGlkIjoiZDUxOGM4M2VlM2M1NjBkYjE2ZmQ3MjVhMjhkZDY0NTUifQ=="/>
  </w:docVars>
  <w:rsids>
    <w:rsidRoot w:val="00B87FBC"/>
    <w:rsid w:val="00000068"/>
    <w:rsid w:val="00000151"/>
    <w:rsid w:val="000002CF"/>
    <w:rsid w:val="000004CF"/>
    <w:rsid w:val="000005C3"/>
    <w:rsid w:val="0000069E"/>
    <w:rsid w:val="00000750"/>
    <w:rsid w:val="0000089F"/>
    <w:rsid w:val="000008C3"/>
    <w:rsid w:val="0000090B"/>
    <w:rsid w:val="00000B27"/>
    <w:rsid w:val="00000B42"/>
    <w:rsid w:val="00000DB8"/>
    <w:rsid w:val="00001070"/>
    <w:rsid w:val="00001285"/>
    <w:rsid w:val="00001291"/>
    <w:rsid w:val="00001372"/>
    <w:rsid w:val="00001876"/>
    <w:rsid w:val="00001A85"/>
    <w:rsid w:val="00001B82"/>
    <w:rsid w:val="00001B8B"/>
    <w:rsid w:val="00001DC4"/>
    <w:rsid w:val="00002134"/>
    <w:rsid w:val="000022E8"/>
    <w:rsid w:val="00002341"/>
    <w:rsid w:val="0000235F"/>
    <w:rsid w:val="00002463"/>
    <w:rsid w:val="000024E0"/>
    <w:rsid w:val="0000259C"/>
    <w:rsid w:val="000025B0"/>
    <w:rsid w:val="000026DA"/>
    <w:rsid w:val="000027C6"/>
    <w:rsid w:val="00002B5E"/>
    <w:rsid w:val="00002E1F"/>
    <w:rsid w:val="00002E82"/>
    <w:rsid w:val="00003064"/>
    <w:rsid w:val="0000314A"/>
    <w:rsid w:val="000033AE"/>
    <w:rsid w:val="00003650"/>
    <w:rsid w:val="0000369D"/>
    <w:rsid w:val="000036F0"/>
    <w:rsid w:val="0000382E"/>
    <w:rsid w:val="00003886"/>
    <w:rsid w:val="00003AC5"/>
    <w:rsid w:val="00003B66"/>
    <w:rsid w:val="00003C0A"/>
    <w:rsid w:val="00003E83"/>
    <w:rsid w:val="0000410D"/>
    <w:rsid w:val="0000416C"/>
    <w:rsid w:val="000042C4"/>
    <w:rsid w:val="000044D9"/>
    <w:rsid w:val="000045B4"/>
    <w:rsid w:val="0000460A"/>
    <w:rsid w:val="00004707"/>
    <w:rsid w:val="00004806"/>
    <w:rsid w:val="00004821"/>
    <w:rsid w:val="00004924"/>
    <w:rsid w:val="000049FC"/>
    <w:rsid w:val="00004D1B"/>
    <w:rsid w:val="00004F37"/>
    <w:rsid w:val="00004F43"/>
    <w:rsid w:val="00004F59"/>
    <w:rsid w:val="00005012"/>
    <w:rsid w:val="0000502C"/>
    <w:rsid w:val="0000539E"/>
    <w:rsid w:val="000054C0"/>
    <w:rsid w:val="0000587F"/>
    <w:rsid w:val="00005909"/>
    <w:rsid w:val="000059F9"/>
    <w:rsid w:val="00005ADB"/>
    <w:rsid w:val="00005B8D"/>
    <w:rsid w:val="00005BA0"/>
    <w:rsid w:val="00005BF0"/>
    <w:rsid w:val="00005C84"/>
    <w:rsid w:val="00005DE0"/>
    <w:rsid w:val="000060C1"/>
    <w:rsid w:val="000062BD"/>
    <w:rsid w:val="000063A7"/>
    <w:rsid w:val="000065F8"/>
    <w:rsid w:val="000068CB"/>
    <w:rsid w:val="00006913"/>
    <w:rsid w:val="0000694F"/>
    <w:rsid w:val="00006BAD"/>
    <w:rsid w:val="00006C67"/>
    <w:rsid w:val="00006D90"/>
    <w:rsid w:val="00006DBB"/>
    <w:rsid w:val="0000709F"/>
    <w:rsid w:val="0000726A"/>
    <w:rsid w:val="000072DD"/>
    <w:rsid w:val="00007373"/>
    <w:rsid w:val="0000739E"/>
    <w:rsid w:val="000075E2"/>
    <w:rsid w:val="00007B5D"/>
    <w:rsid w:val="00007BEE"/>
    <w:rsid w:val="00007C70"/>
    <w:rsid w:val="00007D0F"/>
    <w:rsid w:val="00007E01"/>
    <w:rsid w:val="00007F00"/>
    <w:rsid w:val="00007F13"/>
    <w:rsid w:val="00010368"/>
    <w:rsid w:val="00010400"/>
    <w:rsid w:val="00010550"/>
    <w:rsid w:val="0001068D"/>
    <w:rsid w:val="00010791"/>
    <w:rsid w:val="00010894"/>
    <w:rsid w:val="00010A69"/>
    <w:rsid w:val="00010AB6"/>
    <w:rsid w:val="00010B9A"/>
    <w:rsid w:val="00010F29"/>
    <w:rsid w:val="00010F56"/>
    <w:rsid w:val="000112ED"/>
    <w:rsid w:val="000113F1"/>
    <w:rsid w:val="000114B7"/>
    <w:rsid w:val="0001154B"/>
    <w:rsid w:val="00011673"/>
    <w:rsid w:val="000116A5"/>
    <w:rsid w:val="00011C54"/>
    <w:rsid w:val="00011C8C"/>
    <w:rsid w:val="00011E94"/>
    <w:rsid w:val="00011F30"/>
    <w:rsid w:val="00011FB3"/>
    <w:rsid w:val="00011FFB"/>
    <w:rsid w:val="000120DF"/>
    <w:rsid w:val="00012168"/>
    <w:rsid w:val="0001222F"/>
    <w:rsid w:val="0001225F"/>
    <w:rsid w:val="00012414"/>
    <w:rsid w:val="000124C4"/>
    <w:rsid w:val="00012581"/>
    <w:rsid w:val="000125F2"/>
    <w:rsid w:val="000125F3"/>
    <w:rsid w:val="000125F4"/>
    <w:rsid w:val="000126D5"/>
    <w:rsid w:val="000126F3"/>
    <w:rsid w:val="000127E8"/>
    <w:rsid w:val="00012979"/>
    <w:rsid w:val="00012ACB"/>
    <w:rsid w:val="00012CF7"/>
    <w:rsid w:val="00012EF5"/>
    <w:rsid w:val="00012F48"/>
    <w:rsid w:val="00012F61"/>
    <w:rsid w:val="00012FA9"/>
    <w:rsid w:val="00013072"/>
    <w:rsid w:val="00013138"/>
    <w:rsid w:val="000132C3"/>
    <w:rsid w:val="00013473"/>
    <w:rsid w:val="000137AA"/>
    <w:rsid w:val="000137B2"/>
    <w:rsid w:val="000137C9"/>
    <w:rsid w:val="000137E3"/>
    <w:rsid w:val="000137E6"/>
    <w:rsid w:val="00013860"/>
    <w:rsid w:val="00013BF9"/>
    <w:rsid w:val="00013CB8"/>
    <w:rsid w:val="00013D49"/>
    <w:rsid w:val="00013E05"/>
    <w:rsid w:val="00013E21"/>
    <w:rsid w:val="00013F40"/>
    <w:rsid w:val="00013F49"/>
    <w:rsid w:val="000140C6"/>
    <w:rsid w:val="00014148"/>
    <w:rsid w:val="000141BF"/>
    <w:rsid w:val="000141CF"/>
    <w:rsid w:val="000142A8"/>
    <w:rsid w:val="000145BE"/>
    <w:rsid w:val="00014921"/>
    <w:rsid w:val="00014A8F"/>
    <w:rsid w:val="00014BB0"/>
    <w:rsid w:val="00014BF5"/>
    <w:rsid w:val="00014D04"/>
    <w:rsid w:val="00014DB7"/>
    <w:rsid w:val="000150F9"/>
    <w:rsid w:val="0001537C"/>
    <w:rsid w:val="000153CC"/>
    <w:rsid w:val="000153D5"/>
    <w:rsid w:val="000153F0"/>
    <w:rsid w:val="00015469"/>
    <w:rsid w:val="00015501"/>
    <w:rsid w:val="00015520"/>
    <w:rsid w:val="0001554B"/>
    <w:rsid w:val="0001585A"/>
    <w:rsid w:val="000158AA"/>
    <w:rsid w:val="00015A87"/>
    <w:rsid w:val="00015E00"/>
    <w:rsid w:val="00015F65"/>
    <w:rsid w:val="00015FBD"/>
    <w:rsid w:val="0001671E"/>
    <w:rsid w:val="0001673E"/>
    <w:rsid w:val="000167E4"/>
    <w:rsid w:val="0001685A"/>
    <w:rsid w:val="000169E2"/>
    <w:rsid w:val="00016AC6"/>
    <w:rsid w:val="00016B59"/>
    <w:rsid w:val="00016B6C"/>
    <w:rsid w:val="00016CA2"/>
    <w:rsid w:val="00016E13"/>
    <w:rsid w:val="00016E44"/>
    <w:rsid w:val="00016EE4"/>
    <w:rsid w:val="0001702F"/>
    <w:rsid w:val="000172A9"/>
    <w:rsid w:val="000174AD"/>
    <w:rsid w:val="000174E2"/>
    <w:rsid w:val="000175C3"/>
    <w:rsid w:val="00017684"/>
    <w:rsid w:val="000177C6"/>
    <w:rsid w:val="0001794C"/>
    <w:rsid w:val="00017AB1"/>
    <w:rsid w:val="00017B11"/>
    <w:rsid w:val="00017BA4"/>
    <w:rsid w:val="00017C54"/>
    <w:rsid w:val="00017D35"/>
    <w:rsid w:val="00017EED"/>
    <w:rsid w:val="00017F49"/>
    <w:rsid w:val="000201BC"/>
    <w:rsid w:val="00020219"/>
    <w:rsid w:val="00020317"/>
    <w:rsid w:val="00020344"/>
    <w:rsid w:val="000203BB"/>
    <w:rsid w:val="00020730"/>
    <w:rsid w:val="00020789"/>
    <w:rsid w:val="000208A6"/>
    <w:rsid w:val="00020990"/>
    <w:rsid w:val="000209F3"/>
    <w:rsid w:val="00020A0A"/>
    <w:rsid w:val="00020A1C"/>
    <w:rsid w:val="00020A35"/>
    <w:rsid w:val="00020B63"/>
    <w:rsid w:val="00020B8F"/>
    <w:rsid w:val="00020E1E"/>
    <w:rsid w:val="00020F16"/>
    <w:rsid w:val="000211EE"/>
    <w:rsid w:val="000212DF"/>
    <w:rsid w:val="0002163E"/>
    <w:rsid w:val="000217AA"/>
    <w:rsid w:val="0002192B"/>
    <w:rsid w:val="0002195F"/>
    <w:rsid w:val="00021979"/>
    <w:rsid w:val="00021B1B"/>
    <w:rsid w:val="00021BBC"/>
    <w:rsid w:val="00021C03"/>
    <w:rsid w:val="00021C68"/>
    <w:rsid w:val="00021D58"/>
    <w:rsid w:val="00021EDD"/>
    <w:rsid w:val="00022004"/>
    <w:rsid w:val="000220A5"/>
    <w:rsid w:val="000220E5"/>
    <w:rsid w:val="00022407"/>
    <w:rsid w:val="000224A3"/>
    <w:rsid w:val="00022580"/>
    <w:rsid w:val="000225E9"/>
    <w:rsid w:val="00022699"/>
    <w:rsid w:val="0002274B"/>
    <w:rsid w:val="000229D9"/>
    <w:rsid w:val="00022A7D"/>
    <w:rsid w:val="00022CC0"/>
    <w:rsid w:val="00022DE3"/>
    <w:rsid w:val="00022E7D"/>
    <w:rsid w:val="0002322B"/>
    <w:rsid w:val="000233FA"/>
    <w:rsid w:val="000234B0"/>
    <w:rsid w:val="00023728"/>
    <w:rsid w:val="00023B2B"/>
    <w:rsid w:val="00023BF3"/>
    <w:rsid w:val="00023E81"/>
    <w:rsid w:val="000241CB"/>
    <w:rsid w:val="000241D7"/>
    <w:rsid w:val="000242B8"/>
    <w:rsid w:val="00024387"/>
    <w:rsid w:val="0002442C"/>
    <w:rsid w:val="00024592"/>
    <w:rsid w:val="00024601"/>
    <w:rsid w:val="00024775"/>
    <w:rsid w:val="000248EB"/>
    <w:rsid w:val="00024958"/>
    <w:rsid w:val="000249F4"/>
    <w:rsid w:val="00024DB0"/>
    <w:rsid w:val="00024F60"/>
    <w:rsid w:val="00024FAD"/>
    <w:rsid w:val="0002502B"/>
    <w:rsid w:val="00025090"/>
    <w:rsid w:val="000250AB"/>
    <w:rsid w:val="00025235"/>
    <w:rsid w:val="00025246"/>
    <w:rsid w:val="0002530F"/>
    <w:rsid w:val="0002552A"/>
    <w:rsid w:val="00025669"/>
    <w:rsid w:val="00025727"/>
    <w:rsid w:val="00025832"/>
    <w:rsid w:val="000258A7"/>
    <w:rsid w:val="00025A64"/>
    <w:rsid w:val="00025B36"/>
    <w:rsid w:val="00025CA9"/>
    <w:rsid w:val="0002603B"/>
    <w:rsid w:val="000260C1"/>
    <w:rsid w:val="0002621A"/>
    <w:rsid w:val="00026321"/>
    <w:rsid w:val="00026356"/>
    <w:rsid w:val="00026387"/>
    <w:rsid w:val="000264EF"/>
    <w:rsid w:val="00026972"/>
    <w:rsid w:val="00026A71"/>
    <w:rsid w:val="00026AA1"/>
    <w:rsid w:val="00026BE9"/>
    <w:rsid w:val="00026C85"/>
    <w:rsid w:val="00026F9B"/>
    <w:rsid w:val="00027013"/>
    <w:rsid w:val="000270E5"/>
    <w:rsid w:val="0002722B"/>
    <w:rsid w:val="000272C6"/>
    <w:rsid w:val="0002754F"/>
    <w:rsid w:val="000276AB"/>
    <w:rsid w:val="000277C0"/>
    <w:rsid w:val="0002781A"/>
    <w:rsid w:val="00027903"/>
    <w:rsid w:val="00027919"/>
    <w:rsid w:val="000279BB"/>
    <w:rsid w:val="000279C1"/>
    <w:rsid w:val="00027AF8"/>
    <w:rsid w:val="00027B4B"/>
    <w:rsid w:val="00027C3D"/>
    <w:rsid w:val="00027DAD"/>
    <w:rsid w:val="00027E38"/>
    <w:rsid w:val="00027F8B"/>
    <w:rsid w:val="0003006E"/>
    <w:rsid w:val="00030132"/>
    <w:rsid w:val="00030229"/>
    <w:rsid w:val="000303A0"/>
    <w:rsid w:val="00030529"/>
    <w:rsid w:val="000305F4"/>
    <w:rsid w:val="00030815"/>
    <w:rsid w:val="00030907"/>
    <w:rsid w:val="00030A5C"/>
    <w:rsid w:val="00030B85"/>
    <w:rsid w:val="00030BD6"/>
    <w:rsid w:val="00030DFC"/>
    <w:rsid w:val="00030E37"/>
    <w:rsid w:val="00030FD5"/>
    <w:rsid w:val="0003121E"/>
    <w:rsid w:val="00031241"/>
    <w:rsid w:val="00031352"/>
    <w:rsid w:val="00031420"/>
    <w:rsid w:val="0003167E"/>
    <w:rsid w:val="000317D3"/>
    <w:rsid w:val="00031A22"/>
    <w:rsid w:val="00031AC8"/>
    <w:rsid w:val="00031BC5"/>
    <w:rsid w:val="00031D0E"/>
    <w:rsid w:val="00031D38"/>
    <w:rsid w:val="00031DF7"/>
    <w:rsid w:val="00032013"/>
    <w:rsid w:val="000320FA"/>
    <w:rsid w:val="000321D6"/>
    <w:rsid w:val="000321F8"/>
    <w:rsid w:val="000325F7"/>
    <w:rsid w:val="0003263C"/>
    <w:rsid w:val="0003278B"/>
    <w:rsid w:val="000327E3"/>
    <w:rsid w:val="00032906"/>
    <w:rsid w:val="00032E50"/>
    <w:rsid w:val="00033091"/>
    <w:rsid w:val="000330C6"/>
    <w:rsid w:val="00033122"/>
    <w:rsid w:val="00033136"/>
    <w:rsid w:val="0003333D"/>
    <w:rsid w:val="000336B4"/>
    <w:rsid w:val="000336FB"/>
    <w:rsid w:val="000338A4"/>
    <w:rsid w:val="0003394F"/>
    <w:rsid w:val="00033D65"/>
    <w:rsid w:val="00033DD1"/>
    <w:rsid w:val="00033E21"/>
    <w:rsid w:val="00033F4B"/>
    <w:rsid w:val="00033F93"/>
    <w:rsid w:val="000342D3"/>
    <w:rsid w:val="0003432F"/>
    <w:rsid w:val="0003433B"/>
    <w:rsid w:val="000344D4"/>
    <w:rsid w:val="0003450B"/>
    <w:rsid w:val="000345F5"/>
    <w:rsid w:val="00034662"/>
    <w:rsid w:val="00034683"/>
    <w:rsid w:val="000347A6"/>
    <w:rsid w:val="00034864"/>
    <w:rsid w:val="00034BCE"/>
    <w:rsid w:val="00034F65"/>
    <w:rsid w:val="00034FB0"/>
    <w:rsid w:val="000350EA"/>
    <w:rsid w:val="0003514D"/>
    <w:rsid w:val="000351DB"/>
    <w:rsid w:val="0003582E"/>
    <w:rsid w:val="00035C55"/>
    <w:rsid w:val="00035DC3"/>
    <w:rsid w:val="00035E82"/>
    <w:rsid w:val="00036264"/>
    <w:rsid w:val="000362AB"/>
    <w:rsid w:val="000363AE"/>
    <w:rsid w:val="000363FD"/>
    <w:rsid w:val="00036625"/>
    <w:rsid w:val="00036631"/>
    <w:rsid w:val="000366E1"/>
    <w:rsid w:val="0003671A"/>
    <w:rsid w:val="00036787"/>
    <w:rsid w:val="00036AB8"/>
    <w:rsid w:val="00036CBB"/>
    <w:rsid w:val="00036CC3"/>
    <w:rsid w:val="00036E22"/>
    <w:rsid w:val="00036F4B"/>
    <w:rsid w:val="00036F9C"/>
    <w:rsid w:val="000370D2"/>
    <w:rsid w:val="00037117"/>
    <w:rsid w:val="00037141"/>
    <w:rsid w:val="0003714A"/>
    <w:rsid w:val="000374D2"/>
    <w:rsid w:val="000375DD"/>
    <w:rsid w:val="0003772C"/>
    <w:rsid w:val="00037735"/>
    <w:rsid w:val="000377A2"/>
    <w:rsid w:val="000377D4"/>
    <w:rsid w:val="000378DD"/>
    <w:rsid w:val="00037984"/>
    <w:rsid w:val="00037A41"/>
    <w:rsid w:val="00037BB9"/>
    <w:rsid w:val="00037CE8"/>
    <w:rsid w:val="00037DBD"/>
    <w:rsid w:val="00037E65"/>
    <w:rsid w:val="00037F1A"/>
    <w:rsid w:val="00037FAF"/>
    <w:rsid w:val="00040293"/>
    <w:rsid w:val="00040459"/>
    <w:rsid w:val="00040500"/>
    <w:rsid w:val="00040821"/>
    <w:rsid w:val="000408C9"/>
    <w:rsid w:val="00040A81"/>
    <w:rsid w:val="00040AC8"/>
    <w:rsid w:val="00040B8C"/>
    <w:rsid w:val="00040CA8"/>
    <w:rsid w:val="00040D01"/>
    <w:rsid w:val="00040D57"/>
    <w:rsid w:val="0004101C"/>
    <w:rsid w:val="00041174"/>
    <w:rsid w:val="000411C3"/>
    <w:rsid w:val="000411EC"/>
    <w:rsid w:val="000412E1"/>
    <w:rsid w:val="00041439"/>
    <w:rsid w:val="00041531"/>
    <w:rsid w:val="00041685"/>
    <w:rsid w:val="00041755"/>
    <w:rsid w:val="000417F0"/>
    <w:rsid w:val="000419EC"/>
    <w:rsid w:val="00041B61"/>
    <w:rsid w:val="00041CA5"/>
    <w:rsid w:val="00041E6C"/>
    <w:rsid w:val="00041EBD"/>
    <w:rsid w:val="00041F4A"/>
    <w:rsid w:val="00041FD9"/>
    <w:rsid w:val="000421F2"/>
    <w:rsid w:val="0004223E"/>
    <w:rsid w:val="00042340"/>
    <w:rsid w:val="000423FF"/>
    <w:rsid w:val="00042600"/>
    <w:rsid w:val="0004268B"/>
    <w:rsid w:val="000426DA"/>
    <w:rsid w:val="00042725"/>
    <w:rsid w:val="00042955"/>
    <w:rsid w:val="00042A4B"/>
    <w:rsid w:val="00042D40"/>
    <w:rsid w:val="00042F64"/>
    <w:rsid w:val="00043045"/>
    <w:rsid w:val="000431D8"/>
    <w:rsid w:val="000432AA"/>
    <w:rsid w:val="000432BE"/>
    <w:rsid w:val="00043457"/>
    <w:rsid w:val="000434B1"/>
    <w:rsid w:val="00043535"/>
    <w:rsid w:val="000435D5"/>
    <w:rsid w:val="0004361F"/>
    <w:rsid w:val="000436DB"/>
    <w:rsid w:val="0004391C"/>
    <w:rsid w:val="00043946"/>
    <w:rsid w:val="000439E7"/>
    <w:rsid w:val="00043A9C"/>
    <w:rsid w:val="00043AB2"/>
    <w:rsid w:val="00043B58"/>
    <w:rsid w:val="00043E72"/>
    <w:rsid w:val="00043F11"/>
    <w:rsid w:val="00043F7C"/>
    <w:rsid w:val="000440A8"/>
    <w:rsid w:val="000441F8"/>
    <w:rsid w:val="0004422E"/>
    <w:rsid w:val="00044246"/>
    <w:rsid w:val="00044275"/>
    <w:rsid w:val="0004447C"/>
    <w:rsid w:val="000445A0"/>
    <w:rsid w:val="00044623"/>
    <w:rsid w:val="00044833"/>
    <w:rsid w:val="000448AC"/>
    <w:rsid w:val="0004497D"/>
    <w:rsid w:val="00044B9C"/>
    <w:rsid w:val="00045071"/>
    <w:rsid w:val="000451A8"/>
    <w:rsid w:val="00045435"/>
    <w:rsid w:val="00045444"/>
    <w:rsid w:val="0004559E"/>
    <w:rsid w:val="00045841"/>
    <w:rsid w:val="000458CB"/>
    <w:rsid w:val="000458CF"/>
    <w:rsid w:val="000458D0"/>
    <w:rsid w:val="000458FF"/>
    <w:rsid w:val="0004591D"/>
    <w:rsid w:val="00045950"/>
    <w:rsid w:val="00045D8D"/>
    <w:rsid w:val="00045F57"/>
    <w:rsid w:val="0004603E"/>
    <w:rsid w:val="000460AB"/>
    <w:rsid w:val="0004622D"/>
    <w:rsid w:val="0004623A"/>
    <w:rsid w:val="000464A7"/>
    <w:rsid w:val="000464AC"/>
    <w:rsid w:val="000464BB"/>
    <w:rsid w:val="000467B2"/>
    <w:rsid w:val="000467D0"/>
    <w:rsid w:val="0004683E"/>
    <w:rsid w:val="000468BA"/>
    <w:rsid w:val="00046A35"/>
    <w:rsid w:val="00046C74"/>
    <w:rsid w:val="00046FEA"/>
    <w:rsid w:val="00046FF5"/>
    <w:rsid w:val="0004704E"/>
    <w:rsid w:val="0004727B"/>
    <w:rsid w:val="00047353"/>
    <w:rsid w:val="00047398"/>
    <w:rsid w:val="00047423"/>
    <w:rsid w:val="00047651"/>
    <w:rsid w:val="000477DC"/>
    <w:rsid w:val="00047822"/>
    <w:rsid w:val="000478C4"/>
    <w:rsid w:val="000478C8"/>
    <w:rsid w:val="0004795D"/>
    <w:rsid w:val="00047D75"/>
    <w:rsid w:val="00047E1F"/>
    <w:rsid w:val="00047E2C"/>
    <w:rsid w:val="000504F2"/>
    <w:rsid w:val="00050551"/>
    <w:rsid w:val="000505A5"/>
    <w:rsid w:val="00050715"/>
    <w:rsid w:val="00050717"/>
    <w:rsid w:val="000508EF"/>
    <w:rsid w:val="00050D96"/>
    <w:rsid w:val="00050E3E"/>
    <w:rsid w:val="00050FE2"/>
    <w:rsid w:val="0005111F"/>
    <w:rsid w:val="00051245"/>
    <w:rsid w:val="00051279"/>
    <w:rsid w:val="0005135E"/>
    <w:rsid w:val="000515D7"/>
    <w:rsid w:val="00051676"/>
    <w:rsid w:val="00051749"/>
    <w:rsid w:val="000517BF"/>
    <w:rsid w:val="000517C0"/>
    <w:rsid w:val="000519A5"/>
    <w:rsid w:val="00051C37"/>
    <w:rsid w:val="00051C53"/>
    <w:rsid w:val="00051D8B"/>
    <w:rsid w:val="00051D9C"/>
    <w:rsid w:val="00051E0D"/>
    <w:rsid w:val="00051F1D"/>
    <w:rsid w:val="00051FF5"/>
    <w:rsid w:val="000520C7"/>
    <w:rsid w:val="0005214F"/>
    <w:rsid w:val="00052182"/>
    <w:rsid w:val="000521DB"/>
    <w:rsid w:val="00052223"/>
    <w:rsid w:val="000522E5"/>
    <w:rsid w:val="000523E4"/>
    <w:rsid w:val="000524DB"/>
    <w:rsid w:val="0005264D"/>
    <w:rsid w:val="000526E9"/>
    <w:rsid w:val="00052860"/>
    <w:rsid w:val="00052966"/>
    <w:rsid w:val="000529A5"/>
    <w:rsid w:val="000529FB"/>
    <w:rsid w:val="000529FD"/>
    <w:rsid w:val="00052C7C"/>
    <w:rsid w:val="00052C93"/>
    <w:rsid w:val="00052F14"/>
    <w:rsid w:val="00052FC3"/>
    <w:rsid w:val="00053004"/>
    <w:rsid w:val="000530B9"/>
    <w:rsid w:val="0005317C"/>
    <w:rsid w:val="0005318A"/>
    <w:rsid w:val="000533E2"/>
    <w:rsid w:val="00053771"/>
    <w:rsid w:val="000537F7"/>
    <w:rsid w:val="0005393F"/>
    <w:rsid w:val="00053B06"/>
    <w:rsid w:val="00053CEE"/>
    <w:rsid w:val="00053D7E"/>
    <w:rsid w:val="00053DA0"/>
    <w:rsid w:val="00054051"/>
    <w:rsid w:val="000540C0"/>
    <w:rsid w:val="0005419C"/>
    <w:rsid w:val="00054234"/>
    <w:rsid w:val="00054280"/>
    <w:rsid w:val="000542AD"/>
    <w:rsid w:val="000543A3"/>
    <w:rsid w:val="0005444E"/>
    <w:rsid w:val="00054508"/>
    <w:rsid w:val="00054698"/>
    <w:rsid w:val="0005470C"/>
    <w:rsid w:val="0005477E"/>
    <w:rsid w:val="000547B5"/>
    <w:rsid w:val="00054A75"/>
    <w:rsid w:val="00054A78"/>
    <w:rsid w:val="00054D10"/>
    <w:rsid w:val="00054DE0"/>
    <w:rsid w:val="00054E98"/>
    <w:rsid w:val="00055024"/>
    <w:rsid w:val="0005518B"/>
    <w:rsid w:val="00055237"/>
    <w:rsid w:val="0005528C"/>
    <w:rsid w:val="0005529F"/>
    <w:rsid w:val="0005533C"/>
    <w:rsid w:val="00055449"/>
    <w:rsid w:val="000555D6"/>
    <w:rsid w:val="000555F8"/>
    <w:rsid w:val="000558B4"/>
    <w:rsid w:val="0005599D"/>
    <w:rsid w:val="000559D2"/>
    <w:rsid w:val="000559FA"/>
    <w:rsid w:val="00055B46"/>
    <w:rsid w:val="00055C5C"/>
    <w:rsid w:val="00055C80"/>
    <w:rsid w:val="00055E49"/>
    <w:rsid w:val="00056068"/>
    <w:rsid w:val="000560D5"/>
    <w:rsid w:val="0005614C"/>
    <w:rsid w:val="00056300"/>
    <w:rsid w:val="0005643A"/>
    <w:rsid w:val="00056685"/>
    <w:rsid w:val="0005672D"/>
    <w:rsid w:val="000569C9"/>
    <w:rsid w:val="00056B6A"/>
    <w:rsid w:val="00056B99"/>
    <w:rsid w:val="00056BBC"/>
    <w:rsid w:val="00056C3E"/>
    <w:rsid w:val="00056D56"/>
    <w:rsid w:val="000570AC"/>
    <w:rsid w:val="000571F9"/>
    <w:rsid w:val="000572B6"/>
    <w:rsid w:val="000572F7"/>
    <w:rsid w:val="0005750D"/>
    <w:rsid w:val="0005772F"/>
    <w:rsid w:val="00057840"/>
    <w:rsid w:val="00057879"/>
    <w:rsid w:val="00057888"/>
    <w:rsid w:val="00057909"/>
    <w:rsid w:val="000579E7"/>
    <w:rsid w:val="000579FD"/>
    <w:rsid w:val="00057BA5"/>
    <w:rsid w:val="00057BFD"/>
    <w:rsid w:val="00057DCC"/>
    <w:rsid w:val="00057EF3"/>
    <w:rsid w:val="00057F7C"/>
    <w:rsid w:val="0006006F"/>
    <w:rsid w:val="000602C4"/>
    <w:rsid w:val="0006032C"/>
    <w:rsid w:val="000606DE"/>
    <w:rsid w:val="0006070B"/>
    <w:rsid w:val="000607B7"/>
    <w:rsid w:val="00060B14"/>
    <w:rsid w:val="00060B71"/>
    <w:rsid w:val="00060CE4"/>
    <w:rsid w:val="00060F5A"/>
    <w:rsid w:val="000612DF"/>
    <w:rsid w:val="000613D5"/>
    <w:rsid w:val="000613E6"/>
    <w:rsid w:val="00061674"/>
    <w:rsid w:val="00061710"/>
    <w:rsid w:val="00061852"/>
    <w:rsid w:val="00061C52"/>
    <w:rsid w:val="00061C70"/>
    <w:rsid w:val="00061EB5"/>
    <w:rsid w:val="000621FD"/>
    <w:rsid w:val="00062441"/>
    <w:rsid w:val="000625DC"/>
    <w:rsid w:val="00062688"/>
    <w:rsid w:val="00062A6B"/>
    <w:rsid w:val="00062C6E"/>
    <w:rsid w:val="00062D62"/>
    <w:rsid w:val="00062D7F"/>
    <w:rsid w:val="000630CD"/>
    <w:rsid w:val="00063118"/>
    <w:rsid w:val="00063156"/>
    <w:rsid w:val="00063183"/>
    <w:rsid w:val="0006320D"/>
    <w:rsid w:val="00063246"/>
    <w:rsid w:val="000632E4"/>
    <w:rsid w:val="000634D7"/>
    <w:rsid w:val="00063678"/>
    <w:rsid w:val="00063749"/>
    <w:rsid w:val="00063969"/>
    <w:rsid w:val="00063B9E"/>
    <w:rsid w:val="00063BDB"/>
    <w:rsid w:val="00063BDE"/>
    <w:rsid w:val="00063E9E"/>
    <w:rsid w:val="00063FAC"/>
    <w:rsid w:val="0006415F"/>
    <w:rsid w:val="000641A0"/>
    <w:rsid w:val="0006424E"/>
    <w:rsid w:val="00064288"/>
    <w:rsid w:val="000643C3"/>
    <w:rsid w:val="000643CC"/>
    <w:rsid w:val="000644F0"/>
    <w:rsid w:val="00064532"/>
    <w:rsid w:val="00064585"/>
    <w:rsid w:val="00064634"/>
    <w:rsid w:val="000647E2"/>
    <w:rsid w:val="0006499F"/>
    <w:rsid w:val="00064BFC"/>
    <w:rsid w:val="00064C1C"/>
    <w:rsid w:val="00064E8A"/>
    <w:rsid w:val="00064F23"/>
    <w:rsid w:val="00065240"/>
    <w:rsid w:val="00065407"/>
    <w:rsid w:val="0006555B"/>
    <w:rsid w:val="0006574B"/>
    <w:rsid w:val="0006579B"/>
    <w:rsid w:val="0006581F"/>
    <w:rsid w:val="000658F2"/>
    <w:rsid w:val="00065908"/>
    <w:rsid w:val="00065928"/>
    <w:rsid w:val="00065BC3"/>
    <w:rsid w:val="00065C8B"/>
    <w:rsid w:val="00065D39"/>
    <w:rsid w:val="00065D8A"/>
    <w:rsid w:val="00065E17"/>
    <w:rsid w:val="0006604D"/>
    <w:rsid w:val="000660E2"/>
    <w:rsid w:val="00066225"/>
    <w:rsid w:val="0006633A"/>
    <w:rsid w:val="00066956"/>
    <w:rsid w:val="0006695F"/>
    <w:rsid w:val="000669F2"/>
    <w:rsid w:val="00066AF6"/>
    <w:rsid w:val="00066C3C"/>
    <w:rsid w:val="00066C8D"/>
    <w:rsid w:val="00066E27"/>
    <w:rsid w:val="00066EFF"/>
    <w:rsid w:val="00066FAA"/>
    <w:rsid w:val="0006716F"/>
    <w:rsid w:val="000672A4"/>
    <w:rsid w:val="00067324"/>
    <w:rsid w:val="00067381"/>
    <w:rsid w:val="00067A93"/>
    <w:rsid w:val="00067AA3"/>
    <w:rsid w:val="00067AAF"/>
    <w:rsid w:val="00067B19"/>
    <w:rsid w:val="00067BC5"/>
    <w:rsid w:val="00067C74"/>
    <w:rsid w:val="00067CDE"/>
    <w:rsid w:val="00067D18"/>
    <w:rsid w:val="00067D9C"/>
    <w:rsid w:val="000700A5"/>
    <w:rsid w:val="000700FA"/>
    <w:rsid w:val="00070120"/>
    <w:rsid w:val="00070265"/>
    <w:rsid w:val="00070522"/>
    <w:rsid w:val="00070980"/>
    <w:rsid w:val="00070C02"/>
    <w:rsid w:val="000710A5"/>
    <w:rsid w:val="000710A9"/>
    <w:rsid w:val="000710EB"/>
    <w:rsid w:val="000711E2"/>
    <w:rsid w:val="00071207"/>
    <w:rsid w:val="000712EA"/>
    <w:rsid w:val="000713D9"/>
    <w:rsid w:val="000716A7"/>
    <w:rsid w:val="000716B7"/>
    <w:rsid w:val="000716FA"/>
    <w:rsid w:val="000719EC"/>
    <w:rsid w:val="00071A17"/>
    <w:rsid w:val="00071A9A"/>
    <w:rsid w:val="00071DDD"/>
    <w:rsid w:val="00071E18"/>
    <w:rsid w:val="00071E20"/>
    <w:rsid w:val="00071E64"/>
    <w:rsid w:val="0007205F"/>
    <w:rsid w:val="000720AB"/>
    <w:rsid w:val="000720CC"/>
    <w:rsid w:val="00072268"/>
    <w:rsid w:val="000722A7"/>
    <w:rsid w:val="00072455"/>
    <w:rsid w:val="0007249F"/>
    <w:rsid w:val="000724C0"/>
    <w:rsid w:val="00072740"/>
    <w:rsid w:val="00072DA9"/>
    <w:rsid w:val="00072DC0"/>
    <w:rsid w:val="00072EE7"/>
    <w:rsid w:val="00072F9F"/>
    <w:rsid w:val="00072FCF"/>
    <w:rsid w:val="00072FEE"/>
    <w:rsid w:val="000731F9"/>
    <w:rsid w:val="000734F1"/>
    <w:rsid w:val="00073563"/>
    <w:rsid w:val="000735B5"/>
    <w:rsid w:val="00073776"/>
    <w:rsid w:val="0007378E"/>
    <w:rsid w:val="000737CE"/>
    <w:rsid w:val="000737E7"/>
    <w:rsid w:val="000738A7"/>
    <w:rsid w:val="0007394A"/>
    <w:rsid w:val="000739CA"/>
    <w:rsid w:val="00073C49"/>
    <w:rsid w:val="00073E28"/>
    <w:rsid w:val="00073F19"/>
    <w:rsid w:val="00073F5D"/>
    <w:rsid w:val="0007408D"/>
    <w:rsid w:val="000741D0"/>
    <w:rsid w:val="00074227"/>
    <w:rsid w:val="00074306"/>
    <w:rsid w:val="0007442B"/>
    <w:rsid w:val="0007469D"/>
    <w:rsid w:val="000747A6"/>
    <w:rsid w:val="00074811"/>
    <w:rsid w:val="0007494C"/>
    <w:rsid w:val="0007499B"/>
    <w:rsid w:val="000749EF"/>
    <w:rsid w:val="00074C2C"/>
    <w:rsid w:val="00074D2B"/>
    <w:rsid w:val="00074E57"/>
    <w:rsid w:val="00074E7A"/>
    <w:rsid w:val="0007501B"/>
    <w:rsid w:val="0007509F"/>
    <w:rsid w:val="0007547C"/>
    <w:rsid w:val="0007553F"/>
    <w:rsid w:val="000755F5"/>
    <w:rsid w:val="0007571B"/>
    <w:rsid w:val="0007592D"/>
    <w:rsid w:val="000759EE"/>
    <w:rsid w:val="00075F7D"/>
    <w:rsid w:val="00075FDA"/>
    <w:rsid w:val="0007632F"/>
    <w:rsid w:val="00076367"/>
    <w:rsid w:val="0007680E"/>
    <w:rsid w:val="00076A2B"/>
    <w:rsid w:val="00076E3A"/>
    <w:rsid w:val="00077008"/>
    <w:rsid w:val="0007701F"/>
    <w:rsid w:val="00077076"/>
    <w:rsid w:val="000770A7"/>
    <w:rsid w:val="000773A6"/>
    <w:rsid w:val="000773F8"/>
    <w:rsid w:val="00077459"/>
    <w:rsid w:val="0007766C"/>
    <w:rsid w:val="0007782B"/>
    <w:rsid w:val="00077878"/>
    <w:rsid w:val="000779C0"/>
    <w:rsid w:val="00077A10"/>
    <w:rsid w:val="00077B67"/>
    <w:rsid w:val="00077C76"/>
    <w:rsid w:val="00077D97"/>
    <w:rsid w:val="00077DB2"/>
    <w:rsid w:val="00077DB6"/>
    <w:rsid w:val="00077E03"/>
    <w:rsid w:val="0008026D"/>
    <w:rsid w:val="0008045F"/>
    <w:rsid w:val="000804E1"/>
    <w:rsid w:val="000806A0"/>
    <w:rsid w:val="000806BE"/>
    <w:rsid w:val="00080916"/>
    <w:rsid w:val="00080B1D"/>
    <w:rsid w:val="00080EC0"/>
    <w:rsid w:val="000810A7"/>
    <w:rsid w:val="000810EB"/>
    <w:rsid w:val="000811AC"/>
    <w:rsid w:val="0008141B"/>
    <w:rsid w:val="00081472"/>
    <w:rsid w:val="000815AA"/>
    <w:rsid w:val="00081664"/>
    <w:rsid w:val="000816D8"/>
    <w:rsid w:val="000816EC"/>
    <w:rsid w:val="000817D8"/>
    <w:rsid w:val="000817E3"/>
    <w:rsid w:val="0008196A"/>
    <w:rsid w:val="00081BCD"/>
    <w:rsid w:val="00081C3B"/>
    <w:rsid w:val="00081CEF"/>
    <w:rsid w:val="00081E18"/>
    <w:rsid w:val="00081F72"/>
    <w:rsid w:val="0008210E"/>
    <w:rsid w:val="00082117"/>
    <w:rsid w:val="000822F4"/>
    <w:rsid w:val="00082326"/>
    <w:rsid w:val="000824A7"/>
    <w:rsid w:val="000824D2"/>
    <w:rsid w:val="000825D0"/>
    <w:rsid w:val="000826A0"/>
    <w:rsid w:val="00082792"/>
    <w:rsid w:val="0008291D"/>
    <w:rsid w:val="00082927"/>
    <w:rsid w:val="00082AB1"/>
    <w:rsid w:val="00082AF1"/>
    <w:rsid w:val="00082B9E"/>
    <w:rsid w:val="00082E08"/>
    <w:rsid w:val="00082F6D"/>
    <w:rsid w:val="0008308B"/>
    <w:rsid w:val="000831D2"/>
    <w:rsid w:val="000834E2"/>
    <w:rsid w:val="0008351E"/>
    <w:rsid w:val="000837B4"/>
    <w:rsid w:val="000837DB"/>
    <w:rsid w:val="0008387F"/>
    <w:rsid w:val="000838E0"/>
    <w:rsid w:val="000839BF"/>
    <w:rsid w:val="00083A77"/>
    <w:rsid w:val="00083B3D"/>
    <w:rsid w:val="00083C3C"/>
    <w:rsid w:val="00083C83"/>
    <w:rsid w:val="00083EAA"/>
    <w:rsid w:val="00084192"/>
    <w:rsid w:val="000841C4"/>
    <w:rsid w:val="000841FA"/>
    <w:rsid w:val="0008423A"/>
    <w:rsid w:val="00084299"/>
    <w:rsid w:val="00084355"/>
    <w:rsid w:val="00084360"/>
    <w:rsid w:val="00084652"/>
    <w:rsid w:val="0008485A"/>
    <w:rsid w:val="00084940"/>
    <w:rsid w:val="000849C5"/>
    <w:rsid w:val="00084A00"/>
    <w:rsid w:val="00084EB0"/>
    <w:rsid w:val="00084FDF"/>
    <w:rsid w:val="00085004"/>
    <w:rsid w:val="00085032"/>
    <w:rsid w:val="00085091"/>
    <w:rsid w:val="000850EC"/>
    <w:rsid w:val="00085149"/>
    <w:rsid w:val="000851A0"/>
    <w:rsid w:val="00085300"/>
    <w:rsid w:val="00085372"/>
    <w:rsid w:val="00085374"/>
    <w:rsid w:val="000854C7"/>
    <w:rsid w:val="000854E2"/>
    <w:rsid w:val="0008560E"/>
    <w:rsid w:val="00085970"/>
    <w:rsid w:val="000859A5"/>
    <w:rsid w:val="00085A51"/>
    <w:rsid w:val="00085ABC"/>
    <w:rsid w:val="00085B74"/>
    <w:rsid w:val="00085CF7"/>
    <w:rsid w:val="00085E2D"/>
    <w:rsid w:val="00085EA0"/>
    <w:rsid w:val="0008613B"/>
    <w:rsid w:val="00086187"/>
    <w:rsid w:val="000861FC"/>
    <w:rsid w:val="00086248"/>
    <w:rsid w:val="0008625E"/>
    <w:rsid w:val="00086462"/>
    <w:rsid w:val="00086506"/>
    <w:rsid w:val="00086511"/>
    <w:rsid w:val="0008655B"/>
    <w:rsid w:val="0008669D"/>
    <w:rsid w:val="00086704"/>
    <w:rsid w:val="00086925"/>
    <w:rsid w:val="00086933"/>
    <w:rsid w:val="00086A79"/>
    <w:rsid w:val="00086B6D"/>
    <w:rsid w:val="00086CE8"/>
    <w:rsid w:val="00086D82"/>
    <w:rsid w:val="00086DCF"/>
    <w:rsid w:val="00086E3E"/>
    <w:rsid w:val="0008702D"/>
    <w:rsid w:val="00087205"/>
    <w:rsid w:val="00087337"/>
    <w:rsid w:val="00087458"/>
    <w:rsid w:val="000876EB"/>
    <w:rsid w:val="000876F3"/>
    <w:rsid w:val="0008775C"/>
    <w:rsid w:val="0008777C"/>
    <w:rsid w:val="000877B1"/>
    <w:rsid w:val="000877E7"/>
    <w:rsid w:val="0008790B"/>
    <w:rsid w:val="00087CF0"/>
    <w:rsid w:val="00087F61"/>
    <w:rsid w:val="000900FF"/>
    <w:rsid w:val="00090327"/>
    <w:rsid w:val="000903C4"/>
    <w:rsid w:val="000903DE"/>
    <w:rsid w:val="00090543"/>
    <w:rsid w:val="000905F0"/>
    <w:rsid w:val="00090BB3"/>
    <w:rsid w:val="00090FD2"/>
    <w:rsid w:val="00091173"/>
    <w:rsid w:val="0009121E"/>
    <w:rsid w:val="000915CA"/>
    <w:rsid w:val="000915F5"/>
    <w:rsid w:val="00091648"/>
    <w:rsid w:val="000917F8"/>
    <w:rsid w:val="0009183C"/>
    <w:rsid w:val="00091876"/>
    <w:rsid w:val="000919B8"/>
    <w:rsid w:val="00091A59"/>
    <w:rsid w:val="00091BD1"/>
    <w:rsid w:val="00091C53"/>
    <w:rsid w:val="00091C5B"/>
    <w:rsid w:val="00091C8C"/>
    <w:rsid w:val="00091C9D"/>
    <w:rsid w:val="00091E17"/>
    <w:rsid w:val="00091ECC"/>
    <w:rsid w:val="00091F63"/>
    <w:rsid w:val="00092134"/>
    <w:rsid w:val="000921E3"/>
    <w:rsid w:val="000921EC"/>
    <w:rsid w:val="00092299"/>
    <w:rsid w:val="000922E0"/>
    <w:rsid w:val="0009234A"/>
    <w:rsid w:val="0009244E"/>
    <w:rsid w:val="000928FB"/>
    <w:rsid w:val="0009298E"/>
    <w:rsid w:val="00092BED"/>
    <w:rsid w:val="00092D12"/>
    <w:rsid w:val="00092E68"/>
    <w:rsid w:val="00092F92"/>
    <w:rsid w:val="00092FED"/>
    <w:rsid w:val="0009309D"/>
    <w:rsid w:val="000930C0"/>
    <w:rsid w:val="00093131"/>
    <w:rsid w:val="000931F0"/>
    <w:rsid w:val="0009327A"/>
    <w:rsid w:val="00093374"/>
    <w:rsid w:val="000933B0"/>
    <w:rsid w:val="00093679"/>
    <w:rsid w:val="0009378C"/>
    <w:rsid w:val="00093800"/>
    <w:rsid w:val="00093816"/>
    <w:rsid w:val="00093885"/>
    <w:rsid w:val="00093B84"/>
    <w:rsid w:val="00093D52"/>
    <w:rsid w:val="00093E9E"/>
    <w:rsid w:val="00093EA5"/>
    <w:rsid w:val="00093EFB"/>
    <w:rsid w:val="00094193"/>
    <w:rsid w:val="00094237"/>
    <w:rsid w:val="0009424F"/>
    <w:rsid w:val="000942D7"/>
    <w:rsid w:val="00094321"/>
    <w:rsid w:val="000943B3"/>
    <w:rsid w:val="000944CF"/>
    <w:rsid w:val="000945BE"/>
    <w:rsid w:val="00094600"/>
    <w:rsid w:val="00094818"/>
    <w:rsid w:val="0009481C"/>
    <w:rsid w:val="00094885"/>
    <w:rsid w:val="000949B6"/>
    <w:rsid w:val="000949E6"/>
    <w:rsid w:val="00094B3C"/>
    <w:rsid w:val="00094C01"/>
    <w:rsid w:val="00094C3F"/>
    <w:rsid w:val="00094C7F"/>
    <w:rsid w:val="00094CEB"/>
    <w:rsid w:val="00094E01"/>
    <w:rsid w:val="0009501B"/>
    <w:rsid w:val="0009515F"/>
    <w:rsid w:val="000951B7"/>
    <w:rsid w:val="000951D1"/>
    <w:rsid w:val="000951E0"/>
    <w:rsid w:val="00095206"/>
    <w:rsid w:val="00095229"/>
    <w:rsid w:val="0009529D"/>
    <w:rsid w:val="00095510"/>
    <w:rsid w:val="00095580"/>
    <w:rsid w:val="000955BF"/>
    <w:rsid w:val="000955DF"/>
    <w:rsid w:val="00095737"/>
    <w:rsid w:val="00095750"/>
    <w:rsid w:val="00095889"/>
    <w:rsid w:val="0009595C"/>
    <w:rsid w:val="0009597A"/>
    <w:rsid w:val="00095A93"/>
    <w:rsid w:val="00095EBE"/>
    <w:rsid w:val="00095F77"/>
    <w:rsid w:val="000963DD"/>
    <w:rsid w:val="000964C7"/>
    <w:rsid w:val="00096505"/>
    <w:rsid w:val="000965B4"/>
    <w:rsid w:val="00096648"/>
    <w:rsid w:val="000968F4"/>
    <w:rsid w:val="00096910"/>
    <w:rsid w:val="00096915"/>
    <w:rsid w:val="0009698D"/>
    <w:rsid w:val="000969FC"/>
    <w:rsid w:val="00096A5F"/>
    <w:rsid w:val="00096CAF"/>
    <w:rsid w:val="00096CD0"/>
    <w:rsid w:val="00096CFF"/>
    <w:rsid w:val="00096E01"/>
    <w:rsid w:val="00096E3C"/>
    <w:rsid w:val="00096F93"/>
    <w:rsid w:val="00097079"/>
    <w:rsid w:val="0009707E"/>
    <w:rsid w:val="0009748D"/>
    <w:rsid w:val="000976D6"/>
    <w:rsid w:val="0009777D"/>
    <w:rsid w:val="000977CE"/>
    <w:rsid w:val="000977F6"/>
    <w:rsid w:val="0009783A"/>
    <w:rsid w:val="00097854"/>
    <w:rsid w:val="00097909"/>
    <w:rsid w:val="00097A83"/>
    <w:rsid w:val="00097BA4"/>
    <w:rsid w:val="00097C64"/>
    <w:rsid w:val="00097D36"/>
    <w:rsid w:val="00097E27"/>
    <w:rsid w:val="00097E7A"/>
    <w:rsid w:val="000A0098"/>
    <w:rsid w:val="000A01FE"/>
    <w:rsid w:val="000A0562"/>
    <w:rsid w:val="000A05AC"/>
    <w:rsid w:val="000A0674"/>
    <w:rsid w:val="000A06C4"/>
    <w:rsid w:val="000A075D"/>
    <w:rsid w:val="000A07A7"/>
    <w:rsid w:val="000A088C"/>
    <w:rsid w:val="000A08CD"/>
    <w:rsid w:val="000A09D3"/>
    <w:rsid w:val="000A0A4C"/>
    <w:rsid w:val="000A0AC4"/>
    <w:rsid w:val="000A0AFD"/>
    <w:rsid w:val="000A0BE7"/>
    <w:rsid w:val="000A0BF9"/>
    <w:rsid w:val="000A0CFC"/>
    <w:rsid w:val="000A0D93"/>
    <w:rsid w:val="000A0E0D"/>
    <w:rsid w:val="000A0E8F"/>
    <w:rsid w:val="000A0F83"/>
    <w:rsid w:val="000A10C9"/>
    <w:rsid w:val="000A132D"/>
    <w:rsid w:val="000A14B9"/>
    <w:rsid w:val="000A1571"/>
    <w:rsid w:val="000A1632"/>
    <w:rsid w:val="000A16AB"/>
    <w:rsid w:val="000A1749"/>
    <w:rsid w:val="000A182A"/>
    <w:rsid w:val="000A190A"/>
    <w:rsid w:val="000A1A4E"/>
    <w:rsid w:val="000A1BC9"/>
    <w:rsid w:val="000A1BE3"/>
    <w:rsid w:val="000A1C0A"/>
    <w:rsid w:val="000A1E30"/>
    <w:rsid w:val="000A1ED8"/>
    <w:rsid w:val="000A2151"/>
    <w:rsid w:val="000A21AC"/>
    <w:rsid w:val="000A2489"/>
    <w:rsid w:val="000A255F"/>
    <w:rsid w:val="000A27DB"/>
    <w:rsid w:val="000A285D"/>
    <w:rsid w:val="000A2B56"/>
    <w:rsid w:val="000A2C2A"/>
    <w:rsid w:val="000A2D2E"/>
    <w:rsid w:val="000A2DF4"/>
    <w:rsid w:val="000A3167"/>
    <w:rsid w:val="000A32F8"/>
    <w:rsid w:val="000A3460"/>
    <w:rsid w:val="000A35AC"/>
    <w:rsid w:val="000A380E"/>
    <w:rsid w:val="000A38B5"/>
    <w:rsid w:val="000A3911"/>
    <w:rsid w:val="000A396B"/>
    <w:rsid w:val="000A3BA6"/>
    <w:rsid w:val="000A3D45"/>
    <w:rsid w:val="000A3D85"/>
    <w:rsid w:val="000A3FE9"/>
    <w:rsid w:val="000A3FF1"/>
    <w:rsid w:val="000A403E"/>
    <w:rsid w:val="000A408E"/>
    <w:rsid w:val="000A4113"/>
    <w:rsid w:val="000A414E"/>
    <w:rsid w:val="000A468E"/>
    <w:rsid w:val="000A4923"/>
    <w:rsid w:val="000A4989"/>
    <w:rsid w:val="000A4AE5"/>
    <w:rsid w:val="000A4B0A"/>
    <w:rsid w:val="000A4B94"/>
    <w:rsid w:val="000A4BE4"/>
    <w:rsid w:val="000A4D08"/>
    <w:rsid w:val="000A4D85"/>
    <w:rsid w:val="000A4DC4"/>
    <w:rsid w:val="000A4FE7"/>
    <w:rsid w:val="000A513F"/>
    <w:rsid w:val="000A5156"/>
    <w:rsid w:val="000A5357"/>
    <w:rsid w:val="000A535E"/>
    <w:rsid w:val="000A53D8"/>
    <w:rsid w:val="000A5539"/>
    <w:rsid w:val="000A56D9"/>
    <w:rsid w:val="000A575E"/>
    <w:rsid w:val="000A5784"/>
    <w:rsid w:val="000A58B1"/>
    <w:rsid w:val="000A5A97"/>
    <w:rsid w:val="000A5C6A"/>
    <w:rsid w:val="000A5C78"/>
    <w:rsid w:val="000A5D9B"/>
    <w:rsid w:val="000A5E0C"/>
    <w:rsid w:val="000A5FFD"/>
    <w:rsid w:val="000A63F0"/>
    <w:rsid w:val="000A640B"/>
    <w:rsid w:val="000A65C8"/>
    <w:rsid w:val="000A674E"/>
    <w:rsid w:val="000A68E5"/>
    <w:rsid w:val="000A6A7C"/>
    <w:rsid w:val="000A6A87"/>
    <w:rsid w:val="000A6AE7"/>
    <w:rsid w:val="000A6B07"/>
    <w:rsid w:val="000A6BF8"/>
    <w:rsid w:val="000A6E08"/>
    <w:rsid w:val="000A6E5E"/>
    <w:rsid w:val="000A6FC7"/>
    <w:rsid w:val="000A705C"/>
    <w:rsid w:val="000A709C"/>
    <w:rsid w:val="000A7318"/>
    <w:rsid w:val="000A7364"/>
    <w:rsid w:val="000A738F"/>
    <w:rsid w:val="000A74A0"/>
    <w:rsid w:val="000A776C"/>
    <w:rsid w:val="000A77F6"/>
    <w:rsid w:val="000A7A9B"/>
    <w:rsid w:val="000A7B90"/>
    <w:rsid w:val="000A7CFB"/>
    <w:rsid w:val="000A7D54"/>
    <w:rsid w:val="000A7DE4"/>
    <w:rsid w:val="000A7F72"/>
    <w:rsid w:val="000A7FC2"/>
    <w:rsid w:val="000B0173"/>
    <w:rsid w:val="000B0196"/>
    <w:rsid w:val="000B027C"/>
    <w:rsid w:val="000B02EE"/>
    <w:rsid w:val="000B0537"/>
    <w:rsid w:val="000B0872"/>
    <w:rsid w:val="000B0969"/>
    <w:rsid w:val="000B09E5"/>
    <w:rsid w:val="000B0A5F"/>
    <w:rsid w:val="000B0AAE"/>
    <w:rsid w:val="000B0AB5"/>
    <w:rsid w:val="000B0AE1"/>
    <w:rsid w:val="000B0ED6"/>
    <w:rsid w:val="000B1157"/>
    <w:rsid w:val="000B11C2"/>
    <w:rsid w:val="000B1235"/>
    <w:rsid w:val="000B1528"/>
    <w:rsid w:val="000B166B"/>
    <w:rsid w:val="000B17B6"/>
    <w:rsid w:val="000B17FB"/>
    <w:rsid w:val="000B18CE"/>
    <w:rsid w:val="000B191C"/>
    <w:rsid w:val="000B1A51"/>
    <w:rsid w:val="000B1B2B"/>
    <w:rsid w:val="000B1C22"/>
    <w:rsid w:val="000B1DD3"/>
    <w:rsid w:val="000B2152"/>
    <w:rsid w:val="000B2269"/>
    <w:rsid w:val="000B23B0"/>
    <w:rsid w:val="000B24EC"/>
    <w:rsid w:val="000B2641"/>
    <w:rsid w:val="000B2708"/>
    <w:rsid w:val="000B2796"/>
    <w:rsid w:val="000B2B00"/>
    <w:rsid w:val="000B2C64"/>
    <w:rsid w:val="000B2C79"/>
    <w:rsid w:val="000B2CB1"/>
    <w:rsid w:val="000B2D73"/>
    <w:rsid w:val="000B2F47"/>
    <w:rsid w:val="000B303D"/>
    <w:rsid w:val="000B31CD"/>
    <w:rsid w:val="000B3216"/>
    <w:rsid w:val="000B3390"/>
    <w:rsid w:val="000B33C6"/>
    <w:rsid w:val="000B3411"/>
    <w:rsid w:val="000B3539"/>
    <w:rsid w:val="000B368C"/>
    <w:rsid w:val="000B36EE"/>
    <w:rsid w:val="000B370A"/>
    <w:rsid w:val="000B38FE"/>
    <w:rsid w:val="000B39D2"/>
    <w:rsid w:val="000B39E8"/>
    <w:rsid w:val="000B3B04"/>
    <w:rsid w:val="000B3E4E"/>
    <w:rsid w:val="000B3E74"/>
    <w:rsid w:val="000B3F5F"/>
    <w:rsid w:val="000B40D1"/>
    <w:rsid w:val="000B412B"/>
    <w:rsid w:val="000B4275"/>
    <w:rsid w:val="000B4365"/>
    <w:rsid w:val="000B43BE"/>
    <w:rsid w:val="000B446F"/>
    <w:rsid w:val="000B458C"/>
    <w:rsid w:val="000B47F9"/>
    <w:rsid w:val="000B4A6D"/>
    <w:rsid w:val="000B4B4B"/>
    <w:rsid w:val="000B4B50"/>
    <w:rsid w:val="000B4CCE"/>
    <w:rsid w:val="000B4E86"/>
    <w:rsid w:val="000B4F24"/>
    <w:rsid w:val="000B5322"/>
    <w:rsid w:val="000B5398"/>
    <w:rsid w:val="000B5452"/>
    <w:rsid w:val="000B54AC"/>
    <w:rsid w:val="000B555C"/>
    <w:rsid w:val="000B574E"/>
    <w:rsid w:val="000B58F3"/>
    <w:rsid w:val="000B5921"/>
    <w:rsid w:val="000B5A66"/>
    <w:rsid w:val="000B5AAB"/>
    <w:rsid w:val="000B5C5F"/>
    <w:rsid w:val="000B5CC3"/>
    <w:rsid w:val="000B5E23"/>
    <w:rsid w:val="000B5E75"/>
    <w:rsid w:val="000B5F99"/>
    <w:rsid w:val="000B607A"/>
    <w:rsid w:val="000B633D"/>
    <w:rsid w:val="000B66EA"/>
    <w:rsid w:val="000B6718"/>
    <w:rsid w:val="000B6824"/>
    <w:rsid w:val="000B6A28"/>
    <w:rsid w:val="000B6B35"/>
    <w:rsid w:val="000B6BBD"/>
    <w:rsid w:val="000B6C92"/>
    <w:rsid w:val="000B6C9F"/>
    <w:rsid w:val="000B6CEA"/>
    <w:rsid w:val="000B6D6B"/>
    <w:rsid w:val="000B6E53"/>
    <w:rsid w:val="000B72E9"/>
    <w:rsid w:val="000B732F"/>
    <w:rsid w:val="000B7455"/>
    <w:rsid w:val="000B7595"/>
    <w:rsid w:val="000B76DF"/>
    <w:rsid w:val="000B79F8"/>
    <w:rsid w:val="000B7AE7"/>
    <w:rsid w:val="000B7D50"/>
    <w:rsid w:val="000B7DAE"/>
    <w:rsid w:val="000C0172"/>
    <w:rsid w:val="000C04E2"/>
    <w:rsid w:val="000C051E"/>
    <w:rsid w:val="000C0524"/>
    <w:rsid w:val="000C06A6"/>
    <w:rsid w:val="000C0784"/>
    <w:rsid w:val="000C0980"/>
    <w:rsid w:val="000C09BA"/>
    <w:rsid w:val="000C0A2E"/>
    <w:rsid w:val="000C0CD8"/>
    <w:rsid w:val="000C0DB5"/>
    <w:rsid w:val="000C0DE3"/>
    <w:rsid w:val="000C0E4B"/>
    <w:rsid w:val="000C0EE0"/>
    <w:rsid w:val="000C1001"/>
    <w:rsid w:val="000C10D7"/>
    <w:rsid w:val="000C10E6"/>
    <w:rsid w:val="000C1102"/>
    <w:rsid w:val="000C129C"/>
    <w:rsid w:val="000C1536"/>
    <w:rsid w:val="000C194E"/>
    <w:rsid w:val="000C1A52"/>
    <w:rsid w:val="000C1B5F"/>
    <w:rsid w:val="000C1B69"/>
    <w:rsid w:val="000C1D8F"/>
    <w:rsid w:val="000C1DE4"/>
    <w:rsid w:val="000C1E03"/>
    <w:rsid w:val="000C1FE4"/>
    <w:rsid w:val="000C2155"/>
    <w:rsid w:val="000C2208"/>
    <w:rsid w:val="000C2281"/>
    <w:rsid w:val="000C24B9"/>
    <w:rsid w:val="000C24DF"/>
    <w:rsid w:val="000C2575"/>
    <w:rsid w:val="000C27A7"/>
    <w:rsid w:val="000C2B78"/>
    <w:rsid w:val="000C2BBF"/>
    <w:rsid w:val="000C2DE8"/>
    <w:rsid w:val="000C307A"/>
    <w:rsid w:val="000C31B8"/>
    <w:rsid w:val="000C3230"/>
    <w:rsid w:val="000C33E3"/>
    <w:rsid w:val="000C3407"/>
    <w:rsid w:val="000C37D7"/>
    <w:rsid w:val="000C3AB0"/>
    <w:rsid w:val="000C3BA8"/>
    <w:rsid w:val="000C3D1A"/>
    <w:rsid w:val="000C3D2C"/>
    <w:rsid w:val="000C3E62"/>
    <w:rsid w:val="000C3F0A"/>
    <w:rsid w:val="000C4198"/>
    <w:rsid w:val="000C422D"/>
    <w:rsid w:val="000C42A5"/>
    <w:rsid w:val="000C452A"/>
    <w:rsid w:val="000C4626"/>
    <w:rsid w:val="000C4736"/>
    <w:rsid w:val="000C4A8B"/>
    <w:rsid w:val="000C4BCA"/>
    <w:rsid w:val="000C4CA9"/>
    <w:rsid w:val="000C4CEC"/>
    <w:rsid w:val="000C4D73"/>
    <w:rsid w:val="000C515A"/>
    <w:rsid w:val="000C52F2"/>
    <w:rsid w:val="000C55D6"/>
    <w:rsid w:val="000C5716"/>
    <w:rsid w:val="000C5868"/>
    <w:rsid w:val="000C58CD"/>
    <w:rsid w:val="000C5A47"/>
    <w:rsid w:val="000C5A5C"/>
    <w:rsid w:val="000C5B1F"/>
    <w:rsid w:val="000C5B54"/>
    <w:rsid w:val="000C5BB1"/>
    <w:rsid w:val="000C5BB6"/>
    <w:rsid w:val="000C5F17"/>
    <w:rsid w:val="000C5FFD"/>
    <w:rsid w:val="000C62F7"/>
    <w:rsid w:val="000C6567"/>
    <w:rsid w:val="000C6704"/>
    <w:rsid w:val="000C6794"/>
    <w:rsid w:val="000C696A"/>
    <w:rsid w:val="000C6987"/>
    <w:rsid w:val="000C69BB"/>
    <w:rsid w:val="000C6C41"/>
    <w:rsid w:val="000C6EB3"/>
    <w:rsid w:val="000C6F30"/>
    <w:rsid w:val="000C7228"/>
    <w:rsid w:val="000C7578"/>
    <w:rsid w:val="000C75A5"/>
    <w:rsid w:val="000C7637"/>
    <w:rsid w:val="000C76D4"/>
    <w:rsid w:val="000C76FA"/>
    <w:rsid w:val="000C7746"/>
    <w:rsid w:val="000C7813"/>
    <w:rsid w:val="000C7873"/>
    <w:rsid w:val="000C7B7D"/>
    <w:rsid w:val="000C7F6E"/>
    <w:rsid w:val="000D001D"/>
    <w:rsid w:val="000D00DB"/>
    <w:rsid w:val="000D0459"/>
    <w:rsid w:val="000D0550"/>
    <w:rsid w:val="000D06E6"/>
    <w:rsid w:val="000D0B36"/>
    <w:rsid w:val="000D0B55"/>
    <w:rsid w:val="000D0BB2"/>
    <w:rsid w:val="000D0BC9"/>
    <w:rsid w:val="000D0BE9"/>
    <w:rsid w:val="000D0F02"/>
    <w:rsid w:val="000D0F39"/>
    <w:rsid w:val="000D0F44"/>
    <w:rsid w:val="000D112C"/>
    <w:rsid w:val="000D1301"/>
    <w:rsid w:val="000D13EC"/>
    <w:rsid w:val="000D1410"/>
    <w:rsid w:val="000D14D3"/>
    <w:rsid w:val="000D1642"/>
    <w:rsid w:val="000D16A7"/>
    <w:rsid w:val="000D19AE"/>
    <w:rsid w:val="000D19FE"/>
    <w:rsid w:val="000D1E97"/>
    <w:rsid w:val="000D201D"/>
    <w:rsid w:val="000D21F4"/>
    <w:rsid w:val="000D2441"/>
    <w:rsid w:val="000D2446"/>
    <w:rsid w:val="000D246D"/>
    <w:rsid w:val="000D2554"/>
    <w:rsid w:val="000D27ED"/>
    <w:rsid w:val="000D284E"/>
    <w:rsid w:val="000D287F"/>
    <w:rsid w:val="000D2996"/>
    <w:rsid w:val="000D2A83"/>
    <w:rsid w:val="000D2C54"/>
    <w:rsid w:val="000D2CDC"/>
    <w:rsid w:val="000D2DC6"/>
    <w:rsid w:val="000D2E10"/>
    <w:rsid w:val="000D2EE1"/>
    <w:rsid w:val="000D2F41"/>
    <w:rsid w:val="000D2FAC"/>
    <w:rsid w:val="000D2FCB"/>
    <w:rsid w:val="000D2FDA"/>
    <w:rsid w:val="000D30E4"/>
    <w:rsid w:val="000D3112"/>
    <w:rsid w:val="000D316B"/>
    <w:rsid w:val="000D329A"/>
    <w:rsid w:val="000D32EE"/>
    <w:rsid w:val="000D340B"/>
    <w:rsid w:val="000D360C"/>
    <w:rsid w:val="000D361D"/>
    <w:rsid w:val="000D373A"/>
    <w:rsid w:val="000D3872"/>
    <w:rsid w:val="000D3A53"/>
    <w:rsid w:val="000D3C4D"/>
    <w:rsid w:val="000D3FDF"/>
    <w:rsid w:val="000D3FE4"/>
    <w:rsid w:val="000D406A"/>
    <w:rsid w:val="000D410B"/>
    <w:rsid w:val="000D422B"/>
    <w:rsid w:val="000D44C6"/>
    <w:rsid w:val="000D4711"/>
    <w:rsid w:val="000D4775"/>
    <w:rsid w:val="000D47FA"/>
    <w:rsid w:val="000D4971"/>
    <w:rsid w:val="000D515C"/>
    <w:rsid w:val="000D5391"/>
    <w:rsid w:val="000D54B8"/>
    <w:rsid w:val="000D57B3"/>
    <w:rsid w:val="000D58DD"/>
    <w:rsid w:val="000D590B"/>
    <w:rsid w:val="000D593D"/>
    <w:rsid w:val="000D5A4D"/>
    <w:rsid w:val="000D5A96"/>
    <w:rsid w:val="000D5AF7"/>
    <w:rsid w:val="000D5C3A"/>
    <w:rsid w:val="000D5D0F"/>
    <w:rsid w:val="000D5DCE"/>
    <w:rsid w:val="000D5F31"/>
    <w:rsid w:val="000D60AE"/>
    <w:rsid w:val="000D6138"/>
    <w:rsid w:val="000D6144"/>
    <w:rsid w:val="000D62AD"/>
    <w:rsid w:val="000D6502"/>
    <w:rsid w:val="000D659A"/>
    <w:rsid w:val="000D67F0"/>
    <w:rsid w:val="000D6826"/>
    <w:rsid w:val="000D6916"/>
    <w:rsid w:val="000D69DE"/>
    <w:rsid w:val="000D6A21"/>
    <w:rsid w:val="000D6A83"/>
    <w:rsid w:val="000D6C6A"/>
    <w:rsid w:val="000D6CDC"/>
    <w:rsid w:val="000D74D4"/>
    <w:rsid w:val="000D7554"/>
    <w:rsid w:val="000D7574"/>
    <w:rsid w:val="000D769D"/>
    <w:rsid w:val="000D76BF"/>
    <w:rsid w:val="000D77A3"/>
    <w:rsid w:val="000D77B8"/>
    <w:rsid w:val="000D78B6"/>
    <w:rsid w:val="000D7968"/>
    <w:rsid w:val="000D7DB8"/>
    <w:rsid w:val="000E001C"/>
    <w:rsid w:val="000E00CE"/>
    <w:rsid w:val="000E00F9"/>
    <w:rsid w:val="000E03C6"/>
    <w:rsid w:val="000E052D"/>
    <w:rsid w:val="000E057C"/>
    <w:rsid w:val="000E0654"/>
    <w:rsid w:val="000E068D"/>
    <w:rsid w:val="000E0BE2"/>
    <w:rsid w:val="000E0F87"/>
    <w:rsid w:val="000E1043"/>
    <w:rsid w:val="000E16B5"/>
    <w:rsid w:val="000E1809"/>
    <w:rsid w:val="000E1909"/>
    <w:rsid w:val="000E19AB"/>
    <w:rsid w:val="000E1A5D"/>
    <w:rsid w:val="000E1BAF"/>
    <w:rsid w:val="000E1C14"/>
    <w:rsid w:val="000E201A"/>
    <w:rsid w:val="000E20BC"/>
    <w:rsid w:val="000E2177"/>
    <w:rsid w:val="000E217B"/>
    <w:rsid w:val="000E22AC"/>
    <w:rsid w:val="000E2307"/>
    <w:rsid w:val="000E294E"/>
    <w:rsid w:val="000E2985"/>
    <w:rsid w:val="000E29F2"/>
    <w:rsid w:val="000E2B51"/>
    <w:rsid w:val="000E2BEC"/>
    <w:rsid w:val="000E2EAC"/>
    <w:rsid w:val="000E3361"/>
    <w:rsid w:val="000E33C0"/>
    <w:rsid w:val="000E3582"/>
    <w:rsid w:val="000E359B"/>
    <w:rsid w:val="000E3626"/>
    <w:rsid w:val="000E37AF"/>
    <w:rsid w:val="000E37E7"/>
    <w:rsid w:val="000E3ABE"/>
    <w:rsid w:val="000E3C6B"/>
    <w:rsid w:val="000E3D4A"/>
    <w:rsid w:val="000E3DC5"/>
    <w:rsid w:val="000E3E31"/>
    <w:rsid w:val="000E3ED2"/>
    <w:rsid w:val="000E3FC0"/>
    <w:rsid w:val="000E4129"/>
    <w:rsid w:val="000E4178"/>
    <w:rsid w:val="000E41A2"/>
    <w:rsid w:val="000E4234"/>
    <w:rsid w:val="000E42A3"/>
    <w:rsid w:val="000E4437"/>
    <w:rsid w:val="000E44C0"/>
    <w:rsid w:val="000E457C"/>
    <w:rsid w:val="000E4629"/>
    <w:rsid w:val="000E47F6"/>
    <w:rsid w:val="000E48C6"/>
    <w:rsid w:val="000E4912"/>
    <w:rsid w:val="000E49DD"/>
    <w:rsid w:val="000E4DD4"/>
    <w:rsid w:val="000E4EE1"/>
    <w:rsid w:val="000E4F51"/>
    <w:rsid w:val="000E5228"/>
    <w:rsid w:val="000E525E"/>
    <w:rsid w:val="000E53DA"/>
    <w:rsid w:val="000E53FA"/>
    <w:rsid w:val="000E54C9"/>
    <w:rsid w:val="000E5523"/>
    <w:rsid w:val="000E559C"/>
    <w:rsid w:val="000E58BC"/>
    <w:rsid w:val="000E5A97"/>
    <w:rsid w:val="000E5D71"/>
    <w:rsid w:val="000E5E32"/>
    <w:rsid w:val="000E5FD6"/>
    <w:rsid w:val="000E617E"/>
    <w:rsid w:val="000E62CE"/>
    <w:rsid w:val="000E655D"/>
    <w:rsid w:val="000E6623"/>
    <w:rsid w:val="000E66AB"/>
    <w:rsid w:val="000E66FE"/>
    <w:rsid w:val="000E67EB"/>
    <w:rsid w:val="000E6863"/>
    <w:rsid w:val="000E6984"/>
    <w:rsid w:val="000E6AC4"/>
    <w:rsid w:val="000E6B79"/>
    <w:rsid w:val="000E6C5E"/>
    <w:rsid w:val="000E6CA0"/>
    <w:rsid w:val="000E6E80"/>
    <w:rsid w:val="000E6FEC"/>
    <w:rsid w:val="000E705E"/>
    <w:rsid w:val="000E707C"/>
    <w:rsid w:val="000E70B0"/>
    <w:rsid w:val="000E7159"/>
    <w:rsid w:val="000E7180"/>
    <w:rsid w:val="000E7394"/>
    <w:rsid w:val="000E756F"/>
    <w:rsid w:val="000E7697"/>
    <w:rsid w:val="000E7A2C"/>
    <w:rsid w:val="000E7C59"/>
    <w:rsid w:val="000E7E98"/>
    <w:rsid w:val="000E7F62"/>
    <w:rsid w:val="000F00C6"/>
    <w:rsid w:val="000F00ED"/>
    <w:rsid w:val="000F025B"/>
    <w:rsid w:val="000F0285"/>
    <w:rsid w:val="000F048D"/>
    <w:rsid w:val="000F050F"/>
    <w:rsid w:val="000F0545"/>
    <w:rsid w:val="000F0A0A"/>
    <w:rsid w:val="000F0A49"/>
    <w:rsid w:val="000F0D23"/>
    <w:rsid w:val="000F1063"/>
    <w:rsid w:val="000F11F0"/>
    <w:rsid w:val="000F12C8"/>
    <w:rsid w:val="000F13A8"/>
    <w:rsid w:val="000F1637"/>
    <w:rsid w:val="000F170A"/>
    <w:rsid w:val="000F18A7"/>
    <w:rsid w:val="000F1A79"/>
    <w:rsid w:val="000F1AD6"/>
    <w:rsid w:val="000F1DAF"/>
    <w:rsid w:val="000F1F75"/>
    <w:rsid w:val="000F1FC9"/>
    <w:rsid w:val="000F2409"/>
    <w:rsid w:val="000F264B"/>
    <w:rsid w:val="000F26CF"/>
    <w:rsid w:val="000F2CFC"/>
    <w:rsid w:val="000F2E6E"/>
    <w:rsid w:val="000F2EF3"/>
    <w:rsid w:val="000F2FA4"/>
    <w:rsid w:val="000F304F"/>
    <w:rsid w:val="000F306D"/>
    <w:rsid w:val="000F3119"/>
    <w:rsid w:val="000F332B"/>
    <w:rsid w:val="000F3583"/>
    <w:rsid w:val="000F3742"/>
    <w:rsid w:val="000F3756"/>
    <w:rsid w:val="000F378F"/>
    <w:rsid w:val="000F3808"/>
    <w:rsid w:val="000F38B7"/>
    <w:rsid w:val="000F38D0"/>
    <w:rsid w:val="000F3937"/>
    <w:rsid w:val="000F39B6"/>
    <w:rsid w:val="000F39D9"/>
    <w:rsid w:val="000F3AFD"/>
    <w:rsid w:val="000F3B15"/>
    <w:rsid w:val="000F3D18"/>
    <w:rsid w:val="000F3D39"/>
    <w:rsid w:val="000F3F5E"/>
    <w:rsid w:val="000F423C"/>
    <w:rsid w:val="000F427A"/>
    <w:rsid w:val="000F469F"/>
    <w:rsid w:val="000F48E3"/>
    <w:rsid w:val="000F4932"/>
    <w:rsid w:val="000F498B"/>
    <w:rsid w:val="000F4A06"/>
    <w:rsid w:val="000F4A6A"/>
    <w:rsid w:val="000F4AEE"/>
    <w:rsid w:val="000F4C3B"/>
    <w:rsid w:val="000F4C85"/>
    <w:rsid w:val="000F4D07"/>
    <w:rsid w:val="000F4EF9"/>
    <w:rsid w:val="000F5364"/>
    <w:rsid w:val="000F572F"/>
    <w:rsid w:val="000F57D5"/>
    <w:rsid w:val="000F59E5"/>
    <w:rsid w:val="000F5BE1"/>
    <w:rsid w:val="000F5C14"/>
    <w:rsid w:val="000F6168"/>
    <w:rsid w:val="000F6236"/>
    <w:rsid w:val="000F62FB"/>
    <w:rsid w:val="000F63CF"/>
    <w:rsid w:val="000F6403"/>
    <w:rsid w:val="000F6412"/>
    <w:rsid w:val="000F6479"/>
    <w:rsid w:val="000F64C8"/>
    <w:rsid w:val="000F6993"/>
    <w:rsid w:val="000F69F0"/>
    <w:rsid w:val="000F6A40"/>
    <w:rsid w:val="000F6B3A"/>
    <w:rsid w:val="000F6C63"/>
    <w:rsid w:val="000F6D55"/>
    <w:rsid w:val="000F6D56"/>
    <w:rsid w:val="000F6E9B"/>
    <w:rsid w:val="000F6EA0"/>
    <w:rsid w:val="000F6EF2"/>
    <w:rsid w:val="000F705B"/>
    <w:rsid w:val="000F71D0"/>
    <w:rsid w:val="000F71FA"/>
    <w:rsid w:val="000F72B9"/>
    <w:rsid w:val="000F733E"/>
    <w:rsid w:val="000F7392"/>
    <w:rsid w:val="000F75EA"/>
    <w:rsid w:val="000F761D"/>
    <w:rsid w:val="000F767B"/>
    <w:rsid w:val="000F76A0"/>
    <w:rsid w:val="000F7AA4"/>
    <w:rsid w:val="000F7BFE"/>
    <w:rsid w:val="000F7D04"/>
    <w:rsid w:val="000F7D6B"/>
    <w:rsid w:val="000F7E17"/>
    <w:rsid w:val="000F7EC0"/>
    <w:rsid w:val="000F7F27"/>
    <w:rsid w:val="000F7FBD"/>
    <w:rsid w:val="00100129"/>
    <w:rsid w:val="001001EC"/>
    <w:rsid w:val="0010028F"/>
    <w:rsid w:val="00100338"/>
    <w:rsid w:val="00100395"/>
    <w:rsid w:val="00100441"/>
    <w:rsid w:val="001004C1"/>
    <w:rsid w:val="001005AB"/>
    <w:rsid w:val="001006EA"/>
    <w:rsid w:val="001009E1"/>
    <w:rsid w:val="00100A38"/>
    <w:rsid w:val="00100B2C"/>
    <w:rsid w:val="00100C62"/>
    <w:rsid w:val="00100E88"/>
    <w:rsid w:val="00101023"/>
    <w:rsid w:val="00101073"/>
    <w:rsid w:val="001011DB"/>
    <w:rsid w:val="00101253"/>
    <w:rsid w:val="0010131C"/>
    <w:rsid w:val="0010138A"/>
    <w:rsid w:val="001013FA"/>
    <w:rsid w:val="001014FC"/>
    <w:rsid w:val="0010154E"/>
    <w:rsid w:val="00101575"/>
    <w:rsid w:val="0010166F"/>
    <w:rsid w:val="001017CA"/>
    <w:rsid w:val="001019CE"/>
    <w:rsid w:val="00101C08"/>
    <w:rsid w:val="00101CC0"/>
    <w:rsid w:val="00101D09"/>
    <w:rsid w:val="00101E22"/>
    <w:rsid w:val="00102113"/>
    <w:rsid w:val="0010257A"/>
    <w:rsid w:val="001025AB"/>
    <w:rsid w:val="00102604"/>
    <w:rsid w:val="00102703"/>
    <w:rsid w:val="00102774"/>
    <w:rsid w:val="001029B3"/>
    <w:rsid w:val="00102E58"/>
    <w:rsid w:val="00102F21"/>
    <w:rsid w:val="00102F88"/>
    <w:rsid w:val="00102FC9"/>
    <w:rsid w:val="001031D2"/>
    <w:rsid w:val="001032C0"/>
    <w:rsid w:val="001032FB"/>
    <w:rsid w:val="00103628"/>
    <w:rsid w:val="0010367A"/>
    <w:rsid w:val="00103796"/>
    <w:rsid w:val="0010388E"/>
    <w:rsid w:val="00103937"/>
    <w:rsid w:val="00103A43"/>
    <w:rsid w:val="00103A65"/>
    <w:rsid w:val="00103C1B"/>
    <w:rsid w:val="00103D4F"/>
    <w:rsid w:val="00103E96"/>
    <w:rsid w:val="00103EFE"/>
    <w:rsid w:val="0010409B"/>
    <w:rsid w:val="00104183"/>
    <w:rsid w:val="001041EE"/>
    <w:rsid w:val="0010443A"/>
    <w:rsid w:val="00104570"/>
    <w:rsid w:val="001046BB"/>
    <w:rsid w:val="0010477D"/>
    <w:rsid w:val="0010493D"/>
    <w:rsid w:val="0010494B"/>
    <w:rsid w:val="00104DA0"/>
    <w:rsid w:val="00104E84"/>
    <w:rsid w:val="00104F9E"/>
    <w:rsid w:val="00105160"/>
    <w:rsid w:val="0010520B"/>
    <w:rsid w:val="00105399"/>
    <w:rsid w:val="001053C1"/>
    <w:rsid w:val="0010553B"/>
    <w:rsid w:val="00105570"/>
    <w:rsid w:val="001056CB"/>
    <w:rsid w:val="00105812"/>
    <w:rsid w:val="00105924"/>
    <w:rsid w:val="00105B04"/>
    <w:rsid w:val="00105D49"/>
    <w:rsid w:val="00105D9F"/>
    <w:rsid w:val="00105E24"/>
    <w:rsid w:val="001060C6"/>
    <w:rsid w:val="00106113"/>
    <w:rsid w:val="001067A4"/>
    <w:rsid w:val="001067D4"/>
    <w:rsid w:val="0010682D"/>
    <w:rsid w:val="001069DB"/>
    <w:rsid w:val="001069F5"/>
    <w:rsid w:val="00106BC9"/>
    <w:rsid w:val="00107051"/>
    <w:rsid w:val="001071AA"/>
    <w:rsid w:val="001071FD"/>
    <w:rsid w:val="00107219"/>
    <w:rsid w:val="00107304"/>
    <w:rsid w:val="00107478"/>
    <w:rsid w:val="001076AE"/>
    <w:rsid w:val="00107AAF"/>
    <w:rsid w:val="00107B19"/>
    <w:rsid w:val="00107BB1"/>
    <w:rsid w:val="00107BBF"/>
    <w:rsid w:val="00107BC5"/>
    <w:rsid w:val="00107E51"/>
    <w:rsid w:val="00107E86"/>
    <w:rsid w:val="00110052"/>
    <w:rsid w:val="001100A5"/>
    <w:rsid w:val="0011010E"/>
    <w:rsid w:val="0011039C"/>
    <w:rsid w:val="0011041A"/>
    <w:rsid w:val="001104E4"/>
    <w:rsid w:val="0011071D"/>
    <w:rsid w:val="001107D9"/>
    <w:rsid w:val="00110837"/>
    <w:rsid w:val="001108F1"/>
    <w:rsid w:val="001109E6"/>
    <w:rsid w:val="001109FC"/>
    <w:rsid w:val="00110AEB"/>
    <w:rsid w:val="00110C59"/>
    <w:rsid w:val="00110C91"/>
    <w:rsid w:val="00110E55"/>
    <w:rsid w:val="00110ECE"/>
    <w:rsid w:val="00110ED7"/>
    <w:rsid w:val="001110D1"/>
    <w:rsid w:val="0011134C"/>
    <w:rsid w:val="00111392"/>
    <w:rsid w:val="001113AF"/>
    <w:rsid w:val="001113DE"/>
    <w:rsid w:val="0011148E"/>
    <w:rsid w:val="001114D3"/>
    <w:rsid w:val="001114FB"/>
    <w:rsid w:val="00111719"/>
    <w:rsid w:val="00111945"/>
    <w:rsid w:val="00111A7E"/>
    <w:rsid w:val="00111B0D"/>
    <w:rsid w:val="00111F5F"/>
    <w:rsid w:val="00112085"/>
    <w:rsid w:val="001120F0"/>
    <w:rsid w:val="001120FC"/>
    <w:rsid w:val="00112190"/>
    <w:rsid w:val="001123DD"/>
    <w:rsid w:val="001123DE"/>
    <w:rsid w:val="001126D4"/>
    <w:rsid w:val="001127CF"/>
    <w:rsid w:val="0011288A"/>
    <w:rsid w:val="001128A8"/>
    <w:rsid w:val="001129BF"/>
    <w:rsid w:val="00112AF9"/>
    <w:rsid w:val="00112B47"/>
    <w:rsid w:val="00112CFF"/>
    <w:rsid w:val="00112F21"/>
    <w:rsid w:val="00112F47"/>
    <w:rsid w:val="00112F6C"/>
    <w:rsid w:val="00112FC9"/>
    <w:rsid w:val="0011300A"/>
    <w:rsid w:val="001131A3"/>
    <w:rsid w:val="0011321E"/>
    <w:rsid w:val="0011322D"/>
    <w:rsid w:val="0011324C"/>
    <w:rsid w:val="001132B2"/>
    <w:rsid w:val="001132FD"/>
    <w:rsid w:val="00113326"/>
    <w:rsid w:val="0011332E"/>
    <w:rsid w:val="00113355"/>
    <w:rsid w:val="001135BA"/>
    <w:rsid w:val="00113985"/>
    <w:rsid w:val="00113B20"/>
    <w:rsid w:val="00113BAE"/>
    <w:rsid w:val="00113CC5"/>
    <w:rsid w:val="00113E48"/>
    <w:rsid w:val="001140A4"/>
    <w:rsid w:val="001141CE"/>
    <w:rsid w:val="00114221"/>
    <w:rsid w:val="001142E6"/>
    <w:rsid w:val="0011442A"/>
    <w:rsid w:val="00114605"/>
    <w:rsid w:val="00114741"/>
    <w:rsid w:val="00114765"/>
    <w:rsid w:val="001147FC"/>
    <w:rsid w:val="001149DF"/>
    <w:rsid w:val="00114A8A"/>
    <w:rsid w:val="00114BD9"/>
    <w:rsid w:val="00114E84"/>
    <w:rsid w:val="00114EA0"/>
    <w:rsid w:val="00114F04"/>
    <w:rsid w:val="001151AB"/>
    <w:rsid w:val="001151DF"/>
    <w:rsid w:val="001151F9"/>
    <w:rsid w:val="001152DE"/>
    <w:rsid w:val="00115305"/>
    <w:rsid w:val="00115478"/>
    <w:rsid w:val="001154FA"/>
    <w:rsid w:val="00115525"/>
    <w:rsid w:val="0011554D"/>
    <w:rsid w:val="001157E3"/>
    <w:rsid w:val="00115911"/>
    <w:rsid w:val="00115A95"/>
    <w:rsid w:val="00115BD3"/>
    <w:rsid w:val="00115C56"/>
    <w:rsid w:val="00115D41"/>
    <w:rsid w:val="00115ECD"/>
    <w:rsid w:val="00116039"/>
    <w:rsid w:val="001161E2"/>
    <w:rsid w:val="0011621D"/>
    <w:rsid w:val="001164BC"/>
    <w:rsid w:val="001166FB"/>
    <w:rsid w:val="00116B60"/>
    <w:rsid w:val="00116EF7"/>
    <w:rsid w:val="00117006"/>
    <w:rsid w:val="00117076"/>
    <w:rsid w:val="001170A7"/>
    <w:rsid w:val="001171EA"/>
    <w:rsid w:val="00117296"/>
    <w:rsid w:val="001172EA"/>
    <w:rsid w:val="0011731B"/>
    <w:rsid w:val="00117336"/>
    <w:rsid w:val="0011740C"/>
    <w:rsid w:val="00117423"/>
    <w:rsid w:val="001174A6"/>
    <w:rsid w:val="001174AC"/>
    <w:rsid w:val="001174D1"/>
    <w:rsid w:val="0011751C"/>
    <w:rsid w:val="00117579"/>
    <w:rsid w:val="00117589"/>
    <w:rsid w:val="0011759E"/>
    <w:rsid w:val="0011760D"/>
    <w:rsid w:val="0011768D"/>
    <w:rsid w:val="001177F4"/>
    <w:rsid w:val="001179AC"/>
    <w:rsid w:val="00117A04"/>
    <w:rsid w:val="00117AC3"/>
    <w:rsid w:val="00117C71"/>
    <w:rsid w:val="00117D1E"/>
    <w:rsid w:val="00117F72"/>
    <w:rsid w:val="001200C8"/>
    <w:rsid w:val="00120129"/>
    <w:rsid w:val="00120300"/>
    <w:rsid w:val="001204C6"/>
    <w:rsid w:val="0012083A"/>
    <w:rsid w:val="00120858"/>
    <w:rsid w:val="00120879"/>
    <w:rsid w:val="00120A0B"/>
    <w:rsid w:val="00120A72"/>
    <w:rsid w:val="00120B7B"/>
    <w:rsid w:val="00120DD5"/>
    <w:rsid w:val="00120E18"/>
    <w:rsid w:val="00121043"/>
    <w:rsid w:val="00121075"/>
    <w:rsid w:val="00121093"/>
    <w:rsid w:val="0012119A"/>
    <w:rsid w:val="0012128B"/>
    <w:rsid w:val="001212A9"/>
    <w:rsid w:val="00121364"/>
    <w:rsid w:val="001213C4"/>
    <w:rsid w:val="001213DD"/>
    <w:rsid w:val="001213FA"/>
    <w:rsid w:val="00121441"/>
    <w:rsid w:val="001215F3"/>
    <w:rsid w:val="001216B6"/>
    <w:rsid w:val="001216CA"/>
    <w:rsid w:val="00121A9E"/>
    <w:rsid w:val="00121ED3"/>
    <w:rsid w:val="0012201F"/>
    <w:rsid w:val="00122469"/>
    <w:rsid w:val="00122470"/>
    <w:rsid w:val="00122542"/>
    <w:rsid w:val="00122632"/>
    <w:rsid w:val="001227D0"/>
    <w:rsid w:val="001227E9"/>
    <w:rsid w:val="001227F9"/>
    <w:rsid w:val="00122903"/>
    <w:rsid w:val="00122A3F"/>
    <w:rsid w:val="00122D1E"/>
    <w:rsid w:val="00122E1F"/>
    <w:rsid w:val="00122F56"/>
    <w:rsid w:val="00123118"/>
    <w:rsid w:val="00123190"/>
    <w:rsid w:val="001233A1"/>
    <w:rsid w:val="001235FB"/>
    <w:rsid w:val="0012367F"/>
    <w:rsid w:val="0012371D"/>
    <w:rsid w:val="001237EA"/>
    <w:rsid w:val="00123856"/>
    <w:rsid w:val="00123AA9"/>
    <w:rsid w:val="00123B33"/>
    <w:rsid w:val="00123C95"/>
    <w:rsid w:val="00123D59"/>
    <w:rsid w:val="00123D7C"/>
    <w:rsid w:val="00123DEE"/>
    <w:rsid w:val="00123E23"/>
    <w:rsid w:val="00123E75"/>
    <w:rsid w:val="00123E88"/>
    <w:rsid w:val="00123F8E"/>
    <w:rsid w:val="0012412F"/>
    <w:rsid w:val="00124299"/>
    <w:rsid w:val="0012429F"/>
    <w:rsid w:val="001242C9"/>
    <w:rsid w:val="0012430A"/>
    <w:rsid w:val="00124776"/>
    <w:rsid w:val="001247BA"/>
    <w:rsid w:val="00124BE6"/>
    <w:rsid w:val="00124CF0"/>
    <w:rsid w:val="00124E79"/>
    <w:rsid w:val="00124E90"/>
    <w:rsid w:val="00125028"/>
    <w:rsid w:val="0012519B"/>
    <w:rsid w:val="001256F7"/>
    <w:rsid w:val="00125A78"/>
    <w:rsid w:val="00125C01"/>
    <w:rsid w:val="00125CA4"/>
    <w:rsid w:val="00125D20"/>
    <w:rsid w:val="00125E6B"/>
    <w:rsid w:val="00125ED7"/>
    <w:rsid w:val="00125FB3"/>
    <w:rsid w:val="00126077"/>
    <w:rsid w:val="00126107"/>
    <w:rsid w:val="0012613B"/>
    <w:rsid w:val="0012631F"/>
    <w:rsid w:val="00126323"/>
    <w:rsid w:val="00126329"/>
    <w:rsid w:val="00126372"/>
    <w:rsid w:val="00126400"/>
    <w:rsid w:val="00126406"/>
    <w:rsid w:val="00126419"/>
    <w:rsid w:val="001265B3"/>
    <w:rsid w:val="00126658"/>
    <w:rsid w:val="001266A7"/>
    <w:rsid w:val="00126753"/>
    <w:rsid w:val="00126884"/>
    <w:rsid w:val="00126890"/>
    <w:rsid w:val="001269B1"/>
    <w:rsid w:val="001269BE"/>
    <w:rsid w:val="00126A1D"/>
    <w:rsid w:val="00126BBE"/>
    <w:rsid w:val="00127001"/>
    <w:rsid w:val="00127029"/>
    <w:rsid w:val="00127066"/>
    <w:rsid w:val="00127101"/>
    <w:rsid w:val="001271DF"/>
    <w:rsid w:val="00127206"/>
    <w:rsid w:val="00127454"/>
    <w:rsid w:val="00127558"/>
    <w:rsid w:val="00127598"/>
    <w:rsid w:val="001275B6"/>
    <w:rsid w:val="00127773"/>
    <w:rsid w:val="0012779B"/>
    <w:rsid w:val="001277B7"/>
    <w:rsid w:val="001279D0"/>
    <w:rsid w:val="00127B06"/>
    <w:rsid w:val="00127B92"/>
    <w:rsid w:val="00127EA2"/>
    <w:rsid w:val="00127EEB"/>
    <w:rsid w:val="00130148"/>
    <w:rsid w:val="001301A5"/>
    <w:rsid w:val="001301DF"/>
    <w:rsid w:val="0013030B"/>
    <w:rsid w:val="001303C3"/>
    <w:rsid w:val="001304E9"/>
    <w:rsid w:val="00130753"/>
    <w:rsid w:val="001307DF"/>
    <w:rsid w:val="0013092F"/>
    <w:rsid w:val="00130992"/>
    <w:rsid w:val="00130ADC"/>
    <w:rsid w:val="00130ADF"/>
    <w:rsid w:val="00130B3A"/>
    <w:rsid w:val="00130B3C"/>
    <w:rsid w:val="00130B64"/>
    <w:rsid w:val="00130B83"/>
    <w:rsid w:val="00130EAE"/>
    <w:rsid w:val="00130F7C"/>
    <w:rsid w:val="00130F94"/>
    <w:rsid w:val="00131128"/>
    <w:rsid w:val="0013113A"/>
    <w:rsid w:val="00131160"/>
    <w:rsid w:val="00131495"/>
    <w:rsid w:val="001314CA"/>
    <w:rsid w:val="001315EE"/>
    <w:rsid w:val="00131626"/>
    <w:rsid w:val="001316A1"/>
    <w:rsid w:val="001318F0"/>
    <w:rsid w:val="00131A9F"/>
    <w:rsid w:val="00131B52"/>
    <w:rsid w:val="00131B9D"/>
    <w:rsid w:val="00131E2C"/>
    <w:rsid w:val="00131E67"/>
    <w:rsid w:val="00131FF2"/>
    <w:rsid w:val="0013213E"/>
    <w:rsid w:val="001323DF"/>
    <w:rsid w:val="00132576"/>
    <w:rsid w:val="001326B7"/>
    <w:rsid w:val="00132813"/>
    <w:rsid w:val="001329E2"/>
    <w:rsid w:val="00132BAC"/>
    <w:rsid w:val="00132C03"/>
    <w:rsid w:val="00132C0E"/>
    <w:rsid w:val="00132C25"/>
    <w:rsid w:val="00132CFC"/>
    <w:rsid w:val="00132D9A"/>
    <w:rsid w:val="00132E60"/>
    <w:rsid w:val="0013309E"/>
    <w:rsid w:val="001331BE"/>
    <w:rsid w:val="001331D5"/>
    <w:rsid w:val="0013330C"/>
    <w:rsid w:val="00133361"/>
    <w:rsid w:val="00133419"/>
    <w:rsid w:val="001335FF"/>
    <w:rsid w:val="0013361D"/>
    <w:rsid w:val="00133750"/>
    <w:rsid w:val="00133897"/>
    <w:rsid w:val="00133A45"/>
    <w:rsid w:val="00133F53"/>
    <w:rsid w:val="00133F95"/>
    <w:rsid w:val="00133FD5"/>
    <w:rsid w:val="00134386"/>
    <w:rsid w:val="0013441E"/>
    <w:rsid w:val="00134974"/>
    <w:rsid w:val="00134A0F"/>
    <w:rsid w:val="00134B37"/>
    <w:rsid w:val="00134B9D"/>
    <w:rsid w:val="00134BDE"/>
    <w:rsid w:val="00134CC6"/>
    <w:rsid w:val="00134DDE"/>
    <w:rsid w:val="00134FEC"/>
    <w:rsid w:val="00135689"/>
    <w:rsid w:val="001356D8"/>
    <w:rsid w:val="00135910"/>
    <w:rsid w:val="0013594B"/>
    <w:rsid w:val="00135972"/>
    <w:rsid w:val="001359AE"/>
    <w:rsid w:val="001359F1"/>
    <w:rsid w:val="00135A19"/>
    <w:rsid w:val="00135CA5"/>
    <w:rsid w:val="00135CA9"/>
    <w:rsid w:val="00135E77"/>
    <w:rsid w:val="00135F6C"/>
    <w:rsid w:val="00136070"/>
    <w:rsid w:val="00136179"/>
    <w:rsid w:val="00136277"/>
    <w:rsid w:val="00136415"/>
    <w:rsid w:val="00136561"/>
    <w:rsid w:val="0013659E"/>
    <w:rsid w:val="001367F0"/>
    <w:rsid w:val="0013688A"/>
    <w:rsid w:val="001368DB"/>
    <w:rsid w:val="001368DF"/>
    <w:rsid w:val="001369BF"/>
    <w:rsid w:val="00136AA6"/>
    <w:rsid w:val="00136B21"/>
    <w:rsid w:val="00136C46"/>
    <w:rsid w:val="00136C93"/>
    <w:rsid w:val="00136CE2"/>
    <w:rsid w:val="00136EA1"/>
    <w:rsid w:val="00136EEB"/>
    <w:rsid w:val="001372CC"/>
    <w:rsid w:val="001372DB"/>
    <w:rsid w:val="00137523"/>
    <w:rsid w:val="0013757C"/>
    <w:rsid w:val="001376AA"/>
    <w:rsid w:val="00137705"/>
    <w:rsid w:val="00137839"/>
    <w:rsid w:val="00137884"/>
    <w:rsid w:val="00137955"/>
    <w:rsid w:val="001379A5"/>
    <w:rsid w:val="00137A64"/>
    <w:rsid w:val="00137B97"/>
    <w:rsid w:val="00137CB5"/>
    <w:rsid w:val="00137CD3"/>
    <w:rsid w:val="00137DB2"/>
    <w:rsid w:val="00137F8C"/>
    <w:rsid w:val="00137FDF"/>
    <w:rsid w:val="00140017"/>
    <w:rsid w:val="001400BA"/>
    <w:rsid w:val="001401EE"/>
    <w:rsid w:val="001403E0"/>
    <w:rsid w:val="00140550"/>
    <w:rsid w:val="001405C9"/>
    <w:rsid w:val="001405E2"/>
    <w:rsid w:val="00140640"/>
    <w:rsid w:val="001406B6"/>
    <w:rsid w:val="001408D2"/>
    <w:rsid w:val="001408FB"/>
    <w:rsid w:val="001409E3"/>
    <w:rsid w:val="00140A52"/>
    <w:rsid w:val="00140A67"/>
    <w:rsid w:val="00140B74"/>
    <w:rsid w:val="00140C26"/>
    <w:rsid w:val="00140C6F"/>
    <w:rsid w:val="00140DD4"/>
    <w:rsid w:val="001410A9"/>
    <w:rsid w:val="001411C9"/>
    <w:rsid w:val="0014129F"/>
    <w:rsid w:val="00141340"/>
    <w:rsid w:val="0014138D"/>
    <w:rsid w:val="00141404"/>
    <w:rsid w:val="00141533"/>
    <w:rsid w:val="001415CF"/>
    <w:rsid w:val="00141636"/>
    <w:rsid w:val="001416A9"/>
    <w:rsid w:val="001416CF"/>
    <w:rsid w:val="00141757"/>
    <w:rsid w:val="0014176D"/>
    <w:rsid w:val="001417A1"/>
    <w:rsid w:val="00141827"/>
    <w:rsid w:val="00141AC2"/>
    <w:rsid w:val="00141B8E"/>
    <w:rsid w:val="00141BA6"/>
    <w:rsid w:val="00141DAC"/>
    <w:rsid w:val="001421D0"/>
    <w:rsid w:val="0014227B"/>
    <w:rsid w:val="00142460"/>
    <w:rsid w:val="0014252D"/>
    <w:rsid w:val="001425EB"/>
    <w:rsid w:val="001426D9"/>
    <w:rsid w:val="00142740"/>
    <w:rsid w:val="001427F3"/>
    <w:rsid w:val="001429B5"/>
    <w:rsid w:val="00142AF8"/>
    <w:rsid w:val="00142D23"/>
    <w:rsid w:val="00142D9A"/>
    <w:rsid w:val="00143149"/>
    <w:rsid w:val="00143213"/>
    <w:rsid w:val="00143265"/>
    <w:rsid w:val="00143598"/>
    <w:rsid w:val="0014375A"/>
    <w:rsid w:val="001439F8"/>
    <w:rsid w:val="00143B67"/>
    <w:rsid w:val="00143BD9"/>
    <w:rsid w:val="0014405C"/>
    <w:rsid w:val="001441DF"/>
    <w:rsid w:val="0014422A"/>
    <w:rsid w:val="00144235"/>
    <w:rsid w:val="0014440C"/>
    <w:rsid w:val="0014447D"/>
    <w:rsid w:val="0014493D"/>
    <w:rsid w:val="00144B15"/>
    <w:rsid w:val="00144CCF"/>
    <w:rsid w:val="00144D06"/>
    <w:rsid w:val="00144DCB"/>
    <w:rsid w:val="00144F55"/>
    <w:rsid w:val="001451A7"/>
    <w:rsid w:val="001451EA"/>
    <w:rsid w:val="0014535C"/>
    <w:rsid w:val="0014538C"/>
    <w:rsid w:val="001453B6"/>
    <w:rsid w:val="001453DC"/>
    <w:rsid w:val="00145497"/>
    <w:rsid w:val="001458D1"/>
    <w:rsid w:val="00145AFF"/>
    <w:rsid w:val="00145B6F"/>
    <w:rsid w:val="00145C79"/>
    <w:rsid w:val="00145D21"/>
    <w:rsid w:val="00145E18"/>
    <w:rsid w:val="00145EAE"/>
    <w:rsid w:val="00145EEF"/>
    <w:rsid w:val="00145FDB"/>
    <w:rsid w:val="00146069"/>
    <w:rsid w:val="00146073"/>
    <w:rsid w:val="00146084"/>
    <w:rsid w:val="00146294"/>
    <w:rsid w:val="00146317"/>
    <w:rsid w:val="00146445"/>
    <w:rsid w:val="0014649F"/>
    <w:rsid w:val="001465B0"/>
    <w:rsid w:val="00146611"/>
    <w:rsid w:val="00146629"/>
    <w:rsid w:val="00146877"/>
    <w:rsid w:val="0014689A"/>
    <w:rsid w:val="001469DB"/>
    <w:rsid w:val="001469E0"/>
    <w:rsid w:val="00146E5C"/>
    <w:rsid w:val="00146F50"/>
    <w:rsid w:val="00146FCA"/>
    <w:rsid w:val="00146FF8"/>
    <w:rsid w:val="00147003"/>
    <w:rsid w:val="00147092"/>
    <w:rsid w:val="001470B5"/>
    <w:rsid w:val="00147183"/>
    <w:rsid w:val="0014735C"/>
    <w:rsid w:val="001473AC"/>
    <w:rsid w:val="0014745A"/>
    <w:rsid w:val="00147580"/>
    <w:rsid w:val="00147729"/>
    <w:rsid w:val="001477A0"/>
    <w:rsid w:val="001479BC"/>
    <w:rsid w:val="00147A93"/>
    <w:rsid w:val="00147B10"/>
    <w:rsid w:val="00147EE7"/>
    <w:rsid w:val="00147F44"/>
    <w:rsid w:val="00150317"/>
    <w:rsid w:val="001505E6"/>
    <w:rsid w:val="00150762"/>
    <w:rsid w:val="0015097A"/>
    <w:rsid w:val="00150D5C"/>
    <w:rsid w:val="00150D71"/>
    <w:rsid w:val="00150E0C"/>
    <w:rsid w:val="00150E16"/>
    <w:rsid w:val="00150E68"/>
    <w:rsid w:val="00150FBE"/>
    <w:rsid w:val="001511AD"/>
    <w:rsid w:val="001512F3"/>
    <w:rsid w:val="00151400"/>
    <w:rsid w:val="00151418"/>
    <w:rsid w:val="00151512"/>
    <w:rsid w:val="00151595"/>
    <w:rsid w:val="0015172E"/>
    <w:rsid w:val="001517DD"/>
    <w:rsid w:val="00151A1B"/>
    <w:rsid w:val="00151BB2"/>
    <w:rsid w:val="00151BB5"/>
    <w:rsid w:val="00151C45"/>
    <w:rsid w:val="00151D7F"/>
    <w:rsid w:val="00152050"/>
    <w:rsid w:val="0015210F"/>
    <w:rsid w:val="00152378"/>
    <w:rsid w:val="001523CB"/>
    <w:rsid w:val="001523D0"/>
    <w:rsid w:val="001523F9"/>
    <w:rsid w:val="00152584"/>
    <w:rsid w:val="001526ED"/>
    <w:rsid w:val="00152764"/>
    <w:rsid w:val="001528F1"/>
    <w:rsid w:val="00152B12"/>
    <w:rsid w:val="00152B53"/>
    <w:rsid w:val="00152CA8"/>
    <w:rsid w:val="00152D64"/>
    <w:rsid w:val="00152D7E"/>
    <w:rsid w:val="00152E97"/>
    <w:rsid w:val="00153000"/>
    <w:rsid w:val="0015306D"/>
    <w:rsid w:val="0015312D"/>
    <w:rsid w:val="00153307"/>
    <w:rsid w:val="001534FC"/>
    <w:rsid w:val="001535FC"/>
    <w:rsid w:val="00153658"/>
    <w:rsid w:val="00153943"/>
    <w:rsid w:val="00153A26"/>
    <w:rsid w:val="00153B22"/>
    <w:rsid w:val="00153C7F"/>
    <w:rsid w:val="00153D5F"/>
    <w:rsid w:val="00153F31"/>
    <w:rsid w:val="001541CE"/>
    <w:rsid w:val="00154324"/>
    <w:rsid w:val="00154392"/>
    <w:rsid w:val="0015440C"/>
    <w:rsid w:val="001546D1"/>
    <w:rsid w:val="001546DA"/>
    <w:rsid w:val="00154789"/>
    <w:rsid w:val="001547B4"/>
    <w:rsid w:val="001547EC"/>
    <w:rsid w:val="0015497F"/>
    <w:rsid w:val="001549C3"/>
    <w:rsid w:val="00154C1E"/>
    <w:rsid w:val="00154C51"/>
    <w:rsid w:val="00154E9D"/>
    <w:rsid w:val="00154F45"/>
    <w:rsid w:val="001551A5"/>
    <w:rsid w:val="0015548D"/>
    <w:rsid w:val="00155520"/>
    <w:rsid w:val="001555C1"/>
    <w:rsid w:val="00155845"/>
    <w:rsid w:val="00155B12"/>
    <w:rsid w:val="00155BAB"/>
    <w:rsid w:val="00155CD9"/>
    <w:rsid w:val="00155CDA"/>
    <w:rsid w:val="00156226"/>
    <w:rsid w:val="00156298"/>
    <w:rsid w:val="001562C1"/>
    <w:rsid w:val="001562ED"/>
    <w:rsid w:val="00156490"/>
    <w:rsid w:val="00156674"/>
    <w:rsid w:val="0015678B"/>
    <w:rsid w:val="001568CD"/>
    <w:rsid w:val="001568D9"/>
    <w:rsid w:val="00156912"/>
    <w:rsid w:val="00156ABC"/>
    <w:rsid w:val="00156AC7"/>
    <w:rsid w:val="00156CCB"/>
    <w:rsid w:val="00156E5C"/>
    <w:rsid w:val="00156EF4"/>
    <w:rsid w:val="00157013"/>
    <w:rsid w:val="0015736D"/>
    <w:rsid w:val="001573E7"/>
    <w:rsid w:val="00157574"/>
    <w:rsid w:val="00157864"/>
    <w:rsid w:val="001578A0"/>
    <w:rsid w:val="001579AE"/>
    <w:rsid w:val="001579E7"/>
    <w:rsid w:val="00157A72"/>
    <w:rsid w:val="00157A89"/>
    <w:rsid w:val="00157AB5"/>
    <w:rsid w:val="00157BD9"/>
    <w:rsid w:val="00157D89"/>
    <w:rsid w:val="00157E43"/>
    <w:rsid w:val="00157F36"/>
    <w:rsid w:val="00160202"/>
    <w:rsid w:val="00160266"/>
    <w:rsid w:val="00160321"/>
    <w:rsid w:val="0016040A"/>
    <w:rsid w:val="00160691"/>
    <w:rsid w:val="0016085E"/>
    <w:rsid w:val="00160A2D"/>
    <w:rsid w:val="00160C3F"/>
    <w:rsid w:val="00160C79"/>
    <w:rsid w:val="00160DF4"/>
    <w:rsid w:val="00160EB3"/>
    <w:rsid w:val="00160ED5"/>
    <w:rsid w:val="00160F22"/>
    <w:rsid w:val="00160FEF"/>
    <w:rsid w:val="00161189"/>
    <w:rsid w:val="001611D2"/>
    <w:rsid w:val="001615CC"/>
    <w:rsid w:val="001616FD"/>
    <w:rsid w:val="0016194C"/>
    <w:rsid w:val="00161A00"/>
    <w:rsid w:val="00161A12"/>
    <w:rsid w:val="00161AE0"/>
    <w:rsid w:val="00161DC1"/>
    <w:rsid w:val="00161E41"/>
    <w:rsid w:val="00161E61"/>
    <w:rsid w:val="00161F24"/>
    <w:rsid w:val="00161F86"/>
    <w:rsid w:val="001621FA"/>
    <w:rsid w:val="00162433"/>
    <w:rsid w:val="00162488"/>
    <w:rsid w:val="00162655"/>
    <w:rsid w:val="001627C6"/>
    <w:rsid w:val="0016280B"/>
    <w:rsid w:val="0016296B"/>
    <w:rsid w:val="00162A87"/>
    <w:rsid w:val="00162AEC"/>
    <w:rsid w:val="00162B52"/>
    <w:rsid w:val="00162E2F"/>
    <w:rsid w:val="00162FB9"/>
    <w:rsid w:val="00162FFA"/>
    <w:rsid w:val="001631C7"/>
    <w:rsid w:val="001631DC"/>
    <w:rsid w:val="001631E1"/>
    <w:rsid w:val="001631E3"/>
    <w:rsid w:val="0016327F"/>
    <w:rsid w:val="0016331D"/>
    <w:rsid w:val="00163383"/>
    <w:rsid w:val="001633DC"/>
    <w:rsid w:val="00163401"/>
    <w:rsid w:val="00163436"/>
    <w:rsid w:val="0016361F"/>
    <w:rsid w:val="00163647"/>
    <w:rsid w:val="001636AE"/>
    <w:rsid w:val="001638F5"/>
    <w:rsid w:val="00163987"/>
    <w:rsid w:val="00163A50"/>
    <w:rsid w:val="00163B30"/>
    <w:rsid w:val="00163B47"/>
    <w:rsid w:val="00163B51"/>
    <w:rsid w:val="00163C3C"/>
    <w:rsid w:val="00163CEB"/>
    <w:rsid w:val="00163D48"/>
    <w:rsid w:val="00164093"/>
    <w:rsid w:val="0016433C"/>
    <w:rsid w:val="001643DD"/>
    <w:rsid w:val="00164419"/>
    <w:rsid w:val="00164451"/>
    <w:rsid w:val="001644B1"/>
    <w:rsid w:val="00164591"/>
    <w:rsid w:val="001645B8"/>
    <w:rsid w:val="00164686"/>
    <w:rsid w:val="001646CD"/>
    <w:rsid w:val="00164712"/>
    <w:rsid w:val="0016473C"/>
    <w:rsid w:val="001647DD"/>
    <w:rsid w:val="00164A10"/>
    <w:rsid w:val="00164D1F"/>
    <w:rsid w:val="00164D4A"/>
    <w:rsid w:val="00164E87"/>
    <w:rsid w:val="00164F1D"/>
    <w:rsid w:val="00165049"/>
    <w:rsid w:val="001650C5"/>
    <w:rsid w:val="001651CD"/>
    <w:rsid w:val="001653E7"/>
    <w:rsid w:val="00165446"/>
    <w:rsid w:val="0016546D"/>
    <w:rsid w:val="0016546E"/>
    <w:rsid w:val="001654BF"/>
    <w:rsid w:val="00165633"/>
    <w:rsid w:val="00165665"/>
    <w:rsid w:val="0016584C"/>
    <w:rsid w:val="00165B77"/>
    <w:rsid w:val="00165DD1"/>
    <w:rsid w:val="00165E8F"/>
    <w:rsid w:val="00165F6C"/>
    <w:rsid w:val="00165FA8"/>
    <w:rsid w:val="00166066"/>
    <w:rsid w:val="0016609B"/>
    <w:rsid w:val="00166200"/>
    <w:rsid w:val="0016634C"/>
    <w:rsid w:val="0016659D"/>
    <w:rsid w:val="001665D4"/>
    <w:rsid w:val="001666A6"/>
    <w:rsid w:val="00166833"/>
    <w:rsid w:val="001668A3"/>
    <w:rsid w:val="00166941"/>
    <w:rsid w:val="001669B8"/>
    <w:rsid w:val="00166AE0"/>
    <w:rsid w:val="00166EB8"/>
    <w:rsid w:val="00166EC5"/>
    <w:rsid w:val="001671E5"/>
    <w:rsid w:val="001672F3"/>
    <w:rsid w:val="001672F7"/>
    <w:rsid w:val="00167384"/>
    <w:rsid w:val="001674E5"/>
    <w:rsid w:val="00167526"/>
    <w:rsid w:val="00167535"/>
    <w:rsid w:val="00167671"/>
    <w:rsid w:val="00167818"/>
    <w:rsid w:val="001678AC"/>
    <w:rsid w:val="001678FF"/>
    <w:rsid w:val="00167A74"/>
    <w:rsid w:val="00167A8A"/>
    <w:rsid w:val="00167B82"/>
    <w:rsid w:val="00167C0C"/>
    <w:rsid w:val="00167C7D"/>
    <w:rsid w:val="00167D6E"/>
    <w:rsid w:val="00167E09"/>
    <w:rsid w:val="00167E30"/>
    <w:rsid w:val="00167E3C"/>
    <w:rsid w:val="0017009C"/>
    <w:rsid w:val="001702B2"/>
    <w:rsid w:val="00170320"/>
    <w:rsid w:val="0017038C"/>
    <w:rsid w:val="001704BE"/>
    <w:rsid w:val="001705F7"/>
    <w:rsid w:val="00170A25"/>
    <w:rsid w:val="00170BFE"/>
    <w:rsid w:val="00170DC6"/>
    <w:rsid w:val="00170ED8"/>
    <w:rsid w:val="00171017"/>
    <w:rsid w:val="00171306"/>
    <w:rsid w:val="0017141F"/>
    <w:rsid w:val="00171465"/>
    <w:rsid w:val="0017189D"/>
    <w:rsid w:val="001718FC"/>
    <w:rsid w:val="001719B3"/>
    <w:rsid w:val="00171B81"/>
    <w:rsid w:val="00171CFD"/>
    <w:rsid w:val="00171D5B"/>
    <w:rsid w:val="00172301"/>
    <w:rsid w:val="00172336"/>
    <w:rsid w:val="001723AF"/>
    <w:rsid w:val="001723BA"/>
    <w:rsid w:val="00172499"/>
    <w:rsid w:val="001725FD"/>
    <w:rsid w:val="00172612"/>
    <w:rsid w:val="00172625"/>
    <w:rsid w:val="001729B2"/>
    <w:rsid w:val="001729C8"/>
    <w:rsid w:val="00172D06"/>
    <w:rsid w:val="00172D5C"/>
    <w:rsid w:val="00172D8C"/>
    <w:rsid w:val="00172F67"/>
    <w:rsid w:val="00172FCF"/>
    <w:rsid w:val="001730B9"/>
    <w:rsid w:val="0017311E"/>
    <w:rsid w:val="001731D3"/>
    <w:rsid w:val="0017325E"/>
    <w:rsid w:val="001733F7"/>
    <w:rsid w:val="001735B5"/>
    <w:rsid w:val="00173856"/>
    <w:rsid w:val="00173903"/>
    <w:rsid w:val="00173958"/>
    <w:rsid w:val="00173A95"/>
    <w:rsid w:val="00173C70"/>
    <w:rsid w:val="00173F30"/>
    <w:rsid w:val="00173F72"/>
    <w:rsid w:val="001740FB"/>
    <w:rsid w:val="001741BE"/>
    <w:rsid w:val="001743B2"/>
    <w:rsid w:val="001745F3"/>
    <w:rsid w:val="001747AE"/>
    <w:rsid w:val="001748B5"/>
    <w:rsid w:val="001749DD"/>
    <w:rsid w:val="00174B04"/>
    <w:rsid w:val="00174B5E"/>
    <w:rsid w:val="00174C27"/>
    <w:rsid w:val="00174D5C"/>
    <w:rsid w:val="00174E22"/>
    <w:rsid w:val="001750D7"/>
    <w:rsid w:val="00175470"/>
    <w:rsid w:val="00175564"/>
    <w:rsid w:val="0017564A"/>
    <w:rsid w:val="001757CD"/>
    <w:rsid w:val="00175890"/>
    <w:rsid w:val="001759F9"/>
    <w:rsid w:val="00175BCA"/>
    <w:rsid w:val="00175C08"/>
    <w:rsid w:val="00175C9F"/>
    <w:rsid w:val="00175CE6"/>
    <w:rsid w:val="00175D79"/>
    <w:rsid w:val="0017616F"/>
    <w:rsid w:val="001763AF"/>
    <w:rsid w:val="0017648A"/>
    <w:rsid w:val="0017668D"/>
    <w:rsid w:val="0017669A"/>
    <w:rsid w:val="00176858"/>
    <w:rsid w:val="001769FB"/>
    <w:rsid w:val="00176A7E"/>
    <w:rsid w:val="00176AD8"/>
    <w:rsid w:val="00176C8E"/>
    <w:rsid w:val="00176D09"/>
    <w:rsid w:val="00176D18"/>
    <w:rsid w:val="00176E0D"/>
    <w:rsid w:val="00176E3F"/>
    <w:rsid w:val="00177031"/>
    <w:rsid w:val="00177122"/>
    <w:rsid w:val="00177342"/>
    <w:rsid w:val="0017747D"/>
    <w:rsid w:val="00177528"/>
    <w:rsid w:val="00177541"/>
    <w:rsid w:val="00177BF3"/>
    <w:rsid w:val="00177BFB"/>
    <w:rsid w:val="00177CD9"/>
    <w:rsid w:val="00177E24"/>
    <w:rsid w:val="00177F8E"/>
    <w:rsid w:val="00180070"/>
    <w:rsid w:val="001801BD"/>
    <w:rsid w:val="001802A2"/>
    <w:rsid w:val="0018041A"/>
    <w:rsid w:val="00180604"/>
    <w:rsid w:val="0018072C"/>
    <w:rsid w:val="00180835"/>
    <w:rsid w:val="0018098C"/>
    <w:rsid w:val="00180A12"/>
    <w:rsid w:val="00180A41"/>
    <w:rsid w:val="00180A91"/>
    <w:rsid w:val="00180C4E"/>
    <w:rsid w:val="00180CAF"/>
    <w:rsid w:val="00180CB0"/>
    <w:rsid w:val="00180D44"/>
    <w:rsid w:val="00181002"/>
    <w:rsid w:val="00181174"/>
    <w:rsid w:val="00181647"/>
    <w:rsid w:val="00181949"/>
    <w:rsid w:val="00181A4E"/>
    <w:rsid w:val="00181AAB"/>
    <w:rsid w:val="00181B64"/>
    <w:rsid w:val="00181CE9"/>
    <w:rsid w:val="00181E4E"/>
    <w:rsid w:val="00181EB8"/>
    <w:rsid w:val="00181F51"/>
    <w:rsid w:val="00181F65"/>
    <w:rsid w:val="0018206E"/>
    <w:rsid w:val="0018207B"/>
    <w:rsid w:val="00182323"/>
    <w:rsid w:val="00182460"/>
    <w:rsid w:val="001826D6"/>
    <w:rsid w:val="001828C3"/>
    <w:rsid w:val="001829FA"/>
    <w:rsid w:val="00182DCC"/>
    <w:rsid w:val="0018341C"/>
    <w:rsid w:val="0018347D"/>
    <w:rsid w:val="001834CF"/>
    <w:rsid w:val="00183510"/>
    <w:rsid w:val="001835A5"/>
    <w:rsid w:val="0018370C"/>
    <w:rsid w:val="0018370D"/>
    <w:rsid w:val="0018382C"/>
    <w:rsid w:val="00183857"/>
    <w:rsid w:val="00183982"/>
    <w:rsid w:val="00183BF9"/>
    <w:rsid w:val="00183C8D"/>
    <w:rsid w:val="00183CE2"/>
    <w:rsid w:val="00183FCB"/>
    <w:rsid w:val="001841A0"/>
    <w:rsid w:val="00184249"/>
    <w:rsid w:val="0018430B"/>
    <w:rsid w:val="00184335"/>
    <w:rsid w:val="001844BA"/>
    <w:rsid w:val="0018460C"/>
    <w:rsid w:val="00184860"/>
    <w:rsid w:val="00184A0A"/>
    <w:rsid w:val="00184B84"/>
    <w:rsid w:val="00184D7A"/>
    <w:rsid w:val="00184E31"/>
    <w:rsid w:val="00184F6C"/>
    <w:rsid w:val="00184FB7"/>
    <w:rsid w:val="0018546A"/>
    <w:rsid w:val="0018547C"/>
    <w:rsid w:val="001856C6"/>
    <w:rsid w:val="0018573F"/>
    <w:rsid w:val="0018598D"/>
    <w:rsid w:val="00185B5F"/>
    <w:rsid w:val="00185BB2"/>
    <w:rsid w:val="00185BEC"/>
    <w:rsid w:val="00185F31"/>
    <w:rsid w:val="001860DF"/>
    <w:rsid w:val="0018628C"/>
    <w:rsid w:val="001862E3"/>
    <w:rsid w:val="00186342"/>
    <w:rsid w:val="0018636B"/>
    <w:rsid w:val="001868B4"/>
    <w:rsid w:val="00186983"/>
    <w:rsid w:val="00186DD0"/>
    <w:rsid w:val="00186DEA"/>
    <w:rsid w:val="00186EDF"/>
    <w:rsid w:val="00187020"/>
    <w:rsid w:val="00187198"/>
    <w:rsid w:val="001871FE"/>
    <w:rsid w:val="0018735F"/>
    <w:rsid w:val="00187415"/>
    <w:rsid w:val="001875CA"/>
    <w:rsid w:val="001878ED"/>
    <w:rsid w:val="00187988"/>
    <w:rsid w:val="001879E1"/>
    <w:rsid w:val="00187B27"/>
    <w:rsid w:val="00187B67"/>
    <w:rsid w:val="00187BA6"/>
    <w:rsid w:val="00187D3D"/>
    <w:rsid w:val="00187D62"/>
    <w:rsid w:val="00187F6A"/>
    <w:rsid w:val="00187F78"/>
    <w:rsid w:val="00190186"/>
    <w:rsid w:val="00190682"/>
    <w:rsid w:val="001907C0"/>
    <w:rsid w:val="001907C4"/>
    <w:rsid w:val="001908A4"/>
    <w:rsid w:val="0019090B"/>
    <w:rsid w:val="00190D45"/>
    <w:rsid w:val="00190D7C"/>
    <w:rsid w:val="00190F03"/>
    <w:rsid w:val="001910C6"/>
    <w:rsid w:val="001910CC"/>
    <w:rsid w:val="00191115"/>
    <w:rsid w:val="001911C1"/>
    <w:rsid w:val="0019126B"/>
    <w:rsid w:val="001912C3"/>
    <w:rsid w:val="0019153A"/>
    <w:rsid w:val="0019170C"/>
    <w:rsid w:val="00191751"/>
    <w:rsid w:val="001919FE"/>
    <w:rsid w:val="00191BD0"/>
    <w:rsid w:val="00191DD5"/>
    <w:rsid w:val="00191EEC"/>
    <w:rsid w:val="0019212C"/>
    <w:rsid w:val="0019214A"/>
    <w:rsid w:val="00192165"/>
    <w:rsid w:val="001921FD"/>
    <w:rsid w:val="00192333"/>
    <w:rsid w:val="00192346"/>
    <w:rsid w:val="00192574"/>
    <w:rsid w:val="001925B1"/>
    <w:rsid w:val="00192686"/>
    <w:rsid w:val="0019274F"/>
    <w:rsid w:val="001927F4"/>
    <w:rsid w:val="001928FA"/>
    <w:rsid w:val="001929DB"/>
    <w:rsid w:val="00192A96"/>
    <w:rsid w:val="00192C3F"/>
    <w:rsid w:val="00192C69"/>
    <w:rsid w:val="00192D23"/>
    <w:rsid w:val="00192D53"/>
    <w:rsid w:val="00192F8B"/>
    <w:rsid w:val="001932DB"/>
    <w:rsid w:val="001935D1"/>
    <w:rsid w:val="001935D5"/>
    <w:rsid w:val="001936C5"/>
    <w:rsid w:val="0019372E"/>
    <w:rsid w:val="001937FD"/>
    <w:rsid w:val="0019397E"/>
    <w:rsid w:val="00193A07"/>
    <w:rsid w:val="00193A4F"/>
    <w:rsid w:val="00193A74"/>
    <w:rsid w:val="00193D21"/>
    <w:rsid w:val="00193FB1"/>
    <w:rsid w:val="001941B0"/>
    <w:rsid w:val="0019421C"/>
    <w:rsid w:val="0019423B"/>
    <w:rsid w:val="00194537"/>
    <w:rsid w:val="00194579"/>
    <w:rsid w:val="0019460A"/>
    <w:rsid w:val="00194A9A"/>
    <w:rsid w:val="00194B75"/>
    <w:rsid w:val="00194B7E"/>
    <w:rsid w:val="00194C1C"/>
    <w:rsid w:val="00194FC8"/>
    <w:rsid w:val="0019501B"/>
    <w:rsid w:val="00195360"/>
    <w:rsid w:val="0019558E"/>
    <w:rsid w:val="0019560D"/>
    <w:rsid w:val="001957D9"/>
    <w:rsid w:val="00195A08"/>
    <w:rsid w:val="00195A92"/>
    <w:rsid w:val="00195BC2"/>
    <w:rsid w:val="00195CA7"/>
    <w:rsid w:val="00195DD2"/>
    <w:rsid w:val="00195E95"/>
    <w:rsid w:val="00196161"/>
    <w:rsid w:val="00196373"/>
    <w:rsid w:val="001963AA"/>
    <w:rsid w:val="0019655C"/>
    <w:rsid w:val="001965CA"/>
    <w:rsid w:val="00196600"/>
    <w:rsid w:val="00196618"/>
    <w:rsid w:val="0019678D"/>
    <w:rsid w:val="001967B3"/>
    <w:rsid w:val="00196986"/>
    <w:rsid w:val="00196B25"/>
    <w:rsid w:val="00196B39"/>
    <w:rsid w:val="00196BF2"/>
    <w:rsid w:val="00196CBB"/>
    <w:rsid w:val="00196DA9"/>
    <w:rsid w:val="00196DC5"/>
    <w:rsid w:val="00196FE9"/>
    <w:rsid w:val="0019706F"/>
    <w:rsid w:val="001970DE"/>
    <w:rsid w:val="001972AC"/>
    <w:rsid w:val="001972B6"/>
    <w:rsid w:val="001972C0"/>
    <w:rsid w:val="00197412"/>
    <w:rsid w:val="00197450"/>
    <w:rsid w:val="001974A7"/>
    <w:rsid w:val="001974B6"/>
    <w:rsid w:val="00197681"/>
    <w:rsid w:val="001976B0"/>
    <w:rsid w:val="001976F0"/>
    <w:rsid w:val="00197A0C"/>
    <w:rsid w:val="00197B2C"/>
    <w:rsid w:val="00197C16"/>
    <w:rsid w:val="00197C38"/>
    <w:rsid w:val="00197C7F"/>
    <w:rsid w:val="00197EA3"/>
    <w:rsid w:val="00197F08"/>
    <w:rsid w:val="001A0163"/>
    <w:rsid w:val="001A0275"/>
    <w:rsid w:val="001A03F3"/>
    <w:rsid w:val="001A082C"/>
    <w:rsid w:val="001A094E"/>
    <w:rsid w:val="001A098A"/>
    <w:rsid w:val="001A0997"/>
    <w:rsid w:val="001A09BD"/>
    <w:rsid w:val="001A0A32"/>
    <w:rsid w:val="001A0BA7"/>
    <w:rsid w:val="001A0D80"/>
    <w:rsid w:val="001A0F1E"/>
    <w:rsid w:val="001A103E"/>
    <w:rsid w:val="001A12B9"/>
    <w:rsid w:val="001A150F"/>
    <w:rsid w:val="001A15B0"/>
    <w:rsid w:val="001A15FB"/>
    <w:rsid w:val="001A1600"/>
    <w:rsid w:val="001A166F"/>
    <w:rsid w:val="001A181F"/>
    <w:rsid w:val="001A18A2"/>
    <w:rsid w:val="001A1963"/>
    <w:rsid w:val="001A1A41"/>
    <w:rsid w:val="001A1BFF"/>
    <w:rsid w:val="001A1CCE"/>
    <w:rsid w:val="001A21A0"/>
    <w:rsid w:val="001A21CF"/>
    <w:rsid w:val="001A2237"/>
    <w:rsid w:val="001A2279"/>
    <w:rsid w:val="001A23E3"/>
    <w:rsid w:val="001A269F"/>
    <w:rsid w:val="001A2872"/>
    <w:rsid w:val="001A28A3"/>
    <w:rsid w:val="001A28A7"/>
    <w:rsid w:val="001A28C4"/>
    <w:rsid w:val="001A29E7"/>
    <w:rsid w:val="001A2A23"/>
    <w:rsid w:val="001A2A36"/>
    <w:rsid w:val="001A2C5C"/>
    <w:rsid w:val="001A2F7E"/>
    <w:rsid w:val="001A302D"/>
    <w:rsid w:val="001A30C5"/>
    <w:rsid w:val="001A3196"/>
    <w:rsid w:val="001A3319"/>
    <w:rsid w:val="001A3353"/>
    <w:rsid w:val="001A3463"/>
    <w:rsid w:val="001A350E"/>
    <w:rsid w:val="001A362D"/>
    <w:rsid w:val="001A36FE"/>
    <w:rsid w:val="001A391F"/>
    <w:rsid w:val="001A3AC1"/>
    <w:rsid w:val="001A3B08"/>
    <w:rsid w:val="001A3CE5"/>
    <w:rsid w:val="001A3F69"/>
    <w:rsid w:val="001A4348"/>
    <w:rsid w:val="001A4414"/>
    <w:rsid w:val="001A448B"/>
    <w:rsid w:val="001A44DF"/>
    <w:rsid w:val="001A498A"/>
    <w:rsid w:val="001A4992"/>
    <w:rsid w:val="001A4A77"/>
    <w:rsid w:val="001A4ECB"/>
    <w:rsid w:val="001A4F97"/>
    <w:rsid w:val="001A5077"/>
    <w:rsid w:val="001A511E"/>
    <w:rsid w:val="001A514A"/>
    <w:rsid w:val="001A51EB"/>
    <w:rsid w:val="001A53DB"/>
    <w:rsid w:val="001A551B"/>
    <w:rsid w:val="001A559C"/>
    <w:rsid w:val="001A5953"/>
    <w:rsid w:val="001A59C1"/>
    <w:rsid w:val="001A59F8"/>
    <w:rsid w:val="001A5E47"/>
    <w:rsid w:val="001A5EC1"/>
    <w:rsid w:val="001A5F47"/>
    <w:rsid w:val="001A5FED"/>
    <w:rsid w:val="001A6032"/>
    <w:rsid w:val="001A638A"/>
    <w:rsid w:val="001A63CC"/>
    <w:rsid w:val="001A6611"/>
    <w:rsid w:val="001A6614"/>
    <w:rsid w:val="001A6634"/>
    <w:rsid w:val="001A6686"/>
    <w:rsid w:val="001A672D"/>
    <w:rsid w:val="001A6AB7"/>
    <w:rsid w:val="001A6B39"/>
    <w:rsid w:val="001A6B45"/>
    <w:rsid w:val="001A6B78"/>
    <w:rsid w:val="001A6B9A"/>
    <w:rsid w:val="001A6DE3"/>
    <w:rsid w:val="001A6E06"/>
    <w:rsid w:val="001A6E6D"/>
    <w:rsid w:val="001A709F"/>
    <w:rsid w:val="001A714A"/>
    <w:rsid w:val="001A716F"/>
    <w:rsid w:val="001A727B"/>
    <w:rsid w:val="001A72CF"/>
    <w:rsid w:val="001A73D0"/>
    <w:rsid w:val="001A75E4"/>
    <w:rsid w:val="001A76B8"/>
    <w:rsid w:val="001A7743"/>
    <w:rsid w:val="001A774F"/>
    <w:rsid w:val="001A777E"/>
    <w:rsid w:val="001A7861"/>
    <w:rsid w:val="001A7C25"/>
    <w:rsid w:val="001A7D4F"/>
    <w:rsid w:val="001A7DC3"/>
    <w:rsid w:val="001A7DE0"/>
    <w:rsid w:val="001B014D"/>
    <w:rsid w:val="001B01E4"/>
    <w:rsid w:val="001B026F"/>
    <w:rsid w:val="001B028D"/>
    <w:rsid w:val="001B03B7"/>
    <w:rsid w:val="001B05AC"/>
    <w:rsid w:val="001B06A2"/>
    <w:rsid w:val="001B06C9"/>
    <w:rsid w:val="001B06FB"/>
    <w:rsid w:val="001B0770"/>
    <w:rsid w:val="001B0808"/>
    <w:rsid w:val="001B08FF"/>
    <w:rsid w:val="001B09AD"/>
    <w:rsid w:val="001B09B6"/>
    <w:rsid w:val="001B0A22"/>
    <w:rsid w:val="001B0A47"/>
    <w:rsid w:val="001B0B3A"/>
    <w:rsid w:val="001B0D86"/>
    <w:rsid w:val="001B0DC5"/>
    <w:rsid w:val="001B0F71"/>
    <w:rsid w:val="001B10B8"/>
    <w:rsid w:val="001B1192"/>
    <w:rsid w:val="001B14E0"/>
    <w:rsid w:val="001B189B"/>
    <w:rsid w:val="001B18D8"/>
    <w:rsid w:val="001B18F2"/>
    <w:rsid w:val="001B18F7"/>
    <w:rsid w:val="001B1A1A"/>
    <w:rsid w:val="001B1BAF"/>
    <w:rsid w:val="001B1C53"/>
    <w:rsid w:val="001B1CA8"/>
    <w:rsid w:val="001B1D4D"/>
    <w:rsid w:val="001B1D92"/>
    <w:rsid w:val="001B1EFC"/>
    <w:rsid w:val="001B1F7C"/>
    <w:rsid w:val="001B203D"/>
    <w:rsid w:val="001B204B"/>
    <w:rsid w:val="001B20D9"/>
    <w:rsid w:val="001B2121"/>
    <w:rsid w:val="001B2186"/>
    <w:rsid w:val="001B223A"/>
    <w:rsid w:val="001B251A"/>
    <w:rsid w:val="001B27C1"/>
    <w:rsid w:val="001B2810"/>
    <w:rsid w:val="001B2816"/>
    <w:rsid w:val="001B2958"/>
    <w:rsid w:val="001B29E9"/>
    <w:rsid w:val="001B2A2C"/>
    <w:rsid w:val="001B2D33"/>
    <w:rsid w:val="001B2D45"/>
    <w:rsid w:val="001B2D70"/>
    <w:rsid w:val="001B2F86"/>
    <w:rsid w:val="001B2FF2"/>
    <w:rsid w:val="001B302E"/>
    <w:rsid w:val="001B3303"/>
    <w:rsid w:val="001B345C"/>
    <w:rsid w:val="001B3934"/>
    <w:rsid w:val="001B39AC"/>
    <w:rsid w:val="001B39E8"/>
    <w:rsid w:val="001B3B5D"/>
    <w:rsid w:val="001B3C54"/>
    <w:rsid w:val="001B3CBF"/>
    <w:rsid w:val="001B3CC9"/>
    <w:rsid w:val="001B3ED2"/>
    <w:rsid w:val="001B411F"/>
    <w:rsid w:val="001B4207"/>
    <w:rsid w:val="001B4779"/>
    <w:rsid w:val="001B4816"/>
    <w:rsid w:val="001B490D"/>
    <w:rsid w:val="001B49B4"/>
    <w:rsid w:val="001B4B37"/>
    <w:rsid w:val="001B4B6C"/>
    <w:rsid w:val="001B4BA7"/>
    <w:rsid w:val="001B4D4A"/>
    <w:rsid w:val="001B4E82"/>
    <w:rsid w:val="001B5018"/>
    <w:rsid w:val="001B50C2"/>
    <w:rsid w:val="001B5170"/>
    <w:rsid w:val="001B5558"/>
    <w:rsid w:val="001B59FF"/>
    <w:rsid w:val="001B5D66"/>
    <w:rsid w:val="001B5DCF"/>
    <w:rsid w:val="001B5E13"/>
    <w:rsid w:val="001B5F0C"/>
    <w:rsid w:val="001B5F0E"/>
    <w:rsid w:val="001B60C3"/>
    <w:rsid w:val="001B61E0"/>
    <w:rsid w:val="001B665C"/>
    <w:rsid w:val="001B6669"/>
    <w:rsid w:val="001B666F"/>
    <w:rsid w:val="001B66D5"/>
    <w:rsid w:val="001B670A"/>
    <w:rsid w:val="001B68E5"/>
    <w:rsid w:val="001B696D"/>
    <w:rsid w:val="001B6A98"/>
    <w:rsid w:val="001B6AE0"/>
    <w:rsid w:val="001B6C3C"/>
    <w:rsid w:val="001B6C74"/>
    <w:rsid w:val="001B6FC2"/>
    <w:rsid w:val="001B6FE7"/>
    <w:rsid w:val="001B7010"/>
    <w:rsid w:val="001B70AD"/>
    <w:rsid w:val="001B7323"/>
    <w:rsid w:val="001B7370"/>
    <w:rsid w:val="001B7378"/>
    <w:rsid w:val="001B749D"/>
    <w:rsid w:val="001B7520"/>
    <w:rsid w:val="001B76AD"/>
    <w:rsid w:val="001B78D7"/>
    <w:rsid w:val="001B7906"/>
    <w:rsid w:val="001B7942"/>
    <w:rsid w:val="001B798B"/>
    <w:rsid w:val="001B7C94"/>
    <w:rsid w:val="001B7E72"/>
    <w:rsid w:val="001B7F69"/>
    <w:rsid w:val="001C01B7"/>
    <w:rsid w:val="001C04A6"/>
    <w:rsid w:val="001C0547"/>
    <w:rsid w:val="001C0612"/>
    <w:rsid w:val="001C0721"/>
    <w:rsid w:val="001C0BC4"/>
    <w:rsid w:val="001C0FC7"/>
    <w:rsid w:val="001C1044"/>
    <w:rsid w:val="001C1281"/>
    <w:rsid w:val="001C12E1"/>
    <w:rsid w:val="001C13BC"/>
    <w:rsid w:val="001C182B"/>
    <w:rsid w:val="001C1A97"/>
    <w:rsid w:val="001C1AB2"/>
    <w:rsid w:val="001C1CAA"/>
    <w:rsid w:val="001C1D87"/>
    <w:rsid w:val="001C224F"/>
    <w:rsid w:val="001C22D8"/>
    <w:rsid w:val="001C235F"/>
    <w:rsid w:val="001C23B7"/>
    <w:rsid w:val="001C2450"/>
    <w:rsid w:val="001C2710"/>
    <w:rsid w:val="001C2868"/>
    <w:rsid w:val="001C287C"/>
    <w:rsid w:val="001C2890"/>
    <w:rsid w:val="001C2965"/>
    <w:rsid w:val="001C2ADC"/>
    <w:rsid w:val="001C2CCE"/>
    <w:rsid w:val="001C2DEB"/>
    <w:rsid w:val="001C2EC3"/>
    <w:rsid w:val="001C3124"/>
    <w:rsid w:val="001C33EE"/>
    <w:rsid w:val="001C345C"/>
    <w:rsid w:val="001C3638"/>
    <w:rsid w:val="001C37C5"/>
    <w:rsid w:val="001C37E4"/>
    <w:rsid w:val="001C390B"/>
    <w:rsid w:val="001C3945"/>
    <w:rsid w:val="001C39B7"/>
    <w:rsid w:val="001C3A28"/>
    <w:rsid w:val="001C3A36"/>
    <w:rsid w:val="001C3B68"/>
    <w:rsid w:val="001C3BFC"/>
    <w:rsid w:val="001C3C58"/>
    <w:rsid w:val="001C3CCA"/>
    <w:rsid w:val="001C3D68"/>
    <w:rsid w:val="001C3DEF"/>
    <w:rsid w:val="001C3E99"/>
    <w:rsid w:val="001C3F4D"/>
    <w:rsid w:val="001C4117"/>
    <w:rsid w:val="001C41BC"/>
    <w:rsid w:val="001C41EF"/>
    <w:rsid w:val="001C4260"/>
    <w:rsid w:val="001C4736"/>
    <w:rsid w:val="001C47CC"/>
    <w:rsid w:val="001C4D23"/>
    <w:rsid w:val="001C4DBC"/>
    <w:rsid w:val="001C4E1B"/>
    <w:rsid w:val="001C4F0D"/>
    <w:rsid w:val="001C50E2"/>
    <w:rsid w:val="001C517C"/>
    <w:rsid w:val="001C53E4"/>
    <w:rsid w:val="001C5523"/>
    <w:rsid w:val="001C5617"/>
    <w:rsid w:val="001C56C5"/>
    <w:rsid w:val="001C58FC"/>
    <w:rsid w:val="001C5AE9"/>
    <w:rsid w:val="001C5C43"/>
    <w:rsid w:val="001C5D2D"/>
    <w:rsid w:val="001C5F80"/>
    <w:rsid w:val="001C5F87"/>
    <w:rsid w:val="001C6008"/>
    <w:rsid w:val="001C6019"/>
    <w:rsid w:val="001C6030"/>
    <w:rsid w:val="001C6078"/>
    <w:rsid w:val="001C626F"/>
    <w:rsid w:val="001C628E"/>
    <w:rsid w:val="001C634D"/>
    <w:rsid w:val="001C679E"/>
    <w:rsid w:val="001C6C71"/>
    <w:rsid w:val="001C6C8C"/>
    <w:rsid w:val="001C6D76"/>
    <w:rsid w:val="001C6E93"/>
    <w:rsid w:val="001C709F"/>
    <w:rsid w:val="001C70C2"/>
    <w:rsid w:val="001C7268"/>
    <w:rsid w:val="001C7279"/>
    <w:rsid w:val="001C74ED"/>
    <w:rsid w:val="001C75EF"/>
    <w:rsid w:val="001C78FC"/>
    <w:rsid w:val="001C7938"/>
    <w:rsid w:val="001C7B2B"/>
    <w:rsid w:val="001D03EB"/>
    <w:rsid w:val="001D045C"/>
    <w:rsid w:val="001D0468"/>
    <w:rsid w:val="001D096F"/>
    <w:rsid w:val="001D0979"/>
    <w:rsid w:val="001D099B"/>
    <w:rsid w:val="001D0C29"/>
    <w:rsid w:val="001D0C8A"/>
    <w:rsid w:val="001D0D86"/>
    <w:rsid w:val="001D0DB7"/>
    <w:rsid w:val="001D0DD1"/>
    <w:rsid w:val="001D0F09"/>
    <w:rsid w:val="001D0F73"/>
    <w:rsid w:val="001D0FB9"/>
    <w:rsid w:val="001D119F"/>
    <w:rsid w:val="001D11C3"/>
    <w:rsid w:val="001D12CC"/>
    <w:rsid w:val="001D132F"/>
    <w:rsid w:val="001D134E"/>
    <w:rsid w:val="001D13E9"/>
    <w:rsid w:val="001D1427"/>
    <w:rsid w:val="001D155F"/>
    <w:rsid w:val="001D15B4"/>
    <w:rsid w:val="001D1627"/>
    <w:rsid w:val="001D1761"/>
    <w:rsid w:val="001D183A"/>
    <w:rsid w:val="001D1C43"/>
    <w:rsid w:val="001D1CB9"/>
    <w:rsid w:val="001D1F9A"/>
    <w:rsid w:val="001D1FAC"/>
    <w:rsid w:val="001D2249"/>
    <w:rsid w:val="001D22B4"/>
    <w:rsid w:val="001D2543"/>
    <w:rsid w:val="001D254C"/>
    <w:rsid w:val="001D266F"/>
    <w:rsid w:val="001D2684"/>
    <w:rsid w:val="001D26B1"/>
    <w:rsid w:val="001D2A03"/>
    <w:rsid w:val="001D2ADF"/>
    <w:rsid w:val="001D3452"/>
    <w:rsid w:val="001D34E1"/>
    <w:rsid w:val="001D3507"/>
    <w:rsid w:val="001D3542"/>
    <w:rsid w:val="001D3605"/>
    <w:rsid w:val="001D3627"/>
    <w:rsid w:val="001D363E"/>
    <w:rsid w:val="001D37F8"/>
    <w:rsid w:val="001D38FC"/>
    <w:rsid w:val="001D3941"/>
    <w:rsid w:val="001D39F2"/>
    <w:rsid w:val="001D3B45"/>
    <w:rsid w:val="001D3CC4"/>
    <w:rsid w:val="001D42F4"/>
    <w:rsid w:val="001D4412"/>
    <w:rsid w:val="001D4640"/>
    <w:rsid w:val="001D4657"/>
    <w:rsid w:val="001D4B4C"/>
    <w:rsid w:val="001D4C07"/>
    <w:rsid w:val="001D4D17"/>
    <w:rsid w:val="001D4DBF"/>
    <w:rsid w:val="001D4E4B"/>
    <w:rsid w:val="001D4E94"/>
    <w:rsid w:val="001D4F27"/>
    <w:rsid w:val="001D5048"/>
    <w:rsid w:val="001D515E"/>
    <w:rsid w:val="001D5370"/>
    <w:rsid w:val="001D551F"/>
    <w:rsid w:val="001D5622"/>
    <w:rsid w:val="001D56A7"/>
    <w:rsid w:val="001D56F3"/>
    <w:rsid w:val="001D5A78"/>
    <w:rsid w:val="001D5AA4"/>
    <w:rsid w:val="001D5B60"/>
    <w:rsid w:val="001D5C94"/>
    <w:rsid w:val="001D5D52"/>
    <w:rsid w:val="001D5D93"/>
    <w:rsid w:val="001D5F39"/>
    <w:rsid w:val="001D5F6A"/>
    <w:rsid w:val="001D5FE2"/>
    <w:rsid w:val="001D626C"/>
    <w:rsid w:val="001D6320"/>
    <w:rsid w:val="001D6321"/>
    <w:rsid w:val="001D64FB"/>
    <w:rsid w:val="001D661E"/>
    <w:rsid w:val="001D66E4"/>
    <w:rsid w:val="001D69DC"/>
    <w:rsid w:val="001D6BF8"/>
    <w:rsid w:val="001D6C50"/>
    <w:rsid w:val="001D6D90"/>
    <w:rsid w:val="001D6E2D"/>
    <w:rsid w:val="001D6E4E"/>
    <w:rsid w:val="001D6E86"/>
    <w:rsid w:val="001D6EB6"/>
    <w:rsid w:val="001D6FBA"/>
    <w:rsid w:val="001D71F3"/>
    <w:rsid w:val="001D729D"/>
    <w:rsid w:val="001D7341"/>
    <w:rsid w:val="001D7434"/>
    <w:rsid w:val="001D74F2"/>
    <w:rsid w:val="001D74FE"/>
    <w:rsid w:val="001D763A"/>
    <w:rsid w:val="001D7744"/>
    <w:rsid w:val="001D789D"/>
    <w:rsid w:val="001D7902"/>
    <w:rsid w:val="001D7ABF"/>
    <w:rsid w:val="001D7C40"/>
    <w:rsid w:val="001E0099"/>
    <w:rsid w:val="001E00F1"/>
    <w:rsid w:val="001E0100"/>
    <w:rsid w:val="001E011F"/>
    <w:rsid w:val="001E02C4"/>
    <w:rsid w:val="001E02F4"/>
    <w:rsid w:val="001E0394"/>
    <w:rsid w:val="001E03C2"/>
    <w:rsid w:val="001E04B5"/>
    <w:rsid w:val="001E0505"/>
    <w:rsid w:val="001E05B9"/>
    <w:rsid w:val="001E07AD"/>
    <w:rsid w:val="001E085D"/>
    <w:rsid w:val="001E0AEF"/>
    <w:rsid w:val="001E0D9C"/>
    <w:rsid w:val="001E0DF4"/>
    <w:rsid w:val="001E0FEF"/>
    <w:rsid w:val="001E1051"/>
    <w:rsid w:val="001E1392"/>
    <w:rsid w:val="001E1770"/>
    <w:rsid w:val="001E1853"/>
    <w:rsid w:val="001E1C27"/>
    <w:rsid w:val="001E1FB6"/>
    <w:rsid w:val="001E1FD4"/>
    <w:rsid w:val="001E2031"/>
    <w:rsid w:val="001E20D8"/>
    <w:rsid w:val="001E217D"/>
    <w:rsid w:val="001E2206"/>
    <w:rsid w:val="001E22C3"/>
    <w:rsid w:val="001E230E"/>
    <w:rsid w:val="001E2428"/>
    <w:rsid w:val="001E2497"/>
    <w:rsid w:val="001E2610"/>
    <w:rsid w:val="001E27EE"/>
    <w:rsid w:val="001E27FE"/>
    <w:rsid w:val="001E286F"/>
    <w:rsid w:val="001E28AF"/>
    <w:rsid w:val="001E28E9"/>
    <w:rsid w:val="001E29A7"/>
    <w:rsid w:val="001E2A69"/>
    <w:rsid w:val="001E2A87"/>
    <w:rsid w:val="001E2AC7"/>
    <w:rsid w:val="001E2B65"/>
    <w:rsid w:val="001E2B97"/>
    <w:rsid w:val="001E2C0C"/>
    <w:rsid w:val="001E2F58"/>
    <w:rsid w:val="001E2F8C"/>
    <w:rsid w:val="001E3014"/>
    <w:rsid w:val="001E307E"/>
    <w:rsid w:val="001E310F"/>
    <w:rsid w:val="001E3113"/>
    <w:rsid w:val="001E32A8"/>
    <w:rsid w:val="001E34EF"/>
    <w:rsid w:val="001E3942"/>
    <w:rsid w:val="001E3ADE"/>
    <w:rsid w:val="001E3AFD"/>
    <w:rsid w:val="001E3C84"/>
    <w:rsid w:val="001E3EFE"/>
    <w:rsid w:val="001E4190"/>
    <w:rsid w:val="001E41C5"/>
    <w:rsid w:val="001E4258"/>
    <w:rsid w:val="001E42A7"/>
    <w:rsid w:val="001E42B5"/>
    <w:rsid w:val="001E42F7"/>
    <w:rsid w:val="001E4320"/>
    <w:rsid w:val="001E4358"/>
    <w:rsid w:val="001E439E"/>
    <w:rsid w:val="001E43E1"/>
    <w:rsid w:val="001E4427"/>
    <w:rsid w:val="001E447B"/>
    <w:rsid w:val="001E44AD"/>
    <w:rsid w:val="001E44EA"/>
    <w:rsid w:val="001E44F5"/>
    <w:rsid w:val="001E4547"/>
    <w:rsid w:val="001E45F6"/>
    <w:rsid w:val="001E46B8"/>
    <w:rsid w:val="001E48FE"/>
    <w:rsid w:val="001E490F"/>
    <w:rsid w:val="001E4944"/>
    <w:rsid w:val="001E4B24"/>
    <w:rsid w:val="001E4C92"/>
    <w:rsid w:val="001E4C9F"/>
    <w:rsid w:val="001E4CA5"/>
    <w:rsid w:val="001E4D7A"/>
    <w:rsid w:val="001E4EB7"/>
    <w:rsid w:val="001E4FC7"/>
    <w:rsid w:val="001E4FC9"/>
    <w:rsid w:val="001E50C7"/>
    <w:rsid w:val="001E515E"/>
    <w:rsid w:val="001E525A"/>
    <w:rsid w:val="001E5319"/>
    <w:rsid w:val="001E543A"/>
    <w:rsid w:val="001E553E"/>
    <w:rsid w:val="001E5673"/>
    <w:rsid w:val="001E571B"/>
    <w:rsid w:val="001E5800"/>
    <w:rsid w:val="001E594D"/>
    <w:rsid w:val="001E595F"/>
    <w:rsid w:val="001E59D8"/>
    <w:rsid w:val="001E59F8"/>
    <w:rsid w:val="001E5B1E"/>
    <w:rsid w:val="001E5C35"/>
    <w:rsid w:val="001E5DCA"/>
    <w:rsid w:val="001E5DE6"/>
    <w:rsid w:val="001E5E0C"/>
    <w:rsid w:val="001E6051"/>
    <w:rsid w:val="001E6222"/>
    <w:rsid w:val="001E634A"/>
    <w:rsid w:val="001E64D2"/>
    <w:rsid w:val="001E65E7"/>
    <w:rsid w:val="001E6A1B"/>
    <w:rsid w:val="001E6C1C"/>
    <w:rsid w:val="001E6CE1"/>
    <w:rsid w:val="001E6D8B"/>
    <w:rsid w:val="001E6DA8"/>
    <w:rsid w:val="001E6F12"/>
    <w:rsid w:val="001E7084"/>
    <w:rsid w:val="001E70AF"/>
    <w:rsid w:val="001E7228"/>
    <w:rsid w:val="001E72B9"/>
    <w:rsid w:val="001E7352"/>
    <w:rsid w:val="001E73B7"/>
    <w:rsid w:val="001E73DC"/>
    <w:rsid w:val="001E73DD"/>
    <w:rsid w:val="001E75AD"/>
    <w:rsid w:val="001E75F3"/>
    <w:rsid w:val="001E7654"/>
    <w:rsid w:val="001E792B"/>
    <w:rsid w:val="001E796C"/>
    <w:rsid w:val="001E7A5B"/>
    <w:rsid w:val="001E7E2B"/>
    <w:rsid w:val="001E7F12"/>
    <w:rsid w:val="001F002E"/>
    <w:rsid w:val="001F00A4"/>
    <w:rsid w:val="001F01BF"/>
    <w:rsid w:val="001F01C4"/>
    <w:rsid w:val="001F0230"/>
    <w:rsid w:val="001F02E6"/>
    <w:rsid w:val="001F02FA"/>
    <w:rsid w:val="001F0488"/>
    <w:rsid w:val="001F05D3"/>
    <w:rsid w:val="001F06AE"/>
    <w:rsid w:val="001F073C"/>
    <w:rsid w:val="001F07CE"/>
    <w:rsid w:val="001F07FA"/>
    <w:rsid w:val="001F0948"/>
    <w:rsid w:val="001F0A6C"/>
    <w:rsid w:val="001F0AAC"/>
    <w:rsid w:val="001F0D3E"/>
    <w:rsid w:val="001F0E47"/>
    <w:rsid w:val="001F0E63"/>
    <w:rsid w:val="001F0EFC"/>
    <w:rsid w:val="001F1401"/>
    <w:rsid w:val="001F16CB"/>
    <w:rsid w:val="001F1704"/>
    <w:rsid w:val="001F18D8"/>
    <w:rsid w:val="001F1A69"/>
    <w:rsid w:val="001F1A9D"/>
    <w:rsid w:val="001F1ACD"/>
    <w:rsid w:val="001F1CA5"/>
    <w:rsid w:val="001F1CAC"/>
    <w:rsid w:val="001F1E51"/>
    <w:rsid w:val="001F1F19"/>
    <w:rsid w:val="001F1F7A"/>
    <w:rsid w:val="001F1F83"/>
    <w:rsid w:val="001F1F94"/>
    <w:rsid w:val="001F1FA1"/>
    <w:rsid w:val="001F20C3"/>
    <w:rsid w:val="001F20ED"/>
    <w:rsid w:val="001F210B"/>
    <w:rsid w:val="001F22B6"/>
    <w:rsid w:val="001F2361"/>
    <w:rsid w:val="001F23A0"/>
    <w:rsid w:val="001F2622"/>
    <w:rsid w:val="001F28BC"/>
    <w:rsid w:val="001F2A96"/>
    <w:rsid w:val="001F2CDD"/>
    <w:rsid w:val="001F2D18"/>
    <w:rsid w:val="001F35C8"/>
    <w:rsid w:val="001F377F"/>
    <w:rsid w:val="001F37DF"/>
    <w:rsid w:val="001F3963"/>
    <w:rsid w:val="001F3C10"/>
    <w:rsid w:val="001F3D94"/>
    <w:rsid w:val="001F3F0F"/>
    <w:rsid w:val="001F3FCA"/>
    <w:rsid w:val="001F4081"/>
    <w:rsid w:val="001F41A7"/>
    <w:rsid w:val="001F424F"/>
    <w:rsid w:val="001F42D6"/>
    <w:rsid w:val="001F42FA"/>
    <w:rsid w:val="001F4363"/>
    <w:rsid w:val="001F4384"/>
    <w:rsid w:val="001F4542"/>
    <w:rsid w:val="001F458A"/>
    <w:rsid w:val="001F4672"/>
    <w:rsid w:val="001F4734"/>
    <w:rsid w:val="001F47EF"/>
    <w:rsid w:val="001F4823"/>
    <w:rsid w:val="001F4866"/>
    <w:rsid w:val="001F4893"/>
    <w:rsid w:val="001F48C7"/>
    <w:rsid w:val="001F49BF"/>
    <w:rsid w:val="001F4AA1"/>
    <w:rsid w:val="001F4BB1"/>
    <w:rsid w:val="001F4C9C"/>
    <w:rsid w:val="001F4CD3"/>
    <w:rsid w:val="001F4D40"/>
    <w:rsid w:val="001F4D66"/>
    <w:rsid w:val="001F4ECF"/>
    <w:rsid w:val="001F4FF4"/>
    <w:rsid w:val="001F50D4"/>
    <w:rsid w:val="001F54DF"/>
    <w:rsid w:val="001F5634"/>
    <w:rsid w:val="001F586A"/>
    <w:rsid w:val="001F59C5"/>
    <w:rsid w:val="001F5A79"/>
    <w:rsid w:val="001F5CFE"/>
    <w:rsid w:val="001F5E00"/>
    <w:rsid w:val="001F6169"/>
    <w:rsid w:val="001F61AF"/>
    <w:rsid w:val="001F6251"/>
    <w:rsid w:val="001F62A4"/>
    <w:rsid w:val="001F661B"/>
    <w:rsid w:val="001F687E"/>
    <w:rsid w:val="001F6B7B"/>
    <w:rsid w:val="001F6B7F"/>
    <w:rsid w:val="001F6BA2"/>
    <w:rsid w:val="001F6C45"/>
    <w:rsid w:val="001F6C68"/>
    <w:rsid w:val="001F6CBB"/>
    <w:rsid w:val="001F6CEA"/>
    <w:rsid w:val="001F6D1E"/>
    <w:rsid w:val="001F6DC8"/>
    <w:rsid w:val="001F6E39"/>
    <w:rsid w:val="001F71D3"/>
    <w:rsid w:val="001F7261"/>
    <w:rsid w:val="001F72D3"/>
    <w:rsid w:val="001F72E5"/>
    <w:rsid w:val="001F747E"/>
    <w:rsid w:val="001F748E"/>
    <w:rsid w:val="001F791C"/>
    <w:rsid w:val="001F79B6"/>
    <w:rsid w:val="001F7A5E"/>
    <w:rsid w:val="001F7AA3"/>
    <w:rsid w:val="001F7BCA"/>
    <w:rsid w:val="001F7C6D"/>
    <w:rsid w:val="001F7F55"/>
    <w:rsid w:val="002000E4"/>
    <w:rsid w:val="00200222"/>
    <w:rsid w:val="00200576"/>
    <w:rsid w:val="0020067C"/>
    <w:rsid w:val="002007F1"/>
    <w:rsid w:val="00200A6D"/>
    <w:rsid w:val="00200A7F"/>
    <w:rsid w:val="00200B2C"/>
    <w:rsid w:val="00200C06"/>
    <w:rsid w:val="00200C2F"/>
    <w:rsid w:val="00200D1C"/>
    <w:rsid w:val="00200E4E"/>
    <w:rsid w:val="00200F0C"/>
    <w:rsid w:val="00200FD4"/>
    <w:rsid w:val="00200FE0"/>
    <w:rsid w:val="00201140"/>
    <w:rsid w:val="0020125C"/>
    <w:rsid w:val="002012C9"/>
    <w:rsid w:val="0020132E"/>
    <w:rsid w:val="0020186A"/>
    <w:rsid w:val="00201914"/>
    <w:rsid w:val="00201A9C"/>
    <w:rsid w:val="00201C07"/>
    <w:rsid w:val="00201C89"/>
    <w:rsid w:val="00201CD3"/>
    <w:rsid w:val="00201D35"/>
    <w:rsid w:val="00201D3F"/>
    <w:rsid w:val="0020210B"/>
    <w:rsid w:val="002023DD"/>
    <w:rsid w:val="002024A0"/>
    <w:rsid w:val="002024D2"/>
    <w:rsid w:val="002024E9"/>
    <w:rsid w:val="002025BB"/>
    <w:rsid w:val="00202661"/>
    <w:rsid w:val="00202693"/>
    <w:rsid w:val="0020289C"/>
    <w:rsid w:val="00202925"/>
    <w:rsid w:val="00202955"/>
    <w:rsid w:val="00202AD8"/>
    <w:rsid w:val="00202CAA"/>
    <w:rsid w:val="00202D4E"/>
    <w:rsid w:val="00202DCC"/>
    <w:rsid w:val="00202E6B"/>
    <w:rsid w:val="00202F00"/>
    <w:rsid w:val="00203004"/>
    <w:rsid w:val="00203036"/>
    <w:rsid w:val="002031DF"/>
    <w:rsid w:val="00203347"/>
    <w:rsid w:val="0020379F"/>
    <w:rsid w:val="002039BA"/>
    <w:rsid w:val="00203AB7"/>
    <w:rsid w:val="00203B29"/>
    <w:rsid w:val="00203BDA"/>
    <w:rsid w:val="00203C3E"/>
    <w:rsid w:val="00203C89"/>
    <w:rsid w:val="00203D84"/>
    <w:rsid w:val="00203E9B"/>
    <w:rsid w:val="00203EF9"/>
    <w:rsid w:val="00203F49"/>
    <w:rsid w:val="00203F81"/>
    <w:rsid w:val="00204010"/>
    <w:rsid w:val="002043AC"/>
    <w:rsid w:val="002045A4"/>
    <w:rsid w:val="002046D0"/>
    <w:rsid w:val="002047B8"/>
    <w:rsid w:val="0020498B"/>
    <w:rsid w:val="002049AC"/>
    <w:rsid w:val="002049C3"/>
    <w:rsid w:val="00204A5B"/>
    <w:rsid w:val="00204C95"/>
    <w:rsid w:val="00205374"/>
    <w:rsid w:val="0020540C"/>
    <w:rsid w:val="0020575A"/>
    <w:rsid w:val="00205A86"/>
    <w:rsid w:val="00205B30"/>
    <w:rsid w:val="00205C52"/>
    <w:rsid w:val="00205EB1"/>
    <w:rsid w:val="0020644E"/>
    <w:rsid w:val="0020655B"/>
    <w:rsid w:val="0020677C"/>
    <w:rsid w:val="00206856"/>
    <w:rsid w:val="002068CB"/>
    <w:rsid w:val="00206C17"/>
    <w:rsid w:val="00206CB7"/>
    <w:rsid w:val="00206EF0"/>
    <w:rsid w:val="00206F2C"/>
    <w:rsid w:val="00207136"/>
    <w:rsid w:val="0020732C"/>
    <w:rsid w:val="00207387"/>
    <w:rsid w:val="002073ED"/>
    <w:rsid w:val="0020769D"/>
    <w:rsid w:val="00207749"/>
    <w:rsid w:val="002077D6"/>
    <w:rsid w:val="002078CE"/>
    <w:rsid w:val="002079CA"/>
    <w:rsid w:val="00207BE7"/>
    <w:rsid w:val="00207C32"/>
    <w:rsid w:val="00207C49"/>
    <w:rsid w:val="00207D4D"/>
    <w:rsid w:val="00207E9F"/>
    <w:rsid w:val="00207F0B"/>
    <w:rsid w:val="00207F14"/>
    <w:rsid w:val="00207FAF"/>
    <w:rsid w:val="0021004A"/>
    <w:rsid w:val="002100E0"/>
    <w:rsid w:val="002100F4"/>
    <w:rsid w:val="00210409"/>
    <w:rsid w:val="002104E7"/>
    <w:rsid w:val="002105D7"/>
    <w:rsid w:val="00210610"/>
    <w:rsid w:val="00210645"/>
    <w:rsid w:val="00210827"/>
    <w:rsid w:val="00210840"/>
    <w:rsid w:val="00210921"/>
    <w:rsid w:val="00210A89"/>
    <w:rsid w:val="00210A9A"/>
    <w:rsid w:val="00210C12"/>
    <w:rsid w:val="00210CD7"/>
    <w:rsid w:val="00210DC4"/>
    <w:rsid w:val="00210E95"/>
    <w:rsid w:val="00210EC5"/>
    <w:rsid w:val="00210F53"/>
    <w:rsid w:val="0021107A"/>
    <w:rsid w:val="002112DA"/>
    <w:rsid w:val="002113DA"/>
    <w:rsid w:val="002116A0"/>
    <w:rsid w:val="0021180E"/>
    <w:rsid w:val="00211838"/>
    <w:rsid w:val="00211A65"/>
    <w:rsid w:val="00211B1E"/>
    <w:rsid w:val="00211B1F"/>
    <w:rsid w:val="00211B39"/>
    <w:rsid w:val="00211C94"/>
    <w:rsid w:val="00211D78"/>
    <w:rsid w:val="00212062"/>
    <w:rsid w:val="0021211A"/>
    <w:rsid w:val="00212406"/>
    <w:rsid w:val="00212496"/>
    <w:rsid w:val="00212651"/>
    <w:rsid w:val="0021268F"/>
    <w:rsid w:val="002127FA"/>
    <w:rsid w:val="00212883"/>
    <w:rsid w:val="0021294F"/>
    <w:rsid w:val="00212A40"/>
    <w:rsid w:val="00212A9D"/>
    <w:rsid w:val="00212B22"/>
    <w:rsid w:val="00212C46"/>
    <w:rsid w:val="00212C47"/>
    <w:rsid w:val="00212CAF"/>
    <w:rsid w:val="00212EE2"/>
    <w:rsid w:val="00212FC7"/>
    <w:rsid w:val="0021311E"/>
    <w:rsid w:val="002131EA"/>
    <w:rsid w:val="002131FA"/>
    <w:rsid w:val="00213495"/>
    <w:rsid w:val="00213676"/>
    <w:rsid w:val="002136AF"/>
    <w:rsid w:val="002138B9"/>
    <w:rsid w:val="002138FA"/>
    <w:rsid w:val="00213990"/>
    <w:rsid w:val="00213BD3"/>
    <w:rsid w:val="00213E13"/>
    <w:rsid w:val="00213F07"/>
    <w:rsid w:val="00213F3B"/>
    <w:rsid w:val="002140A6"/>
    <w:rsid w:val="002142C9"/>
    <w:rsid w:val="00214685"/>
    <w:rsid w:val="002146A8"/>
    <w:rsid w:val="00214A27"/>
    <w:rsid w:val="00214C18"/>
    <w:rsid w:val="00214C34"/>
    <w:rsid w:val="00214C84"/>
    <w:rsid w:val="00214DB6"/>
    <w:rsid w:val="00214FB8"/>
    <w:rsid w:val="00215065"/>
    <w:rsid w:val="002151C8"/>
    <w:rsid w:val="002153F7"/>
    <w:rsid w:val="0021556D"/>
    <w:rsid w:val="0021564C"/>
    <w:rsid w:val="002157BD"/>
    <w:rsid w:val="00215822"/>
    <w:rsid w:val="00215A54"/>
    <w:rsid w:val="00215A92"/>
    <w:rsid w:val="00215D53"/>
    <w:rsid w:val="00215F10"/>
    <w:rsid w:val="00215F39"/>
    <w:rsid w:val="00216096"/>
    <w:rsid w:val="002160D7"/>
    <w:rsid w:val="002160F9"/>
    <w:rsid w:val="00216107"/>
    <w:rsid w:val="00216153"/>
    <w:rsid w:val="00216196"/>
    <w:rsid w:val="00216246"/>
    <w:rsid w:val="0021631C"/>
    <w:rsid w:val="0021631D"/>
    <w:rsid w:val="00216343"/>
    <w:rsid w:val="002164CD"/>
    <w:rsid w:val="00216516"/>
    <w:rsid w:val="0021664D"/>
    <w:rsid w:val="002166FB"/>
    <w:rsid w:val="002167B8"/>
    <w:rsid w:val="002167CB"/>
    <w:rsid w:val="002167D9"/>
    <w:rsid w:val="0021696C"/>
    <w:rsid w:val="00216A1E"/>
    <w:rsid w:val="00216AB2"/>
    <w:rsid w:val="00216B13"/>
    <w:rsid w:val="00216B38"/>
    <w:rsid w:val="00216B75"/>
    <w:rsid w:val="00216FA3"/>
    <w:rsid w:val="00216FCC"/>
    <w:rsid w:val="002171E8"/>
    <w:rsid w:val="002171F7"/>
    <w:rsid w:val="0021738A"/>
    <w:rsid w:val="002174EF"/>
    <w:rsid w:val="00217532"/>
    <w:rsid w:val="002175A9"/>
    <w:rsid w:val="00217621"/>
    <w:rsid w:val="00217790"/>
    <w:rsid w:val="002177A0"/>
    <w:rsid w:val="0021792F"/>
    <w:rsid w:val="002179B9"/>
    <w:rsid w:val="002179E1"/>
    <w:rsid w:val="00217A8F"/>
    <w:rsid w:val="00217AD8"/>
    <w:rsid w:val="00217AE5"/>
    <w:rsid w:val="00217B83"/>
    <w:rsid w:val="00217C79"/>
    <w:rsid w:val="00217CBB"/>
    <w:rsid w:val="0022024E"/>
    <w:rsid w:val="00220470"/>
    <w:rsid w:val="00220485"/>
    <w:rsid w:val="002208F4"/>
    <w:rsid w:val="00220C74"/>
    <w:rsid w:val="00220C82"/>
    <w:rsid w:val="00220DAD"/>
    <w:rsid w:val="002210AD"/>
    <w:rsid w:val="002214C5"/>
    <w:rsid w:val="0022164A"/>
    <w:rsid w:val="00221799"/>
    <w:rsid w:val="0022199F"/>
    <w:rsid w:val="002219ED"/>
    <w:rsid w:val="00221A4E"/>
    <w:rsid w:val="00221B49"/>
    <w:rsid w:val="00221C70"/>
    <w:rsid w:val="00221D1E"/>
    <w:rsid w:val="00221F3B"/>
    <w:rsid w:val="002220BA"/>
    <w:rsid w:val="002220DC"/>
    <w:rsid w:val="002221AB"/>
    <w:rsid w:val="0022237D"/>
    <w:rsid w:val="002224FF"/>
    <w:rsid w:val="00222621"/>
    <w:rsid w:val="00222642"/>
    <w:rsid w:val="0022283F"/>
    <w:rsid w:val="002228B9"/>
    <w:rsid w:val="00222AEC"/>
    <w:rsid w:val="00222B25"/>
    <w:rsid w:val="00222CA5"/>
    <w:rsid w:val="00222CE6"/>
    <w:rsid w:val="00222E45"/>
    <w:rsid w:val="00222F65"/>
    <w:rsid w:val="002230CF"/>
    <w:rsid w:val="002230DF"/>
    <w:rsid w:val="00223106"/>
    <w:rsid w:val="00223528"/>
    <w:rsid w:val="002235AC"/>
    <w:rsid w:val="002235B9"/>
    <w:rsid w:val="00223680"/>
    <w:rsid w:val="002236A8"/>
    <w:rsid w:val="002238CC"/>
    <w:rsid w:val="00223B5A"/>
    <w:rsid w:val="00223BE1"/>
    <w:rsid w:val="00224169"/>
    <w:rsid w:val="00224491"/>
    <w:rsid w:val="00224523"/>
    <w:rsid w:val="002246EA"/>
    <w:rsid w:val="002246EF"/>
    <w:rsid w:val="002247AE"/>
    <w:rsid w:val="0022489F"/>
    <w:rsid w:val="00224A12"/>
    <w:rsid w:val="00224B30"/>
    <w:rsid w:val="00224C52"/>
    <w:rsid w:val="00224D7D"/>
    <w:rsid w:val="00224EED"/>
    <w:rsid w:val="00224F4E"/>
    <w:rsid w:val="0022519B"/>
    <w:rsid w:val="00225225"/>
    <w:rsid w:val="002253A8"/>
    <w:rsid w:val="0022545B"/>
    <w:rsid w:val="00225475"/>
    <w:rsid w:val="00225551"/>
    <w:rsid w:val="002256C8"/>
    <w:rsid w:val="002257DE"/>
    <w:rsid w:val="002258E8"/>
    <w:rsid w:val="00225A90"/>
    <w:rsid w:val="00225AA7"/>
    <w:rsid w:val="00225AB5"/>
    <w:rsid w:val="00225BA1"/>
    <w:rsid w:val="00225C7E"/>
    <w:rsid w:val="00225C8B"/>
    <w:rsid w:val="00225D65"/>
    <w:rsid w:val="00225E58"/>
    <w:rsid w:val="00226139"/>
    <w:rsid w:val="0022620B"/>
    <w:rsid w:val="0022639B"/>
    <w:rsid w:val="00226691"/>
    <w:rsid w:val="00226865"/>
    <w:rsid w:val="002268E0"/>
    <w:rsid w:val="00226915"/>
    <w:rsid w:val="002269C9"/>
    <w:rsid w:val="002269EE"/>
    <w:rsid w:val="00226B08"/>
    <w:rsid w:val="00226B58"/>
    <w:rsid w:val="00226BB0"/>
    <w:rsid w:val="00226D15"/>
    <w:rsid w:val="0022702C"/>
    <w:rsid w:val="0022705D"/>
    <w:rsid w:val="00227412"/>
    <w:rsid w:val="00227591"/>
    <w:rsid w:val="0022776C"/>
    <w:rsid w:val="00227878"/>
    <w:rsid w:val="00227C2D"/>
    <w:rsid w:val="00230149"/>
    <w:rsid w:val="00230286"/>
    <w:rsid w:val="002302DB"/>
    <w:rsid w:val="002302FA"/>
    <w:rsid w:val="002303BB"/>
    <w:rsid w:val="00230619"/>
    <w:rsid w:val="002307A4"/>
    <w:rsid w:val="002308CE"/>
    <w:rsid w:val="00230A57"/>
    <w:rsid w:val="00230C4E"/>
    <w:rsid w:val="00230CFA"/>
    <w:rsid w:val="00230D42"/>
    <w:rsid w:val="00230EF1"/>
    <w:rsid w:val="00230EF9"/>
    <w:rsid w:val="00231243"/>
    <w:rsid w:val="00231373"/>
    <w:rsid w:val="002319AE"/>
    <w:rsid w:val="002319EA"/>
    <w:rsid w:val="00231CC5"/>
    <w:rsid w:val="00231E3A"/>
    <w:rsid w:val="00231F6A"/>
    <w:rsid w:val="002320DD"/>
    <w:rsid w:val="0023222B"/>
    <w:rsid w:val="0023230B"/>
    <w:rsid w:val="0023247D"/>
    <w:rsid w:val="002324D2"/>
    <w:rsid w:val="00232519"/>
    <w:rsid w:val="002325AC"/>
    <w:rsid w:val="00232619"/>
    <w:rsid w:val="0023264B"/>
    <w:rsid w:val="002327D8"/>
    <w:rsid w:val="002328B4"/>
    <w:rsid w:val="00232A8B"/>
    <w:rsid w:val="002331D7"/>
    <w:rsid w:val="0023332E"/>
    <w:rsid w:val="0023341D"/>
    <w:rsid w:val="0023343D"/>
    <w:rsid w:val="00233534"/>
    <w:rsid w:val="002338A6"/>
    <w:rsid w:val="002339D3"/>
    <w:rsid w:val="00233AA6"/>
    <w:rsid w:val="00233B77"/>
    <w:rsid w:val="00233BE3"/>
    <w:rsid w:val="00233C6A"/>
    <w:rsid w:val="00233DC8"/>
    <w:rsid w:val="00233E65"/>
    <w:rsid w:val="00233FC8"/>
    <w:rsid w:val="0023406D"/>
    <w:rsid w:val="002342DD"/>
    <w:rsid w:val="00234425"/>
    <w:rsid w:val="002344A0"/>
    <w:rsid w:val="002345EE"/>
    <w:rsid w:val="0023462D"/>
    <w:rsid w:val="00234630"/>
    <w:rsid w:val="002346EE"/>
    <w:rsid w:val="0023470C"/>
    <w:rsid w:val="002348AF"/>
    <w:rsid w:val="00234B22"/>
    <w:rsid w:val="00234C3F"/>
    <w:rsid w:val="00234E73"/>
    <w:rsid w:val="00234E91"/>
    <w:rsid w:val="00234EDC"/>
    <w:rsid w:val="00234EF5"/>
    <w:rsid w:val="00234FBF"/>
    <w:rsid w:val="002351C9"/>
    <w:rsid w:val="002352F4"/>
    <w:rsid w:val="002352F7"/>
    <w:rsid w:val="00235301"/>
    <w:rsid w:val="00235361"/>
    <w:rsid w:val="00235537"/>
    <w:rsid w:val="00235544"/>
    <w:rsid w:val="00235566"/>
    <w:rsid w:val="002355F6"/>
    <w:rsid w:val="00235763"/>
    <w:rsid w:val="00235836"/>
    <w:rsid w:val="00235B25"/>
    <w:rsid w:val="00235BE0"/>
    <w:rsid w:val="00235D3B"/>
    <w:rsid w:val="002361CA"/>
    <w:rsid w:val="00236365"/>
    <w:rsid w:val="0023652B"/>
    <w:rsid w:val="002365F8"/>
    <w:rsid w:val="002366F4"/>
    <w:rsid w:val="002368FC"/>
    <w:rsid w:val="002369BD"/>
    <w:rsid w:val="002369EC"/>
    <w:rsid w:val="00236AA7"/>
    <w:rsid w:val="00236B8F"/>
    <w:rsid w:val="00236C97"/>
    <w:rsid w:val="00236CE8"/>
    <w:rsid w:val="00236D30"/>
    <w:rsid w:val="00236E0C"/>
    <w:rsid w:val="002371CD"/>
    <w:rsid w:val="002374D0"/>
    <w:rsid w:val="0023757E"/>
    <w:rsid w:val="0023767B"/>
    <w:rsid w:val="0023781E"/>
    <w:rsid w:val="00237849"/>
    <w:rsid w:val="002378B7"/>
    <w:rsid w:val="002378CB"/>
    <w:rsid w:val="002379C5"/>
    <w:rsid w:val="00237B46"/>
    <w:rsid w:val="00237B84"/>
    <w:rsid w:val="00237BEF"/>
    <w:rsid w:val="00237CD9"/>
    <w:rsid w:val="00237D63"/>
    <w:rsid w:val="002400DF"/>
    <w:rsid w:val="00240150"/>
    <w:rsid w:val="00240337"/>
    <w:rsid w:val="0024048A"/>
    <w:rsid w:val="002405A8"/>
    <w:rsid w:val="00240639"/>
    <w:rsid w:val="00240727"/>
    <w:rsid w:val="002407E6"/>
    <w:rsid w:val="0024099B"/>
    <w:rsid w:val="00240AF7"/>
    <w:rsid w:val="00240B53"/>
    <w:rsid w:val="00240B6F"/>
    <w:rsid w:val="00240C18"/>
    <w:rsid w:val="00240C1F"/>
    <w:rsid w:val="00240E43"/>
    <w:rsid w:val="00240E56"/>
    <w:rsid w:val="00240E57"/>
    <w:rsid w:val="00240ECB"/>
    <w:rsid w:val="002412BF"/>
    <w:rsid w:val="002413D5"/>
    <w:rsid w:val="002417D1"/>
    <w:rsid w:val="002418CF"/>
    <w:rsid w:val="002418F1"/>
    <w:rsid w:val="00241A5B"/>
    <w:rsid w:val="00241BD2"/>
    <w:rsid w:val="00241C61"/>
    <w:rsid w:val="00241DAC"/>
    <w:rsid w:val="00241EA1"/>
    <w:rsid w:val="002421B4"/>
    <w:rsid w:val="00242326"/>
    <w:rsid w:val="00242335"/>
    <w:rsid w:val="002423E0"/>
    <w:rsid w:val="00242524"/>
    <w:rsid w:val="0024279C"/>
    <w:rsid w:val="00242823"/>
    <w:rsid w:val="00242AB9"/>
    <w:rsid w:val="00242AE2"/>
    <w:rsid w:val="00242E5C"/>
    <w:rsid w:val="00242EC5"/>
    <w:rsid w:val="00242F44"/>
    <w:rsid w:val="0024330E"/>
    <w:rsid w:val="002434C9"/>
    <w:rsid w:val="00243712"/>
    <w:rsid w:val="0024378B"/>
    <w:rsid w:val="002437B3"/>
    <w:rsid w:val="00243926"/>
    <w:rsid w:val="00243BE8"/>
    <w:rsid w:val="00243D5A"/>
    <w:rsid w:val="00243E2E"/>
    <w:rsid w:val="00243F28"/>
    <w:rsid w:val="00243FD1"/>
    <w:rsid w:val="00243FF3"/>
    <w:rsid w:val="0024408F"/>
    <w:rsid w:val="00244154"/>
    <w:rsid w:val="002442D7"/>
    <w:rsid w:val="002443F2"/>
    <w:rsid w:val="002444BB"/>
    <w:rsid w:val="00244855"/>
    <w:rsid w:val="00244922"/>
    <w:rsid w:val="00244A25"/>
    <w:rsid w:val="00244A81"/>
    <w:rsid w:val="00244A9B"/>
    <w:rsid w:val="00244ADA"/>
    <w:rsid w:val="00244C32"/>
    <w:rsid w:val="00244DD6"/>
    <w:rsid w:val="00244DE2"/>
    <w:rsid w:val="00245063"/>
    <w:rsid w:val="0024511F"/>
    <w:rsid w:val="0024512D"/>
    <w:rsid w:val="002451FE"/>
    <w:rsid w:val="00245300"/>
    <w:rsid w:val="002457C9"/>
    <w:rsid w:val="00245B25"/>
    <w:rsid w:val="00245F1A"/>
    <w:rsid w:val="0024609F"/>
    <w:rsid w:val="002460E3"/>
    <w:rsid w:val="00246241"/>
    <w:rsid w:val="00246287"/>
    <w:rsid w:val="00246527"/>
    <w:rsid w:val="002465E5"/>
    <w:rsid w:val="00246639"/>
    <w:rsid w:val="00246921"/>
    <w:rsid w:val="00246A33"/>
    <w:rsid w:val="00246A67"/>
    <w:rsid w:val="00246BAB"/>
    <w:rsid w:val="00246C9D"/>
    <w:rsid w:val="00246E00"/>
    <w:rsid w:val="0024704D"/>
    <w:rsid w:val="002471BD"/>
    <w:rsid w:val="0024723B"/>
    <w:rsid w:val="002473E3"/>
    <w:rsid w:val="00247470"/>
    <w:rsid w:val="00247486"/>
    <w:rsid w:val="002474F3"/>
    <w:rsid w:val="0024756B"/>
    <w:rsid w:val="002476A2"/>
    <w:rsid w:val="00247844"/>
    <w:rsid w:val="0024791C"/>
    <w:rsid w:val="00247B73"/>
    <w:rsid w:val="00247CC0"/>
    <w:rsid w:val="00247DBC"/>
    <w:rsid w:val="002500F1"/>
    <w:rsid w:val="002501FD"/>
    <w:rsid w:val="00250304"/>
    <w:rsid w:val="002503AE"/>
    <w:rsid w:val="002503F2"/>
    <w:rsid w:val="00250694"/>
    <w:rsid w:val="002506CB"/>
    <w:rsid w:val="002509C0"/>
    <w:rsid w:val="002509FA"/>
    <w:rsid w:val="00250A1E"/>
    <w:rsid w:val="00250AEE"/>
    <w:rsid w:val="00250DE6"/>
    <w:rsid w:val="00250E01"/>
    <w:rsid w:val="00250E5F"/>
    <w:rsid w:val="00250F97"/>
    <w:rsid w:val="0025107A"/>
    <w:rsid w:val="00251191"/>
    <w:rsid w:val="0025126E"/>
    <w:rsid w:val="00251485"/>
    <w:rsid w:val="00251594"/>
    <w:rsid w:val="0025177C"/>
    <w:rsid w:val="0025178F"/>
    <w:rsid w:val="002517FD"/>
    <w:rsid w:val="002519B2"/>
    <w:rsid w:val="00251A80"/>
    <w:rsid w:val="00251B9D"/>
    <w:rsid w:val="00251D74"/>
    <w:rsid w:val="00251D83"/>
    <w:rsid w:val="00251EA9"/>
    <w:rsid w:val="00251F1B"/>
    <w:rsid w:val="002521C5"/>
    <w:rsid w:val="00252266"/>
    <w:rsid w:val="002522BE"/>
    <w:rsid w:val="002522C9"/>
    <w:rsid w:val="0025230A"/>
    <w:rsid w:val="00252460"/>
    <w:rsid w:val="0025247A"/>
    <w:rsid w:val="00252587"/>
    <w:rsid w:val="0025269B"/>
    <w:rsid w:val="0025294F"/>
    <w:rsid w:val="00252A2E"/>
    <w:rsid w:val="00252BD3"/>
    <w:rsid w:val="00252C1C"/>
    <w:rsid w:val="00252CCC"/>
    <w:rsid w:val="00252D1B"/>
    <w:rsid w:val="00252D94"/>
    <w:rsid w:val="00252E07"/>
    <w:rsid w:val="00252F74"/>
    <w:rsid w:val="00253010"/>
    <w:rsid w:val="002530C8"/>
    <w:rsid w:val="0025337F"/>
    <w:rsid w:val="002534E6"/>
    <w:rsid w:val="0025351C"/>
    <w:rsid w:val="002535AB"/>
    <w:rsid w:val="002535AE"/>
    <w:rsid w:val="002535F5"/>
    <w:rsid w:val="00253774"/>
    <w:rsid w:val="0025394A"/>
    <w:rsid w:val="002539BC"/>
    <w:rsid w:val="00253B2C"/>
    <w:rsid w:val="00253B50"/>
    <w:rsid w:val="00253CD7"/>
    <w:rsid w:val="00253D1F"/>
    <w:rsid w:val="00253D23"/>
    <w:rsid w:val="00253E8E"/>
    <w:rsid w:val="00253F93"/>
    <w:rsid w:val="00254216"/>
    <w:rsid w:val="00254280"/>
    <w:rsid w:val="002542EB"/>
    <w:rsid w:val="00254307"/>
    <w:rsid w:val="0025455C"/>
    <w:rsid w:val="0025489E"/>
    <w:rsid w:val="00254992"/>
    <w:rsid w:val="00254A3B"/>
    <w:rsid w:val="00254C8E"/>
    <w:rsid w:val="00254DE9"/>
    <w:rsid w:val="002551B0"/>
    <w:rsid w:val="002552A2"/>
    <w:rsid w:val="002552C6"/>
    <w:rsid w:val="002552F8"/>
    <w:rsid w:val="00255385"/>
    <w:rsid w:val="00255526"/>
    <w:rsid w:val="0025562A"/>
    <w:rsid w:val="0025564F"/>
    <w:rsid w:val="00255BAC"/>
    <w:rsid w:val="00255C4F"/>
    <w:rsid w:val="00255DF6"/>
    <w:rsid w:val="00255E74"/>
    <w:rsid w:val="00255F15"/>
    <w:rsid w:val="00255F3A"/>
    <w:rsid w:val="00255FF2"/>
    <w:rsid w:val="002560C4"/>
    <w:rsid w:val="00256207"/>
    <w:rsid w:val="0025641E"/>
    <w:rsid w:val="002564FC"/>
    <w:rsid w:val="0025699D"/>
    <w:rsid w:val="002569EE"/>
    <w:rsid w:val="00256B58"/>
    <w:rsid w:val="00256C83"/>
    <w:rsid w:val="00256DE9"/>
    <w:rsid w:val="00256F7F"/>
    <w:rsid w:val="002570DF"/>
    <w:rsid w:val="00257150"/>
    <w:rsid w:val="0025725F"/>
    <w:rsid w:val="002572EA"/>
    <w:rsid w:val="00257389"/>
    <w:rsid w:val="002573BB"/>
    <w:rsid w:val="00257502"/>
    <w:rsid w:val="00257545"/>
    <w:rsid w:val="002577E5"/>
    <w:rsid w:val="00257AC5"/>
    <w:rsid w:val="00257B05"/>
    <w:rsid w:val="00257B17"/>
    <w:rsid w:val="00257BD3"/>
    <w:rsid w:val="00257C0D"/>
    <w:rsid w:val="00257C26"/>
    <w:rsid w:val="00257C6F"/>
    <w:rsid w:val="00257D92"/>
    <w:rsid w:val="00257E82"/>
    <w:rsid w:val="00257FF3"/>
    <w:rsid w:val="0026017F"/>
    <w:rsid w:val="002601BE"/>
    <w:rsid w:val="002605AF"/>
    <w:rsid w:val="00260606"/>
    <w:rsid w:val="0026073C"/>
    <w:rsid w:val="00260951"/>
    <w:rsid w:val="002609BD"/>
    <w:rsid w:val="00260C6B"/>
    <w:rsid w:val="00260DA5"/>
    <w:rsid w:val="00260DC3"/>
    <w:rsid w:val="00260DEA"/>
    <w:rsid w:val="00260F60"/>
    <w:rsid w:val="00261759"/>
    <w:rsid w:val="002617E4"/>
    <w:rsid w:val="002618D2"/>
    <w:rsid w:val="00261A01"/>
    <w:rsid w:val="00261AF8"/>
    <w:rsid w:val="00261C7D"/>
    <w:rsid w:val="00262256"/>
    <w:rsid w:val="00262432"/>
    <w:rsid w:val="002625DD"/>
    <w:rsid w:val="00263019"/>
    <w:rsid w:val="00263059"/>
    <w:rsid w:val="0026307C"/>
    <w:rsid w:val="00263125"/>
    <w:rsid w:val="0026313F"/>
    <w:rsid w:val="0026316A"/>
    <w:rsid w:val="00263337"/>
    <w:rsid w:val="0026359B"/>
    <w:rsid w:val="0026365A"/>
    <w:rsid w:val="0026374F"/>
    <w:rsid w:val="0026377A"/>
    <w:rsid w:val="002638B6"/>
    <w:rsid w:val="00263968"/>
    <w:rsid w:val="00263A5A"/>
    <w:rsid w:val="00263A62"/>
    <w:rsid w:val="00263AD0"/>
    <w:rsid w:val="00263C20"/>
    <w:rsid w:val="00263C87"/>
    <w:rsid w:val="00263C96"/>
    <w:rsid w:val="00263CB3"/>
    <w:rsid w:val="00263CE8"/>
    <w:rsid w:val="00263CEB"/>
    <w:rsid w:val="00263D75"/>
    <w:rsid w:val="00263F09"/>
    <w:rsid w:val="00263F36"/>
    <w:rsid w:val="00264171"/>
    <w:rsid w:val="002642D5"/>
    <w:rsid w:val="0026436C"/>
    <w:rsid w:val="00264444"/>
    <w:rsid w:val="00264592"/>
    <w:rsid w:val="002646B0"/>
    <w:rsid w:val="002648B0"/>
    <w:rsid w:val="002649CE"/>
    <w:rsid w:val="00264B5E"/>
    <w:rsid w:val="00264C0B"/>
    <w:rsid w:val="00264E45"/>
    <w:rsid w:val="00265036"/>
    <w:rsid w:val="002651DA"/>
    <w:rsid w:val="00265247"/>
    <w:rsid w:val="002653A8"/>
    <w:rsid w:val="002653BE"/>
    <w:rsid w:val="002657FB"/>
    <w:rsid w:val="00265929"/>
    <w:rsid w:val="00265944"/>
    <w:rsid w:val="002659F9"/>
    <w:rsid w:val="00265A44"/>
    <w:rsid w:val="00265AC7"/>
    <w:rsid w:val="00265BF6"/>
    <w:rsid w:val="00265D91"/>
    <w:rsid w:val="00265F65"/>
    <w:rsid w:val="00266059"/>
    <w:rsid w:val="00266338"/>
    <w:rsid w:val="002663CA"/>
    <w:rsid w:val="00266497"/>
    <w:rsid w:val="002665C9"/>
    <w:rsid w:val="0026661C"/>
    <w:rsid w:val="0026669F"/>
    <w:rsid w:val="002668BC"/>
    <w:rsid w:val="00266994"/>
    <w:rsid w:val="00266A02"/>
    <w:rsid w:val="00266A05"/>
    <w:rsid w:val="00266A7C"/>
    <w:rsid w:val="00266B08"/>
    <w:rsid w:val="00266B6A"/>
    <w:rsid w:val="00266BF3"/>
    <w:rsid w:val="00266C25"/>
    <w:rsid w:val="00266E6B"/>
    <w:rsid w:val="00266EA8"/>
    <w:rsid w:val="00266F79"/>
    <w:rsid w:val="00266FC1"/>
    <w:rsid w:val="0026706A"/>
    <w:rsid w:val="00267098"/>
    <w:rsid w:val="00267216"/>
    <w:rsid w:val="00267290"/>
    <w:rsid w:val="0026731B"/>
    <w:rsid w:val="00267592"/>
    <w:rsid w:val="00267639"/>
    <w:rsid w:val="0026769B"/>
    <w:rsid w:val="002677E2"/>
    <w:rsid w:val="002677FC"/>
    <w:rsid w:val="00267806"/>
    <w:rsid w:val="00267925"/>
    <w:rsid w:val="0026797A"/>
    <w:rsid w:val="00267D34"/>
    <w:rsid w:val="00267D9B"/>
    <w:rsid w:val="00267DBA"/>
    <w:rsid w:val="00267E77"/>
    <w:rsid w:val="00267F55"/>
    <w:rsid w:val="0027004D"/>
    <w:rsid w:val="002701A0"/>
    <w:rsid w:val="00270269"/>
    <w:rsid w:val="00270443"/>
    <w:rsid w:val="0027052D"/>
    <w:rsid w:val="00270567"/>
    <w:rsid w:val="0027060F"/>
    <w:rsid w:val="0027081C"/>
    <w:rsid w:val="00270B2C"/>
    <w:rsid w:val="00270BDF"/>
    <w:rsid w:val="00270C71"/>
    <w:rsid w:val="00270D4B"/>
    <w:rsid w:val="00270F06"/>
    <w:rsid w:val="00271086"/>
    <w:rsid w:val="00271179"/>
    <w:rsid w:val="0027118E"/>
    <w:rsid w:val="002711F4"/>
    <w:rsid w:val="0027121D"/>
    <w:rsid w:val="00271281"/>
    <w:rsid w:val="002717A3"/>
    <w:rsid w:val="002717C5"/>
    <w:rsid w:val="002717FA"/>
    <w:rsid w:val="00271803"/>
    <w:rsid w:val="00271887"/>
    <w:rsid w:val="0027196D"/>
    <w:rsid w:val="00271A69"/>
    <w:rsid w:val="00271B16"/>
    <w:rsid w:val="00271C54"/>
    <w:rsid w:val="00271DCF"/>
    <w:rsid w:val="00271E20"/>
    <w:rsid w:val="00271EC3"/>
    <w:rsid w:val="00271ED1"/>
    <w:rsid w:val="00272053"/>
    <w:rsid w:val="002720A1"/>
    <w:rsid w:val="00272192"/>
    <w:rsid w:val="00272349"/>
    <w:rsid w:val="00272414"/>
    <w:rsid w:val="0027249A"/>
    <w:rsid w:val="002724BB"/>
    <w:rsid w:val="002724DA"/>
    <w:rsid w:val="002725AE"/>
    <w:rsid w:val="0027270D"/>
    <w:rsid w:val="002727AA"/>
    <w:rsid w:val="002728A6"/>
    <w:rsid w:val="002729AC"/>
    <w:rsid w:val="00272CF7"/>
    <w:rsid w:val="00272D09"/>
    <w:rsid w:val="00272D75"/>
    <w:rsid w:val="00272E5D"/>
    <w:rsid w:val="00272EAF"/>
    <w:rsid w:val="00272FA5"/>
    <w:rsid w:val="00272FC7"/>
    <w:rsid w:val="00273094"/>
    <w:rsid w:val="00273354"/>
    <w:rsid w:val="00273432"/>
    <w:rsid w:val="002734F0"/>
    <w:rsid w:val="002735F8"/>
    <w:rsid w:val="0027373E"/>
    <w:rsid w:val="0027373F"/>
    <w:rsid w:val="00273A18"/>
    <w:rsid w:val="00273AA1"/>
    <w:rsid w:val="00273BF0"/>
    <w:rsid w:val="00273C79"/>
    <w:rsid w:val="00273D87"/>
    <w:rsid w:val="00273DD6"/>
    <w:rsid w:val="00273F47"/>
    <w:rsid w:val="00273F87"/>
    <w:rsid w:val="00274054"/>
    <w:rsid w:val="00274241"/>
    <w:rsid w:val="0027442C"/>
    <w:rsid w:val="00274641"/>
    <w:rsid w:val="00274805"/>
    <w:rsid w:val="0027483C"/>
    <w:rsid w:val="00274860"/>
    <w:rsid w:val="002749AA"/>
    <w:rsid w:val="002749AD"/>
    <w:rsid w:val="00274A4C"/>
    <w:rsid w:val="00274AF8"/>
    <w:rsid w:val="00274BFB"/>
    <w:rsid w:val="00274CBC"/>
    <w:rsid w:val="00274DEF"/>
    <w:rsid w:val="00274E15"/>
    <w:rsid w:val="00274EED"/>
    <w:rsid w:val="00274FDD"/>
    <w:rsid w:val="00275037"/>
    <w:rsid w:val="0027529D"/>
    <w:rsid w:val="00275303"/>
    <w:rsid w:val="002754B0"/>
    <w:rsid w:val="0027557D"/>
    <w:rsid w:val="0027560D"/>
    <w:rsid w:val="00275834"/>
    <w:rsid w:val="00275911"/>
    <w:rsid w:val="00275952"/>
    <w:rsid w:val="00275A8C"/>
    <w:rsid w:val="00275AED"/>
    <w:rsid w:val="00275B36"/>
    <w:rsid w:val="00275C98"/>
    <w:rsid w:val="00275E7E"/>
    <w:rsid w:val="00275EF6"/>
    <w:rsid w:val="00275F03"/>
    <w:rsid w:val="00276046"/>
    <w:rsid w:val="0027628C"/>
    <w:rsid w:val="002763EA"/>
    <w:rsid w:val="00276420"/>
    <w:rsid w:val="00276504"/>
    <w:rsid w:val="0027662B"/>
    <w:rsid w:val="002766C7"/>
    <w:rsid w:val="00276BF5"/>
    <w:rsid w:val="00276C40"/>
    <w:rsid w:val="00276C61"/>
    <w:rsid w:val="00276C67"/>
    <w:rsid w:val="00276F01"/>
    <w:rsid w:val="00276F56"/>
    <w:rsid w:val="002774C3"/>
    <w:rsid w:val="0027764D"/>
    <w:rsid w:val="00277967"/>
    <w:rsid w:val="00277C78"/>
    <w:rsid w:val="00277F69"/>
    <w:rsid w:val="0028009E"/>
    <w:rsid w:val="0028018E"/>
    <w:rsid w:val="0028019C"/>
    <w:rsid w:val="002802C0"/>
    <w:rsid w:val="002802E9"/>
    <w:rsid w:val="002802F5"/>
    <w:rsid w:val="002803C2"/>
    <w:rsid w:val="002803D1"/>
    <w:rsid w:val="002804BB"/>
    <w:rsid w:val="002805A9"/>
    <w:rsid w:val="00280841"/>
    <w:rsid w:val="00280862"/>
    <w:rsid w:val="002809C5"/>
    <w:rsid w:val="00280A70"/>
    <w:rsid w:val="00280B0C"/>
    <w:rsid w:val="00280C3C"/>
    <w:rsid w:val="00281024"/>
    <w:rsid w:val="00281228"/>
    <w:rsid w:val="00281442"/>
    <w:rsid w:val="00281625"/>
    <w:rsid w:val="00281719"/>
    <w:rsid w:val="00281AA4"/>
    <w:rsid w:val="00281B74"/>
    <w:rsid w:val="00281BE5"/>
    <w:rsid w:val="00281DE3"/>
    <w:rsid w:val="00281E6F"/>
    <w:rsid w:val="00281F30"/>
    <w:rsid w:val="00281FAD"/>
    <w:rsid w:val="00281FD0"/>
    <w:rsid w:val="002820DB"/>
    <w:rsid w:val="002821FE"/>
    <w:rsid w:val="00282534"/>
    <w:rsid w:val="002825C3"/>
    <w:rsid w:val="0028262A"/>
    <w:rsid w:val="002826B6"/>
    <w:rsid w:val="00282854"/>
    <w:rsid w:val="00282907"/>
    <w:rsid w:val="00282A3C"/>
    <w:rsid w:val="00282C11"/>
    <w:rsid w:val="00282D10"/>
    <w:rsid w:val="00282D47"/>
    <w:rsid w:val="00282E20"/>
    <w:rsid w:val="00282E28"/>
    <w:rsid w:val="00283136"/>
    <w:rsid w:val="00283371"/>
    <w:rsid w:val="00283501"/>
    <w:rsid w:val="0028365C"/>
    <w:rsid w:val="00283718"/>
    <w:rsid w:val="0028374B"/>
    <w:rsid w:val="00283757"/>
    <w:rsid w:val="002839DE"/>
    <w:rsid w:val="00283B5A"/>
    <w:rsid w:val="00283C49"/>
    <w:rsid w:val="00283D10"/>
    <w:rsid w:val="00283D7C"/>
    <w:rsid w:val="00283F2E"/>
    <w:rsid w:val="00283F35"/>
    <w:rsid w:val="00283F56"/>
    <w:rsid w:val="00283FAB"/>
    <w:rsid w:val="00284027"/>
    <w:rsid w:val="002842A6"/>
    <w:rsid w:val="00284431"/>
    <w:rsid w:val="002844C4"/>
    <w:rsid w:val="0028458C"/>
    <w:rsid w:val="0028460E"/>
    <w:rsid w:val="002848B3"/>
    <w:rsid w:val="00284D1C"/>
    <w:rsid w:val="00284D1E"/>
    <w:rsid w:val="00284D9C"/>
    <w:rsid w:val="00285120"/>
    <w:rsid w:val="00285282"/>
    <w:rsid w:val="00285284"/>
    <w:rsid w:val="0028530D"/>
    <w:rsid w:val="0028531C"/>
    <w:rsid w:val="0028555F"/>
    <w:rsid w:val="002855D1"/>
    <w:rsid w:val="00285613"/>
    <w:rsid w:val="0028567F"/>
    <w:rsid w:val="002856EE"/>
    <w:rsid w:val="0028587E"/>
    <w:rsid w:val="002858BD"/>
    <w:rsid w:val="00285902"/>
    <w:rsid w:val="00285997"/>
    <w:rsid w:val="00285B56"/>
    <w:rsid w:val="00285D5D"/>
    <w:rsid w:val="00285DF2"/>
    <w:rsid w:val="00285F43"/>
    <w:rsid w:val="0028606C"/>
    <w:rsid w:val="00286158"/>
    <w:rsid w:val="002861A3"/>
    <w:rsid w:val="00286216"/>
    <w:rsid w:val="002864FD"/>
    <w:rsid w:val="00286513"/>
    <w:rsid w:val="00286525"/>
    <w:rsid w:val="00286685"/>
    <w:rsid w:val="00286727"/>
    <w:rsid w:val="00286779"/>
    <w:rsid w:val="0028679E"/>
    <w:rsid w:val="00286888"/>
    <w:rsid w:val="00286A8A"/>
    <w:rsid w:val="00286C27"/>
    <w:rsid w:val="00286C53"/>
    <w:rsid w:val="00286C76"/>
    <w:rsid w:val="00286CAF"/>
    <w:rsid w:val="00286FD3"/>
    <w:rsid w:val="00287181"/>
    <w:rsid w:val="002871E0"/>
    <w:rsid w:val="002872CA"/>
    <w:rsid w:val="0028737B"/>
    <w:rsid w:val="00287506"/>
    <w:rsid w:val="00287689"/>
    <w:rsid w:val="00287881"/>
    <w:rsid w:val="002879B9"/>
    <w:rsid w:val="00287EDF"/>
    <w:rsid w:val="00287F7B"/>
    <w:rsid w:val="00287FEE"/>
    <w:rsid w:val="00290069"/>
    <w:rsid w:val="0029030C"/>
    <w:rsid w:val="002906BB"/>
    <w:rsid w:val="002906CD"/>
    <w:rsid w:val="002906E5"/>
    <w:rsid w:val="002908B2"/>
    <w:rsid w:val="00290951"/>
    <w:rsid w:val="002909B8"/>
    <w:rsid w:val="002909D7"/>
    <w:rsid w:val="00290D5F"/>
    <w:rsid w:val="00290E50"/>
    <w:rsid w:val="00290FFD"/>
    <w:rsid w:val="002911A8"/>
    <w:rsid w:val="002912DE"/>
    <w:rsid w:val="002912F0"/>
    <w:rsid w:val="00291303"/>
    <w:rsid w:val="00291567"/>
    <w:rsid w:val="00291638"/>
    <w:rsid w:val="0029166E"/>
    <w:rsid w:val="00291876"/>
    <w:rsid w:val="00291A41"/>
    <w:rsid w:val="00291F06"/>
    <w:rsid w:val="00291F35"/>
    <w:rsid w:val="00291FD3"/>
    <w:rsid w:val="0029208C"/>
    <w:rsid w:val="0029226E"/>
    <w:rsid w:val="0029238E"/>
    <w:rsid w:val="0029239F"/>
    <w:rsid w:val="00292709"/>
    <w:rsid w:val="00292C9D"/>
    <w:rsid w:val="00292D4A"/>
    <w:rsid w:val="00292EBD"/>
    <w:rsid w:val="00292F51"/>
    <w:rsid w:val="00293142"/>
    <w:rsid w:val="002933AA"/>
    <w:rsid w:val="002934DC"/>
    <w:rsid w:val="0029360B"/>
    <w:rsid w:val="00293759"/>
    <w:rsid w:val="00293913"/>
    <w:rsid w:val="00293B39"/>
    <w:rsid w:val="00293BB9"/>
    <w:rsid w:val="00293BD5"/>
    <w:rsid w:val="00293C50"/>
    <w:rsid w:val="00293DF4"/>
    <w:rsid w:val="00293E73"/>
    <w:rsid w:val="00293F1F"/>
    <w:rsid w:val="00293F4E"/>
    <w:rsid w:val="00293F9A"/>
    <w:rsid w:val="00293FB3"/>
    <w:rsid w:val="00294107"/>
    <w:rsid w:val="002943AF"/>
    <w:rsid w:val="00294430"/>
    <w:rsid w:val="002944EB"/>
    <w:rsid w:val="002945F3"/>
    <w:rsid w:val="002946FB"/>
    <w:rsid w:val="0029472F"/>
    <w:rsid w:val="0029483B"/>
    <w:rsid w:val="00294997"/>
    <w:rsid w:val="002949FE"/>
    <w:rsid w:val="00294A4E"/>
    <w:rsid w:val="00294B2F"/>
    <w:rsid w:val="00294D4B"/>
    <w:rsid w:val="00294D8D"/>
    <w:rsid w:val="00294E79"/>
    <w:rsid w:val="0029513B"/>
    <w:rsid w:val="002952A8"/>
    <w:rsid w:val="00295319"/>
    <w:rsid w:val="0029540B"/>
    <w:rsid w:val="00295560"/>
    <w:rsid w:val="00295624"/>
    <w:rsid w:val="00295818"/>
    <w:rsid w:val="0029588B"/>
    <w:rsid w:val="00295A1B"/>
    <w:rsid w:val="00295A6A"/>
    <w:rsid w:val="00295E3C"/>
    <w:rsid w:val="00295E9B"/>
    <w:rsid w:val="00295F72"/>
    <w:rsid w:val="00295FBB"/>
    <w:rsid w:val="00296077"/>
    <w:rsid w:val="002962E3"/>
    <w:rsid w:val="002963A9"/>
    <w:rsid w:val="002963FE"/>
    <w:rsid w:val="0029643C"/>
    <w:rsid w:val="00296831"/>
    <w:rsid w:val="00296903"/>
    <w:rsid w:val="00296A03"/>
    <w:rsid w:val="00296C9E"/>
    <w:rsid w:val="00296D4A"/>
    <w:rsid w:val="00296E24"/>
    <w:rsid w:val="00296EE7"/>
    <w:rsid w:val="0029708E"/>
    <w:rsid w:val="002971EB"/>
    <w:rsid w:val="00297314"/>
    <w:rsid w:val="002973FA"/>
    <w:rsid w:val="0029740F"/>
    <w:rsid w:val="00297442"/>
    <w:rsid w:val="002974BF"/>
    <w:rsid w:val="002978BF"/>
    <w:rsid w:val="00297912"/>
    <w:rsid w:val="00297933"/>
    <w:rsid w:val="0029795F"/>
    <w:rsid w:val="00297D26"/>
    <w:rsid w:val="00297DA4"/>
    <w:rsid w:val="00297FF5"/>
    <w:rsid w:val="002A0010"/>
    <w:rsid w:val="002A0103"/>
    <w:rsid w:val="002A0146"/>
    <w:rsid w:val="002A02E2"/>
    <w:rsid w:val="002A04D2"/>
    <w:rsid w:val="002A052A"/>
    <w:rsid w:val="002A0688"/>
    <w:rsid w:val="002A06B9"/>
    <w:rsid w:val="002A08B1"/>
    <w:rsid w:val="002A0AAB"/>
    <w:rsid w:val="002A0C4D"/>
    <w:rsid w:val="002A0C86"/>
    <w:rsid w:val="002A0E29"/>
    <w:rsid w:val="002A0EDC"/>
    <w:rsid w:val="002A0F36"/>
    <w:rsid w:val="002A1135"/>
    <w:rsid w:val="002A1392"/>
    <w:rsid w:val="002A149C"/>
    <w:rsid w:val="002A1614"/>
    <w:rsid w:val="002A190B"/>
    <w:rsid w:val="002A1C44"/>
    <w:rsid w:val="002A1C54"/>
    <w:rsid w:val="002A1C71"/>
    <w:rsid w:val="002A1CAD"/>
    <w:rsid w:val="002A1CEB"/>
    <w:rsid w:val="002A1FBB"/>
    <w:rsid w:val="002A2078"/>
    <w:rsid w:val="002A2273"/>
    <w:rsid w:val="002A2288"/>
    <w:rsid w:val="002A22A1"/>
    <w:rsid w:val="002A23E8"/>
    <w:rsid w:val="002A2461"/>
    <w:rsid w:val="002A248B"/>
    <w:rsid w:val="002A257E"/>
    <w:rsid w:val="002A2678"/>
    <w:rsid w:val="002A271F"/>
    <w:rsid w:val="002A2828"/>
    <w:rsid w:val="002A2838"/>
    <w:rsid w:val="002A285A"/>
    <w:rsid w:val="002A2AE4"/>
    <w:rsid w:val="002A2CF7"/>
    <w:rsid w:val="002A2F63"/>
    <w:rsid w:val="002A3079"/>
    <w:rsid w:val="002A3244"/>
    <w:rsid w:val="002A3268"/>
    <w:rsid w:val="002A33CE"/>
    <w:rsid w:val="002A33F9"/>
    <w:rsid w:val="002A3724"/>
    <w:rsid w:val="002A3761"/>
    <w:rsid w:val="002A37C8"/>
    <w:rsid w:val="002A3ABA"/>
    <w:rsid w:val="002A3E2B"/>
    <w:rsid w:val="002A3E8F"/>
    <w:rsid w:val="002A4241"/>
    <w:rsid w:val="002A434B"/>
    <w:rsid w:val="002A43D8"/>
    <w:rsid w:val="002A44E2"/>
    <w:rsid w:val="002A45D8"/>
    <w:rsid w:val="002A49F1"/>
    <w:rsid w:val="002A4AE6"/>
    <w:rsid w:val="002A4B12"/>
    <w:rsid w:val="002A4B57"/>
    <w:rsid w:val="002A4BCC"/>
    <w:rsid w:val="002A4E52"/>
    <w:rsid w:val="002A4EA0"/>
    <w:rsid w:val="002A52A4"/>
    <w:rsid w:val="002A53B1"/>
    <w:rsid w:val="002A552B"/>
    <w:rsid w:val="002A5576"/>
    <w:rsid w:val="002A5603"/>
    <w:rsid w:val="002A5699"/>
    <w:rsid w:val="002A58D0"/>
    <w:rsid w:val="002A5945"/>
    <w:rsid w:val="002A5ADF"/>
    <w:rsid w:val="002A5B01"/>
    <w:rsid w:val="002A5BB8"/>
    <w:rsid w:val="002A5CDF"/>
    <w:rsid w:val="002A5F6F"/>
    <w:rsid w:val="002A6466"/>
    <w:rsid w:val="002A64F1"/>
    <w:rsid w:val="002A66F6"/>
    <w:rsid w:val="002A68A1"/>
    <w:rsid w:val="002A68C7"/>
    <w:rsid w:val="002A68F3"/>
    <w:rsid w:val="002A6928"/>
    <w:rsid w:val="002A6C13"/>
    <w:rsid w:val="002A6CA0"/>
    <w:rsid w:val="002A6D2B"/>
    <w:rsid w:val="002A6DDB"/>
    <w:rsid w:val="002A6F0C"/>
    <w:rsid w:val="002A731B"/>
    <w:rsid w:val="002A748E"/>
    <w:rsid w:val="002A74DD"/>
    <w:rsid w:val="002A76EB"/>
    <w:rsid w:val="002A7792"/>
    <w:rsid w:val="002A79B0"/>
    <w:rsid w:val="002A7BBA"/>
    <w:rsid w:val="002A7C14"/>
    <w:rsid w:val="002A7CE6"/>
    <w:rsid w:val="002A7D2D"/>
    <w:rsid w:val="002B0056"/>
    <w:rsid w:val="002B0193"/>
    <w:rsid w:val="002B01E1"/>
    <w:rsid w:val="002B0238"/>
    <w:rsid w:val="002B0552"/>
    <w:rsid w:val="002B0609"/>
    <w:rsid w:val="002B0624"/>
    <w:rsid w:val="002B068F"/>
    <w:rsid w:val="002B0787"/>
    <w:rsid w:val="002B07FC"/>
    <w:rsid w:val="002B08B6"/>
    <w:rsid w:val="002B08E9"/>
    <w:rsid w:val="002B0B0A"/>
    <w:rsid w:val="002B0D15"/>
    <w:rsid w:val="002B0D26"/>
    <w:rsid w:val="002B0DDC"/>
    <w:rsid w:val="002B0F33"/>
    <w:rsid w:val="002B10F5"/>
    <w:rsid w:val="002B12B3"/>
    <w:rsid w:val="002B1456"/>
    <w:rsid w:val="002B14B4"/>
    <w:rsid w:val="002B1735"/>
    <w:rsid w:val="002B181B"/>
    <w:rsid w:val="002B18CE"/>
    <w:rsid w:val="002B1B76"/>
    <w:rsid w:val="002B1CAB"/>
    <w:rsid w:val="002B1D6D"/>
    <w:rsid w:val="002B1E6B"/>
    <w:rsid w:val="002B2112"/>
    <w:rsid w:val="002B21F3"/>
    <w:rsid w:val="002B225B"/>
    <w:rsid w:val="002B2278"/>
    <w:rsid w:val="002B22D7"/>
    <w:rsid w:val="002B22E1"/>
    <w:rsid w:val="002B23A7"/>
    <w:rsid w:val="002B2467"/>
    <w:rsid w:val="002B24B2"/>
    <w:rsid w:val="002B26B5"/>
    <w:rsid w:val="002B26D8"/>
    <w:rsid w:val="002B275F"/>
    <w:rsid w:val="002B28A6"/>
    <w:rsid w:val="002B2A4D"/>
    <w:rsid w:val="002B2B76"/>
    <w:rsid w:val="002B2C08"/>
    <w:rsid w:val="002B2C75"/>
    <w:rsid w:val="002B2CA9"/>
    <w:rsid w:val="002B2DD0"/>
    <w:rsid w:val="002B2E5F"/>
    <w:rsid w:val="002B2E80"/>
    <w:rsid w:val="002B2F28"/>
    <w:rsid w:val="002B2FF7"/>
    <w:rsid w:val="002B370D"/>
    <w:rsid w:val="002B371B"/>
    <w:rsid w:val="002B3780"/>
    <w:rsid w:val="002B37EA"/>
    <w:rsid w:val="002B3948"/>
    <w:rsid w:val="002B3BC2"/>
    <w:rsid w:val="002B3CA3"/>
    <w:rsid w:val="002B4170"/>
    <w:rsid w:val="002B41CB"/>
    <w:rsid w:val="002B42AD"/>
    <w:rsid w:val="002B451B"/>
    <w:rsid w:val="002B47C2"/>
    <w:rsid w:val="002B482C"/>
    <w:rsid w:val="002B4A11"/>
    <w:rsid w:val="002B4AD7"/>
    <w:rsid w:val="002B4AFF"/>
    <w:rsid w:val="002B4D2A"/>
    <w:rsid w:val="002B4D65"/>
    <w:rsid w:val="002B4F26"/>
    <w:rsid w:val="002B5082"/>
    <w:rsid w:val="002B526B"/>
    <w:rsid w:val="002B5442"/>
    <w:rsid w:val="002B54B0"/>
    <w:rsid w:val="002B556E"/>
    <w:rsid w:val="002B5708"/>
    <w:rsid w:val="002B590B"/>
    <w:rsid w:val="002B5934"/>
    <w:rsid w:val="002B597F"/>
    <w:rsid w:val="002B5A93"/>
    <w:rsid w:val="002B5BD6"/>
    <w:rsid w:val="002B5C35"/>
    <w:rsid w:val="002B5E64"/>
    <w:rsid w:val="002B5F7B"/>
    <w:rsid w:val="002B6375"/>
    <w:rsid w:val="002B66BE"/>
    <w:rsid w:val="002B6B19"/>
    <w:rsid w:val="002B6C08"/>
    <w:rsid w:val="002B6F13"/>
    <w:rsid w:val="002B7006"/>
    <w:rsid w:val="002B72A6"/>
    <w:rsid w:val="002B72C2"/>
    <w:rsid w:val="002B73A8"/>
    <w:rsid w:val="002B7473"/>
    <w:rsid w:val="002B7542"/>
    <w:rsid w:val="002B7554"/>
    <w:rsid w:val="002B7920"/>
    <w:rsid w:val="002B7A53"/>
    <w:rsid w:val="002B7AB8"/>
    <w:rsid w:val="002B7C63"/>
    <w:rsid w:val="002B7D11"/>
    <w:rsid w:val="002B7D1D"/>
    <w:rsid w:val="002B7D46"/>
    <w:rsid w:val="002B7DF5"/>
    <w:rsid w:val="002B7F88"/>
    <w:rsid w:val="002C0042"/>
    <w:rsid w:val="002C0047"/>
    <w:rsid w:val="002C0067"/>
    <w:rsid w:val="002C00FF"/>
    <w:rsid w:val="002C02F6"/>
    <w:rsid w:val="002C0375"/>
    <w:rsid w:val="002C061B"/>
    <w:rsid w:val="002C06FD"/>
    <w:rsid w:val="002C08F5"/>
    <w:rsid w:val="002C09D3"/>
    <w:rsid w:val="002C0A17"/>
    <w:rsid w:val="002C0A8D"/>
    <w:rsid w:val="002C0DB9"/>
    <w:rsid w:val="002C0DE6"/>
    <w:rsid w:val="002C0E7A"/>
    <w:rsid w:val="002C0E7B"/>
    <w:rsid w:val="002C0F01"/>
    <w:rsid w:val="002C0FB2"/>
    <w:rsid w:val="002C10E4"/>
    <w:rsid w:val="002C10F9"/>
    <w:rsid w:val="002C1254"/>
    <w:rsid w:val="002C1378"/>
    <w:rsid w:val="002C1544"/>
    <w:rsid w:val="002C15BC"/>
    <w:rsid w:val="002C1707"/>
    <w:rsid w:val="002C1879"/>
    <w:rsid w:val="002C18C9"/>
    <w:rsid w:val="002C1933"/>
    <w:rsid w:val="002C193A"/>
    <w:rsid w:val="002C1AAA"/>
    <w:rsid w:val="002C1AC1"/>
    <w:rsid w:val="002C1C00"/>
    <w:rsid w:val="002C1DFD"/>
    <w:rsid w:val="002C1E24"/>
    <w:rsid w:val="002C1FD1"/>
    <w:rsid w:val="002C1FF8"/>
    <w:rsid w:val="002C2043"/>
    <w:rsid w:val="002C2226"/>
    <w:rsid w:val="002C22B6"/>
    <w:rsid w:val="002C23A2"/>
    <w:rsid w:val="002C247F"/>
    <w:rsid w:val="002C25FA"/>
    <w:rsid w:val="002C2645"/>
    <w:rsid w:val="002C28E8"/>
    <w:rsid w:val="002C2902"/>
    <w:rsid w:val="002C291F"/>
    <w:rsid w:val="002C297C"/>
    <w:rsid w:val="002C2AD6"/>
    <w:rsid w:val="002C2C2B"/>
    <w:rsid w:val="002C2D40"/>
    <w:rsid w:val="002C2FBF"/>
    <w:rsid w:val="002C2FC9"/>
    <w:rsid w:val="002C32FA"/>
    <w:rsid w:val="002C336A"/>
    <w:rsid w:val="002C362D"/>
    <w:rsid w:val="002C3835"/>
    <w:rsid w:val="002C3953"/>
    <w:rsid w:val="002C3CCA"/>
    <w:rsid w:val="002C3DC8"/>
    <w:rsid w:val="002C3EAE"/>
    <w:rsid w:val="002C3EE1"/>
    <w:rsid w:val="002C40D0"/>
    <w:rsid w:val="002C40F6"/>
    <w:rsid w:val="002C4128"/>
    <w:rsid w:val="002C413B"/>
    <w:rsid w:val="002C43CA"/>
    <w:rsid w:val="002C4515"/>
    <w:rsid w:val="002C4557"/>
    <w:rsid w:val="002C469A"/>
    <w:rsid w:val="002C4BF3"/>
    <w:rsid w:val="002C4D46"/>
    <w:rsid w:val="002C4EA1"/>
    <w:rsid w:val="002C4F30"/>
    <w:rsid w:val="002C50F8"/>
    <w:rsid w:val="002C5146"/>
    <w:rsid w:val="002C51C8"/>
    <w:rsid w:val="002C526C"/>
    <w:rsid w:val="002C52E1"/>
    <w:rsid w:val="002C5AFD"/>
    <w:rsid w:val="002C5BBA"/>
    <w:rsid w:val="002C5D62"/>
    <w:rsid w:val="002C609E"/>
    <w:rsid w:val="002C6245"/>
    <w:rsid w:val="002C6318"/>
    <w:rsid w:val="002C645D"/>
    <w:rsid w:val="002C64F7"/>
    <w:rsid w:val="002C6675"/>
    <w:rsid w:val="002C6805"/>
    <w:rsid w:val="002C6816"/>
    <w:rsid w:val="002C698E"/>
    <w:rsid w:val="002C6A47"/>
    <w:rsid w:val="002C6B30"/>
    <w:rsid w:val="002C6BD8"/>
    <w:rsid w:val="002C6CF1"/>
    <w:rsid w:val="002C720A"/>
    <w:rsid w:val="002C7315"/>
    <w:rsid w:val="002C73A2"/>
    <w:rsid w:val="002C73C9"/>
    <w:rsid w:val="002C7430"/>
    <w:rsid w:val="002C7569"/>
    <w:rsid w:val="002C7649"/>
    <w:rsid w:val="002C774A"/>
    <w:rsid w:val="002C7862"/>
    <w:rsid w:val="002C7973"/>
    <w:rsid w:val="002C798F"/>
    <w:rsid w:val="002C7AC5"/>
    <w:rsid w:val="002C7DA2"/>
    <w:rsid w:val="002C7F47"/>
    <w:rsid w:val="002C7FC7"/>
    <w:rsid w:val="002D0168"/>
    <w:rsid w:val="002D037D"/>
    <w:rsid w:val="002D05B1"/>
    <w:rsid w:val="002D05B5"/>
    <w:rsid w:val="002D05E6"/>
    <w:rsid w:val="002D06D6"/>
    <w:rsid w:val="002D06E4"/>
    <w:rsid w:val="002D078F"/>
    <w:rsid w:val="002D080B"/>
    <w:rsid w:val="002D0852"/>
    <w:rsid w:val="002D0985"/>
    <w:rsid w:val="002D0AA3"/>
    <w:rsid w:val="002D0C60"/>
    <w:rsid w:val="002D0CA4"/>
    <w:rsid w:val="002D0E50"/>
    <w:rsid w:val="002D0ED7"/>
    <w:rsid w:val="002D1053"/>
    <w:rsid w:val="002D1485"/>
    <w:rsid w:val="002D1509"/>
    <w:rsid w:val="002D15A9"/>
    <w:rsid w:val="002D16BB"/>
    <w:rsid w:val="002D16BD"/>
    <w:rsid w:val="002D16FF"/>
    <w:rsid w:val="002D176F"/>
    <w:rsid w:val="002D17AB"/>
    <w:rsid w:val="002D17BC"/>
    <w:rsid w:val="002D185A"/>
    <w:rsid w:val="002D195E"/>
    <w:rsid w:val="002D1A1E"/>
    <w:rsid w:val="002D1B90"/>
    <w:rsid w:val="002D1BD8"/>
    <w:rsid w:val="002D1DAF"/>
    <w:rsid w:val="002D2279"/>
    <w:rsid w:val="002D2356"/>
    <w:rsid w:val="002D2483"/>
    <w:rsid w:val="002D2504"/>
    <w:rsid w:val="002D2510"/>
    <w:rsid w:val="002D2519"/>
    <w:rsid w:val="002D2622"/>
    <w:rsid w:val="002D2796"/>
    <w:rsid w:val="002D28C1"/>
    <w:rsid w:val="002D2951"/>
    <w:rsid w:val="002D2B8A"/>
    <w:rsid w:val="002D2C11"/>
    <w:rsid w:val="002D2F94"/>
    <w:rsid w:val="002D308C"/>
    <w:rsid w:val="002D30C3"/>
    <w:rsid w:val="002D312B"/>
    <w:rsid w:val="002D3169"/>
    <w:rsid w:val="002D3380"/>
    <w:rsid w:val="002D33A0"/>
    <w:rsid w:val="002D33E9"/>
    <w:rsid w:val="002D3426"/>
    <w:rsid w:val="002D3515"/>
    <w:rsid w:val="002D3658"/>
    <w:rsid w:val="002D36F0"/>
    <w:rsid w:val="002D37CB"/>
    <w:rsid w:val="002D3863"/>
    <w:rsid w:val="002D39E0"/>
    <w:rsid w:val="002D39ED"/>
    <w:rsid w:val="002D3A00"/>
    <w:rsid w:val="002D3CAE"/>
    <w:rsid w:val="002D3F3C"/>
    <w:rsid w:val="002D3FC4"/>
    <w:rsid w:val="002D40F0"/>
    <w:rsid w:val="002D4292"/>
    <w:rsid w:val="002D4481"/>
    <w:rsid w:val="002D4520"/>
    <w:rsid w:val="002D455A"/>
    <w:rsid w:val="002D4844"/>
    <w:rsid w:val="002D4996"/>
    <w:rsid w:val="002D4AC2"/>
    <w:rsid w:val="002D4C07"/>
    <w:rsid w:val="002D4D31"/>
    <w:rsid w:val="002D4D55"/>
    <w:rsid w:val="002D5026"/>
    <w:rsid w:val="002D5087"/>
    <w:rsid w:val="002D5133"/>
    <w:rsid w:val="002D5195"/>
    <w:rsid w:val="002D58F5"/>
    <w:rsid w:val="002D5A62"/>
    <w:rsid w:val="002D5CFF"/>
    <w:rsid w:val="002D5E4D"/>
    <w:rsid w:val="002D5E7B"/>
    <w:rsid w:val="002D61B0"/>
    <w:rsid w:val="002D63CB"/>
    <w:rsid w:val="002D63D0"/>
    <w:rsid w:val="002D6493"/>
    <w:rsid w:val="002D64A0"/>
    <w:rsid w:val="002D65E2"/>
    <w:rsid w:val="002D674B"/>
    <w:rsid w:val="002D6779"/>
    <w:rsid w:val="002D6783"/>
    <w:rsid w:val="002D67F3"/>
    <w:rsid w:val="002D68B0"/>
    <w:rsid w:val="002D690B"/>
    <w:rsid w:val="002D695C"/>
    <w:rsid w:val="002D69FF"/>
    <w:rsid w:val="002D6A77"/>
    <w:rsid w:val="002D6AA5"/>
    <w:rsid w:val="002D6B42"/>
    <w:rsid w:val="002D6BB6"/>
    <w:rsid w:val="002D6C85"/>
    <w:rsid w:val="002D6E22"/>
    <w:rsid w:val="002D6E64"/>
    <w:rsid w:val="002D6EEE"/>
    <w:rsid w:val="002D6F63"/>
    <w:rsid w:val="002D6FF5"/>
    <w:rsid w:val="002D7116"/>
    <w:rsid w:val="002D7187"/>
    <w:rsid w:val="002D7238"/>
    <w:rsid w:val="002D727A"/>
    <w:rsid w:val="002D72CC"/>
    <w:rsid w:val="002D75A4"/>
    <w:rsid w:val="002D7726"/>
    <w:rsid w:val="002D7897"/>
    <w:rsid w:val="002D7A18"/>
    <w:rsid w:val="002E00CB"/>
    <w:rsid w:val="002E0120"/>
    <w:rsid w:val="002E01C5"/>
    <w:rsid w:val="002E0246"/>
    <w:rsid w:val="002E0458"/>
    <w:rsid w:val="002E05B3"/>
    <w:rsid w:val="002E061C"/>
    <w:rsid w:val="002E0833"/>
    <w:rsid w:val="002E093C"/>
    <w:rsid w:val="002E0956"/>
    <w:rsid w:val="002E0983"/>
    <w:rsid w:val="002E0A70"/>
    <w:rsid w:val="002E0AF8"/>
    <w:rsid w:val="002E0C57"/>
    <w:rsid w:val="002E0EAF"/>
    <w:rsid w:val="002E1300"/>
    <w:rsid w:val="002E1315"/>
    <w:rsid w:val="002E142A"/>
    <w:rsid w:val="002E1443"/>
    <w:rsid w:val="002E14C4"/>
    <w:rsid w:val="002E16FE"/>
    <w:rsid w:val="002E177D"/>
    <w:rsid w:val="002E190F"/>
    <w:rsid w:val="002E1998"/>
    <w:rsid w:val="002E1A6C"/>
    <w:rsid w:val="002E1A6E"/>
    <w:rsid w:val="002E1B11"/>
    <w:rsid w:val="002E1C4C"/>
    <w:rsid w:val="002E1D3A"/>
    <w:rsid w:val="002E1E59"/>
    <w:rsid w:val="002E1EF0"/>
    <w:rsid w:val="002E206E"/>
    <w:rsid w:val="002E20F7"/>
    <w:rsid w:val="002E21B1"/>
    <w:rsid w:val="002E22B8"/>
    <w:rsid w:val="002E22C3"/>
    <w:rsid w:val="002E24E8"/>
    <w:rsid w:val="002E277D"/>
    <w:rsid w:val="002E2882"/>
    <w:rsid w:val="002E29CA"/>
    <w:rsid w:val="002E2BFA"/>
    <w:rsid w:val="002E2E8F"/>
    <w:rsid w:val="002E2F0B"/>
    <w:rsid w:val="002E359E"/>
    <w:rsid w:val="002E364F"/>
    <w:rsid w:val="002E383C"/>
    <w:rsid w:val="002E3B90"/>
    <w:rsid w:val="002E3EB4"/>
    <w:rsid w:val="002E3EDA"/>
    <w:rsid w:val="002E3F83"/>
    <w:rsid w:val="002E3F96"/>
    <w:rsid w:val="002E4058"/>
    <w:rsid w:val="002E432C"/>
    <w:rsid w:val="002E4624"/>
    <w:rsid w:val="002E4801"/>
    <w:rsid w:val="002E4893"/>
    <w:rsid w:val="002E48E9"/>
    <w:rsid w:val="002E4AF8"/>
    <w:rsid w:val="002E4C1F"/>
    <w:rsid w:val="002E4D1F"/>
    <w:rsid w:val="002E4DA4"/>
    <w:rsid w:val="002E508A"/>
    <w:rsid w:val="002E5152"/>
    <w:rsid w:val="002E5475"/>
    <w:rsid w:val="002E5505"/>
    <w:rsid w:val="002E557E"/>
    <w:rsid w:val="002E5603"/>
    <w:rsid w:val="002E56EC"/>
    <w:rsid w:val="002E56F0"/>
    <w:rsid w:val="002E5874"/>
    <w:rsid w:val="002E5A80"/>
    <w:rsid w:val="002E5D3B"/>
    <w:rsid w:val="002E5D8F"/>
    <w:rsid w:val="002E5DDA"/>
    <w:rsid w:val="002E5DE9"/>
    <w:rsid w:val="002E5E66"/>
    <w:rsid w:val="002E5FE7"/>
    <w:rsid w:val="002E62C6"/>
    <w:rsid w:val="002E630B"/>
    <w:rsid w:val="002E63F0"/>
    <w:rsid w:val="002E6402"/>
    <w:rsid w:val="002E642A"/>
    <w:rsid w:val="002E6444"/>
    <w:rsid w:val="002E6574"/>
    <w:rsid w:val="002E66A1"/>
    <w:rsid w:val="002E680D"/>
    <w:rsid w:val="002E6835"/>
    <w:rsid w:val="002E68A1"/>
    <w:rsid w:val="002E6969"/>
    <w:rsid w:val="002E69C0"/>
    <w:rsid w:val="002E6A1C"/>
    <w:rsid w:val="002E6A4D"/>
    <w:rsid w:val="002E6A8C"/>
    <w:rsid w:val="002E6B55"/>
    <w:rsid w:val="002E6C02"/>
    <w:rsid w:val="002E6D19"/>
    <w:rsid w:val="002E6EC5"/>
    <w:rsid w:val="002E6F39"/>
    <w:rsid w:val="002E6FC8"/>
    <w:rsid w:val="002E6FE0"/>
    <w:rsid w:val="002E7043"/>
    <w:rsid w:val="002E7058"/>
    <w:rsid w:val="002E70E3"/>
    <w:rsid w:val="002E71D8"/>
    <w:rsid w:val="002E71E2"/>
    <w:rsid w:val="002E7412"/>
    <w:rsid w:val="002E744A"/>
    <w:rsid w:val="002E747D"/>
    <w:rsid w:val="002E7490"/>
    <w:rsid w:val="002E74B8"/>
    <w:rsid w:val="002E7505"/>
    <w:rsid w:val="002E7563"/>
    <w:rsid w:val="002E7578"/>
    <w:rsid w:val="002E76E2"/>
    <w:rsid w:val="002E771C"/>
    <w:rsid w:val="002E7763"/>
    <w:rsid w:val="002E78FC"/>
    <w:rsid w:val="002E79C0"/>
    <w:rsid w:val="002E7A97"/>
    <w:rsid w:val="002E7AE8"/>
    <w:rsid w:val="002E7B65"/>
    <w:rsid w:val="002E7E5A"/>
    <w:rsid w:val="002F0414"/>
    <w:rsid w:val="002F0441"/>
    <w:rsid w:val="002F052A"/>
    <w:rsid w:val="002F0589"/>
    <w:rsid w:val="002F0707"/>
    <w:rsid w:val="002F08BB"/>
    <w:rsid w:val="002F0920"/>
    <w:rsid w:val="002F0BFD"/>
    <w:rsid w:val="002F0EDA"/>
    <w:rsid w:val="002F0F45"/>
    <w:rsid w:val="002F12C2"/>
    <w:rsid w:val="002F12EF"/>
    <w:rsid w:val="002F13AD"/>
    <w:rsid w:val="002F173E"/>
    <w:rsid w:val="002F17B4"/>
    <w:rsid w:val="002F1A23"/>
    <w:rsid w:val="002F1B64"/>
    <w:rsid w:val="002F1CBD"/>
    <w:rsid w:val="002F1DC3"/>
    <w:rsid w:val="002F1E00"/>
    <w:rsid w:val="002F1F67"/>
    <w:rsid w:val="002F1FB1"/>
    <w:rsid w:val="002F214C"/>
    <w:rsid w:val="002F22CC"/>
    <w:rsid w:val="002F251C"/>
    <w:rsid w:val="002F28C8"/>
    <w:rsid w:val="002F28E5"/>
    <w:rsid w:val="002F2ABB"/>
    <w:rsid w:val="002F2B35"/>
    <w:rsid w:val="002F2B3F"/>
    <w:rsid w:val="002F2B54"/>
    <w:rsid w:val="002F2B90"/>
    <w:rsid w:val="002F2BA1"/>
    <w:rsid w:val="002F2C42"/>
    <w:rsid w:val="002F2C64"/>
    <w:rsid w:val="002F2C73"/>
    <w:rsid w:val="002F2E7C"/>
    <w:rsid w:val="002F2E85"/>
    <w:rsid w:val="002F2E92"/>
    <w:rsid w:val="002F2F7C"/>
    <w:rsid w:val="002F2FE4"/>
    <w:rsid w:val="002F3197"/>
    <w:rsid w:val="002F31F1"/>
    <w:rsid w:val="002F31FB"/>
    <w:rsid w:val="002F3228"/>
    <w:rsid w:val="002F3291"/>
    <w:rsid w:val="002F33BD"/>
    <w:rsid w:val="002F33F6"/>
    <w:rsid w:val="002F3449"/>
    <w:rsid w:val="002F35B4"/>
    <w:rsid w:val="002F362B"/>
    <w:rsid w:val="002F36B2"/>
    <w:rsid w:val="002F36F0"/>
    <w:rsid w:val="002F375D"/>
    <w:rsid w:val="002F37E0"/>
    <w:rsid w:val="002F3967"/>
    <w:rsid w:val="002F3A45"/>
    <w:rsid w:val="002F3C81"/>
    <w:rsid w:val="002F3D48"/>
    <w:rsid w:val="002F3EBC"/>
    <w:rsid w:val="002F3ED5"/>
    <w:rsid w:val="002F3F40"/>
    <w:rsid w:val="002F4074"/>
    <w:rsid w:val="002F42CD"/>
    <w:rsid w:val="002F43A6"/>
    <w:rsid w:val="002F4476"/>
    <w:rsid w:val="002F481C"/>
    <w:rsid w:val="002F48D6"/>
    <w:rsid w:val="002F48FA"/>
    <w:rsid w:val="002F4A01"/>
    <w:rsid w:val="002F4B39"/>
    <w:rsid w:val="002F4C51"/>
    <w:rsid w:val="002F4C5D"/>
    <w:rsid w:val="002F4CC1"/>
    <w:rsid w:val="002F4CCF"/>
    <w:rsid w:val="002F4EB0"/>
    <w:rsid w:val="002F4EE2"/>
    <w:rsid w:val="002F4F05"/>
    <w:rsid w:val="002F4F3A"/>
    <w:rsid w:val="002F5136"/>
    <w:rsid w:val="002F51FD"/>
    <w:rsid w:val="002F54EE"/>
    <w:rsid w:val="002F5525"/>
    <w:rsid w:val="002F552D"/>
    <w:rsid w:val="002F559D"/>
    <w:rsid w:val="002F57C7"/>
    <w:rsid w:val="002F57F8"/>
    <w:rsid w:val="002F589F"/>
    <w:rsid w:val="002F5A43"/>
    <w:rsid w:val="002F5E47"/>
    <w:rsid w:val="002F5F0A"/>
    <w:rsid w:val="002F5FED"/>
    <w:rsid w:val="002F61C7"/>
    <w:rsid w:val="002F6278"/>
    <w:rsid w:val="002F63E0"/>
    <w:rsid w:val="002F6455"/>
    <w:rsid w:val="002F64C2"/>
    <w:rsid w:val="002F6B91"/>
    <w:rsid w:val="002F6CFA"/>
    <w:rsid w:val="002F6D47"/>
    <w:rsid w:val="002F6D79"/>
    <w:rsid w:val="002F6DD0"/>
    <w:rsid w:val="002F6FA9"/>
    <w:rsid w:val="002F6FD8"/>
    <w:rsid w:val="002F7027"/>
    <w:rsid w:val="002F70BD"/>
    <w:rsid w:val="002F7449"/>
    <w:rsid w:val="002F76C7"/>
    <w:rsid w:val="002F7713"/>
    <w:rsid w:val="002F776A"/>
    <w:rsid w:val="002F7919"/>
    <w:rsid w:val="002F7928"/>
    <w:rsid w:val="002F7A0B"/>
    <w:rsid w:val="002F7B8C"/>
    <w:rsid w:val="002F7BE9"/>
    <w:rsid w:val="002F7C60"/>
    <w:rsid w:val="002F7E5F"/>
    <w:rsid w:val="002F7E8F"/>
    <w:rsid w:val="002F7F2D"/>
    <w:rsid w:val="002F7FB2"/>
    <w:rsid w:val="003000DE"/>
    <w:rsid w:val="00300156"/>
    <w:rsid w:val="00300346"/>
    <w:rsid w:val="0030043B"/>
    <w:rsid w:val="00300757"/>
    <w:rsid w:val="003007BE"/>
    <w:rsid w:val="003007C4"/>
    <w:rsid w:val="0030081D"/>
    <w:rsid w:val="003008CB"/>
    <w:rsid w:val="003009CB"/>
    <w:rsid w:val="00300B6A"/>
    <w:rsid w:val="00300BEC"/>
    <w:rsid w:val="00300C5D"/>
    <w:rsid w:val="00300CA4"/>
    <w:rsid w:val="00300CE7"/>
    <w:rsid w:val="00300D08"/>
    <w:rsid w:val="00300D6F"/>
    <w:rsid w:val="00300D8D"/>
    <w:rsid w:val="00300DCB"/>
    <w:rsid w:val="00300E76"/>
    <w:rsid w:val="00300ECA"/>
    <w:rsid w:val="0030106E"/>
    <w:rsid w:val="00301223"/>
    <w:rsid w:val="003012AB"/>
    <w:rsid w:val="00301489"/>
    <w:rsid w:val="00301509"/>
    <w:rsid w:val="0030150A"/>
    <w:rsid w:val="00301735"/>
    <w:rsid w:val="00301922"/>
    <w:rsid w:val="00301957"/>
    <w:rsid w:val="00301B13"/>
    <w:rsid w:val="00301B3C"/>
    <w:rsid w:val="00301C36"/>
    <w:rsid w:val="00301CF1"/>
    <w:rsid w:val="00301D8C"/>
    <w:rsid w:val="00301F4E"/>
    <w:rsid w:val="00302017"/>
    <w:rsid w:val="00302037"/>
    <w:rsid w:val="00302293"/>
    <w:rsid w:val="003026B6"/>
    <w:rsid w:val="00302795"/>
    <w:rsid w:val="00302E1A"/>
    <w:rsid w:val="00302F92"/>
    <w:rsid w:val="00303203"/>
    <w:rsid w:val="00303206"/>
    <w:rsid w:val="00303391"/>
    <w:rsid w:val="00303392"/>
    <w:rsid w:val="00303461"/>
    <w:rsid w:val="003037BE"/>
    <w:rsid w:val="003039E6"/>
    <w:rsid w:val="00303AD9"/>
    <w:rsid w:val="00303C80"/>
    <w:rsid w:val="00303D67"/>
    <w:rsid w:val="00303F32"/>
    <w:rsid w:val="00303F36"/>
    <w:rsid w:val="00304445"/>
    <w:rsid w:val="00304596"/>
    <w:rsid w:val="00304809"/>
    <w:rsid w:val="003049CF"/>
    <w:rsid w:val="00304B6C"/>
    <w:rsid w:val="00304BD3"/>
    <w:rsid w:val="00304C31"/>
    <w:rsid w:val="00304C7E"/>
    <w:rsid w:val="00304C8D"/>
    <w:rsid w:val="00304D2C"/>
    <w:rsid w:val="00304E2C"/>
    <w:rsid w:val="003050A4"/>
    <w:rsid w:val="0030534F"/>
    <w:rsid w:val="0030542F"/>
    <w:rsid w:val="003054B4"/>
    <w:rsid w:val="00305899"/>
    <w:rsid w:val="00305994"/>
    <w:rsid w:val="00305AC9"/>
    <w:rsid w:val="00305AF6"/>
    <w:rsid w:val="00305B69"/>
    <w:rsid w:val="00305D18"/>
    <w:rsid w:val="00305D3B"/>
    <w:rsid w:val="00305D7A"/>
    <w:rsid w:val="00305E61"/>
    <w:rsid w:val="00305E87"/>
    <w:rsid w:val="00305F69"/>
    <w:rsid w:val="00306032"/>
    <w:rsid w:val="003060F8"/>
    <w:rsid w:val="00306200"/>
    <w:rsid w:val="00306521"/>
    <w:rsid w:val="00306670"/>
    <w:rsid w:val="003066D8"/>
    <w:rsid w:val="00306706"/>
    <w:rsid w:val="0030680B"/>
    <w:rsid w:val="0030689F"/>
    <w:rsid w:val="00306965"/>
    <w:rsid w:val="00306A07"/>
    <w:rsid w:val="00306A0C"/>
    <w:rsid w:val="00306AB6"/>
    <w:rsid w:val="00306AB9"/>
    <w:rsid w:val="00306AD6"/>
    <w:rsid w:val="00306B8A"/>
    <w:rsid w:val="00306BAC"/>
    <w:rsid w:val="00306BC6"/>
    <w:rsid w:val="00306D39"/>
    <w:rsid w:val="00306E43"/>
    <w:rsid w:val="00306EDF"/>
    <w:rsid w:val="00307400"/>
    <w:rsid w:val="00307553"/>
    <w:rsid w:val="003075B5"/>
    <w:rsid w:val="003076DA"/>
    <w:rsid w:val="00307A45"/>
    <w:rsid w:val="00307C54"/>
    <w:rsid w:val="00307C82"/>
    <w:rsid w:val="00307CB3"/>
    <w:rsid w:val="00310013"/>
    <w:rsid w:val="0031022C"/>
    <w:rsid w:val="0031039C"/>
    <w:rsid w:val="00310484"/>
    <w:rsid w:val="00310637"/>
    <w:rsid w:val="00310A16"/>
    <w:rsid w:val="00310D20"/>
    <w:rsid w:val="00310DCE"/>
    <w:rsid w:val="00310E35"/>
    <w:rsid w:val="003112F3"/>
    <w:rsid w:val="003113D3"/>
    <w:rsid w:val="0031142E"/>
    <w:rsid w:val="0031161B"/>
    <w:rsid w:val="00311713"/>
    <w:rsid w:val="00311814"/>
    <w:rsid w:val="0031198A"/>
    <w:rsid w:val="00311C40"/>
    <w:rsid w:val="00311E13"/>
    <w:rsid w:val="00311FDB"/>
    <w:rsid w:val="0031203F"/>
    <w:rsid w:val="003122D9"/>
    <w:rsid w:val="003125CB"/>
    <w:rsid w:val="003125DC"/>
    <w:rsid w:val="0031265C"/>
    <w:rsid w:val="0031276D"/>
    <w:rsid w:val="00312A55"/>
    <w:rsid w:val="00312A8B"/>
    <w:rsid w:val="00312AF6"/>
    <w:rsid w:val="00312B28"/>
    <w:rsid w:val="00312B3F"/>
    <w:rsid w:val="00312BD9"/>
    <w:rsid w:val="00312D78"/>
    <w:rsid w:val="00312DE2"/>
    <w:rsid w:val="0031303C"/>
    <w:rsid w:val="0031304A"/>
    <w:rsid w:val="00313107"/>
    <w:rsid w:val="003132A2"/>
    <w:rsid w:val="003134BE"/>
    <w:rsid w:val="003137BC"/>
    <w:rsid w:val="003137C3"/>
    <w:rsid w:val="00313838"/>
    <w:rsid w:val="003138AD"/>
    <w:rsid w:val="00313920"/>
    <w:rsid w:val="003139DC"/>
    <w:rsid w:val="00313AAA"/>
    <w:rsid w:val="00313ACB"/>
    <w:rsid w:val="00313AE3"/>
    <w:rsid w:val="00313E4C"/>
    <w:rsid w:val="00314056"/>
    <w:rsid w:val="00314132"/>
    <w:rsid w:val="00314249"/>
    <w:rsid w:val="003142E8"/>
    <w:rsid w:val="00314497"/>
    <w:rsid w:val="00314543"/>
    <w:rsid w:val="003145D5"/>
    <w:rsid w:val="00315041"/>
    <w:rsid w:val="0031507D"/>
    <w:rsid w:val="00315119"/>
    <w:rsid w:val="0031514D"/>
    <w:rsid w:val="0031538A"/>
    <w:rsid w:val="003154CD"/>
    <w:rsid w:val="003154DE"/>
    <w:rsid w:val="003154F0"/>
    <w:rsid w:val="00315517"/>
    <w:rsid w:val="003156F1"/>
    <w:rsid w:val="003157EB"/>
    <w:rsid w:val="00315864"/>
    <w:rsid w:val="00315BA2"/>
    <w:rsid w:val="00315D43"/>
    <w:rsid w:val="00315E27"/>
    <w:rsid w:val="00315E4C"/>
    <w:rsid w:val="00315E55"/>
    <w:rsid w:val="00315F3C"/>
    <w:rsid w:val="00316464"/>
    <w:rsid w:val="0031664A"/>
    <w:rsid w:val="003167B6"/>
    <w:rsid w:val="0031681F"/>
    <w:rsid w:val="0031685D"/>
    <w:rsid w:val="003169D1"/>
    <w:rsid w:val="00316B05"/>
    <w:rsid w:val="00316CF1"/>
    <w:rsid w:val="00316D2F"/>
    <w:rsid w:val="00317070"/>
    <w:rsid w:val="003172D3"/>
    <w:rsid w:val="00317561"/>
    <w:rsid w:val="00317578"/>
    <w:rsid w:val="003175F7"/>
    <w:rsid w:val="00317799"/>
    <w:rsid w:val="003178FD"/>
    <w:rsid w:val="00317A23"/>
    <w:rsid w:val="00317AF2"/>
    <w:rsid w:val="00317C6A"/>
    <w:rsid w:val="00317D83"/>
    <w:rsid w:val="00317DEF"/>
    <w:rsid w:val="00317F2D"/>
    <w:rsid w:val="00317FBB"/>
    <w:rsid w:val="0032054F"/>
    <w:rsid w:val="003206E2"/>
    <w:rsid w:val="00320709"/>
    <w:rsid w:val="0032083C"/>
    <w:rsid w:val="0032085A"/>
    <w:rsid w:val="003209E9"/>
    <w:rsid w:val="00320AAC"/>
    <w:rsid w:val="00320C62"/>
    <w:rsid w:val="00320CAE"/>
    <w:rsid w:val="00320FA2"/>
    <w:rsid w:val="00320FF2"/>
    <w:rsid w:val="0032102A"/>
    <w:rsid w:val="00321134"/>
    <w:rsid w:val="00321260"/>
    <w:rsid w:val="0032146A"/>
    <w:rsid w:val="00321849"/>
    <w:rsid w:val="0032190B"/>
    <w:rsid w:val="0032190E"/>
    <w:rsid w:val="003219B1"/>
    <w:rsid w:val="00321AD1"/>
    <w:rsid w:val="00321ED5"/>
    <w:rsid w:val="00321F57"/>
    <w:rsid w:val="003220D6"/>
    <w:rsid w:val="0032213C"/>
    <w:rsid w:val="003222DD"/>
    <w:rsid w:val="00322A67"/>
    <w:rsid w:val="00322B4C"/>
    <w:rsid w:val="00322BD1"/>
    <w:rsid w:val="00322BF3"/>
    <w:rsid w:val="00322D35"/>
    <w:rsid w:val="00322D5C"/>
    <w:rsid w:val="00322E22"/>
    <w:rsid w:val="00323092"/>
    <w:rsid w:val="003233D2"/>
    <w:rsid w:val="0032369D"/>
    <w:rsid w:val="003236ED"/>
    <w:rsid w:val="0032387E"/>
    <w:rsid w:val="00323922"/>
    <w:rsid w:val="0032395E"/>
    <w:rsid w:val="0032396B"/>
    <w:rsid w:val="003239B1"/>
    <w:rsid w:val="00323D47"/>
    <w:rsid w:val="00323DC7"/>
    <w:rsid w:val="00323DD9"/>
    <w:rsid w:val="00323F0F"/>
    <w:rsid w:val="0032412E"/>
    <w:rsid w:val="0032418A"/>
    <w:rsid w:val="0032438F"/>
    <w:rsid w:val="00324560"/>
    <w:rsid w:val="003245CA"/>
    <w:rsid w:val="003245EC"/>
    <w:rsid w:val="00324651"/>
    <w:rsid w:val="003246D0"/>
    <w:rsid w:val="00324AA5"/>
    <w:rsid w:val="00324CC6"/>
    <w:rsid w:val="00324CC7"/>
    <w:rsid w:val="00324ED3"/>
    <w:rsid w:val="00324FD9"/>
    <w:rsid w:val="00325063"/>
    <w:rsid w:val="0032507F"/>
    <w:rsid w:val="00325527"/>
    <w:rsid w:val="003255EE"/>
    <w:rsid w:val="003257CB"/>
    <w:rsid w:val="003258B8"/>
    <w:rsid w:val="00325C01"/>
    <w:rsid w:val="00325E38"/>
    <w:rsid w:val="00325E52"/>
    <w:rsid w:val="00325E81"/>
    <w:rsid w:val="0032602D"/>
    <w:rsid w:val="003260F1"/>
    <w:rsid w:val="003261E7"/>
    <w:rsid w:val="003261F2"/>
    <w:rsid w:val="003263B2"/>
    <w:rsid w:val="00326464"/>
    <w:rsid w:val="00326606"/>
    <w:rsid w:val="00326641"/>
    <w:rsid w:val="003266C9"/>
    <w:rsid w:val="003267E9"/>
    <w:rsid w:val="003268E6"/>
    <w:rsid w:val="0032699D"/>
    <w:rsid w:val="00326BE8"/>
    <w:rsid w:val="00326C7E"/>
    <w:rsid w:val="00326CC4"/>
    <w:rsid w:val="00326D1B"/>
    <w:rsid w:val="00326D33"/>
    <w:rsid w:val="00326D35"/>
    <w:rsid w:val="00327290"/>
    <w:rsid w:val="0032738E"/>
    <w:rsid w:val="00327598"/>
    <w:rsid w:val="0032787A"/>
    <w:rsid w:val="0032788A"/>
    <w:rsid w:val="00327A0C"/>
    <w:rsid w:val="00327A4A"/>
    <w:rsid w:val="00327ABC"/>
    <w:rsid w:val="00327BCE"/>
    <w:rsid w:val="00327C49"/>
    <w:rsid w:val="00327D1F"/>
    <w:rsid w:val="00327F05"/>
    <w:rsid w:val="003300B7"/>
    <w:rsid w:val="003302F1"/>
    <w:rsid w:val="0033034B"/>
    <w:rsid w:val="0033041A"/>
    <w:rsid w:val="00330440"/>
    <w:rsid w:val="00330467"/>
    <w:rsid w:val="003305E5"/>
    <w:rsid w:val="003305EF"/>
    <w:rsid w:val="0033060D"/>
    <w:rsid w:val="0033063F"/>
    <w:rsid w:val="00330667"/>
    <w:rsid w:val="003306CF"/>
    <w:rsid w:val="0033077D"/>
    <w:rsid w:val="0033094D"/>
    <w:rsid w:val="00330BE7"/>
    <w:rsid w:val="00330D52"/>
    <w:rsid w:val="00330D56"/>
    <w:rsid w:val="00330E9F"/>
    <w:rsid w:val="00330EBE"/>
    <w:rsid w:val="00330EF1"/>
    <w:rsid w:val="00330F36"/>
    <w:rsid w:val="00331017"/>
    <w:rsid w:val="00331023"/>
    <w:rsid w:val="0033159D"/>
    <w:rsid w:val="003316B7"/>
    <w:rsid w:val="00331790"/>
    <w:rsid w:val="003317BE"/>
    <w:rsid w:val="0033194D"/>
    <w:rsid w:val="00331A05"/>
    <w:rsid w:val="00331B9C"/>
    <w:rsid w:val="00331C65"/>
    <w:rsid w:val="00331E1C"/>
    <w:rsid w:val="00331F28"/>
    <w:rsid w:val="003321B2"/>
    <w:rsid w:val="00332364"/>
    <w:rsid w:val="0033249A"/>
    <w:rsid w:val="003324AC"/>
    <w:rsid w:val="003324D7"/>
    <w:rsid w:val="003324E6"/>
    <w:rsid w:val="0033251F"/>
    <w:rsid w:val="003326BB"/>
    <w:rsid w:val="0033271B"/>
    <w:rsid w:val="0033283F"/>
    <w:rsid w:val="00332843"/>
    <w:rsid w:val="00332871"/>
    <w:rsid w:val="00332BD8"/>
    <w:rsid w:val="00332DB3"/>
    <w:rsid w:val="00332F3B"/>
    <w:rsid w:val="00332F59"/>
    <w:rsid w:val="003331E7"/>
    <w:rsid w:val="0033337E"/>
    <w:rsid w:val="0033337F"/>
    <w:rsid w:val="0033352B"/>
    <w:rsid w:val="00333934"/>
    <w:rsid w:val="003339EF"/>
    <w:rsid w:val="00333AC9"/>
    <w:rsid w:val="00333C5B"/>
    <w:rsid w:val="00333F7A"/>
    <w:rsid w:val="003341FC"/>
    <w:rsid w:val="0033436E"/>
    <w:rsid w:val="00334866"/>
    <w:rsid w:val="0033486C"/>
    <w:rsid w:val="003348BE"/>
    <w:rsid w:val="00334D55"/>
    <w:rsid w:val="00334E4A"/>
    <w:rsid w:val="00334F0D"/>
    <w:rsid w:val="0033532C"/>
    <w:rsid w:val="00335374"/>
    <w:rsid w:val="00335375"/>
    <w:rsid w:val="00335469"/>
    <w:rsid w:val="0033557E"/>
    <w:rsid w:val="0033566B"/>
    <w:rsid w:val="00335792"/>
    <w:rsid w:val="003357E7"/>
    <w:rsid w:val="003357E9"/>
    <w:rsid w:val="0033580D"/>
    <w:rsid w:val="003359D0"/>
    <w:rsid w:val="00335ADE"/>
    <w:rsid w:val="00335BA1"/>
    <w:rsid w:val="00335CC6"/>
    <w:rsid w:val="00335D9C"/>
    <w:rsid w:val="00335F80"/>
    <w:rsid w:val="00335F9E"/>
    <w:rsid w:val="00335FD9"/>
    <w:rsid w:val="0033604D"/>
    <w:rsid w:val="0033606E"/>
    <w:rsid w:val="00336164"/>
    <w:rsid w:val="00336236"/>
    <w:rsid w:val="0033624A"/>
    <w:rsid w:val="003364B0"/>
    <w:rsid w:val="00336619"/>
    <w:rsid w:val="00336654"/>
    <w:rsid w:val="00336A20"/>
    <w:rsid w:val="00336C8D"/>
    <w:rsid w:val="00336CC0"/>
    <w:rsid w:val="00336D31"/>
    <w:rsid w:val="00336DF3"/>
    <w:rsid w:val="00336E09"/>
    <w:rsid w:val="00336E8A"/>
    <w:rsid w:val="00336FBD"/>
    <w:rsid w:val="00336FFB"/>
    <w:rsid w:val="00336FFD"/>
    <w:rsid w:val="003370F7"/>
    <w:rsid w:val="00337163"/>
    <w:rsid w:val="003371F8"/>
    <w:rsid w:val="0033738D"/>
    <w:rsid w:val="0033752C"/>
    <w:rsid w:val="0033774D"/>
    <w:rsid w:val="0033790D"/>
    <w:rsid w:val="00337959"/>
    <w:rsid w:val="00337985"/>
    <w:rsid w:val="003379AE"/>
    <w:rsid w:val="00337AA1"/>
    <w:rsid w:val="00337C91"/>
    <w:rsid w:val="00337D35"/>
    <w:rsid w:val="00340050"/>
    <w:rsid w:val="0034028C"/>
    <w:rsid w:val="003402F0"/>
    <w:rsid w:val="0034034F"/>
    <w:rsid w:val="003403D0"/>
    <w:rsid w:val="003403E6"/>
    <w:rsid w:val="003404DB"/>
    <w:rsid w:val="003407D4"/>
    <w:rsid w:val="00340910"/>
    <w:rsid w:val="003409B0"/>
    <w:rsid w:val="00340A15"/>
    <w:rsid w:val="00340D17"/>
    <w:rsid w:val="00340F64"/>
    <w:rsid w:val="003410C8"/>
    <w:rsid w:val="00341169"/>
    <w:rsid w:val="0034120F"/>
    <w:rsid w:val="0034138C"/>
    <w:rsid w:val="003413F6"/>
    <w:rsid w:val="0034146A"/>
    <w:rsid w:val="003414DE"/>
    <w:rsid w:val="003416AE"/>
    <w:rsid w:val="003416FB"/>
    <w:rsid w:val="003417B3"/>
    <w:rsid w:val="003417BB"/>
    <w:rsid w:val="003417C5"/>
    <w:rsid w:val="003418F2"/>
    <w:rsid w:val="00341A2E"/>
    <w:rsid w:val="00341CCA"/>
    <w:rsid w:val="00341E5C"/>
    <w:rsid w:val="00342023"/>
    <w:rsid w:val="003421AE"/>
    <w:rsid w:val="003423A9"/>
    <w:rsid w:val="00342636"/>
    <w:rsid w:val="0034291E"/>
    <w:rsid w:val="003429CB"/>
    <w:rsid w:val="00342B1C"/>
    <w:rsid w:val="00342B29"/>
    <w:rsid w:val="00342B4A"/>
    <w:rsid w:val="00342C19"/>
    <w:rsid w:val="00342C1F"/>
    <w:rsid w:val="003431CC"/>
    <w:rsid w:val="00343224"/>
    <w:rsid w:val="003434EE"/>
    <w:rsid w:val="00343873"/>
    <w:rsid w:val="0034390B"/>
    <w:rsid w:val="00343A20"/>
    <w:rsid w:val="00343C55"/>
    <w:rsid w:val="00343C76"/>
    <w:rsid w:val="00343D60"/>
    <w:rsid w:val="00343F23"/>
    <w:rsid w:val="00343F46"/>
    <w:rsid w:val="00344281"/>
    <w:rsid w:val="00344330"/>
    <w:rsid w:val="0034436E"/>
    <w:rsid w:val="00344392"/>
    <w:rsid w:val="00344419"/>
    <w:rsid w:val="003447F3"/>
    <w:rsid w:val="0034486F"/>
    <w:rsid w:val="00344894"/>
    <w:rsid w:val="003448CD"/>
    <w:rsid w:val="00344AC0"/>
    <w:rsid w:val="00344B5B"/>
    <w:rsid w:val="00344B9E"/>
    <w:rsid w:val="00344CF8"/>
    <w:rsid w:val="00344DAE"/>
    <w:rsid w:val="00344E46"/>
    <w:rsid w:val="00344ECB"/>
    <w:rsid w:val="00344F08"/>
    <w:rsid w:val="00344F6E"/>
    <w:rsid w:val="00345057"/>
    <w:rsid w:val="003450BA"/>
    <w:rsid w:val="00345288"/>
    <w:rsid w:val="00345538"/>
    <w:rsid w:val="0034565F"/>
    <w:rsid w:val="0034585B"/>
    <w:rsid w:val="00345879"/>
    <w:rsid w:val="0034589B"/>
    <w:rsid w:val="0034598E"/>
    <w:rsid w:val="00345B00"/>
    <w:rsid w:val="00345C29"/>
    <w:rsid w:val="00345C84"/>
    <w:rsid w:val="00345C8F"/>
    <w:rsid w:val="00345EBD"/>
    <w:rsid w:val="00345F58"/>
    <w:rsid w:val="0034602B"/>
    <w:rsid w:val="00346169"/>
    <w:rsid w:val="003461B2"/>
    <w:rsid w:val="0034632A"/>
    <w:rsid w:val="00346454"/>
    <w:rsid w:val="003464B0"/>
    <w:rsid w:val="003464D7"/>
    <w:rsid w:val="00346701"/>
    <w:rsid w:val="0034673F"/>
    <w:rsid w:val="00346956"/>
    <w:rsid w:val="00346C87"/>
    <w:rsid w:val="00346C9B"/>
    <w:rsid w:val="00346CFA"/>
    <w:rsid w:val="00346EDD"/>
    <w:rsid w:val="00346F48"/>
    <w:rsid w:val="00346FB2"/>
    <w:rsid w:val="00347159"/>
    <w:rsid w:val="003471B7"/>
    <w:rsid w:val="003471B8"/>
    <w:rsid w:val="00347253"/>
    <w:rsid w:val="00347309"/>
    <w:rsid w:val="003473EA"/>
    <w:rsid w:val="0034748B"/>
    <w:rsid w:val="0034759D"/>
    <w:rsid w:val="00347702"/>
    <w:rsid w:val="00347903"/>
    <w:rsid w:val="00347B40"/>
    <w:rsid w:val="00347BCA"/>
    <w:rsid w:val="00347C0C"/>
    <w:rsid w:val="00347C4C"/>
    <w:rsid w:val="00347E3F"/>
    <w:rsid w:val="00347E9F"/>
    <w:rsid w:val="00347F52"/>
    <w:rsid w:val="003501A2"/>
    <w:rsid w:val="00350264"/>
    <w:rsid w:val="00350358"/>
    <w:rsid w:val="0035038B"/>
    <w:rsid w:val="0035052F"/>
    <w:rsid w:val="0035066C"/>
    <w:rsid w:val="003506E4"/>
    <w:rsid w:val="00350704"/>
    <w:rsid w:val="0035071A"/>
    <w:rsid w:val="00350818"/>
    <w:rsid w:val="003509A4"/>
    <w:rsid w:val="00350B75"/>
    <w:rsid w:val="00350BB9"/>
    <w:rsid w:val="00350C1B"/>
    <w:rsid w:val="00350DE8"/>
    <w:rsid w:val="00350E2A"/>
    <w:rsid w:val="00350EA0"/>
    <w:rsid w:val="00350EC9"/>
    <w:rsid w:val="00350EF7"/>
    <w:rsid w:val="0035104A"/>
    <w:rsid w:val="00351265"/>
    <w:rsid w:val="0035128C"/>
    <w:rsid w:val="003512B8"/>
    <w:rsid w:val="003513DD"/>
    <w:rsid w:val="0035146D"/>
    <w:rsid w:val="0035183E"/>
    <w:rsid w:val="003519BE"/>
    <w:rsid w:val="003519E8"/>
    <w:rsid w:val="00351ACC"/>
    <w:rsid w:val="00351B37"/>
    <w:rsid w:val="00351B3E"/>
    <w:rsid w:val="00351BC6"/>
    <w:rsid w:val="00351F0E"/>
    <w:rsid w:val="00351F78"/>
    <w:rsid w:val="003520D3"/>
    <w:rsid w:val="003520FB"/>
    <w:rsid w:val="00352166"/>
    <w:rsid w:val="003521FA"/>
    <w:rsid w:val="0035227C"/>
    <w:rsid w:val="003522AE"/>
    <w:rsid w:val="00352434"/>
    <w:rsid w:val="003525E8"/>
    <w:rsid w:val="00352606"/>
    <w:rsid w:val="0035269D"/>
    <w:rsid w:val="003526B6"/>
    <w:rsid w:val="003527B0"/>
    <w:rsid w:val="00352859"/>
    <w:rsid w:val="00352866"/>
    <w:rsid w:val="003528E7"/>
    <w:rsid w:val="00352A56"/>
    <w:rsid w:val="00352B94"/>
    <w:rsid w:val="00352C3E"/>
    <w:rsid w:val="00352C69"/>
    <w:rsid w:val="00352C86"/>
    <w:rsid w:val="00352CCD"/>
    <w:rsid w:val="00352FAD"/>
    <w:rsid w:val="00353048"/>
    <w:rsid w:val="0035349C"/>
    <w:rsid w:val="00353693"/>
    <w:rsid w:val="0035372B"/>
    <w:rsid w:val="003538E6"/>
    <w:rsid w:val="00353AD6"/>
    <w:rsid w:val="00353DAD"/>
    <w:rsid w:val="003543BF"/>
    <w:rsid w:val="003543CC"/>
    <w:rsid w:val="00354689"/>
    <w:rsid w:val="0035470E"/>
    <w:rsid w:val="00354772"/>
    <w:rsid w:val="003547FF"/>
    <w:rsid w:val="00354A36"/>
    <w:rsid w:val="00354B71"/>
    <w:rsid w:val="00354B73"/>
    <w:rsid w:val="00354D39"/>
    <w:rsid w:val="00354F1B"/>
    <w:rsid w:val="00354FAE"/>
    <w:rsid w:val="0035503E"/>
    <w:rsid w:val="0035517A"/>
    <w:rsid w:val="0035523A"/>
    <w:rsid w:val="0035540E"/>
    <w:rsid w:val="00355442"/>
    <w:rsid w:val="003554C1"/>
    <w:rsid w:val="003555C7"/>
    <w:rsid w:val="003555E3"/>
    <w:rsid w:val="00355802"/>
    <w:rsid w:val="00355836"/>
    <w:rsid w:val="00355960"/>
    <w:rsid w:val="00355AA6"/>
    <w:rsid w:val="00355B90"/>
    <w:rsid w:val="00355BA1"/>
    <w:rsid w:val="00355BC7"/>
    <w:rsid w:val="00355C2E"/>
    <w:rsid w:val="00355D11"/>
    <w:rsid w:val="00355EDA"/>
    <w:rsid w:val="00355F99"/>
    <w:rsid w:val="00355FE7"/>
    <w:rsid w:val="003560F6"/>
    <w:rsid w:val="003562FF"/>
    <w:rsid w:val="0035630C"/>
    <w:rsid w:val="003564F5"/>
    <w:rsid w:val="003565AF"/>
    <w:rsid w:val="003565F6"/>
    <w:rsid w:val="00356668"/>
    <w:rsid w:val="00356709"/>
    <w:rsid w:val="003567B8"/>
    <w:rsid w:val="003567E8"/>
    <w:rsid w:val="00356882"/>
    <w:rsid w:val="003569A1"/>
    <w:rsid w:val="00356CBC"/>
    <w:rsid w:val="00356D8E"/>
    <w:rsid w:val="00356DC1"/>
    <w:rsid w:val="003571B9"/>
    <w:rsid w:val="003571F0"/>
    <w:rsid w:val="00357241"/>
    <w:rsid w:val="0035762F"/>
    <w:rsid w:val="003577EC"/>
    <w:rsid w:val="00357856"/>
    <w:rsid w:val="003578B4"/>
    <w:rsid w:val="003579E4"/>
    <w:rsid w:val="00357B04"/>
    <w:rsid w:val="00357F46"/>
    <w:rsid w:val="00357F73"/>
    <w:rsid w:val="003600E6"/>
    <w:rsid w:val="00360110"/>
    <w:rsid w:val="003601F4"/>
    <w:rsid w:val="0036032A"/>
    <w:rsid w:val="00360340"/>
    <w:rsid w:val="003604E9"/>
    <w:rsid w:val="003604F1"/>
    <w:rsid w:val="003605B0"/>
    <w:rsid w:val="00360649"/>
    <w:rsid w:val="00360687"/>
    <w:rsid w:val="0036070A"/>
    <w:rsid w:val="00360734"/>
    <w:rsid w:val="00360760"/>
    <w:rsid w:val="003608FD"/>
    <w:rsid w:val="0036094F"/>
    <w:rsid w:val="00360AC9"/>
    <w:rsid w:val="00360BE0"/>
    <w:rsid w:val="00360E25"/>
    <w:rsid w:val="00360EB3"/>
    <w:rsid w:val="00360F55"/>
    <w:rsid w:val="00360FCC"/>
    <w:rsid w:val="00361178"/>
    <w:rsid w:val="003611D5"/>
    <w:rsid w:val="003613CB"/>
    <w:rsid w:val="00361620"/>
    <w:rsid w:val="003616EF"/>
    <w:rsid w:val="00361760"/>
    <w:rsid w:val="0036176D"/>
    <w:rsid w:val="003617BF"/>
    <w:rsid w:val="00361C59"/>
    <w:rsid w:val="00361D5C"/>
    <w:rsid w:val="00361DC8"/>
    <w:rsid w:val="00361E49"/>
    <w:rsid w:val="00361EBC"/>
    <w:rsid w:val="00361F2B"/>
    <w:rsid w:val="00361F2E"/>
    <w:rsid w:val="00361F7A"/>
    <w:rsid w:val="00362190"/>
    <w:rsid w:val="003623E9"/>
    <w:rsid w:val="003623FE"/>
    <w:rsid w:val="00362505"/>
    <w:rsid w:val="00362554"/>
    <w:rsid w:val="0036262B"/>
    <w:rsid w:val="0036283C"/>
    <w:rsid w:val="003628FE"/>
    <w:rsid w:val="00362919"/>
    <w:rsid w:val="003629F0"/>
    <w:rsid w:val="00362A33"/>
    <w:rsid w:val="00362ACC"/>
    <w:rsid w:val="00362AEB"/>
    <w:rsid w:val="00362BB9"/>
    <w:rsid w:val="00362D59"/>
    <w:rsid w:val="00362F3B"/>
    <w:rsid w:val="003632EA"/>
    <w:rsid w:val="00363371"/>
    <w:rsid w:val="00363552"/>
    <w:rsid w:val="0036361D"/>
    <w:rsid w:val="003636F6"/>
    <w:rsid w:val="003638B2"/>
    <w:rsid w:val="003639A0"/>
    <w:rsid w:val="003639DA"/>
    <w:rsid w:val="00363A13"/>
    <w:rsid w:val="00363B2F"/>
    <w:rsid w:val="00363D30"/>
    <w:rsid w:val="00363FD6"/>
    <w:rsid w:val="00364185"/>
    <w:rsid w:val="0036427C"/>
    <w:rsid w:val="00364320"/>
    <w:rsid w:val="00364448"/>
    <w:rsid w:val="0036446D"/>
    <w:rsid w:val="003644CE"/>
    <w:rsid w:val="00364735"/>
    <w:rsid w:val="003647DD"/>
    <w:rsid w:val="003648A4"/>
    <w:rsid w:val="00364BB2"/>
    <w:rsid w:val="00364E20"/>
    <w:rsid w:val="00364EA3"/>
    <w:rsid w:val="003654F5"/>
    <w:rsid w:val="00365603"/>
    <w:rsid w:val="0036569E"/>
    <w:rsid w:val="00365722"/>
    <w:rsid w:val="00365777"/>
    <w:rsid w:val="00365863"/>
    <w:rsid w:val="00365869"/>
    <w:rsid w:val="00365A27"/>
    <w:rsid w:val="00365A54"/>
    <w:rsid w:val="00365BEC"/>
    <w:rsid w:val="00365C83"/>
    <w:rsid w:val="00365D34"/>
    <w:rsid w:val="00365EDB"/>
    <w:rsid w:val="00366097"/>
    <w:rsid w:val="0036645F"/>
    <w:rsid w:val="0036657A"/>
    <w:rsid w:val="003665F7"/>
    <w:rsid w:val="003666A1"/>
    <w:rsid w:val="00366DB5"/>
    <w:rsid w:val="00366F11"/>
    <w:rsid w:val="00367176"/>
    <w:rsid w:val="00367306"/>
    <w:rsid w:val="0036731F"/>
    <w:rsid w:val="0036745C"/>
    <w:rsid w:val="003677C2"/>
    <w:rsid w:val="00367976"/>
    <w:rsid w:val="00367A1E"/>
    <w:rsid w:val="00367B99"/>
    <w:rsid w:val="00367BCD"/>
    <w:rsid w:val="00367DD3"/>
    <w:rsid w:val="00367E11"/>
    <w:rsid w:val="00367F65"/>
    <w:rsid w:val="00370131"/>
    <w:rsid w:val="00370659"/>
    <w:rsid w:val="00370709"/>
    <w:rsid w:val="00370720"/>
    <w:rsid w:val="0037072C"/>
    <w:rsid w:val="00370ACB"/>
    <w:rsid w:val="00370B92"/>
    <w:rsid w:val="00370C63"/>
    <w:rsid w:val="00370C9D"/>
    <w:rsid w:val="00370D82"/>
    <w:rsid w:val="00370F48"/>
    <w:rsid w:val="00370F6A"/>
    <w:rsid w:val="0037115B"/>
    <w:rsid w:val="003711C3"/>
    <w:rsid w:val="003712E6"/>
    <w:rsid w:val="0037178D"/>
    <w:rsid w:val="003717F9"/>
    <w:rsid w:val="00371810"/>
    <w:rsid w:val="00371865"/>
    <w:rsid w:val="003718CD"/>
    <w:rsid w:val="00371924"/>
    <w:rsid w:val="003719B4"/>
    <w:rsid w:val="00371BE9"/>
    <w:rsid w:val="00371E27"/>
    <w:rsid w:val="00372046"/>
    <w:rsid w:val="003722A8"/>
    <w:rsid w:val="0037236E"/>
    <w:rsid w:val="00372402"/>
    <w:rsid w:val="003725DC"/>
    <w:rsid w:val="00372619"/>
    <w:rsid w:val="003727D1"/>
    <w:rsid w:val="00372A07"/>
    <w:rsid w:val="00372A2A"/>
    <w:rsid w:val="00372BF3"/>
    <w:rsid w:val="00372CA4"/>
    <w:rsid w:val="00372FAF"/>
    <w:rsid w:val="00373084"/>
    <w:rsid w:val="00373098"/>
    <w:rsid w:val="00373118"/>
    <w:rsid w:val="00373151"/>
    <w:rsid w:val="003731FE"/>
    <w:rsid w:val="00373264"/>
    <w:rsid w:val="003734F6"/>
    <w:rsid w:val="003735F6"/>
    <w:rsid w:val="003736EC"/>
    <w:rsid w:val="00373765"/>
    <w:rsid w:val="00373802"/>
    <w:rsid w:val="0037397C"/>
    <w:rsid w:val="00373B50"/>
    <w:rsid w:val="00373B63"/>
    <w:rsid w:val="00373EFB"/>
    <w:rsid w:val="00374057"/>
    <w:rsid w:val="00374195"/>
    <w:rsid w:val="00374252"/>
    <w:rsid w:val="003742A3"/>
    <w:rsid w:val="003742B8"/>
    <w:rsid w:val="00374377"/>
    <w:rsid w:val="003747EB"/>
    <w:rsid w:val="00374838"/>
    <w:rsid w:val="003749FB"/>
    <w:rsid w:val="00374B02"/>
    <w:rsid w:val="00374BE5"/>
    <w:rsid w:val="00375018"/>
    <w:rsid w:val="0037540A"/>
    <w:rsid w:val="003755AF"/>
    <w:rsid w:val="003755BF"/>
    <w:rsid w:val="003755E7"/>
    <w:rsid w:val="0037567A"/>
    <w:rsid w:val="00375780"/>
    <w:rsid w:val="00375797"/>
    <w:rsid w:val="00375D41"/>
    <w:rsid w:val="00376266"/>
    <w:rsid w:val="00376286"/>
    <w:rsid w:val="0037632A"/>
    <w:rsid w:val="0037636D"/>
    <w:rsid w:val="003763D3"/>
    <w:rsid w:val="00376455"/>
    <w:rsid w:val="0037645D"/>
    <w:rsid w:val="0037655C"/>
    <w:rsid w:val="00376732"/>
    <w:rsid w:val="003769CC"/>
    <w:rsid w:val="00376B1A"/>
    <w:rsid w:val="00376BAA"/>
    <w:rsid w:val="00376EBE"/>
    <w:rsid w:val="00376ED2"/>
    <w:rsid w:val="00376F99"/>
    <w:rsid w:val="0037711F"/>
    <w:rsid w:val="003771A5"/>
    <w:rsid w:val="00377222"/>
    <w:rsid w:val="003774FE"/>
    <w:rsid w:val="00377AAB"/>
    <w:rsid w:val="00377ACC"/>
    <w:rsid w:val="00377AE1"/>
    <w:rsid w:val="00377C9D"/>
    <w:rsid w:val="00377CDF"/>
    <w:rsid w:val="00377D16"/>
    <w:rsid w:val="00377D7F"/>
    <w:rsid w:val="00377DE7"/>
    <w:rsid w:val="00377E88"/>
    <w:rsid w:val="00377EE5"/>
    <w:rsid w:val="00380331"/>
    <w:rsid w:val="003808F0"/>
    <w:rsid w:val="003809B0"/>
    <w:rsid w:val="003809C1"/>
    <w:rsid w:val="00380A01"/>
    <w:rsid w:val="00380D19"/>
    <w:rsid w:val="00380E69"/>
    <w:rsid w:val="00380FB8"/>
    <w:rsid w:val="003810B8"/>
    <w:rsid w:val="003810E8"/>
    <w:rsid w:val="00381241"/>
    <w:rsid w:val="00381267"/>
    <w:rsid w:val="0038128E"/>
    <w:rsid w:val="00381413"/>
    <w:rsid w:val="003817C3"/>
    <w:rsid w:val="003817D4"/>
    <w:rsid w:val="003818EE"/>
    <w:rsid w:val="003819EC"/>
    <w:rsid w:val="00381C16"/>
    <w:rsid w:val="00381D0A"/>
    <w:rsid w:val="00382170"/>
    <w:rsid w:val="003822EF"/>
    <w:rsid w:val="003823FA"/>
    <w:rsid w:val="00382436"/>
    <w:rsid w:val="00382699"/>
    <w:rsid w:val="003826F3"/>
    <w:rsid w:val="003827C0"/>
    <w:rsid w:val="00382934"/>
    <w:rsid w:val="00382968"/>
    <w:rsid w:val="00382A8E"/>
    <w:rsid w:val="00382D05"/>
    <w:rsid w:val="00382D41"/>
    <w:rsid w:val="00382EEA"/>
    <w:rsid w:val="00382F8B"/>
    <w:rsid w:val="003830F1"/>
    <w:rsid w:val="0038312D"/>
    <w:rsid w:val="0038322A"/>
    <w:rsid w:val="0038347D"/>
    <w:rsid w:val="003835B7"/>
    <w:rsid w:val="003835BF"/>
    <w:rsid w:val="003835FA"/>
    <w:rsid w:val="00383630"/>
    <w:rsid w:val="0038363A"/>
    <w:rsid w:val="0038366F"/>
    <w:rsid w:val="003837EC"/>
    <w:rsid w:val="0038389E"/>
    <w:rsid w:val="00383A28"/>
    <w:rsid w:val="00383A95"/>
    <w:rsid w:val="00383B22"/>
    <w:rsid w:val="00383B71"/>
    <w:rsid w:val="00383D3B"/>
    <w:rsid w:val="00383FE6"/>
    <w:rsid w:val="003840D1"/>
    <w:rsid w:val="0038413D"/>
    <w:rsid w:val="003841A1"/>
    <w:rsid w:val="00384953"/>
    <w:rsid w:val="00384AC7"/>
    <w:rsid w:val="00384B2A"/>
    <w:rsid w:val="00384BAD"/>
    <w:rsid w:val="00384CDC"/>
    <w:rsid w:val="00384CFE"/>
    <w:rsid w:val="00384CFF"/>
    <w:rsid w:val="00384E20"/>
    <w:rsid w:val="00384E22"/>
    <w:rsid w:val="00384E54"/>
    <w:rsid w:val="00384E80"/>
    <w:rsid w:val="00384EBC"/>
    <w:rsid w:val="00384FF7"/>
    <w:rsid w:val="00385099"/>
    <w:rsid w:val="003850A8"/>
    <w:rsid w:val="003850B0"/>
    <w:rsid w:val="003850BF"/>
    <w:rsid w:val="0038536A"/>
    <w:rsid w:val="00385447"/>
    <w:rsid w:val="00385555"/>
    <w:rsid w:val="00385685"/>
    <w:rsid w:val="0038585B"/>
    <w:rsid w:val="00385872"/>
    <w:rsid w:val="003859E2"/>
    <w:rsid w:val="00385B57"/>
    <w:rsid w:val="00385F76"/>
    <w:rsid w:val="00386019"/>
    <w:rsid w:val="0038603A"/>
    <w:rsid w:val="003860F4"/>
    <w:rsid w:val="0038611B"/>
    <w:rsid w:val="00386145"/>
    <w:rsid w:val="0038614B"/>
    <w:rsid w:val="00386466"/>
    <w:rsid w:val="003864AD"/>
    <w:rsid w:val="003864F8"/>
    <w:rsid w:val="003865E6"/>
    <w:rsid w:val="003867DE"/>
    <w:rsid w:val="00386944"/>
    <w:rsid w:val="00386954"/>
    <w:rsid w:val="00386B8A"/>
    <w:rsid w:val="00386C50"/>
    <w:rsid w:val="00386C9A"/>
    <w:rsid w:val="00386D1C"/>
    <w:rsid w:val="00386F02"/>
    <w:rsid w:val="00386F6E"/>
    <w:rsid w:val="00387032"/>
    <w:rsid w:val="00387086"/>
    <w:rsid w:val="003870EF"/>
    <w:rsid w:val="0038772F"/>
    <w:rsid w:val="003877CD"/>
    <w:rsid w:val="003878FB"/>
    <w:rsid w:val="0038798B"/>
    <w:rsid w:val="0038799F"/>
    <w:rsid w:val="003879FC"/>
    <w:rsid w:val="00387B28"/>
    <w:rsid w:val="00387BE1"/>
    <w:rsid w:val="00387D04"/>
    <w:rsid w:val="00387D6C"/>
    <w:rsid w:val="00387D9F"/>
    <w:rsid w:val="003900EF"/>
    <w:rsid w:val="00390123"/>
    <w:rsid w:val="0039025A"/>
    <w:rsid w:val="003902E9"/>
    <w:rsid w:val="003904A6"/>
    <w:rsid w:val="003905E4"/>
    <w:rsid w:val="00390614"/>
    <w:rsid w:val="00390724"/>
    <w:rsid w:val="00390BA6"/>
    <w:rsid w:val="00390BE7"/>
    <w:rsid w:val="00390C9F"/>
    <w:rsid w:val="00390F9D"/>
    <w:rsid w:val="003917AA"/>
    <w:rsid w:val="00391858"/>
    <w:rsid w:val="00391954"/>
    <w:rsid w:val="003919B8"/>
    <w:rsid w:val="003919EC"/>
    <w:rsid w:val="00391CE5"/>
    <w:rsid w:val="00391D58"/>
    <w:rsid w:val="00391ECD"/>
    <w:rsid w:val="00391FBE"/>
    <w:rsid w:val="0039208B"/>
    <w:rsid w:val="00392238"/>
    <w:rsid w:val="00392247"/>
    <w:rsid w:val="00392288"/>
    <w:rsid w:val="00392313"/>
    <w:rsid w:val="003924A6"/>
    <w:rsid w:val="0039251C"/>
    <w:rsid w:val="0039258B"/>
    <w:rsid w:val="003928C7"/>
    <w:rsid w:val="0039297A"/>
    <w:rsid w:val="00392A94"/>
    <w:rsid w:val="00392BAB"/>
    <w:rsid w:val="00392BCA"/>
    <w:rsid w:val="00392BDC"/>
    <w:rsid w:val="00392FEA"/>
    <w:rsid w:val="00393228"/>
    <w:rsid w:val="00393233"/>
    <w:rsid w:val="003932B5"/>
    <w:rsid w:val="003932D2"/>
    <w:rsid w:val="00393302"/>
    <w:rsid w:val="00393348"/>
    <w:rsid w:val="003935EA"/>
    <w:rsid w:val="003936FF"/>
    <w:rsid w:val="003937B5"/>
    <w:rsid w:val="00393815"/>
    <w:rsid w:val="00393A5E"/>
    <w:rsid w:val="00393A98"/>
    <w:rsid w:val="00393AAF"/>
    <w:rsid w:val="00393DFF"/>
    <w:rsid w:val="00393E1A"/>
    <w:rsid w:val="00393F5B"/>
    <w:rsid w:val="003940C5"/>
    <w:rsid w:val="00394143"/>
    <w:rsid w:val="0039414E"/>
    <w:rsid w:val="0039431F"/>
    <w:rsid w:val="003944B1"/>
    <w:rsid w:val="0039458B"/>
    <w:rsid w:val="00394690"/>
    <w:rsid w:val="003947BC"/>
    <w:rsid w:val="003948D7"/>
    <w:rsid w:val="00394949"/>
    <w:rsid w:val="00394CEF"/>
    <w:rsid w:val="00394DB6"/>
    <w:rsid w:val="0039505E"/>
    <w:rsid w:val="0039508E"/>
    <w:rsid w:val="0039511F"/>
    <w:rsid w:val="0039529D"/>
    <w:rsid w:val="00395308"/>
    <w:rsid w:val="00395608"/>
    <w:rsid w:val="00395718"/>
    <w:rsid w:val="003957C6"/>
    <w:rsid w:val="00395840"/>
    <w:rsid w:val="0039588A"/>
    <w:rsid w:val="00395898"/>
    <w:rsid w:val="0039596B"/>
    <w:rsid w:val="003959CC"/>
    <w:rsid w:val="003959DF"/>
    <w:rsid w:val="00395B49"/>
    <w:rsid w:val="00395D00"/>
    <w:rsid w:val="00395D1D"/>
    <w:rsid w:val="00395EE4"/>
    <w:rsid w:val="0039602D"/>
    <w:rsid w:val="00396126"/>
    <w:rsid w:val="003962A5"/>
    <w:rsid w:val="00396319"/>
    <w:rsid w:val="00396615"/>
    <w:rsid w:val="0039669E"/>
    <w:rsid w:val="0039677C"/>
    <w:rsid w:val="00396AF6"/>
    <w:rsid w:val="00396C26"/>
    <w:rsid w:val="00396EA7"/>
    <w:rsid w:val="00397101"/>
    <w:rsid w:val="003971B7"/>
    <w:rsid w:val="00397557"/>
    <w:rsid w:val="003975A8"/>
    <w:rsid w:val="0039790C"/>
    <w:rsid w:val="00397A6D"/>
    <w:rsid w:val="00397A79"/>
    <w:rsid w:val="00397C25"/>
    <w:rsid w:val="00397C37"/>
    <w:rsid w:val="00397D86"/>
    <w:rsid w:val="00397E0A"/>
    <w:rsid w:val="00397E67"/>
    <w:rsid w:val="00397EF1"/>
    <w:rsid w:val="00397FAE"/>
    <w:rsid w:val="003A00EF"/>
    <w:rsid w:val="003A0174"/>
    <w:rsid w:val="003A03C9"/>
    <w:rsid w:val="003A046C"/>
    <w:rsid w:val="003A054A"/>
    <w:rsid w:val="003A0631"/>
    <w:rsid w:val="003A0807"/>
    <w:rsid w:val="003A09B8"/>
    <w:rsid w:val="003A0A11"/>
    <w:rsid w:val="003A0A76"/>
    <w:rsid w:val="003A0AB7"/>
    <w:rsid w:val="003A0B7F"/>
    <w:rsid w:val="003A0C2A"/>
    <w:rsid w:val="003A0CDE"/>
    <w:rsid w:val="003A0D2D"/>
    <w:rsid w:val="003A0E88"/>
    <w:rsid w:val="003A12F3"/>
    <w:rsid w:val="003A130D"/>
    <w:rsid w:val="003A13A2"/>
    <w:rsid w:val="003A13E0"/>
    <w:rsid w:val="003A14DB"/>
    <w:rsid w:val="003A1614"/>
    <w:rsid w:val="003A16FD"/>
    <w:rsid w:val="003A17DC"/>
    <w:rsid w:val="003A18D3"/>
    <w:rsid w:val="003A1986"/>
    <w:rsid w:val="003A19F7"/>
    <w:rsid w:val="003A1A28"/>
    <w:rsid w:val="003A1A6B"/>
    <w:rsid w:val="003A1BD2"/>
    <w:rsid w:val="003A1C2C"/>
    <w:rsid w:val="003A1D38"/>
    <w:rsid w:val="003A1D71"/>
    <w:rsid w:val="003A1DA5"/>
    <w:rsid w:val="003A2036"/>
    <w:rsid w:val="003A21B9"/>
    <w:rsid w:val="003A2246"/>
    <w:rsid w:val="003A23D0"/>
    <w:rsid w:val="003A25ED"/>
    <w:rsid w:val="003A28DA"/>
    <w:rsid w:val="003A2923"/>
    <w:rsid w:val="003A2980"/>
    <w:rsid w:val="003A2AB2"/>
    <w:rsid w:val="003A2B9E"/>
    <w:rsid w:val="003A2BF8"/>
    <w:rsid w:val="003A2C8C"/>
    <w:rsid w:val="003A2C99"/>
    <w:rsid w:val="003A2D1A"/>
    <w:rsid w:val="003A2E04"/>
    <w:rsid w:val="003A2FBD"/>
    <w:rsid w:val="003A30FC"/>
    <w:rsid w:val="003A3169"/>
    <w:rsid w:val="003A3439"/>
    <w:rsid w:val="003A3544"/>
    <w:rsid w:val="003A3724"/>
    <w:rsid w:val="003A375E"/>
    <w:rsid w:val="003A3B41"/>
    <w:rsid w:val="003A3D30"/>
    <w:rsid w:val="003A3F99"/>
    <w:rsid w:val="003A3FFD"/>
    <w:rsid w:val="003A402D"/>
    <w:rsid w:val="003A4035"/>
    <w:rsid w:val="003A42A1"/>
    <w:rsid w:val="003A4309"/>
    <w:rsid w:val="003A43F2"/>
    <w:rsid w:val="003A44F1"/>
    <w:rsid w:val="003A45BD"/>
    <w:rsid w:val="003A4979"/>
    <w:rsid w:val="003A4C4B"/>
    <w:rsid w:val="003A4DE8"/>
    <w:rsid w:val="003A4F25"/>
    <w:rsid w:val="003A5013"/>
    <w:rsid w:val="003A5052"/>
    <w:rsid w:val="003A50D4"/>
    <w:rsid w:val="003A5188"/>
    <w:rsid w:val="003A5254"/>
    <w:rsid w:val="003A54C5"/>
    <w:rsid w:val="003A571D"/>
    <w:rsid w:val="003A5891"/>
    <w:rsid w:val="003A5AB2"/>
    <w:rsid w:val="003A5AF4"/>
    <w:rsid w:val="003A5C35"/>
    <w:rsid w:val="003A5FAC"/>
    <w:rsid w:val="003A6120"/>
    <w:rsid w:val="003A61AA"/>
    <w:rsid w:val="003A6309"/>
    <w:rsid w:val="003A6326"/>
    <w:rsid w:val="003A6390"/>
    <w:rsid w:val="003A63C5"/>
    <w:rsid w:val="003A64D1"/>
    <w:rsid w:val="003A6657"/>
    <w:rsid w:val="003A66EE"/>
    <w:rsid w:val="003A675D"/>
    <w:rsid w:val="003A68CE"/>
    <w:rsid w:val="003A6A39"/>
    <w:rsid w:val="003A6BB5"/>
    <w:rsid w:val="003A6C8F"/>
    <w:rsid w:val="003A7009"/>
    <w:rsid w:val="003A7223"/>
    <w:rsid w:val="003A7370"/>
    <w:rsid w:val="003A7426"/>
    <w:rsid w:val="003A743D"/>
    <w:rsid w:val="003A75D8"/>
    <w:rsid w:val="003A787B"/>
    <w:rsid w:val="003A7A7F"/>
    <w:rsid w:val="003A7DF1"/>
    <w:rsid w:val="003A7E5F"/>
    <w:rsid w:val="003A7EBD"/>
    <w:rsid w:val="003B006B"/>
    <w:rsid w:val="003B007A"/>
    <w:rsid w:val="003B0243"/>
    <w:rsid w:val="003B04F1"/>
    <w:rsid w:val="003B0619"/>
    <w:rsid w:val="003B0679"/>
    <w:rsid w:val="003B06B5"/>
    <w:rsid w:val="003B090C"/>
    <w:rsid w:val="003B0981"/>
    <w:rsid w:val="003B0A8F"/>
    <w:rsid w:val="003B0AC1"/>
    <w:rsid w:val="003B0B1E"/>
    <w:rsid w:val="003B11A5"/>
    <w:rsid w:val="003B120D"/>
    <w:rsid w:val="003B12FB"/>
    <w:rsid w:val="003B159C"/>
    <w:rsid w:val="003B1813"/>
    <w:rsid w:val="003B1A71"/>
    <w:rsid w:val="003B1BB5"/>
    <w:rsid w:val="003B1C98"/>
    <w:rsid w:val="003B1D53"/>
    <w:rsid w:val="003B1DCB"/>
    <w:rsid w:val="003B2130"/>
    <w:rsid w:val="003B2358"/>
    <w:rsid w:val="003B2484"/>
    <w:rsid w:val="003B24F3"/>
    <w:rsid w:val="003B2729"/>
    <w:rsid w:val="003B2A34"/>
    <w:rsid w:val="003B2C37"/>
    <w:rsid w:val="003B2F65"/>
    <w:rsid w:val="003B3288"/>
    <w:rsid w:val="003B3334"/>
    <w:rsid w:val="003B3444"/>
    <w:rsid w:val="003B347E"/>
    <w:rsid w:val="003B3534"/>
    <w:rsid w:val="003B3565"/>
    <w:rsid w:val="003B35EE"/>
    <w:rsid w:val="003B3716"/>
    <w:rsid w:val="003B3729"/>
    <w:rsid w:val="003B3977"/>
    <w:rsid w:val="003B39E3"/>
    <w:rsid w:val="003B3A89"/>
    <w:rsid w:val="003B3CA1"/>
    <w:rsid w:val="003B3D49"/>
    <w:rsid w:val="003B3D77"/>
    <w:rsid w:val="003B404B"/>
    <w:rsid w:val="003B40FD"/>
    <w:rsid w:val="003B434F"/>
    <w:rsid w:val="003B441C"/>
    <w:rsid w:val="003B44B0"/>
    <w:rsid w:val="003B4680"/>
    <w:rsid w:val="003B46E0"/>
    <w:rsid w:val="003B4869"/>
    <w:rsid w:val="003B4E05"/>
    <w:rsid w:val="003B4E5D"/>
    <w:rsid w:val="003B4FE7"/>
    <w:rsid w:val="003B5005"/>
    <w:rsid w:val="003B5137"/>
    <w:rsid w:val="003B55D7"/>
    <w:rsid w:val="003B575C"/>
    <w:rsid w:val="003B5863"/>
    <w:rsid w:val="003B590E"/>
    <w:rsid w:val="003B5915"/>
    <w:rsid w:val="003B59D6"/>
    <w:rsid w:val="003B5A78"/>
    <w:rsid w:val="003B5D98"/>
    <w:rsid w:val="003B5E0A"/>
    <w:rsid w:val="003B5E5B"/>
    <w:rsid w:val="003B5EB3"/>
    <w:rsid w:val="003B5F29"/>
    <w:rsid w:val="003B6019"/>
    <w:rsid w:val="003B6072"/>
    <w:rsid w:val="003B61BC"/>
    <w:rsid w:val="003B62CD"/>
    <w:rsid w:val="003B6394"/>
    <w:rsid w:val="003B63D1"/>
    <w:rsid w:val="003B64F9"/>
    <w:rsid w:val="003B6572"/>
    <w:rsid w:val="003B65DE"/>
    <w:rsid w:val="003B6657"/>
    <w:rsid w:val="003B672E"/>
    <w:rsid w:val="003B6767"/>
    <w:rsid w:val="003B685C"/>
    <w:rsid w:val="003B6935"/>
    <w:rsid w:val="003B6A8F"/>
    <w:rsid w:val="003B6ACA"/>
    <w:rsid w:val="003B6CEE"/>
    <w:rsid w:val="003B6D43"/>
    <w:rsid w:val="003B6D8C"/>
    <w:rsid w:val="003B6E69"/>
    <w:rsid w:val="003B6FC2"/>
    <w:rsid w:val="003B6FDD"/>
    <w:rsid w:val="003B72C5"/>
    <w:rsid w:val="003B7430"/>
    <w:rsid w:val="003B76AB"/>
    <w:rsid w:val="003B776B"/>
    <w:rsid w:val="003B7785"/>
    <w:rsid w:val="003B77A7"/>
    <w:rsid w:val="003B77D6"/>
    <w:rsid w:val="003B78F0"/>
    <w:rsid w:val="003B7A17"/>
    <w:rsid w:val="003B7C08"/>
    <w:rsid w:val="003B7C98"/>
    <w:rsid w:val="003B7E07"/>
    <w:rsid w:val="003C0171"/>
    <w:rsid w:val="003C029C"/>
    <w:rsid w:val="003C02BF"/>
    <w:rsid w:val="003C05CE"/>
    <w:rsid w:val="003C06D2"/>
    <w:rsid w:val="003C081B"/>
    <w:rsid w:val="003C088F"/>
    <w:rsid w:val="003C08D6"/>
    <w:rsid w:val="003C0C5F"/>
    <w:rsid w:val="003C0C68"/>
    <w:rsid w:val="003C0E8A"/>
    <w:rsid w:val="003C0FAD"/>
    <w:rsid w:val="003C0FE1"/>
    <w:rsid w:val="003C104F"/>
    <w:rsid w:val="003C105E"/>
    <w:rsid w:val="003C11C0"/>
    <w:rsid w:val="003C11F9"/>
    <w:rsid w:val="003C12D5"/>
    <w:rsid w:val="003C1538"/>
    <w:rsid w:val="003C1605"/>
    <w:rsid w:val="003C1705"/>
    <w:rsid w:val="003C17CC"/>
    <w:rsid w:val="003C18D8"/>
    <w:rsid w:val="003C1A01"/>
    <w:rsid w:val="003C1A83"/>
    <w:rsid w:val="003C1A95"/>
    <w:rsid w:val="003C1AA9"/>
    <w:rsid w:val="003C1D23"/>
    <w:rsid w:val="003C1D4A"/>
    <w:rsid w:val="003C1E4F"/>
    <w:rsid w:val="003C1EE5"/>
    <w:rsid w:val="003C208F"/>
    <w:rsid w:val="003C209C"/>
    <w:rsid w:val="003C2684"/>
    <w:rsid w:val="003C2694"/>
    <w:rsid w:val="003C2798"/>
    <w:rsid w:val="003C2806"/>
    <w:rsid w:val="003C2872"/>
    <w:rsid w:val="003C2885"/>
    <w:rsid w:val="003C299C"/>
    <w:rsid w:val="003C29D0"/>
    <w:rsid w:val="003C29F0"/>
    <w:rsid w:val="003C2B2B"/>
    <w:rsid w:val="003C2B5C"/>
    <w:rsid w:val="003C2B93"/>
    <w:rsid w:val="003C2C8A"/>
    <w:rsid w:val="003C2D42"/>
    <w:rsid w:val="003C2D8C"/>
    <w:rsid w:val="003C2D90"/>
    <w:rsid w:val="003C309E"/>
    <w:rsid w:val="003C3267"/>
    <w:rsid w:val="003C35A0"/>
    <w:rsid w:val="003C362E"/>
    <w:rsid w:val="003C3660"/>
    <w:rsid w:val="003C3799"/>
    <w:rsid w:val="003C3852"/>
    <w:rsid w:val="003C38F4"/>
    <w:rsid w:val="003C391B"/>
    <w:rsid w:val="003C391E"/>
    <w:rsid w:val="003C39AC"/>
    <w:rsid w:val="003C39C8"/>
    <w:rsid w:val="003C39CD"/>
    <w:rsid w:val="003C3C4D"/>
    <w:rsid w:val="003C3C84"/>
    <w:rsid w:val="003C3CBB"/>
    <w:rsid w:val="003C3D71"/>
    <w:rsid w:val="003C3F11"/>
    <w:rsid w:val="003C3F90"/>
    <w:rsid w:val="003C3FE2"/>
    <w:rsid w:val="003C4440"/>
    <w:rsid w:val="003C4636"/>
    <w:rsid w:val="003C4720"/>
    <w:rsid w:val="003C474A"/>
    <w:rsid w:val="003C494E"/>
    <w:rsid w:val="003C49D7"/>
    <w:rsid w:val="003C4CBB"/>
    <w:rsid w:val="003C4CC6"/>
    <w:rsid w:val="003C4CD3"/>
    <w:rsid w:val="003C4E71"/>
    <w:rsid w:val="003C4F09"/>
    <w:rsid w:val="003C4F55"/>
    <w:rsid w:val="003C5004"/>
    <w:rsid w:val="003C516D"/>
    <w:rsid w:val="003C5336"/>
    <w:rsid w:val="003C53A6"/>
    <w:rsid w:val="003C5459"/>
    <w:rsid w:val="003C570C"/>
    <w:rsid w:val="003C581F"/>
    <w:rsid w:val="003C5909"/>
    <w:rsid w:val="003C5C4C"/>
    <w:rsid w:val="003C5E6F"/>
    <w:rsid w:val="003C619A"/>
    <w:rsid w:val="003C61F6"/>
    <w:rsid w:val="003C6221"/>
    <w:rsid w:val="003C6590"/>
    <w:rsid w:val="003C677B"/>
    <w:rsid w:val="003C678F"/>
    <w:rsid w:val="003C6886"/>
    <w:rsid w:val="003C6C5E"/>
    <w:rsid w:val="003C6CFC"/>
    <w:rsid w:val="003C6D04"/>
    <w:rsid w:val="003C6D05"/>
    <w:rsid w:val="003C7438"/>
    <w:rsid w:val="003C7578"/>
    <w:rsid w:val="003C7D1E"/>
    <w:rsid w:val="003C7ED7"/>
    <w:rsid w:val="003D0180"/>
    <w:rsid w:val="003D01B0"/>
    <w:rsid w:val="003D0250"/>
    <w:rsid w:val="003D039D"/>
    <w:rsid w:val="003D03AA"/>
    <w:rsid w:val="003D0416"/>
    <w:rsid w:val="003D0512"/>
    <w:rsid w:val="003D0957"/>
    <w:rsid w:val="003D0A0C"/>
    <w:rsid w:val="003D0C70"/>
    <w:rsid w:val="003D0E6D"/>
    <w:rsid w:val="003D1109"/>
    <w:rsid w:val="003D126F"/>
    <w:rsid w:val="003D12A1"/>
    <w:rsid w:val="003D17D6"/>
    <w:rsid w:val="003D18CF"/>
    <w:rsid w:val="003D19EF"/>
    <w:rsid w:val="003D1E9D"/>
    <w:rsid w:val="003D1EB2"/>
    <w:rsid w:val="003D1F43"/>
    <w:rsid w:val="003D207A"/>
    <w:rsid w:val="003D20EA"/>
    <w:rsid w:val="003D224A"/>
    <w:rsid w:val="003D23B4"/>
    <w:rsid w:val="003D2438"/>
    <w:rsid w:val="003D2603"/>
    <w:rsid w:val="003D2773"/>
    <w:rsid w:val="003D2797"/>
    <w:rsid w:val="003D2873"/>
    <w:rsid w:val="003D2926"/>
    <w:rsid w:val="003D2A8F"/>
    <w:rsid w:val="003D2E18"/>
    <w:rsid w:val="003D2E53"/>
    <w:rsid w:val="003D2E80"/>
    <w:rsid w:val="003D30B4"/>
    <w:rsid w:val="003D30B6"/>
    <w:rsid w:val="003D30E6"/>
    <w:rsid w:val="003D3397"/>
    <w:rsid w:val="003D3632"/>
    <w:rsid w:val="003D3672"/>
    <w:rsid w:val="003D36BC"/>
    <w:rsid w:val="003D36F1"/>
    <w:rsid w:val="003D3883"/>
    <w:rsid w:val="003D38E6"/>
    <w:rsid w:val="003D399C"/>
    <w:rsid w:val="003D3AC2"/>
    <w:rsid w:val="003D3B4F"/>
    <w:rsid w:val="003D3CC6"/>
    <w:rsid w:val="003D433B"/>
    <w:rsid w:val="003D438F"/>
    <w:rsid w:val="003D43D4"/>
    <w:rsid w:val="003D4429"/>
    <w:rsid w:val="003D451C"/>
    <w:rsid w:val="003D45F8"/>
    <w:rsid w:val="003D4849"/>
    <w:rsid w:val="003D485D"/>
    <w:rsid w:val="003D4896"/>
    <w:rsid w:val="003D48DD"/>
    <w:rsid w:val="003D4CE2"/>
    <w:rsid w:val="003D4D76"/>
    <w:rsid w:val="003D4D99"/>
    <w:rsid w:val="003D4F1E"/>
    <w:rsid w:val="003D4FA3"/>
    <w:rsid w:val="003D51BB"/>
    <w:rsid w:val="003D51F5"/>
    <w:rsid w:val="003D5265"/>
    <w:rsid w:val="003D52AC"/>
    <w:rsid w:val="003D52BA"/>
    <w:rsid w:val="003D52D4"/>
    <w:rsid w:val="003D5877"/>
    <w:rsid w:val="003D58CA"/>
    <w:rsid w:val="003D5905"/>
    <w:rsid w:val="003D5930"/>
    <w:rsid w:val="003D5B2D"/>
    <w:rsid w:val="003D5BBD"/>
    <w:rsid w:val="003D5DC3"/>
    <w:rsid w:val="003D5DC5"/>
    <w:rsid w:val="003D5E61"/>
    <w:rsid w:val="003D61A0"/>
    <w:rsid w:val="003D6317"/>
    <w:rsid w:val="003D66D2"/>
    <w:rsid w:val="003D683D"/>
    <w:rsid w:val="003D6A2E"/>
    <w:rsid w:val="003D6AB5"/>
    <w:rsid w:val="003D6E9F"/>
    <w:rsid w:val="003D70C6"/>
    <w:rsid w:val="003D7171"/>
    <w:rsid w:val="003D7225"/>
    <w:rsid w:val="003D732B"/>
    <w:rsid w:val="003D7347"/>
    <w:rsid w:val="003D73A7"/>
    <w:rsid w:val="003D73DF"/>
    <w:rsid w:val="003D7766"/>
    <w:rsid w:val="003D77BE"/>
    <w:rsid w:val="003D7850"/>
    <w:rsid w:val="003D7BE4"/>
    <w:rsid w:val="003D7FF9"/>
    <w:rsid w:val="003E00BF"/>
    <w:rsid w:val="003E035D"/>
    <w:rsid w:val="003E03C6"/>
    <w:rsid w:val="003E0460"/>
    <w:rsid w:val="003E0593"/>
    <w:rsid w:val="003E05E0"/>
    <w:rsid w:val="003E09E1"/>
    <w:rsid w:val="003E0B42"/>
    <w:rsid w:val="003E0E35"/>
    <w:rsid w:val="003E0F30"/>
    <w:rsid w:val="003E138E"/>
    <w:rsid w:val="003E1398"/>
    <w:rsid w:val="003E147C"/>
    <w:rsid w:val="003E14C7"/>
    <w:rsid w:val="003E15A9"/>
    <w:rsid w:val="003E16A6"/>
    <w:rsid w:val="003E16E0"/>
    <w:rsid w:val="003E1701"/>
    <w:rsid w:val="003E172F"/>
    <w:rsid w:val="003E1919"/>
    <w:rsid w:val="003E198C"/>
    <w:rsid w:val="003E19D5"/>
    <w:rsid w:val="003E1A6E"/>
    <w:rsid w:val="003E1B4F"/>
    <w:rsid w:val="003E1B9F"/>
    <w:rsid w:val="003E1C82"/>
    <w:rsid w:val="003E1C99"/>
    <w:rsid w:val="003E1CA8"/>
    <w:rsid w:val="003E1D3D"/>
    <w:rsid w:val="003E1D5F"/>
    <w:rsid w:val="003E1DDB"/>
    <w:rsid w:val="003E1F1D"/>
    <w:rsid w:val="003E1FF4"/>
    <w:rsid w:val="003E2055"/>
    <w:rsid w:val="003E2080"/>
    <w:rsid w:val="003E2121"/>
    <w:rsid w:val="003E2551"/>
    <w:rsid w:val="003E2668"/>
    <w:rsid w:val="003E269A"/>
    <w:rsid w:val="003E26D1"/>
    <w:rsid w:val="003E28DE"/>
    <w:rsid w:val="003E2935"/>
    <w:rsid w:val="003E2A89"/>
    <w:rsid w:val="003E2AE4"/>
    <w:rsid w:val="003E2D23"/>
    <w:rsid w:val="003E2D5B"/>
    <w:rsid w:val="003E2D84"/>
    <w:rsid w:val="003E2E71"/>
    <w:rsid w:val="003E3095"/>
    <w:rsid w:val="003E3228"/>
    <w:rsid w:val="003E325C"/>
    <w:rsid w:val="003E334A"/>
    <w:rsid w:val="003E34FA"/>
    <w:rsid w:val="003E3554"/>
    <w:rsid w:val="003E36B2"/>
    <w:rsid w:val="003E3798"/>
    <w:rsid w:val="003E39A3"/>
    <w:rsid w:val="003E3A44"/>
    <w:rsid w:val="003E3E73"/>
    <w:rsid w:val="003E3EBD"/>
    <w:rsid w:val="003E41E1"/>
    <w:rsid w:val="003E4277"/>
    <w:rsid w:val="003E42ED"/>
    <w:rsid w:val="003E4634"/>
    <w:rsid w:val="003E4664"/>
    <w:rsid w:val="003E466A"/>
    <w:rsid w:val="003E4743"/>
    <w:rsid w:val="003E47C4"/>
    <w:rsid w:val="003E4C62"/>
    <w:rsid w:val="003E4E53"/>
    <w:rsid w:val="003E5043"/>
    <w:rsid w:val="003E510E"/>
    <w:rsid w:val="003E5178"/>
    <w:rsid w:val="003E534C"/>
    <w:rsid w:val="003E5464"/>
    <w:rsid w:val="003E5486"/>
    <w:rsid w:val="003E54E2"/>
    <w:rsid w:val="003E5948"/>
    <w:rsid w:val="003E5A0C"/>
    <w:rsid w:val="003E5A23"/>
    <w:rsid w:val="003E5B89"/>
    <w:rsid w:val="003E5C12"/>
    <w:rsid w:val="003E5C96"/>
    <w:rsid w:val="003E5D89"/>
    <w:rsid w:val="003E5DAC"/>
    <w:rsid w:val="003E5FF7"/>
    <w:rsid w:val="003E625D"/>
    <w:rsid w:val="003E63E1"/>
    <w:rsid w:val="003E63FD"/>
    <w:rsid w:val="003E6457"/>
    <w:rsid w:val="003E646E"/>
    <w:rsid w:val="003E6676"/>
    <w:rsid w:val="003E6697"/>
    <w:rsid w:val="003E69F5"/>
    <w:rsid w:val="003E6B15"/>
    <w:rsid w:val="003E6C5F"/>
    <w:rsid w:val="003E6DBD"/>
    <w:rsid w:val="003E6EE6"/>
    <w:rsid w:val="003E6FE7"/>
    <w:rsid w:val="003E7138"/>
    <w:rsid w:val="003E733C"/>
    <w:rsid w:val="003E752D"/>
    <w:rsid w:val="003E7532"/>
    <w:rsid w:val="003E77EF"/>
    <w:rsid w:val="003E790B"/>
    <w:rsid w:val="003E79F0"/>
    <w:rsid w:val="003E7AB1"/>
    <w:rsid w:val="003E7CD2"/>
    <w:rsid w:val="003E7E60"/>
    <w:rsid w:val="003E7FE6"/>
    <w:rsid w:val="003E7FF4"/>
    <w:rsid w:val="003F01D8"/>
    <w:rsid w:val="003F025D"/>
    <w:rsid w:val="003F031A"/>
    <w:rsid w:val="003F0326"/>
    <w:rsid w:val="003F0373"/>
    <w:rsid w:val="003F0775"/>
    <w:rsid w:val="003F0782"/>
    <w:rsid w:val="003F07EE"/>
    <w:rsid w:val="003F0973"/>
    <w:rsid w:val="003F0B8F"/>
    <w:rsid w:val="003F0C72"/>
    <w:rsid w:val="003F0C85"/>
    <w:rsid w:val="003F0D8A"/>
    <w:rsid w:val="003F0EE9"/>
    <w:rsid w:val="003F1327"/>
    <w:rsid w:val="003F1512"/>
    <w:rsid w:val="003F15E6"/>
    <w:rsid w:val="003F1628"/>
    <w:rsid w:val="003F1646"/>
    <w:rsid w:val="003F1689"/>
    <w:rsid w:val="003F16CC"/>
    <w:rsid w:val="003F16EB"/>
    <w:rsid w:val="003F1821"/>
    <w:rsid w:val="003F1A07"/>
    <w:rsid w:val="003F1A10"/>
    <w:rsid w:val="003F1B04"/>
    <w:rsid w:val="003F1DB6"/>
    <w:rsid w:val="003F1DF1"/>
    <w:rsid w:val="003F1F9B"/>
    <w:rsid w:val="003F1FB7"/>
    <w:rsid w:val="003F1FBF"/>
    <w:rsid w:val="003F219B"/>
    <w:rsid w:val="003F2307"/>
    <w:rsid w:val="003F23B0"/>
    <w:rsid w:val="003F2443"/>
    <w:rsid w:val="003F24A9"/>
    <w:rsid w:val="003F24C5"/>
    <w:rsid w:val="003F29E3"/>
    <w:rsid w:val="003F2BAF"/>
    <w:rsid w:val="003F2C0E"/>
    <w:rsid w:val="003F2C3C"/>
    <w:rsid w:val="003F2FD5"/>
    <w:rsid w:val="003F3166"/>
    <w:rsid w:val="003F3172"/>
    <w:rsid w:val="003F31B6"/>
    <w:rsid w:val="003F31EB"/>
    <w:rsid w:val="003F3219"/>
    <w:rsid w:val="003F32DF"/>
    <w:rsid w:val="003F33E9"/>
    <w:rsid w:val="003F34A7"/>
    <w:rsid w:val="003F35E0"/>
    <w:rsid w:val="003F3639"/>
    <w:rsid w:val="003F3760"/>
    <w:rsid w:val="003F3801"/>
    <w:rsid w:val="003F3A53"/>
    <w:rsid w:val="003F3B35"/>
    <w:rsid w:val="003F3BA7"/>
    <w:rsid w:val="003F3C31"/>
    <w:rsid w:val="003F3C66"/>
    <w:rsid w:val="003F3CD2"/>
    <w:rsid w:val="003F3CD7"/>
    <w:rsid w:val="003F3F74"/>
    <w:rsid w:val="003F3F98"/>
    <w:rsid w:val="003F40A4"/>
    <w:rsid w:val="003F4145"/>
    <w:rsid w:val="003F4207"/>
    <w:rsid w:val="003F43E2"/>
    <w:rsid w:val="003F44B2"/>
    <w:rsid w:val="003F4687"/>
    <w:rsid w:val="003F483D"/>
    <w:rsid w:val="003F4934"/>
    <w:rsid w:val="003F4B71"/>
    <w:rsid w:val="003F4B95"/>
    <w:rsid w:val="003F5147"/>
    <w:rsid w:val="003F520C"/>
    <w:rsid w:val="003F52D3"/>
    <w:rsid w:val="003F5488"/>
    <w:rsid w:val="003F5492"/>
    <w:rsid w:val="003F56D4"/>
    <w:rsid w:val="003F57C9"/>
    <w:rsid w:val="003F5A29"/>
    <w:rsid w:val="003F5A2F"/>
    <w:rsid w:val="003F5A40"/>
    <w:rsid w:val="003F5B55"/>
    <w:rsid w:val="003F5BFA"/>
    <w:rsid w:val="003F5C05"/>
    <w:rsid w:val="003F5E9E"/>
    <w:rsid w:val="003F6034"/>
    <w:rsid w:val="003F6121"/>
    <w:rsid w:val="003F61BB"/>
    <w:rsid w:val="003F61D4"/>
    <w:rsid w:val="003F6216"/>
    <w:rsid w:val="003F63B0"/>
    <w:rsid w:val="003F645A"/>
    <w:rsid w:val="003F6485"/>
    <w:rsid w:val="003F64B1"/>
    <w:rsid w:val="003F6658"/>
    <w:rsid w:val="003F6680"/>
    <w:rsid w:val="003F675F"/>
    <w:rsid w:val="003F6870"/>
    <w:rsid w:val="003F68F0"/>
    <w:rsid w:val="003F6C44"/>
    <w:rsid w:val="003F6C92"/>
    <w:rsid w:val="003F6ED2"/>
    <w:rsid w:val="003F6EE1"/>
    <w:rsid w:val="003F6EF1"/>
    <w:rsid w:val="003F6F30"/>
    <w:rsid w:val="003F703C"/>
    <w:rsid w:val="003F71D9"/>
    <w:rsid w:val="003F71F8"/>
    <w:rsid w:val="003F7420"/>
    <w:rsid w:val="003F74CC"/>
    <w:rsid w:val="003F74FC"/>
    <w:rsid w:val="003F750C"/>
    <w:rsid w:val="003F75B6"/>
    <w:rsid w:val="003F7620"/>
    <w:rsid w:val="003F77C4"/>
    <w:rsid w:val="003F7967"/>
    <w:rsid w:val="003F79D9"/>
    <w:rsid w:val="003F7C3A"/>
    <w:rsid w:val="003F7D3D"/>
    <w:rsid w:val="003F7F1D"/>
    <w:rsid w:val="00400126"/>
    <w:rsid w:val="004002EF"/>
    <w:rsid w:val="004004D1"/>
    <w:rsid w:val="00400503"/>
    <w:rsid w:val="004005B6"/>
    <w:rsid w:val="00400744"/>
    <w:rsid w:val="004009E8"/>
    <w:rsid w:val="00400C31"/>
    <w:rsid w:val="00400CFF"/>
    <w:rsid w:val="0040104C"/>
    <w:rsid w:val="00401279"/>
    <w:rsid w:val="0040134F"/>
    <w:rsid w:val="004015F3"/>
    <w:rsid w:val="00401619"/>
    <w:rsid w:val="00401656"/>
    <w:rsid w:val="00401684"/>
    <w:rsid w:val="004017C8"/>
    <w:rsid w:val="00401849"/>
    <w:rsid w:val="00401997"/>
    <w:rsid w:val="00401A35"/>
    <w:rsid w:val="00401B58"/>
    <w:rsid w:val="00401CA7"/>
    <w:rsid w:val="00401EC6"/>
    <w:rsid w:val="00402278"/>
    <w:rsid w:val="00402345"/>
    <w:rsid w:val="00402686"/>
    <w:rsid w:val="004026AE"/>
    <w:rsid w:val="0040295D"/>
    <w:rsid w:val="00402963"/>
    <w:rsid w:val="00402C9F"/>
    <w:rsid w:val="00402F10"/>
    <w:rsid w:val="0040304B"/>
    <w:rsid w:val="00403585"/>
    <w:rsid w:val="00403604"/>
    <w:rsid w:val="004038AB"/>
    <w:rsid w:val="004039FD"/>
    <w:rsid w:val="00403BDD"/>
    <w:rsid w:val="00403C57"/>
    <w:rsid w:val="00403C6C"/>
    <w:rsid w:val="00403DF4"/>
    <w:rsid w:val="00403E25"/>
    <w:rsid w:val="0040427D"/>
    <w:rsid w:val="004042EB"/>
    <w:rsid w:val="0040437A"/>
    <w:rsid w:val="00404494"/>
    <w:rsid w:val="004044BD"/>
    <w:rsid w:val="00404585"/>
    <w:rsid w:val="004046D4"/>
    <w:rsid w:val="00404A6C"/>
    <w:rsid w:val="00404C38"/>
    <w:rsid w:val="00404C62"/>
    <w:rsid w:val="00404C9B"/>
    <w:rsid w:val="00404D63"/>
    <w:rsid w:val="0040504A"/>
    <w:rsid w:val="004051F4"/>
    <w:rsid w:val="004052A4"/>
    <w:rsid w:val="004052A5"/>
    <w:rsid w:val="00405375"/>
    <w:rsid w:val="004057BA"/>
    <w:rsid w:val="004058F8"/>
    <w:rsid w:val="00405B30"/>
    <w:rsid w:val="00405B39"/>
    <w:rsid w:val="00405D08"/>
    <w:rsid w:val="00405D6D"/>
    <w:rsid w:val="00405E3B"/>
    <w:rsid w:val="00405F84"/>
    <w:rsid w:val="004061EA"/>
    <w:rsid w:val="0040643B"/>
    <w:rsid w:val="004066FE"/>
    <w:rsid w:val="00406A66"/>
    <w:rsid w:val="00406C82"/>
    <w:rsid w:val="00406CB9"/>
    <w:rsid w:val="00406F84"/>
    <w:rsid w:val="0040704C"/>
    <w:rsid w:val="0040734D"/>
    <w:rsid w:val="004074AB"/>
    <w:rsid w:val="004077A9"/>
    <w:rsid w:val="004078B6"/>
    <w:rsid w:val="0040797D"/>
    <w:rsid w:val="00407B38"/>
    <w:rsid w:val="00407E6A"/>
    <w:rsid w:val="00407E79"/>
    <w:rsid w:val="00407FCD"/>
    <w:rsid w:val="004103A3"/>
    <w:rsid w:val="0041045D"/>
    <w:rsid w:val="00410A29"/>
    <w:rsid w:val="00410A82"/>
    <w:rsid w:val="00410DC8"/>
    <w:rsid w:val="00410F0B"/>
    <w:rsid w:val="004110B2"/>
    <w:rsid w:val="00411139"/>
    <w:rsid w:val="0041126A"/>
    <w:rsid w:val="004113D1"/>
    <w:rsid w:val="00411402"/>
    <w:rsid w:val="00411516"/>
    <w:rsid w:val="0041164E"/>
    <w:rsid w:val="00411700"/>
    <w:rsid w:val="0041174B"/>
    <w:rsid w:val="004117DE"/>
    <w:rsid w:val="00411957"/>
    <w:rsid w:val="00411A73"/>
    <w:rsid w:val="00411C44"/>
    <w:rsid w:val="00411CA8"/>
    <w:rsid w:val="00411F50"/>
    <w:rsid w:val="00412032"/>
    <w:rsid w:val="0041221A"/>
    <w:rsid w:val="00412222"/>
    <w:rsid w:val="004122DF"/>
    <w:rsid w:val="004122E4"/>
    <w:rsid w:val="00412A5D"/>
    <w:rsid w:val="00412B9B"/>
    <w:rsid w:val="00412FC8"/>
    <w:rsid w:val="00412FDD"/>
    <w:rsid w:val="00413096"/>
    <w:rsid w:val="00413098"/>
    <w:rsid w:val="00413157"/>
    <w:rsid w:val="004131DF"/>
    <w:rsid w:val="004131E5"/>
    <w:rsid w:val="00413214"/>
    <w:rsid w:val="00413313"/>
    <w:rsid w:val="0041344F"/>
    <w:rsid w:val="00413466"/>
    <w:rsid w:val="00413568"/>
    <w:rsid w:val="004135E7"/>
    <w:rsid w:val="0041362C"/>
    <w:rsid w:val="0041363D"/>
    <w:rsid w:val="0041387C"/>
    <w:rsid w:val="004138EE"/>
    <w:rsid w:val="004138F1"/>
    <w:rsid w:val="00413A14"/>
    <w:rsid w:val="00413A9E"/>
    <w:rsid w:val="00413C7E"/>
    <w:rsid w:val="00413D17"/>
    <w:rsid w:val="00413D47"/>
    <w:rsid w:val="00413DAD"/>
    <w:rsid w:val="00413E9E"/>
    <w:rsid w:val="00413EC5"/>
    <w:rsid w:val="00413FA5"/>
    <w:rsid w:val="0041402E"/>
    <w:rsid w:val="0041426F"/>
    <w:rsid w:val="004142D4"/>
    <w:rsid w:val="00414337"/>
    <w:rsid w:val="00414344"/>
    <w:rsid w:val="004143F2"/>
    <w:rsid w:val="004143FC"/>
    <w:rsid w:val="00414482"/>
    <w:rsid w:val="004144C1"/>
    <w:rsid w:val="00414545"/>
    <w:rsid w:val="004145FF"/>
    <w:rsid w:val="004147A8"/>
    <w:rsid w:val="004147BD"/>
    <w:rsid w:val="00414A8B"/>
    <w:rsid w:val="00414A99"/>
    <w:rsid w:val="00414AA5"/>
    <w:rsid w:val="00414B6F"/>
    <w:rsid w:val="00414C56"/>
    <w:rsid w:val="00414CC9"/>
    <w:rsid w:val="00414CFC"/>
    <w:rsid w:val="00414CFF"/>
    <w:rsid w:val="00414D76"/>
    <w:rsid w:val="00414E85"/>
    <w:rsid w:val="00414F61"/>
    <w:rsid w:val="0041507D"/>
    <w:rsid w:val="0041513A"/>
    <w:rsid w:val="00415239"/>
    <w:rsid w:val="004152E6"/>
    <w:rsid w:val="004153A5"/>
    <w:rsid w:val="004154B5"/>
    <w:rsid w:val="004154C1"/>
    <w:rsid w:val="00415507"/>
    <w:rsid w:val="00415510"/>
    <w:rsid w:val="00415698"/>
    <w:rsid w:val="0041574B"/>
    <w:rsid w:val="004158C7"/>
    <w:rsid w:val="00415A2B"/>
    <w:rsid w:val="00415BB8"/>
    <w:rsid w:val="00415C71"/>
    <w:rsid w:val="00415DAE"/>
    <w:rsid w:val="00415F75"/>
    <w:rsid w:val="0041603A"/>
    <w:rsid w:val="004161C9"/>
    <w:rsid w:val="004161CC"/>
    <w:rsid w:val="0041632A"/>
    <w:rsid w:val="00416484"/>
    <w:rsid w:val="00416594"/>
    <w:rsid w:val="004169F3"/>
    <w:rsid w:val="00416A68"/>
    <w:rsid w:val="00416BC2"/>
    <w:rsid w:val="00416D15"/>
    <w:rsid w:val="00416DFD"/>
    <w:rsid w:val="0041706F"/>
    <w:rsid w:val="004171A1"/>
    <w:rsid w:val="0041732D"/>
    <w:rsid w:val="0041747E"/>
    <w:rsid w:val="00417588"/>
    <w:rsid w:val="004175FF"/>
    <w:rsid w:val="0041786F"/>
    <w:rsid w:val="0041789A"/>
    <w:rsid w:val="00417A96"/>
    <w:rsid w:val="00417B3A"/>
    <w:rsid w:val="00417B6A"/>
    <w:rsid w:val="00417BE7"/>
    <w:rsid w:val="00417F3F"/>
    <w:rsid w:val="00417F5B"/>
    <w:rsid w:val="00417FBC"/>
    <w:rsid w:val="004200C5"/>
    <w:rsid w:val="00420243"/>
    <w:rsid w:val="0042027C"/>
    <w:rsid w:val="004203BA"/>
    <w:rsid w:val="00420563"/>
    <w:rsid w:val="00420652"/>
    <w:rsid w:val="0042071F"/>
    <w:rsid w:val="004209B9"/>
    <w:rsid w:val="00420E03"/>
    <w:rsid w:val="00420E15"/>
    <w:rsid w:val="00420FF3"/>
    <w:rsid w:val="00421071"/>
    <w:rsid w:val="00421160"/>
    <w:rsid w:val="0042126E"/>
    <w:rsid w:val="0042130F"/>
    <w:rsid w:val="004213CE"/>
    <w:rsid w:val="00421721"/>
    <w:rsid w:val="004217B4"/>
    <w:rsid w:val="00421A9F"/>
    <w:rsid w:val="00421B6F"/>
    <w:rsid w:val="00421D45"/>
    <w:rsid w:val="00421F83"/>
    <w:rsid w:val="00421FE2"/>
    <w:rsid w:val="00421FEF"/>
    <w:rsid w:val="004220BC"/>
    <w:rsid w:val="004223DF"/>
    <w:rsid w:val="00422572"/>
    <w:rsid w:val="00422758"/>
    <w:rsid w:val="0042278E"/>
    <w:rsid w:val="004227A9"/>
    <w:rsid w:val="0042298D"/>
    <w:rsid w:val="00422A68"/>
    <w:rsid w:val="00422C38"/>
    <w:rsid w:val="00422C58"/>
    <w:rsid w:val="00422C6E"/>
    <w:rsid w:val="00422EE2"/>
    <w:rsid w:val="00423180"/>
    <w:rsid w:val="004231D1"/>
    <w:rsid w:val="00423437"/>
    <w:rsid w:val="00423493"/>
    <w:rsid w:val="004236A0"/>
    <w:rsid w:val="00423877"/>
    <w:rsid w:val="004239F0"/>
    <w:rsid w:val="00423A71"/>
    <w:rsid w:val="00423AF5"/>
    <w:rsid w:val="00423CD0"/>
    <w:rsid w:val="00423D1D"/>
    <w:rsid w:val="0042413E"/>
    <w:rsid w:val="004242F7"/>
    <w:rsid w:val="004243CD"/>
    <w:rsid w:val="004244B9"/>
    <w:rsid w:val="0042495F"/>
    <w:rsid w:val="00424AB6"/>
    <w:rsid w:val="00424AFD"/>
    <w:rsid w:val="00424BD3"/>
    <w:rsid w:val="00424CF3"/>
    <w:rsid w:val="00424CF5"/>
    <w:rsid w:val="00424DFC"/>
    <w:rsid w:val="00425195"/>
    <w:rsid w:val="004254FF"/>
    <w:rsid w:val="004255A6"/>
    <w:rsid w:val="00425619"/>
    <w:rsid w:val="004256D8"/>
    <w:rsid w:val="004256ED"/>
    <w:rsid w:val="004257A7"/>
    <w:rsid w:val="0042580B"/>
    <w:rsid w:val="004258CB"/>
    <w:rsid w:val="00425B48"/>
    <w:rsid w:val="00425B9F"/>
    <w:rsid w:val="00425BCC"/>
    <w:rsid w:val="00425BD5"/>
    <w:rsid w:val="00425BDB"/>
    <w:rsid w:val="00425D31"/>
    <w:rsid w:val="00425DD1"/>
    <w:rsid w:val="00425E4D"/>
    <w:rsid w:val="0042601D"/>
    <w:rsid w:val="0042621B"/>
    <w:rsid w:val="00426410"/>
    <w:rsid w:val="00426577"/>
    <w:rsid w:val="004265A7"/>
    <w:rsid w:val="00426976"/>
    <w:rsid w:val="00426BB1"/>
    <w:rsid w:val="00426BEB"/>
    <w:rsid w:val="00426CAF"/>
    <w:rsid w:val="00426CEA"/>
    <w:rsid w:val="00426D6C"/>
    <w:rsid w:val="00426DBA"/>
    <w:rsid w:val="00426E40"/>
    <w:rsid w:val="00426FEE"/>
    <w:rsid w:val="004272D2"/>
    <w:rsid w:val="0042745D"/>
    <w:rsid w:val="00427495"/>
    <w:rsid w:val="004274B5"/>
    <w:rsid w:val="0042788D"/>
    <w:rsid w:val="004279B4"/>
    <w:rsid w:val="00427A57"/>
    <w:rsid w:val="00427AEF"/>
    <w:rsid w:val="00427AF0"/>
    <w:rsid w:val="00427C96"/>
    <w:rsid w:val="00427CDD"/>
    <w:rsid w:val="00427CDF"/>
    <w:rsid w:val="00427CFB"/>
    <w:rsid w:val="00427F7B"/>
    <w:rsid w:val="00427F93"/>
    <w:rsid w:val="00430056"/>
    <w:rsid w:val="004300DB"/>
    <w:rsid w:val="004300E5"/>
    <w:rsid w:val="004301EF"/>
    <w:rsid w:val="00430397"/>
    <w:rsid w:val="004303DC"/>
    <w:rsid w:val="004303EF"/>
    <w:rsid w:val="004307CA"/>
    <w:rsid w:val="00430895"/>
    <w:rsid w:val="00430AA9"/>
    <w:rsid w:val="00430B0E"/>
    <w:rsid w:val="00430C98"/>
    <w:rsid w:val="00430DCE"/>
    <w:rsid w:val="004315BE"/>
    <w:rsid w:val="004317A8"/>
    <w:rsid w:val="004317F0"/>
    <w:rsid w:val="004318DE"/>
    <w:rsid w:val="00431957"/>
    <w:rsid w:val="00431AD6"/>
    <w:rsid w:val="00431CAB"/>
    <w:rsid w:val="00431D26"/>
    <w:rsid w:val="00431D36"/>
    <w:rsid w:val="00431D56"/>
    <w:rsid w:val="00431EC0"/>
    <w:rsid w:val="00431FC0"/>
    <w:rsid w:val="00432149"/>
    <w:rsid w:val="004321A7"/>
    <w:rsid w:val="004321E2"/>
    <w:rsid w:val="00432237"/>
    <w:rsid w:val="0043228B"/>
    <w:rsid w:val="00432443"/>
    <w:rsid w:val="004326FD"/>
    <w:rsid w:val="0043272B"/>
    <w:rsid w:val="00432A33"/>
    <w:rsid w:val="00432B6A"/>
    <w:rsid w:val="00432DB3"/>
    <w:rsid w:val="00432DDC"/>
    <w:rsid w:val="00432FE4"/>
    <w:rsid w:val="00433053"/>
    <w:rsid w:val="004330CF"/>
    <w:rsid w:val="00433104"/>
    <w:rsid w:val="00433186"/>
    <w:rsid w:val="00433660"/>
    <w:rsid w:val="00433B5C"/>
    <w:rsid w:val="00433E00"/>
    <w:rsid w:val="00433F97"/>
    <w:rsid w:val="00433FA7"/>
    <w:rsid w:val="004340C4"/>
    <w:rsid w:val="00434188"/>
    <w:rsid w:val="004341AF"/>
    <w:rsid w:val="00434378"/>
    <w:rsid w:val="00434383"/>
    <w:rsid w:val="00434384"/>
    <w:rsid w:val="0043447C"/>
    <w:rsid w:val="004345D1"/>
    <w:rsid w:val="00434850"/>
    <w:rsid w:val="004348B4"/>
    <w:rsid w:val="004348BC"/>
    <w:rsid w:val="004348BF"/>
    <w:rsid w:val="0043499A"/>
    <w:rsid w:val="00434A8A"/>
    <w:rsid w:val="00434B34"/>
    <w:rsid w:val="00434ED1"/>
    <w:rsid w:val="00435104"/>
    <w:rsid w:val="00435181"/>
    <w:rsid w:val="0043520F"/>
    <w:rsid w:val="0043555F"/>
    <w:rsid w:val="00435583"/>
    <w:rsid w:val="0043563A"/>
    <w:rsid w:val="0043569F"/>
    <w:rsid w:val="004357BB"/>
    <w:rsid w:val="0043583F"/>
    <w:rsid w:val="0043596D"/>
    <w:rsid w:val="004359C6"/>
    <w:rsid w:val="004359C7"/>
    <w:rsid w:val="004359DA"/>
    <w:rsid w:val="00435B0F"/>
    <w:rsid w:val="00435BF4"/>
    <w:rsid w:val="00435E64"/>
    <w:rsid w:val="00435E93"/>
    <w:rsid w:val="00435FBE"/>
    <w:rsid w:val="0043610F"/>
    <w:rsid w:val="004361EC"/>
    <w:rsid w:val="0043620B"/>
    <w:rsid w:val="0043626F"/>
    <w:rsid w:val="00436325"/>
    <w:rsid w:val="004363AB"/>
    <w:rsid w:val="004364A4"/>
    <w:rsid w:val="004365F7"/>
    <w:rsid w:val="004365F9"/>
    <w:rsid w:val="0043675E"/>
    <w:rsid w:val="0043679B"/>
    <w:rsid w:val="0043686E"/>
    <w:rsid w:val="00436AF7"/>
    <w:rsid w:val="00436CF8"/>
    <w:rsid w:val="00436D3D"/>
    <w:rsid w:val="00436D5A"/>
    <w:rsid w:val="00436DB1"/>
    <w:rsid w:val="00436EA7"/>
    <w:rsid w:val="00436F34"/>
    <w:rsid w:val="00436F46"/>
    <w:rsid w:val="004372CF"/>
    <w:rsid w:val="004373CA"/>
    <w:rsid w:val="00437491"/>
    <w:rsid w:val="00437515"/>
    <w:rsid w:val="0043757C"/>
    <w:rsid w:val="004376F5"/>
    <w:rsid w:val="00437864"/>
    <w:rsid w:val="004378FE"/>
    <w:rsid w:val="00437919"/>
    <w:rsid w:val="004379AD"/>
    <w:rsid w:val="00437CE5"/>
    <w:rsid w:val="00437F16"/>
    <w:rsid w:val="0044025A"/>
    <w:rsid w:val="004403FE"/>
    <w:rsid w:val="0044044E"/>
    <w:rsid w:val="004408BB"/>
    <w:rsid w:val="00440931"/>
    <w:rsid w:val="00440995"/>
    <w:rsid w:val="00440A02"/>
    <w:rsid w:val="00440B55"/>
    <w:rsid w:val="004410CA"/>
    <w:rsid w:val="00441392"/>
    <w:rsid w:val="004413F4"/>
    <w:rsid w:val="00441403"/>
    <w:rsid w:val="0044156E"/>
    <w:rsid w:val="004418BE"/>
    <w:rsid w:val="004418F2"/>
    <w:rsid w:val="00441D12"/>
    <w:rsid w:val="00441FEC"/>
    <w:rsid w:val="0044201B"/>
    <w:rsid w:val="0044233E"/>
    <w:rsid w:val="00442400"/>
    <w:rsid w:val="0044245E"/>
    <w:rsid w:val="0044248A"/>
    <w:rsid w:val="004424B7"/>
    <w:rsid w:val="004424D3"/>
    <w:rsid w:val="00442719"/>
    <w:rsid w:val="0044274C"/>
    <w:rsid w:val="00442A5B"/>
    <w:rsid w:val="00442C1E"/>
    <w:rsid w:val="00442C2B"/>
    <w:rsid w:val="00442C92"/>
    <w:rsid w:val="00442CB5"/>
    <w:rsid w:val="00442D73"/>
    <w:rsid w:val="00442F2B"/>
    <w:rsid w:val="00442F7A"/>
    <w:rsid w:val="00442F7C"/>
    <w:rsid w:val="00443016"/>
    <w:rsid w:val="0044328A"/>
    <w:rsid w:val="004437A2"/>
    <w:rsid w:val="00443B24"/>
    <w:rsid w:val="00443C1F"/>
    <w:rsid w:val="00443C66"/>
    <w:rsid w:val="00444035"/>
    <w:rsid w:val="0044406E"/>
    <w:rsid w:val="00444088"/>
    <w:rsid w:val="00444150"/>
    <w:rsid w:val="0044426C"/>
    <w:rsid w:val="00444274"/>
    <w:rsid w:val="0044432A"/>
    <w:rsid w:val="0044435E"/>
    <w:rsid w:val="00444449"/>
    <w:rsid w:val="00444530"/>
    <w:rsid w:val="0044474B"/>
    <w:rsid w:val="00444904"/>
    <w:rsid w:val="00444A04"/>
    <w:rsid w:val="00444C72"/>
    <w:rsid w:val="00444D70"/>
    <w:rsid w:val="00444F2C"/>
    <w:rsid w:val="00444FC0"/>
    <w:rsid w:val="00445258"/>
    <w:rsid w:val="004452A6"/>
    <w:rsid w:val="00445426"/>
    <w:rsid w:val="00445563"/>
    <w:rsid w:val="004456ED"/>
    <w:rsid w:val="00445B70"/>
    <w:rsid w:val="00445EAA"/>
    <w:rsid w:val="00445F90"/>
    <w:rsid w:val="004461C1"/>
    <w:rsid w:val="0044632E"/>
    <w:rsid w:val="0044634B"/>
    <w:rsid w:val="004463B0"/>
    <w:rsid w:val="004463C0"/>
    <w:rsid w:val="0044648A"/>
    <w:rsid w:val="00446491"/>
    <w:rsid w:val="0044653F"/>
    <w:rsid w:val="004465B0"/>
    <w:rsid w:val="00446870"/>
    <w:rsid w:val="00446884"/>
    <w:rsid w:val="00446B05"/>
    <w:rsid w:val="00446C34"/>
    <w:rsid w:val="00446EC9"/>
    <w:rsid w:val="0044724E"/>
    <w:rsid w:val="004472C7"/>
    <w:rsid w:val="004472D0"/>
    <w:rsid w:val="00447314"/>
    <w:rsid w:val="004474E7"/>
    <w:rsid w:val="00447548"/>
    <w:rsid w:val="004475BB"/>
    <w:rsid w:val="00447670"/>
    <w:rsid w:val="00447741"/>
    <w:rsid w:val="00447769"/>
    <w:rsid w:val="00447774"/>
    <w:rsid w:val="00447A53"/>
    <w:rsid w:val="00447AE8"/>
    <w:rsid w:val="00447BB4"/>
    <w:rsid w:val="00447BE9"/>
    <w:rsid w:val="00447D47"/>
    <w:rsid w:val="00447EFC"/>
    <w:rsid w:val="00447F80"/>
    <w:rsid w:val="004500BE"/>
    <w:rsid w:val="00450175"/>
    <w:rsid w:val="004503F7"/>
    <w:rsid w:val="0045071F"/>
    <w:rsid w:val="00450763"/>
    <w:rsid w:val="004507BE"/>
    <w:rsid w:val="00450985"/>
    <w:rsid w:val="00450A30"/>
    <w:rsid w:val="00450A63"/>
    <w:rsid w:val="00450C07"/>
    <w:rsid w:val="00450C71"/>
    <w:rsid w:val="00450CC7"/>
    <w:rsid w:val="00450F96"/>
    <w:rsid w:val="00451072"/>
    <w:rsid w:val="004510B4"/>
    <w:rsid w:val="004510F1"/>
    <w:rsid w:val="004514AA"/>
    <w:rsid w:val="0045170F"/>
    <w:rsid w:val="00451747"/>
    <w:rsid w:val="00451750"/>
    <w:rsid w:val="004517C8"/>
    <w:rsid w:val="00451CB4"/>
    <w:rsid w:val="00452073"/>
    <w:rsid w:val="00452160"/>
    <w:rsid w:val="00452217"/>
    <w:rsid w:val="00452261"/>
    <w:rsid w:val="004522B2"/>
    <w:rsid w:val="004522DB"/>
    <w:rsid w:val="00452309"/>
    <w:rsid w:val="00452334"/>
    <w:rsid w:val="0045235D"/>
    <w:rsid w:val="00452567"/>
    <w:rsid w:val="00452756"/>
    <w:rsid w:val="00452A6C"/>
    <w:rsid w:val="00452E35"/>
    <w:rsid w:val="0045318D"/>
    <w:rsid w:val="00453209"/>
    <w:rsid w:val="0045331B"/>
    <w:rsid w:val="004533D7"/>
    <w:rsid w:val="0045377F"/>
    <w:rsid w:val="00453827"/>
    <w:rsid w:val="00453897"/>
    <w:rsid w:val="0045390E"/>
    <w:rsid w:val="004539F4"/>
    <w:rsid w:val="00453C54"/>
    <w:rsid w:val="00453D36"/>
    <w:rsid w:val="00453D6C"/>
    <w:rsid w:val="00453D82"/>
    <w:rsid w:val="00453F2B"/>
    <w:rsid w:val="00453F3F"/>
    <w:rsid w:val="00453F4B"/>
    <w:rsid w:val="00453F60"/>
    <w:rsid w:val="00454006"/>
    <w:rsid w:val="00454020"/>
    <w:rsid w:val="004540E3"/>
    <w:rsid w:val="004540E5"/>
    <w:rsid w:val="004544F9"/>
    <w:rsid w:val="0045474F"/>
    <w:rsid w:val="004547B0"/>
    <w:rsid w:val="00454913"/>
    <w:rsid w:val="00454937"/>
    <w:rsid w:val="00454949"/>
    <w:rsid w:val="00454A64"/>
    <w:rsid w:val="00454A6C"/>
    <w:rsid w:val="00454AAC"/>
    <w:rsid w:val="00454B2F"/>
    <w:rsid w:val="00454DB6"/>
    <w:rsid w:val="00454DEE"/>
    <w:rsid w:val="004550E1"/>
    <w:rsid w:val="0045519C"/>
    <w:rsid w:val="004551AD"/>
    <w:rsid w:val="004551EC"/>
    <w:rsid w:val="00455306"/>
    <w:rsid w:val="00455374"/>
    <w:rsid w:val="0045545C"/>
    <w:rsid w:val="004556EC"/>
    <w:rsid w:val="00455793"/>
    <w:rsid w:val="0045583F"/>
    <w:rsid w:val="004558B4"/>
    <w:rsid w:val="0045595E"/>
    <w:rsid w:val="00455A6C"/>
    <w:rsid w:val="00455D36"/>
    <w:rsid w:val="00455E01"/>
    <w:rsid w:val="00455E86"/>
    <w:rsid w:val="004562DF"/>
    <w:rsid w:val="0045631C"/>
    <w:rsid w:val="004563A1"/>
    <w:rsid w:val="00456416"/>
    <w:rsid w:val="00456555"/>
    <w:rsid w:val="00456556"/>
    <w:rsid w:val="004567FE"/>
    <w:rsid w:val="0045694B"/>
    <w:rsid w:val="00456975"/>
    <w:rsid w:val="00456B44"/>
    <w:rsid w:val="00456DFD"/>
    <w:rsid w:val="00456E53"/>
    <w:rsid w:val="00456E94"/>
    <w:rsid w:val="00456F61"/>
    <w:rsid w:val="00456FB6"/>
    <w:rsid w:val="00456FF8"/>
    <w:rsid w:val="00457080"/>
    <w:rsid w:val="0045719C"/>
    <w:rsid w:val="00457341"/>
    <w:rsid w:val="00457383"/>
    <w:rsid w:val="004573F2"/>
    <w:rsid w:val="00457420"/>
    <w:rsid w:val="00457494"/>
    <w:rsid w:val="004575FF"/>
    <w:rsid w:val="0045766F"/>
    <w:rsid w:val="004576F2"/>
    <w:rsid w:val="00457754"/>
    <w:rsid w:val="004579A8"/>
    <w:rsid w:val="004579D8"/>
    <w:rsid w:val="004579F2"/>
    <w:rsid w:val="00457A49"/>
    <w:rsid w:val="00457A4F"/>
    <w:rsid w:val="00457BB1"/>
    <w:rsid w:val="00457C8B"/>
    <w:rsid w:val="00457E5E"/>
    <w:rsid w:val="00457FF3"/>
    <w:rsid w:val="00460066"/>
    <w:rsid w:val="004600DE"/>
    <w:rsid w:val="00460112"/>
    <w:rsid w:val="0046028A"/>
    <w:rsid w:val="004602B6"/>
    <w:rsid w:val="00460377"/>
    <w:rsid w:val="00460605"/>
    <w:rsid w:val="00460719"/>
    <w:rsid w:val="00460895"/>
    <w:rsid w:val="004608D3"/>
    <w:rsid w:val="0046094C"/>
    <w:rsid w:val="00460956"/>
    <w:rsid w:val="00460A22"/>
    <w:rsid w:val="00460AE1"/>
    <w:rsid w:val="00460B49"/>
    <w:rsid w:val="00460B86"/>
    <w:rsid w:val="00460CA2"/>
    <w:rsid w:val="00460CFD"/>
    <w:rsid w:val="00460F6D"/>
    <w:rsid w:val="00461327"/>
    <w:rsid w:val="0046139E"/>
    <w:rsid w:val="00461668"/>
    <w:rsid w:val="004618AC"/>
    <w:rsid w:val="00461934"/>
    <w:rsid w:val="00461A1D"/>
    <w:rsid w:val="00461AFA"/>
    <w:rsid w:val="00461C40"/>
    <w:rsid w:val="00461CF8"/>
    <w:rsid w:val="00461EF6"/>
    <w:rsid w:val="00461EF7"/>
    <w:rsid w:val="00462272"/>
    <w:rsid w:val="00462393"/>
    <w:rsid w:val="00462436"/>
    <w:rsid w:val="00462636"/>
    <w:rsid w:val="00462740"/>
    <w:rsid w:val="004627B5"/>
    <w:rsid w:val="004628E9"/>
    <w:rsid w:val="00462A99"/>
    <w:rsid w:val="00462C48"/>
    <w:rsid w:val="00462E7D"/>
    <w:rsid w:val="00462EB0"/>
    <w:rsid w:val="00462FD1"/>
    <w:rsid w:val="004630AB"/>
    <w:rsid w:val="004631A5"/>
    <w:rsid w:val="004632D1"/>
    <w:rsid w:val="00463667"/>
    <w:rsid w:val="004636F8"/>
    <w:rsid w:val="004637A6"/>
    <w:rsid w:val="004637CA"/>
    <w:rsid w:val="004637DF"/>
    <w:rsid w:val="00463886"/>
    <w:rsid w:val="004639CE"/>
    <w:rsid w:val="00463A16"/>
    <w:rsid w:val="00463A6A"/>
    <w:rsid w:val="00463A94"/>
    <w:rsid w:val="00463AF1"/>
    <w:rsid w:val="00464045"/>
    <w:rsid w:val="0046405D"/>
    <w:rsid w:val="004640B0"/>
    <w:rsid w:val="00464188"/>
    <w:rsid w:val="00464261"/>
    <w:rsid w:val="0046440D"/>
    <w:rsid w:val="004644A2"/>
    <w:rsid w:val="0046456C"/>
    <w:rsid w:val="00464694"/>
    <w:rsid w:val="004646A9"/>
    <w:rsid w:val="004646C3"/>
    <w:rsid w:val="00464921"/>
    <w:rsid w:val="00464982"/>
    <w:rsid w:val="00464C7A"/>
    <w:rsid w:val="004651FB"/>
    <w:rsid w:val="004652A2"/>
    <w:rsid w:val="004652C8"/>
    <w:rsid w:val="004653E8"/>
    <w:rsid w:val="00465881"/>
    <w:rsid w:val="004658B5"/>
    <w:rsid w:val="00465960"/>
    <w:rsid w:val="00465AD5"/>
    <w:rsid w:val="00465BC6"/>
    <w:rsid w:val="00465C8B"/>
    <w:rsid w:val="00465CE0"/>
    <w:rsid w:val="00465D15"/>
    <w:rsid w:val="00465D99"/>
    <w:rsid w:val="00465DF6"/>
    <w:rsid w:val="00465E13"/>
    <w:rsid w:val="00465E36"/>
    <w:rsid w:val="00465E8A"/>
    <w:rsid w:val="00466330"/>
    <w:rsid w:val="00466352"/>
    <w:rsid w:val="0046657F"/>
    <w:rsid w:val="004665C9"/>
    <w:rsid w:val="0046663E"/>
    <w:rsid w:val="00466693"/>
    <w:rsid w:val="00466A56"/>
    <w:rsid w:val="00466C97"/>
    <w:rsid w:val="00466E51"/>
    <w:rsid w:val="00467155"/>
    <w:rsid w:val="004671F3"/>
    <w:rsid w:val="00467367"/>
    <w:rsid w:val="004673FE"/>
    <w:rsid w:val="004674AF"/>
    <w:rsid w:val="0046750B"/>
    <w:rsid w:val="0046750C"/>
    <w:rsid w:val="004676CB"/>
    <w:rsid w:val="00467A0C"/>
    <w:rsid w:val="00467A1B"/>
    <w:rsid w:val="00467B17"/>
    <w:rsid w:val="00467B89"/>
    <w:rsid w:val="00467C50"/>
    <w:rsid w:val="00467D02"/>
    <w:rsid w:val="00467D3A"/>
    <w:rsid w:val="00467FBB"/>
    <w:rsid w:val="00470066"/>
    <w:rsid w:val="0047013C"/>
    <w:rsid w:val="0047017C"/>
    <w:rsid w:val="004701D3"/>
    <w:rsid w:val="00470231"/>
    <w:rsid w:val="00470315"/>
    <w:rsid w:val="004704D1"/>
    <w:rsid w:val="00470601"/>
    <w:rsid w:val="004706E7"/>
    <w:rsid w:val="0047075F"/>
    <w:rsid w:val="00470954"/>
    <w:rsid w:val="00470957"/>
    <w:rsid w:val="004709B8"/>
    <w:rsid w:val="004709E0"/>
    <w:rsid w:val="00470A0B"/>
    <w:rsid w:val="00470AA5"/>
    <w:rsid w:val="00470B86"/>
    <w:rsid w:val="00470BA4"/>
    <w:rsid w:val="00470F4F"/>
    <w:rsid w:val="00470F83"/>
    <w:rsid w:val="00471059"/>
    <w:rsid w:val="004710E1"/>
    <w:rsid w:val="00471212"/>
    <w:rsid w:val="004713DF"/>
    <w:rsid w:val="0047141E"/>
    <w:rsid w:val="0047154A"/>
    <w:rsid w:val="004716B2"/>
    <w:rsid w:val="004716BE"/>
    <w:rsid w:val="0047170E"/>
    <w:rsid w:val="0047193A"/>
    <w:rsid w:val="004719AA"/>
    <w:rsid w:val="00471CAA"/>
    <w:rsid w:val="00471DBE"/>
    <w:rsid w:val="00471DD5"/>
    <w:rsid w:val="00471EB1"/>
    <w:rsid w:val="00471F40"/>
    <w:rsid w:val="00471F97"/>
    <w:rsid w:val="00471FA8"/>
    <w:rsid w:val="0047205D"/>
    <w:rsid w:val="004721B4"/>
    <w:rsid w:val="004722CA"/>
    <w:rsid w:val="004722CE"/>
    <w:rsid w:val="0047237D"/>
    <w:rsid w:val="00472465"/>
    <w:rsid w:val="004724C4"/>
    <w:rsid w:val="00472837"/>
    <w:rsid w:val="00472AF5"/>
    <w:rsid w:val="00472BFB"/>
    <w:rsid w:val="00472C5B"/>
    <w:rsid w:val="00472C99"/>
    <w:rsid w:val="00472F9A"/>
    <w:rsid w:val="00473042"/>
    <w:rsid w:val="004730C3"/>
    <w:rsid w:val="00473435"/>
    <w:rsid w:val="00473741"/>
    <w:rsid w:val="0047376E"/>
    <w:rsid w:val="00473B1A"/>
    <w:rsid w:val="00473C19"/>
    <w:rsid w:val="00473E33"/>
    <w:rsid w:val="00473EC7"/>
    <w:rsid w:val="0047416F"/>
    <w:rsid w:val="0047425C"/>
    <w:rsid w:val="00474346"/>
    <w:rsid w:val="004744D2"/>
    <w:rsid w:val="004744E5"/>
    <w:rsid w:val="0047479E"/>
    <w:rsid w:val="00474956"/>
    <w:rsid w:val="00474A7E"/>
    <w:rsid w:val="00474AEA"/>
    <w:rsid w:val="00474BC1"/>
    <w:rsid w:val="00474C97"/>
    <w:rsid w:val="00474D87"/>
    <w:rsid w:val="00474FCF"/>
    <w:rsid w:val="00475056"/>
    <w:rsid w:val="004750B5"/>
    <w:rsid w:val="00475157"/>
    <w:rsid w:val="00475349"/>
    <w:rsid w:val="0047551F"/>
    <w:rsid w:val="00475657"/>
    <w:rsid w:val="004757CC"/>
    <w:rsid w:val="004757E2"/>
    <w:rsid w:val="00475859"/>
    <w:rsid w:val="00475943"/>
    <w:rsid w:val="00475B73"/>
    <w:rsid w:val="00475BE1"/>
    <w:rsid w:val="00475BFA"/>
    <w:rsid w:val="00475E4C"/>
    <w:rsid w:val="00475FA5"/>
    <w:rsid w:val="004760B1"/>
    <w:rsid w:val="00476146"/>
    <w:rsid w:val="00476439"/>
    <w:rsid w:val="004768D3"/>
    <w:rsid w:val="0047698E"/>
    <w:rsid w:val="00476A11"/>
    <w:rsid w:val="00476A20"/>
    <w:rsid w:val="00476A72"/>
    <w:rsid w:val="00476AC7"/>
    <w:rsid w:val="00476D7D"/>
    <w:rsid w:val="00476F62"/>
    <w:rsid w:val="00476F70"/>
    <w:rsid w:val="004771D3"/>
    <w:rsid w:val="004776AC"/>
    <w:rsid w:val="004776D9"/>
    <w:rsid w:val="004778CD"/>
    <w:rsid w:val="004779CD"/>
    <w:rsid w:val="004779F9"/>
    <w:rsid w:val="00477B30"/>
    <w:rsid w:val="00477BCE"/>
    <w:rsid w:val="00477F24"/>
    <w:rsid w:val="00480071"/>
    <w:rsid w:val="004800B2"/>
    <w:rsid w:val="00480411"/>
    <w:rsid w:val="0048044B"/>
    <w:rsid w:val="0048048C"/>
    <w:rsid w:val="0048058C"/>
    <w:rsid w:val="004806A6"/>
    <w:rsid w:val="00480837"/>
    <w:rsid w:val="0048083A"/>
    <w:rsid w:val="00480A17"/>
    <w:rsid w:val="00480A6D"/>
    <w:rsid w:val="00480B14"/>
    <w:rsid w:val="00480B4F"/>
    <w:rsid w:val="00480B7E"/>
    <w:rsid w:val="00480BC1"/>
    <w:rsid w:val="00480BFA"/>
    <w:rsid w:val="00480C50"/>
    <w:rsid w:val="00480C8D"/>
    <w:rsid w:val="00480CB5"/>
    <w:rsid w:val="00480CEB"/>
    <w:rsid w:val="00480EC9"/>
    <w:rsid w:val="00480FE3"/>
    <w:rsid w:val="00481023"/>
    <w:rsid w:val="00481085"/>
    <w:rsid w:val="00481142"/>
    <w:rsid w:val="004812CC"/>
    <w:rsid w:val="0048152B"/>
    <w:rsid w:val="00481538"/>
    <w:rsid w:val="004815DD"/>
    <w:rsid w:val="00481602"/>
    <w:rsid w:val="00481764"/>
    <w:rsid w:val="00481795"/>
    <w:rsid w:val="0048182E"/>
    <w:rsid w:val="0048185B"/>
    <w:rsid w:val="0048185D"/>
    <w:rsid w:val="004818E4"/>
    <w:rsid w:val="00481A5C"/>
    <w:rsid w:val="00481C55"/>
    <w:rsid w:val="00481D53"/>
    <w:rsid w:val="00481EAD"/>
    <w:rsid w:val="00482003"/>
    <w:rsid w:val="004821F0"/>
    <w:rsid w:val="004821F6"/>
    <w:rsid w:val="00482485"/>
    <w:rsid w:val="00482596"/>
    <w:rsid w:val="00482854"/>
    <w:rsid w:val="0048292D"/>
    <w:rsid w:val="00482AA0"/>
    <w:rsid w:val="00482AC3"/>
    <w:rsid w:val="00482DE4"/>
    <w:rsid w:val="00482EDD"/>
    <w:rsid w:val="00483009"/>
    <w:rsid w:val="004831C8"/>
    <w:rsid w:val="00483202"/>
    <w:rsid w:val="0048324B"/>
    <w:rsid w:val="00483580"/>
    <w:rsid w:val="00483590"/>
    <w:rsid w:val="00483752"/>
    <w:rsid w:val="004837A8"/>
    <w:rsid w:val="00483A85"/>
    <w:rsid w:val="00483B9B"/>
    <w:rsid w:val="00483C60"/>
    <w:rsid w:val="00483CBD"/>
    <w:rsid w:val="00483D39"/>
    <w:rsid w:val="00483E83"/>
    <w:rsid w:val="0048415C"/>
    <w:rsid w:val="00484162"/>
    <w:rsid w:val="00484197"/>
    <w:rsid w:val="004841D9"/>
    <w:rsid w:val="00484384"/>
    <w:rsid w:val="004846F4"/>
    <w:rsid w:val="00484849"/>
    <w:rsid w:val="004848C3"/>
    <w:rsid w:val="00484A5B"/>
    <w:rsid w:val="00484E8B"/>
    <w:rsid w:val="00484F97"/>
    <w:rsid w:val="00485131"/>
    <w:rsid w:val="00485193"/>
    <w:rsid w:val="00485364"/>
    <w:rsid w:val="00485483"/>
    <w:rsid w:val="004854EA"/>
    <w:rsid w:val="00485588"/>
    <w:rsid w:val="00485899"/>
    <w:rsid w:val="004859CB"/>
    <w:rsid w:val="00485B3A"/>
    <w:rsid w:val="00485C28"/>
    <w:rsid w:val="00485C52"/>
    <w:rsid w:val="00485D93"/>
    <w:rsid w:val="00485F31"/>
    <w:rsid w:val="0048600D"/>
    <w:rsid w:val="0048601D"/>
    <w:rsid w:val="00486032"/>
    <w:rsid w:val="0048626A"/>
    <w:rsid w:val="004862F2"/>
    <w:rsid w:val="0048631B"/>
    <w:rsid w:val="00486368"/>
    <w:rsid w:val="00486510"/>
    <w:rsid w:val="004866B4"/>
    <w:rsid w:val="004868CE"/>
    <w:rsid w:val="00486923"/>
    <w:rsid w:val="00486B4D"/>
    <w:rsid w:val="00486BA5"/>
    <w:rsid w:val="00486C63"/>
    <w:rsid w:val="00486CC5"/>
    <w:rsid w:val="00486D50"/>
    <w:rsid w:val="00486D90"/>
    <w:rsid w:val="0048720B"/>
    <w:rsid w:val="00487287"/>
    <w:rsid w:val="004872DA"/>
    <w:rsid w:val="004874B7"/>
    <w:rsid w:val="00487756"/>
    <w:rsid w:val="004879E3"/>
    <w:rsid w:val="00487A78"/>
    <w:rsid w:val="00487C71"/>
    <w:rsid w:val="00487DBB"/>
    <w:rsid w:val="00487DD0"/>
    <w:rsid w:val="00487E6D"/>
    <w:rsid w:val="00487F38"/>
    <w:rsid w:val="00490099"/>
    <w:rsid w:val="004900BE"/>
    <w:rsid w:val="004900C9"/>
    <w:rsid w:val="00490207"/>
    <w:rsid w:val="00490265"/>
    <w:rsid w:val="00490315"/>
    <w:rsid w:val="004903B7"/>
    <w:rsid w:val="004904D1"/>
    <w:rsid w:val="0049053B"/>
    <w:rsid w:val="0049056C"/>
    <w:rsid w:val="00490695"/>
    <w:rsid w:val="0049077A"/>
    <w:rsid w:val="0049097E"/>
    <w:rsid w:val="00490991"/>
    <w:rsid w:val="00490A5D"/>
    <w:rsid w:val="00490C33"/>
    <w:rsid w:val="00490D02"/>
    <w:rsid w:val="00490E27"/>
    <w:rsid w:val="00490E45"/>
    <w:rsid w:val="00490E47"/>
    <w:rsid w:val="00490F82"/>
    <w:rsid w:val="00490FD7"/>
    <w:rsid w:val="00490FFE"/>
    <w:rsid w:val="004911E2"/>
    <w:rsid w:val="00491267"/>
    <w:rsid w:val="0049135B"/>
    <w:rsid w:val="004913E5"/>
    <w:rsid w:val="004914D1"/>
    <w:rsid w:val="004914E9"/>
    <w:rsid w:val="004915D5"/>
    <w:rsid w:val="004915D6"/>
    <w:rsid w:val="004918FC"/>
    <w:rsid w:val="00491ADE"/>
    <w:rsid w:val="00491CE0"/>
    <w:rsid w:val="00491D3E"/>
    <w:rsid w:val="00491D72"/>
    <w:rsid w:val="00491D73"/>
    <w:rsid w:val="00491E28"/>
    <w:rsid w:val="00491FF8"/>
    <w:rsid w:val="00492123"/>
    <w:rsid w:val="00492329"/>
    <w:rsid w:val="0049233A"/>
    <w:rsid w:val="0049243E"/>
    <w:rsid w:val="00492495"/>
    <w:rsid w:val="00492649"/>
    <w:rsid w:val="00492773"/>
    <w:rsid w:val="004927DB"/>
    <w:rsid w:val="004927F0"/>
    <w:rsid w:val="004927FE"/>
    <w:rsid w:val="0049307B"/>
    <w:rsid w:val="00493109"/>
    <w:rsid w:val="0049311A"/>
    <w:rsid w:val="00493172"/>
    <w:rsid w:val="00493381"/>
    <w:rsid w:val="004934AD"/>
    <w:rsid w:val="00493624"/>
    <w:rsid w:val="00493731"/>
    <w:rsid w:val="004937F9"/>
    <w:rsid w:val="00493883"/>
    <w:rsid w:val="00493F9C"/>
    <w:rsid w:val="004940D4"/>
    <w:rsid w:val="004941B6"/>
    <w:rsid w:val="00494422"/>
    <w:rsid w:val="00494449"/>
    <w:rsid w:val="004945A6"/>
    <w:rsid w:val="004945E1"/>
    <w:rsid w:val="00494678"/>
    <w:rsid w:val="00494971"/>
    <w:rsid w:val="0049497E"/>
    <w:rsid w:val="004949DF"/>
    <w:rsid w:val="004949FA"/>
    <w:rsid w:val="00494A2F"/>
    <w:rsid w:val="00494A41"/>
    <w:rsid w:val="00494BFE"/>
    <w:rsid w:val="00494C3E"/>
    <w:rsid w:val="00494F14"/>
    <w:rsid w:val="00494F8B"/>
    <w:rsid w:val="004952B2"/>
    <w:rsid w:val="004954BF"/>
    <w:rsid w:val="004954E5"/>
    <w:rsid w:val="00495614"/>
    <w:rsid w:val="004958DD"/>
    <w:rsid w:val="00495976"/>
    <w:rsid w:val="00495B95"/>
    <w:rsid w:val="00495BF0"/>
    <w:rsid w:val="00495CE5"/>
    <w:rsid w:val="00495D7B"/>
    <w:rsid w:val="00495FD7"/>
    <w:rsid w:val="0049616F"/>
    <w:rsid w:val="004962CF"/>
    <w:rsid w:val="00496313"/>
    <w:rsid w:val="00496432"/>
    <w:rsid w:val="0049675B"/>
    <w:rsid w:val="004969AA"/>
    <w:rsid w:val="004969CE"/>
    <w:rsid w:val="00496BD7"/>
    <w:rsid w:val="00496BE9"/>
    <w:rsid w:val="00496D60"/>
    <w:rsid w:val="00496DD4"/>
    <w:rsid w:val="00497032"/>
    <w:rsid w:val="00497142"/>
    <w:rsid w:val="00497396"/>
    <w:rsid w:val="00497431"/>
    <w:rsid w:val="0049755A"/>
    <w:rsid w:val="0049759D"/>
    <w:rsid w:val="004975A7"/>
    <w:rsid w:val="0049776D"/>
    <w:rsid w:val="004979D4"/>
    <w:rsid w:val="00497CDC"/>
    <w:rsid w:val="00497D95"/>
    <w:rsid w:val="00497F2D"/>
    <w:rsid w:val="004A01C3"/>
    <w:rsid w:val="004A02A3"/>
    <w:rsid w:val="004A0388"/>
    <w:rsid w:val="004A0463"/>
    <w:rsid w:val="004A0571"/>
    <w:rsid w:val="004A0681"/>
    <w:rsid w:val="004A0A5C"/>
    <w:rsid w:val="004A0A9C"/>
    <w:rsid w:val="004A0E22"/>
    <w:rsid w:val="004A0F57"/>
    <w:rsid w:val="004A0FC8"/>
    <w:rsid w:val="004A100F"/>
    <w:rsid w:val="004A1174"/>
    <w:rsid w:val="004A1298"/>
    <w:rsid w:val="004A12D6"/>
    <w:rsid w:val="004A1328"/>
    <w:rsid w:val="004A13F8"/>
    <w:rsid w:val="004A150D"/>
    <w:rsid w:val="004A1629"/>
    <w:rsid w:val="004A1649"/>
    <w:rsid w:val="004A1775"/>
    <w:rsid w:val="004A18D0"/>
    <w:rsid w:val="004A1B46"/>
    <w:rsid w:val="004A1D77"/>
    <w:rsid w:val="004A1DBC"/>
    <w:rsid w:val="004A1E74"/>
    <w:rsid w:val="004A1F78"/>
    <w:rsid w:val="004A206E"/>
    <w:rsid w:val="004A207E"/>
    <w:rsid w:val="004A2191"/>
    <w:rsid w:val="004A21B3"/>
    <w:rsid w:val="004A21BC"/>
    <w:rsid w:val="004A2275"/>
    <w:rsid w:val="004A252E"/>
    <w:rsid w:val="004A2635"/>
    <w:rsid w:val="004A265D"/>
    <w:rsid w:val="004A2673"/>
    <w:rsid w:val="004A26A4"/>
    <w:rsid w:val="004A26AA"/>
    <w:rsid w:val="004A2742"/>
    <w:rsid w:val="004A28B4"/>
    <w:rsid w:val="004A28CD"/>
    <w:rsid w:val="004A2C43"/>
    <w:rsid w:val="004A2C44"/>
    <w:rsid w:val="004A2CA4"/>
    <w:rsid w:val="004A2D00"/>
    <w:rsid w:val="004A2DF1"/>
    <w:rsid w:val="004A2E57"/>
    <w:rsid w:val="004A2F23"/>
    <w:rsid w:val="004A2F4D"/>
    <w:rsid w:val="004A3022"/>
    <w:rsid w:val="004A3110"/>
    <w:rsid w:val="004A3118"/>
    <w:rsid w:val="004A32E4"/>
    <w:rsid w:val="004A3809"/>
    <w:rsid w:val="004A3888"/>
    <w:rsid w:val="004A393F"/>
    <w:rsid w:val="004A397A"/>
    <w:rsid w:val="004A3CC8"/>
    <w:rsid w:val="004A3CE9"/>
    <w:rsid w:val="004A3DCD"/>
    <w:rsid w:val="004A3E11"/>
    <w:rsid w:val="004A3E5D"/>
    <w:rsid w:val="004A3FE2"/>
    <w:rsid w:val="004A3FF5"/>
    <w:rsid w:val="004A416B"/>
    <w:rsid w:val="004A446F"/>
    <w:rsid w:val="004A4477"/>
    <w:rsid w:val="004A44AF"/>
    <w:rsid w:val="004A4871"/>
    <w:rsid w:val="004A48FD"/>
    <w:rsid w:val="004A498D"/>
    <w:rsid w:val="004A4C2C"/>
    <w:rsid w:val="004A4E75"/>
    <w:rsid w:val="004A4F2D"/>
    <w:rsid w:val="004A5299"/>
    <w:rsid w:val="004A5320"/>
    <w:rsid w:val="004A533C"/>
    <w:rsid w:val="004A5345"/>
    <w:rsid w:val="004A5363"/>
    <w:rsid w:val="004A5495"/>
    <w:rsid w:val="004A5545"/>
    <w:rsid w:val="004A5657"/>
    <w:rsid w:val="004A56CB"/>
    <w:rsid w:val="004A570D"/>
    <w:rsid w:val="004A58E7"/>
    <w:rsid w:val="004A5973"/>
    <w:rsid w:val="004A59A4"/>
    <w:rsid w:val="004A59AE"/>
    <w:rsid w:val="004A5F2F"/>
    <w:rsid w:val="004A6199"/>
    <w:rsid w:val="004A638B"/>
    <w:rsid w:val="004A64AA"/>
    <w:rsid w:val="004A6529"/>
    <w:rsid w:val="004A6602"/>
    <w:rsid w:val="004A67B0"/>
    <w:rsid w:val="004A687B"/>
    <w:rsid w:val="004A69F8"/>
    <w:rsid w:val="004A6EB6"/>
    <w:rsid w:val="004A6EE0"/>
    <w:rsid w:val="004A6F11"/>
    <w:rsid w:val="004A6FD0"/>
    <w:rsid w:val="004A7110"/>
    <w:rsid w:val="004A7317"/>
    <w:rsid w:val="004A7342"/>
    <w:rsid w:val="004A736A"/>
    <w:rsid w:val="004A7A87"/>
    <w:rsid w:val="004A7B94"/>
    <w:rsid w:val="004A7C6B"/>
    <w:rsid w:val="004B0029"/>
    <w:rsid w:val="004B00A2"/>
    <w:rsid w:val="004B01F0"/>
    <w:rsid w:val="004B04C0"/>
    <w:rsid w:val="004B0741"/>
    <w:rsid w:val="004B0882"/>
    <w:rsid w:val="004B0A8F"/>
    <w:rsid w:val="004B0CC5"/>
    <w:rsid w:val="004B0DB6"/>
    <w:rsid w:val="004B0EA2"/>
    <w:rsid w:val="004B0F74"/>
    <w:rsid w:val="004B128A"/>
    <w:rsid w:val="004B12B6"/>
    <w:rsid w:val="004B12C0"/>
    <w:rsid w:val="004B13AB"/>
    <w:rsid w:val="004B13FE"/>
    <w:rsid w:val="004B146A"/>
    <w:rsid w:val="004B146F"/>
    <w:rsid w:val="004B1548"/>
    <w:rsid w:val="004B156A"/>
    <w:rsid w:val="004B1585"/>
    <w:rsid w:val="004B1667"/>
    <w:rsid w:val="004B187D"/>
    <w:rsid w:val="004B1BE3"/>
    <w:rsid w:val="004B1C8A"/>
    <w:rsid w:val="004B1F74"/>
    <w:rsid w:val="004B1FB4"/>
    <w:rsid w:val="004B1FE6"/>
    <w:rsid w:val="004B207E"/>
    <w:rsid w:val="004B217C"/>
    <w:rsid w:val="004B21EF"/>
    <w:rsid w:val="004B22BC"/>
    <w:rsid w:val="004B231B"/>
    <w:rsid w:val="004B2409"/>
    <w:rsid w:val="004B24E0"/>
    <w:rsid w:val="004B277C"/>
    <w:rsid w:val="004B296B"/>
    <w:rsid w:val="004B2AC1"/>
    <w:rsid w:val="004B2C32"/>
    <w:rsid w:val="004B2DBA"/>
    <w:rsid w:val="004B2EF2"/>
    <w:rsid w:val="004B2F70"/>
    <w:rsid w:val="004B3124"/>
    <w:rsid w:val="004B317B"/>
    <w:rsid w:val="004B31D0"/>
    <w:rsid w:val="004B33D9"/>
    <w:rsid w:val="004B3483"/>
    <w:rsid w:val="004B3814"/>
    <w:rsid w:val="004B383D"/>
    <w:rsid w:val="004B3893"/>
    <w:rsid w:val="004B38D4"/>
    <w:rsid w:val="004B3A57"/>
    <w:rsid w:val="004B3B76"/>
    <w:rsid w:val="004B3D35"/>
    <w:rsid w:val="004B3D7C"/>
    <w:rsid w:val="004B3EAD"/>
    <w:rsid w:val="004B3EC6"/>
    <w:rsid w:val="004B4069"/>
    <w:rsid w:val="004B408E"/>
    <w:rsid w:val="004B4147"/>
    <w:rsid w:val="004B43E2"/>
    <w:rsid w:val="004B440D"/>
    <w:rsid w:val="004B4692"/>
    <w:rsid w:val="004B4855"/>
    <w:rsid w:val="004B4987"/>
    <w:rsid w:val="004B49CC"/>
    <w:rsid w:val="004B4C34"/>
    <w:rsid w:val="004B4D09"/>
    <w:rsid w:val="004B4D69"/>
    <w:rsid w:val="004B4E4F"/>
    <w:rsid w:val="004B4FE5"/>
    <w:rsid w:val="004B539B"/>
    <w:rsid w:val="004B5411"/>
    <w:rsid w:val="004B585D"/>
    <w:rsid w:val="004B5B6B"/>
    <w:rsid w:val="004B5BEA"/>
    <w:rsid w:val="004B5D95"/>
    <w:rsid w:val="004B5F9D"/>
    <w:rsid w:val="004B670E"/>
    <w:rsid w:val="004B6B60"/>
    <w:rsid w:val="004B6DF4"/>
    <w:rsid w:val="004B7074"/>
    <w:rsid w:val="004B70F2"/>
    <w:rsid w:val="004B7370"/>
    <w:rsid w:val="004B7389"/>
    <w:rsid w:val="004B76F6"/>
    <w:rsid w:val="004B777F"/>
    <w:rsid w:val="004B7909"/>
    <w:rsid w:val="004B7B6A"/>
    <w:rsid w:val="004B7C77"/>
    <w:rsid w:val="004B7CBD"/>
    <w:rsid w:val="004B7FC6"/>
    <w:rsid w:val="004C001E"/>
    <w:rsid w:val="004C002F"/>
    <w:rsid w:val="004C0042"/>
    <w:rsid w:val="004C010F"/>
    <w:rsid w:val="004C015A"/>
    <w:rsid w:val="004C02C9"/>
    <w:rsid w:val="004C036D"/>
    <w:rsid w:val="004C066C"/>
    <w:rsid w:val="004C06E4"/>
    <w:rsid w:val="004C0780"/>
    <w:rsid w:val="004C0855"/>
    <w:rsid w:val="004C0940"/>
    <w:rsid w:val="004C094A"/>
    <w:rsid w:val="004C0997"/>
    <w:rsid w:val="004C0A9B"/>
    <w:rsid w:val="004C0AB6"/>
    <w:rsid w:val="004C0AF2"/>
    <w:rsid w:val="004C0B11"/>
    <w:rsid w:val="004C0D29"/>
    <w:rsid w:val="004C0E86"/>
    <w:rsid w:val="004C0E8E"/>
    <w:rsid w:val="004C0ED7"/>
    <w:rsid w:val="004C0F88"/>
    <w:rsid w:val="004C125F"/>
    <w:rsid w:val="004C1395"/>
    <w:rsid w:val="004C13EC"/>
    <w:rsid w:val="004C157E"/>
    <w:rsid w:val="004C18ED"/>
    <w:rsid w:val="004C1904"/>
    <w:rsid w:val="004C1966"/>
    <w:rsid w:val="004C1A60"/>
    <w:rsid w:val="004C1C08"/>
    <w:rsid w:val="004C1CFC"/>
    <w:rsid w:val="004C1E4F"/>
    <w:rsid w:val="004C1EF7"/>
    <w:rsid w:val="004C1FFE"/>
    <w:rsid w:val="004C2052"/>
    <w:rsid w:val="004C2390"/>
    <w:rsid w:val="004C25FD"/>
    <w:rsid w:val="004C2633"/>
    <w:rsid w:val="004C2713"/>
    <w:rsid w:val="004C27AC"/>
    <w:rsid w:val="004C29B5"/>
    <w:rsid w:val="004C2B5E"/>
    <w:rsid w:val="004C2BE1"/>
    <w:rsid w:val="004C2C31"/>
    <w:rsid w:val="004C2EFF"/>
    <w:rsid w:val="004C2F8C"/>
    <w:rsid w:val="004C2F90"/>
    <w:rsid w:val="004C31F3"/>
    <w:rsid w:val="004C32EB"/>
    <w:rsid w:val="004C33E3"/>
    <w:rsid w:val="004C353E"/>
    <w:rsid w:val="004C37B0"/>
    <w:rsid w:val="004C3B0A"/>
    <w:rsid w:val="004C3B16"/>
    <w:rsid w:val="004C3B97"/>
    <w:rsid w:val="004C3C27"/>
    <w:rsid w:val="004C3ECC"/>
    <w:rsid w:val="004C3EE4"/>
    <w:rsid w:val="004C40CC"/>
    <w:rsid w:val="004C410D"/>
    <w:rsid w:val="004C4204"/>
    <w:rsid w:val="004C426C"/>
    <w:rsid w:val="004C4286"/>
    <w:rsid w:val="004C428B"/>
    <w:rsid w:val="004C42C8"/>
    <w:rsid w:val="004C42F1"/>
    <w:rsid w:val="004C4355"/>
    <w:rsid w:val="004C450A"/>
    <w:rsid w:val="004C4581"/>
    <w:rsid w:val="004C467C"/>
    <w:rsid w:val="004C4879"/>
    <w:rsid w:val="004C4956"/>
    <w:rsid w:val="004C49A9"/>
    <w:rsid w:val="004C49DE"/>
    <w:rsid w:val="004C4A70"/>
    <w:rsid w:val="004C4B9B"/>
    <w:rsid w:val="004C4CE1"/>
    <w:rsid w:val="004C4EA2"/>
    <w:rsid w:val="004C5027"/>
    <w:rsid w:val="004C521D"/>
    <w:rsid w:val="004C53DF"/>
    <w:rsid w:val="004C5445"/>
    <w:rsid w:val="004C55A1"/>
    <w:rsid w:val="004C57FD"/>
    <w:rsid w:val="004C5AB9"/>
    <w:rsid w:val="004C5B26"/>
    <w:rsid w:val="004C5D60"/>
    <w:rsid w:val="004C5DD2"/>
    <w:rsid w:val="004C60EB"/>
    <w:rsid w:val="004C6243"/>
    <w:rsid w:val="004C63DD"/>
    <w:rsid w:val="004C6565"/>
    <w:rsid w:val="004C67F3"/>
    <w:rsid w:val="004C683B"/>
    <w:rsid w:val="004C687B"/>
    <w:rsid w:val="004C6949"/>
    <w:rsid w:val="004C69F7"/>
    <w:rsid w:val="004C6B3A"/>
    <w:rsid w:val="004C6BC8"/>
    <w:rsid w:val="004C6D16"/>
    <w:rsid w:val="004C6D74"/>
    <w:rsid w:val="004C6F93"/>
    <w:rsid w:val="004C764F"/>
    <w:rsid w:val="004C76E9"/>
    <w:rsid w:val="004C76FE"/>
    <w:rsid w:val="004C78F4"/>
    <w:rsid w:val="004C7971"/>
    <w:rsid w:val="004C7A11"/>
    <w:rsid w:val="004C7A34"/>
    <w:rsid w:val="004C7BEA"/>
    <w:rsid w:val="004C7D6B"/>
    <w:rsid w:val="004C7F62"/>
    <w:rsid w:val="004D027F"/>
    <w:rsid w:val="004D033B"/>
    <w:rsid w:val="004D04CD"/>
    <w:rsid w:val="004D0554"/>
    <w:rsid w:val="004D05EF"/>
    <w:rsid w:val="004D06D7"/>
    <w:rsid w:val="004D072B"/>
    <w:rsid w:val="004D0B35"/>
    <w:rsid w:val="004D0C3C"/>
    <w:rsid w:val="004D0D9F"/>
    <w:rsid w:val="004D0DE9"/>
    <w:rsid w:val="004D0FF5"/>
    <w:rsid w:val="004D10F7"/>
    <w:rsid w:val="004D1110"/>
    <w:rsid w:val="004D130B"/>
    <w:rsid w:val="004D13BB"/>
    <w:rsid w:val="004D145D"/>
    <w:rsid w:val="004D1548"/>
    <w:rsid w:val="004D1662"/>
    <w:rsid w:val="004D18E9"/>
    <w:rsid w:val="004D1B70"/>
    <w:rsid w:val="004D1B98"/>
    <w:rsid w:val="004D1D7A"/>
    <w:rsid w:val="004D1D81"/>
    <w:rsid w:val="004D1DB0"/>
    <w:rsid w:val="004D1DFB"/>
    <w:rsid w:val="004D1FEE"/>
    <w:rsid w:val="004D21D7"/>
    <w:rsid w:val="004D21EC"/>
    <w:rsid w:val="004D23F8"/>
    <w:rsid w:val="004D255C"/>
    <w:rsid w:val="004D27A2"/>
    <w:rsid w:val="004D27FF"/>
    <w:rsid w:val="004D282B"/>
    <w:rsid w:val="004D2883"/>
    <w:rsid w:val="004D2958"/>
    <w:rsid w:val="004D2A87"/>
    <w:rsid w:val="004D2BCA"/>
    <w:rsid w:val="004D2C7B"/>
    <w:rsid w:val="004D2D05"/>
    <w:rsid w:val="004D2FCD"/>
    <w:rsid w:val="004D3041"/>
    <w:rsid w:val="004D308C"/>
    <w:rsid w:val="004D316E"/>
    <w:rsid w:val="004D32EF"/>
    <w:rsid w:val="004D3330"/>
    <w:rsid w:val="004D3799"/>
    <w:rsid w:val="004D37E1"/>
    <w:rsid w:val="004D3837"/>
    <w:rsid w:val="004D3857"/>
    <w:rsid w:val="004D392A"/>
    <w:rsid w:val="004D3B49"/>
    <w:rsid w:val="004D3B7B"/>
    <w:rsid w:val="004D4077"/>
    <w:rsid w:val="004D4133"/>
    <w:rsid w:val="004D41CC"/>
    <w:rsid w:val="004D4207"/>
    <w:rsid w:val="004D4514"/>
    <w:rsid w:val="004D4910"/>
    <w:rsid w:val="004D493B"/>
    <w:rsid w:val="004D4B1A"/>
    <w:rsid w:val="004D4B5A"/>
    <w:rsid w:val="004D4BE0"/>
    <w:rsid w:val="004D4C59"/>
    <w:rsid w:val="004D51E2"/>
    <w:rsid w:val="004D51FE"/>
    <w:rsid w:val="004D54A9"/>
    <w:rsid w:val="004D5635"/>
    <w:rsid w:val="004D566F"/>
    <w:rsid w:val="004D581D"/>
    <w:rsid w:val="004D58AC"/>
    <w:rsid w:val="004D59BA"/>
    <w:rsid w:val="004D59CC"/>
    <w:rsid w:val="004D60EC"/>
    <w:rsid w:val="004D6300"/>
    <w:rsid w:val="004D633D"/>
    <w:rsid w:val="004D6407"/>
    <w:rsid w:val="004D6787"/>
    <w:rsid w:val="004D699B"/>
    <w:rsid w:val="004D6ACC"/>
    <w:rsid w:val="004D6C40"/>
    <w:rsid w:val="004D6C4F"/>
    <w:rsid w:val="004D6F34"/>
    <w:rsid w:val="004D70CA"/>
    <w:rsid w:val="004D7142"/>
    <w:rsid w:val="004D71E8"/>
    <w:rsid w:val="004D75E2"/>
    <w:rsid w:val="004D76B4"/>
    <w:rsid w:val="004D793E"/>
    <w:rsid w:val="004D79C7"/>
    <w:rsid w:val="004D79E5"/>
    <w:rsid w:val="004D7A98"/>
    <w:rsid w:val="004D7AD8"/>
    <w:rsid w:val="004D7CE3"/>
    <w:rsid w:val="004D7D11"/>
    <w:rsid w:val="004D7FEC"/>
    <w:rsid w:val="004E0231"/>
    <w:rsid w:val="004E0261"/>
    <w:rsid w:val="004E033D"/>
    <w:rsid w:val="004E035F"/>
    <w:rsid w:val="004E04AE"/>
    <w:rsid w:val="004E05C4"/>
    <w:rsid w:val="004E06F6"/>
    <w:rsid w:val="004E076A"/>
    <w:rsid w:val="004E0F3C"/>
    <w:rsid w:val="004E0FBE"/>
    <w:rsid w:val="004E0FF1"/>
    <w:rsid w:val="004E11BD"/>
    <w:rsid w:val="004E120A"/>
    <w:rsid w:val="004E1296"/>
    <w:rsid w:val="004E1336"/>
    <w:rsid w:val="004E13C4"/>
    <w:rsid w:val="004E152C"/>
    <w:rsid w:val="004E15AA"/>
    <w:rsid w:val="004E16AF"/>
    <w:rsid w:val="004E17CA"/>
    <w:rsid w:val="004E1AD3"/>
    <w:rsid w:val="004E1D45"/>
    <w:rsid w:val="004E1FE8"/>
    <w:rsid w:val="004E1FFC"/>
    <w:rsid w:val="004E226D"/>
    <w:rsid w:val="004E228C"/>
    <w:rsid w:val="004E2296"/>
    <w:rsid w:val="004E2306"/>
    <w:rsid w:val="004E2454"/>
    <w:rsid w:val="004E2583"/>
    <w:rsid w:val="004E2737"/>
    <w:rsid w:val="004E2884"/>
    <w:rsid w:val="004E2915"/>
    <w:rsid w:val="004E29BF"/>
    <w:rsid w:val="004E2BDF"/>
    <w:rsid w:val="004E32EE"/>
    <w:rsid w:val="004E33A8"/>
    <w:rsid w:val="004E346F"/>
    <w:rsid w:val="004E356B"/>
    <w:rsid w:val="004E36E8"/>
    <w:rsid w:val="004E3753"/>
    <w:rsid w:val="004E3A0D"/>
    <w:rsid w:val="004E3B69"/>
    <w:rsid w:val="004E3C09"/>
    <w:rsid w:val="004E3D0D"/>
    <w:rsid w:val="004E3D2E"/>
    <w:rsid w:val="004E3F8C"/>
    <w:rsid w:val="004E3FCC"/>
    <w:rsid w:val="004E4164"/>
    <w:rsid w:val="004E4183"/>
    <w:rsid w:val="004E41E5"/>
    <w:rsid w:val="004E422F"/>
    <w:rsid w:val="004E4320"/>
    <w:rsid w:val="004E434E"/>
    <w:rsid w:val="004E443E"/>
    <w:rsid w:val="004E451E"/>
    <w:rsid w:val="004E45D4"/>
    <w:rsid w:val="004E4845"/>
    <w:rsid w:val="004E4863"/>
    <w:rsid w:val="004E4880"/>
    <w:rsid w:val="004E48AC"/>
    <w:rsid w:val="004E49E8"/>
    <w:rsid w:val="004E4A3F"/>
    <w:rsid w:val="004E4B88"/>
    <w:rsid w:val="004E4D6C"/>
    <w:rsid w:val="004E4DF8"/>
    <w:rsid w:val="004E4E7E"/>
    <w:rsid w:val="004E4F0F"/>
    <w:rsid w:val="004E5046"/>
    <w:rsid w:val="004E5128"/>
    <w:rsid w:val="004E5311"/>
    <w:rsid w:val="004E5593"/>
    <w:rsid w:val="004E560A"/>
    <w:rsid w:val="004E5699"/>
    <w:rsid w:val="004E5851"/>
    <w:rsid w:val="004E5885"/>
    <w:rsid w:val="004E5B9D"/>
    <w:rsid w:val="004E5BD0"/>
    <w:rsid w:val="004E5D9A"/>
    <w:rsid w:val="004E6072"/>
    <w:rsid w:val="004E61C5"/>
    <w:rsid w:val="004E6467"/>
    <w:rsid w:val="004E6648"/>
    <w:rsid w:val="004E6673"/>
    <w:rsid w:val="004E6836"/>
    <w:rsid w:val="004E68E1"/>
    <w:rsid w:val="004E690C"/>
    <w:rsid w:val="004E69B2"/>
    <w:rsid w:val="004E69DE"/>
    <w:rsid w:val="004E6C49"/>
    <w:rsid w:val="004E6EB4"/>
    <w:rsid w:val="004E6F14"/>
    <w:rsid w:val="004E6FA8"/>
    <w:rsid w:val="004E702C"/>
    <w:rsid w:val="004E7150"/>
    <w:rsid w:val="004E71DD"/>
    <w:rsid w:val="004E7288"/>
    <w:rsid w:val="004E7294"/>
    <w:rsid w:val="004E7364"/>
    <w:rsid w:val="004E75A4"/>
    <w:rsid w:val="004E7967"/>
    <w:rsid w:val="004E79A0"/>
    <w:rsid w:val="004E7A5B"/>
    <w:rsid w:val="004E7AC8"/>
    <w:rsid w:val="004E7B7C"/>
    <w:rsid w:val="004E7BE2"/>
    <w:rsid w:val="004E7CFE"/>
    <w:rsid w:val="004E7E59"/>
    <w:rsid w:val="004E7E85"/>
    <w:rsid w:val="004E7F78"/>
    <w:rsid w:val="004E7FD8"/>
    <w:rsid w:val="004E7FFD"/>
    <w:rsid w:val="004F0139"/>
    <w:rsid w:val="004F025C"/>
    <w:rsid w:val="004F02A6"/>
    <w:rsid w:val="004F0326"/>
    <w:rsid w:val="004F0426"/>
    <w:rsid w:val="004F0459"/>
    <w:rsid w:val="004F080C"/>
    <w:rsid w:val="004F0889"/>
    <w:rsid w:val="004F088D"/>
    <w:rsid w:val="004F0B10"/>
    <w:rsid w:val="004F0D25"/>
    <w:rsid w:val="004F0ED8"/>
    <w:rsid w:val="004F0EE9"/>
    <w:rsid w:val="004F1243"/>
    <w:rsid w:val="004F131B"/>
    <w:rsid w:val="004F1322"/>
    <w:rsid w:val="004F1439"/>
    <w:rsid w:val="004F14BC"/>
    <w:rsid w:val="004F1589"/>
    <w:rsid w:val="004F178F"/>
    <w:rsid w:val="004F1797"/>
    <w:rsid w:val="004F199C"/>
    <w:rsid w:val="004F1AAD"/>
    <w:rsid w:val="004F1B50"/>
    <w:rsid w:val="004F1BD0"/>
    <w:rsid w:val="004F1DC8"/>
    <w:rsid w:val="004F2035"/>
    <w:rsid w:val="004F21B2"/>
    <w:rsid w:val="004F22AA"/>
    <w:rsid w:val="004F23F4"/>
    <w:rsid w:val="004F242B"/>
    <w:rsid w:val="004F24D7"/>
    <w:rsid w:val="004F24F2"/>
    <w:rsid w:val="004F25F4"/>
    <w:rsid w:val="004F275A"/>
    <w:rsid w:val="004F285A"/>
    <w:rsid w:val="004F28B7"/>
    <w:rsid w:val="004F2B28"/>
    <w:rsid w:val="004F2D5E"/>
    <w:rsid w:val="004F300E"/>
    <w:rsid w:val="004F300F"/>
    <w:rsid w:val="004F3085"/>
    <w:rsid w:val="004F311A"/>
    <w:rsid w:val="004F3155"/>
    <w:rsid w:val="004F342A"/>
    <w:rsid w:val="004F36DC"/>
    <w:rsid w:val="004F3981"/>
    <w:rsid w:val="004F3B6E"/>
    <w:rsid w:val="004F3B9F"/>
    <w:rsid w:val="004F3CAB"/>
    <w:rsid w:val="004F3CDF"/>
    <w:rsid w:val="004F3D51"/>
    <w:rsid w:val="004F3D62"/>
    <w:rsid w:val="004F3E98"/>
    <w:rsid w:val="004F3EFA"/>
    <w:rsid w:val="004F40D2"/>
    <w:rsid w:val="004F41BC"/>
    <w:rsid w:val="004F45ED"/>
    <w:rsid w:val="004F4782"/>
    <w:rsid w:val="004F47B7"/>
    <w:rsid w:val="004F4817"/>
    <w:rsid w:val="004F4966"/>
    <w:rsid w:val="004F4A4B"/>
    <w:rsid w:val="004F4AE4"/>
    <w:rsid w:val="004F4AF4"/>
    <w:rsid w:val="004F4B93"/>
    <w:rsid w:val="004F4BBD"/>
    <w:rsid w:val="004F4CF2"/>
    <w:rsid w:val="004F4EB9"/>
    <w:rsid w:val="004F582B"/>
    <w:rsid w:val="004F592B"/>
    <w:rsid w:val="004F5DC6"/>
    <w:rsid w:val="004F63CF"/>
    <w:rsid w:val="004F63F1"/>
    <w:rsid w:val="004F671B"/>
    <w:rsid w:val="004F6724"/>
    <w:rsid w:val="004F6759"/>
    <w:rsid w:val="004F67E7"/>
    <w:rsid w:val="004F691A"/>
    <w:rsid w:val="004F6A6C"/>
    <w:rsid w:val="004F6BC9"/>
    <w:rsid w:val="004F6C77"/>
    <w:rsid w:val="004F6F0D"/>
    <w:rsid w:val="004F6FAD"/>
    <w:rsid w:val="004F70F3"/>
    <w:rsid w:val="004F71FC"/>
    <w:rsid w:val="004F7409"/>
    <w:rsid w:val="004F7427"/>
    <w:rsid w:val="004F753A"/>
    <w:rsid w:val="004F76FF"/>
    <w:rsid w:val="004F7752"/>
    <w:rsid w:val="004F7AAA"/>
    <w:rsid w:val="004F7DE8"/>
    <w:rsid w:val="004F7E35"/>
    <w:rsid w:val="004F7E8E"/>
    <w:rsid w:val="004F7EEA"/>
    <w:rsid w:val="005000C1"/>
    <w:rsid w:val="00500157"/>
    <w:rsid w:val="005003CA"/>
    <w:rsid w:val="00500497"/>
    <w:rsid w:val="00500558"/>
    <w:rsid w:val="005007E6"/>
    <w:rsid w:val="0050080E"/>
    <w:rsid w:val="00500971"/>
    <w:rsid w:val="00500976"/>
    <w:rsid w:val="005009F2"/>
    <w:rsid w:val="00500A90"/>
    <w:rsid w:val="00500F99"/>
    <w:rsid w:val="005013ED"/>
    <w:rsid w:val="0050166E"/>
    <w:rsid w:val="00501739"/>
    <w:rsid w:val="00501963"/>
    <w:rsid w:val="00501976"/>
    <w:rsid w:val="00501A6D"/>
    <w:rsid w:val="00501A96"/>
    <w:rsid w:val="00501B04"/>
    <w:rsid w:val="00501BE8"/>
    <w:rsid w:val="00501F4D"/>
    <w:rsid w:val="0050200D"/>
    <w:rsid w:val="00502080"/>
    <w:rsid w:val="0050213F"/>
    <w:rsid w:val="005022F0"/>
    <w:rsid w:val="0050272E"/>
    <w:rsid w:val="00502A90"/>
    <w:rsid w:val="00502B94"/>
    <w:rsid w:val="00502CA0"/>
    <w:rsid w:val="00502E12"/>
    <w:rsid w:val="00502F08"/>
    <w:rsid w:val="00502F83"/>
    <w:rsid w:val="00502FC0"/>
    <w:rsid w:val="005030CA"/>
    <w:rsid w:val="005030D4"/>
    <w:rsid w:val="005031BB"/>
    <w:rsid w:val="0050345A"/>
    <w:rsid w:val="00503658"/>
    <w:rsid w:val="00503970"/>
    <w:rsid w:val="00503AD2"/>
    <w:rsid w:val="00503AE2"/>
    <w:rsid w:val="00503C92"/>
    <w:rsid w:val="00503D93"/>
    <w:rsid w:val="00503FFC"/>
    <w:rsid w:val="0050404C"/>
    <w:rsid w:val="0050420B"/>
    <w:rsid w:val="0050445A"/>
    <w:rsid w:val="00504864"/>
    <w:rsid w:val="00504876"/>
    <w:rsid w:val="00504EA7"/>
    <w:rsid w:val="00504F89"/>
    <w:rsid w:val="00504F8F"/>
    <w:rsid w:val="00505021"/>
    <w:rsid w:val="0050510E"/>
    <w:rsid w:val="00505122"/>
    <w:rsid w:val="00505155"/>
    <w:rsid w:val="0050516C"/>
    <w:rsid w:val="00505302"/>
    <w:rsid w:val="00505672"/>
    <w:rsid w:val="005058D0"/>
    <w:rsid w:val="00505E01"/>
    <w:rsid w:val="00505F5F"/>
    <w:rsid w:val="00506036"/>
    <w:rsid w:val="005061BF"/>
    <w:rsid w:val="0050621D"/>
    <w:rsid w:val="00506289"/>
    <w:rsid w:val="005062F6"/>
    <w:rsid w:val="00506311"/>
    <w:rsid w:val="00506373"/>
    <w:rsid w:val="00506408"/>
    <w:rsid w:val="005067E9"/>
    <w:rsid w:val="00506A2D"/>
    <w:rsid w:val="00506B75"/>
    <w:rsid w:val="00506D32"/>
    <w:rsid w:val="00506E54"/>
    <w:rsid w:val="00506F90"/>
    <w:rsid w:val="00507090"/>
    <w:rsid w:val="005070C3"/>
    <w:rsid w:val="00507106"/>
    <w:rsid w:val="00507182"/>
    <w:rsid w:val="00507252"/>
    <w:rsid w:val="0050727F"/>
    <w:rsid w:val="00507342"/>
    <w:rsid w:val="005073CB"/>
    <w:rsid w:val="00507619"/>
    <w:rsid w:val="005076B7"/>
    <w:rsid w:val="005076E8"/>
    <w:rsid w:val="00507800"/>
    <w:rsid w:val="00507809"/>
    <w:rsid w:val="00507940"/>
    <w:rsid w:val="0050794F"/>
    <w:rsid w:val="005079D8"/>
    <w:rsid w:val="00507B33"/>
    <w:rsid w:val="00507B4D"/>
    <w:rsid w:val="00507B51"/>
    <w:rsid w:val="00507C80"/>
    <w:rsid w:val="00507CA5"/>
    <w:rsid w:val="00507D36"/>
    <w:rsid w:val="00507E3F"/>
    <w:rsid w:val="00507ECE"/>
    <w:rsid w:val="00510022"/>
    <w:rsid w:val="0051002F"/>
    <w:rsid w:val="0051003E"/>
    <w:rsid w:val="005101F5"/>
    <w:rsid w:val="00510757"/>
    <w:rsid w:val="005109D4"/>
    <w:rsid w:val="0051100B"/>
    <w:rsid w:val="00511013"/>
    <w:rsid w:val="00511052"/>
    <w:rsid w:val="0051114B"/>
    <w:rsid w:val="0051124C"/>
    <w:rsid w:val="005112D6"/>
    <w:rsid w:val="0051139D"/>
    <w:rsid w:val="00511417"/>
    <w:rsid w:val="0051185A"/>
    <w:rsid w:val="00511971"/>
    <w:rsid w:val="00511A53"/>
    <w:rsid w:val="00511AE8"/>
    <w:rsid w:val="00511CEE"/>
    <w:rsid w:val="00511F3B"/>
    <w:rsid w:val="00511FA4"/>
    <w:rsid w:val="0051208E"/>
    <w:rsid w:val="00512114"/>
    <w:rsid w:val="005121FF"/>
    <w:rsid w:val="00512353"/>
    <w:rsid w:val="00512463"/>
    <w:rsid w:val="00512580"/>
    <w:rsid w:val="00512625"/>
    <w:rsid w:val="005126BA"/>
    <w:rsid w:val="00512966"/>
    <w:rsid w:val="005129D6"/>
    <w:rsid w:val="00512AED"/>
    <w:rsid w:val="00512B80"/>
    <w:rsid w:val="00512CEE"/>
    <w:rsid w:val="00512CFA"/>
    <w:rsid w:val="00512D64"/>
    <w:rsid w:val="00512D82"/>
    <w:rsid w:val="00512DB8"/>
    <w:rsid w:val="00512EAD"/>
    <w:rsid w:val="00512F3B"/>
    <w:rsid w:val="00513044"/>
    <w:rsid w:val="00513209"/>
    <w:rsid w:val="00513213"/>
    <w:rsid w:val="005132AB"/>
    <w:rsid w:val="00513565"/>
    <w:rsid w:val="005135F6"/>
    <w:rsid w:val="00513732"/>
    <w:rsid w:val="00513846"/>
    <w:rsid w:val="0051398C"/>
    <w:rsid w:val="00513C97"/>
    <w:rsid w:val="00514001"/>
    <w:rsid w:val="00514191"/>
    <w:rsid w:val="00514256"/>
    <w:rsid w:val="005143B3"/>
    <w:rsid w:val="005143EF"/>
    <w:rsid w:val="005144F9"/>
    <w:rsid w:val="0051454F"/>
    <w:rsid w:val="00514565"/>
    <w:rsid w:val="005145F6"/>
    <w:rsid w:val="005147C8"/>
    <w:rsid w:val="005147E3"/>
    <w:rsid w:val="005147F7"/>
    <w:rsid w:val="0051485A"/>
    <w:rsid w:val="00514AA4"/>
    <w:rsid w:val="00514C10"/>
    <w:rsid w:val="00514CB0"/>
    <w:rsid w:val="00514DBF"/>
    <w:rsid w:val="00514E4D"/>
    <w:rsid w:val="00515011"/>
    <w:rsid w:val="00515181"/>
    <w:rsid w:val="00515532"/>
    <w:rsid w:val="00515565"/>
    <w:rsid w:val="00515687"/>
    <w:rsid w:val="0051575A"/>
    <w:rsid w:val="00515A7A"/>
    <w:rsid w:val="00515AE4"/>
    <w:rsid w:val="00515D19"/>
    <w:rsid w:val="00515D34"/>
    <w:rsid w:val="00515D5C"/>
    <w:rsid w:val="00515DE0"/>
    <w:rsid w:val="005160CF"/>
    <w:rsid w:val="005160E7"/>
    <w:rsid w:val="005162C5"/>
    <w:rsid w:val="0051645C"/>
    <w:rsid w:val="005164CF"/>
    <w:rsid w:val="00516532"/>
    <w:rsid w:val="005165C0"/>
    <w:rsid w:val="0051682E"/>
    <w:rsid w:val="0051686B"/>
    <w:rsid w:val="005168DB"/>
    <w:rsid w:val="00516951"/>
    <w:rsid w:val="00516AC1"/>
    <w:rsid w:val="00516B94"/>
    <w:rsid w:val="00516C46"/>
    <w:rsid w:val="00516DB8"/>
    <w:rsid w:val="0051703F"/>
    <w:rsid w:val="0051716C"/>
    <w:rsid w:val="00517335"/>
    <w:rsid w:val="005173AA"/>
    <w:rsid w:val="005176B6"/>
    <w:rsid w:val="005176F1"/>
    <w:rsid w:val="00517897"/>
    <w:rsid w:val="00517D20"/>
    <w:rsid w:val="00517FD2"/>
    <w:rsid w:val="00520052"/>
    <w:rsid w:val="00520282"/>
    <w:rsid w:val="005203A6"/>
    <w:rsid w:val="005204AA"/>
    <w:rsid w:val="005204EE"/>
    <w:rsid w:val="0052066F"/>
    <w:rsid w:val="005206DF"/>
    <w:rsid w:val="0052071F"/>
    <w:rsid w:val="00520B37"/>
    <w:rsid w:val="00520B5F"/>
    <w:rsid w:val="00520B9C"/>
    <w:rsid w:val="00520BE0"/>
    <w:rsid w:val="00520DF0"/>
    <w:rsid w:val="00520F19"/>
    <w:rsid w:val="0052110F"/>
    <w:rsid w:val="0052117C"/>
    <w:rsid w:val="00521303"/>
    <w:rsid w:val="00521341"/>
    <w:rsid w:val="00521650"/>
    <w:rsid w:val="00521786"/>
    <w:rsid w:val="00521828"/>
    <w:rsid w:val="005218CE"/>
    <w:rsid w:val="00521971"/>
    <w:rsid w:val="00521BB5"/>
    <w:rsid w:val="00521BCB"/>
    <w:rsid w:val="00521C44"/>
    <w:rsid w:val="00521E5B"/>
    <w:rsid w:val="005220D2"/>
    <w:rsid w:val="00522400"/>
    <w:rsid w:val="00522472"/>
    <w:rsid w:val="005225DB"/>
    <w:rsid w:val="005225F4"/>
    <w:rsid w:val="0052266D"/>
    <w:rsid w:val="005227DF"/>
    <w:rsid w:val="00522801"/>
    <w:rsid w:val="0052297E"/>
    <w:rsid w:val="00522AC2"/>
    <w:rsid w:val="00522B31"/>
    <w:rsid w:val="00522B98"/>
    <w:rsid w:val="00522D4D"/>
    <w:rsid w:val="00522DD2"/>
    <w:rsid w:val="00522E3B"/>
    <w:rsid w:val="00522F0F"/>
    <w:rsid w:val="00523032"/>
    <w:rsid w:val="0052304D"/>
    <w:rsid w:val="005231A3"/>
    <w:rsid w:val="005231F0"/>
    <w:rsid w:val="00523251"/>
    <w:rsid w:val="005232C4"/>
    <w:rsid w:val="005232E8"/>
    <w:rsid w:val="00523477"/>
    <w:rsid w:val="005236E5"/>
    <w:rsid w:val="00523757"/>
    <w:rsid w:val="005239C2"/>
    <w:rsid w:val="00523D4F"/>
    <w:rsid w:val="00523E39"/>
    <w:rsid w:val="00523F7A"/>
    <w:rsid w:val="00523FF9"/>
    <w:rsid w:val="00524046"/>
    <w:rsid w:val="00524096"/>
    <w:rsid w:val="00524273"/>
    <w:rsid w:val="00524503"/>
    <w:rsid w:val="005245BE"/>
    <w:rsid w:val="00524642"/>
    <w:rsid w:val="00524730"/>
    <w:rsid w:val="00524774"/>
    <w:rsid w:val="00524787"/>
    <w:rsid w:val="0052479F"/>
    <w:rsid w:val="00524A34"/>
    <w:rsid w:val="00524A8F"/>
    <w:rsid w:val="00524AEA"/>
    <w:rsid w:val="00524D0A"/>
    <w:rsid w:val="00524D0F"/>
    <w:rsid w:val="00524FD8"/>
    <w:rsid w:val="00525356"/>
    <w:rsid w:val="00525489"/>
    <w:rsid w:val="005259A6"/>
    <w:rsid w:val="00525A9F"/>
    <w:rsid w:val="00525AAA"/>
    <w:rsid w:val="00525ABF"/>
    <w:rsid w:val="00525CCE"/>
    <w:rsid w:val="00525DB8"/>
    <w:rsid w:val="00525E9E"/>
    <w:rsid w:val="00525FCB"/>
    <w:rsid w:val="00526009"/>
    <w:rsid w:val="0052608E"/>
    <w:rsid w:val="00526182"/>
    <w:rsid w:val="00526220"/>
    <w:rsid w:val="0052626E"/>
    <w:rsid w:val="005264DA"/>
    <w:rsid w:val="005265BF"/>
    <w:rsid w:val="0052669A"/>
    <w:rsid w:val="005267A1"/>
    <w:rsid w:val="00526A86"/>
    <w:rsid w:val="00526A9C"/>
    <w:rsid w:val="00526AF0"/>
    <w:rsid w:val="00526D96"/>
    <w:rsid w:val="00526DD2"/>
    <w:rsid w:val="00527073"/>
    <w:rsid w:val="0052708D"/>
    <w:rsid w:val="005270AA"/>
    <w:rsid w:val="005271D3"/>
    <w:rsid w:val="005272F6"/>
    <w:rsid w:val="00527541"/>
    <w:rsid w:val="0052758B"/>
    <w:rsid w:val="005276B8"/>
    <w:rsid w:val="00527753"/>
    <w:rsid w:val="0052798A"/>
    <w:rsid w:val="00527A1E"/>
    <w:rsid w:val="00527D74"/>
    <w:rsid w:val="00527FC2"/>
    <w:rsid w:val="00527FCF"/>
    <w:rsid w:val="005300B4"/>
    <w:rsid w:val="0053012A"/>
    <w:rsid w:val="0053023F"/>
    <w:rsid w:val="005302B4"/>
    <w:rsid w:val="00530330"/>
    <w:rsid w:val="00530379"/>
    <w:rsid w:val="005303BD"/>
    <w:rsid w:val="00530452"/>
    <w:rsid w:val="00530605"/>
    <w:rsid w:val="00530805"/>
    <w:rsid w:val="005308F8"/>
    <w:rsid w:val="0053093A"/>
    <w:rsid w:val="0053095F"/>
    <w:rsid w:val="00530C79"/>
    <w:rsid w:val="00530E38"/>
    <w:rsid w:val="00530F95"/>
    <w:rsid w:val="00530FFE"/>
    <w:rsid w:val="0053111D"/>
    <w:rsid w:val="00531269"/>
    <w:rsid w:val="005313C7"/>
    <w:rsid w:val="0053153E"/>
    <w:rsid w:val="0053154A"/>
    <w:rsid w:val="00531651"/>
    <w:rsid w:val="00531749"/>
    <w:rsid w:val="005317CA"/>
    <w:rsid w:val="005317D0"/>
    <w:rsid w:val="00531A76"/>
    <w:rsid w:val="00531C12"/>
    <w:rsid w:val="00531C56"/>
    <w:rsid w:val="00531D52"/>
    <w:rsid w:val="0053209B"/>
    <w:rsid w:val="005321D1"/>
    <w:rsid w:val="00532281"/>
    <w:rsid w:val="0053237C"/>
    <w:rsid w:val="0053263C"/>
    <w:rsid w:val="0053274A"/>
    <w:rsid w:val="0053283C"/>
    <w:rsid w:val="005328B1"/>
    <w:rsid w:val="00532B28"/>
    <w:rsid w:val="00532C72"/>
    <w:rsid w:val="00532DCE"/>
    <w:rsid w:val="0053309B"/>
    <w:rsid w:val="00533149"/>
    <w:rsid w:val="005331F4"/>
    <w:rsid w:val="00533389"/>
    <w:rsid w:val="005334BD"/>
    <w:rsid w:val="00533740"/>
    <w:rsid w:val="0053378E"/>
    <w:rsid w:val="005337A7"/>
    <w:rsid w:val="005337EB"/>
    <w:rsid w:val="005339EC"/>
    <w:rsid w:val="00533B19"/>
    <w:rsid w:val="00533B59"/>
    <w:rsid w:val="00533BB5"/>
    <w:rsid w:val="00533BE4"/>
    <w:rsid w:val="00533C6B"/>
    <w:rsid w:val="00533D46"/>
    <w:rsid w:val="00533D70"/>
    <w:rsid w:val="00533DD2"/>
    <w:rsid w:val="00533DED"/>
    <w:rsid w:val="00533DFB"/>
    <w:rsid w:val="00533F04"/>
    <w:rsid w:val="00533FD0"/>
    <w:rsid w:val="005342F5"/>
    <w:rsid w:val="0053445F"/>
    <w:rsid w:val="005345F8"/>
    <w:rsid w:val="0053462F"/>
    <w:rsid w:val="00534936"/>
    <w:rsid w:val="00534CDD"/>
    <w:rsid w:val="00534ED4"/>
    <w:rsid w:val="00535378"/>
    <w:rsid w:val="005353F8"/>
    <w:rsid w:val="0053546D"/>
    <w:rsid w:val="005354EB"/>
    <w:rsid w:val="005354FC"/>
    <w:rsid w:val="00535565"/>
    <w:rsid w:val="00535841"/>
    <w:rsid w:val="0053593F"/>
    <w:rsid w:val="00535ABC"/>
    <w:rsid w:val="00535AC2"/>
    <w:rsid w:val="00535DAB"/>
    <w:rsid w:val="00535DB2"/>
    <w:rsid w:val="00535FBA"/>
    <w:rsid w:val="005360BD"/>
    <w:rsid w:val="005365C6"/>
    <w:rsid w:val="00536746"/>
    <w:rsid w:val="0053686C"/>
    <w:rsid w:val="005368D2"/>
    <w:rsid w:val="005369E7"/>
    <w:rsid w:val="00536B10"/>
    <w:rsid w:val="00536B5C"/>
    <w:rsid w:val="00536C51"/>
    <w:rsid w:val="00536C81"/>
    <w:rsid w:val="00536C83"/>
    <w:rsid w:val="00536E5F"/>
    <w:rsid w:val="00537131"/>
    <w:rsid w:val="005372C7"/>
    <w:rsid w:val="005373D9"/>
    <w:rsid w:val="0053742A"/>
    <w:rsid w:val="00537435"/>
    <w:rsid w:val="005376D2"/>
    <w:rsid w:val="005376DC"/>
    <w:rsid w:val="00537751"/>
    <w:rsid w:val="00537A83"/>
    <w:rsid w:val="00537A86"/>
    <w:rsid w:val="00537ABF"/>
    <w:rsid w:val="00537BDD"/>
    <w:rsid w:val="00537C5E"/>
    <w:rsid w:val="00537CCA"/>
    <w:rsid w:val="00537CF7"/>
    <w:rsid w:val="00537CFC"/>
    <w:rsid w:val="00537D44"/>
    <w:rsid w:val="00537E69"/>
    <w:rsid w:val="00537F04"/>
    <w:rsid w:val="00537F20"/>
    <w:rsid w:val="0054016C"/>
    <w:rsid w:val="005402E2"/>
    <w:rsid w:val="005404F1"/>
    <w:rsid w:val="005405B7"/>
    <w:rsid w:val="0054083E"/>
    <w:rsid w:val="00540927"/>
    <w:rsid w:val="00540C91"/>
    <w:rsid w:val="00540DB2"/>
    <w:rsid w:val="00540E22"/>
    <w:rsid w:val="00540EDF"/>
    <w:rsid w:val="00540F46"/>
    <w:rsid w:val="00540FF1"/>
    <w:rsid w:val="005410E4"/>
    <w:rsid w:val="0054110E"/>
    <w:rsid w:val="005414B2"/>
    <w:rsid w:val="00541615"/>
    <w:rsid w:val="00541726"/>
    <w:rsid w:val="00541776"/>
    <w:rsid w:val="005419E5"/>
    <w:rsid w:val="00541A5E"/>
    <w:rsid w:val="00541C72"/>
    <w:rsid w:val="00541D66"/>
    <w:rsid w:val="00541E5A"/>
    <w:rsid w:val="00541F17"/>
    <w:rsid w:val="0054201A"/>
    <w:rsid w:val="005420B1"/>
    <w:rsid w:val="00542111"/>
    <w:rsid w:val="00542337"/>
    <w:rsid w:val="00542408"/>
    <w:rsid w:val="0054283F"/>
    <w:rsid w:val="0054288C"/>
    <w:rsid w:val="00542EA3"/>
    <w:rsid w:val="00542EE2"/>
    <w:rsid w:val="0054303D"/>
    <w:rsid w:val="005430B5"/>
    <w:rsid w:val="005431AA"/>
    <w:rsid w:val="005431FD"/>
    <w:rsid w:val="00543212"/>
    <w:rsid w:val="0054351C"/>
    <w:rsid w:val="00543679"/>
    <w:rsid w:val="0054367B"/>
    <w:rsid w:val="005437E4"/>
    <w:rsid w:val="00543809"/>
    <w:rsid w:val="005438DC"/>
    <w:rsid w:val="00543C3C"/>
    <w:rsid w:val="00543C53"/>
    <w:rsid w:val="00543C68"/>
    <w:rsid w:val="00543DB5"/>
    <w:rsid w:val="00543E4F"/>
    <w:rsid w:val="00543F10"/>
    <w:rsid w:val="00543F33"/>
    <w:rsid w:val="00543FEB"/>
    <w:rsid w:val="0054401B"/>
    <w:rsid w:val="005441EA"/>
    <w:rsid w:val="0054426A"/>
    <w:rsid w:val="005442B9"/>
    <w:rsid w:val="005443AD"/>
    <w:rsid w:val="00544482"/>
    <w:rsid w:val="005444A1"/>
    <w:rsid w:val="005444F0"/>
    <w:rsid w:val="0054456C"/>
    <w:rsid w:val="00544A60"/>
    <w:rsid w:val="00544A68"/>
    <w:rsid w:val="00544F2D"/>
    <w:rsid w:val="00544F6F"/>
    <w:rsid w:val="00544FEB"/>
    <w:rsid w:val="00544FFC"/>
    <w:rsid w:val="005451F9"/>
    <w:rsid w:val="005452D2"/>
    <w:rsid w:val="00545397"/>
    <w:rsid w:val="0054541A"/>
    <w:rsid w:val="005455FF"/>
    <w:rsid w:val="005456B1"/>
    <w:rsid w:val="005456C9"/>
    <w:rsid w:val="005456CC"/>
    <w:rsid w:val="00545753"/>
    <w:rsid w:val="005458B6"/>
    <w:rsid w:val="00545BF5"/>
    <w:rsid w:val="00545EC5"/>
    <w:rsid w:val="00545FFA"/>
    <w:rsid w:val="00546021"/>
    <w:rsid w:val="005460DD"/>
    <w:rsid w:val="005462A2"/>
    <w:rsid w:val="00546563"/>
    <w:rsid w:val="00546580"/>
    <w:rsid w:val="00546670"/>
    <w:rsid w:val="0054667F"/>
    <w:rsid w:val="005466BB"/>
    <w:rsid w:val="0054673C"/>
    <w:rsid w:val="005469AE"/>
    <w:rsid w:val="00546B2C"/>
    <w:rsid w:val="00546C2B"/>
    <w:rsid w:val="00546C2D"/>
    <w:rsid w:val="00546E98"/>
    <w:rsid w:val="00546F74"/>
    <w:rsid w:val="0054709F"/>
    <w:rsid w:val="005471BF"/>
    <w:rsid w:val="005472B5"/>
    <w:rsid w:val="005473A3"/>
    <w:rsid w:val="005474B7"/>
    <w:rsid w:val="0054753D"/>
    <w:rsid w:val="005475D3"/>
    <w:rsid w:val="005476F8"/>
    <w:rsid w:val="0054793F"/>
    <w:rsid w:val="00547AE7"/>
    <w:rsid w:val="00547B6D"/>
    <w:rsid w:val="00547C62"/>
    <w:rsid w:val="00547FA4"/>
    <w:rsid w:val="005500C6"/>
    <w:rsid w:val="005503BD"/>
    <w:rsid w:val="005504F6"/>
    <w:rsid w:val="005508DB"/>
    <w:rsid w:val="0055099A"/>
    <w:rsid w:val="00550B10"/>
    <w:rsid w:val="00550BAC"/>
    <w:rsid w:val="00550C19"/>
    <w:rsid w:val="00550C1E"/>
    <w:rsid w:val="00550C9C"/>
    <w:rsid w:val="00550CAB"/>
    <w:rsid w:val="00550DDE"/>
    <w:rsid w:val="00550E03"/>
    <w:rsid w:val="00550F65"/>
    <w:rsid w:val="00551099"/>
    <w:rsid w:val="00551137"/>
    <w:rsid w:val="00551190"/>
    <w:rsid w:val="005513C7"/>
    <w:rsid w:val="005514F0"/>
    <w:rsid w:val="005516FA"/>
    <w:rsid w:val="0055195B"/>
    <w:rsid w:val="00551B76"/>
    <w:rsid w:val="00551B79"/>
    <w:rsid w:val="00551B86"/>
    <w:rsid w:val="00551BCE"/>
    <w:rsid w:val="005520B3"/>
    <w:rsid w:val="00552278"/>
    <w:rsid w:val="005522FF"/>
    <w:rsid w:val="005524E2"/>
    <w:rsid w:val="005525D1"/>
    <w:rsid w:val="0055278F"/>
    <w:rsid w:val="0055291B"/>
    <w:rsid w:val="00552A9A"/>
    <w:rsid w:val="00552B15"/>
    <w:rsid w:val="00552B17"/>
    <w:rsid w:val="00552BFA"/>
    <w:rsid w:val="00552C09"/>
    <w:rsid w:val="00552C49"/>
    <w:rsid w:val="00552D50"/>
    <w:rsid w:val="00552D8C"/>
    <w:rsid w:val="00552DAF"/>
    <w:rsid w:val="00552E66"/>
    <w:rsid w:val="00552ED1"/>
    <w:rsid w:val="00552F70"/>
    <w:rsid w:val="0055300A"/>
    <w:rsid w:val="0055334E"/>
    <w:rsid w:val="00553659"/>
    <w:rsid w:val="00553855"/>
    <w:rsid w:val="0055387F"/>
    <w:rsid w:val="005538D2"/>
    <w:rsid w:val="00553918"/>
    <w:rsid w:val="00553B01"/>
    <w:rsid w:val="00553B8A"/>
    <w:rsid w:val="00553B9B"/>
    <w:rsid w:val="00554190"/>
    <w:rsid w:val="005541F8"/>
    <w:rsid w:val="005543AA"/>
    <w:rsid w:val="00554709"/>
    <w:rsid w:val="0055477E"/>
    <w:rsid w:val="00554826"/>
    <w:rsid w:val="0055493B"/>
    <w:rsid w:val="00554A23"/>
    <w:rsid w:val="00554A25"/>
    <w:rsid w:val="00554A40"/>
    <w:rsid w:val="00554A4F"/>
    <w:rsid w:val="00554ADB"/>
    <w:rsid w:val="00554C08"/>
    <w:rsid w:val="00554F06"/>
    <w:rsid w:val="00555136"/>
    <w:rsid w:val="005553F0"/>
    <w:rsid w:val="00555465"/>
    <w:rsid w:val="005554AC"/>
    <w:rsid w:val="005557C6"/>
    <w:rsid w:val="005557E3"/>
    <w:rsid w:val="0055594B"/>
    <w:rsid w:val="00555AAD"/>
    <w:rsid w:val="00555B9D"/>
    <w:rsid w:val="00555C0A"/>
    <w:rsid w:val="00555C8A"/>
    <w:rsid w:val="00555DF8"/>
    <w:rsid w:val="00555FA0"/>
    <w:rsid w:val="005561B1"/>
    <w:rsid w:val="005562BE"/>
    <w:rsid w:val="00556476"/>
    <w:rsid w:val="005565A5"/>
    <w:rsid w:val="005565A7"/>
    <w:rsid w:val="00556678"/>
    <w:rsid w:val="0055689E"/>
    <w:rsid w:val="00556BA2"/>
    <w:rsid w:val="00556C03"/>
    <w:rsid w:val="00556C94"/>
    <w:rsid w:val="00556D13"/>
    <w:rsid w:val="00556E77"/>
    <w:rsid w:val="00556EB4"/>
    <w:rsid w:val="00556F58"/>
    <w:rsid w:val="00556FD9"/>
    <w:rsid w:val="00557068"/>
    <w:rsid w:val="00557139"/>
    <w:rsid w:val="0055746E"/>
    <w:rsid w:val="0055756D"/>
    <w:rsid w:val="0055759E"/>
    <w:rsid w:val="005575CF"/>
    <w:rsid w:val="005576E9"/>
    <w:rsid w:val="005577EC"/>
    <w:rsid w:val="0055782C"/>
    <w:rsid w:val="00557877"/>
    <w:rsid w:val="0055798C"/>
    <w:rsid w:val="00557A6C"/>
    <w:rsid w:val="00557B1A"/>
    <w:rsid w:val="00557CAE"/>
    <w:rsid w:val="00557CD6"/>
    <w:rsid w:val="00557EC0"/>
    <w:rsid w:val="00560000"/>
    <w:rsid w:val="005600A7"/>
    <w:rsid w:val="00560118"/>
    <w:rsid w:val="005601DA"/>
    <w:rsid w:val="00560245"/>
    <w:rsid w:val="0056025A"/>
    <w:rsid w:val="00560590"/>
    <w:rsid w:val="005605FA"/>
    <w:rsid w:val="005606E8"/>
    <w:rsid w:val="0056079A"/>
    <w:rsid w:val="0056088B"/>
    <w:rsid w:val="005608C2"/>
    <w:rsid w:val="00560926"/>
    <w:rsid w:val="00560CCD"/>
    <w:rsid w:val="00560CE8"/>
    <w:rsid w:val="0056109D"/>
    <w:rsid w:val="0056110C"/>
    <w:rsid w:val="0056118D"/>
    <w:rsid w:val="005611BD"/>
    <w:rsid w:val="005612F0"/>
    <w:rsid w:val="00561340"/>
    <w:rsid w:val="0056138E"/>
    <w:rsid w:val="0056153A"/>
    <w:rsid w:val="00561621"/>
    <w:rsid w:val="005616CC"/>
    <w:rsid w:val="005617D0"/>
    <w:rsid w:val="00561875"/>
    <w:rsid w:val="005618B0"/>
    <w:rsid w:val="00561951"/>
    <w:rsid w:val="005619F1"/>
    <w:rsid w:val="00561A67"/>
    <w:rsid w:val="00561AE8"/>
    <w:rsid w:val="00561E90"/>
    <w:rsid w:val="00561F07"/>
    <w:rsid w:val="0056245E"/>
    <w:rsid w:val="0056254F"/>
    <w:rsid w:val="00562664"/>
    <w:rsid w:val="00562969"/>
    <w:rsid w:val="00562BE6"/>
    <w:rsid w:val="00562F4F"/>
    <w:rsid w:val="00562F84"/>
    <w:rsid w:val="00562F9D"/>
    <w:rsid w:val="005630ED"/>
    <w:rsid w:val="00563156"/>
    <w:rsid w:val="00563569"/>
    <w:rsid w:val="00563678"/>
    <w:rsid w:val="00563711"/>
    <w:rsid w:val="0056376F"/>
    <w:rsid w:val="005637C2"/>
    <w:rsid w:val="00563940"/>
    <w:rsid w:val="005639B5"/>
    <w:rsid w:val="00563AEA"/>
    <w:rsid w:val="00563B24"/>
    <w:rsid w:val="00563B94"/>
    <w:rsid w:val="0056424B"/>
    <w:rsid w:val="005642B3"/>
    <w:rsid w:val="005642C2"/>
    <w:rsid w:val="00564311"/>
    <w:rsid w:val="00564364"/>
    <w:rsid w:val="00564379"/>
    <w:rsid w:val="0056444B"/>
    <w:rsid w:val="00564545"/>
    <w:rsid w:val="005647B2"/>
    <w:rsid w:val="00564841"/>
    <w:rsid w:val="0056487E"/>
    <w:rsid w:val="00564A33"/>
    <w:rsid w:val="00564E40"/>
    <w:rsid w:val="00564ECC"/>
    <w:rsid w:val="00564F78"/>
    <w:rsid w:val="00565083"/>
    <w:rsid w:val="0056542F"/>
    <w:rsid w:val="00565630"/>
    <w:rsid w:val="005656D8"/>
    <w:rsid w:val="00565844"/>
    <w:rsid w:val="005658C2"/>
    <w:rsid w:val="00565B6C"/>
    <w:rsid w:val="00565C45"/>
    <w:rsid w:val="00565C73"/>
    <w:rsid w:val="005660E4"/>
    <w:rsid w:val="0056628C"/>
    <w:rsid w:val="00566343"/>
    <w:rsid w:val="005663D5"/>
    <w:rsid w:val="00566411"/>
    <w:rsid w:val="00566422"/>
    <w:rsid w:val="00566458"/>
    <w:rsid w:val="005666DC"/>
    <w:rsid w:val="0056677D"/>
    <w:rsid w:val="005668E3"/>
    <w:rsid w:val="00566941"/>
    <w:rsid w:val="00566949"/>
    <w:rsid w:val="005669BD"/>
    <w:rsid w:val="00566BDA"/>
    <w:rsid w:val="00566C3E"/>
    <w:rsid w:val="00566D6D"/>
    <w:rsid w:val="00566DFA"/>
    <w:rsid w:val="00566F94"/>
    <w:rsid w:val="00566FEC"/>
    <w:rsid w:val="00567361"/>
    <w:rsid w:val="005673F9"/>
    <w:rsid w:val="005674BD"/>
    <w:rsid w:val="005677B7"/>
    <w:rsid w:val="00567BA3"/>
    <w:rsid w:val="00567BFC"/>
    <w:rsid w:val="00567CA2"/>
    <w:rsid w:val="00567E8F"/>
    <w:rsid w:val="0057005A"/>
    <w:rsid w:val="00570243"/>
    <w:rsid w:val="005703EA"/>
    <w:rsid w:val="00570432"/>
    <w:rsid w:val="005704E7"/>
    <w:rsid w:val="005704F4"/>
    <w:rsid w:val="00570689"/>
    <w:rsid w:val="005707F4"/>
    <w:rsid w:val="00570D07"/>
    <w:rsid w:val="00570DA5"/>
    <w:rsid w:val="00570DD8"/>
    <w:rsid w:val="00570F16"/>
    <w:rsid w:val="0057108D"/>
    <w:rsid w:val="005710EB"/>
    <w:rsid w:val="005712F8"/>
    <w:rsid w:val="00571301"/>
    <w:rsid w:val="0057136D"/>
    <w:rsid w:val="0057180C"/>
    <w:rsid w:val="00571819"/>
    <w:rsid w:val="00571826"/>
    <w:rsid w:val="0057194E"/>
    <w:rsid w:val="00571A2B"/>
    <w:rsid w:val="00571B82"/>
    <w:rsid w:val="00571DFD"/>
    <w:rsid w:val="00571E05"/>
    <w:rsid w:val="00571F70"/>
    <w:rsid w:val="00572074"/>
    <w:rsid w:val="0057209C"/>
    <w:rsid w:val="005721EB"/>
    <w:rsid w:val="0057232E"/>
    <w:rsid w:val="005723F3"/>
    <w:rsid w:val="005724D3"/>
    <w:rsid w:val="00572502"/>
    <w:rsid w:val="00572512"/>
    <w:rsid w:val="00572687"/>
    <w:rsid w:val="005726A3"/>
    <w:rsid w:val="00572864"/>
    <w:rsid w:val="00572AA3"/>
    <w:rsid w:val="00572B47"/>
    <w:rsid w:val="00572BDC"/>
    <w:rsid w:val="00572C91"/>
    <w:rsid w:val="00572CE0"/>
    <w:rsid w:val="00572D04"/>
    <w:rsid w:val="00572F16"/>
    <w:rsid w:val="00572F3A"/>
    <w:rsid w:val="0057307D"/>
    <w:rsid w:val="00573655"/>
    <w:rsid w:val="005736E0"/>
    <w:rsid w:val="005737FD"/>
    <w:rsid w:val="00573915"/>
    <w:rsid w:val="00573972"/>
    <w:rsid w:val="005739EF"/>
    <w:rsid w:val="00573B49"/>
    <w:rsid w:val="00573DF8"/>
    <w:rsid w:val="00573E4C"/>
    <w:rsid w:val="00573FEB"/>
    <w:rsid w:val="00574007"/>
    <w:rsid w:val="0057406C"/>
    <w:rsid w:val="00574134"/>
    <w:rsid w:val="005742A9"/>
    <w:rsid w:val="005744E6"/>
    <w:rsid w:val="005744F3"/>
    <w:rsid w:val="0057450A"/>
    <w:rsid w:val="0057465B"/>
    <w:rsid w:val="0057473C"/>
    <w:rsid w:val="00574943"/>
    <w:rsid w:val="00574C5D"/>
    <w:rsid w:val="00574C95"/>
    <w:rsid w:val="00574E7C"/>
    <w:rsid w:val="00574EB3"/>
    <w:rsid w:val="0057511D"/>
    <w:rsid w:val="0057532C"/>
    <w:rsid w:val="00575498"/>
    <w:rsid w:val="00575667"/>
    <w:rsid w:val="00575674"/>
    <w:rsid w:val="0057569F"/>
    <w:rsid w:val="005758CC"/>
    <w:rsid w:val="00575A6D"/>
    <w:rsid w:val="00575B65"/>
    <w:rsid w:val="00575BA9"/>
    <w:rsid w:val="00575BC6"/>
    <w:rsid w:val="00575BEA"/>
    <w:rsid w:val="00575E05"/>
    <w:rsid w:val="005761C7"/>
    <w:rsid w:val="005762CC"/>
    <w:rsid w:val="00576368"/>
    <w:rsid w:val="00576611"/>
    <w:rsid w:val="005766EC"/>
    <w:rsid w:val="005767D9"/>
    <w:rsid w:val="0057689B"/>
    <w:rsid w:val="00576979"/>
    <w:rsid w:val="00576A63"/>
    <w:rsid w:val="00576CCA"/>
    <w:rsid w:val="00576EBD"/>
    <w:rsid w:val="00576F2E"/>
    <w:rsid w:val="0057700D"/>
    <w:rsid w:val="00577146"/>
    <w:rsid w:val="00577398"/>
    <w:rsid w:val="005773A0"/>
    <w:rsid w:val="0057745A"/>
    <w:rsid w:val="005774B3"/>
    <w:rsid w:val="005775AE"/>
    <w:rsid w:val="005779C3"/>
    <w:rsid w:val="00577AE3"/>
    <w:rsid w:val="00577AE5"/>
    <w:rsid w:val="00577C2F"/>
    <w:rsid w:val="005800F8"/>
    <w:rsid w:val="005801AA"/>
    <w:rsid w:val="005801ED"/>
    <w:rsid w:val="005803D8"/>
    <w:rsid w:val="00580449"/>
    <w:rsid w:val="005806D7"/>
    <w:rsid w:val="005807F7"/>
    <w:rsid w:val="0058090B"/>
    <w:rsid w:val="0058096D"/>
    <w:rsid w:val="00580A07"/>
    <w:rsid w:val="00580AB5"/>
    <w:rsid w:val="00580B1B"/>
    <w:rsid w:val="00580B7E"/>
    <w:rsid w:val="00580C09"/>
    <w:rsid w:val="00580FAE"/>
    <w:rsid w:val="00581068"/>
    <w:rsid w:val="0058126F"/>
    <w:rsid w:val="0058156A"/>
    <w:rsid w:val="0058166C"/>
    <w:rsid w:val="0058195C"/>
    <w:rsid w:val="00581967"/>
    <w:rsid w:val="005819C0"/>
    <w:rsid w:val="00581AB5"/>
    <w:rsid w:val="00581B87"/>
    <w:rsid w:val="00581D52"/>
    <w:rsid w:val="00581D5E"/>
    <w:rsid w:val="00581DCF"/>
    <w:rsid w:val="00581E0B"/>
    <w:rsid w:val="00581FFF"/>
    <w:rsid w:val="00582002"/>
    <w:rsid w:val="0058213C"/>
    <w:rsid w:val="0058217F"/>
    <w:rsid w:val="005821E0"/>
    <w:rsid w:val="00582328"/>
    <w:rsid w:val="0058241B"/>
    <w:rsid w:val="005824EF"/>
    <w:rsid w:val="0058253E"/>
    <w:rsid w:val="00582733"/>
    <w:rsid w:val="00582928"/>
    <w:rsid w:val="005829F5"/>
    <w:rsid w:val="00582A35"/>
    <w:rsid w:val="00582D25"/>
    <w:rsid w:val="00582E2D"/>
    <w:rsid w:val="00582F56"/>
    <w:rsid w:val="00582F94"/>
    <w:rsid w:val="00583273"/>
    <w:rsid w:val="0058336D"/>
    <w:rsid w:val="00583631"/>
    <w:rsid w:val="00583758"/>
    <w:rsid w:val="005837F8"/>
    <w:rsid w:val="00583957"/>
    <w:rsid w:val="0058395E"/>
    <w:rsid w:val="00583AF7"/>
    <w:rsid w:val="00583B1E"/>
    <w:rsid w:val="00583C56"/>
    <w:rsid w:val="00583C58"/>
    <w:rsid w:val="00583CD6"/>
    <w:rsid w:val="00583DCF"/>
    <w:rsid w:val="00583E1D"/>
    <w:rsid w:val="00583F37"/>
    <w:rsid w:val="00584050"/>
    <w:rsid w:val="005843C7"/>
    <w:rsid w:val="00584529"/>
    <w:rsid w:val="0058452E"/>
    <w:rsid w:val="00584BC3"/>
    <w:rsid w:val="00584C43"/>
    <w:rsid w:val="00584C54"/>
    <w:rsid w:val="00584CC3"/>
    <w:rsid w:val="00584CF3"/>
    <w:rsid w:val="00584E09"/>
    <w:rsid w:val="00584E7B"/>
    <w:rsid w:val="0058501F"/>
    <w:rsid w:val="00585259"/>
    <w:rsid w:val="00585525"/>
    <w:rsid w:val="00585538"/>
    <w:rsid w:val="00585679"/>
    <w:rsid w:val="0058570E"/>
    <w:rsid w:val="005857B4"/>
    <w:rsid w:val="00585813"/>
    <w:rsid w:val="00585A49"/>
    <w:rsid w:val="00585B4A"/>
    <w:rsid w:val="00585F26"/>
    <w:rsid w:val="00585FB8"/>
    <w:rsid w:val="00585FE8"/>
    <w:rsid w:val="00586005"/>
    <w:rsid w:val="00586047"/>
    <w:rsid w:val="0058606D"/>
    <w:rsid w:val="00586093"/>
    <w:rsid w:val="005860A9"/>
    <w:rsid w:val="005860CF"/>
    <w:rsid w:val="0058617A"/>
    <w:rsid w:val="005861E2"/>
    <w:rsid w:val="00586493"/>
    <w:rsid w:val="00586536"/>
    <w:rsid w:val="00586576"/>
    <w:rsid w:val="00586581"/>
    <w:rsid w:val="005865DD"/>
    <w:rsid w:val="005866CB"/>
    <w:rsid w:val="005866F1"/>
    <w:rsid w:val="00586893"/>
    <w:rsid w:val="00586949"/>
    <w:rsid w:val="00586A15"/>
    <w:rsid w:val="00586B52"/>
    <w:rsid w:val="00586D2B"/>
    <w:rsid w:val="00586D72"/>
    <w:rsid w:val="00586D8E"/>
    <w:rsid w:val="00586E33"/>
    <w:rsid w:val="00586E5A"/>
    <w:rsid w:val="00586EFD"/>
    <w:rsid w:val="00586F31"/>
    <w:rsid w:val="00586FB8"/>
    <w:rsid w:val="00587256"/>
    <w:rsid w:val="005873C9"/>
    <w:rsid w:val="00587431"/>
    <w:rsid w:val="0058763F"/>
    <w:rsid w:val="005876A3"/>
    <w:rsid w:val="005876DF"/>
    <w:rsid w:val="00587914"/>
    <w:rsid w:val="00587A0C"/>
    <w:rsid w:val="00587A96"/>
    <w:rsid w:val="00587AE8"/>
    <w:rsid w:val="00587B1C"/>
    <w:rsid w:val="00587DE2"/>
    <w:rsid w:val="00587DF0"/>
    <w:rsid w:val="00587E8E"/>
    <w:rsid w:val="00587EE2"/>
    <w:rsid w:val="00587F26"/>
    <w:rsid w:val="00587F73"/>
    <w:rsid w:val="00587F77"/>
    <w:rsid w:val="00590158"/>
    <w:rsid w:val="00590662"/>
    <w:rsid w:val="005906B0"/>
    <w:rsid w:val="00590791"/>
    <w:rsid w:val="005907A1"/>
    <w:rsid w:val="00590857"/>
    <w:rsid w:val="00590913"/>
    <w:rsid w:val="0059093D"/>
    <w:rsid w:val="00590A4E"/>
    <w:rsid w:val="00590B0C"/>
    <w:rsid w:val="00590B60"/>
    <w:rsid w:val="00590C8B"/>
    <w:rsid w:val="00590E36"/>
    <w:rsid w:val="00590F71"/>
    <w:rsid w:val="0059109E"/>
    <w:rsid w:val="00591198"/>
    <w:rsid w:val="00591280"/>
    <w:rsid w:val="005912B5"/>
    <w:rsid w:val="00591422"/>
    <w:rsid w:val="00591482"/>
    <w:rsid w:val="005914A1"/>
    <w:rsid w:val="0059153D"/>
    <w:rsid w:val="005917C2"/>
    <w:rsid w:val="00591832"/>
    <w:rsid w:val="00591863"/>
    <w:rsid w:val="005918DC"/>
    <w:rsid w:val="005918E5"/>
    <w:rsid w:val="00591E3E"/>
    <w:rsid w:val="0059203D"/>
    <w:rsid w:val="00592105"/>
    <w:rsid w:val="00592174"/>
    <w:rsid w:val="0059224E"/>
    <w:rsid w:val="0059225C"/>
    <w:rsid w:val="005922C2"/>
    <w:rsid w:val="00592404"/>
    <w:rsid w:val="00592516"/>
    <w:rsid w:val="00592518"/>
    <w:rsid w:val="00592524"/>
    <w:rsid w:val="00592632"/>
    <w:rsid w:val="005926FF"/>
    <w:rsid w:val="00592878"/>
    <w:rsid w:val="00592AED"/>
    <w:rsid w:val="00592AF9"/>
    <w:rsid w:val="00592B0F"/>
    <w:rsid w:val="00592B47"/>
    <w:rsid w:val="00592C86"/>
    <w:rsid w:val="00592D1E"/>
    <w:rsid w:val="00592EC5"/>
    <w:rsid w:val="00592F45"/>
    <w:rsid w:val="00593280"/>
    <w:rsid w:val="00593289"/>
    <w:rsid w:val="005933B5"/>
    <w:rsid w:val="00593540"/>
    <w:rsid w:val="005937F7"/>
    <w:rsid w:val="00593811"/>
    <w:rsid w:val="00593838"/>
    <w:rsid w:val="00593881"/>
    <w:rsid w:val="00593997"/>
    <w:rsid w:val="00593DCE"/>
    <w:rsid w:val="00593E82"/>
    <w:rsid w:val="00593F49"/>
    <w:rsid w:val="00593FF1"/>
    <w:rsid w:val="0059402D"/>
    <w:rsid w:val="00594168"/>
    <w:rsid w:val="005941A7"/>
    <w:rsid w:val="0059435A"/>
    <w:rsid w:val="0059474D"/>
    <w:rsid w:val="005948CF"/>
    <w:rsid w:val="00594A39"/>
    <w:rsid w:val="00594D00"/>
    <w:rsid w:val="00595126"/>
    <w:rsid w:val="005953FB"/>
    <w:rsid w:val="005954A5"/>
    <w:rsid w:val="005955CB"/>
    <w:rsid w:val="00595800"/>
    <w:rsid w:val="00595817"/>
    <w:rsid w:val="0059584B"/>
    <w:rsid w:val="005959AB"/>
    <w:rsid w:val="00595B00"/>
    <w:rsid w:val="00595B80"/>
    <w:rsid w:val="00595B99"/>
    <w:rsid w:val="00595CEE"/>
    <w:rsid w:val="00595D21"/>
    <w:rsid w:val="00595E6C"/>
    <w:rsid w:val="00595F55"/>
    <w:rsid w:val="005960FF"/>
    <w:rsid w:val="005961C8"/>
    <w:rsid w:val="005963D4"/>
    <w:rsid w:val="005964AC"/>
    <w:rsid w:val="0059669B"/>
    <w:rsid w:val="005967BD"/>
    <w:rsid w:val="005968AE"/>
    <w:rsid w:val="00596926"/>
    <w:rsid w:val="005969A2"/>
    <w:rsid w:val="00596CC9"/>
    <w:rsid w:val="00596D38"/>
    <w:rsid w:val="00596D57"/>
    <w:rsid w:val="00596DBF"/>
    <w:rsid w:val="00596DF4"/>
    <w:rsid w:val="00596F41"/>
    <w:rsid w:val="00596FF1"/>
    <w:rsid w:val="0059709B"/>
    <w:rsid w:val="0059726E"/>
    <w:rsid w:val="00597456"/>
    <w:rsid w:val="00597520"/>
    <w:rsid w:val="005978CD"/>
    <w:rsid w:val="005979F6"/>
    <w:rsid w:val="00597D18"/>
    <w:rsid w:val="00597E70"/>
    <w:rsid w:val="00597ED0"/>
    <w:rsid w:val="00597F18"/>
    <w:rsid w:val="00597FE5"/>
    <w:rsid w:val="005A004D"/>
    <w:rsid w:val="005A00A4"/>
    <w:rsid w:val="005A016A"/>
    <w:rsid w:val="005A01A9"/>
    <w:rsid w:val="005A01AD"/>
    <w:rsid w:val="005A0305"/>
    <w:rsid w:val="005A03E3"/>
    <w:rsid w:val="005A0825"/>
    <w:rsid w:val="005A085D"/>
    <w:rsid w:val="005A09A6"/>
    <w:rsid w:val="005A0C28"/>
    <w:rsid w:val="005A0CE0"/>
    <w:rsid w:val="005A0D15"/>
    <w:rsid w:val="005A0D30"/>
    <w:rsid w:val="005A12E0"/>
    <w:rsid w:val="005A13B4"/>
    <w:rsid w:val="005A13BB"/>
    <w:rsid w:val="005A1471"/>
    <w:rsid w:val="005A160B"/>
    <w:rsid w:val="005A17B8"/>
    <w:rsid w:val="005A17CB"/>
    <w:rsid w:val="005A17D1"/>
    <w:rsid w:val="005A1831"/>
    <w:rsid w:val="005A189E"/>
    <w:rsid w:val="005A1BDD"/>
    <w:rsid w:val="005A1C00"/>
    <w:rsid w:val="005A1C2D"/>
    <w:rsid w:val="005A1C35"/>
    <w:rsid w:val="005A1CA5"/>
    <w:rsid w:val="005A1D60"/>
    <w:rsid w:val="005A1F00"/>
    <w:rsid w:val="005A230E"/>
    <w:rsid w:val="005A239F"/>
    <w:rsid w:val="005A2427"/>
    <w:rsid w:val="005A248D"/>
    <w:rsid w:val="005A25DE"/>
    <w:rsid w:val="005A25FB"/>
    <w:rsid w:val="005A2691"/>
    <w:rsid w:val="005A27A9"/>
    <w:rsid w:val="005A27F0"/>
    <w:rsid w:val="005A28E8"/>
    <w:rsid w:val="005A28FD"/>
    <w:rsid w:val="005A2966"/>
    <w:rsid w:val="005A2AA1"/>
    <w:rsid w:val="005A2C57"/>
    <w:rsid w:val="005A2C72"/>
    <w:rsid w:val="005A2CCC"/>
    <w:rsid w:val="005A2CEA"/>
    <w:rsid w:val="005A2D3E"/>
    <w:rsid w:val="005A2D95"/>
    <w:rsid w:val="005A30C8"/>
    <w:rsid w:val="005A31F3"/>
    <w:rsid w:val="005A34F5"/>
    <w:rsid w:val="005A3994"/>
    <w:rsid w:val="005A39C0"/>
    <w:rsid w:val="005A3A55"/>
    <w:rsid w:val="005A3B18"/>
    <w:rsid w:val="005A3C59"/>
    <w:rsid w:val="005A3C75"/>
    <w:rsid w:val="005A3D0D"/>
    <w:rsid w:val="005A3D52"/>
    <w:rsid w:val="005A3D9F"/>
    <w:rsid w:val="005A3F40"/>
    <w:rsid w:val="005A4253"/>
    <w:rsid w:val="005A4374"/>
    <w:rsid w:val="005A4465"/>
    <w:rsid w:val="005A452B"/>
    <w:rsid w:val="005A454A"/>
    <w:rsid w:val="005A45BB"/>
    <w:rsid w:val="005A4610"/>
    <w:rsid w:val="005A46D6"/>
    <w:rsid w:val="005A493B"/>
    <w:rsid w:val="005A4B29"/>
    <w:rsid w:val="005A4BF2"/>
    <w:rsid w:val="005A50EF"/>
    <w:rsid w:val="005A55F3"/>
    <w:rsid w:val="005A56FE"/>
    <w:rsid w:val="005A587B"/>
    <w:rsid w:val="005A5893"/>
    <w:rsid w:val="005A59B0"/>
    <w:rsid w:val="005A5B5D"/>
    <w:rsid w:val="005A5D37"/>
    <w:rsid w:val="005A5D9E"/>
    <w:rsid w:val="005A5DC6"/>
    <w:rsid w:val="005A5ED4"/>
    <w:rsid w:val="005A6029"/>
    <w:rsid w:val="005A606D"/>
    <w:rsid w:val="005A60D8"/>
    <w:rsid w:val="005A628E"/>
    <w:rsid w:val="005A6518"/>
    <w:rsid w:val="005A6641"/>
    <w:rsid w:val="005A68C7"/>
    <w:rsid w:val="005A6A5C"/>
    <w:rsid w:val="005A6B14"/>
    <w:rsid w:val="005A6C12"/>
    <w:rsid w:val="005A6C80"/>
    <w:rsid w:val="005A6CA0"/>
    <w:rsid w:val="005A6D24"/>
    <w:rsid w:val="005A6EA0"/>
    <w:rsid w:val="005A6F0C"/>
    <w:rsid w:val="005A6F5A"/>
    <w:rsid w:val="005A6FD6"/>
    <w:rsid w:val="005A711A"/>
    <w:rsid w:val="005A719F"/>
    <w:rsid w:val="005A726A"/>
    <w:rsid w:val="005A72B8"/>
    <w:rsid w:val="005A77B0"/>
    <w:rsid w:val="005A77BC"/>
    <w:rsid w:val="005A78F3"/>
    <w:rsid w:val="005A7D4B"/>
    <w:rsid w:val="005A7E27"/>
    <w:rsid w:val="005A7F14"/>
    <w:rsid w:val="005B0009"/>
    <w:rsid w:val="005B003C"/>
    <w:rsid w:val="005B0335"/>
    <w:rsid w:val="005B0354"/>
    <w:rsid w:val="005B0534"/>
    <w:rsid w:val="005B05E6"/>
    <w:rsid w:val="005B05F6"/>
    <w:rsid w:val="005B0739"/>
    <w:rsid w:val="005B07D4"/>
    <w:rsid w:val="005B0CE3"/>
    <w:rsid w:val="005B0D43"/>
    <w:rsid w:val="005B0ECA"/>
    <w:rsid w:val="005B1186"/>
    <w:rsid w:val="005B119C"/>
    <w:rsid w:val="005B1402"/>
    <w:rsid w:val="005B141E"/>
    <w:rsid w:val="005B182B"/>
    <w:rsid w:val="005B18D8"/>
    <w:rsid w:val="005B18F6"/>
    <w:rsid w:val="005B1BC8"/>
    <w:rsid w:val="005B1BFD"/>
    <w:rsid w:val="005B1C3A"/>
    <w:rsid w:val="005B1C47"/>
    <w:rsid w:val="005B1CEA"/>
    <w:rsid w:val="005B1E1C"/>
    <w:rsid w:val="005B1F72"/>
    <w:rsid w:val="005B1F83"/>
    <w:rsid w:val="005B22A7"/>
    <w:rsid w:val="005B23AA"/>
    <w:rsid w:val="005B24B6"/>
    <w:rsid w:val="005B253A"/>
    <w:rsid w:val="005B26C3"/>
    <w:rsid w:val="005B2719"/>
    <w:rsid w:val="005B2769"/>
    <w:rsid w:val="005B2853"/>
    <w:rsid w:val="005B2A0E"/>
    <w:rsid w:val="005B2B11"/>
    <w:rsid w:val="005B2B8E"/>
    <w:rsid w:val="005B2CBA"/>
    <w:rsid w:val="005B2F7C"/>
    <w:rsid w:val="005B32B6"/>
    <w:rsid w:val="005B33BB"/>
    <w:rsid w:val="005B33DC"/>
    <w:rsid w:val="005B3533"/>
    <w:rsid w:val="005B35B7"/>
    <w:rsid w:val="005B35D2"/>
    <w:rsid w:val="005B36B5"/>
    <w:rsid w:val="005B36C1"/>
    <w:rsid w:val="005B3758"/>
    <w:rsid w:val="005B37A8"/>
    <w:rsid w:val="005B38E9"/>
    <w:rsid w:val="005B3908"/>
    <w:rsid w:val="005B390B"/>
    <w:rsid w:val="005B39C6"/>
    <w:rsid w:val="005B3A25"/>
    <w:rsid w:val="005B3A8F"/>
    <w:rsid w:val="005B3AC4"/>
    <w:rsid w:val="005B3C64"/>
    <w:rsid w:val="005B3C6E"/>
    <w:rsid w:val="005B3DEB"/>
    <w:rsid w:val="005B3E37"/>
    <w:rsid w:val="005B3F01"/>
    <w:rsid w:val="005B3FF9"/>
    <w:rsid w:val="005B41A7"/>
    <w:rsid w:val="005B41AB"/>
    <w:rsid w:val="005B4235"/>
    <w:rsid w:val="005B4285"/>
    <w:rsid w:val="005B4515"/>
    <w:rsid w:val="005B4661"/>
    <w:rsid w:val="005B471C"/>
    <w:rsid w:val="005B4779"/>
    <w:rsid w:val="005B4B4E"/>
    <w:rsid w:val="005B4C36"/>
    <w:rsid w:val="005B4F89"/>
    <w:rsid w:val="005B5428"/>
    <w:rsid w:val="005B543C"/>
    <w:rsid w:val="005B547C"/>
    <w:rsid w:val="005B5493"/>
    <w:rsid w:val="005B55D2"/>
    <w:rsid w:val="005B5623"/>
    <w:rsid w:val="005B56A3"/>
    <w:rsid w:val="005B58A3"/>
    <w:rsid w:val="005B5C29"/>
    <w:rsid w:val="005B5D11"/>
    <w:rsid w:val="005B5F40"/>
    <w:rsid w:val="005B5FF3"/>
    <w:rsid w:val="005B60A0"/>
    <w:rsid w:val="005B6160"/>
    <w:rsid w:val="005B62EC"/>
    <w:rsid w:val="005B639B"/>
    <w:rsid w:val="005B6492"/>
    <w:rsid w:val="005B64CC"/>
    <w:rsid w:val="005B64EA"/>
    <w:rsid w:val="005B66A2"/>
    <w:rsid w:val="005B66AB"/>
    <w:rsid w:val="005B66B4"/>
    <w:rsid w:val="005B66F7"/>
    <w:rsid w:val="005B67BD"/>
    <w:rsid w:val="005B6903"/>
    <w:rsid w:val="005B6B2D"/>
    <w:rsid w:val="005B6BC6"/>
    <w:rsid w:val="005B6C5A"/>
    <w:rsid w:val="005B6D5F"/>
    <w:rsid w:val="005B713F"/>
    <w:rsid w:val="005B71F3"/>
    <w:rsid w:val="005B7462"/>
    <w:rsid w:val="005B76BD"/>
    <w:rsid w:val="005B77B9"/>
    <w:rsid w:val="005B77F0"/>
    <w:rsid w:val="005B787B"/>
    <w:rsid w:val="005B7917"/>
    <w:rsid w:val="005B79C2"/>
    <w:rsid w:val="005B7D63"/>
    <w:rsid w:val="005B7F48"/>
    <w:rsid w:val="005C00AA"/>
    <w:rsid w:val="005C0140"/>
    <w:rsid w:val="005C020B"/>
    <w:rsid w:val="005C02E4"/>
    <w:rsid w:val="005C0333"/>
    <w:rsid w:val="005C046F"/>
    <w:rsid w:val="005C0494"/>
    <w:rsid w:val="005C0592"/>
    <w:rsid w:val="005C05F3"/>
    <w:rsid w:val="005C0736"/>
    <w:rsid w:val="005C0741"/>
    <w:rsid w:val="005C084D"/>
    <w:rsid w:val="005C08AE"/>
    <w:rsid w:val="005C0A19"/>
    <w:rsid w:val="005C0B63"/>
    <w:rsid w:val="005C0C50"/>
    <w:rsid w:val="005C0D37"/>
    <w:rsid w:val="005C0E2B"/>
    <w:rsid w:val="005C0E2F"/>
    <w:rsid w:val="005C0EC2"/>
    <w:rsid w:val="005C10C3"/>
    <w:rsid w:val="005C11E1"/>
    <w:rsid w:val="005C1376"/>
    <w:rsid w:val="005C1428"/>
    <w:rsid w:val="005C14AE"/>
    <w:rsid w:val="005C14E3"/>
    <w:rsid w:val="005C1506"/>
    <w:rsid w:val="005C15FE"/>
    <w:rsid w:val="005C1668"/>
    <w:rsid w:val="005C176B"/>
    <w:rsid w:val="005C17BF"/>
    <w:rsid w:val="005C187A"/>
    <w:rsid w:val="005C1947"/>
    <w:rsid w:val="005C1C7B"/>
    <w:rsid w:val="005C1F21"/>
    <w:rsid w:val="005C2148"/>
    <w:rsid w:val="005C2402"/>
    <w:rsid w:val="005C2455"/>
    <w:rsid w:val="005C255A"/>
    <w:rsid w:val="005C2648"/>
    <w:rsid w:val="005C2780"/>
    <w:rsid w:val="005C298A"/>
    <w:rsid w:val="005C2A11"/>
    <w:rsid w:val="005C2A2E"/>
    <w:rsid w:val="005C2AAA"/>
    <w:rsid w:val="005C2E82"/>
    <w:rsid w:val="005C2F12"/>
    <w:rsid w:val="005C2F8A"/>
    <w:rsid w:val="005C3069"/>
    <w:rsid w:val="005C31EE"/>
    <w:rsid w:val="005C326A"/>
    <w:rsid w:val="005C32D5"/>
    <w:rsid w:val="005C333D"/>
    <w:rsid w:val="005C34E7"/>
    <w:rsid w:val="005C3829"/>
    <w:rsid w:val="005C390E"/>
    <w:rsid w:val="005C3B19"/>
    <w:rsid w:val="005C3B25"/>
    <w:rsid w:val="005C3E9F"/>
    <w:rsid w:val="005C404E"/>
    <w:rsid w:val="005C4057"/>
    <w:rsid w:val="005C4094"/>
    <w:rsid w:val="005C40A6"/>
    <w:rsid w:val="005C40C9"/>
    <w:rsid w:val="005C419D"/>
    <w:rsid w:val="005C41EA"/>
    <w:rsid w:val="005C42B9"/>
    <w:rsid w:val="005C43D5"/>
    <w:rsid w:val="005C44C7"/>
    <w:rsid w:val="005C4731"/>
    <w:rsid w:val="005C4809"/>
    <w:rsid w:val="005C48C7"/>
    <w:rsid w:val="005C49F2"/>
    <w:rsid w:val="005C4A08"/>
    <w:rsid w:val="005C4F87"/>
    <w:rsid w:val="005C4FB4"/>
    <w:rsid w:val="005C500C"/>
    <w:rsid w:val="005C506B"/>
    <w:rsid w:val="005C5101"/>
    <w:rsid w:val="005C51CC"/>
    <w:rsid w:val="005C529B"/>
    <w:rsid w:val="005C5591"/>
    <w:rsid w:val="005C5695"/>
    <w:rsid w:val="005C56E7"/>
    <w:rsid w:val="005C5718"/>
    <w:rsid w:val="005C5858"/>
    <w:rsid w:val="005C5A43"/>
    <w:rsid w:val="005C5A57"/>
    <w:rsid w:val="005C5ACE"/>
    <w:rsid w:val="005C5BDD"/>
    <w:rsid w:val="005C5CC4"/>
    <w:rsid w:val="005C5D1C"/>
    <w:rsid w:val="005C5DE6"/>
    <w:rsid w:val="005C5EE8"/>
    <w:rsid w:val="005C5F32"/>
    <w:rsid w:val="005C603D"/>
    <w:rsid w:val="005C60B6"/>
    <w:rsid w:val="005C614D"/>
    <w:rsid w:val="005C63F0"/>
    <w:rsid w:val="005C64C7"/>
    <w:rsid w:val="005C6645"/>
    <w:rsid w:val="005C68E9"/>
    <w:rsid w:val="005C695D"/>
    <w:rsid w:val="005C6BF8"/>
    <w:rsid w:val="005C6C10"/>
    <w:rsid w:val="005C6D03"/>
    <w:rsid w:val="005C6E20"/>
    <w:rsid w:val="005C6F4B"/>
    <w:rsid w:val="005C6FA7"/>
    <w:rsid w:val="005C75E0"/>
    <w:rsid w:val="005C75FE"/>
    <w:rsid w:val="005C7950"/>
    <w:rsid w:val="005C7953"/>
    <w:rsid w:val="005C79BF"/>
    <w:rsid w:val="005C7B6A"/>
    <w:rsid w:val="005C7BCD"/>
    <w:rsid w:val="005C7DDD"/>
    <w:rsid w:val="005C7DFB"/>
    <w:rsid w:val="005C7F30"/>
    <w:rsid w:val="005D0198"/>
    <w:rsid w:val="005D01C6"/>
    <w:rsid w:val="005D0395"/>
    <w:rsid w:val="005D03AE"/>
    <w:rsid w:val="005D05EF"/>
    <w:rsid w:val="005D0809"/>
    <w:rsid w:val="005D082C"/>
    <w:rsid w:val="005D0834"/>
    <w:rsid w:val="005D08B2"/>
    <w:rsid w:val="005D08B8"/>
    <w:rsid w:val="005D08F2"/>
    <w:rsid w:val="005D094C"/>
    <w:rsid w:val="005D09CB"/>
    <w:rsid w:val="005D0B5B"/>
    <w:rsid w:val="005D0C6F"/>
    <w:rsid w:val="005D0D1A"/>
    <w:rsid w:val="005D0EEC"/>
    <w:rsid w:val="005D0EF0"/>
    <w:rsid w:val="005D0F2E"/>
    <w:rsid w:val="005D11FB"/>
    <w:rsid w:val="005D122C"/>
    <w:rsid w:val="005D135C"/>
    <w:rsid w:val="005D13A0"/>
    <w:rsid w:val="005D1404"/>
    <w:rsid w:val="005D15F1"/>
    <w:rsid w:val="005D16C8"/>
    <w:rsid w:val="005D19B8"/>
    <w:rsid w:val="005D1AFE"/>
    <w:rsid w:val="005D1C52"/>
    <w:rsid w:val="005D1D7D"/>
    <w:rsid w:val="005D1EAD"/>
    <w:rsid w:val="005D1F03"/>
    <w:rsid w:val="005D211D"/>
    <w:rsid w:val="005D2133"/>
    <w:rsid w:val="005D21CC"/>
    <w:rsid w:val="005D223C"/>
    <w:rsid w:val="005D22F6"/>
    <w:rsid w:val="005D2537"/>
    <w:rsid w:val="005D25A7"/>
    <w:rsid w:val="005D26B8"/>
    <w:rsid w:val="005D2726"/>
    <w:rsid w:val="005D278A"/>
    <w:rsid w:val="005D27EB"/>
    <w:rsid w:val="005D2B41"/>
    <w:rsid w:val="005D2BEC"/>
    <w:rsid w:val="005D2C0A"/>
    <w:rsid w:val="005D2C99"/>
    <w:rsid w:val="005D2CF6"/>
    <w:rsid w:val="005D2D30"/>
    <w:rsid w:val="005D2EBC"/>
    <w:rsid w:val="005D2F0D"/>
    <w:rsid w:val="005D3067"/>
    <w:rsid w:val="005D30CE"/>
    <w:rsid w:val="005D3193"/>
    <w:rsid w:val="005D31DB"/>
    <w:rsid w:val="005D32EA"/>
    <w:rsid w:val="005D3788"/>
    <w:rsid w:val="005D3922"/>
    <w:rsid w:val="005D394A"/>
    <w:rsid w:val="005D3CBA"/>
    <w:rsid w:val="005D3F7D"/>
    <w:rsid w:val="005D400A"/>
    <w:rsid w:val="005D415B"/>
    <w:rsid w:val="005D42D3"/>
    <w:rsid w:val="005D42DD"/>
    <w:rsid w:val="005D4372"/>
    <w:rsid w:val="005D45B3"/>
    <w:rsid w:val="005D4766"/>
    <w:rsid w:val="005D4897"/>
    <w:rsid w:val="005D49D5"/>
    <w:rsid w:val="005D4BE9"/>
    <w:rsid w:val="005D4DA5"/>
    <w:rsid w:val="005D4E65"/>
    <w:rsid w:val="005D4E8B"/>
    <w:rsid w:val="005D4ED3"/>
    <w:rsid w:val="005D4FB7"/>
    <w:rsid w:val="005D4FF4"/>
    <w:rsid w:val="005D50F4"/>
    <w:rsid w:val="005D55B5"/>
    <w:rsid w:val="005D56AF"/>
    <w:rsid w:val="005D578B"/>
    <w:rsid w:val="005D588C"/>
    <w:rsid w:val="005D58C6"/>
    <w:rsid w:val="005D5B15"/>
    <w:rsid w:val="005D5D2B"/>
    <w:rsid w:val="005D5DA5"/>
    <w:rsid w:val="005D5FE2"/>
    <w:rsid w:val="005D6226"/>
    <w:rsid w:val="005D6255"/>
    <w:rsid w:val="005D62EB"/>
    <w:rsid w:val="005D639B"/>
    <w:rsid w:val="005D6433"/>
    <w:rsid w:val="005D64D0"/>
    <w:rsid w:val="005D6555"/>
    <w:rsid w:val="005D65C0"/>
    <w:rsid w:val="005D6677"/>
    <w:rsid w:val="005D6806"/>
    <w:rsid w:val="005D68EF"/>
    <w:rsid w:val="005D68F1"/>
    <w:rsid w:val="005D6955"/>
    <w:rsid w:val="005D69AC"/>
    <w:rsid w:val="005D69D9"/>
    <w:rsid w:val="005D69DF"/>
    <w:rsid w:val="005D6AE3"/>
    <w:rsid w:val="005D6B75"/>
    <w:rsid w:val="005D6C41"/>
    <w:rsid w:val="005D6C8E"/>
    <w:rsid w:val="005D6D0D"/>
    <w:rsid w:val="005D6DBE"/>
    <w:rsid w:val="005D70D0"/>
    <w:rsid w:val="005D723E"/>
    <w:rsid w:val="005D72E8"/>
    <w:rsid w:val="005D754F"/>
    <w:rsid w:val="005D7670"/>
    <w:rsid w:val="005D772C"/>
    <w:rsid w:val="005D779A"/>
    <w:rsid w:val="005D78C4"/>
    <w:rsid w:val="005D795C"/>
    <w:rsid w:val="005D7A72"/>
    <w:rsid w:val="005D7BCD"/>
    <w:rsid w:val="005D7DE7"/>
    <w:rsid w:val="005D7F56"/>
    <w:rsid w:val="005E0175"/>
    <w:rsid w:val="005E0719"/>
    <w:rsid w:val="005E088E"/>
    <w:rsid w:val="005E096B"/>
    <w:rsid w:val="005E0AE5"/>
    <w:rsid w:val="005E0C1A"/>
    <w:rsid w:val="005E0C4D"/>
    <w:rsid w:val="005E0D12"/>
    <w:rsid w:val="005E0E9E"/>
    <w:rsid w:val="005E10B3"/>
    <w:rsid w:val="005E146D"/>
    <w:rsid w:val="005E1753"/>
    <w:rsid w:val="005E1758"/>
    <w:rsid w:val="005E1839"/>
    <w:rsid w:val="005E183D"/>
    <w:rsid w:val="005E18A8"/>
    <w:rsid w:val="005E1A94"/>
    <w:rsid w:val="005E1EB3"/>
    <w:rsid w:val="005E216B"/>
    <w:rsid w:val="005E2370"/>
    <w:rsid w:val="005E2373"/>
    <w:rsid w:val="005E2486"/>
    <w:rsid w:val="005E275F"/>
    <w:rsid w:val="005E2A43"/>
    <w:rsid w:val="005E2A4D"/>
    <w:rsid w:val="005E2BAD"/>
    <w:rsid w:val="005E2E2A"/>
    <w:rsid w:val="005E2ED7"/>
    <w:rsid w:val="005E2F94"/>
    <w:rsid w:val="005E2FB4"/>
    <w:rsid w:val="005E303B"/>
    <w:rsid w:val="005E34BE"/>
    <w:rsid w:val="005E371A"/>
    <w:rsid w:val="005E3874"/>
    <w:rsid w:val="005E3882"/>
    <w:rsid w:val="005E3981"/>
    <w:rsid w:val="005E398B"/>
    <w:rsid w:val="005E3C3E"/>
    <w:rsid w:val="005E3CF4"/>
    <w:rsid w:val="005E3F7E"/>
    <w:rsid w:val="005E4137"/>
    <w:rsid w:val="005E4154"/>
    <w:rsid w:val="005E426D"/>
    <w:rsid w:val="005E430E"/>
    <w:rsid w:val="005E43B1"/>
    <w:rsid w:val="005E4499"/>
    <w:rsid w:val="005E44EB"/>
    <w:rsid w:val="005E458C"/>
    <w:rsid w:val="005E4591"/>
    <w:rsid w:val="005E45AD"/>
    <w:rsid w:val="005E4686"/>
    <w:rsid w:val="005E484F"/>
    <w:rsid w:val="005E48C6"/>
    <w:rsid w:val="005E4C71"/>
    <w:rsid w:val="005E4D13"/>
    <w:rsid w:val="005E4F2B"/>
    <w:rsid w:val="005E4FCA"/>
    <w:rsid w:val="005E4FEB"/>
    <w:rsid w:val="005E4FF2"/>
    <w:rsid w:val="005E5137"/>
    <w:rsid w:val="005E51F7"/>
    <w:rsid w:val="005E52C0"/>
    <w:rsid w:val="005E5404"/>
    <w:rsid w:val="005E555E"/>
    <w:rsid w:val="005E57D9"/>
    <w:rsid w:val="005E583B"/>
    <w:rsid w:val="005E5864"/>
    <w:rsid w:val="005E5927"/>
    <w:rsid w:val="005E59C0"/>
    <w:rsid w:val="005E5BC8"/>
    <w:rsid w:val="005E5BE5"/>
    <w:rsid w:val="005E5DB0"/>
    <w:rsid w:val="005E5DCB"/>
    <w:rsid w:val="005E60D8"/>
    <w:rsid w:val="005E62B9"/>
    <w:rsid w:val="005E62DE"/>
    <w:rsid w:val="005E62F1"/>
    <w:rsid w:val="005E644B"/>
    <w:rsid w:val="005E64C1"/>
    <w:rsid w:val="005E6508"/>
    <w:rsid w:val="005E65E5"/>
    <w:rsid w:val="005E6659"/>
    <w:rsid w:val="005E677D"/>
    <w:rsid w:val="005E6833"/>
    <w:rsid w:val="005E690B"/>
    <w:rsid w:val="005E6AFC"/>
    <w:rsid w:val="005E6C92"/>
    <w:rsid w:val="005E6E34"/>
    <w:rsid w:val="005E7149"/>
    <w:rsid w:val="005E7188"/>
    <w:rsid w:val="005E7267"/>
    <w:rsid w:val="005E72A2"/>
    <w:rsid w:val="005E73A1"/>
    <w:rsid w:val="005E746E"/>
    <w:rsid w:val="005E7635"/>
    <w:rsid w:val="005E7737"/>
    <w:rsid w:val="005E7759"/>
    <w:rsid w:val="005E77F0"/>
    <w:rsid w:val="005E7887"/>
    <w:rsid w:val="005E78BC"/>
    <w:rsid w:val="005E7A4E"/>
    <w:rsid w:val="005E7B0B"/>
    <w:rsid w:val="005E7BF9"/>
    <w:rsid w:val="005E7C64"/>
    <w:rsid w:val="005E7CA1"/>
    <w:rsid w:val="005F0029"/>
    <w:rsid w:val="005F0407"/>
    <w:rsid w:val="005F044F"/>
    <w:rsid w:val="005F0491"/>
    <w:rsid w:val="005F04B8"/>
    <w:rsid w:val="005F056E"/>
    <w:rsid w:val="005F0600"/>
    <w:rsid w:val="005F0709"/>
    <w:rsid w:val="005F08AC"/>
    <w:rsid w:val="005F0905"/>
    <w:rsid w:val="005F0929"/>
    <w:rsid w:val="005F0938"/>
    <w:rsid w:val="005F0F5F"/>
    <w:rsid w:val="005F0FB8"/>
    <w:rsid w:val="005F1133"/>
    <w:rsid w:val="005F1186"/>
    <w:rsid w:val="005F1206"/>
    <w:rsid w:val="005F178C"/>
    <w:rsid w:val="005F1813"/>
    <w:rsid w:val="005F192D"/>
    <w:rsid w:val="005F1A5C"/>
    <w:rsid w:val="005F1ADD"/>
    <w:rsid w:val="005F1B50"/>
    <w:rsid w:val="005F1E42"/>
    <w:rsid w:val="005F1E93"/>
    <w:rsid w:val="005F1F37"/>
    <w:rsid w:val="005F2151"/>
    <w:rsid w:val="005F21AA"/>
    <w:rsid w:val="005F2577"/>
    <w:rsid w:val="005F27A7"/>
    <w:rsid w:val="005F2969"/>
    <w:rsid w:val="005F29C5"/>
    <w:rsid w:val="005F29D3"/>
    <w:rsid w:val="005F2A93"/>
    <w:rsid w:val="005F2B50"/>
    <w:rsid w:val="005F2B8E"/>
    <w:rsid w:val="005F2B93"/>
    <w:rsid w:val="005F2BB7"/>
    <w:rsid w:val="005F2C12"/>
    <w:rsid w:val="005F2D82"/>
    <w:rsid w:val="005F2DBB"/>
    <w:rsid w:val="005F2E2A"/>
    <w:rsid w:val="005F2F28"/>
    <w:rsid w:val="005F2F80"/>
    <w:rsid w:val="005F2FCE"/>
    <w:rsid w:val="005F30F1"/>
    <w:rsid w:val="005F332E"/>
    <w:rsid w:val="005F35EC"/>
    <w:rsid w:val="005F3629"/>
    <w:rsid w:val="005F3A88"/>
    <w:rsid w:val="005F3C04"/>
    <w:rsid w:val="005F40BB"/>
    <w:rsid w:val="005F4185"/>
    <w:rsid w:val="005F429C"/>
    <w:rsid w:val="005F43AB"/>
    <w:rsid w:val="005F446C"/>
    <w:rsid w:val="005F4664"/>
    <w:rsid w:val="005F46D3"/>
    <w:rsid w:val="005F48AF"/>
    <w:rsid w:val="005F48EF"/>
    <w:rsid w:val="005F4B06"/>
    <w:rsid w:val="005F4B7F"/>
    <w:rsid w:val="005F4C14"/>
    <w:rsid w:val="005F4C45"/>
    <w:rsid w:val="005F4CDA"/>
    <w:rsid w:val="005F4D11"/>
    <w:rsid w:val="005F5032"/>
    <w:rsid w:val="005F5083"/>
    <w:rsid w:val="005F5147"/>
    <w:rsid w:val="005F51EB"/>
    <w:rsid w:val="005F521A"/>
    <w:rsid w:val="005F524D"/>
    <w:rsid w:val="005F5270"/>
    <w:rsid w:val="005F52D1"/>
    <w:rsid w:val="005F53C3"/>
    <w:rsid w:val="005F5433"/>
    <w:rsid w:val="005F54CD"/>
    <w:rsid w:val="005F5599"/>
    <w:rsid w:val="005F55FC"/>
    <w:rsid w:val="005F56E6"/>
    <w:rsid w:val="005F58AE"/>
    <w:rsid w:val="005F5BCC"/>
    <w:rsid w:val="005F5E4C"/>
    <w:rsid w:val="005F5EA1"/>
    <w:rsid w:val="005F5EFB"/>
    <w:rsid w:val="005F60B6"/>
    <w:rsid w:val="005F60E5"/>
    <w:rsid w:val="005F6163"/>
    <w:rsid w:val="005F639D"/>
    <w:rsid w:val="005F6622"/>
    <w:rsid w:val="005F6664"/>
    <w:rsid w:val="005F66E7"/>
    <w:rsid w:val="005F6718"/>
    <w:rsid w:val="005F683A"/>
    <w:rsid w:val="005F6AA9"/>
    <w:rsid w:val="005F6ADC"/>
    <w:rsid w:val="005F6B1C"/>
    <w:rsid w:val="005F6BDC"/>
    <w:rsid w:val="005F6CBF"/>
    <w:rsid w:val="005F6D82"/>
    <w:rsid w:val="005F6EA9"/>
    <w:rsid w:val="005F6FCD"/>
    <w:rsid w:val="005F70AE"/>
    <w:rsid w:val="005F7118"/>
    <w:rsid w:val="005F7143"/>
    <w:rsid w:val="005F720C"/>
    <w:rsid w:val="005F732E"/>
    <w:rsid w:val="005F7402"/>
    <w:rsid w:val="005F744A"/>
    <w:rsid w:val="005F756D"/>
    <w:rsid w:val="005F75E6"/>
    <w:rsid w:val="005F760A"/>
    <w:rsid w:val="005F78DA"/>
    <w:rsid w:val="005F7987"/>
    <w:rsid w:val="005F79D0"/>
    <w:rsid w:val="005F7C68"/>
    <w:rsid w:val="005F7C6E"/>
    <w:rsid w:val="005F7CB3"/>
    <w:rsid w:val="005F7CE6"/>
    <w:rsid w:val="005F7D16"/>
    <w:rsid w:val="005F7D47"/>
    <w:rsid w:val="005F7DCF"/>
    <w:rsid w:val="005F7DDE"/>
    <w:rsid w:val="005F7DF3"/>
    <w:rsid w:val="005F7DFB"/>
    <w:rsid w:val="005F7F31"/>
    <w:rsid w:val="006000EC"/>
    <w:rsid w:val="00600120"/>
    <w:rsid w:val="006002FA"/>
    <w:rsid w:val="006003CF"/>
    <w:rsid w:val="006004B1"/>
    <w:rsid w:val="006006BC"/>
    <w:rsid w:val="006006BD"/>
    <w:rsid w:val="0060085C"/>
    <w:rsid w:val="00600BA1"/>
    <w:rsid w:val="00600DBB"/>
    <w:rsid w:val="00600E6D"/>
    <w:rsid w:val="0060100B"/>
    <w:rsid w:val="00601323"/>
    <w:rsid w:val="00601441"/>
    <w:rsid w:val="0060145B"/>
    <w:rsid w:val="006015EA"/>
    <w:rsid w:val="006016BC"/>
    <w:rsid w:val="006017D6"/>
    <w:rsid w:val="006019E7"/>
    <w:rsid w:val="00601AA0"/>
    <w:rsid w:val="00601AF2"/>
    <w:rsid w:val="00601B45"/>
    <w:rsid w:val="00601BB1"/>
    <w:rsid w:val="00601DD5"/>
    <w:rsid w:val="00601F2E"/>
    <w:rsid w:val="006020C7"/>
    <w:rsid w:val="0060211C"/>
    <w:rsid w:val="00602280"/>
    <w:rsid w:val="0060247A"/>
    <w:rsid w:val="0060261A"/>
    <w:rsid w:val="00602875"/>
    <w:rsid w:val="006028E0"/>
    <w:rsid w:val="00602949"/>
    <w:rsid w:val="00602A2B"/>
    <w:rsid w:val="00602BC2"/>
    <w:rsid w:val="00602C69"/>
    <w:rsid w:val="00602D60"/>
    <w:rsid w:val="00602E28"/>
    <w:rsid w:val="00602F64"/>
    <w:rsid w:val="00603072"/>
    <w:rsid w:val="0060313F"/>
    <w:rsid w:val="00603177"/>
    <w:rsid w:val="0060321E"/>
    <w:rsid w:val="006032E4"/>
    <w:rsid w:val="00603395"/>
    <w:rsid w:val="0060345E"/>
    <w:rsid w:val="00603841"/>
    <w:rsid w:val="00603932"/>
    <w:rsid w:val="00603BC9"/>
    <w:rsid w:val="00603D13"/>
    <w:rsid w:val="00603E67"/>
    <w:rsid w:val="00603F3F"/>
    <w:rsid w:val="00603F44"/>
    <w:rsid w:val="00603FBF"/>
    <w:rsid w:val="006042CD"/>
    <w:rsid w:val="00604377"/>
    <w:rsid w:val="00604530"/>
    <w:rsid w:val="006045EC"/>
    <w:rsid w:val="00604616"/>
    <w:rsid w:val="006047A3"/>
    <w:rsid w:val="00604809"/>
    <w:rsid w:val="00604868"/>
    <w:rsid w:val="00604A53"/>
    <w:rsid w:val="00604BBE"/>
    <w:rsid w:val="00604BE2"/>
    <w:rsid w:val="00604CE3"/>
    <w:rsid w:val="00604DFD"/>
    <w:rsid w:val="00604E06"/>
    <w:rsid w:val="006050F8"/>
    <w:rsid w:val="006051E4"/>
    <w:rsid w:val="0060522C"/>
    <w:rsid w:val="00605261"/>
    <w:rsid w:val="006053A1"/>
    <w:rsid w:val="006054AD"/>
    <w:rsid w:val="006054BD"/>
    <w:rsid w:val="00605676"/>
    <w:rsid w:val="00605A55"/>
    <w:rsid w:val="00605CAD"/>
    <w:rsid w:val="00605D8B"/>
    <w:rsid w:val="00605DB4"/>
    <w:rsid w:val="00605ECF"/>
    <w:rsid w:val="00605F66"/>
    <w:rsid w:val="006061C0"/>
    <w:rsid w:val="0060647A"/>
    <w:rsid w:val="006064E4"/>
    <w:rsid w:val="00606520"/>
    <w:rsid w:val="0060665A"/>
    <w:rsid w:val="00606682"/>
    <w:rsid w:val="006066AA"/>
    <w:rsid w:val="006066BB"/>
    <w:rsid w:val="00606760"/>
    <w:rsid w:val="00606885"/>
    <w:rsid w:val="0060689F"/>
    <w:rsid w:val="00606A29"/>
    <w:rsid w:val="00606A5D"/>
    <w:rsid w:val="00606A75"/>
    <w:rsid w:val="00606B38"/>
    <w:rsid w:val="00606CC8"/>
    <w:rsid w:val="00606DD6"/>
    <w:rsid w:val="00606EA2"/>
    <w:rsid w:val="006070F7"/>
    <w:rsid w:val="0060712D"/>
    <w:rsid w:val="00607350"/>
    <w:rsid w:val="00607383"/>
    <w:rsid w:val="0060740A"/>
    <w:rsid w:val="006074C2"/>
    <w:rsid w:val="006074DD"/>
    <w:rsid w:val="006075E7"/>
    <w:rsid w:val="0060763F"/>
    <w:rsid w:val="006076C8"/>
    <w:rsid w:val="0060778D"/>
    <w:rsid w:val="00607802"/>
    <w:rsid w:val="00607891"/>
    <w:rsid w:val="00607906"/>
    <w:rsid w:val="00607965"/>
    <w:rsid w:val="00607BB9"/>
    <w:rsid w:val="00607C8F"/>
    <w:rsid w:val="00607CE2"/>
    <w:rsid w:val="00607DD1"/>
    <w:rsid w:val="00607F55"/>
    <w:rsid w:val="0061017F"/>
    <w:rsid w:val="0061046A"/>
    <w:rsid w:val="006105FC"/>
    <w:rsid w:val="006107AA"/>
    <w:rsid w:val="0061081D"/>
    <w:rsid w:val="0061099A"/>
    <w:rsid w:val="00610A5C"/>
    <w:rsid w:val="00610C1F"/>
    <w:rsid w:val="00610CBD"/>
    <w:rsid w:val="00610D80"/>
    <w:rsid w:val="00610FC0"/>
    <w:rsid w:val="00610FE2"/>
    <w:rsid w:val="006112D0"/>
    <w:rsid w:val="00611408"/>
    <w:rsid w:val="006114C3"/>
    <w:rsid w:val="006115C3"/>
    <w:rsid w:val="00611737"/>
    <w:rsid w:val="0061180C"/>
    <w:rsid w:val="00611976"/>
    <w:rsid w:val="00611AB9"/>
    <w:rsid w:val="00611ACB"/>
    <w:rsid w:val="00611AF4"/>
    <w:rsid w:val="00611D95"/>
    <w:rsid w:val="0061202C"/>
    <w:rsid w:val="0061208E"/>
    <w:rsid w:val="006122D7"/>
    <w:rsid w:val="00612339"/>
    <w:rsid w:val="00612341"/>
    <w:rsid w:val="006123CD"/>
    <w:rsid w:val="00612457"/>
    <w:rsid w:val="0061267C"/>
    <w:rsid w:val="00612876"/>
    <w:rsid w:val="00612966"/>
    <w:rsid w:val="00612995"/>
    <w:rsid w:val="00612BB3"/>
    <w:rsid w:val="00612E37"/>
    <w:rsid w:val="00612E66"/>
    <w:rsid w:val="00612FBA"/>
    <w:rsid w:val="006130AD"/>
    <w:rsid w:val="00613311"/>
    <w:rsid w:val="0061335D"/>
    <w:rsid w:val="006135BF"/>
    <w:rsid w:val="006135C7"/>
    <w:rsid w:val="006135F4"/>
    <w:rsid w:val="0061374B"/>
    <w:rsid w:val="006138A9"/>
    <w:rsid w:val="0061390E"/>
    <w:rsid w:val="00613960"/>
    <w:rsid w:val="00613970"/>
    <w:rsid w:val="0061399A"/>
    <w:rsid w:val="00613A5F"/>
    <w:rsid w:val="00613ABB"/>
    <w:rsid w:val="00613D59"/>
    <w:rsid w:val="00613E92"/>
    <w:rsid w:val="00613F2B"/>
    <w:rsid w:val="00614076"/>
    <w:rsid w:val="0061420D"/>
    <w:rsid w:val="0061436C"/>
    <w:rsid w:val="006148A0"/>
    <w:rsid w:val="006148AB"/>
    <w:rsid w:val="00614902"/>
    <w:rsid w:val="00614912"/>
    <w:rsid w:val="00614953"/>
    <w:rsid w:val="00614B16"/>
    <w:rsid w:val="00614BC5"/>
    <w:rsid w:val="00614D4E"/>
    <w:rsid w:val="00614D75"/>
    <w:rsid w:val="0061500F"/>
    <w:rsid w:val="006152F1"/>
    <w:rsid w:val="00615387"/>
    <w:rsid w:val="00615485"/>
    <w:rsid w:val="006154D9"/>
    <w:rsid w:val="006155F7"/>
    <w:rsid w:val="0061564F"/>
    <w:rsid w:val="0061573E"/>
    <w:rsid w:val="006157AC"/>
    <w:rsid w:val="0061589F"/>
    <w:rsid w:val="00615946"/>
    <w:rsid w:val="006159DE"/>
    <w:rsid w:val="00615A0C"/>
    <w:rsid w:val="00615CF4"/>
    <w:rsid w:val="00615D1A"/>
    <w:rsid w:val="00615EF0"/>
    <w:rsid w:val="00615FC4"/>
    <w:rsid w:val="00616023"/>
    <w:rsid w:val="00616028"/>
    <w:rsid w:val="00616191"/>
    <w:rsid w:val="0061619B"/>
    <w:rsid w:val="006161AD"/>
    <w:rsid w:val="00616223"/>
    <w:rsid w:val="006162B0"/>
    <w:rsid w:val="0061633B"/>
    <w:rsid w:val="006163CA"/>
    <w:rsid w:val="006165D8"/>
    <w:rsid w:val="00616872"/>
    <w:rsid w:val="00616DF5"/>
    <w:rsid w:val="00616E2E"/>
    <w:rsid w:val="00616F58"/>
    <w:rsid w:val="00616FCC"/>
    <w:rsid w:val="00617206"/>
    <w:rsid w:val="006174B5"/>
    <w:rsid w:val="00617716"/>
    <w:rsid w:val="006178A6"/>
    <w:rsid w:val="006179A5"/>
    <w:rsid w:val="006179F6"/>
    <w:rsid w:val="00617BEE"/>
    <w:rsid w:val="00617F29"/>
    <w:rsid w:val="006201F3"/>
    <w:rsid w:val="00620698"/>
    <w:rsid w:val="00620A08"/>
    <w:rsid w:val="00620A2B"/>
    <w:rsid w:val="00620B76"/>
    <w:rsid w:val="00620C11"/>
    <w:rsid w:val="00620CA1"/>
    <w:rsid w:val="00620EA7"/>
    <w:rsid w:val="006213AF"/>
    <w:rsid w:val="006214C4"/>
    <w:rsid w:val="0062164B"/>
    <w:rsid w:val="0062174C"/>
    <w:rsid w:val="00621CC5"/>
    <w:rsid w:val="00621FB9"/>
    <w:rsid w:val="006221C1"/>
    <w:rsid w:val="00622240"/>
    <w:rsid w:val="00622341"/>
    <w:rsid w:val="006223B3"/>
    <w:rsid w:val="006224BC"/>
    <w:rsid w:val="00622539"/>
    <w:rsid w:val="006225A0"/>
    <w:rsid w:val="00622642"/>
    <w:rsid w:val="00622862"/>
    <w:rsid w:val="00622986"/>
    <w:rsid w:val="00622AF3"/>
    <w:rsid w:val="00622B4B"/>
    <w:rsid w:val="00622C1B"/>
    <w:rsid w:val="00622D21"/>
    <w:rsid w:val="00623045"/>
    <w:rsid w:val="00623409"/>
    <w:rsid w:val="00623434"/>
    <w:rsid w:val="00623445"/>
    <w:rsid w:val="006234BC"/>
    <w:rsid w:val="00623517"/>
    <w:rsid w:val="006235AC"/>
    <w:rsid w:val="00623635"/>
    <w:rsid w:val="00623670"/>
    <w:rsid w:val="00623734"/>
    <w:rsid w:val="006237B2"/>
    <w:rsid w:val="006238CC"/>
    <w:rsid w:val="00623914"/>
    <w:rsid w:val="006239B9"/>
    <w:rsid w:val="00623B2F"/>
    <w:rsid w:val="00623F41"/>
    <w:rsid w:val="00623FCC"/>
    <w:rsid w:val="0062409E"/>
    <w:rsid w:val="0062438E"/>
    <w:rsid w:val="0062441D"/>
    <w:rsid w:val="0062442D"/>
    <w:rsid w:val="0062466C"/>
    <w:rsid w:val="006246A4"/>
    <w:rsid w:val="006246A8"/>
    <w:rsid w:val="006247BC"/>
    <w:rsid w:val="0062486F"/>
    <w:rsid w:val="00624D92"/>
    <w:rsid w:val="00624E2A"/>
    <w:rsid w:val="00624EFC"/>
    <w:rsid w:val="00624F40"/>
    <w:rsid w:val="0062531E"/>
    <w:rsid w:val="00625381"/>
    <w:rsid w:val="006253F0"/>
    <w:rsid w:val="0062540D"/>
    <w:rsid w:val="0062558B"/>
    <w:rsid w:val="006256B2"/>
    <w:rsid w:val="006256B8"/>
    <w:rsid w:val="006259B0"/>
    <w:rsid w:val="00625AFE"/>
    <w:rsid w:val="00625ECE"/>
    <w:rsid w:val="00625F56"/>
    <w:rsid w:val="0062605A"/>
    <w:rsid w:val="006260D7"/>
    <w:rsid w:val="006260E7"/>
    <w:rsid w:val="0062610B"/>
    <w:rsid w:val="006262D0"/>
    <w:rsid w:val="00626589"/>
    <w:rsid w:val="00626712"/>
    <w:rsid w:val="00626885"/>
    <w:rsid w:val="006268FF"/>
    <w:rsid w:val="006269E6"/>
    <w:rsid w:val="00626A32"/>
    <w:rsid w:val="00626C4D"/>
    <w:rsid w:val="00626CCF"/>
    <w:rsid w:val="00626E13"/>
    <w:rsid w:val="006270BA"/>
    <w:rsid w:val="0062714C"/>
    <w:rsid w:val="006271A9"/>
    <w:rsid w:val="00627200"/>
    <w:rsid w:val="006272B4"/>
    <w:rsid w:val="0062756E"/>
    <w:rsid w:val="00627840"/>
    <w:rsid w:val="006278F0"/>
    <w:rsid w:val="0062796D"/>
    <w:rsid w:val="006279CB"/>
    <w:rsid w:val="00627A0C"/>
    <w:rsid w:val="00627DE5"/>
    <w:rsid w:val="00627F76"/>
    <w:rsid w:val="00627FEC"/>
    <w:rsid w:val="006301C5"/>
    <w:rsid w:val="00630372"/>
    <w:rsid w:val="00630558"/>
    <w:rsid w:val="00630650"/>
    <w:rsid w:val="00630709"/>
    <w:rsid w:val="006307BF"/>
    <w:rsid w:val="00630902"/>
    <w:rsid w:val="00630AD8"/>
    <w:rsid w:val="00630C3D"/>
    <w:rsid w:val="00630D32"/>
    <w:rsid w:val="0063104F"/>
    <w:rsid w:val="00631084"/>
    <w:rsid w:val="0063122C"/>
    <w:rsid w:val="00631257"/>
    <w:rsid w:val="006313D1"/>
    <w:rsid w:val="0063145E"/>
    <w:rsid w:val="006314C3"/>
    <w:rsid w:val="00631583"/>
    <w:rsid w:val="006315C8"/>
    <w:rsid w:val="00631889"/>
    <w:rsid w:val="006318F7"/>
    <w:rsid w:val="006319B6"/>
    <w:rsid w:val="00631A1D"/>
    <w:rsid w:val="00631AF3"/>
    <w:rsid w:val="00631CF0"/>
    <w:rsid w:val="00631DD1"/>
    <w:rsid w:val="00631E65"/>
    <w:rsid w:val="00631F67"/>
    <w:rsid w:val="00632183"/>
    <w:rsid w:val="006321EE"/>
    <w:rsid w:val="00632595"/>
    <w:rsid w:val="0063264E"/>
    <w:rsid w:val="006326AE"/>
    <w:rsid w:val="006326D7"/>
    <w:rsid w:val="006327C0"/>
    <w:rsid w:val="00632836"/>
    <w:rsid w:val="0063290B"/>
    <w:rsid w:val="00632976"/>
    <w:rsid w:val="00632A3C"/>
    <w:rsid w:val="00632AB5"/>
    <w:rsid w:val="00632CAF"/>
    <w:rsid w:val="00632D00"/>
    <w:rsid w:val="00632D07"/>
    <w:rsid w:val="00632DCF"/>
    <w:rsid w:val="00633197"/>
    <w:rsid w:val="006331EA"/>
    <w:rsid w:val="006332E0"/>
    <w:rsid w:val="00633361"/>
    <w:rsid w:val="006334DC"/>
    <w:rsid w:val="006334E8"/>
    <w:rsid w:val="006334EC"/>
    <w:rsid w:val="006335F8"/>
    <w:rsid w:val="00633670"/>
    <w:rsid w:val="00633843"/>
    <w:rsid w:val="006338A0"/>
    <w:rsid w:val="006338C7"/>
    <w:rsid w:val="006338FA"/>
    <w:rsid w:val="00633A28"/>
    <w:rsid w:val="00633A50"/>
    <w:rsid w:val="00633ACE"/>
    <w:rsid w:val="00633C1C"/>
    <w:rsid w:val="00633FB0"/>
    <w:rsid w:val="00633FE5"/>
    <w:rsid w:val="00634005"/>
    <w:rsid w:val="00634109"/>
    <w:rsid w:val="00634243"/>
    <w:rsid w:val="0063435C"/>
    <w:rsid w:val="006344B6"/>
    <w:rsid w:val="0063458D"/>
    <w:rsid w:val="006345F6"/>
    <w:rsid w:val="0063461B"/>
    <w:rsid w:val="0063470F"/>
    <w:rsid w:val="0063479F"/>
    <w:rsid w:val="006349BF"/>
    <w:rsid w:val="00634A87"/>
    <w:rsid w:val="00634B74"/>
    <w:rsid w:val="00634BCF"/>
    <w:rsid w:val="00634D86"/>
    <w:rsid w:val="00634DE0"/>
    <w:rsid w:val="00634E6D"/>
    <w:rsid w:val="00634F53"/>
    <w:rsid w:val="0063505E"/>
    <w:rsid w:val="00635442"/>
    <w:rsid w:val="0063545B"/>
    <w:rsid w:val="006354C1"/>
    <w:rsid w:val="00635602"/>
    <w:rsid w:val="0063560C"/>
    <w:rsid w:val="006356C0"/>
    <w:rsid w:val="00635BA7"/>
    <w:rsid w:val="00635C67"/>
    <w:rsid w:val="00635FD4"/>
    <w:rsid w:val="006361B3"/>
    <w:rsid w:val="006362CB"/>
    <w:rsid w:val="006362E5"/>
    <w:rsid w:val="006362EC"/>
    <w:rsid w:val="006363DD"/>
    <w:rsid w:val="00636495"/>
    <w:rsid w:val="006365F5"/>
    <w:rsid w:val="006366AD"/>
    <w:rsid w:val="006368F4"/>
    <w:rsid w:val="00636F3B"/>
    <w:rsid w:val="00636F82"/>
    <w:rsid w:val="0063724F"/>
    <w:rsid w:val="006374BD"/>
    <w:rsid w:val="00637538"/>
    <w:rsid w:val="00637554"/>
    <w:rsid w:val="006375F5"/>
    <w:rsid w:val="0063760A"/>
    <w:rsid w:val="0063764D"/>
    <w:rsid w:val="006376AB"/>
    <w:rsid w:val="006376D7"/>
    <w:rsid w:val="00637822"/>
    <w:rsid w:val="00637857"/>
    <w:rsid w:val="006379E7"/>
    <w:rsid w:val="00637A87"/>
    <w:rsid w:val="00637B7F"/>
    <w:rsid w:val="00637BE4"/>
    <w:rsid w:val="00637C55"/>
    <w:rsid w:val="00637CDF"/>
    <w:rsid w:val="00637EAE"/>
    <w:rsid w:val="00637F9A"/>
    <w:rsid w:val="0064000F"/>
    <w:rsid w:val="0064015A"/>
    <w:rsid w:val="00640177"/>
    <w:rsid w:val="00640371"/>
    <w:rsid w:val="00640622"/>
    <w:rsid w:val="0064096B"/>
    <w:rsid w:val="00640AA7"/>
    <w:rsid w:val="00640BA4"/>
    <w:rsid w:val="006410E6"/>
    <w:rsid w:val="0064142C"/>
    <w:rsid w:val="00641499"/>
    <w:rsid w:val="00641860"/>
    <w:rsid w:val="00641A3E"/>
    <w:rsid w:val="00641CA2"/>
    <w:rsid w:val="00641E09"/>
    <w:rsid w:val="00641EF5"/>
    <w:rsid w:val="00641F7C"/>
    <w:rsid w:val="00642093"/>
    <w:rsid w:val="0064222E"/>
    <w:rsid w:val="00642285"/>
    <w:rsid w:val="00642604"/>
    <w:rsid w:val="006427D0"/>
    <w:rsid w:val="00642BAB"/>
    <w:rsid w:val="00642C75"/>
    <w:rsid w:val="00642E5B"/>
    <w:rsid w:val="0064326E"/>
    <w:rsid w:val="0064327F"/>
    <w:rsid w:val="00643387"/>
    <w:rsid w:val="00643611"/>
    <w:rsid w:val="00643616"/>
    <w:rsid w:val="00643799"/>
    <w:rsid w:val="00643826"/>
    <w:rsid w:val="00643887"/>
    <w:rsid w:val="006438D8"/>
    <w:rsid w:val="00643A26"/>
    <w:rsid w:val="00643A31"/>
    <w:rsid w:val="00643C8A"/>
    <w:rsid w:val="00643CFD"/>
    <w:rsid w:val="00643E46"/>
    <w:rsid w:val="00643E5A"/>
    <w:rsid w:val="00643F11"/>
    <w:rsid w:val="00643F64"/>
    <w:rsid w:val="006440A4"/>
    <w:rsid w:val="006441DD"/>
    <w:rsid w:val="00644231"/>
    <w:rsid w:val="006442CD"/>
    <w:rsid w:val="0064439C"/>
    <w:rsid w:val="006444C1"/>
    <w:rsid w:val="00644562"/>
    <w:rsid w:val="00644600"/>
    <w:rsid w:val="006447BA"/>
    <w:rsid w:val="006448F5"/>
    <w:rsid w:val="00644C96"/>
    <w:rsid w:val="00644D48"/>
    <w:rsid w:val="00644DAC"/>
    <w:rsid w:val="00644E81"/>
    <w:rsid w:val="00644ED7"/>
    <w:rsid w:val="00644FAC"/>
    <w:rsid w:val="00644FD3"/>
    <w:rsid w:val="006450BF"/>
    <w:rsid w:val="00645156"/>
    <w:rsid w:val="0064517B"/>
    <w:rsid w:val="006451D4"/>
    <w:rsid w:val="00645240"/>
    <w:rsid w:val="00645332"/>
    <w:rsid w:val="00645471"/>
    <w:rsid w:val="0064553A"/>
    <w:rsid w:val="0064565B"/>
    <w:rsid w:val="00645AE3"/>
    <w:rsid w:val="00645E38"/>
    <w:rsid w:val="00645E89"/>
    <w:rsid w:val="00645E8F"/>
    <w:rsid w:val="00645E9C"/>
    <w:rsid w:val="006460C1"/>
    <w:rsid w:val="0064615F"/>
    <w:rsid w:val="006462AE"/>
    <w:rsid w:val="006465D8"/>
    <w:rsid w:val="00646742"/>
    <w:rsid w:val="00646754"/>
    <w:rsid w:val="0064675E"/>
    <w:rsid w:val="006468C8"/>
    <w:rsid w:val="00646AFC"/>
    <w:rsid w:val="00646B20"/>
    <w:rsid w:val="00646DF5"/>
    <w:rsid w:val="00646ED1"/>
    <w:rsid w:val="00647007"/>
    <w:rsid w:val="006470AA"/>
    <w:rsid w:val="006472BB"/>
    <w:rsid w:val="0064734B"/>
    <w:rsid w:val="0064739A"/>
    <w:rsid w:val="00647737"/>
    <w:rsid w:val="006477E0"/>
    <w:rsid w:val="00647800"/>
    <w:rsid w:val="006478C7"/>
    <w:rsid w:val="0064793D"/>
    <w:rsid w:val="006479A9"/>
    <w:rsid w:val="006479B6"/>
    <w:rsid w:val="00647B1B"/>
    <w:rsid w:val="00647B89"/>
    <w:rsid w:val="00647BB7"/>
    <w:rsid w:val="00647E8E"/>
    <w:rsid w:val="0065007B"/>
    <w:rsid w:val="006500C4"/>
    <w:rsid w:val="006500E6"/>
    <w:rsid w:val="006501D5"/>
    <w:rsid w:val="00650251"/>
    <w:rsid w:val="00650280"/>
    <w:rsid w:val="00650291"/>
    <w:rsid w:val="006502D0"/>
    <w:rsid w:val="006502F3"/>
    <w:rsid w:val="00650707"/>
    <w:rsid w:val="00650821"/>
    <w:rsid w:val="00650A2C"/>
    <w:rsid w:val="00650C5E"/>
    <w:rsid w:val="00650C6A"/>
    <w:rsid w:val="00650C70"/>
    <w:rsid w:val="00650C84"/>
    <w:rsid w:val="00650FC1"/>
    <w:rsid w:val="006510CB"/>
    <w:rsid w:val="0065117D"/>
    <w:rsid w:val="00651199"/>
    <w:rsid w:val="006511F5"/>
    <w:rsid w:val="00651377"/>
    <w:rsid w:val="00651696"/>
    <w:rsid w:val="006517BA"/>
    <w:rsid w:val="0065190E"/>
    <w:rsid w:val="006519B5"/>
    <w:rsid w:val="00651A17"/>
    <w:rsid w:val="00651C11"/>
    <w:rsid w:val="00651C67"/>
    <w:rsid w:val="00651CAE"/>
    <w:rsid w:val="00651D80"/>
    <w:rsid w:val="00651DAD"/>
    <w:rsid w:val="00651DED"/>
    <w:rsid w:val="00651E92"/>
    <w:rsid w:val="0065247C"/>
    <w:rsid w:val="006524B0"/>
    <w:rsid w:val="0065270D"/>
    <w:rsid w:val="00652729"/>
    <w:rsid w:val="006527F9"/>
    <w:rsid w:val="00652AD6"/>
    <w:rsid w:val="0065305E"/>
    <w:rsid w:val="00653161"/>
    <w:rsid w:val="00653245"/>
    <w:rsid w:val="006533DC"/>
    <w:rsid w:val="006533E8"/>
    <w:rsid w:val="00653478"/>
    <w:rsid w:val="00653561"/>
    <w:rsid w:val="00653578"/>
    <w:rsid w:val="00653587"/>
    <w:rsid w:val="006535C1"/>
    <w:rsid w:val="006536F1"/>
    <w:rsid w:val="0065371D"/>
    <w:rsid w:val="006538DD"/>
    <w:rsid w:val="00653979"/>
    <w:rsid w:val="006539E6"/>
    <w:rsid w:val="00653A11"/>
    <w:rsid w:val="00653A54"/>
    <w:rsid w:val="00653D4F"/>
    <w:rsid w:val="00653D83"/>
    <w:rsid w:val="00653DB6"/>
    <w:rsid w:val="0065410B"/>
    <w:rsid w:val="00654111"/>
    <w:rsid w:val="006541F1"/>
    <w:rsid w:val="006543CB"/>
    <w:rsid w:val="00654456"/>
    <w:rsid w:val="006547B4"/>
    <w:rsid w:val="00654852"/>
    <w:rsid w:val="00654873"/>
    <w:rsid w:val="00654890"/>
    <w:rsid w:val="006548F6"/>
    <w:rsid w:val="00654984"/>
    <w:rsid w:val="0065498F"/>
    <w:rsid w:val="00654A4D"/>
    <w:rsid w:val="00654D45"/>
    <w:rsid w:val="00654E0F"/>
    <w:rsid w:val="00654EA1"/>
    <w:rsid w:val="00654FF5"/>
    <w:rsid w:val="0065508A"/>
    <w:rsid w:val="00655270"/>
    <w:rsid w:val="0065540C"/>
    <w:rsid w:val="006555C9"/>
    <w:rsid w:val="006557D9"/>
    <w:rsid w:val="00655C36"/>
    <w:rsid w:val="00655D3D"/>
    <w:rsid w:val="00655FA9"/>
    <w:rsid w:val="006563EB"/>
    <w:rsid w:val="00656414"/>
    <w:rsid w:val="006568B2"/>
    <w:rsid w:val="0065696C"/>
    <w:rsid w:val="006569D4"/>
    <w:rsid w:val="00656AB7"/>
    <w:rsid w:val="00656AE9"/>
    <w:rsid w:val="00656BCA"/>
    <w:rsid w:val="00656BE5"/>
    <w:rsid w:val="00656C20"/>
    <w:rsid w:val="00656C40"/>
    <w:rsid w:val="00656D59"/>
    <w:rsid w:val="00656E5A"/>
    <w:rsid w:val="0065710F"/>
    <w:rsid w:val="0065711E"/>
    <w:rsid w:val="006572F0"/>
    <w:rsid w:val="00657397"/>
    <w:rsid w:val="006573F8"/>
    <w:rsid w:val="006574AE"/>
    <w:rsid w:val="0065793A"/>
    <w:rsid w:val="00657DDA"/>
    <w:rsid w:val="00657E51"/>
    <w:rsid w:val="00657E82"/>
    <w:rsid w:val="00657F3D"/>
    <w:rsid w:val="00660394"/>
    <w:rsid w:val="0066062B"/>
    <w:rsid w:val="00660758"/>
    <w:rsid w:val="006609EC"/>
    <w:rsid w:val="00660B3B"/>
    <w:rsid w:val="00660BC0"/>
    <w:rsid w:val="00660C18"/>
    <w:rsid w:val="00660DF9"/>
    <w:rsid w:val="00660EE3"/>
    <w:rsid w:val="006611C8"/>
    <w:rsid w:val="0066129A"/>
    <w:rsid w:val="0066134F"/>
    <w:rsid w:val="0066145B"/>
    <w:rsid w:val="00661530"/>
    <w:rsid w:val="00661581"/>
    <w:rsid w:val="00661675"/>
    <w:rsid w:val="00661815"/>
    <w:rsid w:val="00661A53"/>
    <w:rsid w:val="00661C08"/>
    <w:rsid w:val="00661CA3"/>
    <w:rsid w:val="00661E76"/>
    <w:rsid w:val="00661F1A"/>
    <w:rsid w:val="00661F63"/>
    <w:rsid w:val="00661F9B"/>
    <w:rsid w:val="00661FCF"/>
    <w:rsid w:val="0066214B"/>
    <w:rsid w:val="006624A8"/>
    <w:rsid w:val="00662738"/>
    <w:rsid w:val="00662928"/>
    <w:rsid w:val="0066292F"/>
    <w:rsid w:val="00662944"/>
    <w:rsid w:val="00662968"/>
    <w:rsid w:val="00662C8C"/>
    <w:rsid w:val="00662D8E"/>
    <w:rsid w:val="00662F70"/>
    <w:rsid w:val="00663042"/>
    <w:rsid w:val="006631D4"/>
    <w:rsid w:val="006635BC"/>
    <w:rsid w:val="006635E6"/>
    <w:rsid w:val="00663A2A"/>
    <w:rsid w:val="00663A64"/>
    <w:rsid w:val="00663BE1"/>
    <w:rsid w:val="00663C11"/>
    <w:rsid w:val="00663CA8"/>
    <w:rsid w:val="00663E49"/>
    <w:rsid w:val="00663E5C"/>
    <w:rsid w:val="00663EB4"/>
    <w:rsid w:val="00664037"/>
    <w:rsid w:val="00664067"/>
    <w:rsid w:val="00664071"/>
    <w:rsid w:val="006640A5"/>
    <w:rsid w:val="0066417A"/>
    <w:rsid w:val="0066429A"/>
    <w:rsid w:val="006642CA"/>
    <w:rsid w:val="00664537"/>
    <w:rsid w:val="00664638"/>
    <w:rsid w:val="00664709"/>
    <w:rsid w:val="00664743"/>
    <w:rsid w:val="00664801"/>
    <w:rsid w:val="00664C14"/>
    <w:rsid w:val="00664C3C"/>
    <w:rsid w:val="00664C6E"/>
    <w:rsid w:val="00664D3B"/>
    <w:rsid w:val="00664D4E"/>
    <w:rsid w:val="00664F86"/>
    <w:rsid w:val="0066519F"/>
    <w:rsid w:val="006651EE"/>
    <w:rsid w:val="00665295"/>
    <w:rsid w:val="006653AC"/>
    <w:rsid w:val="006654FF"/>
    <w:rsid w:val="0066583D"/>
    <w:rsid w:val="0066589B"/>
    <w:rsid w:val="00665948"/>
    <w:rsid w:val="00665957"/>
    <w:rsid w:val="006659C7"/>
    <w:rsid w:val="00665C11"/>
    <w:rsid w:val="00665C1B"/>
    <w:rsid w:val="00665C94"/>
    <w:rsid w:val="00665CED"/>
    <w:rsid w:val="00665D66"/>
    <w:rsid w:val="00665D7E"/>
    <w:rsid w:val="00665D82"/>
    <w:rsid w:val="00665F26"/>
    <w:rsid w:val="00666242"/>
    <w:rsid w:val="00666263"/>
    <w:rsid w:val="0066628A"/>
    <w:rsid w:val="006662AC"/>
    <w:rsid w:val="006662B0"/>
    <w:rsid w:val="00666415"/>
    <w:rsid w:val="006665A0"/>
    <w:rsid w:val="006665B7"/>
    <w:rsid w:val="00666679"/>
    <w:rsid w:val="006667A3"/>
    <w:rsid w:val="00666882"/>
    <w:rsid w:val="006668C2"/>
    <w:rsid w:val="00666946"/>
    <w:rsid w:val="00666B5E"/>
    <w:rsid w:val="00666DE6"/>
    <w:rsid w:val="00666EF7"/>
    <w:rsid w:val="0066714A"/>
    <w:rsid w:val="00667523"/>
    <w:rsid w:val="00667762"/>
    <w:rsid w:val="006677BC"/>
    <w:rsid w:val="00667C66"/>
    <w:rsid w:val="006702B5"/>
    <w:rsid w:val="006703F1"/>
    <w:rsid w:val="00670428"/>
    <w:rsid w:val="006704B2"/>
    <w:rsid w:val="0067051E"/>
    <w:rsid w:val="006705C0"/>
    <w:rsid w:val="00670675"/>
    <w:rsid w:val="006706BD"/>
    <w:rsid w:val="00670917"/>
    <w:rsid w:val="006709B2"/>
    <w:rsid w:val="00670CE0"/>
    <w:rsid w:val="00670D31"/>
    <w:rsid w:val="00670F1B"/>
    <w:rsid w:val="00670FD1"/>
    <w:rsid w:val="006710B3"/>
    <w:rsid w:val="0067123E"/>
    <w:rsid w:val="006712FA"/>
    <w:rsid w:val="0067141F"/>
    <w:rsid w:val="006715E0"/>
    <w:rsid w:val="006715E2"/>
    <w:rsid w:val="00671668"/>
    <w:rsid w:val="0067171B"/>
    <w:rsid w:val="006717E3"/>
    <w:rsid w:val="006719E2"/>
    <w:rsid w:val="006719FA"/>
    <w:rsid w:val="00671A0A"/>
    <w:rsid w:val="00671A2F"/>
    <w:rsid w:val="00671B6E"/>
    <w:rsid w:val="00671CFE"/>
    <w:rsid w:val="00671E25"/>
    <w:rsid w:val="00671E40"/>
    <w:rsid w:val="00671EBA"/>
    <w:rsid w:val="00672002"/>
    <w:rsid w:val="006721B0"/>
    <w:rsid w:val="00672295"/>
    <w:rsid w:val="00672322"/>
    <w:rsid w:val="00672415"/>
    <w:rsid w:val="0067247B"/>
    <w:rsid w:val="0067250D"/>
    <w:rsid w:val="0067256F"/>
    <w:rsid w:val="006725C0"/>
    <w:rsid w:val="006728D4"/>
    <w:rsid w:val="00672B65"/>
    <w:rsid w:val="00672BA5"/>
    <w:rsid w:val="00672DA9"/>
    <w:rsid w:val="00672E7D"/>
    <w:rsid w:val="00672E82"/>
    <w:rsid w:val="00672F27"/>
    <w:rsid w:val="006734B8"/>
    <w:rsid w:val="006734F9"/>
    <w:rsid w:val="00673501"/>
    <w:rsid w:val="00673545"/>
    <w:rsid w:val="006738CE"/>
    <w:rsid w:val="00673948"/>
    <w:rsid w:val="00673C8F"/>
    <w:rsid w:val="00673D32"/>
    <w:rsid w:val="00673E35"/>
    <w:rsid w:val="00673F8E"/>
    <w:rsid w:val="00674026"/>
    <w:rsid w:val="006742B1"/>
    <w:rsid w:val="0067432B"/>
    <w:rsid w:val="00674758"/>
    <w:rsid w:val="0067485B"/>
    <w:rsid w:val="00674880"/>
    <w:rsid w:val="006748BD"/>
    <w:rsid w:val="00674A53"/>
    <w:rsid w:val="00674A93"/>
    <w:rsid w:val="00674ACA"/>
    <w:rsid w:val="00674B4C"/>
    <w:rsid w:val="00674BE2"/>
    <w:rsid w:val="00674C05"/>
    <w:rsid w:val="00674E94"/>
    <w:rsid w:val="00675144"/>
    <w:rsid w:val="00675279"/>
    <w:rsid w:val="0067533B"/>
    <w:rsid w:val="0067533D"/>
    <w:rsid w:val="00675462"/>
    <w:rsid w:val="006754B5"/>
    <w:rsid w:val="00675721"/>
    <w:rsid w:val="00675728"/>
    <w:rsid w:val="00675A11"/>
    <w:rsid w:val="00675B67"/>
    <w:rsid w:val="00675BC4"/>
    <w:rsid w:val="00675C39"/>
    <w:rsid w:val="00675C63"/>
    <w:rsid w:val="00675DD3"/>
    <w:rsid w:val="00675EC2"/>
    <w:rsid w:val="00675FC4"/>
    <w:rsid w:val="0067601A"/>
    <w:rsid w:val="00676032"/>
    <w:rsid w:val="00676085"/>
    <w:rsid w:val="006760E5"/>
    <w:rsid w:val="0067633F"/>
    <w:rsid w:val="00676749"/>
    <w:rsid w:val="00676831"/>
    <w:rsid w:val="00676874"/>
    <w:rsid w:val="00676893"/>
    <w:rsid w:val="006768D0"/>
    <w:rsid w:val="00676980"/>
    <w:rsid w:val="00676989"/>
    <w:rsid w:val="00676A16"/>
    <w:rsid w:val="00676A9A"/>
    <w:rsid w:val="00676BA6"/>
    <w:rsid w:val="00676BB4"/>
    <w:rsid w:val="00676C94"/>
    <w:rsid w:val="00676C9F"/>
    <w:rsid w:val="00676D23"/>
    <w:rsid w:val="00676DB0"/>
    <w:rsid w:val="00676DC3"/>
    <w:rsid w:val="00677111"/>
    <w:rsid w:val="006772C1"/>
    <w:rsid w:val="006772D4"/>
    <w:rsid w:val="0067776B"/>
    <w:rsid w:val="006777FF"/>
    <w:rsid w:val="00677835"/>
    <w:rsid w:val="00677A38"/>
    <w:rsid w:val="00677A4C"/>
    <w:rsid w:val="00677B0F"/>
    <w:rsid w:val="00677B4F"/>
    <w:rsid w:val="00677DE5"/>
    <w:rsid w:val="00677EF6"/>
    <w:rsid w:val="006801AC"/>
    <w:rsid w:val="0068026E"/>
    <w:rsid w:val="0068034E"/>
    <w:rsid w:val="006804C6"/>
    <w:rsid w:val="006804F3"/>
    <w:rsid w:val="006804FD"/>
    <w:rsid w:val="006806AA"/>
    <w:rsid w:val="00680764"/>
    <w:rsid w:val="006807FB"/>
    <w:rsid w:val="0068080C"/>
    <w:rsid w:val="00680B27"/>
    <w:rsid w:val="00680B94"/>
    <w:rsid w:val="00680C78"/>
    <w:rsid w:val="00680D15"/>
    <w:rsid w:val="00680DFF"/>
    <w:rsid w:val="00681098"/>
    <w:rsid w:val="00681178"/>
    <w:rsid w:val="006811BB"/>
    <w:rsid w:val="00681465"/>
    <w:rsid w:val="00681576"/>
    <w:rsid w:val="00681590"/>
    <w:rsid w:val="006816C9"/>
    <w:rsid w:val="0068174D"/>
    <w:rsid w:val="00681868"/>
    <w:rsid w:val="00681948"/>
    <w:rsid w:val="00681B67"/>
    <w:rsid w:val="00681B6A"/>
    <w:rsid w:val="00681DE5"/>
    <w:rsid w:val="00681FF2"/>
    <w:rsid w:val="0068200C"/>
    <w:rsid w:val="006820C5"/>
    <w:rsid w:val="006823CC"/>
    <w:rsid w:val="0068243C"/>
    <w:rsid w:val="00682487"/>
    <w:rsid w:val="00682497"/>
    <w:rsid w:val="006824D7"/>
    <w:rsid w:val="00682512"/>
    <w:rsid w:val="00682631"/>
    <w:rsid w:val="0068265F"/>
    <w:rsid w:val="006826E5"/>
    <w:rsid w:val="00682ACD"/>
    <w:rsid w:val="00682AD1"/>
    <w:rsid w:val="00682C05"/>
    <w:rsid w:val="00682CB9"/>
    <w:rsid w:val="00682DC7"/>
    <w:rsid w:val="00682E2F"/>
    <w:rsid w:val="00682E46"/>
    <w:rsid w:val="0068301A"/>
    <w:rsid w:val="00683092"/>
    <w:rsid w:val="006830DA"/>
    <w:rsid w:val="0068312C"/>
    <w:rsid w:val="0068324F"/>
    <w:rsid w:val="0068325B"/>
    <w:rsid w:val="00683272"/>
    <w:rsid w:val="0068333D"/>
    <w:rsid w:val="0068347F"/>
    <w:rsid w:val="006834B8"/>
    <w:rsid w:val="006836B1"/>
    <w:rsid w:val="00683774"/>
    <w:rsid w:val="0068382E"/>
    <w:rsid w:val="00683ACA"/>
    <w:rsid w:val="00683C5A"/>
    <w:rsid w:val="00683D7F"/>
    <w:rsid w:val="00683D8E"/>
    <w:rsid w:val="00684118"/>
    <w:rsid w:val="006843CB"/>
    <w:rsid w:val="006844A2"/>
    <w:rsid w:val="0068463C"/>
    <w:rsid w:val="00684807"/>
    <w:rsid w:val="00684A0A"/>
    <w:rsid w:val="00684A36"/>
    <w:rsid w:val="00684AEF"/>
    <w:rsid w:val="00684B8A"/>
    <w:rsid w:val="00684DA3"/>
    <w:rsid w:val="00684E48"/>
    <w:rsid w:val="00684F60"/>
    <w:rsid w:val="00684FC5"/>
    <w:rsid w:val="006851E1"/>
    <w:rsid w:val="0068531E"/>
    <w:rsid w:val="0068532B"/>
    <w:rsid w:val="006853F1"/>
    <w:rsid w:val="0068561B"/>
    <w:rsid w:val="00685664"/>
    <w:rsid w:val="006856B2"/>
    <w:rsid w:val="006857A7"/>
    <w:rsid w:val="0068585C"/>
    <w:rsid w:val="00685985"/>
    <w:rsid w:val="006859FF"/>
    <w:rsid w:val="00685B40"/>
    <w:rsid w:val="00685B62"/>
    <w:rsid w:val="00685B6D"/>
    <w:rsid w:val="00685D21"/>
    <w:rsid w:val="00685D7D"/>
    <w:rsid w:val="00685F76"/>
    <w:rsid w:val="006860AA"/>
    <w:rsid w:val="006860E6"/>
    <w:rsid w:val="00686144"/>
    <w:rsid w:val="00686312"/>
    <w:rsid w:val="0068640D"/>
    <w:rsid w:val="006866A8"/>
    <w:rsid w:val="0068686B"/>
    <w:rsid w:val="00686998"/>
    <w:rsid w:val="00686AD8"/>
    <w:rsid w:val="00686BED"/>
    <w:rsid w:val="00686CF2"/>
    <w:rsid w:val="00686D32"/>
    <w:rsid w:val="00686DAD"/>
    <w:rsid w:val="00686E42"/>
    <w:rsid w:val="00686E49"/>
    <w:rsid w:val="00687043"/>
    <w:rsid w:val="006871BE"/>
    <w:rsid w:val="006871E3"/>
    <w:rsid w:val="00687279"/>
    <w:rsid w:val="0068731D"/>
    <w:rsid w:val="006873B6"/>
    <w:rsid w:val="006875C6"/>
    <w:rsid w:val="00687647"/>
    <w:rsid w:val="0068781A"/>
    <w:rsid w:val="00687941"/>
    <w:rsid w:val="0068799C"/>
    <w:rsid w:val="006879EB"/>
    <w:rsid w:val="00687B50"/>
    <w:rsid w:val="00687DD5"/>
    <w:rsid w:val="00687F33"/>
    <w:rsid w:val="00690192"/>
    <w:rsid w:val="006902D8"/>
    <w:rsid w:val="006903EF"/>
    <w:rsid w:val="006904E6"/>
    <w:rsid w:val="00690501"/>
    <w:rsid w:val="0069050E"/>
    <w:rsid w:val="006909F4"/>
    <w:rsid w:val="00690CE3"/>
    <w:rsid w:val="00690DB4"/>
    <w:rsid w:val="00690DF3"/>
    <w:rsid w:val="00690FE4"/>
    <w:rsid w:val="0069117F"/>
    <w:rsid w:val="00691590"/>
    <w:rsid w:val="00691AFB"/>
    <w:rsid w:val="00691B0C"/>
    <w:rsid w:val="006920E6"/>
    <w:rsid w:val="00692143"/>
    <w:rsid w:val="0069217E"/>
    <w:rsid w:val="006921EF"/>
    <w:rsid w:val="00692430"/>
    <w:rsid w:val="006924CF"/>
    <w:rsid w:val="0069259E"/>
    <w:rsid w:val="00692632"/>
    <w:rsid w:val="006926B1"/>
    <w:rsid w:val="00692798"/>
    <w:rsid w:val="006927E0"/>
    <w:rsid w:val="00692A41"/>
    <w:rsid w:val="00692A54"/>
    <w:rsid w:val="00692A72"/>
    <w:rsid w:val="00692A85"/>
    <w:rsid w:val="00692B83"/>
    <w:rsid w:val="00692D99"/>
    <w:rsid w:val="00692DD2"/>
    <w:rsid w:val="00692F0E"/>
    <w:rsid w:val="00693168"/>
    <w:rsid w:val="0069317D"/>
    <w:rsid w:val="0069319C"/>
    <w:rsid w:val="00693437"/>
    <w:rsid w:val="00693519"/>
    <w:rsid w:val="006937B7"/>
    <w:rsid w:val="006938CC"/>
    <w:rsid w:val="00693993"/>
    <w:rsid w:val="006939E3"/>
    <w:rsid w:val="00693A5E"/>
    <w:rsid w:val="00693C13"/>
    <w:rsid w:val="00693C78"/>
    <w:rsid w:val="00693D80"/>
    <w:rsid w:val="00693DAE"/>
    <w:rsid w:val="00693ED3"/>
    <w:rsid w:val="00693F5F"/>
    <w:rsid w:val="00694019"/>
    <w:rsid w:val="00694109"/>
    <w:rsid w:val="006942CD"/>
    <w:rsid w:val="006942E2"/>
    <w:rsid w:val="0069462E"/>
    <w:rsid w:val="00694647"/>
    <w:rsid w:val="00694780"/>
    <w:rsid w:val="006947B0"/>
    <w:rsid w:val="006949E6"/>
    <w:rsid w:val="00694B87"/>
    <w:rsid w:val="00694C46"/>
    <w:rsid w:val="00694D95"/>
    <w:rsid w:val="00694F03"/>
    <w:rsid w:val="00694F54"/>
    <w:rsid w:val="00694F73"/>
    <w:rsid w:val="00694F8C"/>
    <w:rsid w:val="00694F92"/>
    <w:rsid w:val="0069501D"/>
    <w:rsid w:val="0069513C"/>
    <w:rsid w:val="006951E8"/>
    <w:rsid w:val="006952CA"/>
    <w:rsid w:val="006952DE"/>
    <w:rsid w:val="00695441"/>
    <w:rsid w:val="006958A8"/>
    <w:rsid w:val="00695CFF"/>
    <w:rsid w:val="00695DB3"/>
    <w:rsid w:val="00695EAD"/>
    <w:rsid w:val="00696092"/>
    <w:rsid w:val="006960F5"/>
    <w:rsid w:val="00696575"/>
    <w:rsid w:val="0069657E"/>
    <w:rsid w:val="006966BB"/>
    <w:rsid w:val="00696839"/>
    <w:rsid w:val="00696954"/>
    <w:rsid w:val="00696A75"/>
    <w:rsid w:val="00696BB6"/>
    <w:rsid w:val="00696C45"/>
    <w:rsid w:val="00696D3D"/>
    <w:rsid w:val="00696DF9"/>
    <w:rsid w:val="00696E31"/>
    <w:rsid w:val="00696FBA"/>
    <w:rsid w:val="006970DE"/>
    <w:rsid w:val="006970EA"/>
    <w:rsid w:val="006970F5"/>
    <w:rsid w:val="00697118"/>
    <w:rsid w:val="0069712C"/>
    <w:rsid w:val="00697333"/>
    <w:rsid w:val="00697704"/>
    <w:rsid w:val="00697892"/>
    <w:rsid w:val="00697980"/>
    <w:rsid w:val="00697A12"/>
    <w:rsid w:val="00697AEE"/>
    <w:rsid w:val="00697B6B"/>
    <w:rsid w:val="00697E9B"/>
    <w:rsid w:val="006A0113"/>
    <w:rsid w:val="006A032A"/>
    <w:rsid w:val="006A03F3"/>
    <w:rsid w:val="006A049C"/>
    <w:rsid w:val="006A0558"/>
    <w:rsid w:val="006A0584"/>
    <w:rsid w:val="006A06A1"/>
    <w:rsid w:val="006A0715"/>
    <w:rsid w:val="006A0845"/>
    <w:rsid w:val="006A0909"/>
    <w:rsid w:val="006A0A66"/>
    <w:rsid w:val="006A0B5A"/>
    <w:rsid w:val="006A0BA2"/>
    <w:rsid w:val="006A0CAE"/>
    <w:rsid w:val="006A0F62"/>
    <w:rsid w:val="006A0F7A"/>
    <w:rsid w:val="006A1116"/>
    <w:rsid w:val="006A119F"/>
    <w:rsid w:val="006A11B5"/>
    <w:rsid w:val="006A11BB"/>
    <w:rsid w:val="006A11C7"/>
    <w:rsid w:val="006A1553"/>
    <w:rsid w:val="006A179E"/>
    <w:rsid w:val="006A18B5"/>
    <w:rsid w:val="006A1902"/>
    <w:rsid w:val="006A194D"/>
    <w:rsid w:val="006A1952"/>
    <w:rsid w:val="006A196C"/>
    <w:rsid w:val="006A19ED"/>
    <w:rsid w:val="006A1C57"/>
    <w:rsid w:val="006A1C75"/>
    <w:rsid w:val="006A1E3B"/>
    <w:rsid w:val="006A1EAB"/>
    <w:rsid w:val="006A1F23"/>
    <w:rsid w:val="006A211F"/>
    <w:rsid w:val="006A2164"/>
    <w:rsid w:val="006A23D6"/>
    <w:rsid w:val="006A2406"/>
    <w:rsid w:val="006A2AAA"/>
    <w:rsid w:val="006A2C44"/>
    <w:rsid w:val="006A2CA1"/>
    <w:rsid w:val="006A2FDF"/>
    <w:rsid w:val="006A30EA"/>
    <w:rsid w:val="006A3340"/>
    <w:rsid w:val="006A3375"/>
    <w:rsid w:val="006A3504"/>
    <w:rsid w:val="006A3823"/>
    <w:rsid w:val="006A3964"/>
    <w:rsid w:val="006A39D8"/>
    <w:rsid w:val="006A3C47"/>
    <w:rsid w:val="006A3C6B"/>
    <w:rsid w:val="006A3DCD"/>
    <w:rsid w:val="006A3E1D"/>
    <w:rsid w:val="006A3F2D"/>
    <w:rsid w:val="006A40E9"/>
    <w:rsid w:val="006A436B"/>
    <w:rsid w:val="006A442B"/>
    <w:rsid w:val="006A444D"/>
    <w:rsid w:val="006A45B0"/>
    <w:rsid w:val="006A46DB"/>
    <w:rsid w:val="006A47AA"/>
    <w:rsid w:val="006A4923"/>
    <w:rsid w:val="006A498B"/>
    <w:rsid w:val="006A4A44"/>
    <w:rsid w:val="006A4B1A"/>
    <w:rsid w:val="006A4B54"/>
    <w:rsid w:val="006A4B55"/>
    <w:rsid w:val="006A4EAC"/>
    <w:rsid w:val="006A4F5E"/>
    <w:rsid w:val="006A5014"/>
    <w:rsid w:val="006A55F4"/>
    <w:rsid w:val="006A592F"/>
    <w:rsid w:val="006A597F"/>
    <w:rsid w:val="006A5D43"/>
    <w:rsid w:val="006A5D6C"/>
    <w:rsid w:val="006A5ECC"/>
    <w:rsid w:val="006A62A3"/>
    <w:rsid w:val="006A62DD"/>
    <w:rsid w:val="006A6319"/>
    <w:rsid w:val="006A6374"/>
    <w:rsid w:val="006A64D8"/>
    <w:rsid w:val="006A6502"/>
    <w:rsid w:val="006A655C"/>
    <w:rsid w:val="006A6560"/>
    <w:rsid w:val="006A65DE"/>
    <w:rsid w:val="006A66EC"/>
    <w:rsid w:val="006A68A2"/>
    <w:rsid w:val="006A690E"/>
    <w:rsid w:val="006A6956"/>
    <w:rsid w:val="006A6B58"/>
    <w:rsid w:val="006A6B5E"/>
    <w:rsid w:val="006A6F31"/>
    <w:rsid w:val="006A7053"/>
    <w:rsid w:val="006A72C4"/>
    <w:rsid w:val="006A731D"/>
    <w:rsid w:val="006A7321"/>
    <w:rsid w:val="006A7592"/>
    <w:rsid w:val="006A7767"/>
    <w:rsid w:val="006A7784"/>
    <w:rsid w:val="006A7982"/>
    <w:rsid w:val="006A7994"/>
    <w:rsid w:val="006A7A95"/>
    <w:rsid w:val="006A7CC3"/>
    <w:rsid w:val="006A7E68"/>
    <w:rsid w:val="006A7EEA"/>
    <w:rsid w:val="006A7F4F"/>
    <w:rsid w:val="006B0153"/>
    <w:rsid w:val="006B03A8"/>
    <w:rsid w:val="006B03C7"/>
    <w:rsid w:val="006B044E"/>
    <w:rsid w:val="006B05C6"/>
    <w:rsid w:val="006B0864"/>
    <w:rsid w:val="006B09D6"/>
    <w:rsid w:val="006B0B90"/>
    <w:rsid w:val="006B0C14"/>
    <w:rsid w:val="006B0C75"/>
    <w:rsid w:val="006B0D8E"/>
    <w:rsid w:val="006B0E1D"/>
    <w:rsid w:val="006B0F1E"/>
    <w:rsid w:val="006B0F79"/>
    <w:rsid w:val="006B0FF8"/>
    <w:rsid w:val="006B10DE"/>
    <w:rsid w:val="006B113F"/>
    <w:rsid w:val="006B1527"/>
    <w:rsid w:val="006B15D1"/>
    <w:rsid w:val="006B1695"/>
    <w:rsid w:val="006B1788"/>
    <w:rsid w:val="006B1880"/>
    <w:rsid w:val="006B19CA"/>
    <w:rsid w:val="006B19CC"/>
    <w:rsid w:val="006B19CD"/>
    <w:rsid w:val="006B1ABD"/>
    <w:rsid w:val="006B1B1F"/>
    <w:rsid w:val="006B1B5F"/>
    <w:rsid w:val="006B1FF5"/>
    <w:rsid w:val="006B250C"/>
    <w:rsid w:val="006B27E6"/>
    <w:rsid w:val="006B2921"/>
    <w:rsid w:val="006B2988"/>
    <w:rsid w:val="006B2AAF"/>
    <w:rsid w:val="006B2B1E"/>
    <w:rsid w:val="006B2BBD"/>
    <w:rsid w:val="006B2BD9"/>
    <w:rsid w:val="006B2D7C"/>
    <w:rsid w:val="006B2E9C"/>
    <w:rsid w:val="006B2EB9"/>
    <w:rsid w:val="006B31EC"/>
    <w:rsid w:val="006B3234"/>
    <w:rsid w:val="006B3333"/>
    <w:rsid w:val="006B3509"/>
    <w:rsid w:val="006B3533"/>
    <w:rsid w:val="006B354A"/>
    <w:rsid w:val="006B35A9"/>
    <w:rsid w:val="006B37A3"/>
    <w:rsid w:val="006B3A8D"/>
    <w:rsid w:val="006B3A8F"/>
    <w:rsid w:val="006B3BCC"/>
    <w:rsid w:val="006B3C2E"/>
    <w:rsid w:val="006B3E4A"/>
    <w:rsid w:val="006B3E4B"/>
    <w:rsid w:val="006B3FAD"/>
    <w:rsid w:val="006B40AA"/>
    <w:rsid w:val="006B417E"/>
    <w:rsid w:val="006B41C3"/>
    <w:rsid w:val="006B422F"/>
    <w:rsid w:val="006B430F"/>
    <w:rsid w:val="006B4369"/>
    <w:rsid w:val="006B466D"/>
    <w:rsid w:val="006B4941"/>
    <w:rsid w:val="006B49AA"/>
    <w:rsid w:val="006B4A0C"/>
    <w:rsid w:val="006B4A51"/>
    <w:rsid w:val="006B4A53"/>
    <w:rsid w:val="006B4C8D"/>
    <w:rsid w:val="006B4FD4"/>
    <w:rsid w:val="006B5060"/>
    <w:rsid w:val="006B51ED"/>
    <w:rsid w:val="006B5532"/>
    <w:rsid w:val="006B55A3"/>
    <w:rsid w:val="006B56F4"/>
    <w:rsid w:val="006B5886"/>
    <w:rsid w:val="006B59BA"/>
    <w:rsid w:val="006B5BB7"/>
    <w:rsid w:val="006B5E1B"/>
    <w:rsid w:val="006B5EB1"/>
    <w:rsid w:val="006B5F9E"/>
    <w:rsid w:val="006B605E"/>
    <w:rsid w:val="006B6293"/>
    <w:rsid w:val="006B641D"/>
    <w:rsid w:val="006B6589"/>
    <w:rsid w:val="006B6850"/>
    <w:rsid w:val="006B685B"/>
    <w:rsid w:val="006B6936"/>
    <w:rsid w:val="006B69F0"/>
    <w:rsid w:val="006B6B8F"/>
    <w:rsid w:val="006B6C86"/>
    <w:rsid w:val="006B6CA9"/>
    <w:rsid w:val="006B6CAF"/>
    <w:rsid w:val="006B6CD1"/>
    <w:rsid w:val="006B7224"/>
    <w:rsid w:val="006B7342"/>
    <w:rsid w:val="006B75D5"/>
    <w:rsid w:val="006B76EF"/>
    <w:rsid w:val="006B782B"/>
    <w:rsid w:val="006B78BC"/>
    <w:rsid w:val="006B79DB"/>
    <w:rsid w:val="006B79F3"/>
    <w:rsid w:val="006B7A33"/>
    <w:rsid w:val="006C00B3"/>
    <w:rsid w:val="006C0294"/>
    <w:rsid w:val="006C0332"/>
    <w:rsid w:val="006C04AD"/>
    <w:rsid w:val="006C05AE"/>
    <w:rsid w:val="006C05E5"/>
    <w:rsid w:val="006C0670"/>
    <w:rsid w:val="006C09D9"/>
    <w:rsid w:val="006C09E1"/>
    <w:rsid w:val="006C0A56"/>
    <w:rsid w:val="006C0B0C"/>
    <w:rsid w:val="006C0BDF"/>
    <w:rsid w:val="006C0DB0"/>
    <w:rsid w:val="006C0E04"/>
    <w:rsid w:val="006C0F63"/>
    <w:rsid w:val="006C0F64"/>
    <w:rsid w:val="006C10A2"/>
    <w:rsid w:val="006C111C"/>
    <w:rsid w:val="006C1216"/>
    <w:rsid w:val="006C123D"/>
    <w:rsid w:val="006C142E"/>
    <w:rsid w:val="006C157B"/>
    <w:rsid w:val="006C1649"/>
    <w:rsid w:val="006C165C"/>
    <w:rsid w:val="006C168E"/>
    <w:rsid w:val="006C17BB"/>
    <w:rsid w:val="006C1924"/>
    <w:rsid w:val="006C1982"/>
    <w:rsid w:val="006C1F22"/>
    <w:rsid w:val="006C1FB1"/>
    <w:rsid w:val="006C2008"/>
    <w:rsid w:val="006C203D"/>
    <w:rsid w:val="006C20E4"/>
    <w:rsid w:val="006C24F8"/>
    <w:rsid w:val="006C254D"/>
    <w:rsid w:val="006C2565"/>
    <w:rsid w:val="006C25D3"/>
    <w:rsid w:val="006C292C"/>
    <w:rsid w:val="006C29A8"/>
    <w:rsid w:val="006C29CE"/>
    <w:rsid w:val="006C2B2C"/>
    <w:rsid w:val="006C2CA5"/>
    <w:rsid w:val="006C2FAD"/>
    <w:rsid w:val="006C3009"/>
    <w:rsid w:val="006C3035"/>
    <w:rsid w:val="006C30CD"/>
    <w:rsid w:val="006C3100"/>
    <w:rsid w:val="006C3396"/>
    <w:rsid w:val="006C341E"/>
    <w:rsid w:val="006C3460"/>
    <w:rsid w:val="006C3480"/>
    <w:rsid w:val="006C3547"/>
    <w:rsid w:val="006C35F4"/>
    <w:rsid w:val="006C3673"/>
    <w:rsid w:val="006C3861"/>
    <w:rsid w:val="006C387D"/>
    <w:rsid w:val="006C392B"/>
    <w:rsid w:val="006C396E"/>
    <w:rsid w:val="006C3B4B"/>
    <w:rsid w:val="006C3BFC"/>
    <w:rsid w:val="006C3C07"/>
    <w:rsid w:val="006C3C3B"/>
    <w:rsid w:val="006C3C48"/>
    <w:rsid w:val="006C3D2D"/>
    <w:rsid w:val="006C3D77"/>
    <w:rsid w:val="006C3DD8"/>
    <w:rsid w:val="006C3E38"/>
    <w:rsid w:val="006C3F28"/>
    <w:rsid w:val="006C400E"/>
    <w:rsid w:val="006C4024"/>
    <w:rsid w:val="006C40D7"/>
    <w:rsid w:val="006C41B1"/>
    <w:rsid w:val="006C440A"/>
    <w:rsid w:val="006C45A7"/>
    <w:rsid w:val="006C491F"/>
    <w:rsid w:val="006C4B83"/>
    <w:rsid w:val="006C4CD4"/>
    <w:rsid w:val="006C501D"/>
    <w:rsid w:val="006C5083"/>
    <w:rsid w:val="006C50A2"/>
    <w:rsid w:val="006C50E9"/>
    <w:rsid w:val="006C518E"/>
    <w:rsid w:val="006C51C2"/>
    <w:rsid w:val="006C531B"/>
    <w:rsid w:val="006C5402"/>
    <w:rsid w:val="006C5618"/>
    <w:rsid w:val="006C5766"/>
    <w:rsid w:val="006C5917"/>
    <w:rsid w:val="006C5B2A"/>
    <w:rsid w:val="006C5DCF"/>
    <w:rsid w:val="006C5F0A"/>
    <w:rsid w:val="006C5F1D"/>
    <w:rsid w:val="006C5F68"/>
    <w:rsid w:val="006C6089"/>
    <w:rsid w:val="006C6251"/>
    <w:rsid w:val="006C6299"/>
    <w:rsid w:val="006C633C"/>
    <w:rsid w:val="006C6347"/>
    <w:rsid w:val="006C653A"/>
    <w:rsid w:val="006C65E2"/>
    <w:rsid w:val="006C6657"/>
    <w:rsid w:val="006C69C5"/>
    <w:rsid w:val="006C69DD"/>
    <w:rsid w:val="006C6A97"/>
    <w:rsid w:val="006C6AFC"/>
    <w:rsid w:val="006C6DA4"/>
    <w:rsid w:val="006C6FC1"/>
    <w:rsid w:val="006C703C"/>
    <w:rsid w:val="006C70FB"/>
    <w:rsid w:val="006C71DB"/>
    <w:rsid w:val="006C7284"/>
    <w:rsid w:val="006C7361"/>
    <w:rsid w:val="006C7362"/>
    <w:rsid w:val="006C74CC"/>
    <w:rsid w:val="006C76B9"/>
    <w:rsid w:val="006C7898"/>
    <w:rsid w:val="006C7995"/>
    <w:rsid w:val="006C7AF1"/>
    <w:rsid w:val="006C7B63"/>
    <w:rsid w:val="006C7B71"/>
    <w:rsid w:val="006C7C0F"/>
    <w:rsid w:val="006C7EE0"/>
    <w:rsid w:val="006C7F83"/>
    <w:rsid w:val="006D0045"/>
    <w:rsid w:val="006D023F"/>
    <w:rsid w:val="006D037C"/>
    <w:rsid w:val="006D03C3"/>
    <w:rsid w:val="006D0471"/>
    <w:rsid w:val="006D04AC"/>
    <w:rsid w:val="006D063A"/>
    <w:rsid w:val="006D07F5"/>
    <w:rsid w:val="006D0990"/>
    <w:rsid w:val="006D0CD7"/>
    <w:rsid w:val="006D0E2D"/>
    <w:rsid w:val="006D0E9C"/>
    <w:rsid w:val="006D0EE1"/>
    <w:rsid w:val="006D1006"/>
    <w:rsid w:val="006D1150"/>
    <w:rsid w:val="006D120A"/>
    <w:rsid w:val="006D129B"/>
    <w:rsid w:val="006D137C"/>
    <w:rsid w:val="006D13EA"/>
    <w:rsid w:val="006D1695"/>
    <w:rsid w:val="006D18D8"/>
    <w:rsid w:val="006D192B"/>
    <w:rsid w:val="006D1A03"/>
    <w:rsid w:val="006D1C39"/>
    <w:rsid w:val="006D1E35"/>
    <w:rsid w:val="006D1ECA"/>
    <w:rsid w:val="006D201B"/>
    <w:rsid w:val="006D2321"/>
    <w:rsid w:val="006D2491"/>
    <w:rsid w:val="006D271D"/>
    <w:rsid w:val="006D2777"/>
    <w:rsid w:val="006D28DE"/>
    <w:rsid w:val="006D296B"/>
    <w:rsid w:val="006D2B86"/>
    <w:rsid w:val="006D2CF7"/>
    <w:rsid w:val="006D2E16"/>
    <w:rsid w:val="006D2E1A"/>
    <w:rsid w:val="006D2FC9"/>
    <w:rsid w:val="006D3281"/>
    <w:rsid w:val="006D335B"/>
    <w:rsid w:val="006D33F8"/>
    <w:rsid w:val="006D3450"/>
    <w:rsid w:val="006D3459"/>
    <w:rsid w:val="006D34DC"/>
    <w:rsid w:val="006D36D1"/>
    <w:rsid w:val="006D3731"/>
    <w:rsid w:val="006D3A5F"/>
    <w:rsid w:val="006D3C9D"/>
    <w:rsid w:val="006D3F39"/>
    <w:rsid w:val="006D3F5C"/>
    <w:rsid w:val="006D4049"/>
    <w:rsid w:val="006D42CD"/>
    <w:rsid w:val="006D43FF"/>
    <w:rsid w:val="006D4410"/>
    <w:rsid w:val="006D44CC"/>
    <w:rsid w:val="006D452D"/>
    <w:rsid w:val="006D4781"/>
    <w:rsid w:val="006D4797"/>
    <w:rsid w:val="006D4906"/>
    <w:rsid w:val="006D49D0"/>
    <w:rsid w:val="006D4A3C"/>
    <w:rsid w:val="006D4B8D"/>
    <w:rsid w:val="006D53D4"/>
    <w:rsid w:val="006D5467"/>
    <w:rsid w:val="006D5711"/>
    <w:rsid w:val="006D5CE7"/>
    <w:rsid w:val="006D5E17"/>
    <w:rsid w:val="006D6213"/>
    <w:rsid w:val="006D644A"/>
    <w:rsid w:val="006D657D"/>
    <w:rsid w:val="006D659F"/>
    <w:rsid w:val="006D668D"/>
    <w:rsid w:val="006D670A"/>
    <w:rsid w:val="006D6782"/>
    <w:rsid w:val="006D679E"/>
    <w:rsid w:val="006D67FD"/>
    <w:rsid w:val="006D6807"/>
    <w:rsid w:val="006D68A2"/>
    <w:rsid w:val="006D6AD5"/>
    <w:rsid w:val="006D6F6D"/>
    <w:rsid w:val="006D709F"/>
    <w:rsid w:val="006D7522"/>
    <w:rsid w:val="006D7526"/>
    <w:rsid w:val="006D7527"/>
    <w:rsid w:val="006D7680"/>
    <w:rsid w:val="006D78F9"/>
    <w:rsid w:val="006D7963"/>
    <w:rsid w:val="006D79DA"/>
    <w:rsid w:val="006D79E0"/>
    <w:rsid w:val="006D7A37"/>
    <w:rsid w:val="006D7B3F"/>
    <w:rsid w:val="006D7B59"/>
    <w:rsid w:val="006D7BAB"/>
    <w:rsid w:val="006D7C74"/>
    <w:rsid w:val="006D7CAE"/>
    <w:rsid w:val="006D7E5E"/>
    <w:rsid w:val="006D7F98"/>
    <w:rsid w:val="006E0185"/>
    <w:rsid w:val="006E018A"/>
    <w:rsid w:val="006E03E6"/>
    <w:rsid w:val="006E0404"/>
    <w:rsid w:val="006E041F"/>
    <w:rsid w:val="006E0588"/>
    <w:rsid w:val="006E0842"/>
    <w:rsid w:val="006E0887"/>
    <w:rsid w:val="006E0951"/>
    <w:rsid w:val="006E0BBC"/>
    <w:rsid w:val="006E0C43"/>
    <w:rsid w:val="006E0DD5"/>
    <w:rsid w:val="006E0FA7"/>
    <w:rsid w:val="006E103D"/>
    <w:rsid w:val="006E11CF"/>
    <w:rsid w:val="006E1233"/>
    <w:rsid w:val="006E1256"/>
    <w:rsid w:val="006E151D"/>
    <w:rsid w:val="006E160D"/>
    <w:rsid w:val="006E16B9"/>
    <w:rsid w:val="006E16C0"/>
    <w:rsid w:val="006E196A"/>
    <w:rsid w:val="006E19CD"/>
    <w:rsid w:val="006E1A3A"/>
    <w:rsid w:val="006E1B72"/>
    <w:rsid w:val="006E1C6D"/>
    <w:rsid w:val="006E1EBE"/>
    <w:rsid w:val="006E2121"/>
    <w:rsid w:val="006E2355"/>
    <w:rsid w:val="006E23DC"/>
    <w:rsid w:val="006E2DEA"/>
    <w:rsid w:val="006E2E20"/>
    <w:rsid w:val="006E2F37"/>
    <w:rsid w:val="006E2FE1"/>
    <w:rsid w:val="006E328A"/>
    <w:rsid w:val="006E3530"/>
    <w:rsid w:val="006E374E"/>
    <w:rsid w:val="006E381B"/>
    <w:rsid w:val="006E39CA"/>
    <w:rsid w:val="006E3BD1"/>
    <w:rsid w:val="006E3DF0"/>
    <w:rsid w:val="006E3F64"/>
    <w:rsid w:val="006E411F"/>
    <w:rsid w:val="006E4201"/>
    <w:rsid w:val="006E424A"/>
    <w:rsid w:val="006E43C0"/>
    <w:rsid w:val="006E4674"/>
    <w:rsid w:val="006E4749"/>
    <w:rsid w:val="006E47EC"/>
    <w:rsid w:val="006E48E5"/>
    <w:rsid w:val="006E4942"/>
    <w:rsid w:val="006E4CD8"/>
    <w:rsid w:val="006E4E6A"/>
    <w:rsid w:val="006E533C"/>
    <w:rsid w:val="006E5499"/>
    <w:rsid w:val="006E5546"/>
    <w:rsid w:val="006E55E1"/>
    <w:rsid w:val="006E55F7"/>
    <w:rsid w:val="006E56E7"/>
    <w:rsid w:val="006E5864"/>
    <w:rsid w:val="006E58AB"/>
    <w:rsid w:val="006E594B"/>
    <w:rsid w:val="006E59AF"/>
    <w:rsid w:val="006E5B68"/>
    <w:rsid w:val="006E5C7A"/>
    <w:rsid w:val="006E5CEF"/>
    <w:rsid w:val="006E5EBD"/>
    <w:rsid w:val="006E63C9"/>
    <w:rsid w:val="006E64A0"/>
    <w:rsid w:val="006E65B4"/>
    <w:rsid w:val="006E6635"/>
    <w:rsid w:val="006E694F"/>
    <w:rsid w:val="006E6B7F"/>
    <w:rsid w:val="006E6CDE"/>
    <w:rsid w:val="006E6DB3"/>
    <w:rsid w:val="006E6E25"/>
    <w:rsid w:val="006E6E5B"/>
    <w:rsid w:val="006E7102"/>
    <w:rsid w:val="006E72A9"/>
    <w:rsid w:val="006E73D3"/>
    <w:rsid w:val="006E78A2"/>
    <w:rsid w:val="006E78B2"/>
    <w:rsid w:val="006E78E7"/>
    <w:rsid w:val="006E7A9F"/>
    <w:rsid w:val="006E7BCD"/>
    <w:rsid w:val="006E7DA5"/>
    <w:rsid w:val="006E7DD7"/>
    <w:rsid w:val="006E7E22"/>
    <w:rsid w:val="006E7ECD"/>
    <w:rsid w:val="006E7ED8"/>
    <w:rsid w:val="006E7FE2"/>
    <w:rsid w:val="006F011E"/>
    <w:rsid w:val="006F0287"/>
    <w:rsid w:val="006F02EC"/>
    <w:rsid w:val="006F070D"/>
    <w:rsid w:val="006F081E"/>
    <w:rsid w:val="006F08BD"/>
    <w:rsid w:val="006F09AE"/>
    <w:rsid w:val="006F0C5D"/>
    <w:rsid w:val="006F0CDF"/>
    <w:rsid w:val="006F0ECC"/>
    <w:rsid w:val="006F1004"/>
    <w:rsid w:val="006F110D"/>
    <w:rsid w:val="006F11AA"/>
    <w:rsid w:val="006F1294"/>
    <w:rsid w:val="006F1464"/>
    <w:rsid w:val="006F1757"/>
    <w:rsid w:val="006F1BED"/>
    <w:rsid w:val="006F1C05"/>
    <w:rsid w:val="006F1C54"/>
    <w:rsid w:val="006F1D28"/>
    <w:rsid w:val="006F1DBF"/>
    <w:rsid w:val="006F1DFC"/>
    <w:rsid w:val="006F1E59"/>
    <w:rsid w:val="006F1EE8"/>
    <w:rsid w:val="006F1FA0"/>
    <w:rsid w:val="006F2038"/>
    <w:rsid w:val="006F20A2"/>
    <w:rsid w:val="006F213D"/>
    <w:rsid w:val="006F22D9"/>
    <w:rsid w:val="006F2323"/>
    <w:rsid w:val="006F2551"/>
    <w:rsid w:val="006F26DD"/>
    <w:rsid w:val="006F27AD"/>
    <w:rsid w:val="006F28AC"/>
    <w:rsid w:val="006F2976"/>
    <w:rsid w:val="006F2B5E"/>
    <w:rsid w:val="006F2D49"/>
    <w:rsid w:val="006F30B3"/>
    <w:rsid w:val="006F3173"/>
    <w:rsid w:val="006F32BD"/>
    <w:rsid w:val="006F33D6"/>
    <w:rsid w:val="006F3443"/>
    <w:rsid w:val="006F3874"/>
    <w:rsid w:val="006F395D"/>
    <w:rsid w:val="006F3B04"/>
    <w:rsid w:val="006F3B87"/>
    <w:rsid w:val="006F3B89"/>
    <w:rsid w:val="006F3E94"/>
    <w:rsid w:val="006F3EE5"/>
    <w:rsid w:val="006F3FC8"/>
    <w:rsid w:val="006F40F8"/>
    <w:rsid w:val="006F42A6"/>
    <w:rsid w:val="006F435B"/>
    <w:rsid w:val="006F4497"/>
    <w:rsid w:val="006F478D"/>
    <w:rsid w:val="006F4B98"/>
    <w:rsid w:val="006F4CF1"/>
    <w:rsid w:val="006F4D6C"/>
    <w:rsid w:val="006F4DC3"/>
    <w:rsid w:val="006F4E3B"/>
    <w:rsid w:val="006F4EC2"/>
    <w:rsid w:val="006F4F4F"/>
    <w:rsid w:val="006F4F65"/>
    <w:rsid w:val="006F4F96"/>
    <w:rsid w:val="006F4FC7"/>
    <w:rsid w:val="006F4FD0"/>
    <w:rsid w:val="006F5139"/>
    <w:rsid w:val="006F51B8"/>
    <w:rsid w:val="006F5207"/>
    <w:rsid w:val="006F54EA"/>
    <w:rsid w:val="006F54ED"/>
    <w:rsid w:val="006F55A3"/>
    <w:rsid w:val="006F55AD"/>
    <w:rsid w:val="006F5749"/>
    <w:rsid w:val="006F574C"/>
    <w:rsid w:val="006F58C4"/>
    <w:rsid w:val="006F59D5"/>
    <w:rsid w:val="006F5A96"/>
    <w:rsid w:val="006F5AD2"/>
    <w:rsid w:val="006F5B55"/>
    <w:rsid w:val="006F5C2B"/>
    <w:rsid w:val="006F5C33"/>
    <w:rsid w:val="006F5C52"/>
    <w:rsid w:val="006F5CF0"/>
    <w:rsid w:val="006F5D24"/>
    <w:rsid w:val="006F5DD7"/>
    <w:rsid w:val="006F5E0B"/>
    <w:rsid w:val="006F5F53"/>
    <w:rsid w:val="006F5FE5"/>
    <w:rsid w:val="006F62A6"/>
    <w:rsid w:val="006F64EB"/>
    <w:rsid w:val="006F651A"/>
    <w:rsid w:val="006F65B4"/>
    <w:rsid w:val="006F65CC"/>
    <w:rsid w:val="006F677A"/>
    <w:rsid w:val="006F67BE"/>
    <w:rsid w:val="006F68FE"/>
    <w:rsid w:val="006F6A4B"/>
    <w:rsid w:val="006F6D1B"/>
    <w:rsid w:val="006F6E22"/>
    <w:rsid w:val="006F6EFA"/>
    <w:rsid w:val="006F7076"/>
    <w:rsid w:val="006F7098"/>
    <w:rsid w:val="006F70A0"/>
    <w:rsid w:val="006F7181"/>
    <w:rsid w:val="006F7382"/>
    <w:rsid w:val="006F73DA"/>
    <w:rsid w:val="006F76EB"/>
    <w:rsid w:val="006F77A1"/>
    <w:rsid w:val="006F7930"/>
    <w:rsid w:val="006F79BF"/>
    <w:rsid w:val="006F7A29"/>
    <w:rsid w:val="006F7D5A"/>
    <w:rsid w:val="0070048A"/>
    <w:rsid w:val="00700564"/>
    <w:rsid w:val="007006D2"/>
    <w:rsid w:val="00700744"/>
    <w:rsid w:val="007008C3"/>
    <w:rsid w:val="007009AA"/>
    <w:rsid w:val="00700A9A"/>
    <w:rsid w:val="00700B07"/>
    <w:rsid w:val="00700B1A"/>
    <w:rsid w:val="00700DAB"/>
    <w:rsid w:val="00700DDC"/>
    <w:rsid w:val="00700F5C"/>
    <w:rsid w:val="007010F1"/>
    <w:rsid w:val="00701174"/>
    <w:rsid w:val="00701201"/>
    <w:rsid w:val="0070139F"/>
    <w:rsid w:val="007014F8"/>
    <w:rsid w:val="007018E8"/>
    <w:rsid w:val="00701A1E"/>
    <w:rsid w:val="00701A75"/>
    <w:rsid w:val="00701D8C"/>
    <w:rsid w:val="00701DEB"/>
    <w:rsid w:val="00701E07"/>
    <w:rsid w:val="00701EE3"/>
    <w:rsid w:val="007020C8"/>
    <w:rsid w:val="007020F1"/>
    <w:rsid w:val="007022B6"/>
    <w:rsid w:val="00702372"/>
    <w:rsid w:val="007023D6"/>
    <w:rsid w:val="00702436"/>
    <w:rsid w:val="0070244D"/>
    <w:rsid w:val="007024AD"/>
    <w:rsid w:val="007024F8"/>
    <w:rsid w:val="0070293C"/>
    <w:rsid w:val="00702B3E"/>
    <w:rsid w:val="00702BBF"/>
    <w:rsid w:val="00702BFD"/>
    <w:rsid w:val="00702C5A"/>
    <w:rsid w:val="00702C91"/>
    <w:rsid w:val="00702D6C"/>
    <w:rsid w:val="00702EF2"/>
    <w:rsid w:val="00702F01"/>
    <w:rsid w:val="007031ED"/>
    <w:rsid w:val="0070323F"/>
    <w:rsid w:val="00703529"/>
    <w:rsid w:val="0070378A"/>
    <w:rsid w:val="007039A0"/>
    <w:rsid w:val="007039F8"/>
    <w:rsid w:val="00703C06"/>
    <w:rsid w:val="00703DD1"/>
    <w:rsid w:val="00703E0E"/>
    <w:rsid w:val="00703EED"/>
    <w:rsid w:val="007041EA"/>
    <w:rsid w:val="00704299"/>
    <w:rsid w:val="0070431B"/>
    <w:rsid w:val="0070437B"/>
    <w:rsid w:val="007043CC"/>
    <w:rsid w:val="007043D0"/>
    <w:rsid w:val="007044B7"/>
    <w:rsid w:val="0070452A"/>
    <w:rsid w:val="00704764"/>
    <w:rsid w:val="00704A10"/>
    <w:rsid w:val="00704A1B"/>
    <w:rsid w:val="00704BA0"/>
    <w:rsid w:val="00704BE8"/>
    <w:rsid w:val="00704FAF"/>
    <w:rsid w:val="0070504A"/>
    <w:rsid w:val="007050B4"/>
    <w:rsid w:val="00705211"/>
    <w:rsid w:val="0070526A"/>
    <w:rsid w:val="007053B6"/>
    <w:rsid w:val="007055EE"/>
    <w:rsid w:val="00705ACA"/>
    <w:rsid w:val="00705BFE"/>
    <w:rsid w:val="00705CD9"/>
    <w:rsid w:val="00705D28"/>
    <w:rsid w:val="00705FB6"/>
    <w:rsid w:val="00706037"/>
    <w:rsid w:val="00706276"/>
    <w:rsid w:val="00706280"/>
    <w:rsid w:val="0070636A"/>
    <w:rsid w:val="00706397"/>
    <w:rsid w:val="00706419"/>
    <w:rsid w:val="0070647B"/>
    <w:rsid w:val="007066E8"/>
    <w:rsid w:val="00706876"/>
    <w:rsid w:val="00706892"/>
    <w:rsid w:val="00706894"/>
    <w:rsid w:val="00706AA0"/>
    <w:rsid w:val="00706B48"/>
    <w:rsid w:val="00706BAA"/>
    <w:rsid w:val="00706D9D"/>
    <w:rsid w:val="00706FAE"/>
    <w:rsid w:val="00706FE6"/>
    <w:rsid w:val="0070710E"/>
    <w:rsid w:val="0070717F"/>
    <w:rsid w:val="0070734A"/>
    <w:rsid w:val="00707383"/>
    <w:rsid w:val="007073A0"/>
    <w:rsid w:val="00707445"/>
    <w:rsid w:val="007075A8"/>
    <w:rsid w:val="00707602"/>
    <w:rsid w:val="0070779B"/>
    <w:rsid w:val="007077E9"/>
    <w:rsid w:val="007079CE"/>
    <w:rsid w:val="00707E2E"/>
    <w:rsid w:val="0071023B"/>
    <w:rsid w:val="007103D5"/>
    <w:rsid w:val="007103FE"/>
    <w:rsid w:val="00710512"/>
    <w:rsid w:val="00710547"/>
    <w:rsid w:val="00710687"/>
    <w:rsid w:val="0071076E"/>
    <w:rsid w:val="007108E9"/>
    <w:rsid w:val="00710C1C"/>
    <w:rsid w:val="00710E10"/>
    <w:rsid w:val="00711060"/>
    <w:rsid w:val="00711066"/>
    <w:rsid w:val="00711281"/>
    <w:rsid w:val="007113C3"/>
    <w:rsid w:val="0071143D"/>
    <w:rsid w:val="0071150E"/>
    <w:rsid w:val="00711688"/>
    <w:rsid w:val="007116D0"/>
    <w:rsid w:val="00711723"/>
    <w:rsid w:val="0071172D"/>
    <w:rsid w:val="007118B9"/>
    <w:rsid w:val="0071195F"/>
    <w:rsid w:val="00711C7D"/>
    <w:rsid w:val="00711CA2"/>
    <w:rsid w:val="00711DB0"/>
    <w:rsid w:val="00711EC1"/>
    <w:rsid w:val="0071200D"/>
    <w:rsid w:val="0071204A"/>
    <w:rsid w:val="007121B9"/>
    <w:rsid w:val="00712228"/>
    <w:rsid w:val="00712328"/>
    <w:rsid w:val="0071238F"/>
    <w:rsid w:val="00712519"/>
    <w:rsid w:val="0071264C"/>
    <w:rsid w:val="007127C4"/>
    <w:rsid w:val="00712879"/>
    <w:rsid w:val="00712946"/>
    <w:rsid w:val="007129EB"/>
    <w:rsid w:val="00712AA6"/>
    <w:rsid w:val="00712AE1"/>
    <w:rsid w:val="00712C34"/>
    <w:rsid w:val="00712C4B"/>
    <w:rsid w:val="00712CE1"/>
    <w:rsid w:val="00713100"/>
    <w:rsid w:val="0071314E"/>
    <w:rsid w:val="007131F6"/>
    <w:rsid w:val="0071327C"/>
    <w:rsid w:val="007132A0"/>
    <w:rsid w:val="00713498"/>
    <w:rsid w:val="007134A9"/>
    <w:rsid w:val="00713549"/>
    <w:rsid w:val="0071354C"/>
    <w:rsid w:val="007135B7"/>
    <w:rsid w:val="007135EF"/>
    <w:rsid w:val="00713685"/>
    <w:rsid w:val="00713702"/>
    <w:rsid w:val="00713A9E"/>
    <w:rsid w:val="00713B0D"/>
    <w:rsid w:val="00713C9A"/>
    <w:rsid w:val="00713CF4"/>
    <w:rsid w:val="00713D36"/>
    <w:rsid w:val="00713DF6"/>
    <w:rsid w:val="00713F6A"/>
    <w:rsid w:val="00714424"/>
    <w:rsid w:val="00714672"/>
    <w:rsid w:val="007146BB"/>
    <w:rsid w:val="007146DA"/>
    <w:rsid w:val="00714701"/>
    <w:rsid w:val="0071487D"/>
    <w:rsid w:val="007148DE"/>
    <w:rsid w:val="00714984"/>
    <w:rsid w:val="00714A2F"/>
    <w:rsid w:val="00714E75"/>
    <w:rsid w:val="00714EB9"/>
    <w:rsid w:val="00715120"/>
    <w:rsid w:val="007152FC"/>
    <w:rsid w:val="00715386"/>
    <w:rsid w:val="00715413"/>
    <w:rsid w:val="0071571E"/>
    <w:rsid w:val="00715836"/>
    <w:rsid w:val="00715965"/>
    <w:rsid w:val="00715997"/>
    <w:rsid w:val="007159A6"/>
    <w:rsid w:val="00715B67"/>
    <w:rsid w:val="00715E4B"/>
    <w:rsid w:val="00715F9D"/>
    <w:rsid w:val="00715FBD"/>
    <w:rsid w:val="00715FEE"/>
    <w:rsid w:val="00716372"/>
    <w:rsid w:val="007163EE"/>
    <w:rsid w:val="007164A6"/>
    <w:rsid w:val="007164D0"/>
    <w:rsid w:val="00716505"/>
    <w:rsid w:val="00716676"/>
    <w:rsid w:val="00716821"/>
    <w:rsid w:val="00716884"/>
    <w:rsid w:val="00716A76"/>
    <w:rsid w:val="00716AB2"/>
    <w:rsid w:val="00716E4B"/>
    <w:rsid w:val="00716F79"/>
    <w:rsid w:val="007170F5"/>
    <w:rsid w:val="00717109"/>
    <w:rsid w:val="00717132"/>
    <w:rsid w:val="00717298"/>
    <w:rsid w:val="00717391"/>
    <w:rsid w:val="007174AF"/>
    <w:rsid w:val="0071758B"/>
    <w:rsid w:val="00717611"/>
    <w:rsid w:val="0071761A"/>
    <w:rsid w:val="007176CA"/>
    <w:rsid w:val="00717988"/>
    <w:rsid w:val="00717A60"/>
    <w:rsid w:val="00717B35"/>
    <w:rsid w:val="00717C7E"/>
    <w:rsid w:val="007200AB"/>
    <w:rsid w:val="007203C4"/>
    <w:rsid w:val="007203CF"/>
    <w:rsid w:val="00720448"/>
    <w:rsid w:val="0072071A"/>
    <w:rsid w:val="00720A36"/>
    <w:rsid w:val="00720B7B"/>
    <w:rsid w:val="00720C25"/>
    <w:rsid w:val="00720D42"/>
    <w:rsid w:val="00721024"/>
    <w:rsid w:val="00721127"/>
    <w:rsid w:val="007211E7"/>
    <w:rsid w:val="00721303"/>
    <w:rsid w:val="0072134A"/>
    <w:rsid w:val="0072150D"/>
    <w:rsid w:val="00721811"/>
    <w:rsid w:val="0072198D"/>
    <w:rsid w:val="00721DA2"/>
    <w:rsid w:val="00721EBA"/>
    <w:rsid w:val="00721FB5"/>
    <w:rsid w:val="00721FCC"/>
    <w:rsid w:val="007221D5"/>
    <w:rsid w:val="00722401"/>
    <w:rsid w:val="00722426"/>
    <w:rsid w:val="00722777"/>
    <w:rsid w:val="00722902"/>
    <w:rsid w:val="00722A88"/>
    <w:rsid w:val="00722C37"/>
    <w:rsid w:val="00722CD2"/>
    <w:rsid w:val="00722DA5"/>
    <w:rsid w:val="00722E12"/>
    <w:rsid w:val="00722FE7"/>
    <w:rsid w:val="00723390"/>
    <w:rsid w:val="007234B7"/>
    <w:rsid w:val="00723535"/>
    <w:rsid w:val="00723629"/>
    <w:rsid w:val="00723650"/>
    <w:rsid w:val="007236DE"/>
    <w:rsid w:val="00723794"/>
    <w:rsid w:val="0072389A"/>
    <w:rsid w:val="00723980"/>
    <w:rsid w:val="007239C7"/>
    <w:rsid w:val="007239E1"/>
    <w:rsid w:val="00723E3D"/>
    <w:rsid w:val="00723FF5"/>
    <w:rsid w:val="0072428C"/>
    <w:rsid w:val="0072469C"/>
    <w:rsid w:val="00724786"/>
    <w:rsid w:val="00724823"/>
    <w:rsid w:val="0072490D"/>
    <w:rsid w:val="00724A22"/>
    <w:rsid w:val="00724A52"/>
    <w:rsid w:val="00724C65"/>
    <w:rsid w:val="00725015"/>
    <w:rsid w:val="00725382"/>
    <w:rsid w:val="0072544D"/>
    <w:rsid w:val="00725560"/>
    <w:rsid w:val="007255E4"/>
    <w:rsid w:val="00725667"/>
    <w:rsid w:val="0072577C"/>
    <w:rsid w:val="00725CD8"/>
    <w:rsid w:val="00725D5D"/>
    <w:rsid w:val="00726066"/>
    <w:rsid w:val="007262B9"/>
    <w:rsid w:val="007262DD"/>
    <w:rsid w:val="00726339"/>
    <w:rsid w:val="0072636D"/>
    <w:rsid w:val="00726422"/>
    <w:rsid w:val="0072662B"/>
    <w:rsid w:val="00726807"/>
    <w:rsid w:val="00726984"/>
    <w:rsid w:val="007269A5"/>
    <w:rsid w:val="00726A68"/>
    <w:rsid w:val="00726B93"/>
    <w:rsid w:val="00726CA0"/>
    <w:rsid w:val="00727095"/>
    <w:rsid w:val="007270A5"/>
    <w:rsid w:val="0072711D"/>
    <w:rsid w:val="0072714B"/>
    <w:rsid w:val="007271A0"/>
    <w:rsid w:val="007271E1"/>
    <w:rsid w:val="0072749C"/>
    <w:rsid w:val="00727824"/>
    <w:rsid w:val="00727E29"/>
    <w:rsid w:val="00730023"/>
    <w:rsid w:val="007302DA"/>
    <w:rsid w:val="00730392"/>
    <w:rsid w:val="007305E9"/>
    <w:rsid w:val="00730691"/>
    <w:rsid w:val="00730745"/>
    <w:rsid w:val="007307BA"/>
    <w:rsid w:val="00730805"/>
    <w:rsid w:val="00730A00"/>
    <w:rsid w:val="00730C3C"/>
    <w:rsid w:val="00730C42"/>
    <w:rsid w:val="00730CDA"/>
    <w:rsid w:val="00730E2C"/>
    <w:rsid w:val="00730EB9"/>
    <w:rsid w:val="00730FDD"/>
    <w:rsid w:val="00731093"/>
    <w:rsid w:val="007310E4"/>
    <w:rsid w:val="007311F7"/>
    <w:rsid w:val="0073126D"/>
    <w:rsid w:val="00731270"/>
    <w:rsid w:val="007312C0"/>
    <w:rsid w:val="00731314"/>
    <w:rsid w:val="00731622"/>
    <w:rsid w:val="007317F3"/>
    <w:rsid w:val="007318BC"/>
    <w:rsid w:val="0073199F"/>
    <w:rsid w:val="00731AB3"/>
    <w:rsid w:val="00731AED"/>
    <w:rsid w:val="00731AF9"/>
    <w:rsid w:val="00731BB7"/>
    <w:rsid w:val="00731D1E"/>
    <w:rsid w:val="00731DA9"/>
    <w:rsid w:val="00731E3C"/>
    <w:rsid w:val="00731F2F"/>
    <w:rsid w:val="00731F72"/>
    <w:rsid w:val="00731FA7"/>
    <w:rsid w:val="007320A8"/>
    <w:rsid w:val="007322BC"/>
    <w:rsid w:val="007323C7"/>
    <w:rsid w:val="00732598"/>
    <w:rsid w:val="00732686"/>
    <w:rsid w:val="00732914"/>
    <w:rsid w:val="00732A6E"/>
    <w:rsid w:val="00732E5D"/>
    <w:rsid w:val="00732F9C"/>
    <w:rsid w:val="00733219"/>
    <w:rsid w:val="0073343D"/>
    <w:rsid w:val="00733456"/>
    <w:rsid w:val="00733511"/>
    <w:rsid w:val="00733617"/>
    <w:rsid w:val="0073375C"/>
    <w:rsid w:val="007339AE"/>
    <w:rsid w:val="00733AFF"/>
    <w:rsid w:val="00733B12"/>
    <w:rsid w:val="00733B36"/>
    <w:rsid w:val="00733B92"/>
    <w:rsid w:val="00733BE1"/>
    <w:rsid w:val="00733DA7"/>
    <w:rsid w:val="00733F06"/>
    <w:rsid w:val="00733F7A"/>
    <w:rsid w:val="00734025"/>
    <w:rsid w:val="00734263"/>
    <w:rsid w:val="00734294"/>
    <w:rsid w:val="007343A6"/>
    <w:rsid w:val="007344AD"/>
    <w:rsid w:val="007346F9"/>
    <w:rsid w:val="00734772"/>
    <w:rsid w:val="00734877"/>
    <w:rsid w:val="007348A1"/>
    <w:rsid w:val="00734A2F"/>
    <w:rsid w:val="00734B6D"/>
    <w:rsid w:val="00734BDB"/>
    <w:rsid w:val="00734CA2"/>
    <w:rsid w:val="00734D78"/>
    <w:rsid w:val="00734DD2"/>
    <w:rsid w:val="00734DEF"/>
    <w:rsid w:val="00735061"/>
    <w:rsid w:val="00735169"/>
    <w:rsid w:val="00735174"/>
    <w:rsid w:val="007351B0"/>
    <w:rsid w:val="00735316"/>
    <w:rsid w:val="0073531D"/>
    <w:rsid w:val="007355B8"/>
    <w:rsid w:val="00735649"/>
    <w:rsid w:val="007357DF"/>
    <w:rsid w:val="007359D7"/>
    <w:rsid w:val="00735A01"/>
    <w:rsid w:val="00735AC0"/>
    <w:rsid w:val="00735D62"/>
    <w:rsid w:val="007360AA"/>
    <w:rsid w:val="0073615E"/>
    <w:rsid w:val="007361CF"/>
    <w:rsid w:val="007361EC"/>
    <w:rsid w:val="0073626D"/>
    <w:rsid w:val="00736285"/>
    <w:rsid w:val="00736314"/>
    <w:rsid w:val="0073637C"/>
    <w:rsid w:val="007363BC"/>
    <w:rsid w:val="00736445"/>
    <w:rsid w:val="0073648D"/>
    <w:rsid w:val="007365B7"/>
    <w:rsid w:val="00736628"/>
    <w:rsid w:val="007366BD"/>
    <w:rsid w:val="007366DC"/>
    <w:rsid w:val="0073675A"/>
    <w:rsid w:val="007367C0"/>
    <w:rsid w:val="00736813"/>
    <w:rsid w:val="00736884"/>
    <w:rsid w:val="007369DA"/>
    <w:rsid w:val="00736A35"/>
    <w:rsid w:val="00736A84"/>
    <w:rsid w:val="00736D6A"/>
    <w:rsid w:val="00736FC7"/>
    <w:rsid w:val="0073706C"/>
    <w:rsid w:val="007370BF"/>
    <w:rsid w:val="007373F0"/>
    <w:rsid w:val="0073747C"/>
    <w:rsid w:val="007374E2"/>
    <w:rsid w:val="007375E1"/>
    <w:rsid w:val="00737983"/>
    <w:rsid w:val="00737996"/>
    <w:rsid w:val="00737A43"/>
    <w:rsid w:val="00737AFD"/>
    <w:rsid w:val="00737CB1"/>
    <w:rsid w:val="00737E87"/>
    <w:rsid w:val="00737F16"/>
    <w:rsid w:val="00737FCC"/>
    <w:rsid w:val="00740108"/>
    <w:rsid w:val="00740218"/>
    <w:rsid w:val="00740238"/>
    <w:rsid w:val="0074027A"/>
    <w:rsid w:val="0074030E"/>
    <w:rsid w:val="00740341"/>
    <w:rsid w:val="007404B7"/>
    <w:rsid w:val="00740555"/>
    <w:rsid w:val="0074057F"/>
    <w:rsid w:val="00740585"/>
    <w:rsid w:val="007405B1"/>
    <w:rsid w:val="00740644"/>
    <w:rsid w:val="0074078B"/>
    <w:rsid w:val="007407AF"/>
    <w:rsid w:val="00740E59"/>
    <w:rsid w:val="00740F09"/>
    <w:rsid w:val="007413B3"/>
    <w:rsid w:val="0074141D"/>
    <w:rsid w:val="007415BE"/>
    <w:rsid w:val="007418E3"/>
    <w:rsid w:val="0074192E"/>
    <w:rsid w:val="00741B50"/>
    <w:rsid w:val="00741B65"/>
    <w:rsid w:val="00741ECC"/>
    <w:rsid w:val="00741F43"/>
    <w:rsid w:val="00741F77"/>
    <w:rsid w:val="00742095"/>
    <w:rsid w:val="007420C9"/>
    <w:rsid w:val="00742301"/>
    <w:rsid w:val="00742447"/>
    <w:rsid w:val="00742457"/>
    <w:rsid w:val="00742462"/>
    <w:rsid w:val="007425B0"/>
    <w:rsid w:val="00742704"/>
    <w:rsid w:val="0074277A"/>
    <w:rsid w:val="00742A10"/>
    <w:rsid w:val="00742A45"/>
    <w:rsid w:val="00742A6A"/>
    <w:rsid w:val="00742ABA"/>
    <w:rsid w:val="00742B3F"/>
    <w:rsid w:val="00742BBE"/>
    <w:rsid w:val="00742CD0"/>
    <w:rsid w:val="00742DE0"/>
    <w:rsid w:val="00742E12"/>
    <w:rsid w:val="00742E7E"/>
    <w:rsid w:val="00742FC1"/>
    <w:rsid w:val="00742FC5"/>
    <w:rsid w:val="0074307B"/>
    <w:rsid w:val="00743357"/>
    <w:rsid w:val="007436FC"/>
    <w:rsid w:val="0074389A"/>
    <w:rsid w:val="00743ADA"/>
    <w:rsid w:val="00743C65"/>
    <w:rsid w:val="00743DB7"/>
    <w:rsid w:val="00743DCD"/>
    <w:rsid w:val="00744276"/>
    <w:rsid w:val="00744372"/>
    <w:rsid w:val="0074438B"/>
    <w:rsid w:val="007444D5"/>
    <w:rsid w:val="00744742"/>
    <w:rsid w:val="00744877"/>
    <w:rsid w:val="007448EB"/>
    <w:rsid w:val="007449AC"/>
    <w:rsid w:val="00744DEC"/>
    <w:rsid w:val="00744E89"/>
    <w:rsid w:val="00744FA5"/>
    <w:rsid w:val="007450C6"/>
    <w:rsid w:val="0074511A"/>
    <w:rsid w:val="00745154"/>
    <w:rsid w:val="007452F4"/>
    <w:rsid w:val="00745506"/>
    <w:rsid w:val="00745554"/>
    <w:rsid w:val="007455AB"/>
    <w:rsid w:val="00745650"/>
    <w:rsid w:val="00745801"/>
    <w:rsid w:val="0074580A"/>
    <w:rsid w:val="007459F4"/>
    <w:rsid w:val="00745AF8"/>
    <w:rsid w:val="00745B42"/>
    <w:rsid w:val="00745BCA"/>
    <w:rsid w:val="00745DA9"/>
    <w:rsid w:val="00745EC1"/>
    <w:rsid w:val="007460DE"/>
    <w:rsid w:val="00746178"/>
    <w:rsid w:val="0074622F"/>
    <w:rsid w:val="007462B2"/>
    <w:rsid w:val="007462E1"/>
    <w:rsid w:val="00746379"/>
    <w:rsid w:val="00746398"/>
    <w:rsid w:val="00746651"/>
    <w:rsid w:val="007467BF"/>
    <w:rsid w:val="007467FC"/>
    <w:rsid w:val="007468EB"/>
    <w:rsid w:val="00746B1D"/>
    <w:rsid w:val="00746B9B"/>
    <w:rsid w:val="00746BD2"/>
    <w:rsid w:val="00746EAC"/>
    <w:rsid w:val="00746EB9"/>
    <w:rsid w:val="007470BB"/>
    <w:rsid w:val="007473CE"/>
    <w:rsid w:val="007474A2"/>
    <w:rsid w:val="007474FE"/>
    <w:rsid w:val="007476B7"/>
    <w:rsid w:val="00747703"/>
    <w:rsid w:val="00747816"/>
    <w:rsid w:val="00747A3C"/>
    <w:rsid w:val="00747C09"/>
    <w:rsid w:val="00747C7F"/>
    <w:rsid w:val="00747D80"/>
    <w:rsid w:val="00747DCE"/>
    <w:rsid w:val="00747ECF"/>
    <w:rsid w:val="00747ED4"/>
    <w:rsid w:val="00747F1B"/>
    <w:rsid w:val="00750103"/>
    <w:rsid w:val="00750177"/>
    <w:rsid w:val="00750194"/>
    <w:rsid w:val="0075019F"/>
    <w:rsid w:val="00750392"/>
    <w:rsid w:val="00750452"/>
    <w:rsid w:val="0075074E"/>
    <w:rsid w:val="007507AF"/>
    <w:rsid w:val="00750A89"/>
    <w:rsid w:val="00750B46"/>
    <w:rsid w:val="00750C5D"/>
    <w:rsid w:val="00750D81"/>
    <w:rsid w:val="0075100F"/>
    <w:rsid w:val="00751106"/>
    <w:rsid w:val="00751224"/>
    <w:rsid w:val="007513A1"/>
    <w:rsid w:val="00751768"/>
    <w:rsid w:val="0075179D"/>
    <w:rsid w:val="00751B8B"/>
    <w:rsid w:val="00751DA8"/>
    <w:rsid w:val="00751F1B"/>
    <w:rsid w:val="00751F2E"/>
    <w:rsid w:val="00752079"/>
    <w:rsid w:val="00752108"/>
    <w:rsid w:val="007521BD"/>
    <w:rsid w:val="007521DA"/>
    <w:rsid w:val="0075226E"/>
    <w:rsid w:val="00752375"/>
    <w:rsid w:val="00752403"/>
    <w:rsid w:val="007526A1"/>
    <w:rsid w:val="00752718"/>
    <w:rsid w:val="007528D8"/>
    <w:rsid w:val="007529C9"/>
    <w:rsid w:val="00752AE2"/>
    <w:rsid w:val="00752B45"/>
    <w:rsid w:val="00752C3A"/>
    <w:rsid w:val="00752CB1"/>
    <w:rsid w:val="00752D1B"/>
    <w:rsid w:val="00752DAD"/>
    <w:rsid w:val="00752F2B"/>
    <w:rsid w:val="007532B3"/>
    <w:rsid w:val="007532F5"/>
    <w:rsid w:val="0075349E"/>
    <w:rsid w:val="00753520"/>
    <w:rsid w:val="0075369D"/>
    <w:rsid w:val="007536AE"/>
    <w:rsid w:val="007536C1"/>
    <w:rsid w:val="007538B7"/>
    <w:rsid w:val="00753971"/>
    <w:rsid w:val="00753975"/>
    <w:rsid w:val="00753C02"/>
    <w:rsid w:val="00753CA4"/>
    <w:rsid w:val="00753E22"/>
    <w:rsid w:val="00754141"/>
    <w:rsid w:val="0075414B"/>
    <w:rsid w:val="00754169"/>
    <w:rsid w:val="007541BF"/>
    <w:rsid w:val="007543EF"/>
    <w:rsid w:val="00754605"/>
    <w:rsid w:val="007546BA"/>
    <w:rsid w:val="00754774"/>
    <w:rsid w:val="007547D7"/>
    <w:rsid w:val="0075481C"/>
    <w:rsid w:val="00754988"/>
    <w:rsid w:val="00754A7E"/>
    <w:rsid w:val="00754E14"/>
    <w:rsid w:val="0075512B"/>
    <w:rsid w:val="00755293"/>
    <w:rsid w:val="007552E1"/>
    <w:rsid w:val="00755313"/>
    <w:rsid w:val="00755347"/>
    <w:rsid w:val="00755381"/>
    <w:rsid w:val="007553C9"/>
    <w:rsid w:val="007554DE"/>
    <w:rsid w:val="00755518"/>
    <w:rsid w:val="00755548"/>
    <w:rsid w:val="00755610"/>
    <w:rsid w:val="007556B9"/>
    <w:rsid w:val="00755708"/>
    <w:rsid w:val="007557AF"/>
    <w:rsid w:val="00755935"/>
    <w:rsid w:val="00755CFD"/>
    <w:rsid w:val="00755D9F"/>
    <w:rsid w:val="00755EAC"/>
    <w:rsid w:val="00755EFD"/>
    <w:rsid w:val="00756052"/>
    <w:rsid w:val="00756093"/>
    <w:rsid w:val="00756477"/>
    <w:rsid w:val="00756513"/>
    <w:rsid w:val="00756561"/>
    <w:rsid w:val="007565F1"/>
    <w:rsid w:val="00756770"/>
    <w:rsid w:val="00756AEC"/>
    <w:rsid w:val="00756E39"/>
    <w:rsid w:val="00756EFE"/>
    <w:rsid w:val="00757111"/>
    <w:rsid w:val="00757141"/>
    <w:rsid w:val="0075715C"/>
    <w:rsid w:val="00757321"/>
    <w:rsid w:val="007573EB"/>
    <w:rsid w:val="007575B1"/>
    <w:rsid w:val="0075785C"/>
    <w:rsid w:val="00757878"/>
    <w:rsid w:val="00757966"/>
    <w:rsid w:val="007579D7"/>
    <w:rsid w:val="00757BB3"/>
    <w:rsid w:val="00757FB5"/>
    <w:rsid w:val="0076017C"/>
    <w:rsid w:val="00760325"/>
    <w:rsid w:val="00760379"/>
    <w:rsid w:val="00760496"/>
    <w:rsid w:val="00760497"/>
    <w:rsid w:val="007604DD"/>
    <w:rsid w:val="007604E8"/>
    <w:rsid w:val="007606E0"/>
    <w:rsid w:val="00760733"/>
    <w:rsid w:val="007608FD"/>
    <w:rsid w:val="00760D0F"/>
    <w:rsid w:val="00761291"/>
    <w:rsid w:val="007613A7"/>
    <w:rsid w:val="0076154D"/>
    <w:rsid w:val="00761641"/>
    <w:rsid w:val="00761648"/>
    <w:rsid w:val="00761B69"/>
    <w:rsid w:val="00761B91"/>
    <w:rsid w:val="00761BA9"/>
    <w:rsid w:val="00761D6D"/>
    <w:rsid w:val="00761DFA"/>
    <w:rsid w:val="00761E2C"/>
    <w:rsid w:val="00761EE6"/>
    <w:rsid w:val="00762300"/>
    <w:rsid w:val="007625F9"/>
    <w:rsid w:val="00762687"/>
    <w:rsid w:val="007627B0"/>
    <w:rsid w:val="00762957"/>
    <w:rsid w:val="00762AC6"/>
    <w:rsid w:val="00762B38"/>
    <w:rsid w:val="00762B56"/>
    <w:rsid w:val="00762B8D"/>
    <w:rsid w:val="00762C67"/>
    <w:rsid w:val="00762D4B"/>
    <w:rsid w:val="00762D4F"/>
    <w:rsid w:val="007630E7"/>
    <w:rsid w:val="00763106"/>
    <w:rsid w:val="0076312F"/>
    <w:rsid w:val="00763338"/>
    <w:rsid w:val="00763382"/>
    <w:rsid w:val="007638BE"/>
    <w:rsid w:val="0076391D"/>
    <w:rsid w:val="00763953"/>
    <w:rsid w:val="00763AA3"/>
    <w:rsid w:val="00763CA9"/>
    <w:rsid w:val="00763ED6"/>
    <w:rsid w:val="00763FC4"/>
    <w:rsid w:val="00764285"/>
    <w:rsid w:val="007643CA"/>
    <w:rsid w:val="007643D3"/>
    <w:rsid w:val="0076456E"/>
    <w:rsid w:val="007645B1"/>
    <w:rsid w:val="007645BB"/>
    <w:rsid w:val="007645E7"/>
    <w:rsid w:val="007646A3"/>
    <w:rsid w:val="00764702"/>
    <w:rsid w:val="007647CA"/>
    <w:rsid w:val="00764831"/>
    <w:rsid w:val="00764B89"/>
    <w:rsid w:val="00764C0E"/>
    <w:rsid w:val="00764D37"/>
    <w:rsid w:val="00764EBD"/>
    <w:rsid w:val="00765098"/>
    <w:rsid w:val="007650B7"/>
    <w:rsid w:val="0076516C"/>
    <w:rsid w:val="0076536A"/>
    <w:rsid w:val="0076539B"/>
    <w:rsid w:val="007653D3"/>
    <w:rsid w:val="00765777"/>
    <w:rsid w:val="0076583E"/>
    <w:rsid w:val="00765853"/>
    <w:rsid w:val="00765A2B"/>
    <w:rsid w:val="00765A6E"/>
    <w:rsid w:val="00765B9B"/>
    <w:rsid w:val="00765D54"/>
    <w:rsid w:val="00765DD8"/>
    <w:rsid w:val="00765FC8"/>
    <w:rsid w:val="007661CE"/>
    <w:rsid w:val="007661F9"/>
    <w:rsid w:val="00766357"/>
    <w:rsid w:val="00766889"/>
    <w:rsid w:val="007669BA"/>
    <w:rsid w:val="007669F8"/>
    <w:rsid w:val="00766B6A"/>
    <w:rsid w:val="00766BE5"/>
    <w:rsid w:val="00766F3F"/>
    <w:rsid w:val="00766F81"/>
    <w:rsid w:val="00766FDB"/>
    <w:rsid w:val="00766FE8"/>
    <w:rsid w:val="00767007"/>
    <w:rsid w:val="007670BE"/>
    <w:rsid w:val="007674C4"/>
    <w:rsid w:val="007674D1"/>
    <w:rsid w:val="00767611"/>
    <w:rsid w:val="007677BD"/>
    <w:rsid w:val="00767855"/>
    <w:rsid w:val="007678DF"/>
    <w:rsid w:val="00767A53"/>
    <w:rsid w:val="00767A59"/>
    <w:rsid w:val="00767AD7"/>
    <w:rsid w:val="00767E9E"/>
    <w:rsid w:val="00770098"/>
    <w:rsid w:val="007700D9"/>
    <w:rsid w:val="007700E4"/>
    <w:rsid w:val="0077020C"/>
    <w:rsid w:val="007702BB"/>
    <w:rsid w:val="00770491"/>
    <w:rsid w:val="0077069A"/>
    <w:rsid w:val="007706F5"/>
    <w:rsid w:val="007707D2"/>
    <w:rsid w:val="00770A12"/>
    <w:rsid w:val="00770A23"/>
    <w:rsid w:val="00770B1A"/>
    <w:rsid w:val="00770B90"/>
    <w:rsid w:val="00770C4D"/>
    <w:rsid w:val="00770C85"/>
    <w:rsid w:val="00770CCB"/>
    <w:rsid w:val="00770CCC"/>
    <w:rsid w:val="00770CEA"/>
    <w:rsid w:val="00770D38"/>
    <w:rsid w:val="00770DD2"/>
    <w:rsid w:val="00770F6A"/>
    <w:rsid w:val="007710B3"/>
    <w:rsid w:val="0077122A"/>
    <w:rsid w:val="0077130D"/>
    <w:rsid w:val="007714CE"/>
    <w:rsid w:val="00771595"/>
    <w:rsid w:val="007715D6"/>
    <w:rsid w:val="007717A5"/>
    <w:rsid w:val="007717D4"/>
    <w:rsid w:val="007718D3"/>
    <w:rsid w:val="0077194F"/>
    <w:rsid w:val="00771A82"/>
    <w:rsid w:val="00771B7D"/>
    <w:rsid w:val="00771BD3"/>
    <w:rsid w:val="00771CA8"/>
    <w:rsid w:val="00771D94"/>
    <w:rsid w:val="00771DD8"/>
    <w:rsid w:val="00771DDE"/>
    <w:rsid w:val="00771E60"/>
    <w:rsid w:val="007722FF"/>
    <w:rsid w:val="00772328"/>
    <w:rsid w:val="00772365"/>
    <w:rsid w:val="007724DC"/>
    <w:rsid w:val="00772583"/>
    <w:rsid w:val="0077266A"/>
    <w:rsid w:val="007727B5"/>
    <w:rsid w:val="0077296C"/>
    <w:rsid w:val="00772BF8"/>
    <w:rsid w:val="00772C82"/>
    <w:rsid w:val="00772D29"/>
    <w:rsid w:val="00772D92"/>
    <w:rsid w:val="00772FCE"/>
    <w:rsid w:val="00773027"/>
    <w:rsid w:val="0077302A"/>
    <w:rsid w:val="007734CD"/>
    <w:rsid w:val="007735BF"/>
    <w:rsid w:val="0077375F"/>
    <w:rsid w:val="00773773"/>
    <w:rsid w:val="007737DB"/>
    <w:rsid w:val="0077385E"/>
    <w:rsid w:val="0077395C"/>
    <w:rsid w:val="0077398A"/>
    <w:rsid w:val="00773A73"/>
    <w:rsid w:val="00773C2F"/>
    <w:rsid w:val="00773E29"/>
    <w:rsid w:val="00774172"/>
    <w:rsid w:val="0077418E"/>
    <w:rsid w:val="00774235"/>
    <w:rsid w:val="007742E2"/>
    <w:rsid w:val="00774376"/>
    <w:rsid w:val="0077445A"/>
    <w:rsid w:val="00774487"/>
    <w:rsid w:val="007744AD"/>
    <w:rsid w:val="00774502"/>
    <w:rsid w:val="00774544"/>
    <w:rsid w:val="00774593"/>
    <w:rsid w:val="0077463E"/>
    <w:rsid w:val="007746C6"/>
    <w:rsid w:val="00774737"/>
    <w:rsid w:val="00774776"/>
    <w:rsid w:val="00774825"/>
    <w:rsid w:val="0077482D"/>
    <w:rsid w:val="007748B6"/>
    <w:rsid w:val="00774A14"/>
    <w:rsid w:val="00774E7A"/>
    <w:rsid w:val="00774F8A"/>
    <w:rsid w:val="00774FCB"/>
    <w:rsid w:val="007750E9"/>
    <w:rsid w:val="007750ED"/>
    <w:rsid w:val="00775180"/>
    <w:rsid w:val="0077530B"/>
    <w:rsid w:val="00775395"/>
    <w:rsid w:val="00775488"/>
    <w:rsid w:val="00775565"/>
    <w:rsid w:val="007756C5"/>
    <w:rsid w:val="0077573D"/>
    <w:rsid w:val="007758C7"/>
    <w:rsid w:val="007758DA"/>
    <w:rsid w:val="00775A0A"/>
    <w:rsid w:val="00775B5C"/>
    <w:rsid w:val="00775CA0"/>
    <w:rsid w:val="00775F67"/>
    <w:rsid w:val="0077603D"/>
    <w:rsid w:val="007761DE"/>
    <w:rsid w:val="00776269"/>
    <w:rsid w:val="0077636C"/>
    <w:rsid w:val="0077640E"/>
    <w:rsid w:val="00776446"/>
    <w:rsid w:val="00776562"/>
    <w:rsid w:val="0077663C"/>
    <w:rsid w:val="007766D3"/>
    <w:rsid w:val="0077677E"/>
    <w:rsid w:val="00776813"/>
    <w:rsid w:val="0077693F"/>
    <w:rsid w:val="00776BBC"/>
    <w:rsid w:val="00776CF8"/>
    <w:rsid w:val="00776D50"/>
    <w:rsid w:val="00776F9E"/>
    <w:rsid w:val="00777103"/>
    <w:rsid w:val="0077737F"/>
    <w:rsid w:val="0077755A"/>
    <w:rsid w:val="00777896"/>
    <w:rsid w:val="0077794E"/>
    <w:rsid w:val="00777C35"/>
    <w:rsid w:val="00777C3C"/>
    <w:rsid w:val="00777C6B"/>
    <w:rsid w:val="00777CD9"/>
    <w:rsid w:val="00777DAF"/>
    <w:rsid w:val="00777E20"/>
    <w:rsid w:val="00780080"/>
    <w:rsid w:val="0078023C"/>
    <w:rsid w:val="00780355"/>
    <w:rsid w:val="007805B5"/>
    <w:rsid w:val="007807B5"/>
    <w:rsid w:val="00780DA3"/>
    <w:rsid w:val="00780DC4"/>
    <w:rsid w:val="00780E00"/>
    <w:rsid w:val="0078104C"/>
    <w:rsid w:val="0078109D"/>
    <w:rsid w:val="0078114F"/>
    <w:rsid w:val="007813A9"/>
    <w:rsid w:val="00781566"/>
    <w:rsid w:val="00781604"/>
    <w:rsid w:val="00781632"/>
    <w:rsid w:val="00781641"/>
    <w:rsid w:val="00781658"/>
    <w:rsid w:val="007818D1"/>
    <w:rsid w:val="007818F8"/>
    <w:rsid w:val="0078193B"/>
    <w:rsid w:val="00782092"/>
    <w:rsid w:val="00782130"/>
    <w:rsid w:val="00782257"/>
    <w:rsid w:val="0078231A"/>
    <w:rsid w:val="00782339"/>
    <w:rsid w:val="007824B1"/>
    <w:rsid w:val="00782551"/>
    <w:rsid w:val="007827D1"/>
    <w:rsid w:val="00782806"/>
    <w:rsid w:val="007828DD"/>
    <w:rsid w:val="00782C78"/>
    <w:rsid w:val="00782E4E"/>
    <w:rsid w:val="00782F19"/>
    <w:rsid w:val="00783086"/>
    <w:rsid w:val="00783244"/>
    <w:rsid w:val="00783293"/>
    <w:rsid w:val="007834D5"/>
    <w:rsid w:val="00783563"/>
    <w:rsid w:val="007835A1"/>
    <w:rsid w:val="00783668"/>
    <w:rsid w:val="00783681"/>
    <w:rsid w:val="0078368A"/>
    <w:rsid w:val="007836ED"/>
    <w:rsid w:val="007837E8"/>
    <w:rsid w:val="007838D7"/>
    <w:rsid w:val="00783965"/>
    <w:rsid w:val="007839AC"/>
    <w:rsid w:val="00783A3F"/>
    <w:rsid w:val="00783A70"/>
    <w:rsid w:val="00783AC2"/>
    <w:rsid w:val="00783EE7"/>
    <w:rsid w:val="00783F8E"/>
    <w:rsid w:val="00784220"/>
    <w:rsid w:val="007843DA"/>
    <w:rsid w:val="007843E3"/>
    <w:rsid w:val="00784463"/>
    <w:rsid w:val="00784624"/>
    <w:rsid w:val="00784790"/>
    <w:rsid w:val="007847FF"/>
    <w:rsid w:val="00784DF7"/>
    <w:rsid w:val="00784E78"/>
    <w:rsid w:val="0078530D"/>
    <w:rsid w:val="0078548B"/>
    <w:rsid w:val="007854FF"/>
    <w:rsid w:val="00785563"/>
    <w:rsid w:val="007855F5"/>
    <w:rsid w:val="0078568B"/>
    <w:rsid w:val="00785697"/>
    <w:rsid w:val="007856BA"/>
    <w:rsid w:val="007856C0"/>
    <w:rsid w:val="00785802"/>
    <w:rsid w:val="00785831"/>
    <w:rsid w:val="00785940"/>
    <w:rsid w:val="00785947"/>
    <w:rsid w:val="00785B2D"/>
    <w:rsid w:val="00785BF0"/>
    <w:rsid w:val="00785EB0"/>
    <w:rsid w:val="00786161"/>
    <w:rsid w:val="00786177"/>
    <w:rsid w:val="007862C2"/>
    <w:rsid w:val="007864AF"/>
    <w:rsid w:val="007864ED"/>
    <w:rsid w:val="0078653B"/>
    <w:rsid w:val="00786581"/>
    <w:rsid w:val="00786604"/>
    <w:rsid w:val="007869E0"/>
    <w:rsid w:val="00786B87"/>
    <w:rsid w:val="00786E2F"/>
    <w:rsid w:val="00786F8C"/>
    <w:rsid w:val="00786FBF"/>
    <w:rsid w:val="00787011"/>
    <w:rsid w:val="007872A2"/>
    <w:rsid w:val="007872B7"/>
    <w:rsid w:val="007872D8"/>
    <w:rsid w:val="0078736B"/>
    <w:rsid w:val="00787409"/>
    <w:rsid w:val="007874A5"/>
    <w:rsid w:val="0078754D"/>
    <w:rsid w:val="00787564"/>
    <w:rsid w:val="007875EF"/>
    <w:rsid w:val="007878D3"/>
    <w:rsid w:val="007878E4"/>
    <w:rsid w:val="007879AB"/>
    <w:rsid w:val="00787A95"/>
    <w:rsid w:val="00787B70"/>
    <w:rsid w:val="00787BB4"/>
    <w:rsid w:val="00787F64"/>
    <w:rsid w:val="00787FB3"/>
    <w:rsid w:val="007900D9"/>
    <w:rsid w:val="00790271"/>
    <w:rsid w:val="00790337"/>
    <w:rsid w:val="0079036A"/>
    <w:rsid w:val="0079038F"/>
    <w:rsid w:val="00790410"/>
    <w:rsid w:val="00790430"/>
    <w:rsid w:val="00790546"/>
    <w:rsid w:val="00790677"/>
    <w:rsid w:val="007906A0"/>
    <w:rsid w:val="00790702"/>
    <w:rsid w:val="00790942"/>
    <w:rsid w:val="007909FF"/>
    <w:rsid w:val="00790A12"/>
    <w:rsid w:val="00790B19"/>
    <w:rsid w:val="00790B4F"/>
    <w:rsid w:val="00790BE7"/>
    <w:rsid w:val="00790D6B"/>
    <w:rsid w:val="00790DE7"/>
    <w:rsid w:val="00790EC3"/>
    <w:rsid w:val="00790F90"/>
    <w:rsid w:val="0079114A"/>
    <w:rsid w:val="007914D5"/>
    <w:rsid w:val="00791A56"/>
    <w:rsid w:val="00791BEA"/>
    <w:rsid w:val="00791D83"/>
    <w:rsid w:val="00791DF4"/>
    <w:rsid w:val="00791F8A"/>
    <w:rsid w:val="0079204C"/>
    <w:rsid w:val="007920DB"/>
    <w:rsid w:val="00792185"/>
    <w:rsid w:val="00792361"/>
    <w:rsid w:val="0079236B"/>
    <w:rsid w:val="007923BF"/>
    <w:rsid w:val="00792701"/>
    <w:rsid w:val="0079292F"/>
    <w:rsid w:val="007929F8"/>
    <w:rsid w:val="00792D34"/>
    <w:rsid w:val="00792D51"/>
    <w:rsid w:val="00792E46"/>
    <w:rsid w:val="00793075"/>
    <w:rsid w:val="007932BD"/>
    <w:rsid w:val="0079336C"/>
    <w:rsid w:val="00793469"/>
    <w:rsid w:val="00793565"/>
    <w:rsid w:val="007936A6"/>
    <w:rsid w:val="00793763"/>
    <w:rsid w:val="007937E4"/>
    <w:rsid w:val="00793940"/>
    <w:rsid w:val="007939DA"/>
    <w:rsid w:val="00793E51"/>
    <w:rsid w:val="00793EE9"/>
    <w:rsid w:val="00794031"/>
    <w:rsid w:val="0079416C"/>
    <w:rsid w:val="007942C6"/>
    <w:rsid w:val="007942DD"/>
    <w:rsid w:val="007942F6"/>
    <w:rsid w:val="00794598"/>
    <w:rsid w:val="00794691"/>
    <w:rsid w:val="00794757"/>
    <w:rsid w:val="007948CC"/>
    <w:rsid w:val="00794A86"/>
    <w:rsid w:val="00794CC5"/>
    <w:rsid w:val="00794E0D"/>
    <w:rsid w:val="00794EE2"/>
    <w:rsid w:val="00794F62"/>
    <w:rsid w:val="00794F66"/>
    <w:rsid w:val="00795272"/>
    <w:rsid w:val="007954CA"/>
    <w:rsid w:val="0079566D"/>
    <w:rsid w:val="00795848"/>
    <w:rsid w:val="00795C13"/>
    <w:rsid w:val="00795CB5"/>
    <w:rsid w:val="00795D97"/>
    <w:rsid w:val="00795F84"/>
    <w:rsid w:val="00796363"/>
    <w:rsid w:val="0079640B"/>
    <w:rsid w:val="0079673B"/>
    <w:rsid w:val="00796849"/>
    <w:rsid w:val="007969BF"/>
    <w:rsid w:val="00796B72"/>
    <w:rsid w:val="00796CCB"/>
    <w:rsid w:val="00796D01"/>
    <w:rsid w:val="00796DFF"/>
    <w:rsid w:val="00796F2E"/>
    <w:rsid w:val="00796F9E"/>
    <w:rsid w:val="007971E9"/>
    <w:rsid w:val="0079728A"/>
    <w:rsid w:val="00797502"/>
    <w:rsid w:val="007975EC"/>
    <w:rsid w:val="00797722"/>
    <w:rsid w:val="0079790D"/>
    <w:rsid w:val="0079795D"/>
    <w:rsid w:val="007979B6"/>
    <w:rsid w:val="00797F5C"/>
    <w:rsid w:val="00797F7F"/>
    <w:rsid w:val="007A0017"/>
    <w:rsid w:val="007A00C7"/>
    <w:rsid w:val="007A0250"/>
    <w:rsid w:val="007A02A3"/>
    <w:rsid w:val="007A0427"/>
    <w:rsid w:val="007A04AD"/>
    <w:rsid w:val="007A052E"/>
    <w:rsid w:val="007A0791"/>
    <w:rsid w:val="007A088A"/>
    <w:rsid w:val="007A0C03"/>
    <w:rsid w:val="007A0E95"/>
    <w:rsid w:val="007A0F89"/>
    <w:rsid w:val="007A109E"/>
    <w:rsid w:val="007A10DD"/>
    <w:rsid w:val="007A12AD"/>
    <w:rsid w:val="007A12FE"/>
    <w:rsid w:val="007A16CA"/>
    <w:rsid w:val="007A16FC"/>
    <w:rsid w:val="007A1D82"/>
    <w:rsid w:val="007A1DFE"/>
    <w:rsid w:val="007A1E4C"/>
    <w:rsid w:val="007A1EBF"/>
    <w:rsid w:val="007A1EC6"/>
    <w:rsid w:val="007A1FF8"/>
    <w:rsid w:val="007A216E"/>
    <w:rsid w:val="007A22A0"/>
    <w:rsid w:val="007A2377"/>
    <w:rsid w:val="007A23B5"/>
    <w:rsid w:val="007A2443"/>
    <w:rsid w:val="007A25A5"/>
    <w:rsid w:val="007A2711"/>
    <w:rsid w:val="007A272C"/>
    <w:rsid w:val="007A2831"/>
    <w:rsid w:val="007A2C2B"/>
    <w:rsid w:val="007A2CB3"/>
    <w:rsid w:val="007A2ECB"/>
    <w:rsid w:val="007A2F9F"/>
    <w:rsid w:val="007A30A6"/>
    <w:rsid w:val="007A3209"/>
    <w:rsid w:val="007A3529"/>
    <w:rsid w:val="007A363E"/>
    <w:rsid w:val="007A3895"/>
    <w:rsid w:val="007A3ACD"/>
    <w:rsid w:val="007A3B07"/>
    <w:rsid w:val="007A3C7D"/>
    <w:rsid w:val="007A3C9D"/>
    <w:rsid w:val="007A3CA0"/>
    <w:rsid w:val="007A3CCE"/>
    <w:rsid w:val="007A42D0"/>
    <w:rsid w:val="007A42DD"/>
    <w:rsid w:val="007A430F"/>
    <w:rsid w:val="007A43B0"/>
    <w:rsid w:val="007A4558"/>
    <w:rsid w:val="007A45C3"/>
    <w:rsid w:val="007A45FA"/>
    <w:rsid w:val="007A492C"/>
    <w:rsid w:val="007A4995"/>
    <w:rsid w:val="007A4B04"/>
    <w:rsid w:val="007A4CA0"/>
    <w:rsid w:val="007A4CAF"/>
    <w:rsid w:val="007A4DCB"/>
    <w:rsid w:val="007A4F86"/>
    <w:rsid w:val="007A4FF6"/>
    <w:rsid w:val="007A527F"/>
    <w:rsid w:val="007A52D8"/>
    <w:rsid w:val="007A5341"/>
    <w:rsid w:val="007A5537"/>
    <w:rsid w:val="007A56A2"/>
    <w:rsid w:val="007A57ED"/>
    <w:rsid w:val="007A5847"/>
    <w:rsid w:val="007A588C"/>
    <w:rsid w:val="007A58E5"/>
    <w:rsid w:val="007A5955"/>
    <w:rsid w:val="007A599E"/>
    <w:rsid w:val="007A5A6C"/>
    <w:rsid w:val="007A5C72"/>
    <w:rsid w:val="007A5DBA"/>
    <w:rsid w:val="007A5E6E"/>
    <w:rsid w:val="007A5EE6"/>
    <w:rsid w:val="007A6164"/>
    <w:rsid w:val="007A62E5"/>
    <w:rsid w:val="007A63CD"/>
    <w:rsid w:val="007A65F4"/>
    <w:rsid w:val="007A66C7"/>
    <w:rsid w:val="007A67B0"/>
    <w:rsid w:val="007A699F"/>
    <w:rsid w:val="007A6A21"/>
    <w:rsid w:val="007A6AB3"/>
    <w:rsid w:val="007A7367"/>
    <w:rsid w:val="007A7501"/>
    <w:rsid w:val="007A751F"/>
    <w:rsid w:val="007A7625"/>
    <w:rsid w:val="007A7716"/>
    <w:rsid w:val="007A785C"/>
    <w:rsid w:val="007A7899"/>
    <w:rsid w:val="007A7BAC"/>
    <w:rsid w:val="007A7C96"/>
    <w:rsid w:val="007A7CEB"/>
    <w:rsid w:val="007A7D21"/>
    <w:rsid w:val="007A7DCE"/>
    <w:rsid w:val="007A7EFF"/>
    <w:rsid w:val="007B0047"/>
    <w:rsid w:val="007B009B"/>
    <w:rsid w:val="007B033B"/>
    <w:rsid w:val="007B04F7"/>
    <w:rsid w:val="007B05FF"/>
    <w:rsid w:val="007B0729"/>
    <w:rsid w:val="007B08E5"/>
    <w:rsid w:val="007B09C7"/>
    <w:rsid w:val="007B0A3D"/>
    <w:rsid w:val="007B0A79"/>
    <w:rsid w:val="007B0B80"/>
    <w:rsid w:val="007B0C11"/>
    <w:rsid w:val="007B0C51"/>
    <w:rsid w:val="007B0C82"/>
    <w:rsid w:val="007B0DFB"/>
    <w:rsid w:val="007B1022"/>
    <w:rsid w:val="007B1052"/>
    <w:rsid w:val="007B10EE"/>
    <w:rsid w:val="007B1129"/>
    <w:rsid w:val="007B11DA"/>
    <w:rsid w:val="007B1290"/>
    <w:rsid w:val="007B1695"/>
    <w:rsid w:val="007B1717"/>
    <w:rsid w:val="007B173E"/>
    <w:rsid w:val="007B17A1"/>
    <w:rsid w:val="007B1A31"/>
    <w:rsid w:val="007B1B73"/>
    <w:rsid w:val="007B1B96"/>
    <w:rsid w:val="007B1C8B"/>
    <w:rsid w:val="007B1C98"/>
    <w:rsid w:val="007B1F98"/>
    <w:rsid w:val="007B1FFD"/>
    <w:rsid w:val="007B200E"/>
    <w:rsid w:val="007B2062"/>
    <w:rsid w:val="007B20A1"/>
    <w:rsid w:val="007B211C"/>
    <w:rsid w:val="007B2282"/>
    <w:rsid w:val="007B22B7"/>
    <w:rsid w:val="007B22FE"/>
    <w:rsid w:val="007B2433"/>
    <w:rsid w:val="007B2667"/>
    <w:rsid w:val="007B26FA"/>
    <w:rsid w:val="007B2810"/>
    <w:rsid w:val="007B2AA6"/>
    <w:rsid w:val="007B2B29"/>
    <w:rsid w:val="007B2CE4"/>
    <w:rsid w:val="007B2DDB"/>
    <w:rsid w:val="007B2F5E"/>
    <w:rsid w:val="007B2F62"/>
    <w:rsid w:val="007B31CB"/>
    <w:rsid w:val="007B3213"/>
    <w:rsid w:val="007B39B9"/>
    <w:rsid w:val="007B3E80"/>
    <w:rsid w:val="007B3FB9"/>
    <w:rsid w:val="007B43C2"/>
    <w:rsid w:val="007B43D9"/>
    <w:rsid w:val="007B448B"/>
    <w:rsid w:val="007B489D"/>
    <w:rsid w:val="007B48C7"/>
    <w:rsid w:val="007B48FC"/>
    <w:rsid w:val="007B4954"/>
    <w:rsid w:val="007B4A3B"/>
    <w:rsid w:val="007B4B28"/>
    <w:rsid w:val="007B4BC5"/>
    <w:rsid w:val="007B4C0E"/>
    <w:rsid w:val="007B4C36"/>
    <w:rsid w:val="007B4C58"/>
    <w:rsid w:val="007B4CFA"/>
    <w:rsid w:val="007B4DAE"/>
    <w:rsid w:val="007B4F01"/>
    <w:rsid w:val="007B4F03"/>
    <w:rsid w:val="007B50D9"/>
    <w:rsid w:val="007B5134"/>
    <w:rsid w:val="007B51E2"/>
    <w:rsid w:val="007B52A3"/>
    <w:rsid w:val="007B5407"/>
    <w:rsid w:val="007B5915"/>
    <w:rsid w:val="007B5AA3"/>
    <w:rsid w:val="007B5B78"/>
    <w:rsid w:val="007B5CBD"/>
    <w:rsid w:val="007B5F4A"/>
    <w:rsid w:val="007B600E"/>
    <w:rsid w:val="007B6146"/>
    <w:rsid w:val="007B6155"/>
    <w:rsid w:val="007B6228"/>
    <w:rsid w:val="007B627A"/>
    <w:rsid w:val="007B6526"/>
    <w:rsid w:val="007B6606"/>
    <w:rsid w:val="007B6834"/>
    <w:rsid w:val="007B6848"/>
    <w:rsid w:val="007B68A2"/>
    <w:rsid w:val="007B6919"/>
    <w:rsid w:val="007B6956"/>
    <w:rsid w:val="007B69A1"/>
    <w:rsid w:val="007B6B0E"/>
    <w:rsid w:val="007B6BAB"/>
    <w:rsid w:val="007B6C07"/>
    <w:rsid w:val="007B6DDB"/>
    <w:rsid w:val="007B6EE1"/>
    <w:rsid w:val="007B7229"/>
    <w:rsid w:val="007B744E"/>
    <w:rsid w:val="007B76D2"/>
    <w:rsid w:val="007B782D"/>
    <w:rsid w:val="007B786F"/>
    <w:rsid w:val="007B78E4"/>
    <w:rsid w:val="007B7AA7"/>
    <w:rsid w:val="007B7C22"/>
    <w:rsid w:val="007B7C30"/>
    <w:rsid w:val="007B7D39"/>
    <w:rsid w:val="007B7D71"/>
    <w:rsid w:val="007B7D8D"/>
    <w:rsid w:val="007B7FFD"/>
    <w:rsid w:val="007C0079"/>
    <w:rsid w:val="007C00C8"/>
    <w:rsid w:val="007C0185"/>
    <w:rsid w:val="007C02DB"/>
    <w:rsid w:val="007C0428"/>
    <w:rsid w:val="007C0499"/>
    <w:rsid w:val="007C05C4"/>
    <w:rsid w:val="007C0705"/>
    <w:rsid w:val="007C0747"/>
    <w:rsid w:val="007C083E"/>
    <w:rsid w:val="007C0860"/>
    <w:rsid w:val="007C08DF"/>
    <w:rsid w:val="007C0B17"/>
    <w:rsid w:val="007C0B2B"/>
    <w:rsid w:val="007C0C22"/>
    <w:rsid w:val="007C0E24"/>
    <w:rsid w:val="007C0ECD"/>
    <w:rsid w:val="007C1074"/>
    <w:rsid w:val="007C11C5"/>
    <w:rsid w:val="007C1391"/>
    <w:rsid w:val="007C13FC"/>
    <w:rsid w:val="007C1471"/>
    <w:rsid w:val="007C14F7"/>
    <w:rsid w:val="007C159F"/>
    <w:rsid w:val="007C17F6"/>
    <w:rsid w:val="007C1937"/>
    <w:rsid w:val="007C19F0"/>
    <w:rsid w:val="007C1A9D"/>
    <w:rsid w:val="007C1C9A"/>
    <w:rsid w:val="007C1D25"/>
    <w:rsid w:val="007C207E"/>
    <w:rsid w:val="007C20BA"/>
    <w:rsid w:val="007C22E3"/>
    <w:rsid w:val="007C2599"/>
    <w:rsid w:val="007C261A"/>
    <w:rsid w:val="007C2663"/>
    <w:rsid w:val="007C2860"/>
    <w:rsid w:val="007C2871"/>
    <w:rsid w:val="007C2A4D"/>
    <w:rsid w:val="007C2AAA"/>
    <w:rsid w:val="007C2B0C"/>
    <w:rsid w:val="007C2B78"/>
    <w:rsid w:val="007C2BC3"/>
    <w:rsid w:val="007C2C6E"/>
    <w:rsid w:val="007C2E62"/>
    <w:rsid w:val="007C2EDB"/>
    <w:rsid w:val="007C2F22"/>
    <w:rsid w:val="007C32F9"/>
    <w:rsid w:val="007C343C"/>
    <w:rsid w:val="007C34D2"/>
    <w:rsid w:val="007C353B"/>
    <w:rsid w:val="007C358F"/>
    <w:rsid w:val="007C3671"/>
    <w:rsid w:val="007C3838"/>
    <w:rsid w:val="007C3894"/>
    <w:rsid w:val="007C3AEF"/>
    <w:rsid w:val="007C3C60"/>
    <w:rsid w:val="007C3C65"/>
    <w:rsid w:val="007C3D6E"/>
    <w:rsid w:val="007C3FCB"/>
    <w:rsid w:val="007C3FFA"/>
    <w:rsid w:val="007C402C"/>
    <w:rsid w:val="007C406A"/>
    <w:rsid w:val="007C4114"/>
    <w:rsid w:val="007C4219"/>
    <w:rsid w:val="007C42B0"/>
    <w:rsid w:val="007C4405"/>
    <w:rsid w:val="007C44F2"/>
    <w:rsid w:val="007C4528"/>
    <w:rsid w:val="007C4799"/>
    <w:rsid w:val="007C486C"/>
    <w:rsid w:val="007C49F6"/>
    <w:rsid w:val="007C4AC7"/>
    <w:rsid w:val="007C4C34"/>
    <w:rsid w:val="007C4CAD"/>
    <w:rsid w:val="007C4DBB"/>
    <w:rsid w:val="007C4F1F"/>
    <w:rsid w:val="007C5102"/>
    <w:rsid w:val="007C539B"/>
    <w:rsid w:val="007C5442"/>
    <w:rsid w:val="007C56D8"/>
    <w:rsid w:val="007C577B"/>
    <w:rsid w:val="007C5795"/>
    <w:rsid w:val="007C57E3"/>
    <w:rsid w:val="007C5826"/>
    <w:rsid w:val="007C5959"/>
    <w:rsid w:val="007C59F2"/>
    <w:rsid w:val="007C5D9C"/>
    <w:rsid w:val="007C5E67"/>
    <w:rsid w:val="007C5FC7"/>
    <w:rsid w:val="007C600B"/>
    <w:rsid w:val="007C60A3"/>
    <w:rsid w:val="007C60A6"/>
    <w:rsid w:val="007C6194"/>
    <w:rsid w:val="007C61C2"/>
    <w:rsid w:val="007C61F9"/>
    <w:rsid w:val="007C6284"/>
    <w:rsid w:val="007C6287"/>
    <w:rsid w:val="007C632E"/>
    <w:rsid w:val="007C6418"/>
    <w:rsid w:val="007C6608"/>
    <w:rsid w:val="007C66D9"/>
    <w:rsid w:val="007C673B"/>
    <w:rsid w:val="007C676D"/>
    <w:rsid w:val="007C6824"/>
    <w:rsid w:val="007C6B9F"/>
    <w:rsid w:val="007C6D37"/>
    <w:rsid w:val="007C6F06"/>
    <w:rsid w:val="007C6FC4"/>
    <w:rsid w:val="007C71B4"/>
    <w:rsid w:val="007C723F"/>
    <w:rsid w:val="007C73CA"/>
    <w:rsid w:val="007C746A"/>
    <w:rsid w:val="007C7544"/>
    <w:rsid w:val="007C75FF"/>
    <w:rsid w:val="007C77B2"/>
    <w:rsid w:val="007C785C"/>
    <w:rsid w:val="007C7912"/>
    <w:rsid w:val="007C7925"/>
    <w:rsid w:val="007C7A75"/>
    <w:rsid w:val="007C7B87"/>
    <w:rsid w:val="007C7F78"/>
    <w:rsid w:val="007D002A"/>
    <w:rsid w:val="007D0069"/>
    <w:rsid w:val="007D01D7"/>
    <w:rsid w:val="007D0238"/>
    <w:rsid w:val="007D033D"/>
    <w:rsid w:val="007D034A"/>
    <w:rsid w:val="007D03D5"/>
    <w:rsid w:val="007D0450"/>
    <w:rsid w:val="007D05BA"/>
    <w:rsid w:val="007D072B"/>
    <w:rsid w:val="007D07E6"/>
    <w:rsid w:val="007D084C"/>
    <w:rsid w:val="007D0898"/>
    <w:rsid w:val="007D0A22"/>
    <w:rsid w:val="007D0B38"/>
    <w:rsid w:val="007D0B67"/>
    <w:rsid w:val="007D0E2B"/>
    <w:rsid w:val="007D0EE9"/>
    <w:rsid w:val="007D12F3"/>
    <w:rsid w:val="007D1330"/>
    <w:rsid w:val="007D136E"/>
    <w:rsid w:val="007D1462"/>
    <w:rsid w:val="007D15B3"/>
    <w:rsid w:val="007D165A"/>
    <w:rsid w:val="007D190D"/>
    <w:rsid w:val="007D1A0D"/>
    <w:rsid w:val="007D1C1E"/>
    <w:rsid w:val="007D23F8"/>
    <w:rsid w:val="007D24AC"/>
    <w:rsid w:val="007D2586"/>
    <w:rsid w:val="007D26B3"/>
    <w:rsid w:val="007D2777"/>
    <w:rsid w:val="007D27C6"/>
    <w:rsid w:val="007D2A46"/>
    <w:rsid w:val="007D2C9F"/>
    <w:rsid w:val="007D323A"/>
    <w:rsid w:val="007D32A3"/>
    <w:rsid w:val="007D32D6"/>
    <w:rsid w:val="007D3419"/>
    <w:rsid w:val="007D344F"/>
    <w:rsid w:val="007D347A"/>
    <w:rsid w:val="007D358E"/>
    <w:rsid w:val="007D38BC"/>
    <w:rsid w:val="007D39F2"/>
    <w:rsid w:val="007D3A90"/>
    <w:rsid w:val="007D3AA5"/>
    <w:rsid w:val="007D3AD4"/>
    <w:rsid w:val="007D3BD3"/>
    <w:rsid w:val="007D3C53"/>
    <w:rsid w:val="007D3DB0"/>
    <w:rsid w:val="007D3F32"/>
    <w:rsid w:val="007D40ED"/>
    <w:rsid w:val="007D4194"/>
    <w:rsid w:val="007D4307"/>
    <w:rsid w:val="007D4387"/>
    <w:rsid w:val="007D4479"/>
    <w:rsid w:val="007D4739"/>
    <w:rsid w:val="007D49DA"/>
    <w:rsid w:val="007D4AD2"/>
    <w:rsid w:val="007D4BA0"/>
    <w:rsid w:val="007D4C31"/>
    <w:rsid w:val="007D4D02"/>
    <w:rsid w:val="007D4D96"/>
    <w:rsid w:val="007D4F88"/>
    <w:rsid w:val="007D501C"/>
    <w:rsid w:val="007D5027"/>
    <w:rsid w:val="007D5186"/>
    <w:rsid w:val="007D528B"/>
    <w:rsid w:val="007D5333"/>
    <w:rsid w:val="007D5561"/>
    <w:rsid w:val="007D5693"/>
    <w:rsid w:val="007D5859"/>
    <w:rsid w:val="007D58A0"/>
    <w:rsid w:val="007D59EA"/>
    <w:rsid w:val="007D59F3"/>
    <w:rsid w:val="007D5A12"/>
    <w:rsid w:val="007D5AB2"/>
    <w:rsid w:val="007D5ACB"/>
    <w:rsid w:val="007D5ACD"/>
    <w:rsid w:val="007D5BBE"/>
    <w:rsid w:val="007D5C95"/>
    <w:rsid w:val="007D5C9A"/>
    <w:rsid w:val="007D5E1F"/>
    <w:rsid w:val="007D5E42"/>
    <w:rsid w:val="007D6325"/>
    <w:rsid w:val="007D63C3"/>
    <w:rsid w:val="007D640D"/>
    <w:rsid w:val="007D663F"/>
    <w:rsid w:val="007D668E"/>
    <w:rsid w:val="007D66F3"/>
    <w:rsid w:val="007D6777"/>
    <w:rsid w:val="007D6782"/>
    <w:rsid w:val="007D69A5"/>
    <w:rsid w:val="007D6AC1"/>
    <w:rsid w:val="007D6B67"/>
    <w:rsid w:val="007D6D11"/>
    <w:rsid w:val="007D6DD4"/>
    <w:rsid w:val="007D70AE"/>
    <w:rsid w:val="007D712C"/>
    <w:rsid w:val="007D714F"/>
    <w:rsid w:val="007D71D3"/>
    <w:rsid w:val="007D7221"/>
    <w:rsid w:val="007D7307"/>
    <w:rsid w:val="007D73A6"/>
    <w:rsid w:val="007D742A"/>
    <w:rsid w:val="007D74CA"/>
    <w:rsid w:val="007D7657"/>
    <w:rsid w:val="007D76FE"/>
    <w:rsid w:val="007D7806"/>
    <w:rsid w:val="007D786E"/>
    <w:rsid w:val="007D7926"/>
    <w:rsid w:val="007D799B"/>
    <w:rsid w:val="007D7B9E"/>
    <w:rsid w:val="007D7BDC"/>
    <w:rsid w:val="007D7C7C"/>
    <w:rsid w:val="007E0073"/>
    <w:rsid w:val="007E017D"/>
    <w:rsid w:val="007E0290"/>
    <w:rsid w:val="007E0482"/>
    <w:rsid w:val="007E054D"/>
    <w:rsid w:val="007E0586"/>
    <w:rsid w:val="007E09AA"/>
    <w:rsid w:val="007E09B6"/>
    <w:rsid w:val="007E0A1D"/>
    <w:rsid w:val="007E0EEC"/>
    <w:rsid w:val="007E0FD8"/>
    <w:rsid w:val="007E1144"/>
    <w:rsid w:val="007E151F"/>
    <w:rsid w:val="007E16C8"/>
    <w:rsid w:val="007E16E7"/>
    <w:rsid w:val="007E17B5"/>
    <w:rsid w:val="007E17FF"/>
    <w:rsid w:val="007E182A"/>
    <w:rsid w:val="007E1980"/>
    <w:rsid w:val="007E1A5B"/>
    <w:rsid w:val="007E1AAB"/>
    <w:rsid w:val="007E1AB1"/>
    <w:rsid w:val="007E1AB4"/>
    <w:rsid w:val="007E1B84"/>
    <w:rsid w:val="007E1C19"/>
    <w:rsid w:val="007E1CE4"/>
    <w:rsid w:val="007E1E59"/>
    <w:rsid w:val="007E1E95"/>
    <w:rsid w:val="007E1F25"/>
    <w:rsid w:val="007E1F42"/>
    <w:rsid w:val="007E2280"/>
    <w:rsid w:val="007E22BF"/>
    <w:rsid w:val="007E2351"/>
    <w:rsid w:val="007E24C9"/>
    <w:rsid w:val="007E2552"/>
    <w:rsid w:val="007E28FA"/>
    <w:rsid w:val="007E2948"/>
    <w:rsid w:val="007E2999"/>
    <w:rsid w:val="007E2A0A"/>
    <w:rsid w:val="007E2AAB"/>
    <w:rsid w:val="007E2AD8"/>
    <w:rsid w:val="007E3012"/>
    <w:rsid w:val="007E3112"/>
    <w:rsid w:val="007E329E"/>
    <w:rsid w:val="007E339D"/>
    <w:rsid w:val="007E3487"/>
    <w:rsid w:val="007E348F"/>
    <w:rsid w:val="007E3552"/>
    <w:rsid w:val="007E372C"/>
    <w:rsid w:val="007E375F"/>
    <w:rsid w:val="007E3998"/>
    <w:rsid w:val="007E39E6"/>
    <w:rsid w:val="007E39E7"/>
    <w:rsid w:val="007E39EE"/>
    <w:rsid w:val="007E3A79"/>
    <w:rsid w:val="007E3A95"/>
    <w:rsid w:val="007E3AC8"/>
    <w:rsid w:val="007E3AF9"/>
    <w:rsid w:val="007E3B6F"/>
    <w:rsid w:val="007E3BCD"/>
    <w:rsid w:val="007E3C5B"/>
    <w:rsid w:val="007E3C63"/>
    <w:rsid w:val="007E3D42"/>
    <w:rsid w:val="007E3E39"/>
    <w:rsid w:val="007E3FB4"/>
    <w:rsid w:val="007E4086"/>
    <w:rsid w:val="007E4127"/>
    <w:rsid w:val="007E4198"/>
    <w:rsid w:val="007E45FE"/>
    <w:rsid w:val="007E4661"/>
    <w:rsid w:val="007E4764"/>
    <w:rsid w:val="007E4855"/>
    <w:rsid w:val="007E489E"/>
    <w:rsid w:val="007E4928"/>
    <w:rsid w:val="007E4A36"/>
    <w:rsid w:val="007E4C21"/>
    <w:rsid w:val="007E4C6F"/>
    <w:rsid w:val="007E4E3B"/>
    <w:rsid w:val="007E50B2"/>
    <w:rsid w:val="007E526B"/>
    <w:rsid w:val="007E52C1"/>
    <w:rsid w:val="007E5692"/>
    <w:rsid w:val="007E5931"/>
    <w:rsid w:val="007E596D"/>
    <w:rsid w:val="007E5B0A"/>
    <w:rsid w:val="007E6097"/>
    <w:rsid w:val="007E63B8"/>
    <w:rsid w:val="007E642F"/>
    <w:rsid w:val="007E6443"/>
    <w:rsid w:val="007E6775"/>
    <w:rsid w:val="007E68BE"/>
    <w:rsid w:val="007E6988"/>
    <w:rsid w:val="007E6A6F"/>
    <w:rsid w:val="007E6B3B"/>
    <w:rsid w:val="007E6D23"/>
    <w:rsid w:val="007E6E98"/>
    <w:rsid w:val="007E71D9"/>
    <w:rsid w:val="007E720A"/>
    <w:rsid w:val="007E746D"/>
    <w:rsid w:val="007E7754"/>
    <w:rsid w:val="007E7897"/>
    <w:rsid w:val="007E7A2B"/>
    <w:rsid w:val="007E7AF9"/>
    <w:rsid w:val="007E7BC4"/>
    <w:rsid w:val="007E7D72"/>
    <w:rsid w:val="007E7DED"/>
    <w:rsid w:val="007E7E1D"/>
    <w:rsid w:val="007E7E3E"/>
    <w:rsid w:val="007E7F35"/>
    <w:rsid w:val="007E7FD8"/>
    <w:rsid w:val="007E7FFC"/>
    <w:rsid w:val="007F0256"/>
    <w:rsid w:val="007F02F5"/>
    <w:rsid w:val="007F0339"/>
    <w:rsid w:val="007F0550"/>
    <w:rsid w:val="007F0604"/>
    <w:rsid w:val="007F0639"/>
    <w:rsid w:val="007F0822"/>
    <w:rsid w:val="007F0828"/>
    <w:rsid w:val="007F0C47"/>
    <w:rsid w:val="007F0D8E"/>
    <w:rsid w:val="007F0DC3"/>
    <w:rsid w:val="007F0E91"/>
    <w:rsid w:val="007F0F8D"/>
    <w:rsid w:val="007F108E"/>
    <w:rsid w:val="007F127E"/>
    <w:rsid w:val="007F12BA"/>
    <w:rsid w:val="007F1312"/>
    <w:rsid w:val="007F13E3"/>
    <w:rsid w:val="007F1460"/>
    <w:rsid w:val="007F1545"/>
    <w:rsid w:val="007F15A7"/>
    <w:rsid w:val="007F1686"/>
    <w:rsid w:val="007F16D4"/>
    <w:rsid w:val="007F1C14"/>
    <w:rsid w:val="007F1DEB"/>
    <w:rsid w:val="007F1FCE"/>
    <w:rsid w:val="007F1FFB"/>
    <w:rsid w:val="007F2550"/>
    <w:rsid w:val="007F2780"/>
    <w:rsid w:val="007F27B8"/>
    <w:rsid w:val="007F285D"/>
    <w:rsid w:val="007F29B6"/>
    <w:rsid w:val="007F2B56"/>
    <w:rsid w:val="007F2CB2"/>
    <w:rsid w:val="007F2E11"/>
    <w:rsid w:val="007F2EF1"/>
    <w:rsid w:val="007F2FC6"/>
    <w:rsid w:val="007F2FEC"/>
    <w:rsid w:val="007F304B"/>
    <w:rsid w:val="007F3195"/>
    <w:rsid w:val="007F3529"/>
    <w:rsid w:val="007F35B0"/>
    <w:rsid w:val="007F39CE"/>
    <w:rsid w:val="007F3ACC"/>
    <w:rsid w:val="007F3B48"/>
    <w:rsid w:val="007F3D86"/>
    <w:rsid w:val="007F3DC9"/>
    <w:rsid w:val="007F406B"/>
    <w:rsid w:val="007F4427"/>
    <w:rsid w:val="007F442E"/>
    <w:rsid w:val="007F4444"/>
    <w:rsid w:val="007F44F7"/>
    <w:rsid w:val="007F4548"/>
    <w:rsid w:val="007F471B"/>
    <w:rsid w:val="007F4955"/>
    <w:rsid w:val="007F4AF3"/>
    <w:rsid w:val="007F4B39"/>
    <w:rsid w:val="007F4B97"/>
    <w:rsid w:val="007F4F8B"/>
    <w:rsid w:val="007F50D1"/>
    <w:rsid w:val="007F54B5"/>
    <w:rsid w:val="007F567A"/>
    <w:rsid w:val="007F5734"/>
    <w:rsid w:val="007F5736"/>
    <w:rsid w:val="007F5A47"/>
    <w:rsid w:val="007F5AA8"/>
    <w:rsid w:val="007F5B07"/>
    <w:rsid w:val="007F5BA2"/>
    <w:rsid w:val="007F5DB1"/>
    <w:rsid w:val="007F5E32"/>
    <w:rsid w:val="007F5F28"/>
    <w:rsid w:val="007F5FF7"/>
    <w:rsid w:val="007F60C8"/>
    <w:rsid w:val="007F6158"/>
    <w:rsid w:val="007F62AE"/>
    <w:rsid w:val="007F64F6"/>
    <w:rsid w:val="007F66E7"/>
    <w:rsid w:val="007F6705"/>
    <w:rsid w:val="007F6865"/>
    <w:rsid w:val="007F690A"/>
    <w:rsid w:val="007F6941"/>
    <w:rsid w:val="007F6AAC"/>
    <w:rsid w:val="007F6C9D"/>
    <w:rsid w:val="007F6CFF"/>
    <w:rsid w:val="007F6DE8"/>
    <w:rsid w:val="007F6E98"/>
    <w:rsid w:val="007F6F71"/>
    <w:rsid w:val="007F70AB"/>
    <w:rsid w:val="007F7111"/>
    <w:rsid w:val="007F7152"/>
    <w:rsid w:val="007F7296"/>
    <w:rsid w:val="007F72D7"/>
    <w:rsid w:val="007F74FD"/>
    <w:rsid w:val="007F7567"/>
    <w:rsid w:val="007F758A"/>
    <w:rsid w:val="007F7643"/>
    <w:rsid w:val="007F7897"/>
    <w:rsid w:val="007F7AE2"/>
    <w:rsid w:val="008001EC"/>
    <w:rsid w:val="00800325"/>
    <w:rsid w:val="008003FD"/>
    <w:rsid w:val="00800CE1"/>
    <w:rsid w:val="00800D62"/>
    <w:rsid w:val="00800D8A"/>
    <w:rsid w:val="00800DF8"/>
    <w:rsid w:val="00800EBC"/>
    <w:rsid w:val="00800FE8"/>
    <w:rsid w:val="00801025"/>
    <w:rsid w:val="008011A9"/>
    <w:rsid w:val="0080127A"/>
    <w:rsid w:val="0080138E"/>
    <w:rsid w:val="0080147F"/>
    <w:rsid w:val="00801582"/>
    <w:rsid w:val="00801593"/>
    <w:rsid w:val="00801657"/>
    <w:rsid w:val="00801939"/>
    <w:rsid w:val="008019B9"/>
    <w:rsid w:val="00801A6A"/>
    <w:rsid w:val="00801B74"/>
    <w:rsid w:val="00801BAE"/>
    <w:rsid w:val="0080243C"/>
    <w:rsid w:val="00802450"/>
    <w:rsid w:val="008024B9"/>
    <w:rsid w:val="00802559"/>
    <w:rsid w:val="00802565"/>
    <w:rsid w:val="008026EC"/>
    <w:rsid w:val="008027CE"/>
    <w:rsid w:val="00802905"/>
    <w:rsid w:val="008029A5"/>
    <w:rsid w:val="00802ED5"/>
    <w:rsid w:val="00803077"/>
    <w:rsid w:val="00803393"/>
    <w:rsid w:val="008035C9"/>
    <w:rsid w:val="008036E8"/>
    <w:rsid w:val="00803729"/>
    <w:rsid w:val="00803759"/>
    <w:rsid w:val="00803765"/>
    <w:rsid w:val="008038CB"/>
    <w:rsid w:val="00803BD5"/>
    <w:rsid w:val="00803BEE"/>
    <w:rsid w:val="00803CF1"/>
    <w:rsid w:val="00803DE8"/>
    <w:rsid w:val="00803EB4"/>
    <w:rsid w:val="00804011"/>
    <w:rsid w:val="00804118"/>
    <w:rsid w:val="0080432C"/>
    <w:rsid w:val="00804440"/>
    <w:rsid w:val="00804485"/>
    <w:rsid w:val="00804878"/>
    <w:rsid w:val="00804AAA"/>
    <w:rsid w:val="00804E7C"/>
    <w:rsid w:val="00805181"/>
    <w:rsid w:val="00805258"/>
    <w:rsid w:val="008059B3"/>
    <w:rsid w:val="00805B4F"/>
    <w:rsid w:val="00805C42"/>
    <w:rsid w:val="00805EB6"/>
    <w:rsid w:val="00805FB8"/>
    <w:rsid w:val="00806138"/>
    <w:rsid w:val="0080620D"/>
    <w:rsid w:val="008062B3"/>
    <w:rsid w:val="0080636D"/>
    <w:rsid w:val="00806525"/>
    <w:rsid w:val="008065EE"/>
    <w:rsid w:val="00806636"/>
    <w:rsid w:val="00806753"/>
    <w:rsid w:val="00806852"/>
    <w:rsid w:val="008068D6"/>
    <w:rsid w:val="00806971"/>
    <w:rsid w:val="008069C3"/>
    <w:rsid w:val="00806CF2"/>
    <w:rsid w:val="00806CF4"/>
    <w:rsid w:val="00807027"/>
    <w:rsid w:val="008070DF"/>
    <w:rsid w:val="0080727F"/>
    <w:rsid w:val="00807294"/>
    <w:rsid w:val="008072E5"/>
    <w:rsid w:val="00807393"/>
    <w:rsid w:val="00807590"/>
    <w:rsid w:val="00807745"/>
    <w:rsid w:val="00807768"/>
    <w:rsid w:val="008078E9"/>
    <w:rsid w:val="00807923"/>
    <w:rsid w:val="00807CA5"/>
    <w:rsid w:val="00807DAF"/>
    <w:rsid w:val="00807DD1"/>
    <w:rsid w:val="00807FBE"/>
    <w:rsid w:val="00807FF5"/>
    <w:rsid w:val="00810055"/>
    <w:rsid w:val="0081043B"/>
    <w:rsid w:val="0081046C"/>
    <w:rsid w:val="008106B4"/>
    <w:rsid w:val="00810A20"/>
    <w:rsid w:val="00810A4F"/>
    <w:rsid w:val="00810AF1"/>
    <w:rsid w:val="00810B3D"/>
    <w:rsid w:val="00810CEB"/>
    <w:rsid w:val="00810E05"/>
    <w:rsid w:val="0081101D"/>
    <w:rsid w:val="008110FF"/>
    <w:rsid w:val="008111F3"/>
    <w:rsid w:val="008112C4"/>
    <w:rsid w:val="00811457"/>
    <w:rsid w:val="008114D9"/>
    <w:rsid w:val="00811690"/>
    <w:rsid w:val="008116B8"/>
    <w:rsid w:val="008116F2"/>
    <w:rsid w:val="00811752"/>
    <w:rsid w:val="008117B6"/>
    <w:rsid w:val="008117D5"/>
    <w:rsid w:val="00811AB7"/>
    <w:rsid w:val="00811BF2"/>
    <w:rsid w:val="00811C4F"/>
    <w:rsid w:val="00811C7B"/>
    <w:rsid w:val="00811C8A"/>
    <w:rsid w:val="00811D4E"/>
    <w:rsid w:val="00811DDF"/>
    <w:rsid w:val="00811E18"/>
    <w:rsid w:val="00811F78"/>
    <w:rsid w:val="00812176"/>
    <w:rsid w:val="00812188"/>
    <w:rsid w:val="008122C9"/>
    <w:rsid w:val="0081231E"/>
    <w:rsid w:val="008124A5"/>
    <w:rsid w:val="008126ED"/>
    <w:rsid w:val="00812750"/>
    <w:rsid w:val="008127B0"/>
    <w:rsid w:val="008128D9"/>
    <w:rsid w:val="00812991"/>
    <w:rsid w:val="00812ADB"/>
    <w:rsid w:val="00812B65"/>
    <w:rsid w:val="00812B91"/>
    <w:rsid w:val="00812E2F"/>
    <w:rsid w:val="00812F0E"/>
    <w:rsid w:val="00812FA0"/>
    <w:rsid w:val="00813218"/>
    <w:rsid w:val="00813230"/>
    <w:rsid w:val="00813254"/>
    <w:rsid w:val="0081335D"/>
    <w:rsid w:val="0081342B"/>
    <w:rsid w:val="00813468"/>
    <w:rsid w:val="0081392A"/>
    <w:rsid w:val="00813A1E"/>
    <w:rsid w:val="00813D00"/>
    <w:rsid w:val="00813ED0"/>
    <w:rsid w:val="00813FDC"/>
    <w:rsid w:val="00814167"/>
    <w:rsid w:val="00814340"/>
    <w:rsid w:val="008143CB"/>
    <w:rsid w:val="00814593"/>
    <w:rsid w:val="00814699"/>
    <w:rsid w:val="008146AA"/>
    <w:rsid w:val="008146F7"/>
    <w:rsid w:val="00814792"/>
    <w:rsid w:val="0081485B"/>
    <w:rsid w:val="008149BE"/>
    <w:rsid w:val="00814B2A"/>
    <w:rsid w:val="00814B4C"/>
    <w:rsid w:val="00814F1E"/>
    <w:rsid w:val="00814FA8"/>
    <w:rsid w:val="00814FE6"/>
    <w:rsid w:val="0081508A"/>
    <w:rsid w:val="00815309"/>
    <w:rsid w:val="00815379"/>
    <w:rsid w:val="008153AE"/>
    <w:rsid w:val="00815DD4"/>
    <w:rsid w:val="008160BA"/>
    <w:rsid w:val="00816133"/>
    <w:rsid w:val="00816174"/>
    <w:rsid w:val="00816354"/>
    <w:rsid w:val="008163E9"/>
    <w:rsid w:val="0081663F"/>
    <w:rsid w:val="00816AB1"/>
    <w:rsid w:val="00816FF4"/>
    <w:rsid w:val="00817010"/>
    <w:rsid w:val="0081709F"/>
    <w:rsid w:val="00817105"/>
    <w:rsid w:val="00817168"/>
    <w:rsid w:val="0081717F"/>
    <w:rsid w:val="00817183"/>
    <w:rsid w:val="008172C7"/>
    <w:rsid w:val="00817322"/>
    <w:rsid w:val="008173D8"/>
    <w:rsid w:val="008174E6"/>
    <w:rsid w:val="00817750"/>
    <w:rsid w:val="00817ECB"/>
    <w:rsid w:val="00820105"/>
    <w:rsid w:val="0082021E"/>
    <w:rsid w:val="0082062D"/>
    <w:rsid w:val="00820661"/>
    <w:rsid w:val="0082075B"/>
    <w:rsid w:val="00820A1D"/>
    <w:rsid w:val="00820A7D"/>
    <w:rsid w:val="00820BE2"/>
    <w:rsid w:val="00820BEC"/>
    <w:rsid w:val="00820FE2"/>
    <w:rsid w:val="00821154"/>
    <w:rsid w:val="008211FE"/>
    <w:rsid w:val="00821256"/>
    <w:rsid w:val="0082128B"/>
    <w:rsid w:val="008212F3"/>
    <w:rsid w:val="008215C6"/>
    <w:rsid w:val="00821622"/>
    <w:rsid w:val="0082174D"/>
    <w:rsid w:val="008217E8"/>
    <w:rsid w:val="00821849"/>
    <w:rsid w:val="00821AC9"/>
    <w:rsid w:val="00821B30"/>
    <w:rsid w:val="00821C34"/>
    <w:rsid w:val="00821C5D"/>
    <w:rsid w:val="00821E78"/>
    <w:rsid w:val="0082203E"/>
    <w:rsid w:val="00822086"/>
    <w:rsid w:val="008220BC"/>
    <w:rsid w:val="00822154"/>
    <w:rsid w:val="008221F6"/>
    <w:rsid w:val="008223A4"/>
    <w:rsid w:val="008223DA"/>
    <w:rsid w:val="008223DC"/>
    <w:rsid w:val="008223EC"/>
    <w:rsid w:val="008223F1"/>
    <w:rsid w:val="0082252D"/>
    <w:rsid w:val="00822696"/>
    <w:rsid w:val="008226CA"/>
    <w:rsid w:val="00822827"/>
    <w:rsid w:val="008228D6"/>
    <w:rsid w:val="00822957"/>
    <w:rsid w:val="00822F99"/>
    <w:rsid w:val="00823018"/>
    <w:rsid w:val="0082311B"/>
    <w:rsid w:val="008233A2"/>
    <w:rsid w:val="008234FE"/>
    <w:rsid w:val="00823576"/>
    <w:rsid w:val="00823631"/>
    <w:rsid w:val="00823771"/>
    <w:rsid w:val="008238B0"/>
    <w:rsid w:val="00823A00"/>
    <w:rsid w:val="00823BE1"/>
    <w:rsid w:val="00823C4E"/>
    <w:rsid w:val="00823C51"/>
    <w:rsid w:val="00823D0F"/>
    <w:rsid w:val="00823DCC"/>
    <w:rsid w:val="00823F9F"/>
    <w:rsid w:val="0082430E"/>
    <w:rsid w:val="008248DE"/>
    <w:rsid w:val="00824B71"/>
    <w:rsid w:val="00824C53"/>
    <w:rsid w:val="00824CA3"/>
    <w:rsid w:val="00824D35"/>
    <w:rsid w:val="00824FF9"/>
    <w:rsid w:val="008250DE"/>
    <w:rsid w:val="00825403"/>
    <w:rsid w:val="0082541B"/>
    <w:rsid w:val="0082568E"/>
    <w:rsid w:val="00825812"/>
    <w:rsid w:val="00825935"/>
    <w:rsid w:val="00825A86"/>
    <w:rsid w:val="00825AAF"/>
    <w:rsid w:val="00825AE2"/>
    <w:rsid w:val="00825BF9"/>
    <w:rsid w:val="00825F2F"/>
    <w:rsid w:val="00825FD1"/>
    <w:rsid w:val="00826048"/>
    <w:rsid w:val="008260F7"/>
    <w:rsid w:val="008264F1"/>
    <w:rsid w:val="008266BF"/>
    <w:rsid w:val="00826996"/>
    <w:rsid w:val="00826A09"/>
    <w:rsid w:val="00826AA3"/>
    <w:rsid w:val="00826B54"/>
    <w:rsid w:val="00826B5C"/>
    <w:rsid w:val="00826C21"/>
    <w:rsid w:val="00826ED2"/>
    <w:rsid w:val="00826F19"/>
    <w:rsid w:val="00827154"/>
    <w:rsid w:val="00827240"/>
    <w:rsid w:val="00827242"/>
    <w:rsid w:val="008274D7"/>
    <w:rsid w:val="00827566"/>
    <w:rsid w:val="00827662"/>
    <w:rsid w:val="008276C3"/>
    <w:rsid w:val="008277DE"/>
    <w:rsid w:val="008278C4"/>
    <w:rsid w:val="00827941"/>
    <w:rsid w:val="00827A7B"/>
    <w:rsid w:val="00827AB6"/>
    <w:rsid w:val="00827D93"/>
    <w:rsid w:val="00827DF7"/>
    <w:rsid w:val="00830047"/>
    <w:rsid w:val="00830236"/>
    <w:rsid w:val="008302AF"/>
    <w:rsid w:val="00830402"/>
    <w:rsid w:val="0083043A"/>
    <w:rsid w:val="008305D0"/>
    <w:rsid w:val="008306D9"/>
    <w:rsid w:val="0083072B"/>
    <w:rsid w:val="0083084C"/>
    <w:rsid w:val="00830B42"/>
    <w:rsid w:val="00830CE7"/>
    <w:rsid w:val="00830D84"/>
    <w:rsid w:val="00830FB5"/>
    <w:rsid w:val="00831075"/>
    <w:rsid w:val="00831107"/>
    <w:rsid w:val="008315A0"/>
    <w:rsid w:val="008319EC"/>
    <w:rsid w:val="00831AF8"/>
    <w:rsid w:val="00831B40"/>
    <w:rsid w:val="00831C33"/>
    <w:rsid w:val="00831CCB"/>
    <w:rsid w:val="00831CF6"/>
    <w:rsid w:val="00832226"/>
    <w:rsid w:val="0083244F"/>
    <w:rsid w:val="0083246F"/>
    <w:rsid w:val="0083255B"/>
    <w:rsid w:val="0083260C"/>
    <w:rsid w:val="00832689"/>
    <w:rsid w:val="008326D9"/>
    <w:rsid w:val="008326E0"/>
    <w:rsid w:val="008327A3"/>
    <w:rsid w:val="00832A8B"/>
    <w:rsid w:val="008330ED"/>
    <w:rsid w:val="0083320D"/>
    <w:rsid w:val="00833233"/>
    <w:rsid w:val="00833290"/>
    <w:rsid w:val="008332A1"/>
    <w:rsid w:val="00833384"/>
    <w:rsid w:val="0083340B"/>
    <w:rsid w:val="00833705"/>
    <w:rsid w:val="00833713"/>
    <w:rsid w:val="008338BB"/>
    <w:rsid w:val="008338C0"/>
    <w:rsid w:val="008339C3"/>
    <w:rsid w:val="00833E2C"/>
    <w:rsid w:val="00833EAE"/>
    <w:rsid w:val="00834186"/>
    <w:rsid w:val="008342A2"/>
    <w:rsid w:val="00834313"/>
    <w:rsid w:val="008343F8"/>
    <w:rsid w:val="0083446C"/>
    <w:rsid w:val="0083460F"/>
    <w:rsid w:val="00834635"/>
    <w:rsid w:val="00834660"/>
    <w:rsid w:val="008346DB"/>
    <w:rsid w:val="00834742"/>
    <w:rsid w:val="00834744"/>
    <w:rsid w:val="00834883"/>
    <w:rsid w:val="008349A9"/>
    <w:rsid w:val="00834A62"/>
    <w:rsid w:val="00834B7C"/>
    <w:rsid w:val="00834C64"/>
    <w:rsid w:val="00834F92"/>
    <w:rsid w:val="00835064"/>
    <w:rsid w:val="0083509F"/>
    <w:rsid w:val="0083516F"/>
    <w:rsid w:val="00835171"/>
    <w:rsid w:val="008351E9"/>
    <w:rsid w:val="00835284"/>
    <w:rsid w:val="0083564E"/>
    <w:rsid w:val="00835754"/>
    <w:rsid w:val="00835839"/>
    <w:rsid w:val="00835888"/>
    <w:rsid w:val="00835897"/>
    <w:rsid w:val="00835999"/>
    <w:rsid w:val="00835DA3"/>
    <w:rsid w:val="00835DFA"/>
    <w:rsid w:val="00835FC6"/>
    <w:rsid w:val="00836170"/>
    <w:rsid w:val="008361CA"/>
    <w:rsid w:val="0083626E"/>
    <w:rsid w:val="0083630F"/>
    <w:rsid w:val="008363DB"/>
    <w:rsid w:val="00836488"/>
    <w:rsid w:val="008364C0"/>
    <w:rsid w:val="008365EC"/>
    <w:rsid w:val="00836627"/>
    <w:rsid w:val="00836757"/>
    <w:rsid w:val="00836774"/>
    <w:rsid w:val="0083677E"/>
    <w:rsid w:val="008367FF"/>
    <w:rsid w:val="008368A3"/>
    <w:rsid w:val="00836B10"/>
    <w:rsid w:val="00836B92"/>
    <w:rsid w:val="00836C36"/>
    <w:rsid w:val="00836C69"/>
    <w:rsid w:val="00837265"/>
    <w:rsid w:val="0083739E"/>
    <w:rsid w:val="0083749E"/>
    <w:rsid w:val="00837612"/>
    <w:rsid w:val="00837A2D"/>
    <w:rsid w:val="00837A94"/>
    <w:rsid w:val="00837CBA"/>
    <w:rsid w:val="00840019"/>
    <w:rsid w:val="00840128"/>
    <w:rsid w:val="008401F9"/>
    <w:rsid w:val="008405C9"/>
    <w:rsid w:val="008405F5"/>
    <w:rsid w:val="00840654"/>
    <w:rsid w:val="00840ACA"/>
    <w:rsid w:val="00840ACB"/>
    <w:rsid w:val="00840C1A"/>
    <w:rsid w:val="00840CCC"/>
    <w:rsid w:val="00840CF0"/>
    <w:rsid w:val="00840D33"/>
    <w:rsid w:val="00840EA0"/>
    <w:rsid w:val="00840F40"/>
    <w:rsid w:val="00840F45"/>
    <w:rsid w:val="00840F81"/>
    <w:rsid w:val="00841270"/>
    <w:rsid w:val="008412A9"/>
    <w:rsid w:val="00841496"/>
    <w:rsid w:val="0084152E"/>
    <w:rsid w:val="008415B0"/>
    <w:rsid w:val="008415E7"/>
    <w:rsid w:val="0084163F"/>
    <w:rsid w:val="008416C7"/>
    <w:rsid w:val="0084177B"/>
    <w:rsid w:val="008418F9"/>
    <w:rsid w:val="0084190B"/>
    <w:rsid w:val="00841912"/>
    <w:rsid w:val="00841936"/>
    <w:rsid w:val="008419FE"/>
    <w:rsid w:val="00841A26"/>
    <w:rsid w:val="00841BFA"/>
    <w:rsid w:val="00841C6E"/>
    <w:rsid w:val="00841D4C"/>
    <w:rsid w:val="00841E16"/>
    <w:rsid w:val="00841E85"/>
    <w:rsid w:val="008420D8"/>
    <w:rsid w:val="00842111"/>
    <w:rsid w:val="0084213D"/>
    <w:rsid w:val="008421F7"/>
    <w:rsid w:val="0084225C"/>
    <w:rsid w:val="0084236F"/>
    <w:rsid w:val="008423F5"/>
    <w:rsid w:val="00842422"/>
    <w:rsid w:val="008424C8"/>
    <w:rsid w:val="0084266E"/>
    <w:rsid w:val="008426E7"/>
    <w:rsid w:val="0084277C"/>
    <w:rsid w:val="0084290F"/>
    <w:rsid w:val="008429D0"/>
    <w:rsid w:val="00842A53"/>
    <w:rsid w:val="00842A95"/>
    <w:rsid w:val="00842C5F"/>
    <w:rsid w:val="00842E33"/>
    <w:rsid w:val="00842EA2"/>
    <w:rsid w:val="00842EAE"/>
    <w:rsid w:val="00842ED8"/>
    <w:rsid w:val="00842F76"/>
    <w:rsid w:val="0084315C"/>
    <w:rsid w:val="008431AB"/>
    <w:rsid w:val="008434AC"/>
    <w:rsid w:val="0084352A"/>
    <w:rsid w:val="00843558"/>
    <w:rsid w:val="0084357F"/>
    <w:rsid w:val="008436A1"/>
    <w:rsid w:val="008438FF"/>
    <w:rsid w:val="00843B71"/>
    <w:rsid w:val="00843CB6"/>
    <w:rsid w:val="00843CC1"/>
    <w:rsid w:val="00843DB2"/>
    <w:rsid w:val="00843E2B"/>
    <w:rsid w:val="00844089"/>
    <w:rsid w:val="0084408F"/>
    <w:rsid w:val="008440A9"/>
    <w:rsid w:val="0084415C"/>
    <w:rsid w:val="00844192"/>
    <w:rsid w:val="00844251"/>
    <w:rsid w:val="00844330"/>
    <w:rsid w:val="008443AC"/>
    <w:rsid w:val="00844578"/>
    <w:rsid w:val="0084478A"/>
    <w:rsid w:val="008447AC"/>
    <w:rsid w:val="008449B0"/>
    <w:rsid w:val="00844B56"/>
    <w:rsid w:val="00844C3B"/>
    <w:rsid w:val="00844CA8"/>
    <w:rsid w:val="00844E97"/>
    <w:rsid w:val="00844FBB"/>
    <w:rsid w:val="00845085"/>
    <w:rsid w:val="008450AD"/>
    <w:rsid w:val="0084511E"/>
    <w:rsid w:val="0084512C"/>
    <w:rsid w:val="00845165"/>
    <w:rsid w:val="00845616"/>
    <w:rsid w:val="00845802"/>
    <w:rsid w:val="0084586C"/>
    <w:rsid w:val="008458BE"/>
    <w:rsid w:val="00845B7B"/>
    <w:rsid w:val="00845BD0"/>
    <w:rsid w:val="00845BD8"/>
    <w:rsid w:val="00845BFB"/>
    <w:rsid w:val="00845C0B"/>
    <w:rsid w:val="00845ED8"/>
    <w:rsid w:val="00845FC4"/>
    <w:rsid w:val="008460EC"/>
    <w:rsid w:val="00846252"/>
    <w:rsid w:val="00846282"/>
    <w:rsid w:val="00846391"/>
    <w:rsid w:val="008463D1"/>
    <w:rsid w:val="008465B9"/>
    <w:rsid w:val="0084676A"/>
    <w:rsid w:val="00846EB6"/>
    <w:rsid w:val="00846EE4"/>
    <w:rsid w:val="008470D1"/>
    <w:rsid w:val="00847207"/>
    <w:rsid w:val="0084720A"/>
    <w:rsid w:val="0084729D"/>
    <w:rsid w:val="0084749E"/>
    <w:rsid w:val="008474D9"/>
    <w:rsid w:val="00847713"/>
    <w:rsid w:val="008477BF"/>
    <w:rsid w:val="00847913"/>
    <w:rsid w:val="00847CB3"/>
    <w:rsid w:val="00847E1F"/>
    <w:rsid w:val="00847ECC"/>
    <w:rsid w:val="00847F22"/>
    <w:rsid w:val="00847F25"/>
    <w:rsid w:val="00847F4B"/>
    <w:rsid w:val="00850273"/>
    <w:rsid w:val="008502DA"/>
    <w:rsid w:val="008504B3"/>
    <w:rsid w:val="00850815"/>
    <w:rsid w:val="00850988"/>
    <w:rsid w:val="00850989"/>
    <w:rsid w:val="00850998"/>
    <w:rsid w:val="00850C05"/>
    <w:rsid w:val="00850E33"/>
    <w:rsid w:val="00850F67"/>
    <w:rsid w:val="00851185"/>
    <w:rsid w:val="00851273"/>
    <w:rsid w:val="0085131B"/>
    <w:rsid w:val="0085144B"/>
    <w:rsid w:val="0085189A"/>
    <w:rsid w:val="008519EE"/>
    <w:rsid w:val="00851A33"/>
    <w:rsid w:val="00851E82"/>
    <w:rsid w:val="0085207A"/>
    <w:rsid w:val="00852156"/>
    <w:rsid w:val="00852173"/>
    <w:rsid w:val="008522CD"/>
    <w:rsid w:val="008522F3"/>
    <w:rsid w:val="008523DE"/>
    <w:rsid w:val="008524AB"/>
    <w:rsid w:val="008524E8"/>
    <w:rsid w:val="008527DE"/>
    <w:rsid w:val="00852812"/>
    <w:rsid w:val="00852846"/>
    <w:rsid w:val="0085284B"/>
    <w:rsid w:val="00852956"/>
    <w:rsid w:val="008529B7"/>
    <w:rsid w:val="00852AD1"/>
    <w:rsid w:val="00852BAF"/>
    <w:rsid w:val="00852C15"/>
    <w:rsid w:val="00852E3D"/>
    <w:rsid w:val="00852E93"/>
    <w:rsid w:val="00852F19"/>
    <w:rsid w:val="00853161"/>
    <w:rsid w:val="00853288"/>
    <w:rsid w:val="0085343D"/>
    <w:rsid w:val="008535D8"/>
    <w:rsid w:val="00853611"/>
    <w:rsid w:val="008537D7"/>
    <w:rsid w:val="0085392E"/>
    <w:rsid w:val="00853A6C"/>
    <w:rsid w:val="00853AA5"/>
    <w:rsid w:val="00853B08"/>
    <w:rsid w:val="00853B89"/>
    <w:rsid w:val="00853CAA"/>
    <w:rsid w:val="00853D3C"/>
    <w:rsid w:val="00853F23"/>
    <w:rsid w:val="00854153"/>
    <w:rsid w:val="00854267"/>
    <w:rsid w:val="008542AB"/>
    <w:rsid w:val="00854349"/>
    <w:rsid w:val="0085469A"/>
    <w:rsid w:val="008546FD"/>
    <w:rsid w:val="0085470E"/>
    <w:rsid w:val="008547B5"/>
    <w:rsid w:val="00854AFD"/>
    <w:rsid w:val="00854B47"/>
    <w:rsid w:val="00854B55"/>
    <w:rsid w:val="00854BA0"/>
    <w:rsid w:val="00854C99"/>
    <w:rsid w:val="00854EED"/>
    <w:rsid w:val="00854F45"/>
    <w:rsid w:val="008551AF"/>
    <w:rsid w:val="008553C2"/>
    <w:rsid w:val="008555FD"/>
    <w:rsid w:val="0085561E"/>
    <w:rsid w:val="008556E9"/>
    <w:rsid w:val="00855707"/>
    <w:rsid w:val="00855766"/>
    <w:rsid w:val="0085578F"/>
    <w:rsid w:val="00855906"/>
    <w:rsid w:val="00855926"/>
    <w:rsid w:val="00855AF6"/>
    <w:rsid w:val="00855E23"/>
    <w:rsid w:val="00855E36"/>
    <w:rsid w:val="00855FE4"/>
    <w:rsid w:val="00856180"/>
    <w:rsid w:val="008561BA"/>
    <w:rsid w:val="00856356"/>
    <w:rsid w:val="008563A2"/>
    <w:rsid w:val="008563D3"/>
    <w:rsid w:val="008563D7"/>
    <w:rsid w:val="0085641A"/>
    <w:rsid w:val="008564A6"/>
    <w:rsid w:val="00856637"/>
    <w:rsid w:val="00856746"/>
    <w:rsid w:val="00856769"/>
    <w:rsid w:val="0085681C"/>
    <w:rsid w:val="00856826"/>
    <w:rsid w:val="00856886"/>
    <w:rsid w:val="008568A0"/>
    <w:rsid w:val="00856952"/>
    <w:rsid w:val="008569BD"/>
    <w:rsid w:val="00856A4B"/>
    <w:rsid w:val="00856CBD"/>
    <w:rsid w:val="00856CCB"/>
    <w:rsid w:val="00856D28"/>
    <w:rsid w:val="00856D9A"/>
    <w:rsid w:val="008570C1"/>
    <w:rsid w:val="008573A2"/>
    <w:rsid w:val="008573F6"/>
    <w:rsid w:val="00857430"/>
    <w:rsid w:val="00857594"/>
    <w:rsid w:val="0085766B"/>
    <w:rsid w:val="008576DD"/>
    <w:rsid w:val="0085792D"/>
    <w:rsid w:val="00857947"/>
    <w:rsid w:val="00857BF6"/>
    <w:rsid w:val="00857C0F"/>
    <w:rsid w:val="00857D01"/>
    <w:rsid w:val="00857D1E"/>
    <w:rsid w:val="00857EEB"/>
    <w:rsid w:val="0086008E"/>
    <w:rsid w:val="008601FC"/>
    <w:rsid w:val="008602CE"/>
    <w:rsid w:val="00860310"/>
    <w:rsid w:val="008607F2"/>
    <w:rsid w:val="00860803"/>
    <w:rsid w:val="0086088D"/>
    <w:rsid w:val="008608D2"/>
    <w:rsid w:val="00860A02"/>
    <w:rsid w:val="00860A0A"/>
    <w:rsid w:val="00860A47"/>
    <w:rsid w:val="00860B8D"/>
    <w:rsid w:val="00860EE0"/>
    <w:rsid w:val="00861160"/>
    <w:rsid w:val="0086117E"/>
    <w:rsid w:val="0086117F"/>
    <w:rsid w:val="008611CD"/>
    <w:rsid w:val="00861220"/>
    <w:rsid w:val="008617E8"/>
    <w:rsid w:val="008618AD"/>
    <w:rsid w:val="008618B9"/>
    <w:rsid w:val="0086199A"/>
    <w:rsid w:val="00861D83"/>
    <w:rsid w:val="00861E01"/>
    <w:rsid w:val="00861F22"/>
    <w:rsid w:val="00861FF1"/>
    <w:rsid w:val="00861FFC"/>
    <w:rsid w:val="00862095"/>
    <w:rsid w:val="0086220B"/>
    <w:rsid w:val="00862228"/>
    <w:rsid w:val="0086222F"/>
    <w:rsid w:val="008627E1"/>
    <w:rsid w:val="00862898"/>
    <w:rsid w:val="00862990"/>
    <w:rsid w:val="008629B7"/>
    <w:rsid w:val="00862B81"/>
    <w:rsid w:val="00862E9A"/>
    <w:rsid w:val="00862F19"/>
    <w:rsid w:val="00863044"/>
    <w:rsid w:val="00863090"/>
    <w:rsid w:val="00863400"/>
    <w:rsid w:val="008634BE"/>
    <w:rsid w:val="0086356B"/>
    <w:rsid w:val="008635A8"/>
    <w:rsid w:val="008635BD"/>
    <w:rsid w:val="00863905"/>
    <w:rsid w:val="008639F2"/>
    <w:rsid w:val="00863A4E"/>
    <w:rsid w:val="00863A9F"/>
    <w:rsid w:val="00863C3A"/>
    <w:rsid w:val="00863DDF"/>
    <w:rsid w:val="00863F86"/>
    <w:rsid w:val="00864489"/>
    <w:rsid w:val="00864613"/>
    <w:rsid w:val="0086462E"/>
    <w:rsid w:val="0086477E"/>
    <w:rsid w:val="0086479A"/>
    <w:rsid w:val="008647F3"/>
    <w:rsid w:val="00864852"/>
    <w:rsid w:val="00864AA4"/>
    <w:rsid w:val="00864B01"/>
    <w:rsid w:val="00864D90"/>
    <w:rsid w:val="00864EE1"/>
    <w:rsid w:val="00865006"/>
    <w:rsid w:val="008650E3"/>
    <w:rsid w:val="00865113"/>
    <w:rsid w:val="00865181"/>
    <w:rsid w:val="0086519D"/>
    <w:rsid w:val="00865261"/>
    <w:rsid w:val="0086528B"/>
    <w:rsid w:val="008654C3"/>
    <w:rsid w:val="00865562"/>
    <w:rsid w:val="0086579F"/>
    <w:rsid w:val="00865921"/>
    <w:rsid w:val="008659D1"/>
    <w:rsid w:val="00865AA0"/>
    <w:rsid w:val="00865B0E"/>
    <w:rsid w:val="00865B8B"/>
    <w:rsid w:val="00865BFE"/>
    <w:rsid w:val="00865C02"/>
    <w:rsid w:val="00865C82"/>
    <w:rsid w:val="00865CDC"/>
    <w:rsid w:val="0086609B"/>
    <w:rsid w:val="0086614B"/>
    <w:rsid w:val="0086617B"/>
    <w:rsid w:val="00866345"/>
    <w:rsid w:val="0086669C"/>
    <w:rsid w:val="00866810"/>
    <w:rsid w:val="00867026"/>
    <w:rsid w:val="00867057"/>
    <w:rsid w:val="00867091"/>
    <w:rsid w:val="008670BF"/>
    <w:rsid w:val="00867180"/>
    <w:rsid w:val="00867198"/>
    <w:rsid w:val="00867255"/>
    <w:rsid w:val="008673F9"/>
    <w:rsid w:val="00867464"/>
    <w:rsid w:val="0086751C"/>
    <w:rsid w:val="0086764C"/>
    <w:rsid w:val="008677CA"/>
    <w:rsid w:val="008677FA"/>
    <w:rsid w:val="008678AF"/>
    <w:rsid w:val="008678CB"/>
    <w:rsid w:val="0086791B"/>
    <w:rsid w:val="0086798E"/>
    <w:rsid w:val="008679FE"/>
    <w:rsid w:val="00867A40"/>
    <w:rsid w:val="00867CF9"/>
    <w:rsid w:val="00867D47"/>
    <w:rsid w:val="00867E29"/>
    <w:rsid w:val="00867EAD"/>
    <w:rsid w:val="008700B1"/>
    <w:rsid w:val="0087013E"/>
    <w:rsid w:val="00870148"/>
    <w:rsid w:val="00870579"/>
    <w:rsid w:val="008705CF"/>
    <w:rsid w:val="00870634"/>
    <w:rsid w:val="0087066A"/>
    <w:rsid w:val="008709E0"/>
    <w:rsid w:val="00870A6C"/>
    <w:rsid w:val="00870B58"/>
    <w:rsid w:val="00870B5F"/>
    <w:rsid w:val="00870CA1"/>
    <w:rsid w:val="00870DA0"/>
    <w:rsid w:val="0087144A"/>
    <w:rsid w:val="008714A1"/>
    <w:rsid w:val="008714BE"/>
    <w:rsid w:val="00871621"/>
    <w:rsid w:val="008716E6"/>
    <w:rsid w:val="00871996"/>
    <w:rsid w:val="008719AF"/>
    <w:rsid w:val="00871B63"/>
    <w:rsid w:val="00871D98"/>
    <w:rsid w:val="00871EB9"/>
    <w:rsid w:val="00871FBD"/>
    <w:rsid w:val="00872159"/>
    <w:rsid w:val="008721AC"/>
    <w:rsid w:val="008723F8"/>
    <w:rsid w:val="00872501"/>
    <w:rsid w:val="00872659"/>
    <w:rsid w:val="00872725"/>
    <w:rsid w:val="0087289D"/>
    <w:rsid w:val="008728FB"/>
    <w:rsid w:val="00872975"/>
    <w:rsid w:val="00872ADB"/>
    <w:rsid w:val="00872C12"/>
    <w:rsid w:val="00872C3D"/>
    <w:rsid w:val="00872D1A"/>
    <w:rsid w:val="00872D87"/>
    <w:rsid w:val="00872ED5"/>
    <w:rsid w:val="0087302B"/>
    <w:rsid w:val="0087315E"/>
    <w:rsid w:val="008731EE"/>
    <w:rsid w:val="00873567"/>
    <w:rsid w:val="008735ED"/>
    <w:rsid w:val="008737E5"/>
    <w:rsid w:val="008739CF"/>
    <w:rsid w:val="00873C3E"/>
    <w:rsid w:val="00873CAB"/>
    <w:rsid w:val="00873DBE"/>
    <w:rsid w:val="008742DE"/>
    <w:rsid w:val="008743DE"/>
    <w:rsid w:val="00874444"/>
    <w:rsid w:val="008744BB"/>
    <w:rsid w:val="008744C7"/>
    <w:rsid w:val="008744FE"/>
    <w:rsid w:val="0087451A"/>
    <w:rsid w:val="00874541"/>
    <w:rsid w:val="008746DE"/>
    <w:rsid w:val="0087489D"/>
    <w:rsid w:val="00874954"/>
    <w:rsid w:val="008749FA"/>
    <w:rsid w:val="00874B70"/>
    <w:rsid w:val="00874DF4"/>
    <w:rsid w:val="00874E1E"/>
    <w:rsid w:val="00874F69"/>
    <w:rsid w:val="00874FD9"/>
    <w:rsid w:val="00875067"/>
    <w:rsid w:val="00875169"/>
    <w:rsid w:val="008751E6"/>
    <w:rsid w:val="0087523F"/>
    <w:rsid w:val="0087530F"/>
    <w:rsid w:val="00875386"/>
    <w:rsid w:val="00875489"/>
    <w:rsid w:val="0087563C"/>
    <w:rsid w:val="008756CB"/>
    <w:rsid w:val="00875790"/>
    <w:rsid w:val="008757D9"/>
    <w:rsid w:val="008758FC"/>
    <w:rsid w:val="00875AF9"/>
    <w:rsid w:val="00875C07"/>
    <w:rsid w:val="00875C1A"/>
    <w:rsid w:val="00875D58"/>
    <w:rsid w:val="00875E5E"/>
    <w:rsid w:val="00875EEA"/>
    <w:rsid w:val="00875FCA"/>
    <w:rsid w:val="008760AC"/>
    <w:rsid w:val="0087618A"/>
    <w:rsid w:val="008761F2"/>
    <w:rsid w:val="008765B4"/>
    <w:rsid w:val="00876662"/>
    <w:rsid w:val="00876787"/>
    <w:rsid w:val="00876ABF"/>
    <w:rsid w:val="00876B26"/>
    <w:rsid w:val="00876BAC"/>
    <w:rsid w:val="00876BC2"/>
    <w:rsid w:val="00876BD0"/>
    <w:rsid w:val="00876BE5"/>
    <w:rsid w:val="00876D36"/>
    <w:rsid w:val="00876D4B"/>
    <w:rsid w:val="00876DBB"/>
    <w:rsid w:val="00876F7B"/>
    <w:rsid w:val="00876FBE"/>
    <w:rsid w:val="00877186"/>
    <w:rsid w:val="008771C2"/>
    <w:rsid w:val="00877329"/>
    <w:rsid w:val="0087733E"/>
    <w:rsid w:val="008773C6"/>
    <w:rsid w:val="00877422"/>
    <w:rsid w:val="00877B9B"/>
    <w:rsid w:val="00877CCA"/>
    <w:rsid w:val="00877CED"/>
    <w:rsid w:val="00877F12"/>
    <w:rsid w:val="00877FC6"/>
    <w:rsid w:val="00880430"/>
    <w:rsid w:val="00880460"/>
    <w:rsid w:val="008805D6"/>
    <w:rsid w:val="00880820"/>
    <w:rsid w:val="00880C67"/>
    <w:rsid w:val="00880F89"/>
    <w:rsid w:val="00881079"/>
    <w:rsid w:val="0088127C"/>
    <w:rsid w:val="008812BB"/>
    <w:rsid w:val="00881433"/>
    <w:rsid w:val="00881619"/>
    <w:rsid w:val="00881637"/>
    <w:rsid w:val="00881648"/>
    <w:rsid w:val="008817FA"/>
    <w:rsid w:val="00881822"/>
    <w:rsid w:val="00881951"/>
    <w:rsid w:val="00881988"/>
    <w:rsid w:val="00881B1F"/>
    <w:rsid w:val="00881C82"/>
    <w:rsid w:val="00881CD0"/>
    <w:rsid w:val="00881E25"/>
    <w:rsid w:val="00881E4E"/>
    <w:rsid w:val="00881F93"/>
    <w:rsid w:val="0088200B"/>
    <w:rsid w:val="008820BF"/>
    <w:rsid w:val="00882249"/>
    <w:rsid w:val="008823F3"/>
    <w:rsid w:val="00882506"/>
    <w:rsid w:val="00882551"/>
    <w:rsid w:val="008826F4"/>
    <w:rsid w:val="00882768"/>
    <w:rsid w:val="00882A24"/>
    <w:rsid w:val="00882BC7"/>
    <w:rsid w:val="00882C0B"/>
    <w:rsid w:val="00882F93"/>
    <w:rsid w:val="00882FDE"/>
    <w:rsid w:val="00882FF4"/>
    <w:rsid w:val="00883056"/>
    <w:rsid w:val="0088314D"/>
    <w:rsid w:val="0088322C"/>
    <w:rsid w:val="008832E9"/>
    <w:rsid w:val="00883487"/>
    <w:rsid w:val="0088355F"/>
    <w:rsid w:val="00883582"/>
    <w:rsid w:val="00883669"/>
    <w:rsid w:val="00883692"/>
    <w:rsid w:val="008836C5"/>
    <w:rsid w:val="0088379F"/>
    <w:rsid w:val="008839E1"/>
    <w:rsid w:val="00883B01"/>
    <w:rsid w:val="00883B5C"/>
    <w:rsid w:val="00883CF0"/>
    <w:rsid w:val="00883D36"/>
    <w:rsid w:val="00883DDF"/>
    <w:rsid w:val="00883EAA"/>
    <w:rsid w:val="0088414C"/>
    <w:rsid w:val="00884380"/>
    <w:rsid w:val="00884490"/>
    <w:rsid w:val="00884519"/>
    <w:rsid w:val="0088474F"/>
    <w:rsid w:val="0088494E"/>
    <w:rsid w:val="00884A51"/>
    <w:rsid w:val="00884AD9"/>
    <w:rsid w:val="00884B36"/>
    <w:rsid w:val="00884B75"/>
    <w:rsid w:val="00884BC3"/>
    <w:rsid w:val="00884C6F"/>
    <w:rsid w:val="00884D47"/>
    <w:rsid w:val="00885074"/>
    <w:rsid w:val="00885097"/>
    <w:rsid w:val="0088521B"/>
    <w:rsid w:val="00885258"/>
    <w:rsid w:val="0088529D"/>
    <w:rsid w:val="008853D4"/>
    <w:rsid w:val="008859EB"/>
    <w:rsid w:val="00885A64"/>
    <w:rsid w:val="00885B21"/>
    <w:rsid w:val="00885B5E"/>
    <w:rsid w:val="00885BB6"/>
    <w:rsid w:val="00885C44"/>
    <w:rsid w:val="00885D05"/>
    <w:rsid w:val="00885E06"/>
    <w:rsid w:val="00885EB4"/>
    <w:rsid w:val="00885F8C"/>
    <w:rsid w:val="00885FFC"/>
    <w:rsid w:val="008860C1"/>
    <w:rsid w:val="008861F5"/>
    <w:rsid w:val="0088641B"/>
    <w:rsid w:val="0088643C"/>
    <w:rsid w:val="00886748"/>
    <w:rsid w:val="00886A6E"/>
    <w:rsid w:val="00886BD0"/>
    <w:rsid w:val="00886C7B"/>
    <w:rsid w:val="00886F5D"/>
    <w:rsid w:val="00887046"/>
    <w:rsid w:val="0088728A"/>
    <w:rsid w:val="008873A5"/>
    <w:rsid w:val="00887417"/>
    <w:rsid w:val="00887879"/>
    <w:rsid w:val="00887A55"/>
    <w:rsid w:val="00887C5D"/>
    <w:rsid w:val="00890056"/>
    <w:rsid w:val="00890057"/>
    <w:rsid w:val="00890101"/>
    <w:rsid w:val="00890253"/>
    <w:rsid w:val="00890451"/>
    <w:rsid w:val="00890452"/>
    <w:rsid w:val="0089074A"/>
    <w:rsid w:val="008907B1"/>
    <w:rsid w:val="008909A2"/>
    <w:rsid w:val="00890AB0"/>
    <w:rsid w:val="00890B3F"/>
    <w:rsid w:val="00890CE1"/>
    <w:rsid w:val="00890D2A"/>
    <w:rsid w:val="00890E3C"/>
    <w:rsid w:val="00890F87"/>
    <w:rsid w:val="00891222"/>
    <w:rsid w:val="00891487"/>
    <w:rsid w:val="008914BE"/>
    <w:rsid w:val="008914DD"/>
    <w:rsid w:val="00891521"/>
    <w:rsid w:val="00891690"/>
    <w:rsid w:val="00891715"/>
    <w:rsid w:val="00891967"/>
    <w:rsid w:val="00891993"/>
    <w:rsid w:val="00891A0D"/>
    <w:rsid w:val="00891B06"/>
    <w:rsid w:val="00891BD5"/>
    <w:rsid w:val="00891D48"/>
    <w:rsid w:val="00891D62"/>
    <w:rsid w:val="00891E4C"/>
    <w:rsid w:val="00891FAC"/>
    <w:rsid w:val="00892035"/>
    <w:rsid w:val="0089222D"/>
    <w:rsid w:val="0089239F"/>
    <w:rsid w:val="008924BA"/>
    <w:rsid w:val="008924D7"/>
    <w:rsid w:val="00892602"/>
    <w:rsid w:val="008927E8"/>
    <w:rsid w:val="00892802"/>
    <w:rsid w:val="00892892"/>
    <w:rsid w:val="0089294B"/>
    <w:rsid w:val="00892C3E"/>
    <w:rsid w:val="00892F75"/>
    <w:rsid w:val="00892F79"/>
    <w:rsid w:val="00893056"/>
    <w:rsid w:val="008930FA"/>
    <w:rsid w:val="008932AE"/>
    <w:rsid w:val="008932FD"/>
    <w:rsid w:val="0089355D"/>
    <w:rsid w:val="008938A5"/>
    <w:rsid w:val="00893D87"/>
    <w:rsid w:val="00893E45"/>
    <w:rsid w:val="00893E9F"/>
    <w:rsid w:val="008941D9"/>
    <w:rsid w:val="00894642"/>
    <w:rsid w:val="0089465A"/>
    <w:rsid w:val="0089469A"/>
    <w:rsid w:val="00894A43"/>
    <w:rsid w:val="00894AFA"/>
    <w:rsid w:val="00894C05"/>
    <w:rsid w:val="008950F5"/>
    <w:rsid w:val="008951EC"/>
    <w:rsid w:val="00895227"/>
    <w:rsid w:val="0089534A"/>
    <w:rsid w:val="00895632"/>
    <w:rsid w:val="00895755"/>
    <w:rsid w:val="0089575A"/>
    <w:rsid w:val="0089577B"/>
    <w:rsid w:val="00895849"/>
    <w:rsid w:val="00895B20"/>
    <w:rsid w:val="00895C40"/>
    <w:rsid w:val="00895CCC"/>
    <w:rsid w:val="00895CD6"/>
    <w:rsid w:val="00895DBB"/>
    <w:rsid w:val="00895E80"/>
    <w:rsid w:val="00895ECE"/>
    <w:rsid w:val="00895F61"/>
    <w:rsid w:val="00895FFE"/>
    <w:rsid w:val="0089604E"/>
    <w:rsid w:val="008960BC"/>
    <w:rsid w:val="00896352"/>
    <w:rsid w:val="00896468"/>
    <w:rsid w:val="0089660C"/>
    <w:rsid w:val="00896720"/>
    <w:rsid w:val="008968BF"/>
    <w:rsid w:val="00896968"/>
    <w:rsid w:val="00896998"/>
    <w:rsid w:val="008969C9"/>
    <w:rsid w:val="008969E3"/>
    <w:rsid w:val="00896A74"/>
    <w:rsid w:val="00896C32"/>
    <w:rsid w:val="00896F84"/>
    <w:rsid w:val="00896FBC"/>
    <w:rsid w:val="00897033"/>
    <w:rsid w:val="00897098"/>
    <w:rsid w:val="0089717F"/>
    <w:rsid w:val="00897415"/>
    <w:rsid w:val="00897739"/>
    <w:rsid w:val="00897910"/>
    <w:rsid w:val="0089795D"/>
    <w:rsid w:val="00897A4A"/>
    <w:rsid w:val="00897B61"/>
    <w:rsid w:val="00897B6F"/>
    <w:rsid w:val="00897D1E"/>
    <w:rsid w:val="00897E51"/>
    <w:rsid w:val="008A0182"/>
    <w:rsid w:val="008A02A3"/>
    <w:rsid w:val="008A02B9"/>
    <w:rsid w:val="008A04FF"/>
    <w:rsid w:val="008A0548"/>
    <w:rsid w:val="008A0913"/>
    <w:rsid w:val="008A094F"/>
    <w:rsid w:val="008A0A36"/>
    <w:rsid w:val="008A0A58"/>
    <w:rsid w:val="008A0AF7"/>
    <w:rsid w:val="008A0B91"/>
    <w:rsid w:val="008A0CA3"/>
    <w:rsid w:val="008A0CB0"/>
    <w:rsid w:val="008A0CE0"/>
    <w:rsid w:val="008A0D15"/>
    <w:rsid w:val="008A0DC6"/>
    <w:rsid w:val="008A0E6F"/>
    <w:rsid w:val="008A0E9C"/>
    <w:rsid w:val="008A10F4"/>
    <w:rsid w:val="008A1251"/>
    <w:rsid w:val="008A13D4"/>
    <w:rsid w:val="008A1BC0"/>
    <w:rsid w:val="008A1DE8"/>
    <w:rsid w:val="008A1F98"/>
    <w:rsid w:val="008A2065"/>
    <w:rsid w:val="008A215B"/>
    <w:rsid w:val="008A22F8"/>
    <w:rsid w:val="008A24F4"/>
    <w:rsid w:val="008A25E7"/>
    <w:rsid w:val="008A270B"/>
    <w:rsid w:val="008A27BF"/>
    <w:rsid w:val="008A2A8F"/>
    <w:rsid w:val="008A2A99"/>
    <w:rsid w:val="008A2CE6"/>
    <w:rsid w:val="008A2FBA"/>
    <w:rsid w:val="008A3064"/>
    <w:rsid w:val="008A3183"/>
    <w:rsid w:val="008A3394"/>
    <w:rsid w:val="008A3493"/>
    <w:rsid w:val="008A3496"/>
    <w:rsid w:val="008A3614"/>
    <w:rsid w:val="008A37D1"/>
    <w:rsid w:val="008A3922"/>
    <w:rsid w:val="008A3945"/>
    <w:rsid w:val="008A39DA"/>
    <w:rsid w:val="008A39F9"/>
    <w:rsid w:val="008A3A19"/>
    <w:rsid w:val="008A3B4D"/>
    <w:rsid w:val="008A3C46"/>
    <w:rsid w:val="008A3C8B"/>
    <w:rsid w:val="008A3CEA"/>
    <w:rsid w:val="008A3EE8"/>
    <w:rsid w:val="008A3F14"/>
    <w:rsid w:val="008A401F"/>
    <w:rsid w:val="008A4040"/>
    <w:rsid w:val="008A434B"/>
    <w:rsid w:val="008A4352"/>
    <w:rsid w:val="008A4672"/>
    <w:rsid w:val="008A4798"/>
    <w:rsid w:val="008A4922"/>
    <w:rsid w:val="008A494F"/>
    <w:rsid w:val="008A49D2"/>
    <w:rsid w:val="008A4A7D"/>
    <w:rsid w:val="008A4A81"/>
    <w:rsid w:val="008A4B2C"/>
    <w:rsid w:val="008A4B30"/>
    <w:rsid w:val="008A4D18"/>
    <w:rsid w:val="008A4D9B"/>
    <w:rsid w:val="008A4F4B"/>
    <w:rsid w:val="008A5102"/>
    <w:rsid w:val="008A53F6"/>
    <w:rsid w:val="008A55A4"/>
    <w:rsid w:val="008A55DC"/>
    <w:rsid w:val="008A58F1"/>
    <w:rsid w:val="008A598F"/>
    <w:rsid w:val="008A5A71"/>
    <w:rsid w:val="008A5B4D"/>
    <w:rsid w:val="008A5E7C"/>
    <w:rsid w:val="008A5F17"/>
    <w:rsid w:val="008A604B"/>
    <w:rsid w:val="008A61C9"/>
    <w:rsid w:val="008A6219"/>
    <w:rsid w:val="008A6331"/>
    <w:rsid w:val="008A6340"/>
    <w:rsid w:val="008A6367"/>
    <w:rsid w:val="008A6369"/>
    <w:rsid w:val="008A638E"/>
    <w:rsid w:val="008A6482"/>
    <w:rsid w:val="008A6596"/>
    <w:rsid w:val="008A6634"/>
    <w:rsid w:val="008A6731"/>
    <w:rsid w:val="008A6B4E"/>
    <w:rsid w:val="008A6C0D"/>
    <w:rsid w:val="008A6C8E"/>
    <w:rsid w:val="008A6C91"/>
    <w:rsid w:val="008A6F1A"/>
    <w:rsid w:val="008A6FB5"/>
    <w:rsid w:val="008A70E0"/>
    <w:rsid w:val="008A7227"/>
    <w:rsid w:val="008A733B"/>
    <w:rsid w:val="008A7379"/>
    <w:rsid w:val="008A76A2"/>
    <w:rsid w:val="008A7821"/>
    <w:rsid w:val="008A78E2"/>
    <w:rsid w:val="008A797F"/>
    <w:rsid w:val="008A7C8A"/>
    <w:rsid w:val="008A7CF9"/>
    <w:rsid w:val="008A7DBB"/>
    <w:rsid w:val="008A7E23"/>
    <w:rsid w:val="008A7ECE"/>
    <w:rsid w:val="008A7F5B"/>
    <w:rsid w:val="008B0137"/>
    <w:rsid w:val="008B0158"/>
    <w:rsid w:val="008B02A4"/>
    <w:rsid w:val="008B0537"/>
    <w:rsid w:val="008B05C5"/>
    <w:rsid w:val="008B05D8"/>
    <w:rsid w:val="008B061B"/>
    <w:rsid w:val="008B081D"/>
    <w:rsid w:val="008B09EE"/>
    <w:rsid w:val="008B0A53"/>
    <w:rsid w:val="008B0AB1"/>
    <w:rsid w:val="008B0B8A"/>
    <w:rsid w:val="008B0C97"/>
    <w:rsid w:val="008B0D25"/>
    <w:rsid w:val="008B0E3B"/>
    <w:rsid w:val="008B0FC6"/>
    <w:rsid w:val="008B1240"/>
    <w:rsid w:val="008B1419"/>
    <w:rsid w:val="008B1537"/>
    <w:rsid w:val="008B1550"/>
    <w:rsid w:val="008B171F"/>
    <w:rsid w:val="008B1796"/>
    <w:rsid w:val="008B186A"/>
    <w:rsid w:val="008B18CE"/>
    <w:rsid w:val="008B19AA"/>
    <w:rsid w:val="008B1A89"/>
    <w:rsid w:val="008B1B90"/>
    <w:rsid w:val="008B1D75"/>
    <w:rsid w:val="008B1DAF"/>
    <w:rsid w:val="008B1F43"/>
    <w:rsid w:val="008B1FA1"/>
    <w:rsid w:val="008B1FC2"/>
    <w:rsid w:val="008B20B2"/>
    <w:rsid w:val="008B2318"/>
    <w:rsid w:val="008B269F"/>
    <w:rsid w:val="008B2925"/>
    <w:rsid w:val="008B2971"/>
    <w:rsid w:val="008B2A5F"/>
    <w:rsid w:val="008B2BB7"/>
    <w:rsid w:val="008B2BFE"/>
    <w:rsid w:val="008B2CD2"/>
    <w:rsid w:val="008B2D0C"/>
    <w:rsid w:val="008B2F0C"/>
    <w:rsid w:val="008B2F15"/>
    <w:rsid w:val="008B2F66"/>
    <w:rsid w:val="008B2FE4"/>
    <w:rsid w:val="008B3388"/>
    <w:rsid w:val="008B3536"/>
    <w:rsid w:val="008B36C1"/>
    <w:rsid w:val="008B38E6"/>
    <w:rsid w:val="008B397D"/>
    <w:rsid w:val="008B3A23"/>
    <w:rsid w:val="008B3AA0"/>
    <w:rsid w:val="008B3B1C"/>
    <w:rsid w:val="008B3B28"/>
    <w:rsid w:val="008B3BEB"/>
    <w:rsid w:val="008B43A0"/>
    <w:rsid w:val="008B442C"/>
    <w:rsid w:val="008B4499"/>
    <w:rsid w:val="008B45BA"/>
    <w:rsid w:val="008B4681"/>
    <w:rsid w:val="008B46B4"/>
    <w:rsid w:val="008B47AA"/>
    <w:rsid w:val="008B4803"/>
    <w:rsid w:val="008B4BB4"/>
    <w:rsid w:val="008B4F39"/>
    <w:rsid w:val="008B4F5C"/>
    <w:rsid w:val="008B5082"/>
    <w:rsid w:val="008B531D"/>
    <w:rsid w:val="008B538E"/>
    <w:rsid w:val="008B53D1"/>
    <w:rsid w:val="008B54AF"/>
    <w:rsid w:val="008B56F2"/>
    <w:rsid w:val="008B581A"/>
    <w:rsid w:val="008B5901"/>
    <w:rsid w:val="008B595E"/>
    <w:rsid w:val="008B5AB5"/>
    <w:rsid w:val="008B5BC4"/>
    <w:rsid w:val="008B5D92"/>
    <w:rsid w:val="008B5FF8"/>
    <w:rsid w:val="008B6128"/>
    <w:rsid w:val="008B613D"/>
    <w:rsid w:val="008B6294"/>
    <w:rsid w:val="008B62E7"/>
    <w:rsid w:val="008B62F4"/>
    <w:rsid w:val="008B634A"/>
    <w:rsid w:val="008B63C3"/>
    <w:rsid w:val="008B64CE"/>
    <w:rsid w:val="008B6619"/>
    <w:rsid w:val="008B685D"/>
    <w:rsid w:val="008B6940"/>
    <w:rsid w:val="008B6BA3"/>
    <w:rsid w:val="008B6C24"/>
    <w:rsid w:val="008B6E4A"/>
    <w:rsid w:val="008B6FE2"/>
    <w:rsid w:val="008B7050"/>
    <w:rsid w:val="008B70FE"/>
    <w:rsid w:val="008B71F8"/>
    <w:rsid w:val="008B72E3"/>
    <w:rsid w:val="008B7656"/>
    <w:rsid w:val="008B7EE9"/>
    <w:rsid w:val="008C0202"/>
    <w:rsid w:val="008C0447"/>
    <w:rsid w:val="008C0512"/>
    <w:rsid w:val="008C057F"/>
    <w:rsid w:val="008C0585"/>
    <w:rsid w:val="008C05F3"/>
    <w:rsid w:val="008C0647"/>
    <w:rsid w:val="008C06E1"/>
    <w:rsid w:val="008C080E"/>
    <w:rsid w:val="008C082F"/>
    <w:rsid w:val="008C0839"/>
    <w:rsid w:val="008C0943"/>
    <w:rsid w:val="008C0980"/>
    <w:rsid w:val="008C0C9E"/>
    <w:rsid w:val="008C0CB2"/>
    <w:rsid w:val="008C0D50"/>
    <w:rsid w:val="008C0F92"/>
    <w:rsid w:val="008C1080"/>
    <w:rsid w:val="008C1131"/>
    <w:rsid w:val="008C115F"/>
    <w:rsid w:val="008C124E"/>
    <w:rsid w:val="008C1260"/>
    <w:rsid w:val="008C131A"/>
    <w:rsid w:val="008C17BF"/>
    <w:rsid w:val="008C1815"/>
    <w:rsid w:val="008C184A"/>
    <w:rsid w:val="008C186F"/>
    <w:rsid w:val="008C193A"/>
    <w:rsid w:val="008C1999"/>
    <w:rsid w:val="008C19BF"/>
    <w:rsid w:val="008C1E6B"/>
    <w:rsid w:val="008C21B8"/>
    <w:rsid w:val="008C22CE"/>
    <w:rsid w:val="008C24C9"/>
    <w:rsid w:val="008C2561"/>
    <w:rsid w:val="008C25A5"/>
    <w:rsid w:val="008C25CC"/>
    <w:rsid w:val="008C2730"/>
    <w:rsid w:val="008C289A"/>
    <w:rsid w:val="008C28A1"/>
    <w:rsid w:val="008C28C7"/>
    <w:rsid w:val="008C2909"/>
    <w:rsid w:val="008C29A0"/>
    <w:rsid w:val="008C2B21"/>
    <w:rsid w:val="008C2B94"/>
    <w:rsid w:val="008C2BC9"/>
    <w:rsid w:val="008C2CBA"/>
    <w:rsid w:val="008C2D29"/>
    <w:rsid w:val="008C2E78"/>
    <w:rsid w:val="008C2F5A"/>
    <w:rsid w:val="008C2F86"/>
    <w:rsid w:val="008C2F92"/>
    <w:rsid w:val="008C30B4"/>
    <w:rsid w:val="008C3279"/>
    <w:rsid w:val="008C3340"/>
    <w:rsid w:val="008C335C"/>
    <w:rsid w:val="008C35BE"/>
    <w:rsid w:val="008C3837"/>
    <w:rsid w:val="008C3A18"/>
    <w:rsid w:val="008C3C3C"/>
    <w:rsid w:val="008C3FF6"/>
    <w:rsid w:val="008C4428"/>
    <w:rsid w:val="008C472C"/>
    <w:rsid w:val="008C47C9"/>
    <w:rsid w:val="008C47FD"/>
    <w:rsid w:val="008C4839"/>
    <w:rsid w:val="008C48DF"/>
    <w:rsid w:val="008C4F01"/>
    <w:rsid w:val="008C4F96"/>
    <w:rsid w:val="008C5180"/>
    <w:rsid w:val="008C5234"/>
    <w:rsid w:val="008C56A4"/>
    <w:rsid w:val="008C578C"/>
    <w:rsid w:val="008C5ADE"/>
    <w:rsid w:val="008C5B7E"/>
    <w:rsid w:val="008C5D47"/>
    <w:rsid w:val="008C5D86"/>
    <w:rsid w:val="008C5DC9"/>
    <w:rsid w:val="008C5E81"/>
    <w:rsid w:val="008C5F50"/>
    <w:rsid w:val="008C5F70"/>
    <w:rsid w:val="008C6058"/>
    <w:rsid w:val="008C61DF"/>
    <w:rsid w:val="008C6246"/>
    <w:rsid w:val="008C6250"/>
    <w:rsid w:val="008C65A5"/>
    <w:rsid w:val="008C67AC"/>
    <w:rsid w:val="008C68AC"/>
    <w:rsid w:val="008C68BA"/>
    <w:rsid w:val="008C6A00"/>
    <w:rsid w:val="008C6A24"/>
    <w:rsid w:val="008C6B97"/>
    <w:rsid w:val="008C6BCD"/>
    <w:rsid w:val="008C6D3D"/>
    <w:rsid w:val="008C6DBF"/>
    <w:rsid w:val="008C6DC6"/>
    <w:rsid w:val="008C6F51"/>
    <w:rsid w:val="008C70AD"/>
    <w:rsid w:val="008C7143"/>
    <w:rsid w:val="008C7145"/>
    <w:rsid w:val="008C7188"/>
    <w:rsid w:val="008C72EB"/>
    <w:rsid w:val="008C7348"/>
    <w:rsid w:val="008C73F4"/>
    <w:rsid w:val="008C7405"/>
    <w:rsid w:val="008C7487"/>
    <w:rsid w:val="008C748B"/>
    <w:rsid w:val="008C75C0"/>
    <w:rsid w:val="008C75EA"/>
    <w:rsid w:val="008C77B3"/>
    <w:rsid w:val="008C7947"/>
    <w:rsid w:val="008C7CFB"/>
    <w:rsid w:val="008C7D55"/>
    <w:rsid w:val="008C7D61"/>
    <w:rsid w:val="008C7E7E"/>
    <w:rsid w:val="008C7F10"/>
    <w:rsid w:val="008C7F4D"/>
    <w:rsid w:val="008D0134"/>
    <w:rsid w:val="008D046A"/>
    <w:rsid w:val="008D0688"/>
    <w:rsid w:val="008D0A87"/>
    <w:rsid w:val="008D0C58"/>
    <w:rsid w:val="008D0C62"/>
    <w:rsid w:val="008D0CA6"/>
    <w:rsid w:val="008D0CB5"/>
    <w:rsid w:val="008D0D1B"/>
    <w:rsid w:val="008D0DDC"/>
    <w:rsid w:val="008D1010"/>
    <w:rsid w:val="008D1033"/>
    <w:rsid w:val="008D104D"/>
    <w:rsid w:val="008D1275"/>
    <w:rsid w:val="008D138B"/>
    <w:rsid w:val="008D13B3"/>
    <w:rsid w:val="008D13C4"/>
    <w:rsid w:val="008D14C1"/>
    <w:rsid w:val="008D1502"/>
    <w:rsid w:val="008D15C2"/>
    <w:rsid w:val="008D15C9"/>
    <w:rsid w:val="008D17ED"/>
    <w:rsid w:val="008D18AF"/>
    <w:rsid w:val="008D18ED"/>
    <w:rsid w:val="008D19EB"/>
    <w:rsid w:val="008D1A03"/>
    <w:rsid w:val="008D1AC8"/>
    <w:rsid w:val="008D1FEA"/>
    <w:rsid w:val="008D2048"/>
    <w:rsid w:val="008D229B"/>
    <w:rsid w:val="008D2405"/>
    <w:rsid w:val="008D2460"/>
    <w:rsid w:val="008D260A"/>
    <w:rsid w:val="008D2637"/>
    <w:rsid w:val="008D2666"/>
    <w:rsid w:val="008D276E"/>
    <w:rsid w:val="008D2784"/>
    <w:rsid w:val="008D27DE"/>
    <w:rsid w:val="008D2A48"/>
    <w:rsid w:val="008D2F03"/>
    <w:rsid w:val="008D2FBE"/>
    <w:rsid w:val="008D3072"/>
    <w:rsid w:val="008D3085"/>
    <w:rsid w:val="008D3264"/>
    <w:rsid w:val="008D3272"/>
    <w:rsid w:val="008D3387"/>
    <w:rsid w:val="008D338F"/>
    <w:rsid w:val="008D3391"/>
    <w:rsid w:val="008D34CD"/>
    <w:rsid w:val="008D3733"/>
    <w:rsid w:val="008D37AF"/>
    <w:rsid w:val="008D398C"/>
    <w:rsid w:val="008D3A34"/>
    <w:rsid w:val="008D3A90"/>
    <w:rsid w:val="008D3AB8"/>
    <w:rsid w:val="008D3D14"/>
    <w:rsid w:val="008D3D6A"/>
    <w:rsid w:val="008D3DFC"/>
    <w:rsid w:val="008D3FA2"/>
    <w:rsid w:val="008D3FD8"/>
    <w:rsid w:val="008D4125"/>
    <w:rsid w:val="008D4177"/>
    <w:rsid w:val="008D41E1"/>
    <w:rsid w:val="008D421F"/>
    <w:rsid w:val="008D4343"/>
    <w:rsid w:val="008D4374"/>
    <w:rsid w:val="008D444F"/>
    <w:rsid w:val="008D45B2"/>
    <w:rsid w:val="008D467F"/>
    <w:rsid w:val="008D4879"/>
    <w:rsid w:val="008D4A4A"/>
    <w:rsid w:val="008D4B65"/>
    <w:rsid w:val="008D4B88"/>
    <w:rsid w:val="008D4B9F"/>
    <w:rsid w:val="008D4C7B"/>
    <w:rsid w:val="008D4C85"/>
    <w:rsid w:val="008D4CB9"/>
    <w:rsid w:val="008D4E50"/>
    <w:rsid w:val="008D4FB6"/>
    <w:rsid w:val="008D4FD0"/>
    <w:rsid w:val="008D5188"/>
    <w:rsid w:val="008D51FA"/>
    <w:rsid w:val="008D5541"/>
    <w:rsid w:val="008D56C4"/>
    <w:rsid w:val="008D58D0"/>
    <w:rsid w:val="008D58E2"/>
    <w:rsid w:val="008D5B13"/>
    <w:rsid w:val="008D5B71"/>
    <w:rsid w:val="008D5D43"/>
    <w:rsid w:val="008D60BF"/>
    <w:rsid w:val="008D618C"/>
    <w:rsid w:val="008D6214"/>
    <w:rsid w:val="008D624E"/>
    <w:rsid w:val="008D62EA"/>
    <w:rsid w:val="008D659E"/>
    <w:rsid w:val="008D6641"/>
    <w:rsid w:val="008D6652"/>
    <w:rsid w:val="008D66E1"/>
    <w:rsid w:val="008D67BF"/>
    <w:rsid w:val="008D6860"/>
    <w:rsid w:val="008D687A"/>
    <w:rsid w:val="008D6A19"/>
    <w:rsid w:val="008D6B15"/>
    <w:rsid w:val="008D6B9A"/>
    <w:rsid w:val="008D6CB2"/>
    <w:rsid w:val="008D6DE5"/>
    <w:rsid w:val="008D6E8F"/>
    <w:rsid w:val="008D6E9B"/>
    <w:rsid w:val="008D7241"/>
    <w:rsid w:val="008D73A8"/>
    <w:rsid w:val="008D7583"/>
    <w:rsid w:val="008D76A0"/>
    <w:rsid w:val="008D77AE"/>
    <w:rsid w:val="008D78CC"/>
    <w:rsid w:val="008D7A6B"/>
    <w:rsid w:val="008D7BE2"/>
    <w:rsid w:val="008D7BED"/>
    <w:rsid w:val="008D7C28"/>
    <w:rsid w:val="008D7E49"/>
    <w:rsid w:val="008D7F9D"/>
    <w:rsid w:val="008E0070"/>
    <w:rsid w:val="008E00D7"/>
    <w:rsid w:val="008E0140"/>
    <w:rsid w:val="008E0187"/>
    <w:rsid w:val="008E01A4"/>
    <w:rsid w:val="008E01AC"/>
    <w:rsid w:val="008E027D"/>
    <w:rsid w:val="008E02F7"/>
    <w:rsid w:val="008E0305"/>
    <w:rsid w:val="008E0388"/>
    <w:rsid w:val="008E0421"/>
    <w:rsid w:val="008E055B"/>
    <w:rsid w:val="008E0670"/>
    <w:rsid w:val="008E0674"/>
    <w:rsid w:val="008E073C"/>
    <w:rsid w:val="008E074A"/>
    <w:rsid w:val="008E0798"/>
    <w:rsid w:val="008E099A"/>
    <w:rsid w:val="008E0D1E"/>
    <w:rsid w:val="008E0E7B"/>
    <w:rsid w:val="008E0F70"/>
    <w:rsid w:val="008E10E1"/>
    <w:rsid w:val="008E10FD"/>
    <w:rsid w:val="008E1311"/>
    <w:rsid w:val="008E1495"/>
    <w:rsid w:val="008E1519"/>
    <w:rsid w:val="008E1538"/>
    <w:rsid w:val="008E15DA"/>
    <w:rsid w:val="008E16A9"/>
    <w:rsid w:val="008E17B0"/>
    <w:rsid w:val="008E17CC"/>
    <w:rsid w:val="008E1A2F"/>
    <w:rsid w:val="008E1B5A"/>
    <w:rsid w:val="008E1D2A"/>
    <w:rsid w:val="008E1FA2"/>
    <w:rsid w:val="008E2032"/>
    <w:rsid w:val="008E210C"/>
    <w:rsid w:val="008E21C6"/>
    <w:rsid w:val="008E2286"/>
    <w:rsid w:val="008E2364"/>
    <w:rsid w:val="008E246D"/>
    <w:rsid w:val="008E2745"/>
    <w:rsid w:val="008E274C"/>
    <w:rsid w:val="008E2CD8"/>
    <w:rsid w:val="008E2CE5"/>
    <w:rsid w:val="008E2DFF"/>
    <w:rsid w:val="008E2F1F"/>
    <w:rsid w:val="008E31A8"/>
    <w:rsid w:val="008E3217"/>
    <w:rsid w:val="008E336D"/>
    <w:rsid w:val="008E33C7"/>
    <w:rsid w:val="008E3552"/>
    <w:rsid w:val="008E36FC"/>
    <w:rsid w:val="008E3773"/>
    <w:rsid w:val="008E3954"/>
    <w:rsid w:val="008E3969"/>
    <w:rsid w:val="008E3E85"/>
    <w:rsid w:val="008E3ED8"/>
    <w:rsid w:val="008E3F0E"/>
    <w:rsid w:val="008E41E8"/>
    <w:rsid w:val="008E42C8"/>
    <w:rsid w:val="008E42F8"/>
    <w:rsid w:val="008E438A"/>
    <w:rsid w:val="008E4433"/>
    <w:rsid w:val="008E45B9"/>
    <w:rsid w:val="008E46A8"/>
    <w:rsid w:val="008E470A"/>
    <w:rsid w:val="008E4B1D"/>
    <w:rsid w:val="008E4B6C"/>
    <w:rsid w:val="008E4EDA"/>
    <w:rsid w:val="008E5048"/>
    <w:rsid w:val="008E5104"/>
    <w:rsid w:val="008E5138"/>
    <w:rsid w:val="008E5312"/>
    <w:rsid w:val="008E54DD"/>
    <w:rsid w:val="008E54F6"/>
    <w:rsid w:val="008E5523"/>
    <w:rsid w:val="008E5568"/>
    <w:rsid w:val="008E55D9"/>
    <w:rsid w:val="008E5667"/>
    <w:rsid w:val="008E5677"/>
    <w:rsid w:val="008E5771"/>
    <w:rsid w:val="008E5958"/>
    <w:rsid w:val="008E5C6C"/>
    <w:rsid w:val="008E5FE8"/>
    <w:rsid w:val="008E5FFA"/>
    <w:rsid w:val="008E63A6"/>
    <w:rsid w:val="008E63D5"/>
    <w:rsid w:val="008E640F"/>
    <w:rsid w:val="008E653E"/>
    <w:rsid w:val="008E6731"/>
    <w:rsid w:val="008E67D7"/>
    <w:rsid w:val="008E6927"/>
    <w:rsid w:val="008E6A1E"/>
    <w:rsid w:val="008E6A2F"/>
    <w:rsid w:val="008E6ABB"/>
    <w:rsid w:val="008E6B72"/>
    <w:rsid w:val="008E6C0B"/>
    <w:rsid w:val="008E6CB7"/>
    <w:rsid w:val="008E6D94"/>
    <w:rsid w:val="008E7348"/>
    <w:rsid w:val="008E7377"/>
    <w:rsid w:val="008E73FB"/>
    <w:rsid w:val="008E77D4"/>
    <w:rsid w:val="008E793F"/>
    <w:rsid w:val="008E7BA7"/>
    <w:rsid w:val="008E7D2E"/>
    <w:rsid w:val="008E7DFA"/>
    <w:rsid w:val="008E7F08"/>
    <w:rsid w:val="008F0113"/>
    <w:rsid w:val="008F01B0"/>
    <w:rsid w:val="008F01BB"/>
    <w:rsid w:val="008F01EA"/>
    <w:rsid w:val="008F0208"/>
    <w:rsid w:val="008F0233"/>
    <w:rsid w:val="008F0691"/>
    <w:rsid w:val="008F0875"/>
    <w:rsid w:val="008F0883"/>
    <w:rsid w:val="008F0989"/>
    <w:rsid w:val="008F0B37"/>
    <w:rsid w:val="008F0B42"/>
    <w:rsid w:val="008F0B9F"/>
    <w:rsid w:val="008F0C94"/>
    <w:rsid w:val="008F0C99"/>
    <w:rsid w:val="008F0DE6"/>
    <w:rsid w:val="008F0DEC"/>
    <w:rsid w:val="008F10AD"/>
    <w:rsid w:val="008F1148"/>
    <w:rsid w:val="008F11C6"/>
    <w:rsid w:val="008F1245"/>
    <w:rsid w:val="008F144E"/>
    <w:rsid w:val="008F17E0"/>
    <w:rsid w:val="008F1BB6"/>
    <w:rsid w:val="008F1D99"/>
    <w:rsid w:val="008F1E41"/>
    <w:rsid w:val="008F209E"/>
    <w:rsid w:val="008F220D"/>
    <w:rsid w:val="008F2250"/>
    <w:rsid w:val="008F22BF"/>
    <w:rsid w:val="008F2304"/>
    <w:rsid w:val="008F2367"/>
    <w:rsid w:val="008F267A"/>
    <w:rsid w:val="008F274F"/>
    <w:rsid w:val="008F27BE"/>
    <w:rsid w:val="008F2817"/>
    <w:rsid w:val="008F2B17"/>
    <w:rsid w:val="008F2BBD"/>
    <w:rsid w:val="008F2C47"/>
    <w:rsid w:val="008F2FA2"/>
    <w:rsid w:val="008F309A"/>
    <w:rsid w:val="008F3218"/>
    <w:rsid w:val="008F3223"/>
    <w:rsid w:val="008F329E"/>
    <w:rsid w:val="008F3421"/>
    <w:rsid w:val="008F3501"/>
    <w:rsid w:val="008F3513"/>
    <w:rsid w:val="008F3532"/>
    <w:rsid w:val="008F38E5"/>
    <w:rsid w:val="008F397D"/>
    <w:rsid w:val="008F3BFB"/>
    <w:rsid w:val="008F3C41"/>
    <w:rsid w:val="008F3D0E"/>
    <w:rsid w:val="008F3D86"/>
    <w:rsid w:val="008F3FB5"/>
    <w:rsid w:val="008F41D0"/>
    <w:rsid w:val="008F4477"/>
    <w:rsid w:val="008F4541"/>
    <w:rsid w:val="008F4555"/>
    <w:rsid w:val="008F457F"/>
    <w:rsid w:val="008F4685"/>
    <w:rsid w:val="008F477F"/>
    <w:rsid w:val="008F4BB4"/>
    <w:rsid w:val="008F4D04"/>
    <w:rsid w:val="008F4EAF"/>
    <w:rsid w:val="008F50E3"/>
    <w:rsid w:val="008F52CA"/>
    <w:rsid w:val="008F52D5"/>
    <w:rsid w:val="008F5605"/>
    <w:rsid w:val="008F563E"/>
    <w:rsid w:val="008F56C7"/>
    <w:rsid w:val="008F591D"/>
    <w:rsid w:val="008F5938"/>
    <w:rsid w:val="008F5A6D"/>
    <w:rsid w:val="008F5B44"/>
    <w:rsid w:val="008F5B5B"/>
    <w:rsid w:val="008F5BB9"/>
    <w:rsid w:val="008F5CE1"/>
    <w:rsid w:val="008F5D27"/>
    <w:rsid w:val="008F5ED5"/>
    <w:rsid w:val="008F5F6D"/>
    <w:rsid w:val="008F6279"/>
    <w:rsid w:val="008F62A0"/>
    <w:rsid w:val="008F62AF"/>
    <w:rsid w:val="008F6483"/>
    <w:rsid w:val="008F664A"/>
    <w:rsid w:val="008F678F"/>
    <w:rsid w:val="008F6806"/>
    <w:rsid w:val="008F694A"/>
    <w:rsid w:val="008F6DDD"/>
    <w:rsid w:val="008F7137"/>
    <w:rsid w:val="008F71B4"/>
    <w:rsid w:val="008F7383"/>
    <w:rsid w:val="008F73AC"/>
    <w:rsid w:val="008F743B"/>
    <w:rsid w:val="008F747F"/>
    <w:rsid w:val="008F764F"/>
    <w:rsid w:val="008F77CF"/>
    <w:rsid w:val="008F788A"/>
    <w:rsid w:val="008F7900"/>
    <w:rsid w:val="008F7A07"/>
    <w:rsid w:val="008F7D8F"/>
    <w:rsid w:val="008F7DD2"/>
    <w:rsid w:val="008F7EFF"/>
    <w:rsid w:val="0090005D"/>
    <w:rsid w:val="00900108"/>
    <w:rsid w:val="00900387"/>
    <w:rsid w:val="0090042C"/>
    <w:rsid w:val="0090065D"/>
    <w:rsid w:val="00900695"/>
    <w:rsid w:val="009006C7"/>
    <w:rsid w:val="009006E1"/>
    <w:rsid w:val="00900A0D"/>
    <w:rsid w:val="00900AFD"/>
    <w:rsid w:val="00900B1D"/>
    <w:rsid w:val="00900D18"/>
    <w:rsid w:val="00900E98"/>
    <w:rsid w:val="00901065"/>
    <w:rsid w:val="0090129C"/>
    <w:rsid w:val="009013DF"/>
    <w:rsid w:val="0090159B"/>
    <w:rsid w:val="00901628"/>
    <w:rsid w:val="00901636"/>
    <w:rsid w:val="00901821"/>
    <w:rsid w:val="0090195D"/>
    <w:rsid w:val="009019F6"/>
    <w:rsid w:val="00901AA7"/>
    <w:rsid w:val="00901D9E"/>
    <w:rsid w:val="00901ECF"/>
    <w:rsid w:val="00902011"/>
    <w:rsid w:val="0090234B"/>
    <w:rsid w:val="009023A6"/>
    <w:rsid w:val="009024A9"/>
    <w:rsid w:val="009024DB"/>
    <w:rsid w:val="009025E9"/>
    <w:rsid w:val="00902611"/>
    <w:rsid w:val="0090296D"/>
    <w:rsid w:val="00902A28"/>
    <w:rsid w:val="00902B1F"/>
    <w:rsid w:val="00902BC9"/>
    <w:rsid w:val="00902D3E"/>
    <w:rsid w:val="00902E58"/>
    <w:rsid w:val="00902EB2"/>
    <w:rsid w:val="00902ECD"/>
    <w:rsid w:val="00902F74"/>
    <w:rsid w:val="00902FD7"/>
    <w:rsid w:val="009030C8"/>
    <w:rsid w:val="00903181"/>
    <w:rsid w:val="0090322C"/>
    <w:rsid w:val="009032A8"/>
    <w:rsid w:val="00903344"/>
    <w:rsid w:val="0090341E"/>
    <w:rsid w:val="009036DD"/>
    <w:rsid w:val="00903701"/>
    <w:rsid w:val="00903970"/>
    <w:rsid w:val="00903A52"/>
    <w:rsid w:val="00903C0F"/>
    <w:rsid w:val="00903C6D"/>
    <w:rsid w:val="00903E3C"/>
    <w:rsid w:val="009040B0"/>
    <w:rsid w:val="009040E6"/>
    <w:rsid w:val="00904443"/>
    <w:rsid w:val="009044C2"/>
    <w:rsid w:val="00904503"/>
    <w:rsid w:val="00904544"/>
    <w:rsid w:val="009046C8"/>
    <w:rsid w:val="009046E4"/>
    <w:rsid w:val="00904776"/>
    <w:rsid w:val="009047CD"/>
    <w:rsid w:val="00904895"/>
    <w:rsid w:val="00904AA6"/>
    <w:rsid w:val="00904D2F"/>
    <w:rsid w:val="00904D95"/>
    <w:rsid w:val="00904D96"/>
    <w:rsid w:val="00904F21"/>
    <w:rsid w:val="00904F51"/>
    <w:rsid w:val="00905060"/>
    <w:rsid w:val="009050D5"/>
    <w:rsid w:val="009051BE"/>
    <w:rsid w:val="009052ED"/>
    <w:rsid w:val="00905398"/>
    <w:rsid w:val="00905464"/>
    <w:rsid w:val="0090550B"/>
    <w:rsid w:val="009055B7"/>
    <w:rsid w:val="00905609"/>
    <w:rsid w:val="0090561D"/>
    <w:rsid w:val="0090574B"/>
    <w:rsid w:val="00905755"/>
    <w:rsid w:val="00905821"/>
    <w:rsid w:val="0090587F"/>
    <w:rsid w:val="00905A0A"/>
    <w:rsid w:val="00905A5D"/>
    <w:rsid w:val="009060E6"/>
    <w:rsid w:val="00906477"/>
    <w:rsid w:val="00906C17"/>
    <w:rsid w:val="00906C20"/>
    <w:rsid w:val="00906D2F"/>
    <w:rsid w:val="00906D38"/>
    <w:rsid w:val="00906DDA"/>
    <w:rsid w:val="00906E3C"/>
    <w:rsid w:val="00906E75"/>
    <w:rsid w:val="00906FA6"/>
    <w:rsid w:val="00906FD5"/>
    <w:rsid w:val="00906FD9"/>
    <w:rsid w:val="009070FD"/>
    <w:rsid w:val="009071FC"/>
    <w:rsid w:val="009074A7"/>
    <w:rsid w:val="009074E5"/>
    <w:rsid w:val="00907520"/>
    <w:rsid w:val="00907527"/>
    <w:rsid w:val="009075DE"/>
    <w:rsid w:val="009077D4"/>
    <w:rsid w:val="009077F6"/>
    <w:rsid w:val="00907892"/>
    <w:rsid w:val="00907973"/>
    <w:rsid w:val="00907FB0"/>
    <w:rsid w:val="009104B9"/>
    <w:rsid w:val="00910611"/>
    <w:rsid w:val="0091062E"/>
    <w:rsid w:val="00910BA7"/>
    <w:rsid w:val="00910BFE"/>
    <w:rsid w:val="00910BFF"/>
    <w:rsid w:val="00910D61"/>
    <w:rsid w:val="0091107B"/>
    <w:rsid w:val="009112DB"/>
    <w:rsid w:val="0091138A"/>
    <w:rsid w:val="009117D4"/>
    <w:rsid w:val="009118F9"/>
    <w:rsid w:val="00911A08"/>
    <w:rsid w:val="00911BE4"/>
    <w:rsid w:val="00911C5D"/>
    <w:rsid w:val="00911F1F"/>
    <w:rsid w:val="00911F5A"/>
    <w:rsid w:val="00912027"/>
    <w:rsid w:val="0091209F"/>
    <w:rsid w:val="009120D5"/>
    <w:rsid w:val="00912135"/>
    <w:rsid w:val="009123B4"/>
    <w:rsid w:val="009123F7"/>
    <w:rsid w:val="00912477"/>
    <w:rsid w:val="009124DB"/>
    <w:rsid w:val="00912563"/>
    <w:rsid w:val="00912585"/>
    <w:rsid w:val="00912816"/>
    <w:rsid w:val="00912848"/>
    <w:rsid w:val="0091291D"/>
    <w:rsid w:val="00912926"/>
    <w:rsid w:val="00912945"/>
    <w:rsid w:val="00912956"/>
    <w:rsid w:val="00912A09"/>
    <w:rsid w:val="00912B0D"/>
    <w:rsid w:val="00912EC5"/>
    <w:rsid w:val="009130E6"/>
    <w:rsid w:val="0091320E"/>
    <w:rsid w:val="009133CA"/>
    <w:rsid w:val="009136F9"/>
    <w:rsid w:val="00913709"/>
    <w:rsid w:val="00913977"/>
    <w:rsid w:val="00913D7A"/>
    <w:rsid w:val="00913DDB"/>
    <w:rsid w:val="00913F16"/>
    <w:rsid w:val="00913FAF"/>
    <w:rsid w:val="00914099"/>
    <w:rsid w:val="0091412B"/>
    <w:rsid w:val="00914203"/>
    <w:rsid w:val="0091423B"/>
    <w:rsid w:val="0091424D"/>
    <w:rsid w:val="00914339"/>
    <w:rsid w:val="0091441A"/>
    <w:rsid w:val="0091444F"/>
    <w:rsid w:val="0091448B"/>
    <w:rsid w:val="0091486A"/>
    <w:rsid w:val="00914894"/>
    <w:rsid w:val="009149EE"/>
    <w:rsid w:val="00914AA6"/>
    <w:rsid w:val="00914B66"/>
    <w:rsid w:val="00914B77"/>
    <w:rsid w:val="00914C7A"/>
    <w:rsid w:val="00914E52"/>
    <w:rsid w:val="009152FD"/>
    <w:rsid w:val="009153AB"/>
    <w:rsid w:val="00915526"/>
    <w:rsid w:val="00915556"/>
    <w:rsid w:val="0091555E"/>
    <w:rsid w:val="009155EE"/>
    <w:rsid w:val="0091566F"/>
    <w:rsid w:val="00915928"/>
    <w:rsid w:val="00915C32"/>
    <w:rsid w:val="00915FDC"/>
    <w:rsid w:val="009161FE"/>
    <w:rsid w:val="009162A1"/>
    <w:rsid w:val="00916327"/>
    <w:rsid w:val="009163F2"/>
    <w:rsid w:val="00916515"/>
    <w:rsid w:val="00916A21"/>
    <w:rsid w:val="00916BE5"/>
    <w:rsid w:val="00916D8B"/>
    <w:rsid w:val="00916EFF"/>
    <w:rsid w:val="00917026"/>
    <w:rsid w:val="00917128"/>
    <w:rsid w:val="009171D9"/>
    <w:rsid w:val="00917481"/>
    <w:rsid w:val="00917532"/>
    <w:rsid w:val="0091760A"/>
    <w:rsid w:val="00917900"/>
    <w:rsid w:val="00917A78"/>
    <w:rsid w:val="00917C63"/>
    <w:rsid w:val="00917CE1"/>
    <w:rsid w:val="00917D04"/>
    <w:rsid w:val="00917D7C"/>
    <w:rsid w:val="00917E0B"/>
    <w:rsid w:val="00917F6F"/>
    <w:rsid w:val="00920193"/>
    <w:rsid w:val="009201D6"/>
    <w:rsid w:val="00920308"/>
    <w:rsid w:val="009206D8"/>
    <w:rsid w:val="00920704"/>
    <w:rsid w:val="009207D9"/>
    <w:rsid w:val="00920884"/>
    <w:rsid w:val="00920897"/>
    <w:rsid w:val="00920A44"/>
    <w:rsid w:val="00920BC2"/>
    <w:rsid w:val="00920C32"/>
    <w:rsid w:val="00920D8E"/>
    <w:rsid w:val="00920DA4"/>
    <w:rsid w:val="00920E92"/>
    <w:rsid w:val="00920EF8"/>
    <w:rsid w:val="00920F68"/>
    <w:rsid w:val="00921042"/>
    <w:rsid w:val="0092116A"/>
    <w:rsid w:val="0092116C"/>
    <w:rsid w:val="00921426"/>
    <w:rsid w:val="00921457"/>
    <w:rsid w:val="00921832"/>
    <w:rsid w:val="0092185F"/>
    <w:rsid w:val="00921B51"/>
    <w:rsid w:val="00921D59"/>
    <w:rsid w:val="00921D7D"/>
    <w:rsid w:val="0092226E"/>
    <w:rsid w:val="00922336"/>
    <w:rsid w:val="00922490"/>
    <w:rsid w:val="009225F9"/>
    <w:rsid w:val="00922705"/>
    <w:rsid w:val="00922877"/>
    <w:rsid w:val="009228DD"/>
    <w:rsid w:val="00922948"/>
    <w:rsid w:val="00922BA1"/>
    <w:rsid w:val="00922C36"/>
    <w:rsid w:val="00922D63"/>
    <w:rsid w:val="00922F8B"/>
    <w:rsid w:val="0092303B"/>
    <w:rsid w:val="009231C2"/>
    <w:rsid w:val="009231CA"/>
    <w:rsid w:val="00923273"/>
    <w:rsid w:val="009232CF"/>
    <w:rsid w:val="00923368"/>
    <w:rsid w:val="00923C17"/>
    <w:rsid w:val="00923CC5"/>
    <w:rsid w:val="00923CE0"/>
    <w:rsid w:val="00923D63"/>
    <w:rsid w:val="00923E7F"/>
    <w:rsid w:val="00923FD2"/>
    <w:rsid w:val="00924381"/>
    <w:rsid w:val="0092458C"/>
    <w:rsid w:val="0092459B"/>
    <w:rsid w:val="009245C6"/>
    <w:rsid w:val="0092486C"/>
    <w:rsid w:val="00924966"/>
    <w:rsid w:val="009249ED"/>
    <w:rsid w:val="00924E11"/>
    <w:rsid w:val="009250D3"/>
    <w:rsid w:val="00925294"/>
    <w:rsid w:val="00925374"/>
    <w:rsid w:val="009254CB"/>
    <w:rsid w:val="009254F7"/>
    <w:rsid w:val="009255BE"/>
    <w:rsid w:val="0092560D"/>
    <w:rsid w:val="00925867"/>
    <w:rsid w:val="009258E2"/>
    <w:rsid w:val="00925ABE"/>
    <w:rsid w:val="00925C84"/>
    <w:rsid w:val="00925DD5"/>
    <w:rsid w:val="00925E08"/>
    <w:rsid w:val="00925F46"/>
    <w:rsid w:val="00926020"/>
    <w:rsid w:val="009261CF"/>
    <w:rsid w:val="00926246"/>
    <w:rsid w:val="00926295"/>
    <w:rsid w:val="00926373"/>
    <w:rsid w:val="0092649C"/>
    <w:rsid w:val="009265CC"/>
    <w:rsid w:val="009265EB"/>
    <w:rsid w:val="0092679C"/>
    <w:rsid w:val="00926801"/>
    <w:rsid w:val="009268BA"/>
    <w:rsid w:val="0092696C"/>
    <w:rsid w:val="00926DC7"/>
    <w:rsid w:val="00926E34"/>
    <w:rsid w:val="00926FCE"/>
    <w:rsid w:val="0092713F"/>
    <w:rsid w:val="0092717C"/>
    <w:rsid w:val="009272F4"/>
    <w:rsid w:val="0092748A"/>
    <w:rsid w:val="0092752C"/>
    <w:rsid w:val="009275B8"/>
    <w:rsid w:val="00927621"/>
    <w:rsid w:val="00927815"/>
    <w:rsid w:val="00927925"/>
    <w:rsid w:val="00927A27"/>
    <w:rsid w:val="00927D0E"/>
    <w:rsid w:val="00927D16"/>
    <w:rsid w:val="00927D5B"/>
    <w:rsid w:val="00927F34"/>
    <w:rsid w:val="00930216"/>
    <w:rsid w:val="0093046B"/>
    <w:rsid w:val="00930763"/>
    <w:rsid w:val="00930872"/>
    <w:rsid w:val="00930A51"/>
    <w:rsid w:val="00930AB3"/>
    <w:rsid w:val="00930C0C"/>
    <w:rsid w:val="00930E06"/>
    <w:rsid w:val="00930EA5"/>
    <w:rsid w:val="00931308"/>
    <w:rsid w:val="009316ED"/>
    <w:rsid w:val="0093192A"/>
    <w:rsid w:val="009319CB"/>
    <w:rsid w:val="00931A98"/>
    <w:rsid w:val="00931B82"/>
    <w:rsid w:val="00931CD2"/>
    <w:rsid w:val="00931CD6"/>
    <w:rsid w:val="00932166"/>
    <w:rsid w:val="009321D0"/>
    <w:rsid w:val="009321E6"/>
    <w:rsid w:val="00932229"/>
    <w:rsid w:val="0093234D"/>
    <w:rsid w:val="00932536"/>
    <w:rsid w:val="009325DE"/>
    <w:rsid w:val="00932834"/>
    <w:rsid w:val="00932ABE"/>
    <w:rsid w:val="00932B61"/>
    <w:rsid w:val="00932C4A"/>
    <w:rsid w:val="00932CC6"/>
    <w:rsid w:val="00932CD9"/>
    <w:rsid w:val="00932D8A"/>
    <w:rsid w:val="00932E05"/>
    <w:rsid w:val="00932FB1"/>
    <w:rsid w:val="00933143"/>
    <w:rsid w:val="009331CD"/>
    <w:rsid w:val="00933203"/>
    <w:rsid w:val="009335CA"/>
    <w:rsid w:val="009336C5"/>
    <w:rsid w:val="0093370A"/>
    <w:rsid w:val="0093371C"/>
    <w:rsid w:val="00933951"/>
    <w:rsid w:val="00933956"/>
    <w:rsid w:val="00933972"/>
    <w:rsid w:val="00933B0E"/>
    <w:rsid w:val="00933D31"/>
    <w:rsid w:val="0093454B"/>
    <w:rsid w:val="009345F4"/>
    <w:rsid w:val="00934643"/>
    <w:rsid w:val="0093474E"/>
    <w:rsid w:val="00934780"/>
    <w:rsid w:val="0093489F"/>
    <w:rsid w:val="009348A1"/>
    <w:rsid w:val="00934AEA"/>
    <w:rsid w:val="00934AEB"/>
    <w:rsid w:val="00934D8F"/>
    <w:rsid w:val="00934DD8"/>
    <w:rsid w:val="00934E0C"/>
    <w:rsid w:val="00934F2C"/>
    <w:rsid w:val="0093512A"/>
    <w:rsid w:val="00935203"/>
    <w:rsid w:val="0093528A"/>
    <w:rsid w:val="009353B3"/>
    <w:rsid w:val="00935433"/>
    <w:rsid w:val="00935605"/>
    <w:rsid w:val="009358D5"/>
    <w:rsid w:val="009358F5"/>
    <w:rsid w:val="00935A39"/>
    <w:rsid w:val="00935C50"/>
    <w:rsid w:val="00935E5D"/>
    <w:rsid w:val="009362D4"/>
    <w:rsid w:val="009363DE"/>
    <w:rsid w:val="0093664C"/>
    <w:rsid w:val="00936A1E"/>
    <w:rsid w:val="00936AA4"/>
    <w:rsid w:val="00936AA5"/>
    <w:rsid w:val="00936C11"/>
    <w:rsid w:val="00936C24"/>
    <w:rsid w:val="00936ED8"/>
    <w:rsid w:val="00936F91"/>
    <w:rsid w:val="00936FBA"/>
    <w:rsid w:val="00936FC0"/>
    <w:rsid w:val="009370B0"/>
    <w:rsid w:val="009370DB"/>
    <w:rsid w:val="009370E1"/>
    <w:rsid w:val="009370FC"/>
    <w:rsid w:val="009372AC"/>
    <w:rsid w:val="00937338"/>
    <w:rsid w:val="009373D8"/>
    <w:rsid w:val="0093749B"/>
    <w:rsid w:val="009374DE"/>
    <w:rsid w:val="00937591"/>
    <w:rsid w:val="009375B7"/>
    <w:rsid w:val="009377DD"/>
    <w:rsid w:val="009378B6"/>
    <w:rsid w:val="009378DA"/>
    <w:rsid w:val="0093795A"/>
    <w:rsid w:val="00937B57"/>
    <w:rsid w:val="00937C37"/>
    <w:rsid w:val="00937C62"/>
    <w:rsid w:val="00937CC8"/>
    <w:rsid w:val="00937EB7"/>
    <w:rsid w:val="00937EFE"/>
    <w:rsid w:val="009400DB"/>
    <w:rsid w:val="00940209"/>
    <w:rsid w:val="00940444"/>
    <w:rsid w:val="00940448"/>
    <w:rsid w:val="009404C0"/>
    <w:rsid w:val="009404F3"/>
    <w:rsid w:val="00940600"/>
    <w:rsid w:val="009406DB"/>
    <w:rsid w:val="009406F7"/>
    <w:rsid w:val="0094088A"/>
    <w:rsid w:val="009409C1"/>
    <w:rsid w:val="00940B80"/>
    <w:rsid w:val="00940BD8"/>
    <w:rsid w:val="00940C24"/>
    <w:rsid w:val="00940DB8"/>
    <w:rsid w:val="00940DFD"/>
    <w:rsid w:val="00940E9D"/>
    <w:rsid w:val="00940F85"/>
    <w:rsid w:val="0094109F"/>
    <w:rsid w:val="009410B6"/>
    <w:rsid w:val="00941155"/>
    <w:rsid w:val="00941278"/>
    <w:rsid w:val="0094132A"/>
    <w:rsid w:val="0094133E"/>
    <w:rsid w:val="009413B5"/>
    <w:rsid w:val="0094148F"/>
    <w:rsid w:val="00941815"/>
    <w:rsid w:val="0094188A"/>
    <w:rsid w:val="00941C32"/>
    <w:rsid w:val="00941D83"/>
    <w:rsid w:val="00941E2D"/>
    <w:rsid w:val="00941F9F"/>
    <w:rsid w:val="00942307"/>
    <w:rsid w:val="009423D8"/>
    <w:rsid w:val="009425F9"/>
    <w:rsid w:val="0094267A"/>
    <w:rsid w:val="009428A3"/>
    <w:rsid w:val="00942936"/>
    <w:rsid w:val="00942B8B"/>
    <w:rsid w:val="00942D67"/>
    <w:rsid w:val="00942DF6"/>
    <w:rsid w:val="00942FC0"/>
    <w:rsid w:val="0094303C"/>
    <w:rsid w:val="009431AB"/>
    <w:rsid w:val="0094336B"/>
    <w:rsid w:val="00943382"/>
    <w:rsid w:val="00943493"/>
    <w:rsid w:val="009435B6"/>
    <w:rsid w:val="009435E0"/>
    <w:rsid w:val="0094370C"/>
    <w:rsid w:val="0094373F"/>
    <w:rsid w:val="009437A4"/>
    <w:rsid w:val="009438CC"/>
    <w:rsid w:val="00943903"/>
    <w:rsid w:val="00943A1E"/>
    <w:rsid w:val="00943AB8"/>
    <w:rsid w:val="00943B3E"/>
    <w:rsid w:val="00943C57"/>
    <w:rsid w:val="00943CBB"/>
    <w:rsid w:val="00943F5B"/>
    <w:rsid w:val="00944105"/>
    <w:rsid w:val="009441C5"/>
    <w:rsid w:val="0094423E"/>
    <w:rsid w:val="00944430"/>
    <w:rsid w:val="009444EA"/>
    <w:rsid w:val="0094467A"/>
    <w:rsid w:val="009446C4"/>
    <w:rsid w:val="009447B3"/>
    <w:rsid w:val="0094481F"/>
    <w:rsid w:val="009448CF"/>
    <w:rsid w:val="00944B6B"/>
    <w:rsid w:val="00944BCB"/>
    <w:rsid w:val="00944CAC"/>
    <w:rsid w:val="00944F41"/>
    <w:rsid w:val="00944F86"/>
    <w:rsid w:val="0094507E"/>
    <w:rsid w:val="009450C2"/>
    <w:rsid w:val="009450DF"/>
    <w:rsid w:val="00945150"/>
    <w:rsid w:val="00945196"/>
    <w:rsid w:val="009451B7"/>
    <w:rsid w:val="009455AE"/>
    <w:rsid w:val="009457FD"/>
    <w:rsid w:val="0094580F"/>
    <w:rsid w:val="00945823"/>
    <w:rsid w:val="00945833"/>
    <w:rsid w:val="00945918"/>
    <w:rsid w:val="00945A0E"/>
    <w:rsid w:val="00945B0A"/>
    <w:rsid w:val="00945B66"/>
    <w:rsid w:val="00945D36"/>
    <w:rsid w:val="00945DBB"/>
    <w:rsid w:val="00945EBB"/>
    <w:rsid w:val="00945FC0"/>
    <w:rsid w:val="00946012"/>
    <w:rsid w:val="0094602E"/>
    <w:rsid w:val="009463E0"/>
    <w:rsid w:val="009463E2"/>
    <w:rsid w:val="00946446"/>
    <w:rsid w:val="0094645D"/>
    <w:rsid w:val="0094645F"/>
    <w:rsid w:val="009464C8"/>
    <w:rsid w:val="009465CB"/>
    <w:rsid w:val="0094662C"/>
    <w:rsid w:val="0094675C"/>
    <w:rsid w:val="009468D2"/>
    <w:rsid w:val="00946B04"/>
    <w:rsid w:val="00946B76"/>
    <w:rsid w:val="00946D14"/>
    <w:rsid w:val="00946F07"/>
    <w:rsid w:val="0094702E"/>
    <w:rsid w:val="0094707D"/>
    <w:rsid w:val="009473D9"/>
    <w:rsid w:val="0094741E"/>
    <w:rsid w:val="009474B2"/>
    <w:rsid w:val="0094760B"/>
    <w:rsid w:val="009476EA"/>
    <w:rsid w:val="00947763"/>
    <w:rsid w:val="009479F1"/>
    <w:rsid w:val="009504E7"/>
    <w:rsid w:val="00950620"/>
    <w:rsid w:val="00950646"/>
    <w:rsid w:val="009507BD"/>
    <w:rsid w:val="0095089C"/>
    <w:rsid w:val="0095090A"/>
    <w:rsid w:val="009509FD"/>
    <w:rsid w:val="00950CE3"/>
    <w:rsid w:val="00950CE7"/>
    <w:rsid w:val="00950F43"/>
    <w:rsid w:val="00951109"/>
    <w:rsid w:val="0095115E"/>
    <w:rsid w:val="00951171"/>
    <w:rsid w:val="00951261"/>
    <w:rsid w:val="009512ED"/>
    <w:rsid w:val="00951359"/>
    <w:rsid w:val="00951365"/>
    <w:rsid w:val="009514CA"/>
    <w:rsid w:val="00951689"/>
    <w:rsid w:val="009517DA"/>
    <w:rsid w:val="00951AE4"/>
    <w:rsid w:val="00951C3E"/>
    <w:rsid w:val="00951D55"/>
    <w:rsid w:val="0095220E"/>
    <w:rsid w:val="0095226D"/>
    <w:rsid w:val="0095236F"/>
    <w:rsid w:val="00952477"/>
    <w:rsid w:val="0095248B"/>
    <w:rsid w:val="009525BC"/>
    <w:rsid w:val="009526ED"/>
    <w:rsid w:val="009529CE"/>
    <w:rsid w:val="009529F2"/>
    <w:rsid w:val="00952B45"/>
    <w:rsid w:val="00952C21"/>
    <w:rsid w:val="00952CA2"/>
    <w:rsid w:val="00952D46"/>
    <w:rsid w:val="00952D77"/>
    <w:rsid w:val="00952D79"/>
    <w:rsid w:val="00952DDB"/>
    <w:rsid w:val="00952DE6"/>
    <w:rsid w:val="00952E91"/>
    <w:rsid w:val="00952EA2"/>
    <w:rsid w:val="00952F91"/>
    <w:rsid w:val="00953192"/>
    <w:rsid w:val="00953349"/>
    <w:rsid w:val="009533FA"/>
    <w:rsid w:val="0095344E"/>
    <w:rsid w:val="009534A3"/>
    <w:rsid w:val="009534AD"/>
    <w:rsid w:val="009534D3"/>
    <w:rsid w:val="009534FC"/>
    <w:rsid w:val="009536F6"/>
    <w:rsid w:val="00953B26"/>
    <w:rsid w:val="00953BC4"/>
    <w:rsid w:val="00953C5E"/>
    <w:rsid w:val="00953E27"/>
    <w:rsid w:val="00954041"/>
    <w:rsid w:val="0095408A"/>
    <w:rsid w:val="00954094"/>
    <w:rsid w:val="00954136"/>
    <w:rsid w:val="00954340"/>
    <w:rsid w:val="00954488"/>
    <w:rsid w:val="009546D1"/>
    <w:rsid w:val="00954784"/>
    <w:rsid w:val="009547FC"/>
    <w:rsid w:val="0095497C"/>
    <w:rsid w:val="00954A06"/>
    <w:rsid w:val="00954B9B"/>
    <w:rsid w:val="00954C2B"/>
    <w:rsid w:val="00954E6A"/>
    <w:rsid w:val="00954FE6"/>
    <w:rsid w:val="0095500C"/>
    <w:rsid w:val="00955056"/>
    <w:rsid w:val="00955120"/>
    <w:rsid w:val="00955312"/>
    <w:rsid w:val="00955512"/>
    <w:rsid w:val="009555DC"/>
    <w:rsid w:val="0095560C"/>
    <w:rsid w:val="00955674"/>
    <w:rsid w:val="00955916"/>
    <w:rsid w:val="009559B1"/>
    <w:rsid w:val="00955EEF"/>
    <w:rsid w:val="00955FF3"/>
    <w:rsid w:val="00956080"/>
    <w:rsid w:val="009561C0"/>
    <w:rsid w:val="009564D6"/>
    <w:rsid w:val="00956731"/>
    <w:rsid w:val="0095674F"/>
    <w:rsid w:val="009567A2"/>
    <w:rsid w:val="00956846"/>
    <w:rsid w:val="0095697F"/>
    <w:rsid w:val="00956988"/>
    <w:rsid w:val="00956CDF"/>
    <w:rsid w:val="00956CE5"/>
    <w:rsid w:val="00956D70"/>
    <w:rsid w:val="00956F60"/>
    <w:rsid w:val="009572D6"/>
    <w:rsid w:val="009573D6"/>
    <w:rsid w:val="0095749F"/>
    <w:rsid w:val="0095757A"/>
    <w:rsid w:val="00957717"/>
    <w:rsid w:val="00957933"/>
    <w:rsid w:val="009579B2"/>
    <w:rsid w:val="00957C59"/>
    <w:rsid w:val="00957E50"/>
    <w:rsid w:val="00960002"/>
    <w:rsid w:val="00960027"/>
    <w:rsid w:val="00960389"/>
    <w:rsid w:val="00960533"/>
    <w:rsid w:val="0096060C"/>
    <w:rsid w:val="00960746"/>
    <w:rsid w:val="009607D7"/>
    <w:rsid w:val="00960888"/>
    <w:rsid w:val="009608EB"/>
    <w:rsid w:val="009609C2"/>
    <w:rsid w:val="00960B4C"/>
    <w:rsid w:val="00960B90"/>
    <w:rsid w:val="00960C54"/>
    <w:rsid w:val="00960C90"/>
    <w:rsid w:val="00960CDF"/>
    <w:rsid w:val="00960D92"/>
    <w:rsid w:val="00960E6C"/>
    <w:rsid w:val="00960E77"/>
    <w:rsid w:val="00960E9E"/>
    <w:rsid w:val="00960F9F"/>
    <w:rsid w:val="009610A1"/>
    <w:rsid w:val="00961311"/>
    <w:rsid w:val="00961329"/>
    <w:rsid w:val="0096144C"/>
    <w:rsid w:val="009615CA"/>
    <w:rsid w:val="00961651"/>
    <w:rsid w:val="0096177A"/>
    <w:rsid w:val="0096183E"/>
    <w:rsid w:val="00961893"/>
    <w:rsid w:val="00961A34"/>
    <w:rsid w:val="00961A88"/>
    <w:rsid w:val="00961B6C"/>
    <w:rsid w:val="00961C21"/>
    <w:rsid w:val="00961C38"/>
    <w:rsid w:val="00961F66"/>
    <w:rsid w:val="0096202C"/>
    <w:rsid w:val="00962045"/>
    <w:rsid w:val="0096213D"/>
    <w:rsid w:val="009624A3"/>
    <w:rsid w:val="00962558"/>
    <w:rsid w:val="00962857"/>
    <w:rsid w:val="00962A3E"/>
    <w:rsid w:val="00962A99"/>
    <w:rsid w:val="00962AAF"/>
    <w:rsid w:val="00962D67"/>
    <w:rsid w:val="00962DD4"/>
    <w:rsid w:val="009631D5"/>
    <w:rsid w:val="009631EE"/>
    <w:rsid w:val="0096334A"/>
    <w:rsid w:val="0096341A"/>
    <w:rsid w:val="0096347C"/>
    <w:rsid w:val="009638DA"/>
    <w:rsid w:val="00963AFF"/>
    <w:rsid w:val="00963B0B"/>
    <w:rsid w:val="00963DA3"/>
    <w:rsid w:val="00963FB8"/>
    <w:rsid w:val="009642B5"/>
    <w:rsid w:val="0096438D"/>
    <w:rsid w:val="00964425"/>
    <w:rsid w:val="0096455F"/>
    <w:rsid w:val="0096459F"/>
    <w:rsid w:val="009647F1"/>
    <w:rsid w:val="00964805"/>
    <w:rsid w:val="00964997"/>
    <w:rsid w:val="009649DB"/>
    <w:rsid w:val="00964A47"/>
    <w:rsid w:val="00964C2E"/>
    <w:rsid w:val="00964DA5"/>
    <w:rsid w:val="00964E62"/>
    <w:rsid w:val="00964EB9"/>
    <w:rsid w:val="00965033"/>
    <w:rsid w:val="009650E5"/>
    <w:rsid w:val="00965131"/>
    <w:rsid w:val="00965225"/>
    <w:rsid w:val="00965243"/>
    <w:rsid w:val="009653AD"/>
    <w:rsid w:val="0096551F"/>
    <w:rsid w:val="009656D8"/>
    <w:rsid w:val="00965B97"/>
    <w:rsid w:val="00965CC9"/>
    <w:rsid w:val="00965DF2"/>
    <w:rsid w:val="00965E56"/>
    <w:rsid w:val="00965F20"/>
    <w:rsid w:val="00966200"/>
    <w:rsid w:val="00966232"/>
    <w:rsid w:val="00966408"/>
    <w:rsid w:val="00966424"/>
    <w:rsid w:val="0096648E"/>
    <w:rsid w:val="009664C7"/>
    <w:rsid w:val="00966840"/>
    <w:rsid w:val="009669ED"/>
    <w:rsid w:val="00966B0E"/>
    <w:rsid w:val="00966B18"/>
    <w:rsid w:val="00966BE5"/>
    <w:rsid w:val="00966C3F"/>
    <w:rsid w:val="00966F32"/>
    <w:rsid w:val="0096707C"/>
    <w:rsid w:val="00967103"/>
    <w:rsid w:val="00967387"/>
    <w:rsid w:val="00967449"/>
    <w:rsid w:val="00967760"/>
    <w:rsid w:val="0096786E"/>
    <w:rsid w:val="009678D4"/>
    <w:rsid w:val="00967936"/>
    <w:rsid w:val="009679B7"/>
    <w:rsid w:val="009679F3"/>
    <w:rsid w:val="00967AC0"/>
    <w:rsid w:val="00967AF2"/>
    <w:rsid w:val="00967CDC"/>
    <w:rsid w:val="00967E5D"/>
    <w:rsid w:val="009703F5"/>
    <w:rsid w:val="0097047F"/>
    <w:rsid w:val="00970AAC"/>
    <w:rsid w:val="00970E7E"/>
    <w:rsid w:val="00970EB9"/>
    <w:rsid w:val="00970F49"/>
    <w:rsid w:val="00970F83"/>
    <w:rsid w:val="00970FAB"/>
    <w:rsid w:val="00971067"/>
    <w:rsid w:val="00971292"/>
    <w:rsid w:val="00971294"/>
    <w:rsid w:val="009714A4"/>
    <w:rsid w:val="0097171E"/>
    <w:rsid w:val="00971900"/>
    <w:rsid w:val="009719DA"/>
    <w:rsid w:val="00971C09"/>
    <w:rsid w:val="00971D56"/>
    <w:rsid w:val="00971DB7"/>
    <w:rsid w:val="00971DB8"/>
    <w:rsid w:val="00971E3D"/>
    <w:rsid w:val="0097206A"/>
    <w:rsid w:val="0097210B"/>
    <w:rsid w:val="009721DF"/>
    <w:rsid w:val="009721E9"/>
    <w:rsid w:val="0097249D"/>
    <w:rsid w:val="009727DA"/>
    <w:rsid w:val="00972B75"/>
    <w:rsid w:val="00972D8D"/>
    <w:rsid w:val="00972DB4"/>
    <w:rsid w:val="00972F2A"/>
    <w:rsid w:val="009731C4"/>
    <w:rsid w:val="00973263"/>
    <w:rsid w:val="009732AB"/>
    <w:rsid w:val="009732E9"/>
    <w:rsid w:val="00973709"/>
    <w:rsid w:val="009737B9"/>
    <w:rsid w:val="0097380F"/>
    <w:rsid w:val="00973973"/>
    <w:rsid w:val="009739A5"/>
    <w:rsid w:val="009739BF"/>
    <w:rsid w:val="009739F0"/>
    <w:rsid w:val="00973A33"/>
    <w:rsid w:val="00973B13"/>
    <w:rsid w:val="00973D47"/>
    <w:rsid w:val="00973D57"/>
    <w:rsid w:val="00973DA7"/>
    <w:rsid w:val="00973DCD"/>
    <w:rsid w:val="00973E6A"/>
    <w:rsid w:val="0097426B"/>
    <w:rsid w:val="009745B6"/>
    <w:rsid w:val="00974687"/>
    <w:rsid w:val="00974C05"/>
    <w:rsid w:val="00974DE8"/>
    <w:rsid w:val="00974E2F"/>
    <w:rsid w:val="00974E71"/>
    <w:rsid w:val="00974FC9"/>
    <w:rsid w:val="009752DC"/>
    <w:rsid w:val="009753AE"/>
    <w:rsid w:val="009753D7"/>
    <w:rsid w:val="0097542B"/>
    <w:rsid w:val="0097547C"/>
    <w:rsid w:val="0097551D"/>
    <w:rsid w:val="00975553"/>
    <w:rsid w:val="009755F2"/>
    <w:rsid w:val="00975759"/>
    <w:rsid w:val="009757F1"/>
    <w:rsid w:val="0097583F"/>
    <w:rsid w:val="009759DC"/>
    <w:rsid w:val="00975BA2"/>
    <w:rsid w:val="00975D52"/>
    <w:rsid w:val="00975E3E"/>
    <w:rsid w:val="00975E8E"/>
    <w:rsid w:val="00975F27"/>
    <w:rsid w:val="0097601F"/>
    <w:rsid w:val="009760F1"/>
    <w:rsid w:val="00976463"/>
    <w:rsid w:val="009768DB"/>
    <w:rsid w:val="00976931"/>
    <w:rsid w:val="00976BEA"/>
    <w:rsid w:val="00976CA1"/>
    <w:rsid w:val="00976CA2"/>
    <w:rsid w:val="00976CBD"/>
    <w:rsid w:val="00976D87"/>
    <w:rsid w:val="00976F91"/>
    <w:rsid w:val="00977055"/>
    <w:rsid w:val="00977093"/>
    <w:rsid w:val="009770D6"/>
    <w:rsid w:val="0097714A"/>
    <w:rsid w:val="009771C2"/>
    <w:rsid w:val="009773C4"/>
    <w:rsid w:val="00977493"/>
    <w:rsid w:val="0097756A"/>
    <w:rsid w:val="0097765A"/>
    <w:rsid w:val="009776FB"/>
    <w:rsid w:val="0097772B"/>
    <w:rsid w:val="0097776D"/>
    <w:rsid w:val="0097792C"/>
    <w:rsid w:val="0097792D"/>
    <w:rsid w:val="00977AE3"/>
    <w:rsid w:val="00977C62"/>
    <w:rsid w:val="00977C77"/>
    <w:rsid w:val="00977D43"/>
    <w:rsid w:val="00977D86"/>
    <w:rsid w:val="00977E2C"/>
    <w:rsid w:val="00977EE6"/>
    <w:rsid w:val="009802A7"/>
    <w:rsid w:val="009802F9"/>
    <w:rsid w:val="0098030F"/>
    <w:rsid w:val="00980344"/>
    <w:rsid w:val="009803EB"/>
    <w:rsid w:val="00980583"/>
    <w:rsid w:val="00980793"/>
    <w:rsid w:val="00980B11"/>
    <w:rsid w:val="00980BE7"/>
    <w:rsid w:val="00980CC6"/>
    <w:rsid w:val="00980CEE"/>
    <w:rsid w:val="00980CF2"/>
    <w:rsid w:val="00980E1C"/>
    <w:rsid w:val="00980F43"/>
    <w:rsid w:val="00980FD5"/>
    <w:rsid w:val="009810B3"/>
    <w:rsid w:val="00981131"/>
    <w:rsid w:val="009811D7"/>
    <w:rsid w:val="00981259"/>
    <w:rsid w:val="0098127B"/>
    <w:rsid w:val="00981348"/>
    <w:rsid w:val="009813AD"/>
    <w:rsid w:val="009814BA"/>
    <w:rsid w:val="00981659"/>
    <w:rsid w:val="0098189C"/>
    <w:rsid w:val="009818C8"/>
    <w:rsid w:val="00981B3B"/>
    <w:rsid w:val="00981C7F"/>
    <w:rsid w:val="00981C83"/>
    <w:rsid w:val="00981DF3"/>
    <w:rsid w:val="00981E9C"/>
    <w:rsid w:val="0098205E"/>
    <w:rsid w:val="00982200"/>
    <w:rsid w:val="0098230C"/>
    <w:rsid w:val="00982356"/>
    <w:rsid w:val="0098237E"/>
    <w:rsid w:val="00982564"/>
    <w:rsid w:val="009825B4"/>
    <w:rsid w:val="0098263D"/>
    <w:rsid w:val="00982786"/>
    <w:rsid w:val="009828F6"/>
    <w:rsid w:val="009828FF"/>
    <w:rsid w:val="00982AAE"/>
    <w:rsid w:val="00982B6A"/>
    <w:rsid w:val="00982BE2"/>
    <w:rsid w:val="00982BF9"/>
    <w:rsid w:val="00982C3A"/>
    <w:rsid w:val="0098307F"/>
    <w:rsid w:val="0098324E"/>
    <w:rsid w:val="009832C1"/>
    <w:rsid w:val="00983441"/>
    <w:rsid w:val="00983500"/>
    <w:rsid w:val="0098353C"/>
    <w:rsid w:val="00983690"/>
    <w:rsid w:val="009837C2"/>
    <w:rsid w:val="00983A38"/>
    <w:rsid w:val="00983B20"/>
    <w:rsid w:val="00984296"/>
    <w:rsid w:val="009842EA"/>
    <w:rsid w:val="009843CC"/>
    <w:rsid w:val="00984428"/>
    <w:rsid w:val="009845A3"/>
    <w:rsid w:val="00984654"/>
    <w:rsid w:val="0098490B"/>
    <w:rsid w:val="00984C26"/>
    <w:rsid w:val="00984D1F"/>
    <w:rsid w:val="00985230"/>
    <w:rsid w:val="0098525B"/>
    <w:rsid w:val="00985336"/>
    <w:rsid w:val="0098538D"/>
    <w:rsid w:val="00985717"/>
    <w:rsid w:val="00985770"/>
    <w:rsid w:val="009857D5"/>
    <w:rsid w:val="00985B00"/>
    <w:rsid w:val="00985BFD"/>
    <w:rsid w:val="00985CFB"/>
    <w:rsid w:val="009861CC"/>
    <w:rsid w:val="00986206"/>
    <w:rsid w:val="0098645B"/>
    <w:rsid w:val="00986532"/>
    <w:rsid w:val="00986D6D"/>
    <w:rsid w:val="00986D96"/>
    <w:rsid w:val="00986EDD"/>
    <w:rsid w:val="009870F5"/>
    <w:rsid w:val="00987128"/>
    <w:rsid w:val="0098732F"/>
    <w:rsid w:val="0098746C"/>
    <w:rsid w:val="0098761F"/>
    <w:rsid w:val="00987844"/>
    <w:rsid w:val="00987A27"/>
    <w:rsid w:val="00987A86"/>
    <w:rsid w:val="00987C36"/>
    <w:rsid w:val="00987DB4"/>
    <w:rsid w:val="00987E12"/>
    <w:rsid w:val="00987ED4"/>
    <w:rsid w:val="00990173"/>
    <w:rsid w:val="0099031F"/>
    <w:rsid w:val="0099042E"/>
    <w:rsid w:val="0099046B"/>
    <w:rsid w:val="009904FA"/>
    <w:rsid w:val="00990609"/>
    <w:rsid w:val="0099062F"/>
    <w:rsid w:val="009906E7"/>
    <w:rsid w:val="00990B0A"/>
    <w:rsid w:val="00990B78"/>
    <w:rsid w:val="00990CC3"/>
    <w:rsid w:val="00990CF4"/>
    <w:rsid w:val="00990DC3"/>
    <w:rsid w:val="00990E9B"/>
    <w:rsid w:val="00991036"/>
    <w:rsid w:val="0099113D"/>
    <w:rsid w:val="0099115F"/>
    <w:rsid w:val="00991431"/>
    <w:rsid w:val="009914B2"/>
    <w:rsid w:val="0099153C"/>
    <w:rsid w:val="009916D4"/>
    <w:rsid w:val="00991752"/>
    <w:rsid w:val="009917AB"/>
    <w:rsid w:val="00991983"/>
    <w:rsid w:val="009919FB"/>
    <w:rsid w:val="00991A32"/>
    <w:rsid w:val="00991B97"/>
    <w:rsid w:val="00991BD9"/>
    <w:rsid w:val="00991C8E"/>
    <w:rsid w:val="00991F2C"/>
    <w:rsid w:val="00991FD7"/>
    <w:rsid w:val="0099227A"/>
    <w:rsid w:val="009922B3"/>
    <w:rsid w:val="00992378"/>
    <w:rsid w:val="00992617"/>
    <w:rsid w:val="00992AEB"/>
    <w:rsid w:val="00992BAC"/>
    <w:rsid w:val="00992D28"/>
    <w:rsid w:val="00992EBB"/>
    <w:rsid w:val="00992ECB"/>
    <w:rsid w:val="00992FBB"/>
    <w:rsid w:val="0099305B"/>
    <w:rsid w:val="009930C2"/>
    <w:rsid w:val="00993174"/>
    <w:rsid w:val="0099342F"/>
    <w:rsid w:val="00993603"/>
    <w:rsid w:val="00993649"/>
    <w:rsid w:val="009939D8"/>
    <w:rsid w:val="00993A53"/>
    <w:rsid w:val="00993E62"/>
    <w:rsid w:val="00993E95"/>
    <w:rsid w:val="0099411D"/>
    <w:rsid w:val="009942EE"/>
    <w:rsid w:val="009943B2"/>
    <w:rsid w:val="0099449F"/>
    <w:rsid w:val="00994642"/>
    <w:rsid w:val="00994811"/>
    <w:rsid w:val="00994821"/>
    <w:rsid w:val="00994C25"/>
    <w:rsid w:val="00994ED1"/>
    <w:rsid w:val="00995091"/>
    <w:rsid w:val="00995166"/>
    <w:rsid w:val="0099527D"/>
    <w:rsid w:val="0099529B"/>
    <w:rsid w:val="00995431"/>
    <w:rsid w:val="00995494"/>
    <w:rsid w:val="009954F8"/>
    <w:rsid w:val="009955DF"/>
    <w:rsid w:val="00995717"/>
    <w:rsid w:val="00995750"/>
    <w:rsid w:val="009957E2"/>
    <w:rsid w:val="009959E6"/>
    <w:rsid w:val="00995A56"/>
    <w:rsid w:val="00995C55"/>
    <w:rsid w:val="00995DB8"/>
    <w:rsid w:val="00995E00"/>
    <w:rsid w:val="0099603C"/>
    <w:rsid w:val="00996051"/>
    <w:rsid w:val="009961E7"/>
    <w:rsid w:val="00996492"/>
    <w:rsid w:val="009964C9"/>
    <w:rsid w:val="00996533"/>
    <w:rsid w:val="009966DC"/>
    <w:rsid w:val="009966F9"/>
    <w:rsid w:val="00996763"/>
    <w:rsid w:val="009967CD"/>
    <w:rsid w:val="00996897"/>
    <w:rsid w:val="009968B6"/>
    <w:rsid w:val="009968C4"/>
    <w:rsid w:val="00996DB0"/>
    <w:rsid w:val="00997536"/>
    <w:rsid w:val="00997732"/>
    <w:rsid w:val="009977E3"/>
    <w:rsid w:val="00997957"/>
    <w:rsid w:val="009979DF"/>
    <w:rsid w:val="00997BA1"/>
    <w:rsid w:val="00997EED"/>
    <w:rsid w:val="009A000D"/>
    <w:rsid w:val="009A00D6"/>
    <w:rsid w:val="009A00EE"/>
    <w:rsid w:val="009A0102"/>
    <w:rsid w:val="009A0411"/>
    <w:rsid w:val="009A0427"/>
    <w:rsid w:val="009A0432"/>
    <w:rsid w:val="009A0445"/>
    <w:rsid w:val="009A051C"/>
    <w:rsid w:val="009A067B"/>
    <w:rsid w:val="009A070B"/>
    <w:rsid w:val="009A0733"/>
    <w:rsid w:val="009A0878"/>
    <w:rsid w:val="009A0B29"/>
    <w:rsid w:val="009A0C63"/>
    <w:rsid w:val="009A0D2D"/>
    <w:rsid w:val="009A0EA0"/>
    <w:rsid w:val="009A0EE6"/>
    <w:rsid w:val="009A0F68"/>
    <w:rsid w:val="009A0FE5"/>
    <w:rsid w:val="009A10DB"/>
    <w:rsid w:val="009A110F"/>
    <w:rsid w:val="009A111C"/>
    <w:rsid w:val="009A1273"/>
    <w:rsid w:val="009A1566"/>
    <w:rsid w:val="009A1718"/>
    <w:rsid w:val="009A181B"/>
    <w:rsid w:val="009A1985"/>
    <w:rsid w:val="009A1AD1"/>
    <w:rsid w:val="009A1B9A"/>
    <w:rsid w:val="009A2158"/>
    <w:rsid w:val="009A2191"/>
    <w:rsid w:val="009A27D6"/>
    <w:rsid w:val="009A2943"/>
    <w:rsid w:val="009A2998"/>
    <w:rsid w:val="009A2D35"/>
    <w:rsid w:val="009A2D5D"/>
    <w:rsid w:val="009A2E5C"/>
    <w:rsid w:val="009A3192"/>
    <w:rsid w:val="009A38D8"/>
    <w:rsid w:val="009A39E3"/>
    <w:rsid w:val="009A3CF2"/>
    <w:rsid w:val="009A3D5B"/>
    <w:rsid w:val="009A3DD0"/>
    <w:rsid w:val="009A3EB8"/>
    <w:rsid w:val="009A427C"/>
    <w:rsid w:val="009A43A6"/>
    <w:rsid w:val="009A43AA"/>
    <w:rsid w:val="009A443F"/>
    <w:rsid w:val="009A4500"/>
    <w:rsid w:val="009A464B"/>
    <w:rsid w:val="009A4825"/>
    <w:rsid w:val="009A4A5E"/>
    <w:rsid w:val="009A4CCC"/>
    <w:rsid w:val="009A4F7F"/>
    <w:rsid w:val="009A5170"/>
    <w:rsid w:val="009A519B"/>
    <w:rsid w:val="009A537C"/>
    <w:rsid w:val="009A53A3"/>
    <w:rsid w:val="009A5411"/>
    <w:rsid w:val="009A5735"/>
    <w:rsid w:val="009A576F"/>
    <w:rsid w:val="009A57AB"/>
    <w:rsid w:val="009A57C1"/>
    <w:rsid w:val="009A5802"/>
    <w:rsid w:val="009A58BF"/>
    <w:rsid w:val="009A5A78"/>
    <w:rsid w:val="009A5AE8"/>
    <w:rsid w:val="009A5AF9"/>
    <w:rsid w:val="009A5B12"/>
    <w:rsid w:val="009A5B2F"/>
    <w:rsid w:val="009A5DF7"/>
    <w:rsid w:val="009A5E85"/>
    <w:rsid w:val="009A5F82"/>
    <w:rsid w:val="009A5F92"/>
    <w:rsid w:val="009A60C6"/>
    <w:rsid w:val="009A6278"/>
    <w:rsid w:val="009A6475"/>
    <w:rsid w:val="009A6522"/>
    <w:rsid w:val="009A6622"/>
    <w:rsid w:val="009A6690"/>
    <w:rsid w:val="009A6881"/>
    <w:rsid w:val="009A69BA"/>
    <w:rsid w:val="009A6A03"/>
    <w:rsid w:val="009A6B8D"/>
    <w:rsid w:val="009A6DA9"/>
    <w:rsid w:val="009A7523"/>
    <w:rsid w:val="009A7752"/>
    <w:rsid w:val="009A775C"/>
    <w:rsid w:val="009A7778"/>
    <w:rsid w:val="009A77A6"/>
    <w:rsid w:val="009A7859"/>
    <w:rsid w:val="009A78ED"/>
    <w:rsid w:val="009A7967"/>
    <w:rsid w:val="009A7A07"/>
    <w:rsid w:val="009A7A45"/>
    <w:rsid w:val="009A7AD3"/>
    <w:rsid w:val="009A7B00"/>
    <w:rsid w:val="009A7B0A"/>
    <w:rsid w:val="009A7B87"/>
    <w:rsid w:val="009A7C12"/>
    <w:rsid w:val="009A7E3B"/>
    <w:rsid w:val="009A7FE4"/>
    <w:rsid w:val="009B00AF"/>
    <w:rsid w:val="009B00B4"/>
    <w:rsid w:val="009B03AF"/>
    <w:rsid w:val="009B0498"/>
    <w:rsid w:val="009B057C"/>
    <w:rsid w:val="009B05BE"/>
    <w:rsid w:val="009B0654"/>
    <w:rsid w:val="009B070A"/>
    <w:rsid w:val="009B0731"/>
    <w:rsid w:val="009B0767"/>
    <w:rsid w:val="009B087E"/>
    <w:rsid w:val="009B091D"/>
    <w:rsid w:val="009B0996"/>
    <w:rsid w:val="009B09EB"/>
    <w:rsid w:val="009B0A00"/>
    <w:rsid w:val="009B0B24"/>
    <w:rsid w:val="009B0B4D"/>
    <w:rsid w:val="009B0BFB"/>
    <w:rsid w:val="009B0C1C"/>
    <w:rsid w:val="009B0C30"/>
    <w:rsid w:val="009B0EA9"/>
    <w:rsid w:val="009B107E"/>
    <w:rsid w:val="009B1171"/>
    <w:rsid w:val="009B1221"/>
    <w:rsid w:val="009B12B3"/>
    <w:rsid w:val="009B13AA"/>
    <w:rsid w:val="009B148D"/>
    <w:rsid w:val="009B14DE"/>
    <w:rsid w:val="009B163B"/>
    <w:rsid w:val="009B1651"/>
    <w:rsid w:val="009B16DD"/>
    <w:rsid w:val="009B1811"/>
    <w:rsid w:val="009B1868"/>
    <w:rsid w:val="009B1938"/>
    <w:rsid w:val="009B1942"/>
    <w:rsid w:val="009B19AE"/>
    <w:rsid w:val="009B19CB"/>
    <w:rsid w:val="009B19E3"/>
    <w:rsid w:val="009B1BF5"/>
    <w:rsid w:val="009B1C15"/>
    <w:rsid w:val="009B1CB5"/>
    <w:rsid w:val="009B1D1E"/>
    <w:rsid w:val="009B1D89"/>
    <w:rsid w:val="009B1D8E"/>
    <w:rsid w:val="009B1F99"/>
    <w:rsid w:val="009B1FE4"/>
    <w:rsid w:val="009B20D0"/>
    <w:rsid w:val="009B2171"/>
    <w:rsid w:val="009B21D5"/>
    <w:rsid w:val="009B244B"/>
    <w:rsid w:val="009B246F"/>
    <w:rsid w:val="009B2875"/>
    <w:rsid w:val="009B2B5A"/>
    <w:rsid w:val="009B2D2E"/>
    <w:rsid w:val="009B2E01"/>
    <w:rsid w:val="009B2EB5"/>
    <w:rsid w:val="009B3204"/>
    <w:rsid w:val="009B3564"/>
    <w:rsid w:val="009B363E"/>
    <w:rsid w:val="009B373D"/>
    <w:rsid w:val="009B3A51"/>
    <w:rsid w:val="009B3ABD"/>
    <w:rsid w:val="009B3ACF"/>
    <w:rsid w:val="009B3AD9"/>
    <w:rsid w:val="009B3CAD"/>
    <w:rsid w:val="009B3E5E"/>
    <w:rsid w:val="009B3F7A"/>
    <w:rsid w:val="009B40A1"/>
    <w:rsid w:val="009B4367"/>
    <w:rsid w:val="009B44F9"/>
    <w:rsid w:val="009B454A"/>
    <w:rsid w:val="009B49AA"/>
    <w:rsid w:val="009B49F0"/>
    <w:rsid w:val="009B4A40"/>
    <w:rsid w:val="009B4AE5"/>
    <w:rsid w:val="009B4CB4"/>
    <w:rsid w:val="009B4CC9"/>
    <w:rsid w:val="009B4F0C"/>
    <w:rsid w:val="009B513A"/>
    <w:rsid w:val="009B51C7"/>
    <w:rsid w:val="009B5328"/>
    <w:rsid w:val="009B539F"/>
    <w:rsid w:val="009B5413"/>
    <w:rsid w:val="009B5552"/>
    <w:rsid w:val="009B5796"/>
    <w:rsid w:val="009B585D"/>
    <w:rsid w:val="009B58A9"/>
    <w:rsid w:val="009B5917"/>
    <w:rsid w:val="009B5922"/>
    <w:rsid w:val="009B5982"/>
    <w:rsid w:val="009B59E3"/>
    <w:rsid w:val="009B5A43"/>
    <w:rsid w:val="009B5BAE"/>
    <w:rsid w:val="009B5D0D"/>
    <w:rsid w:val="009B5E5C"/>
    <w:rsid w:val="009B5F80"/>
    <w:rsid w:val="009B6039"/>
    <w:rsid w:val="009B604D"/>
    <w:rsid w:val="009B6150"/>
    <w:rsid w:val="009B6299"/>
    <w:rsid w:val="009B6338"/>
    <w:rsid w:val="009B633F"/>
    <w:rsid w:val="009B6360"/>
    <w:rsid w:val="009B638A"/>
    <w:rsid w:val="009B669F"/>
    <w:rsid w:val="009B6765"/>
    <w:rsid w:val="009B676C"/>
    <w:rsid w:val="009B686B"/>
    <w:rsid w:val="009B6958"/>
    <w:rsid w:val="009B6A65"/>
    <w:rsid w:val="009B6C3B"/>
    <w:rsid w:val="009B6CD8"/>
    <w:rsid w:val="009B6E67"/>
    <w:rsid w:val="009B6EDF"/>
    <w:rsid w:val="009B729D"/>
    <w:rsid w:val="009B73C1"/>
    <w:rsid w:val="009B74A9"/>
    <w:rsid w:val="009B76E2"/>
    <w:rsid w:val="009B7989"/>
    <w:rsid w:val="009B7ADC"/>
    <w:rsid w:val="009B7E5B"/>
    <w:rsid w:val="009C000B"/>
    <w:rsid w:val="009C0097"/>
    <w:rsid w:val="009C01CE"/>
    <w:rsid w:val="009C02BC"/>
    <w:rsid w:val="009C0383"/>
    <w:rsid w:val="009C04E1"/>
    <w:rsid w:val="009C06D4"/>
    <w:rsid w:val="009C082A"/>
    <w:rsid w:val="009C0A55"/>
    <w:rsid w:val="009C0BD0"/>
    <w:rsid w:val="009C0BE1"/>
    <w:rsid w:val="009C0C30"/>
    <w:rsid w:val="009C0C35"/>
    <w:rsid w:val="009C1021"/>
    <w:rsid w:val="009C11C5"/>
    <w:rsid w:val="009C122D"/>
    <w:rsid w:val="009C1262"/>
    <w:rsid w:val="009C1475"/>
    <w:rsid w:val="009C1477"/>
    <w:rsid w:val="009C168A"/>
    <w:rsid w:val="009C174E"/>
    <w:rsid w:val="009C17C1"/>
    <w:rsid w:val="009C18B0"/>
    <w:rsid w:val="009C1B33"/>
    <w:rsid w:val="009C1B7D"/>
    <w:rsid w:val="009C1BF5"/>
    <w:rsid w:val="009C1F13"/>
    <w:rsid w:val="009C1FAD"/>
    <w:rsid w:val="009C2006"/>
    <w:rsid w:val="009C2060"/>
    <w:rsid w:val="009C21E7"/>
    <w:rsid w:val="009C2200"/>
    <w:rsid w:val="009C24C6"/>
    <w:rsid w:val="009C2D4D"/>
    <w:rsid w:val="009C3125"/>
    <w:rsid w:val="009C32C7"/>
    <w:rsid w:val="009C32D8"/>
    <w:rsid w:val="009C3499"/>
    <w:rsid w:val="009C357F"/>
    <w:rsid w:val="009C36F0"/>
    <w:rsid w:val="009C3898"/>
    <w:rsid w:val="009C38CC"/>
    <w:rsid w:val="009C3A08"/>
    <w:rsid w:val="009C3AD1"/>
    <w:rsid w:val="009C3B26"/>
    <w:rsid w:val="009C3B35"/>
    <w:rsid w:val="009C3B5D"/>
    <w:rsid w:val="009C3C1F"/>
    <w:rsid w:val="009C3D02"/>
    <w:rsid w:val="009C3EDC"/>
    <w:rsid w:val="009C3F1C"/>
    <w:rsid w:val="009C418E"/>
    <w:rsid w:val="009C42A6"/>
    <w:rsid w:val="009C42CC"/>
    <w:rsid w:val="009C440A"/>
    <w:rsid w:val="009C4446"/>
    <w:rsid w:val="009C446A"/>
    <w:rsid w:val="009C458C"/>
    <w:rsid w:val="009C458E"/>
    <w:rsid w:val="009C468B"/>
    <w:rsid w:val="009C4859"/>
    <w:rsid w:val="009C4886"/>
    <w:rsid w:val="009C4959"/>
    <w:rsid w:val="009C4A2B"/>
    <w:rsid w:val="009C4A36"/>
    <w:rsid w:val="009C4CF1"/>
    <w:rsid w:val="009C4D99"/>
    <w:rsid w:val="009C4EA9"/>
    <w:rsid w:val="009C4F4D"/>
    <w:rsid w:val="009C5128"/>
    <w:rsid w:val="009C519E"/>
    <w:rsid w:val="009C52CB"/>
    <w:rsid w:val="009C5329"/>
    <w:rsid w:val="009C5494"/>
    <w:rsid w:val="009C54FD"/>
    <w:rsid w:val="009C5587"/>
    <w:rsid w:val="009C5625"/>
    <w:rsid w:val="009C5636"/>
    <w:rsid w:val="009C565E"/>
    <w:rsid w:val="009C5821"/>
    <w:rsid w:val="009C5838"/>
    <w:rsid w:val="009C58B4"/>
    <w:rsid w:val="009C58EC"/>
    <w:rsid w:val="009C58ED"/>
    <w:rsid w:val="009C5A09"/>
    <w:rsid w:val="009C5B13"/>
    <w:rsid w:val="009C5BAA"/>
    <w:rsid w:val="009C5D05"/>
    <w:rsid w:val="009C5E06"/>
    <w:rsid w:val="009C5ED9"/>
    <w:rsid w:val="009C5F02"/>
    <w:rsid w:val="009C60A7"/>
    <w:rsid w:val="009C629A"/>
    <w:rsid w:val="009C633B"/>
    <w:rsid w:val="009C63C7"/>
    <w:rsid w:val="009C6A3A"/>
    <w:rsid w:val="009C6D69"/>
    <w:rsid w:val="009C7345"/>
    <w:rsid w:val="009C76C7"/>
    <w:rsid w:val="009C76FD"/>
    <w:rsid w:val="009C77BE"/>
    <w:rsid w:val="009C78E2"/>
    <w:rsid w:val="009C79D3"/>
    <w:rsid w:val="009C7A1C"/>
    <w:rsid w:val="009C7B39"/>
    <w:rsid w:val="009C7C88"/>
    <w:rsid w:val="009C7F36"/>
    <w:rsid w:val="009D0069"/>
    <w:rsid w:val="009D01BF"/>
    <w:rsid w:val="009D0230"/>
    <w:rsid w:val="009D06A6"/>
    <w:rsid w:val="009D0729"/>
    <w:rsid w:val="009D082E"/>
    <w:rsid w:val="009D084A"/>
    <w:rsid w:val="009D09DA"/>
    <w:rsid w:val="009D0A75"/>
    <w:rsid w:val="009D0A8D"/>
    <w:rsid w:val="009D0C1D"/>
    <w:rsid w:val="009D0E9A"/>
    <w:rsid w:val="009D0F6A"/>
    <w:rsid w:val="009D1083"/>
    <w:rsid w:val="009D111E"/>
    <w:rsid w:val="009D1198"/>
    <w:rsid w:val="009D171D"/>
    <w:rsid w:val="009D18FB"/>
    <w:rsid w:val="009D1A47"/>
    <w:rsid w:val="009D1CBB"/>
    <w:rsid w:val="009D1D22"/>
    <w:rsid w:val="009D1D75"/>
    <w:rsid w:val="009D1DA5"/>
    <w:rsid w:val="009D1DE6"/>
    <w:rsid w:val="009D1FA0"/>
    <w:rsid w:val="009D2056"/>
    <w:rsid w:val="009D214A"/>
    <w:rsid w:val="009D2517"/>
    <w:rsid w:val="009D2576"/>
    <w:rsid w:val="009D26DF"/>
    <w:rsid w:val="009D2889"/>
    <w:rsid w:val="009D2953"/>
    <w:rsid w:val="009D29F4"/>
    <w:rsid w:val="009D2A78"/>
    <w:rsid w:val="009D2D3A"/>
    <w:rsid w:val="009D2F1D"/>
    <w:rsid w:val="009D2F83"/>
    <w:rsid w:val="009D301C"/>
    <w:rsid w:val="009D3022"/>
    <w:rsid w:val="009D30ED"/>
    <w:rsid w:val="009D31D8"/>
    <w:rsid w:val="009D33D3"/>
    <w:rsid w:val="009D33E1"/>
    <w:rsid w:val="009D3404"/>
    <w:rsid w:val="009D3654"/>
    <w:rsid w:val="009D3674"/>
    <w:rsid w:val="009D3766"/>
    <w:rsid w:val="009D377E"/>
    <w:rsid w:val="009D39D9"/>
    <w:rsid w:val="009D3CB6"/>
    <w:rsid w:val="009D3D92"/>
    <w:rsid w:val="009D3EDE"/>
    <w:rsid w:val="009D3EF2"/>
    <w:rsid w:val="009D3F5C"/>
    <w:rsid w:val="009D40DC"/>
    <w:rsid w:val="009D443A"/>
    <w:rsid w:val="009D44C7"/>
    <w:rsid w:val="009D46BF"/>
    <w:rsid w:val="009D4890"/>
    <w:rsid w:val="009D48DA"/>
    <w:rsid w:val="009D4C13"/>
    <w:rsid w:val="009D4CE8"/>
    <w:rsid w:val="009D4F5A"/>
    <w:rsid w:val="009D501C"/>
    <w:rsid w:val="009D503D"/>
    <w:rsid w:val="009D5045"/>
    <w:rsid w:val="009D5334"/>
    <w:rsid w:val="009D5359"/>
    <w:rsid w:val="009D58B4"/>
    <w:rsid w:val="009D58F9"/>
    <w:rsid w:val="009D5B5E"/>
    <w:rsid w:val="009D5C1A"/>
    <w:rsid w:val="009D5E27"/>
    <w:rsid w:val="009D5EF2"/>
    <w:rsid w:val="009D6083"/>
    <w:rsid w:val="009D60A5"/>
    <w:rsid w:val="009D6381"/>
    <w:rsid w:val="009D6387"/>
    <w:rsid w:val="009D64B2"/>
    <w:rsid w:val="009D662E"/>
    <w:rsid w:val="009D66E2"/>
    <w:rsid w:val="009D68B9"/>
    <w:rsid w:val="009D6901"/>
    <w:rsid w:val="009D6B4A"/>
    <w:rsid w:val="009D6BB1"/>
    <w:rsid w:val="009D6C8C"/>
    <w:rsid w:val="009D6CA5"/>
    <w:rsid w:val="009D6CD3"/>
    <w:rsid w:val="009D6CE5"/>
    <w:rsid w:val="009D6E37"/>
    <w:rsid w:val="009D7045"/>
    <w:rsid w:val="009D7185"/>
    <w:rsid w:val="009D73DE"/>
    <w:rsid w:val="009D75B0"/>
    <w:rsid w:val="009D75B8"/>
    <w:rsid w:val="009D76C1"/>
    <w:rsid w:val="009D789F"/>
    <w:rsid w:val="009D7991"/>
    <w:rsid w:val="009D7A5B"/>
    <w:rsid w:val="009D7BBB"/>
    <w:rsid w:val="009D7CFC"/>
    <w:rsid w:val="009D7D14"/>
    <w:rsid w:val="009D7EC4"/>
    <w:rsid w:val="009E011F"/>
    <w:rsid w:val="009E0182"/>
    <w:rsid w:val="009E027E"/>
    <w:rsid w:val="009E036F"/>
    <w:rsid w:val="009E0388"/>
    <w:rsid w:val="009E05BF"/>
    <w:rsid w:val="009E06F0"/>
    <w:rsid w:val="009E075F"/>
    <w:rsid w:val="009E09AD"/>
    <w:rsid w:val="009E0A37"/>
    <w:rsid w:val="009E0B79"/>
    <w:rsid w:val="009E0BE8"/>
    <w:rsid w:val="009E0D37"/>
    <w:rsid w:val="009E0D97"/>
    <w:rsid w:val="009E0E2A"/>
    <w:rsid w:val="009E1120"/>
    <w:rsid w:val="009E1397"/>
    <w:rsid w:val="009E139B"/>
    <w:rsid w:val="009E1484"/>
    <w:rsid w:val="009E14A9"/>
    <w:rsid w:val="009E16A0"/>
    <w:rsid w:val="009E17A7"/>
    <w:rsid w:val="009E1951"/>
    <w:rsid w:val="009E1B36"/>
    <w:rsid w:val="009E1B49"/>
    <w:rsid w:val="009E1CD4"/>
    <w:rsid w:val="009E1D60"/>
    <w:rsid w:val="009E1E4E"/>
    <w:rsid w:val="009E1F54"/>
    <w:rsid w:val="009E1F9F"/>
    <w:rsid w:val="009E222A"/>
    <w:rsid w:val="009E2269"/>
    <w:rsid w:val="009E229C"/>
    <w:rsid w:val="009E22AC"/>
    <w:rsid w:val="009E238D"/>
    <w:rsid w:val="009E239D"/>
    <w:rsid w:val="009E253E"/>
    <w:rsid w:val="009E259D"/>
    <w:rsid w:val="009E2600"/>
    <w:rsid w:val="009E2864"/>
    <w:rsid w:val="009E29CF"/>
    <w:rsid w:val="009E2A57"/>
    <w:rsid w:val="009E2A72"/>
    <w:rsid w:val="009E2A8C"/>
    <w:rsid w:val="009E2B48"/>
    <w:rsid w:val="009E2B67"/>
    <w:rsid w:val="009E2CAE"/>
    <w:rsid w:val="009E3339"/>
    <w:rsid w:val="009E336E"/>
    <w:rsid w:val="009E3371"/>
    <w:rsid w:val="009E34FC"/>
    <w:rsid w:val="009E371D"/>
    <w:rsid w:val="009E3807"/>
    <w:rsid w:val="009E389B"/>
    <w:rsid w:val="009E3989"/>
    <w:rsid w:val="009E3A6C"/>
    <w:rsid w:val="009E3ACC"/>
    <w:rsid w:val="009E403B"/>
    <w:rsid w:val="009E42E0"/>
    <w:rsid w:val="009E447D"/>
    <w:rsid w:val="009E455B"/>
    <w:rsid w:val="009E45BE"/>
    <w:rsid w:val="009E46CA"/>
    <w:rsid w:val="009E49C9"/>
    <w:rsid w:val="009E4B17"/>
    <w:rsid w:val="009E4B3D"/>
    <w:rsid w:val="009E4C59"/>
    <w:rsid w:val="009E4CA9"/>
    <w:rsid w:val="009E4D32"/>
    <w:rsid w:val="009E4F2E"/>
    <w:rsid w:val="009E4F9C"/>
    <w:rsid w:val="009E5057"/>
    <w:rsid w:val="009E53CD"/>
    <w:rsid w:val="009E544D"/>
    <w:rsid w:val="009E555F"/>
    <w:rsid w:val="009E5579"/>
    <w:rsid w:val="009E5920"/>
    <w:rsid w:val="009E5A7A"/>
    <w:rsid w:val="009E5AC6"/>
    <w:rsid w:val="009E5B6D"/>
    <w:rsid w:val="009E5CBA"/>
    <w:rsid w:val="009E6178"/>
    <w:rsid w:val="009E64E6"/>
    <w:rsid w:val="009E66EC"/>
    <w:rsid w:val="009E68DB"/>
    <w:rsid w:val="009E6951"/>
    <w:rsid w:val="009E699F"/>
    <w:rsid w:val="009E6AB7"/>
    <w:rsid w:val="009E6D64"/>
    <w:rsid w:val="009E6D81"/>
    <w:rsid w:val="009E6DA5"/>
    <w:rsid w:val="009E6DD4"/>
    <w:rsid w:val="009E6F57"/>
    <w:rsid w:val="009E6FAF"/>
    <w:rsid w:val="009E6FFF"/>
    <w:rsid w:val="009E71FA"/>
    <w:rsid w:val="009E7271"/>
    <w:rsid w:val="009E7278"/>
    <w:rsid w:val="009E73D0"/>
    <w:rsid w:val="009E755E"/>
    <w:rsid w:val="009E75C1"/>
    <w:rsid w:val="009E774F"/>
    <w:rsid w:val="009E775E"/>
    <w:rsid w:val="009E779C"/>
    <w:rsid w:val="009E77D2"/>
    <w:rsid w:val="009E7A26"/>
    <w:rsid w:val="009E7B83"/>
    <w:rsid w:val="009E7B86"/>
    <w:rsid w:val="009E7DC3"/>
    <w:rsid w:val="009E7E00"/>
    <w:rsid w:val="009E7E1C"/>
    <w:rsid w:val="009E7F69"/>
    <w:rsid w:val="009E7F9D"/>
    <w:rsid w:val="009F004C"/>
    <w:rsid w:val="009F0060"/>
    <w:rsid w:val="009F0232"/>
    <w:rsid w:val="009F0484"/>
    <w:rsid w:val="009F0510"/>
    <w:rsid w:val="009F054C"/>
    <w:rsid w:val="009F0795"/>
    <w:rsid w:val="009F0961"/>
    <w:rsid w:val="009F0A8B"/>
    <w:rsid w:val="009F0ACC"/>
    <w:rsid w:val="009F0C04"/>
    <w:rsid w:val="009F0C14"/>
    <w:rsid w:val="009F0C24"/>
    <w:rsid w:val="009F0DE4"/>
    <w:rsid w:val="009F0DE7"/>
    <w:rsid w:val="009F0EC6"/>
    <w:rsid w:val="009F0F73"/>
    <w:rsid w:val="009F0F9D"/>
    <w:rsid w:val="009F0FF5"/>
    <w:rsid w:val="009F10AC"/>
    <w:rsid w:val="009F12EF"/>
    <w:rsid w:val="009F13EE"/>
    <w:rsid w:val="009F15B7"/>
    <w:rsid w:val="009F15B9"/>
    <w:rsid w:val="009F1765"/>
    <w:rsid w:val="009F1A72"/>
    <w:rsid w:val="009F1A8A"/>
    <w:rsid w:val="009F1B05"/>
    <w:rsid w:val="009F1B4B"/>
    <w:rsid w:val="009F20E0"/>
    <w:rsid w:val="009F21F2"/>
    <w:rsid w:val="009F2209"/>
    <w:rsid w:val="009F2287"/>
    <w:rsid w:val="009F26AC"/>
    <w:rsid w:val="009F26B9"/>
    <w:rsid w:val="009F2770"/>
    <w:rsid w:val="009F287E"/>
    <w:rsid w:val="009F2B92"/>
    <w:rsid w:val="009F2ECA"/>
    <w:rsid w:val="009F2EF3"/>
    <w:rsid w:val="009F2F95"/>
    <w:rsid w:val="009F2F97"/>
    <w:rsid w:val="009F302E"/>
    <w:rsid w:val="009F30F6"/>
    <w:rsid w:val="009F31EA"/>
    <w:rsid w:val="009F32D7"/>
    <w:rsid w:val="009F33C2"/>
    <w:rsid w:val="009F34AF"/>
    <w:rsid w:val="009F35A4"/>
    <w:rsid w:val="009F361B"/>
    <w:rsid w:val="009F36C9"/>
    <w:rsid w:val="009F370E"/>
    <w:rsid w:val="009F3898"/>
    <w:rsid w:val="009F3C07"/>
    <w:rsid w:val="009F3C4A"/>
    <w:rsid w:val="009F3D63"/>
    <w:rsid w:val="009F3E58"/>
    <w:rsid w:val="009F3FBC"/>
    <w:rsid w:val="009F40F8"/>
    <w:rsid w:val="009F4102"/>
    <w:rsid w:val="009F43AB"/>
    <w:rsid w:val="009F442E"/>
    <w:rsid w:val="009F45DB"/>
    <w:rsid w:val="009F4880"/>
    <w:rsid w:val="009F4991"/>
    <w:rsid w:val="009F4B2A"/>
    <w:rsid w:val="009F4D94"/>
    <w:rsid w:val="009F4DC8"/>
    <w:rsid w:val="009F4F04"/>
    <w:rsid w:val="009F4FEF"/>
    <w:rsid w:val="009F50F6"/>
    <w:rsid w:val="009F53F1"/>
    <w:rsid w:val="009F5602"/>
    <w:rsid w:val="009F56A4"/>
    <w:rsid w:val="009F56D9"/>
    <w:rsid w:val="009F5768"/>
    <w:rsid w:val="009F57B3"/>
    <w:rsid w:val="009F59C6"/>
    <w:rsid w:val="009F5A56"/>
    <w:rsid w:val="009F5B33"/>
    <w:rsid w:val="009F5E03"/>
    <w:rsid w:val="009F5E41"/>
    <w:rsid w:val="009F603D"/>
    <w:rsid w:val="009F6115"/>
    <w:rsid w:val="009F626E"/>
    <w:rsid w:val="009F653C"/>
    <w:rsid w:val="009F65D6"/>
    <w:rsid w:val="009F65F4"/>
    <w:rsid w:val="009F67BF"/>
    <w:rsid w:val="009F67C9"/>
    <w:rsid w:val="009F6961"/>
    <w:rsid w:val="009F6A2F"/>
    <w:rsid w:val="009F6A56"/>
    <w:rsid w:val="009F6CC6"/>
    <w:rsid w:val="009F6D26"/>
    <w:rsid w:val="009F6FE8"/>
    <w:rsid w:val="009F735E"/>
    <w:rsid w:val="009F743F"/>
    <w:rsid w:val="009F7465"/>
    <w:rsid w:val="009F764C"/>
    <w:rsid w:val="009F77AA"/>
    <w:rsid w:val="009F7842"/>
    <w:rsid w:val="009F78B0"/>
    <w:rsid w:val="009F792B"/>
    <w:rsid w:val="009F7A4A"/>
    <w:rsid w:val="009F7C7D"/>
    <w:rsid w:val="009F7F30"/>
    <w:rsid w:val="009F7F4C"/>
    <w:rsid w:val="00A00107"/>
    <w:rsid w:val="00A002A6"/>
    <w:rsid w:val="00A002D7"/>
    <w:rsid w:val="00A003AA"/>
    <w:rsid w:val="00A003DC"/>
    <w:rsid w:val="00A00479"/>
    <w:rsid w:val="00A005E5"/>
    <w:rsid w:val="00A009A1"/>
    <w:rsid w:val="00A009FA"/>
    <w:rsid w:val="00A00B24"/>
    <w:rsid w:val="00A00B7B"/>
    <w:rsid w:val="00A00C9A"/>
    <w:rsid w:val="00A00CCF"/>
    <w:rsid w:val="00A00CE6"/>
    <w:rsid w:val="00A00FB3"/>
    <w:rsid w:val="00A0101A"/>
    <w:rsid w:val="00A013CD"/>
    <w:rsid w:val="00A01433"/>
    <w:rsid w:val="00A014CE"/>
    <w:rsid w:val="00A01552"/>
    <w:rsid w:val="00A01658"/>
    <w:rsid w:val="00A0170C"/>
    <w:rsid w:val="00A01A77"/>
    <w:rsid w:val="00A01B18"/>
    <w:rsid w:val="00A01DA0"/>
    <w:rsid w:val="00A01DF6"/>
    <w:rsid w:val="00A01E03"/>
    <w:rsid w:val="00A01EC9"/>
    <w:rsid w:val="00A02429"/>
    <w:rsid w:val="00A02569"/>
    <w:rsid w:val="00A0258E"/>
    <w:rsid w:val="00A02596"/>
    <w:rsid w:val="00A02764"/>
    <w:rsid w:val="00A02814"/>
    <w:rsid w:val="00A02826"/>
    <w:rsid w:val="00A028BC"/>
    <w:rsid w:val="00A028C1"/>
    <w:rsid w:val="00A02937"/>
    <w:rsid w:val="00A02A9A"/>
    <w:rsid w:val="00A02B02"/>
    <w:rsid w:val="00A02B4D"/>
    <w:rsid w:val="00A02BC8"/>
    <w:rsid w:val="00A02DDC"/>
    <w:rsid w:val="00A02E16"/>
    <w:rsid w:val="00A0300F"/>
    <w:rsid w:val="00A032A3"/>
    <w:rsid w:val="00A03370"/>
    <w:rsid w:val="00A03580"/>
    <w:rsid w:val="00A0368E"/>
    <w:rsid w:val="00A0378C"/>
    <w:rsid w:val="00A038D7"/>
    <w:rsid w:val="00A0390A"/>
    <w:rsid w:val="00A03B81"/>
    <w:rsid w:val="00A03C7B"/>
    <w:rsid w:val="00A03CA9"/>
    <w:rsid w:val="00A03CE4"/>
    <w:rsid w:val="00A03D5F"/>
    <w:rsid w:val="00A03EE7"/>
    <w:rsid w:val="00A03F3A"/>
    <w:rsid w:val="00A0401C"/>
    <w:rsid w:val="00A0437C"/>
    <w:rsid w:val="00A044A9"/>
    <w:rsid w:val="00A04787"/>
    <w:rsid w:val="00A04AD6"/>
    <w:rsid w:val="00A04B74"/>
    <w:rsid w:val="00A053C0"/>
    <w:rsid w:val="00A05567"/>
    <w:rsid w:val="00A055BA"/>
    <w:rsid w:val="00A055C2"/>
    <w:rsid w:val="00A0593F"/>
    <w:rsid w:val="00A05998"/>
    <w:rsid w:val="00A05A25"/>
    <w:rsid w:val="00A05DFB"/>
    <w:rsid w:val="00A05E18"/>
    <w:rsid w:val="00A05FD2"/>
    <w:rsid w:val="00A05FDF"/>
    <w:rsid w:val="00A06245"/>
    <w:rsid w:val="00A06339"/>
    <w:rsid w:val="00A0634A"/>
    <w:rsid w:val="00A06460"/>
    <w:rsid w:val="00A06464"/>
    <w:rsid w:val="00A06589"/>
    <w:rsid w:val="00A0685C"/>
    <w:rsid w:val="00A06B5F"/>
    <w:rsid w:val="00A06BC0"/>
    <w:rsid w:val="00A06D8E"/>
    <w:rsid w:val="00A06FF0"/>
    <w:rsid w:val="00A070DA"/>
    <w:rsid w:val="00A07144"/>
    <w:rsid w:val="00A0718E"/>
    <w:rsid w:val="00A07218"/>
    <w:rsid w:val="00A0729A"/>
    <w:rsid w:val="00A072DA"/>
    <w:rsid w:val="00A07725"/>
    <w:rsid w:val="00A0778F"/>
    <w:rsid w:val="00A0790E"/>
    <w:rsid w:val="00A0792A"/>
    <w:rsid w:val="00A07A5B"/>
    <w:rsid w:val="00A07ABC"/>
    <w:rsid w:val="00A07AC9"/>
    <w:rsid w:val="00A07D3C"/>
    <w:rsid w:val="00A07EFC"/>
    <w:rsid w:val="00A07F48"/>
    <w:rsid w:val="00A10033"/>
    <w:rsid w:val="00A10082"/>
    <w:rsid w:val="00A1014B"/>
    <w:rsid w:val="00A101FF"/>
    <w:rsid w:val="00A10340"/>
    <w:rsid w:val="00A10394"/>
    <w:rsid w:val="00A103F6"/>
    <w:rsid w:val="00A1041C"/>
    <w:rsid w:val="00A10553"/>
    <w:rsid w:val="00A10875"/>
    <w:rsid w:val="00A108B8"/>
    <w:rsid w:val="00A10963"/>
    <w:rsid w:val="00A10B19"/>
    <w:rsid w:val="00A10B74"/>
    <w:rsid w:val="00A10DBE"/>
    <w:rsid w:val="00A10E9B"/>
    <w:rsid w:val="00A10F66"/>
    <w:rsid w:val="00A10FB9"/>
    <w:rsid w:val="00A11008"/>
    <w:rsid w:val="00A1120F"/>
    <w:rsid w:val="00A1131E"/>
    <w:rsid w:val="00A1132C"/>
    <w:rsid w:val="00A11466"/>
    <w:rsid w:val="00A115CD"/>
    <w:rsid w:val="00A1162B"/>
    <w:rsid w:val="00A11870"/>
    <w:rsid w:val="00A1187B"/>
    <w:rsid w:val="00A11C75"/>
    <w:rsid w:val="00A11DB6"/>
    <w:rsid w:val="00A11DF0"/>
    <w:rsid w:val="00A11E67"/>
    <w:rsid w:val="00A11EB6"/>
    <w:rsid w:val="00A121A6"/>
    <w:rsid w:val="00A122F5"/>
    <w:rsid w:val="00A12380"/>
    <w:rsid w:val="00A12539"/>
    <w:rsid w:val="00A1267A"/>
    <w:rsid w:val="00A126BF"/>
    <w:rsid w:val="00A12719"/>
    <w:rsid w:val="00A1277A"/>
    <w:rsid w:val="00A12AD7"/>
    <w:rsid w:val="00A12C0B"/>
    <w:rsid w:val="00A12C65"/>
    <w:rsid w:val="00A12D04"/>
    <w:rsid w:val="00A12D53"/>
    <w:rsid w:val="00A12D7F"/>
    <w:rsid w:val="00A12DCD"/>
    <w:rsid w:val="00A12DE4"/>
    <w:rsid w:val="00A12E0C"/>
    <w:rsid w:val="00A12EAC"/>
    <w:rsid w:val="00A13032"/>
    <w:rsid w:val="00A1319A"/>
    <w:rsid w:val="00A13449"/>
    <w:rsid w:val="00A13624"/>
    <w:rsid w:val="00A1386B"/>
    <w:rsid w:val="00A13946"/>
    <w:rsid w:val="00A139B0"/>
    <w:rsid w:val="00A13D33"/>
    <w:rsid w:val="00A13D6A"/>
    <w:rsid w:val="00A13E05"/>
    <w:rsid w:val="00A13E48"/>
    <w:rsid w:val="00A140AE"/>
    <w:rsid w:val="00A1420B"/>
    <w:rsid w:val="00A1421D"/>
    <w:rsid w:val="00A14317"/>
    <w:rsid w:val="00A14524"/>
    <w:rsid w:val="00A14792"/>
    <w:rsid w:val="00A14C09"/>
    <w:rsid w:val="00A14C52"/>
    <w:rsid w:val="00A14C68"/>
    <w:rsid w:val="00A14F74"/>
    <w:rsid w:val="00A14FDD"/>
    <w:rsid w:val="00A14FF0"/>
    <w:rsid w:val="00A15032"/>
    <w:rsid w:val="00A150D7"/>
    <w:rsid w:val="00A1527C"/>
    <w:rsid w:val="00A1528B"/>
    <w:rsid w:val="00A15410"/>
    <w:rsid w:val="00A156B8"/>
    <w:rsid w:val="00A1572A"/>
    <w:rsid w:val="00A15761"/>
    <w:rsid w:val="00A15910"/>
    <w:rsid w:val="00A15981"/>
    <w:rsid w:val="00A15D0E"/>
    <w:rsid w:val="00A15D92"/>
    <w:rsid w:val="00A15EE5"/>
    <w:rsid w:val="00A16820"/>
    <w:rsid w:val="00A16A19"/>
    <w:rsid w:val="00A16BA4"/>
    <w:rsid w:val="00A16F01"/>
    <w:rsid w:val="00A173D2"/>
    <w:rsid w:val="00A1744A"/>
    <w:rsid w:val="00A17720"/>
    <w:rsid w:val="00A1776C"/>
    <w:rsid w:val="00A177AA"/>
    <w:rsid w:val="00A179FA"/>
    <w:rsid w:val="00A17A17"/>
    <w:rsid w:val="00A17BC5"/>
    <w:rsid w:val="00A17BF9"/>
    <w:rsid w:val="00A17CA2"/>
    <w:rsid w:val="00A17D67"/>
    <w:rsid w:val="00A2006E"/>
    <w:rsid w:val="00A202CA"/>
    <w:rsid w:val="00A20828"/>
    <w:rsid w:val="00A208F9"/>
    <w:rsid w:val="00A20BC8"/>
    <w:rsid w:val="00A21255"/>
    <w:rsid w:val="00A21315"/>
    <w:rsid w:val="00A21365"/>
    <w:rsid w:val="00A213DD"/>
    <w:rsid w:val="00A214A4"/>
    <w:rsid w:val="00A216C4"/>
    <w:rsid w:val="00A21B88"/>
    <w:rsid w:val="00A21D3D"/>
    <w:rsid w:val="00A21E1B"/>
    <w:rsid w:val="00A21E3D"/>
    <w:rsid w:val="00A21EF6"/>
    <w:rsid w:val="00A22286"/>
    <w:rsid w:val="00A22490"/>
    <w:rsid w:val="00A224D6"/>
    <w:rsid w:val="00A22667"/>
    <w:rsid w:val="00A226BC"/>
    <w:rsid w:val="00A22CBF"/>
    <w:rsid w:val="00A230F0"/>
    <w:rsid w:val="00A2311D"/>
    <w:rsid w:val="00A23221"/>
    <w:rsid w:val="00A23367"/>
    <w:rsid w:val="00A2359B"/>
    <w:rsid w:val="00A236F3"/>
    <w:rsid w:val="00A2373B"/>
    <w:rsid w:val="00A237D2"/>
    <w:rsid w:val="00A2389A"/>
    <w:rsid w:val="00A2399A"/>
    <w:rsid w:val="00A239D8"/>
    <w:rsid w:val="00A23A69"/>
    <w:rsid w:val="00A23BAC"/>
    <w:rsid w:val="00A23BAD"/>
    <w:rsid w:val="00A23C24"/>
    <w:rsid w:val="00A23D48"/>
    <w:rsid w:val="00A23D69"/>
    <w:rsid w:val="00A23E3A"/>
    <w:rsid w:val="00A23F68"/>
    <w:rsid w:val="00A2400F"/>
    <w:rsid w:val="00A24190"/>
    <w:rsid w:val="00A24296"/>
    <w:rsid w:val="00A2429E"/>
    <w:rsid w:val="00A2435B"/>
    <w:rsid w:val="00A245B1"/>
    <w:rsid w:val="00A2470B"/>
    <w:rsid w:val="00A247A6"/>
    <w:rsid w:val="00A24902"/>
    <w:rsid w:val="00A249CC"/>
    <w:rsid w:val="00A24B6D"/>
    <w:rsid w:val="00A24E07"/>
    <w:rsid w:val="00A24E84"/>
    <w:rsid w:val="00A24F88"/>
    <w:rsid w:val="00A250BA"/>
    <w:rsid w:val="00A2536C"/>
    <w:rsid w:val="00A2545B"/>
    <w:rsid w:val="00A254F8"/>
    <w:rsid w:val="00A25522"/>
    <w:rsid w:val="00A25577"/>
    <w:rsid w:val="00A255B9"/>
    <w:rsid w:val="00A2568D"/>
    <w:rsid w:val="00A2576A"/>
    <w:rsid w:val="00A259D2"/>
    <w:rsid w:val="00A25C29"/>
    <w:rsid w:val="00A25D58"/>
    <w:rsid w:val="00A25E2C"/>
    <w:rsid w:val="00A25E43"/>
    <w:rsid w:val="00A25E9D"/>
    <w:rsid w:val="00A26006"/>
    <w:rsid w:val="00A26041"/>
    <w:rsid w:val="00A26160"/>
    <w:rsid w:val="00A26225"/>
    <w:rsid w:val="00A26227"/>
    <w:rsid w:val="00A2626F"/>
    <w:rsid w:val="00A26468"/>
    <w:rsid w:val="00A2677B"/>
    <w:rsid w:val="00A26789"/>
    <w:rsid w:val="00A26A6B"/>
    <w:rsid w:val="00A26C8F"/>
    <w:rsid w:val="00A26D2B"/>
    <w:rsid w:val="00A26DCD"/>
    <w:rsid w:val="00A26FEC"/>
    <w:rsid w:val="00A270ED"/>
    <w:rsid w:val="00A27242"/>
    <w:rsid w:val="00A272EF"/>
    <w:rsid w:val="00A27585"/>
    <w:rsid w:val="00A27648"/>
    <w:rsid w:val="00A27858"/>
    <w:rsid w:val="00A279D1"/>
    <w:rsid w:val="00A27A32"/>
    <w:rsid w:val="00A27BCA"/>
    <w:rsid w:val="00A27C7B"/>
    <w:rsid w:val="00A27DA8"/>
    <w:rsid w:val="00A30033"/>
    <w:rsid w:val="00A3007D"/>
    <w:rsid w:val="00A3027A"/>
    <w:rsid w:val="00A30847"/>
    <w:rsid w:val="00A308A4"/>
    <w:rsid w:val="00A30DF3"/>
    <w:rsid w:val="00A30E7A"/>
    <w:rsid w:val="00A30E8A"/>
    <w:rsid w:val="00A31025"/>
    <w:rsid w:val="00A310E4"/>
    <w:rsid w:val="00A3121B"/>
    <w:rsid w:val="00A31328"/>
    <w:rsid w:val="00A31376"/>
    <w:rsid w:val="00A31387"/>
    <w:rsid w:val="00A31483"/>
    <w:rsid w:val="00A31759"/>
    <w:rsid w:val="00A31810"/>
    <w:rsid w:val="00A31B60"/>
    <w:rsid w:val="00A31BB4"/>
    <w:rsid w:val="00A31C27"/>
    <w:rsid w:val="00A31D44"/>
    <w:rsid w:val="00A31D58"/>
    <w:rsid w:val="00A31DC9"/>
    <w:rsid w:val="00A31E22"/>
    <w:rsid w:val="00A31F4B"/>
    <w:rsid w:val="00A321D6"/>
    <w:rsid w:val="00A323F7"/>
    <w:rsid w:val="00A3240C"/>
    <w:rsid w:val="00A32476"/>
    <w:rsid w:val="00A325C5"/>
    <w:rsid w:val="00A32625"/>
    <w:rsid w:val="00A3272E"/>
    <w:rsid w:val="00A327BE"/>
    <w:rsid w:val="00A327FD"/>
    <w:rsid w:val="00A32970"/>
    <w:rsid w:val="00A32A70"/>
    <w:rsid w:val="00A32B43"/>
    <w:rsid w:val="00A32B70"/>
    <w:rsid w:val="00A32B8F"/>
    <w:rsid w:val="00A32D87"/>
    <w:rsid w:val="00A32DF0"/>
    <w:rsid w:val="00A3311F"/>
    <w:rsid w:val="00A33166"/>
    <w:rsid w:val="00A33527"/>
    <w:rsid w:val="00A335F7"/>
    <w:rsid w:val="00A3380B"/>
    <w:rsid w:val="00A338D5"/>
    <w:rsid w:val="00A33976"/>
    <w:rsid w:val="00A339EA"/>
    <w:rsid w:val="00A33AF7"/>
    <w:rsid w:val="00A33D88"/>
    <w:rsid w:val="00A33E1A"/>
    <w:rsid w:val="00A34010"/>
    <w:rsid w:val="00A34517"/>
    <w:rsid w:val="00A345FA"/>
    <w:rsid w:val="00A3462B"/>
    <w:rsid w:val="00A348FF"/>
    <w:rsid w:val="00A34B3B"/>
    <w:rsid w:val="00A34BBD"/>
    <w:rsid w:val="00A34D25"/>
    <w:rsid w:val="00A34DE7"/>
    <w:rsid w:val="00A34EB0"/>
    <w:rsid w:val="00A34EFF"/>
    <w:rsid w:val="00A34F1A"/>
    <w:rsid w:val="00A3535E"/>
    <w:rsid w:val="00A35520"/>
    <w:rsid w:val="00A35555"/>
    <w:rsid w:val="00A35737"/>
    <w:rsid w:val="00A3582F"/>
    <w:rsid w:val="00A35845"/>
    <w:rsid w:val="00A35976"/>
    <w:rsid w:val="00A35E95"/>
    <w:rsid w:val="00A35EE1"/>
    <w:rsid w:val="00A362D1"/>
    <w:rsid w:val="00A36386"/>
    <w:rsid w:val="00A363CF"/>
    <w:rsid w:val="00A3666D"/>
    <w:rsid w:val="00A3675E"/>
    <w:rsid w:val="00A3679A"/>
    <w:rsid w:val="00A36AEC"/>
    <w:rsid w:val="00A36CFB"/>
    <w:rsid w:val="00A36D18"/>
    <w:rsid w:val="00A36D9F"/>
    <w:rsid w:val="00A36DE9"/>
    <w:rsid w:val="00A36E03"/>
    <w:rsid w:val="00A36EF2"/>
    <w:rsid w:val="00A37207"/>
    <w:rsid w:val="00A3743E"/>
    <w:rsid w:val="00A3761E"/>
    <w:rsid w:val="00A376E0"/>
    <w:rsid w:val="00A3773A"/>
    <w:rsid w:val="00A37874"/>
    <w:rsid w:val="00A37B69"/>
    <w:rsid w:val="00A37D3F"/>
    <w:rsid w:val="00A37F34"/>
    <w:rsid w:val="00A40033"/>
    <w:rsid w:val="00A40047"/>
    <w:rsid w:val="00A400A8"/>
    <w:rsid w:val="00A40241"/>
    <w:rsid w:val="00A40244"/>
    <w:rsid w:val="00A40253"/>
    <w:rsid w:val="00A402B3"/>
    <w:rsid w:val="00A403DD"/>
    <w:rsid w:val="00A404FA"/>
    <w:rsid w:val="00A4050F"/>
    <w:rsid w:val="00A4058D"/>
    <w:rsid w:val="00A405DD"/>
    <w:rsid w:val="00A405E0"/>
    <w:rsid w:val="00A406D8"/>
    <w:rsid w:val="00A40707"/>
    <w:rsid w:val="00A40817"/>
    <w:rsid w:val="00A408B0"/>
    <w:rsid w:val="00A409DB"/>
    <w:rsid w:val="00A40C5B"/>
    <w:rsid w:val="00A40D9F"/>
    <w:rsid w:val="00A40E76"/>
    <w:rsid w:val="00A40EB4"/>
    <w:rsid w:val="00A40F2A"/>
    <w:rsid w:val="00A40F96"/>
    <w:rsid w:val="00A4116B"/>
    <w:rsid w:val="00A411A2"/>
    <w:rsid w:val="00A411E8"/>
    <w:rsid w:val="00A413D5"/>
    <w:rsid w:val="00A413ED"/>
    <w:rsid w:val="00A4140A"/>
    <w:rsid w:val="00A41438"/>
    <w:rsid w:val="00A4155F"/>
    <w:rsid w:val="00A415B4"/>
    <w:rsid w:val="00A4161C"/>
    <w:rsid w:val="00A4173F"/>
    <w:rsid w:val="00A41994"/>
    <w:rsid w:val="00A419D9"/>
    <w:rsid w:val="00A41B40"/>
    <w:rsid w:val="00A41E10"/>
    <w:rsid w:val="00A41EFC"/>
    <w:rsid w:val="00A42122"/>
    <w:rsid w:val="00A421DD"/>
    <w:rsid w:val="00A421E3"/>
    <w:rsid w:val="00A4224A"/>
    <w:rsid w:val="00A4239A"/>
    <w:rsid w:val="00A424A9"/>
    <w:rsid w:val="00A4257B"/>
    <w:rsid w:val="00A4267B"/>
    <w:rsid w:val="00A42C52"/>
    <w:rsid w:val="00A42C87"/>
    <w:rsid w:val="00A42D26"/>
    <w:rsid w:val="00A42E8C"/>
    <w:rsid w:val="00A430AA"/>
    <w:rsid w:val="00A430D5"/>
    <w:rsid w:val="00A43212"/>
    <w:rsid w:val="00A43261"/>
    <w:rsid w:val="00A43282"/>
    <w:rsid w:val="00A432EA"/>
    <w:rsid w:val="00A43558"/>
    <w:rsid w:val="00A435AF"/>
    <w:rsid w:val="00A43645"/>
    <w:rsid w:val="00A438DD"/>
    <w:rsid w:val="00A43A8F"/>
    <w:rsid w:val="00A43A91"/>
    <w:rsid w:val="00A43A96"/>
    <w:rsid w:val="00A43AFD"/>
    <w:rsid w:val="00A43B09"/>
    <w:rsid w:val="00A43B30"/>
    <w:rsid w:val="00A43B68"/>
    <w:rsid w:val="00A43CD0"/>
    <w:rsid w:val="00A43D0E"/>
    <w:rsid w:val="00A43E7F"/>
    <w:rsid w:val="00A43EF0"/>
    <w:rsid w:val="00A43EF4"/>
    <w:rsid w:val="00A44039"/>
    <w:rsid w:val="00A440D6"/>
    <w:rsid w:val="00A440F6"/>
    <w:rsid w:val="00A4410D"/>
    <w:rsid w:val="00A44126"/>
    <w:rsid w:val="00A447B2"/>
    <w:rsid w:val="00A4489A"/>
    <w:rsid w:val="00A44993"/>
    <w:rsid w:val="00A449CC"/>
    <w:rsid w:val="00A44BA8"/>
    <w:rsid w:val="00A44C15"/>
    <w:rsid w:val="00A44C52"/>
    <w:rsid w:val="00A44D55"/>
    <w:rsid w:val="00A44D88"/>
    <w:rsid w:val="00A44E46"/>
    <w:rsid w:val="00A4504E"/>
    <w:rsid w:val="00A45146"/>
    <w:rsid w:val="00A451DF"/>
    <w:rsid w:val="00A4530B"/>
    <w:rsid w:val="00A45596"/>
    <w:rsid w:val="00A45738"/>
    <w:rsid w:val="00A457D0"/>
    <w:rsid w:val="00A458F8"/>
    <w:rsid w:val="00A45A6F"/>
    <w:rsid w:val="00A45D21"/>
    <w:rsid w:val="00A45E9E"/>
    <w:rsid w:val="00A46020"/>
    <w:rsid w:val="00A46355"/>
    <w:rsid w:val="00A46469"/>
    <w:rsid w:val="00A466FB"/>
    <w:rsid w:val="00A46765"/>
    <w:rsid w:val="00A46976"/>
    <w:rsid w:val="00A46AD9"/>
    <w:rsid w:val="00A46C31"/>
    <w:rsid w:val="00A46DC8"/>
    <w:rsid w:val="00A470A0"/>
    <w:rsid w:val="00A47321"/>
    <w:rsid w:val="00A47418"/>
    <w:rsid w:val="00A47435"/>
    <w:rsid w:val="00A475D7"/>
    <w:rsid w:val="00A47672"/>
    <w:rsid w:val="00A4777A"/>
    <w:rsid w:val="00A47A1E"/>
    <w:rsid w:val="00A47AA4"/>
    <w:rsid w:val="00A47C4F"/>
    <w:rsid w:val="00A47C78"/>
    <w:rsid w:val="00A47D6E"/>
    <w:rsid w:val="00A47E83"/>
    <w:rsid w:val="00A47FFA"/>
    <w:rsid w:val="00A501D5"/>
    <w:rsid w:val="00A5021D"/>
    <w:rsid w:val="00A503B7"/>
    <w:rsid w:val="00A506D9"/>
    <w:rsid w:val="00A507A9"/>
    <w:rsid w:val="00A50A53"/>
    <w:rsid w:val="00A50A7F"/>
    <w:rsid w:val="00A50E1B"/>
    <w:rsid w:val="00A510DB"/>
    <w:rsid w:val="00A5118C"/>
    <w:rsid w:val="00A51244"/>
    <w:rsid w:val="00A513EC"/>
    <w:rsid w:val="00A51464"/>
    <w:rsid w:val="00A514E5"/>
    <w:rsid w:val="00A51707"/>
    <w:rsid w:val="00A517A9"/>
    <w:rsid w:val="00A5185B"/>
    <w:rsid w:val="00A518B4"/>
    <w:rsid w:val="00A518EA"/>
    <w:rsid w:val="00A5191A"/>
    <w:rsid w:val="00A519A6"/>
    <w:rsid w:val="00A51A63"/>
    <w:rsid w:val="00A51ABA"/>
    <w:rsid w:val="00A51B05"/>
    <w:rsid w:val="00A51B9D"/>
    <w:rsid w:val="00A51E60"/>
    <w:rsid w:val="00A51F6B"/>
    <w:rsid w:val="00A52111"/>
    <w:rsid w:val="00A52244"/>
    <w:rsid w:val="00A523A5"/>
    <w:rsid w:val="00A523A8"/>
    <w:rsid w:val="00A523FD"/>
    <w:rsid w:val="00A524A9"/>
    <w:rsid w:val="00A524D1"/>
    <w:rsid w:val="00A524E8"/>
    <w:rsid w:val="00A526ED"/>
    <w:rsid w:val="00A52927"/>
    <w:rsid w:val="00A52A04"/>
    <w:rsid w:val="00A52AB8"/>
    <w:rsid w:val="00A52B17"/>
    <w:rsid w:val="00A52CD5"/>
    <w:rsid w:val="00A52D81"/>
    <w:rsid w:val="00A52F98"/>
    <w:rsid w:val="00A53064"/>
    <w:rsid w:val="00A53209"/>
    <w:rsid w:val="00A5321C"/>
    <w:rsid w:val="00A5347B"/>
    <w:rsid w:val="00A53A90"/>
    <w:rsid w:val="00A53AC9"/>
    <w:rsid w:val="00A53B68"/>
    <w:rsid w:val="00A53B81"/>
    <w:rsid w:val="00A53C33"/>
    <w:rsid w:val="00A53DC1"/>
    <w:rsid w:val="00A540FB"/>
    <w:rsid w:val="00A54165"/>
    <w:rsid w:val="00A5416D"/>
    <w:rsid w:val="00A5468E"/>
    <w:rsid w:val="00A5475E"/>
    <w:rsid w:val="00A54791"/>
    <w:rsid w:val="00A54857"/>
    <w:rsid w:val="00A549C9"/>
    <w:rsid w:val="00A54AA9"/>
    <w:rsid w:val="00A54B97"/>
    <w:rsid w:val="00A54D28"/>
    <w:rsid w:val="00A54E47"/>
    <w:rsid w:val="00A54E7B"/>
    <w:rsid w:val="00A54EC3"/>
    <w:rsid w:val="00A552D0"/>
    <w:rsid w:val="00A5553E"/>
    <w:rsid w:val="00A55842"/>
    <w:rsid w:val="00A55910"/>
    <w:rsid w:val="00A55A2A"/>
    <w:rsid w:val="00A55AC6"/>
    <w:rsid w:val="00A55B22"/>
    <w:rsid w:val="00A55B73"/>
    <w:rsid w:val="00A55B89"/>
    <w:rsid w:val="00A55CC4"/>
    <w:rsid w:val="00A55D81"/>
    <w:rsid w:val="00A55DBA"/>
    <w:rsid w:val="00A561A4"/>
    <w:rsid w:val="00A56421"/>
    <w:rsid w:val="00A5663E"/>
    <w:rsid w:val="00A56894"/>
    <w:rsid w:val="00A569ED"/>
    <w:rsid w:val="00A56C40"/>
    <w:rsid w:val="00A56E9B"/>
    <w:rsid w:val="00A5700B"/>
    <w:rsid w:val="00A570CC"/>
    <w:rsid w:val="00A570E1"/>
    <w:rsid w:val="00A572DC"/>
    <w:rsid w:val="00A5739C"/>
    <w:rsid w:val="00A575B4"/>
    <w:rsid w:val="00A577A8"/>
    <w:rsid w:val="00A577F0"/>
    <w:rsid w:val="00A5790A"/>
    <w:rsid w:val="00A57973"/>
    <w:rsid w:val="00A57B1C"/>
    <w:rsid w:val="00A57B9F"/>
    <w:rsid w:val="00A57DCB"/>
    <w:rsid w:val="00A57F81"/>
    <w:rsid w:val="00A57F8F"/>
    <w:rsid w:val="00A57F9F"/>
    <w:rsid w:val="00A57FF7"/>
    <w:rsid w:val="00A6006C"/>
    <w:rsid w:val="00A603F3"/>
    <w:rsid w:val="00A6074A"/>
    <w:rsid w:val="00A60957"/>
    <w:rsid w:val="00A60B19"/>
    <w:rsid w:val="00A60B6E"/>
    <w:rsid w:val="00A60CBE"/>
    <w:rsid w:val="00A60DB1"/>
    <w:rsid w:val="00A61425"/>
    <w:rsid w:val="00A61685"/>
    <w:rsid w:val="00A61792"/>
    <w:rsid w:val="00A61B02"/>
    <w:rsid w:val="00A61D16"/>
    <w:rsid w:val="00A61FF2"/>
    <w:rsid w:val="00A622AB"/>
    <w:rsid w:val="00A62353"/>
    <w:rsid w:val="00A6237B"/>
    <w:rsid w:val="00A623EE"/>
    <w:rsid w:val="00A6244C"/>
    <w:rsid w:val="00A62489"/>
    <w:rsid w:val="00A624B8"/>
    <w:rsid w:val="00A62A3E"/>
    <w:rsid w:val="00A62AD8"/>
    <w:rsid w:val="00A62B70"/>
    <w:rsid w:val="00A62C6C"/>
    <w:rsid w:val="00A62C8E"/>
    <w:rsid w:val="00A62F8A"/>
    <w:rsid w:val="00A62F98"/>
    <w:rsid w:val="00A631D8"/>
    <w:rsid w:val="00A631EC"/>
    <w:rsid w:val="00A6387F"/>
    <w:rsid w:val="00A638E6"/>
    <w:rsid w:val="00A63918"/>
    <w:rsid w:val="00A63A42"/>
    <w:rsid w:val="00A63B30"/>
    <w:rsid w:val="00A63C61"/>
    <w:rsid w:val="00A63D56"/>
    <w:rsid w:val="00A63E70"/>
    <w:rsid w:val="00A63F2A"/>
    <w:rsid w:val="00A63F9A"/>
    <w:rsid w:val="00A64036"/>
    <w:rsid w:val="00A640EF"/>
    <w:rsid w:val="00A640F1"/>
    <w:rsid w:val="00A6413A"/>
    <w:rsid w:val="00A64145"/>
    <w:rsid w:val="00A64461"/>
    <w:rsid w:val="00A644F3"/>
    <w:rsid w:val="00A6456B"/>
    <w:rsid w:val="00A646AB"/>
    <w:rsid w:val="00A64999"/>
    <w:rsid w:val="00A649C4"/>
    <w:rsid w:val="00A64A4D"/>
    <w:rsid w:val="00A64AE3"/>
    <w:rsid w:val="00A64B26"/>
    <w:rsid w:val="00A64B57"/>
    <w:rsid w:val="00A64D2B"/>
    <w:rsid w:val="00A64DAC"/>
    <w:rsid w:val="00A6506B"/>
    <w:rsid w:val="00A6531C"/>
    <w:rsid w:val="00A6536A"/>
    <w:rsid w:val="00A653D8"/>
    <w:rsid w:val="00A65462"/>
    <w:rsid w:val="00A656C9"/>
    <w:rsid w:val="00A65720"/>
    <w:rsid w:val="00A658CE"/>
    <w:rsid w:val="00A6595B"/>
    <w:rsid w:val="00A65968"/>
    <w:rsid w:val="00A65A17"/>
    <w:rsid w:val="00A6606B"/>
    <w:rsid w:val="00A6608B"/>
    <w:rsid w:val="00A66191"/>
    <w:rsid w:val="00A6621D"/>
    <w:rsid w:val="00A663C6"/>
    <w:rsid w:val="00A66522"/>
    <w:rsid w:val="00A66738"/>
    <w:rsid w:val="00A66A3E"/>
    <w:rsid w:val="00A66C21"/>
    <w:rsid w:val="00A66F69"/>
    <w:rsid w:val="00A67085"/>
    <w:rsid w:val="00A671C5"/>
    <w:rsid w:val="00A6722C"/>
    <w:rsid w:val="00A67337"/>
    <w:rsid w:val="00A67AC5"/>
    <w:rsid w:val="00A67B20"/>
    <w:rsid w:val="00A67B21"/>
    <w:rsid w:val="00A67B6C"/>
    <w:rsid w:val="00A67CED"/>
    <w:rsid w:val="00A67EF1"/>
    <w:rsid w:val="00A67F2F"/>
    <w:rsid w:val="00A700DA"/>
    <w:rsid w:val="00A702BD"/>
    <w:rsid w:val="00A702E7"/>
    <w:rsid w:val="00A7033D"/>
    <w:rsid w:val="00A70683"/>
    <w:rsid w:val="00A70798"/>
    <w:rsid w:val="00A7090D"/>
    <w:rsid w:val="00A70964"/>
    <w:rsid w:val="00A7096D"/>
    <w:rsid w:val="00A70A0A"/>
    <w:rsid w:val="00A70A7C"/>
    <w:rsid w:val="00A70D4C"/>
    <w:rsid w:val="00A70EAC"/>
    <w:rsid w:val="00A70F0E"/>
    <w:rsid w:val="00A71007"/>
    <w:rsid w:val="00A710C3"/>
    <w:rsid w:val="00A710EE"/>
    <w:rsid w:val="00A71150"/>
    <w:rsid w:val="00A71245"/>
    <w:rsid w:val="00A716D8"/>
    <w:rsid w:val="00A7195C"/>
    <w:rsid w:val="00A71A85"/>
    <w:rsid w:val="00A71AEC"/>
    <w:rsid w:val="00A71B5D"/>
    <w:rsid w:val="00A71C4B"/>
    <w:rsid w:val="00A71DE4"/>
    <w:rsid w:val="00A7207E"/>
    <w:rsid w:val="00A72695"/>
    <w:rsid w:val="00A72883"/>
    <w:rsid w:val="00A72AA2"/>
    <w:rsid w:val="00A72AF0"/>
    <w:rsid w:val="00A72F0D"/>
    <w:rsid w:val="00A72FBC"/>
    <w:rsid w:val="00A72FF2"/>
    <w:rsid w:val="00A73006"/>
    <w:rsid w:val="00A7315C"/>
    <w:rsid w:val="00A7316B"/>
    <w:rsid w:val="00A731AD"/>
    <w:rsid w:val="00A731E2"/>
    <w:rsid w:val="00A735BD"/>
    <w:rsid w:val="00A73838"/>
    <w:rsid w:val="00A738B1"/>
    <w:rsid w:val="00A7393D"/>
    <w:rsid w:val="00A73952"/>
    <w:rsid w:val="00A7399D"/>
    <w:rsid w:val="00A739B3"/>
    <w:rsid w:val="00A739E6"/>
    <w:rsid w:val="00A73B16"/>
    <w:rsid w:val="00A73CC6"/>
    <w:rsid w:val="00A73D2E"/>
    <w:rsid w:val="00A742AA"/>
    <w:rsid w:val="00A74362"/>
    <w:rsid w:val="00A743EF"/>
    <w:rsid w:val="00A7460E"/>
    <w:rsid w:val="00A746BC"/>
    <w:rsid w:val="00A747BB"/>
    <w:rsid w:val="00A7491D"/>
    <w:rsid w:val="00A74A48"/>
    <w:rsid w:val="00A74A4A"/>
    <w:rsid w:val="00A74B12"/>
    <w:rsid w:val="00A74D6D"/>
    <w:rsid w:val="00A74E05"/>
    <w:rsid w:val="00A74E83"/>
    <w:rsid w:val="00A75295"/>
    <w:rsid w:val="00A75431"/>
    <w:rsid w:val="00A754DE"/>
    <w:rsid w:val="00A756D1"/>
    <w:rsid w:val="00A758AA"/>
    <w:rsid w:val="00A758EB"/>
    <w:rsid w:val="00A75B25"/>
    <w:rsid w:val="00A75BD1"/>
    <w:rsid w:val="00A75C2B"/>
    <w:rsid w:val="00A75C2F"/>
    <w:rsid w:val="00A75D64"/>
    <w:rsid w:val="00A75E1B"/>
    <w:rsid w:val="00A75EA0"/>
    <w:rsid w:val="00A7606C"/>
    <w:rsid w:val="00A761C3"/>
    <w:rsid w:val="00A76387"/>
    <w:rsid w:val="00A764A6"/>
    <w:rsid w:val="00A7652F"/>
    <w:rsid w:val="00A765E5"/>
    <w:rsid w:val="00A76633"/>
    <w:rsid w:val="00A76649"/>
    <w:rsid w:val="00A76824"/>
    <w:rsid w:val="00A76B00"/>
    <w:rsid w:val="00A76D3F"/>
    <w:rsid w:val="00A76DA0"/>
    <w:rsid w:val="00A76E4A"/>
    <w:rsid w:val="00A76EEA"/>
    <w:rsid w:val="00A76F69"/>
    <w:rsid w:val="00A76FC7"/>
    <w:rsid w:val="00A7703A"/>
    <w:rsid w:val="00A77073"/>
    <w:rsid w:val="00A770BB"/>
    <w:rsid w:val="00A771C0"/>
    <w:rsid w:val="00A77222"/>
    <w:rsid w:val="00A77264"/>
    <w:rsid w:val="00A772E3"/>
    <w:rsid w:val="00A77310"/>
    <w:rsid w:val="00A774F4"/>
    <w:rsid w:val="00A77745"/>
    <w:rsid w:val="00A777FE"/>
    <w:rsid w:val="00A779A5"/>
    <w:rsid w:val="00A779C4"/>
    <w:rsid w:val="00A77AF3"/>
    <w:rsid w:val="00A77B8D"/>
    <w:rsid w:val="00A77C14"/>
    <w:rsid w:val="00A77C78"/>
    <w:rsid w:val="00A77C91"/>
    <w:rsid w:val="00A77E21"/>
    <w:rsid w:val="00A77F24"/>
    <w:rsid w:val="00A77F3A"/>
    <w:rsid w:val="00A800B7"/>
    <w:rsid w:val="00A8025A"/>
    <w:rsid w:val="00A805B9"/>
    <w:rsid w:val="00A806F3"/>
    <w:rsid w:val="00A80787"/>
    <w:rsid w:val="00A809C6"/>
    <w:rsid w:val="00A80A32"/>
    <w:rsid w:val="00A80C94"/>
    <w:rsid w:val="00A80CEF"/>
    <w:rsid w:val="00A80D94"/>
    <w:rsid w:val="00A80DB4"/>
    <w:rsid w:val="00A80DF8"/>
    <w:rsid w:val="00A80E2B"/>
    <w:rsid w:val="00A80EDC"/>
    <w:rsid w:val="00A80F2B"/>
    <w:rsid w:val="00A810B0"/>
    <w:rsid w:val="00A81641"/>
    <w:rsid w:val="00A8167B"/>
    <w:rsid w:val="00A816EF"/>
    <w:rsid w:val="00A81868"/>
    <w:rsid w:val="00A8197E"/>
    <w:rsid w:val="00A81A2C"/>
    <w:rsid w:val="00A81A4D"/>
    <w:rsid w:val="00A81A84"/>
    <w:rsid w:val="00A81CD0"/>
    <w:rsid w:val="00A81DA2"/>
    <w:rsid w:val="00A81DA6"/>
    <w:rsid w:val="00A81E9E"/>
    <w:rsid w:val="00A81EEF"/>
    <w:rsid w:val="00A81F74"/>
    <w:rsid w:val="00A81FBB"/>
    <w:rsid w:val="00A82096"/>
    <w:rsid w:val="00A8211D"/>
    <w:rsid w:val="00A824EE"/>
    <w:rsid w:val="00A82552"/>
    <w:rsid w:val="00A82656"/>
    <w:rsid w:val="00A826C3"/>
    <w:rsid w:val="00A82AA3"/>
    <w:rsid w:val="00A82AA7"/>
    <w:rsid w:val="00A82AFB"/>
    <w:rsid w:val="00A82D9D"/>
    <w:rsid w:val="00A82F5A"/>
    <w:rsid w:val="00A82F7D"/>
    <w:rsid w:val="00A83174"/>
    <w:rsid w:val="00A831EC"/>
    <w:rsid w:val="00A831FC"/>
    <w:rsid w:val="00A832C0"/>
    <w:rsid w:val="00A833D6"/>
    <w:rsid w:val="00A8341F"/>
    <w:rsid w:val="00A83435"/>
    <w:rsid w:val="00A83806"/>
    <w:rsid w:val="00A83825"/>
    <w:rsid w:val="00A83831"/>
    <w:rsid w:val="00A838A4"/>
    <w:rsid w:val="00A83989"/>
    <w:rsid w:val="00A83AC7"/>
    <w:rsid w:val="00A83C41"/>
    <w:rsid w:val="00A840AD"/>
    <w:rsid w:val="00A84194"/>
    <w:rsid w:val="00A84214"/>
    <w:rsid w:val="00A84453"/>
    <w:rsid w:val="00A8459F"/>
    <w:rsid w:val="00A84643"/>
    <w:rsid w:val="00A8488E"/>
    <w:rsid w:val="00A84B7D"/>
    <w:rsid w:val="00A84D54"/>
    <w:rsid w:val="00A84D5A"/>
    <w:rsid w:val="00A84D91"/>
    <w:rsid w:val="00A84EC0"/>
    <w:rsid w:val="00A84F86"/>
    <w:rsid w:val="00A85126"/>
    <w:rsid w:val="00A8566B"/>
    <w:rsid w:val="00A8587B"/>
    <w:rsid w:val="00A859D5"/>
    <w:rsid w:val="00A85C11"/>
    <w:rsid w:val="00A85CE6"/>
    <w:rsid w:val="00A85D6D"/>
    <w:rsid w:val="00A86132"/>
    <w:rsid w:val="00A86141"/>
    <w:rsid w:val="00A8614D"/>
    <w:rsid w:val="00A86185"/>
    <w:rsid w:val="00A8622F"/>
    <w:rsid w:val="00A862CB"/>
    <w:rsid w:val="00A86378"/>
    <w:rsid w:val="00A863DE"/>
    <w:rsid w:val="00A8651D"/>
    <w:rsid w:val="00A86579"/>
    <w:rsid w:val="00A86641"/>
    <w:rsid w:val="00A868CA"/>
    <w:rsid w:val="00A86DAB"/>
    <w:rsid w:val="00A86F24"/>
    <w:rsid w:val="00A873C6"/>
    <w:rsid w:val="00A87416"/>
    <w:rsid w:val="00A8749A"/>
    <w:rsid w:val="00A87536"/>
    <w:rsid w:val="00A877AD"/>
    <w:rsid w:val="00A87B07"/>
    <w:rsid w:val="00A87E8F"/>
    <w:rsid w:val="00A87EC3"/>
    <w:rsid w:val="00A87F15"/>
    <w:rsid w:val="00A9006D"/>
    <w:rsid w:val="00A9015F"/>
    <w:rsid w:val="00A9062C"/>
    <w:rsid w:val="00A90715"/>
    <w:rsid w:val="00A9098D"/>
    <w:rsid w:val="00A90ADD"/>
    <w:rsid w:val="00A90B3F"/>
    <w:rsid w:val="00A90C3C"/>
    <w:rsid w:val="00A90D12"/>
    <w:rsid w:val="00A90EFD"/>
    <w:rsid w:val="00A90FEB"/>
    <w:rsid w:val="00A91083"/>
    <w:rsid w:val="00A91090"/>
    <w:rsid w:val="00A91196"/>
    <w:rsid w:val="00A913B5"/>
    <w:rsid w:val="00A91555"/>
    <w:rsid w:val="00A916BA"/>
    <w:rsid w:val="00A9179C"/>
    <w:rsid w:val="00A91941"/>
    <w:rsid w:val="00A91A55"/>
    <w:rsid w:val="00A91A73"/>
    <w:rsid w:val="00A91AE2"/>
    <w:rsid w:val="00A91C2D"/>
    <w:rsid w:val="00A91C8A"/>
    <w:rsid w:val="00A92016"/>
    <w:rsid w:val="00A9208B"/>
    <w:rsid w:val="00A92142"/>
    <w:rsid w:val="00A9217C"/>
    <w:rsid w:val="00A924C4"/>
    <w:rsid w:val="00A924E4"/>
    <w:rsid w:val="00A92650"/>
    <w:rsid w:val="00A92762"/>
    <w:rsid w:val="00A928BE"/>
    <w:rsid w:val="00A92AB8"/>
    <w:rsid w:val="00A92B9B"/>
    <w:rsid w:val="00A92C98"/>
    <w:rsid w:val="00A92D19"/>
    <w:rsid w:val="00A92E9C"/>
    <w:rsid w:val="00A92EB1"/>
    <w:rsid w:val="00A930CF"/>
    <w:rsid w:val="00A9318D"/>
    <w:rsid w:val="00A933CA"/>
    <w:rsid w:val="00A9341C"/>
    <w:rsid w:val="00A93446"/>
    <w:rsid w:val="00A9345C"/>
    <w:rsid w:val="00A9355C"/>
    <w:rsid w:val="00A93592"/>
    <w:rsid w:val="00A93761"/>
    <w:rsid w:val="00A937C6"/>
    <w:rsid w:val="00A9383C"/>
    <w:rsid w:val="00A93890"/>
    <w:rsid w:val="00A93A13"/>
    <w:rsid w:val="00A93B95"/>
    <w:rsid w:val="00A93C2B"/>
    <w:rsid w:val="00A93C7D"/>
    <w:rsid w:val="00A93CD0"/>
    <w:rsid w:val="00A93D11"/>
    <w:rsid w:val="00A93D16"/>
    <w:rsid w:val="00A93D49"/>
    <w:rsid w:val="00A93F77"/>
    <w:rsid w:val="00A9415D"/>
    <w:rsid w:val="00A94315"/>
    <w:rsid w:val="00A944A2"/>
    <w:rsid w:val="00A9461B"/>
    <w:rsid w:val="00A948B5"/>
    <w:rsid w:val="00A948C6"/>
    <w:rsid w:val="00A94911"/>
    <w:rsid w:val="00A949D5"/>
    <w:rsid w:val="00A94D2D"/>
    <w:rsid w:val="00A94E7E"/>
    <w:rsid w:val="00A95021"/>
    <w:rsid w:val="00A95113"/>
    <w:rsid w:val="00A951A4"/>
    <w:rsid w:val="00A952FA"/>
    <w:rsid w:val="00A95361"/>
    <w:rsid w:val="00A953BA"/>
    <w:rsid w:val="00A95566"/>
    <w:rsid w:val="00A955D3"/>
    <w:rsid w:val="00A95733"/>
    <w:rsid w:val="00A95793"/>
    <w:rsid w:val="00A95B0E"/>
    <w:rsid w:val="00A95B26"/>
    <w:rsid w:val="00A95BC5"/>
    <w:rsid w:val="00A95C41"/>
    <w:rsid w:val="00A95C5C"/>
    <w:rsid w:val="00A95FA8"/>
    <w:rsid w:val="00A96016"/>
    <w:rsid w:val="00A9611D"/>
    <w:rsid w:val="00A961C5"/>
    <w:rsid w:val="00A964C3"/>
    <w:rsid w:val="00A96694"/>
    <w:rsid w:val="00A9682B"/>
    <w:rsid w:val="00A9694B"/>
    <w:rsid w:val="00A96B1B"/>
    <w:rsid w:val="00A96D87"/>
    <w:rsid w:val="00A96E55"/>
    <w:rsid w:val="00A96F0A"/>
    <w:rsid w:val="00A9766E"/>
    <w:rsid w:val="00A97759"/>
    <w:rsid w:val="00A97770"/>
    <w:rsid w:val="00A977E9"/>
    <w:rsid w:val="00A9788D"/>
    <w:rsid w:val="00A978F1"/>
    <w:rsid w:val="00A97A34"/>
    <w:rsid w:val="00A97AD8"/>
    <w:rsid w:val="00A97D4B"/>
    <w:rsid w:val="00A97FBD"/>
    <w:rsid w:val="00AA0236"/>
    <w:rsid w:val="00AA0254"/>
    <w:rsid w:val="00AA02D0"/>
    <w:rsid w:val="00AA0384"/>
    <w:rsid w:val="00AA0508"/>
    <w:rsid w:val="00AA061F"/>
    <w:rsid w:val="00AA0809"/>
    <w:rsid w:val="00AA0E4F"/>
    <w:rsid w:val="00AA0F6B"/>
    <w:rsid w:val="00AA0FD5"/>
    <w:rsid w:val="00AA14DA"/>
    <w:rsid w:val="00AA16A2"/>
    <w:rsid w:val="00AA1709"/>
    <w:rsid w:val="00AA171B"/>
    <w:rsid w:val="00AA1785"/>
    <w:rsid w:val="00AA17AC"/>
    <w:rsid w:val="00AA1891"/>
    <w:rsid w:val="00AA18D7"/>
    <w:rsid w:val="00AA19D0"/>
    <w:rsid w:val="00AA19DC"/>
    <w:rsid w:val="00AA1A51"/>
    <w:rsid w:val="00AA1BA3"/>
    <w:rsid w:val="00AA1E74"/>
    <w:rsid w:val="00AA1FC6"/>
    <w:rsid w:val="00AA2026"/>
    <w:rsid w:val="00AA20C5"/>
    <w:rsid w:val="00AA20D6"/>
    <w:rsid w:val="00AA220A"/>
    <w:rsid w:val="00AA227B"/>
    <w:rsid w:val="00AA238E"/>
    <w:rsid w:val="00AA2514"/>
    <w:rsid w:val="00AA25B8"/>
    <w:rsid w:val="00AA27A8"/>
    <w:rsid w:val="00AA283E"/>
    <w:rsid w:val="00AA2A8F"/>
    <w:rsid w:val="00AA2AD0"/>
    <w:rsid w:val="00AA2B86"/>
    <w:rsid w:val="00AA2C11"/>
    <w:rsid w:val="00AA30DC"/>
    <w:rsid w:val="00AA32A2"/>
    <w:rsid w:val="00AA347A"/>
    <w:rsid w:val="00AA3698"/>
    <w:rsid w:val="00AA36C1"/>
    <w:rsid w:val="00AA3790"/>
    <w:rsid w:val="00AA386C"/>
    <w:rsid w:val="00AA38F8"/>
    <w:rsid w:val="00AA3967"/>
    <w:rsid w:val="00AA3AC8"/>
    <w:rsid w:val="00AA3FBA"/>
    <w:rsid w:val="00AA4001"/>
    <w:rsid w:val="00AA401C"/>
    <w:rsid w:val="00AA4188"/>
    <w:rsid w:val="00AA47C8"/>
    <w:rsid w:val="00AA4960"/>
    <w:rsid w:val="00AA4D19"/>
    <w:rsid w:val="00AA4E33"/>
    <w:rsid w:val="00AA4FC9"/>
    <w:rsid w:val="00AA52CC"/>
    <w:rsid w:val="00AA5380"/>
    <w:rsid w:val="00AA54B6"/>
    <w:rsid w:val="00AA550E"/>
    <w:rsid w:val="00AA5709"/>
    <w:rsid w:val="00AA571B"/>
    <w:rsid w:val="00AA5894"/>
    <w:rsid w:val="00AA58C1"/>
    <w:rsid w:val="00AA58D3"/>
    <w:rsid w:val="00AA59F5"/>
    <w:rsid w:val="00AA5A54"/>
    <w:rsid w:val="00AA5C1F"/>
    <w:rsid w:val="00AA6164"/>
    <w:rsid w:val="00AA6190"/>
    <w:rsid w:val="00AA673E"/>
    <w:rsid w:val="00AA67C7"/>
    <w:rsid w:val="00AA6941"/>
    <w:rsid w:val="00AA6A11"/>
    <w:rsid w:val="00AA6E5C"/>
    <w:rsid w:val="00AA710F"/>
    <w:rsid w:val="00AA7147"/>
    <w:rsid w:val="00AA7383"/>
    <w:rsid w:val="00AA7402"/>
    <w:rsid w:val="00AA7477"/>
    <w:rsid w:val="00AA748D"/>
    <w:rsid w:val="00AA74E6"/>
    <w:rsid w:val="00AA7645"/>
    <w:rsid w:val="00AA77FB"/>
    <w:rsid w:val="00AA7890"/>
    <w:rsid w:val="00AA7953"/>
    <w:rsid w:val="00AA7B7F"/>
    <w:rsid w:val="00AA7C4F"/>
    <w:rsid w:val="00AA7CA8"/>
    <w:rsid w:val="00AA7EFA"/>
    <w:rsid w:val="00AA7F72"/>
    <w:rsid w:val="00AB020D"/>
    <w:rsid w:val="00AB0274"/>
    <w:rsid w:val="00AB0311"/>
    <w:rsid w:val="00AB03E0"/>
    <w:rsid w:val="00AB077E"/>
    <w:rsid w:val="00AB0842"/>
    <w:rsid w:val="00AB0C35"/>
    <w:rsid w:val="00AB0D05"/>
    <w:rsid w:val="00AB0E42"/>
    <w:rsid w:val="00AB0FCC"/>
    <w:rsid w:val="00AB1034"/>
    <w:rsid w:val="00AB1312"/>
    <w:rsid w:val="00AB13CE"/>
    <w:rsid w:val="00AB13E4"/>
    <w:rsid w:val="00AB13EB"/>
    <w:rsid w:val="00AB140D"/>
    <w:rsid w:val="00AB16F6"/>
    <w:rsid w:val="00AB185C"/>
    <w:rsid w:val="00AB1BF2"/>
    <w:rsid w:val="00AB1CBF"/>
    <w:rsid w:val="00AB1D61"/>
    <w:rsid w:val="00AB1DCF"/>
    <w:rsid w:val="00AB1FF1"/>
    <w:rsid w:val="00AB2036"/>
    <w:rsid w:val="00AB208F"/>
    <w:rsid w:val="00AB21A2"/>
    <w:rsid w:val="00AB2229"/>
    <w:rsid w:val="00AB231A"/>
    <w:rsid w:val="00AB23CA"/>
    <w:rsid w:val="00AB23EB"/>
    <w:rsid w:val="00AB269C"/>
    <w:rsid w:val="00AB26C3"/>
    <w:rsid w:val="00AB26FF"/>
    <w:rsid w:val="00AB2869"/>
    <w:rsid w:val="00AB2871"/>
    <w:rsid w:val="00AB28F6"/>
    <w:rsid w:val="00AB29CB"/>
    <w:rsid w:val="00AB2A55"/>
    <w:rsid w:val="00AB2BAB"/>
    <w:rsid w:val="00AB2D00"/>
    <w:rsid w:val="00AB2F5E"/>
    <w:rsid w:val="00AB2FD2"/>
    <w:rsid w:val="00AB2FDC"/>
    <w:rsid w:val="00AB30D5"/>
    <w:rsid w:val="00AB3186"/>
    <w:rsid w:val="00AB350A"/>
    <w:rsid w:val="00AB3698"/>
    <w:rsid w:val="00AB391E"/>
    <w:rsid w:val="00AB39E0"/>
    <w:rsid w:val="00AB3A34"/>
    <w:rsid w:val="00AB3C0D"/>
    <w:rsid w:val="00AB3CE1"/>
    <w:rsid w:val="00AB3EB8"/>
    <w:rsid w:val="00AB3FA9"/>
    <w:rsid w:val="00AB4128"/>
    <w:rsid w:val="00AB4250"/>
    <w:rsid w:val="00AB4308"/>
    <w:rsid w:val="00AB435D"/>
    <w:rsid w:val="00AB43AD"/>
    <w:rsid w:val="00AB4423"/>
    <w:rsid w:val="00AB4623"/>
    <w:rsid w:val="00AB4662"/>
    <w:rsid w:val="00AB4665"/>
    <w:rsid w:val="00AB485D"/>
    <w:rsid w:val="00AB4865"/>
    <w:rsid w:val="00AB48E6"/>
    <w:rsid w:val="00AB4A56"/>
    <w:rsid w:val="00AB4C44"/>
    <w:rsid w:val="00AB4CAE"/>
    <w:rsid w:val="00AB4DFC"/>
    <w:rsid w:val="00AB4EBB"/>
    <w:rsid w:val="00AB4EC8"/>
    <w:rsid w:val="00AB517F"/>
    <w:rsid w:val="00AB51FB"/>
    <w:rsid w:val="00AB53CE"/>
    <w:rsid w:val="00AB57FB"/>
    <w:rsid w:val="00AB58DE"/>
    <w:rsid w:val="00AB5BAF"/>
    <w:rsid w:val="00AB5E21"/>
    <w:rsid w:val="00AB5F1B"/>
    <w:rsid w:val="00AB5F48"/>
    <w:rsid w:val="00AB5F65"/>
    <w:rsid w:val="00AB5F81"/>
    <w:rsid w:val="00AB6059"/>
    <w:rsid w:val="00AB60CB"/>
    <w:rsid w:val="00AB6383"/>
    <w:rsid w:val="00AB63E6"/>
    <w:rsid w:val="00AB6476"/>
    <w:rsid w:val="00AB64DE"/>
    <w:rsid w:val="00AB65AF"/>
    <w:rsid w:val="00AB65D9"/>
    <w:rsid w:val="00AB67B7"/>
    <w:rsid w:val="00AB692A"/>
    <w:rsid w:val="00AB6A20"/>
    <w:rsid w:val="00AB6B9E"/>
    <w:rsid w:val="00AB6D71"/>
    <w:rsid w:val="00AB6D8E"/>
    <w:rsid w:val="00AB6E0A"/>
    <w:rsid w:val="00AB7196"/>
    <w:rsid w:val="00AB731E"/>
    <w:rsid w:val="00AB741C"/>
    <w:rsid w:val="00AB7475"/>
    <w:rsid w:val="00AB74D5"/>
    <w:rsid w:val="00AB7548"/>
    <w:rsid w:val="00AB7566"/>
    <w:rsid w:val="00AB7656"/>
    <w:rsid w:val="00AB7888"/>
    <w:rsid w:val="00AB7B33"/>
    <w:rsid w:val="00AB7D64"/>
    <w:rsid w:val="00AC0013"/>
    <w:rsid w:val="00AC0119"/>
    <w:rsid w:val="00AC03C8"/>
    <w:rsid w:val="00AC054F"/>
    <w:rsid w:val="00AC0750"/>
    <w:rsid w:val="00AC0CE8"/>
    <w:rsid w:val="00AC0CFE"/>
    <w:rsid w:val="00AC0D12"/>
    <w:rsid w:val="00AC0D3A"/>
    <w:rsid w:val="00AC0D72"/>
    <w:rsid w:val="00AC12A4"/>
    <w:rsid w:val="00AC13DB"/>
    <w:rsid w:val="00AC158A"/>
    <w:rsid w:val="00AC1600"/>
    <w:rsid w:val="00AC16A1"/>
    <w:rsid w:val="00AC16FC"/>
    <w:rsid w:val="00AC18C0"/>
    <w:rsid w:val="00AC19F3"/>
    <w:rsid w:val="00AC1B5D"/>
    <w:rsid w:val="00AC1B78"/>
    <w:rsid w:val="00AC1B99"/>
    <w:rsid w:val="00AC1F51"/>
    <w:rsid w:val="00AC1F92"/>
    <w:rsid w:val="00AC21F6"/>
    <w:rsid w:val="00AC2229"/>
    <w:rsid w:val="00AC229B"/>
    <w:rsid w:val="00AC238C"/>
    <w:rsid w:val="00AC239F"/>
    <w:rsid w:val="00AC24E2"/>
    <w:rsid w:val="00AC25CE"/>
    <w:rsid w:val="00AC261A"/>
    <w:rsid w:val="00AC2816"/>
    <w:rsid w:val="00AC2A56"/>
    <w:rsid w:val="00AC2B18"/>
    <w:rsid w:val="00AC2C30"/>
    <w:rsid w:val="00AC328C"/>
    <w:rsid w:val="00AC332D"/>
    <w:rsid w:val="00AC3330"/>
    <w:rsid w:val="00AC359B"/>
    <w:rsid w:val="00AC35D7"/>
    <w:rsid w:val="00AC3906"/>
    <w:rsid w:val="00AC3A16"/>
    <w:rsid w:val="00AC3B33"/>
    <w:rsid w:val="00AC3C02"/>
    <w:rsid w:val="00AC3C57"/>
    <w:rsid w:val="00AC3C6A"/>
    <w:rsid w:val="00AC3C96"/>
    <w:rsid w:val="00AC3D3D"/>
    <w:rsid w:val="00AC3F2D"/>
    <w:rsid w:val="00AC412C"/>
    <w:rsid w:val="00AC4279"/>
    <w:rsid w:val="00AC428F"/>
    <w:rsid w:val="00AC469C"/>
    <w:rsid w:val="00AC46AC"/>
    <w:rsid w:val="00AC4843"/>
    <w:rsid w:val="00AC49F5"/>
    <w:rsid w:val="00AC4A1C"/>
    <w:rsid w:val="00AC4A59"/>
    <w:rsid w:val="00AC4C54"/>
    <w:rsid w:val="00AC4D20"/>
    <w:rsid w:val="00AC4EC7"/>
    <w:rsid w:val="00AC53C8"/>
    <w:rsid w:val="00AC5410"/>
    <w:rsid w:val="00AC5535"/>
    <w:rsid w:val="00AC56F5"/>
    <w:rsid w:val="00AC571E"/>
    <w:rsid w:val="00AC5767"/>
    <w:rsid w:val="00AC59CC"/>
    <w:rsid w:val="00AC5A70"/>
    <w:rsid w:val="00AC5B5E"/>
    <w:rsid w:val="00AC5BC6"/>
    <w:rsid w:val="00AC5CD5"/>
    <w:rsid w:val="00AC5D07"/>
    <w:rsid w:val="00AC5DCF"/>
    <w:rsid w:val="00AC5DE1"/>
    <w:rsid w:val="00AC6094"/>
    <w:rsid w:val="00AC6194"/>
    <w:rsid w:val="00AC6239"/>
    <w:rsid w:val="00AC629C"/>
    <w:rsid w:val="00AC62E4"/>
    <w:rsid w:val="00AC664B"/>
    <w:rsid w:val="00AC6650"/>
    <w:rsid w:val="00AC6679"/>
    <w:rsid w:val="00AC66AB"/>
    <w:rsid w:val="00AC686D"/>
    <w:rsid w:val="00AC6D33"/>
    <w:rsid w:val="00AC6D4F"/>
    <w:rsid w:val="00AC6D51"/>
    <w:rsid w:val="00AC6DCE"/>
    <w:rsid w:val="00AC6EA0"/>
    <w:rsid w:val="00AC6EEA"/>
    <w:rsid w:val="00AC7093"/>
    <w:rsid w:val="00AC729A"/>
    <w:rsid w:val="00AC74CC"/>
    <w:rsid w:val="00AC7578"/>
    <w:rsid w:val="00AC75B0"/>
    <w:rsid w:val="00AC7820"/>
    <w:rsid w:val="00AC7894"/>
    <w:rsid w:val="00AC7906"/>
    <w:rsid w:val="00AC7924"/>
    <w:rsid w:val="00AC7997"/>
    <w:rsid w:val="00AC7AD7"/>
    <w:rsid w:val="00AC7B3F"/>
    <w:rsid w:val="00AC7B67"/>
    <w:rsid w:val="00AC7BE9"/>
    <w:rsid w:val="00AC7D08"/>
    <w:rsid w:val="00AC7D81"/>
    <w:rsid w:val="00AD0038"/>
    <w:rsid w:val="00AD009D"/>
    <w:rsid w:val="00AD013A"/>
    <w:rsid w:val="00AD02BF"/>
    <w:rsid w:val="00AD0405"/>
    <w:rsid w:val="00AD04E0"/>
    <w:rsid w:val="00AD0546"/>
    <w:rsid w:val="00AD0587"/>
    <w:rsid w:val="00AD05F8"/>
    <w:rsid w:val="00AD0822"/>
    <w:rsid w:val="00AD086F"/>
    <w:rsid w:val="00AD096E"/>
    <w:rsid w:val="00AD099C"/>
    <w:rsid w:val="00AD0BA4"/>
    <w:rsid w:val="00AD0E3B"/>
    <w:rsid w:val="00AD0EEC"/>
    <w:rsid w:val="00AD10A0"/>
    <w:rsid w:val="00AD1109"/>
    <w:rsid w:val="00AD1232"/>
    <w:rsid w:val="00AD151B"/>
    <w:rsid w:val="00AD1637"/>
    <w:rsid w:val="00AD1681"/>
    <w:rsid w:val="00AD19A5"/>
    <w:rsid w:val="00AD1B8B"/>
    <w:rsid w:val="00AD1BD1"/>
    <w:rsid w:val="00AD1C1E"/>
    <w:rsid w:val="00AD1E17"/>
    <w:rsid w:val="00AD1F2C"/>
    <w:rsid w:val="00AD1FC9"/>
    <w:rsid w:val="00AD2055"/>
    <w:rsid w:val="00AD2163"/>
    <w:rsid w:val="00AD22B1"/>
    <w:rsid w:val="00AD2392"/>
    <w:rsid w:val="00AD2476"/>
    <w:rsid w:val="00AD24C0"/>
    <w:rsid w:val="00AD270C"/>
    <w:rsid w:val="00AD2764"/>
    <w:rsid w:val="00AD28C5"/>
    <w:rsid w:val="00AD29CF"/>
    <w:rsid w:val="00AD2B53"/>
    <w:rsid w:val="00AD2C91"/>
    <w:rsid w:val="00AD2E35"/>
    <w:rsid w:val="00AD300B"/>
    <w:rsid w:val="00AD303B"/>
    <w:rsid w:val="00AD30EA"/>
    <w:rsid w:val="00AD31D5"/>
    <w:rsid w:val="00AD338D"/>
    <w:rsid w:val="00AD33EE"/>
    <w:rsid w:val="00AD34B5"/>
    <w:rsid w:val="00AD34D2"/>
    <w:rsid w:val="00AD35C4"/>
    <w:rsid w:val="00AD36A1"/>
    <w:rsid w:val="00AD38E4"/>
    <w:rsid w:val="00AD3929"/>
    <w:rsid w:val="00AD3B15"/>
    <w:rsid w:val="00AD3B9F"/>
    <w:rsid w:val="00AD3D10"/>
    <w:rsid w:val="00AD3FC5"/>
    <w:rsid w:val="00AD4162"/>
    <w:rsid w:val="00AD418A"/>
    <w:rsid w:val="00AD43A1"/>
    <w:rsid w:val="00AD45E3"/>
    <w:rsid w:val="00AD48CC"/>
    <w:rsid w:val="00AD4A35"/>
    <w:rsid w:val="00AD4B56"/>
    <w:rsid w:val="00AD4BF0"/>
    <w:rsid w:val="00AD4CF4"/>
    <w:rsid w:val="00AD4D1E"/>
    <w:rsid w:val="00AD4FBE"/>
    <w:rsid w:val="00AD5226"/>
    <w:rsid w:val="00AD545D"/>
    <w:rsid w:val="00AD54CC"/>
    <w:rsid w:val="00AD5551"/>
    <w:rsid w:val="00AD5870"/>
    <w:rsid w:val="00AD5948"/>
    <w:rsid w:val="00AD5A35"/>
    <w:rsid w:val="00AD5BCC"/>
    <w:rsid w:val="00AD5FB5"/>
    <w:rsid w:val="00AD6003"/>
    <w:rsid w:val="00AD6099"/>
    <w:rsid w:val="00AD6129"/>
    <w:rsid w:val="00AD62EB"/>
    <w:rsid w:val="00AD6323"/>
    <w:rsid w:val="00AD637F"/>
    <w:rsid w:val="00AD63A7"/>
    <w:rsid w:val="00AD64C1"/>
    <w:rsid w:val="00AD64CA"/>
    <w:rsid w:val="00AD6705"/>
    <w:rsid w:val="00AD69CC"/>
    <w:rsid w:val="00AD6B23"/>
    <w:rsid w:val="00AD6B96"/>
    <w:rsid w:val="00AD6D78"/>
    <w:rsid w:val="00AD6FC2"/>
    <w:rsid w:val="00AD7007"/>
    <w:rsid w:val="00AD72C0"/>
    <w:rsid w:val="00AD733A"/>
    <w:rsid w:val="00AD741B"/>
    <w:rsid w:val="00AD747B"/>
    <w:rsid w:val="00AD754F"/>
    <w:rsid w:val="00AD772D"/>
    <w:rsid w:val="00AD7835"/>
    <w:rsid w:val="00AD78B0"/>
    <w:rsid w:val="00AD7925"/>
    <w:rsid w:val="00AD793F"/>
    <w:rsid w:val="00AD79E0"/>
    <w:rsid w:val="00AD7D77"/>
    <w:rsid w:val="00AE0025"/>
    <w:rsid w:val="00AE0042"/>
    <w:rsid w:val="00AE00A4"/>
    <w:rsid w:val="00AE0142"/>
    <w:rsid w:val="00AE014C"/>
    <w:rsid w:val="00AE01FC"/>
    <w:rsid w:val="00AE0274"/>
    <w:rsid w:val="00AE046E"/>
    <w:rsid w:val="00AE057E"/>
    <w:rsid w:val="00AE0633"/>
    <w:rsid w:val="00AE078D"/>
    <w:rsid w:val="00AE098B"/>
    <w:rsid w:val="00AE0A38"/>
    <w:rsid w:val="00AE0BD6"/>
    <w:rsid w:val="00AE0D4B"/>
    <w:rsid w:val="00AE0DEE"/>
    <w:rsid w:val="00AE0E74"/>
    <w:rsid w:val="00AE0FEF"/>
    <w:rsid w:val="00AE10EC"/>
    <w:rsid w:val="00AE1403"/>
    <w:rsid w:val="00AE148B"/>
    <w:rsid w:val="00AE14E5"/>
    <w:rsid w:val="00AE152B"/>
    <w:rsid w:val="00AE15C0"/>
    <w:rsid w:val="00AE1611"/>
    <w:rsid w:val="00AE1998"/>
    <w:rsid w:val="00AE1A65"/>
    <w:rsid w:val="00AE1B13"/>
    <w:rsid w:val="00AE1C73"/>
    <w:rsid w:val="00AE1D93"/>
    <w:rsid w:val="00AE1DD4"/>
    <w:rsid w:val="00AE21B4"/>
    <w:rsid w:val="00AE2217"/>
    <w:rsid w:val="00AE2248"/>
    <w:rsid w:val="00AE240F"/>
    <w:rsid w:val="00AE246C"/>
    <w:rsid w:val="00AE253E"/>
    <w:rsid w:val="00AE2765"/>
    <w:rsid w:val="00AE2780"/>
    <w:rsid w:val="00AE2794"/>
    <w:rsid w:val="00AE28ED"/>
    <w:rsid w:val="00AE297D"/>
    <w:rsid w:val="00AE2C44"/>
    <w:rsid w:val="00AE2C45"/>
    <w:rsid w:val="00AE2CA4"/>
    <w:rsid w:val="00AE2FEE"/>
    <w:rsid w:val="00AE30CA"/>
    <w:rsid w:val="00AE3204"/>
    <w:rsid w:val="00AE3435"/>
    <w:rsid w:val="00AE3444"/>
    <w:rsid w:val="00AE3715"/>
    <w:rsid w:val="00AE38A9"/>
    <w:rsid w:val="00AE38CC"/>
    <w:rsid w:val="00AE38F4"/>
    <w:rsid w:val="00AE39EA"/>
    <w:rsid w:val="00AE3AC0"/>
    <w:rsid w:val="00AE3EE7"/>
    <w:rsid w:val="00AE421D"/>
    <w:rsid w:val="00AE4241"/>
    <w:rsid w:val="00AE4279"/>
    <w:rsid w:val="00AE4342"/>
    <w:rsid w:val="00AE435E"/>
    <w:rsid w:val="00AE43D9"/>
    <w:rsid w:val="00AE43FA"/>
    <w:rsid w:val="00AE4421"/>
    <w:rsid w:val="00AE44F3"/>
    <w:rsid w:val="00AE4510"/>
    <w:rsid w:val="00AE465E"/>
    <w:rsid w:val="00AE473F"/>
    <w:rsid w:val="00AE486D"/>
    <w:rsid w:val="00AE4A7C"/>
    <w:rsid w:val="00AE4DA0"/>
    <w:rsid w:val="00AE4DE6"/>
    <w:rsid w:val="00AE4E92"/>
    <w:rsid w:val="00AE4F2A"/>
    <w:rsid w:val="00AE5263"/>
    <w:rsid w:val="00AE5320"/>
    <w:rsid w:val="00AE53E7"/>
    <w:rsid w:val="00AE543D"/>
    <w:rsid w:val="00AE54A0"/>
    <w:rsid w:val="00AE5669"/>
    <w:rsid w:val="00AE56A1"/>
    <w:rsid w:val="00AE586B"/>
    <w:rsid w:val="00AE5920"/>
    <w:rsid w:val="00AE5937"/>
    <w:rsid w:val="00AE5978"/>
    <w:rsid w:val="00AE5CC7"/>
    <w:rsid w:val="00AE5D42"/>
    <w:rsid w:val="00AE6137"/>
    <w:rsid w:val="00AE665C"/>
    <w:rsid w:val="00AE665D"/>
    <w:rsid w:val="00AE6806"/>
    <w:rsid w:val="00AE6891"/>
    <w:rsid w:val="00AE6979"/>
    <w:rsid w:val="00AE6994"/>
    <w:rsid w:val="00AE6BCF"/>
    <w:rsid w:val="00AE6D0B"/>
    <w:rsid w:val="00AE6D22"/>
    <w:rsid w:val="00AE6F26"/>
    <w:rsid w:val="00AE6F55"/>
    <w:rsid w:val="00AE7151"/>
    <w:rsid w:val="00AE7324"/>
    <w:rsid w:val="00AE73BD"/>
    <w:rsid w:val="00AE73C7"/>
    <w:rsid w:val="00AE73E6"/>
    <w:rsid w:val="00AE7637"/>
    <w:rsid w:val="00AE7BA7"/>
    <w:rsid w:val="00AE7C61"/>
    <w:rsid w:val="00AF0034"/>
    <w:rsid w:val="00AF00D3"/>
    <w:rsid w:val="00AF0118"/>
    <w:rsid w:val="00AF01EC"/>
    <w:rsid w:val="00AF03B4"/>
    <w:rsid w:val="00AF0419"/>
    <w:rsid w:val="00AF042E"/>
    <w:rsid w:val="00AF0675"/>
    <w:rsid w:val="00AF072E"/>
    <w:rsid w:val="00AF0A3C"/>
    <w:rsid w:val="00AF0D2A"/>
    <w:rsid w:val="00AF0EDC"/>
    <w:rsid w:val="00AF0FCB"/>
    <w:rsid w:val="00AF10C8"/>
    <w:rsid w:val="00AF11CA"/>
    <w:rsid w:val="00AF139B"/>
    <w:rsid w:val="00AF13CE"/>
    <w:rsid w:val="00AF1561"/>
    <w:rsid w:val="00AF15B8"/>
    <w:rsid w:val="00AF1635"/>
    <w:rsid w:val="00AF16D1"/>
    <w:rsid w:val="00AF1A0F"/>
    <w:rsid w:val="00AF1A4B"/>
    <w:rsid w:val="00AF1D8E"/>
    <w:rsid w:val="00AF2046"/>
    <w:rsid w:val="00AF2129"/>
    <w:rsid w:val="00AF22CE"/>
    <w:rsid w:val="00AF22EE"/>
    <w:rsid w:val="00AF255D"/>
    <w:rsid w:val="00AF25CF"/>
    <w:rsid w:val="00AF25F7"/>
    <w:rsid w:val="00AF2A4B"/>
    <w:rsid w:val="00AF2F6C"/>
    <w:rsid w:val="00AF2F8F"/>
    <w:rsid w:val="00AF315C"/>
    <w:rsid w:val="00AF33F6"/>
    <w:rsid w:val="00AF3539"/>
    <w:rsid w:val="00AF3788"/>
    <w:rsid w:val="00AF3984"/>
    <w:rsid w:val="00AF3A9D"/>
    <w:rsid w:val="00AF3BAB"/>
    <w:rsid w:val="00AF3C4B"/>
    <w:rsid w:val="00AF3EE7"/>
    <w:rsid w:val="00AF4010"/>
    <w:rsid w:val="00AF405D"/>
    <w:rsid w:val="00AF4273"/>
    <w:rsid w:val="00AF4320"/>
    <w:rsid w:val="00AF437D"/>
    <w:rsid w:val="00AF45B4"/>
    <w:rsid w:val="00AF4761"/>
    <w:rsid w:val="00AF4D35"/>
    <w:rsid w:val="00AF50DB"/>
    <w:rsid w:val="00AF5331"/>
    <w:rsid w:val="00AF53A6"/>
    <w:rsid w:val="00AF5434"/>
    <w:rsid w:val="00AF5564"/>
    <w:rsid w:val="00AF5589"/>
    <w:rsid w:val="00AF56F5"/>
    <w:rsid w:val="00AF57D9"/>
    <w:rsid w:val="00AF587A"/>
    <w:rsid w:val="00AF58FB"/>
    <w:rsid w:val="00AF5990"/>
    <w:rsid w:val="00AF5A2F"/>
    <w:rsid w:val="00AF5BB9"/>
    <w:rsid w:val="00AF5C29"/>
    <w:rsid w:val="00AF5E43"/>
    <w:rsid w:val="00AF5F2A"/>
    <w:rsid w:val="00AF5FB7"/>
    <w:rsid w:val="00AF601E"/>
    <w:rsid w:val="00AF60B1"/>
    <w:rsid w:val="00AF610D"/>
    <w:rsid w:val="00AF623E"/>
    <w:rsid w:val="00AF629D"/>
    <w:rsid w:val="00AF62F1"/>
    <w:rsid w:val="00AF653B"/>
    <w:rsid w:val="00AF6564"/>
    <w:rsid w:val="00AF6670"/>
    <w:rsid w:val="00AF66E3"/>
    <w:rsid w:val="00AF6ABD"/>
    <w:rsid w:val="00AF6CCF"/>
    <w:rsid w:val="00AF7065"/>
    <w:rsid w:val="00AF717A"/>
    <w:rsid w:val="00AF71D9"/>
    <w:rsid w:val="00AF71E9"/>
    <w:rsid w:val="00AF7590"/>
    <w:rsid w:val="00AF764A"/>
    <w:rsid w:val="00AF76DC"/>
    <w:rsid w:val="00AF7720"/>
    <w:rsid w:val="00AF7857"/>
    <w:rsid w:val="00AF7941"/>
    <w:rsid w:val="00AF7AFE"/>
    <w:rsid w:val="00AF7CDB"/>
    <w:rsid w:val="00AF7D1B"/>
    <w:rsid w:val="00AF7D85"/>
    <w:rsid w:val="00AF7FF8"/>
    <w:rsid w:val="00B003DD"/>
    <w:rsid w:val="00B005B7"/>
    <w:rsid w:val="00B006E8"/>
    <w:rsid w:val="00B00A29"/>
    <w:rsid w:val="00B00A35"/>
    <w:rsid w:val="00B00BC5"/>
    <w:rsid w:val="00B00DCB"/>
    <w:rsid w:val="00B00EF0"/>
    <w:rsid w:val="00B00F23"/>
    <w:rsid w:val="00B00F88"/>
    <w:rsid w:val="00B0100C"/>
    <w:rsid w:val="00B01040"/>
    <w:rsid w:val="00B01191"/>
    <w:rsid w:val="00B011A3"/>
    <w:rsid w:val="00B013B9"/>
    <w:rsid w:val="00B013EE"/>
    <w:rsid w:val="00B01458"/>
    <w:rsid w:val="00B01619"/>
    <w:rsid w:val="00B017B4"/>
    <w:rsid w:val="00B01C75"/>
    <w:rsid w:val="00B01CF8"/>
    <w:rsid w:val="00B01F04"/>
    <w:rsid w:val="00B02104"/>
    <w:rsid w:val="00B02139"/>
    <w:rsid w:val="00B02208"/>
    <w:rsid w:val="00B02285"/>
    <w:rsid w:val="00B022FC"/>
    <w:rsid w:val="00B023D0"/>
    <w:rsid w:val="00B024E8"/>
    <w:rsid w:val="00B025D5"/>
    <w:rsid w:val="00B02641"/>
    <w:rsid w:val="00B02645"/>
    <w:rsid w:val="00B0285E"/>
    <w:rsid w:val="00B0289D"/>
    <w:rsid w:val="00B029EF"/>
    <w:rsid w:val="00B02AD0"/>
    <w:rsid w:val="00B02B67"/>
    <w:rsid w:val="00B02B6D"/>
    <w:rsid w:val="00B02C93"/>
    <w:rsid w:val="00B02D18"/>
    <w:rsid w:val="00B02F83"/>
    <w:rsid w:val="00B030AB"/>
    <w:rsid w:val="00B031A7"/>
    <w:rsid w:val="00B032BF"/>
    <w:rsid w:val="00B032F1"/>
    <w:rsid w:val="00B034F6"/>
    <w:rsid w:val="00B03510"/>
    <w:rsid w:val="00B035F6"/>
    <w:rsid w:val="00B0367E"/>
    <w:rsid w:val="00B03925"/>
    <w:rsid w:val="00B03960"/>
    <w:rsid w:val="00B039A6"/>
    <w:rsid w:val="00B039B2"/>
    <w:rsid w:val="00B039CD"/>
    <w:rsid w:val="00B03C33"/>
    <w:rsid w:val="00B03E79"/>
    <w:rsid w:val="00B04083"/>
    <w:rsid w:val="00B041FE"/>
    <w:rsid w:val="00B0446E"/>
    <w:rsid w:val="00B0453C"/>
    <w:rsid w:val="00B04559"/>
    <w:rsid w:val="00B045C2"/>
    <w:rsid w:val="00B0466C"/>
    <w:rsid w:val="00B046C6"/>
    <w:rsid w:val="00B04837"/>
    <w:rsid w:val="00B04927"/>
    <w:rsid w:val="00B04A19"/>
    <w:rsid w:val="00B04DA4"/>
    <w:rsid w:val="00B05023"/>
    <w:rsid w:val="00B05130"/>
    <w:rsid w:val="00B051C6"/>
    <w:rsid w:val="00B05219"/>
    <w:rsid w:val="00B05261"/>
    <w:rsid w:val="00B053B1"/>
    <w:rsid w:val="00B05442"/>
    <w:rsid w:val="00B0544B"/>
    <w:rsid w:val="00B05556"/>
    <w:rsid w:val="00B0572A"/>
    <w:rsid w:val="00B05828"/>
    <w:rsid w:val="00B058B9"/>
    <w:rsid w:val="00B058D0"/>
    <w:rsid w:val="00B05A2B"/>
    <w:rsid w:val="00B05CBE"/>
    <w:rsid w:val="00B05CF0"/>
    <w:rsid w:val="00B05D41"/>
    <w:rsid w:val="00B05DDC"/>
    <w:rsid w:val="00B05EB5"/>
    <w:rsid w:val="00B062DD"/>
    <w:rsid w:val="00B064E5"/>
    <w:rsid w:val="00B06667"/>
    <w:rsid w:val="00B0666B"/>
    <w:rsid w:val="00B06673"/>
    <w:rsid w:val="00B06679"/>
    <w:rsid w:val="00B066BA"/>
    <w:rsid w:val="00B069FC"/>
    <w:rsid w:val="00B06A0D"/>
    <w:rsid w:val="00B06CB5"/>
    <w:rsid w:val="00B06DD2"/>
    <w:rsid w:val="00B06DF4"/>
    <w:rsid w:val="00B06DFC"/>
    <w:rsid w:val="00B06EF0"/>
    <w:rsid w:val="00B071D8"/>
    <w:rsid w:val="00B07356"/>
    <w:rsid w:val="00B074B7"/>
    <w:rsid w:val="00B075D8"/>
    <w:rsid w:val="00B07687"/>
    <w:rsid w:val="00B0772F"/>
    <w:rsid w:val="00B07782"/>
    <w:rsid w:val="00B0778C"/>
    <w:rsid w:val="00B077F4"/>
    <w:rsid w:val="00B07A80"/>
    <w:rsid w:val="00B07D0B"/>
    <w:rsid w:val="00B07FCF"/>
    <w:rsid w:val="00B1016C"/>
    <w:rsid w:val="00B10338"/>
    <w:rsid w:val="00B103A7"/>
    <w:rsid w:val="00B107AF"/>
    <w:rsid w:val="00B10941"/>
    <w:rsid w:val="00B10B34"/>
    <w:rsid w:val="00B10B4B"/>
    <w:rsid w:val="00B11254"/>
    <w:rsid w:val="00B113DD"/>
    <w:rsid w:val="00B11404"/>
    <w:rsid w:val="00B1171B"/>
    <w:rsid w:val="00B11913"/>
    <w:rsid w:val="00B11FB7"/>
    <w:rsid w:val="00B12024"/>
    <w:rsid w:val="00B12071"/>
    <w:rsid w:val="00B12315"/>
    <w:rsid w:val="00B1252E"/>
    <w:rsid w:val="00B1254F"/>
    <w:rsid w:val="00B125B4"/>
    <w:rsid w:val="00B125B9"/>
    <w:rsid w:val="00B125BA"/>
    <w:rsid w:val="00B12614"/>
    <w:rsid w:val="00B12904"/>
    <w:rsid w:val="00B12B64"/>
    <w:rsid w:val="00B12B78"/>
    <w:rsid w:val="00B12D3F"/>
    <w:rsid w:val="00B12D48"/>
    <w:rsid w:val="00B13197"/>
    <w:rsid w:val="00B13215"/>
    <w:rsid w:val="00B13376"/>
    <w:rsid w:val="00B13380"/>
    <w:rsid w:val="00B134C3"/>
    <w:rsid w:val="00B1358C"/>
    <w:rsid w:val="00B135C6"/>
    <w:rsid w:val="00B13944"/>
    <w:rsid w:val="00B13A00"/>
    <w:rsid w:val="00B13CA0"/>
    <w:rsid w:val="00B13D74"/>
    <w:rsid w:val="00B13D7A"/>
    <w:rsid w:val="00B13DB5"/>
    <w:rsid w:val="00B13E57"/>
    <w:rsid w:val="00B13E5E"/>
    <w:rsid w:val="00B1429E"/>
    <w:rsid w:val="00B142D4"/>
    <w:rsid w:val="00B1431C"/>
    <w:rsid w:val="00B144B3"/>
    <w:rsid w:val="00B145BA"/>
    <w:rsid w:val="00B1473C"/>
    <w:rsid w:val="00B14A08"/>
    <w:rsid w:val="00B14BAD"/>
    <w:rsid w:val="00B14BE5"/>
    <w:rsid w:val="00B14C1A"/>
    <w:rsid w:val="00B14D2B"/>
    <w:rsid w:val="00B14E2C"/>
    <w:rsid w:val="00B15097"/>
    <w:rsid w:val="00B1520F"/>
    <w:rsid w:val="00B1521D"/>
    <w:rsid w:val="00B1552C"/>
    <w:rsid w:val="00B15579"/>
    <w:rsid w:val="00B15672"/>
    <w:rsid w:val="00B15822"/>
    <w:rsid w:val="00B15C22"/>
    <w:rsid w:val="00B15C4E"/>
    <w:rsid w:val="00B1615B"/>
    <w:rsid w:val="00B16299"/>
    <w:rsid w:val="00B16409"/>
    <w:rsid w:val="00B164C1"/>
    <w:rsid w:val="00B165AC"/>
    <w:rsid w:val="00B165EE"/>
    <w:rsid w:val="00B167A3"/>
    <w:rsid w:val="00B168FB"/>
    <w:rsid w:val="00B16947"/>
    <w:rsid w:val="00B16970"/>
    <w:rsid w:val="00B16A69"/>
    <w:rsid w:val="00B16AF4"/>
    <w:rsid w:val="00B16E19"/>
    <w:rsid w:val="00B172FE"/>
    <w:rsid w:val="00B175E0"/>
    <w:rsid w:val="00B17612"/>
    <w:rsid w:val="00B1777E"/>
    <w:rsid w:val="00B177D2"/>
    <w:rsid w:val="00B1782F"/>
    <w:rsid w:val="00B17D5D"/>
    <w:rsid w:val="00B17D65"/>
    <w:rsid w:val="00B17E97"/>
    <w:rsid w:val="00B20306"/>
    <w:rsid w:val="00B2048C"/>
    <w:rsid w:val="00B2058A"/>
    <w:rsid w:val="00B205DB"/>
    <w:rsid w:val="00B20665"/>
    <w:rsid w:val="00B207A1"/>
    <w:rsid w:val="00B20862"/>
    <w:rsid w:val="00B208AE"/>
    <w:rsid w:val="00B20958"/>
    <w:rsid w:val="00B20A11"/>
    <w:rsid w:val="00B20B59"/>
    <w:rsid w:val="00B20DD7"/>
    <w:rsid w:val="00B20EF4"/>
    <w:rsid w:val="00B215D4"/>
    <w:rsid w:val="00B2167B"/>
    <w:rsid w:val="00B216DD"/>
    <w:rsid w:val="00B217ED"/>
    <w:rsid w:val="00B21B1E"/>
    <w:rsid w:val="00B21BC8"/>
    <w:rsid w:val="00B21C2E"/>
    <w:rsid w:val="00B21CF9"/>
    <w:rsid w:val="00B21E74"/>
    <w:rsid w:val="00B21FD6"/>
    <w:rsid w:val="00B22128"/>
    <w:rsid w:val="00B221B6"/>
    <w:rsid w:val="00B22550"/>
    <w:rsid w:val="00B225DA"/>
    <w:rsid w:val="00B225EA"/>
    <w:rsid w:val="00B22619"/>
    <w:rsid w:val="00B226F4"/>
    <w:rsid w:val="00B22748"/>
    <w:rsid w:val="00B228C8"/>
    <w:rsid w:val="00B22B99"/>
    <w:rsid w:val="00B22C11"/>
    <w:rsid w:val="00B22C6D"/>
    <w:rsid w:val="00B22E11"/>
    <w:rsid w:val="00B230EF"/>
    <w:rsid w:val="00B231C8"/>
    <w:rsid w:val="00B2330E"/>
    <w:rsid w:val="00B23328"/>
    <w:rsid w:val="00B2337F"/>
    <w:rsid w:val="00B2343D"/>
    <w:rsid w:val="00B234F1"/>
    <w:rsid w:val="00B23829"/>
    <w:rsid w:val="00B2389F"/>
    <w:rsid w:val="00B2391B"/>
    <w:rsid w:val="00B23A16"/>
    <w:rsid w:val="00B23B1A"/>
    <w:rsid w:val="00B23B66"/>
    <w:rsid w:val="00B23B6E"/>
    <w:rsid w:val="00B23DC0"/>
    <w:rsid w:val="00B240B4"/>
    <w:rsid w:val="00B241CF"/>
    <w:rsid w:val="00B24356"/>
    <w:rsid w:val="00B24452"/>
    <w:rsid w:val="00B244C7"/>
    <w:rsid w:val="00B244E6"/>
    <w:rsid w:val="00B24724"/>
    <w:rsid w:val="00B247AB"/>
    <w:rsid w:val="00B24B25"/>
    <w:rsid w:val="00B24B73"/>
    <w:rsid w:val="00B24BC7"/>
    <w:rsid w:val="00B24E2C"/>
    <w:rsid w:val="00B24ED6"/>
    <w:rsid w:val="00B24F10"/>
    <w:rsid w:val="00B24FF1"/>
    <w:rsid w:val="00B25037"/>
    <w:rsid w:val="00B25047"/>
    <w:rsid w:val="00B250BE"/>
    <w:rsid w:val="00B25134"/>
    <w:rsid w:val="00B25154"/>
    <w:rsid w:val="00B251BA"/>
    <w:rsid w:val="00B252CD"/>
    <w:rsid w:val="00B2539D"/>
    <w:rsid w:val="00B254AC"/>
    <w:rsid w:val="00B254AE"/>
    <w:rsid w:val="00B255A9"/>
    <w:rsid w:val="00B255EE"/>
    <w:rsid w:val="00B25611"/>
    <w:rsid w:val="00B25660"/>
    <w:rsid w:val="00B2567F"/>
    <w:rsid w:val="00B259E6"/>
    <w:rsid w:val="00B25A7B"/>
    <w:rsid w:val="00B25AB0"/>
    <w:rsid w:val="00B25CF2"/>
    <w:rsid w:val="00B25E6B"/>
    <w:rsid w:val="00B25EA2"/>
    <w:rsid w:val="00B25F95"/>
    <w:rsid w:val="00B25FB7"/>
    <w:rsid w:val="00B26008"/>
    <w:rsid w:val="00B26183"/>
    <w:rsid w:val="00B262B2"/>
    <w:rsid w:val="00B262DC"/>
    <w:rsid w:val="00B263EC"/>
    <w:rsid w:val="00B26437"/>
    <w:rsid w:val="00B264F4"/>
    <w:rsid w:val="00B26667"/>
    <w:rsid w:val="00B267D1"/>
    <w:rsid w:val="00B267D9"/>
    <w:rsid w:val="00B267DB"/>
    <w:rsid w:val="00B26869"/>
    <w:rsid w:val="00B2698E"/>
    <w:rsid w:val="00B26C26"/>
    <w:rsid w:val="00B26C55"/>
    <w:rsid w:val="00B26DA5"/>
    <w:rsid w:val="00B26E47"/>
    <w:rsid w:val="00B272E1"/>
    <w:rsid w:val="00B274A8"/>
    <w:rsid w:val="00B27546"/>
    <w:rsid w:val="00B27732"/>
    <w:rsid w:val="00B2775F"/>
    <w:rsid w:val="00B278B2"/>
    <w:rsid w:val="00B27A02"/>
    <w:rsid w:val="00B27A1A"/>
    <w:rsid w:val="00B27A83"/>
    <w:rsid w:val="00B27AB9"/>
    <w:rsid w:val="00B27ACF"/>
    <w:rsid w:val="00B27C76"/>
    <w:rsid w:val="00B27D79"/>
    <w:rsid w:val="00B27F4A"/>
    <w:rsid w:val="00B27FFC"/>
    <w:rsid w:val="00B30084"/>
    <w:rsid w:val="00B30288"/>
    <w:rsid w:val="00B30316"/>
    <w:rsid w:val="00B30499"/>
    <w:rsid w:val="00B304E7"/>
    <w:rsid w:val="00B305AC"/>
    <w:rsid w:val="00B3069B"/>
    <w:rsid w:val="00B30825"/>
    <w:rsid w:val="00B3084E"/>
    <w:rsid w:val="00B30971"/>
    <w:rsid w:val="00B30A3F"/>
    <w:rsid w:val="00B30AF2"/>
    <w:rsid w:val="00B30BB2"/>
    <w:rsid w:val="00B30C39"/>
    <w:rsid w:val="00B30C99"/>
    <w:rsid w:val="00B30D0A"/>
    <w:rsid w:val="00B30D53"/>
    <w:rsid w:val="00B30E08"/>
    <w:rsid w:val="00B3124B"/>
    <w:rsid w:val="00B313C2"/>
    <w:rsid w:val="00B3144C"/>
    <w:rsid w:val="00B31563"/>
    <w:rsid w:val="00B31572"/>
    <w:rsid w:val="00B3176E"/>
    <w:rsid w:val="00B3183C"/>
    <w:rsid w:val="00B31957"/>
    <w:rsid w:val="00B31A1E"/>
    <w:rsid w:val="00B31D3E"/>
    <w:rsid w:val="00B31D76"/>
    <w:rsid w:val="00B31DDE"/>
    <w:rsid w:val="00B31E3B"/>
    <w:rsid w:val="00B31F4F"/>
    <w:rsid w:val="00B32265"/>
    <w:rsid w:val="00B32367"/>
    <w:rsid w:val="00B3269B"/>
    <w:rsid w:val="00B32805"/>
    <w:rsid w:val="00B3287A"/>
    <w:rsid w:val="00B328CC"/>
    <w:rsid w:val="00B328EB"/>
    <w:rsid w:val="00B32AB8"/>
    <w:rsid w:val="00B32BC7"/>
    <w:rsid w:val="00B32BCF"/>
    <w:rsid w:val="00B32BE7"/>
    <w:rsid w:val="00B32C25"/>
    <w:rsid w:val="00B3306A"/>
    <w:rsid w:val="00B330D2"/>
    <w:rsid w:val="00B333B9"/>
    <w:rsid w:val="00B3343C"/>
    <w:rsid w:val="00B3345E"/>
    <w:rsid w:val="00B3373B"/>
    <w:rsid w:val="00B33783"/>
    <w:rsid w:val="00B33868"/>
    <w:rsid w:val="00B33903"/>
    <w:rsid w:val="00B3393D"/>
    <w:rsid w:val="00B33A51"/>
    <w:rsid w:val="00B33A79"/>
    <w:rsid w:val="00B33B69"/>
    <w:rsid w:val="00B33D4B"/>
    <w:rsid w:val="00B34015"/>
    <w:rsid w:val="00B3409D"/>
    <w:rsid w:val="00B34252"/>
    <w:rsid w:val="00B3430C"/>
    <w:rsid w:val="00B34464"/>
    <w:rsid w:val="00B344CA"/>
    <w:rsid w:val="00B346CB"/>
    <w:rsid w:val="00B346D2"/>
    <w:rsid w:val="00B348DE"/>
    <w:rsid w:val="00B349AF"/>
    <w:rsid w:val="00B34B0B"/>
    <w:rsid w:val="00B34B3E"/>
    <w:rsid w:val="00B34CF6"/>
    <w:rsid w:val="00B34FE0"/>
    <w:rsid w:val="00B35000"/>
    <w:rsid w:val="00B3506A"/>
    <w:rsid w:val="00B35135"/>
    <w:rsid w:val="00B35190"/>
    <w:rsid w:val="00B3543E"/>
    <w:rsid w:val="00B35590"/>
    <w:rsid w:val="00B3568B"/>
    <w:rsid w:val="00B356A4"/>
    <w:rsid w:val="00B35A9B"/>
    <w:rsid w:val="00B35D32"/>
    <w:rsid w:val="00B35DCD"/>
    <w:rsid w:val="00B35F62"/>
    <w:rsid w:val="00B35FCD"/>
    <w:rsid w:val="00B360A7"/>
    <w:rsid w:val="00B3614D"/>
    <w:rsid w:val="00B362A7"/>
    <w:rsid w:val="00B3639F"/>
    <w:rsid w:val="00B3662A"/>
    <w:rsid w:val="00B36669"/>
    <w:rsid w:val="00B366BB"/>
    <w:rsid w:val="00B36C0B"/>
    <w:rsid w:val="00B36D5F"/>
    <w:rsid w:val="00B36DBF"/>
    <w:rsid w:val="00B36DE5"/>
    <w:rsid w:val="00B36F36"/>
    <w:rsid w:val="00B36F6E"/>
    <w:rsid w:val="00B3705D"/>
    <w:rsid w:val="00B373CA"/>
    <w:rsid w:val="00B37580"/>
    <w:rsid w:val="00B37705"/>
    <w:rsid w:val="00B378CF"/>
    <w:rsid w:val="00B3791B"/>
    <w:rsid w:val="00B40031"/>
    <w:rsid w:val="00B403B1"/>
    <w:rsid w:val="00B407D3"/>
    <w:rsid w:val="00B40DC6"/>
    <w:rsid w:val="00B40F77"/>
    <w:rsid w:val="00B41035"/>
    <w:rsid w:val="00B411D9"/>
    <w:rsid w:val="00B412C0"/>
    <w:rsid w:val="00B412CE"/>
    <w:rsid w:val="00B4131F"/>
    <w:rsid w:val="00B41376"/>
    <w:rsid w:val="00B41562"/>
    <w:rsid w:val="00B415C5"/>
    <w:rsid w:val="00B4184C"/>
    <w:rsid w:val="00B418FB"/>
    <w:rsid w:val="00B419EB"/>
    <w:rsid w:val="00B41CDD"/>
    <w:rsid w:val="00B41FC9"/>
    <w:rsid w:val="00B424A1"/>
    <w:rsid w:val="00B426CF"/>
    <w:rsid w:val="00B42929"/>
    <w:rsid w:val="00B42A21"/>
    <w:rsid w:val="00B42ABC"/>
    <w:rsid w:val="00B42ABF"/>
    <w:rsid w:val="00B42B74"/>
    <w:rsid w:val="00B42D1A"/>
    <w:rsid w:val="00B4303F"/>
    <w:rsid w:val="00B4326E"/>
    <w:rsid w:val="00B43318"/>
    <w:rsid w:val="00B43324"/>
    <w:rsid w:val="00B43396"/>
    <w:rsid w:val="00B433BF"/>
    <w:rsid w:val="00B435ED"/>
    <w:rsid w:val="00B437BA"/>
    <w:rsid w:val="00B43909"/>
    <w:rsid w:val="00B43ACB"/>
    <w:rsid w:val="00B43EFA"/>
    <w:rsid w:val="00B43F28"/>
    <w:rsid w:val="00B43F2B"/>
    <w:rsid w:val="00B43FEA"/>
    <w:rsid w:val="00B44090"/>
    <w:rsid w:val="00B440CC"/>
    <w:rsid w:val="00B4423B"/>
    <w:rsid w:val="00B44503"/>
    <w:rsid w:val="00B446C4"/>
    <w:rsid w:val="00B446F0"/>
    <w:rsid w:val="00B44897"/>
    <w:rsid w:val="00B44926"/>
    <w:rsid w:val="00B44990"/>
    <w:rsid w:val="00B44A31"/>
    <w:rsid w:val="00B44B1B"/>
    <w:rsid w:val="00B44C96"/>
    <w:rsid w:val="00B44D68"/>
    <w:rsid w:val="00B44E68"/>
    <w:rsid w:val="00B45024"/>
    <w:rsid w:val="00B450A6"/>
    <w:rsid w:val="00B452BB"/>
    <w:rsid w:val="00B45308"/>
    <w:rsid w:val="00B45446"/>
    <w:rsid w:val="00B45485"/>
    <w:rsid w:val="00B4557B"/>
    <w:rsid w:val="00B455A6"/>
    <w:rsid w:val="00B456A7"/>
    <w:rsid w:val="00B457DA"/>
    <w:rsid w:val="00B45852"/>
    <w:rsid w:val="00B459B1"/>
    <w:rsid w:val="00B45A11"/>
    <w:rsid w:val="00B45AC4"/>
    <w:rsid w:val="00B45B41"/>
    <w:rsid w:val="00B45B93"/>
    <w:rsid w:val="00B45D9E"/>
    <w:rsid w:val="00B45FF6"/>
    <w:rsid w:val="00B460B6"/>
    <w:rsid w:val="00B46279"/>
    <w:rsid w:val="00B4629D"/>
    <w:rsid w:val="00B46534"/>
    <w:rsid w:val="00B46634"/>
    <w:rsid w:val="00B466AE"/>
    <w:rsid w:val="00B46732"/>
    <w:rsid w:val="00B4694A"/>
    <w:rsid w:val="00B469DD"/>
    <w:rsid w:val="00B46A27"/>
    <w:rsid w:val="00B46BC3"/>
    <w:rsid w:val="00B46C31"/>
    <w:rsid w:val="00B46C4D"/>
    <w:rsid w:val="00B46CA2"/>
    <w:rsid w:val="00B46E7A"/>
    <w:rsid w:val="00B46EE0"/>
    <w:rsid w:val="00B47009"/>
    <w:rsid w:val="00B47394"/>
    <w:rsid w:val="00B47443"/>
    <w:rsid w:val="00B474FA"/>
    <w:rsid w:val="00B4765A"/>
    <w:rsid w:val="00B47712"/>
    <w:rsid w:val="00B477AC"/>
    <w:rsid w:val="00B47903"/>
    <w:rsid w:val="00B47909"/>
    <w:rsid w:val="00B47915"/>
    <w:rsid w:val="00B47967"/>
    <w:rsid w:val="00B479E9"/>
    <w:rsid w:val="00B47ABF"/>
    <w:rsid w:val="00B47D22"/>
    <w:rsid w:val="00B47EF2"/>
    <w:rsid w:val="00B500B4"/>
    <w:rsid w:val="00B50178"/>
    <w:rsid w:val="00B5049F"/>
    <w:rsid w:val="00B5056A"/>
    <w:rsid w:val="00B507CB"/>
    <w:rsid w:val="00B50833"/>
    <w:rsid w:val="00B509C1"/>
    <w:rsid w:val="00B50AFF"/>
    <w:rsid w:val="00B50C71"/>
    <w:rsid w:val="00B50D3A"/>
    <w:rsid w:val="00B50DA6"/>
    <w:rsid w:val="00B50FD2"/>
    <w:rsid w:val="00B51186"/>
    <w:rsid w:val="00B511B9"/>
    <w:rsid w:val="00B51242"/>
    <w:rsid w:val="00B513D4"/>
    <w:rsid w:val="00B513E7"/>
    <w:rsid w:val="00B516B8"/>
    <w:rsid w:val="00B516D9"/>
    <w:rsid w:val="00B5171E"/>
    <w:rsid w:val="00B51728"/>
    <w:rsid w:val="00B517D6"/>
    <w:rsid w:val="00B517F2"/>
    <w:rsid w:val="00B5192A"/>
    <w:rsid w:val="00B5194F"/>
    <w:rsid w:val="00B51C31"/>
    <w:rsid w:val="00B51D86"/>
    <w:rsid w:val="00B51DB3"/>
    <w:rsid w:val="00B51DF7"/>
    <w:rsid w:val="00B520E0"/>
    <w:rsid w:val="00B52166"/>
    <w:rsid w:val="00B52190"/>
    <w:rsid w:val="00B5225A"/>
    <w:rsid w:val="00B526CD"/>
    <w:rsid w:val="00B52763"/>
    <w:rsid w:val="00B52864"/>
    <w:rsid w:val="00B52878"/>
    <w:rsid w:val="00B5288F"/>
    <w:rsid w:val="00B528C9"/>
    <w:rsid w:val="00B52AB2"/>
    <w:rsid w:val="00B52BE8"/>
    <w:rsid w:val="00B52C07"/>
    <w:rsid w:val="00B52C32"/>
    <w:rsid w:val="00B52C39"/>
    <w:rsid w:val="00B52CFB"/>
    <w:rsid w:val="00B52D6F"/>
    <w:rsid w:val="00B52E01"/>
    <w:rsid w:val="00B530C7"/>
    <w:rsid w:val="00B5329F"/>
    <w:rsid w:val="00B539D3"/>
    <w:rsid w:val="00B53B06"/>
    <w:rsid w:val="00B53B29"/>
    <w:rsid w:val="00B53D45"/>
    <w:rsid w:val="00B53F39"/>
    <w:rsid w:val="00B54307"/>
    <w:rsid w:val="00B54537"/>
    <w:rsid w:val="00B54617"/>
    <w:rsid w:val="00B5488D"/>
    <w:rsid w:val="00B548BE"/>
    <w:rsid w:val="00B5495B"/>
    <w:rsid w:val="00B54BD8"/>
    <w:rsid w:val="00B54CCD"/>
    <w:rsid w:val="00B54DA3"/>
    <w:rsid w:val="00B54ED3"/>
    <w:rsid w:val="00B54FF8"/>
    <w:rsid w:val="00B55049"/>
    <w:rsid w:val="00B55139"/>
    <w:rsid w:val="00B55277"/>
    <w:rsid w:val="00B55430"/>
    <w:rsid w:val="00B554D5"/>
    <w:rsid w:val="00B55533"/>
    <w:rsid w:val="00B55534"/>
    <w:rsid w:val="00B555FC"/>
    <w:rsid w:val="00B559AB"/>
    <w:rsid w:val="00B55B50"/>
    <w:rsid w:val="00B55CE0"/>
    <w:rsid w:val="00B55E70"/>
    <w:rsid w:val="00B55F0D"/>
    <w:rsid w:val="00B55FDC"/>
    <w:rsid w:val="00B56105"/>
    <w:rsid w:val="00B5619E"/>
    <w:rsid w:val="00B561B3"/>
    <w:rsid w:val="00B5626C"/>
    <w:rsid w:val="00B56328"/>
    <w:rsid w:val="00B5636C"/>
    <w:rsid w:val="00B563A7"/>
    <w:rsid w:val="00B56404"/>
    <w:rsid w:val="00B56628"/>
    <w:rsid w:val="00B566D9"/>
    <w:rsid w:val="00B56860"/>
    <w:rsid w:val="00B56A4C"/>
    <w:rsid w:val="00B56B56"/>
    <w:rsid w:val="00B56B8E"/>
    <w:rsid w:val="00B56D94"/>
    <w:rsid w:val="00B56E36"/>
    <w:rsid w:val="00B56F85"/>
    <w:rsid w:val="00B570A3"/>
    <w:rsid w:val="00B570F6"/>
    <w:rsid w:val="00B5717B"/>
    <w:rsid w:val="00B57230"/>
    <w:rsid w:val="00B57243"/>
    <w:rsid w:val="00B572EB"/>
    <w:rsid w:val="00B57477"/>
    <w:rsid w:val="00B574C7"/>
    <w:rsid w:val="00B57684"/>
    <w:rsid w:val="00B57DCA"/>
    <w:rsid w:val="00B57E3C"/>
    <w:rsid w:val="00B60008"/>
    <w:rsid w:val="00B600CC"/>
    <w:rsid w:val="00B6039D"/>
    <w:rsid w:val="00B60428"/>
    <w:rsid w:val="00B6051C"/>
    <w:rsid w:val="00B60C43"/>
    <w:rsid w:val="00B60E34"/>
    <w:rsid w:val="00B61129"/>
    <w:rsid w:val="00B61147"/>
    <w:rsid w:val="00B6132F"/>
    <w:rsid w:val="00B614D3"/>
    <w:rsid w:val="00B6150A"/>
    <w:rsid w:val="00B616B1"/>
    <w:rsid w:val="00B61864"/>
    <w:rsid w:val="00B61995"/>
    <w:rsid w:val="00B61DE8"/>
    <w:rsid w:val="00B61EF6"/>
    <w:rsid w:val="00B62298"/>
    <w:rsid w:val="00B62448"/>
    <w:rsid w:val="00B624E5"/>
    <w:rsid w:val="00B62614"/>
    <w:rsid w:val="00B62808"/>
    <w:rsid w:val="00B628BE"/>
    <w:rsid w:val="00B629BB"/>
    <w:rsid w:val="00B62A52"/>
    <w:rsid w:val="00B62BE2"/>
    <w:rsid w:val="00B62CE1"/>
    <w:rsid w:val="00B62E23"/>
    <w:rsid w:val="00B62FC8"/>
    <w:rsid w:val="00B63069"/>
    <w:rsid w:val="00B6312C"/>
    <w:rsid w:val="00B631D4"/>
    <w:rsid w:val="00B6323B"/>
    <w:rsid w:val="00B63285"/>
    <w:rsid w:val="00B632AA"/>
    <w:rsid w:val="00B63511"/>
    <w:rsid w:val="00B637F7"/>
    <w:rsid w:val="00B638D4"/>
    <w:rsid w:val="00B639B9"/>
    <w:rsid w:val="00B639CD"/>
    <w:rsid w:val="00B63A4E"/>
    <w:rsid w:val="00B63AE0"/>
    <w:rsid w:val="00B63BBD"/>
    <w:rsid w:val="00B63DB5"/>
    <w:rsid w:val="00B641B1"/>
    <w:rsid w:val="00B641F9"/>
    <w:rsid w:val="00B643A4"/>
    <w:rsid w:val="00B6452B"/>
    <w:rsid w:val="00B648AA"/>
    <w:rsid w:val="00B64981"/>
    <w:rsid w:val="00B649E3"/>
    <w:rsid w:val="00B64AD1"/>
    <w:rsid w:val="00B64BB4"/>
    <w:rsid w:val="00B64DA2"/>
    <w:rsid w:val="00B65084"/>
    <w:rsid w:val="00B65252"/>
    <w:rsid w:val="00B652DF"/>
    <w:rsid w:val="00B653A9"/>
    <w:rsid w:val="00B654DA"/>
    <w:rsid w:val="00B6582C"/>
    <w:rsid w:val="00B65939"/>
    <w:rsid w:val="00B65A61"/>
    <w:rsid w:val="00B65AB9"/>
    <w:rsid w:val="00B65AFB"/>
    <w:rsid w:val="00B65B7E"/>
    <w:rsid w:val="00B65C44"/>
    <w:rsid w:val="00B65D76"/>
    <w:rsid w:val="00B65DFD"/>
    <w:rsid w:val="00B65E98"/>
    <w:rsid w:val="00B65EDA"/>
    <w:rsid w:val="00B65EEA"/>
    <w:rsid w:val="00B660DE"/>
    <w:rsid w:val="00B66225"/>
    <w:rsid w:val="00B6623C"/>
    <w:rsid w:val="00B6629A"/>
    <w:rsid w:val="00B6630F"/>
    <w:rsid w:val="00B6635F"/>
    <w:rsid w:val="00B6636A"/>
    <w:rsid w:val="00B663B2"/>
    <w:rsid w:val="00B663CD"/>
    <w:rsid w:val="00B6641D"/>
    <w:rsid w:val="00B6661C"/>
    <w:rsid w:val="00B666FC"/>
    <w:rsid w:val="00B667E9"/>
    <w:rsid w:val="00B66954"/>
    <w:rsid w:val="00B66AFE"/>
    <w:rsid w:val="00B66C42"/>
    <w:rsid w:val="00B66F3B"/>
    <w:rsid w:val="00B671CD"/>
    <w:rsid w:val="00B67285"/>
    <w:rsid w:val="00B67293"/>
    <w:rsid w:val="00B67429"/>
    <w:rsid w:val="00B6743D"/>
    <w:rsid w:val="00B67508"/>
    <w:rsid w:val="00B67566"/>
    <w:rsid w:val="00B676E1"/>
    <w:rsid w:val="00B67755"/>
    <w:rsid w:val="00B679C4"/>
    <w:rsid w:val="00B67C08"/>
    <w:rsid w:val="00B67CD3"/>
    <w:rsid w:val="00B67DB4"/>
    <w:rsid w:val="00B700D1"/>
    <w:rsid w:val="00B7015F"/>
    <w:rsid w:val="00B70251"/>
    <w:rsid w:val="00B70439"/>
    <w:rsid w:val="00B705A0"/>
    <w:rsid w:val="00B705F7"/>
    <w:rsid w:val="00B70610"/>
    <w:rsid w:val="00B707B6"/>
    <w:rsid w:val="00B70C0E"/>
    <w:rsid w:val="00B70C23"/>
    <w:rsid w:val="00B70C6F"/>
    <w:rsid w:val="00B70E24"/>
    <w:rsid w:val="00B710CC"/>
    <w:rsid w:val="00B7122F"/>
    <w:rsid w:val="00B71447"/>
    <w:rsid w:val="00B7164F"/>
    <w:rsid w:val="00B716A1"/>
    <w:rsid w:val="00B716D7"/>
    <w:rsid w:val="00B7190F"/>
    <w:rsid w:val="00B719B9"/>
    <w:rsid w:val="00B719DA"/>
    <w:rsid w:val="00B71A41"/>
    <w:rsid w:val="00B71AD7"/>
    <w:rsid w:val="00B71AFE"/>
    <w:rsid w:val="00B71C98"/>
    <w:rsid w:val="00B71D92"/>
    <w:rsid w:val="00B71F9D"/>
    <w:rsid w:val="00B72202"/>
    <w:rsid w:val="00B72461"/>
    <w:rsid w:val="00B727BC"/>
    <w:rsid w:val="00B72877"/>
    <w:rsid w:val="00B72B33"/>
    <w:rsid w:val="00B72BA3"/>
    <w:rsid w:val="00B72C4A"/>
    <w:rsid w:val="00B72D59"/>
    <w:rsid w:val="00B72E42"/>
    <w:rsid w:val="00B72F00"/>
    <w:rsid w:val="00B73019"/>
    <w:rsid w:val="00B730AF"/>
    <w:rsid w:val="00B73155"/>
    <w:rsid w:val="00B731F0"/>
    <w:rsid w:val="00B732E6"/>
    <w:rsid w:val="00B73322"/>
    <w:rsid w:val="00B73564"/>
    <w:rsid w:val="00B735A0"/>
    <w:rsid w:val="00B73629"/>
    <w:rsid w:val="00B736B5"/>
    <w:rsid w:val="00B7386E"/>
    <w:rsid w:val="00B73A19"/>
    <w:rsid w:val="00B73A8A"/>
    <w:rsid w:val="00B73A9F"/>
    <w:rsid w:val="00B73CD0"/>
    <w:rsid w:val="00B7415F"/>
    <w:rsid w:val="00B74302"/>
    <w:rsid w:val="00B74423"/>
    <w:rsid w:val="00B744C4"/>
    <w:rsid w:val="00B7459D"/>
    <w:rsid w:val="00B745F9"/>
    <w:rsid w:val="00B74770"/>
    <w:rsid w:val="00B7484F"/>
    <w:rsid w:val="00B74A79"/>
    <w:rsid w:val="00B74DB7"/>
    <w:rsid w:val="00B74E1E"/>
    <w:rsid w:val="00B74EDD"/>
    <w:rsid w:val="00B74F2B"/>
    <w:rsid w:val="00B74F9C"/>
    <w:rsid w:val="00B74FAD"/>
    <w:rsid w:val="00B74FD8"/>
    <w:rsid w:val="00B7509C"/>
    <w:rsid w:val="00B7526F"/>
    <w:rsid w:val="00B752ED"/>
    <w:rsid w:val="00B753C9"/>
    <w:rsid w:val="00B753F4"/>
    <w:rsid w:val="00B754EA"/>
    <w:rsid w:val="00B755E4"/>
    <w:rsid w:val="00B755E5"/>
    <w:rsid w:val="00B75659"/>
    <w:rsid w:val="00B75735"/>
    <w:rsid w:val="00B7578D"/>
    <w:rsid w:val="00B7595E"/>
    <w:rsid w:val="00B759E4"/>
    <w:rsid w:val="00B759E7"/>
    <w:rsid w:val="00B75A21"/>
    <w:rsid w:val="00B75B28"/>
    <w:rsid w:val="00B75F78"/>
    <w:rsid w:val="00B76092"/>
    <w:rsid w:val="00B76295"/>
    <w:rsid w:val="00B76553"/>
    <w:rsid w:val="00B76682"/>
    <w:rsid w:val="00B766A2"/>
    <w:rsid w:val="00B766A7"/>
    <w:rsid w:val="00B7689D"/>
    <w:rsid w:val="00B76962"/>
    <w:rsid w:val="00B76977"/>
    <w:rsid w:val="00B76AE2"/>
    <w:rsid w:val="00B76AEB"/>
    <w:rsid w:val="00B76AFF"/>
    <w:rsid w:val="00B76CD0"/>
    <w:rsid w:val="00B76DCB"/>
    <w:rsid w:val="00B76DCE"/>
    <w:rsid w:val="00B76E97"/>
    <w:rsid w:val="00B7718E"/>
    <w:rsid w:val="00B77221"/>
    <w:rsid w:val="00B7732E"/>
    <w:rsid w:val="00B77411"/>
    <w:rsid w:val="00B775A9"/>
    <w:rsid w:val="00B776CE"/>
    <w:rsid w:val="00B77739"/>
    <w:rsid w:val="00B77A4C"/>
    <w:rsid w:val="00B77D60"/>
    <w:rsid w:val="00B77DB8"/>
    <w:rsid w:val="00B77EBF"/>
    <w:rsid w:val="00B77FF2"/>
    <w:rsid w:val="00B800D3"/>
    <w:rsid w:val="00B803AA"/>
    <w:rsid w:val="00B80553"/>
    <w:rsid w:val="00B8067C"/>
    <w:rsid w:val="00B80AAC"/>
    <w:rsid w:val="00B80C31"/>
    <w:rsid w:val="00B80C48"/>
    <w:rsid w:val="00B80C96"/>
    <w:rsid w:val="00B80CA8"/>
    <w:rsid w:val="00B80E34"/>
    <w:rsid w:val="00B813DB"/>
    <w:rsid w:val="00B814B6"/>
    <w:rsid w:val="00B814CD"/>
    <w:rsid w:val="00B815C2"/>
    <w:rsid w:val="00B819FC"/>
    <w:rsid w:val="00B81B31"/>
    <w:rsid w:val="00B81B32"/>
    <w:rsid w:val="00B81B9C"/>
    <w:rsid w:val="00B81BD4"/>
    <w:rsid w:val="00B81BE0"/>
    <w:rsid w:val="00B81E9C"/>
    <w:rsid w:val="00B81F1C"/>
    <w:rsid w:val="00B81FCD"/>
    <w:rsid w:val="00B82691"/>
    <w:rsid w:val="00B82737"/>
    <w:rsid w:val="00B8277F"/>
    <w:rsid w:val="00B82948"/>
    <w:rsid w:val="00B82991"/>
    <w:rsid w:val="00B82C8A"/>
    <w:rsid w:val="00B832BB"/>
    <w:rsid w:val="00B83393"/>
    <w:rsid w:val="00B833DC"/>
    <w:rsid w:val="00B8356D"/>
    <w:rsid w:val="00B8365A"/>
    <w:rsid w:val="00B8369D"/>
    <w:rsid w:val="00B836FF"/>
    <w:rsid w:val="00B8391C"/>
    <w:rsid w:val="00B83A94"/>
    <w:rsid w:val="00B83CFB"/>
    <w:rsid w:val="00B83ED8"/>
    <w:rsid w:val="00B83F5D"/>
    <w:rsid w:val="00B840D4"/>
    <w:rsid w:val="00B841E4"/>
    <w:rsid w:val="00B843B5"/>
    <w:rsid w:val="00B845C4"/>
    <w:rsid w:val="00B8465E"/>
    <w:rsid w:val="00B8467B"/>
    <w:rsid w:val="00B84774"/>
    <w:rsid w:val="00B847F5"/>
    <w:rsid w:val="00B849CC"/>
    <w:rsid w:val="00B84A0E"/>
    <w:rsid w:val="00B84A9F"/>
    <w:rsid w:val="00B84AA6"/>
    <w:rsid w:val="00B84B7A"/>
    <w:rsid w:val="00B84D96"/>
    <w:rsid w:val="00B84DDE"/>
    <w:rsid w:val="00B85062"/>
    <w:rsid w:val="00B8507C"/>
    <w:rsid w:val="00B85134"/>
    <w:rsid w:val="00B8513B"/>
    <w:rsid w:val="00B852F2"/>
    <w:rsid w:val="00B85466"/>
    <w:rsid w:val="00B85497"/>
    <w:rsid w:val="00B8582F"/>
    <w:rsid w:val="00B85BBA"/>
    <w:rsid w:val="00B85F53"/>
    <w:rsid w:val="00B8601C"/>
    <w:rsid w:val="00B8609A"/>
    <w:rsid w:val="00B860B3"/>
    <w:rsid w:val="00B86182"/>
    <w:rsid w:val="00B861CA"/>
    <w:rsid w:val="00B86200"/>
    <w:rsid w:val="00B862C0"/>
    <w:rsid w:val="00B862D9"/>
    <w:rsid w:val="00B864CF"/>
    <w:rsid w:val="00B86816"/>
    <w:rsid w:val="00B86869"/>
    <w:rsid w:val="00B868B2"/>
    <w:rsid w:val="00B868F4"/>
    <w:rsid w:val="00B869AD"/>
    <w:rsid w:val="00B86A6F"/>
    <w:rsid w:val="00B86B5F"/>
    <w:rsid w:val="00B86D33"/>
    <w:rsid w:val="00B86E90"/>
    <w:rsid w:val="00B86F29"/>
    <w:rsid w:val="00B870BE"/>
    <w:rsid w:val="00B87285"/>
    <w:rsid w:val="00B872EA"/>
    <w:rsid w:val="00B872ED"/>
    <w:rsid w:val="00B87580"/>
    <w:rsid w:val="00B87597"/>
    <w:rsid w:val="00B876E2"/>
    <w:rsid w:val="00B8783E"/>
    <w:rsid w:val="00B8788B"/>
    <w:rsid w:val="00B878A5"/>
    <w:rsid w:val="00B8794B"/>
    <w:rsid w:val="00B87962"/>
    <w:rsid w:val="00B879C4"/>
    <w:rsid w:val="00B87AB1"/>
    <w:rsid w:val="00B87ABC"/>
    <w:rsid w:val="00B87D75"/>
    <w:rsid w:val="00B87E87"/>
    <w:rsid w:val="00B87FBC"/>
    <w:rsid w:val="00B900FA"/>
    <w:rsid w:val="00B903D9"/>
    <w:rsid w:val="00B9047A"/>
    <w:rsid w:val="00B90654"/>
    <w:rsid w:val="00B906E9"/>
    <w:rsid w:val="00B90885"/>
    <w:rsid w:val="00B90CAC"/>
    <w:rsid w:val="00B90CF0"/>
    <w:rsid w:val="00B910F4"/>
    <w:rsid w:val="00B911D2"/>
    <w:rsid w:val="00B912F9"/>
    <w:rsid w:val="00B913DE"/>
    <w:rsid w:val="00B91503"/>
    <w:rsid w:val="00B916D2"/>
    <w:rsid w:val="00B91784"/>
    <w:rsid w:val="00B917F4"/>
    <w:rsid w:val="00B91942"/>
    <w:rsid w:val="00B919B9"/>
    <w:rsid w:val="00B919C7"/>
    <w:rsid w:val="00B91BC4"/>
    <w:rsid w:val="00B91F3A"/>
    <w:rsid w:val="00B9207C"/>
    <w:rsid w:val="00B920B3"/>
    <w:rsid w:val="00B9218E"/>
    <w:rsid w:val="00B9232F"/>
    <w:rsid w:val="00B9246C"/>
    <w:rsid w:val="00B92738"/>
    <w:rsid w:val="00B92A0C"/>
    <w:rsid w:val="00B92A74"/>
    <w:rsid w:val="00B92A9F"/>
    <w:rsid w:val="00B92C01"/>
    <w:rsid w:val="00B92C95"/>
    <w:rsid w:val="00B92C97"/>
    <w:rsid w:val="00B92F24"/>
    <w:rsid w:val="00B93022"/>
    <w:rsid w:val="00B930F3"/>
    <w:rsid w:val="00B93401"/>
    <w:rsid w:val="00B937A9"/>
    <w:rsid w:val="00B938F4"/>
    <w:rsid w:val="00B9390B"/>
    <w:rsid w:val="00B93999"/>
    <w:rsid w:val="00B93A9B"/>
    <w:rsid w:val="00B93B97"/>
    <w:rsid w:val="00B93CA5"/>
    <w:rsid w:val="00B941E4"/>
    <w:rsid w:val="00B9439A"/>
    <w:rsid w:val="00B9469F"/>
    <w:rsid w:val="00B94932"/>
    <w:rsid w:val="00B94C88"/>
    <w:rsid w:val="00B94DA7"/>
    <w:rsid w:val="00B94DC9"/>
    <w:rsid w:val="00B94E71"/>
    <w:rsid w:val="00B94EA4"/>
    <w:rsid w:val="00B950D9"/>
    <w:rsid w:val="00B9511E"/>
    <w:rsid w:val="00B9512F"/>
    <w:rsid w:val="00B95285"/>
    <w:rsid w:val="00B95398"/>
    <w:rsid w:val="00B955D5"/>
    <w:rsid w:val="00B95B62"/>
    <w:rsid w:val="00B95BD7"/>
    <w:rsid w:val="00B95C89"/>
    <w:rsid w:val="00B95E2F"/>
    <w:rsid w:val="00B95E73"/>
    <w:rsid w:val="00B95EC0"/>
    <w:rsid w:val="00B95EF4"/>
    <w:rsid w:val="00B95F02"/>
    <w:rsid w:val="00B9606C"/>
    <w:rsid w:val="00B96105"/>
    <w:rsid w:val="00B96143"/>
    <w:rsid w:val="00B96483"/>
    <w:rsid w:val="00B9648B"/>
    <w:rsid w:val="00B964A1"/>
    <w:rsid w:val="00B9654A"/>
    <w:rsid w:val="00B96575"/>
    <w:rsid w:val="00B9659F"/>
    <w:rsid w:val="00B965B3"/>
    <w:rsid w:val="00B965BD"/>
    <w:rsid w:val="00B966D3"/>
    <w:rsid w:val="00B96935"/>
    <w:rsid w:val="00B969C1"/>
    <w:rsid w:val="00B96AC8"/>
    <w:rsid w:val="00B96AF1"/>
    <w:rsid w:val="00B96BF1"/>
    <w:rsid w:val="00B96F96"/>
    <w:rsid w:val="00B97010"/>
    <w:rsid w:val="00B97164"/>
    <w:rsid w:val="00B971EE"/>
    <w:rsid w:val="00B972B4"/>
    <w:rsid w:val="00B972BF"/>
    <w:rsid w:val="00B97321"/>
    <w:rsid w:val="00B97322"/>
    <w:rsid w:val="00B9733A"/>
    <w:rsid w:val="00B973A7"/>
    <w:rsid w:val="00B97481"/>
    <w:rsid w:val="00B976F5"/>
    <w:rsid w:val="00B9780F"/>
    <w:rsid w:val="00B9795C"/>
    <w:rsid w:val="00B97BD8"/>
    <w:rsid w:val="00B97BDE"/>
    <w:rsid w:val="00B97CDE"/>
    <w:rsid w:val="00B97ECE"/>
    <w:rsid w:val="00B97FB7"/>
    <w:rsid w:val="00BA01F8"/>
    <w:rsid w:val="00BA0259"/>
    <w:rsid w:val="00BA0355"/>
    <w:rsid w:val="00BA0434"/>
    <w:rsid w:val="00BA049B"/>
    <w:rsid w:val="00BA059A"/>
    <w:rsid w:val="00BA08F8"/>
    <w:rsid w:val="00BA0B6F"/>
    <w:rsid w:val="00BA0C24"/>
    <w:rsid w:val="00BA0DF6"/>
    <w:rsid w:val="00BA0EB7"/>
    <w:rsid w:val="00BA1082"/>
    <w:rsid w:val="00BA10EB"/>
    <w:rsid w:val="00BA1163"/>
    <w:rsid w:val="00BA120D"/>
    <w:rsid w:val="00BA12BE"/>
    <w:rsid w:val="00BA16E0"/>
    <w:rsid w:val="00BA1722"/>
    <w:rsid w:val="00BA1800"/>
    <w:rsid w:val="00BA18A6"/>
    <w:rsid w:val="00BA1936"/>
    <w:rsid w:val="00BA1B80"/>
    <w:rsid w:val="00BA1C0D"/>
    <w:rsid w:val="00BA1CAB"/>
    <w:rsid w:val="00BA1DF0"/>
    <w:rsid w:val="00BA203C"/>
    <w:rsid w:val="00BA2126"/>
    <w:rsid w:val="00BA2186"/>
    <w:rsid w:val="00BA21C3"/>
    <w:rsid w:val="00BA2281"/>
    <w:rsid w:val="00BA25BD"/>
    <w:rsid w:val="00BA25DB"/>
    <w:rsid w:val="00BA26E1"/>
    <w:rsid w:val="00BA297B"/>
    <w:rsid w:val="00BA2B64"/>
    <w:rsid w:val="00BA2B6A"/>
    <w:rsid w:val="00BA2B97"/>
    <w:rsid w:val="00BA2E38"/>
    <w:rsid w:val="00BA2E79"/>
    <w:rsid w:val="00BA2F74"/>
    <w:rsid w:val="00BA305B"/>
    <w:rsid w:val="00BA314B"/>
    <w:rsid w:val="00BA3375"/>
    <w:rsid w:val="00BA3396"/>
    <w:rsid w:val="00BA3494"/>
    <w:rsid w:val="00BA3677"/>
    <w:rsid w:val="00BA373E"/>
    <w:rsid w:val="00BA3A00"/>
    <w:rsid w:val="00BA3F2D"/>
    <w:rsid w:val="00BA3F38"/>
    <w:rsid w:val="00BA3F8C"/>
    <w:rsid w:val="00BA414E"/>
    <w:rsid w:val="00BA41C2"/>
    <w:rsid w:val="00BA4263"/>
    <w:rsid w:val="00BA42DA"/>
    <w:rsid w:val="00BA4394"/>
    <w:rsid w:val="00BA4459"/>
    <w:rsid w:val="00BA44E1"/>
    <w:rsid w:val="00BA44EB"/>
    <w:rsid w:val="00BA450E"/>
    <w:rsid w:val="00BA4593"/>
    <w:rsid w:val="00BA482F"/>
    <w:rsid w:val="00BA4CE0"/>
    <w:rsid w:val="00BA4FE6"/>
    <w:rsid w:val="00BA509A"/>
    <w:rsid w:val="00BA50B6"/>
    <w:rsid w:val="00BA50D7"/>
    <w:rsid w:val="00BA51A1"/>
    <w:rsid w:val="00BA53BD"/>
    <w:rsid w:val="00BA5515"/>
    <w:rsid w:val="00BA5575"/>
    <w:rsid w:val="00BA5718"/>
    <w:rsid w:val="00BA580D"/>
    <w:rsid w:val="00BA5822"/>
    <w:rsid w:val="00BA5908"/>
    <w:rsid w:val="00BA597E"/>
    <w:rsid w:val="00BA5B23"/>
    <w:rsid w:val="00BA5BA1"/>
    <w:rsid w:val="00BA5C33"/>
    <w:rsid w:val="00BA5CED"/>
    <w:rsid w:val="00BA5D40"/>
    <w:rsid w:val="00BA5E90"/>
    <w:rsid w:val="00BA6009"/>
    <w:rsid w:val="00BA6023"/>
    <w:rsid w:val="00BA6235"/>
    <w:rsid w:val="00BA62A8"/>
    <w:rsid w:val="00BA63AB"/>
    <w:rsid w:val="00BA65AA"/>
    <w:rsid w:val="00BA66E8"/>
    <w:rsid w:val="00BA6AEB"/>
    <w:rsid w:val="00BA6E92"/>
    <w:rsid w:val="00BA6FDA"/>
    <w:rsid w:val="00BA71ED"/>
    <w:rsid w:val="00BA726A"/>
    <w:rsid w:val="00BA7310"/>
    <w:rsid w:val="00BA73ED"/>
    <w:rsid w:val="00BA74E8"/>
    <w:rsid w:val="00BA7698"/>
    <w:rsid w:val="00BA7969"/>
    <w:rsid w:val="00BA7C39"/>
    <w:rsid w:val="00BA7D4C"/>
    <w:rsid w:val="00BA7DA1"/>
    <w:rsid w:val="00BA7E12"/>
    <w:rsid w:val="00BA7FC8"/>
    <w:rsid w:val="00BB018E"/>
    <w:rsid w:val="00BB0269"/>
    <w:rsid w:val="00BB02A3"/>
    <w:rsid w:val="00BB0414"/>
    <w:rsid w:val="00BB04B8"/>
    <w:rsid w:val="00BB04CF"/>
    <w:rsid w:val="00BB05B9"/>
    <w:rsid w:val="00BB0698"/>
    <w:rsid w:val="00BB072A"/>
    <w:rsid w:val="00BB0836"/>
    <w:rsid w:val="00BB085C"/>
    <w:rsid w:val="00BB0981"/>
    <w:rsid w:val="00BB0B12"/>
    <w:rsid w:val="00BB0C59"/>
    <w:rsid w:val="00BB0C62"/>
    <w:rsid w:val="00BB0CAE"/>
    <w:rsid w:val="00BB0D38"/>
    <w:rsid w:val="00BB0DBD"/>
    <w:rsid w:val="00BB0E78"/>
    <w:rsid w:val="00BB128B"/>
    <w:rsid w:val="00BB1592"/>
    <w:rsid w:val="00BB1894"/>
    <w:rsid w:val="00BB1994"/>
    <w:rsid w:val="00BB1CC0"/>
    <w:rsid w:val="00BB1DDD"/>
    <w:rsid w:val="00BB2043"/>
    <w:rsid w:val="00BB2351"/>
    <w:rsid w:val="00BB23D3"/>
    <w:rsid w:val="00BB24DD"/>
    <w:rsid w:val="00BB2682"/>
    <w:rsid w:val="00BB26F8"/>
    <w:rsid w:val="00BB28FB"/>
    <w:rsid w:val="00BB291E"/>
    <w:rsid w:val="00BB29B7"/>
    <w:rsid w:val="00BB2A7E"/>
    <w:rsid w:val="00BB2AA9"/>
    <w:rsid w:val="00BB2CAB"/>
    <w:rsid w:val="00BB2CDF"/>
    <w:rsid w:val="00BB2D4E"/>
    <w:rsid w:val="00BB2D5A"/>
    <w:rsid w:val="00BB2DB4"/>
    <w:rsid w:val="00BB2E87"/>
    <w:rsid w:val="00BB2ED8"/>
    <w:rsid w:val="00BB2F1D"/>
    <w:rsid w:val="00BB301D"/>
    <w:rsid w:val="00BB30FA"/>
    <w:rsid w:val="00BB3157"/>
    <w:rsid w:val="00BB3191"/>
    <w:rsid w:val="00BB3225"/>
    <w:rsid w:val="00BB32A6"/>
    <w:rsid w:val="00BB358E"/>
    <w:rsid w:val="00BB382B"/>
    <w:rsid w:val="00BB3936"/>
    <w:rsid w:val="00BB3B35"/>
    <w:rsid w:val="00BB3B41"/>
    <w:rsid w:val="00BB3B54"/>
    <w:rsid w:val="00BB3D5A"/>
    <w:rsid w:val="00BB3D7A"/>
    <w:rsid w:val="00BB3FB8"/>
    <w:rsid w:val="00BB43B5"/>
    <w:rsid w:val="00BB43CF"/>
    <w:rsid w:val="00BB44BD"/>
    <w:rsid w:val="00BB4538"/>
    <w:rsid w:val="00BB458E"/>
    <w:rsid w:val="00BB4836"/>
    <w:rsid w:val="00BB4873"/>
    <w:rsid w:val="00BB49F8"/>
    <w:rsid w:val="00BB4A0D"/>
    <w:rsid w:val="00BB4A65"/>
    <w:rsid w:val="00BB4B0F"/>
    <w:rsid w:val="00BB4D2D"/>
    <w:rsid w:val="00BB4E05"/>
    <w:rsid w:val="00BB4E1E"/>
    <w:rsid w:val="00BB512A"/>
    <w:rsid w:val="00BB51BD"/>
    <w:rsid w:val="00BB52C4"/>
    <w:rsid w:val="00BB52EA"/>
    <w:rsid w:val="00BB5376"/>
    <w:rsid w:val="00BB5515"/>
    <w:rsid w:val="00BB55E1"/>
    <w:rsid w:val="00BB5655"/>
    <w:rsid w:val="00BB57A0"/>
    <w:rsid w:val="00BB57A4"/>
    <w:rsid w:val="00BB58D2"/>
    <w:rsid w:val="00BB59B7"/>
    <w:rsid w:val="00BB5C88"/>
    <w:rsid w:val="00BB5EBA"/>
    <w:rsid w:val="00BB5EFA"/>
    <w:rsid w:val="00BB5F85"/>
    <w:rsid w:val="00BB5FBA"/>
    <w:rsid w:val="00BB613C"/>
    <w:rsid w:val="00BB6399"/>
    <w:rsid w:val="00BB64CB"/>
    <w:rsid w:val="00BB6562"/>
    <w:rsid w:val="00BB66E3"/>
    <w:rsid w:val="00BB679F"/>
    <w:rsid w:val="00BB6819"/>
    <w:rsid w:val="00BB69A5"/>
    <w:rsid w:val="00BB6B20"/>
    <w:rsid w:val="00BB6D26"/>
    <w:rsid w:val="00BB6DB9"/>
    <w:rsid w:val="00BB6E82"/>
    <w:rsid w:val="00BB7070"/>
    <w:rsid w:val="00BB72AE"/>
    <w:rsid w:val="00BB72DF"/>
    <w:rsid w:val="00BB72E0"/>
    <w:rsid w:val="00BB7425"/>
    <w:rsid w:val="00BB776D"/>
    <w:rsid w:val="00BB787A"/>
    <w:rsid w:val="00BB7AAC"/>
    <w:rsid w:val="00BB7AB0"/>
    <w:rsid w:val="00BB7D11"/>
    <w:rsid w:val="00BB7DB9"/>
    <w:rsid w:val="00BB7FCD"/>
    <w:rsid w:val="00BC02D6"/>
    <w:rsid w:val="00BC0478"/>
    <w:rsid w:val="00BC04D5"/>
    <w:rsid w:val="00BC0597"/>
    <w:rsid w:val="00BC07C8"/>
    <w:rsid w:val="00BC08E7"/>
    <w:rsid w:val="00BC0903"/>
    <w:rsid w:val="00BC0A1E"/>
    <w:rsid w:val="00BC0B8F"/>
    <w:rsid w:val="00BC0D3F"/>
    <w:rsid w:val="00BC0E0F"/>
    <w:rsid w:val="00BC0E5A"/>
    <w:rsid w:val="00BC0EB6"/>
    <w:rsid w:val="00BC0FB5"/>
    <w:rsid w:val="00BC105A"/>
    <w:rsid w:val="00BC13AE"/>
    <w:rsid w:val="00BC160F"/>
    <w:rsid w:val="00BC1786"/>
    <w:rsid w:val="00BC1804"/>
    <w:rsid w:val="00BC18AB"/>
    <w:rsid w:val="00BC18EE"/>
    <w:rsid w:val="00BC1C66"/>
    <w:rsid w:val="00BC1D8A"/>
    <w:rsid w:val="00BC1E52"/>
    <w:rsid w:val="00BC1E9B"/>
    <w:rsid w:val="00BC1ED7"/>
    <w:rsid w:val="00BC1F98"/>
    <w:rsid w:val="00BC2127"/>
    <w:rsid w:val="00BC21AA"/>
    <w:rsid w:val="00BC2292"/>
    <w:rsid w:val="00BC269E"/>
    <w:rsid w:val="00BC27D7"/>
    <w:rsid w:val="00BC28E1"/>
    <w:rsid w:val="00BC2DEF"/>
    <w:rsid w:val="00BC3058"/>
    <w:rsid w:val="00BC3218"/>
    <w:rsid w:val="00BC336B"/>
    <w:rsid w:val="00BC3378"/>
    <w:rsid w:val="00BC33B2"/>
    <w:rsid w:val="00BC3404"/>
    <w:rsid w:val="00BC3570"/>
    <w:rsid w:val="00BC35AF"/>
    <w:rsid w:val="00BC3623"/>
    <w:rsid w:val="00BC3629"/>
    <w:rsid w:val="00BC37FE"/>
    <w:rsid w:val="00BC39DE"/>
    <w:rsid w:val="00BC3A2F"/>
    <w:rsid w:val="00BC3BB6"/>
    <w:rsid w:val="00BC3DB1"/>
    <w:rsid w:val="00BC3E06"/>
    <w:rsid w:val="00BC3F7C"/>
    <w:rsid w:val="00BC4119"/>
    <w:rsid w:val="00BC43FD"/>
    <w:rsid w:val="00BC4460"/>
    <w:rsid w:val="00BC46D8"/>
    <w:rsid w:val="00BC46E9"/>
    <w:rsid w:val="00BC4876"/>
    <w:rsid w:val="00BC4AD9"/>
    <w:rsid w:val="00BC4BD8"/>
    <w:rsid w:val="00BC4CC0"/>
    <w:rsid w:val="00BC4E97"/>
    <w:rsid w:val="00BC4F20"/>
    <w:rsid w:val="00BC50D8"/>
    <w:rsid w:val="00BC512D"/>
    <w:rsid w:val="00BC513C"/>
    <w:rsid w:val="00BC53AC"/>
    <w:rsid w:val="00BC5428"/>
    <w:rsid w:val="00BC554D"/>
    <w:rsid w:val="00BC55FE"/>
    <w:rsid w:val="00BC571C"/>
    <w:rsid w:val="00BC578A"/>
    <w:rsid w:val="00BC57F9"/>
    <w:rsid w:val="00BC588B"/>
    <w:rsid w:val="00BC5907"/>
    <w:rsid w:val="00BC59B0"/>
    <w:rsid w:val="00BC5BE5"/>
    <w:rsid w:val="00BC5C70"/>
    <w:rsid w:val="00BC5CBA"/>
    <w:rsid w:val="00BC5F7D"/>
    <w:rsid w:val="00BC5FAB"/>
    <w:rsid w:val="00BC5FDF"/>
    <w:rsid w:val="00BC604D"/>
    <w:rsid w:val="00BC62B8"/>
    <w:rsid w:val="00BC6513"/>
    <w:rsid w:val="00BC652D"/>
    <w:rsid w:val="00BC6586"/>
    <w:rsid w:val="00BC6596"/>
    <w:rsid w:val="00BC67ED"/>
    <w:rsid w:val="00BC6B84"/>
    <w:rsid w:val="00BC6C9D"/>
    <w:rsid w:val="00BC6CA1"/>
    <w:rsid w:val="00BC6CDE"/>
    <w:rsid w:val="00BC6D26"/>
    <w:rsid w:val="00BC6E2C"/>
    <w:rsid w:val="00BC7204"/>
    <w:rsid w:val="00BC73AE"/>
    <w:rsid w:val="00BC7552"/>
    <w:rsid w:val="00BC7623"/>
    <w:rsid w:val="00BC77B5"/>
    <w:rsid w:val="00BC77E1"/>
    <w:rsid w:val="00BC7972"/>
    <w:rsid w:val="00BC7C38"/>
    <w:rsid w:val="00BC7D14"/>
    <w:rsid w:val="00BC7D1F"/>
    <w:rsid w:val="00BD0132"/>
    <w:rsid w:val="00BD04D9"/>
    <w:rsid w:val="00BD05DC"/>
    <w:rsid w:val="00BD069F"/>
    <w:rsid w:val="00BD0727"/>
    <w:rsid w:val="00BD072B"/>
    <w:rsid w:val="00BD072D"/>
    <w:rsid w:val="00BD0815"/>
    <w:rsid w:val="00BD094F"/>
    <w:rsid w:val="00BD09AB"/>
    <w:rsid w:val="00BD0B26"/>
    <w:rsid w:val="00BD0CF1"/>
    <w:rsid w:val="00BD0D73"/>
    <w:rsid w:val="00BD0D89"/>
    <w:rsid w:val="00BD0D8A"/>
    <w:rsid w:val="00BD1082"/>
    <w:rsid w:val="00BD1145"/>
    <w:rsid w:val="00BD1319"/>
    <w:rsid w:val="00BD1370"/>
    <w:rsid w:val="00BD13DA"/>
    <w:rsid w:val="00BD1586"/>
    <w:rsid w:val="00BD1806"/>
    <w:rsid w:val="00BD1825"/>
    <w:rsid w:val="00BD1B0C"/>
    <w:rsid w:val="00BD1E82"/>
    <w:rsid w:val="00BD1F00"/>
    <w:rsid w:val="00BD1F94"/>
    <w:rsid w:val="00BD20A8"/>
    <w:rsid w:val="00BD2190"/>
    <w:rsid w:val="00BD2253"/>
    <w:rsid w:val="00BD23B9"/>
    <w:rsid w:val="00BD243A"/>
    <w:rsid w:val="00BD2490"/>
    <w:rsid w:val="00BD260E"/>
    <w:rsid w:val="00BD29C2"/>
    <w:rsid w:val="00BD2B28"/>
    <w:rsid w:val="00BD2CE8"/>
    <w:rsid w:val="00BD2DB7"/>
    <w:rsid w:val="00BD2F90"/>
    <w:rsid w:val="00BD30CB"/>
    <w:rsid w:val="00BD31B2"/>
    <w:rsid w:val="00BD336C"/>
    <w:rsid w:val="00BD3378"/>
    <w:rsid w:val="00BD33BA"/>
    <w:rsid w:val="00BD3428"/>
    <w:rsid w:val="00BD35BB"/>
    <w:rsid w:val="00BD3AF4"/>
    <w:rsid w:val="00BD3B7A"/>
    <w:rsid w:val="00BD3C1A"/>
    <w:rsid w:val="00BD3C1E"/>
    <w:rsid w:val="00BD3C32"/>
    <w:rsid w:val="00BD3C39"/>
    <w:rsid w:val="00BD3C7F"/>
    <w:rsid w:val="00BD3D99"/>
    <w:rsid w:val="00BD3FFE"/>
    <w:rsid w:val="00BD415B"/>
    <w:rsid w:val="00BD429D"/>
    <w:rsid w:val="00BD42C5"/>
    <w:rsid w:val="00BD4455"/>
    <w:rsid w:val="00BD450B"/>
    <w:rsid w:val="00BD46CB"/>
    <w:rsid w:val="00BD4714"/>
    <w:rsid w:val="00BD48EC"/>
    <w:rsid w:val="00BD496F"/>
    <w:rsid w:val="00BD4AAD"/>
    <w:rsid w:val="00BD4ABE"/>
    <w:rsid w:val="00BD4BA8"/>
    <w:rsid w:val="00BD4DB1"/>
    <w:rsid w:val="00BD500A"/>
    <w:rsid w:val="00BD50BD"/>
    <w:rsid w:val="00BD5139"/>
    <w:rsid w:val="00BD5177"/>
    <w:rsid w:val="00BD51AE"/>
    <w:rsid w:val="00BD5252"/>
    <w:rsid w:val="00BD5336"/>
    <w:rsid w:val="00BD53E0"/>
    <w:rsid w:val="00BD5472"/>
    <w:rsid w:val="00BD5570"/>
    <w:rsid w:val="00BD55C7"/>
    <w:rsid w:val="00BD5733"/>
    <w:rsid w:val="00BD57B0"/>
    <w:rsid w:val="00BD5944"/>
    <w:rsid w:val="00BD5A7A"/>
    <w:rsid w:val="00BD5B01"/>
    <w:rsid w:val="00BD5B1D"/>
    <w:rsid w:val="00BD5BBF"/>
    <w:rsid w:val="00BD5BE3"/>
    <w:rsid w:val="00BD5CE1"/>
    <w:rsid w:val="00BD5EE1"/>
    <w:rsid w:val="00BD603D"/>
    <w:rsid w:val="00BD604C"/>
    <w:rsid w:val="00BD60CD"/>
    <w:rsid w:val="00BD6243"/>
    <w:rsid w:val="00BD64FE"/>
    <w:rsid w:val="00BD65D8"/>
    <w:rsid w:val="00BD66FE"/>
    <w:rsid w:val="00BD6786"/>
    <w:rsid w:val="00BD67E5"/>
    <w:rsid w:val="00BD6CBF"/>
    <w:rsid w:val="00BD6F77"/>
    <w:rsid w:val="00BD6F8D"/>
    <w:rsid w:val="00BD7044"/>
    <w:rsid w:val="00BD7205"/>
    <w:rsid w:val="00BD7578"/>
    <w:rsid w:val="00BD7659"/>
    <w:rsid w:val="00BD77CE"/>
    <w:rsid w:val="00BD7805"/>
    <w:rsid w:val="00BD7853"/>
    <w:rsid w:val="00BD78F9"/>
    <w:rsid w:val="00BD7932"/>
    <w:rsid w:val="00BD7960"/>
    <w:rsid w:val="00BD7A4A"/>
    <w:rsid w:val="00BD7BF0"/>
    <w:rsid w:val="00BD7C29"/>
    <w:rsid w:val="00BD7CC9"/>
    <w:rsid w:val="00BD7CE1"/>
    <w:rsid w:val="00BD7D92"/>
    <w:rsid w:val="00BD7DC1"/>
    <w:rsid w:val="00BD7E4F"/>
    <w:rsid w:val="00BD7F4A"/>
    <w:rsid w:val="00BE0318"/>
    <w:rsid w:val="00BE0537"/>
    <w:rsid w:val="00BE08A0"/>
    <w:rsid w:val="00BE08E7"/>
    <w:rsid w:val="00BE08ED"/>
    <w:rsid w:val="00BE0AD3"/>
    <w:rsid w:val="00BE0CFD"/>
    <w:rsid w:val="00BE0DA0"/>
    <w:rsid w:val="00BE0E84"/>
    <w:rsid w:val="00BE10AE"/>
    <w:rsid w:val="00BE1448"/>
    <w:rsid w:val="00BE1451"/>
    <w:rsid w:val="00BE14D7"/>
    <w:rsid w:val="00BE1725"/>
    <w:rsid w:val="00BE17FC"/>
    <w:rsid w:val="00BE1840"/>
    <w:rsid w:val="00BE1853"/>
    <w:rsid w:val="00BE1873"/>
    <w:rsid w:val="00BE1936"/>
    <w:rsid w:val="00BE1B17"/>
    <w:rsid w:val="00BE1CC5"/>
    <w:rsid w:val="00BE1EFA"/>
    <w:rsid w:val="00BE1FB0"/>
    <w:rsid w:val="00BE2106"/>
    <w:rsid w:val="00BE2124"/>
    <w:rsid w:val="00BE2145"/>
    <w:rsid w:val="00BE2264"/>
    <w:rsid w:val="00BE228C"/>
    <w:rsid w:val="00BE2656"/>
    <w:rsid w:val="00BE2659"/>
    <w:rsid w:val="00BE27D0"/>
    <w:rsid w:val="00BE2853"/>
    <w:rsid w:val="00BE2B5C"/>
    <w:rsid w:val="00BE2B5E"/>
    <w:rsid w:val="00BE2CCF"/>
    <w:rsid w:val="00BE2CEF"/>
    <w:rsid w:val="00BE319D"/>
    <w:rsid w:val="00BE324E"/>
    <w:rsid w:val="00BE325F"/>
    <w:rsid w:val="00BE32E4"/>
    <w:rsid w:val="00BE34CB"/>
    <w:rsid w:val="00BE3565"/>
    <w:rsid w:val="00BE3572"/>
    <w:rsid w:val="00BE38BD"/>
    <w:rsid w:val="00BE3A44"/>
    <w:rsid w:val="00BE3B7E"/>
    <w:rsid w:val="00BE3F2E"/>
    <w:rsid w:val="00BE3FEB"/>
    <w:rsid w:val="00BE4300"/>
    <w:rsid w:val="00BE4374"/>
    <w:rsid w:val="00BE43D5"/>
    <w:rsid w:val="00BE44A0"/>
    <w:rsid w:val="00BE44CD"/>
    <w:rsid w:val="00BE4531"/>
    <w:rsid w:val="00BE45D1"/>
    <w:rsid w:val="00BE4817"/>
    <w:rsid w:val="00BE4840"/>
    <w:rsid w:val="00BE49B6"/>
    <w:rsid w:val="00BE4AB5"/>
    <w:rsid w:val="00BE4CFB"/>
    <w:rsid w:val="00BE4D00"/>
    <w:rsid w:val="00BE4E15"/>
    <w:rsid w:val="00BE50F2"/>
    <w:rsid w:val="00BE5171"/>
    <w:rsid w:val="00BE5204"/>
    <w:rsid w:val="00BE523D"/>
    <w:rsid w:val="00BE54CA"/>
    <w:rsid w:val="00BE54F5"/>
    <w:rsid w:val="00BE554E"/>
    <w:rsid w:val="00BE5757"/>
    <w:rsid w:val="00BE5865"/>
    <w:rsid w:val="00BE58FB"/>
    <w:rsid w:val="00BE595A"/>
    <w:rsid w:val="00BE5B8B"/>
    <w:rsid w:val="00BE5C28"/>
    <w:rsid w:val="00BE5D39"/>
    <w:rsid w:val="00BE5D4C"/>
    <w:rsid w:val="00BE5E6D"/>
    <w:rsid w:val="00BE6073"/>
    <w:rsid w:val="00BE6124"/>
    <w:rsid w:val="00BE61EE"/>
    <w:rsid w:val="00BE62E8"/>
    <w:rsid w:val="00BE6392"/>
    <w:rsid w:val="00BE6599"/>
    <w:rsid w:val="00BE661C"/>
    <w:rsid w:val="00BE6681"/>
    <w:rsid w:val="00BE66DE"/>
    <w:rsid w:val="00BE6776"/>
    <w:rsid w:val="00BE6842"/>
    <w:rsid w:val="00BE68FA"/>
    <w:rsid w:val="00BE69ED"/>
    <w:rsid w:val="00BE69F5"/>
    <w:rsid w:val="00BE6BA3"/>
    <w:rsid w:val="00BE6E7E"/>
    <w:rsid w:val="00BE70AA"/>
    <w:rsid w:val="00BE7196"/>
    <w:rsid w:val="00BE71F5"/>
    <w:rsid w:val="00BE7209"/>
    <w:rsid w:val="00BE724B"/>
    <w:rsid w:val="00BE7332"/>
    <w:rsid w:val="00BE7431"/>
    <w:rsid w:val="00BE7495"/>
    <w:rsid w:val="00BE7A2D"/>
    <w:rsid w:val="00BE7A87"/>
    <w:rsid w:val="00BE7A9D"/>
    <w:rsid w:val="00BE7AE4"/>
    <w:rsid w:val="00BE7B33"/>
    <w:rsid w:val="00BE7D49"/>
    <w:rsid w:val="00BE7D81"/>
    <w:rsid w:val="00BE7E76"/>
    <w:rsid w:val="00BE7F3F"/>
    <w:rsid w:val="00BE7FBA"/>
    <w:rsid w:val="00BF0309"/>
    <w:rsid w:val="00BF0434"/>
    <w:rsid w:val="00BF05C4"/>
    <w:rsid w:val="00BF0696"/>
    <w:rsid w:val="00BF06A3"/>
    <w:rsid w:val="00BF07F5"/>
    <w:rsid w:val="00BF0824"/>
    <w:rsid w:val="00BF08EF"/>
    <w:rsid w:val="00BF0DC3"/>
    <w:rsid w:val="00BF0DFC"/>
    <w:rsid w:val="00BF1107"/>
    <w:rsid w:val="00BF1111"/>
    <w:rsid w:val="00BF11E7"/>
    <w:rsid w:val="00BF12B9"/>
    <w:rsid w:val="00BF132B"/>
    <w:rsid w:val="00BF16CC"/>
    <w:rsid w:val="00BF1824"/>
    <w:rsid w:val="00BF1CE5"/>
    <w:rsid w:val="00BF1ED8"/>
    <w:rsid w:val="00BF2074"/>
    <w:rsid w:val="00BF2144"/>
    <w:rsid w:val="00BF2198"/>
    <w:rsid w:val="00BF21AD"/>
    <w:rsid w:val="00BF22F2"/>
    <w:rsid w:val="00BF2529"/>
    <w:rsid w:val="00BF2601"/>
    <w:rsid w:val="00BF264D"/>
    <w:rsid w:val="00BF272D"/>
    <w:rsid w:val="00BF288E"/>
    <w:rsid w:val="00BF294B"/>
    <w:rsid w:val="00BF2B41"/>
    <w:rsid w:val="00BF2B60"/>
    <w:rsid w:val="00BF2B89"/>
    <w:rsid w:val="00BF2BCA"/>
    <w:rsid w:val="00BF2D38"/>
    <w:rsid w:val="00BF2DF0"/>
    <w:rsid w:val="00BF2E83"/>
    <w:rsid w:val="00BF31C9"/>
    <w:rsid w:val="00BF362E"/>
    <w:rsid w:val="00BF36A6"/>
    <w:rsid w:val="00BF3842"/>
    <w:rsid w:val="00BF385C"/>
    <w:rsid w:val="00BF3873"/>
    <w:rsid w:val="00BF3985"/>
    <w:rsid w:val="00BF3A17"/>
    <w:rsid w:val="00BF3AD6"/>
    <w:rsid w:val="00BF3B37"/>
    <w:rsid w:val="00BF3B8A"/>
    <w:rsid w:val="00BF3BB8"/>
    <w:rsid w:val="00BF3C09"/>
    <w:rsid w:val="00BF3C17"/>
    <w:rsid w:val="00BF3CF7"/>
    <w:rsid w:val="00BF3E31"/>
    <w:rsid w:val="00BF3E65"/>
    <w:rsid w:val="00BF3E6E"/>
    <w:rsid w:val="00BF3F7C"/>
    <w:rsid w:val="00BF4009"/>
    <w:rsid w:val="00BF400D"/>
    <w:rsid w:val="00BF4059"/>
    <w:rsid w:val="00BF417D"/>
    <w:rsid w:val="00BF42AB"/>
    <w:rsid w:val="00BF4528"/>
    <w:rsid w:val="00BF461E"/>
    <w:rsid w:val="00BF46FC"/>
    <w:rsid w:val="00BF4806"/>
    <w:rsid w:val="00BF48AC"/>
    <w:rsid w:val="00BF4A44"/>
    <w:rsid w:val="00BF4AF2"/>
    <w:rsid w:val="00BF4B4C"/>
    <w:rsid w:val="00BF4BDA"/>
    <w:rsid w:val="00BF4C5E"/>
    <w:rsid w:val="00BF4E5E"/>
    <w:rsid w:val="00BF502D"/>
    <w:rsid w:val="00BF51EB"/>
    <w:rsid w:val="00BF53A5"/>
    <w:rsid w:val="00BF53B1"/>
    <w:rsid w:val="00BF53E4"/>
    <w:rsid w:val="00BF5438"/>
    <w:rsid w:val="00BF5533"/>
    <w:rsid w:val="00BF555B"/>
    <w:rsid w:val="00BF55AB"/>
    <w:rsid w:val="00BF568A"/>
    <w:rsid w:val="00BF5754"/>
    <w:rsid w:val="00BF5881"/>
    <w:rsid w:val="00BF5940"/>
    <w:rsid w:val="00BF5CE8"/>
    <w:rsid w:val="00BF5D26"/>
    <w:rsid w:val="00BF5F10"/>
    <w:rsid w:val="00BF5F94"/>
    <w:rsid w:val="00BF602E"/>
    <w:rsid w:val="00BF611E"/>
    <w:rsid w:val="00BF648B"/>
    <w:rsid w:val="00BF65F9"/>
    <w:rsid w:val="00BF6703"/>
    <w:rsid w:val="00BF6BDF"/>
    <w:rsid w:val="00BF6BF1"/>
    <w:rsid w:val="00BF6C8E"/>
    <w:rsid w:val="00BF6D7B"/>
    <w:rsid w:val="00BF6EE0"/>
    <w:rsid w:val="00BF70A6"/>
    <w:rsid w:val="00BF72E9"/>
    <w:rsid w:val="00BF735D"/>
    <w:rsid w:val="00BF743C"/>
    <w:rsid w:val="00BF74CB"/>
    <w:rsid w:val="00BF761F"/>
    <w:rsid w:val="00BF7631"/>
    <w:rsid w:val="00BF76D9"/>
    <w:rsid w:val="00BF7724"/>
    <w:rsid w:val="00BF77C4"/>
    <w:rsid w:val="00BF77F7"/>
    <w:rsid w:val="00BF7B4F"/>
    <w:rsid w:val="00BF7DE4"/>
    <w:rsid w:val="00BF7DE5"/>
    <w:rsid w:val="00BF7E85"/>
    <w:rsid w:val="00BF7F53"/>
    <w:rsid w:val="00C00162"/>
    <w:rsid w:val="00C00175"/>
    <w:rsid w:val="00C001C1"/>
    <w:rsid w:val="00C00280"/>
    <w:rsid w:val="00C0032C"/>
    <w:rsid w:val="00C00704"/>
    <w:rsid w:val="00C007E0"/>
    <w:rsid w:val="00C0089E"/>
    <w:rsid w:val="00C00C24"/>
    <w:rsid w:val="00C00C8F"/>
    <w:rsid w:val="00C00DE0"/>
    <w:rsid w:val="00C00E39"/>
    <w:rsid w:val="00C00F74"/>
    <w:rsid w:val="00C01156"/>
    <w:rsid w:val="00C0116F"/>
    <w:rsid w:val="00C012A1"/>
    <w:rsid w:val="00C0133D"/>
    <w:rsid w:val="00C013AF"/>
    <w:rsid w:val="00C01488"/>
    <w:rsid w:val="00C01539"/>
    <w:rsid w:val="00C015D2"/>
    <w:rsid w:val="00C016C1"/>
    <w:rsid w:val="00C0178F"/>
    <w:rsid w:val="00C01BB2"/>
    <w:rsid w:val="00C01D1D"/>
    <w:rsid w:val="00C01D3D"/>
    <w:rsid w:val="00C01EC8"/>
    <w:rsid w:val="00C01ECC"/>
    <w:rsid w:val="00C01F57"/>
    <w:rsid w:val="00C01FF0"/>
    <w:rsid w:val="00C01FFF"/>
    <w:rsid w:val="00C02072"/>
    <w:rsid w:val="00C020EE"/>
    <w:rsid w:val="00C02174"/>
    <w:rsid w:val="00C0224A"/>
    <w:rsid w:val="00C02321"/>
    <w:rsid w:val="00C02589"/>
    <w:rsid w:val="00C02654"/>
    <w:rsid w:val="00C0278F"/>
    <w:rsid w:val="00C027D8"/>
    <w:rsid w:val="00C028A2"/>
    <w:rsid w:val="00C029D5"/>
    <w:rsid w:val="00C02A01"/>
    <w:rsid w:val="00C02BCB"/>
    <w:rsid w:val="00C02C99"/>
    <w:rsid w:val="00C02EE2"/>
    <w:rsid w:val="00C03020"/>
    <w:rsid w:val="00C03026"/>
    <w:rsid w:val="00C030E6"/>
    <w:rsid w:val="00C030EB"/>
    <w:rsid w:val="00C03150"/>
    <w:rsid w:val="00C031A6"/>
    <w:rsid w:val="00C0321B"/>
    <w:rsid w:val="00C03233"/>
    <w:rsid w:val="00C03297"/>
    <w:rsid w:val="00C035DD"/>
    <w:rsid w:val="00C03779"/>
    <w:rsid w:val="00C037A3"/>
    <w:rsid w:val="00C03851"/>
    <w:rsid w:val="00C039D9"/>
    <w:rsid w:val="00C03B55"/>
    <w:rsid w:val="00C03D37"/>
    <w:rsid w:val="00C03ECA"/>
    <w:rsid w:val="00C03ECD"/>
    <w:rsid w:val="00C03FAF"/>
    <w:rsid w:val="00C03FC0"/>
    <w:rsid w:val="00C04089"/>
    <w:rsid w:val="00C041D2"/>
    <w:rsid w:val="00C043C6"/>
    <w:rsid w:val="00C04AC7"/>
    <w:rsid w:val="00C04AE5"/>
    <w:rsid w:val="00C04C1B"/>
    <w:rsid w:val="00C04CDA"/>
    <w:rsid w:val="00C04E1E"/>
    <w:rsid w:val="00C05103"/>
    <w:rsid w:val="00C05387"/>
    <w:rsid w:val="00C053A3"/>
    <w:rsid w:val="00C05481"/>
    <w:rsid w:val="00C055A0"/>
    <w:rsid w:val="00C057CB"/>
    <w:rsid w:val="00C05A8F"/>
    <w:rsid w:val="00C05B88"/>
    <w:rsid w:val="00C05CF3"/>
    <w:rsid w:val="00C05D66"/>
    <w:rsid w:val="00C05D6B"/>
    <w:rsid w:val="00C05E90"/>
    <w:rsid w:val="00C05EAD"/>
    <w:rsid w:val="00C061A6"/>
    <w:rsid w:val="00C0632B"/>
    <w:rsid w:val="00C063F0"/>
    <w:rsid w:val="00C065D2"/>
    <w:rsid w:val="00C06850"/>
    <w:rsid w:val="00C068CF"/>
    <w:rsid w:val="00C068E1"/>
    <w:rsid w:val="00C068F4"/>
    <w:rsid w:val="00C06994"/>
    <w:rsid w:val="00C06BA8"/>
    <w:rsid w:val="00C06C8F"/>
    <w:rsid w:val="00C06DC9"/>
    <w:rsid w:val="00C06DCE"/>
    <w:rsid w:val="00C06E5E"/>
    <w:rsid w:val="00C06EF5"/>
    <w:rsid w:val="00C07010"/>
    <w:rsid w:val="00C07053"/>
    <w:rsid w:val="00C07058"/>
    <w:rsid w:val="00C0716F"/>
    <w:rsid w:val="00C074CD"/>
    <w:rsid w:val="00C07565"/>
    <w:rsid w:val="00C07638"/>
    <w:rsid w:val="00C0767A"/>
    <w:rsid w:val="00C077C3"/>
    <w:rsid w:val="00C07865"/>
    <w:rsid w:val="00C079F7"/>
    <w:rsid w:val="00C07A01"/>
    <w:rsid w:val="00C07C7B"/>
    <w:rsid w:val="00C07CBE"/>
    <w:rsid w:val="00C07F6D"/>
    <w:rsid w:val="00C07FFA"/>
    <w:rsid w:val="00C10137"/>
    <w:rsid w:val="00C10262"/>
    <w:rsid w:val="00C1027C"/>
    <w:rsid w:val="00C102D6"/>
    <w:rsid w:val="00C105E8"/>
    <w:rsid w:val="00C10811"/>
    <w:rsid w:val="00C10A78"/>
    <w:rsid w:val="00C10CFD"/>
    <w:rsid w:val="00C10E68"/>
    <w:rsid w:val="00C110E9"/>
    <w:rsid w:val="00C1117E"/>
    <w:rsid w:val="00C1118A"/>
    <w:rsid w:val="00C11205"/>
    <w:rsid w:val="00C112E4"/>
    <w:rsid w:val="00C114A5"/>
    <w:rsid w:val="00C115D9"/>
    <w:rsid w:val="00C115E2"/>
    <w:rsid w:val="00C117BE"/>
    <w:rsid w:val="00C117C6"/>
    <w:rsid w:val="00C11916"/>
    <w:rsid w:val="00C11B4F"/>
    <w:rsid w:val="00C11DDB"/>
    <w:rsid w:val="00C11E08"/>
    <w:rsid w:val="00C12090"/>
    <w:rsid w:val="00C120B1"/>
    <w:rsid w:val="00C121D1"/>
    <w:rsid w:val="00C12297"/>
    <w:rsid w:val="00C1234E"/>
    <w:rsid w:val="00C12381"/>
    <w:rsid w:val="00C123AC"/>
    <w:rsid w:val="00C123DF"/>
    <w:rsid w:val="00C12517"/>
    <w:rsid w:val="00C126B6"/>
    <w:rsid w:val="00C129C2"/>
    <w:rsid w:val="00C13091"/>
    <w:rsid w:val="00C13231"/>
    <w:rsid w:val="00C13244"/>
    <w:rsid w:val="00C132A4"/>
    <w:rsid w:val="00C133E5"/>
    <w:rsid w:val="00C13661"/>
    <w:rsid w:val="00C13713"/>
    <w:rsid w:val="00C1378F"/>
    <w:rsid w:val="00C137F8"/>
    <w:rsid w:val="00C13B55"/>
    <w:rsid w:val="00C13C62"/>
    <w:rsid w:val="00C13D82"/>
    <w:rsid w:val="00C13DEB"/>
    <w:rsid w:val="00C13EE8"/>
    <w:rsid w:val="00C14309"/>
    <w:rsid w:val="00C14461"/>
    <w:rsid w:val="00C1473B"/>
    <w:rsid w:val="00C148EE"/>
    <w:rsid w:val="00C14BCE"/>
    <w:rsid w:val="00C14C33"/>
    <w:rsid w:val="00C14C6D"/>
    <w:rsid w:val="00C14CAB"/>
    <w:rsid w:val="00C14D99"/>
    <w:rsid w:val="00C14EA1"/>
    <w:rsid w:val="00C15166"/>
    <w:rsid w:val="00C15AA3"/>
    <w:rsid w:val="00C15B3E"/>
    <w:rsid w:val="00C15BC2"/>
    <w:rsid w:val="00C15E0B"/>
    <w:rsid w:val="00C162AD"/>
    <w:rsid w:val="00C163AC"/>
    <w:rsid w:val="00C166B6"/>
    <w:rsid w:val="00C1671D"/>
    <w:rsid w:val="00C168DF"/>
    <w:rsid w:val="00C16AC5"/>
    <w:rsid w:val="00C16B50"/>
    <w:rsid w:val="00C16E6E"/>
    <w:rsid w:val="00C16F5D"/>
    <w:rsid w:val="00C16F8C"/>
    <w:rsid w:val="00C1701A"/>
    <w:rsid w:val="00C17230"/>
    <w:rsid w:val="00C1729A"/>
    <w:rsid w:val="00C1729B"/>
    <w:rsid w:val="00C172C3"/>
    <w:rsid w:val="00C17311"/>
    <w:rsid w:val="00C173BD"/>
    <w:rsid w:val="00C17417"/>
    <w:rsid w:val="00C17537"/>
    <w:rsid w:val="00C17596"/>
    <w:rsid w:val="00C178C1"/>
    <w:rsid w:val="00C1790F"/>
    <w:rsid w:val="00C17995"/>
    <w:rsid w:val="00C17B6C"/>
    <w:rsid w:val="00C17BCE"/>
    <w:rsid w:val="00C20202"/>
    <w:rsid w:val="00C202D6"/>
    <w:rsid w:val="00C2030B"/>
    <w:rsid w:val="00C204CF"/>
    <w:rsid w:val="00C20560"/>
    <w:rsid w:val="00C20565"/>
    <w:rsid w:val="00C20566"/>
    <w:rsid w:val="00C205FB"/>
    <w:rsid w:val="00C20918"/>
    <w:rsid w:val="00C20924"/>
    <w:rsid w:val="00C20970"/>
    <w:rsid w:val="00C209A9"/>
    <w:rsid w:val="00C20B09"/>
    <w:rsid w:val="00C20B43"/>
    <w:rsid w:val="00C20B7F"/>
    <w:rsid w:val="00C20C2B"/>
    <w:rsid w:val="00C20F5A"/>
    <w:rsid w:val="00C20F95"/>
    <w:rsid w:val="00C2105A"/>
    <w:rsid w:val="00C21161"/>
    <w:rsid w:val="00C21185"/>
    <w:rsid w:val="00C212E0"/>
    <w:rsid w:val="00C21427"/>
    <w:rsid w:val="00C214D0"/>
    <w:rsid w:val="00C216BA"/>
    <w:rsid w:val="00C2170C"/>
    <w:rsid w:val="00C21943"/>
    <w:rsid w:val="00C21DB4"/>
    <w:rsid w:val="00C21F01"/>
    <w:rsid w:val="00C22122"/>
    <w:rsid w:val="00C2237C"/>
    <w:rsid w:val="00C22431"/>
    <w:rsid w:val="00C224B9"/>
    <w:rsid w:val="00C226F2"/>
    <w:rsid w:val="00C22A19"/>
    <w:rsid w:val="00C22C8D"/>
    <w:rsid w:val="00C22CCF"/>
    <w:rsid w:val="00C22D21"/>
    <w:rsid w:val="00C22DAF"/>
    <w:rsid w:val="00C22DE4"/>
    <w:rsid w:val="00C22E03"/>
    <w:rsid w:val="00C22E7C"/>
    <w:rsid w:val="00C22E82"/>
    <w:rsid w:val="00C23246"/>
    <w:rsid w:val="00C2338D"/>
    <w:rsid w:val="00C2358A"/>
    <w:rsid w:val="00C2369A"/>
    <w:rsid w:val="00C23840"/>
    <w:rsid w:val="00C239A0"/>
    <w:rsid w:val="00C23A2F"/>
    <w:rsid w:val="00C23ABC"/>
    <w:rsid w:val="00C23CC7"/>
    <w:rsid w:val="00C23CDF"/>
    <w:rsid w:val="00C23F24"/>
    <w:rsid w:val="00C23F82"/>
    <w:rsid w:val="00C2417E"/>
    <w:rsid w:val="00C2431B"/>
    <w:rsid w:val="00C244C9"/>
    <w:rsid w:val="00C24667"/>
    <w:rsid w:val="00C246D7"/>
    <w:rsid w:val="00C24731"/>
    <w:rsid w:val="00C24DEA"/>
    <w:rsid w:val="00C24E46"/>
    <w:rsid w:val="00C25517"/>
    <w:rsid w:val="00C255FF"/>
    <w:rsid w:val="00C256B4"/>
    <w:rsid w:val="00C256DA"/>
    <w:rsid w:val="00C258C5"/>
    <w:rsid w:val="00C259D5"/>
    <w:rsid w:val="00C25A8B"/>
    <w:rsid w:val="00C25B31"/>
    <w:rsid w:val="00C25B6D"/>
    <w:rsid w:val="00C25D43"/>
    <w:rsid w:val="00C26040"/>
    <w:rsid w:val="00C261AB"/>
    <w:rsid w:val="00C26576"/>
    <w:rsid w:val="00C265FC"/>
    <w:rsid w:val="00C26BE0"/>
    <w:rsid w:val="00C26CF2"/>
    <w:rsid w:val="00C26D8F"/>
    <w:rsid w:val="00C26FAF"/>
    <w:rsid w:val="00C27084"/>
    <w:rsid w:val="00C270A4"/>
    <w:rsid w:val="00C270AB"/>
    <w:rsid w:val="00C27293"/>
    <w:rsid w:val="00C273DC"/>
    <w:rsid w:val="00C2754B"/>
    <w:rsid w:val="00C27563"/>
    <w:rsid w:val="00C27766"/>
    <w:rsid w:val="00C27887"/>
    <w:rsid w:val="00C27A15"/>
    <w:rsid w:val="00C27A83"/>
    <w:rsid w:val="00C27D7B"/>
    <w:rsid w:val="00C27E4B"/>
    <w:rsid w:val="00C27FE7"/>
    <w:rsid w:val="00C30018"/>
    <w:rsid w:val="00C3004C"/>
    <w:rsid w:val="00C300BE"/>
    <w:rsid w:val="00C300F7"/>
    <w:rsid w:val="00C30219"/>
    <w:rsid w:val="00C30246"/>
    <w:rsid w:val="00C302C4"/>
    <w:rsid w:val="00C304F6"/>
    <w:rsid w:val="00C30539"/>
    <w:rsid w:val="00C30734"/>
    <w:rsid w:val="00C30849"/>
    <w:rsid w:val="00C30A5A"/>
    <w:rsid w:val="00C30E1D"/>
    <w:rsid w:val="00C30F1C"/>
    <w:rsid w:val="00C30F71"/>
    <w:rsid w:val="00C30F96"/>
    <w:rsid w:val="00C3118C"/>
    <w:rsid w:val="00C311A8"/>
    <w:rsid w:val="00C3124C"/>
    <w:rsid w:val="00C312A2"/>
    <w:rsid w:val="00C31303"/>
    <w:rsid w:val="00C313B2"/>
    <w:rsid w:val="00C3176B"/>
    <w:rsid w:val="00C317CC"/>
    <w:rsid w:val="00C3190A"/>
    <w:rsid w:val="00C31980"/>
    <w:rsid w:val="00C319DC"/>
    <w:rsid w:val="00C31A39"/>
    <w:rsid w:val="00C31B43"/>
    <w:rsid w:val="00C31C7D"/>
    <w:rsid w:val="00C31C91"/>
    <w:rsid w:val="00C31CA2"/>
    <w:rsid w:val="00C31CCC"/>
    <w:rsid w:val="00C31EF3"/>
    <w:rsid w:val="00C31F38"/>
    <w:rsid w:val="00C320DF"/>
    <w:rsid w:val="00C32207"/>
    <w:rsid w:val="00C32223"/>
    <w:rsid w:val="00C325F3"/>
    <w:rsid w:val="00C32624"/>
    <w:rsid w:val="00C329C7"/>
    <w:rsid w:val="00C32A06"/>
    <w:rsid w:val="00C32DA8"/>
    <w:rsid w:val="00C32F3B"/>
    <w:rsid w:val="00C32F60"/>
    <w:rsid w:val="00C3326B"/>
    <w:rsid w:val="00C332F4"/>
    <w:rsid w:val="00C3370B"/>
    <w:rsid w:val="00C3384E"/>
    <w:rsid w:val="00C33B44"/>
    <w:rsid w:val="00C33C08"/>
    <w:rsid w:val="00C33D8E"/>
    <w:rsid w:val="00C33E60"/>
    <w:rsid w:val="00C33EAC"/>
    <w:rsid w:val="00C33ED4"/>
    <w:rsid w:val="00C33F03"/>
    <w:rsid w:val="00C33F14"/>
    <w:rsid w:val="00C34040"/>
    <w:rsid w:val="00C34050"/>
    <w:rsid w:val="00C34195"/>
    <w:rsid w:val="00C341E5"/>
    <w:rsid w:val="00C3442F"/>
    <w:rsid w:val="00C344CA"/>
    <w:rsid w:val="00C344ED"/>
    <w:rsid w:val="00C3490A"/>
    <w:rsid w:val="00C34B1F"/>
    <w:rsid w:val="00C34D5D"/>
    <w:rsid w:val="00C34E7E"/>
    <w:rsid w:val="00C34EFB"/>
    <w:rsid w:val="00C35303"/>
    <w:rsid w:val="00C35381"/>
    <w:rsid w:val="00C3549F"/>
    <w:rsid w:val="00C354CE"/>
    <w:rsid w:val="00C35564"/>
    <w:rsid w:val="00C35632"/>
    <w:rsid w:val="00C35693"/>
    <w:rsid w:val="00C3572A"/>
    <w:rsid w:val="00C35765"/>
    <w:rsid w:val="00C357D3"/>
    <w:rsid w:val="00C35A86"/>
    <w:rsid w:val="00C35BBA"/>
    <w:rsid w:val="00C35D44"/>
    <w:rsid w:val="00C35DD9"/>
    <w:rsid w:val="00C35E6A"/>
    <w:rsid w:val="00C35EC7"/>
    <w:rsid w:val="00C35ED0"/>
    <w:rsid w:val="00C361A6"/>
    <w:rsid w:val="00C361F4"/>
    <w:rsid w:val="00C3623B"/>
    <w:rsid w:val="00C36464"/>
    <w:rsid w:val="00C364B4"/>
    <w:rsid w:val="00C3659F"/>
    <w:rsid w:val="00C366CB"/>
    <w:rsid w:val="00C367A9"/>
    <w:rsid w:val="00C367E8"/>
    <w:rsid w:val="00C369C2"/>
    <w:rsid w:val="00C36B25"/>
    <w:rsid w:val="00C36C3B"/>
    <w:rsid w:val="00C36D69"/>
    <w:rsid w:val="00C36D7C"/>
    <w:rsid w:val="00C36EE1"/>
    <w:rsid w:val="00C36F1E"/>
    <w:rsid w:val="00C37042"/>
    <w:rsid w:val="00C370B4"/>
    <w:rsid w:val="00C3742D"/>
    <w:rsid w:val="00C3765D"/>
    <w:rsid w:val="00C376E7"/>
    <w:rsid w:val="00C37774"/>
    <w:rsid w:val="00C377A6"/>
    <w:rsid w:val="00C37920"/>
    <w:rsid w:val="00C37C75"/>
    <w:rsid w:val="00C37EF3"/>
    <w:rsid w:val="00C4003A"/>
    <w:rsid w:val="00C4043B"/>
    <w:rsid w:val="00C40491"/>
    <w:rsid w:val="00C4090A"/>
    <w:rsid w:val="00C40AD7"/>
    <w:rsid w:val="00C410BC"/>
    <w:rsid w:val="00C4111D"/>
    <w:rsid w:val="00C41122"/>
    <w:rsid w:val="00C41164"/>
    <w:rsid w:val="00C4133A"/>
    <w:rsid w:val="00C4141F"/>
    <w:rsid w:val="00C414E9"/>
    <w:rsid w:val="00C415D1"/>
    <w:rsid w:val="00C41940"/>
    <w:rsid w:val="00C4194A"/>
    <w:rsid w:val="00C41BBE"/>
    <w:rsid w:val="00C41F4F"/>
    <w:rsid w:val="00C41F82"/>
    <w:rsid w:val="00C4210C"/>
    <w:rsid w:val="00C421E8"/>
    <w:rsid w:val="00C4226D"/>
    <w:rsid w:val="00C422F1"/>
    <w:rsid w:val="00C4243E"/>
    <w:rsid w:val="00C4252E"/>
    <w:rsid w:val="00C42733"/>
    <w:rsid w:val="00C42813"/>
    <w:rsid w:val="00C42892"/>
    <w:rsid w:val="00C42915"/>
    <w:rsid w:val="00C42AC3"/>
    <w:rsid w:val="00C42B8F"/>
    <w:rsid w:val="00C42B9E"/>
    <w:rsid w:val="00C42BEE"/>
    <w:rsid w:val="00C42CA9"/>
    <w:rsid w:val="00C42F8A"/>
    <w:rsid w:val="00C431B9"/>
    <w:rsid w:val="00C43447"/>
    <w:rsid w:val="00C43533"/>
    <w:rsid w:val="00C43597"/>
    <w:rsid w:val="00C435AB"/>
    <w:rsid w:val="00C435AD"/>
    <w:rsid w:val="00C43735"/>
    <w:rsid w:val="00C43917"/>
    <w:rsid w:val="00C43C3B"/>
    <w:rsid w:val="00C43D37"/>
    <w:rsid w:val="00C43DF6"/>
    <w:rsid w:val="00C43EB7"/>
    <w:rsid w:val="00C44089"/>
    <w:rsid w:val="00C440DF"/>
    <w:rsid w:val="00C441D7"/>
    <w:rsid w:val="00C441E8"/>
    <w:rsid w:val="00C44382"/>
    <w:rsid w:val="00C444B5"/>
    <w:rsid w:val="00C448B1"/>
    <w:rsid w:val="00C44ABA"/>
    <w:rsid w:val="00C44B7B"/>
    <w:rsid w:val="00C44BB7"/>
    <w:rsid w:val="00C44D1E"/>
    <w:rsid w:val="00C44D2E"/>
    <w:rsid w:val="00C44FCB"/>
    <w:rsid w:val="00C44FF6"/>
    <w:rsid w:val="00C450E9"/>
    <w:rsid w:val="00C4522E"/>
    <w:rsid w:val="00C4550A"/>
    <w:rsid w:val="00C4580C"/>
    <w:rsid w:val="00C458F2"/>
    <w:rsid w:val="00C45971"/>
    <w:rsid w:val="00C45A19"/>
    <w:rsid w:val="00C45A76"/>
    <w:rsid w:val="00C45B6E"/>
    <w:rsid w:val="00C45BAD"/>
    <w:rsid w:val="00C45CEB"/>
    <w:rsid w:val="00C45F02"/>
    <w:rsid w:val="00C45FF2"/>
    <w:rsid w:val="00C46097"/>
    <w:rsid w:val="00C46354"/>
    <w:rsid w:val="00C46368"/>
    <w:rsid w:val="00C4657D"/>
    <w:rsid w:val="00C46661"/>
    <w:rsid w:val="00C467B1"/>
    <w:rsid w:val="00C46BAC"/>
    <w:rsid w:val="00C46E63"/>
    <w:rsid w:val="00C46F84"/>
    <w:rsid w:val="00C46FDA"/>
    <w:rsid w:val="00C4704D"/>
    <w:rsid w:val="00C4712F"/>
    <w:rsid w:val="00C47167"/>
    <w:rsid w:val="00C4717F"/>
    <w:rsid w:val="00C4720F"/>
    <w:rsid w:val="00C472B9"/>
    <w:rsid w:val="00C473CE"/>
    <w:rsid w:val="00C47569"/>
    <w:rsid w:val="00C475AA"/>
    <w:rsid w:val="00C475D8"/>
    <w:rsid w:val="00C476B3"/>
    <w:rsid w:val="00C47734"/>
    <w:rsid w:val="00C47A65"/>
    <w:rsid w:val="00C47D8C"/>
    <w:rsid w:val="00C47DF8"/>
    <w:rsid w:val="00C47E2C"/>
    <w:rsid w:val="00C5011A"/>
    <w:rsid w:val="00C5027B"/>
    <w:rsid w:val="00C50295"/>
    <w:rsid w:val="00C502CD"/>
    <w:rsid w:val="00C503C3"/>
    <w:rsid w:val="00C5056F"/>
    <w:rsid w:val="00C50693"/>
    <w:rsid w:val="00C5080C"/>
    <w:rsid w:val="00C50A13"/>
    <w:rsid w:val="00C50A9F"/>
    <w:rsid w:val="00C50ABF"/>
    <w:rsid w:val="00C50C25"/>
    <w:rsid w:val="00C50C71"/>
    <w:rsid w:val="00C51295"/>
    <w:rsid w:val="00C51592"/>
    <w:rsid w:val="00C515EF"/>
    <w:rsid w:val="00C51777"/>
    <w:rsid w:val="00C517E1"/>
    <w:rsid w:val="00C517E7"/>
    <w:rsid w:val="00C51831"/>
    <w:rsid w:val="00C518BA"/>
    <w:rsid w:val="00C519D8"/>
    <w:rsid w:val="00C51B99"/>
    <w:rsid w:val="00C51BE0"/>
    <w:rsid w:val="00C51C9A"/>
    <w:rsid w:val="00C51E90"/>
    <w:rsid w:val="00C51EE3"/>
    <w:rsid w:val="00C51FC2"/>
    <w:rsid w:val="00C51FFB"/>
    <w:rsid w:val="00C523C0"/>
    <w:rsid w:val="00C52401"/>
    <w:rsid w:val="00C5244B"/>
    <w:rsid w:val="00C525A0"/>
    <w:rsid w:val="00C525E9"/>
    <w:rsid w:val="00C5264F"/>
    <w:rsid w:val="00C52675"/>
    <w:rsid w:val="00C526AB"/>
    <w:rsid w:val="00C52A73"/>
    <w:rsid w:val="00C52C6F"/>
    <w:rsid w:val="00C52E8C"/>
    <w:rsid w:val="00C52F0E"/>
    <w:rsid w:val="00C52F24"/>
    <w:rsid w:val="00C53027"/>
    <w:rsid w:val="00C53056"/>
    <w:rsid w:val="00C530D7"/>
    <w:rsid w:val="00C531B1"/>
    <w:rsid w:val="00C534F0"/>
    <w:rsid w:val="00C535BB"/>
    <w:rsid w:val="00C53773"/>
    <w:rsid w:val="00C53A05"/>
    <w:rsid w:val="00C53A71"/>
    <w:rsid w:val="00C53EDE"/>
    <w:rsid w:val="00C53FD6"/>
    <w:rsid w:val="00C5403D"/>
    <w:rsid w:val="00C5411F"/>
    <w:rsid w:val="00C54234"/>
    <w:rsid w:val="00C54248"/>
    <w:rsid w:val="00C544E3"/>
    <w:rsid w:val="00C545FA"/>
    <w:rsid w:val="00C5462C"/>
    <w:rsid w:val="00C54719"/>
    <w:rsid w:val="00C547B9"/>
    <w:rsid w:val="00C548D7"/>
    <w:rsid w:val="00C54944"/>
    <w:rsid w:val="00C54A8D"/>
    <w:rsid w:val="00C54A8E"/>
    <w:rsid w:val="00C54C0D"/>
    <w:rsid w:val="00C54C1F"/>
    <w:rsid w:val="00C54F33"/>
    <w:rsid w:val="00C550D9"/>
    <w:rsid w:val="00C551B3"/>
    <w:rsid w:val="00C552C3"/>
    <w:rsid w:val="00C5539C"/>
    <w:rsid w:val="00C553F3"/>
    <w:rsid w:val="00C554AB"/>
    <w:rsid w:val="00C554D2"/>
    <w:rsid w:val="00C555A3"/>
    <w:rsid w:val="00C5576A"/>
    <w:rsid w:val="00C55912"/>
    <w:rsid w:val="00C559EF"/>
    <w:rsid w:val="00C55A92"/>
    <w:rsid w:val="00C55AA9"/>
    <w:rsid w:val="00C55C29"/>
    <w:rsid w:val="00C55CA9"/>
    <w:rsid w:val="00C55DCC"/>
    <w:rsid w:val="00C560BD"/>
    <w:rsid w:val="00C56202"/>
    <w:rsid w:val="00C5633C"/>
    <w:rsid w:val="00C56476"/>
    <w:rsid w:val="00C564A5"/>
    <w:rsid w:val="00C56569"/>
    <w:rsid w:val="00C56AB7"/>
    <w:rsid w:val="00C56B5B"/>
    <w:rsid w:val="00C56C73"/>
    <w:rsid w:val="00C56CCB"/>
    <w:rsid w:val="00C56D1F"/>
    <w:rsid w:val="00C56EFA"/>
    <w:rsid w:val="00C56F4F"/>
    <w:rsid w:val="00C56F63"/>
    <w:rsid w:val="00C571D3"/>
    <w:rsid w:val="00C573B5"/>
    <w:rsid w:val="00C5740C"/>
    <w:rsid w:val="00C5746D"/>
    <w:rsid w:val="00C5751E"/>
    <w:rsid w:val="00C57889"/>
    <w:rsid w:val="00C578DB"/>
    <w:rsid w:val="00C57C21"/>
    <w:rsid w:val="00C57C4D"/>
    <w:rsid w:val="00C57D7F"/>
    <w:rsid w:val="00C57DA1"/>
    <w:rsid w:val="00C6000A"/>
    <w:rsid w:val="00C600B8"/>
    <w:rsid w:val="00C602D7"/>
    <w:rsid w:val="00C60363"/>
    <w:rsid w:val="00C60368"/>
    <w:rsid w:val="00C60479"/>
    <w:rsid w:val="00C60576"/>
    <w:rsid w:val="00C6061F"/>
    <w:rsid w:val="00C606CF"/>
    <w:rsid w:val="00C60722"/>
    <w:rsid w:val="00C60C04"/>
    <w:rsid w:val="00C60C08"/>
    <w:rsid w:val="00C60C27"/>
    <w:rsid w:val="00C60C66"/>
    <w:rsid w:val="00C60D05"/>
    <w:rsid w:val="00C60F74"/>
    <w:rsid w:val="00C6106A"/>
    <w:rsid w:val="00C61071"/>
    <w:rsid w:val="00C612C8"/>
    <w:rsid w:val="00C6145D"/>
    <w:rsid w:val="00C6165B"/>
    <w:rsid w:val="00C61751"/>
    <w:rsid w:val="00C61901"/>
    <w:rsid w:val="00C619C4"/>
    <w:rsid w:val="00C61A4C"/>
    <w:rsid w:val="00C61C8E"/>
    <w:rsid w:val="00C61C8F"/>
    <w:rsid w:val="00C6200C"/>
    <w:rsid w:val="00C6229A"/>
    <w:rsid w:val="00C624B8"/>
    <w:rsid w:val="00C625E5"/>
    <w:rsid w:val="00C626D9"/>
    <w:rsid w:val="00C62720"/>
    <w:rsid w:val="00C6288C"/>
    <w:rsid w:val="00C62912"/>
    <w:rsid w:val="00C62A19"/>
    <w:rsid w:val="00C62A6B"/>
    <w:rsid w:val="00C62B5D"/>
    <w:rsid w:val="00C62BF3"/>
    <w:rsid w:val="00C62D0B"/>
    <w:rsid w:val="00C62D58"/>
    <w:rsid w:val="00C62D97"/>
    <w:rsid w:val="00C62DA8"/>
    <w:rsid w:val="00C62E21"/>
    <w:rsid w:val="00C62EA0"/>
    <w:rsid w:val="00C62FEC"/>
    <w:rsid w:val="00C630A2"/>
    <w:rsid w:val="00C63183"/>
    <w:rsid w:val="00C63364"/>
    <w:rsid w:val="00C633AA"/>
    <w:rsid w:val="00C633DC"/>
    <w:rsid w:val="00C6348C"/>
    <w:rsid w:val="00C6387B"/>
    <w:rsid w:val="00C638AE"/>
    <w:rsid w:val="00C638E0"/>
    <w:rsid w:val="00C63C2C"/>
    <w:rsid w:val="00C63C44"/>
    <w:rsid w:val="00C63D8A"/>
    <w:rsid w:val="00C63DA8"/>
    <w:rsid w:val="00C63DA9"/>
    <w:rsid w:val="00C6407C"/>
    <w:rsid w:val="00C640DA"/>
    <w:rsid w:val="00C64105"/>
    <w:rsid w:val="00C6421E"/>
    <w:rsid w:val="00C6427B"/>
    <w:rsid w:val="00C643AE"/>
    <w:rsid w:val="00C6471E"/>
    <w:rsid w:val="00C6498C"/>
    <w:rsid w:val="00C64A83"/>
    <w:rsid w:val="00C64C33"/>
    <w:rsid w:val="00C64DAC"/>
    <w:rsid w:val="00C64E5F"/>
    <w:rsid w:val="00C64E91"/>
    <w:rsid w:val="00C64F31"/>
    <w:rsid w:val="00C64FA5"/>
    <w:rsid w:val="00C650B7"/>
    <w:rsid w:val="00C65144"/>
    <w:rsid w:val="00C65260"/>
    <w:rsid w:val="00C65359"/>
    <w:rsid w:val="00C6541B"/>
    <w:rsid w:val="00C6559C"/>
    <w:rsid w:val="00C6564D"/>
    <w:rsid w:val="00C656B2"/>
    <w:rsid w:val="00C656E8"/>
    <w:rsid w:val="00C65742"/>
    <w:rsid w:val="00C658AB"/>
    <w:rsid w:val="00C65C43"/>
    <w:rsid w:val="00C65D84"/>
    <w:rsid w:val="00C65DD8"/>
    <w:rsid w:val="00C6604F"/>
    <w:rsid w:val="00C6627D"/>
    <w:rsid w:val="00C662EF"/>
    <w:rsid w:val="00C663BF"/>
    <w:rsid w:val="00C664E3"/>
    <w:rsid w:val="00C66531"/>
    <w:rsid w:val="00C6670B"/>
    <w:rsid w:val="00C66893"/>
    <w:rsid w:val="00C668C1"/>
    <w:rsid w:val="00C66BF3"/>
    <w:rsid w:val="00C67020"/>
    <w:rsid w:val="00C6727E"/>
    <w:rsid w:val="00C67389"/>
    <w:rsid w:val="00C673EF"/>
    <w:rsid w:val="00C674F3"/>
    <w:rsid w:val="00C675C4"/>
    <w:rsid w:val="00C677FB"/>
    <w:rsid w:val="00C6799A"/>
    <w:rsid w:val="00C67A14"/>
    <w:rsid w:val="00C67B2D"/>
    <w:rsid w:val="00C67EC0"/>
    <w:rsid w:val="00C67EFD"/>
    <w:rsid w:val="00C70020"/>
    <w:rsid w:val="00C700A1"/>
    <w:rsid w:val="00C700C0"/>
    <w:rsid w:val="00C706FA"/>
    <w:rsid w:val="00C7079B"/>
    <w:rsid w:val="00C7079F"/>
    <w:rsid w:val="00C707FA"/>
    <w:rsid w:val="00C70AF5"/>
    <w:rsid w:val="00C70C43"/>
    <w:rsid w:val="00C70D04"/>
    <w:rsid w:val="00C70D2A"/>
    <w:rsid w:val="00C70E84"/>
    <w:rsid w:val="00C7147B"/>
    <w:rsid w:val="00C71631"/>
    <w:rsid w:val="00C7166B"/>
    <w:rsid w:val="00C716BB"/>
    <w:rsid w:val="00C71906"/>
    <w:rsid w:val="00C719EA"/>
    <w:rsid w:val="00C71A8E"/>
    <w:rsid w:val="00C71F5E"/>
    <w:rsid w:val="00C722F3"/>
    <w:rsid w:val="00C724E8"/>
    <w:rsid w:val="00C72538"/>
    <w:rsid w:val="00C72556"/>
    <w:rsid w:val="00C727FD"/>
    <w:rsid w:val="00C7301F"/>
    <w:rsid w:val="00C730FB"/>
    <w:rsid w:val="00C73266"/>
    <w:rsid w:val="00C733B9"/>
    <w:rsid w:val="00C736BA"/>
    <w:rsid w:val="00C7384B"/>
    <w:rsid w:val="00C73BC4"/>
    <w:rsid w:val="00C73DA6"/>
    <w:rsid w:val="00C73E22"/>
    <w:rsid w:val="00C73E70"/>
    <w:rsid w:val="00C73EF2"/>
    <w:rsid w:val="00C73F1D"/>
    <w:rsid w:val="00C73F44"/>
    <w:rsid w:val="00C73F8A"/>
    <w:rsid w:val="00C74238"/>
    <w:rsid w:val="00C742B8"/>
    <w:rsid w:val="00C74347"/>
    <w:rsid w:val="00C74475"/>
    <w:rsid w:val="00C74640"/>
    <w:rsid w:val="00C7469F"/>
    <w:rsid w:val="00C7477E"/>
    <w:rsid w:val="00C74A0E"/>
    <w:rsid w:val="00C74A85"/>
    <w:rsid w:val="00C74B48"/>
    <w:rsid w:val="00C74BB9"/>
    <w:rsid w:val="00C74C26"/>
    <w:rsid w:val="00C74ED3"/>
    <w:rsid w:val="00C74F3C"/>
    <w:rsid w:val="00C7513D"/>
    <w:rsid w:val="00C75194"/>
    <w:rsid w:val="00C753A6"/>
    <w:rsid w:val="00C75487"/>
    <w:rsid w:val="00C75861"/>
    <w:rsid w:val="00C75A06"/>
    <w:rsid w:val="00C75A33"/>
    <w:rsid w:val="00C75CA8"/>
    <w:rsid w:val="00C75D6D"/>
    <w:rsid w:val="00C75DCD"/>
    <w:rsid w:val="00C75DF9"/>
    <w:rsid w:val="00C75E93"/>
    <w:rsid w:val="00C75FC0"/>
    <w:rsid w:val="00C761B3"/>
    <w:rsid w:val="00C763D7"/>
    <w:rsid w:val="00C763EE"/>
    <w:rsid w:val="00C76506"/>
    <w:rsid w:val="00C76522"/>
    <w:rsid w:val="00C7654D"/>
    <w:rsid w:val="00C765E7"/>
    <w:rsid w:val="00C766E6"/>
    <w:rsid w:val="00C76843"/>
    <w:rsid w:val="00C76868"/>
    <w:rsid w:val="00C76898"/>
    <w:rsid w:val="00C76B7A"/>
    <w:rsid w:val="00C76EE6"/>
    <w:rsid w:val="00C77025"/>
    <w:rsid w:val="00C770B2"/>
    <w:rsid w:val="00C77165"/>
    <w:rsid w:val="00C77207"/>
    <w:rsid w:val="00C7726A"/>
    <w:rsid w:val="00C77281"/>
    <w:rsid w:val="00C772E6"/>
    <w:rsid w:val="00C773D8"/>
    <w:rsid w:val="00C77592"/>
    <w:rsid w:val="00C775E1"/>
    <w:rsid w:val="00C77678"/>
    <w:rsid w:val="00C77ADA"/>
    <w:rsid w:val="00C77CA7"/>
    <w:rsid w:val="00C77D15"/>
    <w:rsid w:val="00C77D25"/>
    <w:rsid w:val="00C77D96"/>
    <w:rsid w:val="00C77F1D"/>
    <w:rsid w:val="00C77F32"/>
    <w:rsid w:val="00C77F58"/>
    <w:rsid w:val="00C80090"/>
    <w:rsid w:val="00C800FD"/>
    <w:rsid w:val="00C801A5"/>
    <w:rsid w:val="00C801A9"/>
    <w:rsid w:val="00C80563"/>
    <w:rsid w:val="00C807E0"/>
    <w:rsid w:val="00C80847"/>
    <w:rsid w:val="00C80985"/>
    <w:rsid w:val="00C80A6D"/>
    <w:rsid w:val="00C80BF5"/>
    <w:rsid w:val="00C80BF6"/>
    <w:rsid w:val="00C80C62"/>
    <w:rsid w:val="00C80D3A"/>
    <w:rsid w:val="00C80F7A"/>
    <w:rsid w:val="00C80F92"/>
    <w:rsid w:val="00C811CF"/>
    <w:rsid w:val="00C81392"/>
    <w:rsid w:val="00C81439"/>
    <w:rsid w:val="00C816D4"/>
    <w:rsid w:val="00C816E3"/>
    <w:rsid w:val="00C81709"/>
    <w:rsid w:val="00C81712"/>
    <w:rsid w:val="00C819B6"/>
    <w:rsid w:val="00C81B5C"/>
    <w:rsid w:val="00C81BEB"/>
    <w:rsid w:val="00C81BF4"/>
    <w:rsid w:val="00C81C59"/>
    <w:rsid w:val="00C81F2B"/>
    <w:rsid w:val="00C81F51"/>
    <w:rsid w:val="00C81FAE"/>
    <w:rsid w:val="00C820DA"/>
    <w:rsid w:val="00C82413"/>
    <w:rsid w:val="00C82713"/>
    <w:rsid w:val="00C82753"/>
    <w:rsid w:val="00C827BB"/>
    <w:rsid w:val="00C82869"/>
    <w:rsid w:val="00C828A0"/>
    <w:rsid w:val="00C828C5"/>
    <w:rsid w:val="00C828C7"/>
    <w:rsid w:val="00C8290B"/>
    <w:rsid w:val="00C82960"/>
    <w:rsid w:val="00C82A94"/>
    <w:rsid w:val="00C82CA2"/>
    <w:rsid w:val="00C82D01"/>
    <w:rsid w:val="00C82D27"/>
    <w:rsid w:val="00C82D6E"/>
    <w:rsid w:val="00C82E89"/>
    <w:rsid w:val="00C82F40"/>
    <w:rsid w:val="00C82FAA"/>
    <w:rsid w:val="00C831E5"/>
    <w:rsid w:val="00C8323A"/>
    <w:rsid w:val="00C832FB"/>
    <w:rsid w:val="00C83471"/>
    <w:rsid w:val="00C83975"/>
    <w:rsid w:val="00C839E8"/>
    <w:rsid w:val="00C839F4"/>
    <w:rsid w:val="00C83B01"/>
    <w:rsid w:val="00C83D75"/>
    <w:rsid w:val="00C83E0E"/>
    <w:rsid w:val="00C83E5E"/>
    <w:rsid w:val="00C83F66"/>
    <w:rsid w:val="00C83F8A"/>
    <w:rsid w:val="00C84073"/>
    <w:rsid w:val="00C840FB"/>
    <w:rsid w:val="00C841E8"/>
    <w:rsid w:val="00C84248"/>
    <w:rsid w:val="00C842B8"/>
    <w:rsid w:val="00C843C5"/>
    <w:rsid w:val="00C84589"/>
    <w:rsid w:val="00C8459D"/>
    <w:rsid w:val="00C84605"/>
    <w:rsid w:val="00C846BC"/>
    <w:rsid w:val="00C84742"/>
    <w:rsid w:val="00C848B6"/>
    <w:rsid w:val="00C849FA"/>
    <w:rsid w:val="00C84A12"/>
    <w:rsid w:val="00C84C4E"/>
    <w:rsid w:val="00C84EB4"/>
    <w:rsid w:val="00C84ECD"/>
    <w:rsid w:val="00C84F4F"/>
    <w:rsid w:val="00C850E1"/>
    <w:rsid w:val="00C85113"/>
    <w:rsid w:val="00C8511D"/>
    <w:rsid w:val="00C85229"/>
    <w:rsid w:val="00C852A6"/>
    <w:rsid w:val="00C8550A"/>
    <w:rsid w:val="00C8553F"/>
    <w:rsid w:val="00C85557"/>
    <w:rsid w:val="00C8573F"/>
    <w:rsid w:val="00C85886"/>
    <w:rsid w:val="00C859C6"/>
    <w:rsid w:val="00C85A55"/>
    <w:rsid w:val="00C85B13"/>
    <w:rsid w:val="00C85C3D"/>
    <w:rsid w:val="00C85C9E"/>
    <w:rsid w:val="00C85E0B"/>
    <w:rsid w:val="00C85E14"/>
    <w:rsid w:val="00C85EC0"/>
    <w:rsid w:val="00C862E1"/>
    <w:rsid w:val="00C86385"/>
    <w:rsid w:val="00C86448"/>
    <w:rsid w:val="00C8649B"/>
    <w:rsid w:val="00C86557"/>
    <w:rsid w:val="00C86577"/>
    <w:rsid w:val="00C86863"/>
    <w:rsid w:val="00C86893"/>
    <w:rsid w:val="00C868E0"/>
    <w:rsid w:val="00C86ABB"/>
    <w:rsid w:val="00C86BDD"/>
    <w:rsid w:val="00C86CB9"/>
    <w:rsid w:val="00C86D98"/>
    <w:rsid w:val="00C86DF5"/>
    <w:rsid w:val="00C86DF8"/>
    <w:rsid w:val="00C86F68"/>
    <w:rsid w:val="00C87127"/>
    <w:rsid w:val="00C87135"/>
    <w:rsid w:val="00C87156"/>
    <w:rsid w:val="00C872F8"/>
    <w:rsid w:val="00C8749C"/>
    <w:rsid w:val="00C875F1"/>
    <w:rsid w:val="00C877F7"/>
    <w:rsid w:val="00C87832"/>
    <w:rsid w:val="00C8799B"/>
    <w:rsid w:val="00C879DD"/>
    <w:rsid w:val="00C87A68"/>
    <w:rsid w:val="00C87A6D"/>
    <w:rsid w:val="00C87AA3"/>
    <w:rsid w:val="00C87B28"/>
    <w:rsid w:val="00C87CAF"/>
    <w:rsid w:val="00C87CC1"/>
    <w:rsid w:val="00C87E05"/>
    <w:rsid w:val="00C87FA4"/>
    <w:rsid w:val="00C90297"/>
    <w:rsid w:val="00C904E4"/>
    <w:rsid w:val="00C9070D"/>
    <w:rsid w:val="00C90768"/>
    <w:rsid w:val="00C90955"/>
    <w:rsid w:val="00C90A8B"/>
    <w:rsid w:val="00C90ADA"/>
    <w:rsid w:val="00C90B91"/>
    <w:rsid w:val="00C90D2E"/>
    <w:rsid w:val="00C90E6B"/>
    <w:rsid w:val="00C91018"/>
    <w:rsid w:val="00C911CD"/>
    <w:rsid w:val="00C913AC"/>
    <w:rsid w:val="00C91414"/>
    <w:rsid w:val="00C91437"/>
    <w:rsid w:val="00C91699"/>
    <w:rsid w:val="00C918F2"/>
    <w:rsid w:val="00C919D5"/>
    <w:rsid w:val="00C91A83"/>
    <w:rsid w:val="00C91CB4"/>
    <w:rsid w:val="00C91EC8"/>
    <w:rsid w:val="00C91FD5"/>
    <w:rsid w:val="00C92154"/>
    <w:rsid w:val="00C92255"/>
    <w:rsid w:val="00C92585"/>
    <w:rsid w:val="00C925A8"/>
    <w:rsid w:val="00C928AE"/>
    <w:rsid w:val="00C928BD"/>
    <w:rsid w:val="00C92B5D"/>
    <w:rsid w:val="00C92CF8"/>
    <w:rsid w:val="00C92D45"/>
    <w:rsid w:val="00C92D55"/>
    <w:rsid w:val="00C92D5F"/>
    <w:rsid w:val="00C92DF9"/>
    <w:rsid w:val="00C92E6E"/>
    <w:rsid w:val="00C92F46"/>
    <w:rsid w:val="00C92F84"/>
    <w:rsid w:val="00C93092"/>
    <w:rsid w:val="00C9321E"/>
    <w:rsid w:val="00C93251"/>
    <w:rsid w:val="00C932AC"/>
    <w:rsid w:val="00C93429"/>
    <w:rsid w:val="00C93444"/>
    <w:rsid w:val="00C93801"/>
    <w:rsid w:val="00C939E7"/>
    <w:rsid w:val="00C93A2E"/>
    <w:rsid w:val="00C93ADF"/>
    <w:rsid w:val="00C93C21"/>
    <w:rsid w:val="00C93C95"/>
    <w:rsid w:val="00C93DD9"/>
    <w:rsid w:val="00C93E2C"/>
    <w:rsid w:val="00C93E34"/>
    <w:rsid w:val="00C93F18"/>
    <w:rsid w:val="00C9409E"/>
    <w:rsid w:val="00C94215"/>
    <w:rsid w:val="00C942C1"/>
    <w:rsid w:val="00C943A0"/>
    <w:rsid w:val="00C945F9"/>
    <w:rsid w:val="00C946EA"/>
    <w:rsid w:val="00C948DD"/>
    <w:rsid w:val="00C9493C"/>
    <w:rsid w:val="00C9497A"/>
    <w:rsid w:val="00C94A77"/>
    <w:rsid w:val="00C94AC2"/>
    <w:rsid w:val="00C94BD9"/>
    <w:rsid w:val="00C94C31"/>
    <w:rsid w:val="00C94C3D"/>
    <w:rsid w:val="00C94D09"/>
    <w:rsid w:val="00C94DB9"/>
    <w:rsid w:val="00C94F6F"/>
    <w:rsid w:val="00C94FF0"/>
    <w:rsid w:val="00C94FFC"/>
    <w:rsid w:val="00C95075"/>
    <w:rsid w:val="00C9507C"/>
    <w:rsid w:val="00C952C5"/>
    <w:rsid w:val="00C952CC"/>
    <w:rsid w:val="00C953A1"/>
    <w:rsid w:val="00C9563F"/>
    <w:rsid w:val="00C95996"/>
    <w:rsid w:val="00C95A25"/>
    <w:rsid w:val="00C95A2B"/>
    <w:rsid w:val="00C95B40"/>
    <w:rsid w:val="00C95E4E"/>
    <w:rsid w:val="00C96004"/>
    <w:rsid w:val="00C96268"/>
    <w:rsid w:val="00C96365"/>
    <w:rsid w:val="00C96463"/>
    <w:rsid w:val="00C96531"/>
    <w:rsid w:val="00C965EE"/>
    <w:rsid w:val="00C965FB"/>
    <w:rsid w:val="00C9664A"/>
    <w:rsid w:val="00C9668C"/>
    <w:rsid w:val="00C96843"/>
    <w:rsid w:val="00C96A01"/>
    <w:rsid w:val="00C96A2E"/>
    <w:rsid w:val="00C96E09"/>
    <w:rsid w:val="00C96EE5"/>
    <w:rsid w:val="00C97039"/>
    <w:rsid w:val="00C9709A"/>
    <w:rsid w:val="00C970DC"/>
    <w:rsid w:val="00C97164"/>
    <w:rsid w:val="00C972FB"/>
    <w:rsid w:val="00C97310"/>
    <w:rsid w:val="00C97426"/>
    <w:rsid w:val="00C9777E"/>
    <w:rsid w:val="00C977C3"/>
    <w:rsid w:val="00C9791B"/>
    <w:rsid w:val="00C97BEF"/>
    <w:rsid w:val="00C97C21"/>
    <w:rsid w:val="00C97C57"/>
    <w:rsid w:val="00C97CEF"/>
    <w:rsid w:val="00C97FBF"/>
    <w:rsid w:val="00CA0702"/>
    <w:rsid w:val="00CA0A09"/>
    <w:rsid w:val="00CA0DA5"/>
    <w:rsid w:val="00CA0F5F"/>
    <w:rsid w:val="00CA0F69"/>
    <w:rsid w:val="00CA0F79"/>
    <w:rsid w:val="00CA0F92"/>
    <w:rsid w:val="00CA113E"/>
    <w:rsid w:val="00CA15F5"/>
    <w:rsid w:val="00CA1637"/>
    <w:rsid w:val="00CA1803"/>
    <w:rsid w:val="00CA18C3"/>
    <w:rsid w:val="00CA18FF"/>
    <w:rsid w:val="00CA1AB5"/>
    <w:rsid w:val="00CA1B17"/>
    <w:rsid w:val="00CA1B69"/>
    <w:rsid w:val="00CA1CDA"/>
    <w:rsid w:val="00CA1D07"/>
    <w:rsid w:val="00CA21D4"/>
    <w:rsid w:val="00CA2256"/>
    <w:rsid w:val="00CA228B"/>
    <w:rsid w:val="00CA23BA"/>
    <w:rsid w:val="00CA299A"/>
    <w:rsid w:val="00CA2AF9"/>
    <w:rsid w:val="00CA2BD0"/>
    <w:rsid w:val="00CA2C7C"/>
    <w:rsid w:val="00CA32F5"/>
    <w:rsid w:val="00CA3347"/>
    <w:rsid w:val="00CA35F9"/>
    <w:rsid w:val="00CA385B"/>
    <w:rsid w:val="00CA388D"/>
    <w:rsid w:val="00CA3A43"/>
    <w:rsid w:val="00CA3C82"/>
    <w:rsid w:val="00CA3F1B"/>
    <w:rsid w:val="00CA43C5"/>
    <w:rsid w:val="00CA43CA"/>
    <w:rsid w:val="00CA43EF"/>
    <w:rsid w:val="00CA46A6"/>
    <w:rsid w:val="00CA4883"/>
    <w:rsid w:val="00CA4B18"/>
    <w:rsid w:val="00CA4BFB"/>
    <w:rsid w:val="00CA4C4E"/>
    <w:rsid w:val="00CA4D47"/>
    <w:rsid w:val="00CA4D5C"/>
    <w:rsid w:val="00CA4E1C"/>
    <w:rsid w:val="00CA4FC2"/>
    <w:rsid w:val="00CA531A"/>
    <w:rsid w:val="00CA5425"/>
    <w:rsid w:val="00CA54CB"/>
    <w:rsid w:val="00CA54D4"/>
    <w:rsid w:val="00CA54DA"/>
    <w:rsid w:val="00CA5693"/>
    <w:rsid w:val="00CA56E7"/>
    <w:rsid w:val="00CA5997"/>
    <w:rsid w:val="00CA5F88"/>
    <w:rsid w:val="00CA608B"/>
    <w:rsid w:val="00CA60BF"/>
    <w:rsid w:val="00CA61BA"/>
    <w:rsid w:val="00CA6281"/>
    <w:rsid w:val="00CA62F3"/>
    <w:rsid w:val="00CA6417"/>
    <w:rsid w:val="00CA64AF"/>
    <w:rsid w:val="00CA64BF"/>
    <w:rsid w:val="00CA6754"/>
    <w:rsid w:val="00CA6887"/>
    <w:rsid w:val="00CA6B19"/>
    <w:rsid w:val="00CA6B83"/>
    <w:rsid w:val="00CA6DAD"/>
    <w:rsid w:val="00CA6E61"/>
    <w:rsid w:val="00CA6E6B"/>
    <w:rsid w:val="00CA70D7"/>
    <w:rsid w:val="00CA7114"/>
    <w:rsid w:val="00CA7354"/>
    <w:rsid w:val="00CA752A"/>
    <w:rsid w:val="00CA75C5"/>
    <w:rsid w:val="00CA75F2"/>
    <w:rsid w:val="00CA7957"/>
    <w:rsid w:val="00CA7BA2"/>
    <w:rsid w:val="00CA7DD3"/>
    <w:rsid w:val="00CA7DFD"/>
    <w:rsid w:val="00CA7E40"/>
    <w:rsid w:val="00CA7FF0"/>
    <w:rsid w:val="00CB0040"/>
    <w:rsid w:val="00CB021D"/>
    <w:rsid w:val="00CB02A9"/>
    <w:rsid w:val="00CB0613"/>
    <w:rsid w:val="00CB071C"/>
    <w:rsid w:val="00CB0A52"/>
    <w:rsid w:val="00CB0AA4"/>
    <w:rsid w:val="00CB0AB0"/>
    <w:rsid w:val="00CB0DB3"/>
    <w:rsid w:val="00CB0E4E"/>
    <w:rsid w:val="00CB0E62"/>
    <w:rsid w:val="00CB0F05"/>
    <w:rsid w:val="00CB0F7E"/>
    <w:rsid w:val="00CB14CF"/>
    <w:rsid w:val="00CB1569"/>
    <w:rsid w:val="00CB1757"/>
    <w:rsid w:val="00CB17BE"/>
    <w:rsid w:val="00CB1945"/>
    <w:rsid w:val="00CB1A3A"/>
    <w:rsid w:val="00CB1BAB"/>
    <w:rsid w:val="00CB1C18"/>
    <w:rsid w:val="00CB1CFD"/>
    <w:rsid w:val="00CB1D15"/>
    <w:rsid w:val="00CB1D19"/>
    <w:rsid w:val="00CB1EF9"/>
    <w:rsid w:val="00CB1FBA"/>
    <w:rsid w:val="00CB2068"/>
    <w:rsid w:val="00CB213B"/>
    <w:rsid w:val="00CB279C"/>
    <w:rsid w:val="00CB2823"/>
    <w:rsid w:val="00CB295D"/>
    <w:rsid w:val="00CB2CBC"/>
    <w:rsid w:val="00CB300A"/>
    <w:rsid w:val="00CB312A"/>
    <w:rsid w:val="00CB31E1"/>
    <w:rsid w:val="00CB35A3"/>
    <w:rsid w:val="00CB3809"/>
    <w:rsid w:val="00CB381D"/>
    <w:rsid w:val="00CB3AF4"/>
    <w:rsid w:val="00CB3CA8"/>
    <w:rsid w:val="00CB3D0E"/>
    <w:rsid w:val="00CB3E0F"/>
    <w:rsid w:val="00CB3E37"/>
    <w:rsid w:val="00CB3F86"/>
    <w:rsid w:val="00CB3FD1"/>
    <w:rsid w:val="00CB40DB"/>
    <w:rsid w:val="00CB41C1"/>
    <w:rsid w:val="00CB41FB"/>
    <w:rsid w:val="00CB41FF"/>
    <w:rsid w:val="00CB42D0"/>
    <w:rsid w:val="00CB442B"/>
    <w:rsid w:val="00CB4490"/>
    <w:rsid w:val="00CB46A3"/>
    <w:rsid w:val="00CB46E3"/>
    <w:rsid w:val="00CB47FF"/>
    <w:rsid w:val="00CB4842"/>
    <w:rsid w:val="00CB489A"/>
    <w:rsid w:val="00CB4930"/>
    <w:rsid w:val="00CB49C4"/>
    <w:rsid w:val="00CB4A28"/>
    <w:rsid w:val="00CB4A61"/>
    <w:rsid w:val="00CB4B91"/>
    <w:rsid w:val="00CB4BBA"/>
    <w:rsid w:val="00CB4DB8"/>
    <w:rsid w:val="00CB4DDB"/>
    <w:rsid w:val="00CB4F19"/>
    <w:rsid w:val="00CB512B"/>
    <w:rsid w:val="00CB5179"/>
    <w:rsid w:val="00CB51F5"/>
    <w:rsid w:val="00CB54C4"/>
    <w:rsid w:val="00CB562C"/>
    <w:rsid w:val="00CB56F1"/>
    <w:rsid w:val="00CB5888"/>
    <w:rsid w:val="00CB5943"/>
    <w:rsid w:val="00CB5A74"/>
    <w:rsid w:val="00CB5A7A"/>
    <w:rsid w:val="00CB5B4A"/>
    <w:rsid w:val="00CB5B4F"/>
    <w:rsid w:val="00CB5BA2"/>
    <w:rsid w:val="00CB5D76"/>
    <w:rsid w:val="00CB5D8F"/>
    <w:rsid w:val="00CB5E5B"/>
    <w:rsid w:val="00CB5ED1"/>
    <w:rsid w:val="00CB638B"/>
    <w:rsid w:val="00CB645F"/>
    <w:rsid w:val="00CB65D5"/>
    <w:rsid w:val="00CB6717"/>
    <w:rsid w:val="00CB6884"/>
    <w:rsid w:val="00CB6A29"/>
    <w:rsid w:val="00CB6BF7"/>
    <w:rsid w:val="00CB6BFD"/>
    <w:rsid w:val="00CB6CA2"/>
    <w:rsid w:val="00CB6CAC"/>
    <w:rsid w:val="00CB6EFF"/>
    <w:rsid w:val="00CB704C"/>
    <w:rsid w:val="00CB7115"/>
    <w:rsid w:val="00CB7190"/>
    <w:rsid w:val="00CB7CD9"/>
    <w:rsid w:val="00CB7D61"/>
    <w:rsid w:val="00CB7DD6"/>
    <w:rsid w:val="00CB7F96"/>
    <w:rsid w:val="00CC005C"/>
    <w:rsid w:val="00CC0125"/>
    <w:rsid w:val="00CC0228"/>
    <w:rsid w:val="00CC0330"/>
    <w:rsid w:val="00CC04BD"/>
    <w:rsid w:val="00CC04C8"/>
    <w:rsid w:val="00CC066F"/>
    <w:rsid w:val="00CC0676"/>
    <w:rsid w:val="00CC08A4"/>
    <w:rsid w:val="00CC0A8B"/>
    <w:rsid w:val="00CC0AA2"/>
    <w:rsid w:val="00CC0AFF"/>
    <w:rsid w:val="00CC0B14"/>
    <w:rsid w:val="00CC0B99"/>
    <w:rsid w:val="00CC0C72"/>
    <w:rsid w:val="00CC0C90"/>
    <w:rsid w:val="00CC0F74"/>
    <w:rsid w:val="00CC1050"/>
    <w:rsid w:val="00CC1240"/>
    <w:rsid w:val="00CC1386"/>
    <w:rsid w:val="00CC151F"/>
    <w:rsid w:val="00CC1BA3"/>
    <w:rsid w:val="00CC1C6D"/>
    <w:rsid w:val="00CC1E9E"/>
    <w:rsid w:val="00CC1EE8"/>
    <w:rsid w:val="00CC1EFB"/>
    <w:rsid w:val="00CC1F31"/>
    <w:rsid w:val="00CC2083"/>
    <w:rsid w:val="00CC212F"/>
    <w:rsid w:val="00CC21EC"/>
    <w:rsid w:val="00CC24C7"/>
    <w:rsid w:val="00CC250A"/>
    <w:rsid w:val="00CC26EB"/>
    <w:rsid w:val="00CC2827"/>
    <w:rsid w:val="00CC2A87"/>
    <w:rsid w:val="00CC2ADA"/>
    <w:rsid w:val="00CC2B53"/>
    <w:rsid w:val="00CC2C3D"/>
    <w:rsid w:val="00CC2CC2"/>
    <w:rsid w:val="00CC2E00"/>
    <w:rsid w:val="00CC3106"/>
    <w:rsid w:val="00CC3187"/>
    <w:rsid w:val="00CC338B"/>
    <w:rsid w:val="00CC33E0"/>
    <w:rsid w:val="00CC3875"/>
    <w:rsid w:val="00CC3901"/>
    <w:rsid w:val="00CC3C94"/>
    <w:rsid w:val="00CC3E1A"/>
    <w:rsid w:val="00CC3E48"/>
    <w:rsid w:val="00CC3F96"/>
    <w:rsid w:val="00CC4049"/>
    <w:rsid w:val="00CC405B"/>
    <w:rsid w:val="00CC4101"/>
    <w:rsid w:val="00CC435C"/>
    <w:rsid w:val="00CC44A7"/>
    <w:rsid w:val="00CC44AC"/>
    <w:rsid w:val="00CC44EC"/>
    <w:rsid w:val="00CC4509"/>
    <w:rsid w:val="00CC4658"/>
    <w:rsid w:val="00CC468F"/>
    <w:rsid w:val="00CC46A8"/>
    <w:rsid w:val="00CC46C8"/>
    <w:rsid w:val="00CC47D2"/>
    <w:rsid w:val="00CC4CC8"/>
    <w:rsid w:val="00CC4DAA"/>
    <w:rsid w:val="00CC4DB1"/>
    <w:rsid w:val="00CC5071"/>
    <w:rsid w:val="00CC513A"/>
    <w:rsid w:val="00CC5290"/>
    <w:rsid w:val="00CC53FD"/>
    <w:rsid w:val="00CC5579"/>
    <w:rsid w:val="00CC56CE"/>
    <w:rsid w:val="00CC590D"/>
    <w:rsid w:val="00CC5942"/>
    <w:rsid w:val="00CC5CA9"/>
    <w:rsid w:val="00CC5D25"/>
    <w:rsid w:val="00CC5D78"/>
    <w:rsid w:val="00CC601C"/>
    <w:rsid w:val="00CC60E9"/>
    <w:rsid w:val="00CC61AE"/>
    <w:rsid w:val="00CC61E2"/>
    <w:rsid w:val="00CC6335"/>
    <w:rsid w:val="00CC6612"/>
    <w:rsid w:val="00CC6924"/>
    <w:rsid w:val="00CC6A34"/>
    <w:rsid w:val="00CC6A55"/>
    <w:rsid w:val="00CC6B58"/>
    <w:rsid w:val="00CC6B7F"/>
    <w:rsid w:val="00CC6E00"/>
    <w:rsid w:val="00CC6FC3"/>
    <w:rsid w:val="00CC7069"/>
    <w:rsid w:val="00CC70D0"/>
    <w:rsid w:val="00CC7293"/>
    <w:rsid w:val="00CC7323"/>
    <w:rsid w:val="00CC73F0"/>
    <w:rsid w:val="00CC755F"/>
    <w:rsid w:val="00CC797C"/>
    <w:rsid w:val="00CC7BC8"/>
    <w:rsid w:val="00CC7C4E"/>
    <w:rsid w:val="00CC7CA8"/>
    <w:rsid w:val="00CC7D42"/>
    <w:rsid w:val="00CC7E3A"/>
    <w:rsid w:val="00CD030C"/>
    <w:rsid w:val="00CD0393"/>
    <w:rsid w:val="00CD03E7"/>
    <w:rsid w:val="00CD0445"/>
    <w:rsid w:val="00CD060E"/>
    <w:rsid w:val="00CD065F"/>
    <w:rsid w:val="00CD09C6"/>
    <w:rsid w:val="00CD1052"/>
    <w:rsid w:val="00CD107C"/>
    <w:rsid w:val="00CD10D5"/>
    <w:rsid w:val="00CD11B7"/>
    <w:rsid w:val="00CD148C"/>
    <w:rsid w:val="00CD1779"/>
    <w:rsid w:val="00CD1894"/>
    <w:rsid w:val="00CD1AEE"/>
    <w:rsid w:val="00CD1B64"/>
    <w:rsid w:val="00CD1E19"/>
    <w:rsid w:val="00CD210F"/>
    <w:rsid w:val="00CD2188"/>
    <w:rsid w:val="00CD2234"/>
    <w:rsid w:val="00CD2391"/>
    <w:rsid w:val="00CD23E3"/>
    <w:rsid w:val="00CD24C8"/>
    <w:rsid w:val="00CD25EE"/>
    <w:rsid w:val="00CD2662"/>
    <w:rsid w:val="00CD26A2"/>
    <w:rsid w:val="00CD26E1"/>
    <w:rsid w:val="00CD2A4D"/>
    <w:rsid w:val="00CD2A89"/>
    <w:rsid w:val="00CD2AF0"/>
    <w:rsid w:val="00CD2B6A"/>
    <w:rsid w:val="00CD2CC9"/>
    <w:rsid w:val="00CD2E42"/>
    <w:rsid w:val="00CD2EBA"/>
    <w:rsid w:val="00CD2EFD"/>
    <w:rsid w:val="00CD3009"/>
    <w:rsid w:val="00CD31AA"/>
    <w:rsid w:val="00CD3322"/>
    <w:rsid w:val="00CD3395"/>
    <w:rsid w:val="00CD33CE"/>
    <w:rsid w:val="00CD3825"/>
    <w:rsid w:val="00CD3848"/>
    <w:rsid w:val="00CD3851"/>
    <w:rsid w:val="00CD3881"/>
    <w:rsid w:val="00CD38BE"/>
    <w:rsid w:val="00CD38C9"/>
    <w:rsid w:val="00CD3B6A"/>
    <w:rsid w:val="00CD3C3A"/>
    <w:rsid w:val="00CD3F6C"/>
    <w:rsid w:val="00CD40E5"/>
    <w:rsid w:val="00CD42AE"/>
    <w:rsid w:val="00CD437B"/>
    <w:rsid w:val="00CD438C"/>
    <w:rsid w:val="00CD4447"/>
    <w:rsid w:val="00CD4479"/>
    <w:rsid w:val="00CD44DE"/>
    <w:rsid w:val="00CD4700"/>
    <w:rsid w:val="00CD471B"/>
    <w:rsid w:val="00CD4819"/>
    <w:rsid w:val="00CD48C0"/>
    <w:rsid w:val="00CD494A"/>
    <w:rsid w:val="00CD49B9"/>
    <w:rsid w:val="00CD49D3"/>
    <w:rsid w:val="00CD4B94"/>
    <w:rsid w:val="00CD4BD3"/>
    <w:rsid w:val="00CD4CAE"/>
    <w:rsid w:val="00CD5065"/>
    <w:rsid w:val="00CD509C"/>
    <w:rsid w:val="00CD50C8"/>
    <w:rsid w:val="00CD51CC"/>
    <w:rsid w:val="00CD53B6"/>
    <w:rsid w:val="00CD543D"/>
    <w:rsid w:val="00CD5468"/>
    <w:rsid w:val="00CD561E"/>
    <w:rsid w:val="00CD5694"/>
    <w:rsid w:val="00CD5752"/>
    <w:rsid w:val="00CD58CA"/>
    <w:rsid w:val="00CD5910"/>
    <w:rsid w:val="00CD5956"/>
    <w:rsid w:val="00CD59B4"/>
    <w:rsid w:val="00CD59F6"/>
    <w:rsid w:val="00CD5B6E"/>
    <w:rsid w:val="00CD5D6D"/>
    <w:rsid w:val="00CD5D9C"/>
    <w:rsid w:val="00CD5DDE"/>
    <w:rsid w:val="00CD5E55"/>
    <w:rsid w:val="00CD6167"/>
    <w:rsid w:val="00CD616C"/>
    <w:rsid w:val="00CD6189"/>
    <w:rsid w:val="00CD61AA"/>
    <w:rsid w:val="00CD6297"/>
    <w:rsid w:val="00CD6315"/>
    <w:rsid w:val="00CD637B"/>
    <w:rsid w:val="00CD63D8"/>
    <w:rsid w:val="00CD662C"/>
    <w:rsid w:val="00CD6748"/>
    <w:rsid w:val="00CD68D5"/>
    <w:rsid w:val="00CD68F6"/>
    <w:rsid w:val="00CD69C9"/>
    <w:rsid w:val="00CD6A08"/>
    <w:rsid w:val="00CD6C15"/>
    <w:rsid w:val="00CD6CC4"/>
    <w:rsid w:val="00CD6D7E"/>
    <w:rsid w:val="00CD6D9E"/>
    <w:rsid w:val="00CD6E47"/>
    <w:rsid w:val="00CD7068"/>
    <w:rsid w:val="00CD7104"/>
    <w:rsid w:val="00CD71C5"/>
    <w:rsid w:val="00CD71C9"/>
    <w:rsid w:val="00CD73A8"/>
    <w:rsid w:val="00CD74DE"/>
    <w:rsid w:val="00CD7878"/>
    <w:rsid w:val="00CD78AC"/>
    <w:rsid w:val="00CD78DA"/>
    <w:rsid w:val="00CD795D"/>
    <w:rsid w:val="00CD799A"/>
    <w:rsid w:val="00CD7A11"/>
    <w:rsid w:val="00CD7B3E"/>
    <w:rsid w:val="00CD7B5B"/>
    <w:rsid w:val="00CD7C16"/>
    <w:rsid w:val="00CD7C76"/>
    <w:rsid w:val="00CD7D90"/>
    <w:rsid w:val="00CD7E19"/>
    <w:rsid w:val="00CD7ED4"/>
    <w:rsid w:val="00CD7F37"/>
    <w:rsid w:val="00CD7F64"/>
    <w:rsid w:val="00CD7F7C"/>
    <w:rsid w:val="00CE0129"/>
    <w:rsid w:val="00CE038C"/>
    <w:rsid w:val="00CE0415"/>
    <w:rsid w:val="00CE04A8"/>
    <w:rsid w:val="00CE05F2"/>
    <w:rsid w:val="00CE085C"/>
    <w:rsid w:val="00CE0BB6"/>
    <w:rsid w:val="00CE0C41"/>
    <w:rsid w:val="00CE0CE7"/>
    <w:rsid w:val="00CE0D51"/>
    <w:rsid w:val="00CE0D65"/>
    <w:rsid w:val="00CE0E62"/>
    <w:rsid w:val="00CE0F85"/>
    <w:rsid w:val="00CE1041"/>
    <w:rsid w:val="00CE1272"/>
    <w:rsid w:val="00CE1307"/>
    <w:rsid w:val="00CE149E"/>
    <w:rsid w:val="00CE157D"/>
    <w:rsid w:val="00CE1634"/>
    <w:rsid w:val="00CE1710"/>
    <w:rsid w:val="00CE1786"/>
    <w:rsid w:val="00CE18E6"/>
    <w:rsid w:val="00CE1970"/>
    <w:rsid w:val="00CE1B94"/>
    <w:rsid w:val="00CE1BA7"/>
    <w:rsid w:val="00CE1BCA"/>
    <w:rsid w:val="00CE1C06"/>
    <w:rsid w:val="00CE1DC1"/>
    <w:rsid w:val="00CE2085"/>
    <w:rsid w:val="00CE2086"/>
    <w:rsid w:val="00CE217B"/>
    <w:rsid w:val="00CE21FE"/>
    <w:rsid w:val="00CE229B"/>
    <w:rsid w:val="00CE23D8"/>
    <w:rsid w:val="00CE2539"/>
    <w:rsid w:val="00CE256C"/>
    <w:rsid w:val="00CE25B2"/>
    <w:rsid w:val="00CE26FB"/>
    <w:rsid w:val="00CE2714"/>
    <w:rsid w:val="00CE2846"/>
    <w:rsid w:val="00CE2A2C"/>
    <w:rsid w:val="00CE2DC7"/>
    <w:rsid w:val="00CE2E21"/>
    <w:rsid w:val="00CE2E71"/>
    <w:rsid w:val="00CE2F61"/>
    <w:rsid w:val="00CE318F"/>
    <w:rsid w:val="00CE31AF"/>
    <w:rsid w:val="00CE3330"/>
    <w:rsid w:val="00CE33D5"/>
    <w:rsid w:val="00CE3400"/>
    <w:rsid w:val="00CE34DC"/>
    <w:rsid w:val="00CE34DD"/>
    <w:rsid w:val="00CE34EA"/>
    <w:rsid w:val="00CE3685"/>
    <w:rsid w:val="00CE3751"/>
    <w:rsid w:val="00CE3771"/>
    <w:rsid w:val="00CE3777"/>
    <w:rsid w:val="00CE3986"/>
    <w:rsid w:val="00CE399C"/>
    <w:rsid w:val="00CE3CAE"/>
    <w:rsid w:val="00CE3E32"/>
    <w:rsid w:val="00CE40A8"/>
    <w:rsid w:val="00CE4152"/>
    <w:rsid w:val="00CE417B"/>
    <w:rsid w:val="00CE41C2"/>
    <w:rsid w:val="00CE41C4"/>
    <w:rsid w:val="00CE430A"/>
    <w:rsid w:val="00CE43D3"/>
    <w:rsid w:val="00CE44AD"/>
    <w:rsid w:val="00CE46D6"/>
    <w:rsid w:val="00CE474B"/>
    <w:rsid w:val="00CE4786"/>
    <w:rsid w:val="00CE48B2"/>
    <w:rsid w:val="00CE4B78"/>
    <w:rsid w:val="00CE4C57"/>
    <w:rsid w:val="00CE4D0E"/>
    <w:rsid w:val="00CE4E7A"/>
    <w:rsid w:val="00CE4FE6"/>
    <w:rsid w:val="00CE51D1"/>
    <w:rsid w:val="00CE527F"/>
    <w:rsid w:val="00CE541A"/>
    <w:rsid w:val="00CE55CE"/>
    <w:rsid w:val="00CE5698"/>
    <w:rsid w:val="00CE5B7C"/>
    <w:rsid w:val="00CE5D29"/>
    <w:rsid w:val="00CE5F66"/>
    <w:rsid w:val="00CE5F8F"/>
    <w:rsid w:val="00CE613D"/>
    <w:rsid w:val="00CE61EE"/>
    <w:rsid w:val="00CE62A9"/>
    <w:rsid w:val="00CE62D7"/>
    <w:rsid w:val="00CE62DB"/>
    <w:rsid w:val="00CE641F"/>
    <w:rsid w:val="00CE64D4"/>
    <w:rsid w:val="00CE65AE"/>
    <w:rsid w:val="00CE66CD"/>
    <w:rsid w:val="00CE67D1"/>
    <w:rsid w:val="00CE6808"/>
    <w:rsid w:val="00CE6B7C"/>
    <w:rsid w:val="00CE6B99"/>
    <w:rsid w:val="00CE6BED"/>
    <w:rsid w:val="00CE6E3A"/>
    <w:rsid w:val="00CE715D"/>
    <w:rsid w:val="00CE7283"/>
    <w:rsid w:val="00CE7308"/>
    <w:rsid w:val="00CE74EA"/>
    <w:rsid w:val="00CE759E"/>
    <w:rsid w:val="00CE76BA"/>
    <w:rsid w:val="00CE7A51"/>
    <w:rsid w:val="00CE7C44"/>
    <w:rsid w:val="00CE7CBB"/>
    <w:rsid w:val="00CF0001"/>
    <w:rsid w:val="00CF0029"/>
    <w:rsid w:val="00CF0074"/>
    <w:rsid w:val="00CF00A0"/>
    <w:rsid w:val="00CF00C5"/>
    <w:rsid w:val="00CF02E9"/>
    <w:rsid w:val="00CF03B8"/>
    <w:rsid w:val="00CF0572"/>
    <w:rsid w:val="00CF0622"/>
    <w:rsid w:val="00CF0637"/>
    <w:rsid w:val="00CF06A7"/>
    <w:rsid w:val="00CF06F8"/>
    <w:rsid w:val="00CF0753"/>
    <w:rsid w:val="00CF0803"/>
    <w:rsid w:val="00CF0B4C"/>
    <w:rsid w:val="00CF0BDE"/>
    <w:rsid w:val="00CF0FDA"/>
    <w:rsid w:val="00CF10B5"/>
    <w:rsid w:val="00CF1108"/>
    <w:rsid w:val="00CF15AE"/>
    <w:rsid w:val="00CF15C3"/>
    <w:rsid w:val="00CF1985"/>
    <w:rsid w:val="00CF19DB"/>
    <w:rsid w:val="00CF1B22"/>
    <w:rsid w:val="00CF1C9C"/>
    <w:rsid w:val="00CF1CE3"/>
    <w:rsid w:val="00CF1E71"/>
    <w:rsid w:val="00CF20C5"/>
    <w:rsid w:val="00CF2397"/>
    <w:rsid w:val="00CF24F3"/>
    <w:rsid w:val="00CF2783"/>
    <w:rsid w:val="00CF27F8"/>
    <w:rsid w:val="00CF2896"/>
    <w:rsid w:val="00CF296E"/>
    <w:rsid w:val="00CF29C9"/>
    <w:rsid w:val="00CF2A20"/>
    <w:rsid w:val="00CF2BE7"/>
    <w:rsid w:val="00CF2DBF"/>
    <w:rsid w:val="00CF2F9E"/>
    <w:rsid w:val="00CF305E"/>
    <w:rsid w:val="00CF313F"/>
    <w:rsid w:val="00CF3272"/>
    <w:rsid w:val="00CF3324"/>
    <w:rsid w:val="00CF339E"/>
    <w:rsid w:val="00CF33BA"/>
    <w:rsid w:val="00CF33CE"/>
    <w:rsid w:val="00CF3406"/>
    <w:rsid w:val="00CF343E"/>
    <w:rsid w:val="00CF3817"/>
    <w:rsid w:val="00CF38DD"/>
    <w:rsid w:val="00CF39E7"/>
    <w:rsid w:val="00CF3E15"/>
    <w:rsid w:val="00CF3E22"/>
    <w:rsid w:val="00CF3EF4"/>
    <w:rsid w:val="00CF3FFB"/>
    <w:rsid w:val="00CF403C"/>
    <w:rsid w:val="00CF406A"/>
    <w:rsid w:val="00CF42ED"/>
    <w:rsid w:val="00CF4375"/>
    <w:rsid w:val="00CF438E"/>
    <w:rsid w:val="00CF4467"/>
    <w:rsid w:val="00CF4734"/>
    <w:rsid w:val="00CF4871"/>
    <w:rsid w:val="00CF4894"/>
    <w:rsid w:val="00CF48AC"/>
    <w:rsid w:val="00CF493A"/>
    <w:rsid w:val="00CF4946"/>
    <w:rsid w:val="00CF4A1D"/>
    <w:rsid w:val="00CF4AB5"/>
    <w:rsid w:val="00CF4CCA"/>
    <w:rsid w:val="00CF4DEF"/>
    <w:rsid w:val="00CF4EA7"/>
    <w:rsid w:val="00CF5068"/>
    <w:rsid w:val="00CF5109"/>
    <w:rsid w:val="00CF51D5"/>
    <w:rsid w:val="00CF5294"/>
    <w:rsid w:val="00CF5339"/>
    <w:rsid w:val="00CF533A"/>
    <w:rsid w:val="00CF53B9"/>
    <w:rsid w:val="00CF547D"/>
    <w:rsid w:val="00CF54B1"/>
    <w:rsid w:val="00CF5557"/>
    <w:rsid w:val="00CF578F"/>
    <w:rsid w:val="00CF57B0"/>
    <w:rsid w:val="00CF583F"/>
    <w:rsid w:val="00CF591A"/>
    <w:rsid w:val="00CF5B8B"/>
    <w:rsid w:val="00CF5E36"/>
    <w:rsid w:val="00CF5F99"/>
    <w:rsid w:val="00CF604F"/>
    <w:rsid w:val="00CF6054"/>
    <w:rsid w:val="00CF6177"/>
    <w:rsid w:val="00CF61A8"/>
    <w:rsid w:val="00CF6203"/>
    <w:rsid w:val="00CF620D"/>
    <w:rsid w:val="00CF623D"/>
    <w:rsid w:val="00CF62CF"/>
    <w:rsid w:val="00CF6350"/>
    <w:rsid w:val="00CF6516"/>
    <w:rsid w:val="00CF6596"/>
    <w:rsid w:val="00CF6607"/>
    <w:rsid w:val="00CF673A"/>
    <w:rsid w:val="00CF6782"/>
    <w:rsid w:val="00CF67BC"/>
    <w:rsid w:val="00CF697F"/>
    <w:rsid w:val="00CF69D3"/>
    <w:rsid w:val="00CF6A88"/>
    <w:rsid w:val="00CF6B14"/>
    <w:rsid w:val="00CF6CCB"/>
    <w:rsid w:val="00CF6D40"/>
    <w:rsid w:val="00CF6DA5"/>
    <w:rsid w:val="00CF7028"/>
    <w:rsid w:val="00CF70A9"/>
    <w:rsid w:val="00CF7222"/>
    <w:rsid w:val="00CF72F0"/>
    <w:rsid w:val="00CF7452"/>
    <w:rsid w:val="00CF7528"/>
    <w:rsid w:val="00CF756B"/>
    <w:rsid w:val="00CF77A2"/>
    <w:rsid w:val="00CF785A"/>
    <w:rsid w:val="00CF7885"/>
    <w:rsid w:val="00CF79DB"/>
    <w:rsid w:val="00CF7BD1"/>
    <w:rsid w:val="00CF7C89"/>
    <w:rsid w:val="00CF7C94"/>
    <w:rsid w:val="00CF7EF7"/>
    <w:rsid w:val="00CF7FE3"/>
    <w:rsid w:val="00D0039E"/>
    <w:rsid w:val="00D004AD"/>
    <w:rsid w:val="00D00783"/>
    <w:rsid w:val="00D007A4"/>
    <w:rsid w:val="00D00B2D"/>
    <w:rsid w:val="00D00BB4"/>
    <w:rsid w:val="00D00D95"/>
    <w:rsid w:val="00D01056"/>
    <w:rsid w:val="00D0138A"/>
    <w:rsid w:val="00D013C8"/>
    <w:rsid w:val="00D014A7"/>
    <w:rsid w:val="00D01A16"/>
    <w:rsid w:val="00D01A1E"/>
    <w:rsid w:val="00D01B19"/>
    <w:rsid w:val="00D01B38"/>
    <w:rsid w:val="00D01BC9"/>
    <w:rsid w:val="00D01DB6"/>
    <w:rsid w:val="00D01DD6"/>
    <w:rsid w:val="00D01DDD"/>
    <w:rsid w:val="00D01F76"/>
    <w:rsid w:val="00D02193"/>
    <w:rsid w:val="00D02198"/>
    <w:rsid w:val="00D02398"/>
    <w:rsid w:val="00D0246B"/>
    <w:rsid w:val="00D024EE"/>
    <w:rsid w:val="00D027B9"/>
    <w:rsid w:val="00D029A9"/>
    <w:rsid w:val="00D029D5"/>
    <w:rsid w:val="00D02C69"/>
    <w:rsid w:val="00D02CA5"/>
    <w:rsid w:val="00D02D0C"/>
    <w:rsid w:val="00D02F36"/>
    <w:rsid w:val="00D03066"/>
    <w:rsid w:val="00D0315C"/>
    <w:rsid w:val="00D0321C"/>
    <w:rsid w:val="00D033F7"/>
    <w:rsid w:val="00D033FD"/>
    <w:rsid w:val="00D034DA"/>
    <w:rsid w:val="00D03752"/>
    <w:rsid w:val="00D03946"/>
    <w:rsid w:val="00D039E8"/>
    <w:rsid w:val="00D03AB0"/>
    <w:rsid w:val="00D03BCB"/>
    <w:rsid w:val="00D03C49"/>
    <w:rsid w:val="00D03C60"/>
    <w:rsid w:val="00D03E65"/>
    <w:rsid w:val="00D03F00"/>
    <w:rsid w:val="00D03FD7"/>
    <w:rsid w:val="00D0418A"/>
    <w:rsid w:val="00D041C8"/>
    <w:rsid w:val="00D041FD"/>
    <w:rsid w:val="00D04325"/>
    <w:rsid w:val="00D04671"/>
    <w:rsid w:val="00D046F7"/>
    <w:rsid w:val="00D0472C"/>
    <w:rsid w:val="00D048C0"/>
    <w:rsid w:val="00D04A4A"/>
    <w:rsid w:val="00D04AA7"/>
    <w:rsid w:val="00D0501A"/>
    <w:rsid w:val="00D050C8"/>
    <w:rsid w:val="00D05268"/>
    <w:rsid w:val="00D05300"/>
    <w:rsid w:val="00D0545F"/>
    <w:rsid w:val="00D05548"/>
    <w:rsid w:val="00D05568"/>
    <w:rsid w:val="00D05632"/>
    <w:rsid w:val="00D05670"/>
    <w:rsid w:val="00D05701"/>
    <w:rsid w:val="00D0589D"/>
    <w:rsid w:val="00D058DE"/>
    <w:rsid w:val="00D05A8D"/>
    <w:rsid w:val="00D05B63"/>
    <w:rsid w:val="00D05BF2"/>
    <w:rsid w:val="00D05CFE"/>
    <w:rsid w:val="00D05DFF"/>
    <w:rsid w:val="00D05E82"/>
    <w:rsid w:val="00D05EEA"/>
    <w:rsid w:val="00D06051"/>
    <w:rsid w:val="00D06061"/>
    <w:rsid w:val="00D060B7"/>
    <w:rsid w:val="00D06516"/>
    <w:rsid w:val="00D065CB"/>
    <w:rsid w:val="00D06621"/>
    <w:rsid w:val="00D06628"/>
    <w:rsid w:val="00D0669C"/>
    <w:rsid w:val="00D06732"/>
    <w:rsid w:val="00D06BD9"/>
    <w:rsid w:val="00D06CC9"/>
    <w:rsid w:val="00D06E5B"/>
    <w:rsid w:val="00D06EEF"/>
    <w:rsid w:val="00D06F14"/>
    <w:rsid w:val="00D0710C"/>
    <w:rsid w:val="00D0740D"/>
    <w:rsid w:val="00D07520"/>
    <w:rsid w:val="00D07571"/>
    <w:rsid w:val="00D0761E"/>
    <w:rsid w:val="00D077AC"/>
    <w:rsid w:val="00D077E7"/>
    <w:rsid w:val="00D0783E"/>
    <w:rsid w:val="00D079C1"/>
    <w:rsid w:val="00D07A0A"/>
    <w:rsid w:val="00D07A39"/>
    <w:rsid w:val="00D07B88"/>
    <w:rsid w:val="00D07E01"/>
    <w:rsid w:val="00D07E18"/>
    <w:rsid w:val="00D07FCE"/>
    <w:rsid w:val="00D07FE6"/>
    <w:rsid w:val="00D1016A"/>
    <w:rsid w:val="00D103CB"/>
    <w:rsid w:val="00D10473"/>
    <w:rsid w:val="00D104A1"/>
    <w:rsid w:val="00D10712"/>
    <w:rsid w:val="00D10742"/>
    <w:rsid w:val="00D10B00"/>
    <w:rsid w:val="00D10E3C"/>
    <w:rsid w:val="00D10F07"/>
    <w:rsid w:val="00D10F73"/>
    <w:rsid w:val="00D11103"/>
    <w:rsid w:val="00D1122A"/>
    <w:rsid w:val="00D11267"/>
    <w:rsid w:val="00D11320"/>
    <w:rsid w:val="00D113C3"/>
    <w:rsid w:val="00D1173D"/>
    <w:rsid w:val="00D11798"/>
    <w:rsid w:val="00D117C7"/>
    <w:rsid w:val="00D11A99"/>
    <w:rsid w:val="00D11C49"/>
    <w:rsid w:val="00D11CA5"/>
    <w:rsid w:val="00D11D63"/>
    <w:rsid w:val="00D126A3"/>
    <w:rsid w:val="00D12909"/>
    <w:rsid w:val="00D1295E"/>
    <w:rsid w:val="00D12967"/>
    <w:rsid w:val="00D12B9D"/>
    <w:rsid w:val="00D12DF9"/>
    <w:rsid w:val="00D12DFA"/>
    <w:rsid w:val="00D12E39"/>
    <w:rsid w:val="00D12F51"/>
    <w:rsid w:val="00D1304A"/>
    <w:rsid w:val="00D130A5"/>
    <w:rsid w:val="00D130BA"/>
    <w:rsid w:val="00D13149"/>
    <w:rsid w:val="00D1346F"/>
    <w:rsid w:val="00D13530"/>
    <w:rsid w:val="00D13730"/>
    <w:rsid w:val="00D13858"/>
    <w:rsid w:val="00D1394E"/>
    <w:rsid w:val="00D13992"/>
    <w:rsid w:val="00D139F4"/>
    <w:rsid w:val="00D13A57"/>
    <w:rsid w:val="00D13A73"/>
    <w:rsid w:val="00D13CA5"/>
    <w:rsid w:val="00D13CAD"/>
    <w:rsid w:val="00D13CB5"/>
    <w:rsid w:val="00D13CE2"/>
    <w:rsid w:val="00D14167"/>
    <w:rsid w:val="00D141FF"/>
    <w:rsid w:val="00D143E3"/>
    <w:rsid w:val="00D144AD"/>
    <w:rsid w:val="00D14571"/>
    <w:rsid w:val="00D1460B"/>
    <w:rsid w:val="00D14735"/>
    <w:rsid w:val="00D147E7"/>
    <w:rsid w:val="00D14918"/>
    <w:rsid w:val="00D14963"/>
    <w:rsid w:val="00D149D8"/>
    <w:rsid w:val="00D14D9A"/>
    <w:rsid w:val="00D14D9E"/>
    <w:rsid w:val="00D14E4F"/>
    <w:rsid w:val="00D14F94"/>
    <w:rsid w:val="00D151F7"/>
    <w:rsid w:val="00D15215"/>
    <w:rsid w:val="00D15255"/>
    <w:rsid w:val="00D1525D"/>
    <w:rsid w:val="00D15381"/>
    <w:rsid w:val="00D15416"/>
    <w:rsid w:val="00D15929"/>
    <w:rsid w:val="00D15BDE"/>
    <w:rsid w:val="00D15CB0"/>
    <w:rsid w:val="00D15E34"/>
    <w:rsid w:val="00D15EB5"/>
    <w:rsid w:val="00D15F13"/>
    <w:rsid w:val="00D16349"/>
    <w:rsid w:val="00D1634C"/>
    <w:rsid w:val="00D163AB"/>
    <w:rsid w:val="00D1646D"/>
    <w:rsid w:val="00D16597"/>
    <w:rsid w:val="00D16644"/>
    <w:rsid w:val="00D167BB"/>
    <w:rsid w:val="00D167EC"/>
    <w:rsid w:val="00D1683D"/>
    <w:rsid w:val="00D16B0F"/>
    <w:rsid w:val="00D16BDC"/>
    <w:rsid w:val="00D16CDE"/>
    <w:rsid w:val="00D17007"/>
    <w:rsid w:val="00D17056"/>
    <w:rsid w:val="00D17111"/>
    <w:rsid w:val="00D171BB"/>
    <w:rsid w:val="00D171F8"/>
    <w:rsid w:val="00D17285"/>
    <w:rsid w:val="00D17295"/>
    <w:rsid w:val="00D17380"/>
    <w:rsid w:val="00D17394"/>
    <w:rsid w:val="00D174F5"/>
    <w:rsid w:val="00D17597"/>
    <w:rsid w:val="00D17ABE"/>
    <w:rsid w:val="00D2017D"/>
    <w:rsid w:val="00D20230"/>
    <w:rsid w:val="00D204AD"/>
    <w:rsid w:val="00D20534"/>
    <w:rsid w:val="00D20698"/>
    <w:rsid w:val="00D206B7"/>
    <w:rsid w:val="00D207D0"/>
    <w:rsid w:val="00D2088A"/>
    <w:rsid w:val="00D2090E"/>
    <w:rsid w:val="00D2096F"/>
    <w:rsid w:val="00D20A66"/>
    <w:rsid w:val="00D20BA8"/>
    <w:rsid w:val="00D20C18"/>
    <w:rsid w:val="00D20C42"/>
    <w:rsid w:val="00D20D95"/>
    <w:rsid w:val="00D20F4A"/>
    <w:rsid w:val="00D20FE8"/>
    <w:rsid w:val="00D21041"/>
    <w:rsid w:val="00D2112A"/>
    <w:rsid w:val="00D21153"/>
    <w:rsid w:val="00D21270"/>
    <w:rsid w:val="00D214EE"/>
    <w:rsid w:val="00D21501"/>
    <w:rsid w:val="00D21679"/>
    <w:rsid w:val="00D21720"/>
    <w:rsid w:val="00D218A0"/>
    <w:rsid w:val="00D219A3"/>
    <w:rsid w:val="00D21CEE"/>
    <w:rsid w:val="00D21EBC"/>
    <w:rsid w:val="00D2205E"/>
    <w:rsid w:val="00D22100"/>
    <w:rsid w:val="00D22119"/>
    <w:rsid w:val="00D2220E"/>
    <w:rsid w:val="00D222F9"/>
    <w:rsid w:val="00D224B6"/>
    <w:rsid w:val="00D22553"/>
    <w:rsid w:val="00D226A0"/>
    <w:rsid w:val="00D22875"/>
    <w:rsid w:val="00D228CF"/>
    <w:rsid w:val="00D229DE"/>
    <w:rsid w:val="00D22E15"/>
    <w:rsid w:val="00D22EFD"/>
    <w:rsid w:val="00D23071"/>
    <w:rsid w:val="00D23163"/>
    <w:rsid w:val="00D23195"/>
    <w:rsid w:val="00D23669"/>
    <w:rsid w:val="00D238B2"/>
    <w:rsid w:val="00D23929"/>
    <w:rsid w:val="00D23942"/>
    <w:rsid w:val="00D23C66"/>
    <w:rsid w:val="00D23D83"/>
    <w:rsid w:val="00D23EBC"/>
    <w:rsid w:val="00D242FB"/>
    <w:rsid w:val="00D2441A"/>
    <w:rsid w:val="00D245B3"/>
    <w:rsid w:val="00D24DB4"/>
    <w:rsid w:val="00D24E68"/>
    <w:rsid w:val="00D24E87"/>
    <w:rsid w:val="00D2540B"/>
    <w:rsid w:val="00D25567"/>
    <w:rsid w:val="00D255D4"/>
    <w:rsid w:val="00D256BB"/>
    <w:rsid w:val="00D2585F"/>
    <w:rsid w:val="00D25939"/>
    <w:rsid w:val="00D25A2A"/>
    <w:rsid w:val="00D25B87"/>
    <w:rsid w:val="00D25C8D"/>
    <w:rsid w:val="00D25D89"/>
    <w:rsid w:val="00D260AB"/>
    <w:rsid w:val="00D26127"/>
    <w:rsid w:val="00D2622B"/>
    <w:rsid w:val="00D26292"/>
    <w:rsid w:val="00D262A2"/>
    <w:rsid w:val="00D262BF"/>
    <w:rsid w:val="00D266F6"/>
    <w:rsid w:val="00D2674D"/>
    <w:rsid w:val="00D26884"/>
    <w:rsid w:val="00D2691B"/>
    <w:rsid w:val="00D2691E"/>
    <w:rsid w:val="00D269A2"/>
    <w:rsid w:val="00D26A55"/>
    <w:rsid w:val="00D26B28"/>
    <w:rsid w:val="00D26B49"/>
    <w:rsid w:val="00D26C0A"/>
    <w:rsid w:val="00D26F19"/>
    <w:rsid w:val="00D2713C"/>
    <w:rsid w:val="00D2717C"/>
    <w:rsid w:val="00D271E5"/>
    <w:rsid w:val="00D273D7"/>
    <w:rsid w:val="00D2778E"/>
    <w:rsid w:val="00D277B2"/>
    <w:rsid w:val="00D27850"/>
    <w:rsid w:val="00D279E1"/>
    <w:rsid w:val="00D27A11"/>
    <w:rsid w:val="00D27A44"/>
    <w:rsid w:val="00D27B24"/>
    <w:rsid w:val="00D27B79"/>
    <w:rsid w:val="00D27CC9"/>
    <w:rsid w:val="00D27D99"/>
    <w:rsid w:val="00D27DE6"/>
    <w:rsid w:val="00D27F2D"/>
    <w:rsid w:val="00D27F4B"/>
    <w:rsid w:val="00D30184"/>
    <w:rsid w:val="00D30348"/>
    <w:rsid w:val="00D30530"/>
    <w:rsid w:val="00D3058D"/>
    <w:rsid w:val="00D306B5"/>
    <w:rsid w:val="00D307E8"/>
    <w:rsid w:val="00D30877"/>
    <w:rsid w:val="00D30BBD"/>
    <w:rsid w:val="00D30ED8"/>
    <w:rsid w:val="00D310C9"/>
    <w:rsid w:val="00D31140"/>
    <w:rsid w:val="00D3126C"/>
    <w:rsid w:val="00D313A0"/>
    <w:rsid w:val="00D3156A"/>
    <w:rsid w:val="00D31744"/>
    <w:rsid w:val="00D31912"/>
    <w:rsid w:val="00D319FC"/>
    <w:rsid w:val="00D31A80"/>
    <w:rsid w:val="00D31B3B"/>
    <w:rsid w:val="00D31B9B"/>
    <w:rsid w:val="00D31BC8"/>
    <w:rsid w:val="00D31CC1"/>
    <w:rsid w:val="00D31D49"/>
    <w:rsid w:val="00D31D4C"/>
    <w:rsid w:val="00D31D70"/>
    <w:rsid w:val="00D31FA0"/>
    <w:rsid w:val="00D31FA1"/>
    <w:rsid w:val="00D31FF7"/>
    <w:rsid w:val="00D32321"/>
    <w:rsid w:val="00D3268E"/>
    <w:rsid w:val="00D326D1"/>
    <w:rsid w:val="00D3285D"/>
    <w:rsid w:val="00D32A70"/>
    <w:rsid w:val="00D32AE0"/>
    <w:rsid w:val="00D32CCA"/>
    <w:rsid w:val="00D33169"/>
    <w:rsid w:val="00D333C9"/>
    <w:rsid w:val="00D3344B"/>
    <w:rsid w:val="00D33536"/>
    <w:rsid w:val="00D33607"/>
    <w:rsid w:val="00D3367D"/>
    <w:rsid w:val="00D33718"/>
    <w:rsid w:val="00D3381F"/>
    <w:rsid w:val="00D3393F"/>
    <w:rsid w:val="00D33963"/>
    <w:rsid w:val="00D33A8D"/>
    <w:rsid w:val="00D33B69"/>
    <w:rsid w:val="00D33E1C"/>
    <w:rsid w:val="00D33FB8"/>
    <w:rsid w:val="00D340EF"/>
    <w:rsid w:val="00D3415D"/>
    <w:rsid w:val="00D341B2"/>
    <w:rsid w:val="00D342DD"/>
    <w:rsid w:val="00D34441"/>
    <w:rsid w:val="00D34477"/>
    <w:rsid w:val="00D34495"/>
    <w:rsid w:val="00D345E9"/>
    <w:rsid w:val="00D3466A"/>
    <w:rsid w:val="00D3469C"/>
    <w:rsid w:val="00D34BB1"/>
    <w:rsid w:val="00D34BB7"/>
    <w:rsid w:val="00D34D00"/>
    <w:rsid w:val="00D34F6F"/>
    <w:rsid w:val="00D34FD4"/>
    <w:rsid w:val="00D3539D"/>
    <w:rsid w:val="00D35481"/>
    <w:rsid w:val="00D3551B"/>
    <w:rsid w:val="00D35647"/>
    <w:rsid w:val="00D35A15"/>
    <w:rsid w:val="00D35A4F"/>
    <w:rsid w:val="00D35BBC"/>
    <w:rsid w:val="00D35BD6"/>
    <w:rsid w:val="00D35C40"/>
    <w:rsid w:val="00D35ECE"/>
    <w:rsid w:val="00D35FFC"/>
    <w:rsid w:val="00D36006"/>
    <w:rsid w:val="00D360C3"/>
    <w:rsid w:val="00D360E9"/>
    <w:rsid w:val="00D361C7"/>
    <w:rsid w:val="00D36322"/>
    <w:rsid w:val="00D36625"/>
    <w:rsid w:val="00D36965"/>
    <w:rsid w:val="00D36ADC"/>
    <w:rsid w:val="00D36DA8"/>
    <w:rsid w:val="00D36E2E"/>
    <w:rsid w:val="00D36F5D"/>
    <w:rsid w:val="00D36FAB"/>
    <w:rsid w:val="00D3735E"/>
    <w:rsid w:val="00D373A2"/>
    <w:rsid w:val="00D37551"/>
    <w:rsid w:val="00D37602"/>
    <w:rsid w:val="00D3762C"/>
    <w:rsid w:val="00D37761"/>
    <w:rsid w:val="00D378D3"/>
    <w:rsid w:val="00D37925"/>
    <w:rsid w:val="00D3797B"/>
    <w:rsid w:val="00D37A6A"/>
    <w:rsid w:val="00D37CF8"/>
    <w:rsid w:val="00D37D96"/>
    <w:rsid w:val="00D37E73"/>
    <w:rsid w:val="00D40065"/>
    <w:rsid w:val="00D40216"/>
    <w:rsid w:val="00D40762"/>
    <w:rsid w:val="00D40824"/>
    <w:rsid w:val="00D40909"/>
    <w:rsid w:val="00D40945"/>
    <w:rsid w:val="00D40D1C"/>
    <w:rsid w:val="00D40E4B"/>
    <w:rsid w:val="00D41048"/>
    <w:rsid w:val="00D4109A"/>
    <w:rsid w:val="00D411E4"/>
    <w:rsid w:val="00D411EA"/>
    <w:rsid w:val="00D411FE"/>
    <w:rsid w:val="00D4125C"/>
    <w:rsid w:val="00D41307"/>
    <w:rsid w:val="00D41350"/>
    <w:rsid w:val="00D4144E"/>
    <w:rsid w:val="00D414E1"/>
    <w:rsid w:val="00D414ED"/>
    <w:rsid w:val="00D4151B"/>
    <w:rsid w:val="00D41739"/>
    <w:rsid w:val="00D41799"/>
    <w:rsid w:val="00D41A3C"/>
    <w:rsid w:val="00D41ADB"/>
    <w:rsid w:val="00D41E04"/>
    <w:rsid w:val="00D42193"/>
    <w:rsid w:val="00D421A6"/>
    <w:rsid w:val="00D42204"/>
    <w:rsid w:val="00D422FF"/>
    <w:rsid w:val="00D426E5"/>
    <w:rsid w:val="00D4279E"/>
    <w:rsid w:val="00D428CD"/>
    <w:rsid w:val="00D42D31"/>
    <w:rsid w:val="00D42D6A"/>
    <w:rsid w:val="00D42FCD"/>
    <w:rsid w:val="00D430CE"/>
    <w:rsid w:val="00D4314C"/>
    <w:rsid w:val="00D431E1"/>
    <w:rsid w:val="00D4321E"/>
    <w:rsid w:val="00D43518"/>
    <w:rsid w:val="00D43573"/>
    <w:rsid w:val="00D436D3"/>
    <w:rsid w:val="00D43717"/>
    <w:rsid w:val="00D43819"/>
    <w:rsid w:val="00D438E1"/>
    <w:rsid w:val="00D4392A"/>
    <w:rsid w:val="00D439E1"/>
    <w:rsid w:val="00D43A67"/>
    <w:rsid w:val="00D43B5F"/>
    <w:rsid w:val="00D43B99"/>
    <w:rsid w:val="00D43C2E"/>
    <w:rsid w:val="00D43CC6"/>
    <w:rsid w:val="00D43CE8"/>
    <w:rsid w:val="00D43DFB"/>
    <w:rsid w:val="00D43E80"/>
    <w:rsid w:val="00D43FCE"/>
    <w:rsid w:val="00D44175"/>
    <w:rsid w:val="00D4423E"/>
    <w:rsid w:val="00D4426D"/>
    <w:rsid w:val="00D4440E"/>
    <w:rsid w:val="00D4441A"/>
    <w:rsid w:val="00D44431"/>
    <w:rsid w:val="00D4445F"/>
    <w:rsid w:val="00D4468B"/>
    <w:rsid w:val="00D446D7"/>
    <w:rsid w:val="00D4476F"/>
    <w:rsid w:val="00D44794"/>
    <w:rsid w:val="00D448CE"/>
    <w:rsid w:val="00D44915"/>
    <w:rsid w:val="00D44C52"/>
    <w:rsid w:val="00D44CB6"/>
    <w:rsid w:val="00D451A4"/>
    <w:rsid w:val="00D45453"/>
    <w:rsid w:val="00D45547"/>
    <w:rsid w:val="00D4593D"/>
    <w:rsid w:val="00D459E6"/>
    <w:rsid w:val="00D45A1B"/>
    <w:rsid w:val="00D45A69"/>
    <w:rsid w:val="00D45B5B"/>
    <w:rsid w:val="00D45C5B"/>
    <w:rsid w:val="00D45DF1"/>
    <w:rsid w:val="00D45E45"/>
    <w:rsid w:val="00D460A8"/>
    <w:rsid w:val="00D46344"/>
    <w:rsid w:val="00D46412"/>
    <w:rsid w:val="00D46448"/>
    <w:rsid w:val="00D4659A"/>
    <w:rsid w:val="00D4666F"/>
    <w:rsid w:val="00D466A9"/>
    <w:rsid w:val="00D466D0"/>
    <w:rsid w:val="00D46713"/>
    <w:rsid w:val="00D46BC1"/>
    <w:rsid w:val="00D46BE2"/>
    <w:rsid w:val="00D46CD3"/>
    <w:rsid w:val="00D46E2B"/>
    <w:rsid w:val="00D46F69"/>
    <w:rsid w:val="00D46FB5"/>
    <w:rsid w:val="00D4723B"/>
    <w:rsid w:val="00D472A8"/>
    <w:rsid w:val="00D474D2"/>
    <w:rsid w:val="00D47536"/>
    <w:rsid w:val="00D4756A"/>
    <w:rsid w:val="00D47651"/>
    <w:rsid w:val="00D476D7"/>
    <w:rsid w:val="00D476E6"/>
    <w:rsid w:val="00D4787A"/>
    <w:rsid w:val="00D47907"/>
    <w:rsid w:val="00D47925"/>
    <w:rsid w:val="00D47A6F"/>
    <w:rsid w:val="00D47D7E"/>
    <w:rsid w:val="00D47EBB"/>
    <w:rsid w:val="00D5012A"/>
    <w:rsid w:val="00D502C3"/>
    <w:rsid w:val="00D5044D"/>
    <w:rsid w:val="00D50471"/>
    <w:rsid w:val="00D505D7"/>
    <w:rsid w:val="00D506C7"/>
    <w:rsid w:val="00D50805"/>
    <w:rsid w:val="00D5096E"/>
    <w:rsid w:val="00D509DC"/>
    <w:rsid w:val="00D50A03"/>
    <w:rsid w:val="00D50AF5"/>
    <w:rsid w:val="00D50B8A"/>
    <w:rsid w:val="00D50C39"/>
    <w:rsid w:val="00D50D86"/>
    <w:rsid w:val="00D50FCF"/>
    <w:rsid w:val="00D5118B"/>
    <w:rsid w:val="00D5139F"/>
    <w:rsid w:val="00D51725"/>
    <w:rsid w:val="00D5176F"/>
    <w:rsid w:val="00D51D67"/>
    <w:rsid w:val="00D51DBE"/>
    <w:rsid w:val="00D51E6F"/>
    <w:rsid w:val="00D51E79"/>
    <w:rsid w:val="00D52017"/>
    <w:rsid w:val="00D52022"/>
    <w:rsid w:val="00D52029"/>
    <w:rsid w:val="00D520AF"/>
    <w:rsid w:val="00D525A4"/>
    <w:rsid w:val="00D52698"/>
    <w:rsid w:val="00D527C6"/>
    <w:rsid w:val="00D5295D"/>
    <w:rsid w:val="00D52B7C"/>
    <w:rsid w:val="00D52BE8"/>
    <w:rsid w:val="00D52D4E"/>
    <w:rsid w:val="00D52F00"/>
    <w:rsid w:val="00D52FE5"/>
    <w:rsid w:val="00D5317C"/>
    <w:rsid w:val="00D53348"/>
    <w:rsid w:val="00D53362"/>
    <w:rsid w:val="00D5344C"/>
    <w:rsid w:val="00D5372B"/>
    <w:rsid w:val="00D5397F"/>
    <w:rsid w:val="00D53A22"/>
    <w:rsid w:val="00D53AA7"/>
    <w:rsid w:val="00D53B11"/>
    <w:rsid w:val="00D53B22"/>
    <w:rsid w:val="00D53C87"/>
    <w:rsid w:val="00D53F07"/>
    <w:rsid w:val="00D5401A"/>
    <w:rsid w:val="00D541BE"/>
    <w:rsid w:val="00D54392"/>
    <w:rsid w:val="00D5439E"/>
    <w:rsid w:val="00D54591"/>
    <w:rsid w:val="00D5459B"/>
    <w:rsid w:val="00D545B5"/>
    <w:rsid w:val="00D54787"/>
    <w:rsid w:val="00D5485F"/>
    <w:rsid w:val="00D548D4"/>
    <w:rsid w:val="00D54B0E"/>
    <w:rsid w:val="00D54B93"/>
    <w:rsid w:val="00D54C39"/>
    <w:rsid w:val="00D54C49"/>
    <w:rsid w:val="00D54F25"/>
    <w:rsid w:val="00D54F49"/>
    <w:rsid w:val="00D55236"/>
    <w:rsid w:val="00D553CC"/>
    <w:rsid w:val="00D55454"/>
    <w:rsid w:val="00D554B9"/>
    <w:rsid w:val="00D5554B"/>
    <w:rsid w:val="00D55707"/>
    <w:rsid w:val="00D55871"/>
    <w:rsid w:val="00D558C1"/>
    <w:rsid w:val="00D5594D"/>
    <w:rsid w:val="00D559AF"/>
    <w:rsid w:val="00D559CC"/>
    <w:rsid w:val="00D55BDD"/>
    <w:rsid w:val="00D55C15"/>
    <w:rsid w:val="00D55D95"/>
    <w:rsid w:val="00D55F46"/>
    <w:rsid w:val="00D5612C"/>
    <w:rsid w:val="00D561C6"/>
    <w:rsid w:val="00D5642D"/>
    <w:rsid w:val="00D56494"/>
    <w:rsid w:val="00D564D1"/>
    <w:rsid w:val="00D565C6"/>
    <w:rsid w:val="00D56748"/>
    <w:rsid w:val="00D56844"/>
    <w:rsid w:val="00D56873"/>
    <w:rsid w:val="00D569CA"/>
    <w:rsid w:val="00D56ECF"/>
    <w:rsid w:val="00D56EDD"/>
    <w:rsid w:val="00D56FBF"/>
    <w:rsid w:val="00D5709B"/>
    <w:rsid w:val="00D57188"/>
    <w:rsid w:val="00D57255"/>
    <w:rsid w:val="00D572B9"/>
    <w:rsid w:val="00D577CE"/>
    <w:rsid w:val="00D577DD"/>
    <w:rsid w:val="00D57A27"/>
    <w:rsid w:val="00D57A9A"/>
    <w:rsid w:val="00D57AE6"/>
    <w:rsid w:val="00D57B45"/>
    <w:rsid w:val="00D57C4C"/>
    <w:rsid w:val="00D57DA3"/>
    <w:rsid w:val="00D57E56"/>
    <w:rsid w:val="00D57F05"/>
    <w:rsid w:val="00D600C2"/>
    <w:rsid w:val="00D60156"/>
    <w:rsid w:val="00D601A4"/>
    <w:rsid w:val="00D60247"/>
    <w:rsid w:val="00D6024C"/>
    <w:rsid w:val="00D603FF"/>
    <w:rsid w:val="00D604E2"/>
    <w:rsid w:val="00D60512"/>
    <w:rsid w:val="00D605BF"/>
    <w:rsid w:val="00D60866"/>
    <w:rsid w:val="00D609A6"/>
    <w:rsid w:val="00D60B94"/>
    <w:rsid w:val="00D60CC1"/>
    <w:rsid w:val="00D60D48"/>
    <w:rsid w:val="00D61657"/>
    <w:rsid w:val="00D6172D"/>
    <w:rsid w:val="00D61820"/>
    <w:rsid w:val="00D61A1E"/>
    <w:rsid w:val="00D61AB5"/>
    <w:rsid w:val="00D61BB9"/>
    <w:rsid w:val="00D61E0A"/>
    <w:rsid w:val="00D62045"/>
    <w:rsid w:val="00D622E5"/>
    <w:rsid w:val="00D62356"/>
    <w:rsid w:val="00D6251B"/>
    <w:rsid w:val="00D62684"/>
    <w:rsid w:val="00D626E1"/>
    <w:rsid w:val="00D62795"/>
    <w:rsid w:val="00D62AF4"/>
    <w:rsid w:val="00D62AFD"/>
    <w:rsid w:val="00D62D92"/>
    <w:rsid w:val="00D62DBB"/>
    <w:rsid w:val="00D62EEC"/>
    <w:rsid w:val="00D62FA8"/>
    <w:rsid w:val="00D630C3"/>
    <w:rsid w:val="00D63277"/>
    <w:rsid w:val="00D63349"/>
    <w:rsid w:val="00D634F1"/>
    <w:rsid w:val="00D635A5"/>
    <w:rsid w:val="00D63628"/>
    <w:rsid w:val="00D636D7"/>
    <w:rsid w:val="00D63A42"/>
    <w:rsid w:val="00D63A98"/>
    <w:rsid w:val="00D63B59"/>
    <w:rsid w:val="00D63BBA"/>
    <w:rsid w:val="00D63C3F"/>
    <w:rsid w:val="00D63D5D"/>
    <w:rsid w:val="00D63DCF"/>
    <w:rsid w:val="00D63FF3"/>
    <w:rsid w:val="00D6405A"/>
    <w:rsid w:val="00D6416A"/>
    <w:rsid w:val="00D6424D"/>
    <w:rsid w:val="00D6429E"/>
    <w:rsid w:val="00D64354"/>
    <w:rsid w:val="00D64497"/>
    <w:rsid w:val="00D64544"/>
    <w:rsid w:val="00D6468A"/>
    <w:rsid w:val="00D646BF"/>
    <w:rsid w:val="00D6472D"/>
    <w:rsid w:val="00D6476D"/>
    <w:rsid w:val="00D647A1"/>
    <w:rsid w:val="00D64853"/>
    <w:rsid w:val="00D64A3F"/>
    <w:rsid w:val="00D64AE1"/>
    <w:rsid w:val="00D64CA3"/>
    <w:rsid w:val="00D65053"/>
    <w:rsid w:val="00D650BC"/>
    <w:rsid w:val="00D651B5"/>
    <w:rsid w:val="00D6527C"/>
    <w:rsid w:val="00D652AF"/>
    <w:rsid w:val="00D654E9"/>
    <w:rsid w:val="00D65669"/>
    <w:rsid w:val="00D6571A"/>
    <w:rsid w:val="00D658EC"/>
    <w:rsid w:val="00D65918"/>
    <w:rsid w:val="00D659D5"/>
    <w:rsid w:val="00D65A91"/>
    <w:rsid w:val="00D65DD0"/>
    <w:rsid w:val="00D65E89"/>
    <w:rsid w:val="00D660F0"/>
    <w:rsid w:val="00D66298"/>
    <w:rsid w:val="00D66324"/>
    <w:rsid w:val="00D666B5"/>
    <w:rsid w:val="00D66A44"/>
    <w:rsid w:val="00D66AD1"/>
    <w:rsid w:val="00D66B19"/>
    <w:rsid w:val="00D66CCD"/>
    <w:rsid w:val="00D66CE7"/>
    <w:rsid w:val="00D66DAC"/>
    <w:rsid w:val="00D66DF3"/>
    <w:rsid w:val="00D66E01"/>
    <w:rsid w:val="00D67028"/>
    <w:rsid w:val="00D67112"/>
    <w:rsid w:val="00D671CA"/>
    <w:rsid w:val="00D671DC"/>
    <w:rsid w:val="00D672DD"/>
    <w:rsid w:val="00D67340"/>
    <w:rsid w:val="00D67382"/>
    <w:rsid w:val="00D6749E"/>
    <w:rsid w:val="00D674AE"/>
    <w:rsid w:val="00D6751D"/>
    <w:rsid w:val="00D6762D"/>
    <w:rsid w:val="00D6767D"/>
    <w:rsid w:val="00D6779B"/>
    <w:rsid w:val="00D6781B"/>
    <w:rsid w:val="00D67A37"/>
    <w:rsid w:val="00D67C80"/>
    <w:rsid w:val="00D67D33"/>
    <w:rsid w:val="00D67DB1"/>
    <w:rsid w:val="00D67DC8"/>
    <w:rsid w:val="00D70038"/>
    <w:rsid w:val="00D70047"/>
    <w:rsid w:val="00D7006F"/>
    <w:rsid w:val="00D700C7"/>
    <w:rsid w:val="00D7010E"/>
    <w:rsid w:val="00D70301"/>
    <w:rsid w:val="00D70359"/>
    <w:rsid w:val="00D70549"/>
    <w:rsid w:val="00D705BD"/>
    <w:rsid w:val="00D7062A"/>
    <w:rsid w:val="00D70731"/>
    <w:rsid w:val="00D707DD"/>
    <w:rsid w:val="00D7080B"/>
    <w:rsid w:val="00D7086E"/>
    <w:rsid w:val="00D70915"/>
    <w:rsid w:val="00D70B7F"/>
    <w:rsid w:val="00D70CF9"/>
    <w:rsid w:val="00D70EE8"/>
    <w:rsid w:val="00D71158"/>
    <w:rsid w:val="00D712C3"/>
    <w:rsid w:val="00D715C3"/>
    <w:rsid w:val="00D7194F"/>
    <w:rsid w:val="00D71AF3"/>
    <w:rsid w:val="00D71D9C"/>
    <w:rsid w:val="00D72024"/>
    <w:rsid w:val="00D7207B"/>
    <w:rsid w:val="00D7210D"/>
    <w:rsid w:val="00D721B6"/>
    <w:rsid w:val="00D72252"/>
    <w:rsid w:val="00D722E4"/>
    <w:rsid w:val="00D72356"/>
    <w:rsid w:val="00D72546"/>
    <w:rsid w:val="00D7256A"/>
    <w:rsid w:val="00D725BA"/>
    <w:rsid w:val="00D726EE"/>
    <w:rsid w:val="00D7270E"/>
    <w:rsid w:val="00D72799"/>
    <w:rsid w:val="00D72877"/>
    <w:rsid w:val="00D7289C"/>
    <w:rsid w:val="00D72D4B"/>
    <w:rsid w:val="00D72D8D"/>
    <w:rsid w:val="00D72DFC"/>
    <w:rsid w:val="00D72E79"/>
    <w:rsid w:val="00D72EF0"/>
    <w:rsid w:val="00D72EF2"/>
    <w:rsid w:val="00D72F28"/>
    <w:rsid w:val="00D731B2"/>
    <w:rsid w:val="00D731DA"/>
    <w:rsid w:val="00D73241"/>
    <w:rsid w:val="00D734E1"/>
    <w:rsid w:val="00D73592"/>
    <w:rsid w:val="00D735D7"/>
    <w:rsid w:val="00D735E3"/>
    <w:rsid w:val="00D735F0"/>
    <w:rsid w:val="00D736DA"/>
    <w:rsid w:val="00D736E6"/>
    <w:rsid w:val="00D73740"/>
    <w:rsid w:val="00D73772"/>
    <w:rsid w:val="00D738A7"/>
    <w:rsid w:val="00D739EF"/>
    <w:rsid w:val="00D73A29"/>
    <w:rsid w:val="00D73AFA"/>
    <w:rsid w:val="00D73CDD"/>
    <w:rsid w:val="00D73CE9"/>
    <w:rsid w:val="00D73DED"/>
    <w:rsid w:val="00D73FE1"/>
    <w:rsid w:val="00D74062"/>
    <w:rsid w:val="00D74066"/>
    <w:rsid w:val="00D741F5"/>
    <w:rsid w:val="00D7430D"/>
    <w:rsid w:val="00D7433D"/>
    <w:rsid w:val="00D7456F"/>
    <w:rsid w:val="00D74810"/>
    <w:rsid w:val="00D74837"/>
    <w:rsid w:val="00D749CB"/>
    <w:rsid w:val="00D74BED"/>
    <w:rsid w:val="00D74C81"/>
    <w:rsid w:val="00D74D13"/>
    <w:rsid w:val="00D74F41"/>
    <w:rsid w:val="00D7506D"/>
    <w:rsid w:val="00D750FE"/>
    <w:rsid w:val="00D7538F"/>
    <w:rsid w:val="00D75447"/>
    <w:rsid w:val="00D756F9"/>
    <w:rsid w:val="00D7572A"/>
    <w:rsid w:val="00D75BCD"/>
    <w:rsid w:val="00D75C04"/>
    <w:rsid w:val="00D75C1F"/>
    <w:rsid w:val="00D75D0A"/>
    <w:rsid w:val="00D75D31"/>
    <w:rsid w:val="00D75DDA"/>
    <w:rsid w:val="00D75E09"/>
    <w:rsid w:val="00D75E85"/>
    <w:rsid w:val="00D75F1F"/>
    <w:rsid w:val="00D75F9B"/>
    <w:rsid w:val="00D760DD"/>
    <w:rsid w:val="00D76253"/>
    <w:rsid w:val="00D76402"/>
    <w:rsid w:val="00D768EF"/>
    <w:rsid w:val="00D76E75"/>
    <w:rsid w:val="00D770A3"/>
    <w:rsid w:val="00D771C2"/>
    <w:rsid w:val="00D7738B"/>
    <w:rsid w:val="00D773F3"/>
    <w:rsid w:val="00D77534"/>
    <w:rsid w:val="00D779AA"/>
    <w:rsid w:val="00D779AD"/>
    <w:rsid w:val="00D77A52"/>
    <w:rsid w:val="00D77AFB"/>
    <w:rsid w:val="00D77B58"/>
    <w:rsid w:val="00D77C05"/>
    <w:rsid w:val="00D77D4F"/>
    <w:rsid w:val="00D77E81"/>
    <w:rsid w:val="00D77EE4"/>
    <w:rsid w:val="00D80055"/>
    <w:rsid w:val="00D80407"/>
    <w:rsid w:val="00D80480"/>
    <w:rsid w:val="00D804EB"/>
    <w:rsid w:val="00D80538"/>
    <w:rsid w:val="00D806A8"/>
    <w:rsid w:val="00D80837"/>
    <w:rsid w:val="00D80D77"/>
    <w:rsid w:val="00D80EE2"/>
    <w:rsid w:val="00D80EF8"/>
    <w:rsid w:val="00D81072"/>
    <w:rsid w:val="00D81267"/>
    <w:rsid w:val="00D81519"/>
    <w:rsid w:val="00D816C2"/>
    <w:rsid w:val="00D819EE"/>
    <w:rsid w:val="00D81A40"/>
    <w:rsid w:val="00D81A51"/>
    <w:rsid w:val="00D81BBD"/>
    <w:rsid w:val="00D81C8F"/>
    <w:rsid w:val="00D81CF7"/>
    <w:rsid w:val="00D81D05"/>
    <w:rsid w:val="00D82009"/>
    <w:rsid w:val="00D82179"/>
    <w:rsid w:val="00D82213"/>
    <w:rsid w:val="00D82293"/>
    <w:rsid w:val="00D822C6"/>
    <w:rsid w:val="00D822D8"/>
    <w:rsid w:val="00D822D9"/>
    <w:rsid w:val="00D8246F"/>
    <w:rsid w:val="00D827A2"/>
    <w:rsid w:val="00D82BC7"/>
    <w:rsid w:val="00D82D71"/>
    <w:rsid w:val="00D82DB6"/>
    <w:rsid w:val="00D82E65"/>
    <w:rsid w:val="00D830DE"/>
    <w:rsid w:val="00D831B5"/>
    <w:rsid w:val="00D83314"/>
    <w:rsid w:val="00D83315"/>
    <w:rsid w:val="00D8331F"/>
    <w:rsid w:val="00D833AC"/>
    <w:rsid w:val="00D83459"/>
    <w:rsid w:val="00D835F7"/>
    <w:rsid w:val="00D83917"/>
    <w:rsid w:val="00D8392D"/>
    <w:rsid w:val="00D839E6"/>
    <w:rsid w:val="00D83D2C"/>
    <w:rsid w:val="00D83D56"/>
    <w:rsid w:val="00D83D5A"/>
    <w:rsid w:val="00D83D98"/>
    <w:rsid w:val="00D83E13"/>
    <w:rsid w:val="00D83F2C"/>
    <w:rsid w:val="00D840B3"/>
    <w:rsid w:val="00D84139"/>
    <w:rsid w:val="00D841EF"/>
    <w:rsid w:val="00D8425A"/>
    <w:rsid w:val="00D842AB"/>
    <w:rsid w:val="00D84335"/>
    <w:rsid w:val="00D844B7"/>
    <w:rsid w:val="00D84543"/>
    <w:rsid w:val="00D8460A"/>
    <w:rsid w:val="00D849FF"/>
    <w:rsid w:val="00D84BD5"/>
    <w:rsid w:val="00D84D73"/>
    <w:rsid w:val="00D84E34"/>
    <w:rsid w:val="00D84E4A"/>
    <w:rsid w:val="00D84EB7"/>
    <w:rsid w:val="00D84F83"/>
    <w:rsid w:val="00D85049"/>
    <w:rsid w:val="00D85264"/>
    <w:rsid w:val="00D852DE"/>
    <w:rsid w:val="00D85581"/>
    <w:rsid w:val="00D856EA"/>
    <w:rsid w:val="00D85A23"/>
    <w:rsid w:val="00D85A56"/>
    <w:rsid w:val="00D85B2E"/>
    <w:rsid w:val="00D85B7E"/>
    <w:rsid w:val="00D85D7C"/>
    <w:rsid w:val="00D85E87"/>
    <w:rsid w:val="00D85F70"/>
    <w:rsid w:val="00D85FD4"/>
    <w:rsid w:val="00D861E1"/>
    <w:rsid w:val="00D86238"/>
    <w:rsid w:val="00D8656D"/>
    <w:rsid w:val="00D86577"/>
    <w:rsid w:val="00D86A12"/>
    <w:rsid w:val="00D86CBA"/>
    <w:rsid w:val="00D86E8E"/>
    <w:rsid w:val="00D86F70"/>
    <w:rsid w:val="00D86FC0"/>
    <w:rsid w:val="00D87108"/>
    <w:rsid w:val="00D871B4"/>
    <w:rsid w:val="00D874F1"/>
    <w:rsid w:val="00D876DA"/>
    <w:rsid w:val="00D8774D"/>
    <w:rsid w:val="00D87782"/>
    <w:rsid w:val="00D877E3"/>
    <w:rsid w:val="00D87849"/>
    <w:rsid w:val="00D87A6F"/>
    <w:rsid w:val="00D87B62"/>
    <w:rsid w:val="00D87B83"/>
    <w:rsid w:val="00D87B9E"/>
    <w:rsid w:val="00D87C27"/>
    <w:rsid w:val="00D87C49"/>
    <w:rsid w:val="00D87CA9"/>
    <w:rsid w:val="00D87D73"/>
    <w:rsid w:val="00D87D81"/>
    <w:rsid w:val="00D87E36"/>
    <w:rsid w:val="00D87FB9"/>
    <w:rsid w:val="00D900C6"/>
    <w:rsid w:val="00D90171"/>
    <w:rsid w:val="00D90358"/>
    <w:rsid w:val="00D90388"/>
    <w:rsid w:val="00D904BC"/>
    <w:rsid w:val="00D904D4"/>
    <w:rsid w:val="00D904EF"/>
    <w:rsid w:val="00D9050C"/>
    <w:rsid w:val="00D9052C"/>
    <w:rsid w:val="00D9060A"/>
    <w:rsid w:val="00D906F3"/>
    <w:rsid w:val="00D90708"/>
    <w:rsid w:val="00D90806"/>
    <w:rsid w:val="00D90970"/>
    <w:rsid w:val="00D909A3"/>
    <w:rsid w:val="00D90BAA"/>
    <w:rsid w:val="00D90BC1"/>
    <w:rsid w:val="00D90D09"/>
    <w:rsid w:val="00D90E27"/>
    <w:rsid w:val="00D90F0F"/>
    <w:rsid w:val="00D90FE3"/>
    <w:rsid w:val="00D9103F"/>
    <w:rsid w:val="00D9125A"/>
    <w:rsid w:val="00D912B4"/>
    <w:rsid w:val="00D9149D"/>
    <w:rsid w:val="00D915B9"/>
    <w:rsid w:val="00D919CE"/>
    <w:rsid w:val="00D919D5"/>
    <w:rsid w:val="00D91B5D"/>
    <w:rsid w:val="00D91C6C"/>
    <w:rsid w:val="00D91D2B"/>
    <w:rsid w:val="00D91EF1"/>
    <w:rsid w:val="00D91F48"/>
    <w:rsid w:val="00D91FFD"/>
    <w:rsid w:val="00D920BB"/>
    <w:rsid w:val="00D9229A"/>
    <w:rsid w:val="00D9236B"/>
    <w:rsid w:val="00D92468"/>
    <w:rsid w:val="00D924AE"/>
    <w:rsid w:val="00D924BB"/>
    <w:rsid w:val="00D92765"/>
    <w:rsid w:val="00D927FE"/>
    <w:rsid w:val="00D928CE"/>
    <w:rsid w:val="00D929EB"/>
    <w:rsid w:val="00D92B18"/>
    <w:rsid w:val="00D92BA2"/>
    <w:rsid w:val="00D92C13"/>
    <w:rsid w:val="00D92CAF"/>
    <w:rsid w:val="00D92DAD"/>
    <w:rsid w:val="00D92F0B"/>
    <w:rsid w:val="00D92F10"/>
    <w:rsid w:val="00D92FA3"/>
    <w:rsid w:val="00D93069"/>
    <w:rsid w:val="00D9309C"/>
    <w:rsid w:val="00D93125"/>
    <w:rsid w:val="00D93239"/>
    <w:rsid w:val="00D9325F"/>
    <w:rsid w:val="00D93273"/>
    <w:rsid w:val="00D933CF"/>
    <w:rsid w:val="00D9359E"/>
    <w:rsid w:val="00D9362A"/>
    <w:rsid w:val="00D936AE"/>
    <w:rsid w:val="00D93787"/>
    <w:rsid w:val="00D938BD"/>
    <w:rsid w:val="00D93B65"/>
    <w:rsid w:val="00D93D8A"/>
    <w:rsid w:val="00D93F51"/>
    <w:rsid w:val="00D93F81"/>
    <w:rsid w:val="00D94107"/>
    <w:rsid w:val="00D941FF"/>
    <w:rsid w:val="00D9455F"/>
    <w:rsid w:val="00D9457F"/>
    <w:rsid w:val="00D946E8"/>
    <w:rsid w:val="00D94C82"/>
    <w:rsid w:val="00D94DCF"/>
    <w:rsid w:val="00D95026"/>
    <w:rsid w:val="00D9502B"/>
    <w:rsid w:val="00D950BE"/>
    <w:rsid w:val="00D9510D"/>
    <w:rsid w:val="00D951B1"/>
    <w:rsid w:val="00D9521D"/>
    <w:rsid w:val="00D9525B"/>
    <w:rsid w:val="00D952FB"/>
    <w:rsid w:val="00D95306"/>
    <w:rsid w:val="00D9533D"/>
    <w:rsid w:val="00D95351"/>
    <w:rsid w:val="00D95354"/>
    <w:rsid w:val="00D95407"/>
    <w:rsid w:val="00D954AA"/>
    <w:rsid w:val="00D954D0"/>
    <w:rsid w:val="00D9569E"/>
    <w:rsid w:val="00D957D2"/>
    <w:rsid w:val="00D95846"/>
    <w:rsid w:val="00D9589D"/>
    <w:rsid w:val="00D958FE"/>
    <w:rsid w:val="00D95928"/>
    <w:rsid w:val="00D95982"/>
    <w:rsid w:val="00D95C65"/>
    <w:rsid w:val="00D95D7E"/>
    <w:rsid w:val="00D95DC1"/>
    <w:rsid w:val="00D95DCB"/>
    <w:rsid w:val="00D95EBD"/>
    <w:rsid w:val="00D95F29"/>
    <w:rsid w:val="00D96404"/>
    <w:rsid w:val="00D96828"/>
    <w:rsid w:val="00D96B39"/>
    <w:rsid w:val="00D96CC3"/>
    <w:rsid w:val="00D96CEB"/>
    <w:rsid w:val="00D96DCF"/>
    <w:rsid w:val="00D96EBC"/>
    <w:rsid w:val="00D970A9"/>
    <w:rsid w:val="00D97152"/>
    <w:rsid w:val="00D97251"/>
    <w:rsid w:val="00D975F7"/>
    <w:rsid w:val="00D9781B"/>
    <w:rsid w:val="00D97821"/>
    <w:rsid w:val="00D978BA"/>
    <w:rsid w:val="00D97906"/>
    <w:rsid w:val="00D97950"/>
    <w:rsid w:val="00D979A6"/>
    <w:rsid w:val="00D97A62"/>
    <w:rsid w:val="00D97A92"/>
    <w:rsid w:val="00D97BC1"/>
    <w:rsid w:val="00D97BCA"/>
    <w:rsid w:val="00D97BCF"/>
    <w:rsid w:val="00D97D68"/>
    <w:rsid w:val="00D97EAB"/>
    <w:rsid w:val="00D97F40"/>
    <w:rsid w:val="00DA0091"/>
    <w:rsid w:val="00DA009B"/>
    <w:rsid w:val="00DA0147"/>
    <w:rsid w:val="00DA023D"/>
    <w:rsid w:val="00DA03FD"/>
    <w:rsid w:val="00DA049C"/>
    <w:rsid w:val="00DA071C"/>
    <w:rsid w:val="00DA0917"/>
    <w:rsid w:val="00DA0920"/>
    <w:rsid w:val="00DA09E2"/>
    <w:rsid w:val="00DA0A46"/>
    <w:rsid w:val="00DA0BA0"/>
    <w:rsid w:val="00DA0D58"/>
    <w:rsid w:val="00DA0DA1"/>
    <w:rsid w:val="00DA0F41"/>
    <w:rsid w:val="00DA1191"/>
    <w:rsid w:val="00DA1288"/>
    <w:rsid w:val="00DA135C"/>
    <w:rsid w:val="00DA14FA"/>
    <w:rsid w:val="00DA153A"/>
    <w:rsid w:val="00DA181C"/>
    <w:rsid w:val="00DA1A7E"/>
    <w:rsid w:val="00DA1E21"/>
    <w:rsid w:val="00DA1F01"/>
    <w:rsid w:val="00DA1F96"/>
    <w:rsid w:val="00DA2094"/>
    <w:rsid w:val="00DA20A2"/>
    <w:rsid w:val="00DA20DB"/>
    <w:rsid w:val="00DA2339"/>
    <w:rsid w:val="00DA247C"/>
    <w:rsid w:val="00DA283A"/>
    <w:rsid w:val="00DA2B29"/>
    <w:rsid w:val="00DA2F58"/>
    <w:rsid w:val="00DA300F"/>
    <w:rsid w:val="00DA32D3"/>
    <w:rsid w:val="00DA32ED"/>
    <w:rsid w:val="00DA3309"/>
    <w:rsid w:val="00DA3341"/>
    <w:rsid w:val="00DA3364"/>
    <w:rsid w:val="00DA33F5"/>
    <w:rsid w:val="00DA34AA"/>
    <w:rsid w:val="00DA35A5"/>
    <w:rsid w:val="00DA372A"/>
    <w:rsid w:val="00DA38A7"/>
    <w:rsid w:val="00DA38AC"/>
    <w:rsid w:val="00DA3B0F"/>
    <w:rsid w:val="00DA3F92"/>
    <w:rsid w:val="00DA3FBC"/>
    <w:rsid w:val="00DA4059"/>
    <w:rsid w:val="00DA415E"/>
    <w:rsid w:val="00DA42CD"/>
    <w:rsid w:val="00DA4356"/>
    <w:rsid w:val="00DA441F"/>
    <w:rsid w:val="00DA44A4"/>
    <w:rsid w:val="00DA4509"/>
    <w:rsid w:val="00DA458B"/>
    <w:rsid w:val="00DA4787"/>
    <w:rsid w:val="00DA4819"/>
    <w:rsid w:val="00DA4B1D"/>
    <w:rsid w:val="00DA4D54"/>
    <w:rsid w:val="00DA5168"/>
    <w:rsid w:val="00DA524A"/>
    <w:rsid w:val="00DA53AC"/>
    <w:rsid w:val="00DA5458"/>
    <w:rsid w:val="00DA5520"/>
    <w:rsid w:val="00DA584D"/>
    <w:rsid w:val="00DA5911"/>
    <w:rsid w:val="00DA5A12"/>
    <w:rsid w:val="00DA5D21"/>
    <w:rsid w:val="00DA5EB7"/>
    <w:rsid w:val="00DA5F4D"/>
    <w:rsid w:val="00DA5F9D"/>
    <w:rsid w:val="00DA6115"/>
    <w:rsid w:val="00DA62F4"/>
    <w:rsid w:val="00DA6565"/>
    <w:rsid w:val="00DA661E"/>
    <w:rsid w:val="00DA66FE"/>
    <w:rsid w:val="00DA6774"/>
    <w:rsid w:val="00DA6990"/>
    <w:rsid w:val="00DA6AAB"/>
    <w:rsid w:val="00DA6B69"/>
    <w:rsid w:val="00DA6CA0"/>
    <w:rsid w:val="00DA6F2D"/>
    <w:rsid w:val="00DA6F4D"/>
    <w:rsid w:val="00DA7001"/>
    <w:rsid w:val="00DA7062"/>
    <w:rsid w:val="00DA70D0"/>
    <w:rsid w:val="00DA722E"/>
    <w:rsid w:val="00DA73C4"/>
    <w:rsid w:val="00DA752F"/>
    <w:rsid w:val="00DA7733"/>
    <w:rsid w:val="00DA7867"/>
    <w:rsid w:val="00DA7929"/>
    <w:rsid w:val="00DA7A4D"/>
    <w:rsid w:val="00DA7AB0"/>
    <w:rsid w:val="00DA7AC6"/>
    <w:rsid w:val="00DA7C22"/>
    <w:rsid w:val="00DA7DD9"/>
    <w:rsid w:val="00DA7F08"/>
    <w:rsid w:val="00DA7FA3"/>
    <w:rsid w:val="00DB0003"/>
    <w:rsid w:val="00DB00F3"/>
    <w:rsid w:val="00DB01CB"/>
    <w:rsid w:val="00DB0276"/>
    <w:rsid w:val="00DB0389"/>
    <w:rsid w:val="00DB03D9"/>
    <w:rsid w:val="00DB04CA"/>
    <w:rsid w:val="00DB07F3"/>
    <w:rsid w:val="00DB085C"/>
    <w:rsid w:val="00DB09F6"/>
    <w:rsid w:val="00DB0AD8"/>
    <w:rsid w:val="00DB0B18"/>
    <w:rsid w:val="00DB0C35"/>
    <w:rsid w:val="00DB0D22"/>
    <w:rsid w:val="00DB0D64"/>
    <w:rsid w:val="00DB0DA6"/>
    <w:rsid w:val="00DB0DC6"/>
    <w:rsid w:val="00DB0EA7"/>
    <w:rsid w:val="00DB0EDB"/>
    <w:rsid w:val="00DB0FF3"/>
    <w:rsid w:val="00DB1197"/>
    <w:rsid w:val="00DB11D1"/>
    <w:rsid w:val="00DB14BE"/>
    <w:rsid w:val="00DB14DC"/>
    <w:rsid w:val="00DB1673"/>
    <w:rsid w:val="00DB1811"/>
    <w:rsid w:val="00DB198D"/>
    <w:rsid w:val="00DB1BDA"/>
    <w:rsid w:val="00DB1CBC"/>
    <w:rsid w:val="00DB1E02"/>
    <w:rsid w:val="00DB1E14"/>
    <w:rsid w:val="00DB1EE3"/>
    <w:rsid w:val="00DB1F87"/>
    <w:rsid w:val="00DB20A9"/>
    <w:rsid w:val="00DB21BC"/>
    <w:rsid w:val="00DB227D"/>
    <w:rsid w:val="00DB227F"/>
    <w:rsid w:val="00DB22A2"/>
    <w:rsid w:val="00DB22EF"/>
    <w:rsid w:val="00DB230F"/>
    <w:rsid w:val="00DB23BC"/>
    <w:rsid w:val="00DB244F"/>
    <w:rsid w:val="00DB2639"/>
    <w:rsid w:val="00DB275B"/>
    <w:rsid w:val="00DB283F"/>
    <w:rsid w:val="00DB29C5"/>
    <w:rsid w:val="00DB2BC0"/>
    <w:rsid w:val="00DB2F25"/>
    <w:rsid w:val="00DB3019"/>
    <w:rsid w:val="00DB3109"/>
    <w:rsid w:val="00DB326E"/>
    <w:rsid w:val="00DB33A5"/>
    <w:rsid w:val="00DB3618"/>
    <w:rsid w:val="00DB3761"/>
    <w:rsid w:val="00DB398E"/>
    <w:rsid w:val="00DB3A30"/>
    <w:rsid w:val="00DB3B3E"/>
    <w:rsid w:val="00DB3D65"/>
    <w:rsid w:val="00DB3EE9"/>
    <w:rsid w:val="00DB3F0F"/>
    <w:rsid w:val="00DB4000"/>
    <w:rsid w:val="00DB4114"/>
    <w:rsid w:val="00DB4127"/>
    <w:rsid w:val="00DB414C"/>
    <w:rsid w:val="00DB41F8"/>
    <w:rsid w:val="00DB42A1"/>
    <w:rsid w:val="00DB4342"/>
    <w:rsid w:val="00DB4391"/>
    <w:rsid w:val="00DB4770"/>
    <w:rsid w:val="00DB487E"/>
    <w:rsid w:val="00DB49CF"/>
    <w:rsid w:val="00DB4ACE"/>
    <w:rsid w:val="00DB4B74"/>
    <w:rsid w:val="00DB4BC6"/>
    <w:rsid w:val="00DB4C7F"/>
    <w:rsid w:val="00DB4C9A"/>
    <w:rsid w:val="00DB4D72"/>
    <w:rsid w:val="00DB527B"/>
    <w:rsid w:val="00DB52B2"/>
    <w:rsid w:val="00DB5303"/>
    <w:rsid w:val="00DB5314"/>
    <w:rsid w:val="00DB53E9"/>
    <w:rsid w:val="00DB5421"/>
    <w:rsid w:val="00DB557D"/>
    <w:rsid w:val="00DB5686"/>
    <w:rsid w:val="00DB57A1"/>
    <w:rsid w:val="00DB57C5"/>
    <w:rsid w:val="00DB57F9"/>
    <w:rsid w:val="00DB585F"/>
    <w:rsid w:val="00DB5D61"/>
    <w:rsid w:val="00DB5E6F"/>
    <w:rsid w:val="00DB5FB5"/>
    <w:rsid w:val="00DB62FD"/>
    <w:rsid w:val="00DB633B"/>
    <w:rsid w:val="00DB6397"/>
    <w:rsid w:val="00DB6410"/>
    <w:rsid w:val="00DB653A"/>
    <w:rsid w:val="00DB6592"/>
    <w:rsid w:val="00DB6A38"/>
    <w:rsid w:val="00DB6B94"/>
    <w:rsid w:val="00DB6C65"/>
    <w:rsid w:val="00DB6C88"/>
    <w:rsid w:val="00DB6FE6"/>
    <w:rsid w:val="00DB70C5"/>
    <w:rsid w:val="00DB73B5"/>
    <w:rsid w:val="00DB75DE"/>
    <w:rsid w:val="00DB7676"/>
    <w:rsid w:val="00DB7751"/>
    <w:rsid w:val="00DB781C"/>
    <w:rsid w:val="00DB7837"/>
    <w:rsid w:val="00DB7960"/>
    <w:rsid w:val="00DB7A05"/>
    <w:rsid w:val="00DB7AA4"/>
    <w:rsid w:val="00DB7ACE"/>
    <w:rsid w:val="00DC02A3"/>
    <w:rsid w:val="00DC02C7"/>
    <w:rsid w:val="00DC036F"/>
    <w:rsid w:val="00DC06D6"/>
    <w:rsid w:val="00DC076D"/>
    <w:rsid w:val="00DC07BF"/>
    <w:rsid w:val="00DC0826"/>
    <w:rsid w:val="00DC0A1C"/>
    <w:rsid w:val="00DC0C23"/>
    <w:rsid w:val="00DC0D6B"/>
    <w:rsid w:val="00DC0D70"/>
    <w:rsid w:val="00DC0ED8"/>
    <w:rsid w:val="00DC0FDB"/>
    <w:rsid w:val="00DC13AC"/>
    <w:rsid w:val="00DC13B4"/>
    <w:rsid w:val="00DC1441"/>
    <w:rsid w:val="00DC1631"/>
    <w:rsid w:val="00DC1807"/>
    <w:rsid w:val="00DC1848"/>
    <w:rsid w:val="00DC1981"/>
    <w:rsid w:val="00DC1A47"/>
    <w:rsid w:val="00DC1A75"/>
    <w:rsid w:val="00DC1AF9"/>
    <w:rsid w:val="00DC1BAB"/>
    <w:rsid w:val="00DC1C5E"/>
    <w:rsid w:val="00DC1D9F"/>
    <w:rsid w:val="00DC1F36"/>
    <w:rsid w:val="00DC2525"/>
    <w:rsid w:val="00DC2A9E"/>
    <w:rsid w:val="00DC2AAB"/>
    <w:rsid w:val="00DC2BC9"/>
    <w:rsid w:val="00DC2D9A"/>
    <w:rsid w:val="00DC2F23"/>
    <w:rsid w:val="00DC31CE"/>
    <w:rsid w:val="00DC32AA"/>
    <w:rsid w:val="00DC3519"/>
    <w:rsid w:val="00DC3521"/>
    <w:rsid w:val="00DC37CD"/>
    <w:rsid w:val="00DC3806"/>
    <w:rsid w:val="00DC3D1E"/>
    <w:rsid w:val="00DC3E94"/>
    <w:rsid w:val="00DC401A"/>
    <w:rsid w:val="00DC4203"/>
    <w:rsid w:val="00DC4712"/>
    <w:rsid w:val="00DC4758"/>
    <w:rsid w:val="00DC48A5"/>
    <w:rsid w:val="00DC4A04"/>
    <w:rsid w:val="00DC4CB9"/>
    <w:rsid w:val="00DC4CD1"/>
    <w:rsid w:val="00DC4D1E"/>
    <w:rsid w:val="00DC4D8F"/>
    <w:rsid w:val="00DC4D96"/>
    <w:rsid w:val="00DC4DD2"/>
    <w:rsid w:val="00DC4E42"/>
    <w:rsid w:val="00DC4E66"/>
    <w:rsid w:val="00DC514E"/>
    <w:rsid w:val="00DC5269"/>
    <w:rsid w:val="00DC52B7"/>
    <w:rsid w:val="00DC52FE"/>
    <w:rsid w:val="00DC5667"/>
    <w:rsid w:val="00DC574E"/>
    <w:rsid w:val="00DC584D"/>
    <w:rsid w:val="00DC5ABC"/>
    <w:rsid w:val="00DC5B28"/>
    <w:rsid w:val="00DC5B3D"/>
    <w:rsid w:val="00DC5B51"/>
    <w:rsid w:val="00DC5BE4"/>
    <w:rsid w:val="00DC5DC0"/>
    <w:rsid w:val="00DC5F17"/>
    <w:rsid w:val="00DC5FB7"/>
    <w:rsid w:val="00DC6023"/>
    <w:rsid w:val="00DC60D7"/>
    <w:rsid w:val="00DC611F"/>
    <w:rsid w:val="00DC63BC"/>
    <w:rsid w:val="00DC65B0"/>
    <w:rsid w:val="00DC6693"/>
    <w:rsid w:val="00DC690A"/>
    <w:rsid w:val="00DC6943"/>
    <w:rsid w:val="00DC6998"/>
    <w:rsid w:val="00DC69E5"/>
    <w:rsid w:val="00DC6A55"/>
    <w:rsid w:val="00DC6D7B"/>
    <w:rsid w:val="00DC6F12"/>
    <w:rsid w:val="00DC7028"/>
    <w:rsid w:val="00DC70EE"/>
    <w:rsid w:val="00DC7161"/>
    <w:rsid w:val="00DC7186"/>
    <w:rsid w:val="00DC720B"/>
    <w:rsid w:val="00DC7260"/>
    <w:rsid w:val="00DC7416"/>
    <w:rsid w:val="00DC749C"/>
    <w:rsid w:val="00DC755A"/>
    <w:rsid w:val="00DC75C0"/>
    <w:rsid w:val="00DC776D"/>
    <w:rsid w:val="00DC7797"/>
    <w:rsid w:val="00DC7994"/>
    <w:rsid w:val="00DC7B2B"/>
    <w:rsid w:val="00DC7B92"/>
    <w:rsid w:val="00DC7BD1"/>
    <w:rsid w:val="00DC7C7E"/>
    <w:rsid w:val="00DC7CAC"/>
    <w:rsid w:val="00DC7DDE"/>
    <w:rsid w:val="00DC7E19"/>
    <w:rsid w:val="00DC7E93"/>
    <w:rsid w:val="00DC7F9B"/>
    <w:rsid w:val="00DD0034"/>
    <w:rsid w:val="00DD00A9"/>
    <w:rsid w:val="00DD00E4"/>
    <w:rsid w:val="00DD04BC"/>
    <w:rsid w:val="00DD04D6"/>
    <w:rsid w:val="00DD0583"/>
    <w:rsid w:val="00DD060B"/>
    <w:rsid w:val="00DD06E2"/>
    <w:rsid w:val="00DD0731"/>
    <w:rsid w:val="00DD0740"/>
    <w:rsid w:val="00DD078C"/>
    <w:rsid w:val="00DD07E7"/>
    <w:rsid w:val="00DD08BE"/>
    <w:rsid w:val="00DD0A01"/>
    <w:rsid w:val="00DD0B69"/>
    <w:rsid w:val="00DD0C17"/>
    <w:rsid w:val="00DD0C26"/>
    <w:rsid w:val="00DD0C7E"/>
    <w:rsid w:val="00DD0C84"/>
    <w:rsid w:val="00DD0DA8"/>
    <w:rsid w:val="00DD0E09"/>
    <w:rsid w:val="00DD0E7C"/>
    <w:rsid w:val="00DD0F4B"/>
    <w:rsid w:val="00DD0F59"/>
    <w:rsid w:val="00DD1016"/>
    <w:rsid w:val="00DD1035"/>
    <w:rsid w:val="00DD1065"/>
    <w:rsid w:val="00DD10DC"/>
    <w:rsid w:val="00DD11F3"/>
    <w:rsid w:val="00DD152A"/>
    <w:rsid w:val="00DD1996"/>
    <w:rsid w:val="00DD1C14"/>
    <w:rsid w:val="00DD1C63"/>
    <w:rsid w:val="00DD1DAC"/>
    <w:rsid w:val="00DD1E35"/>
    <w:rsid w:val="00DD2020"/>
    <w:rsid w:val="00DD206F"/>
    <w:rsid w:val="00DD20AA"/>
    <w:rsid w:val="00DD2539"/>
    <w:rsid w:val="00DD2583"/>
    <w:rsid w:val="00DD25E6"/>
    <w:rsid w:val="00DD25EE"/>
    <w:rsid w:val="00DD261E"/>
    <w:rsid w:val="00DD27A2"/>
    <w:rsid w:val="00DD282A"/>
    <w:rsid w:val="00DD2A2B"/>
    <w:rsid w:val="00DD2B65"/>
    <w:rsid w:val="00DD2E1E"/>
    <w:rsid w:val="00DD2F3B"/>
    <w:rsid w:val="00DD32B2"/>
    <w:rsid w:val="00DD3604"/>
    <w:rsid w:val="00DD36DC"/>
    <w:rsid w:val="00DD3770"/>
    <w:rsid w:val="00DD377D"/>
    <w:rsid w:val="00DD37B0"/>
    <w:rsid w:val="00DD3809"/>
    <w:rsid w:val="00DD399A"/>
    <w:rsid w:val="00DD39B8"/>
    <w:rsid w:val="00DD3D0E"/>
    <w:rsid w:val="00DD3D19"/>
    <w:rsid w:val="00DD3F5E"/>
    <w:rsid w:val="00DD3F8C"/>
    <w:rsid w:val="00DD3FF0"/>
    <w:rsid w:val="00DD3FF2"/>
    <w:rsid w:val="00DD422C"/>
    <w:rsid w:val="00DD43D0"/>
    <w:rsid w:val="00DD43DA"/>
    <w:rsid w:val="00DD4648"/>
    <w:rsid w:val="00DD470B"/>
    <w:rsid w:val="00DD4835"/>
    <w:rsid w:val="00DD4895"/>
    <w:rsid w:val="00DD48C0"/>
    <w:rsid w:val="00DD497D"/>
    <w:rsid w:val="00DD4B3A"/>
    <w:rsid w:val="00DD4B82"/>
    <w:rsid w:val="00DD4F02"/>
    <w:rsid w:val="00DD4FF8"/>
    <w:rsid w:val="00DD5022"/>
    <w:rsid w:val="00DD51B4"/>
    <w:rsid w:val="00DD5283"/>
    <w:rsid w:val="00DD53B4"/>
    <w:rsid w:val="00DD542B"/>
    <w:rsid w:val="00DD569D"/>
    <w:rsid w:val="00DD56A0"/>
    <w:rsid w:val="00DD56A3"/>
    <w:rsid w:val="00DD5858"/>
    <w:rsid w:val="00DD5A12"/>
    <w:rsid w:val="00DD5A37"/>
    <w:rsid w:val="00DD5B45"/>
    <w:rsid w:val="00DD5CA6"/>
    <w:rsid w:val="00DD5CB8"/>
    <w:rsid w:val="00DD5E7D"/>
    <w:rsid w:val="00DD5F48"/>
    <w:rsid w:val="00DD5F6F"/>
    <w:rsid w:val="00DD6071"/>
    <w:rsid w:val="00DD607A"/>
    <w:rsid w:val="00DD6099"/>
    <w:rsid w:val="00DD60CB"/>
    <w:rsid w:val="00DD61DC"/>
    <w:rsid w:val="00DD61E9"/>
    <w:rsid w:val="00DD63A9"/>
    <w:rsid w:val="00DD63DD"/>
    <w:rsid w:val="00DD645E"/>
    <w:rsid w:val="00DD64A7"/>
    <w:rsid w:val="00DD64DA"/>
    <w:rsid w:val="00DD64F7"/>
    <w:rsid w:val="00DD65AE"/>
    <w:rsid w:val="00DD6685"/>
    <w:rsid w:val="00DD66C6"/>
    <w:rsid w:val="00DD697A"/>
    <w:rsid w:val="00DD69DA"/>
    <w:rsid w:val="00DD6AB9"/>
    <w:rsid w:val="00DD6AF3"/>
    <w:rsid w:val="00DD6B24"/>
    <w:rsid w:val="00DD6BDE"/>
    <w:rsid w:val="00DD6C11"/>
    <w:rsid w:val="00DD6C85"/>
    <w:rsid w:val="00DD6D1E"/>
    <w:rsid w:val="00DD6F4C"/>
    <w:rsid w:val="00DD70EA"/>
    <w:rsid w:val="00DD71A0"/>
    <w:rsid w:val="00DD7399"/>
    <w:rsid w:val="00DD73A9"/>
    <w:rsid w:val="00DD73E6"/>
    <w:rsid w:val="00DD7549"/>
    <w:rsid w:val="00DD782E"/>
    <w:rsid w:val="00DD7880"/>
    <w:rsid w:val="00DD79D0"/>
    <w:rsid w:val="00DD7C14"/>
    <w:rsid w:val="00DD7C9C"/>
    <w:rsid w:val="00DE0104"/>
    <w:rsid w:val="00DE0258"/>
    <w:rsid w:val="00DE034F"/>
    <w:rsid w:val="00DE0584"/>
    <w:rsid w:val="00DE08C2"/>
    <w:rsid w:val="00DE0914"/>
    <w:rsid w:val="00DE0A9B"/>
    <w:rsid w:val="00DE0CDF"/>
    <w:rsid w:val="00DE0D76"/>
    <w:rsid w:val="00DE0D87"/>
    <w:rsid w:val="00DE106C"/>
    <w:rsid w:val="00DE10B9"/>
    <w:rsid w:val="00DE1159"/>
    <w:rsid w:val="00DE13C4"/>
    <w:rsid w:val="00DE15A3"/>
    <w:rsid w:val="00DE16FB"/>
    <w:rsid w:val="00DE187B"/>
    <w:rsid w:val="00DE18D5"/>
    <w:rsid w:val="00DE18EC"/>
    <w:rsid w:val="00DE1A85"/>
    <w:rsid w:val="00DE1A94"/>
    <w:rsid w:val="00DE1ADA"/>
    <w:rsid w:val="00DE1B94"/>
    <w:rsid w:val="00DE1C30"/>
    <w:rsid w:val="00DE1CA5"/>
    <w:rsid w:val="00DE1E09"/>
    <w:rsid w:val="00DE1E49"/>
    <w:rsid w:val="00DE2042"/>
    <w:rsid w:val="00DE2177"/>
    <w:rsid w:val="00DE245B"/>
    <w:rsid w:val="00DE24EE"/>
    <w:rsid w:val="00DE25AA"/>
    <w:rsid w:val="00DE25F6"/>
    <w:rsid w:val="00DE2858"/>
    <w:rsid w:val="00DE2909"/>
    <w:rsid w:val="00DE2B5A"/>
    <w:rsid w:val="00DE2C3B"/>
    <w:rsid w:val="00DE2EE0"/>
    <w:rsid w:val="00DE2F24"/>
    <w:rsid w:val="00DE31BA"/>
    <w:rsid w:val="00DE339F"/>
    <w:rsid w:val="00DE33D8"/>
    <w:rsid w:val="00DE340B"/>
    <w:rsid w:val="00DE3456"/>
    <w:rsid w:val="00DE3756"/>
    <w:rsid w:val="00DE376F"/>
    <w:rsid w:val="00DE39E0"/>
    <w:rsid w:val="00DE3C4A"/>
    <w:rsid w:val="00DE3F0D"/>
    <w:rsid w:val="00DE3F81"/>
    <w:rsid w:val="00DE4065"/>
    <w:rsid w:val="00DE40B5"/>
    <w:rsid w:val="00DE40FE"/>
    <w:rsid w:val="00DE4144"/>
    <w:rsid w:val="00DE41AD"/>
    <w:rsid w:val="00DE423A"/>
    <w:rsid w:val="00DE441F"/>
    <w:rsid w:val="00DE44D2"/>
    <w:rsid w:val="00DE45CB"/>
    <w:rsid w:val="00DE4690"/>
    <w:rsid w:val="00DE47D8"/>
    <w:rsid w:val="00DE49DC"/>
    <w:rsid w:val="00DE4B5A"/>
    <w:rsid w:val="00DE4DCF"/>
    <w:rsid w:val="00DE52E0"/>
    <w:rsid w:val="00DE55B0"/>
    <w:rsid w:val="00DE5700"/>
    <w:rsid w:val="00DE57DF"/>
    <w:rsid w:val="00DE5920"/>
    <w:rsid w:val="00DE5A67"/>
    <w:rsid w:val="00DE5C56"/>
    <w:rsid w:val="00DE5C6E"/>
    <w:rsid w:val="00DE5E88"/>
    <w:rsid w:val="00DE5F1E"/>
    <w:rsid w:val="00DE5F26"/>
    <w:rsid w:val="00DE5F86"/>
    <w:rsid w:val="00DE611E"/>
    <w:rsid w:val="00DE6164"/>
    <w:rsid w:val="00DE6393"/>
    <w:rsid w:val="00DE63F1"/>
    <w:rsid w:val="00DE67B4"/>
    <w:rsid w:val="00DE680B"/>
    <w:rsid w:val="00DE68FA"/>
    <w:rsid w:val="00DE6953"/>
    <w:rsid w:val="00DE695D"/>
    <w:rsid w:val="00DE6B83"/>
    <w:rsid w:val="00DE6C98"/>
    <w:rsid w:val="00DE6CFC"/>
    <w:rsid w:val="00DE717B"/>
    <w:rsid w:val="00DE7194"/>
    <w:rsid w:val="00DE73C3"/>
    <w:rsid w:val="00DE73C8"/>
    <w:rsid w:val="00DE7694"/>
    <w:rsid w:val="00DE7783"/>
    <w:rsid w:val="00DE77CC"/>
    <w:rsid w:val="00DE77E5"/>
    <w:rsid w:val="00DE7824"/>
    <w:rsid w:val="00DE79AE"/>
    <w:rsid w:val="00DE7BAF"/>
    <w:rsid w:val="00DE7C10"/>
    <w:rsid w:val="00DE7F7A"/>
    <w:rsid w:val="00DE7FA9"/>
    <w:rsid w:val="00DF00C3"/>
    <w:rsid w:val="00DF012D"/>
    <w:rsid w:val="00DF0132"/>
    <w:rsid w:val="00DF0150"/>
    <w:rsid w:val="00DF0177"/>
    <w:rsid w:val="00DF02F8"/>
    <w:rsid w:val="00DF0386"/>
    <w:rsid w:val="00DF03B0"/>
    <w:rsid w:val="00DF05B6"/>
    <w:rsid w:val="00DF06EB"/>
    <w:rsid w:val="00DF0879"/>
    <w:rsid w:val="00DF08D0"/>
    <w:rsid w:val="00DF0A7F"/>
    <w:rsid w:val="00DF0A9E"/>
    <w:rsid w:val="00DF0C6A"/>
    <w:rsid w:val="00DF0FD9"/>
    <w:rsid w:val="00DF11CE"/>
    <w:rsid w:val="00DF11E3"/>
    <w:rsid w:val="00DF1247"/>
    <w:rsid w:val="00DF133F"/>
    <w:rsid w:val="00DF1394"/>
    <w:rsid w:val="00DF1427"/>
    <w:rsid w:val="00DF148A"/>
    <w:rsid w:val="00DF1564"/>
    <w:rsid w:val="00DF16B0"/>
    <w:rsid w:val="00DF1880"/>
    <w:rsid w:val="00DF18C8"/>
    <w:rsid w:val="00DF1A7A"/>
    <w:rsid w:val="00DF1BFC"/>
    <w:rsid w:val="00DF1D1A"/>
    <w:rsid w:val="00DF1F3F"/>
    <w:rsid w:val="00DF1F49"/>
    <w:rsid w:val="00DF1F5B"/>
    <w:rsid w:val="00DF200C"/>
    <w:rsid w:val="00DF2232"/>
    <w:rsid w:val="00DF226C"/>
    <w:rsid w:val="00DF24A5"/>
    <w:rsid w:val="00DF24E2"/>
    <w:rsid w:val="00DF26FA"/>
    <w:rsid w:val="00DF277F"/>
    <w:rsid w:val="00DF296E"/>
    <w:rsid w:val="00DF2A8C"/>
    <w:rsid w:val="00DF2AEB"/>
    <w:rsid w:val="00DF2CD7"/>
    <w:rsid w:val="00DF2CD9"/>
    <w:rsid w:val="00DF2E9A"/>
    <w:rsid w:val="00DF2FC3"/>
    <w:rsid w:val="00DF2FC4"/>
    <w:rsid w:val="00DF3070"/>
    <w:rsid w:val="00DF308A"/>
    <w:rsid w:val="00DF30A8"/>
    <w:rsid w:val="00DF31E6"/>
    <w:rsid w:val="00DF33B4"/>
    <w:rsid w:val="00DF33BD"/>
    <w:rsid w:val="00DF3427"/>
    <w:rsid w:val="00DF3598"/>
    <w:rsid w:val="00DF386C"/>
    <w:rsid w:val="00DF38C5"/>
    <w:rsid w:val="00DF3B19"/>
    <w:rsid w:val="00DF3C1D"/>
    <w:rsid w:val="00DF3C67"/>
    <w:rsid w:val="00DF3D83"/>
    <w:rsid w:val="00DF3DB4"/>
    <w:rsid w:val="00DF3DDC"/>
    <w:rsid w:val="00DF3E74"/>
    <w:rsid w:val="00DF3FA1"/>
    <w:rsid w:val="00DF3FBA"/>
    <w:rsid w:val="00DF4099"/>
    <w:rsid w:val="00DF40DD"/>
    <w:rsid w:val="00DF40E0"/>
    <w:rsid w:val="00DF41CC"/>
    <w:rsid w:val="00DF4262"/>
    <w:rsid w:val="00DF4377"/>
    <w:rsid w:val="00DF43C8"/>
    <w:rsid w:val="00DF4570"/>
    <w:rsid w:val="00DF4777"/>
    <w:rsid w:val="00DF4785"/>
    <w:rsid w:val="00DF4A6D"/>
    <w:rsid w:val="00DF4A83"/>
    <w:rsid w:val="00DF4A8D"/>
    <w:rsid w:val="00DF4A9F"/>
    <w:rsid w:val="00DF4AD3"/>
    <w:rsid w:val="00DF4DE8"/>
    <w:rsid w:val="00DF4E29"/>
    <w:rsid w:val="00DF4E89"/>
    <w:rsid w:val="00DF4EAB"/>
    <w:rsid w:val="00DF4F4F"/>
    <w:rsid w:val="00DF4FEF"/>
    <w:rsid w:val="00DF5110"/>
    <w:rsid w:val="00DF516E"/>
    <w:rsid w:val="00DF5A8C"/>
    <w:rsid w:val="00DF5AD7"/>
    <w:rsid w:val="00DF5B96"/>
    <w:rsid w:val="00DF5D85"/>
    <w:rsid w:val="00DF5F80"/>
    <w:rsid w:val="00DF5F93"/>
    <w:rsid w:val="00DF5F9C"/>
    <w:rsid w:val="00DF6056"/>
    <w:rsid w:val="00DF628C"/>
    <w:rsid w:val="00DF62D7"/>
    <w:rsid w:val="00DF6528"/>
    <w:rsid w:val="00DF658A"/>
    <w:rsid w:val="00DF65BF"/>
    <w:rsid w:val="00DF6764"/>
    <w:rsid w:val="00DF6787"/>
    <w:rsid w:val="00DF6867"/>
    <w:rsid w:val="00DF6A98"/>
    <w:rsid w:val="00DF6BEF"/>
    <w:rsid w:val="00DF6C84"/>
    <w:rsid w:val="00DF6CDC"/>
    <w:rsid w:val="00DF6DAB"/>
    <w:rsid w:val="00DF704F"/>
    <w:rsid w:val="00DF72B9"/>
    <w:rsid w:val="00DF74E8"/>
    <w:rsid w:val="00DF764D"/>
    <w:rsid w:val="00DF76FF"/>
    <w:rsid w:val="00DF779E"/>
    <w:rsid w:val="00DF7971"/>
    <w:rsid w:val="00DF79AD"/>
    <w:rsid w:val="00DF7A12"/>
    <w:rsid w:val="00DF7C9A"/>
    <w:rsid w:val="00DF7CE1"/>
    <w:rsid w:val="00DF7F60"/>
    <w:rsid w:val="00E000A0"/>
    <w:rsid w:val="00E000BE"/>
    <w:rsid w:val="00E00318"/>
    <w:rsid w:val="00E00740"/>
    <w:rsid w:val="00E007DD"/>
    <w:rsid w:val="00E0087B"/>
    <w:rsid w:val="00E008B8"/>
    <w:rsid w:val="00E00BDA"/>
    <w:rsid w:val="00E00CEE"/>
    <w:rsid w:val="00E00E66"/>
    <w:rsid w:val="00E00F1C"/>
    <w:rsid w:val="00E01101"/>
    <w:rsid w:val="00E01134"/>
    <w:rsid w:val="00E01146"/>
    <w:rsid w:val="00E012A2"/>
    <w:rsid w:val="00E012BD"/>
    <w:rsid w:val="00E012C8"/>
    <w:rsid w:val="00E01430"/>
    <w:rsid w:val="00E01472"/>
    <w:rsid w:val="00E01571"/>
    <w:rsid w:val="00E015E6"/>
    <w:rsid w:val="00E015F8"/>
    <w:rsid w:val="00E0162A"/>
    <w:rsid w:val="00E01BB4"/>
    <w:rsid w:val="00E01E0F"/>
    <w:rsid w:val="00E01F25"/>
    <w:rsid w:val="00E01FA0"/>
    <w:rsid w:val="00E021B9"/>
    <w:rsid w:val="00E02350"/>
    <w:rsid w:val="00E02610"/>
    <w:rsid w:val="00E02668"/>
    <w:rsid w:val="00E026E4"/>
    <w:rsid w:val="00E027AD"/>
    <w:rsid w:val="00E02950"/>
    <w:rsid w:val="00E02972"/>
    <w:rsid w:val="00E02B29"/>
    <w:rsid w:val="00E02B4F"/>
    <w:rsid w:val="00E02BC1"/>
    <w:rsid w:val="00E02E4D"/>
    <w:rsid w:val="00E02EB4"/>
    <w:rsid w:val="00E02F6A"/>
    <w:rsid w:val="00E03035"/>
    <w:rsid w:val="00E033D2"/>
    <w:rsid w:val="00E036C8"/>
    <w:rsid w:val="00E036E4"/>
    <w:rsid w:val="00E0371D"/>
    <w:rsid w:val="00E03823"/>
    <w:rsid w:val="00E03990"/>
    <w:rsid w:val="00E039C2"/>
    <w:rsid w:val="00E03A14"/>
    <w:rsid w:val="00E03ACF"/>
    <w:rsid w:val="00E03DF0"/>
    <w:rsid w:val="00E03FD3"/>
    <w:rsid w:val="00E040D2"/>
    <w:rsid w:val="00E040F8"/>
    <w:rsid w:val="00E04192"/>
    <w:rsid w:val="00E0427E"/>
    <w:rsid w:val="00E04282"/>
    <w:rsid w:val="00E042F4"/>
    <w:rsid w:val="00E04693"/>
    <w:rsid w:val="00E046C9"/>
    <w:rsid w:val="00E04728"/>
    <w:rsid w:val="00E048E2"/>
    <w:rsid w:val="00E04BD9"/>
    <w:rsid w:val="00E04CF7"/>
    <w:rsid w:val="00E04D50"/>
    <w:rsid w:val="00E04D58"/>
    <w:rsid w:val="00E0525F"/>
    <w:rsid w:val="00E052F0"/>
    <w:rsid w:val="00E0558A"/>
    <w:rsid w:val="00E056B2"/>
    <w:rsid w:val="00E05704"/>
    <w:rsid w:val="00E059A4"/>
    <w:rsid w:val="00E059D4"/>
    <w:rsid w:val="00E05AD8"/>
    <w:rsid w:val="00E05AE4"/>
    <w:rsid w:val="00E05CA4"/>
    <w:rsid w:val="00E05DAC"/>
    <w:rsid w:val="00E05DE5"/>
    <w:rsid w:val="00E05E33"/>
    <w:rsid w:val="00E05F33"/>
    <w:rsid w:val="00E0610C"/>
    <w:rsid w:val="00E06162"/>
    <w:rsid w:val="00E064AC"/>
    <w:rsid w:val="00E064EF"/>
    <w:rsid w:val="00E06723"/>
    <w:rsid w:val="00E068C6"/>
    <w:rsid w:val="00E06973"/>
    <w:rsid w:val="00E06ADB"/>
    <w:rsid w:val="00E06C0A"/>
    <w:rsid w:val="00E06C88"/>
    <w:rsid w:val="00E06CD7"/>
    <w:rsid w:val="00E06F6B"/>
    <w:rsid w:val="00E070A7"/>
    <w:rsid w:val="00E07189"/>
    <w:rsid w:val="00E0725B"/>
    <w:rsid w:val="00E073AC"/>
    <w:rsid w:val="00E073D0"/>
    <w:rsid w:val="00E076B7"/>
    <w:rsid w:val="00E078CA"/>
    <w:rsid w:val="00E07A7E"/>
    <w:rsid w:val="00E07B92"/>
    <w:rsid w:val="00E07CA8"/>
    <w:rsid w:val="00E07D8A"/>
    <w:rsid w:val="00E07DD9"/>
    <w:rsid w:val="00E07E82"/>
    <w:rsid w:val="00E1002C"/>
    <w:rsid w:val="00E1024F"/>
    <w:rsid w:val="00E10643"/>
    <w:rsid w:val="00E106F6"/>
    <w:rsid w:val="00E107EC"/>
    <w:rsid w:val="00E10832"/>
    <w:rsid w:val="00E10983"/>
    <w:rsid w:val="00E109EC"/>
    <w:rsid w:val="00E10A4E"/>
    <w:rsid w:val="00E10D85"/>
    <w:rsid w:val="00E10ECE"/>
    <w:rsid w:val="00E11094"/>
    <w:rsid w:val="00E11173"/>
    <w:rsid w:val="00E112D1"/>
    <w:rsid w:val="00E11437"/>
    <w:rsid w:val="00E115CF"/>
    <w:rsid w:val="00E11616"/>
    <w:rsid w:val="00E11636"/>
    <w:rsid w:val="00E11AB5"/>
    <w:rsid w:val="00E11AC7"/>
    <w:rsid w:val="00E11B07"/>
    <w:rsid w:val="00E11B66"/>
    <w:rsid w:val="00E11C15"/>
    <w:rsid w:val="00E11C5F"/>
    <w:rsid w:val="00E121DD"/>
    <w:rsid w:val="00E122B8"/>
    <w:rsid w:val="00E12309"/>
    <w:rsid w:val="00E1238E"/>
    <w:rsid w:val="00E1249C"/>
    <w:rsid w:val="00E12591"/>
    <w:rsid w:val="00E12806"/>
    <w:rsid w:val="00E12864"/>
    <w:rsid w:val="00E12986"/>
    <w:rsid w:val="00E12A3D"/>
    <w:rsid w:val="00E12A8E"/>
    <w:rsid w:val="00E12E18"/>
    <w:rsid w:val="00E12E8E"/>
    <w:rsid w:val="00E12F2F"/>
    <w:rsid w:val="00E130B2"/>
    <w:rsid w:val="00E13166"/>
    <w:rsid w:val="00E133EA"/>
    <w:rsid w:val="00E133F0"/>
    <w:rsid w:val="00E13402"/>
    <w:rsid w:val="00E13429"/>
    <w:rsid w:val="00E135E1"/>
    <w:rsid w:val="00E13765"/>
    <w:rsid w:val="00E138BF"/>
    <w:rsid w:val="00E13F01"/>
    <w:rsid w:val="00E14055"/>
    <w:rsid w:val="00E140D6"/>
    <w:rsid w:val="00E14201"/>
    <w:rsid w:val="00E142FE"/>
    <w:rsid w:val="00E14309"/>
    <w:rsid w:val="00E14329"/>
    <w:rsid w:val="00E14510"/>
    <w:rsid w:val="00E145A1"/>
    <w:rsid w:val="00E148EB"/>
    <w:rsid w:val="00E149EA"/>
    <w:rsid w:val="00E14A77"/>
    <w:rsid w:val="00E14B7F"/>
    <w:rsid w:val="00E14C8A"/>
    <w:rsid w:val="00E14D3F"/>
    <w:rsid w:val="00E14DA4"/>
    <w:rsid w:val="00E15066"/>
    <w:rsid w:val="00E1506A"/>
    <w:rsid w:val="00E1511B"/>
    <w:rsid w:val="00E15135"/>
    <w:rsid w:val="00E1519B"/>
    <w:rsid w:val="00E15240"/>
    <w:rsid w:val="00E15433"/>
    <w:rsid w:val="00E15749"/>
    <w:rsid w:val="00E1574D"/>
    <w:rsid w:val="00E1577E"/>
    <w:rsid w:val="00E159B8"/>
    <w:rsid w:val="00E159D7"/>
    <w:rsid w:val="00E15A9C"/>
    <w:rsid w:val="00E15AA8"/>
    <w:rsid w:val="00E15E62"/>
    <w:rsid w:val="00E161B8"/>
    <w:rsid w:val="00E161D4"/>
    <w:rsid w:val="00E16307"/>
    <w:rsid w:val="00E1630B"/>
    <w:rsid w:val="00E16382"/>
    <w:rsid w:val="00E16626"/>
    <w:rsid w:val="00E168AE"/>
    <w:rsid w:val="00E16AAE"/>
    <w:rsid w:val="00E16B08"/>
    <w:rsid w:val="00E16B53"/>
    <w:rsid w:val="00E16E19"/>
    <w:rsid w:val="00E16FF8"/>
    <w:rsid w:val="00E17196"/>
    <w:rsid w:val="00E17227"/>
    <w:rsid w:val="00E17424"/>
    <w:rsid w:val="00E175AE"/>
    <w:rsid w:val="00E1765A"/>
    <w:rsid w:val="00E1790C"/>
    <w:rsid w:val="00E179D3"/>
    <w:rsid w:val="00E17A54"/>
    <w:rsid w:val="00E17B09"/>
    <w:rsid w:val="00E17D8D"/>
    <w:rsid w:val="00E17DB4"/>
    <w:rsid w:val="00E17FF7"/>
    <w:rsid w:val="00E200B7"/>
    <w:rsid w:val="00E20127"/>
    <w:rsid w:val="00E2034C"/>
    <w:rsid w:val="00E204D7"/>
    <w:rsid w:val="00E207D9"/>
    <w:rsid w:val="00E20A40"/>
    <w:rsid w:val="00E20A83"/>
    <w:rsid w:val="00E20C0C"/>
    <w:rsid w:val="00E20D6F"/>
    <w:rsid w:val="00E210D4"/>
    <w:rsid w:val="00E2111A"/>
    <w:rsid w:val="00E21134"/>
    <w:rsid w:val="00E21196"/>
    <w:rsid w:val="00E21291"/>
    <w:rsid w:val="00E212CE"/>
    <w:rsid w:val="00E21315"/>
    <w:rsid w:val="00E214CB"/>
    <w:rsid w:val="00E21AE6"/>
    <w:rsid w:val="00E21C15"/>
    <w:rsid w:val="00E21C67"/>
    <w:rsid w:val="00E221B2"/>
    <w:rsid w:val="00E223B5"/>
    <w:rsid w:val="00E22640"/>
    <w:rsid w:val="00E226CD"/>
    <w:rsid w:val="00E2282A"/>
    <w:rsid w:val="00E228B3"/>
    <w:rsid w:val="00E22B61"/>
    <w:rsid w:val="00E22DCC"/>
    <w:rsid w:val="00E22E82"/>
    <w:rsid w:val="00E22F33"/>
    <w:rsid w:val="00E232D4"/>
    <w:rsid w:val="00E232F7"/>
    <w:rsid w:val="00E233CE"/>
    <w:rsid w:val="00E23665"/>
    <w:rsid w:val="00E2368E"/>
    <w:rsid w:val="00E237A7"/>
    <w:rsid w:val="00E23900"/>
    <w:rsid w:val="00E23AC5"/>
    <w:rsid w:val="00E23AE5"/>
    <w:rsid w:val="00E23CDD"/>
    <w:rsid w:val="00E23D28"/>
    <w:rsid w:val="00E23F4D"/>
    <w:rsid w:val="00E24096"/>
    <w:rsid w:val="00E24098"/>
    <w:rsid w:val="00E240B5"/>
    <w:rsid w:val="00E2418E"/>
    <w:rsid w:val="00E24271"/>
    <w:rsid w:val="00E242F8"/>
    <w:rsid w:val="00E2433C"/>
    <w:rsid w:val="00E2435C"/>
    <w:rsid w:val="00E244F3"/>
    <w:rsid w:val="00E2454B"/>
    <w:rsid w:val="00E245D3"/>
    <w:rsid w:val="00E245E4"/>
    <w:rsid w:val="00E247E9"/>
    <w:rsid w:val="00E248B0"/>
    <w:rsid w:val="00E24951"/>
    <w:rsid w:val="00E249C1"/>
    <w:rsid w:val="00E24A3B"/>
    <w:rsid w:val="00E24AB8"/>
    <w:rsid w:val="00E24B4F"/>
    <w:rsid w:val="00E24D2A"/>
    <w:rsid w:val="00E24DCD"/>
    <w:rsid w:val="00E24F0C"/>
    <w:rsid w:val="00E25118"/>
    <w:rsid w:val="00E25119"/>
    <w:rsid w:val="00E25136"/>
    <w:rsid w:val="00E251BE"/>
    <w:rsid w:val="00E25241"/>
    <w:rsid w:val="00E2552C"/>
    <w:rsid w:val="00E2553B"/>
    <w:rsid w:val="00E25697"/>
    <w:rsid w:val="00E25700"/>
    <w:rsid w:val="00E259BE"/>
    <w:rsid w:val="00E25A64"/>
    <w:rsid w:val="00E25B73"/>
    <w:rsid w:val="00E25D01"/>
    <w:rsid w:val="00E25E77"/>
    <w:rsid w:val="00E25E85"/>
    <w:rsid w:val="00E25FAB"/>
    <w:rsid w:val="00E2603A"/>
    <w:rsid w:val="00E26071"/>
    <w:rsid w:val="00E260A2"/>
    <w:rsid w:val="00E261B0"/>
    <w:rsid w:val="00E26293"/>
    <w:rsid w:val="00E262A9"/>
    <w:rsid w:val="00E263BC"/>
    <w:rsid w:val="00E26569"/>
    <w:rsid w:val="00E265BD"/>
    <w:rsid w:val="00E26708"/>
    <w:rsid w:val="00E26773"/>
    <w:rsid w:val="00E26915"/>
    <w:rsid w:val="00E269A5"/>
    <w:rsid w:val="00E26AD1"/>
    <w:rsid w:val="00E26B13"/>
    <w:rsid w:val="00E26BE1"/>
    <w:rsid w:val="00E26C22"/>
    <w:rsid w:val="00E26EF5"/>
    <w:rsid w:val="00E26F20"/>
    <w:rsid w:val="00E26FF0"/>
    <w:rsid w:val="00E271A7"/>
    <w:rsid w:val="00E27233"/>
    <w:rsid w:val="00E27239"/>
    <w:rsid w:val="00E27397"/>
    <w:rsid w:val="00E2748C"/>
    <w:rsid w:val="00E275AC"/>
    <w:rsid w:val="00E275E5"/>
    <w:rsid w:val="00E2762A"/>
    <w:rsid w:val="00E27631"/>
    <w:rsid w:val="00E27692"/>
    <w:rsid w:val="00E278D6"/>
    <w:rsid w:val="00E278F0"/>
    <w:rsid w:val="00E279F5"/>
    <w:rsid w:val="00E27AE1"/>
    <w:rsid w:val="00E27EBC"/>
    <w:rsid w:val="00E27F55"/>
    <w:rsid w:val="00E30018"/>
    <w:rsid w:val="00E30123"/>
    <w:rsid w:val="00E301CE"/>
    <w:rsid w:val="00E301E1"/>
    <w:rsid w:val="00E3022E"/>
    <w:rsid w:val="00E3028B"/>
    <w:rsid w:val="00E30292"/>
    <w:rsid w:val="00E3034C"/>
    <w:rsid w:val="00E3042B"/>
    <w:rsid w:val="00E304DC"/>
    <w:rsid w:val="00E30574"/>
    <w:rsid w:val="00E3065D"/>
    <w:rsid w:val="00E30701"/>
    <w:rsid w:val="00E309CF"/>
    <w:rsid w:val="00E30B02"/>
    <w:rsid w:val="00E30D71"/>
    <w:rsid w:val="00E30ECC"/>
    <w:rsid w:val="00E30EE0"/>
    <w:rsid w:val="00E30FD0"/>
    <w:rsid w:val="00E3104F"/>
    <w:rsid w:val="00E31086"/>
    <w:rsid w:val="00E311BE"/>
    <w:rsid w:val="00E31315"/>
    <w:rsid w:val="00E3139A"/>
    <w:rsid w:val="00E313A3"/>
    <w:rsid w:val="00E313C7"/>
    <w:rsid w:val="00E315C9"/>
    <w:rsid w:val="00E317E6"/>
    <w:rsid w:val="00E31828"/>
    <w:rsid w:val="00E31831"/>
    <w:rsid w:val="00E31860"/>
    <w:rsid w:val="00E318BC"/>
    <w:rsid w:val="00E319C6"/>
    <w:rsid w:val="00E319EB"/>
    <w:rsid w:val="00E31AC2"/>
    <w:rsid w:val="00E31CBC"/>
    <w:rsid w:val="00E31D74"/>
    <w:rsid w:val="00E31E22"/>
    <w:rsid w:val="00E31E43"/>
    <w:rsid w:val="00E31F8C"/>
    <w:rsid w:val="00E320EE"/>
    <w:rsid w:val="00E32141"/>
    <w:rsid w:val="00E32354"/>
    <w:rsid w:val="00E323B1"/>
    <w:rsid w:val="00E32442"/>
    <w:rsid w:val="00E32539"/>
    <w:rsid w:val="00E32585"/>
    <w:rsid w:val="00E325AC"/>
    <w:rsid w:val="00E326D3"/>
    <w:rsid w:val="00E32A31"/>
    <w:rsid w:val="00E32B78"/>
    <w:rsid w:val="00E32B8E"/>
    <w:rsid w:val="00E32C66"/>
    <w:rsid w:val="00E32E6C"/>
    <w:rsid w:val="00E32FBC"/>
    <w:rsid w:val="00E330C3"/>
    <w:rsid w:val="00E331A2"/>
    <w:rsid w:val="00E334E5"/>
    <w:rsid w:val="00E33550"/>
    <w:rsid w:val="00E335B7"/>
    <w:rsid w:val="00E335FA"/>
    <w:rsid w:val="00E33861"/>
    <w:rsid w:val="00E33937"/>
    <w:rsid w:val="00E33981"/>
    <w:rsid w:val="00E339B5"/>
    <w:rsid w:val="00E339D3"/>
    <w:rsid w:val="00E339E3"/>
    <w:rsid w:val="00E33D63"/>
    <w:rsid w:val="00E33EA6"/>
    <w:rsid w:val="00E33F2B"/>
    <w:rsid w:val="00E340A3"/>
    <w:rsid w:val="00E34105"/>
    <w:rsid w:val="00E3433B"/>
    <w:rsid w:val="00E34464"/>
    <w:rsid w:val="00E348DA"/>
    <w:rsid w:val="00E34991"/>
    <w:rsid w:val="00E34C0A"/>
    <w:rsid w:val="00E34DA7"/>
    <w:rsid w:val="00E34EDA"/>
    <w:rsid w:val="00E34EF2"/>
    <w:rsid w:val="00E35060"/>
    <w:rsid w:val="00E3552D"/>
    <w:rsid w:val="00E3557D"/>
    <w:rsid w:val="00E355DA"/>
    <w:rsid w:val="00E357AA"/>
    <w:rsid w:val="00E357DE"/>
    <w:rsid w:val="00E358DD"/>
    <w:rsid w:val="00E35BF0"/>
    <w:rsid w:val="00E35D64"/>
    <w:rsid w:val="00E35DAE"/>
    <w:rsid w:val="00E35FF4"/>
    <w:rsid w:val="00E3601B"/>
    <w:rsid w:val="00E360B7"/>
    <w:rsid w:val="00E360F8"/>
    <w:rsid w:val="00E36175"/>
    <w:rsid w:val="00E36430"/>
    <w:rsid w:val="00E36454"/>
    <w:rsid w:val="00E36485"/>
    <w:rsid w:val="00E364BC"/>
    <w:rsid w:val="00E365EB"/>
    <w:rsid w:val="00E367CF"/>
    <w:rsid w:val="00E368C0"/>
    <w:rsid w:val="00E3696E"/>
    <w:rsid w:val="00E36B92"/>
    <w:rsid w:val="00E36EBD"/>
    <w:rsid w:val="00E36EC0"/>
    <w:rsid w:val="00E36FC3"/>
    <w:rsid w:val="00E3720A"/>
    <w:rsid w:val="00E37302"/>
    <w:rsid w:val="00E37327"/>
    <w:rsid w:val="00E373D6"/>
    <w:rsid w:val="00E37425"/>
    <w:rsid w:val="00E375D2"/>
    <w:rsid w:val="00E3771B"/>
    <w:rsid w:val="00E37746"/>
    <w:rsid w:val="00E3784F"/>
    <w:rsid w:val="00E37997"/>
    <w:rsid w:val="00E379D0"/>
    <w:rsid w:val="00E37A8D"/>
    <w:rsid w:val="00E37B44"/>
    <w:rsid w:val="00E37B5C"/>
    <w:rsid w:val="00E37B62"/>
    <w:rsid w:val="00E37B69"/>
    <w:rsid w:val="00E37B92"/>
    <w:rsid w:val="00E37C92"/>
    <w:rsid w:val="00E37DD8"/>
    <w:rsid w:val="00E37E1E"/>
    <w:rsid w:val="00E37E57"/>
    <w:rsid w:val="00E37F79"/>
    <w:rsid w:val="00E40004"/>
    <w:rsid w:val="00E40028"/>
    <w:rsid w:val="00E40056"/>
    <w:rsid w:val="00E40057"/>
    <w:rsid w:val="00E400CB"/>
    <w:rsid w:val="00E400ED"/>
    <w:rsid w:val="00E40291"/>
    <w:rsid w:val="00E402F6"/>
    <w:rsid w:val="00E4031E"/>
    <w:rsid w:val="00E40378"/>
    <w:rsid w:val="00E40421"/>
    <w:rsid w:val="00E40631"/>
    <w:rsid w:val="00E406E5"/>
    <w:rsid w:val="00E408D7"/>
    <w:rsid w:val="00E40C73"/>
    <w:rsid w:val="00E40C98"/>
    <w:rsid w:val="00E40E98"/>
    <w:rsid w:val="00E40F6F"/>
    <w:rsid w:val="00E4131F"/>
    <w:rsid w:val="00E41729"/>
    <w:rsid w:val="00E41743"/>
    <w:rsid w:val="00E418A0"/>
    <w:rsid w:val="00E418BA"/>
    <w:rsid w:val="00E41A2A"/>
    <w:rsid w:val="00E41CA1"/>
    <w:rsid w:val="00E41D55"/>
    <w:rsid w:val="00E41EF3"/>
    <w:rsid w:val="00E41F01"/>
    <w:rsid w:val="00E41FB5"/>
    <w:rsid w:val="00E41FEC"/>
    <w:rsid w:val="00E421DA"/>
    <w:rsid w:val="00E42253"/>
    <w:rsid w:val="00E422BD"/>
    <w:rsid w:val="00E4242C"/>
    <w:rsid w:val="00E42475"/>
    <w:rsid w:val="00E424DF"/>
    <w:rsid w:val="00E42629"/>
    <w:rsid w:val="00E426BE"/>
    <w:rsid w:val="00E4270D"/>
    <w:rsid w:val="00E427A3"/>
    <w:rsid w:val="00E42B03"/>
    <w:rsid w:val="00E42BF9"/>
    <w:rsid w:val="00E42C7D"/>
    <w:rsid w:val="00E42CF0"/>
    <w:rsid w:val="00E42D31"/>
    <w:rsid w:val="00E42FF9"/>
    <w:rsid w:val="00E4325C"/>
    <w:rsid w:val="00E432AB"/>
    <w:rsid w:val="00E434C1"/>
    <w:rsid w:val="00E4352C"/>
    <w:rsid w:val="00E439E0"/>
    <w:rsid w:val="00E43C8F"/>
    <w:rsid w:val="00E43D1D"/>
    <w:rsid w:val="00E43DAC"/>
    <w:rsid w:val="00E43F15"/>
    <w:rsid w:val="00E44298"/>
    <w:rsid w:val="00E444E6"/>
    <w:rsid w:val="00E445DD"/>
    <w:rsid w:val="00E447E1"/>
    <w:rsid w:val="00E44967"/>
    <w:rsid w:val="00E449DD"/>
    <w:rsid w:val="00E44A13"/>
    <w:rsid w:val="00E44A34"/>
    <w:rsid w:val="00E44B31"/>
    <w:rsid w:val="00E44FA6"/>
    <w:rsid w:val="00E44FF6"/>
    <w:rsid w:val="00E45085"/>
    <w:rsid w:val="00E45125"/>
    <w:rsid w:val="00E45210"/>
    <w:rsid w:val="00E4523B"/>
    <w:rsid w:val="00E45247"/>
    <w:rsid w:val="00E454D9"/>
    <w:rsid w:val="00E45919"/>
    <w:rsid w:val="00E45B9E"/>
    <w:rsid w:val="00E45C1D"/>
    <w:rsid w:val="00E45DC6"/>
    <w:rsid w:val="00E45E31"/>
    <w:rsid w:val="00E45E94"/>
    <w:rsid w:val="00E45EB8"/>
    <w:rsid w:val="00E45F7B"/>
    <w:rsid w:val="00E46258"/>
    <w:rsid w:val="00E463FA"/>
    <w:rsid w:val="00E46482"/>
    <w:rsid w:val="00E4658A"/>
    <w:rsid w:val="00E4661B"/>
    <w:rsid w:val="00E468B3"/>
    <w:rsid w:val="00E46998"/>
    <w:rsid w:val="00E46BF3"/>
    <w:rsid w:val="00E46C59"/>
    <w:rsid w:val="00E46C99"/>
    <w:rsid w:val="00E46E8D"/>
    <w:rsid w:val="00E471B3"/>
    <w:rsid w:val="00E4772C"/>
    <w:rsid w:val="00E47750"/>
    <w:rsid w:val="00E477A2"/>
    <w:rsid w:val="00E47820"/>
    <w:rsid w:val="00E478C1"/>
    <w:rsid w:val="00E47BD3"/>
    <w:rsid w:val="00E47D01"/>
    <w:rsid w:val="00E47D6D"/>
    <w:rsid w:val="00E47EA2"/>
    <w:rsid w:val="00E5014A"/>
    <w:rsid w:val="00E5027D"/>
    <w:rsid w:val="00E502BB"/>
    <w:rsid w:val="00E502D0"/>
    <w:rsid w:val="00E503AA"/>
    <w:rsid w:val="00E50436"/>
    <w:rsid w:val="00E504EA"/>
    <w:rsid w:val="00E50526"/>
    <w:rsid w:val="00E50599"/>
    <w:rsid w:val="00E50902"/>
    <w:rsid w:val="00E50943"/>
    <w:rsid w:val="00E50AE5"/>
    <w:rsid w:val="00E50BAD"/>
    <w:rsid w:val="00E50BC4"/>
    <w:rsid w:val="00E50C8B"/>
    <w:rsid w:val="00E50D99"/>
    <w:rsid w:val="00E50DBA"/>
    <w:rsid w:val="00E50E50"/>
    <w:rsid w:val="00E50E5D"/>
    <w:rsid w:val="00E50E7D"/>
    <w:rsid w:val="00E50E7E"/>
    <w:rsid w:val="00E50F32"/>
    <w:rsid w:val="00E510AD"/>
    <w:rsid w:val="00E510CE"/>
    <w:rsid w:val="00E5121E"/>
    <w:rsid w:val="00E51243"/>
    <w:rsid w:val="00E512C7"/>
    <w:rsid w:val="00E5144A"/>
    <w:rsid w:val="00E51518"/>
    <w:rsid w:val="00E51543"/>
    <w:rsid w:val="00E517DF"/>
    <w:rsid w:val="00E517E6"/>
    <w:rsid w:val="00E51831"/>
    <w:rsid w:val="00E51915"/>
    <w:rsid w:val="00E51A3F"/>
    <w:rsid w:val="00E51A52"/>
    <w:rsid w:val="00E51EAA"/>
    <w:rsid w:val="00E51EB6"/>
    <w:rsid w:val="00E523F1"/>
    <w:rsid w:val="00E52446"/>
    <w:rsid w:val="00E52491"/>
    <w:rsid w:val="00E52496"/>
    <w:rsid w:val="00E527CB"/>
    <w:rsid w:val="00E52BB0"/>
    <w:rsid w:val="00E52CB4"/>
    <w:rsid w:val="00E52D62"/>
    <w:rsid w:val="00E52FA7"/>
    <w:rsid w:val="00E52FC3"/>
    <w:rsid w:val="00E53064"/>
    <w:rsid w:val="00E53254"/>
    <w:rsid w:val="00E534ED"/>
    <w:rsid w:val="00E53586"/>
    <w:rsid w:val="00E535E3"/>
    <w:rsid w:val="00E53827"/>
    <w:rsid w:val="00E5394C"/>
    <w:rsid w:val="00E53AF5"/>
    <w:rsid w:val="00E53E7D"/>
    <w:rsid w:val="00E53F2B"/>
    <w:rsid w:val="00E54025"/>
    <w:rsid w:val="00E54141"/>
    <w:rsid w:val="00E542FF"/>
    <w:rsid w:val="00E54624"/>
    <w:rsid w:val="00E54640"/>
    <w:rsid w:val="00E54C49"/>
    <w:rsid w:val="00E54D52"/>
    <w:rsid w:val="00E54DC3"/>
    <w:rsid w:val="00E54DF0"/>
    <w:rsid w:val="00E54DF1"/>
    <w:rsid w:val="00E54F04"/>
    <w:rsid w:val="00E55161"/>
    <w:rsid w:val="00E5525C"/>
    <w:rsid w:val="00E556B1"/>
    <w:rsid w:val="00E557F2"/>
    <w:rsid w:val="00E55AAB"/>
    <w:rsid w:val="00E55C8A"/>
    <w:rsid w:val="00E55C97"/>
    <w:rsid w:val="00E55D26"/>
    <w:rsid w:val="00E55D8A"/>
    <w:rsid w:val="00E5614D"/>
    <w:rsid w:val="00E561C6"/>
    <w:rsid w:val="00E5636D"/>
    <w:rsid w:val="00E5640B"/>
    <w:rsid w:val="00E56424"/>
    <w:rsid w:val="00E56896"/>
    <w:rsid w:val="00E568E8"/>
    <w:rsid w:val="00E56B10"/>
    <w:rsid w:val="00E56D3E"/>
    <w:rsid w:val="00E56EB9"/>
    <w:rsid w:val="00E57088"/>
    <w:rsid w:val="00E570C9"/>
    <w:rsid w:val="00E5719A"/>
    <w:rsid w:val="00E571B0"/>
    <w:rsid w:val="00E572B0"/>
    <w:rsid w:val="00E57307"/>
    <w:rsid w:val="00E57489"/>
    <w:rsid w:val="00E5750D"/>
    <w:rsid w:val="00E577E1"/>
    <w:rsid w:val="00E57A29"/>
    <w:rsid w:val="00E57A83"/>
    <w:rsid w:val="00E57D07"/>
    <w:rsid w:val="00E57D0A"/>
    <w:rsid w:val="00E57D13"/>
    <w:rsid w:val="00E57DEC"/>
    <w:rsid w:val="00E57DF1"/>
    <w:rsid w:val="00E6010E"/>
    <w:rsid w:val="00E60274"/>
    <w:rsid w:val="00E6036F"/>
    <w:rsid w:val="00E60397"/>
    <w:rsid w:val="00E60470"/>
    <w:rsid w:val="00E60652"/>
    <w:rsid w:val="00E60757"/>
    <w:rsid w:val="00E607B6"/>
    <w:rsid w:val="00E60884"/>
    <w:rsid w:val="00E60D33"/>
    <w:rsid w:val="00E60D47"/>
    <w:rsid w:val="00E60E70"/>
    <w:rsid w:val="00E61042"/>
    <w:rsid w:val="00E61307"/>
    <w:rsid w:val="00E61407"/>
    <w:rsid w:val="00E61543"/>
    <w:rsid w:val="00E6178E"/>
    <w:rsid w:val="00E617EC"/>
    <w:rsid w:val="00E618CB"/>
    <w:rsid w:val="00E61964"/>
    <w:rsid w:val="00E61B9E"/>
    <w:rsid w:val="00E61C3E"/>
    <w:rsid w:val="00E61F7D"/>
    <w:rsid w:val="00E61FC3"/>
    <w:rsid w:val="00E620E0"/>
    <w:rsid w:val="00E62296"/>
    <w:rsid w:val="00E62465"/>
    <w:rsid w:val="00E62687"/>
    <w:rsid w:val="00E62759"/>
    <w:rsid w:val="00E627ED"/>
    <w:rsid w:val="00E627FC"/>
    <w:rsid w:val="00E62813"/>
    <w:rsid w:val="00E62840"/>
    <w:rsid w:val="00E62E26"/>
    <w:rsid w:val="00E63110"/>
    <w:rsid w:val="00E6326A"/>
    <w:rsid w:val="00E636D2"/>
    <w:rsid w:val="00E63894"/>
    <w:rsid w:val="00E63945"/>
    <w:rsid w:val="00E639BC"/>
    <w:rsid w:val="00E63ACD"/>
    <w:rsid w:val="00E63ADC"/>
    <w:rsid w:val="00E63DB5"/>
    <w:rsid w:val="00E63DD5"/>
    <w:rsid w:val="00E63E6F"/>
    <w:rsid w:val="00E641E0"/>
    <w:rsid w:val="00E642D8"/>
    <w:rsid w:val="00E64347"/>
    <w:rsid w:val="00E6462C"/>
    <w:rsid w:val="00E6465F"/>
    <w:rsid w:val="00E64689"/>
    <w:rsid w:val="00E646DE"/>
    <w:rsid w:val="00E6473B"/>
    <w:rsid w:val="00E64968"/>
    <w:rsid w:val="00E649BF"/>
    <w:rsid w:val="00E64AA9"/>
    <w:rsid w:val="00E64DF8"/>
    <w:rsid w:val="00E64E92"/>
    <w:rsid w:val="00E65027"/>
    <w:rsid w:val="00E65044"/>
    <w:rsid w:val="00E650BA"/>
    <w:rsid w:val="00E6516D"/>
    <w:rsid w:val="00E65190"/>
    <w:rsid w:val="00E65361"/>
    <w:rsid w:val="00E6539B"/>
    <w:rsid w:val="00E65496"/>
    <w:rsid w:val="00E65589"/>
    <w:rsid w:val="00E656A0"/>
    <w:rsid w:val="00E6573E"/>
    <w:rsid w:val="00E65A28"/>
    <w:rsid w:val="00E65E82"/>
    <w:rsid w:val="00E65FDC"/>
    <w:rsid w:val="00E65FDD"/>
    <w:rsid w:val="00E65FDF"/>
    <w:rsid w:val="00E6614A"/>
    <w:rsid w:val="00E66254"/>
    <w:rsid w:val="00E6631B"/>
    <w:rsid w:val="00E663F8"/>
    <w:rsid w:val="00E66537"/>
    <w:rsid w:val="00E666A5"/>
    <w:rsid w:val="00E666CC"/>
    <w:rsid w:val="00E66733"/>
    <w:rsid w:val="00E66734"/>
    <w:rsid w:val="00E6688E"/>
    <w:rsid w:val="00E6694E"/>
    <w:rsid w:val="00E66B6C"/>
    <w:rsid w:val="00E66E09"/>
    <w:rsid w:val="00E66EFC"/>
    <w:rsid w:val="00E66F85"/>
    <w:rsid w:val="00E66FB8"/>
    <w:rsid w:val="00E6716E"/>
    <w:rsid w:val="00E671AE"/>
    <w:rsid w:val="00E671CD"/>
    <w:rsid w:val="00E6721A"/>
    <w:rsid w:val="00E672CB"/>
    <w:rsid w:val="00E67382"/>
    <w:rsid w:val="00E6760E"/>
    <w:rsid w:val="00E67696"/>
    <w:rsid w:val="00E67703"/>
    <w:rsid w:val="00E67801"/>
    <w:rsid w:val="00E67A46"/>
    <w:rsid w:val="00E67AB4"/>
    <w:rsid w:val="00E67ACF"/>
    <w:rsid w:val="00E67BA4"/>
    <w:rsid w:val="00E67BB5"/>
    <w:rsid w:val="00E67BD5"/>
    <w:rsid w:val="00E67E00"/>
    <w:rsid w:val="00E67F1A"/>
    <w:rsid w:val="00E67FE3"/>
    <w:rsid w:val="00E67FEE"/>
    <w:rsid w:val="00E701BA"/>
    <w:rsid w:val="00E70203"/>
    <w:rsid w:val="00E7023C"/>
    <w:rsid w:val="00E70277"/>
    <w:rsid w:val="00E702C2"/>
    <w:rsid w:val="00E70478"/>
    <w:rsid w:val="00E70514"/>
    <w:rsid w:val="00E70537"/>
    <w:rsid w:val="00E70598"/>
    <w:rsid w:val="00E705B1"/>
    <w:rsid w:val="00E7076E"/>
    <w:rsid w:val="00E7079A"/>
    <w:rsid w:val="00E70810"/>
    <w:rsid w:val="00E70932"/>
    <w:rsid w:val="00E70972"/>
    <w:rsid w:val="00E70B68"/>
    <w:rsid w:val="00E70D10"/>
    <w:rsid w:val="00E70DE4"/>
    <w:rsid w:val="00E70E6D"/>
    <w:rsid w:val="00E70FFD"/>
    <w:rsid w:val="00E71009"/>
    <w:rsid w:val="00E71089"/>
    <w:rsid w:val="00E7136A"/>
    <w:rsid w:val="00E7187A"/>
    <w:rsid w:val="00E71A37"/>
    <w:rsid w:val="00E71AEB"/>
    <w:rsid w:val="00E71AF1"/>
    <w:rsid w:val="00E71B65"/>
    <w:rsid w:val="00E71C42"/>
    <w:rsid w:val="00E71CAA"/>
    <w:rsid w:val="00E71FB0"/>
    <w:rsid w:val="00E7223F"/>
    <w:rsid w:val="00E72377"/>
    <w:rsid w:val="00E72476"/>
    <w:rsid w:val="00E724BF"/>
    <w:rsid w:val="00E724F5"/>
    <w:rsid w:val="00E72606"/>
    <w:rsid w:val="00E72833"/>
    <w:rsid w:val="00E728B8"/>
    <w:rsid w:val="00E7293A"/>
    <w:rsid w:val="00E72FC5"/>
    <w:rsid w:val="00E7301C"/>
    <w:rsid w:val="00E73278"/>
    <w:rsid w:val="00E7335E"/>
    <w:rsid w:val="00E734FA"/>
    <w:rsid w:val="00E739F4"/>
    <w:rsid w:val="00E73B78"/>
    <w:rsid w:val="00E73B9F"/>
    <w:rsid w:val="00E73C44"/>
    <w:rsid w:val="00E73D7B"/>
    <w:rsid w:val="00E73DE3"/>
    <w:rsid w:val="00E73FD6"/>
    <w:rsid w:val="00E73FF2"/>
    <w:rsid w:val="00E7401B"/>
    <w:rsid w:val="00E740D2"/>
    <w:rsid w:val="00E7427E"/>
    <w:rsid w:val="00E743D6"/>
    <w:rsid w:val="00E743DD"/>
    <w:rsid w:val="00E74435"/>
    <w:rsid w:val="00E74497"/>
    <w:rsid w:val="00E74744"/>
    <w:rsid w:val="00E74748"/>
    <w:rsid w:val="00E74814"/>
    <w:rsid w:val="00E74829"/>
    <w:rsid w:val="00E74A44"/>
    <w:rsid w:val="00E74B3B"/>
    <w:rsid w:val="00E74BCE"/>
    <w:rsid w:val="00E74C5C"/>
    <w:rsid w:val="00E74CD1"/>
    <w:rsid w:val="00E74E1F"/>
    <w:rsid w:val="00E7506F"/>
    <w:rsid w:val="00E750DC"/>
    <w:rsid w:val="00E753F6"/>
    <w:rsid w:val="00E75554"/>
    <w:rsid w:val="00E756A5"/>
    <w:rsid w:val="00E75707"/>
    <w:rsid w:val="00E75775"/>
    <w:rsid w:val="00E7581D"/>
    <w:rsid w:val="00E758FB"/>
    <w:rsid w:val="00E75ACF"/>
    <w:rsid w:val="00E75C54"/>
    <w:rsid w:val="00E75CD4"/>
    <w:rsid w:val="00E75D4C"/>
    <w:rsid w:val="00E75DCE"/>
    <w:rsid w:val="00E75F60"/>
    <w:rsid w:val="00E762C6"/>
    <w:rsid w:val="00E76410"/>
    <w:rsid w:val="00E7654F"/>
    <w:rsid w:val="00E767A2"/>
    <w:rsid w:val="00E767A7"/>
    <w:rsid w:val="00E76952"/>
    <w:rsid w:val="00E76A65"/>
    <w:rsid w:val="00E76C74"/>
    <w:rsid w:val="00E76DDE"/>
    <w:rsid w:val="00E76DEA"/>
    <w:rsid w:val="00E76E57"/>
    <w:rsid w:val="00E77769"/>
    <w:rsid w:val="00E77978"/>
    <w:rsid w:val="00E77980"/>
    <w:rsid w:val="00E77BFF"/>
    <w:rsid w:val="00E77CF8"/>
    <w:rsid w:val="00E77F9A"/>
    <w:rsid w:val="00E77FB8"/>
    <w:rsid w:val="00E80080"/>
    <w:rsid w:val="00E801C6"/>
    <w:rsid w:val="00E80252"/>
    <w:rsid w:val="00E80342"/>
    <w:rsid w:val="00E80347"/>
    <w:rsid w:val="00E80421"/>
    <w:rsid w:val="00E80759"/>
    <w:rsid w:val="00E80872"/>
    <w:rsid w:val="00E808D3"/>
    <w:rsid w:val="00E80A31"/>
    <w:rsid w:val="00E80B86"/>
    <w:rsid w:val="00E80C5B"/>
    <w:rsid w:val="00E81139"/>
    <w:rsid w:val="00E81205"/>
    <w:rsid w:val="00E8129F"/>
    <w:rsid w:val="00E81341"/>
    <w:rsid w:val="00E814A0"/>
    <w:rsid w:val="00E81572"/>
    <w:rsid w:val="00E81622"/>
    <w:rsid w:val="00E816A2"/>
    <w:rsid w:val="00E81743"/>
    <w:rsid w:val="00E817C2"/>
    <w:rsid w:val="00E81824"/>
    <w:rsid w:val="00E81987"/>
    <w:rsid w:val="00E81AC9"/>
    <w:rsid w:val="00E81C17"/>
    <w:rsid w:val="00E81D2D"/>
    <w:rsid w:val="00E81DE9"/>
    <w:rsid w:val="00E81E5A"/>
    <w:rsid w:val="00E8204C"/>
    <w:rsid w:val="00E820B6"/>
    <w:rsid w:val="00E8236E"/>
    <w:rsid w:val="00E82387"/>
    <w:rsid w:val="00E825BC"/>
    <w:rsid w:val="00E826AF"/>
    <w:rsid w:val="00E826D6"/>
    <w:rsid w:val="00E8283C"/>
    <w:rsid w:val="00E8285F"/>
    <w:rsid w:val="00E828B7"/>
    <w:rsid w:val="00E828D6"/>
    <w:rsid w:val="00E829EB"/>
    <w:rsid w:val="00E82B2A"/>
    <w:rsid w:val="00E82B81"/>
    <w:rsid w:val="00E8307C"/>
    <w:rsid w:val="00E830AE"/>
    <w:rsid w:val="00E83169"/>
    <w:rsid w:val="00E831E5"/>
    <w:rsid w:val="00E832B4"/>
    <w:rsid w:val="00E83573"/>
    <w:rsid w:val="00E8377E"/>
    <w:rsid w:val="00E8380A"/>
    <w:rsid w:val="00E839D6"/>
    <w:rsid w:val="00E83A3B"/>
    <w:rsid w:val="00E83A88"/>
    <w:rsid w:val="00E83CC2"/>
    <w:rsid w:val="00E83F18"/>
    <w:rsid w:val="00E84064"/>
    <w:rsid w:val="00E8411D"/>
    <w:rsid w:val="00E8427A"/>
    <w:rsid w:val="00E84576"/>
    <w:rsid w:val="00E8464C"/>
    <w:rsid w:val="00E8467B"/>
    <w:rsid w:val="00E8470B"/>
    <w:rsid w:val="00E84735"/>
    <w:rsid w:val="00E848DC"/>
    <w:rsid w:val="00E84A8F"/>
    <w:rsid w:val="00E84AA2"/>
    <w:rsid w:val="00E84C72"/>
    <w:rsid w:val="00E84C76"/>
    <w:rsid w:val="00E84C7B"/>
    <w:rsid w:val="00E84CDC"/>
    <w:rsid w:val="00E84F2D"/>
    <w:rsid w:val="00E84F64"/>
    <w:rsid w:val="00E8508B"/>
    <w:rsid w:val="00E850A3"/>
    <w:rsid w:val="00E85238"/>
    <w:rsid w:val="00E853F0"/>
    <w:rsid w:val="00E856B6"/>
    <w:rsid w:val="00E85704"/>
    <w:rsid w:val="00E8588C"/>
    <w:rsid w:val="00E85A3A"/>
    <w:rsid w:val="00E85B33"/>
    <w:rsid w:val="00E85E8E"/>
    <w:rsid w:val="00E85EFD"/>
    <w:rsid w:val="00E85FD7"/>
    <w:rsid w:val="00E8604C"/>
    <w:rsid w:val="00E86187"/>
    <w:rsid w:val="00E862AE"/>
    <w:rsid w:val="00E86301"/>
    <w:rsid w:val="00E86327"/>
    <w:rsid w:val="00E8651A"/>
    <w:rsid w:val="00E8677B"/>
    <w:rsid w:val="00E867B1"/>
    <w:rsid w:val="00E8680F"/>
    <w:rsid w:val="00E86A74"/>
    <w:rsid w:val="00E86C19"/>
    <w:rsid w:val="00E86C2A"/>
    <w:rsid w:val="00E86F6F"/>
    <w:rsid w:val="00E8711D"/>
    <w:rsid w:val="00E87144"/>
    <w:rsid w:val="00E87357"/>
    <w:rsid w:val="00E87364"/>
    <w:rsid w:val="00E874B5"/>
    <w:rsid w:val="00E875F4"/>
    <w:rsid w:val="00E8767E"/>
    <w:rsid w:val="00E8775D"/>
    <w:rsid w:val="00E87867"/>
    <w:rsid w:val="00E879D9"/>
    <w:rsid w:val="00E87C7D"/>
    <w:rsid w:val="00E87C92"/>
    <w:rsid w:val="00E87D16"/>
    <w:rsid w:val="00E87D1F"/>
    <w:rsid w:val="00E87F3E"/>
    <w:rsid w:val="00E90049"/>
    <w:rsid w:val="00E9009D"/>
    <w:rsid w:val="00E905D5"/>
    <w:rsid w:val="00E906B7"/>
    <w:rsid w:val="00E90777"/>
    <w:rsid w:val="00E908F0"/>
    <w:rsid w:val="00E9090C"/>
    <w:rsid w:val="00E90A19"/>
    <w:rsid w:val="00E90B73"/>
    <w:rsid w:val="00E90C53"/>
    <w:rsid w:val="00E90DFB"/>
    <w:rsid w:val="00E90E05"/>
    <w:rsid w:val="00E91109"/>
    <w:rsid w:val="00E91181"/>
    <w:rsid w:val="00E9124D"/>
    <w:rsid w:val="00E912E2"/>
    <w:rsid w:val="00E91472"/>
    <w:rsid w:val="00E91563"/>
    <w:rsid w:val="00E91629"/>
    <w:rsid w:val="00E91692"/>
    <w:rsid w:val="00E9186A"/>
    <w:rsid w:val="00E91B10"/>
    <w:rsid w:val="00E91D38"/>
    <w:rsid w:val="00E92180"/>
    <w:rsid w:val="00E92328"/>
    <w:rsid w:val="00E924CF"/>
    <w:rsid w:val="00E925C1"/>
    <w:rsid w:val="00E92787"/>
    <w:rsid w:val="00E929B0"/>
    <w:rsid w:val="00E92AB9"/>
    <w:rsid w:val="00E92C20"/>
    <w:rsid w:val="00E92C3C"/>
    <w:rsid w:val="00E92C7C"/>
    <w:rsid w:val="00E92F0F"/>
    <w:rsid w:val="00E9306A"/>
    <w:rsid w:val="00E931EF"/>
    <w:rsid w:val="00E93302"/>
    <w:rsid w:val="00E9364B"/>
    <w:rsid w:val="00E93755"/>
    <w:rsid w:val="00E93757"/>
    <w:rsid w:val="00E93951"/>
    <w:rsid w:val="00E939B8"/>
    <w:rsid w:val="00E93A60"/>
    <w:rsid w:val="00E93B73"/>
    <w:rsid w:val="00E93C52"/>
    <w:rsid w:val="00E93D08"/>
    <w:rsid w:val="00E93D81"/>
    <w:rsid w:val="00E93DD4"/>
    <w:rsid w:val="00E93EBB"/>
    <w:rsid w:val="00E93F28"/>
    <w:rsid w:val="00E9420D"/>
    <w:rsid w:val="00E94352"/>
    <w:rsid w:val="00E94674"/>
    <w:rsid w:val="00E949FD"/>
    <w:rsid w:val="00E94C75"/>
    <w:rsid w:val="00E9517E"/>
    <w:rsid w:val="00E951D4"/>
    <w:rsid w:val="00E952FD"/>
    <w:rsid w:val="00E953CF"/>
    <w:rsid w:val="00E9544A"/>
    <w:rsid w:val="00E95477"/>
    <w:rsid w:val="00E9564C"/>
    <w:rsid w:val="00E95657"/>
    <w:rsid w:val="00E9571F"/>
    <w:rsid w:val="00E958EB"/>
    <w:rsid w:val="00E959C0"/>
    <w:rsid w:val="00E95B3C"/>
    <w:rsid w:val="00E95B6A"/>
    <w:rsid w:val="00E95E22"/>
    <w:rsid w:val="00E95F6E"/>
    <w:rsid w:val="00E962F8"/>
    <w:rsid w:val="00E963E4"/>
    <w:rsid w:val="00E965EA"/>
    <w:rsid w:val="00E9690A"/>
    <w:rsid w:val="00E96A8D"/>
    <w:rsid w:val="00E96D38"/>
    <w:rsid w:val="00E96D54"/>
    <w:rsid w:val="00E96DAC"/>
    <w:rsid w:val="00E96E95"/>
    <w:rsid w:val="00E96EBB"/>
    <w:rsid w:val="00E96FE6"/>
    <w:rsid w:val="00E9707A"/>
    <w:rsid w:val="00E9719F"/>
    <w:rsid w:val="00E97201"/>
    <w:rsid w:val="00E97321"/>
    <w:rsid w:val="00E97782"/>
    <w:rsid w:val="00E97859"/>
    <w:rsid w:val="00E97906"/>
    <w:rsid w:val="00E979DB"/>
    <w:rsid w:val="00E97B19"/>
    <w:rsid w:val="00E97B4D"/>
    <w:rsid w:val="00E97B7A"/>
    <w:rsid w:val="00E97BB1"/>
    <w:rsid w:val="00E97BEB"/>
    <w:rsid w:val="00EA0076"/>
    <w:rsid w:val="00EA00F0"/>
    <w:rsid w:val="00EA00F4"/>
    <w:rsid w:val="00EA02C5"/>
    <w:rsid w:val="00EA02E6"/>
    <w:rsid w:val="00EA03D3"/>
    <w:rsid w:val="00EA0453"/>
    <w:rsid w:val="00EA069D"/>
    <w:rsid w:val="00EA0709"/>
    <w:rsid w:val="00EA08BD"/>
    <w:rsid w:val="00EA09CB"/>
    <w:rsid w:val="00EA0C50"/>
    <w:rsid w:val="00EA0E98"/>
    <w:rsid w:val="00EA1094"/>
    <w:rsid w:val="00EA1294"/>
    <w:rsid w:val="00EA133B"/>
    <w:rsid w:val="00EA142E"/>
    <w:rsid w:val="00EA153A"/>
    <w:rsid w:val="00EA1606"/>
    <w:rsid w:val="00EA16A8"/>
    <w:rsid w:val="00EA1834"/>
    <w:rsid w:val="00EA1895"/>
    <w:rsid w:val="00EA18ED"/>
    <w:rsid w:val="00EA18FC"/>
    <w:rsid w:val="00EA19F6"/>
    <w:rsid w:val="00EA1A87"/>
    <w:rsid w:val="00EA1A88"/>
    <w:rsid w:val="00EA1C06"/>
    <w:rsid w:val="00EA1D8A"/>
    <w:rsid w:val="00EA1E71"/>
    <w:rsid w:val="00EA1F11"/>
    <w:rsid w:val="00EA20E5"/>
    <w:rsid w:val="00EA2117"/>
    <w:rsid w:val="00EA2179"/>
    <w:rsid w:val="00EA2252"/>
    <w:rsid w:val="00EA2270"/>
    <w:rsid w:val="00EA22B1"/>
    <w:rsid w:val="00EA22B9"/>
    <w:rsid w:val="00EA23F4"/>
    <w:rsid w:val="00EA27AA"/>
    <w:rsid w:val="00EA2B0A"/>
    <w:rsid w:val="00EA2B7A"/>
    <w:rsid w:val="00EA2B7D"/>
    <w:rsid w:val="00EA2B81"/>
    <w:rsid w:val="00EA2BFF"/>
    <w:rsid w:val="00EA2DAE"/>
    <w:rsid w:val="00EA31DA"/>
    <w:rsid w:val="00EA31E5"/>
    <w:rsid w:val="00EA348B"/>
    <w:rsid w:val="00EA3552"/>
    <w:rsid w:val="00EA3558"/>
    <w:rsid w:val="00EA360B"/>
    <w:rsid w:val="00EA362B"/>
    <w:rsid w:val="00EA3665"/>
    <w:rsid w:val="00EA36C5"/>
    <w:rsid w:val="00EA3843"/>
    <w:rsid w:val="00EA384C"/>
    <w:rsid w:val="00EA3886"/>
    <w:rsid w:val="00EA38CC"/>
    <w:rsid w:val="00EA3B9B"/>
    <w:rsid w:val="00EA3BA8"/>
    <w:rsid w:val="00EA4009"/>
    <w:rsid w:val="00EA4088"/>
    <w:rsid w:val="00EA4175"/>
    <w:rsid w:val="00EA431B"/>
    <w:rsid w:val="00EA4331"/>
    <w:rsid w:val="00EA43C4"/>
    <w:rsid w:val="00EA4492"/>
    <w:rsid w:val="00EA459C"/>
    <w:rsid w:val="00EA45A3"/>
    <w:rsid w:val="00EA45E3"/>
    <w:rsid w:val="00EA47BF"/>
    <w:rsid w:val="00EA486B"/>
    <w:rsid w:val="00EA4907"/>
    <w:rsid w:val="00EA4A20"/>
    <w:rsid w:val="00EA4A5C"/>
    <w:rsid w:val="00EA4C3F"/>
    <w:rsid w:val="00EA4CA2"/>
    <w:rsid w:val="00EA4F55"/>
    <w:rsid w:val="00EA5343"/>
    <w:rsid w:val="00EA534E"/>
    <w:rsid w:val="00EA5352"/>
    <w:rsid w:val="00EA5417"/>
    <w:rsid w:val="00EA5596"/>
    <w:rsid w:val="00EA56B5"/>
    <w:rsid w:val="00EA5737"/>
    <w:rsid w:val="00EA5824"/>
    <w:rsid w:val="00EA58CB"/>
    <w:rsid w:val="00EA5980"/>
    <w:rsid w:val="00EA5A61"/>
    <w:rsid w:val="00EA5A79"/>
    <w:rsid w:val="00EA5A80"/>
    <w:rsid w:val="00EA5AE0"/>
    <w:rsid w:val="00EA5C3C"/>
    <w:rsid w:val="00EA5C74"/>
    <w:rsid w:val="00EA5D76"/>
    <w:rsid w:val="00EA5D82"/>
    <w:rsid w:val="00EA5F72"/>
    <w:rsid w:val="00EA5FB5"/>
    <w:rsid w:val="00EA5FE4"/>
    <w:rsid w:val="00EA60B8"/>
    <w:rsid w:val="00EA63C3"/>
    <w:rsid w:val="00EA6409"/>
    <w:rsid w:val="00EA6540"/>
    <w:rsid w:val="00EA661F"/>
    <w:rsid w:val="00EA66C3"/>
    <w:rsid w:val="00EA6777"/>
    <w:rsid w:val="00EA6986"/>
    <w:rsid w:val="00EA6B41"/>
    <w:rsid w:val="00EA6B83"/>
    <w:rsid w:val="00EA6EC0"/>
    <w:rsid w:val="00EA70B6"/>
    <w:rsid w:val="00EA7273"/>
    <w:rsid w:val="00EA7296"/>
    <w:rsid w:val="00EA742C"/>
    <w:rsid w:val="00EA7674"/>
    <w:rsid w:val="00EA778A"/>
    <w:rsid w:val="00EA7962"/>
    <w:rsid w:val="00EA7AF6"/>
    <w:rsid w:val="00EA7B48"/>
    <w:rsid w:val="00EA7D6D"/>
    <w:rsid w:val="00EA7F6A"/>
    <w:rsid w:val="00EA7F89"/>
    <w:rsid w:val="00EB00C8"/>
    <w:rsid w:val="00EB0279"/>
    <w:rsid w:val="00EB02EB"/>
    <w:rsid w:val="00EB0712"/>
    <w:rsid w:val="00EB0869"/>
    <w:rsid w:val="00EB08C4"/>
    <w:rsid w:val="00EB0928"/>
    <w:rsid w:val="00EB0AAA"/>
    <w:rsid w:val="00EB0BB7"/>
    <w:rsid w:val="00EB12E6"/>
    <w:rsid w:val="00EB1338"/>
    <w:rsid w:val="00EB1533"/>
    <w:rsid w:val="00EB1549"/>
    <w:rsid w:val="00EB16B2"/>
    <w:rsid w:val="00EB1845"/>
    <w:rsid w:val="00EB1A9A"/>
    <w:rsid w:val="00EB1ABD"/>
    <w:rsid w:val="00EB1AC4"/>
    <w:rsid w:val="00EB1B41"/>
    <w:rsid w:val="00EB1BC1"/>
    <w:rsid w:val="00EB1C5A"/>
    <w:rsid w:val="00EB237D"/>
    <w:rsid w:val="00EB2429"/>
    <w:rsid w:val="00EB248F"/>
    <w:rsid w:val="00EB24CB"/>
    <w:rsid w:val="00EB27F5"/>
    <w:rsid w:val="00EB284C"/>
    <w:rsid w:val="00EB29DD"/>
    <w:rsid w:val="00EB2AB9"/>
    <w:rsid w:val="00EB2AD3"/>
    <w:rsid w:val="00EB2B58"/>
    <w:rsid w:val="00EB2B69"/>
    <w:rsid w:val="00EB2C0C"/>
    <w:rsid w:val="00EB2C1F"/>
    <w:rsid w:val="00EB2CA3"/>
    <w:rsid w:val="00EB2F1D"/>
    <w:rsid w:val="00EB2F64"/>
    <w:rsid w:val="00EB2FB6"/>
    <w:rsid w:val="00EB3121"/>
    <w:rsid w:val="00EB31E5"/>
    <w:rsid w:val="00EB326A"/>
    <w:rsid w:val="00EB326D"/>
    <w:rsid w:val="00EB32F7"/>
    <w:rsid w:val="00EB3518"/>
    <w:rsid w:val="00EB36C9"/>
    <w:rsid w:val="00EB373C"/>
    <w:rsid w:val="00EB378C"/>
    <w:rsid w:val="00EB38B9"/>
    <w:rsid w:val="00EB3B44"/>
    <w:rsid w:val="00EB3B63"/>
    <w:rsid w:val="00EB3C83"/>
    <w:rsid w:val="00EB3D1E"/>
    <w:rsid w:val="00EB406B"/>
    <w:rsid w:val="00EB419C"/>
    <w:rsid w:val="00EB41B8"/>
    <w:rsid w:val="00EB4229"/>
    <w:rsid w:val="00EB4240"/>
    <w:rsid w:val="00EB42C1"/>
    <w:rsid w:val="00EB42CB"/>
    <w:rsid w:val="00EB4484"/>
    <w:rsid w:val="00EB44A8"/>
    <w:rsid w:val="00EB469E"/>
    <w:rsid w:val="00EB47AF"/>
    <w:rsid w:val="00EB490C"/>
    <w:rsid w:val="00EB4989"/>
    <w:rsid w:val="00EB49ED"/>
    <w:rsid w:val="00EB4B12"/>
    <w:rsid w:val="00EB4BEF"/>
    <w:rsid w:val="00EB4BFA"/>
    <w:rsid w:val="00EB4D13"/>
    <w:rsid w:val="00EB4E90"/>
    <w:rsid w:val="00EB4F33"/>
    <w:rsid w:val="00EB4F49"/>
    <w:rsid w:val="00EB5098"/>
    <w:rsid w:val="00EB5150"/>
    <w:rsid w:val="00EB5433"/>
    <w:rsid w:val="00EB5657"/>
    <w:rsid w:val="00EB56B0"/>
    <w:rsid w:val="00EB5791"/>
    <w:rsid w:val="00EB57C6"/>
    <w:rsid w:val="00EB57D1"/>
    <w:rsid w:val="00EB595A"/>
    <w:rsid w:val="00EB5965"/>
    <w:rsid w:val="00EB5A47"/>
    <w:rsid w:val="00EB5B1F"/>
    <w:rsid w:val="00EB5B69"/>
    <w:rsid w:val="00EB5BC1"/>
    <w:rsid w:val="00EB5D6D"/>
    <w:rsid w:val="00EB5F6F"/>
    <w:rsid w:val="00EB6034"/>
    <w:rsid w:val="00EB6139"/>
    <w:rsid w:val="00EB6183"/>
    <w:rsid w:val="00EB6327"/>
    <w:rsid w:val="00EB6410"/>
    <w:rsid w:val="00EB644D"/>
    <w:rsid w:val="00EB6522"/>
    <w:rsid w:val="00EB6786"/>
    <w:rsid w:val="00EB6A2F"/>
    <w:rsid w:val="00EB6A76"/>
    <w:rsid w:val="00EB6A8C"/>
    <w:rsid w:val="00EB6EB5"/>
    <w:rsid w:val="00EB6EDA"/>
    <w:rsid w:val="00EB6EFD"/>
    <w:rsid w:val="00EB704C"/>
    <w:rsid w:val="00EB705E"/>
    <w:rsid w:val="00EB7227"/>
    <w:rsid w:val="00EB7238"/>
    <w:rsid w:val="00EB7239"/>
    <w:rsid w:val="00EB74C4"/>
    <w:rsid w:val="00EB7626"/>
    <w:rsid w:val="00EB7B1C"/>
    <w:rsid w:val="00EB7B64"/>
    <w:rsid w:val="00EB7BA2"/>
    <w:rsid w:val="00EB7BC6"/>
    <w:rsid w:val="00EB7BFA"/>
    <w:rsid w:val="00EB7C24"/>
    <w:rsid w:val="00EB7C41"/>
    <w:rsid w:val="00EB7CC6"/>
    <w:rsid w:val="00EB7CEB"/>
    <w:rsid w:val="00EB7E48"/>
    <w:rsid w:val="00EB7E63"/>
    <w:rsid w:val="00EB7FF2"/>
    <w:rsid w:val="00EC00D9"/>
    <w:rsid w:val="00EC01A4"/>
    <w:rsid w:val="00EC025E"/>
    <w:rsid w:val="00EC042C"/>
    <w:rsid w:val="00EC04A4"/>
    <w:rsid w:val="00EC04E2"/>
    <w:rsid w:val="00EC06A4"/>
    <w:rsid w:val="00EC0954"/>
    <w:rsid w:val="00EC0973"/>
    <w:rsid w:val="00EC0A36"/>
    <w:rsid w:val="00EC0BE2"/>
    <w:rsid w:val="00EC0D39"/>
    <w:rsid w:val="00EC0D6E"/>
    <w:rsid w:val="00EC0D8F"/>
    <w:rsid w:val="00EC11F3"/>
    <w:rsid w:val="00EC140B"/>
    <w:rsid w:val="00EC1429"/>
    <w:rsid w:val="00EC15EB"/>
    <w:rsid w:val="00EC161C"/>
    <w:rsid w:val="00EC16AE"/>
    <w:rsid w:val="00EC16C9"/>
    <w:rsid w:val="00EC16DE"/>
    <w:rsid w:val="00EC18C0"/>
    <w:rsid w:val="00EC1955"/>
    <w:rsid w:val="00EC198B"/>
    <w:rsid w:val="00EC1AE1"/>
    <w:rsid w:val="00EC1BA2"/>
    <w:rsid w:val="00EC1C4C"/>
    <w:rsid w:val="00EC1CE3"/>
    <w:rsid w:val="00EC1D15"/>
    <w:rsid w:val="00EC1DFD"/>
    <w:rsid w:val="00EC1EB7"/>
    <w:rsid w:val="00EC1EF6"/>
    <w:rsid w:val="00EC1FD2"/>
    <w:rsid w:val="00EC2008"/>
    <w:rsid w:val="00EC220B"/>
    <w:rsid w:val="00EC2220"/>
    <w:rsid w:val="00EC236B"/>
    <w:rsid w:val="00EC245A"/>
    <w:rsid w:val="00EC265A"/>
    <w:rsid w:val="00EC2826"/>
    <w:rsid w:val="00EC288A"/>
    <w:rsid w:val="00EC289F"/>
    <w:rsid w:val="00EC28D4"/>
    <w:rsid w:val="00EC2965"/>
    <w:rsid w:val="00EC2968"/>
    <w:rsid w:val="00EC2B00"/>
    <w:rsid w:val="00EC2CA7"/>
    <w:rsid w:val="00EC2DB9"/>
    <w:rsid w:val="00EC2F24"/>
    <w:rsid w:val="00EC2F86"/>
    <w:rsid w:val="00EC3084"/>
    <w:rsid w:val="00EC3114"/>
    <w:rsid w:val="00EC317B"/>
    <w:rsid w:val="00EC3312"/>
    <w:rsid w:val="00EC3316"/>
    <w:rsid w:val="00EC3375"/>
    <w:rsid w:val="00EC3482"/>
    <w:rsid w:val="00EC34A4"/>
    <w:rsid w:val="00EC34CF"/>
    <w:rsid w:val="00EC372A"/>
    <w:rsid w:val="00EC38F0"/>
    <w:rsid w:val="00EC3B0D"/>
    <w:rsid w:val="00EC3B4E"/>
    <w:rsid w:val="00EC3C12"/>
    <w:rsid w:val="00EC3DEE"/>
    <w:rsid w:val="00EC3E87"/>
    <w:rsid w:val="00EC3EDF"/>
    <w:rsid w:val="00EC444D"/>
    <w:rsid w:val="00EC449B"/>
    <w:rsid w:val="00EC4948"/>
    <w:rsid w:val="00EC49A0"/>
    <w:rsid w:val="00EC49D0"/>
    <w:rsid w:val="00EC4A33"/>
    <w:rsid w:val="00EC4C6F"/>
    <w:rsid w:val="00EC4CB6"/>
    <w:rsid w:val="00EC4E5A"/>
    <w:rsid w:val="00EC4ED9"/>
    <w:rsid w:val="00EC4FD3"/>
    <w:rsid w:val="00EC5100"/>
    <w:rsid w:val="00EC527D"/>
    <w:rsid w:val="00EC5391"/>
    <w:rsid w:val="00EC57EF"/>
    <w:rsid w:val="00EC589C"/>
    <w:rsid w:val="00EC5933"/>
    <w:rsid w:val="00EC5C3E"/>
    <w:rsid w:val="00EC5D45"/>
    <w:rsid w:val="00EC5F7F"/>
    <w:rsid w:val="00EC5FAA"/>
    <w:rsid w:val="00EC60FD"/>
    <w:rsid w:val="00EC6114"/>
    <w:rsid w:val="00EC62EF"/>
    <w:rsid w:val="00EC63D7"/>
    <w:rsid w:val="00EC65D4"/>
    <w:rsid w:val="00EC666A"/>
    <w:rsid w:val="00EC66C3"/>
    <w:rsid w:val="00EC6784"/>
    <w:rsid w:val="00EC6987"/>
    <w:rsid w:val="00EC6B24"/>
    <w:rsid w:val="00EC6CCD"/>
    <w:rsid w:val="00EC6CF4"/>
    <w:rsid w:val="00EC6E54"/>
    <w:rsid w:val="00EC6ED9"/>
    <w:rsid w:val="00EC6FAD"/>
    <w:rsid w:val="00EC6FB6"/>
    <w:rsid w:val="00EC6FC3"/>
    <w:rsid w:val="00EC7115"/>
    <w:rsid w:val="00EC7262"/>
    <w:rsid w:val="00EC746A"/>
    <w:rsid w:val="00EC74F9"/>
    <w:rsid w:val="00EC75C2"/>
    <w:rsid w:val="00EC75EE"/>
    <w:rsid w:val="00EC7614"/>
    <w:rsid w:val="00EC76F7"/>
    <w:rsid w:val="00EC771D"/>
    <w:rsid w:val="00EC7740"/>
    <w:rsid w:val="00EC7757"/>
    <w:rsid w:val="00EC785A"/>
    <w:rsid w:val="00EC78FB"/>
    <w:rsid w:val="00EC7BD8"/>
    <w:rsid w:val="00EC7D01"/>
    <w:rsid w:val="00EC7E4B"/>
    <w:rsid w:val="00EC7F10"/>
    <w:rsid w:val="00ED0040"/>
    <w:rsid w:val="00ED00D2"/>
    <w:rsid w:val="00ED00DB"/>
    <w:rsid w:val="00ED01B2"/>
    <w:rsid w:val="00ED02BA"/>
    <w:rsid w:val="00ED0392"/>
    <w:rsid w:val="00ED06A2"/>
    <w:rsid w:val="00ED0A5B"/>
    <w:rsid w:val="00ED0A65"/>
    <w:rsid w:val="00ED0A9A"/>
    <w:rsid w:val="00ED0C6F"/>
    <w:rsid w:val="00ED0DEA"/>
    <w:rsid w:val="00ED0F35"/>
    <w:rsid w:val="00ED113B"/>
    <w:rsid w:val="00ED1203"/>
    <w:rsid w:val="00ED1248"/>
    <w:rsid w:val="00ED1479"/>
    <w:rsid w:val="00ED15E1"/>
    <w:rsid w:val="00ED1620"/>
    <w:rsid w:val="00ED1718"/>
    <w:rsid w:val="00ED1807"/>
    <w:rsid w:val="00ED185F"/>
    <w:rsid w:val="00ED1878"/>
    <w:rsid w:val="00ED18B1"/>
    <w:rsid w:val="00ED197C"/>
    <w:rsid w:val="00ED19A9"/>
    <w:rsid w:val="00ED1FD8"/>
    <w:rsid w:val="00ED2070"/>
    <w:rsid w:val="00ED209E"/>
    <w:rsid w:val="00ED23E5"/>
    <w:rsid w:val="00ED2408"/>
    <w:rsid w:val="00ED24C3"/>
    <w:rsid w:val="00ED2523"/>
    <w:rsid w:val="00ED2597"/>
    <w:rsid w:val="00ED2823"/>
    <w:rsid w:val="00ED2991"/>
    <w:rsid w:val="00ED2A59"/>
    <w:rsid w:val="00ED2A94"/>
    <w:rsid w:val="00ED2AE0"/>
    <w:rsid w:val="00ED2B4A"/>
    <w:rsid w:val="00ED2BD2"/>
    <w:rsid w:val="00ED2CBF"/>
    <w:rsid w:val="00ED2CEE"/>
    <w:rsid w:val="00ED30BC"/>
    <w:rsid w:val="00ED31FA"/>
    <w:rsid w:val="00ED3503"/>
    <w:rsid w:val="00ED36AC"/>
    <w:rsid w:val="00ED38D4"/>
    <w:rsid w:val="00ED39F2"/>
    <w:rsid w:val="00ED3AA0"/>
    <w:rsid w:val="00ED3D7A"/>
    <w:rsid w:val="00ED3DD2"/>
    <w:rsid w:val="00ED3E00"/>
    <w:rsid w:val="00ED3E68"/>
    <w:rsid w:val="00ED413F"/>
    <w:rsid w:val="00ED4258"/>
    <w:rsid w:val="00ED42A1"/>
    <w:rsid w:val="00ED43ED"/>
    <w:rsid w:val="00ED44C2"/>
    <w:rsid w:val="00ED4682"/>
    <w:rsid w:val="00ED4821"/>
    <w:rsid w:val="00ED4930"/>
    <w:rsid w:val="00ED49C1"/>
    <w:rsid w:val="00ED4AAF"/>
    <w:rsid w:val="00ED4DF7"/>
    <w:rsid w:val="00ED4E1E"/>
    <w:rsid w:val="00ED4FC2"/>
    <w:rsid w:val="00ED4FFC"/>
    <w:rsid w:val="00ED5095"/>
    <w:rsid w:val="00ED5148"/>
    <w:rsid w:val="00ED516E"/>
    <w:rsid w:val="00ED51FF"/>
    <w:rsid w:val="00ED5218"/>
    <w:rsid w:val="00ED53D7"/>
    <w:rsid w:val="00ED5440"/>
    <w:rsid w:val="00ED5462"/>
    <w:rsid w:val="00ED549C"/>
    <w:rsid w:val="00ED54CB"/>
    <w:rsid w:val="00ED5592"/>
    <w:rsid w:val="00ED55B4"/>
    <w:rsid w:val="00ED561F"/>
    <w:rsid w:val="00ED59A1"/>
    <w:rsid w:val="00ED5AAC"/>
    <w:rsid w:val="00ED5B77"/>
    <w:rsid w:val="00ED5C4B"/>
    <w:rsid w:val="00ED5CD2"/>
    <w:rsid w:val="00ED5F3C"/>
    <w:rsid w:val="00ED5FE2"/>
    <w:rsid w:val="00ED604D"/>
    <w:rsid w:val="00ED6188"/>
    <w:rsid w:val="00ED620B"/>
    <w:rsid w:val="00ED626D"/>
    <w:rsid w:val="00ED634C"/>
    <w:rsid w:val="00ED63C3"/>
    <w:rsid w:val="00ED6955"/>
    <w:rsid w:val="00ED6A2D"/>
    <w:rsid w:val="00ED6CEC"/>
    <w:rsid w:val="00ED6D94"/>
    <w:rsid w:val="00ED7003"/>
    <w:rsid w:val="00ED70C9"/>
    <w:rsid w:val="00ED7318"/>
    <w:rsid w:val="00ED738E"/>
    <w:rsid w:val="00ED7489"/>
    <w:rsid w:val="00ED7509"/>
    <w:rsid w:val="00ED7640"/>
    <w:rsid w:val="00ED77BA"/>
    <w:rsid w:val="00ED77CC"/>
    <w:rsid w:val="00ED7998"/>
    <w:rsid w:val="00ED7A1E"/>
    <w:rsid w:val="00ED7AFD"/>
    <w:rsid w:val="00ED7B3E"/>
    <w:rsid w:val="00ED7C56"/>
    <w:rsid w:val="00ED7D40"/>
    <w:rsid w:val="00ED7EEA"/>
    <w:rsid w:val="00EE0124"/>
    <w:rsid w:val="00EE01F0"/>
    <w:rsid w:val="00EE02DE"/>
    <w:rsid w:val="00EE0443"/>
    <w:rsid w:val="00EE0524"/>
    <w:rsid w:val="00EE05A0"/>
    <w:rsid w:val="00EE0791"/>
    <w:rsid w:val="00EE0933"/>
    <w:rsid w:val="00EE0A95"/>
    <w:rsid w:val="00EE0B94"/>
    <w:rsid w:val="00EE0B99"/>
    <w:rsid w:val="00EE0BAA"/>
    <w:rsid w:val="00EE0D68"/>
    <w:rsid w:val="00EE0DD3"/>
    <w:rsid w:val="00EE0E08"/>
    <w:rsid w:val="00EE0FC6"/>
    <w:rsid w:val="00EE10A4"/>
    <w:rsid w:val="00EE114D"/>
    <w:rsid w:val="00EE1155"/>
    <w:rsid w:val="00EE1172"/>
    <w:rsid w:val="00EE11AD"/>
    <w:rsid w:val="00EE12A5"/>
    <w:rsid w:val="00EE1349"/>
    <w:rsid w:val="00EE13B1"/>
    <w:rsid w:val="00EE154C"/>
    <w:rsid w:val="00EE15E3"/>
    <w:rsid w:val="00EE18EC"/>
    <w:rsid w:val="00EE191E"/>
    <w:rsid w:val="00EE1A81"/>
    <w:rsid w:val="00EE1B29"/>
    <w:rsid w:val="00EE1B9C"/>
    <w:rsid w:val="00EE1D82"/>
    <w:rsid w:val="00EE1E5A"/>
    <w:rsid w:val="00EE1E86"/>
    <w:rsid w:val="00EE1FCB"/>
    <w:rsid w:val="00EE1FE6"/>
    <w:rsid w:val="00EE201E"/>
    <w:rsid w:val="00EE208A"/>
    <w:rsid w:val="00EE22F9"/>
    <w:rsid w:val="00EE24C0"/>
    <w:rsid w:val="00EE2688"/>
    <w:rsid w:val="00EE273C"/>
    <w:rsid w:val="00EE28B6"/>
    <w:rsid w:val="00EE2A25"/>
    <w:rsid w:val="00EE2E28"/>
    <w:rsid w:val="00EE2F82"/>
    <w:rsid w:val="00EE3091"/>
    <w:rsid w:val="00EE30EB"/>
    <w:rsid w:val="00EE323B"/>
    <w:rsid w:val="00EE3323"/>
    <w:rsid w:val="00EE33E7"/>
    <w:rsid w:val="00EE3462"/>
    <w:rsid w:val="00EE34ED"/>
    <w:rsid w:val="00EE3894"/>
    <w:rsid w:val="00EE39E4"/>
    <w:rsid w:val="00EE3AAE"/>
    <w:rsid w:val="00EE3AEA"/>
    <w:rsid w:val="00EE3B8A"/>
    <w:rsid w:val="00EE3CD2"/>
    <w:rsid w:val="00EE3E8A"/>
    <w:rsid w:val="00EE3FDC"/>
    <w:rsid w:val="00EE4046"/>
    <w:rsid w:val="00EE40AC"/>
    <w:rsid w:val="00EE4175"/>
    <w:rsid w:val="00EE45D5"/>
    <w:rsid w:val="00EE46D8"/>
    <w:rsid w:val="00EE4CA2"/>
    <w:rsid w:val="00EE4E50"/>
    <w:rsid w:val="00EE4F5F"/>
    <w:rsid w:val="00EE504E"/>
    <w:rsid w:val="00EE5060"/>
    <w:rsid w:val="00EE50F5"/>
    <w:rsid w:val="00EE5100"/>
    <w:rsid w:val="00EE522B"/>
    <w:rsid w:val="00EE526E"/>
    <w:rsid w:val="00EE581A"/>
    <w:rsid w:val="00EE58B6"/>
    <w:rsid w:val="00EE5B91"/>
    <w:rsid w:val="00EE5EF4"/>
    <w:rsid w:val="00EE5F74"/>
    <w:rsid w:val="00EE5FB8"/>
    <w:rsid w:val="00EE628F"/>
    <w:rsid w:val="00EE62F2"/>
    <w:rsid w:val="00EE6337"/>
    <w:rsid w:val="00EE63FE"/>
    <w:rsid w:val="00EE6472"/>
    <w:rsid w:val="00EE6706"/>
    <w:rsid w:val="00EE682C"/>
    <w:rsid w:val="00EE6AB2"/>
    <w:rsid w:val="00EE6BC9"/>
    <w:rsid w:val="00EE6D32"/>
    <w:rsid w:val="00EE6E8B"/>
    <w:rsid w:val="00EE7113"/>
    <w:rsid w:val="00EE712F"/>
    <w:rsid w:val="00EE7204"/>
    <w:rsid w:val="00EE7235"/>
    <w:rsid w:val="00EE737E"/>
    <w:rsid w:val="00EE759E"/>
    <w:rsid w:val="00EE77D4"/>
    <w:rsid w:val="00EE784F"/>
    <w:rsid w:val="00EE7897"/>
    <w:rsid w:val="00EE7A61"/>
    <w:rsid w:val="00EE7CAA"/>
    <w:rsid w:val="00EE7D17"/>
    <w:rsid w:val="00EE7D20"/>
    <w:rsid w:val="00EE7E44"/>
    <w:rsid w:val="00EF02CD"/>
    <w:rsid w:val="00EF0330"/>
    <w:rsid w:val="00EF03CF"/>
    <w:rsid w:val="00EF03D1"/>
    <w:rsid w:val="00EF04C1"/>
    <w:rsid w:val="00EF091E"/>
    <w:rsid w:val="00EF09CC"/>
    <w:rsid w:val="00EF0A58"/>
    <w:rsid w:val="00EF0A5F"/>
    <w:rsid w:val="00EF0ACB"/>
    <w:rsid w:val="00EF0AF0"/>
    <w:rsid w:val="00EF0EE7"/>
    <w:rsid w:val="00EF0F23"/>
    <w:rsid w:val="00EF0FB4"/>
    <w:rsid w:val="00EF11BC"/>
    <w:rsid w:val="00EF173E"/>
    <w:rsid w:val="00EF185D"/>
    <w:rsid w:val="00EF19AB"/>
    <w:rsid w:val="00EF19CA"/>
    <w:rsid w:val="00EF1BBD"/>
    <w:rsid w:val="00EF1C6A"/>
    <w:rsid w:val="00EF1CD1"/>
    <w:rsid w:val="00EF1D67"/>
    <w:rsid w:val="00EF1D7F"/>
    <w:rsid w:val="00EF1DA8"/>
    <w:rsid w:val="00EF1E12"/>
    <w:rsid w:val="00EF1F79"/>
    <w:rsid w:val="00EF2033"/>
    <w:rsid w:val="00EF204F"/>
    <w:rsid w:val="00EF2083"/>
    <w:rsid w:val="00EF214F"/>
    <w:rsid w:val="00EF215C"/>
    <w:rsid w:val="00EF21BB"/>
    <w:rsid w:val="00EF2540"/>
    <w:rsid w:val="00EF27F3"/>
    <w:rsid w:val="00EF2808"/>
    <w:rsid w:val="00EF2BB5"/>
    <w:rsid w:val="00EF2C03"/>
    <w:rsid w:val="00EF2E45"/>
    <w:rsid w:val="00EF2E6E"/>
    <w:rsid w:val="00EF2E79"/>
    <w:rsid w:val="00EF2EE8"/>
    <w:rsid w:val="00EF2F97"/>
    <w:rsid w:val="00EF2FEA"/>
    <w:rsid w:val="00EF303C"/>
    <w:rsid w:val="00EF3170"/>
    <w:rsid w:val="00EF3221"/>
    <w:rsid w:val="00EF3405"/>
    <w:rsid w:val="00EF3696"/>
    <w:rsid w:val="00EF3814"/>
    <w:rsid w:val="00EF389A"/>
    <w:rsid w:val="00EF38BD"/>
    <w:rsid w:val="00EF3A22"/>
    <w:rsid w:val="00EF3D5C"/>
    <w:rsid w:val="00EF3E6E"/>
    <w:rsid w:val="00EF3F13"/>
    <w:rsid w:val="00EF3F67"/>
    <w:rsid w:val="00EF405E"/>
    <w:rsid w:val="00EF4310"/>
    <w:rsid w:val="00EF434F"/>
    <w:rsid w:val="00EF436C"/>
    <w:rsid w:val="00EF4531"/>
    <w:rsid w:val="00EF45B6"/>
    <w:rsid w:val="00EF460E"/>
    <w:rsid w:val="00EF46E6"/>
    <w:rsid w:val="00EF47C1"/>
    <w:rsid w:val="00EF48C7"/>
    <w:rsid w:val="00EF4987"/>
    <w:rsid w:val="00EF49C2"/>
    <w:rsid w:val="00EF4A4D"/>
    <w:rsid w:val="00EF4C3C"/>
    <w:rsid w:val="00EF4C67"/>
    <w:rsid w:val="00EF4C87"/>
    <w:rsid w:val="00EF4D11"/>
    <w:rsid w:val="00EF507E"/>
    <w:rsid w:val="00EF50C1"/>
    <w:rsid w:val="00EF5457"/>
    <w:rsid w:val="00EF553B"/>
    <w:rsid w:val="00EF588D"/>
    <w:rsid w:val="00EF5F79"/>
    <w:rsid w:val="00EF5FE8"/>
    <w:rsid w:val="00EF6535"/>
    <w:rsid w:val="00EF6611"/>
    <w:rsid w:val="00EF6694"/>
    <w:rsid w:val="00EF68DB"/>
    <w:rsid w:val="00EF6A4B"/>
    <w:rsid w:val="00EF6BA4"/>
    <w:rsid w:val="00EF6CD3"/>
    <w:rsid w:val="00EF7025"/>
    <w:rsid w:val="00EF712C"/>
    <w:rsid w:val="00EF73E8"/>
    <w:rsid w:val="00EF758A"/>
    <w:rsid w:val="00EF75BA"/>
    <w:rsid w:val="00EF771B"/>
    <w:rsid w:val="00EF7788"/>
    <w:rsid w:val="00EF7BF9"/>
    <w:rsid w:val="00EF7DA5"/>
    <w:rsid w:val="00EF7E2D"/>
    <w:rsid w:val="00F000B0"/>
    <w:rsid w:val="00F00159"/>
    <w:rsid w:val="00F001C1"/>
    <w:rsid w:val="00F001F6"/>
    <w:rsid w:val="00F00252"/>
    <w:rsid w:val="00F006F4"/>
    <w:rsid w:val="00F00763"/>
    <w:rsid w:val="00F00B20"/>
    <w:rsid w:val="00F00BB0"/>
    <w:rsid w:val="00F00BC2"/>
    <w:rsid w:val="00F00C09"/>
    <w:rsid w:val="00F00CDF"/>
    <w:rsid w:val="00F00CFE"/>
    <w:rsid w:val="00F00F3E"/>
    <w:rsid w:val="00F010FF"/>
    <w:rsid w:val="00F0116F"/>
    <w:rsid w:val="00F01624"/>
    <w:rsid w:val="00F0165B"/>
    <w:rsid w:val="00F01721"/>
    <w:rsid w:val="00F0175B"/>
    <w:rsid w:val="00F019DD"/>
    <w:rsid w:val="00F01A89"/>
    <w:rsid w:val="00F01AB3"/>
    <w:rsid w:val="00F01E10"/>
    <w:rsid w:val="00F0210B"/>
    <w:rsid w:val="00F02197"/>
    <w:rsid w:val="00F022A5"/>
    <w:rsid w:val="00F02371"/>
    <w:rsid w:val="00F02556"/>
    <w:rsid w:val="00F02658"/>
    <w:rsid w:val="00F026E3"/>
    <w:rsid w:val="00F02A3F"/>
    <w:rsid w:val="00F02B12"/>
    <w:rsid w:val="00F02CB5"/>
    <w:rsid w:val="00F02CF0"/>
    <w:rsid w:val="00F02D8C"/>
    <w:rsid w:val="00F02DD7"/>
    <w:rsid w:val="00F02DE6"/>
    <w:rsid w:val="00F02F65"/>
    <w:rsid w:val="00F02FE9"/>
    <w:rsid w:val="00F03025"/>
    <w:rsid w:val="00F0306D"/>
    <w:rsid w:val="00F03141"/>
    <w:rsid w:val="00F03221"/>
    <w:rsid w:val="00F0347C"/>
    <w:rsid w:val="00F03638"/>
    <w:rsid w:val="00F03753"/>
    <w:rsid w:val="00F0378E"/>
    <w:rsid w:val="00F0389D"/>
    <w:rsid w:val="00F03A80"/>
    <w:rsid w:val="00F03DBD"/>
    <w:rsid w:val="00F03EAD"/>
    <w:rsid w:val="00F03F14"/>
    <w:rsid w:val="00F043AA"/>
    <w:rsid w:val="00F04983"/>
    <w:rsid w:val="00F04998"/>
    <w:rsid w:val="00F04AA2"/>
    <w:rsid w:val="00F04BC6"/>
    <w:rsid w:val="00F04FA1"/>
    <w:rsid w:val="00F050E4"/>
    <w:rsid w:val="00F051E0"/>
    <w:rsid w:val="00F05440"/>
    <w:rsid w:val="00F05956"/>
    <w:rsid w:val="00F05996"/>
    <w:rsid w:val="00F05A0D"/>
    <w:rsid w:val="00F05A19"/>
    <w:rsid w:val="00F05AA5"/>
    <w:rsid w:val="00F05AB1"/>
    <w:rsid w:val="00F05EB8"/>
    <w:rsid w:val="00F05F7E"/>
    <w:rsid w:val="00F064F9"/>
    <w:rsid w:val="00F06704"/>
    <w:rsid w:val="00F06763"/>
    <w:rsid w:val="00F06A66"/>
    <w:rsid w:val="00F06FA7"/>
    <w:rsid w:val="00F07113"/>
    <w:rsid w:val="00F071B9"/>
    <w:rsid w:val="00F07258"/>
    <w:rsid w:val="00F0725A"/>
    <w:rsid w:val="00F07405"/>
    <w:rsid w:val="00F074AC"/>
    <w:rsid w:val="00F07587"/>
    <w:rsid w:val="00F076DE"/>
    <w:rsid w:val="00F079C5"/>
    <w:rsid w:val="00F079DC"/>
    <w:rsid w:val="00F07C50"/>
    <w:rsid w:val="00F07D30"/>
    <w:rsid w:val="00F07E4E"/>
    <w:rsid w:val="00F07E6C"/>
    <w:rsid w:val="00F07E89"/>
    <w:rsid w:val="00F07EBC"/>
    <w:rsid w:val="00F07EFD"/>
    <w:rsid w:val="00F07F78"/>
    <w:rsid w:val="00F10019"/>
    <w:rsid w:val="00F10076"/>
    <w:rsid w:val="00F10123"/>
    <w:rsid w:val="00F1026B"/>
    <w:rsid w:val="00F1048D"/>
    <w:rsid w:val="00F10901"/>
    <w:rsid w:val="00F10972"/>
    <w:rsid w:val="00F1097F"/>
    <w:rsid w:val="00F10A0D"/>
    <w:rsid w:val="00F10C32"/>
    <w:rsid w:val="00F10C85"/>
    <w:rsid w:val="00F10DE3"/>
    <w:rsid w:val="00F10E94"/>
    <w:rsid w:val="00F1111A"/>
    <w:rsid w:val="00F111AC"/>
    <w:rsid w:val="00F111DE"/>
    <w:rsid w:val="00F1126D"/>
    <w:rsid w:val="00F112DF"/>
    <w:rsid w:val="00F112F1"/>
    <w:rsid w:val="00F11328"/>
    <w:rsid w:val="00F11729"/>
    <w:rsid w:val="00F117C2"/>
    <w:rsid w:val="00F119A6"/>
    <w:rsid w:val="00F11C43"/>
    <w:rsid w:val="00F11D6E"/>
    <w:rsid w:val="00F11DF0"/>
    <w:rsid w:val="00F11E3C"/>
    <w:rsid w:val="00F1235B"/>
    <w:rsid w:val="00F123DA"/>
    <w:rsid w:val="00F1244A"/>
    <w:rsid w:val="00F1252A"/>
    <w:rsid w:val="00F12562"/>
    <w:rsid w:val="00F125DC"/>
    <w:rsid w:val="00F126F4"/>
    <w:rsid w:val="00F12A41"/>
    <w:rsid w:val="00F13382"/>
    <w:rsid w:val="00F13560"/>
    <w:rsid w:val="00F13562"/>
    <w:rsid w:val="00F13800"/>
    <w:rsid w:val="00F13886"/>
    <w:rsid w:val="00F13941"/>
    <w:rsid w:val="00F13FC9"/>
    <w:rsid w:val="00F140A2"/>
    <w:rsid w:val="00F140FB"/>
    <w:rsid w:val="00F14309"/>
    <w:rsid w:val="00F14405"/>
    <w:rsid w:val="00F1445F"/>
    <w:rsid w:val="00F14509"/>
    <w:rsid w:val="00F14512"/>
    <w:rsid w:val="00F145DF"/>
    <w:rsid w:val="00F14717"/>
    <w:rsid w:val="00F1493F"/>
    <w:rsid w:val="00F1495B"/>
    <w:rsid w:val="00F14B57"/>
    <w:rsid w:val="00F14C94"/>
    <w:rsid w:val="00F14D8B"/>
    <w:rsid w:val="00F14DB3"/>
    <w:rsid w:val="00F14E2D"/>
    <w:rsid w:val="00F150FB"/>
    <w:rsid w:val="00F151C0"/>
    <w:rsid w:val="00F1521E"/>
    <w:rsid w:val="00F15253"/>
    <w:rsid w:val="00F153C8"/>
    <w:rsid w:val="00F15557"/>
    <w:rsid w:val="00F155C4"/>
    <w:rsid w:val="00F155F8"/>
    <w:rsid w:val="00F158EB"/>
    <w:rsid w:val="00F15CF1"/>
    <w:rsid w:val="00F161BD"/>
    <w:rsid w:val="00F165D6"/>
    <w:rsid w:val="00F167DD"/>
    <w:rsid w:val="00F16909"/>
    <w:rsid w:val="00F16A4E"/>
    <w:rsid w:val="00F16B2C"/>
    <w:rsid w:val="00F16BD4"/>
    <w:rsid w:val="00F16C73"/>
    <w:rsid w:val="00F16CF6"/>
    <w:rsid w:val="00F16DB3"/>
    <w:rsid w:val="00F16F60"/>
    <w:rsid w:val="00F16FA0"/>
    <w:rsid w:val="00F17315"/>
    <w:rsid w:val="00F17365"/>
    <w:rsid w:val="00F176B7"/>
    <w:rsid w:val="00F17721"/>
    <w:rsid w:val="00F177DB"/>
    <w:rsid w:val="00F17A05"/>
    <w:rsid w:val="00F17D32"/>
    <w:rsid w:val="00F20053"/>
    <w:rsid w:val="00F200F2"/>
    <w:rsid w:val="00F2031A"/>
    <w:rsid w:val="00F203FA"/>
    <w:rsid w:val="00F20442"/>
    <w:rsid w:val="00F204BE"/>
    <w:rsid w:val="00F20579"/>
    <w:rsid w:val="00F205C2"/>
    <w:rsid w:val="00F20619"/>
    <w:rsid w:val="00F20652"/>
    <w:rsid w:val="00F206C8"/>
    <w:rsid w:val="00F2075C"/>
    <w:rsid w:val="00F20859"/>
    <w:rsid w:val="00F208E6"/>
    <w:rsid w:val="00F20C92"/>
    <w:rsid w:val="00F20E86"/>
    <w:rsid w:val="00F20F66"/>
    <w:rsid w:val="00F21217"/>
    <w:rsid w:val="00F21295"/>
    <w:rsid w:val="00F212B3"/>
    <w:rsid w:val="00F214D3"/>
    <w:rsid w:val="00F216BA"/>
    <w:rsid w:val="00F217B5"/>
    <w:rsid w:val="00F21940"/>
    <w:rsid w:val="00F21A56"/>
    <w:rsid w:val="00F21D1C"/>
    <w:rsid w:val="00F21EEE"/>
    <w:rsid w:val="00F2222B"/>
    <w:rsid w:val="00F22703"/>
    <w:rsid w:val="00F2286E"/>
    <w:rsid w:val="00F228DA"/>
    <w:rsid w:val="00F22984"/>
    <w:rsid w:val="00F22A0E"/>
    <w:rsid w:val="00F22C76"/>
    <w:rsid w:val="00F22D00"/>
    <w:rsid w:val="00F22E84"/>
    <w:rsid w:val="00F22EAD"/>
    <w:rsid w:val="00F22FEB"/>
    <w:rsid w:val="00F23146"/>
    <w:rsid w:val="00F2326F"/>
    <w:rsid w:val="00F2334E"/>
    <w:rsid w:val="00F23414"/>
    <w:rsid w:val="00F23426"/>
    <w:rsid w:val="00F2343B"/>
    <w:rsid w:val="00F23538"/>
    <w:rsid w:val="00F23630"/>
    <w:rsid w:val="00F237F2"/>
    <w:rsid w:val="00F238B2"/>
    <w:rsid w:val="00F238E9"/>
    <w:rsid w:val="00F23C09"/>
    <w:rsid w:val="00F23E46"/>
    <w:rsid w:val="00F23EDB"/>
    <w:rsid w:val="00F2403B"/>
    <w:rsid w:val="00F24056"/>
    <w:rsid w:val="00F241BE"/>
    <w:rsid w:val="00F243E8"/>
    <w:rsid w:val="00F244F0"/>
    <w:rsid w:val="00F2452B"/>
    <w:rsid w:val="00F245A3"/>
    <w:rsid w:val="00F2471A"/>
    <w:rsid w:val="00F2471B"/>
    <w:rsid w:val="00F24933"/>
    <w:rsid w:val="00F249F1"/>
    <w:rsid w:val="00F24B6E"/>
    <w:rsid w:val="00F24CDC"/>
    <w:rsid w:val="00F24F39"/>
    <w:rsid w:val="00F25010"/>
    <w:rsid w:val="00F2508A"/>
    <w:rsid w:val="00F250D8"/>
    <w:rsid w:val="00F25173"/>
    <w:rsid w:val="00F251D8"/>
    <w:rsid w:val="00F25237"/>
    <w:rsid w:val="00F25275"/>
    <w:rsid w:val="00F254FF"/>
    <w:rsid w:val="00F2552F"/>
    <w:rsid w:val="00F256B6"/>
    <w:rsid w:val="00F256BC"/>
    <w:rsid w:val="00F257F4"/>
    <w:rsid w:val="00F2590D"/>
    <w:rsid w:val="00F25B69"/>
    <w:rsid w:val="00F25C21"/>
    <w:rsid w:val="00F26065"/>
    <w:rsid w:val="00F26334"/>
    <w:rsid w:val="00F26390"/>
    <w:rsid w:val="00F26737"/>
    <w:rsid w:val="00F26812"/>
    <w:rsid w:val="00F26847"/>
    <w:rsid w:val="00F268D7"/>
    <w:rsid w:val="00F26985"/>
    <w:rsid w:val="00F26A57"/>
    <w:rsid w:val="00F26ADB"/>
    <w:rsid w:val="00F26B90"/>
    <w:rsid w:val="00F26BA6"/>
    <w:rsid w:val="00F26C68"/>
    <w:rsid w:val="00F26CE7"/>
    <w:rsid w:val="00F27059"/>
    <w:rsid w:val="00F270B4"/>
    <w:rsid w:val="00F270C3"/>
    <w:rsid w:val="00F2748F"/>
    <w:rsid w:val="00F2751A"/>
    <w:rsid w:val="00F2757C"/>
    <w:rsid w:val="00F276B5"/>
    <w:rsid w:val="00F2778D"/>
    <w:rsid w:val="00F2789B"/>
    <w:rsid w:val="00F278A7"/>
    <w:rsid w:val="00F2798A"/>
    <w:rsid w:val="00F2799D"/>
    <w:rsid w:val="00F279D9"/>
    <w:rsid w:val="00F27C16"/>
    <w:rsid w:val="00F300C5"/>
    <w:rsid w:val="00F3013B"/>
    <w:rsid w:val="00F30155"/>
    <w:rsid w:val="00F30223"/>
    <w:rsid w:val="00F30256"/>
    <w:rsid w:val="00F30273"/>
    <w:rsid w:val="00F302FE"/>
    <w:rsid w:val="00F30417"/>
    <w:rsid w:val="00F30536"/>
    <w:rsid w:val="00F307DD"/>
    <w:rsid w:val="00F309AA"/>
    <w:rsid w:val="00F30BF5"/>
    <w:rsid w:val="00F30C1A"/>
    <w:rsid w:val="00F30D76"/>
    <w:rsid w:val="00F30DA9"/>
    <w:rsid w:val="00F30DC9"/>
    <w:rsid w:val="00F30E15"/>
    <w:rsid w:val="00F30E8C"/>
    <w:rsid w:val="00F30E90"/>
    <w:rsid w:val="00F311B9"/>
    <w:rsid w:val="00F31322"/>
    <w:rsid w:val="00F3142B"/>
    <w:rsid w:val="00F31528"/>
    <w:rsid w:val="00F315FA"/>
    <w:rsid w:val="00F31649"/>
    <w:rsid w:val="00F31684"/>
    <w:rsid w:val="00F3188B"/>
    <w:rsid w:val="00F318DF"/>
    <w:rsid w:val="00F31922"/>
    <w:rsid w:val="00F31B69"/>
    <w:rsid w:val="00F31E61"/>
    <w:rsid w:val="00F32015"/>
    <w:rsid w:val="00F321EE"/>
    <w:rsid w:val="00F32239"/>
    <w:rsid w:val="00F32355"/>
    <w:rsid w:val="00F3240A"/>
    <w:rsid w:val="00F3240E"/>
    <w:rsid w:val="00F32743"/>
    <w:rsid w:val="00F32807"/>
    <w:rsid w:val="00F328DD"/>
    <w:rsid w:val="00F32A11"/>
    <w:rsid w:val="00F32A94"/>
    <w:rsid w:val="00F32AE8"/>
    <w:rsid w:val="00F32B51"/>
    <w:rsid w:val="00F32B7C"/>
    <w:rsid w:val="00F32BDB"/>
    <w:rsid w:val="00F32CE7"/>
    <w:rsid w:val="00F32CF4"/>
    <w:rsid w:val="00F32DC5"/>
    <w:rsid w:val="00F32E31"/>
    <w:rsid w:val="00F32F10"/>
    <w:rsid w:val="00F32F25"/>
    <w:rsid w:val="00F32F30"/>
    <w:rsid w:val="00F33066"/>
    <w:rsid w:val="00F3321A"/>
    <w:rsid w:val="00F335EE"/>
    <w:rsid w:val="00F3372A"/>
    <w:rsid w:val="00F339A6"/>
    <w:rsid w:val="00F33C26"/>
    <w:rsid w:val="00F33F03"/>
    <w:rsid w:val="00F341BA"/>
    <w:rsid w:val="00F34327"/>
    <w:rsid w:val="00F34365"/>
    <w:rsid w:val="00F34378"/>
    <w:rsid w:val="00F3445D"/>
    <w:rsid w:val="00F34480"/>
    <w:rsid w:val="00F34519"/>
    <w:rsid w:val="00F34626"/>
    <w:rsid w:val="00F34810"/>
    <w:rsid w:val="00F348F6"/>
    <w:rsid w:val="00F34BA3"/>
    <w:rsid w:val="00F34D75"/>
    <w:rsid w:val="00F34E87"/>
    <w:rsid w:val="00F3510C"/>
    <w:rsid w:val="00F354D0"/>
    <w:rsid w:val="00F35561"/>
    <w:rsid w:val="00F3557D"/>
    <w:rsid w:val="00F355D6"/>
    <w:rsid w:val="00F35666"/>
    <w:rsid w:val="00F35671"/>
    <w:rsid w:val="00F356F4"/>
    <w:rsid w:val="00F3576C"/>
    <w:rsid w:val="00F35782"/>
    <w:rsid w:val="00F358B7"/>
    <w:rsid w:val="00F358E5"/>
    <w:rsid w:val="00F358EA"/>
    <w:rsid w:val="00F35C18"/>
    <w:rsid w:val="00F35E7A"/>
    <w:rsid w:val="00F36008"/>
    <w:rsid w:val="00F36048"/>
    <w:rsid w:val="00F360A7"/>
    <w:rsid w:val="00F36187"/>
    <w:rsid w:val="00F361B1"/>
    <w:rsid w:val="00F362F6"/>
    <w:rsid w:val="00F364CB"/>
    <w:rsid w:val="00F366C7"/>
    <w:rsid w:val="00F367AF"/>
    <w:rsid w:val="00F367CA"/>
    <w:rsid w:val="00F369FB"/>
    <w:rsid w:val="00F36A04"/>
    <w:rsid w:val="00F36C4C"/>
    <w:rsid w:val="00F370AE"/>
    <w:rsid w:val="00F3736F"/>
    <w:rsid w:val="00F37670"/>
    <w:rsid w:val="00F376EF"/>
    <w:rsid w:val="00F378BD"/>
    <w:rsid w:val="00F37926"/>
    <w:rsid w:val="00F37A27"/>
    <w:rsid w:val="00F37A6D"/>
    <w:rsid w:val="00F37AE3"/>
    <w:rsid w:val="00F37CEF"/>
    <w:rsid w:val="00F37EAB"/>
    <w:rsid w:val="00F4017B"/>
    <w:rsid w:val="00F401E1"/>
    <w:rsid w:val="00F40330"/>
    <w:rsid w:val="00F4048C"/>
    <w:rsid w:val="00F4070E"/>
    <w:rsid w:val="00F40715"/>
    <w:rsid w:val="00F4071F"/>
    <w:rsid w:val="00F4087C"/>
    <w:rsid w:val="00F4099A"/>
    <w:rsid w:val="00F409E9"/>
    <w:rsid w:val="00F40B23"/>
    <w:rsid w:val="00F40D2A"/>
    <w:rsid w:val="00F40E1F"/>
    <w:rsid w:val="00F40E3B"/>
    <w:rsid w:val="00F40EE2"/>
    <w:rsid w:val="00F41001"/>
    <w:rsid w:val="00F41027"/>
    <w:rsid w:val="00F4129E"/>
    <w:rsid w:val="00F41311"/>
    <w:rsid w:val="00F41772"/>
    <w:rsid w:val="00F41826"/>
    <w:rsid w:val="00F41AA9"/>
    <w:rsid w:val="00F41AB0"/>
    <w:rsid w:val="00F41B3C"/>
    <w:rsid w:val="00F41B52"/>
    <w:rsid w:val="00F41C1F"/>
    <w:rsid w:val="00F41EAE"/>
    <w:rsid w:val="00F41ED1"/>
    <w:rsid w:val="00F41FA6"/>
    <w:rsid w:val="00F41FF6"/>
    <w:rsid w:val="00F42308"/>
    <w:rsid w:val="00F4242C"/>
    <w:rsid w:val="00F427AC"/>
    <w:rsid w:val="00F427AF"/>
    <w:rsid w:val="00F42A10"/>
    <w:rsid w:val="00F42A4F"/>
    <w:rsid w:val="00F42A90"/>
    <w:rsid w:val="00F42C8E"/>
    <w:rsid w:val="00F42C97"/>
    <w:rsid w:val="00F42D4F"/>
    <w:rsid w:val="00F42D87"/>
    <w:rsid w:val="00F42E38"/>
    <w:rsid w:val="00F42E66"/>
    <w:rsid w:val="00F42E91"/>
    <w:rsid w:val="00F42FB5"/>
    <w:rsid w:val="00F430F6"/>
    <w:rsid w:val="00F43135"/>
    <w:rsid w:val="00F43341"/>
    <w:rsid w:val="00F43358"/>
    <w:rsid w:val="00F434A9"/>
    <w:rsid w:val="00F4365A"/>
    <w:rsid w:val="00F439EE"/>
    <w:rsid w:val="00F43A72"/>
    <w:rsid w:val="00F43ADC"/>
    <w:rsid w:val="00F43C31"/>
    <w:rsid w:val="00F43C4C"/>
    <w:rsid w:val="00F43D9B"/>
    <w:rsid w:val="00F43E2A"/>
    <w:rsid w:val="00F447D8"/>
    <w:rsid w:val="00F44833"/>
    <w:rsid w:val="00F44946"/>
    <w:rsid w:val="00F44B0E"/>
    <w:rsid w:val="00F44C03"/>
    <w:rsid w:val="00F44C6C"/>
    <w:rsid w:val="00F44E77"/>
    <w:rsid w:val="00F45080"/>
    <w:rsid w:val="00F45262"/>
    <w:rsid w:val="00F45307"/>
    <w:rsid w:val="00F454C1"/>
    <w:rsid w:val="00F454C9"/>
    <w:rsid w:val="00F456A9"/>
    <w:rsid w:val="00F45981"/>
    <w:rsid w:val="00F459C3"/>
    <w:rsid w:val="00F45A8E"/>
    <w:rsid w:val="00F45A96"/>
    <w:rsid w:val="00F45ACC"/>
    <w:rsid w:val="00F45C34"/>
    <w:rsid w:val="00F45DA4"/>
    <w:rsid w:val="00F45E20"/>
    <w:rsid w:val="00F460BB"/>
    <w:rsid w:val="00F461C6"/>
    <w:rsid w:val="00F46302"/>
    <w:rsid w:val="00F4632D"/>
    <w:rsid w:val="00F46387"/>
    <w:rsid w:val="00F4648A"/>
    <w:rsid w:val="00F46525"/>
    <w:rsid w:val="00F467F7"/>
    <w:rsid w:val="00F468F5"/>
    <w:rsid w:val="00F46C33"/>
    <w:rsid w:val="00F46D0C"/>
    <w:rsid w:val="00F46E10"/>
    <w:rsid w:val="00F46F93"/>
    <w:rsid w:val="00F47032"/>
    <w:rsid w:val="00F470B3"/>
    <w:rsid w:val="00F47181"/>
    <w:rsid w:val="00F47220"/>
    <w:rsid w:val="00F473C1"/>
    <w:rsid w:val="00F4750F"/>
    <w:rsid w:val="00F47580"/>
    <w:rsid w:val="00F475C8"/>
    <w:rsid w:val="00F47884"/>
    <w:rsid w:val="00F47B57"/>
    <w:rsid w:val="00F47BCB"/>
    <w:rsid w:val="00F47E1E"/>
    <w:rsid w:val="00F500DA"/>
    <w:rsid w:val="00F50180"/>
    <w:rsid w:val="00F502A7"/>
    <w:rsid w:val="00F50393"/>
    <w:rsid w:val="00F503FF"/>
    <w:rsid w:val="00F5049C"/>
    <w:rsid w:val="00F5050A"/>
    <w:rsid w:val="00F505D7"/>
    <w:rsid w:val="00F505F5"/>
    <w:rsid w:val="00F5067E"/>
    <w:rsid w:val="00F507E3"/>
    <w:rsid w:val="00F5080C"/>
    <w:rsid w:val="00F50965"/>
    <w:rsid w:val="00F50B06"/>
    <w:rsid w:val="00F50BCD"/>
    <w:rsid w:val="00F50C7C"/>
    <w:rsid w:val="00F50CCD"/>
    <w:rsid w:val="00F50D48"/>
    <w:rsid w:val="00F50FC2"/>
    <w:rsid w:val="00F5126F"/>
    <w:rsid w:val="00F5127C"/>
    <w:rsid w:val="00F513EB"/>
    <w:rsid w:val="00F513ED"/>
    <w:rsid w:val="00F514C4"/>
    <w:rsid w:val="00F518B9"/>
    <w:rsid w:val="00F51947"/>
    <w:rsid w:val="00F51B20"/>
    <w:rsid w:val="00F51BE8"/>
    <w:rsid w:val="00F51BFD"/>
    <w:rsid w:val="00F51C2D"/>
    <w:rsid w:val="00F51D9B"/>
    <w:rsid w:val="00F51DDA"/>
    <w:rsid w:val="00F51EB8"/>
    <w:rsid w:val="00F52257"/>
    <w:rsid w:val="00F522C1"/>
    <w:rsid w:val="00F5239E"/>
    <w:rsid w:val="00F524F5"/>
    <w:rsid w:val="00F52501"/>
    <w:rsid w:val="00F5279A"/>
    <w:rsid w:val="00F52868"/>
    <w:rsid w:val="00F52964"/>
    <w:rsid w:val="00F52B49"/>
    <w:rsid w:val="00F52C16"/>
    <w:rsid w:val="00F52C8F"/>
    <w:rsid w:val="00F52C94"/>
    <w:rsid w:val="00F52CBB"/>
    <w:rsid w:val="00F52CBC"/>
    <w:rsid w:val="00F52CF7"/>
    <w:rsid w:val="00F52D62"/>
    <w:rsid w:val="00F52D7B"/>
    <w:rsid w:val="00F52DC9"/>
    <w:rsid w:val="00F52E66"/>
    <w:rsid w:val="00F52EBD"/>
    <w:rsid w:val="00F531C7"/>
    <w:rsid w:val="00F5339E"/>
    <w:rsid w:val="00F53420"/>
    <w:rsid w:val="00F535C0"/>
    <w:rsid w:val="00F53AB5"/>
    <w:rsid w:val="00F53B9C"/>
    <w:rsid w:val="00F53BE5"/>
    <w:rsid w:val="00F53D92"/>
    <w:rsid w:val="00F5411C"/>
    <w:rsid w:val="00F541E4"/>
    <w:rsid w:val="00F5442C"/>
    <w:rsid w:val="00F54459"/>
    <w:rsid w:val="00F544DA"/>
    <w:rsid w:val="00F54631"/>
    <w:rsid w:val="00F5468E"/>
    <w:rsid w:val="00F5469A"/>
    <w:rsid w:val="00F54826"/>
    <w:rsid w:val="00F54849"/>
    <w:rsid w:val="00F54878"/>
    <w:rsid w:val="00F549C3"/>
    <w:rsid w:val="00F54C12"/>
    <w:rsid w:val="00F54D2B"/>
    <w:rsid w:val="00F54D7F"/>
    <w:rsid w:val="00F54ECE"/>
    <w:rsid w:val="00F54EEC"/>
    <w:rsid w:val="00F54F5C"/>
    <w:rsid w:val="00F54F6D"/>
    <w:rsid w:val="00F54F92"/>
    <w:rsid w:val="00F55384"/>
    <w:rsid w:val="00F5538F"/>
    <w:rsid w:val="00F553C4"/>
    <w:rsid w:val="00F5563A"/>
    <w:rsid w:val="00F55954"/>
    <w:rsid w:val="00F55C4F"/>
    <w:rsid w:val="00F55CB3"/>
    <w:rsid w:val="00F55D48"/>
    <w:rsid w:val="00F56292"/>
    <w:rsid w:val="00F563DD"/>
    <w:rsid w:val="00F56662"/>
    <w:rsid w:val="00F56707"/>
    <w:rsid w:val="00F5677B"/>
    <w:rsid w:val="00F56834"/>
    <w:rsid w:val="00F5689C"/>
    <w:rsid w:val="00F568DE"/>
    <w:rsid w:val="00F5695F"/>
    <w:rsid w:val="00F56C09"/>
    <w:rsid w:val="00F56DF1"/>
    <w:rsid w:val="00F56EEF"/>
    <w:rsid w:val="00F56F20"/>
    <w:rsid w:val="00F5715E"/>
    <w:rsid w:val="00F57224"/>
    <w:rsid w:val="00F57253"/>
    <w:rsid w:val="00F573CB"/>
    <w:rsid w:val="00F573CC"/>
    <w:rsid w:val="00F5766E"/>
    <w:rsid w:val="00F5788F"/>
    <w:rsid w:val="00F5796D"/>
    <w:rsid w:val="00F57B9A"/>
    <w:rsid w:val="00F57BCD"/>
    <w:rsid w:val="00F57E6C"/>
    <w:rsid w:val="00F57FE8"/>
    <w:rsid w:val="00F600FC"/>
    <w:rsid w:val="00F601BD"/>
    <w:rsid w:val="00F60493"/>
    <w:rsid w:val="00F608B3"/>
    <w:rsid w:val="00F60920"/>
    <w:rsid w:val="00F60A1C"/>
    <w:rsid w:val="00F60B7C"/>
    <w:rsid w:val="00F60C89"/>
    <w:rsid w:val="00F60D07"/>
    <w:rsid w:val="00F60E8D"/>
    <w:rsid w:val="00F60F97"/>
    <w:rsid w:val="00F61259"/>
    <w:rsid w:val="00F612CD"/>
    <w:rsid w:val="00F6137D"/>
    <w:rsid w:val="00F61466"/>
    <w:rsid w:val="00F6156F"/>
    <w:rsid w:val="00F61A17"/>
    <w:rsid w:val="00F61BC1"/>
    <w:rsid w:val="00F61D1D"/>
    <w:rsid w:val="00F61DDC"/>
    <w:rsid w:val="00F61FAC"/>
    <w:rsid w:val="00F61FBB"/>
    <w:rsid w:val="00F6244E"/>
    <w:rsid w:val="00F62600"/>
    <w:rsid w:val="00F6267E"/>
    <w:rsid w:val="00F62760"/>
    <w:rsid w:val="00F62921"/>
    <w:rsid w:val="00F62BCB"/>
    <w:rsid w:val="00F62DE2"/>
    <w:rsid w:val="00F62EE9"/>
    <w:rsid w:val="00F63099"/>
    <w:rsid w:val="00F63252"/>
    <w:rsid w:val="00F633F5"/>
    <w:rsid w:val="00F63568"/>
    <w:rsid w:val="00F635B3"/>
    <w:rsid w:val="00F636AA"/>
    <w:rsid w:val="00F636D4"/>
    <w:rsid w:val="00F63730"/>
    <w:rsid w:val="00F63B73"/>
    <w:rsid w:val="00F63BD7"/>
    <w:rsid w:val="00F6402A"/>
    <w:rsid w:val="00F641B3"/>
    <w:rsid w:val="00F64357"/>
    <w:rsid w:val="00F64569"/>
    <w:rsid w:val="00F645D5"/>
    <w:rsid w:val="00F64759"/>
    <w:rsid w:val="00F64787"/>
    <w:rsid w:val="00F64853"/>
    <w:rsid w:val="00F64882"/>
    <w:rsid w:val="00F649A0"/>
    <w:rsid w:val="00F64AD2"/>
    <w:rsid w:val="00F64B6C"/>
    <w:rsid w:val="00F64BB1"/>
    <w:rsid w:val="00F64EDB"/>
    <w:rsid w:val="00F64F34"/>
    <w:rsid w:val="00F6523A"/>
    <w:rsid w:val="00F652DC"/>
    <w:rsid w:val="00F655E8"/>
    <w:rsid w:val="00F65691"/>
    <w:rsid w:val="00F65E07"/>
    <w:rsid w:val="00F65EBC"/>
    <w:rsid w:val="00F65FBA"/>
    <w:rsid w:val="00F660E2"/>
    <w:rsid w:val="00F66117"/>
    <w:rsid w:val="00F661B7"/>
    <w:rsid w:val="00F663A5"/>
    <w:rsid w:val="00F663D9"/>
    <w:rsid w:val="00F6661D"/>
    <w:rsid w:val="00F66746"/>
    <w:rsid w:val="00F66836"/>
    <w:rsid w:val="00F668C1"/>
    <w:rsid w:val="00F66A0F"/>
    <w:rsid w:val="00F66C90"/>
    <w:rsid w:val="00F66DC6"/>
    <w:rsid w:val="00F66E54"/>
    <w:rsid w:val="00F66EF8"/>
    <w:rsid w:val="00F670F2"/>
    <w:rsid w:val="00F67327"/>
    <w:rsid w:val="00F67461"/>
    <w:rsid w:val="00F6747A"/>
    <w:rsid w:val="00F6773B"/>
    <w:rsid w:val="00F677D0"/>
    <w:rsid w:val="00F677E4"/>
    <w:rsid w:val="00F6794C"/>
    <w:rsid w:val="00F67B0F"/>
    <w:rsid w:val="00F67D0A"/>
    <w:rsid w:val="00F67DB8"/>
    <w:rsid w:val="00F70006"/>
    <w:rsid w:val="00F7034F"/>
    <w:rsid w:val="00F7037A"/>
    <w:rsid w:val="00F70522"/>
    <w:rsid w:val="00F7078E"/>
    <w:rsid w:val="00F707A8"/>
    <w:rsid w:val="00F708A2"/>
    <w:rsid w:val="00F7092E"/>
    <w:rsid w:val="00F7095B"/>
    <w:rsid w:val="00F709D8"/>
    <w:rsid w:val="00F70B38"/>
    <w:rsid w:val="00F70BB0"/>
    <w:rsid w:val="00F712DE"/>
    <w:rsid w:val="00F713D1"/>
    <w:rsid w:val="00F713DE"/>
    <w:rsid w:val="00F7150A"/>
    <w:rsid w:val="00F716A7"/>
    <w:rsid w:val="00F71865"/>
    <w:rsid w:val="00F71A04"/>
    <w:rsid w:val="00F71A6B"/>
    <w:rsid w:val="00F71AC1"/>
    <w:rsid w:val="00F71AFD"/>
    <w:rsid w:val="00F71B6E"/>
    <w:rsid w:val="00F71BD2"/>
    <w:rsid w:val="00F71D8E"/>
    <w:rsid w:val="00F721AA"/>
    <w:rsid w:val="00F72203"/>
    <w:rsid w:val="00F72240"/>
    <w:rsid w:val="00F722CB"/>
    <w:rsid w:val="00F724B0"/>
    <w:rsid w:val="00F7254C"/>
    <w:rsid w:val="00F72693"/>
    <w:rsid w:val="00F72894"/>
    <w:rsid w:val="00F728C0"/>
    <w:rsid w:val="00F72930"/>
    <w:rsid w:val="00F72C62"/>
    <w:rsid w:val="00F72CA7"/>
    <w:rsid w:val="00F72DCF"/>
    <w:rsid w:val="00F72EBD"/>
    <w:rsid w:val="00F72F98"/>
    <w:rsid w:val="00F7325B"/>
    <w:rsid w:val="00F73504"/>
    <w:rsid w:val="00F73588"/>
    <w:rsid w:val="00F73619"/>
    <w:rsid w:val="00F7361E"/>
    <w:rsid w:val="00F737C0"/>
    <w:rsid w:val="00F73843"/>
    <w:rsid w:val="00F738A4"/>
    <w:rsid w:val="00F739F2"/>
    <w:rsid w:val="00F73F5F"/>
    <w:rsid w:val="00F74096"/>
    <w:rsid w:val="00F744A6"/>
    <w:rsid w:val="00F746DF"/>
    <w:rsid w:val="00F7494A"/>
    <w:rsid w:val="00F749EC"/>
    <w:rsid w:val="00F74D19"/>
    <w:rsid w:val="00F74DF0"/>
    <w:rsid w:val="00F74E21"/>
    <w:rsid w:val="00F74E6A"/>
    <w:rsid w:val="00F74F3D"/>
    <w:rsid w:val="00F74FCF"/>
    <w:rsid w:val="00F75069"/>
    <w:rsid w:val="00F751AC"/>
    <w:rsid w:val="00F7572A"/>
    <w:rsid w:val="00F75996"/>
    <w:rsid w:val="00F7606C"/>
    <w:rsid w:val="00F76159"/>
    <w:rsid w:val="00F7636B"/>
    <w:rsid w:val="00F76371"/>
    <w:rsid w:val="00F765C5"/>
    <w:rsid w:val="00F76646"/>
    <w:rsid w:val="00F76689"/>
    <w:rsid w:val="00F7682E"/>
    <w:rsid w:val="00F76AC4"/>
    <w:rsid w:val="00F76C55"/>
    <w:rsid w:val="00F76D4C"/>
    <w:rsid w:val="00F76E01"/>
    <w:rsid w:val="00F76EB5"/>
    <w:rsid w:val="00F76ECA"/>
    <w:rsid w:val="00F770C5"/>
    <w:rsid w:val="00F77167"/>
    <w:rsid w:val="00F772C6"/>
    <w:rsid w:val="00F7732A"/>
    <w:rsid w:val="00F77423"/>
    <w:rsid w:val="00F774E7"/>
    <w:rsid w:val="00F77505"/>
    <w:rsid w:val="00F77648"/>
    <w:rsid w:val="00F779EB"/>
    <w:rsid w:val="00F77C63"/>
    <w:rsid w:val="00F77CA2"/>
    <w:rsid w:val="00F77FFC"/>
    <w:rsid w:val="00F8005C"/>
    <w:rsid w:val="00F8009C"/>
    <w:rsid w:val="00F80204"/>
    <w:rsid w:val="00F80227"/>
    <w:rsid w:val="00F802FE"/>
    <w:rsid w:val="00F80377"/>
    <w:rsid w:val="00F80504"/>
    <w:rsid w:val="00F80521"/>
    <w:rsid w:val="00F8068D"/>
    <w:rsid w:val="00F80723"/>
    <w:rsid w:val="00F80F0A"/>
    <w:rsid w:val="00F80F40"/>
    <w:rsid w:val="00F81038"/>
    <w:rsid w:val="00F810BD"/>
    <w:rsid w:val="00F81119"/>
    <w:rsid w:val="00F81369"/>
    <w:rsid w:val="00F8141B"/>
    <w:rsid w:val="00F81448"/>
    <w:rsid w:val="00F8148E"/>
    <w:rsid w:val="00F81663"/>
    <w:rsid w:val="00F816FB"/>
    <w:rsid w:val="00F81828"/>
    <w:rsid w:val="00F818A6"/>
    <w:rsid w:val="00F81C53"/>
    <w:rsid w:val="00F81F6A"/>
    <w:rsid w:val="00F8201E"/>
    <w:rsid w:val="00F820E8"/>
    <w:rsid w:val="00F8213E"/>
    <w:rsid w:val="00F8248E"/>
    <w:rsid w:val="00F824C8"/>
    <w:rsid w:val="00F82737"/>
    <w:rsid w:val="00F827C4"/>
    <w:rsid w:val="00F82830"/>
    <w:rsid w:val="00F82990"/>
    <w:rsid w:val="00F829A6"/>
    <w:rsid w:val="00F82C50"/>
    <w:rsid w:val="00F82FF5"/>
    <w:rsid w:val="00F831CE"/>
    <w:rsid w:val="00F832F5"/>
    <w:rsid w:val="00F83421"/>
    <w:rsid w:val="00F83485"/>
    <w:rsid w:val="00F834D5"/>
    <w:rsid w:val="00F83739"/>
    <w:rsid w:val="00F838C9"/>
    <w:rsid w:val="00F839F6"/>
    <w:rsid w:val="00F83C33"/>
    <w:rsid w:val="00F83C85"/>
    <w:rsid w:val="00F83D83"/>
    <w:rsid w:val="00F83F83"/>
    <w:rsid w:val="00F83F88"/>
    <w:rsid w:val="00F840B1"/>
    <w:rsid w:val="00F840E1"/>
    <w:rsid w:val="00F8416D"/>
    <w:rsid w:val="00F8418A"/>
    <w:rsid w:val="00F8434F"/>
    <w:rsid w:val="00F844AC"/>
    <w:rsid w:val="00F844FD"/>
    <w:rsid w:val="00F845C6"/>
    <w:rsid w:val="00F8463D"/>
    <w:rsid w:val="00F84662"/>
    <w:rsid w:val="00F84893"/>
    <w:rsid w:val="00F84AFC"/>
    <w:rsid w:val="00F84B72"/>
    <w:rsid w:val="00F84C37"/>
    <w:rsid w:val="00F84C7B"/>
    <w:rsid w:val="00F84DC5"/>
    <w:rsid w:val="00F8504C"/>
    <w:rsid w:val="00F851C7"/>
    <w:rsid w:val="00F85233"/>
    <w:rsid w:val="00F852B2"/>
    <w:rsid w:val="00F8538F"/>
    <w:rsid w:val="00F853D4"/>
    <w:rsid w:val="00F85471"/>
    <w:rsid w:val="00F854CD"/>
    <w:rsid w:val="00F85577"/>
    <w:rsid w:val="00F855C4"/>
    <w:rsid w:val="00F855D7"/>
    <w:rsid w:val="00F85607"/>
    <w:rsid w:val="00F8563B"/>
    <w:rsid w:val="00F85750"/>
    <w:rsid w:val="00F859C6"/>
    <w:rsid w:val="00F85A97"/>
    <w:rsid w:val="00F85D33"/>
    <w:rsid w:val="00F85D3E"/>
    <w:rsid w:val="00F85D64"/>
    <w:rsid w:val="00F85E2C"/>
    <w:rsid w:val="00F85E3E"/>
    <w:rsid w:val="00F85E4E"/>
    <w:rsid w:val="00F85F06"/>
    <w:rsid w:val="00F85FB1"/>
    <w:rsid w:val="00F86082"/>
    <w:rsid w:val="00F861DA"/>
    <w:rsid w:val="00F8647E"/>
    <w:rsid w:val="00F8652D"/>
    <w:rsid w:val="00F8664B"/>
    <w:rsid w:val="00F867C8"/>
    <w:rsid w:val="00F86800"/>
    <w:rsid w:val="00F86896"/>
    <w:rsid w:val="00F868A3"/>
    <w:rsid w:val="00F8695D"/>
    <w:rsid w:val="00F869EF"/>
    <w:rsid w:val="00F86A27"/>
    <w:rsid w:val="00F86A2D"/>
    <w:rsid w:val="00F86C2A"/>
    <w:rsid w:val="00F86C63"/>
    <w:rsid w:val="00F86D45"/>
    <w:rsid w:val="00F86DEC"/>
    <w:rsid w:val="00F86DF5"/>
    <w:rsid w:val="00F86E5E"/>
    <w:rsid w:val="00F87011"/>
    <w:rsid w:val="00F87040"/>
    <w:rsid w:val="00F8711F"/>
    <w:rsid w:val="00F872F0"/>
    <w:rsid w:val="00F8733C"/>
    <w:rsid w:val="00F87394"/>
    <w:rsid w:val="00F8739A"/>
    <w:rsid w:val="00F874C9"/>
    <w:rsid w:val="00F874D2"/>
    <w:rsid w:val="00F87510"/>
    <w:rsid w:val="00F87666"/>
    <w:rsid w:val="00F8772C"/>
    <w:rsid w:val="00F877AB"/>
    <w:rsid w:val="00F87811"/>
    <w:rsid w:val="00F87AD3"/>
    <w:rsid w:val="00F87BDC"/>
    <w:rsid w:val="00F87C57"/>
    <w:rsid w:val="00F87EE7"/>
    <w:rsid w:val="00F90013"/>
    <w:rsid w:val="00F902F5"/>
    <w:rsid w:val="00F9058D"/>
    <w:rsid w:val="00F9060A"/>
    <w:rsid w:val="00F9069F"/>
    <w:rsid w:val="00F906A9"/>
    <w:rsid w:val="00F906EC"/>
    <w:rsid w:val="00F90747"/>
    <w:rsid w:val="00F90788"/>
    <w:rsid w:val="00F9099B"/>
    <w:rsid w:val="00F909EC"/>
    <w:rsid w:val="00F90A3D"/>
    <w:rsid w:val="00F90A80"/>
    <w:rsid w:val="00F90ACB"/>
    <w:rsid w:val="00F91053"/>
    <w:rsid w:val="00F91122"/>
    <w:rsid w:val="00F914DD"/>
    <w:rsid w:val="00F91534"/>
    <w:rsid w:val="00F915FC"/>
    <w:rsid w:val="00F91620"/>
    <w:rsid w:val="00F91664"/>
    <w:rsid w:val="00F91761"/>
    <w:rsid w:val="00F918AC"/>
    <w:rsid w:val="00F91931"/>
    <w:rsid w:val="00F91971"/>
    <w:rsid w:val="00F9199A"/>
    <w:rsid w:val="00F91D33"/>
    <w:rsid w:val="00F91E5F"/>
    <w:rsid w:val="00F91F84"/>
    <w:rsid w:val="00F91FF7"/>
    <w:rsid w:val="00F921CC"/>
    <w:rsid w:val="00F922C0"/>
    <w:rsid w:val="00F924F6"/>
    <w:rsid w:val="00F92505"/>
    <w:rsid w:val="00F92579"/>
    <w:rsid w:val="00F92774"/>
    <w:rsid w:val="00F9280B"/>
    <w:rsid w:val="00F92DAC"/>
    <w:rsid w:val="00F92ECE"/>
    <w:rsid w:val="00F92F32"/>
    <w:rsid w:val="00F9309A"/>
    <w:rsid w:val="00F931EF"/>
    <w:rsid w:val="00F93318"/>
    <w:rsid w:val="00F93547"/>
    <w:rsid w:val="00F935EC"/>
    <w:rsid w:val="00F9363F"/>
    <w:rsid w:val="00F93A8B"/>
    <w:rsid w:val="00F93AB6"/>
    <w:rsid w:val="00F93ACE"/>
    <w:rsid w:val="00F93E15"/>
    <w:rsid w:val="00F94049"/>
    <w:rsid w:val="00F9423C"/>
    <w:rsid w:val="00F942D7"/>
    <w:rsid w:val="00F946F4"/>
    <w:rsid w:val="00F9472D"/>
    <w:rsid w:val="00F9476A"/>
    <w:rsid w:val="00F94C9A"/>
    <w:rsid w:val="00F94CBD"/>
    <w:rsid w:val="00F94CC1"/>
    <w:rsid w:val="00F94CE8"/>
    <w:rsid w:val="00F94D0D"/>
    <w:rsid w:val="00F94E2A"/>
    <w:rsid w:val="00F94E84"/>
    <w:rsid w:val="00F94FCC"/>
    <w:rsid w:val="00F951B6"/>
    <w:rsid w:val="00F954F6"/>
    <w:rsid w:val="00F955CF"/>
    <w:rsid w:val="00F955F0"/>
    <w:rsid w:val="00F95842"/>
    <w:rsid w:val="00F958D8"/>
    <w:rsid w:val="00F958DC"/>
    <w:rsid w:val="00F95A23"/>
    <w:rsid w:val="00F95C5A"/>
    <w:rsid w:val="00F9600B"/>
    <w:rsid w:val="00F96018"/>
    <w:rsid w:val="00F96122"/>
    <w:rsid w:val="00F9647C"/>
    <w:rsid w:val="00F964AD"/>
    <w:rsid w:val="00F964F3"/>
    <w:rsid w:val="00F9667F"/>
    <w:rsid w:val="00F966C0"/>
    <w:rsid w:val="00F96745"/>
    <w:rsid w:val="00F9683D"/>
    <w:rsid w:val="00F96C47"/>
    <w:rsid w:val="00F96D06"/>
    <w:rsid w:val="00F96DE8"/>
    <w:rsid w:val="00F96F3A"/>
    <w:rsid w:val="00F96F43"/>
    <w:rsid w:val="00F97038"/>
    <w:rsid w:val="00F9703E"/>
    <w:rsid w:val="00F970F8"/>
    <w:rsid w:val="00F97140"/>
    <w:rsid w:val="00F97462"/>
    <w:rsid w:val="00F9761F"/>
    <w:rsid w:val="00F97656"/>
    <w:rsid w:val="00F976CC"/>
    <w:rsid w:val="00F97731"/>
    <w:rsid w:val="00F97944"/>
    <w:rsid w:val="00F97CB2"/>
    <w:rsid w:val="00FA0205"/>
    <w:rsid w:val="00FA0448"/>
    <w:rsid w:val="00FA04A8"/>
    <w:rsid w:val="00FA06CF"/>
    <w:rsid w:val="00FA0AE3"/>
    <w:rsid w:val="00FA0AF4"/>
    <w:rsid w:val="00FA0BA5"/>
    <w:rsid w:val="00FA0C1F"/>
    <w:rsid w:val="00FA0F48"/>
    <w:rsid w:val="00FA12A8"/>
    <w:rsid w:val="00FA1594"/>
    <w:rsid w:val="00FA15CC"/>
    <w:rsid w:val="00FA1646"/>
    <w:rsid w:val="00FA16B8"/>
    <w:rsid w:val="00FA1761"/>
    <w:rsid w:val="00FA1771"/>
    <w:rsid w:val="00FA179B"/>
    <w:rsid w:val="00FA17F0"/>
    <w:rsid w:val="00FA183A"/>
    <w:rsid w:val="00FA18F4"/>
    <w:rsid w:val="00FA192C"/>
    <w:rsid w:val="00FA1BF9"/>
    <w:rsid w:val="00FA1DFF"/>
    <w:rsid w:val="00FA201E"/>
    <w:rsid w:val="00FA23E0"/>
    <w:rsid w:val="00FA2416"/>
    <w:rsid w:val="00FA2543"/>
    <w:rsid w:val="00FA254B"/>
    <w:rsid w:val="00FA26CD"/>
    <w:rsid w:val="00FA27F7"/>
    <w:rsid w:val="00FA2823"/>
    <w:rsid w:val="00FA291B"/>
    <w:rsid w:val="00FA292F"/>
    <w:rsid w:val="00FA295E"/>
    <w:rsid w:val="00FA2B0F"/>
    <w:rsid w:val="00FA2B74"/>
    <w:rsid w:val="00FA2B82"/>
    <w:rsid w:val="00FA2C9D"/>
    <w:rsid w:val="00FA2E50"/>
    <w:rsid w:val="00FA2E9A"/>
    <w:rsid w:val="00FA2EBC"/>
    <w:rsid w:val="00FA2F4B"/>
    <w:rsid w:val="00FA2F6B"/>
    <w:rsid w:val="00FA2FF4"/>
    <w:rsid w:val="00FA3009"/>
    <w:rsid w:val="00FA324A"/>
    <w:rsid w:val="00FA3387"/>
    <w:rsid w:val="00FA33FA"/>
    <w:rsid w:val="00FA35E3"/>
    <w:rsid w:val="00FA36BB"/>
    <w:rsid w:val="00FA37CE"/>
    <w:rsid w:val="00FA3898"/>
    <w:rsid w:val="00FA38C6"/>
    <w:rsid w:val="00FA38F0"/>
    <w:rsid w:val="00FA3905"/>
    <w:rsid w:val="00FA39D5"/>
    <w:rsid w:val="00FA3A0C"/>
    <w:rsid w:val="00FA3C90"/>
    <w:rsid w:val="00FA3DE4"/>
    <w:rsid w:val="00FA3EC9"/>
    <w:rsid w:val="00FA401B"/>
    <w:rsid w:val="00FA4072"/>
    <w:rsid w:val="00FA41A9"/>
    <w:rsid w:val="00FA41D1"/>
    <w:rsid w:val="00FA425D"/>
    <w:rsid w:val="00FA44E1"/>
    <w:rsid w:val="00FA47B0"/>
    <w:rsid w:val="00FA4844"/>
    <w:rsid w:val="00FA49B8"/>
    <w:rsid w:val="00FA4D0C"/>
    <w:rsid w:val="00FA4DE6"/>
    <w:rsid w:val="00FA4EB5"/>
    <w:rsid w:val="00FA5047"/>
    <w:rsid w:val="00FA51AF"/>
    <w:rsid w:val="00FA545E"/>
    <w:rsid w:val="00FA5496"/>
    <w:rsid w:val="00FA54A0"/>
    <w:rsid w:val="00FA55B2"/>
    <w:rsid w:val="00FA564E"/>
    <w:rsid w:val="00FA5778"/>
    <w:rsid w:val="00FA581F"/>
    <w:rsid w:val="00FA5A08"/>
    <w:rsid w:val="00FA5AB4"/>
    <w:rsid w:val="00FA5B55"/>
    <w:rsid w:val="00FA5BBC"/>
    <w:rsid w:val="00FA5BCB"/>
    <w:rsid w:val="00FA5C1C"/>
    <w:rsid w:val="00FA5C45"/>
    <w:rsid w:val="00FA5DAA"/>
    <w:rsid w:val="00FA5DC0"/>
    <w:rsid w:val="00FA5E76"/>
    <w:rsid w:val="00FA5F7A"/>
    <w:rsid w:val="00FA606A"/>
    <w:rsid w:val="00FA637E"/>
    <w:rsid w:val="00FA6488"/>
    <w:rsid w:val="00FA65F5"/>
    <w:rsid w:val="00FA6780"/>
    <w:rsid w:val="00FA67BA"/>
    <w:rsid w:val="00FA681C"/>
    <w:rsid w:val="00FA6911"/>
    <w:rsid w:val="00FA6957"/>
    <w:rsid w:val="00FA6991"/>
    <w:rsid w:val="00FA69BC"/>
    <w:rsid w:val="00FA6B47"/>
    <w:rsid w:val="00FA6B4D"/>
    <w:rsid w:val="00FA6BB0"/>
    <w:rsid w:val="00FA6BE0"/>
    <w:rsid w:val="00FA6C22"/>
    <w:rsid w:val="00FA6CE3"/>
    <w:rsid w:val="00FA6D0F"/>
    <w:rsid w:val="00FA6FF1"/>
    <w:rsid w:val="00FA7083"/>
    <w:rsid w:val="00FA7473"/>
    <w:rsid w:val="00FA74DE"/>
    <w:rsid w:val="00FA758C"/>
    <w:rsid w:val="00FA7807"/>
    <w:rsid w:val="00FA7C69"/>
    <w:rsid w:val="00FA7E14"/>
    <w:rsid w:val="00FA7EE8"/>
    <w:rsid w:val="00FB00C9"/>
    <w:rsid w:val="00FB041F"/>
    <w:rsid w:val="00FB0546"/>
    <w:rsid w:val="00FB0573"/>
    <w:rsid w:val="00FB0623"/>
    <w:rsid w:val="00FB06DE"/>
    <w:rsid w:val="00FB06F9"/>
    <w:rsid w:val="00FB0754"/>
    <w:rsid w:val="00FB07AF"/>
    <w:rsid w:val="00FB084B"/>
    <w:rsid w:val="00FB0B5A"/>
    <w:rsid w:val="00FB0C32"/>
    <w:rsid w:val="00FB0CF9"/>
    <w:rsid w:val="00FB0E87"/>
    <w:rsid w:val="00FB0EEE"/>
    <w:rsid w:val="00FB0FDB"/>
    <w:rsid w:val="00FB110F"/>
    <w:rsid w:val="00FB11B5"/>
    <w:rsid w:val="00FB133A"/>
    <w:rsid w:val="00FB1401"/>
    <w:rsid w:val="00FB14B1"/>
    <w:rsid w:val="00FB14B6"/>
    <w:rsid w:val="00FB1664"/>
    <w:rsid w:val="00FB190B"/>
    <w:rsid w:val="00FB19A9"/>
    <w:rsid w:val="00FB1A0A"/>
    <w:rsid w:val="00FB1A4F"/>
    <w:rsid w:val="00FB1A52"/>
    <w:rsid w:val="00FB1A63"/>
    <w:rsid w:val="00FB1AB0"/>
    <w:rsid w:val="00FB1B98"/>
    <w:rsid w:val="00FB1DB6"/>
    <w:rsid w:val="00FB1FC9"/>
    <w:rsid w:val="00FB2189"/>
    <w:rsid w:val="00FB22E5"/>
    <w:rsid w:val="00FB232D"/>
    <w:rsid w:val="00FB2390"/>
    <w:rsid w:val="00FB258D"/>
    <w:rsid w:val="00FB2619"/>
    <w:rsid w:val="00FB2686"/>
    <w:rsid w:val="00FB26B1"/>
    <w:rsid w:val="00FB26B3"/>
    <w:rsid w:val="00FB26D7"/>
    <w:rsid w:val="00FB2748"/>
    <w:rsid w:val="00FB27CA"/>
    <w:rsid w:val="00FB27E2"/>
    <w:rsid w:val="00FB292F"/>
    <w:rsid w:val="00FB2A07"/>
    <w:rsid w:val="00FB2B6A"/>
    <w:rsid w:val="00FB2B91"/>
    <w:rsid w:val="00FB2B99"/>
    <w:rsid w:val="00FB2C47"/>
    <w:rsid w:val="00FB3093"/>
    <w:rsid w:val="00FB341A"/>
    <w:rsid w:val="00FB3612"/>
    <w:rsid w:val="00FB361A"/>
    <w:rsid w:val="00FB363D"/>
    <w:rsid w:val="00FB3789"/>
    <w:rsid w:val="00FB398D"/>
    <w:rsid w:val="00FB3AE4"/>
    <w:rsid w:val="00FB3B01"/>
    <w:rsid w:val="00FB3C05"/>
    <w:rsid w:val="00FB3C71"/>
    <w:rsid w:val="00FB3ED3"/>
    <w:rsid w:val="00FB40E5"/>
    <w:rsid w:val="00FB45E8"/>
    <w:rsid w:val="00FB45F5"/>
    <w:rsid w:val="00FB4892"/>
    <w:rsid w:val="00FB496A"/>
    <w:rsid w:val="00FB49B5"/>
    <w:rsid w:val="00FB4B09"/>
    <w:rsid w:val="00FB4B9C"/>
    <w:rsid w:val="00FB4BB2"/>
    <w:rsid w:val="00FB4C32"/>
    <w:rsid w:val="00FB4CFE"/>
    <w:rsid w:val="00FB4DAC"/>
    <w:rsid w:val="00FB4E06"/>
    <w:rsid w:val="00FB4FA9"/>
    <w:rsid w:val="00FB539D"/>
    <w:rsid w:val="00FB5478"/>
    <w:rsid w:val="00FB5542"/>
    <w:rsid w:val="00FB5741"/>
    <w:rsid w:val="00FB5787"/>
    <w:rsid w:val="00FB578B"/>
    <w:rsid w:val="00FB57CA"/>
    <w:rsid w:val="00FB582A"/>
    <w:rsid w:val="00FB59A5"/>
    <w:rsid w:val="00FB59A6"/>
    <w:rsid w:val="00FB5B91"/>
    <w:rsid w:val="00FB5CE9"/>
    <w:rsid w:val="00FB5DA9"/>
    <w:rsid w:val="00FB5DD8"/>
    <w:rsid w:val="00FB5E2D"/>
    <w:rsid w:val="00FB5E7C"/>
    <w:rsid w:val="00FB5F36"/>
    <w:rsid w:val="00FB6163"/>
    <w:rsid w:val="00FB6410"/>
    <w:rsid w:val="00FB64D5"/>
    <w:rsid w:val="00FB679C"/>
    <w:rsid w:val="00FB6866"/>
    <w:rsid w:val="00FB6918"/>
    <w:rsid w:val="00FB6988"/>
    <w:rsid w:val="00FB69D2"/>
    <w:rsid w:val="00FB69F1"/>
    <w:rsid w:val="00FB6B30"/>
    <w:rsid w:val="00FB6B37"/>
    <w:rsid w:val="00FB6B7A"/>
    <w:rsid w:val="00FB6D63"/>
    <w:rsid w:val="00FB7118"/>
    <w:rsid w:val="00FB7166"/>
    <w:rsid w:val="00FB77AA"/>
    <w:rsid w:val="00FB77DC"/>
    <w:rsid w:val="00FB78B8"/>
    <w:rsid w:val="00FB797C"/>
    <w:rsid w:val="00FB7A9C"/>
    <w:rsid w:val="00FB7BA6"/>
    <w:rsid w:val="00FB7E7E"/>
    <w:rsid w:val="00FB7F54"/>
    <w:rsid w:val="00FB7F69"/>
    <w:rsid w:val="00FB7F81"/>
    <w:rsid w:val="00FC0064"/>
    <w:rsid w:val="00FC052B"/>
    <w:rsid w:val="00FC052E"/>
    <w:rsid w:val="00FC062A"/>
    <w:rsid w:val="00FC0725"/>
    <w:rsid w:val="00FC0997"/>
    <w:rsid w:val="00FC0A77"/>
    <w:rsid w:val="00FC0BBA"/>
    <w:rsid w:val="00FC0C67"/>
    <w:rsid w:val="00FC0DED"/>
    <w:rsid w:val="00FC0FE7"/>
    <w:rsid w:val="00FC1030"/>
    <w:rsid w:val="00FC10AB"/>
    <w:rsid w:val="00FC1226"/>
    <w:rsid w:val="00FC1300"/>
    <w:rsid w:val="00FC143C"/>
    <w:rsid w:val="00FC14E0"/>
    <w:rsid w:val="00FC1548"/>
    <w:rsid w:val="00FC15BB"/>
    <w:rsid w:val="00FC165F"/>
    <w:rsid w:val="00FC18CD"/>
    <w:rsid w:val="00FC18E8"/>
    <w:rsid w:val="00FC19E0"/>
    <w:rsid w:val="00FC1B34"/>
    <w:rsid w:val="00FC1BED"/>
    <w:rsid w:val="00FC1CEA"/>
    <w:rsid w:val="00FC1D09"/>
    <w:rsid w:val="00FC1E0B"/>
    <w:rsid w:val="00FC1E6C"/>
    <w:rsid w:val="00FC20A0"/>
    <w:rsid w:val="00FC248C"/>
    <w:rsid w:val="00FC2568"/>
    <w:rsid w:val="00FC2685"/>
    <w:rsid w:val="00FC275C"/>
    <w:rsid w:val="00FC27AF"/>
    <w:rsid w:val="00FC27CA"/>
    <w:rsid w:val="00FC28F0"/>
    <w:rsid w:val="00FC29B1"/>
    <w:rsid w:val="00FC29CC"/>
    <w:rsid w:val="00FC29D4"/>
    <w:rsid w:val="00FC2BE5"/>
    <w:rsid w:val="00FC2D0E"/>
    <w:rsid w:val="00FC2D11"/>
    <w:rsid w:val="00FC3051"/>
    <w:rsid w:val="00FC32D2"/>
    <w:rsid w:val="00FC3330"/>
    <w:rsid w:val="00FC33FA"/>
    <w:rsid w:val="00FC3862"/>
    <w:rsid w:val="00FC3A9A"/>
    <w:rsid w:val="00FC3AA4"/>
    <w:rsid w:val="00FC3B9F"/>
    <w:rsid w:val="00FC3BA9"/>
    <w:rsid w:val="00FC3C8E"/>
    <w:rsid w:val="00FC3D11"/>
    <w:rsid w:val="00FC3E4F"/>
    <w:rsid w:val="00FC3E6A"/>
    <w:rsid w:val="00FC3F42"/>
    <w:rsid w:val="00FC4036"/>
    <w:rsid w:val="00FC40AE"/>
    <w:rsid w:val="00FC41CE"/>
    <w:rsid w:val="00FC42A5"/>
    <w:rsid w:val="00FC453E"/>
    <w:rsid w:val="00FC455C"/>
    <w:rsid w:val="00FC458B"/>
    <w:rsid w:val="00FC45DD"/>
    <w:rsid w:val="00FC47A1"/>
    <w:rsid w:val="00FC488D"/>
    <w:rsid w:val="00FC48FA"/>
    <w:rsid w:val="00FC4F33"/>
    <w:rsid w:val="00FC50C0"/>
    <w:rsid w:val="00FC50CD"/>
    <w:rsid w:val="00FC5172"/>
    <w:rsid w:val="00FC518A"/>
    <w:rsid w:val="00FC51BD"/>
    <w:rsid w:val="00FC53D5"/>
    <w:rsid w:val="00FC53D8"/>
    <w:rsid w:val="00FC54C0"/>
    <w:rsid w:val="00FC5594"/>
    <w:rsid w:val="00FC55E3"/>
    <w:rsid w:val="00FC575E"/>
    <w:rsid w:val="00FC5855"/>
    <w:rsid w:val="00FC585B"/>
    <w:rsid w:val="00FC58EC"/>
    <w:rsid w:val="00FC5A81"/>
    <w:rsid w:val="00FC5DE2"/>
    <w:rsid w:val="00FC5FAF"/>
    <w:rsid w:val="00FC64D1"/>
    <w:rsid w:val="00FC6604"/>
    <w:rsid w:val="00FC6734"/>
    <w:rsid w:val="00FC67F7"/>
    <w:rsid w:val="00FC6824"/>
    <w:rsid w:val="00FC6933"/>
    <w:rsid w:val="00FC693B"/>
    <w:rsid w:val="00FC6A21"/>
    <w:rsid w:val="00FC6BE3"/>
    <w:rsid w:val="00FC6C36"/>
    <w:rsid w:val="00FC6C3B"/>
    <w:rsid w:val="00FC6C59"/>
    <w:rsid w:val="00FC6D18"/>
    <w:rsid w:val="00FC6E31"/>
    <w:rsid w:val="00FC6EE0"/>
    <w:rsid w:val="00FC6F6A"/>
    <w:rsid w:val="00FC6FA7"/>
    <w:rsid w:val="00FC703D"/>
    <w:rsid w:val="00FC7094"/>
    <w:rsid w:val="00FC715C"/>
    <w:rsid w:val="00FC7245"/>
    <w:rsid w:val="00FC7426"/>
    <w:rsid w:val="00FC74DF"/>
    <w:rsid w:val="00FC7518"/>
    <w:rsid w:val="00FC76C1"/>
    <w:rsid w:val="00FC77D2"/>
    <w:rsid w:val="00FC77F9"/>
    <w:rsid w:val="00FC7A79"/>
    <w:rsid w:val="00FC7B49"/>
    <w:rsid w:val="00FC7B4F"/>
    <w:rsid w:val="00FC7B74"/>
    <w:rsid w:val="00FC7BB7"/>
    <w:rsid w:val="00FC7BDA"/>
    <w:rsid w:val="00FC7C4F"/>
    <w:rsid w:val="00FC7DD4"/>
    <w:rsid w:val="00FD0003"/>
    <w:rsid w:val="00FD0009"/>
    <w:rsid w:val="00FD00FB"/>
    <w:rsid w:val="00FD0107"/>
    <w:rsid w:val="00FD0288"/>
    <w:rsid w:val="00FD04BB"/>
    <w:rsid w:val="00FD086D"/>
    <w:rsid w:val="00FD099B"/>
    <w:rsid w:val="00FD09A2"/>
    <w:rsid w:val="00FD0B98"/>
    <w:rsid w:val="00FD0C00"/>
    <w:rsid w:val="00FD119F"/>
    <w:rsid w:val="00FD1343"/>
    <w:rsid w:val="00FD1441"/>
    <w:rsid w:val="00FD1490"/>
    <w:rsid w:val="00FD1B3B"/>
    <w:rsid w:val="00FD1BE0"/>
    <w:rsid w:val="00FD1E95"/>
    <w:rsid w:val="00FD1ECE"/>
    <w:rsid w:val="00FD1F5F"/>
    <w:rsid w:val="00FD21DC"/>
    <w:rsid w:val="00FD23D8"/>
    <w:rsid w:val="00FD285B"/>
    <w:rsid w:val="00FD2A34"/>
    <w:rsid w:val="00FD2CB4"/>
    <w:rsid w:val="00FD2CCA"/>
    <w:rsid w:val="00FD2D9F"/>
    <w:rsid w:val="00FD2EC3"/>
    <w:rsid w:val="00FD3147"/>
    <w:rsid w:val="00FD331B"/>
    <w:rsid w:val="00FD3495"/>
    <w:rsid w:val="00FD34FF"/>
    <w:rsid w:val="00FD36A5"/>
    <w:rsid w:val="00FD378E"/>
    <w:rsid w:val="00FD379F"/>
    <w:rsid w:val="00FD37B5"/>
    <w:rsid w:val="00FD37CA"/>
    <w:rsid w:val="00FD3964"/>
    <w:rsid w:val="00FD3AC4"/>
    <w:rsid w:val="00FD3BC6"/>
    <w:rsid w:val="00FD3D92"/>
    <w:rsid w:val="00FD3E46"/>
    <w:rsid w:val="00FD425B"/>
    <w:rsid w:val="00FD427B"/>
    <w:rsid w:val="00FD42AD"/>
    <w:rsid w:val="00FD4322"/>
    <w:rsid w:val="00FD448A"/>
    <w:rsid w:val="00FD4559"/>
    <w:rsid w:val="00FD45EA"/>
    <w:rsid w:val="00FD4624"/>
    <w:rsid w:val="00FD4917"/>
    <w:rsid w:val="00FD4932"/>
    <w:rsid w:val="00FD4978"/>
    <w:rsid w:val="00FD4A11"/>
    <w:rsid w:val="00FD4ADE"/>
    <w:rsid w:val="00FD4B1B"/>
    <w:rsid w:val="00FD4D59"/>
    <w:rsid w:val="00FD4E1E"/>
    <w:rsid w:val="00FD4EC8"/>
    <w:rsid w:val="00FD4F36"/>
    <w:rsid w:val="00FD4FAD"/>
    <w:rsid w:val="00FD524E"/>
    <w:rsid w:val="00FD52ED"/>
    <w:rsid w:val="00FD5331"/>
    <w:rsid w:val="00FD53B1"/>
    <w:rsid w:val="00FD54E5"/>
    <w:rsid w:val="00FD55BB"/>
    <w:rsid w:val="00FD57A9"/>
    <w:rsid w:val="00FD57DB"/>
    <w:rsid w:val="00FD5B91"/>
    <w:rsid w:val="00FD5BCD"/>
    <w:rsid w:val="00FD5C12"/>
    <w:rsid w:val="00FD5CBC"/>
    <w:rsid w:val="00FD5D3B"/>
    <w:rsid w:val="00FD5E00"/>
    <w:rsid w:val="00FD5EB4"/>
    <w:rsid w:val="00FD5FB9"/>
    <w:rsid w:val="00FD5FFE"/>
    <w:rsid w:val="00FD60C6"/>
    <w:rsid w:val="00FD627C"/>
    <w:rsid w:val="00FD6371"/>
    <w:rsid w:val="00FD645E"/>
    <w:rsid w:val="00FD6634"/>
    <w:rsid w:val="00FD664C"/>
    <w:rsid w:val="00FD6708"/>
    <w:rsid w:val="00FD67E4"/>
    <w:rsid w:val="00FD6AD6"/>
    <w:rsid w:val="00FD6D28"/>
    <w:rsid w:val="00FD6E88"/>
    <w:rsid w:val="00FD71ED"/>
    <w:rsid w:val="00FD72EC"/>
    <w:rsid w:val="00FD741B"/>
    <w:rsid w:val="00FD74CB"/>
    <w:rsid w:val="00FD7683"/>
    <w:rsid w:val="00FD7753"/>
    <w:rsid w:val="00FD77D9"/>
    <w:rsid w:val="00FD7AE5"/>
    <w:rsid w:val="00FE0075"/>
    <w:rsid w:val="00FE01C3"/>
    <w:rsid w:val="00FE03BD"/>
    <w:rsid w:val="00FE041D"/>
    <w:rsid w:val="00FE0583"/>
    <w:rsid w:val="00FE06B8"/>
    <w:rsid w:val="00FE071C"/>
    <w:rsid w:val="00FE0725"/>
    <w:rsid w:val="00FE08A4"/>
    <w:rsid w:val="00FE0CA9"/>
    <w:rsid w:val="00FE131C"/>
    <w:rsid w:val="00FE1603"/>
    <w:rsid w:val="00FE16A3"/>
    <w:rsid w:val="00FE172C"/>
    <w:rsid w:val="00FE1784"/>
    <w:rsid w:val="00FE17B5"/>
    <w:rsid w:val="00FE1843"/>
    <w:rsid w:val="00FE18D3"/>
    <w:rsid w:val="00FE1AC6"/>
    <w:rsid w:val="00FE1AF4"/>
    <w:rsid w:val="00FE1B65"/>
    <w:rsid w:val="00FE1C13"/>
    <w:rsid w:val="00FE1C9B"/>
    <w:rsid w:val="00FE1F2A"/>
    <w:rsid w:val="00FE2540"/>
    <w:rsid w:val="00FE26D3"/>
    <w:rsid w:val="00FE2732"/>
    <w:rsid w:val="00FE2881"/>
    <w:rsid w:val="00FE28D0"/>
    <w:rsid w:val="00FE2C89"/>
    <w:rsid w:val="00FE2CFF"/>
    <w:rsid w:val="00FE2F17"/>
    <w:rsid w:val="00FE319E"/>
    <w:rsid w:val="00FE330B"/>
    <w:rsid w:val="00FE33AD"/>
    <w:rsid w:val="00FE3447"/>
    <w:rsid w:val="00FE3492"/>
    <w:rsid w:val="00FE3586"/>
    <w:rsid w:val="00FE35BF"/>
    <w:rsid w:val="00FE3798"/>
    <w:rsid w:val="00FE3A17"/>
    <w:rsid w:val="00FE3AE6"/>
    <w:rsid w:val="00FE3BA7"/>
    <w:rsid w:val="00FE3BCF"/>
    <w:rsid w:val="00FE3C89"/>
    <w:rsid w:val="00FE3D94"/>
    <w:rsid w:val="00FE3E2D"/>
    <w:rsid w:val="00FE3E80"/>
    <w:rsid w:val="00FE3F0F"/>
    <w:rsid w:val="00FE3F3A"/>
    <w:rsid w:val="00FE4147"/>
    <w:rsid w:val="00FE4298"/>
    <w:rsid w:val="00FE43D2"/>
    <w:rsid w:val="00FE46FC"/>
    <w:rsid w:val="00FE4849"/>
    <w:rsid w:val="00FE4B49"/>
    <w:rsid w:val="00FE4B7C"/>
    <w:rsid w:val="00FE4BBD"/>
    <w:rsid w:val="00FE4BC8"/>
    <w:rsid w:val="00FE4BE7"/>
    <w:rsid w:val="00FE4CE2"/>
    <w:rsid w:val="00FE5040"/>
    <w:rsid w:val="00FE518B"/>
    <w:rsid w:val="00FE5355"/>
    <w:rsid w:val="00FE5373"/>
    <w:rsid w:val="00FE54C1"/>
    <w:rsid w:val="00FE56DA"/>
    <w:rsid w:val="00FE57FF"/>
    <w:rsid w:val="00FE5E18"/>
    <w:rsid w:val="00FE5E9A"/>
    <w:rsid w:val="00FE5EF4"/>
    <w:rsid w:val="00FE5F32"/>
    <w:rsid w:val="00FE6039"/>
    <w:rsid w:val="00FE603B"/>
    <w:rsid w:val="00FE60BE"/>
    <w:rsid w:val="00FE61CD"/>
    <w:rsid w:val="00FE6382"/>
    <w:rsid w:val="00FE63A0"/>
    <w:rsid w:val="00FE63D1"/>
    <w:rsid w:val="00FE654E"/>
    <w:rsid w:val="00FE6564"/>
    <w:rsid w:val="00FE6573"/>
    <w:rsid w:val="00FE66DF"/>
    <w:rsid w:val="00FE67D1"/>
    <w:rsid w:val="00FE69B5"/>
    <w:rsid w:val="00FE69F6"/>
    <w:rsid w:val="00FE6A46"/>
    <w:rsid w:val="00FE6AF2"/>
    <w:rsid w:val="00FE6B6F"/>
    <w:rsid w:val="00FE6BCF"/>
    <w:rsid w:val="00FE6C00"/>
    <w:rsid w:val="00FE6F49"/>
    <w:rsid w:val="00FE6FBD"/>
    <w:rsid w:val="00FE7160"/>
    <w:rsid w:val="00FE73E5"/>
    <w:rsid w:val="00FE75BC"/>
    <w:rsid w:val="00FE75F5"/>
    <w:rsid w:val="00FE768C"/>
    <w:rsid w:val="00FE79B2"/>
    <w:rsid w:val="00FE7AA2"/>
    <w:rsid w:val="00FE7AB5"/>
    <w:rsid w:val="00FE7B73"/>
    <w:rsid w:val="00FE7C8D"/>
    <w:rsid w:val="00FE7D07"/>
    <w:rsid w:val="00FE7D5A"/>
    <w:rsid w:val="00FF00A8"/>
    <w:rsid w:val="00FF01F9"/>
    <w:rsid w:val="00FF02EE"/>
    <w:rsid w:val="00FF0611"/>
    <w:rsid w:val="00FF07D4"/>
    <w:rsid w:val="00FF0A95"/>
    <w:rsid w:val="00FF0AF1"/>
    <w:rsid w:val="00FF0C1B"/>
    <w:rsid w:val="00FF0C84"/>
    <w:rsid w:val="00FF0EEA"/>
    <w:rsid w:val="00FF0FD0"/>
    <w:rsid w:val="00FF1072"/>
    <w:rsid w:val="00FF112D"/>
    <w:rsid w:val="00FF1221"/>
    <w:rsid w:val="00FF125A"/>
    <w:rsid w:val="00FF13E0"/>
    <w:rsid w:val="00FF1610"/>
    <w:rsid w:val="00FF192C"/>
    <w:rsid w:val="00FF19A0"/>
    <w:rsid w:val="00FF1A63"/>
    <w:rsid w:val="00FF1D8E"/>
    <w:rsid w:val="00FF1DBA"/>
    <w:rsid w:val="00FF1DDD"/>
    <w:rsid w:val="00FF1EFC"/>
    <w:rsid w:val="00FF1F1E"/>
    <w:rsid w:val="00FF2066"/>
    <w:rsid w:val="00FF236A"/>
    <w:rsid w:val="00FF2425"/>
    <w:rsid w:val="00FF246E"/>
    <w:rsid w:val="00FF24B0"/>
    <w:rsid w:val="00FF26EE"/>
    <w:rsid w:val="00FF2B70"/>
    <w:rsid w:val="00FF3180"/>
    <w:rsid w:val="00FF32C5"/>
    <w:rsid w:val="00FF34D2"/>
    <w:rsid w:val="00FF361F"/>
    <w:rsid w:val="00FF367E"/>
    <w:rsid w:val="00FF38D5"/>
    <w:rsid w:val="00FF3939"/>
    <w:rsid w:val="00FF394D"/>
    <w:rsid w:val="00FF3AA1"/>
    <w:rsid w:val="00FF3C67"/>
    <w:rsid w:val="00FF3E57"/>
    <w:rsid w:val="00FF3F74"/>
    <w:rsid w:val="00FF3F8A"/>
    <w:rsid w:val="00FF4021"/>
    <w:rsid w:val="00FF417A"/>
    <w:rsid w:val="00FF4467"/>
    <w:rsid w:val="00FF455F"/>
    <w:rsid w:val="00FF45C0"/>
    <w:rsid w:val="00FF46DC"/>
    <w:rsid w:val="00FF472B"/>
    <w:rsid w:val="00FF47E3"/>
    <w:rsid w:val="00FF48CC"/>
    <w:rsid w:val="00FF49A6"/>
    <w:rsid w:val="00FF4A78"/>
    <w:rsid w:val="00FF4ACA"/>
    <w:rsid w:val="00FF4C9C"/>
    <w:rsid w:val="00FF4D4D"/>
    <w:rsid w:val="00FF4D58"/>
    <w:rsid w:val="00FF4D76"/>
    <w:rsid w:val="00FF4EA0"/>
    <w:rsid w:val="00FF4F95"/>
    <w:rsid w:val="00FF506F"/>
    <w:rsid w:val="00FF50F0"/>
    <w:rsid w:val="00FF50F6"/>
    <w:rsid w:val="00FF5105"/>
    <w:rsid w:val="00FF51AF"/>
    <w:rsid w:val="00FF52C1"/>
    <w:rsid w:val="00FF59E4"/>
    <w:rsid w:val="00FF5A29"/>
    <w:rsid w:val="00FF5B7E"/>
    <w:rsid w:val="00FF5B8E"/>
    <w:rsid w:val="00FF5BB7"/>
    <w:rsid w:val="00FF5CF1"/>
    <w:rsid w:val="00FF5D86"/>
    <w:rsid w:val="00FF5EDB"/>
    <w:rsid w:val="00FF607B"/>
    <w:rsid w:val="00FF6158"/>
    <w:rsid w:val="00FF635D"/>
    <w:rsid w:val="00FF6497"/>
    <w:rsid w:val="00FF663F"/>
    <w:rsid w:val="00FF6646"/>
    <w:rsid w:val="00FF665C"/>
    <w:rsid w:val="00FF665E"/>
    <w:rsid w:val="00FF6723"/>
    <w:rsid w:val="00FF68D6"/>
    <w:rsid w:val="00FF6990"/>
    <w:rsid w:val="00FF6C93"/>
    <w:rsid w:val="00FF6EB1"/>
    <w:rsid w:val="00FF6EEC"/>
    <w:rsid w:val="00FF7059"/>
    <w:rsid w:val="00FF72DA"/>
    <w:rsid w:val="00FF741F"/>
    <w:rsid w:val="00FF77F5"/>
    <w:rsid w:val="00FF793D"/>
    <w:rsid w:val="00FF7B23"/>
    <w:rsid w:val="00FF7D8E"/>
    <w:rsid w:val="00FF7E0D"/>
    <w:rsid w:val="00FF7E11"/>
    <w:rsid w:val="00FF7EB7"/>
    <w:rsid w:val="00FF7FBB"/>
    <w:rsid w:val="012D6C71"/>
    <w:rsid w:val="019006A0"/>
    <w:rsid w:val="0192737D"/>
    <w:rsid w:val="02862B81"/>
    <w:rsid w:val="02CC7412"/>
    <w:rsid w:val="03BE7B3F"/>
    <w:rsid w:val="04427054"/>
    <w:rsid w:val="062F5F31"/>
    <w:rsid w:val="07E66B7E"/>
    <w:rsid w:val="08BF1891"/>
    <w:rsid w:val="0A060C7D"/>
    <w:rsid w:val="0A3768CB"/>
    <w:rsid w:val="0BCC6D8F"/>
    <w:rsid w:val="0E8974E1"/>
    <w:rsid w:val="0ECB0A74"/>
    <w:rsid w:val="100B1B4A"/>
    <w:rsid w:val="11D408B8"/>
    <w:rsid w:val="12226EFA"/>
    <w:rsid w:val="123F48F1"/>
    <w:rsid w:val="12D55552"/>
    <w:rsid w:val="13F346CD"/>
    <w:rsid w:val="151C1B8C"/>
    <w:rsid w:val="15501A56"/>
    <w:rsid w:val="165223D3"/>
    <w:rsid w:val="16680603"/>
    <w:rsid w:val="16687181"/>
    <w:rsid w:val="166B0FBD"/>
    <w:rsid w:val="16CC3AB5"/>
    <w:rsid w:val="171353AA"/>
    <w:rsid w:val="183D0F04"/>
    <w:rsid w:val="18494B2A"/>
    <w:rsid w:val="18EE2F06"/>
    <w:rsid w:val="19E44721"/>
    <w:rsid w:val="1D07547A"/>
    <w:rsid w:val="1D444A10"/>
    <w:rsid w:val="1EF812F9"/>
    <w:rsid w:val="1F0A0C08"/>
    <w:rsid w:val="203F526E"/>
    <w:rsid w:val="2043CD98"/>
    <w:rsid w:val="2203708E"/>
    <w:rsid w:val="22D83F7D"/>
    <w:rsid w:val="23290E8A"/>
    <w:rsid w:val="247916A6"/>
    <w:rsid w:val="251E00B2"/>
    <w:rsid w:val="251F5106"/>
    <w:rsid w:val="25F0643F"/>
    <w:rsid w:val="268F0213"/>
    <w:rsid w:val="27781721"/>
    <w:rsid w:val="279113D8"/>
    <w:rsid w:val="27CA5256"/>
    <w:rsid w:val="294558BA"/>
    <w:rsid w:val="29550038"/>
    <w:rsid w:val="2A3E6F63"/>
    <w:rsid w:val="2C6C673F"/>
    <w:rsid w:val="2D4E1302"/>
    <w:rsid w:val="2E1168AB"/>
    <w:rsid w:val="2E4004A9"/>
    <w:rsid w:val="2E783721"/>
    <w:rsid w:val="30C06819"/>
    <w:rsid w:val="31A36280"/>
    <w:rsid w:val="3249539B"/>
    <w:rsid w:val="328A61B4"/>
    <w:rsid w:val="32CF0434"/>
    <w:rsid w:val="34216895"/>
    <w:rsid w:val="3463319E"/>
    <w:rsid w:val="36FE7497"/>
    <w:rsid w:val="384D4D91"/>
    <w:rsid w:val="39963A6F"/>
    <w:rsid w:val="3C015D25"/>
    <w:rsid w:val="3CF2296A"/>
    <w:rsid w:val="3D574C1C"/>
    <w:rsid w:val="3DBD77B1"/>
    <w:rsid w:val="3E7D1F5E"/>
    <w:rsid w:val="3FE12573"/>
    <w:rsid w:val="41831891"/>
    <w:rsid w:val="439F730E"/>
    <w:rsid w:val="43B745A0"/>
    <w:rsid w:val="46933536"/>
    <w:rsid w:val="47D269E2"/>
    <w:rsid w:val="47ED256A"/>
    <w:rsid w:val="4870066E"/>
    <w:rsid w:val="497C4DAB"/>
    <w:rsid w:val="49AD21E4"/>
    <w:rsid w:val="49B16B72"/>
    <w:rsid w:val="4A4505BB"/>
    <w:rsid w:val="4B173FFD"/>
    <w:rsid w:val="4B4D0D9C"/>
    <w:rsid w:val="4B836E90"/>
    <w:rsid w:val="4D5F3F1B"/>
    <w:rsid w:val="4DC3281F"/>
    <w:rsid w:val="4DD20E8C"/>
    <w:rsid w:val="4FD16C2B"/>
    <w:rsid w:val="50650E57"/>
    <w:rsid w:val="52536E96"/>
    <w:rsid w:val="527C23E9"/>
    <w:rsid w:val="52A31ABC"/>
    <w:rsid w:val="538C75F5"/>
    <w:rsid w:val="55803F3F"/>
    <w:rsid w:val="559E1056"/>
    <w:rsid w:val="55D03BE7"/>
    <w:rsid w:val="565571CF"/>
    <w:rsid w:val="5843718A"/>
    <w:rsid w:val="58DF345E"/>
    <w:rsid w:val="591B4138"/>
    <w:rsid w:val="59492461"/>
    <w:rsid w:val="5A2561FF"/>
    <w:rsid w:val="5A421155"/>
    <w:rsid w:val="5A7126ED"/>
    <w:rsid w:val="5AD811F9"/>
    <w:rsid w:val="5AE90BF4"/>
    <w:rsid w:val="5C023DDB"/>
    <w:rsid w:val="5CCF76C8"/>
    <w:rsid w:val="5CDE6FA3"/>
    <w:rsid w:val="5DD531A1"/>
    <w:rsid w:val="5F863221"/>
    <w:rsid w:val="611B55A3"/>
    <w:rsid w:val="62E2246D"/>
    <w:rsid w:val="63165705"/>
    <w:rsid w:val="6405681A"/>
    <w:rsid w:val="64F8658D"/>
    <w:rsid w:val="66906FB6"/>
    <w:rsid w:val="67E63EAA"/>
    <w:rsid w:val="68DB6F36"/>
    <w:rsid w:val="68E50ABA"/>
    <w:rsid w:val="69AF184E"/>
    <w:rsid w:val="6A0E7616"/>
    <w:rsid w:val="6BC93144"/>
    <w:rsid w:val="6C7945A7"/>
    <w:rsid w:val="6C9939F5"/>
    <w:rsid w:val="6D2D3997"/>
    <w:rsid w:val="6E305D2F"/>
    <w:rsid w:val="74DA4F05"/>
    <w:rsid w:val="74F20C84"/>
    <w:rsid w:val="77D15313"/>
    <w:rsid w:val="77DF31A6"/>
    <w:rsid w:val="78AB06C6"/>
    <w:rsid w:val="78D11D19"/>
    <w:rsid w:val="7952784A"/>
    <w:rsid w:val="79640606"/>
    <w:rsid w:val="7CB773FC"/>
    <w:rsid w:val="7E181486"/>
    <w:rsid w:val="7E5D13DC"/>
    <w:rsid w:val="7E687A56"/>
    <w:rsid w:val="7EC73D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781F7599"/>
  <w15:docId w15:val="{8B701AE2-6D20-4F24-A9BC-4F6509255F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qFormat="1"/>
    <w:lsdException w:name="toc 4"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uiPriority="99" w:qFormat="1"/>
    <w:lsdException w:name="caption" w:qFormat="1"/>
    <w:lsdException w:name="table of figures" w:uiPriority="99" w:qFormat="1"/>
    <w:lsdException w:name="envelope address" w:qFormat="1"/>
    <w:lsdException w:name="envelope return" w:qFormat="1"/>
    <w:lsdException w:name="annotation reference" w:uiPriority="99"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uiPriority="22"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iPriority="99" w:unhideWhenUsed="1" w:qFormat="1"/>
    <w:lsdException w:name="HTML Address" w:qFormat="1"/>
    <w:lsdException w:name="HTML Preformatted" w:unhideWhenUsed="1"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2">
    <w:name w:val="Normal"/>
    <w:autoRedefine/>
    <w:qFormat/>
    <w:rsid w:val="00271803"/>
    <w:rPr>
      <w:rFonts w:eastAsia="Times New Roman"/>
      <w:szCs w:val="24"/>
      <w:lang w:eastAsia="en-US"/>
    </w:rPr>
  </w:style>
  <w:style w:type="paragraph" w:styleId="10">
    <w:name w:val="heading 1"/>
    <w:basedOn w:val="a2"/>
    <w:next w:val="a3"/>
    <w:link w:val="11"/>
    <w:autoRedefine/>
    <w:qFormat/>
    <w:pPr>
      <w:keepNext/>
      <w:spacing w:before="360" w:after="120"/>
      <w:outlineLvl w:val="0"/>
    </w:pPr>
    <w:rPr>
      <w:rFonts w:ascii="Arial" w:eastAsia="宋体" w:hAnsi="Arial" w:cs="Arial"/>
      <w:b/>
      <w:bCs/>
      <w:kern w:val="32"/>
      <w:sz w:val="28"/>
      <w:szCs w:val="32"/>
      <w:lang w:eastAsia="zh-CN"/>
    </w:rPr>
  </w:style>
  <w:style w:type="paragraph" w:styleId="22">
    <w:name w:val="heading 2"/>
    <w:basedOn w:val="a2"/>
    <w:next w:val="a3"/>
    <w:link w:val="23"/>
    <w:autoRedefine/>
    <w:qFormat/>
    <w:pPr>
      <w:keepNext/>
      <w:spacing w:before="240" w:after="60"/>
      <w:outlineLvl w:val="1"/>
    </w:pPr>
    <w:rPr>
      <w:rFonts w:ascii="Arial" w:eastAsia="MS Mincho" w:hAnsi="Arial" w:cs="Arial"/>
      <w:b/>
      <w:bCs/>
      <w:iCs/>
      <w:szCs w:val="28"/>
      <w:lang w:eastAsia="zh-CN"/>
    </w:rPr>
  </w:style>
  <w:style w:type="paragraph" w:styleId="31">
    <w:name w:val="heading 3"/>
    <w:basedOn w:val="a2"/>
    <w:next w:val="a2"/>
    <w:link w:val="32"/>
    <w:autoRedefine/>
    <w:qFormat/>
    <w:pPr>
      <w:keepNext/>
      <w:keepLines/>
      <w:numPr>
        <w:numId w:val="1"/>
      </w:numPr>
      <w:tabs>
        <w:tab w:val="left" w:pos="709"/>
      </w:tabs>
      <w:overflowPunct w:val="0"/>
      <w:autoSpaceDE w:val="0"/>
      <w:autoSpaceDN w:val="0"/>
      <w:adjustRightInd w:val="0"/>
      <w:spacing w:before="120" w:after="180" w:line="259" w:lineRule="auto"/>
      <w:jc w:val="both"/>
      <w:textAlignment w:val="baseline"/>
      <w:outlineLvl w:val="2"/>
    </w:pPr>
    <w:rPr>
      <w:rFonts w:ascii="Arial" w:eastAsia="MS Mincho" w:hAnsi="Arial" w:cs="Arial"/>
      <w:bCs/>
      <w:sz w:val="26"/>
      <w:szCs w:val="26"/>
    </w:rPr>
  </w:style>
  <w:style w:type="paragraph" w:styleId="41">
    <w:name w:val="heading 4"/>
    <w:basedOn w:val="a2"/>
    <w:next w:val="a2"/>
    <w:link w:val="42"/>
    <w:autoRedefine/>
    <w:qFormat/>
    <w:pPr>
      <w:keepNext/>
      <w:tabs>
        <w:tab w:val="left" w:pos="-5500"/>
      </w:tabs>
      <w:spacing w:before="240" w:after="60"/>
      <w:outlineLvl w:val="3"/>
    </w:pPr>
    <w:rPr>
      <w:rFonts w:eastAsia="MS Mincho"/>
      <w:b/>
      <w:bCs/>
      <w:sz w:val="28"/>
      <w:szCs w:val="28"/>
    </w:rPr>
  </w:style>
  <w:style w:type="paragraph" w:styleId="51">
    <w:name w:val="heading 5"/>
    <w:basedOn w:val="a2"/>
    <w:next w:val="a2"/>
    <w:link w:val="52"/>
    <w:autoRedefine/>
    <w:qFormat/>
    <w:pPr>
      <w:keepNext/>
      <w:keepLines/>
      <w:tabs>
        <w:tab w:val="left" w:pos="1188"/>
      </w:tabs>
      <w:spacing w:before="280" w:after="290" w:line="376" w:lineRule="auto"/>
      <w:ind w:left="851" w:hanging="851"/>
      <w:outlineLvl w:val="4"/>
    </w:pPr>
    <w:rPr>
      <w:b/>
      <w:bCs/>
      <w:sz w:val="28"/>
      <w:szCs w:val="28"/>
    </w:rPr>
  </w:style>
  <w:style w:type="paragraph" w:styleId="6">
    <w:name w:val="heading 6"/>
    <w:basedOn w:val="a2"/>
    <w:next w:val="a2"/>
    <w:link w:val="60"/>
    <w:autoRedefine/>
    <w:qFormat/>
    <w:pPr>
      <w:keepNext/>
      <w:keepLines/>
      <w:tabs>
        <w:tab w:val="left" w:pos="1152"/>
      </w:tabs>
      <w:spacing w:before="240" w:after="64" w:line="320" w:lineRule="auto"/>
      <w:ind w:left="851" w:hanging="851"/>
      <w:outlineLvl w:val="5"/>
    </w:pPr>
    <w:rPr>
      <w:rFonts w:ascii="Arial" w:eastAsia="黑体" w:hAnsi="Arial"/>
      <w:b/>
      <w:bCs/>
      <w:sz w:val="24"/>
    </w:rPr>
  </w:style>
  <w:style w:type="paragraph" w:styleId="7">
    <w:name w:val="heading 7"/>
    <w:basedOn w:val="a2"/>
    <w:next w:val="a2"/>
    <w:link w:val="70"/>
    <w:autoRedefine/>
    <w:qFormat/>
    <w:pPr>
      <w:keepNext/>
      <w:keepLines/>
      <w:tabs>
        <w:tab w:val="left" w:pos="1476"/>
      </w:tabs>
      <w:spacing w:before="240" w:after="64" w:line="320" w:lineRule="auto"/>
      <w:ind w:left="1476" w:hanging="1476"/>
      <w:outlineLvl w:val="6"/>
    </w:pPr>
    <w:rPr>
      <w:b/>
      <w:bCs/>
      <w:sz w:val="24"/>
    </w:rPr>
  </w:style>
  <w:style w:type="paragraph" w:styleId="8">
    <w:name w:val="heading 8"/>
    <w:basedOn w:val="a2"/>
    <w:next w:val="a2"/>
    <w:link w:val="80"/>
    <w:autoRedefine/>
    <w:qFormat/>
    <w:pPr>
      <w:keepNext/>
      <w:keepLines/>
      <w:tabs>
        <w:tab w:val="left" w:pos="1620"/>
      </w:tabs>
      <w:spacing w:before="240" w:after="64" w:line="320" w:lineRule="auto"/>
      <w:ind w:left="1620" w:hanging="1620"/>
      <w:outlineLvl w:val="7"/>
    </w:pPr>
    <w:rPr>
      <w:rFonts w:ascii="Arial" w:eastAsia="黑体" w:hAnsi="Arial"/>
      <w:sz w:val="24"/>
    </w:rPr>
  </w:style>
  <w:style w:type="paragraph" w:styleId="9">
    <w:name w:val="heading 9"/>
    <w:basedOn w:val="a2"/>
    <w:next w:val="a2"/>
    <w:link w:val="90"/>
    <w:autoRedefine/>
    <w:qFormat/>
    <w:pPr>
      <w:keepNext/>
      <w:keepLines/>
      <w:tabs>
        <w:tab w:val="left" w:pos="1764"/>
      </w:tabs>
      <w:spacing w:before="240" w:after="64" w:line="320" w:lineRule="auto"/>
      <w:ind w:left="1764" w:hanging="1764"/>
      <w:outlineLvl w:val="8"/>
    </w:pPr>
    <w:rPr>
      <w:rFonts w:ascii="Arial" w:eastAsia="黑体" w:hAnsi="Arial"/>
      <w:sz w:val="21"/>
      <w:szCs w:val="21"/>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7">
    <w:name w:val="macro"/>
    <w:link w:val="a8"/>
    <w:autoRedefine/>
    <w:qFormat/>
    <w:pPr>
      <w:tabs>
        <w:tab w:val="left" w:pos="480"/>
        <w:tab w:val="left" w:pos="960"/>
        <w:tab w:val="left" w:pos="1440"/>
        <w:tab w:val="left" w:pos="1920"/>
        <w:tab w:val="left" w:pos="2400"/>
        <w:tab w:val="left" w:pos="2880"/>
        <w:tab w:val="left" w:pos="3360"/>
        <w:tab w:val="left" w:pos="3840"/>
        <w:tab w:val="left" w:pos="4320"/>
      </w:tabs>
    </w:pPr>
    <w:rPr>
      <w:rFonts w:ascii="Consolas" w:eastAsia="MS Mincho" w:hAnsi="Consolas"/>
      <w:lang w:val="en-GB" w:eastAsia="en-US"/>
    </w:rPr>
  </w:style>
  <w:style w:type="paragraph" w:styleId="a3">
    <w:name w:val="Body Text"/>
    <w:basedOn w:val="a2"/>
    <w:link w:val="a9"/>
    <w:autoRedefine/>
    <w:qFormat/>
    <w:pPr>
      <w:spacing w:after="120"/>
      <w:jc w:val="both"/>
    </w:pPr>
    <w:rPr>
      <w:rFonts w:eastAsia="MS Mincho"/>
    </w:rPr>
  </w:style>
  <w:style w:type="paragraph" w:styleId="33">
    <w:name w:val="List 3"/>
    <w:basedOn w:val="a2"/>
    <w:autoRedefine/>
    <w:qFormat/>
    <w:pPr>
      <w:spacing w:after="180"/>
      <w:ind w:left="849" w:hanging="283"/>
      <w:contextualSpacing/>
    </w:pPr>
    <w:rPr>
      <w:rFonts w:ascii="Times New Roman" w:eastAsia="MS Mincho" w:hAnsi="Times New Roman"/>
      <w:szCs w:val="20"/>
      <w:lang w:val="en-GB"/>
    </w:rPr>
  </w:style>
  <w:style w:type="paragraph" w:styleId="TOC7">
    <w:name w:val="toc 7"/>
    <w:basedOn w:val="a2"/>
    <w:next w:val="a2"/>
    <w:autoRedefine/>
    <w:qFormat/>
    <w:pPr>
      <w:ind w:leftChars="1200" w:left="2520"/>
    </w:pPr>
  </w:style>
  <w:style w:type="paragraph" w:styleId="2">
    <w:name w:val="List Number 2"/>
    <w:basedOn w:val="a2"/>
    <w:autoRedefine/>
    <w:qFormat/>
    <w:pPr>
      <w:numPr>
        <w:numId w:val="2"/>
      </w:numPr>
      <w:spacing w:after="180"/>
      <w:contextualSpacing/>
    </w:pPr>
    <w:rPr>
      <w:rFonts w:ascii="Times New Roman" w:eastAsia="MS Mincho" w:hAnsi="Times New Roman"/>
      <w:szCs w:val="20"/>
      <w:lang w:val="en-GB"/>
    </w:rPr>
  </w:style>
  <w:style w:type="paragraph" w:styleId="aa">
    <w:name w:val="table of authorities"/>
    <w:basedOn w:val="a2"/>
    <w:next w:val="a2"/>
    <w:autoRedefine/>
    <w:qFormat/>
    <w:pPr>
      <w:ind w:left="200" w:hanging="200"/>
    </w:pPr>
    <w:rPr>
      <w:rFonts w:ascii="Times New Roman" w:eastAsia="MS Mincho" w:hAnsi="Times New Roman"/>
      <w:szCs w:val="20"/>
      <w:lang w:val="en-GB"/>
    </w:rPr>
  </w:style>
  <w:style w:type="paragraph" w:styleId="ab">
    <w:name w:val="Note Heading"/>
    <w:basedOn w:val="a2"/>
    <w:next w:val="a2"/>
    <w:link w:val="ac"/>
    <w:autoRedefine/>
    <w:qFormat/>
    <w:rPr>
      <w:rFonts w:ascii="Times New Roman" w:eastAsia="MS Mincho" w:hAnsi="Times New Roman"/>
      <w:szCs w:val="20"/>
      <w:lang w:val="en-GB"/>
    </w:rPr>
  </w:style>
  <w:style w:type="paragraph" w:styleId="40">
    <w:name w:val="List Bullet 4"/>
    <w:basedOn w:val="a2"/>
    <w:autoRedefine/>
    <w:qFormat/>
    <w:pPr>
      <w:numPr>
        <w:numId w:val="3"/>
      </w:numPr>
      <w:spacing w:after="180"/>
      <w:contextualSpacing/>
    </w:pPr>
    <w:rPr>
      <w:rFonts w:ascii="Times New Roman" w:eastAsia="MS Mincho" w:hAnsi="Times New Roman"/>
      <w:szCs w:val="20"/>
      <w:lang w:val="en-GB"/>
    </w:rPr>
  </w:style>
  <w:style w:type="paragraph" w:styleId="81">
    <w:name w:val="index 8"/>
    <w:basedOn w:val="a2"/>
    <w:next w:val="a2"/>
    <w:autoRedefine/>
    <w:qFormat/>
    <w:pPr>
      <w:ind w:left="1600" w:hanging="200"/>
    </w:pPr>
    <w:rPr>
      <w:rFonts w:ascii="Times New Roman" w:eastAsia="MS Mincho" w:hAnsi="Times New Roman"/>
      <w:szCs w:val="20"/>
      <w:lang w:val="en-GB"/>
    </w:rPr>
  </w:style>
  <w:style w:type="paragraph" w:styleId="ad">
    <w:name w:val="E-mail Signature"/>
    <w:basedOn w:val="a2"/>
    <w:link w:val="ae"/>
    <w:autoRedefine/>
    <w:qFormat/>
    <w:rPr>
      <w:rFonts w:ascii="Times New Roman" w:eastAsia="MS Mincho" w:hAnsi="Times New Roman"/>
      <w:szCs w:val="20"/>
      <w:lang w:val="en-GB"/>
    </w:rPr>
  </w:style>
  <w:style w:type="paragraph" w:styleId="a">
    <w:name w:val="List Number"/>
    <w:basedOn w:val="a2"/>
    <w:autoRedefine/>
    <w:qFormat/>
    <w:pPr>
      <w:numPr>
        <w:numId w:val="4"/>
      </w:numPr>
      <w:spacing w:after="180"/>
      <w:contextualSpacing/>
    </w:pPr>
    <w:rPr>
      <w:rFonts w:ascii="Times New Roman" w:eastAsia="MS Mincho" w:hAnsi="Times New Roman"/>
      <w:szCs w:val="20"/>
      <w:lang w:val="en-GB"/>
    </w:rPr>
  </w:style>
  <w:style w:type="paragraph" w:styleId="af">
    <w:name w:val="Normal Indent"/>
    <w:basedOn w:val="a2"/>
    <w:autoRedefine/>
    <w:qFormat/>
    <w:pPr>
      <w:spacing w:after="180"/>
      <w:ind w:left="720"/>
    </w:pPr>
    <w:rPr>
      <w:rFonts w:ascii="Times New Roman" w:eastAsia="MS Mincho" w:hAnsi="Times New Roman"/>
      <w:szCs w:val="20"/>
      <w:lang w:val="en-GB"/>
    </w:rPr>
  </w:style>
  <w:style w:type="paragraph" w:styleId="af0">
    <w:name w:val="caption"/>
    <w:basedOn w:val="a2"/>
    <w:next w:val="a2"/>
    <w:link w:val="12"/>
    <w:autoRedefine/>
    <w:qFormat/>
    <w:pPr>
      <w:overflowPunct w:val="0"/>
      <w:autoSpaceDE w:val="0"/>
      <w:autoSpaceDN w:val="0"/>
      <w:adjustRightInd w:val="0"/>
      <w:spacing w:before="120" w:after="120"/>
      <w:textAlignment w:val="baseline"/>
    </w:pPr>
    <w:rPr>
      <w:szCs w:val="20"/>
      <w:lang w:val="en-GB"/>
    </w:rPr>
  </w:style>
  <w:style w:type="paragraph" w:styleId="53">
    <w:name w:val="index 5"/>
    <w:basedOn w:val="a2"/>
    <w:next w:val="a2"/>
    <w:autoRedefine/>
    <w:qFormat/>
    <w:pPr>
      <w:ind w:left="1000" w:hanging="200"/>
    </w:pPr>
    <w:rPr>
      <w:rFonts w:ascii="Times New Roman" w:eastAsia="MS Mincho" w:hAnsi="Times New Roman"/>
      <w:szCs w:val="20"/>
      <w:lang w:val="en-GB"/>
    </w:rPr>
  </w:style>
  <w:style w:type="paragraph" w:styleId="a0">
    <w:name w:val="List Bullet"/>
    <w:basedOn w:val="a2"/>
    <w:autoRedefine/>
    <w:qFormat/>
    <w:pPr>
      <w:numPr>
        <w:numId w:val="5"/>
      </w:numPr>
      <w:spacing w:after="180"/>
      <w:contextualSpacing/>
    </w:pPr>
    <w:rPr>
      <w:rFonts w:ascii="Times New Roman" w:eastAsia="MS Mincho" w:hAnsi="Times New Roman"/>
      <w:szCs w:val="20"/>
      <w:lang w:val="en-GB"/>
    </w:rPr>
  </w:style>
  <w:style w:type="paragraph" w:styleId="af1">
    <w:name w:val="envelope address"/>
    <w:basedOn w:val="a2"/>
    <w:autoRedefine/>
    <w:qFormat/>
    <w:pPr>
      <w:framePr w:w="7920" w:h="1980" w:hRule="exact" w:hSpace="180" w:wrap="auto" w:hAnchor="page" w:xAlign="center" w:yAlign="bottom"/>
      <w:snapToGrid w:val="0"/>
      <w:ind w:leftChars="1400" w:left="100"/>
    </w:pPr>
    <w:rPr>
      <w:rFonts w:asciiTheme="majorHAnsi" w:eastAsiaTheme="majorEastAsia" w:hAnsiTheme="majorHAnsi" w:cstheme="majorBidi"/>
      <w:sz w:val="24"/>
    </w:rPr>
  </w:style>
  <w:style w:type="paragraph" w:styleId="af2">
    <w:name w:val="Document Map"/>
    <w:basedOn w:val="a2"/>
    <w:link w:val="af3"/>
    <w:autoRedefine/>
    <w:qFormat/>
    <w:pPr>
      <w:shd w:val="clear" w:color="auto" w:fill="000080"/>
    </w:pPr>
  </w:style>
  <w:style w:type="paragraph" w:styleId="af4">
    <w:name w:val="toa heading"/>
    <w:basedOn w:val="a2"/>
    <w:next w:val="a2"/>
    <w:autoRedefine/>
    <w:qFormat/>
    <w:pPr>
      <w:spacing w:before="120"/>
    </w:pPr>
    <w:rPr>
      <w:rFonts w:asciiTheme="majorHAnsi" w:eastAsiaTheme="majorEastAsia" w:hAnsiTheme="majorHAnsi" w:cstheme="majorBidi"/>
      <w:sz w:val="24"/>
    </w:rPr>
  </w:style>
  <w:style w:type="paragraph" w:styleId="af5">
    <w:name w:val="annotation text"/>
    <w:basedOn w:val="a2"/>
    <w:link w:val="13"/>
    <w:autoRedefine/>
    <w:uiPriority w:val="99"/>
    <w:qFormat/>
  </w:style>
  <w:style w:type="paragraph" w:styleId="61">
    <w:name w:val="index 6"/>
    <w:basedOn w:val="a2"/>
    <w:next w:val="a2"/>
    <w:autoRedefine/>
    <w:qFormat/>
    <w:pPr>
      <w:ind w:left="1200" w:hanging="200"/>
    </w:pPr>
    <w:rPr>
      <w:rFonts w:ascii="Times New Roman" w:eastAsia="MS Mincho" w:hAnsi="Times New Roman"/>
      <w:szCs w:val="20"/>
      <w:lang w:val="en-GB"/>
    </w:rPr>
  </w:style>
  <w:style w:type="paragraph" w:styleId="af6">
    <w:name w:val="Salutation"/>
    <w:basedOn w:val="a2"/>
    <w:next w:val="a2"/>
    <w:link w:val="af7"/>
    <w:autoRedefine/>
    <w:qFormat/>
    <w:pPr>
      <w:spacing w:after="180"/>
    </w:pPr>
    <w:rPr>
      <w:rFonts w:ascii="Times New Roman" w:eastAsia="MS Mincho" w:hAnsi="Times New Roman"/>
      <w:szCs w:val="20"/>
      <w:lang w:val="en-GB"/>
    </w:rPr>
  </w:style>
  <w:style w:type="paragraph" w:styleId="34">
    <w:name w:val="Body Text 3"/>
    <w:basedOn w:val="a2"/>
    <w:link w:val="35"/>
    <w:autoRedefine/>
    <w:qFormat/>
    <w:pPr>
      <w:spacing w:after="120"/>
    </w:pPr>
    <w:rPr>
      <w:rFonts w:ascii="Times New Roman" w:eastAsia="MS Mincho" w:hAnsi="Times New Roman"/>
      <w:sz w:val="16"/>
      <w:szCs w:val="16"/>
      <w:lang w:val="en-GB"/>
    </w:rPr>
  </w:style>
  <w:style w:type="paragraph" w:styleId="af8">
    <w:name w:val="Closing"/>
    <w:basedOn w:val="a2"/>
    <w:link w:val="af9"/>
    <w:autoRedefine/>
    <w:qFormat/>
    <w:pPr>
      <w:ind w:left="4252"/>
    </w:pPr>
    <w:rPr>
      <w:rFonts w:ascii="Times New Roman" w:eastAsia="MS Mincho" w:hAnsi="Times New Roman"/>
      <w:szCs w:val="20"/>
      <w:lang w:val="en-GB"/>
    </w:rPr>
  </w:style>
  <w:style w:type="paragraph" w:styleId="30">
    <w:name w:val="List Bullet 3"/>
    <w:basedOn w:val="a2"/>
    <w:autoRedefine/>
    <w:qFormat/>
    <w:pPr>
      <w:numPr>
        <w:numId w:val="6"/>
      </w:numPr>
      <w:spacing w:after="180"/>
      <w:contextualSpacing/>
    </w:pPr>
    <w:rPr>
      <w:rFonts w:ascii="Times New Roman" w:eastAsia="MS Mincho" w:hAnsi="Times New Roman"/>
      <w:szCs w:val="20"/>
      <w:lang w:val="en-GB"/>
    </w:rPr>
  </w:style>
  <w:style w:type="paragraph" w:styleId="afa">
    <w:name w:val="Body Text Indent"/>
    <w:basedOn w:val="a2"/>
    <w:link w:val="afb"/>
    <w:autoRedefine/>
    <w:qFormat/>
    <w:pPr>
      <w:spacing w:after="120"/>
      <w:ind w:left="283"/>
    </w:pPr>
    <w:rPr>
      <w:rFonts w:ascii="Times New Roman" w:eastAsia="MS Mincho" w:hAnsi="Times New Roman"/>
      <w:szCs w:val="20"/>
      <w:lang w:val="en-GB"/>
    </w:rPr>
  </w:style>
  <w:style w:type="paragraph" w:styleId="3">
    <w:name w:val="List Number 3"/>
    <w:basedOn w:val="a2"/>
    <w:autoRedefine/>
    <w:qFormat/>
    <w:pPr>
      <w:numPr>
        <w:numId w:val="7"/>
      </w:numPr>
      <w:spacing w:after="180"/>
      <w:contextualSpacing/>
    </w:pPr>
    <w:rPr>
      <w:rFonts w:ascii="Times New Roman" w:eastAsia="MS Mincho" w:hAnsi="Times New Roman"/>
      <w:szCs w:val="20"/>
      <w:lang w:val="en-GB"/>
    </w:rPr>
  </w:style>
  <w:style w:type="paragraph" w:styleId="21">
    <w:name w:val="List 2"/>
    <w:basedOn w:val="afc"/>
    <w:autoRedefine/>
    <w:qFormat/>
    <w:pPr>
      <w:numPr>
        <w:numId w:val="8"/>
      </w:numPr>
      <w:spacing w:before="180"/>
    </w:pPr>
    <w:rPr>
      <w:rFonts w:ascii="Arial" w:hAnsi="Arial"/>
      <w:sz w:val="22"/>
      <w:szCs w:val="20"/>
    </w:rPr>
  </w:style>
  <w:style w:type="paragraph" w:styleId="afc">
    <w:name w:val="List"/>
    <w:basedOn w:val="a2"/>
    <w:autoRedefine/>
    <w:qFormat/>
    <w:pPr>
      <w:ind w:left="283" w:hanging="283"/>
    </w:pPr>
  </w:style>
  <w:style w:type="paragraph" w:styleId="afd">
    <w:name w:val="List Continue"/>
    <w:basedOn w:val="a2"/>
    <w:autoRedefine/>
    <w:qFormat/>
    <w:pPr>
      <w:spacing w:after="120"/>
      <w:ind w:left="283"/>
      <w:contextualSpacing/>
    </w:pPr>
    <w:rPr>
      <w:rFonts w:ascii="Times New Roman" w:eastAsia="MS Mincho" w:hAnsi="Times New Roman"/>
      <w:szCs w:val="20"/>
      <w:lang w:val="en-GB"/>
    </w:rPr>
  </w:style>
  <w:style w:type="paragraph" w:styleId="afe">
    <w:name w:val="Block Text"/>
    <w:basedOn w:val="a2"/>
    <w:autoRedefine/>
    <w:qFormat/>
    <w:pPr>
      <w:spacing w:after="120"/>
      <w:ind w:leftChars="700" w:left="1440" w:rightChars="700" w:right="1440"/>
    </w:pPr>
  </w:style>
  <w:style w:type="paragraph" w:styleId="20">
    <w:name w:val="List Bullet 2"/>
    <w:basedOn w:val="a2"/>
    <w:autoRedefine/>
    <w:qFormat/>
    <w:pPr>
      <w:numPr>
        <w:numId w:val="9"/>
      </w:numPr>
      <w:spacing w:after="180"/>
      <w:contextualSpacing/>
    </w:pPr>
    <w:rPr>
      <w:rFonts w:ascii="Times New Roman" w:eastAsia="MS Mincho" w:hAnsi="Times New Roman"/>
      <w:szCs w:val="20"/>
      <w:lang w:val="en-GB"/>
    </w:rPr>
  </w:style>
  <w:style w:type="paragraph" w:styleId="HTML">
    <w:name w:val="HTML Address"/>
    <w:basedOn w:val="a2"/>
    <w:link w:val="HTML0"/>
    <w:autoRedefine/>
    <w:qFormat/>
    <w:rPr>
      <w:rFonts w:ascii="Times New Roman" w:eastAsia="MS Mincho" w:hAnsi="Times New Roman"/>
      <w:i/>
      <w:iCs/>
      <w:szCs w:val="20"/>
      <w:lang w:val="en-GB"/>
    </w:rPr>
  </w:style>
  <w:style w:type="paragraph" w:styleId="43">
    <w:name w:val="index 4"/>
    <w:basedOn w:val="a2"/>
    <w:next w:val="a2"/>
    <w:autoRedefine/>
    <w:qFormat/>
    <w:pPr>
      <w:ind w:left="800" w:hanging="200"/>
    </w:pPr>
    <w:rPr>
      <w:rFonts w:ascii="Times New Roman" w:eastAsia="MS Mincho" w:hAnsi="Times New Roman"/>
      <w:szCs w:val="20"/>
      <w:lang w:val="en-GB"/>
    </w:rPr>
  </w:style>
  <w:style w:type="paragraph" w:styleId="TOC5">
    <w:name w:val="toc 5"/>
    <w:basedOn w:val="TOC4"/>
    <w:autoRedefine/>
    <w:qFormat/>
    <w:pPr>
      <w:ind w:left="1701" w:hanging="1701"/>
    </w:pPr>
  </w:style>
  <w:style w:type="paragraph" w:styleId="TOC4">
    <w:name w:val="toc 4"/>
    <w:basedOn w:val="TOC3"/>
    <w:autoRedefine/>
    <w:qFormat/>
    <w:pPr>
      <w:ind w:left="1418" w:hanging="1418"/>
    </w:pPr>
  </w:style>
  <w:style w:type="paragraph" w:styleId="TOC3">
    <w:name w:val="toc 3"/>
    <w:basedOn w:val="TOC2"/>
    <w:autoRedefine/>
    <w:qFormat/>
    <w:pPr>
      <w:ind w:left="1134" w:hanging="1134"/>
    </w:pPr>
  </w:style>
  <w:style w:type="paragraph" w:styleId="TOC2">
    <w:name w:val="toc 2"/>
    <w:basedOn w:val="TOC1"/>
    <w:autoRedefine/>
    <w:uiPriority w:val="39"/>
    <w:qFormat/>
    <w:pPr>
      <w:keepLines/>
      <w:widowControl w:val="0"/>
      <w:tabs>
        <w:tab w:val="right" w:leader="dot" w:pos="9639"/>
      </w:tabs>
      <w:ind w:left="851" w:right="425" w:hanging="851"/>
    </w:pPr>
    <w:rPr>
      <w:rFonts w:ascii="Times New Roman" w:eastAsia="MS Mincho" w:hAnsi="Times New Roman"/>
      <w:szCs w:val="20"/>
      <w:lang w:val="en-GB"/>
    </w:rPr>
  </w:style>
  <w:style w:type="paragraph" w:styleId="TOC1">
    <w:name w:val="toc 1"/>
    <w:basedOn w:val="a2"/>
    <w:next w:val="a2"/>
    <w:autoRedefine/>
    <w:uiPriority w:val="39"/>
    <w:qFormat/>
  </w:style>
  <w:style w:type="paragraph" w:styleId="aff">
    <w:name w:val="Plain Text"/>
    <w:basedOn w:val="a2"/>
    <w:link w:val="aff0"/>
    <w:autoRedefine/>
    <w:qFormat/>
    <w:rPr>
      <w:rFonts w:ascii="Consolas" w:eastAsia="MS Mincho" w:hAnsi="Consolas"/>
      <w:sz w:val="21"/>
      <w:szCs w:val="21"/>
      <w:lang w:val="en-GB"/>
    </w:rPr>
  </w:style>
  <w:style w:type="paragraph" w:styleId="50">
    <w:name w:val="List Bullet 5"/>
    <w:basedOn w:val="a2"/>
    <w:autoRedefine/>
    <w:qFormat/>
    <w:pPr>
      <w:numPr>
        <w:numId w:val="10"/>
      </w:numPr>
      <w:spacing w:after="180"/>
      <w:contextualSpacing/>
    </w:pPr>
    <w:rPr>
      <w:rFonts w:ascii="Times New Roman" w:eastAsia="MS Mincho" w:hAnsi="Times New Roman"/>
      <w:szCs w:val="20"/>
      <w:lang w:val="en-GB"/>
    </w:rPr>
  </w:style>
  <w:style w:type="paragraph" w:styleId="4">
    <w:name w:val="List Number 4"/>
    <w:basedOn w:val="a2"/>
    <w:autoRedefine/>
    <w:qFormat/>
    <w:pPr>
      <w:numPr>
        <w:numId w:val="11"/>
      </w:numPr>
      <w:spacing w:after="180"/>
      <w:contextualSpacing/>
    </w:pPr>
    <w:rPr>
      <w:rFonts w:ascii="Times New Roman" w:eastAsia="MS Mincho" w:hAnsi="Times New Roman"/>
      <w:szCs w:val="20"/>
      <w:lang w:val="en-GB"/>
    </w:rPr>
  </w:style>
  <w:style w:type="paragraph" w:styleId="TOC8">
    <w:name w:val="toc 8"/>
    <w:basedOn w:val="TOC1"/>
    <w:autoRedefine/>
    <w:uiPriority w:val="39"/>
    <w:qFormat/>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lang w:eastAsia="zh-CN"/>
    </w:rPr>
  </w:style>
  <w:style w:type="paragraph" w:styleId="36">
    <w:name w:val="index 3"/>
    <w:basedOn w:val="a2"/>
    <w:next w:val="a2"/>
    <w:autoRedefine/>
    <w:qFormat/>
    <w:pPr>
      <w:ind w:left="600" w:hanging="200"/>
    </w:pPr>
    <w:rPr>
      <w:rFonts w:ascii="Times New Roman" w:eastAsia="MS Mincho" w:hAnsi="Times New Roman"/>
      <w:szCs w:val="20"/>
      <w:lang w:val="en-GB"/>
    </w:rPr>
  </w:style>
  <w:style w:type="paragraph" w:styleId="aff1">
    <w:name w:val="Date"/>
    <w:basedOn w:val="a2"/>
    <w:next w:val="a2"/>
    <w:link w:val="aff2"/>
    <w:autoRedefine/>
    <w:qFormat/>
    <w:pPr>
      <w:spacing w:after="180"/>
    </w:pPr>
    <w:rPr>
      <w:rFonts w:ascii="Times New Roman" w:eastAsia="MS Mincho" w:hAnsi="Times New Roman"/>
      <w:szCs w:val="20"/>
      <w:lang w:val="en-GB"/>
    </w:rPr>
  </w:style>
  <w:style w:type="paragraph" w:styleId="24">
    <w:name w:val="Body Text Indent 2"/>
    <w:basedOn w:val="a2"/>
    <w:link w:val="25"/>
    <w:autoRedefine/>
    <w:qFormat/>
    <w:pPr>
      <w:spacing w:after="120" w:line="480" w:lineRule="auto"/>
      <w:ind w:left="283"/>
    </w:pPr>
    <w:rPr>
      <w:rFonts w:ascii="Times New Roman" w:eastAsia="MS Mincho" w:hAnsi="Times New Roman"/>
      <w:szCs w:val="20"/>
      <w:lang w:val="en-GB"/>
    </w:rPr>
  </w:style>
  <w:style w:type="paragraph" w:styleId="aff3">
    <w:name w:val="endnote text"/>
    <w:basedOn w:val="a2"/>
    <w:link w:val="aff4"/>
    <w:autoRedefine/>
    <w:qFormat/>
    <w:rPr>
      <w:rFonts w:ascii="Times New Roman" w:eastAsia="MS Mincho" w:hAnsi="Times New Roman"/>
      <w:szCs w:val="20"/>
      <w:lang w:val="en-GB"/>
    </w:rPr>
  </w:style>
  <w:style w:type="paragraph" w:styleId="54">
    <w:name w:val="List Continue 5"/>
    <w:basedOn w:val="a2"/>
    <w:autoRedefine/>
    <w:qFormat/>
    <w:pPr>
      <w:spacing w:after="120"/>
      <w:ind w:left="1415"/>
      <w:contextualSpacing/>
    </w:pPr>
    <w:rPr>
      <w:rFonts w:ascii="Times New Roman" w:eastAsia="MS Mincho" w:hAnsi="Times New Roman"/>
      <w:szCs w:val="20"/>
      <w:lang w:val="en-GB"/>
    </w:rPr>
  </w:style>
  <w:style w:type="paragraph" w:styleId="aff5">
    <w:name w:val="Balloon Text"/>
    <w:basedOn w:val="a2"/>
    <w:link w:val="aff6"/>
    <w:autoRedefine/>
    <w:semiHidden/>
    <w:qFormat/>
    <w:rPr>
      <w:sz w:val="18"/>
      <w:szCs w:val="18"/>
    </w:rPr>
  </w:style>
  <w:style w:type="paragraph" w:styleId="aff7">
    <w:name w:val="footer"/>
    <w:basedOn w:val="a2"/>
    <w:link w:val="aff8"/>
    <w:autoRedefine/>
    <w:uiPriority w:val="99"/>
    <w:qFormat/>
    <w:pPr>
      <w:tabs>
        <w:tab w:val="center" w:pos="4153"/>
        <w:tab w:val="right" w:pos="8306"/>
      </w:tabs>
      <w:snapToGrid w:val="0"/>
    </w:pPr>
    <w:rPr>
      <w:sz w:val="18"/>
      <w:szCs w:val="18"/>
    </w:rPr>
  </w:style>
  <w:style w:type="paragraph" w:styleId="aff9">
    <w:name w:val="envelope return"/>
    <w:basedOn w:val="a2"/>
    <w:autoRedefine/>
    <w:qFormat/>
    <w:pPr>
      <w:snapToGrid w:val="0"/>
    </w:pPr>
    <w:rPr>
      <w:rFonts w:asciiTheme="majorHAnsi" w:eastAsiaTheme="majorEastAsia" w:hAnsiTheme="majorHAnsi" w:cstheme="majorBidi"/>
    </w:rPr>
  </w:style>
  <w:style w:type="paragraph" w:styleId="affa">
    <w:name w:val="header"/>
    <w:basedOn w:val="a2"/>
    <w:link w:val="affb"/>
    <w:qFormat/>
    <w:pPr>
      <w:tabs>
        <w:tab w:val="center" w:pos="4536"/>
        <w:tab w:val="right" w:pos="9072"/>
      </w:tabs>
    </w:pPr>
    <w:rPr>
      <w:rFonts w:ascii="Arial" w:eastAsia="MS Mincho" w:hAnsi="Arial"/>
      <w:b/>
    </w:rPr>
  </w:style>
  <w:style w:type="paragraph" w:styleId="affc">
    <w:name w:val="Signature"/>
    <w:basedOn w:val="a2"/>
    <w:link w:val="affd"/>
    <w:autoRedefine/>
    <w:qFormat/>
    <w:pPr>
      <w:ind w:left="4252"/>
    </w:pPr>
    <w:rPr>
      <w:rFonts w:ascii="Times New Roman" w:eastAsia="MS Mincho" w:hAnsi="Times New Roman"/>
      <w:szCs w:val="20"/>
      <w:lang w:val="en-GB"/>
    </w:rPr>
  </w:style>
  <w:style w:type="paragraph" w:styleId="44">
    <w:name w:val="List Continue 4"/>
    <w:basedOn w:val="a2"/>
    <w:autoRedefine/>
    <w:qFormat/>
    <w:pPr>
      <w:spacing w:after="120"/>
      <w:ind w:left="1132"/>
      <w:contextualSpacing/>
    </w:pPr>
    <w:rPr>
      <w:rFonts w:ascii="Times New Roman" w:eastAsia="MS Mincho" w:hAnsi="Times New Roman"/>
      <w:szCs w:val="20"/>
      <w:lang w:val="en-GB"/>
    </w:rPr>
  </w:style>
  <w:style w:type="paragraph" w:styleId="affe">
    <w:name w:val="Subtitle"/>
    <w:basedOn w:val="a2"/>
    <w:next w:val="a2"/>
    <w:link w:val="afff"/>
    <w:autoRedefine/>
    <w:qFormat/>
    <w:pPr>
      <w:spacing w:before="240" w:after="60" w:line="312" w:lineRule="auto"/>
      <w:jc w:val="center"/>
      <w:outlineLvl w:val="1"/>
    </w:pPr>
    <w:rPr>
      <w:rFonts w:ascii="Calibri" w:eastAsia="Yu Mincho" w:hAnsi="Calibri"/>
      <w:color w:val="5A5A5A"/>
      <w:spacing w:val="15"/>
      <w:sz w:val="22"/>
      <w:szCs w:val="22"/>
    </w:rPr>
  </w:style>
  <w:style w:type="paragraph" w:styleId="5">
    <w:name w:val="List Number 5"/>
    <w:basedOn w:val="a2"/>
    <w:autoRedefine/>
    <w:qFormat/>
    <w:pPr>
      <w:numPr>
        <w:numId w:val="12"/>
      </w:numPr>
      <w:spacing w:after="180"/>
      <w:contextualSpacing/>
    </w:pPr>
    <w:rPr>
      <w:rFonts w:ascii="Times New Roman" w:eastAsia="MS Mincho" w:hAnsi="Times New Roman"/>
      <w:szCs w:val="20"/>
      <w:lang w:val="en-GB"/>
    </w:rPr>
  </w:style>
  <w:style w:type="paragraph" w:styleId="afff0">
    <w:name w:val="footnote text"/>
    <w:basedOn w:val="a2"/>
    <w:link w:val="afff1"/>
    <w:autoRedefine/>
    <w:qFormat/>
    <w:rPr>
      <w:rFonts w:ascii="Times New Roman" w:eastAsia="MS Mincho" w:hAnsi="Times New Roman"/>
      <w:szCs w:val="20"/>
      <w:lang w:val="en-GB"/>
    </w:rPr>
  </w:style>
  <w:style w:type="paragraph" w:styleId="TOC6">
    <w:name w:val="toc 6"/>
    <w:basedOn w:val="TOC5"/>
    <w:next w:val="a2"/>
    <w:autoRedefine/>
    <w:qFormat/>
    <w:pPr>
      <w:ind w:left="1985" w:hanging="1985"/>
    </w:pPr>
  </w:style>
  <w:style w:type="paragraph" w:styleId="55">
    <w:name w:val="List 5"/>
    <w:basedOn w:val="a2"/>
    <w:autoRedefine/>
    <w:qFormat/>
    <w:pPr>
      <w:spacing w:after="180"/>
      <w:ind w:left="1415" w:hanging="283"/>
      <w:contextualSpacing/>
    </w:pPr>
    <w:rPr>
      <w:rFonts w:ascii="Times New Roman" w:eastAsia="MS Mincho" w:hAnsi="Times New Roman"/>
      <w:szCs w:val="20"/>
      <w:lang w:val="en-GB"/>
    </w:rPr>
  </w:style>
  <w:style w:type="paragraph" w:styleId="37">
    <w:name w:val="Body Text Indent 3"/>
    <w:basedOn w:val="a2"/>
    <w:link w:val="38"/>
    <w:autoRedefine/>
    <w:qFormat/>
    <w:pPr>
      <w:spacing w:after="120"/>
      <w:ind w:left="283"/>
    </w:pPr>
    <w:rPr>
      <w:rFonts w:ascii="Times New Roman" w:eastAsia="MS Mincho" w:hAnsi="Times New Roman"/>
      <w:sz w:val="16"/>
      <w:szCs w:val="16"/>
      <w:lang w:val="en-GB"/>
    </w:rPr>
  </w:style>
  <w:style w:type="paragraph" w:styleId="71">
    <w:name w:val="index 7"/>
    <w:basedOn w:val="a2"/>
    <w:next w:val="a2"/>
    <w:autoRedefine/>
    <w:qFormat/>
    <w:pPr>
      <w:ind w:left="1400" w:hanging="200"/>
    </w:pPr>
    <w:rPr>
      <w:rFonts w:ascii="Times New Roman" w:eastAsia="MS Mincho" w:hAnsi="Times New Roman"/>
      <w:szCs w:val="20"/>
      <w:lang w:val="en-GB"/>
    </w:rPr>
  </w:style>
  <w:style w:type="paragraph" w:styleId="91">
    <w:name w:val="index 9"/>
    <w:basedOn w:val="a2"/>
    <w:next w:val="a2"/>
    <w:autoRedefine/>
    <w:qFormat/>
    <w:pPr>
      <w:ind w:left="1800" w:hanging="200"/>
    </w:pPr>
    <w:rPr>
      <w:rFonts w:ascii="Times New Roman" w:eastAsia="MS Mincho" w:hAnsi="Times New Roman"/>
      <w:szCs w:val="20"/>
      <w:lang w:val="en-GB"/>
    </w:rPr>
  </w:style>
  <w:style w:type="paragraph" w:styleId="afff2">
    <w:name w:val="table of figures"/>
    <w:basedOn w:val="a2"/>
    <w:next w:val="a2"/>
    <w:autoRedefine/>
    <w:uiPriority w:val="99"/>
    <w:qFormat/>
    <w:rPr>
      <w:rFonts w:ascii="Times New Roman" w:eastAsia="MS Mincho" w:hAnsi="Times New Roman"/>
      <w:szCs w:val="20"/>
      <w:lang w:val="en-GB"/>
    </w:rPr>
  </w:style>
  <w:style w:type="paragraph" w:styleId="TOC9">
    <w:name w:val="toc 9"/>
    <w:basedOn w:val="TOC8"/>
    <w:autoRedefine/>
    <w:uiPriority w:val="39"/>
    <w:qFormat/>
    <w:pPr>
      <w:overflowPunct/>
      <w:autoSpaceDE/>
      <w:autoSpaceDN/>
      <w:adjustRightInd/>
      <w:ind w:left="1418" w:hanging="1418"/>
      <w:textAlignment w:val="auto"/>
    </w:pPr>
    <w:rPr>
      <w:rFonts w:ascii="Times New Roman" w:eastAsia="MS Mincho" w:hAnsi="Times New Roman"/>
      <w:lang w:val="en-GB" w:eastAsia="en-US"/>
    </w:rPr>
  </w:style>
  <w:style w:type="paragraph" w:styleId="26">
    <w:name w:val="Body Text 2"/>
    <w:basedOn w:val="a2"/>
    <w:link w:val="27"/>
    <w:autoRedefine/>
    <w:qFormat/>
    <w:pPr>
      <w:spacing w:after="120" w:line="480" w:lineRule="auto"/>
    </w:pPr>
    <w:rPr>
      <w:rFonts w:ascii="Times New Roman" w:eastAsia="MS Mincho" w:hAnsi="Times New Roman"/>
      <w:szCs w:val="20"/>
      <w:lang w:val="en-GB"/>
    </w:rPr>
  </w:style>
  <w:style w:type="paragraph" w:styleId="45">
    <w:name w:val="List 4"/>
    <w:basedOn w:val="a2"/>
    <w:autoRedefine/>
    <w:qFormat/>
    <w:pPr>
      <w:spacing w:after="180"/>
      <w:ind w:left="1132" w:hanging="283"/>
      <w:contextualSpacing/>
    </w:pPr>
    <w:rPr>
      <w:rFonts w:ascii="Times New Roman" w:eastAsia="MS Mincho" w:hAnsi="Times New Roman"/>
      <w:szCs w:val="20"/>
      <w:lang w:val="en-GB"/>
    </w:rPr>
  </w:style>
  <w:style w:type="paragraph" w:styleId="28">
    <w:name w:val="List Continue 2"/>
    <w:basedOn w:val="a2"/>
    <w:autoRedefine/>
    <w:qFormat/>
    <w:pPr>
      <w:spacing w:after="120"/>
      <w:ind w:left="566"/>
      <w:contextualSpacing/>
    </w:pPr>
    <w:rPr>
      <w:rFonts w:ascii="Times New Roman" w:eastAsia="MS Mincho" w:hAnsi="Times New Roman"/>
      <w:szCs w:val="20"/>
      <w:lang w:val="en-GB"/>
    </w:rPr>
  </w:style>
  <w:style w:type="paragraph" w:styleId="afff3">
    <w:name w:val="Message Header"/>
    <w:basedOn w:val="a2"/>
    <w:link w:val="14"/>
    <w:autoRedefine/>
    <w:qFormat/>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Theme="majorHAnsi" w:eastAsiaTheme="majorEastAsia" w:hAnsiTheme="majorHAnsi" w:cstheme="majorBidi"/>
      <w:sz w:val="24"/>
    </w:rPr>
  </w:style>
  <w:style w:type="paragraph" w:styleId="HTML1">
    <w:name w:val="HTML Preformatted"/>
    <w:basedOn w:val="a2"/>
    <w:link w:val="HTML2"/>
    <w:autoRedefine/>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paragraph" w:styleId="afff4">
    <w:name w:val="Normal (Web)"/>
    <w:basedOn w:val="a2"/>
    <w:autoRedefine/>
    <w:uiPriority w:val="99"/>
    <w:unhideWhenUsed/>
    <w:qFormat/>
    <w:pPr>
      <w:spacing w:before="100" w:beforeAutospacing="1" w:after="100" w:afterAutospacing="1"/>
    </w:pPr>
    <w:rPr>
      <w:rFonts w:ascii="宋体" w:eastAsia="宋体" w:hAnsi="宋体" w:cs="宋体"/>
      <w:sz w:val="24"/>
      <w:lang w:eastAsia="zh-CN"/>
    </w:rPr>
  </w:style>
  <w:style w:type="paragraph" w:styleId="39">
    <w:name w:val="List Continue 3"/>
    <w:basedOn w:val="a2"/>
    <w:autoRedefine/>
    <w:qFormat/>
    <w:pPr>
      <w:spacing w:after="120"/>
      <w:ind w:left="849"/>
      <w:contextualSpacing/>
    </w:pPr>
    <w:rPr>
      <w:rFonts w:ascii="Times New Roman" w:eastAsia="MS Mincho" w:hAnsi="Times New Roman"/>
      <w:szCs w:val="20"/>
      <w:lang w:val="en-GB"/>
    </w:rPr>
  </w:style>
  <w:style w:type="paragraph" w:styleId="15">
    <w:name w:val="index 1"/>
    <w:basedOn w:val="a2"/>
    <w:next w:val="a2"/>
    <w:autoRedefine/>
    <w:qFormat/>
    <w:pPr>
      <w:ind w:left="200" w:hanging="200"/>
    </w:pPr>
    <w:rPr>
      <w:rFonts w:ascii="Times New Roman" w:eastAsia="MS Mincho" w:hAnsi="Times New Roman"/>
      <w:szCs w:val="20"/>
      <w:lang w:val="en-GB"/>
    </w:rPr>
  </w:style>
  <w:style w:type="paragraph" w:styleId="29">
    <w:name w:val="index 2"/>
    <w:basedOn w:val="a2"/>
    <w:next w:val="a2"/>
    <w:autoRedefine/>
    <w:qFormat/>
    <w:pPr>
      <w:ind w:left="400" w:hanging="200"/>
    </w:pPr>
    <w:rPr>
      <w:rFonts w:ascii="Times New Roman" w:eastAsia="MS Mincho" w:hAnsi="Times New Roman"/>
      <w:szCs w:val="20"/>
      <w:lang w:val="en-GB"/>
    </w:rPr>
  </w:style>
  <w:style w:type="paragraph" w:styleId="afff5">
    <w:name w:val="Title"/>
    <w:basedOn w:val="a2"/>
    <w:next w:val="a2"/>
    <w:link w:val="afff6"/>
    <w:autoRedefine/>
    <w:qFormat/>
    <w:pPr>
      <w:spacing w:before="240" w:after="60"/>
      <w:jc w:val="center"/>
      <w:outlineLvl w:val="0"/>
    </w:pPr>
    <w:rPr>
      <w:rFonts w:ascii="Calibri Light" w:eastAsia="Yu Gothic Light" w:hAnsi="Calibri Light"/>
      <w:spacing w:val="-10"/>
      <w:kern w:val="28"/>
      <w:sz w:val="56"/>
      <w:szCs w:val="56"/>
    </w:rPr>
  </w:style>
  <w:style w:type="paragraph" w:styleId="afff7">
    <w:name w:val="annotation subject"/>
    <w:basedOn w:val="af5"/>
    <w:next w:val="af5"/>
    <w:link w:val="afff8"/>
    <w:autoRedefine/>
    <w:qFormat/>
    <w:rPr>
      <w:b/>
      <w:bCs/>
    </w:rPr>
  </w:style>
  <w:style w:type="paragraph" w:styleId="afff9">
    <w:name w:val="Body Text First Indent"/>
    <w:basedOn w:val="a3"/>
    <w:link w:val="afffa"/>
    <w:autoRedefine/>
    <w:qFormat/>
    <w:pPr>
      <w:spacing w:after="180"/>
      <w:ind w:firstLine="360"/>
      <w:jc w:val="left"/>
    </w:pPr>
    <w:rPr>
      <w:rFonts w:ascii="Times New Roman" w:hAnsi="Times New Roman"/>
      <w:szCs w:val="20"/>
      <w:lang w:val="en-GB"/>
    </w:rPr>
  </w:style>
  <w:style w:type="paragraph" w:styleId="2a">
    <w:name w:val="Body Text First Indent 2"/>
    <w:basedOn w:val="afa"/>
    <w:link w:val="2b"/>
    <w:autoRedefine/>
    <w:qFormat/>
    <w:pPr>
      <w:spacing w:after="180"/>
      <w:ind w:left="360" w:firstLine="360"/>
    </w:pPr>
  </w:style>
  <w:style w:type="table" w:styleId="afffb">
    <w:name w:val="Table Grid"/>
    <w:basedOn w:val="a5"/>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c">
    <w:name w:val="Strong"/>
    <w:basedOn w:val="a4"/>
    <w:autoRedefine/>
    <w:uiPriority w:val="22"/>
    <w:qFormat/>
    <w:rPr>
      <w:b/>
      <w:bCs/>
    </w:rPr>
  </w:style>
  <w:style w:type="character" w:styleId="afffd">
    <w:name w:val="FollowedHyperlink"/>
    <w:autoRedefine/>
    <w:qFormat/>
    <w:rPr>
      <w:color w:val="954F72"/>
      <w:u w:val="single"/>
    </w:rPr>
  </w:style>
  <w:style w:type="character" w:styleId="afffe">
    <w:name w:val="Hyperlink"/>
    <w:autoRedefine/>
    <w:uiPriority w:val="99"/>
    <w:qFormat/>
    <w:rPr>
      <w:color w:val="0000FF"/>
      <w:u w:val="single"/>
    </w:rPr>
  </w:style>
  <w:style w:type="character" w:styleId="affff">
    <w:name w:val="annotation reference"/>
    <w:autoRedefine/>
    <w:uiPriority w:val="99"/>
    <w:qFormat/>
    <w:rPr>
      <w:sz w:val="21"/>
      <w:szCs w:val="21"/>
    </w:rPr>
  </w:style>
  <w:style w:type="character" w:customStyle="1" w:styleId="apple-converted-space">
    <w:name w:val="apple-converted-space"/>
    <w:basedOn w:val="a4"/>
    <w:autoRedefine/>
    <w:qFormat/>
  </w:style>
  <w:style w:type="character" w:customStyle="1" w:styleId="affff0">
    <w:name w:val="题注 字符"/>
    <w:autoRedefine/>
    <w:qFormat/>
    <w:rPr>
      <w:rFonts w:eastAsia="Times New Roman"/>
      <w:b/>
      <w:bCs/>
      <w:lang w:eastAsia="en-US"/>
    </w:rPr>
  </w:style>
  <w:style w:type="character" w:customStyle="1" w:styleId="32">
    <w:name w:val="标题 3 字符"/>
    <w:link w:val="31"/>
    <w:autoRedefine/>
    <w:qFormat/>
    <w:rPr>
      <w:rFonts w:ascii="Arial" w:eastAsia="MS Mincho" w:hAnsi="Arial" w:cs="Arial"/>
      <w:bCs/>
      <w:sz w:val="26"/>
      <w:szCs w:val="26"/>
      <w:lang w:eastAsia="en-US"/>
    </w:rPr>
  </w:style>
  <w:style w:type="character" w:customStyle="1" w:styleId="B1">
    <w:name w:val="B1 (文字)"/>
    <w:link w:val="B10"/>
    <w:autoRedefine/>
    <w:qFormat/>
    <w:rPr>
      <w:rFonts w:eastAsia="Times New Roman"/>
      <w:lang w:val="en-GB" w:eastAsia="en-GB"/>
    </w:rPr>
  </w:style>
  <w:style w:type="paragraph" w:customStyle="1" w:styleId="B10">
    <w:name w:val="B1"/>
    <w:basedOn w:val="afc"/>
    <w:link w:val="B1"/>
    <w:autoRedefine/>
    <w:qFormat/>
    <w:pPr>
      <w:overflowPunct w:val="0"/>
      <w:autoSpaceDE w:val="0"/>
      <w:autoSpaceDN w:val="0"/>
      <w:adjustRightInd w:val="0"/>
      <w:spacing w:after="180"/>
      <w:ind w:left="568" w:hanging="284"/>
      <w:textAlignment w:val="baseline"/>
    </w:pPr>
    <w:rPr>
      <w:szCs w:val="20"/>
      <w:lang w:val="en-GB" w:eastAsia="en-GB"/>
    </w:rPr>
  </w:style>
  <w:style w:type="character" w:customStyle="1" w:styleId="B1Zchn">
    <w:name w:val="B1 Zchn"/>
    <w:autoRedefine/>
    <w:qFormat/>
    <w:rPr>
      <w:lang w:eastAsia="en-US"/>
    </w:rPr>
  </w:style>
  <w:style w:type="character" w:customStyle="1" w:styleId="2c">
    <w:name w:val="批注文字 字符2"/>
    <w:autoRedefine/>
    <w:uiPriority w:val="99"/>
    <w:semiHidden/>
    <w:qFormat/>
    <w:rPr>
      <w:rFonts w:eastAsia="Times New Roman"/>
      <w:szCs w:val="24"/>
      <w:lang w:eastAsia="en-US"/>
    </w:rPr>
  </w:style>
  <w:style w:type="character" w:customStyle="1" w:styleId="tran">
    <w:name w:val="tran"/>
    <w:autoRedefine/>
    <w:qFormat/>
  </w:style>
  <w:style w:type="character" w:customStyle="1" w:styleId="TAHCar">
    <w:name w:val="TAH Car"/>
    <w:link w:val="TAH"/>
    <w:autoRedefine/>
    <w:uiPriority w:val="99"/>
    <w:qFormat/>
    <w:rPr>
      <w:rFonts w:ascii="Arial" w:eastAsia="Times New Roman" w:hAnsi="Arial"/>
      <w:b/>
      <w:sz w:val="18"/>
      <w:lang w:val="en-GB" w:eastAsia="en-US"/>
    </w:rPr>
  </w:style>
  <w:style w:type="paragraph" w:customStyle="1" w:styleId="TAH">
    <w:name w:val="TAH"/>
    <w:basedOn w:val="a2"/>
    <w:link w:val="TAHCar"/>
    <w:autoRedefine/>
    <w:uiPriority w:val="99"/>
    <w:qFormat/>
    <w:pPr>
      <w:keepNext/>
      <w:keepLines/>
      <w:jc w:val="center"/>
    </w:pPr>
    <w:rPr>
      <w:rFonts w:ascii="Arial" w:hAnsi="Arial"/>
      <w:b/>
      <w:sz w:val="18"/>
      <w:szCs w:val="20"/>
      <w:lang w:val="en-GB"/>
    </w:rPr>
  </w:style>
  <w:style w:type="character" w:customStyle="1" w:styleId="B2Char">
    <w:name w:val="B2 Char"/>
    <w:link w:val="B2"/>
    <w:autoRedefine/>
    <w:qFormat/>
    <w:rPr>
      <w:rFonts w:eastAsia="Times New Roman"/>
      <w:lang w:val="en-GB" w:eastAsia="en-GB"/>
    </w:rPr>
  </w:style>
  <w:style w:type="paragraph" w:customStyle="1" w:styleId="B2">
    <w:name w:val="B2"/>
    <w:basedOn w:val="21"/>
    <w:link w:val="B2Char"/>
    <w:autoRedefine/>
    <w:qFormat/>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LGTdocChar">
    <w:name w:val="LGTdoc_본문 Char"/>
    <w:link w:val="LGTdoc"/>
    <w:autoRedefine/>
    <w:qFormat/>
    <w:rPr>
      <w:rFonts w:eastAsia="Batang"/>
      <w:kern w:val="2"/>
      <w:sz w:val="22"/>
      <w:szCs w:val="24"/>
      <w:lang w:val="en-GB" w:eastAsia="ko-KR" w:bidi="ar-SA"/>
    </w:rPr>
  </w:style>
  <w:style w:type="paragraph" w:customStyle="1" w:styleId="LGTdoc">
    <w:name w:val="LGTdoc_본문"/>
    <w:basedOn w:val="a2"/>
    <w:link w:val="LGTdocChar"/>
    <w:autoRedefine/>
    <w:qFormat/>
    <w:pPr>
      <w:widowControl w:val="0"/>
      <w:autoSpaceDE w:val="0"/>
      <w:autoSpaceDN w:val="0"/>
      <w:adjustRightInd w:val="0"/>
      <w:snapToGrid w:val="0"/>
      <w:spacing w:afterLines="50" w:after="120" w:line="264" w:lineRule="auto"/>
      <w:jc w:val="both"/>
    </w:pPr>
    <w:rPr>
      <w:rFonts w:eastAsia="Batang"/>
      <w:kern w:val="2"/>
      <w:sz w:val="22"/>
      <w:lang w:val="en-GB" w:eastAsia="ko-KR"/>
    </w:rPr>
  </w:style>
  <w:style w:type="character" w:customStyle="1" w:styleId="12">
    <w:name w:val="题注 字符1"/>
    <w:link w:val="af0"/>
    <w:autoRedefine/>
    <w:qFormat/>
    <w:rPr>
      <w:lang w:val="en-GB" w:eastAsia="en-US" w:bidi="ar-SA"/>
    </w:rPr>
  </w:style>
  <w:style w:type="character" w:customStyle="1" w:styleId="affff1">
    <w:name w:val="批注文字 字符"/>
    <w:autoRedefine/>
    <w:uiPriority w:val="99"/>
    <w:qFormat/>
    <w:rPr>
      <w:kern w:val="2"/>
      <w:sz w:val="24"/>
      <w:szCs w:val="22"/>
    </w:rPr>
  </w:style>
  <w:style w:type="character" w:customStyle="1" w:styleId="affff2">
    <w:name w:val="列表段落 字符"/>
    <w:autoRedefine/>
    <w:uiPriority w:val="34"/>
    <w:qFormat/>
    <w:rPr>
      <w:rFonts w:ascii="Times" w:hAnsi="Times"/>
      <w:szCs w:val="24"/>
      <w:lang w:val="en-GB"/>
    </w:rPr>
  </w:style>
  <w:style w:type="character" w:customStyle="1" w:styleId="TACChar">
    <w:name w:val="TAC Char"/>
    <w:link w:val="TAC"/>
    <w:autoRedefine/>
    <w:qFormat/>
    <w:rPr>
      <w:rFonts w:ascii="Arial" w:eastAsia="Times New Roman" w:hAnsi="Arial"/>
      <w:sz w:val="18"/>
      <w:lang w:val="en-GB" w:eastAsia="en-GB"/>
    </w:rPr>
  </w:style>
  <w:style w:type="paragraph" w:customStyle="1" w:styleId="TAC">
    <w:name w:val="TAC"/>
    <w:basedOn w:val="a2"/>
    <w:link w:val="TACChar"/>
    <w:autoRedefine/>
    <w:qFormat/>
    <w:pPr>
      <w:keepNext/>
      <w:keepLines/>
      <w:overflowPunct w:val="0"/>
      <w:autoSpaceDE w:val="0"/>
      <w:autoSpaceDN w:val="0"/>
      <w:adjustRightInd w:val="0"/>
      <w:jc w:val="center"/>
      <w:textAlignment w:val="baseline"/>
    </w:pPr>
    <w:rPr>
      <w:rFonts w:ascii="Arial" w:hAnsi="Arial"/>
      <w:sz w:val="18"/>
      <w:szCs w:val="20"/>
      <w:lang w:val="en-GB" w:eastAsia="en-GB"/>
    </w:rPr>
  </w:style>
  <w:style w:type="character" w:customStyle="1" w:styleId="affb">
    <w:name w:val="页眉 字符"/>
    <w:link w:val="affa"/>
    <w:autoRedefine/>
    <w:qFormat/>
    <w:rPr>
      <w:rFonts w:ascii="Arial" w:eastAsia="MS Mincho" w:hAnsi="Arial"/>
      <w:b/>
      <w:szCs w:val="24"/>
      <w:lang w:val="en-US" w:eastAsia="en-US" w:bidi="ar-SA"/>
    </w:rPr>
  </w:style>
  <w:style w:type="character" w:customStyle="1" w:styleId="a9">
    <w:name w:val="正文文本 字符"/>
    <w:link w:val="a3"/>
    <w:autoRedefine/>
    <w:qFormat/>
    <w:rPr>
      <w:rFonts w:eastAsia="MS Mincho"/>
      <w:szCs w:val="24"/>
      <w:lang w:val="en-US" w:eastAsia="en-US" w:bidi="ar-SA"/>
    </w:rPr>
  </w:style>
  <w:style w:type="character" w:customStyle="1" w:styleId="23">
    <w:name w:val="标题 2 字符"/>
    <w:link w:val="22"/>
    <w:autoRedefine/>
    <w:qFormat/>
    <w:rPr>
      <w:rFonts w:ascii="Arial" w:eastAsia="MS Mincho" w:hAnsi="Arial" w:cs="Arial"/>
      <w:b/>
      <w:bCs/>
      <w:iCs/>
      <w:szCs w:val="28"/>
    </w:rPr>
  </w:style>
  <w:style w:type="character" w:customStyle="1" w:styleId="btChar">
    <w:name w:val="bt Char"/>
    <w:autoRedefine/>
    <w:qFormat/>
    <w:rPr>
      <w:rFonts w:ascii="Arial" w:eastAsia="MS Mincho" w:hAnsi="Arial" w:cs="Arial"/>
      <w:color w:val="0000FF"/>
      <w:kern w:val="2"/>
      <w:szCs w:val="24"/>
      <w:lang w:val="en-US" w:eastAsia="en-US" w:bidi="ar-SA"/>
    </w:rPr>
  </w:style>
  <w:style w:type="character" w:customStyle="1" w:styleId="13">
    <w:name w:val="批注文字 字符1"/>
    <w:link w:val="af5"/>
    <w:autoRedefine/>
    <w:uiPriority w:val="99"/>
    <w:qFormat/>
    <w:rPr>
      <w:rFonts w:eastAsia="Times New Roman"/>
      <w:szCs w:val="24"/>
      <w:lang w:eastAsia="en-US"/>
    </w:rPr>
  </w:style>
  <w:style w:type="character" w:customStyle="1" w:styleId="16">
    <w:name w:val="列表段落 字符1"/>
    <w:aliases w:val="列表段落1 字符,- Bullets 字符,Lista1 字符,?? ?? 字符,????? 字符,???? 字符,列出段落1 字符,中等深浅网格 1 - 着色 21 字符,¥¡¡¡¡ì¬º¥¹¥È¶ÎÂä 字符,ÁÐ³ö¶ÎÂä 字符,—ño’i—Ž 字符,¥ê¥¹¥È¶ÎÂä 字符,1st level - Bullet List Paragraph 字符,Lettre d'introduction 字符,Paragrafo elenco 字符,Bullet list 字符"/>
    <w:link w:val="a1"/>
    <w:autoRedefine/>
    <w:uiPriority w:val="34"/>
    <w:qFormat/>
    <w:locked/>
    <w:rsid w:val="006768D0"/>
    <w:rPr>
      <w:rFonts w:ascii="Times New Roman" w:eastAsia="微软雅黑" w:hAnsi="Times New Roman"/>
      <w:bCs/>
      <w:iCs/>
      <w:kern w:val="2"/>
      <w:lang w:val="en-GB"/>
    </w:rPr>
  </w:style>
  <w:style w:type="paragraph" w:styleId="a1">
    <w:name w:val="List Paragraph"/>
    <w:aliases w:val="列表段落1,- Bullets,Lista1,?? ??,?????,????,列出段落1,中等深浅网格 1 - 着色 21,¥¡¡¡¡ì¬º¥¹¥È¶ÎÂä,ÁÐ³ö¶ÎÂä,—ño’i—Ž,¥ê¥¹¥È¶ÎÂä,1st level - Bullet List Paragraph,Lettre d'introduction,Paragrafo elenco,Normal bullet 2,Bullet list,목록단락,列,numbered"/>
    <w:basedOn w:val="a2"/>
    <w:link w:val="16"/>
    <w:autoRedefine/>
    <w:uiPriority w:val="34"/>
    <w:qFormat/>
    <w:rsid w:val="006768D0"/>
    <w:pPr>
      <w:widowControl w:val="0"/>
      <w:numPr>
        <w:numId w:val="127"/>
      </w:numPr>
      <w:tabs>
        <w:tab w:val="left" w:pos="420"/>
      </w:tabs>
      <w:overflowPunct w:val="0"/>
      <w:autoSpaceDE w:val="0"/>
      <w:autoSpaceDN w:val="0"/>
      <w:adjustRightInd w:val="0"/>
      <w:spacing w:after="120"/>
      <w:contextualSpacing/>
      <w:jc w:val="both"/>
      <w:textAlignment w:val="baseline"/>
    </w:pPr>
    <w:rPr>
      <w:rFonts w:ascii="Times New Roman" w:eastAsia="微软雅黑" w:hAnsi="Times New Roman"/>
      <w:bCs/>
      <w:iCs/>
      <w:kern w:val="2"/>
      <w:szCs w:val="20"/>
      <w:lang w:val="en-GB" w:eastAsia="zh-CN"/>
    </w:rPr>
  </w:style>
  <w:style w:type="character" w:customStyle="1" w:styleId="THChar">
    <w:name w:val="TH Char"/>
    <w:link w:val="TH"/>
    <w:autoRedefine/>
    <w:qFormat/>
    <w:rPr>
      <w:rFonts w:ascii="Arial" w:eastAsia="Times New Roman" w:hAnsi="Arial"/>
      <w:b/>
      <w:lang w:val="en-GB" w:eastAsia="en-US"/>
    </w:rPr>
  </w:style>
  <w:style w:type="paragraph" w:customStyle="1" w:styleId="TH">
    <w:name w:val="TH"/>
    <w:basedOn w:val="a2"/>
    <w:link w:val="THChar"/>
    <w:autoRedefine/>
    <w:qFormat/>
    <w:pPr>
      <w:keepNext/>
      <w:keepLines/>
      <w:spacing w:before="60" w:after="180"/>
      <w:jc w:val="center"/>
    </w:pPr>
    <w:rPr>
      <w:rFonts w:ascii="Arial" w:hAnsi="Arial"/>
      <w:b/>
      <w:szCs w:val="20"/>
      <w:lang w:val="en-GB"/>
    </w:rPr>
  </w:style>
  <w:style w:type="character" w:customStyle="1" w:styleId="TALChar">
    <w:name w:val="TAL Char"/>
    <w:link w:val="TAL"/>
    <w:autoRedefine/>
    <w:qFormat/>
    <w:rPr>
      <w:rFonts w:ascii="Arial" w:eastAsia="Times New Roman" w:hAnsi="Arial"/>
      <w:sz w:val="18"/>
      <w:lang w:val="en-GB" w:eastAsia="en-US"/>
    </w:rPr>
  </w:style>
  <w:style w:type="paragraph" w:customStyle="1" w:styleId="TAL">
    <w:name w:val="TAL"/>
    <w:basedOn w:val="a2"/>
    <w:link w:val="TALChar"/>
    <w:autoRedefine/>
    <w:qFormat/>
    <w:pPr>
      <w:keepNext/>
      <w:keepLines/>
    </w:pPr>
    <w:rPr>
      <w:rFonts w:ascii="Arial" w:hAnsi="Arial"/>
      <w:sz w:val="18"/>
      <w:szCs w:val="20"/>
      <w:lang w:val="en-GB"/>
    </w:rPr>
  </w:style>
  <w:style w:type="paragraph" w:customStyle="1" w:styleId="CharCharCharCharCharCharCharCharCharCharCharCharCharCharCharChar">
    <w:name w:val="Char Char Char Char Char Char Char Char Char Char Char Char Char Char Char Char"/>
    <w:basedOn w:val="af2"/>
    <w:autoRedefine/>
    <w:qFormat/>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2"/>
    <w:autoRedefine/>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Observation">
    <w:name w:val="Observation"/>
    <w:basedOn w:val="Proposal"/>
    <w:link w:val="ObservationChar"/>
    <w:autoRedefine/>
    <w:qFormat/>
    <w:pPr>
      <w:numPr>
        <w:numId w:val="14"/>
      </w:numPr>
      <w:tabs>
        <w:tab w:val="clear" w:pos="1304"/>
      </w:tabs>
      <w:ind w:left="1701" w:hanging="1701"/>
    </w:pPr>
  </w:style>
  <w:style w:type="paragraph" w:customStyle="1" w:styleId="Proposal">
    <w:name w:val="Proposal"/>
    <w:basedOn w:val="a2"/>
    <w:autoRedefine/>
    <w:qFormat/>
    <w:pPr>
      <w:numPr>
        <w:numId w:val="15"/>
      </w:numPr>
      <w:tabs>
        <w:tab w:val="clear" w:pos="1304"/>
        <w:tab w:val="left" w:pos="1701"/>
      </w:tabs>
      <w:overflowPunct w:val="0"/>
      <w:autoSpaceDE w:val="0"/>
      <w:autoSpaceDN w:val="0"/>
      <w:adjustRightInd w:val="0"/>
      <w:spacing w:after="120"/>
      <w:ind w:left="1701" w:hanging="1701"/>
      <w:jc w:val="both"/>
      <w:textAlignment w:val="baseline"/>
    </w:pPr>
    <w:rPr>
      <w:rFonts w:ascii="Arial" w:eastAsia="宋体" w:hAnsi="Arial"/>
      <w:b/>
      <w:bCs/>
      <w:szCs w:val="20"/>
      <w:lang w:eastAsia="zh-CN"/>
    </w:rPr>
  </w:style>
  <w:style w:type="paragraph" w:customStyle="1" w:styleId="CharCharCharCharCharChar">
    <w:name w:val="Char Char Char Char Char Char"/>
    <w:autoRedefine/>
    <w:semiHidden/>
    <w:qFormat/>
    <w:pPr>
      <w:keepNext/>
      <w:tabs>
        <w:tab w:val="left" w:pos="567"/>
      </w:tabs>
      <w:autoSpaceDE w:val="0"/>
      <w:autoSpaceDN w:val="0"/>
      <w:adjustRightInd w:val="0"/>
      <w:spacing w:before="60" w:after="60"/>
      <w:jc w:val="both"/>
    </w:pPr>
    <w:rPr>
      <w:rFonts w:ascii="Arial" w:hAnsi="Arial" w:cs="Arial"/>
      <w:color w:val="0000FF"/>
      <w:kern w:val="2"/>
    </w:rPr>
  </w:style>
  <w:style w:type="paragraph" w:customStyle="1" w:styleId="H6">
    <w:name w:val="H6"/>
    <w:basedOn w:val="51"/>
    <w:next w:val="a2"/>
    <w:autoRedefine/>
    <w:qFormat/>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TdocHeader2">
    <w:name w:val="Tdoc_Header_2"/>
    <w:basedOn w:val="a2"/>
    <w:autoRedefine/>
    <w:qFormat/>
    <w:pPr>
      <w:widowControl w:val="0"/>
      <w:tabs>
        <w:tab w:val="left" w:pos="1701"/>
        <w:tab w:val="right" w:pos="9072"/>
        <w:tab w:val="right" w:pos="10206"/>
      </w:tabs>
      <w:jc w:val="both"/>
    </w:pPr>
    <w:rPr>
      <w:rFonts w:ascii="Arial" w:eastAsia="Batang" w:hAnsi="Arial"/>
      <w:b/>
      <w:sz w:val="18"/>
      <w:szCs w:val="20"/>
      <w:lang w:val="en-GB"/>
    </w:rPr>
  </w:style>
  <w:style w:type="paragraph" w:customStyle="1" w:styleId="CharCharCharCharCharCharCharCharCharChar">
    <w:name w:val="Char Char Char Char Char Char Char Char Char Char"/>
    <w:basedOn w:val="af2"/>
    <w:autoRedefine/>
    <w:qFormat/>
    <w:pPr>
      <w:widowControl w:val="0"/>
      <w:adjustRightInd w:val="0"/>
      <w:spacing w:line="436" w:lineRule="exact"/>
      <w:ind w:left="357"/>
      <w:outlineLvl w:val="3"/>
    </w:pPr>
    <w:rPr>
      <w:rFonts w:ascii="Tahoma" w:eastAsia="宋体" w:hAnsi="Tahoma"/>
      <w:b/>
      <w:kern w:val="2"/>
      <w:sz w:val="24"/>
      <w:lang w:eastAsia="zh-CN"/>
    </w:rPr>
  </w:style>
  <w:style w:type="paragraph" w:customStyle="1" w:styleId="Char1">
    <w:name w:val="Char1"/>
    <w:autoRedefine/>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cxmsonormal">
    <w:name w:val="ecxmsonormal"/>
    <w:basedOn w:val="a2"/>
    <w:autoRedefine/>
    <w:qFormat/>
    <w:pPr>
      <w:spacing w:before="100" w:beforeAutospacing="1" w:after="100" w:afterAutospacing="1"/>
    </w:pPr>
    <w:rPr>
      <w:rFonts w:ascii="宋体" w:eastAsia="宋体" w:hAnsi="宋体" w:cs="宋体"/>
      <w:sz w:val="24"/>
      <w:lang w:eastAsia="zh-CN"/>
    </w:rPr>
  </w:style>
  <w:style w:type="paragraph" w:customStyle="1" w:styleId="ecxmsobodytext">
    <w:name w:val="ecxmsobodytext"/>
    <w:basedOn w:val="a2"/>
    <w:autoRedefine/>
    <w:qFormat/>
    <w:pPr>
      <w:spacing w:before="100" w:beforeAutospacing="1" w:after="100" w:afterAutospacing="1"/>
    </w:pPr>
    <w:rPr>
      <w:rFonts w:ascii="宋体" w:eastAsia="宋体" w:hAnsi="宋体" w:cs="宋体"/>
      <w:sz w:val="24"/>
      <w:lang w:eastAsia="zh-CN"/>
    </w:rPr>
  </w:style>
  <w:style w:type="paragraph" w:customStyle="1" w:styleId="Char">
    <w:name w:val="Char"/>
    <w:autoRedefine/>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MotorolaResponse1CharCharCharCharCharChar">
    <w:name w:val="Motorola Response1 Char Char Char Char Char Char"/>
    <w:next w:val="a2"/>
    <w:autoRedefine/>
    <w:semiHidden/>
    <w:qFormat/>
    <w:pPr>
      <w:keepNext/>
      <w:tabs>
        <w:tab w:val="left" w:pos="420"/>
      </w:tabs>
      <w:autoSpaceDE w:val="0"/>
      <w:autoSpaceDN w:val="0"/>
      <w:adjustRightInd w:val="0"/>
      <w:ind w:left="420" w:hanging="420"/>
      <w:jc w:val="both"/>
    </w:pPr>
    <w:rPr>
      <w:rFonts w:eastAsia="Times New Roman"/>
      <w:kern w:val="2"/>
      <w:lang w:val="en-GB"/>
    </w:rPr>
  </w:style>
  <w:style w:type="paragraph" w:customStyle="1" w:styleId="TF">
    <w:name w:val="TF"/>
    <w:basedOn w:val="TH"/>
    <w:autoRedefine/>
    <w:qFormat/>
    <w:pPr>
      <w:keepNext w:val="0"/>
      <w:spacing w:before="0" w:after="240"/>
    </w:pPr>
  </w:style>
  <w:style w:type="paragraph" w:customStyle="1" w:styleId="CharCharCharCharCharCharCharCharCharCharCharCharChar">
    <w:name w:val="Char Char Char Char Char Char Char Char Char Char Char Char Char"/>
    <w:basedOn w:val="af2"/>
    <w:autoRedefine/>
    <w:qFormat/>
    <w:pPr>
      <w:widowControl w:val="0"/>
      <w:adjustRightInd w:val="0"/>
      <w:spacing w:line="436" w:lineRule="exact"/>
      <w:ind w:left="357"/>
      <w:outlineLvl w:val="3"/>
    </w:pPr>
    <w:rPr>
      <w:rFonts w:ascii="Tahoma" w:eastAsia="宋体" w:hAnsi="Tahoma"/>
      <w:b/>
      <w:kern w:val="2"/>
      <w:sz w:val="24"/>
      <w:lang w:eastAsia="zh-CN"/>
    </w:rPr>
  </w:style>
  <w:style w:type="paragraph" w:customStyle="1" w:styleId="EQ">
    <w:name w:val="EQ"/>
    <w:basedOn w:val="a2"/>
    <w:next w:val="a2"/>
    <w:autoRedefine/>
    <w:qFormat/>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CharChar1CharChar">
    <w:name w:val="Char Char1 Char Char"/>
    <w:basedOn w:val="a2"/>
    <w:autoRedefine/>
    <w:qFormat/>
    <w:rPr>
      <w:rFonts w:ascii="Times" w:hAnsi="Times"/>
      <w:sz w:val="22"/>
      <w:szCs w:val="20"/>
    </w:rPr>
  </w:style>
  <w:style w:type="paragraph" w:customStyle="1" w:styleId="17">
    <w:name w:val="수정1"/>
    <w:autoRedefine/>
    <w:uiPriority w:val="99"/>
    <w:unhideWhenUsed/>
    <w:qFormat/>
    <w:rPr>
      <w:rFonts w:eastAsia="Times New Roman"/>
      <w:szCs w:val="24"/>
      <w:lang w:eastAsia="en-US"/>
    </w:rPr>
  </w:style>
  <w:style w:type="paragraph" w:customStyle="1" w:styleId="TdocHeading1">
    <w:name w:val="Tdoc_Heading_1"/>
    <w:basedOn w:val="10"/>
    <w:next w:val="a3"/>
    <w:autoRedefine/>
    <w:qFormat/>
    <w:pPr>
      <w:numPr>
        <w:numId w:val="16"/>
      </w:numPr>
      <w:tabs>
        <w:tab w:val="left" w:pos="567"/>
      </w:tabs>
      <w:spacing w:before="240"/>
      <w:ind w:left="357" w:hanging="357"/>
      <w:jc w:val="both"/>
    </w:pPr>
    <w:rPr>
      <w:rFonts w:eastAsia="Batang" w:cs="Times New Roman"/>
      <w:bCs w:val="0"/>
      <w:kern w:val="28"/>
      <w:sz w:val="24"/>
      <w:szCs w:val="20"/>
      <w:lang w:eastAsia="en-US"/>
    </w:rPr>
  </w:style>
  <w:style w:type="paragraph" w:customStyle="1" w:styleId="00BodyText">
    <w:name w:val="00 BodyText"/>
    <w:basedOn w:val="a2"/>
    <w:autoRedefine/>
    <w:qFormat/>
    <w:pPr>
      <w:spacing w:after="220"/>
    </w:pPr>
    <w:rPr>
      <w:rFonts w:ascii="Arial" w:eastAsia="宋体" w:hAnsi="Arial"/>
      <w:sz w:val="22"/>
      <w:szCs w:val="20"/>
    </w:rPr>
  </w:style>
  <w:style w:type="paragraph" w:customStyle="1" w:styleId="FP">
    <w:name w:val="FP"/>
    <w:basedOn w:val="a2"/>
    <w:autoRedefine/>
    <w:qFormat/>
    <w:pPr>
      <w:overflowPunct w:val="0"/>
      <w:autoSpaceDE w:val="0"/>
      <w:autoSpaceDN w:val="0"/>
      <w:adjustRightInd w:val="0"/>
      <w:textAlignment w:val="baseline"/>
    </w:pPr>
    <w:rPr>
      <w:rFonts w:eastAsia="MS Mincho"/>
      <w:szCs w:val="20"/>
      <w:lang w:val="en-GB"/>
    </w:rPr>
  </w:style>
  <w:style w:type="character" w:customStyle="1" w:styleId="Char0">
    <w:name w:val="列出段落 Char"/>
    <w:autoRedefine/>
    <w:uiPriority w:val="34"/>
    <w:qFormat/>
    <w:rPr>
      <w:rFonts w:ascii="Times" w:hAnsi="Times"/>
      <w:szCs w:val="24"/>
      <w:lang w:val="en-GB"/>
    </w:rPr>
  </w:style>
  <w:style w:type="character" w:customStyle="1" w:styleId="Char2">
    <w:name w:val="批注文字 Char"/>
    <w:autoRedefine/>
    <w:uiPriority w:val="99"/>
    <w:qFormat/>
    <w:rPr>
      <w:rFonts w:ascii="Times" w:eastAsia="Batang" w:hAnsi="Times"/>
      <w:lang w:val="en-GB" w:eastAsia="en-US" w:bidi="ar-SA"/>
    </w:rPr>
  </w:style>
  <w:style w:type="character" w:customStyle="1" w:styleId="Char3">
    <w:name w:val="题注 Char"/>
    <w:autoRedefine/>
    <w:qFormat/>
    <w:rPr>
      <w:lang w:val="en-GB" w:eastAsia="en-US" w:bidi="ar-SA"/>
    </w:rPr>
  </w:style>
  <w:style w:type="character" w:customStyle="1" w:styleId="Char10">
    <w:name w:val="列出段落 Char1"/>
    <w:autoRedefine/>
    <w:uiPriority w:val="34"/>
    <w:qFormat/>
    <w:locked/>
    <w:rPr>
      <w:rFonts w:ascii="Calibri" w:hAnsi="Calibri"/>
      <w:kern w:val="2"/>
      <w:sz w:val="21"/>
      <w:szCs w:val="22"/>
    </w:rPr>
  </w:style>
  <w:style w:type="paragraph" w:customStyle="1" w:styleId="LD">
    <w:name w:val="LD"/>
    <w:autoRedefine/>
    <w:qFormat/>
    <w:pPr>
      <w:keepNext/>
      <w:keepLines/>
      <w:spacing w:line="180" w:lineRule="exact"/>
    </w:pPr>
    <w:rPr>
      <w:rFonts w:ascii="Courier New" w:hAnsi="Courier New"/>
      <w:lang w:val="en-GB" w:eastAsia="en-US"/>
    </w:rPr>
  </w:style>
  <w:style w:type="character" w:customStyle="1" w:styleId="B1Char">
    <w:name w:val="B1 Char"/>
    <w:autoRedefine/>
    <w:qFormat/>
    <w:rPr>
      <w:lang w:val="en-GB"/>
    </w:rPr>
  </w:style>
  <w:style w:type="paragraph" w:customStyle="1" w:styleId="1">
    <w:name w:val="样式1"/>
    <w:basedOn w:val="a2"/>
    <w:autoRedefine/>
    <w:qFormat/>
    <w:pPr>
      <w:keepNext/>
      <w:keepLines/>
      <w:numPr>
        <w:numId w:val="17"/>
      </w:numPr>
      <w:overflowPunct w:val="0"/>
      <w:autoSpaceDE w:val="0"/>
      <w:autoSpaceDN w:val="0"/>
      <w:adjustRightInd w:val="0"/>
      <w:textAlignment w:val="baseline"/>
    </w:pPr>
    <w:rPr>
      <w:rFonts w:ascii="Arial" w:eastAsia="MS Mincho" w:hAnsi="Arial"/>
      <w:sz w:val="18"/>
      <w:szCs w:val="20"/>
      <w:lang w:val="zh-CN" w:eastAsia="ja-JP"/>
    </w:rPr>
  </w:style>
  <w:style w:type="character" w:customStyle="1" w:styleId="18">
    <w:name w:val="未处理的提及1"/>
    <w:autoRedefine/>
    <w:uiPriority w:val="99"/>
    <w:semiHidden/>
    <w:unhideWhenUsed/>
    <w:qFormat/>
    <w:rPr>
      <w:color w:val="605E5C"/>
      <w:shd w:val="clear" w:color="auto" w:fill="E1DFDD"/>
    </w:rPr>
  </w:style>
  <w:style w:type="character" w:customStyle="1" w:styleId="HTML2">
    <w:name w:val="HTML 预设格式 字符"/>
    <w:link w:val="HTML1"/>
    <w:autoRedefine/>
    <w:qFormat/>
    <w:rPr>
      <w:rFonts w:ascii="宋体" w:hAnsi="宋体" w:cs="宋体"/>
      <w:sz w:val="24"/>
      <w:szCs w:val="24"/>
    </w:rPr>
  </w:style>
  <w:style w:type="character" w:customStyle="1" w:styleId="Char4">
    <w:name w:val="页眉 Char"/>
    <w:autoRedefine/>
    <w:qFormat/>
    <w:rPr>
      <w:rFonts w:ascii="Arial" w:eastAsia="MS Mincho" w:hAnsi="Arial"/>
      <w:b/>
      <w:szCs w:val="24"/>
      <w:lang w:val="en-US" w:eastAsia="en-US" w:bidi="ar-SA"/>
    </w:rPr>
  </w:style>
  <w:style w:type="paragraph" w:customStyle="1" w:styleId="Comments">
    <w:name w:val="Comments"/>
    <w:basedOn w:val="a2"/>
    <w:link w:val="CommentsChar"/>
    <w:autoRedefine/>
    <w:qFormat/>
    <w:pPr>
      <w:spacing w:before="40"/>
    </w:pPr>
    <w:rPr>
      <w:rFonts w:ascii="Arial" w:eastAsia="MS Mincho" w:hAnsi="Arial"/>
      <w:i/>
      <w:sz w:val="18"/>
      <w:lang w:val="en-GB" w:eastAsia="en-GB"/>
    </w:rPr>
  </w:style>
  <w:style w:type="character" w:customStyle="1" w:styleId="CommentsChar">
    <w:name w:val="Comments Char"/>
    <w:link w:val="Comments"/>
    <w:autoRedefine/>
    <w:qFormat/>
    <w:rPr>
      <w:rFonts w:ascii="Arial" w:eastAsia="MS Mincho" w:hAnsi="Arial"/>
      <w:i/>
      <w:sz w:val="18"/>
      <w:szCs w:val="24"/>
      <w:lang w:val="en-GB" w:eastAsia="en-GB"/>
    </w:rPr>
  </w:style>
  <w:style w:type="paragraph" w:customStyle="1" w:styleId="ZT">
    <w:name w:val="ZT"/>
    <w:autoRedefine/>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Doc-text2">
    <w:name w:val="Doc-text2"/>
    <w:basedOn w:val="a2"/>
    <w:link w:val="Doc-text2Char"/>
    <w:autoRedefine/>
    <w:qFormat/>
    <w:pPr>
      <w:tabs>
        <w:tab w:val="left" w:pos="1622"/>
      </w:tabs>
      <w:ind w:left="1622" w:hanging="363"/>
    </w:pPr>
    <w:rPr>
      <w:rFonts w:ascii="Arial" w:eastAsia="MS Mincho" w:hAnsi="Arial"/>
      <w:lang w:val="en-GB" w:eastAsia="en-GB"/>
    </w:rPr>
  </w:style>
  <w:style w:type="character" w:customStyle="1" w:styleId="Doc-text2Char">
    <w:name w:val="Doc-text2 Char"/>
    <w:link w:val="Doc-text2"/>
    <w:autoRedefine/>
    <w:qFormat/>
    <w:rPr>
      <w:rFonts w:ascii="Arial" w:eastAsia="MS Mincho" w:hAnsi="Arial"/>
      <w:szCs w:val="24"/>
      <w:lang w:val="en-GB" w:eastAsia="en-GB"/>
    </w:rPr>
  </w:style>
  <w:style w:type="table" w:customStyle="1" w:styleId="5-51">
    <w:name w:val="눈금 표 5 어둡게 - 강조색 51"/>
    <w:basedOn w:val="a5"/>
    <w:autoRedefine/>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4-51">
    <w:name w:val="눈금 표 4 - 강조색 51"/>
    <w:basedOn w:val="a5"/>
    <w:autoRedefine/>
    <w:uiPriority w:val="49"/>
    <w:qFormat/>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Agreement">
    <w:name w:val="Agreement"/>
    <w:basedOn w:val="a2"/>
    <w:next w:val="Doc-text2"/>
    <w:autoRedefine/>
    <w:qFormat/>
    <w:pPr>
      <w:numPr>
        <w:numId w:val="18"/>
      </w:numPr>
      <w:spacing w:before="60"/>
    </w:pPr>
    <w:rPr>
      <w:rFonts w:ascii="Arial" w:eastAsia="MS Mincho" w:hAnsi="Arial"/>
      <w:b/>
      <w:lang w:val="en-GB" w:eastAsia="en-GB"/>
    </w:rPr>
  </w:style>
  <w:style w:type="table" w:customStyle="1" w:styleId="19">
    <w:name w:val="网格型1"/>
    <w:basedOn w:val="a5"/>
    <w:autoRedefine/>
    <w:uiPriority w:val="39"/>
    <w:qFormat/>
    <w:rPr>
      <w:rFonts w:ascii="Times New Roman" w:eastAsia="PMingLiU"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Zchn">
    <w:name w:val="TAL Zchn"/>
    <w:autoRedefine/>
    <w:qFormat/>
    <w:rPr>
      <w:rFonts w:ascii="Arial" w:hAnsi="Arial"/>
      <w:sz w:val="18"/>
      <w:lang w:val="en-GB" w:eastAsia="en-US"/>
    </w:rPr>
  </w:style>
  <w:style w:type="table" w:customStyle="1" w:styleId="TableGrid2">
    <w:name w:val="TableGrid2"/>
    <w:basedOn w:val="a5"/>
    <w:autoRedefine/>
    <w:uiPriority w:val="99"/>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5"/>
    <w:autoRedefine/>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0">
    <w:name w:val="网格表 5 深色 - 着色 51"/>
    <w:basedOn w:val="a5"/>
    <w:autoRedefine/>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4-510">
    <w:name w:val="网格表 4 - 着色 51"/>
    <w:basedOn w:val="a5"/>
    <w:autoRedefine/>
    <w:uiPriority w:val="49"/>
    <w:qFormat/>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110">
    <w:name w:val="网格型11"/>
    <w:basedOn w:val="a5"/>
    <w:autoRedefine/>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d">
    <w:name w:val="网格型2"/>
    <w:basedOn w:val="a5"/>
    <w:autoRedefine/>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a">
    <w:name w:val="网格型3"/>
    <w:basedOn w:val="a5"/>
    <w:autoRedefine/>
    <w:uiPriority w:val="59"/>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BodyTextfirstgraph">
    <w:name w:val="Body Text (first graph)"/>
    <w:basedOn w:val="a3"/>
    <w:next w:val="a3"/>
    <w:link w:val="BodyTextfirstgraphChar"/>
    <w:autoRedefine/>
    <w:qFormat/>
    <w:pPr>
      <w:tabs>
        <w:tab w:val="left" w:pos="360"/>
      </w:tabs>
      <w:spacing w:before="30" w:after="30"/>
    </w:pPr>
    <w:rPr>
      <w:rFonts w:ascii="Times New Roman" w:eastAsia="Batang" w:hAnsi="Times New Roman"/>
      <w:sz w:val="24"/>
    </w:rPr>
  </w:style>
  <w:style w:type="character" w:customStyle="1" w:styleId="BodyTextfirstgraphChar">
    <w:name w:val="Body Text (first graph) Char"/>
    <w:link w:val="BodyTextfirstgraph"/>
    <w:autoRedefine/>
    <w:qFormat/>
    <w:rPr>
      <w:rFonts w:ascii="Times New Roman" w:eastAsia="Batang" w:hAnsi="Times New Roman"/>
      <w:sz w:val="24"/>
      <w:szCs w:val="24"/>
      <w:lang w:eastAsia="en-US"/>
    </w:rPr>
  </w:style>
  <w:style w:type="paragraph" w:customStyle="1" w:styleId="1a">
    <w:name w:val="正文1"/>
    <w:autoRedefine/>
    <w:qFormat/>
    <w:pPr>
      <w:spacing w:before="100" w:beforeAutospacing="1" w:after="180"/>
      <w:jc w:val="both"/>
    </w:pPr>
    <w:rPr>
      <w:rFonts w:ascii="Times New Roman" w:hAnsi="Times New Roman"/>
      <w:sz w:val="24"/>
      <w:szCs w:val="24"/>
    </w:rPr>
  </w:style>
  <w:style w:type="character" w:customStyle="1" w:styleId="CaptionChar1">
    <w:name w:val="Caption Char1"/>
    <w:autoRedefine/>
    <w:qFormat/>
    <w:rPr>
      <w:rFonts w:ascii="Times New Roman" w:eastAsia="等线" w:hAnsi="Times New Roman" w:cs="Times New Roman"/>
      <w:i/>
      <w:iCs/>
      <w:color w:val="44546A" w:themeColor="text2"/>
      <w:sz w:val="18"/>
      <w:szCs w:val="18"/>
      <w:lang w:val="en-GB" w:eastAsia="en-US"/>
    </w:rPr>
  </w:style>
  <w:style w:type="paragraph" w:customStyle="1" w:styleId="2e">
    <w:name w:val="正文2"/>
    <w:autoRedefine/>
    <w:qFormat/>
    <w:pPr>
      <w:widowControl w:val="0"/>
      <w:jc w:val="both"/>
    </w:pPr>
    <w:rPr>
      <w:rFonts w:ascii="等线" w:eastAsia="等线" w:hAnsi="等线"/>
      <w:kern w:val="2"/>
      <w:sz w:val="21"/>
      <w:szCs w:val="21"/>
    </w:rPr>
  </w:style>
  <w:style w:type="table" w:customStyle="1" w:styleId="46">
    <w:name w:val="网格型4"/>
    <w:basedOn w:val="a5"/>
    <w:autoRedefine/>
    <w:qFormat/>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b">
    <w:name w:val="正文3"/>
    <w:autoRedefine/>
    <w:qFormat/>
    <w:rPr>
      <w:rFonts w:ascii="Calibri" w:hAnsi="Calibri"/>
      <w:sz w:val="24"/>
      <w:szCs w:val="24"/>
    </w:rPr>
  </w:style>
  <w:style w:type="character" w:customStyle="1" w:styleId="ZGSM">
    <w:name w:val="ZGSM"/>
    <w:autoRedefine/>
    <w:qFormat/>
  </w:style>
  <w:style w:type="paragraph" w:customStyle="1" w:styleId="ZD">
    <w:name w:val="ZD"/>
    <w:autoRedefine/>
    <w:qFormat/>
    <w:pPr>
      <w:framePr w:wrap="notBeside" w:vAnchor="page" w:hAnchor="margin" w:y="15764"/>
      <w:widowControl w:val="0"/>
    </w:pPr>
    <w:rPr>
      <w:rFonts w:ascii="Arial" w:eastAsia="MS Mincho" w:hAnsi="Arial"/>
      <w:sz w:val="32"/>
      <w:lang w:val="en-GB" w:eastAsia="en-US"/>
    </w:rPr>
  </w:style>
  <w:style w:type="paragraph" w:customStyle="1" w:styleId="TT">
    <w:name w:val="TT"/>
    <w:basedOn w:val="10"/>
    <w:next w:val="a2"/>
    <w:autoRedefine/>
    <w:qFormat/>
    <w:pPr>
      <w:keepLines/>
      <w:pBdr>
        <w:top w:val="single" w:sz="12" w:space="3" w:color="auto"/>
      </w:pBdr>
      <w:spacing w:before="240" w:after="180"/>
      <w:ind w:left="1134" w:hanging="1134"/>
      <w:outlineLvl w:val="9"/>
    </w:pPr>
    <w:rPr>
      <w:rFonts w:eastAsia="MS Mincho" w:cs="Times New Roman"/>
      <w:b w:val="0"/>
      <w:bCs w:val="0"/>
      <w:kern w:val="0"/>
      <w:sz w:val="36"/>
      <w:szCs w:val="20"/>
      <w:lang w:val="en-GB" w:eastAsia="en-US"/>
    </w:rPr>
  </w:style>
  <w:style w:type="paragraph" w:customStyle="1" w:styleId="NF">
    <w:name w:val="NF"/>
    <w:basedOn w:val="NO"/>
    <w:autoRedefine/>
    <w:qFormat/>
    <w:pPr>
      <w:keepNext/>
      <w:spacing w:after="0"/>
    </w:pPr>
    <w:rPr>
      <w:rFonts w:ascii="Arial" w:hAnsi="Arial"/>
      <w:sz w:val="18"/>
    </w:rPr>
  </w:style>
  <w:style w:type="paragraph" w:customStyle="1" w:styleId="NO">
    <w:name w:val="NO"/>
    <w:basedOn w:val="a2"/>
    <w:autoRedefine/>
    <w:qFormat/>
    <w:pPr>
      <w:keepLines/>
      <w:spacing w:after="180"/>
      <w:ind w:left="1135" w:hanging="851"/>
    </w:pPr>
    <w:rPr>
      <w:rFonts w:ascii="Times New Roman" w:eastAsia="MS Mincho" w:hAnsi="Times New Roman"/>
      <w:szCs w:val="20"/>
      <w:lang w:val="en-GB"/>
    </w:rPr>
  </w:style>
  <w:style w:type="paragraph" w:customStyle="1" w:styleId="PL">
    <w:name w:val="PL"/>
    <w:autoRedefine/>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MS Mincho" w:hAnsi="Courier New"/>
      <w:sz w:val="16"/>
      <w:lang w:val="en-GB" w:eastAsia="en-US"/>
    </w:rPr>
  </w:style>
  <w:style w:type="paragraph" w:customStyle="1" w:styleId="TAR">
    <w:name w:val="TAR"/>
    <w:basedOn w:val="TAL"/>
    <w:autoRedefine/>
    <w:qFormat/>
    <w:pPr>
      <w:jc w:val="right"/>
    </w:pPr>
    <w:rPr>
      <w:rFonts w:eastAsia="MS Mincho"/>
    </w:rPr>
  </w:style>
  <w:style w:type="paragraph" w:customStyle="1" w:styleId="EX">
    <w:name w:val="EX"/>
    <w:basedOn w:val="a2"/>
    <w:autoRedefine/>
    <w:qFormat/>
    <w:pPr>
      <w:keepLines/>
      <w:spacing w:after="180"/>
      <w:ind w:left="1702" w:hanging="1418"/>
    </w:pPr>
    <w:rPr>
      <w:rFonts w:ascii="Times New Roman" w:eastAsia="MS Mincho" w:hAnsi="Times New Roman"/>
      <w:szCs w:val="20"/>
      <w:lang w:val="en-GB"/>
    </w:rPr>
  </w:style>
  <w:style w:type="paragraph" w:customStyle="1" w:styleId="NW">
    <w:name w:val="NW"/>
    <w:basedOn w:val="NO"/>
    <w:autoRedefine/>
    <w:qFormat/>
    <w:pPr>
      <w:spacing w:after="0"/>
    </w:pPr>
  </w:style>
  <w:style w:type="paragraph" w:customStyle="1" w:styleId="EW">
    <w:name w:val="EW"/>
    <w:basedOn w:val="EX"/>
    <w:autoRedefine/>
    <w:qFormat/>
    <w:pPr>
      <w:spacing w:after="0"/>
    </w:pPr>
  </w:style>
  <w:style w:type="paragraph" w:customStyle="1" w:styleId="EditorsNote">
    <w:name w:val="Editor's Note"/>
    <w:basedOn w:val="NO"/>
    <w:autoRedefine/>
    <w:qFormat/>
    <w:pPr>
      <w:ind w:left="1418" w:hanging="1134"/>
    </w:pPr>
    <w:rPr>
      <w:color w:val="FF0000"/>
    </w:rPr>
  </w:style>
  <w:style w:type="paragraph" w:customStyle="1" w:styleId="ZA">
    <w:name w:val="ZA"/>
    <w:autoRedefine/>
    <w:qFormat/>
    <w:pPr>
      <w:keepNext/>
      <w:framePr w:w="10206" w:h="794" w:hRule="exact" w:wrap="notBeside" w:vAnchor="page" w:hAnchor="margin" w:y="1135"/>
      <w:widowControl w:val="0"/>
      <w:pBdr>
        <w:bottom w:val="single" w:sz="12" w:space="1" w:color="auto"/>
      </w:pBdr>
      <w:jc w:val="right"/>
    </w:pPr>
    <w:rPr>
      <w:rFonts w:ascii="Arial" w:eastAsia="MS Mincho" w:hAnsi="Arial"/>
      <w:sz w:val="40"/>
      <w:lang w:val="en-GB" w:eastAsia="en-US"/>
    </w:rPr>
  </w:style>
  <w:style w:type="paragraph" w:customStyle="1" w:styleId="ZB">
    <w:name w:val="ZB"/>
    <w:autoRedefine/>
    <w:qFormat/>
    <w:pPr>
      <w:keepNext/>
      <w:framePr w:w="10206" w:h="284" w:hRule="exact" w:wrap="notBeside" w:vAnchor="page" w:hAnchor="margin" w:y="1986"/>
      <w:widowControl w:val="0"/>
      <w:ind w:right="28"/>
      <w:jc w:val="right"/>
    </w:pPr>
    <w:rPr>
      <w:rFonts w:ascii="Arial" w:eastAsia="MS Mincho" w:hAnsi="Arial"/>
      <w:i/>
      <w:lang w:val="en-GB" w:eastAsia="en-US"/>
    </w:rPr>
  </w:style>
  <w:style w:type="paragraph" w:customStyle="1" w:styleId="ZU">
    <w:name w:val="ZU"/>
    <w:autoRedefine/>
    <w:qFormat/>
    <w:pPr>
      <w:keepNext/>
      <w:framePr w:w="10206" w:wrap="notBeside" w:vAnchor="page" w:hAnchor="margin" w:y="6238"/>
      <w:widowControl w:val="0"/>
      <w:pBdr>
        <w:top w:val="single" w:sz="12" w:space="1" w:color="auto"/>
      </w:pBdr>
      <w:jc w:val="right"/>
    </w:pPr>
    <w:rPr>
      <w:rFonts w:ascii="Arial" w:eastAsia="MS Mincho" w:hAnsi="Arial"/>
      <w:lang w:val="en-GB" w:eastAsia="en-US"/>
    </w:rPr>
  </w:style>
  <w:style w:type="paragraph" w:customStyle="1" w:styleId="TAN">
    <w:name w:val="TAN"/>
    <w:basedOn w:val="TAL"/>
    <w:autoRedefine/>
    <w:qFormat/>
    <w:pPr>
      <w:ind w:left="851" w:hanging="851"/>
    </w:pPr>
    <w:rPr>
      <w:rFonts w:eastAsia="MS Mincho"/>
    </w:rPr>
  </w:style>
  <w:style w:type="paragraph" w:customStyle="1" w:styleId="ZH">
    <w:name w:val="ZH"/>
    <w:autoRedefine/>
    <w:qFormat/>
    <w:pPr>
      <w:framePr w:wrap="notBeside" w:vAnchor="page" w:hAnchor="margin" w:xAlign="center" w:y="6805"/>
      <w:widowControl w:val="0"/>
    </w:pPr>
    <w:rPr>
      <w:rFonts w:ascii="Arial" w:eastAsia="MS Mincho" w:hAnsi="Arial"/>
      <w:lang w:val="en-GB" w:eastAsia="en-US"/>
    </w:rPr>
  </w:style>
  <w:style w:type="paragraph" w:customStyle="1" w:styleId="ZG">
    <w:name w:val="ZG"/>
    <w:autoRedefine/>
    <w:qFormat/>
    <w:pPr>
      <w:framePr w:wrap="notBeside" w:vAnchor="page" w:hAnchor="margin" w:xAlign="right" w:y="6805"/>
      <w:widowControl w:val="0"/>
      <w:jc w:val="right"/>
    </w:pPr>
    <w:rPr>
      <w:rFonts w:ascii="Arial" w:eastAsia="MS Mincho" w:hAnsi="Arial"/>
      <w:lang w:val="en-GB" w:eastAsia="en-US"/>
    </w:rPr>
  </w:style>
  <w:style w:type="paragraph" w:customStyle="1" w:styleId="B3">
    <w:name w:val="B3"/>
    <w:basedOn w:val="a2"/>
    <w:autoRedefine/>
    <w:qFormat/>
    <w:pPr>
      <w:spacing w:after="180"/>
      <w:ind w:left="1135" w:hanging="284"/>
    </w:pPr>
    <w:rPr>
      <w:rFonts w:ascii="Times New Roman" w:eastAsia="MS Mincho" w:hAnsi="Times New Roman"/>
      <w:szCs w:val="20"/>
      <w:lang w:val="en-GB"/>
    </w:rPr>
  </w:style>
  <w:style w:type="paragraph" w:customStyle="1" w:styleId="B4">
    <w:name w:val="B4"/>
    <w:basedOn w:val="a2"/>
    <w:autoRedefine/>
    <w:qFormat/>
    <w:pPr>
      <w:spacing w:after="180"/>
      <w:ind w:left="1418" w:hanging="284"/>
    </w:pPr>
    <w:rPr>
      <w:rFonts w:ascii="Times New Roman" w:eastAsia="MS Mincho" w:hAnsi="Times New Roman"/>
      <w:szCs w:val="20"/>
      <w:lang w:val="en-GB"/>
    </w:rPr>
  </w:style>
  <w:style w:type="paragraph" w:customStyle="1" w:styleId="B5">
    <w:name w:val="B5"/>
    <w:basedOn w:val="a2"/>
    <w:autoRedefine/>
    <w:qFormat/>
    <w:pPr>
      <w:spacing w:after="180"/>
      <w:ind w:left="1702" w:hanging="284"/>
    </w:pPr>
    <w:rPr>
      <w:rFonts w:ascii="Times New Roman" w:eastAsia="MS Mincho" w:hAnsi="Times New Roman"/>
      <w:szCs w:val="20"/>
      <w:lang w:val="en-GB"/>
    </w:rPr>
  </w:style>
  <w:style w:type="paragraph" w:customStyle="1" w:styleId="ZTD">
    <w:name w:val="ZTD"/>
    <w:basedOn w:val="ZB"/>
    <w:autoRedefine/>
    <w:qFormat/>
    <w:pPr>
      <w:framePr w:hRule="auto" w:wrap="notBeside" w:y="852"/>
    </w:pPr>
    <w:rPr>
      <w:i w:val="0"/>
      <w:sz w:val="40"/>
    </w:rPr>
  </w:style>
  <w:style w:type="paragraph" w:customStyle="1" w:styleId="ZV">
    <w:name w:val="ZV"/>
    <w:basedOn w:val="ZU"/>
    <w:autoRedefine/>
    <w:qFormat/>
    <w:pPr>
      <w:framePr w:wrap="notBeside" w:y="16161"/>
    </w:pPr>
  </w:style>
  <w:style w:type="paragraph" w:customStyle="1" w:styleId="TAJ">
    <w:name w:val="TAJ"/>
    <w:basedOn w:val="TH"/>
    <w:autoRedefine/>
    <w:qFormat/>
    <w:rPr>
      <w:rFonts w:eastAsia="MS Mincho"/>
    </w:rPr>
  </w:style>
  <w:style w:type="paragraph" w:customStyle="1" w:styleId="Guidance">
    <w:name w:val="Guidance"/>
    <w:basedOn w:val="a2"/>
    <w:autoRedefine/>
    <w:qFormat/>
    <w:pPr>
      <w:spacing w:after="180"/>
    </w:pPr>
    <w:rPr>
      <w:rFonts w:ascii="Times New Roman" w:eastAsia="MS Mincho" w:hAnsi="Times New Roman"/>
      <w:i/>
      <w:color w:val="0000FF"/>
      <w:szCs w:val="20"/>
      <w:lang w:val="en-GB"/>
    </w:rPr>
  </w:style>
  <w:style w:type="table" w:customStyle="1" w:styleId="56">
    <w:name w:val="网格型5"/>
    <w:basedOn w:val="a5"/>
    <w:autoRedefine/>
    <w:qFormat/>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b">
    <w:name w:val="확인되지 않은 멘션1"/>
    <w:autoRedefine/>
    <w:uiPriority w:val="99"/>
    <w:semiHidden/>
    <w:unhideWhenUsed/>
    <w:qFormat/>
    <w:rPr>
      <w:color w:val="605E5C"/>
      <w:shd w:val="clear" w:color="auto" w:fill="E1DFDD"/>
    </w:rPr>
  </w:style>
  <w:style w:type="character" w:customStyle="1" w:styleId="aff6">
    <w:name w:val="批注框文本 字符"/>
    <w:basedOn w:val="a4"/>
    <w:link w:val="aff5"/>
    <w:autoRedefine/>
    <w:semiHidden/>
    <w:qFormat/>
    <w:rPr>
      <w:rFonts w:eastAsia="Times New Roman"/>
      <w:sz w:val="18"/>
      <w:szCs w:val="18"/>
      <w:lang w:eastAsia="en-US"/>
    </w:rPr>
  </w:style>
  <w:style w:type="paragraph" w:customStyle="1" w:styleId="1c">
    <w:name w:val="참고 문헌1"/>
    <w:basedOn w:val="a2"/>
    <w:next w:val="a2"/>
    <w:autoRedefine/>
    <w:uiPriority w:val="37"/>
    <w:semiHidden/>
    <w:unhideWhenUsed/>
    <w:qFormat/>
    <w:pPr>
      <w:spacing w:after="180"/>
    </w:pPr>
    <w:rPr>
      <w:rFonts w:ascii="Times New Roman" w:eastAsia="MS Mincho" w:hAnsi="Times New Roman"/>
      <w:szCs w:val="20"/>
      <w:lang w:val="en-GB"/>
    </w:rPr>
  </w:style>
  <w:style w:type="paragraph" w:customStyle="1" w:styleId="1d">
    <w:name w:val="文本块1"/>
    <w:basedOn w:val="a2"/>
    <w:next w:val="afe"/>
    <w:autoRedefine/>
    <w:qFormat/>
    <w:pPr>
      <w:pBdr>
        <w:top w:val="single" w:sz="2" w:space="10" w:color="4472C4"/>
        <w:left w:val="single" w:sz="2" w:space="10" w:color="4472C4"/>
        <w:bottom w:val="single" w:sz="2" w:space="10" w:color="4472C4"/>
        <w:right w:val="single" w:sz="2" w:space="10" w:color="4472C4"/>
      </w:pBdr>
      <w:spacing w:after="180"/>
      <w:ind w:left="1152" w:right="1152"/>
    </w:pPr>
    <w:rPr>
      <w:rFonts w:ascii="Calibri" w:eastAsia="Yu Mincho" w:hAnsi="Calibri"/>
      <w:i/>
      <w:iCs/>
      <w:color w:val="4472C4"/>
      <w:szCs w:val="20"/>
      <w:lang w:val="en-GB"/>
    </w:rPr>
  </w:style>
  <w:style w:type="character" w:customStyle="1" w:styleId="27">
    <w:name w:val="正文文本 2 字符"/>
    <w:basedOn w:val="a4"/>
    <w:link w:val="26"/>
    <w:autoRedefine/>
    <w:qFormat/>
    <w:rPr>
      <w:rFonts w:ascii="Times New Roman" w:eastAsia="MS Mincho" w:hAnsi="Times New Roman"/>
      <w:lang w:val="en-GB" w:eastAsia="en-US"/>
    </w:rPr>
  </w:style>
  <w:style w:type="character" w:customStyle="1" w:styleId="35">
    <w:name w:val="正文文本 3 字符"/>
    <w:basedOn w:val="a4"/>
    <w:link w:val="34"/>
    <w:autoRedefine/>
    <w:qFormat/>
    <w:rPr>
      <w:rFonts w:ascii="Times New Roman" w:eastAsia="MS Mincho" w:hAnsi="Times New Roman"/>
      <w:sz w:val="16"/>
      <w:szCs w:val="16"/>
      <w:lang w:val="en-GB" w:eastAsia="en-US"/>
    </w:rPr>
  </w:style>
  <w:style w:type="character" w:customStyle="1" w:styleId="afffa">
    <w:name w:val="正文文本首行缩进 字符"/>
    <w:basedOn w:val="a9"/>
    <w:link w:val="afff9"/>
    <w:autoRedefine/>
    <w:qFormat/>
    <w:rPr>
      <w:rFonts w:ascii="Times New Roman" w:eastAsia="MS Mincho" w:hAnsi="Times New Roman"/>
      <w:szCs w:val="24"/>
      <w:lang w:val="en-GB" w:eastAsia="en-US" w:bidi="ar-SA"/>
    </w:rPr>
  </w:style>
  <w:style w:type="character" w:customStyle="1" w:styleId="afb">
    <w:name w:val="正文文本缩进 字符"/>
    <w:basedOn w:val="a4"/>
    <w:link w:val="afa"/>
    <w:autoRedefine/>
    <w:qFormat/>
    <w:rPr>
      <w:rFonts w:ascii="Times New Roman" w:eastAsia="MS Mincho" w:hAnsi="Times New Roman"/>
      <w:lang w:val="en-GB" w:eastAsia="en-US"/>
    </w:rPr>
  </w:style>
  <w:style w:type="character" w:customStyle="1" w:styleId="2b">
    <w:name w:val="正文文本首行缩进 2 字符"/>
    <w:basedOn w:val="afb"/>
    <w:link w:val="2a"/>
    <w:autoRedefine/>
    <w:qFormat/>
    <w:rPr>
      <w:rFonts w:ascii="Times New Roman" w:eastAsia="MS Mincho" w:hAnsi="Times New Roman"/>
      <w:lang w:val="en-GB" w:eastAsia="en-US"/>
    </w:rPr>
  </w:style>
  <w:style w:type="character" w:customStyle="1" w:styleId="25">
    <w:name w:val="正文文本缩进 2 字符"/>
    <w:basedOn w:val="a4"/>
    <w:link w:val="24"/>
    <w:autoRedefine/>
    <w:qFormat/>
    <w:rPr>
      <w:rFonts w:ascii="Times New Roman" w:eastAsia="MS Mincho" w:hAnsi="Times New Roman"/>
      <w:lang w:val="en-GB" w:eastAsia="en-US"/>
    </w:rPr>
  </w:style>
  <w:style w:type="character" w:customStyle="1" w:styleId="38">
    <w:name w:val="正文文本缩进 3 字符"/>
    <w:basedOn w:val="a4"/>
    <w:link w:val="37"/>
    <w:autoRedefine/>
    <w:qFormat/>
    <w:rPr>
      <w:rFonts w:ascii="Times New Roman" w:eastAsia="MS Mincho" w:hAnsi="Times New Roman"/>
      <w:sz w:val="16"/>
      <w:szCs w:val="16"/>
      <w:lang w:val="en-GB" w:eastAsia="en-US"/>
    </w:rPr>
  </w:style>
  <w:style w:type="character" w:customStyle="1" w:styleId="af9">
    <w:name w:val="结束语 字符"/>
    <w:basedOn w:val="a4"/>
    <w:link w:val="af8"/>
    <w:autoRedefine/>
    <w:qFormat/>
    <w:rPr>
      <w:rFonts w:ascii="Times New Roman" w:eastAsia="MS Mincho" w:hAnsi="Times New Roman"/>
      <w:lang w:val="en-GB" w:eastAsia="en-US"/>
    </w:rPr>
  </w:style>
  <w:style w:type="character" w:customStyle="1" w:styleId="afff8">
    <w:name w:val="批注主题 字符"/>
    <w:basedOn w:val="affff1"/>
    <w:link w:val="afff7"/>
    <w:autoRedefine/>
    <w:qFormat/>
    <w:rPr>
      <w:rFonts w:eastAsia="Times New Roman"/>
      <w:b/>
      <w:bCs/>
      <w:kern w:val="2"/>
      <w:sz w:val="24"/>
      <w:szCs w:val="24"/>
      <w:lang w:eastAsia="en-US"/>
    </w:rPr>
  </w:style>
  <w:style w:type="character" w:customStyle="1" w:styleId="aff2">
    <w:name w:val="日期 字符"/>
    <w:basedOn w:val="a4"/>
    <w:link w:val="aff1"/>
    <w:autoRedefine/>
    <w:qFormat/>
    <w:rPr>
      <w:rFonts w:ascii="Times New Roman" w:eastAsia="MS Mincho" w:hAnsi="Times New Roman"/>
      <w:lang w:val="en-GB" w:eastAsia="en-US"/>
    </w:rPr>
  </w:style>
  <w:style w:type="character" w:customStyle="1" w:styleId="af3">
    <w:name w:val="文档结构图 字符"/>
    <w:basedOn w:val="a4"/>
    <w:link w:val="af2"/>
    <w:autoRedefine/>
    <w:qFormat/>
    <w:rPr>
      <w:rFonts w:eastAsia="Times New Roman"/>
      <w:szCs w:val="24"/>
      <w:shd w:val="clear" w:color="auto" w:fill="000080"/>
      <w:lang w:eastAsia="en-US"/>
    </w:rPr>
  </w:style>
  <w:style w:type="character" w:customStyle="1" w:styleId="ae">
    <w:name w:val="电子邮件签名 字符"/>
    <w:basedOn w:val="a4"/>
    <w:link w:val="ad"/>
    <w:autoRedefine/>
    <w:qFormat/>
    <w:rPr>
      <w:rFonts w:ascii="Times New Roman" w:eastAsia="MS Mincho" w:hAnsi="Times New Roman"/>
      <w:lang w:val="en-GB" w:eastAsia="en-US"/>
    </w:rPr>
  </w:style>
  <w:style w:type="character" w:customStyle="1" w:styleId="aff4">
    <w:name w:val="尾注文本 字符"/>
    <w:basedOn w:val="a4"/>
    <w:link w:val="aff3"/>
    <w:autoRedefine/>
    <w:qFormat/>
    <w:rPr>
      <w:rFonts w:ascii="Times New Roman" w:eastAsia="MS Mincho" w:hAnsi="Times New Roman"/>
      <w:lang w:val="en-GB" w:eastAsia="en-US"/>
    </w:rPr>
  </w:style>
  <w:style w:type="paragraph" w:customStyle="1" w:styleId="1e">
    <w:name w:val="收信人地址1"/>
    <w:basedOn w:val="a2"/>
    <w:next w:val="af1"/>
    <w:autoRedefine/>
    <w:qFormat/>
    <w:pPr>
      <w:framePr w:w="7920" w:h="1980" w:hRule="exact" w:hSpace="180" w:wrap="auto" w:hAnchor="page" w:xAlign="center" w:yAlign="bottom"/>
      <w:ind w:left="2880"/>
    </w:pPr>
    <w:rPr>
      <w:rFonts w:ascii="Calibri Light" w:eastAsia="Yu Gothic Light" w:hAnsi="Calibri Light"/>
      <w:sz w:val="24"/>
      <w:lang w:val="en-GB"/>
    </w:rPr>
  </w:style>
  <w:style w:type="paragraph" w:customStyle="1" w:styleId="1f">
    <w:name w:val="寄信人地址1"/>
    <w:basedOn w:val="a2"/>
    <w:next w:val="aff9"/>
    <w:autoRedefine/>
    <w:qFormat/>
    <w:rPr>
      <w:rFonts w:ascii="Calibri Light" w:eastAsia="Yu Gothic Light" w:hAnsi="Calibri Light"/>
      <w:szCs w:val="20"/>
      <w:lang w:val="en-GB"/>
    </w:rPr>
  </w:style>
  <w:style w:type="character" w:customStyle="1" w:styleId="afff1">
    <w:name w:val="脚注文本 字符"/>
    <w:basedOn w:val="a4"/>
    <w:link w:val="afff0"/>
    <w:autoRedefine/>
    <w:qFormat/>
    <w:rPr>
      <w:rFonts w:ascii="Times New Roman" w:eastAsia="MS Mincho" w:hAnsi="Times New Roman"/>
      <w:lang w:val="en-GB" w:eastAsia="en-US"/>
    </w:rPr>
  </w:style>
  <w:style w:type="character" w:customStyle="1" w:styleId="HTML0">
    <w:name w:val="HTML 地址 字符"/>
    <w:basedOn w:val="a4"/>
    <w:link w:val="HTML"/>
    <w:autoRedefine/>
    <w:qFormat/>
    <w:rPr>
      <w:rFonts w:ascii="Times New Roman" w:eastAsia="MS Mincho" w:hAnsi="Times New Roman"/>
      <w:i/>
      <w:iCs/>
      <w:lang w:val="en-GB" w:eastAsia="en-US"/>
    </w:rPr>
  </w:style>
  <w:style w:type="paragraph" w:customStyle="1" w:styleId="1f0">
    <w:name w:val="索引标题1"/>
    <w:basedOn w:val="a2"/>
    <w:next w:val="15"/>
    <w:autoRedefine/>
    <w:qFormat/>
    <w:pPr>
      <w:spacing w:after="180"/>
    </w:pPr>
    <w:rPr>
      <w:rFonts w:ascii="Calibri Light" w:eastAsia="Yu Gothic Light" w:hAnsi="Calibri Light"/>
      <w:b/>
      <w:bCs/>
      <w:szCs w:val="20"/>
      <w:lang w:val="en-GB"/>
    </w:rPr>
  </w:style>
  <w:style w:type="paragraph" w:customStyle="1" w:styleId="1f1">
    <w:name w:val="明显引用1"/>
    <w:basedOn w:val="a2"/>
    <w:next w:val="a2"/>
    <w:autoRedefine/>
    <w:uiPriority w:val="30"/>
    <w:qFormat/>
    <w:pPr>
      <w:pBdr>
        <w:top w:val="single" w:sz="4" w:space="10" w:color="4472C4"/>
        <w:bottom w:val="single" w:sz="4" w:space="10" w:color="4472C4"/>
      </w:pBdr>
      <w:spacing w:before="360" w:after="360"/>
      <w:ind w:left="864" w:right="864"/>
      <w:jc w:val="center"/>
    </w:pPr>
    <w:rPr>
      <w:rFonts w:ascii="Times New Roman" w:eastAsia="MS Mincho" w:hAnsi="Times New Roman"/>
      <w:i/>
      <w:iCs/>
      <w:color w:val="4472C4"/>
      <w:szCs w:val="20"/>
      <w:lang w:val="en-GB"/>
    </w:rPr>
  </w:style>
  <w:style w:type="character" w:customStyle="1" w:styleId="affff3">
    <w:name w:val="明显引用 字符"/>
    <w:basedOn w:val="a4"/>
    <w:link w:val="affff4"/>
    <w:autoRedefine/>
    <w:uiPriority w:val="30"/>
    <w:qFormat/>
    <w:rPr>
      <w:i/>
      <w:iCs/>
      <w:color w:val="4472C4"/>
      <w:lang w:eastAsia="en-US"/>
    </w:rPr>
  </w:style>
  <w:style w:type="paragraph" w:styleId="affff4">
    <w:name w:val="Intense Quote"/>
    <w:basedOn w:val="a2"/>
    <w:next w:val="a2"/>
    <w:link w:val="affff3"/>
    <w:autoRedefine/>
    <w:uiPriority w:val="30"/>
    <w:qFormat/>
    <w:pPr>
      <w:pBdr>
        <w:top w:val="single" w:sz="4" w:space="10" w:color="4472C4" w:themeColor="accent1"/>
        <w:bottom w:val="single" w:sz="4" w:space="10" w:color="4472C4" w:themeColor="accent1"/>
      </w:pBdr>
      <w:spacing w:before="360" w:after="360"/>
      <w:ind w:left="864" w:right="864"/>
      <w:jc w:val="center"/>
    </w:pPr>
    <w:rPr>
      <w:rFonts w:eastAsia="宋体"/>
      <w:i/>
      <w:iCs/>
      <w:color w:val="4472C4"/>
      <w:szCs w:val="20"/>
    </w:rPr>
  </w:style>
  <w:style w:type="character" w:customStyle="1" w:styleId="a8">
    <w:name w:val="宏文本 字符"/>
    <w:basedOn w:val="a4"/>
    <w:link w:val="a7"/>
    <w:autoRedefine/>
    <w:qFormat/>
    <w:rPr>
      <w:rFonts w:ascii="Consolas" w:eastAsia="MS Mincho" w:hAnsi="Consolas"/>
      <w:lang w:val="en-GB" w:eastAsia="en-US"/>
    </w:rPr>
  </w:style>
  <w:style w:type="paragraph" w:customStyle="1" w:styleId="1f2">
    <w:name w:val="信息标题1"/>
    <w:basedOn w:val="a2"/>
    <w:next w:val="afff3"/>
    <w:link w:val="affff5"/>
    <w:autoRedefine/>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rPr>
  </w:style>
  <w:style w:type="character" w:customStyle="1" w:styleId="affff5">
    <w:name w:val="信息标题 字符"/>
    <w:basedOn w:val="a4"/>
    <w:link w:val="1f2"/>
    <w:autoRedefine/>
    <w:qFormat/>
    <w:rPr>
      <w:rFonts w:ascii="Calibri Light" w:eastAsia="Yu Gothic Light" w:hAnsi="Calibri Light"/>
      <w:sz w:val="24"/>
      <w:szCs w:val="24"/>
      <w:shd w:val="pct20" w:color="auto" w:fill="auto"/>
      <w:lang w:eastAsia="en-US"/>
    </w:rPr>
  </w:style>
  <w:style w:type="paragraph" w:styleId="affff6">
    <w:name w:val="No Spacing"/>
    <w:autoRedefine/>
    <w:uiPriority w:val="1"/>
    <w:qFormat/>
    <w:rPr>
      <w:rFonts w:ascii="Times New Roman" w:eastAsia="MS Mincho" w:hAnsi="Times New Roman"/>
      <w:lang w:val="en-GB" w:eastAsia="en-US"/>
    </w:rPr>
  </w:style>
  <w:style w:type="character" w:customStyle="1" w:styleId="ac">
    <w:name w:val="注释标题 字符"/>
    <w:basedOn w:val="a4"/>
    <w:link w:val="ab"/>
    <w:autoRedefine/>
    <w:qFormat/>
    <w:rPr>
      <w:rFonts w:ascii="Times New Roman" w:eastAsia="MS Mincho" w:hAnsi="Times New Roman"/>
      <w:lang w:val="en-GB" w:eastAsia="en-US"/>
    </w:rPr>
  </w:style>
  <w:style w:type="character" w:customStyle="1" w:styleId="aff0">
    <w:name w:val="纯文本 字符"/>
    <w:basedOn w:val="a4"/>
    <w:link w:val="aff"/>
    <w:autoRedefine/>
    <w:qFormat/>
    <w:rPr>
      <w:rFonts w:ascii="Consolas" w:eastAsia="MS Mincho" w:hAnsi="Consolas"/>
      <w:sz w:val="21"/>
      <w:szCs w:val="21"/>
      <w:lang w:val="en-GB" w:eastAsia="en-US"/>
    </w:rPr>
  </w:style>
  <w:style w:type="paragraph" w:customStyle="1" w:styleId="1f3">
    <w:name w:val="引用1"/>
    <w:basedOn w:val="a2"/>
    <w:next w:val="a2"/>
    <w:autoRedefine/>
    <w:uiPriority w:val="29"/>
    <w:qFormat/>
    <w:pPr>
      <w:spacing w:before="200" w:after="160"/>
      <w:ind w:left="864" w:right="864"/>
      <w:jc w:val="center"/>
    </w:pPr>
    <w:rPr>
      <w:rFonts w:ascii="Times New Roman" w:eastAsia="MS Mincho" w:hAnsi="Times New Roman"/>
      <w:i/>
      <w:iCs/>
      <w:color w:val="404040"/>
      <w:szCs w:val="20"/>
      <w:lang w:val="en-GB"/>
    </w:rPr>
  </w:style>
  <w:style w:type="character" w:customStyle="1" w:styleId="affff7">
    <w:name w:val="引用 字符"/>
    <w:basedOn w:val="a4"/>
    <w:link w:val="affff8"/>
    <w:autoRedefine/>
    <w:uiPriority w:val="29"/>
    <w:qFormat/>
    <w:rPr>
      <w:i/>
      <w:iCs/>
      <w:color w:val="404040"/>
      <w:lang w:eastAsia="en-US"/>
    </w:rPr>
  </w:style>
  <w:style w:type="paragraph" w:styleId="affff8">
    <w:name w:val="Quote"/>
    <w:basedOn w:val="a2"/>
    <w:next w:val="a2"/>
    <w:link w:val="affff7"/>
    <w:autoRedefine/>
    <w:uiPriority w:val="29"/>
    <w:qFormat/>
    <w:pPr>
      <w:spacing w:before="200" w:after="160"/>
      <w:ind w:left="864" w:right="864"/>
      <w:jc w:val="center"/>
    </w:pPr>
    <w:rPr>
      <w:rFonts w:eastAsia="宋体"/>
      <w:i/>
      <w:iCs/>
      <w:color w:val="404040"/>
      <w:szCs w:val="20"/>
    </w:rPr>
  </w:style>
  <w:style w:type="character" w:customStyle="1" w:styleId="af7">
    <w:name w:val="称呼 字符"/>
    <w:basedOn w:val="a4"/>
    <w:link w:val="af6"/>
    <w:autoRedefine/>
    <w:qFormat/>
    <w:rPr>
      <w:rFonts w:ascii="Times New Roman" w:eastAsia="MS Mincho" w:hAnsi="Times New Roman"/>
      <w:lang w:val="en-GB" w:eastAsia="en-US"/>
    </w:rPr>
  </w:style>
  <w:style w:type="character" w:customStyle="1" w:styleId="affd">
    <w:name w:val="签名 字符"/>
    <w:basedOn w:val="a4"/>
    <w:link w:val="affc"/>
    <w:autoRedefine/>
    <w:qFormat/>
    <w:rPr>
      <w:rFonts w:ascii="Times New Roman" w:eastAsia="MS Mincho" w:hAnsi="Times New Roman"/>
      <w:lang w:val="en-GB" w:eastAsia="en-US"/>
    </w:rPr>
  </w:style>
  <w:style w:type="paragraph" w:customStyle="1" w:styleId="1f4">
    <w:name w:val="副标题1"/>
    <w:basedOn w:val="a2"/>
    <w:next w:val="a2"/>
    <w:autoRedefine/>
    <w:qFormat/>
    <w:pPr>
      <w:spacing w:after="160"/>
    </w:pPr>
    <w:rPr>
      <w:rFonts w:ascii="Calibri" w:eastAsia="Yu Mincho" w:hAnsi="Calibri"/>
      <w:color w:val="5A5A5A"/>
      <w:spacing w:val="15"/>
      <w:sz w:val="22"/>
      <w:szCs w:val="22"/>
      <w:lang w:val="en-GB"/>
    </w:rPr>
  </w:style>
  <w:style w:type="character" w:customStyle="1" w:styleId="afff">
    <w:name w:val="副标题 字符"/>
    <w:basedOn w:val="a4"/>
    <w:link w:val="affe"/>
    <w:autoRedefine/>
    <w:qFormat/>
    <w:rPr>
      <w:rFonts w:ascii="Calibri" w:eastAsia="Yu Mincho" w:hAnsi="Calibri"/>
      <w:color w:val="5A5A5A"/>
      <w:spacing w:val="15"/>
      <w:sz w:val="22"/>
      <w:szCs w:val="22"/>
      <w:lang w:eastAsia="en-US"/>
    </w:rPr>
  </w:style>
  <w:style w:type="paragraph" w:customStyle="1" w:styleId="1f5">
    <w:name w:val="标题1"/>
    <w:basedOn w:val="a2"/>
    <w:next w:val="a2"/>
    <w:autoRedefine/>
    <w:qFormat/>
    <w:pPr>
      <w:contextualSpacing/>
    </w:pPr>
    <w:rPr>
      <w:rFonts w:ascii="Calibri Light" w:eastAsia="Yu Gothic Light" w:hAnsi="Calibri Light"/>
      <w:spacing w:val="-10"/>
      <w:kern w:val="28"/>
      <w:sz w:val="56"/>
      <w:szCs w:val="56"/>
      <w:lang w:val="en-GB"/>
    </w:rPr>
  </w:style>
  <w:style w:type="character" w:customStyle="1" w:styleId="afff6">
    <w:name w:val="标题 字符"/>
    <w:basedOn w:val="a4"/>
    <w:link w:val="afff5"/>
    <w:autoRedefine/>
    <w:qFormat/>
    <w:rPr>
      <w:rFonts w:ascii="Calibri Light" w:eastAsia="Yu Gothic Light" w:hAnsi="Calibri Light"/>
      <w:spacing w:val="-10"/>
      <w:kern w:val="28"/>
      <w:sz w:val="56"/>
      <w:szCs w:val="56"/>
      <w:lang w:eastAsia="en-US"/>
    </w:rPr>
  </w:style>
  <w:style w:type="paragraph" w:customStyle="1" w:styleId="TOC10">
    <w:name w:val="TOC 标题1"/>
    <w:basedOn w:val="10"/>
    <w:next w:val="a2"/>
    <w:autoRedefine/>
    <w:uiPriority w:val="39"/>
    <w:semiHidden/>
    <w:unhideWhenUsed/>
    <w:qFormat/>
    <w:pPr>
      <w:keepLines/>
      <w:spacing w:before="240" w:after="0"/>
      <w:outlineLvl w:val="9"/>
    </w:pPr>
    <w:rPr>
      <w:rFonts w:ascii="Calibri Light" w:eastAsia="Yu Gothic Light" w:hAnsi="Calibri Light" w:cs="Times New Roman"/>
      <w:b w:val="0"/>
      <w:bCs w:val="0"/>
      <w:color w:val="2F5496"/>
      <w:kern w:val="0"/>
      <w:sz w:val="32"/>
      <w:lang w:val="en-GB" w:eastAsia="en-US"/>
    </w:rPr>
  </w:style>
  <w:style w:type="character" w:customStyle="1" w:styleId="3c">
    <w:name w:val="列表段落 字符3"/>
    <w:autoRedefine/>
    <w:uiPriority w:val="34"/>
    <w:qFormat/>
    <w:locked/>
    <w:rPr>
      <w:lang w:eastAsia="en-US"/>
    </w:rPr>
  </w:style>
  <w:style w:type="character" w:customStyle="1" w:styleId="1f6">
    <w:name w:val="明显引用 字符1"/>
    <w:basedOn w:val="a4"/>
    <w:autoRedefine/>
    <w:uiPriority w:val="99"/>
    <w:qFormat/>
    <w:rPr>
      <w:rFonts w:eastAsia="Times New Roman"/>
      <w:i/>
      <w:iCs/>
      <w:color w:val="4472C4" w:themeColor="accent1"/>
      <w:szCs w:val="24"/>
      <w:lang w:eastAsia="en-US"/>
    </w:rPr>
  </w:style>
  <w:style w:type="character" w:customStyle="1" w:styleId="14">
    <w:name w:val="信息标题 字符1"/>
    <w:basedOn w:val="a4"/>
    <w:link w:val="afff3"/>
    <w:autoRedefine/>
    <w:qFormat/>
    <w:rPr>
      <w:rFonts w:asciiTheme="majorHAnsi" w:eastAsiaTheme="majorEastAsia" w:hAnsiTheme="majorHAnsi" w:cstheme="majorBidi"/>
      <w:sz w:val="24"/>
      <w:szCs w:val="24"/>
      <w:shd w:val="pct20" w:color="auto" w:fill="auto"/>
      <w:lang w:eastAsia="en-US"/>
    </w:rPr>
  </w:style>
  <w:style w:type="character" w:customStyle="1" w:styleId="1f7">
    <w:name w:val="引用 字符1"/>
    <w:basedOn w:val="a4"/>
    <w:autoRedefine/>
    <w:uiPriority w:val="99"/>
    <w:qFormat/>
    <w:rPr>
      <w:rFonts w:eastAsia="Times New Roman"/>
      <w:i/>
      <w:iCs/>
      <w:color w:val="404040" w:themeColor="text1" w:themeTint="BF"/>
      <w:szCs w:val="24"/>
      <w:lang w:eastAsia="en-US"/>
    </w:rPr>
  </w:style>
  <w:style w:type="character" w:customStyle="1" w:styleId="1f8">
    <w:name w:val="副标题 字符1"/>
    <w:basedOn w:val="a4"/>
    <w:autoRedefine/>
    <w:qFormat/>
    <w:rPr>
      <w:rFonts w:asciiTheme="minorHAnsi" w:eastAsiaTheme="minorEastAsia" w:hAnsiTheme="minorHAnsi" w:cstheme="minorBidi"/>
      <w:b/>
      <w:bCs/>
      <w:kern w:val="28"/>
      <w:sz w:val="32"/>
      <w:szCs w:val="32"/>
      <w:lang w:eastAsia="en-US"/>
    </w:rPr>
  </w:style>
  <w:style w:type="character" w:customStyle="1" w:styleId="1f9">
    <w:name w:val="标题 字符1"/>
    <w:basedOn w:val="a4"/>
    <w:autoRedefine/>
    <w:qFormat/>
    <w:rPr>
      <w:rFonts w:asciiTheme="majorHAnsi" w:eastAsiaTheme="majorEastAsia" w:hAnsiTheme="majorHAnsi" w:cstheme="majorBidi"/>
      <w:b/>
      <w:bCs/>
      <w:sz w:val="32"/>
      <w:szCs w:val="32"/>
      <w:lang w:eastAsia="en-US"/>
    </w:rPr>
  </w:style>
  <w:style w:type="table" w:customStyle="1" w:styleId="62">
    <w:name w:val="网格型6"/>
    <w:basedOn w:val="a5"/>
    <w:autoRedefine/>
    <w:qFormat/>
    <w:rPr>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5"/>
    <w:autoRedefine/>
    <w:uiPriority w:val="99"/>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autoRedefine/>
    <w:qFormat/>
    <w:pPr>
      <w:widowControl w:val="0"/>
      <w:autoSpaceDE w:val="0"/>
      <w:autoSpaceDN w:val="0"/>
      <w:adjustRightInd w:val="0"/>
    </w:pPr>
    <w:rPr>
      <w:rFonts w:ascii="Calibri" w:hAnsi="Calibri" w:cs="Calibri"/>
      <w:color w:val="000000"/>
      <w:sz w:val="24"/>
      <w:szCs w:val="24"/>
    </w:rPr>
  </w:style>
  <w:style w:type="character" w:customStyle="1" w:styleId="font11">
    <w:name w:val="font11"/>
    <w:basedOn w:val="a4"/>
    <w:autoRedefine/>
    <w:qFormat/>
    <w:rPr>
      <w:rFonts w:ascii="Times New Roman" w:hAnsi="Times New Roman" w:cs="Times New Roman" w:hint="default"/>
      <w:color w:val="000000"/>
      <w:sz w:val="22"/>
      <w:szCs w:val="22"/>
      <w:u w:val="none"/>
    </w:rPr>
  </w:style>
  <w:style w:type="character" w:customStyle="1" w:styleId="font41">
    <w:name w:val="font41"/>
    <w:basedOn w:val="a4"/>
    <w:autoRedefine/>
    <w:qFormat/>
    <w:rPr>
      <w:rFonts w:ascii="Times New Roman" w:hAnsi="Times New Roman" w:cs="Times New Roman" w:hint="default"/>
      <w:color w:val="000000"/>
      <w:sz w:val="20"/>
      <w:szCs w:val="20"/>
      <w:u w:val="none"/>
    </w:rPr>
  </w:style>
  <w:style w:type="character" w:styleId="affff9">
    <w:name w:val="Placeholder Text"/>
    <w:basedOn w:val="a4"/>
    <w:autoRedefine/>
    <w:uiPriority w:val="99"/>
    <w:unhideWhenUsed/>
    <w:qFormat/>
    <w:rPr>
      <w:color w:val="808080"/>
    </w:rPr>
  </w:style>
  <w:style w:type="table" w:customStyle="1" w:styleId="72">
    <w:name w:val="网格型7"/>
    <w:basedOn w:val="a5"/>
    <w:autoRedefine/>
    <w:uiPriority w:val="5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눈금 표 5 어둡게 - 강조색 11"/>
    <w:basedOn w:val="a5"/>
    <w:autoRedefine/>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customStyle="1" w:styleId="47">
    <w:name w:val="正文4"/>
    <w:autoRedefine/>
    <w:qFormat/>
    <w:pPr>
      <w:jc w:val="both"/>
    </w:pPr>
    <w:rPr>
      <w:rFonts w:ascii="Times New Roman" w:hAnsi="Times New Roman"/>
      <w:kern w:val="2"/>
      <w:sz w:val="21"/>
      <w:szCs w:val="21"/>
    </w:rPr>
  </w:style>
  <w:style w:type="paragraph" w:customStyle="1" w:styleId="xmsonormal">
    <w:name w:val="x_msonormal"/>
    <w:basedOn w:val="a2"/>
    <w:autoRedefine/>
    <w:qFormat/>
    <w:rPr>
      <w:rFonts w:ascii="Calibri" w:eastAsia="Calibri" w:hAnsi="Calibri" w:cs="Calibri"/>
      <w:sz w:val="22"/>
      <w:szCs w:val="22"/>
    </w:rPr>
  </w:style>
  <w:style w:type="paragraph" w:customStyle="1" w:styleId="xtah">
    <w:name w:val="x_tah"/>
    <w:basedOn w:val="a2"/>
    <w:autoRedefine/>
    <w:qFormat/>
    <w:pPr>
      <w:keepNext/>
      <w:spacing w:line="252" w:lineRule="auto"/>
      <w:jc w:val="center"/>
    </w:pPr>
    <w:rPr>
      <w:rFonts w:ascii="Arial" w:eastAsia="宋体" w:hAnsi="Arial" w:cs="Arial"/>
      <w:b/>
      <w:bCs/>
      <w:sz w:val="18"/>
      <w:szCs w:val="18"/>
      <w:lang w:eastAsia="zh-CN"/>
    </w:rPr>
  </w:style>
  <w:style w:type="paragraph" w:customStyle="1" w:styleId="57">
    <w:name w:val="正文5"/>
    <w:autoRedefine/>
    <w:qFormat/>
    <w:pPr>
      <w:jc w:val="both"/>
    </w:pPr>
    <w:rPr>
      <w:rFonts w:ascii="Malgun Gothic" w:hAnsi="Malgun Gothic" w:cs="宋体"/>
      <w:kern w:val="2"/>
      <w:sz w:val="21"/>
      <w:szCs w:val="21"/>
    </w:rPr>
  </w:style>
  <w:style w:type="paragraph" w:customStyle="1" w:styleId="src">
    <w:name w:val="src"/>
    <w:basedOn w:val="a2"/>
    <w:autoRedefine/>
    <w:qFormat/>
    <w:pPr>
      <w:spacing w:before="100" w:beforeAutospacing="1" w:after="100" w:afterAutospacing="1"/>
    </w:pPr>
    <w:rPr>
      <w:rFonts w:ascii="宋体" w:eastAsia="宋体" w:hAnsi="宋体" w:cs="宋体"/>
      <w:sz w:val="24"/>
      <w:lang w:eastAsia="zh-CN"/>
    </w:rPr>
  </w:style>
  <w:style w:type="character" w:customStyle="1" w:styleId="aff8">
    <w:name w:val="页脚 字符"/>
    <w:basedOn w:val="a4"/>
    <w:link w:val="aff7"/>
    <w:autoRedefine/>
    <w:uiPriority w:val="99"/>
    <w:qFormat/>
    <w:rPr>
      <w:rFonts w:eastAsia="Times New Roman"/>
      <w:sz w:val="18"/>
      <w:szCs w:val="18"/>
      <w:lang w:eastAsia="en-US"/>
    </w:rPr>
  </w:style>
  <w:style w:type="table" w:customStyle="1" w:styleId="TableGrid3">
    <w:name w:val="TableGrid3"/>
    <w:basedOn w:val="a5"/>
    <w:autoRedefine/>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5"/>
    <w:autoRedefine/>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a5"/>
    <w:autoRedefine/>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5"/>
    <w:autoRedefine/>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5"/>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Grid41"/>
    <w:basedOn w:val="a5"/>
    <w:autoRedefine/>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0">
    <w:name w:val="15"/>
    <w:basedOn w:val="a4"/>
    <w:autoRedefine/>
    <w:qFormat/>
    <w:rPr>
      <w:rFonts w:ascii="Malgun Gothic" w:eastAsia="Malgun Gothic" w:hAnsi="Malgun Gothic" w:hint="eastAsia"/>
      <w:b/>
      <w:bCs/>
    </w:rPr>
  </w:style>
  <w:style w:type="table" w:customStyle="1" w:styleId="TableGrid7">
    <w:name w:val="TableGrid7"/>
    <w:basedOn w:val="a5"/>
    <w:autoRedefine/>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a4"/>
    <w:autoRedefine/>
    <w:qFormat/>
    <w:rPr>
      <w:rFonts w:ascii="Times-Roman" w:hAnsi="Times-Roman" w:hint="default"/>
      <w:color w:val="000000"/>
      <w:sz w:val="16"/>
      <w:szCs w:val="16"/>
    </w:rPr>
  </w:style>
  <w:style w:type="character" w:customStyle="1" w:styleId="fontstyle21">
    <w:name w:val="fontstyle21"/>
    <w:basedOn w:val="a4"/>
    <w:autoRedefine/>
    <w:qFormat/>
    <w:rPr>
      <w:rFonts w:ascii="Times-Italic" w:hAnsi="Times-Italic" w:hint="default"/>
      <w:i/>
      <w:iCs/>
      <w:color w:val="000000"/>
      <w:sz w:val="16"/>
      <w:szCs w:val="16"/>
    </w:rPr>
  </w:style>
  <w:style w:type="paragraph" w:customStyle="1" w:styleId="References">
    <w:name w:val="References"/>
    <w:basedOn w:val="a2"/>
    <w:autoRedefine/>
    <w:qFormat/>
    <w:pPr>
      <w:numPr>
        <w:numId w:val="19"/>
      </w:numPr>
      <w:autoSpaceDE w:val="0"/>
      <w:autoSpaceDN w:val="0"/>
      <w:snapToGrid w:val="0"/>
      <w:spacing w:after="60"/>
      <w:jc w:val="both"/>
    </w:pPr>
    <w:rPr>
      <w:rFonts w:ascii="Times New Roman" w:eastAsia="宋体" w:hAnsi="Times New Roman"/>
      <w:szCs w:val="16"/>
    </w:rPr>
  </w:style>
  <w:style w:type="table" w:customStyle="1" w:styleId="TableGrid19">
    <w:name w:val="TableGrid19"/>
    <w:basedOn w:val="a5"/>
    <w:autoRedefine/>
    <w:uiPriority w:val="3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0"/>
    <w:basedOn w:val="a5"/>
    <w:autoRedefine/>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ialText">
    <w:name w:val="Arial Text"/>
    <w:basedOn w:val="a2"/>
    <w:link w:val="ArialTextChar"/>
    <w:autoRedefine/>
    <w:qFormat/>
    <w:pPr>
      <w:spacing w:after="160" w:line="259" w:lineRule="auto"/>
      <w:jc w:val="both"/>
    </w:pPr>
    <w:rPr>
      <w:rFonts w:ascii="Arial" w:eastAsiaTheme="minorHAnsi" w:hAnsi="Arial" w:cstheme="minorBidi"/>
      <w:szCs w:val="22"/>
      <w:lang w:eastAsia="ja-JP"/>
    </w:rPr>
  </w:style>
  <w:style w:type="character" w:customStyle="1" w:styleId="ArialTextChar">
    <w:name w:val="Arial Text Char"/>
    <w:basedOn w:val="a4"/>
    <w:link w:val="ArialText"/>
    <w:autoRedefine/>
    <w:qFormat/>
    <w:rPr>
      <w:rFonts w:ascii="Arial" w:eastAsiaTheme="minorHAnsi" w:hAnsi="Arial" w:cstheme="minorBidi"/>
      <w:szCs w:val="22"/>
      <w:lang w:eastAsia="ja-JP"/>
    </w:rPr>
  </w:style>
  <w:style w:type="character" w:customStyle="1" w:styleId="cf01">
    <w:name w:val="cf01"/>
    <w:basedOn w:val="a4"/>
    <w:autoRedefine/>
    <w:qFormat/>
    <w:rPr>
      <w:rFonts w:ascii="Segoe UI" w:hAnsi="Segoe UI" w:cs="Segoe UI" w:hint="default"/>
      <w:sz w:val="18"/>
      <w:szCs w:val="18"/>
    </w:rPr>
  </w:style>
  <w:style w:type="character" w:customStyle="1" w:styleId="ObservationChar">
    <w:name w:val="Observation Char"/>
    <w:basedOn w:val="a4"/>
    <w:link w:val="Observation"/>
    <w:autoRedefine/>
    <w:qFormat/>
    <w:rPr>
      <w:rFonts w:ascii="Arial" w:hAnsi="Arial"/>
      <w:b/>
      <w:bCs/>
    </w:rPr>
  </w:style>
  <w:style w:type="character" w:customStyle="1" w:styleId="ObservationTextChar">
    <w:name w:val="Observation Text Char"/>
    <w:basedOn w:val="32"/>
    <w:link w:val="ObservationText"/>
    <w:autoRedefine/>
    <w:qFormat/>
    <w:rPr>
      <w:rFonts w:ascii="Times New Roman" w:eastAsia="微软雅黑" w:hAnsi="Times New Roman" w:cs="Arial"/>
      <w:bCs/>
      <w:i/>
      <w:iCs/>
      <w:sz w:val="26"/>
      <w:szCs w:val="18"/>
      <w:lang w:val="en-GB" w:eastAsia="en-US"/>
    </w:rPr>
  </w:style>
  <w:style w:type="paragraph" w:customStyle="1" w:styleId="ObservationText">
    <w:name w:val="Observation Text"/>
    <w:basedOn w:val="a1"/>
    <w:next w:val="a2"/>
    <w:link w:val="ObservationTextChar"/>
    <w:autoRedefine/>
    <w:qFormat/>
    <w:pPr>
      <w:widowControl/>
      <w:numPr>
        <w:ilvl w:val="1"/>
        <w:numId w:val="20"/>
      </w:numPr>
      <w:tabs>
        <w:tab w:val="left" w:pos="1440"/>
      </w:tabs>
      <w:suppressAutoHyphens/>
      <w:spacing w:before="100" w:after="100" w:line="259" w:lineRule="auto"/>
      <w:ind w:left="1418" w:hanging="1418"/>
    </w:pPr>
    <w:rPr>
      <w:i/>
      <w:kern w:val="0"/>
      <w:szCs w:val="18"/>
    </w:rPr>
  </w:style>
  <w:style w:type="character" w:customStyle="1" w:styleId="ProposalTextChar">
    <w:name w:val="Proposal Text Char"/>
    <w:basedOn w:val="ObservationTextChar"/>
    <w:link w:val="ProposalText"/>
    <w:autoRedefine/>
    <w:qFormat/>
    <w:rPr>
      <w:rFonts w:ascii="Times New Roman" w:eastAsia="微软雅黑" w:hAnsi="Times New Roman" w:cs="Arial"/>
      <w:b/>
      <w:bCs/>
      <w:i/>
      <w:iCs/>
      <w:sz w:val="26"/>
      <w:szCs w:val="18"/>
      <w:lang w:val="en-GB" w:eastAsia="en-US"/>
    </w:rPr>
  </w:style>
  <w:style w:type="paragraph" w:customStyle="1" w:styleId="ProposalText">
    <w:name w:val="Proposal Text"/>
    <w:basedOn w:val="a1"/>
    <w:next w:val="a2"/>
    <w:link w:val="ProposalTextChar"/>
    <w:autoRedefine/>
    <w:qFormat/>
    <w:pPr>
      <w:widowControl/>
      <w:numPr>
        <w:ilvl w:val="1"/>
        <w:numId w:val="21"/>
      </w:numPr>
      <w:tabs>
        <w:tab w:val="left" w:pos="1440"/>
      </w:tabs>
      <w:suppressAutoHyphens/>
      <w:spacing w:before="100" w:after="100"/>
      <w:ind w:left="1418" w:hanging="1418"/>
    </w:pPr>
    <w:rPr>
      <w:b/>
      <w:i/>
      <w:kern w:val="0"/>
      <w:szCs w:val="18"/>
    </w:rPr>
  </w:style>
  <w:style w:type="character" w:customStyle="1" w:styleId="11">
    <w:name w:val="标题 1 字符"/>
    <w:basedOn w:val="a4"/>
    <w:link w:val="10"/>
    <w:autoRedefine/>
    <w:qFormat/>
    <w:rPr>
      <w:rFonts w:ascii="Arial" w:hAnsi="Arial" w:cs="Arial"/>
      <w:b/>
      <w:bCs/>
      <w:kern w:val="32"/>
      <w:sz w:val="28"/>
      <w:szCs w:val="32"/>
    </w:rPr>
  </w:style>
  <w:style w:type="character" w:customStyle="1" w:styleId="UnresolvedMention1">
    <w:name w:val="Unresolved Mention1"/>
    <w:autoRedefine/>
    <w:uiPriority w:val="99"/>
    <w:semiHidden/>
    <w:unhideWhenUsed/>
    <w:qFormat/>
    <w:rPr>
      <w:color w:val="605E5C"/>
      <w:shd w:val="clear" w:color="auto" w:fill="E1DFDD"/>
    </w:rPr>
  </w:style>
  <w:style w:type="paragraph" w:customStyle="1" w:styleId="3GPPHeader">
    <w:name w:val="3GPP_Header"/>
    <w:basedOn w:val="a2"/>
    <w:autoRedefine/>
    <w:qFormat/>
    <w:pPr>
      <w:tabs>
        <w:tab w:val="left" w:pos="1701"/>
        <w:tab w:val="right" w:pos="9639"/>
      </w:tabs>
      <w:spacing w:after="240"/>
    </w:pPr>
    <w:rPr>
      <w:rFonts w:ascii="Times New Roman" w:hAnsi="Times New Roman"/>
      <w:b/>
      <w:sz w:val="24"/>
      <w:lang w:eastAsia="zh-CN"/>
    </w:rPr>
  </w:style>
  <w:style w:type="table" w:customStyle="1" w:styleId="TableGrid8">
    <w:name w:val="TableGrid8"/>
    <w:basedOn w:val="a5"/>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2">
    <w:name w:val="网格表 5 深色 - 着色 52"/>
    <w:basedOn w:val="a5"/>
    <w:autoRedefine/>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4-52">
    <w:name w:val="网格表 4 - 着色 52"/>
    <w:basedOn w:val="a5"/>
    <w:autoRedefine/>
    <w:uiPriority w:val="49"/>
    <w:qFormat/>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130">
    <w:name w:val="网格型13"/>
    <w:basedOn w:val="a5"/>
    <w:autoRedefine/>
    <w:uiPriority w:val="39"/>
    <w:qFormat/>
    <w:rPr>
      <w:rFonts w:ascii="Times New Roman" w:eastAsia="PMingLiU"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Grid22"/>
    <w:basedOn w:val="a5"/>
    <w:autoRedefine/>
    <w:uiPriority w:val="99"/>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a5"/>
    <w:autoRedefine/>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1">
    <w:name w:val="网格表 5 深色 - 着色 511"/>
    <w:basedOn w:val="a5"/>
    <w:autoRedefine/>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4-511">
    <w:name w:val="网格表 4 - 着色 511"/>
    <w:basedOn w:val="a5"/>
    <w:autoRedefine/>
    <w:uiPriority w:val="49"/>
    <w:qFormat/>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111">
    <w:name w:val="网格型111"/>
    <w:basedOn w:val="a5"/>
    <w:autoRedefine/>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a5"/>
    <w:autoRedefine/>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a5"/>
    <w:autoRedefine/>
    <w:uiPriority w:val="59"/>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0">
    <w:name w:val="网格型41"/>
    <w:basedOn w:val="a5"/>
    <w:autoRedefine/>
    <w:qFormat/>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a5"/>
    <w:autoRedefine/>
    <w:qFormat/>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网格型61"/>
    <w:basedOn w:val="a5"/>
    <w:autoRedefine/>
    <w:qFormat/>
    <w:rPr>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Grid211"/>
    <w:basedOn w:val="a5"/>
    <w:autoRedefine/>
    <w:uiPriority w:val="99"/>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网格型71"/>
    <w:basedOn w:val="a5"/>
    <w:autoRedefine/>
    <w:uiPriority w:val="5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网格表 5 深色 - 着色 11"/>
    <w:basedOn w:val="a5"/>
    <w:autoRedefine/>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TableGrid31">
    <w:name w:val="TableGrid31"/>
    <w:basedOn w:val="a5"/>
    <w:autoRedefine/>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Grid42"/>
    <w:basedOn w:val="a5"/>
    <w:autoRedefine/>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网格型121"/>
    <w:basedOn w:val="a5"/>
    <w:autoRedefine/>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Grid51"/>
    <w:basedOn w:val="a5"/>
    <w:autoRedefine/>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Grid61"/>
    <w:basedOn w:val="a5"/>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Grid411"/>
    <w:basedOn w:val="a5"/>
    <w:autoRedefine/>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Grid71"/>
    <w:basedOn w:val="a5"/>
    <w:autoRedefine/>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Grid81"/>
    <w:basedOn w:val="a5"/>
    <w:autoRedefine/>
    <w:uiPriority w:val="39"/>
    <w:qFormat/>
    <w:rPr>
      <w:rFonts w:ascii="Times New Roman" w:eastAsia="PMingLiU"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a5"/>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0"/>
    <w:basedOn w:val="a5"/>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Grid12"/>
    <w:basedOn w:val="a5"/>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Grid13"/>
    <w:basedOn w:val="a5"/>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Grid14"/>
    <w:basedOn w:val="a5"/>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a5"/>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Grid16"/>
    <w:basedOn w:val="a5"/>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Grid17"/>
    <w:basedOn w:val="a5"/>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Grid18"/>
    <w:basedOn w:val="a5"/>
    <w:autoRedefine/>
    <w:uiPriority w:val="39"/>
    <w:qFormat/>
    <w:rPr>
      <w:rFonts w:ascii="Times New Roman" w:eastAsia="PMingLiU"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网格型8"/>
    <w:basedOn w:val="a5"/>
    <w:autoRedefine/>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网格型9"/>
    <w:basedOn w:val="a5"/>
    <w:autoRedefine/>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a">
    <w:name w:val="Table Grid1"/>
    <w:basedOn w:val="a5"/>
    <w:autoRedefine/>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1">
    <w:name w:val="Revision1"/>
    <w:autoRedefine/>
    <w:hidden/>
    <w:uiPriority w:val="99"/>
    <w:unhideWhenUsed/>
    <w:qFormat/>
    <w:rPr>
      <w:rFonts w:eastAsia="Times New Roman"/>
      <w:szCs w:val="24"/>
      <w:lang w:eastAsia="en-US"/>
    </w:rPr>
  </w:style>
  <w:style w:type="paragraph" w:customStyle="1" w:styleId="1fa">
    <w:name w:val="修订1"/>
    <w:autoRedefine/>
    <w:hidden/>
    <w:uiPriority w:val="99"/>
    <w:qFormat/>
    <w:rPr>
      <w:rFonts w:eastAsia="Times New Roman"/>
      <w:szCs w:val="24"/>
      <w:lang w:eastAsia="en-US"/>
    </w:rPr>
  </w:style>
  <w:style w:type="table" w:customStyle="1" w:styleId="TableGrid45">
    <w:name w:val="TableGrid45"/>
    <w:basedOn w:val="a5"/>
    <w:autoRedefine/>
    <w:uiPriority w:val="39"/>
    <w:qFormat/>
    <w:rPr>
      <w:rFonts w:ascii="Times New Roman" w:eastAsia="Batang" w:hAnsi="Times New Roman"/>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GridTable5Dark-Accent51">
    <w:name w:val="Grid Table 5 Dark - Accent 51"/>
    <w:basedOn w:val="a5"/>
    <w:autoRedefine/>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GridTable4-Accent51">
    <w:name w:val="Grid Table 4 - Accent 51"/>
    <w:basedOn w:val="a5"/>
    <w:autoRedefine/>
    <w:uiPriority w:val="49"/>
    <w:qFormat/>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UnresolvedMention2">
    <w:name w:val="Unresolved Mention2"/>
    <w:autoRedefine/>
    <w:uiPriority w:val="99"/>
    <w:semiHidden/>
    <w:unhideWhenUsed/>
    <w:qFormat/>
    <w:rPr>
      <w:color w:val="605E5C"/>
      <w:shd w:val="clear" w:color="auto" w:fill="E1DFDD"/>
    </w:rPr>
  </w:style>
  <w:style w:type="paragraph" w:customStyle="1" w:styleId="1fb">
    <w:name w:val="书目1"/>
    <w:basedOn w:val="a2"/>
    <w:next w:val="a2"/>
    <w:autoRedefine/>
    <w:uiPriority w:val="37"/>
    <w:semiHidden/>
    <w:unhideWhenUsed/>
    <w:qFormat/>
    <w:pPr>
      <w:spacing w:after="180"/>
    </w:pPr>
    <w:rPr>
      <w:rFonts w:ascii="Times New Roman" w:eastAsia="MS Mincho" w:hAnsi="Times New Roman"/>
      <w:szCs w:val="20"/>
      <w:lang w:val="en-GB"/>
    </w:rPr>
  </w:style>
  <w:style w:type="table" w:customStyle="1" w:styleId="GridTable5Dark-Accent11">
    <w:name w:val="Grid Table 5 Dark - Accent 11"/>
    <w:basedOn w:val="a5"/>
    <w:autoRedefine/>
    <w:uiPriority w:val="50"/>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42">
    <w:name w:val="标题 4 字符"/>
    <w:basedOn w:val="a4"/>
    <w:link w:val="41"/>
    <w:autoRedefine/>
    <w:qFormat/>
    <w:rPr>
      <w:rFonts w:eastAsia="MS Mincho"/>
      <w:b/>
      <w:bCs/>
      <w:sz w:val="28"/>
      <w:szCs w:val="28"/>
      <w:lang w:eastAsia="en-US"/>
    </w:rPr>
  </w:style>
  <w:style w:type="character" w:customStyle="1" w:styleId="52">
    <w:name w:val="标题 5 字符"/>
    <w:basedOn w:val="a4"/>
    <w:link w:val="51"/>
    <w:autoRedefine/>
    <w:qFormat/>
    <w:rPr>
      <w:rFonts w:eastAsia="Times New Roman"/>
      <w:b/>
      <w:bCs/>
      <w:sz w:val="28"/>
      <w:szCs w:val="28"/>
      <w:lang w:eastAsia="en-US"/>
    </w:rPr>
  </w:style>
  <w:style w:type="character" w:customStyle="1" w:styleId="60">
    <w:name w:val="标题 6 字符"/>
    <w:basedOn w:val="a4"/>
    <w:link w:val="6"/>
    <w:autoRedefine/>
    <w:qFormat/>
    <w:rPr>
      <w:rFonts w:ascii="Arial" w:eastAsia="黑体" w:hAnsi="Arial"/>
      <w:b/>
      <w:bCs/>
      <w:sz w:val="24"/>
      <w:szCs w:val="24"/>
      <w:lang w:eastAsia="en-US"/>
    </w:rPr>
  </w:style>
  <w:style w:type="character" w:customStyle="1" w:styleId="70">
    <w:name w:val="标题 7 字符"/>
    <w:basedOn w:val="a4"/>
    <w:link w:val="7"/>
    <w:autoRedefine/>
    <w:qFormat/>
    <w:rPr>
      <w:rFonts w:eastAsia="Times New Roman"/>
      <w:b/>
      <w:bCs/>
      <w:sz w:val="24"/>
      <w:szCs w:val="24"/>
      <w:lang w:eastAsia="en-US"/>
    </w:rPr>
  </w:style>
  <w:style w:type="character" w:customStyle="1" w:styleId="80">
    <w:name w:val="标题 8 字符"/>
    <w:basedOn w:val="a4"/>
    <w:link w:val="8"/>
    <w:autoRedefine/>
    <w:qFormat/>
    <w:rPr>
      <w:rFonts w:ascii="Arial" w:eastAsia="黑体" w:hAnsi="Arial"/>
      <w:sz w:val="24"/>
      <w:szCs w:val="24"/>
      <w:lang w:eastAsia="en-US"/>
    </w:rPr>
  </w:style>
  <w:style w:type="character" w:customStyle="1" w:styleId="90">
    <w:name w:val="标题 9 字符"/>
    <w:basedOn w:val="a4"/>
    <w:link w:val="9"/>
    <w:autoRedefine/>
    <w:qFormat/>
    <w:rPr>
      <w:rFonts w:ascii="Arial" w:eastAsia="黑体" w:hAnsi="Arial"/>
      <w:sz w:val="21"/>
      <w:szCs w:val="21"/>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0585208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__.vsdx"/><Relationship Id="rId18" Type="http://schemas.openxmlformats.org/officeDocument/2006/relationships/image" Target="media/image4.png"/><Relationship Id="rId26" Type="http://schemas.openxmlformats.org/officeDocument/2006/relationships/image" Target="media/image9.emf"/><Relationship Id="rId39" Type="http://schemas.openxmlformats.org/officeDocument/2006/relationships/hyperlink" Target="file:///E:\backup+essential+(E)\&#30740;&#31350;\3GPP\RAN1\%23118\chairmannotes\Docs\R1-2407301.zip" TargetMode="External"/><Relationship Id="rId21" Type="http://schemas.openxmlformats.org/officeDocument/2006/relationships/package" Target="embeddings/Microsoft_Visio___3.vsdx"/><Relationship Id="rId34" Type="http://schemas.openxmlformats.org/officeDocument/2006/relationships/hyperlink" Target="file:///E:\backup+essential+(E)\&#30740;&#31350;\3GPP\RAN1\%23118\chairmannotes\Docs\R1-2406854.zip" TargetMode="External"/><Relationship Id="rId42" Type="http://schemas.openxmlformats.org/officeDocument/2006/relationships/hyperlink" Target="file:///E:\backup+essential+(E)\&#30740;&#31350;\3GPP\RAN1\%23118\chairmannotes\Docs\R1-2407517.zip" TargetMode="Externa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hyperlink" Target="file:///E:\backup+essential+(E)\&#30740;&#31350;\3GPP\RAN1\%23118\chairmannotes\Docs\R1-2407356.zip"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hyperlink" Target="file:///E:\backup+essential+(E)\&#30740;&#31350;\3GPP\RAN1\%23118\chairmannotes\Docs\R1-2407492.zip" TargetMode="External"/><Relationship Id="rId37" Type="http://schemas.openxmlformats.org/officeDocument/2006/relationships/hyperlink" Target="file:///E:\backup+essential+(E)\&#30740;&#31350;\3GPP\RAN1\%23118\chairmannotes\Docs\R1-2407558.zip" TargetMode="External"/><Relationship Id="rId40" Type="http://schemas.openxmlformats.org/officeDocument/2006/relationships/hyperlink" Target="file:///E:\backup+essential+(E)\&#30740;&#31350;\3GPP\RAN1\%23118\chairmannotes\Docs\R1-2407378.zip" TargetMode="External"/><Relationship Id="rId45"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package" Target="embeddings/Microsoft_Visio___1.vsdx"/><Relationship Id="rId23" Type="http://schemas.openxmlformats.org/officeDocument/2006/relationships/package" Target="embeddings/Microsoft_Visio___4.vsdx"/><Relationship Id="rId28" Type="http://schemas.openxmlformats.org/officeDocument/2006/relationships/hyperlink" Target="file:///E:\backup+essential+(E)\&#30740;&#31350;\3GPP\RAN1\%23118\chairmannotes\Docs\R1-2407287.zip" TargetMode="External"/><Relationship Id="rId36" Type="http://schemas.openxmlformats.org/officeDocument/2006/relationships/hyperlink" Target="file:///E:\backup+essential+(E)\&#30740;&#31350;\3GPP\RAN1\%23118\chairmannotes\Docs\R1-2407506.zip" TargetMode="External"/><Relationship Id="rId10" Type="http://schemas.openxmlformats.org/officeDocument/2006/relationships/footnotes" Target="footnotes.xml"/><Relationship Id="rId19" Type="http://schemas.openxmlformats.org/officeDocument/2006/relationships/image" Target="media/image5.png"/><Relationship Id="rId31" Type="http://schemas.openxmlformats.org/officeDocument/2006/relationships/hyperlink" Target="file:///E:\backup+essential+(E)\&#30740;&#31350;\3GPP\RAN1\%23118\chairmannotes\Docs\R1-2407491.zip" TargetMode="External"/><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7.emf"/><Relationship Id="rId27" Type="http://schemas.openxmlformats.org/officeDocument/2006/relationships/package" Target="embeddings/Microsoft_Visio___6.vsdx"/><Relationship Id="rId30" Type="http://schemas.openxmlformats.org/officeDocument/2006/relationships/hyperlink" Target="file:///E:\backup+essential+(E)\&#30740;&#31350;\3GPP\RAN1\%23118\chairmannotes\Docs\R1-2407420.zip" TargetMode="External"/><Relationship Id="rId35" Type="http://schemas.openxmlformats.org/officeDocument/2006/relationships/hyperlink" Target="file:///E:\backup+essential+(E)\&#30740;&#31350;\3GPP\RAN1\%23118\chairmannotes\Docs\R1-2406855.zip" TargetMode="External"/><Relationship Id="rId43" Type="http://schemas.openxmlformats.org/officeDocument/2006/relationships/footer" Target="footer1.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package" Target="embeddings/Microsoft_Visio___2.vsdx"/><Relationship Id="rId25" Type="http://schemas.openxmlformats.org/officeDocument/2006/relationships/package" Target="embeddings/Microsoft_Visio___5.vsdx"/><Relationship Id="rId33" Type="http://schemas.openxmlformats.org/officeDocument/2006/relationships/hyperlink" Target="file:///E:\backup+essential+(E)\&#30740;&#31350;\3GPP\RAN1\%23118\chairmannotes\Docs\R1-2406853.zip" TargetMode="External"/><Relationship Id="rId38" Type="http://schemas.openxmlformats.org/officeDocument/2006/relationships/hyperlink" Target="file:///E:\backup+essential+(E)\&#30740;&#31350;\3GPP\RAN1\%23118\chairmannotes\Docs\R1-2407559.zip" TargetMode="External"/><Relationship Id="rId20" Type="http://schemas.openxmlformats.org/officeDocument/2006/relationships/image" Target="media/image6.emf"/><Relationship Id="rId41" Type="http://schemas.openxmlformats.org/officeDocument/2006/relationships/hyperlink" Target="file:///E:\backup+essential+(E)\&#30740;&#31350;\3GPP\RAN1\%23118\chairmannotes\Docs\R1-2407516.zip"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Asiakirja" ma:contentTypeID="0x0101008A5A7F3514465E458D5F5D15A7097C37" ma:contentTypeVersion="20" ma:contentTypeDescription="Luo uusi asiakirja." ma:contentTypeScope="" ma:versionID="bc320cbdce84e4ddef452480e51c72e3">
  <xsd:schema xmlns:xsd="http://www.w3.org/2001/XMLSchema" xmlns:xs="http://www.w3.org/2001/XMLSchema" xmlns:p="http://schemas.microsoft.com/office/2006/metadata/properties" xmlns:ns1="http://schemas.microsoft.com/sharepoint/v3" xmlns:ns2="f5c780d5-d761-476b-b6af-6e7a1b942d0a" xmlns:ns3="7a57bc6c-9970-436a-b51a-650efe364c74" targetNamespace="http://schemas.microsoft.com/office/2006/metadata/properties" ma:root="true" ma:fieldsID="9bc0cd04fb376c45d6f6f55a33cb59c7" ns1:_="" ns2:_="" ns3:_="">
    <xsd:import namespace="http://schemas.microsoft.com/sharepoint/v3"/>
    <xsd:import namespace="f5c780d5-d761-476b-b6af-6e7a1b942d0a"/>
    <xsd:import namespace="7a57bc6c-9970-436a-b51a-650efe364c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DateTaken" minOccurs="0"/>
                <xsd:element ref="ns2:MediaLengthInSeconds" minOccurs="0"/>
                <xsd:element ref="ns2:MediaServiceLocation" minOccurs="0"/>
                <xsd:element ref="ns2:lcf76f155ced4ddcb4097134ff3c332f" minOccurs="0"/>
                <xsd:element ref="ns3:TaxCatchAll" minOccurs="0"/>
                <xsd:element ref="ns1:_ip_UnifiedCompliancePolicyProperties" minOccurs="0"/>
                <xsd:element ref="ns1:_ip_UnifiedCompliancePolicyUIAc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4" nillable="true" ma:displayName="Yhtenäisen yhteensopivuuskäytännön ominaisuudet" ma:hidden="true" ma:internalName="_ip_UnifiedCompliancePolicyProperties">
      <xsd:simpleType>
        <xsd:restriction base="dms:Note"/>
      </xsd:simpleType>
    </xsd:element>
    <xsd:element name="_ip_UnifiedCompliancePolicyUIAction" ma:index="25" nillable="true" ma:displayName="Yhtenäisen yhteensopivuuskäytännön käyttöliittymän toiminto"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5c780d5-d761-476b-b6af-6e7a1b942d0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Kuvien tunnisteet" ma:readOnly="false" ma:fieldId="{5cf76f15-5ced-4ddc-b409-7134ff3c332f}" ma:taxonomyMulti="true" ma:sspId="65df3335-7628-403a-a406-c284b3210f0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a57bc6c-9970-436a-b51a-650efe364c74" elementFormDefault="qualified">
    <xsd:import namespace="http://schemas.microsoft.com/office/2006/documentManagement/types"/>
    <xsd:import namespace="http://schemas.microsoft.com/office/infopath/2007/PartnerControls"/>
    <xsd:element name="SharedWithUsers" ma:index="15" nillable="true" ma:displayName="Jaett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Jakamisen tiedot" ma:internalName="SharedWithDetails" ma:readOnly="true">
      <xsd:simpleType>
        <xsd:restriction base="dms:Note">
          <xsd:maxLength value="255"/>
        </xsd:restriction>
      </xsd:simpleType>
    </xsd:element>
    <xsd:element name="TaxCatchAll" ma:index="23" nillable="true" ma:displayName="Taxonomy Catch All Column" ma:hidden="true" ma:list="{4cbc8951-b8e4-4c78-baae-dd8f46450b33}" ma:internalName="TaxCatchAll" ma:showField="CatchAllData" ma:web="7a57bc6c-9970-436a-b51a-650efe364c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ältölaji"/>
        <xsd:element ref="dc:title" minOccurs="0" maxOccurs="1" ma:index="4" ma:displayName="Otsikk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f5c780d5-d761-476b-b6af-6e7a1b942d0a">
      <Terms xmlns="http://schemas.microsoft.com/office/infopath/2007/PartnerControls"/>
    </lcf76f155ced4ddcb4097134ff3c332f>
    <TaxCatchAll xmlns="7a57bc6c-9970-436a-b51a-650efe364c74"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148189E-9B2E-4770-BA4D-56DD39A0C90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f5c780d5-d761-476b-b6af-6e7a1b942d0a"/>
    <ds:schemaRef ds:uri="7a57bc6c-9970-436a-b51a-650efe364c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CEE94FD-E120-4A44-8CCD-244AC0678D28}">
  <ds:schemaRefs>
    <ds:schemaRef ds:uri="http://schemas.openxmlformats.org/officeDocument/2006/bibliography"/>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4F249816-E98F-43BF-BDD7-CA221FAA96DE}">
  <ds:schemaRefs>
    <ds:schemaRef ds:uri="http://schemas.microsoft.com/office/2006/metadata/properties"/>
    <ds:schemaRef ds:uri="http://schemas.microsoft.com/office/infopath/2007/PartnerControls"/>
    <ds:schemaRef ds:uri="http://schemas.microsoft.com/sharepoint/v3"/>
    <ds:schemaRef ds:uri="f5c780d5-d761-476b-b6af-6e7a1b942d0a"/>
    <ds:schemaRef ds:uri="7a57bc6c-9970-436a-b51a-650efe364c74"/>
  </ds:schemaRefs>
</ds:datastoreItem>
</file>

<file path=customXml/itemProps5.xml><?xml version="1.0" encoding="utf-8"?>
<ds:datastoreItem xmlns:ds="http://schemas.openxmlformats.org/officeDocument/2006/customXml" ds:itemID="{47B8094C-4950-4170-A8A0-DB28CC456108}">
  <ds:schemaRefs>
    <ds:schemaRef ds:uri="http://schemas.microsoft.com/sharepoint/v3/contenttype/forms"/>
  </ds:schemaRefs>
</ds:datastoreItem>
</file>

<file path=docMetadata/LabelInfo.xml><?xml version="1.0" encoding="utf-8"?>
<clbl:labelList xmlns:clbl="http://schemas.microsoft.com/office/2020/mipLabelMetadata">
  <clbl:label id="{28e5afa2-bf6f-419a-8cf6-b31c6e9e5e8d}" enabled="0" method="" siteId="{28e5afa2-bf6f-419a-8cf6-b31c6e9e5e8d}" removed="1"/>
  <clbl:label id="{83bcef13-7cac-433f-ba1d-47a323951816}" enabled="1" method="Privileged" siteId="{a7687ede-7a6b-4ef6-bace-642f677fbe31}" removed="0"/>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1</TotalTime>
  <Pages>91</Pages>
  <Words>36418</Words>
  <Characters>207587</Characters>
  <Application>Microsoft Office Word</Application>
  <DocSecurity>0</DocSecurity>
  <Lines>1729</Lines>
  <Paragraphs>487</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contribution</vt:lpstr>
      <vt:lpstr>3GPP contribution</vt:lpstr>
    </vt:vector>
  </TitlesOfParts>
  <Company>Vivo</Company>
  <LinksUpToDate>false</LinksUpToDate>
  <CharactersWithSpaces>243518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Qu Xin (vivo)</cp:lastModifiedBy>
  <cp:revision>2</cp:revision>
  <cp:lastPrinted>2011-08-03T09:36:00Z</cp:lastPrinted>
  <dcterms:created xsi:type="dcterms:W3CDTF">2024-10-18T02:26:00Z</dcterms:created>
  <dcterms:modified xsi:type="dcterms:W3CDTF">2024-10-18T02:26:00Z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2052-12.1.0.16399</vt:lpwstr>
  </property>
  <property fmtid="{D5CDD505-2E9C-101B-9397-08002B2CF9AE}" pid="3" name="ContentTypeId">
    <vt:lpwstr>0x01010057CC4845EE989D469C4AF99498678D58</vt:lpwstr>
  </property>
  <property fmtid="{D5CDD505-2E9C-101B-9397-08002B2CF9AE}" pid="4" name="MSIP_Label_4d2f777e-4347-4fc6-823a-b44ab313546a_Enabled">
    <vt:lpwstr>true</vt:lpwstr>
  </property>
  <property fmtid="{D5CDD505-2E9C-101B-9397-08002B2CF9AE}" pid="5" name="MSIP_Label_4d2f777e-4347-4fc6-823a-b44ab313546a_SetDate">
    <vt:lpwstr>2024-08-19T12:43:53Z</vt:lpwstr>
  </property>
  <property fmtid="{D5CDD505-2E9C-101B-9397-08002B2CF9AE}" pid="6" name="MSIP_Label_4d2f777e-4347-4fc6-823a-b44ab313546a_Method">
    <vt:lpwstr>Standard</vt:lpwstr>
  </property>
  <property fmtid="{D5CDD505-2E9C-101B-9397-08002B2CF9AE}" pid="7" name="MSIP_Label_4d2f777e-4347-4fc6-823a-b44ab313546a_Name">
    <vt:lpwstr>Non-Public</vt:lpwstr>
  </property>
  <property fmtid="{D5CDD505-2E9C-101B-9397-08002B2CF9AE}" pid="8" name="MSIP_Label_4d2f777e-4347-4fc6-823a-b44ab313546a_SiteId">
    <vt:lpwstr>e351b779-f6d5-4e50-8568-80e922d180ae</vt:lpwstr>
  </property>
  <property fmtid="{D5CDD505-2E9C-101B-9397-08002B2CF9AE}" pid="9" name="MSIP_Label_4d2f777e-4347-4fc6-823a-b44ab313546a_ActionId">
    <vt:lpwstr>bcd8ba23-c2c4-4170-9404-c6ea83dd0e89</vt:lpwstr>
  </property>
  <property fmtid="{D5CDD505-2E9C-101B-9397-08002B2CF9AE}" pid="10" name="MSIP_Label_4d2f777e-4347-4fc6-823a-b44ab313546a_ContentBits">
    <vt:lpwstr>0</vt:lpwstr>
  </property>
  <property fmtid="{D5CDD505-2E9C-101B-9397-08002B2CF9AE}" pid="11" name="MSIP_Label_83bcef13-7cac-433f-ba1d-47a323951816_Enabled">
    <vt:lpwstr>true</vt:lpwstr>
  </property>
  <property fmtid="{D5CDD505-2E9C-101B-9397-08002B2CF9AE}" pid="12" name="MSIP_Label_83bcef13-7cac-433f-ba1d-47a323951816_SetDate">
    <vt:lpwstr>2024-08-19T14:43:35Z</vt:lpwstr>
  </property>
  <property fmtid="{D5CDD505-2E9C-101B-9397-08002B2CF9AE}" pid="13" name="MSIP_Label_83bcef13-7cac-433f-ba1d-47a323951816_Method">
    <vt:lpwstr>Privileged</vt:lpwstr>
  </property>
  <property fmtid="{D5CDD505-2E9C-101B-9397-08002B2CF9AE}" pid="14" name="MSIP_Label_83bcef13-7cac-433f-ba1d-47a323951816_Name">
    <vt:lpwstr>MTK_Unclassified</vt:lpwstr>
  </property>
  <property fmtid="{D5CDD505-2E9C-101B-9397-08002B2CF9AE}" pid="15" name="MSIP_Label_83bcef13-7cac-433f-ba1d-47a323951816_SiteId">
    <vt:lpwstr>a7687ede-7a6b-4ef6-bace-642f677fbe31</vt:lpwstr>
  </property>
  <property fmtid="{D5CDD505-2E9C-101B-9397-08002B2CF9AE}" pid="16" name="MSIP_Label_83bcef13-7cac-433f-ba1d-47a323951816_ActionId">
    <vt:lpwstr>f853d4f2-0f78-4d60-8055-20624e8aca77</vt:lpwstr>
  </property>
  <property fmtid="{D5CDD505-2E9C-101B-9397-08002B2CF9AE}" pid="17" name="MSIP_Label_83bcef13-7cac-433f-ba1d-47a323951816_ContentBits">
    <vt:lpwstr>0</vt:lpwstr>
  </property>
  <property fmtid="{D5CDD505-2E9C-101B-9397-08002B2CF9AE}" pid="18" name="ICV">
    <vt:lpwstr>F7979F7C0C854B9FBB69A9DA98FE80A3_13</vt:lpwstr>
  </property>
</Properties>
</file>