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2E537" w14:textId="04F72548" w:rsidR="00570DA5" w:rsidRDefault="00F5627D">
      <w:pPr>
        <w:pStyle w:val="af3"/>
        <w:tabs>
          <w:tab w:val="right" w:pos="9498"/>
        </w:tabs>
        <w:jc w:val="left"/>
        <w:rPr>
          <w:rFonts w:eastAsia="游明朝"/>
        </w:rPr>
      </w:pPr>
      <w:r>
        <w:rPr>
          <w:rFonts w:cs="Arial"/>
          <w:bCs/>
          <w:sz w:val="22"/>
          <w:lang w:val="en-US"/>
        </w:rPr>
        <w:t>3GPP TSG-RAN WG1 Meeting #11</w:t>
      </w:r>
      <w:r>
        <w:rPr>
          <w:rFonts w:eastAsia="游明朝" w:cs="Arial" w:hint="eastAsia"/>
          <w:bCs/>
          <w:sz w:val="22"/>
          <w:lang w:val="en-US"/>
        </w:rPr>
        <w:t>8bis</w:t>
      </w:r>
      <w:r>
        <w:rPr>
          <w:rFonts w:cs="Arial"/>
          <w:bCs/>
          <w:sz w:val="22"/>
          <w:lang w:val="en-US"/>
        </w:rPr>
        <w:tab/>
      </w:r>
      <w:r w:rsidR="007D0F81" w:rsidRPr="007D0F81">
        <w:rPr>
          <w:rFonts w:eastAsia="游明朝"/>
          <w:sz w:val="22"/>
          <w:szCs w:val="22"/>
        </w:rPr>
        <w:t>R1-2409010</w:t>
      </w:r>
    </w:p>
    <w:p w14:paraId="06F01EA4" w14:textId="77777777" w:rsidR="00570DA5" w:rsidRDefault="00F5627D">
      <w:pPr>
        <w:pStyle w:val="af3"/>
        <w:tabs>
          <w:tab w:val="right" w:pos="9639"/>
        </w:tabs>
        <w:jc w:val="left"/>
        <w:rPr>
          <w:rFonts w:cs="Arial"/>
          <w:bCs/>
          <w:sz w:val="22"/>
          <w:lang w:val="en-US"/>
        </w:rPr>
      </w:pPr>
      <w:r>
        <w:rPr>
          <w:rFonts w:cs="Arial"/>
          <w:bCs/>
          <w:sz w:val="22"/>
          <w:lang w:val="en-US"/>
        </w:rPr>
        <w:t>Hefei, China, October 14th – 18th, 2024</w:t>
      </w:r>
      <w:r>
        <w:rPr>
          <w:rFonts w:cs="Arial"/>
          <w:bCs/>
          <w:sz w:val="22"/>
          <w:lang w:val="en-US"/>
        </w:rPr>
        <w:br/>
      </w:r>
    </w:p>
    <w:p w14:paraId="44D41AC6" w14:textId="77777777" w:rsidR="00570DA5" w:rsidRDefault="00F5627D">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1813FA4F" w14:textId="77777777" w:rsidR="00570DA5" w:rsidRDefault="00F5627D">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Pr>
          <w:rFonts w:ascii="Arial" w:eastAsia="游明朝" w:hAnsi="Arial" w:cs="Arial"/>
          <w:b/>
          <w:lang w:val="en-US" w:eastAsia="ja-JP"/>
        </w:rPr>
        <w:t>1</w:t>
      </w:r>
      <w:r>
        <w:rPr>
          <w:rFonts w:ascii="Arial" w:hAnsi="Arial" w:cs="Arial"/>
          <w:b/>
          <w:lang w:val="en-US"/>
        </w:rPr>
        <w:t xml:space="preserve"> on LP-WUS operation in CONNECTED mode</w:t>
      </w:r>
      <w:r>
        <w:rPr>
          <w:rFonts w:ascii="Arial" w:hAnsi="Arial" w:cs="Arial"/>
          <w:b/>
          <w:lang w:val="en-US"/>
        </w:rPr>
        <w:br/>
      </w:r>
    </w:p>
    <w:p w14:paraId="517671D4" w14:textId="77777777" w:rsidR="00570DA5" w:rsidRDefault="00F5627D">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47F9B6A5" w14:textId="77777777" w:rsidR="00570DA5" w:rsidRDefault="00F5627D">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1E0AF9B" w14:textId="77777777" w:rsidR="00570DA5" w:rsidRDefault="00570DA5">
      <w:pPr>
        <w:rPr>
          <w:lang w:val="en-US"/>
        </w:rPr>
      </w:pPr>
    </w:p>
    <w:p w14:paraId="33BDBB14" w14:textId="77777777" w:rsidR="00570DA5" w:rsidRDefault="00F5627D">
      <w:pPr>
        <w:pStyle w:val="1"/>
        <w:ind w:left="1134" w:hanging="1134"/>
        <w:rPr>
          <w:lang w:val="en-US"/>
        </w:rPr>
      </w:pPr>
      <w:bookmarkStart w:id="0" w:name="foreword"/>
      <w:bookmarkStart w:id="1" w:name="scope"/>
      <w:bookmarkEnd w:id="0"/>
      <w:bookmarkEnd w:id="1"/>
      <w:r>
        <w:rPr>
          <w:lang w:val="en-US"/>
        </w:rPr>
        <w:t>1</w:t>
      </w:r>
      <w:r>
        <w:rPr>
          <w:lang w:val="en-US"/>
        </w:rPr>
        <w:tab/>
        <w:t>Introduction</w:t>
      </w:r>
    </w:p>
    <w:p w14:paraId="10BECC14" w14:textId="77777777" w:rsidR="00570DA5" w:rsidRDefault="00F5627D">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570DA5" w14:paraId="7AF0A11D" w14:textId="77777777">
        <w:tc>
          <w:tcPr>
            <w:tcW w:w="9606" w:type="dxa"/>
          </w:tcPr>
          <w:p w14:paraId="02A7DEA1" w14:textId="77777777" w:rsidR="00570DA5" w:rsidRDefault="00F5627D">
            <w:pPr>
              <w:spacing w:after="0"/>
              <w:rPr>
                <w:rFonts w:eastAsia="SimSun"/>
                <w:bCs/>
                <w:lang w:eastAsia="zh-CN"/>
              </w:rPr>
            </w:pPr>
            <w:bookmarkStart w:id="2" w:name="_Hlk153295984"/>
            <w:r>
              <w:rPr>
                <w:bCs/>
                <w:lang w:eastAsia="zh-CN"/>
              </w:rPr>
              <w:t>The objectives of the work item are the following:</w:t>
            </w:r>
          </w:p>
          <w:p w14:paraId="7D148546" w14:textId="77777777" w:rsidR="00570DA5" w:rsidRDefault="00F5627D">
            <w:pPr>
              <w:numPr>
                <w:ilvl w:val="0"/>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To specify an LP-WUS design commonly applicable to both IDLE/INACTIVE and CONNECTED modes (RAN1, RAN4)</w:t>
            </w:r>
          </w:p>
          <w:p w14:paraId="1749D6E1" w14:textId="77777777" w:rsidR="00570DA5" w:rsidRDefault="00F5627D">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 xml:space="preserve">Specify OOK (OOK-1 and/or OOK-4) based LP-WUS with </w:t>
            </w:r>
            <w:r>
              <w:t>overlaid OFDM sequence(s) over OOK symbol</w:t>
            </w:r>
          </w:p>
          <w:p w14:paraId="06C5374E" w14:textId="77777777" w:rsidR="00570DA5" w:rsidRDefault="00F5627D">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56E75C57" w14:textId="77777777" w:rsidR="00570DA5" w:rsidRDefault="00F5627D">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At least duty-cycled monitoring of LP-WUS is supported</w:t>
            </w:r>
          </w:p>
          <w:p w14:paraId="04CE4782" w14:textId="77777777" w:rsidR="00570DA5" w:rsidRDefault="00F5627D">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IDLE/INACTIVE modes</w:t>
            </w:r>
          </w:p>
          <w:p w14:paraId="7899E7CB" w14:textId="77777777" w:rsidR="00570DA5" w:rsidRDefault="00F5627D">
            <w:pPr>
              <w:numPr>
                <w:ilvl w:val="1"/>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435E3EF9" w14:textId="77777777" w:rsidR="00570DA5" w:rsidRDefault="00F5627D">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 xml:space="preserve">Specify LP-SS with periodicity with </w:t>
            </w:r>
            <w:proofErr w:type="spellStart"/>
            <w:r>
              <w:rPr>
                <w:bCs/>
                <w:lang w:val="en-US" w:eastAsia="zh-CN" w:bidi="ar"/>
              </w:rPr>
              <w:t>Yms</w:t>
            </w:r>
            <w:proofErr w:type="spellEnd"/>
            <w:r>
              <w:rPr>
                <w:bCs/>
                <w:lang w:val="en-US" w:eastAsia="zh-CN" w:bidi="ar"/>
              </w:rPr>
              <w:t xml:space="preserve"> for LP-WUR, for synchronization and/or RRM for serving cell. (RAN1, RAN4)</w:t>
            </w:r>
          </w:p>
          <w:p w14:paraId="11A2A369" w14:textId="77777777" w:rsidR="00570DA5" w:rsidRDefault="00F5627D">
            <w:pPr>
              <w:numPr>
                <w:ilvl w:val="2"/>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2763BB87" w14:textId="77777777" w:rsidR="00570DA5" w:rsidRDefault="00F5627D">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381DEF5A" w14:textId="77777777" w:rsidR="00570DA5" w:rsidRDefault="00F5627D">
            <w:pPr>
              <w:numPr>
                <w:ilvl w:val="2"/>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Y will be decided within WI. 320ms is the start point.</w:t>
            </w:r>
          </w:p>
          <w:p w14:paraId="6F742A35" w14:textId="77777777" w:rsidR="00570DA5" w:rsidRDefault="00F5627D">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6841D47" w14:textId="77777777" w:rsidR="00570DA5" w:rsidRDefault="00F5627D">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640788" w14:textId="77777777" w:rsidR="00570DA5" w:rsidRDefault="00F5627D">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Note: In CONNECTED mode, UE MR ultra-deep sleep is not considered, and UE RRM/RLM/BFD/CSI measurements are performed by MR</w:t>
            </w:r>
          </w:p>
          <w:p w14:paraId="0981C4FA" w14:textId="77777777" w:rsidR="00570DA5" w:rsidRDefault="00F5627D">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eastAsia="zh-CN" w:bidi="ar"/>
              </w:rPr>
              <w:t>Note: The target coverage of LP-WUS and LP-SS shall be the coverage of PUSCH for message3.</w:t>
            </w:r>
          </w:p>
          <w:p w14:paraId="526E52C2" w14:textId="77777777" w:rsidR="00570DA5" w:rsidRDefault="00F5627D">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rPr>
              <w:t>Note: The optimization of LP-WUS signal design for idle/inactive mode is prioritized over the optimization for connected mode.</w:t>
            </w:r>
          </w:p>
          <w:bookmarkEnd w:id="2"/>
          <w:p w14:paraId="6D69AF32" w14:textId="77777777" w:rsidR="00570DA5" w:rsidRDefault="00F5627D">
            <w:pPr>
              <w:numPr>
                <w:ilvl w:val="0"/>
                <w:numId w:val="11"/>
              </w:numPr>
              <w:overflowPunct w:val="0"/>
              <w:autoSpaceDE w:val="0"/>
              <w:autoSpaceDN w:val="0"/>
              <w:adjustRightInd w:val="0"/>
              <w:spacing w:beforeLines="50" w:before="120" w:after="0" w:line="240" w:lineRule="auto"/>
              <w:ind w:hanging="357"/>
              <w:jc w:val="left"/>
              <w:rPr>
                <w:bCs/>
                <w:lang w:val="en-US"/>
              </w:rPr>
            </w:pPr>
            <w:r>
              <w:rPr>
                <w:bCs/>
                <w:lang w:val="en-US"/>
              </w:rPr>
              <w:t>Specify the necessary RAN4 core requirement(s) to support the feature (RAN4).</w:t>
            </w:r>
          </w:p>
          <w:p w14:paraId="0A72FF63" w14:textId="77777777" w:rsidR="00570DA5" w:rsidRDefault="00F5627D">
            <w:pPr>
              <w:numPr>
                <w:ilvl w:val="1"/>
                <w:numId w:val="11"/>
              </w:numPr>
              <w:overflowPunct w:val="0"/>
              <w:autoSpaceDE w:val="0"/>
              <w:autoSpaceDN w:val="0"/>
              <w:adjustRightInd w:val="0"/>
              <w:spacing w:beforeLines="50" w:before="120" w:after="0" w:line="240" w:lineRule="auto"/>
              <w:jc w:val="left"/>
              <w:rPr>
                <w:bCs/>
                <w:lang w:val="en-US"/>
              </w:rPr>
            </w:pPr>
            <w:bookmarkStart w:id="3"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3"/>
            <w:r>
              <w:rPr>
                <w:bCs/>
                <w:lang w:val="en-US"/>
              </w:rPr>
              <w:t>low-power wake-up receiver performance</w:t>
            </w:r>
          </w:p>
          <w:p w14:paraId="78BC33EE" w14:textId="77777777" w:rsidR="00570DA5" w:rsidRDefault="00F5627D">
            <w:pPr>
              <w:numPr>
                <w:ilvl w:val="2"/>
                <w:numId w:val="11"/>
              </w:numPr>
              <w:overflowPunct w:val="0"/>
              <w:autoSpaceDE w:val="0"/>
              <w:autoSpaceDN w:val="0"/>
              <w:adjustRightInd w:val="0"/>
              <w:spacing w:beforeLines="50" w:before="120" w:after="0" w:line="240" w:lineRule="auto"/>
              <w:jc w:val="left"/>
              <w:rPr>
                <w:bCs/>
                <w:lang w:val="en-US"/>
              </w:rPr>
            </w:pPr>
            <w:r>
              <w:rPr>
                <w:bCs/>
                <w:lang w:val="en-US"/>
              </w:rPr>
              <w:t>Define guard RBs for ACS and ASCS cases</w:t>
            </w:r>
          </w:p>
          <w:p w14:paraId="67212FCA" w14:textId="77777777" w:rsidR="00570DA5" w:rsidRDefault="00F5627D">
            <w:pPr>
              <w:numPr>
                <w:ilvl w:val="2"/>
                <w:numId w:val="11"/>
              </w:numPr>
              <w:overflowPunct w:val="0"/>
              <w:autoSpaceDE w:val="0"/>
              <w:autoSpaceDN w:val="0"/>
              <w:adjustRightInd w:val="0"/>
              <w:spacing w:beforeLines="50" w:before="120" w:after="0" w:line="240" w:lineRule="auto"/>
              <w:jc w:val="left"/>
              <w:rPr>
                <w:bCs/>
                <w:lang w:val="en-US"/>
              </w:rPr>
            </w:pPr>
            <w:r>
              <w:rPr>
                <w:bCs/>
                <w:lang w:val="en-US"/>
              </w:rPr>
              <w:t>Study testability of above requirements</w:t>
            </w:r>
          </w:p>
          <w:p w14:paraId="7F333BCF" w14:textId="77777777" w:rsidR="00570DA5" w:rsidRDefault="00F5627D">
            <w:pPr>
              <w:numPr>
                <w:ilvl w:val="2"/>
                <w:numId w:val="11"/>
              </w:numPr>
              <w:overflowPunct w:val="0"/>
              <w:autoSpaceDE w:val="0"/>
              <w:autoSpaceDN w:val="0"/>
              <w:adjustRightInd w:val="0"/>
              <w:spacing w:beforeLines="50" w:before="120" w:after="0" w:line="240" w:lineRule="auto"/>
              <w:jc w:val="left"/>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6B8A75D3" w14:textId="77777777" w:rsidR="00570DA5" w:rsidRDefault="00F5627D">
            <w:pPr>
              <w:numPr>
                <w:ilvl w:val="1"/>
                <w:numId w:val="11"/>
              </w:numPr>
              <w:overflowPunct w:val="0"/>
              <w:autoSpaceDE w:val="0"/>
              <w:autoSpaceDN w:val="0"/>
              <w:adjustRightInd w:val="0"/>
              <w:spacing w:beforeLines="50" w:before="120" w:after="0" w:line="240" w:lineRule="auto"/>
              <w:jc w:val="left"/>
              <w:rPr>
                <w:bCs/>
                <w:lang w:val="en-US"/>
              </w:rPr>
            </w:pPr>
            <w:r>
              <w:rPr>
                <w:bCs/>
              </w:rPr>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39D702C8" w14:textId="77777777" w:rsidR="00570DA5" w:rsidRDefault="00F5627D">
            <w:pPr>
              <w:numPr>
                <w:ilvl w:val="2"/>
                <w:numId w:val="11"/>
              </w:numPr>
              <w:overflowPunct w:val="0"/>
              <w:autoSpaceDE w:val="0"/>
              <w:autoSpaceDN w:val="0"/>
              <w:adjustRightInd w:val="0"/>
              <w:spacing w:beforeLines="50" w:before="120" w:after="0" w:line="240" w:lineRule="auto"/>
              <w:jc w:val="left"/>
              <w:rPr>
                <w:bCs/>
                <w:lang w:val="en-US"/>
              </w:rPr>
            </w:pPr>
            <w:r>
              <w:t>C</w:t>
            </w:r>
            <w:r>
              <w:rPr>
                <w:bCs/>
              </w:rPr>
              <w:t>urrent NR BS requirements is baseline</w:t>
            </w:r>
          </w:p>
          <w:p w14:paraId="0892987D" w14:textId="77777777" w:rsidR="00570DA5" w:rsidRDefault="00F5627D">
            <w:pPr>
              <w:numPr>
                <w:ilvl w:val="1"/>
                <w:numId w:val="11"/>
              </w:numPr>
              <w:overflowPunct w:val="0"/>
              <w:autoSpaceDE w:val="0"/>
              <w:autoSpaceDN w:val="0"/>
              <w:adjustRightInd w:val="0"/>
              <w:spacing w:beforeLines="50" w:before="120" w:after="0" w:line="240" w:lineRule="auto"/>
              <w:jc w:val="left"/>
              <w:rPr>
                <w:bCs/>
              </w:rPr>
            </w:pPr>
            <w:r>
              <w:rPr>
                <w:bCs/>
              </w:rPr>
              <w:t>Specify necessary RRM requirements</w:t>
            </w:r>
          </w:p>
        </w:tc>
      </w:tr>
    </w:tbl>
    <w:p w14:paraId="7C61CE17" w14:textId="77777777" w:rsidR="00570DA5" w:rsidRDefault="00F5627D">
      <w:pPr>
        <w:rPr>
          <w:lang w:val="en-US"/>
        </w:rPr>
      </w:pPr>
      <w:r>
        <w:rPr>
          <w:lang w:val="en-US"/>
        </w:rPr>
        <w:br/>
        <w:t>This document summarizes contributions [4] – [27] submitted to agenda item 9.6.3 (LP-WUS operation in CONNECTED mode).</w:t>
      </w:r>
    </w:p>
    <w:p w14:paraId="4F2C5299" w14:textId="77777777" w:rsidR="00570DA5" w:rsidRDefault="00570DA5">
      <w:pPr>
        <w:rPr>
          <w:lang w:val="en-US"/>
        </w:rPr>
      </w:pPr>
    </w:p>
    <w:p w14:paraId="7269965D" w14:textId="77777777" w:rsidR="00570DA5" w:rsidRDefault="00F5627D">
      <w:pPr>
        <w:pStyle w:val="1"/>
        <w:ind w:left="1134" w:hanging="1134"/>
        <w:rPr>
          <w:lang w:val="en-US"/>
        </w:rPr>
      </w:pPr>
      <w:r>
        <w:rPr>
          <w:lang w:val="en-US"/>
        </w:rPr>
        <w:t>2</w:t>
      </w:r>
      <w:r>
        <w:rPr>
          <w:lang w:val="en-US"/>
        </w:rPr>
        <w:tab/>
        <w:t>Proposals for Online Sessions</w:t>
      </w:r>
    </w:p>
    <w:p w14:paraId="57BA655F" w14:textId="77777777" w:rsidR="00570DA5" w:rsidRDefault="00F5627D">
      <w:pPr>
        <w:pStyle w:val="30"/>
      </w:pPr>
      <w:r>
        <w:t>2.1</w:t>
      </w:r>
      <w:r>
        <w:tab/>
        <w:t xml:space="preserve">Proposals for </w:t>
      </w:r>
      <w:r>
        <w:rPr>
          <w:rFonts w:eastAsia="游明朝" w:hint="eastAsia"/>
          <w:lang w:eastAsia="ja-JP"/>
        </w:rPr>
        <w:t>Monday</w:t>
      </w:r>
      <w:r>
        <w:t xml:space="preserve"> Online</w:t>
      </w:r>
    </w:p>
    <w:p w14:paraId="24CFC375" w14:textId="3E434D07" w:rsidR="00570DA5" w:rsidRDefault="00570DA5">
      <w:pPr>
        <w:rPr>
          <w:rFonts w:eastAsia="游明朝"/>
          <w:highlight w:val="yellow"/>
          <w:lang w:eastAsia="ja-JP"/>
        </w:rPr>
      </w:pPr>
    </w:p>
    <w:p w14:paraId="7F89AE62" w14:textId="50E48F37" w:rsidR="005076D3" w:rsidRDefault="005076D3" w:rsidP="005076D3">
      <w:pPr>
        <w:pStyle w:val="4"/>
        <w:rPr>
          <w:sz w:val="22"/>
          <w:szCs w:val="18"/>
        </w:rPr>
      </w:pPr>
      <w:r>
        <w:rPr>
          <w:rFonts w:eastAsia="游明朝" w:hint="eastAsia"/>
          <w:sz w:val="22"/>
          <w:szCs w:val="18"/>
          <w:highlight w:val="yellow"/>
          <w:lang w:eastAsia="ja-JP"/>
        </w:rPr>
        <w:t>[Mon]</w:t>
      </w:r>
      <w:r>
        <w:rPr>
          <w:sz w:val="22"/>
          <w:szCs w:val="18"/>
          <w:highlight w:val="yellow"/>
        </w:rPr>
        <w:t>Proposal 3.</w:t>
      </w:r>
      <w:r>
        <w:rPr>
          <w:rFonts w:hint="eastAsia"/>
          <w:sz w:val="22"/>
          <w:szCs w:val="18"/>
          <w:highlight w:val="yellow"/>
        </w:rPr>
        <w:t>1</w:t>
      </w:r>
      <w:r>
        <w:rPr>
          <w:sz w:val="22"/>
          <w:szCs w:val="18"/>
          <w:highlight w:val="yellow"/>
        </w:rPr>
        <w:t>-1</w:t>
      </w:r>
      <w:r w:rsidR="004C4CBF" w:rsidRPr="004C4CBF">
        <w:rPr>
          <w:rFonts w:eastAsia="游明朝" w:hint="eastAsia"/>
          <w:color w:val="FF0000"/>
          <w:sz w:val="22"/>
          <w:szCs w:val="18"/>
          <w:highlight w:val="yellow"/>
          <w:lang w:eastAsia="ja-JP"/>
        </w:rPr>
        <w:t>a</w:t>
      </w:r>
      <w:r>
        <w:rPr>
          <w:sz w:val="22"/>
          <w:szCs w:val="18"/>
          <w:highlight w:val="yellow"/>
        </w:rPr>
        <w:t>:</w:t>
      </w:r>
    </w:p>
    <w:p w14:paraId="5FF3E2F4" w14:textId="77777777" w:rsidR="005076D3" w:rsidRDefault="005076D3" w:rsidP="005076D3">
      <w:pPr>
        <w:pStyle w:val="aff0"/>
        <w:numPr>
          <w:ilvl w:val="0"/>
          <w:numId w:val="14"/>
        </w:numPr>
        <w:rPr>
          <w:b/>
          <w:bCs/>
        </w:rPr>
      </w:pPr>
      <w:r>
        <w:rPr>
          <w:b/>
          <w:bCs/>
        </w:rPr>
        <w:t xml:space="preserve">For </w:t>
      </w:r>
      <w:r>
        <w:rPr>
          <w:rFonts w:eastAsia="游明朝" w:hint="eastAsia"/>
          <w:b/>
          <w:bCs/>
        </w:rPr>
        <w:t>O</w:t>
      </w:r>
      <w:r>
        <w:rPr>
          <w:b/>
          <w:bCs/>
        </w:rPr>
        <w:t>ption 1-</w:t>
      </w:r>
      <w:r>
        <w:rPr>
          <w:rFonts w:eastAsia="游明朝" w:hint="eastAsia"/>
          <w:b/>
          <w:bCs/>
        </w:rPr>
        <w:t>1</w:t>
      </w:r>
      <w:r>
        <w:rPr>
          <w:b/>
          <w:bCs/>
        </w:rPr>
        <w:t xml:space="preserve"> of LP-WUS CONNECTED mode operation, the followings are assumed from RAN1 perspective. </w:t>
      </w:r>
    </w:p>
    <w:p w14:paraId="2A56A680" w14:textId="77777777" w:rsidR="005076D3" w:rsidRDefault="005076D3" w:rsidP="005076D3">
      <w:pPr>
        <w:pStyle w:val="aff0"/>
        <w:numPr>
          <w:ilvl w:val="1"/>
          <w:numId w:val="14"/>
        </w:numPr>
        <w:spacing w:after="0"/>
        <w:rPr>
          <w:b/>
          <w:bCs/>
          <w:color w:val="0070C0"/>
          <w:szCs w:val="22"/>
        </w:rPr>
      </w:pPr>
      <w:r>
        <w:rPr>
          <w:b/>
          <w:bCs/>
          <w:color w:val="0070C0"/>
          <w:szCs w:val="22"/>
        </w:rPr>
        <w:t>LP-WUS monitoring according to the LP-WUS monitoring configuration before drx-onDurationTimer to trigger the starting of the drx-onDurationTimer</w:t>
      </w:r>
    </w:p>
    <w:p w14:paraId="593E39A4" w14:textId="77777777" w:rsidR="005076D3" w:rsidRDefault="005076D3" w:rsidP="005076D3">
      <w:pPr>
        <w:pStyle w:val="aff0"/>
        <w:numPr>
          <w:ilvl w:val="1"/>
          <w:numId w:val="14"/>
        </w:numPr>
        <w:rPr>
          <w:b/>
          <w:bCs/>
        </w:rPr>
      </w:pPr>
      <w:r>
        <w:rPr>
          <w:b/>
          <w:bCs/>
        </w:rPr>
        <w:t xml:space="preserve">UE </w:t>
      </w:r>
      <w:r>
        <w:rPr>
          <w:rFonts w:hint="eastAsia"/>
          <w:b/>
          <w:bCs/>
        </w:rPr>
        <w:t>is</w:t>
      </w:r>
      <w:r>
        <w:rPr>
          <w:b/>
          <w:bCs/>
        </w:rPr>
        <w:t xml:space="preserve"> configured with legacy C-DRX configurations</w:t>
      </w:r>
      <w:r>
        <w:rPr>
          <w:rFonts w:hint="eastAsia"/>
          <w:b/>
          <w:bCs/>
        </w:rPr>
        <w:t xml:space="preserve"> as Rel-18</w:t>
      </w:r>
    </w:p>
    <w:p w14:paraId="43362ACF" w14:textId="77777777" w:rsidR="005076D3" w:rsidRDefault="005076D3" w:rsidP="005076D3">
      <w:pPr>
        <w:pStyle w:val="aff0"/>
        <w:numPr>
          <w:ilvl w:val="1"/>
          <w:numId w:val="14"/>
        </w:numPr>
        <w:rPr>
          <w:b/>
          <w:bCs/>
        </w:rPr>
      </w:pPr>
      <w:r>
        <w:rPr>
          <w:b/>
          <w:bCs/>
        </w:rPr>
        <w:t xml:space="preserve">UE PDCCH monitoring behaviors related to other legacy DRX timers are not affected </w:t>
      </w:r>
    </w:p>
    <w:p w14:paraId="10152610" w14:textId="77777777" w:rsidR="005076D3" w:rsidRDefault="005076D3" w:rsidP="005076D3">
      <w:pPr>
        <w:pStyle w:val="aff0"/>
        <w:numPr>
          <w:ilvl w:val="2"/>
          <w:numId w:val="14"/>
        </w:numPr>
        <w:rPr>
          <w:b/>
          <w:bCs/>
        </w:rPr>
      </w:pPr>
      <w:r>
        <w:rPr>
          <w:b/>
          <w:bCs/>
        </w:rPr>
        <w:t xml:space="preserve">drx-InactivityTimer, drx-RetransmissionTimerDL, drx-RetransmissionTimerUL, drx-HARQ-RTT-TimerDL, drx-HARQ-RTT-TimerUL </w:t>
      </w:r>
    </w:p>
    <w:p w14:paraId="1661E5A5" w14:textId="77777777" w:rsidR="005076D3" w:rsidRDefault="005076D3" w:rsidP="005076D3">
      <w:pPr>
        <w:pStyle w:val="aff0"/>
        <w:numPr>
          <w:ilvl w:val="1"/>
          <w:numId w:val="14"/>
        </w:numPr>
        <w:rPr>
          <w:b/>
          <w:bCs/>
        </w:rPr>
      </w:pPr>
      <w:r>
        <w:rPr>
          <w:b/>
          <w:bCs/>
        </w:rPr>
        <w:t>No impact on RRM/RLM/BFD measurement requirements</w:t>
      </w:r>
      <w:r>
        <w:rPr>
          <w:rFonts w:eastAsia="游明朝" w:hint="eastAsia"/>
          <w:b/>
          <w:bCs/>
        </w:rPr>
        <w:t xml:space="preserve"> is assumed</w:t>
      </w:r>
    </w:p>
    <w:p w14:paraId="44B39666" w14:textId="77777777" w:rsidR="005076D3" w:rsidRDefault="005076D3" w:rsidP="005076D3">
      <w:pPr>
        <w:pStyle w:val="aff0"/>
        <w:numPr>
          <w:ilvl w:val="1"/>
          <w:numId w:val="14"/>
        </w:numPr>
        <w:rPr>
          <w:b/>
          <w:bCs/>
        </w:rPr>
      </w:pPr>
      <w:r>
        <w:rPr>
          <w:b/>
          <w:bCs/>
        </w:rPr>
        <w:t>For periodic CSI/L1-RSRP reporting, UE can be configured with one of the following</w:t>
      </w:r>
      <w:r>
        <w:rPr>
          <w:rFonts w:eastAsia="游明朝" w:hint="eastAsia"/>
          <w:b/>
          <w:bCs/>
        </w:rPr>
        <w:t xml:space="preserve"> </w:t>
      </w:r>
      <w:r w:rsidRPr="000670B5">
        <w:rPr>
          <w:b/>
          <w:bCs/>
          <w:color w:val="FF0000"/>
          <w:szCs w:val="22"/>
        </w:rPr>
        <w:t>(same as Rel-16 DCP</w:t>
      </w:r>
      <w:r w:rsidRPr="000670B5">
        <w:rPr>
          <w:rFonts w:eastAsia="游明朝" w:hint="eastAsia"/>
          <w:b/>
          <w:bCs/>
          <w:color w:val="FF0000"/>
          <w:szCs w:val="22"/>
        </w:rPr>
        <w:t>)</w:t>
      </w:r>
    </w:p>
    <w:p w14:paraId="389DAE62" w14:textId="77777777" w:rsidR="005076D3" w:rsidRDefault="005076D3" w:rsidP="005076D3">
      <w:pPr>
        <w:pStyle w:val="aff0"/>
        <w:numPr>
          <w:ilvl w:val="2"/>
          <w:numId w:val="14"/>
        </w:numPr>
        <w:rPr>
          <w:b/>
          <w:bCs/>
        </w:rPr>
      </w:pPr>
      <w:r>
        <w:rPr>
          <w:b/>
          <w:bCs/>
        </w:rPr>
        <w:t>Periodic CSI/L1-RSRP is not reported</w:t>
      </w:r>
      <w:r w:rsidRPr="00CC6CD3">
        <w:rPr>
          <w:rFonts w:eastAsia="游明朝" w:hint="eastAsia"/>
          <w:b/>
          <w:bCs/>
        </w:rPr>
        <w:t xml:space="preserve"> </w:t>
      </w:r>
      <w:r w:rsidRPr="00630D41">
        <w:rPr>
          <w:rFonts w:eastAsia="游明朝" w:hint="eastAsia"/>
          <w:b/>
          <w:bCs/>
          <w:color w:val="FF0000"/>
        </w:rPr>
        <w:t xml:space="preserve">during the time given by the configured </w:t>
      </w:r>
      <w:r w:rsidRPr="00630D41">
        <w:rPr>
          <w:b/>
          <w:bCs/>
          <w:color w:val="FF0000"/>
          <w:szCs w:val="22"/>
        </w:rPr>
        <w:t>drx-onDurationTimer</w:t>
      </w:r>
      <w:r>
        <w:rPr>
          <w:b/>
          <w:bCs/>
        </w:rPr>
        <w:t xml:space="preserve"> if UE is not indicated to wake-up</w:t>
      </w:r>
    </w:p>
    <w:p w14:paraId="1437AB96" w14:textId="142EE297" w:rsidR="005076D3" w:rsidRDefault="005076D3" w:rsidP="005076D3">
      <w:pPr>
        <w:pStyle w:val="aff0"/>
        <w:numPr>
          <w:ilvl w:val="2"/>
          <w:numId w:val="14"/>
        </w:numPr>
        <w:rPr>
          <w:b/>
          <w:bCs/>
        </w:rPr>
      </w:pPr>
      <w:r>
        <w:rPr>
          <w:b/>
          <w:bCs/>
        </w:rPr>
        <w:t xml:space="preserve">Periodic CSI/L1-RSRP is periodically reported </w:t>
      </w:r>
      <w:r w:rsidR="00630D41" w:rsidRPr="00630D41">
        <w:rPr>
          <w:rFonts w:eastAsia="游明朝" w:hint="eastAsia"/>
          <w:b/>
          <w:bCs/>
          <w:color w:val="FF0000"/>
        </w:rPr>
        <w:t xml:space="preserve">during the time given by the configured </w:t>
      </w:r>
      <w:r w:rsidR="00630D41" w:rsidRPr="00630D41">
        <w:rPr>
          <w:b/>
          <w:bCs/>
          <w:color w:val="FF0000"/>
          <w:szCs w:val="22"/>
        </w:rPr>
        <w:t>drx-onDurationTimer</w:t>
      </w:r>
      <w:r>
        <w:rPr>
          <w:rFonts w:eastAsia="游明朝" w:hint="eastAsia"/>
          <w:b/>
          <w:bCs/>
          <w:color w:val="0070C0"/>
          <w:szCs w:val="22"/>
        </w:rPr>
        <w:t xml:space="preserve"> </w:t>
      </w:r>
      <w:r>
        <w:rPr>
          <w:b/>
          <w:bCs/>
        </w:rPr>
        <w:t>regardless if UE is indicated to wake-up or not</w:t>
      </w:r>
    </w:p>
    <w:p w14:paraId="3BF5748B" w14:textId="77777777" w:rsidR="005076D3" w:rsidRPr="005076D3" w:rsidRDefault="005076D3" w:rsidP="005076D3">
      <w:pPr>
        <w:pStyle w:val="a1"/>
        <w:rPr>
          <w:rFonts w:eastAsia="游明朝"/>
          <w:highlight w:val="yellow"/>
          <w:lang w:val="sv-SE" w:eastAsia="ja-JP"/>
        </w:rPr>
      </w:pPr>
    </w:p>
    <w:p w14:paraId="7E08F97F" w14:textId="77777777" w:rsidR="005076D3" w:rsidRDefault="005076D3" w:rsidP="005076D3">
      <w:pPr>
        <w:pStyle w:val="a1"/>
        <w:rPr>
          <w:rFonts w:eastAsia="游明朝"/>
          <w:highlight w:val="yellow"/>
          <w:lang w:val="en-GB" w:eastAsia="ja-JP"/>
        </w:rPr>
      </w:pPr>
    </w:p>
    <w:p w14:paraId="5CD41593" w14:textId="77777777" w:rsidR="00485F71" w:rsidRDefault="00485F71" w:rsidP="00485F71">
      <w:pPr>
        <w:pStyle w:val="4"/>
        <w:rPr>
          <w:sz w:val="22"/>
          <w:szCs w:val="18"/>
        </w:rPr>
      </w:pPr>
      <w:r>
        <w:rPr>
          <w:rFonts w:eastAsia="游明朝" w:hint="eastAsia"/>
          <w:sz w:val="22"/>
          <w:szCs w:val="18"/>
          <w:highlight w:val="yellow"/>
          <w:lang w:eastAsia="ja-JP"/>
        </w:rPr>
        <w:t>[Mon]</w:t>
      </w:r>
      <w:r>
        <w:rPr>
          <w:sz w:val="22"/>
          <w:szCs w:val="18"/>
          <w:highlight w:val="yellow"/>
        </w:rPr>
        <w:t>Proposal 3.</w:t>
      </w:r>
      <w:r>
        <w:rPr>
          <w:rFonts w:hint="eastAsia"/>
          <w:sz w:val="22"/>
          <w:szCs w:val="18"/>
          <w:highlight w:val="yellow"/>
        </w:rPr>
        <w:t>1</w:t>
      </w:r>
      <w:r>
        <w:rPr>
          <w:sz w:val="22"/>
          <w:szCs w:val="18"/>
          <w:highlight w:val="yellow"/>
        </w:rPr>
        <w:t>-</w:t>
      </w:r>
      <w:r>
        <w:rPr>
          <w:rFonts w:eastAsia="游明朝" w:hint="eastAsia"/>
          <w:sz w:val="22"/>
          <w:szCs w:val="18"/>
          <w:highlight w:val="yellow"/>
          <w:lang w:eastAsia="ja-JP"/>
        </w:rPr>
        <w:t>2</w:t>
      </w:r>
      <w:r>
        <w:rPr>
          <w:sz w:val="22"/>
          <w:szCs w:val="18"/>
          <w:highlight w:val="yellow"/>
        </w:rPr>
        <w:t>:</w:t>
      </w:r>
    </w:p>
    <w:p w14:paraId="4F4C9D11" w14:textId="77777777" w:rsidR="00485F71" w:rsidRDefault="00485F71" w:rsidP="00485F71">
      <w:pPr>
        <w:spacing w:after="0"/>
        <w:rPr>
          <w:rFonts w:eastAsia="游明朝"/>
          <w:b/>
          <w:bCs/>
          <w:sz w:val="22"/>
          <w:szCs w:val="28"/>
          <w:lang w:eastAsia="ja-JP"/>
        </w:rPr>
      </w:pPr>
      <w:r>
        <w:rPr>
          <w:rFonts w:eastAsia="游明朝" w:hint="eastAsia"/>
          <w:b/>
          <w:bCs/>
          <w:sz w:val="22"/>
          <w:szCs w:val="28"/>
          <w:lang w:eastAsia="ja-JP"/>
        </w:rPr>
        <w:t xml:space="preserve">Update following agreement </w:t>
      </w:r>
      <w:r>
        <w:rPr>
          <w:rFonts w:eastAsia="游明朝" w:hint="eastAsia"/>
          <w:b/>
          <w:bCs/>
          <w:color w:val="FF0000"/>
          <w:sz w:val="22"/>
          <w:szCs w:val="28"/>
          <w:lang w:eastAsia="ja-JP"/>
        </w:rPr>
        <w:t>in red</w:t>
      </w:r>
      <w:r>
        <w:rPr>
          <w:rFonts w:eastAsia="游明朝" w:hint="eastAsia"/>
          <w:b/>
          <w:bCs/>
          <w:sz w:val="22"/>
          <w:szCs w:val="28"/>
          <w:lang w:eastAsia="ja-JP"/>
        </w:rPr>
        <w:t xml:space="preserve">. Send LS to RAN2 to ask </w:t>
      </w:r>
      <w:r>
        <w:rPr>
          <w:rFonts w:eastAsia="游明朝" w:hint="eastAsia"/>
          <w:b/>
          <w:bCs/>
          <w:sz w:val="22"/>
          <w:szCs w:val="22"/>
          <w:lang w:eastAsia="ja-JP"/>
        </w:rPr>
        <w:t>whether to confirm it or not</w:t>
      </w:r>
    </w:p>
    <w:p w14:paraId="493267E5" w14:textId="77777777" w:rsidR="00485F71" w:rsidRDefault="00485F71" w:rsidP="00485F71">
      <w:pPr>
        <w:spacing w:after="0"/>
        <w:rPr>
          <w:rFonts w:eastAsia="游明朝"/>
          <w:b/>
          <w:bCs/>
          <w:sz w:val="22"/>
          <w:szCs w:val="28"/>
          <w:lang w:eastAsia="ja-JP"/>
        </w:rPr>
      </w:pPr>
      <w:r>
        <w:rPr>
          <w:rFonts w:eastAsia="游明朝" w:hint="eastAsia"/>
          <w:b/>
          <w:bCs/>
          <w:sz w:val="22"/>
          <w:szCs w:val="28"/>
          <w:highlight w:val="green"/>
          <w:lang w:eastAsia="ja-JP"/>
        </w:rPr>
        <w:t>Agreement</w:t>
      </w:r>
    </w:p>
    <w:p w14:paraId="2DC8AA6A" w14:textId="77777777" w:rsidR="00485F71" w:rsidRDefault="00485F71" w:rsidP="00485F71">
      <w:pPr>
        <w:pStyle w:val="aff0"/>
        <w:numPr>
          <w:ilvl w:val="0"/>
          <w:numId w:val="14"/>
        </w:numPr>
        <w:spacing w:after="0"/>
        <w:rPr>
          <w:b/>
          <w:bCs/>
          <w:szCs w:val="22"/>
        </w:rPr>
      </w:pPr>
      <w:r>
        <w:rPr>
          <w:b/>
          <w:bCs/>
          <w:szCs w:val="22"/>
        </w:rPr>
        <w:t xml:space="preserve">For option 1-2 of LP-WUS CONNECTED mode operation, the followings are assumed from RAN1 perspective. </w:t>
      </w:r>
    </w:p>
    <w:p w14:paraId="063E5F68" w14:textId="77777777" w:rsidR="00485F71" w:rsidRDefault="00485F71" w:rsidP="00485F71">
      <w:pPr>
        <w:pStyle w:val="aff0"/>
        <w:numPr>
          <w:ilvl w:val="1"/>
          <w:numId w:val="14"/>
        </w:numPr>
        <w:spacing w:after="0"/>
        <w:rPr>
          <w:b/>
          <w:bCs/>
          <w:szCs w:val="22"/>
        </w:rPr>
      </w:pPr>
      <w:r>
        <w:rPr>
          <w:b/>
          <w:bCs/>
          <w:szCs w:val="22"/>
        </w:rPr>
        <w:t>LP-WUS monitoring outside at least legacy C-DRX active time according to the LP-WUS monitoring configuration to trigger PDCCH monitoring.</w:t>
      </w:r>
    </w:p>
    <w:p w14:paraId="21DEC36B" w14:textId="77777777" w:rsidR="00485F71" w:rsidRDefault="00485F71" w:rsidP="00485F71">
      <w:pPr>
        <w:pStyle w:val="aff0"/>
        <w:numPr>
          <w:ilvl w:val="1"/>
          <w:numId w:val="14"/>
        </w:numPr>
        <w:spacing w:after="0"/>
        <w:rPr>
          <w:b/>
          <w:bCs/>
          <w:szCs w:val="22"/>
        </w:rPr>
      </w:pPr>
      <w:r>
        <w:rPr>
          <w:b/>
          <w:bCs/>
          <w:szCs w:val="22"/>
        </w:rPr>
        <w:t xml:space="preserve">UE </w:t>
      </w:r>
      <w:r>
        <w:rPr>
          <w:rFonts w:hint="eastAsia"/>
          <w:b/>
          <w:bCs/>
          <w:szCs w:val="22"/>
        </w:rPr>
        <w:t>is</w:t>
      </w:r>
      <w:r>
        <w:rPr>
          <w:b/>
          <w:bCs/>
          <w:szCs w:val="22"/>
        </w:rPr>
        <w:t xml:space="preserve"> configured with legacy C-DRX configurations</w:t>
      </w:r>
      <w:r>
        <w:rPr>
          <w:rFonts w:hint="eastAsia"/>
          <w:b/>
          <w:bCs/>
          <w:szCs w:val="22"/>
        </w:rPr>
        <w:t xml:space="preserve"> as Rel-18</w:t>
      </w:r>
    </w:p>
    <w:p w14:paraId="79FBA0E8" w14:textId="77777777" w:rsidR="00485F71" w:rsidRDefault="00485F71" w:rsidP="00485F71">
      <w:pPr>
        <w:pStyle w:val="aff0"/>
        <w:numPr>
          <w:ilvl w:val="1"/>
          <w:numId w:val="14"/>
        </w:numPr>
        <w:spacing w:after="0"/>
        <w:rPr>
          <w:b/>
          <w:bCs/>
          <w:szCs w:val="22"/>
        </w:rPr>
      </w:pPr>
      <w:r>
        <w:rPr>
          <w:b/>
          <w:bCs/>
          <w:szCs w:val="22"/>
        </w:rPr>
        <w:t xml:space="preserve">UE </w:t>
      </w:r>
      <w:r>
        <w:rPr>
          <w:rFonts w:eastAsia="游明朝" w:hint="eastAsia"/>
          <w:b/>
          <w:bCs/>
          <w:szCs w:val="22"/>
        </w:rPr>
        <w:t xml:space="preserve">is </w:t>
      </w:r>
      <w:r>
        <w:rPr>
          <w:b/>
          <w:bCs/>
          <w:szCs w:val="22"/>
        </w:rPr>
        <w:t xml:space="preserve">expected to be configured with LP-WUS </w:t>
      </w:r>
      <w:r>
        <w:rPr>
          <w:rFonts w:eastAsia="游明朝" w:hint="eastAsia"/>
          <w:b/>
          <w:bCs/>
          <w:szCs w:val="22"/>
        </w:rPr>
        <w:t>monito</w:t>
      </w:r>
      <w:r>
        <w:rPr>
          <w:rFonts w:eastAsia="游明朝"/>
          <w:b/>
          <w:bCs/>
          <w:szCs w:val="22"/>
        </w:rPr>
        <w:t>r</w:t>
      </w:r>
      <w:r>
        <w:rPr>
          <w:rFonts w:eastAsia="游明朝" w:hint="eastAsia"/>
          <w:b/>
          <w:bCs/>
          <w:szCs w:val="22"/>
        </w:rPr>
        <w:t>ing configuration (</w:t>
      </w:r>
      <w:r>
        <w:rPr>
          <w:b/>
          <w:bCs/>
          <w:szCs w:val="22"/>
        </w:rPr>
        <w:t>periodicity and offset can be different from those from C-DRX configuration)</w:t>
      </w:r>
    </w:p>
    <w:p w14:paraId="4558D799" w14:textId="77777777" w:rsidR="00485F71" w:rsidRDefault="00485F71" w:rsidP="00485F71">
      <w:pPr>
        <w:pStyle w:val="aff0"/>
        <w:numPr>
          <w:ilvl w:val="2"/>
          <w:numId w:val="14"/>
        </w:numPr>
        <w:spacing w:after="0"/>
        <w:rPr>
          <w:b/>
          <w:bCs/>
          <w:szCs w:val="22"/>
        </w:rPr>
      </w:pPr>
      <w:r>
        <w:rPr>
          <w:rFonts w:hint="eastAsia"/>
          <w:b/>
          <w:bCs/>
          <w:strike/>
          <w:color w:val="FF0000"/>
          <w:szCs w:val="22"/>
        </w:rPr>
        <w:t>FFS potential</w:t>
      </w:r>
      <w:r>
        <w:rPr>
          <w:rFonts w:hint="eastAsia"/>
          <w:b/>
          <w:bCs/>
          <w:color w:val="FF0000"/>
          <w:szCs w:val="22"/>
        </w:rPr>
        <w:t xml:space="preserve"> </w:t>
      </w:r>
      <w:r>
        <w:rPr>
          <w:rFonts w:eastAsia="游明朝" w:hint="eastAsia"/>
          <w:b/>
          <w:bCs/>
          <w:color w:val="FF0000"/>
          <w:szCs w:val="22"/>
        </w:rPr>
        <w:t>No</w:t>
      </w:r>
      <w:r>
        <w:rPr>
          <w:rFonts w:eastAsia="游明朝" w:hint="eastAsia"/>
          <w:b/>
          <w:bCs/>
          <w:szCs w:val="22"/>
        </w:rPr>
        <w:t xml:space="preserve"> </w:t>
      </w:r>
      <w:r>
        <w:rPr>
          <w:rFonts w:hint="eastAsia"/>
          <w:b/>
          <w:bCs/>
          <w:szCs w:val="22"/>
        </w:rPr>
        <w:t>restriction for LP-WUS configuration in relation with</w:t>
      </w:r>
      <w:r>
        <w:rPr>
          <w:b/>
          <w:bCs/>
          <w:szCs w:val="22"/>
        </w:rPr>
        <w:t xml:space="preserve"> C-DRX configuration</w:t>
      </w:r>
      <w:r>
        <w:rPr>
          <w:rFonts w:hint="eastAsia"/>
          <w:b/>
          <w:bCs/>
          <w:szCs w:val="22"/>
        </w:rPr>
        <w:t xml:space="preserve"> </w:t>
      </w:r>
    </w:p>
    <w:p w14:paraId="7C53D109" w14:textId="77777777" w:rsidR="00485F71" w:rsidRDefault="00485F71" w:rsidP="00485F71">
      <w:pPr>
        <w:pStyle w:val="aff0"/>
        <w:numPr>
          <w:ilvl w:val="1"/>
          <w:numId w:val="14"/>
        </w:numPr>
        <w:spacing w:after="0"/>
        <w:rPr>
          <w:b/>
          <w:bCs/>
          <w:szCs w:val="22"/>
        </w:rPr>
      </w:pPr>
      <w:r>
        <w:rPr>
          <w:b/>
          <w:bCs/>
          <w:szCs w:val="22"/>
        </w:rPr>
        <w:t>LP-WUS triggers the start of a timer during which UE monitors PDCCH</w:t>
      </w:r>
    </w:p>
    <w:p w14:paraId="368738E9" w14:textId="77777777" w:rsidR="00485F71" w:rsidRDefault="00485F71" w:rsidP="00485F71">
      <w:pPr>
        <w:pStyle w:val="aff0"/>
        <w:numPr>
          <w:ilvl w:val="2"/>
          <w:numId w:val="14"/>
        </w:numPr>
        <w:spacing w:after="0"/>
        <w:rPr>
          <w:b/>
          <w:bCs/>
          <w:szCs w:val="22"/>
        </w:rPr>
      </w:pPr>
      <w:r>
        <w:rPr>
          <w:b/>
          <w:bCs/>
          <w:strike/>
          <w:color w:val="FF0000"/>
          <w:szCs w:val="22"/>
        </w:rPr>
        <w:t xml:space="preserve">FFS </w:t>
      </w:r>
      <w:r>
        <w:rPr>
          <w:b/>
          <w:bCs/>
          <w:szCs w:val="22"/>
        </w:rPr>
        <w:t xml:space="preserve">the timer is </w:t>
      </w:r>
      <w:r>
        <w:rPr>
          <w:b/>
          <w:bCs/>
          <w:strike/>
          <w:color w:val="FF0000"/>
          <w:szCs w:val="22"/>
        </w:rPr>
        <w:t xml:space="preserve">existing timer </w:t>
      </w:r>
      <w:r>
        <w:rPr>
          <w:rFonts w:hint="eastAsia"/>
          <w:b/>
          <w:bCs/>
          <w:strike/>
          <w:color w:val="FF0000"/>
          <w:szCs w:val="22"/>
        </w:rPr>
        <w:t>and/</w:t>
      </w:r>
      <w:r>
        <w:rPr>
          <w:b/>
          <w:bCs/>
          <w:strike/>
          <w:color w:val="FF0000"/>
          <w:szCs w:val="22"/>
        </w:rPr>
        <w:t>or</w:t>
      </w:r>
      <w:r>
        <w:rPr>
          <w:b/>
          <w:bCs/>
          <w:szCs w:val="22"/>
        </w:rPr>
        <w:t xml:space="preserve"> new timer </w:t>
      </w:r>
    </w:p>
    <w:p w14:paraId="7C9F192F" w14:textId="77777777" w:rsidR="00485F71" w:rsidRDefault="00485F71" w:rsidP="00485F71">
      <w:pPr>
        <w:pStyle w:val="aff0"/>
        <w:numPr>
          <w:ilvl w:val="1"/>
          <w:numId w:val="14"/>
        </w:numPr>
        <w:spacing w:after="0"/>
        <w:rPr>
          <w:b/>
          <w:bCs/>
          <w:szCs w:val="22"/>
        </w:rPr>
      </w:pPr>
      <w:r>
        <w:rPr>
          <w:b/>
          <w:bCs/>
          <w:szCs w:val="22"/>
        </w:rPr>
        <w:t xml:space="preserve">UE PDCCH monitoring behaviors related to other legacy DRX timers are not affected </w:t>
      </w:r>
    </w:p>
    <w:p w14:paraId="7E961868" w14:textId="77777777" w:rsidR="00485F71" w:rsidRDefault="00485F71" w:rsidP="00485F71">
      <w:pPr>
        <w:pStyle w:val="aff0"/>
        <w:numPr>
          <w:ilvl w:val="2"/>
          <w:numId w:val="14"/>
        </w:numPr>
        <w:spacing w:after="0"/>
        <w:rPr>
          <w:b/>
          <w:bCs/>
          <w:szCs w:val="22"/>
        </w:rPr>
      </w:pPr>
      <w:r>
        <w:rPr>
          <w:b/>
          <w:bCs/>
          <w:szCs w:val="22"/>
        </w:rPr>
        <w:t xml:space="preserve">drx-InactivityTimer, drx-RetransmissionTimerDL, drx-RetransmissionTimerUL, drx-HARQ-RTT-TimerDL, drx-HARQ-RTT-TimerUL </w:t>
      </w:r>
    </w:p>
    <w:p w14:paraId="5F334331" w14:textId="77777777" w:rsidR="00485F71" w:rsidRDefault="00485F71" w:rsidP="00485F71">
      <w:pPr>
        <w:pStyle w:val="aff0"/>
        <w:numPr>
          <w:ilvl w:val="1"/>
          <w:numId w:val="14"/>
        </w:numPr>
        <w:spacing w:after="0"/>
        <w:rPr>
          <w:b/>
          <w:bCs/>
          <w:szCs w:val="22"/>
        </w:rPr>
      </w:pPr>
      <w:r>
        <w:rPr>
          <w:b/>
          <w:bCs/>
          <w:szCs w:val="22"/>
        </w:rPr>
        <w:t>No impact on RRM/RLM/BFD measurement requirements</w:t>
      </w:r>
      <w:r>
        <w:rPr>
          <w:rFonts w:eastAsia="游明朝" w:hint="eastAsia"/>
          <w:b/>
          <w:bCs/>
          <w:szCs w:val="22"/>
        </w:rPr>
        <w:t xml:space="preserve"> is assumed</w:t>
      </w:r>
    </w:p>
    <w:p w14:paraId="4CA5A0EB" w14:textId="77777777" w:rsidR="00485F71" w:rsidRDefault="00485F71" w:rsidP="00485F71">
      <w:pPr>
        <w:pStyle w:val="aff0"/>
        <w:numPr>
          <w:ilvl w:val="1"/>
          <w:numId w:val="14"/>
        </w:numPr>
        <w:spacing w:after="0"/>
        <w:rPr>
          <w:b/>
          <w:bCs/>
          <w:szCs w:val="22"/>
        </w:rPr>
      </w:pPr>
      <w:r>
        <w:rPr>
          <w:b/>
          <w:bCs/>
          <w:szCs w:val="22"/>
        </w:rPr>
        <w:t>For periodic CSI/L1-RSRP reporting, UE can be configured with one of the following (same as Rel-16 DCP and option 1-1)</w:t>
      </w:r>
    </w:p>
    <w:p w14:paraId="091B235A" w14:textId="77777777" w:rsidR="00485F71" w:rsidRDefault="00485F71" w:rsidP="00485F71">
      <w:pPr>
        <w:pStyle w:val="aff0"/>
        <w:numPr>
          <w:ilvl w:val="2"/>
          <w:numId w:val="14"/>
        </w:numPr>
        <w:spacing w:after="0"/>
        <w:rPr>
          <w:b/>
          <w:bCs/>
          <w:szCs w:val="22"/>
        </w:rPr>
      </w:pPr>
      <w:r>
        <w:rPr>
          <w:b/>
          <w:bCs/>
          <w:szCs w:val="22"/>
        </w:rPr>
        <w:t>Periodic CSI/L1-RSRP is not reported if UE is not indicated to wake-up</w:t>
      </w:r>
    </w:p>
    <w:p w14:paraId="7127EE36" w14:textId="77777777" w:rsidR="00485F71" w:rsidRDefault="00485F71" w:rsidP="00485F71">
      <w:pPr>
        <w:pStyle w:val="aff0"/>
        <w:numPr>
          <w:ilvl w:val="2"/>
          <w:numId w:val="14"/>
        </w:numPr>
        <w:spacing w:after="0"/>
        <w:rPr>
          <w:b/>
          <w:bCs/>
          <w:szCs w:val="22"/>
        </w:rPr>
      </w:pPr>
      <w:r>
        <w:rPr>
          <w:b/>
          <w:bCs/>
          <w:szCs w:val="22"/>
        </w:rPr>
        <w:t>Periodic CSI/L1-RSRP is periodically reported regardless if UE is indicated to wake-up or not</w:t>
      </w:r>
    </w:p>
    <w:p w14:paraId="23EA8880" w14:textId="77777777" w:rsidR="00485F71" w:rsidRDefault="00485F71" w:rsidP="00485F71">
      <w:pPr>
        <w:pStyle w:val="aff0"/>
        <w:numPr>
          <w:ilvl w:val="1"/>
          <w:numId w:val="14"/>
        </w:numPr>
        <w:rPr>
          <w:b/>
          <w:bCs/>
        </w:rPr>
      </w:pPr>
      <w:r>
        <w:rPr>
          <w:b/>
          <w:bCs/>
          <w:szCs w:val="22"/>
        </w:rPr>
        <w:t>UE PDCCH monitoring is not triggered by legacy C-DRX cycle and drx-onDurationTimer when monitoring LP-WUS</w:t>
      </w:r>
    </w:p>
    <w:p w14:paraId="0D6AF711" w14:textId="77777777" w:rsidR="00485F71" w:rsidRDefault="00485F71" w:rsidP="005076D3">
      <w:pPr>
        <w:pStyle w:val="a1"/>
        <w:rPr>
          <w:rFonts w:eastAsia="游明朝"/>
          <w:highlight w:val="yellow"/>
          <w:lang w:val="sv-SE" w:eastAsia="ja-JP"/>
        </w:rPr>
      </w:pPr>
    </w:p>
    <w:p w14:paraId="3FB4B886" w14:textId="244E9415" w:rsidR="00485F71" w:rsidRPr="001B6FDE" w:rsidRDefault="00AF04C9" w:rsidP="00485F71">
      <w:pPr>
        <w:spacing w:after="0"/>
        <w:rPr>
          <w:rFonts w:eastAsia="游明朝" w:hint="eastAsia"/>
          <w:b/>
          <w:bCs/>
          <w:sz w:val="22"/>
          <w:szCs w:val="22"/>
          <w:highlight w:val="cyan"/>
          <w:lang w:eastAsia="ja-JP"/>
        </w:rPr>
      </w:pPr>
      <w:r w:rsidRPr="001B6FDE">
        <w:rPr>
          <w:rFonts w:eastAsia="游明朝"/>
          <w:b/>
          <w:bCs/>
          <w:sz w:val="22"/>
          <w:szCs w:val="22"/>
          <w:highlight w:val="cyan"/>
          <w:lang w:eastAsia="ja-JP"/>
        </w:rPr>
        <w:t>Summary</w:t>
      </w:r>
      <w:r w:rsidRPr="001B6FDE">
        <w:rPr>
          <w:rFonts w:eastAsia="游明朝" w:hint="eastAsia"/>
          <w:b/>
          <w:bCs/>
          <w:sz w:val="22"/>
          <w:szCs w:val="22"/>
          <w:highlight w:val="cyan"/>
          <w:lang w:eastAsia="ja-JP"/>
        </w:rPr>
        <w:t xml:space="preserve"> of </w:t>
      </w:r>
      <w:proofErr w:type="gramStart"/>
      <w:r w:rsidRPr="001B6FDE">
        <w:rPr>
          <w:rFonts w:eastAsia="游明朝" w:hint="eastAsia"/>
          <w:b/>
          <w:bCs/>
          <w:sz w:val="22"/>
          <w:szCs w:val="22"/>
          <w:highlight w:val="cyan"/>
          <w:lang w:eastAsia="ja-JP"/>
        </w:rPr>
        <w:t>c</w:t>
      </w:r>
      <w:r w:rsidR="00485F71" w:rsidRPr="001B6FDE">
        <w:rPr>
          <w:rFonts w:eastAsia="游明朝" w:hint="eastAsia"/>
          <w:b/>
          <w:bCs/>
          <w:sz w:val="22"/>
          <w:szCs w:val="22"/>
          <w:highlight w:val="cyan"/>
          <w:lang w:eastAsia="ja-JP"/>
        </w:rPr>
        <w:t>ompanies</w:t>
      </w:r>
      <w:proofErr w:type="gramEnd"/>
      <w:r w:rsidR="00485F71" w:rsidRPr="001B6FDE">
        <w:rPr>
          <w:rFonts w:eastAsia="游明朝" w:hint="eastAsia"/>
          <w:b/>
          <w:bCs/>
          <w:sz w:val="22"/>
          <w:szCs w:val="22"/>
          <w:highlight w:val="cyan"/>
          <w:lang w:eastAsia="ja-JP"/>
        </w:rPr>
        <w:t xml:space="preserve"> view</w:t>
      </w:r>
    </w:p>
    <w:p w14:paraId="2CBA8C2C" w14:textId="77777777" w:rsidR="00485F71" w:rsidRPr="00AF04C9" w:rsidRDefault="00485F71" w:rsidP="00485F71">
      <w:pPr>
        <w:pStyle w:val="aff0"/>
        <w:numPr>
          <w:ilvl w:val="0"/>
          <w:numId w:val="16"/>
        </w:numPr>
        <w:spacing w:after="0"/>
        <w:rPr>
          <w:rFonts w:eastAsia="游明朝"/>
          <w:szCs w:val="22"/>
          <w:highlight w:val="cyan"/>
        </w:rPr>
      </w:pPr>
      <w:r w:rsidRPr="00AF04C9">
        <w:rPr>
          <w:rFonts w:eastAsia="游明朝"/>
          <w:szCs w:val="22"/>
          <w:highlight w:val="cyan"/>
        </w:rPr>
        <w:t>FFS potential restriction for LP-WUS configuration in relation with C-DRX configuration</w:t>
      </w:r>
    </w:p>
    <w:p w14:paraId="0BA0388C" w14:textId="77777777" w:rsidR="00485F71" w:rsidRPr="00AF04C9" w:rsidRDefault="00485F71" w:rsidP="00485F71">
      <w:pPr>
        <w:pStyle w:val="aff0"/>
        <w:numPr>
          <w:ilvl w:val="1"/>
          <w:numId w:val="16"/>
        </w:numPr>
        <w:spacing w:after="0"/>
        <w:rPr>
          <w:rFonts w:eastAsia="游明朝"/>
          <w:szCs w:val="22"/>
          <w:highlight w:val="cyan"/>
        </w:rPr>
      </w:pPr>
      <w:r w:rsidRPr="00AF04C9">
        <w:rPr>
          <w:rFonts w:eastAsia="游明朝" w:hint="eastAsia"/>
          <w:szCs w:val="22"/>
          <w:highlight w:val="cyan"/>
        </w:rPr>
        <w:t>No restriction: Xiami, CMCC, LGE, TCL, vivo</w:t>
      </w:r>
    </w:p>
    <w:p w14:paraId="1CA60E0E" w14:textId="77777777" w:rsidR="00485F71" w:rsidRPr="00AF04C9" w:rsidRDefault="00485F71" w:rsidP="00485F71">
      <w:pPr>
        <w:pStyle w:val="aff0"/>
        <w:numPr>
          <w:ilvl w:val="1"/>
          <w:numId w:val="16"/>
        </w:numPr>
        <w:spacing w:after="0"/>
        <w:rPr>
          <w:rFonts w:eastAsia="游明朝"/>
          <w:szCs w:val="22"/>
          <w:highlight w:val="cyan"/>
        </w:rPr>
      </w:pPr>
      <w:r w:rsidRPr="00AF04C9">
        <w:rPr>
          <w:rFonts w:eastAsia="游明朝" w:hint="eastAsia"/>
          <w:szCs w:val="22"/>
          <w:highlight w:val="cyan"/>
        </w:rPr>
        <w:t>Some restriction: ZTE, ETRI, Apple</w:t>
      </w:r>
    </w:p>
    <w:p w14:paraId="2975F598" w14:textId="77777777" w:rsidR="00485F71" w:rsidRPr="00AF04C9" w:rsidRDefault="00485F71" w:rsidP="00485F71">
      <w:pPr>
        <w:pStyle w:val="aff0"/>
        <w:numPr>
          <w:ilvl w:val="1"/>
          <w:numId w:val="16"/>
        </w:numPr>
        <w:spacing w:after="0"/>
        <w:rPr>
          <w:rFonts w:eastAsia="游明朝"/>
          <w:szCs w:val="22"/>
          <w:highlight w:val="cyan"/>
        </w:rPr>
      </w:pPr>
      <w:r w:rsidRPr="00AF04C9">
        <w:rPr>
          <w:rFonts w:eastAsia="游明朝" w:hint="eastAsia"/>
          <w:szCs w:val="22"/>
          <w:highlight w:val="cyan"/>
        </w:rPr>
        <w:t>Up to RAN2/Wait for RAN2 progress: QC, CATT, Nokia</w:t>
      </w:r>
    </w:p>
    <w:p w14:paraId="2D5B9F23" w14:textId="77777777" w:rsidR="00485F71" w:rsidRPr="00AF04C9" w:rsidRDefault="00485F71" w:rsidP="00485F71">
      <w:pPr>
        <w:pStyle w:val="aff0"/>
        <w:numPr>
          <w:ilvl w:val="0"/>
          <w:numId w:val="16"/>
        </w:numPr>
        <w:spacing w:after="0"/>
        <w:rPr>
          <w:rFonts w:eastAsia="游明朝"/>
          <w:szCs w:val="22"/>
          <w:highlight w:val="cyan"/>
        </w:rPr>
      </w:pPr>
      <w:r w:rsidRPr="00AF04C9">
        <w:rPr>
          <w:rFonts w:eastAsia="游明朝"/>
          <w:szCs w:val="22"/>
          <w:highlight w:val="cyan"/>
        </w:rPr>
        <w:t>FFS the timer is existing timer and/or new timer</w:t>
      </w:r>
    </w:p>
    <w:p w14:paraId="2EF4D02B" w14:textId="77777777" w:rsidR="00485F71" w:rsidRPr="00AF04C9" w:rsidRDefault="00485F71" w:rsidP="00485F71">
      <w:pPr>
        <w:pStyle w:val="aff0"/>
        <w:numPr>
          <w:ilvl w:val="1"/>
          <w:numId w:val="16"/>
        </w:numPr>
        <w:spacing w:after="0"/>
        <w:rPr>
          <w:rFonts w:eastAsia="游明朝"/>
          <w:szCs w:val="22"/>
          <w:highlight w:val="cyan"/>
        </w:rPr>
      </w:pPr>
      <w:r w:rsidRPr="00AF04C9">
        <w:rPr>
          <w:rFonts w:eastAsia="游明朝"/>
          <w:szCs w:val="22"/>
          <w:highlight w:val="cyan"/>
        </w:rPr>
        <w:t>N</w:t>
      </w:r>
      <w:r w:rsidRPr="00AF04C9">
        <w:rPr>
          <w:rFonts w:eastAsia="游明朝" w:hint="eastAsia"/>
          <w:szCs w:val="22"/>
          <w:highlight w:val="cyan"/>
        </w:rPr>
        <w:t>ew timer: Xiami, ZTE, CMCC, LGE, vivo</w:t>
      </w:r>
    </w:p>
    <w:p w14:paraId="00E2BBEB" w14:textId="77777777" w:rsidR="00485F71" w:rsidRPr="00AF04C9" w:rsidRDefault="00485F71" w:rsidP="00485F71">
      <w:pPr>
        <w:pStyle w:val="aff0"/>
        <w:numPr>
          <w:ilvl w:val="1"/>
          <w:numId w:val="16"/>
        </w:numPr>
        <w:spacing w:after="0"/>
        <w:rPr>
          <w:rFonts w:eastAsia="游明朝"/>
          <w:szCs w:val="22"/>
          <w:highlight w:val="cyan"/>
        </w:rPr>
      </w:pPr>
      <w:r w:rsidRPr="00AF04C9">
        <w:rPr>
          <w:rFonts w:eastAsia="游明朝" w:hint="eastAsia"/>
          <w:szCs w:val="22"/>
          <w:highlight w:val="cyan"/>
        </w:rPr>
        <w:t>Exsting timer: ZTE</w:t>
      </w:r>
    </w:p>
    <w:p w14:paraId="154FE5FD" w14:textId="77777777" w:rsidR="00485F71" w:rsidRPr="00AF04C9" w:rsidRDefault="00485F71" w:rsidP="00485F71">
      <w:pPr>
        <w:pStyle w:val="aff0"/>
        <w:numPr>
          <w:ilvl w:val="1"/>
          <w:numId w:val="16"/>
        </w:numPr>
        <w:spacing w:after="0"/>
        <w:rPr>
          <w:rFonts w:eastAsia="游明朝"/>
          <w:szCs w:val="22"/>
          <w:highlight w:val="cyan"/>
        </w:rPr>
      </w:pPr>
      <w:r w:rsidRPr="00AF04C9">
        <w:rPr>
          <w:rFonts w:eastAsia="游明朝" w:hint="eastAsia"/>
          <w:szCs w:val="22"/>
          <w:highlight w:val="cyan"/>
        </w:rPr>
        <w:t>Up to RAN2/Wait for RAN2 progress: QC, CATT, Nokia, Apple, TCL, Lenovo, MTK</w:t>
      </w:r>
    </w:p>
    <w:p w14:paraId="38574D4D" w14:textId="77777777" w:rsidR="00485F71" w:rsidRPr="00485F71" w:rsidRDefault="00485F71" w:rsidP="005076D3">
      <w:pPr>
        <w:pStyle w:val="a1"/>
        <w:rPr>
          <w:rFonts w:eastAsia="游明朝" w:hint="eastAsia"/>
          <w:highlight w:val="yellow"/>
          <w:lang w:val="sv-SE" w:eastAsia="ja-JP"/>
        </w:rPr>
      </w:pPr>
    </w:p>
    <w:p w14:paraId="518A2017" w14:textId="77777777" w:rsidR="00570DA5" w:rsidRDefault="00570DA5">
      <w:pPr>
        <w:rPr>
          <w:rFonts w:eastAsia="游明朝"/>
          <w:szCs w:val="22"/>
          <w:highlight w:val="magenta"/>
          <w:lang w:val="en-US" w:eastAsia="ja-JP"/>
        </w:rPr>
      </w:pPr>
    </w:p>
    <w:p w14:paraId="3B8751F9" w14:textId="77777777" w:rsidR="003F74F2" w:rsidRDefault="003F74F2" w:rsidP="003F74F2">
      <w:pPr>
        <w:pStyle w:val="4"/>
        <w:rPr>
          <w:sz w:val="22"/>
          <w:szCs w:val="18"/>
        </w:rPr>
      </w:pPr>
      <w:r>
        <w:rPr>
          <w:rFonts w:eastAsia="游明朝" w:hint="eastAsia"/>
          <w:sz w:val="22"/>
          <w:szCs w:val="18"/>
          <w:highlight w:val="yellow"/>
          <w:lang w:eastAsia="ja-JP"/>
        </w:rPr>
        <w:t>[Mon]</w:t>
      </w:r>
      <w:r>
        <w:rPr>
          <w:sz w:val="22"/>
          <w:szCs w:val="18"/>
          <w:highlight w:val="yellow"/>
        </w:rPr>
        <w:t>Proposal 3.</w:t>
      </w:r>
      <w:r>
        <w:rPr>
          <w:rFonts w:hint="eastAsia"/>
          <w:sz w:val="22"/>
          <w:szCs w:val="18"/>
          <w:highlight w:val="yellow"/>
        </w:rPr>
        <w:t>1</w:t>
      </w:r>
      <w:r>
        <w:rPr>
          <w:sz w:val="22"/>
          <w:szCs w:val="18"/>
          <w:highlight w:val="yellow"/>
        </w:rPr>
        <w:t>-</w:t>
      </w:r>
      <w:r>
        <w:rPr>
          <w:rFonts w:eastAsia="游明朝" w:hint="eastAsia"/>
          <w:sz w:val="22"/>
          <w:szCs w:val="18"/>
          <w:highlight w:val="yellow"/>
          <w:lang w:eastAsia="ja-JP"/>
        </w:rPr>
        <w:t>3</w:t>
      </w:r>
      <w:r>
        <w:rPr>
          <w:sz w:val="22"/>
          <w:szCs w:val="18"/>
          <w:highlight w:val="yellow"/>
        </w:rPr>
        <w:t>:</w:t>
      </w:r>
    </w:p>
    <w:p w14:paraId="51609366" w14:textId="77777777" w:rsidR="003F74F2" w:rsidRDefault="003F74F2" w:rsidP="003F74F2">
      <w:pPr>
        <w:spacing w:after="0"/>
        <w:rPr>
          <w:rFonts w:eastAsia="游明朝"/>
          <w:b/>
          <w:bCs/>
          <w:sz w:val="22"/>
          <w:szCs w:val="28"/>
          <w:lang w:eastAsia="ja-JP"/>
        </w:rPr>
      </w:pPr>
      <w:r>
        <w:rPr>
          <w:rFonts w:eastAsia="游明朝" w:hint="eastAsia"/>
          <w:b/>
          <w:bCs/>
          <w:sz w:val="22"/>
          <w:szCs w:val="28"/>
          <w:lang w:eastAsia="ja-JP"/>
        </w:rPr>
        <w:t>Confirm following working assumption</w:t>
      </w:r>
    </w:p>
    <w:p w14:paraId="01039703" w14:textId="77777777" w:rsidR="003F74F2" w:rsidRDefault="003F74F2" w:rsidP="003F74F2">
      <w:pPr>
        <w:spacing w:after="0"/>
        <w:rPr>
          <w:rFonts w:eastAsia="游明朝"/>
          <w:b/>
          <w:bCs/>
          <w:sz w:val="22"/>
          <w:szCs w:val="22"/>
          <w:highlight w:val="darkYellow"/>
          <w:lang w:eastAsia="ja-JP" w:bidi="ar"/>
        </w:rPr>
      </w:pPr>
      <w:r>
        <w:rPr>
          <w:b/>
          <w:bCs/>
          <w:sz w:val="22"/>
          <w:szCs w:val="22"/>
          <w:highlight w:val="darkYellow"/>
          <w:lang w:eastAsia="ko-KR" w:bidi="ar"/>
        </w:rPr>
        <w:t>Working Assumption</w:t>
      </w:r>
    </w:p>
    <w:p w14:paraId="01C4F13C" w14:textId="77777777" w:rsidR="003F74F2" w:rsidRDefault="003F74F2" w:rsidP="003F74F2">
      <w:pPr>
        <w:spacing w:after="0"/>
        <w:rPr>
          <w:b/>
          <w:bCs/>
          <w:sz w:val="22"/>
          <w:szCs w:val="22"/>
        </w:rPr>
      </w:pPr>
      <w:r>
        <w:rPr>
          <w:b/>
          <w:bCs/>
          <w:sz w:val="22"/>
          <w:szCs w:val="22"/>
        </w:rPr>
        <w:t>From RAN1 perspective, for RRC CONNECTED mode, PDCCH monitoring is triggered by LP-WUS with C-DRX configuration</w:t>
      </w:r>
    </w:p>
    <w:p w14:paraId="7B67458A" w14:textId="77777777" w:rsidR="003F74F2" w:rsidRDefault="003F74F2" w:rsidP="003F74F2">
      <w:pPr>
        <w:pStyle w:val="aff0"/>
        <w:numPr>
          <w:ilvl w:val="1"/>
          <w:numId w:val="14"/>
        </w:numPr>
        <w:spacing w:after="0"/>
        <w:rPr>
          <w:b/>
          <w:bCs/>
          <w:szCs w:val="22"/>
        </w:rPr>
      </w:pPr>
      <w:r>
        <w:rPr>
          <w:rFonts w:hint="eastAsia"/>
          <w:b/>
          <w:bCs/>
          <w:szCs w:val="22"/>
        </w:rPr>
        <w:t xml:space="preserve">Support Option 1-1: </w:t>
      </w:r>
      <w:r>
        <w:rPr>
          <w:b/>
          <w:bCs/>
          <w:szCs w:val="22"/>
        </w:rPr>
        <w:t>LP-WUS monitoring according to the LP-WUS monitoring configuration before drx-onDurationTimer to trigger the starting of the drx-onDurationTimer.</w:t>
      </w:r>
    </w:p>
    <w:p w14:paraId="43E3B40E" w14:textId="77777777" w:rsidR="003F74F2" w:rsidRDefault="003F74F2" w:rsidP="003F74F2">
      <w:pPr>
        <w:pStyle w:val="aff0"/>
        <w:numPr>
          <w:ilvl w:val="1"/>
          <w:numId w:val="14"/>
        </w:numPr>
        <w:spacing w:after="0"/>
        <w:rPr>
          <w:b/>
          <w:bCs/>
          <w:szCs w:val="22"/>
        </w:rPr>
      </w:pPr>
      <w:r>
        <w:rPr>
          <w:rFonts w:hint="eastAsia"/>
          <w:b/>
          <w:bCs/>
          <w:szCs w:val="22"/>
        </w:rPr>
        <w:t>Support Option 1-2:</w:t>
      </w:r>
      <w:r>
        <w:rPr>
          <w:b/>
          <w:bCs/>
          <w:szCs w:val="22"/>
        </w:rPr>
        <w:t xml:space="preserve"> LP-WUS monitoring outside at least legacy C-DRX active time according to the LP-WUS monitoring configuration to trigger PDCCH monitoring.</w:t>
      </w:r>
    </w:p>
    <w:p w14:paraId="117F646A" w14:textId="77777777" w:rsidR="003F74F2" w:rsidRDefault="003F74F2" w:rsidP="003F74F2">
      <w:pPr>
        <w:pStyle w:val="aff0"/>
        <w:numPr>
          <w:ilvl w:val="1"/>
          <w:numId w:val="14"/>
        </w:numPr>
        <w:spacing w:after="0"/>
        <w:rPr>
          <w:b/>
          <w:bCs/>
          <w:szCs w:val="22"/>
        </w:rPr>
      </w:pPr>
      <w:r>
        <w:rPr>
          <w:rFonts w:hint="eastAsia"/>
          <w:b/>
          <w:bCs/>
          <w:szCs w:val="22"/>
        </w:rPr>
        <w:t xml:space="preserve">FFS whether/how to support both </w:t>
      </w:r>
      <w:r>
        <w:rPr>
          <w:b/>
          <w:bCs/>
          <w:szCs w:val="22"/>
        </w:rPr>
        <w:t>Option 1-1</w:t>
      </w:r>
      <w:r>
        <w:rPr>
          <w:rFonts w:hint="eastAsia"/>
          <w:b/>
          <w:bCs/>
          <w:szCs w:val="22"/>
        </w:rPr>
        <w:t xml:space="preserve"> and </w:t>
      </w:r>
      <w:r>
        <w:rPr>
          <w:b/>
          <w:bCs/>
          <w:szCs w:val="22"/>
        </w:rPr>
        <w:t>Option 1-</w:t>
      </w:r>
      <w:r>
        <w:rPr>
          <w:rFonts w:hint="eastAsia"/>
          <w:b/>
          <w:bCs/>
          <w:szCs w:val="22"/>
        </w:rPr>
        <w:t>2 simultaneously</w:t>
      </w:r>
      <w:r>
        <w:rPr>
          <w:rFonts w:eastAsia="游明朝" w:hint="eastAsia"/>
          <w:b/>
          <w:bCs/>
          <w:szCs w:val="22"/>
        </w:rPr>
        <w:t xml:space="preserve"> configure</w:t>
      </w:r>
      <w:r>
        <w:rPr>
          <w:rFonts w:hint="eastAsia"/>
          <w:b/>
          <w:bCs/>
          <w:szCs w:val="22"/>
        </w:rPr>
        <w:t>d for the same UE</w:t>
      </w:r>
    </w:p>
    <w:p w14:paraId="5F3BFC7D" w14:textId="77777777" w:rsidR="003F74F2" w:rsidRDefault="003F74F2" w:rsidP="003F74F2">
      <w:pPr>
        <w:rPr>
          <w:rFonts w:eastAsia="SimSun"/>
          <w:b/>
          <w:bCs/>
          <w:sz w:val="22"/>
          <w:szCs w:val="22"/>
          <w:lang w:eastAsia="ja-JP"/>
        </w:rPr>
      </w:pPr>
      <w:r>
        <w:rPr>
          <w:b/>
          <w:bCs/>
          <w:sz w:val="22"/>
          <w:szCs w:val="28"/>
        </w:rPr>
        <w:t>Note: Above can be revisited considering RAN2 decisions.</w:t>
      </w:r>
    </w:p>
    <w:p w14:paraId="7DEEA26F" w14:textId="77777777" w:rsidR="001B6FDE" w:rsidRPr="001B6FDE" w:rsidRDefault="001B6FDE" w:rsidP="001B6FDE">
      <w:pPr>
        <w:pStyle w:val="a1"/>
        <w:rPr>
          <w:rFonts w:eastAsia="游明朝" w:hint="eastAsia"/>
          <w:highlight w:val="magenta"/>
          <w:lang w:eastAsia="ja-JP"/>
        </w:rPr>
      </w:pPr>
    </w:p>
    <w:p w14:paraId="48D4A4BF" w14:textId="77777777" w:rsidR="001B6FDE" w:rsidRPr="001B6FDE" w:rsidRDefault="001B6FDE" w:rsidP="001B6FDE">
      <w:pPr>
        <w:spacing w:after="0"/>
        <w:rPr>
          <w:rFonts w:eastAsia="游明朝" w:hint="eastAsia"/>
          <w:b/>
          <w:bCs/>
          <w:szCs w:val="22"/>
          <w:highlight w:val="cyan"/>
        </w:rPr>
      </w:pPr>
      <w:r w:rsidRPr="001B6FDE">
        <w:rPr>
          <w:rFonts w:eastAsia="游明朝"/>
          <w:b/>
          <w:bCs/>
          <w:szCs w:val="22"/>
          <w:highlight w:val="cyan"/>
        </w:rPr>
        <w:t>Summary</w:t>
      </w:r>
      <w:r w:rsidRPr="001B6FDE">
        <w:rPr>
          <w:rFonts w:eastAsia="游明朝" w:hint="eastAsia"/>
          <w:b/>
          <w:bCs/>
          <w:szCs w:val="22"/>
          <w:highlight w:val="cyan"/>
        </w:rPr>
        <w:t xml:space="preserve"> of </w:t>
      </w:r>
      <w:proofErr w:type="gramStart"/>
      <w:r w:rsidRPr="001B6FDE">
        <w:rPr>
          <w:rFonts w:eastAsia="游明朝" w:hint="eastAsia"/>
          <w:b/>
          <w:bCs/>
          <w:szCs w:val="22"/>
          <w:highlight w:val="cyan"/>
        </w:rPr>
        <w:t>companies</w:t>
      </w:r>
      <w:proofErr w:type="gramEnd"/>
      <w:r w:rsidRPr="001B6FDE">
        <w:rPr>
          <w:rFonts w:eastAsia="游明朝" w:hint="eastAsia"/>
          <w:b/>
          <w:bCs/>
          <w:szCs w:val="22"/>
          <w:highlight w:val="cyan"/>
        </w:rPr>
        <w:t xml:space="preserve"> view</w:t>
      </w:r>
    </w:p>
    <w:p w14:paraId="4EFDB539" w14:textId="77777777" w:rsidR="001B6FDE" w:rsidRPr="001B6FDE" w:rsidRDefault="001B6FDE" w:rsidP="001B6FDE">
      <w:pPr>
        <w:pStyle w:val="aff0"/>
        <w:numPr>
          <w:ilvl w:val="0"/>
          <w:numId w:val="18"/>
        </w:numPr>
        <w:rPr>
          <w:rFonts w:eastAsia="游明朝"/>
          <w:szCs w:val="22"/>
          <w:highlight w:val="cyan"/>
        </w:rPr>
      </w:pPr>
      <w:r w:rsidRPr="001B6FDE">
        <w:rPr>
          <w:rFonts w:eastAsia="游明朝" w:hint="eastAsia"/>
          <w:szCs w:val="22"/>
          <w:highlight w:val="cyan"/>
        </w:rPr>
        <w:t>Confirm WA: ZTE, CATT, CMCC, Nokia, SPRD, ETRI, LGE, TCL, Lenovo, vivo, MTK</w:t>
      </w:r>
    </w:p>
    <w:p w14:paraId="761E1EF3" w14:textId="77777777" w:rsidR="001B6FDE" w:rsidRPr="001B6FDE" w:rsidRDefault="001B6FDE" w:rsidP="001B6FDE">
      <w:pPr>
        <w:pStyle w:val="aff0"/>
        <w:numPr>
          <w:ilvl w:val="0"/>
          <w:numId w:val="18"/>
        </w:numPr>
        <w:rPr>
          <w:rFonts w:eastAsia="游明朝"/>
          <w:szCs w:val="22"/>
          <w:highlight w:val="cyan"/>
        </w:rPr>
      </w:pPr>
      <w:r w:rsidRPr="001B6FDE">
        <w:rPr>
          <w:rFonts w:eastAsia="游明朝" w:hint="eastAsia"/>
          <w:szCs w:val="22"/>
          <w:highlight w:val="cyan"/>
        </w:rPr>
        <w:t xml:space="preserve">Keep as WA: QC, Apple, Pana, </w:t>
      </w:r>
    </w:p>
    <w:p w14:paraId="425742D3" w14:textId="77777777" w:rsidR="00AF04C9" w:rsidRPr="001B6FDE" w:rsidRDefault="00AF04C9" w:rsidP="00AF04C9">
      <w:pPr>
        <w:pStyle w:val="a1"/>
        <w:rPr>
          <w:rFonts w:eastAsia="游明朝"/>
          <w:highlight w:val="magenta"/>
          <w:lang w:val="sv-SE" w:eastAsia="ja-JP"/>
        </w:rPr>
      </w:pPr>
    </w:p>
    <w:p w14:paraId="591A9C26" w14:textId="77777777" w:rsidR="00AF04C9" w:rsidRPr="00AF04C9" w:rsidRDefault="00AF04C9" w:rsidP="00AF04C9">
      <w:pPr>
        <w:pStyle w:val="a1"/>
        <w:rPr>
          <w:rFonts w:eastAsia="游明朝" w:hint="eastAsia"/>
          <w:highlight w:val="magenta"/>
          <w:lang w:eastAsia="ja-JP"/>
        </w:rPr>
      </w:pPr>
    </w:p>
    <w:p w14:paraId="3AFE0239" w14:textId="77777777" w:rsidR="00570DA5" w:rsidRDefault="00F5627D">
      <w:pPr>
        <w:pStyle w:val="1"/>
        <w:ind w:left="1134" w:hanging="1134"/>
        <w:rPr>
          <w:lang w:val="en-US"/>
        </w:rPr>
      </w:pPr>
      <w:bookmarkStart w:id="4" w:name="_Toc101519362"/>
      <w:r>
        <w:rPr>
          <w:lang w:val="en-US"/>
        </w:rPr>
        <w:t>3</w:t>
      </w:r>
      <w:r>
        <w:rPr>
          <w:lang w:val="en-US"/>
        </w:rPr>
        <w:tab/>
      </w:r>
      <w:bookmarkEnd w:id="4"/>
      <w:r>
        <w:rPr>
          <w:lang w:val="en-US"/>
        </w:rPr>
        <w:t xml:space="preserve">LP-WUS </w:t>
      </w:r>
      <w:r>
        <w:rPr>
          <w:rFonts w:eastAsia="SimSun"/>
          <w:bCs/>
          <w:lang w:val="en-US" w:eastAsia="zh-CN" w:bidi="ar"/>
        </w:rPr>
        <w:t>Procedures to trigger PDCCH monitoring</w:t>
      </w:r>
    </w:p>
    <w:p w14:paraId="3DA825D1" w14:textId="77777777" w:rsidR="00570DA5" w:rsidRDefault="00F5627D">
      <w:pPr>
        <w:pStyle w:val="30"/>
        <w:tabs>
          <w:tab w:val="clear" w:pos="772"/>
        </w:tabs>
        <w:rPr>
          <w:sz w:val="24"/>
          <w:szCs w:val="14"/>
        </w:rPr>
      </w:pPr>
      <w:r>
        <w:rPr>
          <w:sz w:val="24"/>
          <w:szCs w:val="14"/>
        </w:rPr>
        <w:t>3.1</w:t>
      </w:r>
      <w:r>
        <w:rPr>
          <w:sz w:val="24"/>
          <w:szCs w:val="14"/>
        </w:rPr>
        <w:tab/>
        <w:t>High-level procedures</w:t>
      </w:r>
    </w:p>
    <w:p w14:paraId="76BF85FC" w14:textId="77777777" w:rsidR="00570DA5" w:rsidRDefault="00F5627D">
      <w:pPr>
        <w:rPr>
          <w:rFonts w:eastAsia="游明朝"/>
          <w:sz w:val="22"/>
          <w:szCs w:val="22"/>
        </w:rPr>
      </w:pPr>
      <w:r>
        <w:rPr>
          <w:rFonts w:hint="eastAsia"/>
          <w:sz w:val="22"/>
          <w:szCs w:val="22"/>
        </w:rPr>
        <w:t>T</w:t>
      </w:r>
      <w:r>
        <w:rPr>
          <w:sz w:val="22"/>
          <w:szCs w:val="22"/>
        </w:rPr>
        <w:t>his issue has been discussed in RAN1#116bis and following agreement was made</w:t>
      </w:r>
      <w:r>
        <w:rPr>
          <w:rFonts w:eastAsia="游明朝" w:hint="eastAsia"/>
          <w:sz w:val="22"/>
          <w:szCs w:val="22"/>
        </w:rPr>
        <w:t>.</w:t>
      </w:r>
    </w:p>
    <w:tbl>
      <w:tblPr>
        <w:tblStyle w:val="afd"/>
        <w:tblW w:w="0" w:type="auto"/>
        <w:tblLook w:val="04A0" w:firstRow="1" w:lastRow="0" w:firstColumn="1" w:lastColumn="0" w:noHBand="0" w:noVBand="1"/>
      </w:tblPr>
      <w:tblGrid>
        <w:gridCol w:w="9630"/>
      </w:tblGrid>
      <w:tr w:rsidR="00570DA5" w14:paraId="41C738D0" w14:textId="77777777">
        <w:tc>
          <w:tcPr>
            <w:tcW w:w="9630" w:type="dxa"/>
          </w:tcPr>
          <w:p w14:paraId="2C840431" w14:textId="77777777" w:rsidR="00570DA5" w:rsidRDefault="00F5627D">
            <w:pPr>
              <w:spacing w:after="0"/>
              <w:rPr>
                <w:sz w:val="22"/>
                <w:szCs w:val="22"/>
                <w:highlight w:val="green"/>
                <w:lang w:eastAsia="zh-CN"/>
              </w:rPr>
            </w:pPr>
            <w:r>
              <w:rPr>
                <w:sz w:val="22"/>
                <w:szCs w:val="22"/>
                <w:highlight w:val="green"/>
                <w:lang w:eastAsia="zh-CN"/>
              </w:rPr>
              <w:t>Agreement</w:t>
            </w:r>
          </w:p>
          <w:p w14:paraId="5FA19827" w14:textId="77777777" w:rsidR="00570DA5" w:rsidRDefault="00F5627D">
            <w:pPr>
              <w:spacing w:after="0"/>
              <w:rPr>
                <w:sz w:val="22"/>
                <w:szCs w:val="22"/>
                <w:lang w:eastAsia="zh-CN"/>
              </w:rPr>
            </w:pPr>
            <w:r>
              <w:rPr>
                <w:sz w:val="22"/>
                <w:szCs w:val="22"/>
                <w:lang w:eastAsia="zh-CN"/>
              </w:rPr>
              <w:t>Update the following agreement in RAN1#116 in red:</w:t>
            </w:r>
          </w:p>
          <w:p w14:paraId="5556ED87" w14:textId="77777777" w:rsidR="00570DA5" w:rsidRDefault="00F5627D">
            <w:pPr>
              <w:spacing w:after="0"/>
              <w:rPr>
                <w:sz w:val="22"/>
                <w:szCs w:val="22"/>
                <w:highlight w:val="green"/>
                <w:lang w:eastAsia="zh-CN"/>
              </w:rPr>
            </w:pPr>
            <w:r>
              <w:rPr>
                <w:sz w:val="22"/>
                <w:szCs w:val="22"/>
                <w:highlight w:val="green"/>
                <w:lang w:eastAsia="zh-CN"/>
              </w:rPr>
              <w:t>Agreement</w:t>
            </w:r>
          </w:p>
          <w:p w14:paraId="02E33A53" w14:textId="77777777" w:rsidR="00570DA5" w:rsidRDefault="00F5627D">
            <w:pPr>
              <w:pStyle w:val="aff0"/>
              <w:numPr>
                <w:ilvl w:val="0"/>
                <w:numId w:val="12"/>
              </w:numPr>
              <w:spacing w:after="0"/>
              <w:rPr>
                <w:szCs w:val="22"/>
                <w:lang w:eastAsia="zh-CN"/>
              </w:rPr>
            </w:pPr>
            <w:r>
              <w:rPr>
                <w:szCs w:val="22"/>
                <w:lang w:eastAsia="zh-CN"/>
              </w:rPr>
              <w:t>For RRC CONNECTED mode, from RAN1 perspective, further study following LP-WUS procedures to trigger PDCCH monitoring:</w:t>
            </w:r>
          </w:p>
          <w:p w14:paraId="6241334E" w14:textId="77777777" w:rsidR="00570DA5" w:rsidRDefault="00F5627D">
            <w:pPr>
              <w:pStyle w:val="aff0"/>
              <w:numPr>
                <w:ilvl w:val="1"/>
                <w:numId w:val="12"/>
              </w:numPr>
              <w:spacing w:after="0"/>
              <w:rPr>
                <w:szCs w:val="22"/>
                <w:lang w:eastAsia="zh-CN"/>
              </w:rPr>
            </w:pPr>
            <w:r>
              <w:rPr>
                <w:szCs w:val="22"/>
                <w:lang w:eastAsia="zh-CN"/>
              </w:rPr>
              <w:t>Case 1: PDCCH monitoring is triggered by LP-WUS with C-DRX configuration</w:t>
            </w:r>
          </w:p>
          <w:p w14:paraId="7A5A172B" w14:textId="77777777" w:rsidR="00570DA5" w:rsidRDefault="00F5627D">
            <w:pPr>
              <w:pStyle w:val="aff0"/>
              <w:numPr>
                <w:ilvl w:val="2"/>
                <w:numId w:val="12"/>
              </w:numPr>
              <w:spacing w:after="0"/>
              <w:rPr>
                <w:szCs w:val="22"/>
                <w:lang w:eastAsia="zh-CN"/>
              </w:rPr>
            </w:pPr>
            <w:r>
              <w:rPr>
                <w:szCs w:val="22"/>
                <w:lang w:eastAsia="zh-CN"/>
              </w:rPr>
              <w:t>Option 1-1: LP-WUS monitoring according to the LP-WUS monitoring configuration before drx-onDurationTimer to trigger the starting of the drx-onDurationTimer.</w:t>
            </w:r>
          </w:p>
          <w:p w14:paraId="6D37C9AD" w14:textId="77777777" w:rsidR="00570DA5" w:rsidRDefault="00F5627D">
            <w:pPr>
              <w:pStyle w:val="aff0"/>
              <w:numPr>
                <w:ilvl w:val="3"/>
                <w:numId w:val="12"/>
              </w:numPr>
              <w:spacing w:after="0"/>
              <w:rPr>
                <w:szCs w:val="22"/>
                <w:lang w:eastAsia="zh-CN"/>
              </w:rPr>
            </w:pPr>
            <w:r>
              <w:rPr>
                <w:szCs w:val="22"/>
                <w:lang w:eastAsia="zh-CN"/>
              </w:rPr>
              <w:t>This option may replace DCP functionality</w:t>
            </w:r>
          </w:p>
          <w:p w14:paraId="1040D1D6" w14:textId="77777777" w:rsidR="00570DA5" w:rsidRDefault="00F5627D">
            <w:pPr>
              <w:pStyle w:val="aff0"/>
              <w:numPr>
                <w:ilvl w:val="2"/>
                <w:numId w:val="12"/>
              </w:numPr>
              <w:spacing w:after="0"/>
              <w:rPr>
                <w:szCs w:val="22"/>
                <w:lang w:eastAsia="zh-CN"/>
              </w:rPr>
            </w:pPr>
            <w:r>
              <w:rPr>
                <w:szCs w:val="22"/>
                <w:lang w:eastAsia="zh-CN"/>
              </w:rPr>
              <w:t xml:space="preserve">Option 1-2: LP-WUS monitoring outside </w:t>
            </w:r>
            <w:r>
              <w:rPr>
                <w:color w:val="FF0000"/>
                <w:szCs w:val="22"/>
                <w:lang w:eastAsia="zh-CN"/>
              </w:rPr>
              <w:t>at least</w:t>
            </w:r>
            <w:r>
              <w:rPr>
                <w:szCs w:val="22"/>
                <w:lang w:eastAsia="zh-CN"/>
              </w:rPr>
              <w:t xml:space="preserve"> </w:t>
            </w:r>
            <w:r>
              <w:rPr>
                <w:color w:val="FF0000"/>
                <w:szCs w:val="22"/>
                <w:lang w:eastAsia="zh-CN"/>
              </w:rPr>
              <w:t xml:space="preserve">legacy </w:t>
            </w:r>
            <w:r>
              <w:rPr>
                <w:szCs w:val="22"/>
                <w:lang w:eastAsia="zh-CN"/>
              </w:rPr>
              <w:t>C-DRX active time according to the LP-WUS monitoring configuration to trigger PDCCH monitoring.</w:t>
            </w:r>
          </w:p>
          <w:p w14:paraId="21BEA615" w14:textId="77777777" w:rsidR="00570DA5" w:rsidRDefault="00F5627D">
            <w:pPr>
              <w:pStyle w:val="aff0"/>
              <w:numPr>
                <w:ilvl w:val="3"/>
                <w:numId w:val="12"/>
              </w:numPr>
              <w:spacing w:after="0"/>
              <w:rPr>
                <w:szCs w:val="22"/>
                <w:lang w:eastAsia="zh-CN"/>
              </w:rPr>
            </w:pPr>
            <w:r>
              <w:rPr>
                <w:szCs w:val="22"/>
                <w:lang w:eastAsia="zh-CN"/>
              </w:rPr>
              <w:t>PDCCH monitoring possibly irrespective of drx-onDurationTimer</w:t>
            </w:r>
          </w:p>
          <w:p w14:paraId="29F634F8" w14:textId="77777777" w:rsidR="00570DA5" w:rsidRDefault="00F5627D">
            <w:pPr>
              <w:pStyle w:val="aff0"/>
              <w:numPr>
                <w:ilvl w:val="4"/>
                <w:numId w:val="12"/>
              </w:numPr>
              <w:spacing w:after="0"/>
              <w:rPr>
                <w:szCs w:val="22"/>
                <w:lang w:eastAsia="zh-CN"/>
              </w:rPr>
            </w:pPr>
            <w:r>
              <w:rPr>
                <w:szCs w:val="22"/>
                <w:lang w:eastAsia="zh-CN"/>
              </w:rPr>
              <w:t>Option 1-2-1: PDCCH monitoring may be additionally triggered based on legacy C-DRX cycle and drx-onDurationTimer when monitoring LP-WUS</w:t>
            </w:r>
          </w:p>
          <w:p w14:paraId="655AD08E" w14:textId="77777777" w:rsidR="00570DA5" w:rsidRDefault="00F5627D">
            <w:pPr>
              <w:pStyle w:val="aff0"/>
              <w:numPr>
                <w:ilvl w:val="5"/>
                <w:numId w:val="12"/>
              </w:numPr>
              <w:spacing w:after="0"/>
              <w:rPr>
                <w:szCs w:val="22"/>
                <w:lang w:eastAsia="zh-CN"/>
              </w:rPr>
            </w:pPr>
            <w:r>
              <w:rPr>
                <w:szCs w:val="22"/>
                <w:lang w:eastAsia="zh-CN"/>
              </w:rPr>
              <w:t>If this is adopted, it should be configured together with Option 1-1 to achieve power saving gain compared to legacy C-DRX</w:t>
            </w:r>
          </w:p>
          <w:p w14:paraId="67FFB5D8" w14:textId="77777777" w:rsidR="00570DA5" w:rsidRDefault="00F5627D">
            <w:pPr>
              <w:pStyle w:val="aff0"/>
              <w:numPr>
                <w:ilvl w:val="4"/>
                <w:numId w:val="12"/>
              </w:numPr>
              <w:spacing w:after="0"/>
              <w:rPr>
                <w:szCs w:val="22"/>
                <w:lang w:eastAsia="zh-CN"/>
              </w:rPr>
            </w:pPr>
            <w:r>
              <w:rPr>
                <w:szCs w:val="22"/>
                <w:lang w:eastAsia="zh-CN"/>
              </w:rPr>
              <w:t>Option 1-2-2: PDCCH monitoring is not triggered by legacy C-DRX cycle and drx-onDurationTimer when monitoring LP-WUS</w:t>
            </w:r>
          </w:p>
          <w:p w14:paraId="57F00CA3" w14:textId="77777777" w:rsidR="00570DA5" w:rsidRDefault="00F5627D">
            <w:pPr>
              <w:pStyle w:val="aff0"/>
              <w:numPr>
                <w:ilvl w:val="2"/>
                <w:numId w:val="12"/>
              </w:numPr>
              <w:spacing w:after="0"/>
              <w:rPr>
                <w:szCs w:val="22"/>
                <w:lang w:eastAsia="zh-CN"/>
              </w:rPr>
            </w:pPr>
            <w:r>
              <w:rPr>
                <w:szCs w:val="22"/>
                <w:lang w:eastAsia="zh-CN"/>
              </w:rPr>
              <w:t xml:space="preserve">Option 1-3: LP-WUS monitoring inside </w:t>
            </w:r>
            <w:r>
              <w:rPr>
                <w:color w:val="FF0000"/>
                <w:szCs w:val="22"/>
                <w:lang w:eastAsia="zh-CN"/>
              </w:rPr>
              <w:t xml:space="preserve">at least legacy </w:t>
            </w:r>
            <w:r>
              <w:rPr>
                <w:szCs w:val="22"/>
                <w:lang w:eastAsia="zh-CN"/>
              </w:rPr>
              <w:t>C-DRX active time according to the LP-WUS monitoring configuration to trigger PDCCH monitoring.</w:t>
            </w:r>
          </w:p>
          <w:p w14:paraId="2F21BC02" w14:textId="77777777" w:rsidR="00570DA5" w:rsidRDefault="00F5627D">
            <w:pPr>
              <w:pStyle w:val="aff0"/>
              <w:numPr>
                <w:ilvl w:val="1"/>
                <w:numId w:val="12"/>
              </w:numPr>
              <w:spacing w:after="0"/>
              <w:rPr>
                <w:szCs w:val="22"/>
                <w:lang w:eastAsia="zh-CN"/>
              </w:rPr>
            </w:pPr>
            <w:r>
              <w:rPr>
                <w:szCs w:val="22"/>
                <w:lang w:eastAsia="zh-CN"/>
              </w:rPr>
              <w:t>Case 2: PDCCH monitoring is triggered by LP-WUS without C-DRX configuration. LP-WUS can be monitored at any time according to the LP-WUS monitoring configuration</w:t>
            </w:r>
          </w:p>
          <w:p w14:paraId="3C3656B1" w14:textId="77777777" w:rsidR="00570DA5" w:rsidRDefault="00F5627D">
            <w:pPr>
              <w:pStyle w:val="aff0"/>
              <w:numPr>
                <w:ilvl w:val="2"/>
                <w:numId w:val="12"/>
              </w:numPr>
              <w:spacing w:after="0"/>
              <w:rPr>
                <w:szCs w:val="22"/>
                <w:lang w:eastAsia="zh-CN"/>
              </w:rPr>
            </w:pPr>
            <w:r>
              <w:rPr>
                <w:szCs w:val="22"/>
                <w:lang w:eastAsia="zh-CN"/>
              </w:rPr>
              <w:t>FFS duty-cycled and/or continuous LP-WUS monitoring</w:t>
            </w:r>
          </w:p>
          <w:p w14:paraId="0BA8A676" w14:textId="77777777" w:rsidR="00570DA5" w:rsidRDefault="00F5627D">
            <w:pPr>
              <w:pStyle w:val="aff0"/>
              <w:numPr>
                <w:ilvl w:val="0"/>
                <w:numId w:val="12"/>
              </w:numPr>
              <w:spacing w:after="0"/>
              <w:rPr>
                <w:szCs w:val="22"/>
                <w:lang w:eastAsia="zh-CN"/>
              </w:rPr>
            </w:pPr>
            <w:r>
              <w:rPr>
                <w:szCs w:val="22"/>
                <w:lang w:eastAsia="zh-CN"/>
              </w:rPr>
              <w:t>Combination of options in Case 1 and combination of options in Case 1 and Case 2 are not precluded should be considered.</w:t>
            </w:r>
          </w:p>
          <w:p w14:paraId="6006AE65" w14:textId="77777777" w:rsidR="00570DA5" w:rsidRDefault="00F5627D">
            <w:pPr>
              <w:pStyle w:val="aff0"/>
              <w:numPr>
                <w:ilvl w:val="0"/>
                <w:numId w:val="12"/>
              </w:numPr>
              <w:spacing w:after="0"/>
              <w:rPr>
                <w:szCs w:val="22"/>
                <w:lang w:eastAsia="zh-CN"/>
              </w:rPr>
            </w:pPr>
            <w:r>
              <w:rPr>
                <w:szCs w:val="22"/>
                <w:lang w:eastAsia="zh-CN"/>
              </w:rPr>
              <w:t>RAN1 does not discuss C-DRX related timers other than drx-onDurationTimer, this topic is up to RAN2</w:t>
            </w:r>
          </w:p>
          <w:p w14:paraId="7B5D3500" w14:textId="77777777" w:rsidR="00570DA5" w:rsidRDefault="00F5627D">
            <w:pPr>
              <w:pStyle w:val="aff0"/>
              <w:numPr>
                <w:ilvl w:val="0"/>
                <w:numId w:val="12"/>
              </w:numPr>
              <w:spacing w:after="0"/>
              <w:rPr>
                <w:szCs w:val="22"/>
                <w:lang w:eastAsia="zh-CN"/>
              </w:rPr>
            </w:pPr>
            <w:r>
              <w:rPr>
                <w:szCs w:val="22"/>
                <w:lang w:eastAsia="zh-CN"/>
              </w:rPr>
              <w:t>Note: Above does not preclude to support fallback mechanism to trigger PDCCH monitoring, if any</w:t>
            </w:r>
          </w:p>
        </w:tc>
      </w:tr>
    </w:tbl>
    <w:p w14:paraId="12DB4820" w14:textId="77777777" w:rsidR="00570DA5" w:rsidRDefault="00570DA5">
      <w:pPr>
        <w:rPr>
          <w:sz w:val="22"/>
          <w:szCs w:val="22"/>
        </w:rPr>
      </w:pPr>
    </w:p>
    <w:p w14:paraId="016AAED3" w14:textId="77777777" w:rsidR="00570DA5" w:rsidRDefault="00F5627D">
      <w:pPr>
        <w:rPr>
          <w:sz w:val="22"/>
          <w:szCs w:val="22"/>
        </w:rPr>
      </w:pPr>
      <w:r>
        <w:rPr>
          <w:rFonts w:hint="eastAsia"/>
          <w:sz w:val="22"/>
          <w:szCs w:val="22"/>
        </w:rPr>
        <w:t>I</w:t>
      </w:r>
      <w:r>
        <w:rPr>
          <w:sz w:val="22"/>
          <w:szCs w:val="22"/>
        </w:rPr>
        <w:t>n general, it can be said that,</w:t>
      </w:r>
    </w:p>
    <w:p w14:paraId="74C174CB" w14:textId="77777777" w:rsidR="00570DA5" w:rsidRDefault="00F5627D">
      <w:pPr>
        <w:pStyle w:val="aff0"/>
        <w:numPr>
          <w:ilvl w:val="0"/>
          <w:numId w:val="13"/>
        </w:numPr>
        <w:rPr>
          <w:szCs w:val="22"/>
        </w:rPr>
      </w:pPr>
      <w:r>
        <w:rPr>
          <w:szCs w:val="22"/>
        </w:rPr>
        <w:t>Option 1-1: small power saving gain, no latency reduction, small spec impact</w:t>
      </w:r>
      <w:r>
        <w:rPr>
          <w:rFonts w:hint="eastAsia"/>
          <w:szCs w:val="22"/>
        </w:rPr>
        <w:t>, majority companies support w/o different interpretations of the previous agreement</w:t>
      </w:r>
    </w:p>
    <w:p w14:paraId="3CAA8D07" w14:textId="77777777" w:rsidR="00570DA5" w:rsidRDefault="00F5627D">
      <w:pPr>
        <w:pStyle w:val="aff0"/>
        <w:numPr>
          <w:ilvl w:val="0"/>
          <w:numId w:val="13"/>
        </w:numPr>
        <w:rPr>
          <w:szCs w:val="22"/>
        </w:rPr>
      </w:pPr>
      <w:r>
        <w:rPr>
          <w:szCs w:val="22"/>
        </w:rPr>
        <w:t>Option 1-2: tradeoff between large power saving gain and large latency reduction, large spec impact</w:t>
      </w:r>
    </w:p>
    <w:p w14:paraId="75F11F87" w14:textId="77777777" w:rsidR="00570DA5" w:rsidRDefault="00F5627D">
      <w:pPr>
        <w:pStyle w:val="aff0"/>
        <w:numPr>
          <w:ilvl w:val="1"/>
          <w:numId w:val="13"/>
        </w:numPr>
        <w:rPr>
          <w:szCs w:val="22"/>
        </w:rPr>
      </w:pPr>
      <w:r>
        <w:rPr>
          <w:b/>
          <w:szCs w:val="22"/>
          <w:u w:val="single"/>
        </w:rPr>
        <w:t>Companies have different understanding</w:t>
      </w:r>
      <w:r>
        <w:rPr>
          <w:szCs w:val="22"/>
        </w:rPr>
        <w:t xml:space="preserve"> which options 1-2-1 or 1-2-2 have larger spec impact, especially on the</w:t>
      </w:r>
      <w:r>
        <w:rPr>
          <w:rFonts w:hint="eastAsia"/>
          <w:szCs w:val="22"/>
        </w:rPr>
        <w:t xml:space="preserve"> relationship between LP-WUS monitoring and </w:t>
      </w:r>
      <w:r>
        <w:rPr>
          <w:szCs w:val="22"/>
        </w:rPr>
        <w:t>C-DRX related timers</w:t>
      </w:r>
    </w:p>
    <w:p w14:paraId="3E538404" w14:textId="77777777" w:rsidR="00570DA5" w:rsidRDefault="00F5627D">
      <w:pPr>
        <w:pStyle w:val="aff0"/>
        <w:numPr>
          <w:ilvl w:val="0"/>
          <w:numId w:val="13"/>
        </w:numPr>
        <w:rPr>
          <w:szCs w:val="22"/>
        </w:rPr>
      </w:pPr>
      <w:r>
        <w:rPr>
          <w:szCs w:val="22"/>
        </w:rPr>
        <w:t>Option 1-3: small power saving gain, useful for traffic with jitter, small/medium spec impact</w:t>
      </w:r>
    </w:p>
    <w:p w14:paraId="24FC5E9A" w14:textId="77777777" w:rsidR="00570DA5" w:rsidRDefault="00F5627D">
      <w:pPr>
        <w:pStyle w:val="aff0"/>
        <w:numPr>
          <w:ilvl w:val="1"/>
          <w:numId w:val="13"/>
        </w:numPr>
        <w:rPr>
          <w:szCs w:val="22"/>
        </w:rPr>
      </w:pPr>
      <w:r>
        <w:rPr>
          <w:b/>
          <w:szCs w:val="22"/>
          <w:u w:val="single"/>
        </w:rPr>
        <w:t>Companies</w:t>
      </w:r>
      <w:r>
        <w:rPr>
          <w:rFonts w:hint="eastAsia"/>
          <w:b/>
          <w:szCs w:val="22"/>
          <w:u w:val="single"/>
        </w:rPr>
        <w:t xml:space="preserve"> may</w:t>
      </w:r>
      <w:r>
        <w:rPr>
          <w:b/>
          <w:szCs w:val="22"/>
          <w:u w:val="single"/>
        </w:rPr>
        <w:t xml:space="preserve"> have different understanding</w:t>
      </w:r>
      <w:r>
        <w:rPr>
          <w:szCs w:val="22"/>
        </w:rPr>
        <w:t xml:space="preserve"> on the</w:t>
      </w:r>
      <w:r>
        <w:rPr>
          <w:rFonts w:hint="eastAsia"/>
          <w:szCs w:val="22"/>
        </w:rPr>
        <w:t xml:space="preserve"> relationship between LP-WUS monitoring and </w:t>
      </w:r>
      <w:r>
        <w:rPr>
          <w:szCs w:val="22"/>
        </w:rPr>
        <w:t>C-DRX related timers</w:t>
      </w:r>
    </w:p>
    <w:p w14:paraId="00C608ED" w14:textId="77777777" w:rsidR="00570DA5" w:rsidRDefault="00F5627D">
      <w:pPr>
        <w:rPr>
          <w:sz w:val="22"/>
          <w:szCs w:val="22"/>
          <w:lang w:val="sv-SE"/>
        </w:rPr>
      </w:pPr>
      <w:r>
        <w:rPr>
          <w:rFonts w:hint="eastAsia"/>
          <w:sz w:val="22"/>
          <w:szCs w:val="22"/>
        </w:rPr>
        <w:t>In RAN1#118, hence, much time has been used to have common understanding on Option 1-2 and following agreement was made</w:t>
      </w:r>
    </w:p>
    <w:tbl>
      <w:tblPr>
        <w:tblStyle w:val="afd"/>
        <w:tblW w:w="0" w:type="auto"/>
        <w:tblLook w:val="04A0" w:firstRow="1" w:lastRow="0" w:firstColumn="1" w:lastColumn="0" w:noHBand="0" w:noVBand="1"/>
      </w:tblPr>
      <w:tblGrid>
        <w:gridCol w:w="9630"/>
      </w:tblGrid>
      <w:tr w:rsidR="00570DA5" w14:paraId="0A6843F0" w14:textId="77777777">
        <w:tc>
          <w:tcPr>
            <w:tcW w:w="9630" w:type="dxa"/>
          </w:tcPr>
          <w:p w14:paraId="48510A72" w14:textId="77777777" w:rsidR="00570DA5" w:rsidRDefault="00F5627D">
            <w:pPr>
              <w:spacing w:after="0"/>
              <w:rPr>
                <w:rFonts w:eastAsia="游明朝"/>
                <w:bCs/>
                <w:sz w:val="22"/>
                <w:szCs w:val="22"/>
                <w:lang w:bidi="ar"/>
              </w:rPr>
            </w:pPr>
            <w:r>
              <w:rPr>
                <w:rFonts w:hint="eastAsia"/>
                <w:sz w:val="22"/>
                <w:szCs w:val="22"/>
                <w:highlight w:val="green"/>
                <w:lang w:bidi="ar"/>
              </w:rPr>
              <w:t>Agreement</w:t>
            </w:r>
          </w:p>
          <w:p w14:paraId="680A808B" w14:textId="77777777" w:rsidR="00570DA5" w:rsidRDefault="00F5627D">
            <w:pPr>
              <w:pStyle w:val="aff0"/>
              <w:numPr>
                <w:ilvl w:val="0"/>
                <w:numId w:val="14"/>
              </w:numPr>
              <w:spacing w:after="0"/>
              <w:rPr>
                <w:szCs w:val="22"/>
              </w:rPr>
            </w:pPr>
            <w:r>
              <w:rPr>
                <w:szCs w:val="22"/>
              </w:rPr>
              <w:t xml:space="preserve">For option 1-2 of LP-WUS CONNECTED mode operation, the followings are assumed from RAN1 perspective. </w:t>
            </w:r>
          </w:p>
          <w:p w14:paraId="75F24496" w14:textId="77777777" w:rsidR="00570DA5" w:rsidRDefault="00F5627D">
            <w:pPr>
              <w:pStyle w:val="aff0"/>
              <w:numPr>
                <w:ilvl w:val="1"/>
                <w:numId w:val="14"/>
              </w:numPr>
              <w:spacing w:after="0"/>
              <w:rPr>
                <w:szCs w:val="22"/>
              </w:rPr>
            </w:pPr>
            <w:r>
              <w:rPr>
                <w:szCs w:val="22"/>
              </w:rPr>
              <w:t>LP-WUS monitoring outside at least legacy C-DRX active time according to the LP-WUS monitoring configuration to trigger PDCCH monitoring.</w:t>
            </w:r>
          </w:p>
          <w:p w14:paraId="6A3E2481" w14:textId="77777777" w:rsidR="00570DA5" w:rsidRDefault="00F5627D">
            <w:pPr>
              <w:pStyle w:val="aff0"/>
              <w:numPr>
                <w:ilvl w:val="1"/>
                <w:numId w:val="14"/>
              </w:numPr>
              <w:spacing w:after="0"/>
              <w:rPr>
                <w:szCs w:val="22"/>
              </w:rPr>
            </w:pPr>
            <w:r>
              <w:rPr>
                <w:szCs w:val="22"/>
              </w:rPr>
              <w:t xml:space="preserve">UE </w:t>
            </w:r>
            <w:r>
              <w:rPr>
                <w:rFonts w:hint="eastAsia"/>
                <w:szCs w:val="22"/>
              </w:rPr>
              <w:t>is</w:t>
            </w:r>
            <w:r>
              <w:rPr>
                <w:szCs w:val="22"/>
              </w:rPr>
              <w:t xml:space="preserve"> configured with legacy C-DRX configurations</w:t>
            </w:r>
            <w:r>
              <w:rPr>
                <w:rFonts w:hint="eastAsia"/>
                <w:szCs w:val="22"/>
              </w:rPr>
              <w:t xml:space="preserve"> as Rel-18</w:t>
            </w:r>
          </w:p>
          <w:p w14:paraId="6D0B45FF" w14:textId="77777777" w:rsidR="00570DA5" w:rsidRDefault="00F5627D">
            <w:pPr>
              <w:pStyle w:val="aff0"/>
              <w:numPr>
                <w:ilvl w:val="1"/>
                <w:numId w:val="14"/>
              </w:numPr>
              <w:spacing w:after="0"/>
              <w:rPr>
                <w:szCs w:val="22"/>
              </w:rPr>
            </w:pPr>
            <w:r>
              <w:rPr>
                <w:szCs w:val="22"/>
              </w:rPr>
              <w:t xml:space="preserve">UE </w:t>
            </w:r>
            <w:r>
              <w:rPr>
                <w:rFonts w:eastAsia="游明朝" w:hint="eastAsia"/>
                <w:szCs w:val="22"/>
              </w:rPr>
              <w:t xml:space="preserve">is </w:t>
            </w:r>
            <w:r>
              <w:rPr>
                <w:szCs w:val="22"/>
              </w:rPr>
              <w:t xml:space="preserve">expected to be configured with LP-WUS </w:t>
            </w:r>
            <w:r>
              <w:rPr>
                <w:rFonts w:eastAsia="游明朝" w:hint="eastAsia"/>
                <w:szCs w:val="22"/>
              </w:rPr>
              <w:t>monito</w:t>
            </w:r>
            <w:r>
              <w:rPr>
                <w:rFonts w:eastAsia="游明朝"/>
                <w:szCs w:val="22"/>
              </w:rPr>
              <w:t>r</w:t>
            </w:r>
            <w:r>
              <w:rPr>
                <w:rFonts w:eastAsia="游明朝" w:hint="eastAsia"/>
                <w:szCs w:val="22"/>
              </w:rPr>
              <w:t>ing configuration (</w:t>
            </w:r>
            <w:r>
              <w:rPr>
                <w:szCs w:val="22"/>
              </w:rPr>
              <w:t>periodicity and offset can be different from those from C-DRX configuration)</w:t>
            </w:r>
          </w:p>
          <w:p w14:paraId="64893F5F" w14:textId="77777777" w:rsidR="00570DA5" w:rsidRDefault="00F5627D">
            <w:pPr>
              <w:pStyle w:val="aff0"/>
              <w:numPr>
                <w:ilvl w:val="2"/>
                <w:numId w:val="14"/>
              </w:numPr>
              <w:spacing w:after="0"/>
              <w:rPr>
                <w:szCs w:val="22"/>
              </w:rPr>
            </w:pPr>
            <w:r>
              <w:rPr>
                <w:rFonts w:hint="eastAsia"/>
                <w:szCs w:val="22"/>
              </w:rPr>
              <w:t>FFS potential restriction for LP-WUS configuration in relation with</w:t>
            </w:r>
            <w:r>
              <w:rPr>
                <w:szCs w:val="22"/>
              </w:rPr>
              <w:t xml:space="preserve"> C-DRX configuration</w:t>
            </w:r>
            <w:r>
              <w:rPr>
                <w:rFonts w:hint="eastAsia"/>
                <w:szCs w:val="22"/>
              </w:rPr>
              <w:t xml:space="preserve"> </w:t>
            </w:r>
          </w:p>
          <w:p w14:paraId="0051038C" w14:textId="77777777" w:rsidR="00570DA5" w:rsidRDefault="00F5627D">
            <w:pPr>
              <w:pStyle w:val="aff0"/>
              <w:numPr>
                <w:ilvl w:val="1"/>
                <w:numId w:val="14"/>
              </w:numPr>
              <w:spacing w:after="0"/>
              <w:rPr>
                <w:szCs w:val="22"/>
              </w:rPr>
            </w:pPr>
            <w:r>
              <w:rPr>
                <w:szCs w:val="22"/>
              </w:rPr>
              <w:t>LP-WUS triggers the start of a timer during which UE monitors PDCCH</w:t>
            </w:r>
          </w:p>
          <w:p w14:paraId="3F01B1C7" w14:textId="77777777" w:rsidR="00570DA5" w:rsidRDefault="00F5627D">
            <w:pPr>
              <w:pStyle w:val="aff0"/>
              <w:numPr>
                <w:ilvl w:val="2"/>
                <w:numId w:val="14"/>
              </w:numPr>
              <w:spacing w:after="0"/>
              <w:rPr>
                <w:szCs w:val="22"/>
              </w:rPr>
            </w:pPr>
            <w:r>
              <w:rPr>
                <w:szCs w:val="22"/>
              </w:rPr>
              <w:t xml:space="preserve">FFS the timer is existing timer </w:t>
            </w:r>
            <w:r>
              <w:rPr>
                <w:rFonts w:hint="eastAsia"/>
                <w:szCs w:val="22"/>
              </w:rPr>
              <w:t>and/</w:t>
            </w:r>
            <w:r>
              <w:rPr>
                <w:szCs w:val="22"/>
              </w:rPr>
              <w:t xml:space="preserve">or new timer </w:t>
            </w:r>
          </w:p>
          <w:p w14:paraId="3F0E07AC" w14:textId="77777777" w:rsidR="00570DA5" w:rsidRDefault="00F5627D">
            <w:pPr>
              <w:pStyle w:val="aff0"/>
              <w:numPr>
                <w:ilvl w:val="1"/>
                <w:numId w:val="14"/>
              </w:numPr>
              <w:spacing w:after="0"/>
              <w:rPr>
                <w:szCs w:val="22"/>
              </w:rPr>
            </w:pPr>
            <w:r>
              <w:rPr>
                <w:szCs w:val="22"/>
              </w:rPr>
              <w:t xml:space="preserve">UE PDCCH monitoring behaviors related to other legacy DRX timers are not affected </w:t>
            </w:r>
          </w:p>
          <w:p w14:paraId="18491453" w14:textId="77777777" w:rsidR="00570DA5" w:rsidRDefault="00F5627D">
            <w:pPr>
              <w:pStyle w:val="aff0"/>
              <w:numPr>
                <w:ilvl w:val="2"/>
                <w:numId w:val="14"/>
              </w:numPr>
              <w:spacing w:after="0"/>
              <w:rPr>
                <w:szCs w:val="22"/>
              </w:rPr>
            </w:pPr>
            <w:r>
              <w:rPr>
                <w:szCs w:val="22"/>
              </w:rPr>
              <w:t xml:space="preserve">drx-InactivityTimer, drx-RetransmissionTimerDL, drx-RetransmissionTimerUL, drx-HARQ-RTT-TimerDL, drx-HARQ-RTT-TimerUL </w:t>
            </w:r>
          </w:p>
          <w:p w14:paraId="469D6887" w14:textId="77777777" w:rsidR="00570DA5" w:rsidRDefault="00F5627D">
            <w:pPr>
              <w:pStyle w:val="aff0"/>
              <w:numPr>
                <w:ilvl w:val="1"/>
                <w:numId w:val="14"/>
              </w:numPr>
              <w:spacing w:after="0"/>
              <w:rPr>
                <w:szCs w:val="22"/>
              </w:rPr>
            </w:pPr>
            <w:r>
              <w:rPr>
                <w:szCs w:val="22"/>
              </w:rPr>
              <w:t>No impact on RRM/RLM/BFD measurement requirements</w:t>
            </w:r>
            <w:r>
              <w:rPr>
                <w:rFonts w:eastAsia="游明朝" w:hint="eastAsia"/>
                <w:szCs w:val="22"/>
              </w:rPr>
              <w:t xml:space="preserve"> is assumed</w:t>
            </w:r>
          </w:p>
          <w:p w14:paraId="1FBFDB9C" w14:textId="77777777" w:rsidR="00570DA5" w:rsidRDefault="00F5627D">
            <w:pPr>
              <w:pStyle w:val="aff0"/>
              <w:numPr>
                <w:ilvl w:val="1"/>
                <w:numId w:val="14"/>
              </w:numPr>
              <w:spacing w:after="0"/>
              <w:rPr>
                <w:szCs w:val="22"/>
              </w:rPr>
            </w:pPr>
            <w:r>
              <w:rPr>
                <w:szCs w:val="22"/>
              </w:rPr>
              <w:t>For periodic CSI/L1-RSRP reporting, UE can be configured with one of the following (same as Rel-16 DCP and option 1-1)</w:t>
            </w:r>
          </w:p>
          <w:p w14:paraId="1E58BDF9" w14:textId="77777777" w:rsidR="00570DA5" w:rsidRDefault="00F5627D">
            <w:pPr>
              <w:pStyle w:val="aff0"/>
              <w:numPr>
                <w:ilvl w:val="2"/>
                <w:numId w:val="14"/>
              </w:numPr>
              <w:spacing w:after="0"/>
              <w:rPr>
                <w:szCs w:val="22"/>
              </w:rPr>
            </w:pPr>
            <w:r>
              <w:rPr>
                <w:szCs w:val="22"/>
              </w:rPr>
              <w:t>Periodic CSI/L1-RSRP is not reported if UE is not indicated to wake-up</w:t>
            </w:r>
          </w:p>
          <w:p w14:paraId="4D7CCC2D" w14:textId="77777777" w:rsidR="00570DA5" w:rsidRDefault="00F5627D">
            <w:pPr>
              <w:pStyle w:val="aff0"/>
              <w:numPr>
                <w:ilvl w:val="2"/>
                <w:numId w:val="14"/>
              </w:numPr>
              <w:spacing w:after="0"/>
              <w:rPr>
                <w:szCs w:val="22"/>
              </w:rPr>
            </w:pPr>
            <w:r>
              <w:rPr>
                <w:szCs w:val="22"/>
              </w:rPr>
              <w:t>Periodic CSI/L1-RSRP is periodically reported regardless if UE is indicated to wake-up or not</w:t>
            </w:r>
          </w:p>
          <w:p w14:paraId="47B1C891" w14:textId="77777777" w:rsidR="00570DA5" w:rsidRDefault="00F5627D">
            <w:pPr>
              <w:pStyle w:val="aff0"/>
              <w:numPr>
                <w:ilvl w:val="1"/>
                <w:numId w:val="14"/>
              </w:numPr>
              <w:spacing w:after="0"/>
              <w:rPr>
                <w:szCs w:val="22"/>
              </w:rPr>
            </w:pPr>
            <w:r>
              <w:rPr>
                <w:szCs w:val="22"/>
              </w:rPr>
              <w:t>UE PDCCH monitoring is not triggered by legacy C-DRX cycle and drx-onDurationTimer when monitoring LP-WUS</w:t>
            </w:r>
          </w:p>
        </w:tc>
      </w:tr>
    </w:tbl>
    <w:p w14:paraId="5D02F8D2" w14:textId="77777777" w:rsidR="00570DA5" w:rsidRDefault="00570DA5">
      <w:pPr>
        <w:rPr>
          <w:sz w:val="22"/>
          <w:szCs w:val="22"/>
        </w:rPr>
      </w:pPr>
    </w:p>
    <w:p w14:paraId="561077B0" w14:textId="77777777" w:rsidR="00570DA5" w:rsidRDefault="00F5627D">
      <w:pPr>
        <w:rPr>
          <w:sz w:val="22"/>
          <w:szCs w:val="22"/>
        </w:rPr>
      </w:pPr>
      <w:r>
        <w:rPr>
          <w:sz w:val="22"/>
          <w:szCs w:val="22"/>
        </w:rPr>
        <w:t>Furthermore</w:t>
      </w:r>
      <w:r>
        <w:rPr>
          <w:rFonts w:hint="eastAsia"/>
          <w:sz w:val="22"/>
          <w:szCs w:val="22"/>
        </w:rPr>
        <w:t>, in the last RAN1 meeting, following working assumption was also made thanks to the great effort/compromise of companies.</w:t>
      </w:r>
    </w:p>
    <w:tbl>
      <w:tblPr>
        <w:tblStyle w:val="afd"/>
        <w:tblW w:w="0" w:type="auto"/>
        <w:tblLook w:val="04A0" w:firstRow="1" w:lastRow="0" w:firstColumn="1" w:lastColumn="0" w:noHBand="0" w:noVBand="1"/>
      </w:tblPr>
      <w:tblGrid>
        <w:gridCol w:w="9856"/>
      </w:tblGrid>
      <w:tr w:rsidR="00570DA5" w14:paraId="659E5431" w14:textId="77777777">
        <w:tc>
          <w:tcPr>
            <w:tcW w:w="9962" w:type="dxa"/>
          </w:tcPr>
          <w:p w14:paraId="50CC8E40" w14:textId="77777777" w:rsidR="00570DA5" w:rsidRDefault="00F5627D">
            <w:pPr>
              <w:spacing w:after="0"/>
              <w:rPr>
                <w:rFonts w:eastAsia="游明朝"/>
                <w:bCs/>
                <w:sz w:val="22"/>
                <w:szCs w:val="22"/>
                <w:highlight w:val="darkYellow"/>
                <w:lang w:eastAsia="ja-JP" w:bidi="ar"/>
              </w:rPr>
            </w:pPr>
            <w:r>
              <w:rPr>
                <w:sz w:val="22"/>
                <w:szCs w:val="22"/>
                <w:highlight w:val="darkYellow"/>
                <w:lang w:eastAsia="ko-KR" w:bidi="ar"/>
              </w:rPr>
              <w:t>Working Assumption</w:t>
            </w:r>
          </w:p>
          <w:p w14:paraId="527A1BFE" w14:textId="77777777" w:rsidR="00570DA5" w:rsidRDefault="00F5627D">
            <w:pPr>
              <w:spacing w:after="0"/>
              <w:rPr>
                <w:sz w:val="22"/>
                <w:szCs w:val="22"/>
              </w:rPr>
            </w:pPr>
            <w:r>
              <w:rPr>
                <w:sz w:val="22"/>
                <w:szCs w:val="22"/>
              </w:rPr>
              <w:t>From RAN1 perspective, for RRC CONNECTED mode, PDCCH monitoring is triggered by LP-WUS with C-DRX configuration</w:t>
            </w:r>
          </w:p>
          <w:p w14:paraId="3190CAF2" w14:textId="77777777" w:rsidR="00570DA5" w:rsidRDefault="00F5627D">
            <w:pPr>
              <w:pStyle w:val="aff0"/>
              <w:numPr>
                <w:ilvl w:val="1"/>
                <w:numId w:val="14"/>
              </w:numPr>
              <w:spacing w:after="0"/>
              <w:rPr>
                <w:szCs w:val="22"/>
              </w:rPr>
            </w:pPr>
            <w:r>
              <w:rPr>
                <w:rFonts w:hint="eastAsia"/>
                <w:szCs w:val="22"/>
              </w:rPr>
              <w:t xml:space="preserve">Support Option 1-1: </w:t>
            </w:r>
            <w:r>
              <w:rPr>
                <w:szCs w:val="22"/>
              </w:rPr>
              <w:t>LP-WUS monitoring according to the LP-WUS monitoring configuration before drx-onDurationTimer to trigger the starting of the drx-onDurationTimer.</w:t>
            </w:r>
          </w:p>
          <w:p w14:paraId="1AC6806E" w14:textId="77777777" w:rsidR="00570DA5" w:rsidRDefault="00F5627D">
            <w:pPr>
              <w:pStyle w:val="aff0"/>
              <w:numPr>
                <w:ilvl w:val="1"/>
                <w:numId w:val="14"/>
              </w:numPr>
              <w:spacing w:after="0"/>
              <w:rPr>
                <w:szCs w:val="22"/>
              </w:rPr>
            </w:pPr>
            <w:r>
              <w:rPr>
                <w:rFonts w:hint="eastAsia"/>
                <w:szCs w:val="22"/>
              </w:rPr>
              <w:t>Support Option 1-2:</w:t>
            </w:r>
            <w:r>
              <w:rPr>
                <w:szCs w:val="22"/>
              </w:rPr>
              <w:t xml:space="preserve"> LP-WUS monitoring outside at least legacy C-DRX active time according to the LP-WUS monitoring configuration to trigger PDCCH monitoring.</w:t>
            </w:r>
          </w:p>
          <w:p w14:paraId="4C39BF9F" w14:textId="77777777" w:rsidR="00570DA5" w:rsidRDefault="00F5627D">
            <w:pPr>
              <w:pStyle w:val="aff0"/>
              <w:numPr>
                <w:ilvl w:val="1"/>
                <w:numId w:val="14"/>
              </w:numPr>
              <w:spacing w:after="0"/>
              <w:rPr>
                <w:szCs w:val="22"/>
              </w:rPr>
            </w:pPr>
            <w:r>
              <w:rPr>
                <w:rFonts w:hint="eastAsia"/>
                <w:szCs w:val="22"/>
              </w:rPr>
              <w:t xml:space="preserve">FFS whether/how to support both </w:t>
            </w:r>
            <w:r>
              <w:rPr>
                <w:szCs w:val="22"/>
              </w:rPr>
              <w:t>Option 1-1</w:t>
            </w:r>
            <w:r>
              <w:rPr>
                <w:rFonts w:hint="eastAsia"/>
                <w:szCs w:val="22"/>
              </w:rPr>
              <w:t xml:space="preserve"> and </w:t>
            </w:r>
            <w:r>
              <w:rPr>
                <w:szCs w:val="22"/>
              </w:rPr>
              <w:t>Option 1-</w:t>
            </w:r>
            <w:r>
              <w:rPr>
                <w:rFonts w:hint="eastAsia"/>
                <w:szCs w:val="22"/>
              </w:rPr>
              <w:t>2 simultaneously</w:t>
            </w:r>
            <w:r>
              <w:rPr>
                <w:rFonts w:eastAsia="游明朝" w:hint="eastAsia"/>
                <w:szCs w:val="22"/>
              </w:rPr>
              <w:t xml:space="preserve"> configure</w:t>
            </w:r>
            <w:r>
              <w:rPr>
                <w:rFonts w:hint="eastAsia"/>
                <w:szCs w:val="22"/>
              </w:rPr>
              <w:t>d for the same UE</w:t>
            </w:r>
          </w:p>
          <w:p w14:paraId="5E79116C" w14:textId="77777777" w:rsidR="00570DA5" w:rsidRDefault="00F5627D">
            <w:pPr>
              <w:spacing w:after="0"/>
              <w:rPr>
                <w:sz w:val="22"/>
                <w:szCs w:val="22"/>
              </w:rPr>
            </w:pPr>
            <w:r>
              <w:rPr>
                <w:sz w:val="22"/>
                <w:szCs w:val="22"/>
              </w:rPr>
              <w:t>Note: Above can be revisited considering RAN2 decisions.</w:t>
            </w:r>
          </w:p>
        </w:tc>
      </w:tr>
    </w:tbl>
    <w:p w14:paraId="0610D497" w14:textId="77777777" w:rsidR="00570DA5" w:rsidRDefault="00570DA5">
      <w:pPr>
        <w:rPr>
          <w:rFonts w:eastAsia="游明朝"/>
          <w:sz w:val="22"/>
          <w:szCs w:val="22"/>
        </w:rPr>
      </w:pPr>
    </w:p>
    <w:p w14:paraId="4EB850D6" w14:textId="77777777" w:rsidR="00570DA5" w:rsidRDefault="00F5627D">
      <w:pPr>
        <w:rPr>
          <w:rFonts w:eastAsia="游明朝"/>
          <w:sz w:val="22"/>
          <w:szCs w:val="22"/>
        </w:rPr>
      </w:pPr>
      <w:r>
        <w:rPr>
          <w:rFonts w:eastAsia="游明朝" w:hint="eastAsia"/>
          <w:sz w:val="22"/>
          <w:szCs w:val="22"/>
          <w:lang w:eastAsia="ja-JP"/>
        </w:rPr>
        <w:t xml:space="preserve">According to companies input, it would be worth making similar agreement for Option 1-1 to </w:t>
      </w:r>
      <w:r>
        <w:rPr>
          <w:rFonts w:eastAsia="游明朝" w:hint="eastAsia"/>
          <w:sz w:val="22"/>
          <w:szCs w:val="22"/>
        </w:rPr>
        <w:t>clarify the behaviour</w:t>
      </w:r>
      <w:r>
        <w:rPr>
          <w:rFonts w:eastAsia="游明朝" w:hint="eastAsia"/>
          <w:sz w:val="22"/>
          <w:szCs w:val="22"/>
          <w:lang w:eastAsia="ja-JP"/>
        </w:rPr>
        <w:t xml:space="preserve">, and following proposal is made (where difference from Option 1-2 is shown </w:t>
      </w:r>
      <w:r>
        <w:rPr>
          <w:rFonts w:eastAsia="游明朝" w:hint="eastAsia"/>
          <w:color w:val="0070C0"/>
          <w:sz w:val="22"/>
          <w:szCs w:val="22"/>
          <w:lang w:eastAsia="ja-JP"/>
        </w:rPr>
        <w:t>in bule</w:t>
      </w:r>
      <w:r>
        <w:rPr>
          <w:rFonts w:eastAsia="游明朝" w:hint="eastAsia"/>
          <w:sz w:val="22"/>
          <w:szCs w:val="22"/>
          <w:lang w:eastAsia="ja-JP"/>
        </w:rPr>
        <w:t>)</w:t>
      </w:r>
    </w:p>
    <w:p w14:paraId="1002137D" w14:textId="77777777" w:rsidR="00570DA5" w:rsidRDefault="00570DA5"/>
    <w:p w14:paraId="3AB24B8C" w14:textId="77777777" w:rsidR="00570DA5" w:rsidRDefault="00F5627D">
      <w:pPr>
        <w:pStyle w:val="4"/>
        <w:rPr>
          <w:sz w:val="22"/>
          <w:szCs w:val="18"/>
        </w:rPr>
      </w:pPr>
      <w:r>
        <w:rPr>
          <w:rFonts w:eastAsia="游明朝" w:hint="eastAsia"/>
          <w:sz w:val="22"/>
          <w:szCs w:val="18"/>
          <w:highlight w:val="yellow"/>
          <w:lang w:eastAsia="ja-JP"/>
        </w:rPr>
        <w:t>[Mon]</w:t>
      </w:r>
      <w:r>
        <w:rPr>
          <w:sz w:val="22"/>
          <w:szCs w:val="18"/>
          <w:highlight w:val="yellow"/>
        </w:rPr>
        <w:t>Proposal 3.</w:t>
      </w:r>
      <w:r>
        <w:rPr>
          <w:rFonts w:hint="eastAsia"/>
          <w:sz w:val="22"/>
          <w:szCs w:val="18"/>
          <w:highlight w:val="yellow"/>
        </w:rPr>
        <w:t>1</w:t>
      </w:r>
      <w:r>
        <w:rPr>
          <w:sz w:val="22"/>
          <w:szCs w:val="18"/>
          <w:highlight w:val="yellow"/>
        </w:rPr>
        <w:t>-1:</w:t>
      </w:r>
    </w:p>
    <w:p w14:paraId="650908FB" w14:textId="77777777" w:rsidR="00570DA5" w:rsidRDefault="00F5627D">
      <w:pPr>
        <w:pStyle w:val="aff0"/>
        <w:numPr>
          <w:ilvl w:val="0"/>
          <w:numId w:val="14"/>
        </w:numPr>
        <w:rPr>
          <w:b/>
          <w:bCs/>
        </w:rPr>
      </w:pPr>
      <w:r>
        <w:rPr>
          <w:b/>
          <w:bCs/>
        </w:rPr>
        <w:t xml:space="preserve">For </w:t>
      </w:r>
      <w:r>
        <w:rPr>
          <w:rFonts w:eastAsia="游明朝" w:hint="eastAsia"/>
          <w:b/>
          <w:bCs/>
        </w:rPr>
        <w:t>O</w:t>
      </w:r>
      <w:r>
        <w:rPr>
          <w:b/>
          <w:bCs/>
        </w:rPr>
        <w:t>ption 1-</w:t>
      </w:r>
      <w:r>
        <w:rPr>
          <w:rFonts w:eastAsia="游明朝" w:hint="eastAsia"/>
          <w:b/>
          <w:bCs/>
        </w:rPr>
        <w:t>1</w:t>
      </w:r>
      <w:r>
        <w:rPr>
          <w:b/>
          <w:bCs/>
        </w:rPr>
        <w:t xml:space="preserve"> of LP-WUS CONNECTED mode operation, the followings are assumed from RAN1 perspective. </w:t>
      </w:r>
    </w:p>
    <w:p w14:paraId="26AA7E32" w14:textId="77777777" w:rsidR="00570DA5" w:rsidRDefault="00F5627D">
      <w:pPr>
        <w:pStyle w:val="aff0"/>
        <w:numPr>
          <w:ilvl w:val="1"/>
          <w:numId w:val="14"/>
        </w:numPr>
        <w:spacing w:after="0"/>
        <w:rPr>
          <w:b/>
          <w:bCs/>
          <w:color w:val="0070C0"/>
          <w:szCs w:val="22"/>
        </w:rPr>
      </w:pPr>
      <w:r>
        <w:rPr>
          <w:b/>
          <w:bCs/>
          <w:color w:val="0070C0"/>
          <w:szCs w:val="22"/>
        </w:rPr>
        <w:t>LP-WUS monitoring according to the LP-WUS monitoring configuration before drx-onDurationTimer to trigger the starting of the drx-onDurationTimer</w:t>
      </w:r>
    </w:p>
    <w:p w14:paraId="75B8050D" w14:textId="77777777" w:rsidR="00570DA5" w:rsidRDefault="00F5627D">
      <w:pPr>
        <w:pStyle w:val="aff0"/>
        <w:numPr>
          <w:ilvl w:val="1"/>
          <w:numId w:val="14"/>
        </w:numPr>
        <w:rPr>
          <w:b/>
          <w:bCs/>
        </w:rPr>
      </w:pPr>
      <w:r>
        <w:rPr>
          <w:b/>
          <w:bCs/>
        </w:rPr>
        <w:t xml:space="preserve">UE </w:t>
      </w:r>
      <w:r>
        <w:rPr>
          <w:rFonts w:hint="eastAsia"/>
          <w:b/>
          <w:bCs/>
        </w:rPr>
        <w:t>is</w:t>
      </w:r>
      <w:r>
        <w:rPr>
          <w:b/>
          <w:bCs/>
        </w:rPr>
        <w:t xml:space="preserve"> configured with legacy C-DRX configurations</w:t>
      </w:r>
      <w:r>
        <w:rPr>
          <w:rFonts w:hint="eastAsia"/>
          <w:b/>
          <w:bCs/>
        </w:rPr>
        <w:t xml:space="preserve"> as Rel-18</w:t>
      </w:r>
    </w:p>
    <w:p w14:paraId="2FA6A91A" w14:textId="77777777" w:rsidR="00570DA5" w:rsidRDefault="00F5627D">
      <w:pPr>
        <w:pStyle w:val="aff0"/>
        <w:numPr>
          <w:ilvl w:val="1"/>
          <w:numId w:val="14"/>
        </w:numPr>
        <w:spacing w:after="0"/>
        <w:rPr>
          <w:b/>
          <w:bCs/>
          <w:szCs w:val="22"/>
        </w:rPr>
      </w:pPr>
      <w:r>
        <w:rPr>
          <w:b/>
          <w:bCs/>
          <w:szCs w:val="22"/>
        </w:rPr>
        <w:t xml:space="preserve">UE </w:t>
      </w:r>
      <w:r>
        <w:rPr>
          <w:rFonts w:eastAsia="游明朝" w:hint="eastAsia"/>
          <w:b/>
          <w:bCs/>
          <w:szCs w:val="22"/>
        </w:rPr>
        <w:t xml:space="preserve">is </w:t>
      </w:r>
      <w:r>
        <w:rPr>
          <w:b/>
          <w:bCs/>
          <w:szCs w:val="22"/>
        </w:rPr>
        <w:t xml:space="preserve">expected to be configured with LP-WUS </w:t>
      </w:r>
      <w:r>
        <w:rPr>
          <w:rFonts w:eastAsia="游明朝" w:hint="eastAsia"/>
          <w:b/>
          <w:bCs/>
          <w:szCs w:val="22"/>
        </w:rPr>
        <w:t>monito</w:t>
      </w:r>
      <w:r>
        <w:rPr>
          <w:rFonts w:eastAsia="游明朝"/>
          <w:b/>
          <w:bCs/>
          <w:szCs w:val="22"/>
        </w:rPr>
        <w:t>r</w:t>
      </w:r>
      <w:r>
        <w:rPr>
          <w:rFonts w:eastAsia="游明朝" w:hint="eastAsia"/>
          <w:b/>
          <w:bCs/>
          <w:szCs w:val="22"/>
        </w:rPr>
        <w:t xml:space="preserve">ing </w:t>
      </w:r>
      <w:r>
        <w:rPr>
          <w:rFonts w:eastAsia="游明朝"/>
          <w:b/>
          <w:bCs/>
          <w:szCs w:val="22"/>
        </w:rPr>
        <w:t>configuration</w:t>
      </w:r>
    </w:p>
    <w:p w14:paraId="27B21B25" w14:textId="77777777" w:rsidR="00570DA5" w:rsidRDefault="00F5627D">
      <w:pPr>
        <w:pStyle w:val="aff0"/>
        <w:numPr>
          <w:ilvl w:val="2"/>
          <w:numId w:val="14"/>
        </w:numPr>
        <w:rPr>
          <w:rFonts w:eastAsia="游明朝"/>
          <w:b/>
          <w:bCs/>
          <w:color w:val="0070C0"/>
          <w:szCs w:val="22"/>
        </w:rPr>
      </w:pPr>
      <w:r>
        <w:rPr>
          <w:rFonts w:eastAsia="游明朝"/>
          <w:b/>
          <w:bCs/>
          <w:color w:val="0070C0"/>
          <w:szCs w:val="22"/>
        </w:rPr>
        <w:t>FFS periodicity and offset in relation to the C-DRX configuration</w:t>
      </w:r>
    </w:p>
    <w:p w14:paraId="76C825F7" w14:textId="77777777" w:rsidR="00570DA5" w:rsidRDefault="00F5627D">
      <w:pPr>
        <w:pStyle w:val="aff0"/>
        <w:numPr>
          <w:ilvl w:val="1"/>
          <w:numId w:val="14"/>
        </w:numPr>
        <w:rPr>
          <w:b/>
          <w:bCs/>
          <w:color w:val="0070C0"/>
          <w:szCs w:val="22"/>
        </w:rPr>
      </w:pPr>
      <w:r>
        <w:rPr>
          <w:b/>
          <w:bCs/>
          <w:color w:val="0070C0"/>
          <w:szCs w:val="22"/>
        </w:rPr>
        <w:t xml:space="preserve">LP-WUS triggers the start of </w:t>
      </w:r>
      <w:r>
        <w:rPr>
          <w:rFonts w:hint="eastAsia"/>
          <w:b/>
          <w:bCs/>
          <w:i/>
          <w:iCs/>
          <w:color w:val="0070C0"/>
          <w:szCs w:val="22"/>
        </w:rPr>
        <w:t>drx-onDurationTimer</w:t>
      </w:r>
      <w:r>
        <w:rPr>
          <w:b/>
          <w:bCs/>
          <w:color w:val="0070C0"/>
          <w:szCs w:val="22"/>
        </w:rPr>
        <w:t xml:space="preserve"> during which UE monitors PDCCH</w:t>
      </w:r>
    </w:p>
    <w:p w14:paraId="77657887" w14:textId="77777777" w:rsidR="00570DA5" w:rsidRDefault="00F5627D">
      <w:pPr>
        <w:pStyle w:val="aff0"/>
        <w:numPr>
          <w:ilvl w:val="1"/>
          <w:numId w:val="14"/>
        </w:numPr>
        <w:rPr>
          <w:b/>
          <w:bCs/>
        </w:rPr>
      </w:pPr>
      <w:r>
        <w:rPr>
          <w:b/>
          <w:bCs/>
        </w:rPr>
        <w:t xml:space="preserve">UE PDCCH monitoring behaviors related to other legacy DRX timers are not affected </w:t>
      </w:r>
    </w:p>
    <w:p w14:paraId="0ACDC05E" w14:textId="77777777" w:rsidR="00570DA5" w:rsidRDefault="00F5627D">
      <w:pPr>
        <w:pStyle w:val="aff0"/>
        <w:numPr>
          <w:ilvl w:val="2"/>
          <w:numId w:val="14"/>
        </w:numPr>
        <w:rPr>
          <w:b/>
          <w:bCs/>
        </w:rPr>
      </w:pPr>
      <w:r>
        <w:rPr>
          <w:b/>
          <w:bCs/>
        </w:rPr>
        <w:t xml:space="preserve">drx-InactivityTimer, drx-RetransmissionTimerDL, drx-RetransmissionTimerUL, drx-HARQ-RTT-TimerDL, drx-HARQ-RTT-TimerUL </w:t>
      </w:r>
    </w:p>
    <w:p w14:paraId="12598A3A" w14:textId="77777777" w:rsidR="00570DA5" w:rsidRDefault="00F5627D">
      <w:pPr>
        <w:pStyle w:val="aff0"/>
        <w:numPr>
          <w:ilvl w:val="1"/>
          <w:numId w:val="14"/>
        </w:numPr>
        <w:rPr>
          <w:b/>
          <w:bCs/>
        </w:rPr>
      </w:pPr>
      <w:r>
        <w:rPr>
          <w:b/>
          <w:bCs/>
        </w:rPr>
        <w:t>No impact on RRM/RLM/BFD measurement requirements</w:t>
      </w:r>
      <w:r>
        <w:rPr>
          <w:rFonts w:eastAsia="游明朝" w:hint="eastAsia"/>
          <w:b/>
          <w:bCs/>
        </w:rPr>
        <w:t xml:space="preserve"> is assumed</w:t>
      </w:r>
    </w:p>
    <w:p w14:paraId="10188FC4" w14:textId="77777777" w:rsidR="00570DA5" w:rsidRDefault="00F5627D">
      <w:pPr>
        <w:pStyle w:val="aff0"/>
        <w:numPr>
          <w:ilvl w:val="1"/>
          <w:numId w:val="14"/>
        </w:numPr>
        <w:rPr>
          <w:b/>
          <w:bCs/>
        </w:rPr>
      </w:pPr>
      <w:r>
        <w:rPr>
          <w:b/>
          <w:bCs/>
        </w:rPr>
        <w:t>For periodic CSI/L1-RSRP reporting, UE can be configured with one of the following</w:t>
      </w:r>
    </w:p>
    <w:p w14:paraId="19500AA0" w14:textId="77777777" w:rsidR="00570DA5" w:rsidRDefault="00F5627D">
      <w:pPr>
        <w:pStyle w:val="aff0"/>
        <w:numPr>
          <w:ilvl w:val="2"/>
          <w:numId w:val="14"/>
        </w:numPr>
        <w:rPr>
          <w:b/>
          <w:bCs/>
        </w:rPr>
      </w:pPr>
      <w:r>
        <w:rPr>
          <w:b/>
          <w:bCs/>
        </w:rPr>
        <w:t>Periodic CSI/L1-RSRP is not reported if UE is not indicated to wake-up</w:t>
      </w:r>
    </w:p>
    <w:p w14:paraId="2EB46D59" w14:textId="77777777" w:rsidR="00570DA5" w:rsidRDefault="00F5627D">
      <w:pPr>
        <w:pStyle w:val="aff0"/>
        <w:numPr>
          <w:ilvl w:val="2"/>
          <w:numId w:val="14"/>
        </w:numPr>
        <w:rPr>
          <w:b/>
          <w:bCs/>
        </w:rPr>
      </w:pPr>
      <w:r>
        <w:rPr>
          <w:b/>
          <w:bCs/>
        </w:rPr>
        <w:t>Periodic CSI/L1-RSRP is periodically reported regardless if UE is indicated to wake-up or not</w:t>
      </w:r>
    </w:p>
    <w:tbl>
      <w:tblPr>
        <w:tblStyle w:val="afd"/>
        <w:tblW w:w="9631" w:type="dxa"/>
        <w:tblLayout w:type="fixed"/>
        <w:tblLook w:val="04A0" w:firstRow="1" w:lastRow="0" w:firstColumn="1" w:lastColumn="0" w:noHBand="0" w:noVBand="1"/>
      </w:tblPr>
      <w:tblGrid>
        <w:gridCol w:w="1479"/>
        <w:gridCol w:w="1372"/>
        <w:gridCol w:w="6780"/>
      </w:tblGrid>
      <w:tr w:rsidR="00570DA5" w14:paraId="453E3EEA" w14:textId="77777777">
        <w:tc>
          <w:tcPr>
            <w:tcW w:w="1479" w:type="dxa"/>
            <w:shd w:val="clear" w:color="auto" w:fill="D9D9D9" w:themeFill="background1" w:themeFillShade="D9"/>
          </w:tcPr>
          <w:p w14:paraId="5AD3C546" w14:textId="77777777" w:rsidR="00570DA5" w:rsidRDefault="00F5627D">
            <w:r>
              <w:t>Company</w:t>
            </w:r>
          </w:p>
        </w:tc>
        <w:tc>
          <w:tcPr>
            <w:tcW w:w="1372" w:type="dxa"/>
            <w:shd w:val="clear" w:color="auto" w:fill="D9D9D9" w:themeFill="background1" w:themeFillShade="D9"/>
          </w:tcPr>
          <w:p w14:paraId="0943F563" w14:textId="77777777" w:rsidR="00570DA5" w:rsidRDefault="00F5627D">
            <w:r>
              <w:t>Y/N</w:t>
            </w:r>
          </w:p>
        </w:tc>
        <w:tc>
          <w:tcPr>
            <w:tcW w:w="6780" w:type="dxa"/>
            <w:shd w:val="clear" w:color="auto" w:fill="D9D9D9" w:themeFill="background1" w:themeFillShade="D9"/>
          </w:tcPr>
          <w:p w14:paraId="0F297A1C" w14:textId="77777777" w:rsidR="00570DA5" w:rsidRDefault="00F5627D">
            <w:r>
              <w:t>Comments</w:t>
            </w:r>
          </w:p>
        </w:tc>
      </w:tr>
      <w:tr w:rsidR="00570DA5" w14:paraId="0B352FCE" w14:textId="77777777">
        <w:tc>
          <w:tcPr>
            <w:tcW w:w="1479" w:type="dxa"/>
          </w:tcPr>
          <w:p w14:paraId="00008070" w14:textId="77777777" w:rsidR="00570DA5" w:rsidRDefault="00F5627D">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372" w:type="dxa"/>
          </w:tcPr>
          <w:p w14:paraId="2E4BEB9B" w14:textId="77777777" w:rsidR="00570DA5" w:rsidRDefault="00F5627D">
            <w:pPr>
              <w:rPr>
                <w:rFonts w:eastAsiaTheme="minorEastAsia"/>
                <w:lang w:eastAsia="zh-CN"/>
              </w:rPr>
            </w:pPr>
            <w:r>
              <w:rPr>
                <w:rFonts w:eastAsiaTheme="minorEastAsia"/>
                <w:lang w:eastAsia="zh-CN"/>
              </w:rPr>
              <w:t>Y</w:t>
            </w:r>
          </w:p>
        </w:tc>
        <w:tc>
          <w:tcPr>
            <w:tcW w:w="6780" w:type="dxa"/>
          </w:tcPr>
          <w:p w14:paraId="319A6583" w14:textId="77777777" w:rsidR="00570DA5" w:rsidRDefault="00F5627D">
            <w:pPr>
              <w:rPr>
                <w:rFonts w:eastAsiaTheme="minorEastAsia"/>
                <w:lang w:eastAsia="zh-CN"/>
              </w:rPr>
            </w:pPr>
            <w:r>
              <w:rPr>
                <w:rFonts w:eastAsiaTheme="minorEastAsia"/>
                <w:lang w:eastAsia="zh-CN"/>
              </w:rPr>
              <w:t>OK with the proposal.</w:t>
            </w:r>
          </w:p>
        </w:tc>
      </w:tr>
      <w:tr w:rsidR="00570DA5" w14:paraId="6AA3B21B" w14:textId="77777777">
        <w:tc>
          <w:tcPr>
            <w:tcW w:w="1479" w:type="dxa"/>
          </w:tcPr>
          <w:p w14:paraId="1277A3D1" w14:textId="77777777" w:rsidR="00570DA5" w:rsidRDefault="00F5627D">
            <w:pPr>
              <w:rPr>
                <w:rFonts w:eastAsia="游明朝"/>
                <w:lang w:eastAsia="ja-JP"/>
              </w:rPr>
            </w:pPr>
            <w:r>
              <w:rPr>
                <w:rFonts w:eastAsia="游明朝" w:hint="eastAsia"/>
                <w:lang w:eastAsia="ja-JP"/>
              </w:rPr>
              <w:t>Qualcomm</w:t>
            </w:r>
          </w:p>
        </w:tc>
        <w:tc>
          <w:tcPr>
            <w:tcW w:w="1372" w:type="dxa"/>
          </w:tcPr>
          <w:p w14:paraId="12D44253" w14:textId="77777777" w:rsidR="00570DA5" w:rsidRDefault="00F5627D">
            <w:pPr>
              <w:rPr>
                <w:rFonts w:eastAsia="游明朝"/>
                <w:lang w:eastAsia="ja-JP"/>
              </w:rPr>
            </w:pPr>
            <w:r>
              <w:rPr>
                <w:rFonts w:eastAsia="游明朝" w:hint="eastAsia"/>
                <w:lang w:eastAsia="ja-JP"/>
              </w:rPr>
              <w:t>Y</w:t>
            </w:r>
          </w:p>
        </w:tc>
        <w:tc>
          <w:tcPr>
            <w:tcW w:w="6780" w:type="dxa"/>
          </w:tcPr>
          <w:p w14:paraId="740122DF" w14:textId="77777777" w:rsidR="00570DA5" w:rsidRDefault="00570DA5"/>
        </w:tc>
      </w:tr>
      <w:tr w:rsidR="00570DA5" w14:paraId="22064D92" w14:textId="77777777">
        <w:tc>
          <w:tcPr>
            <w:tcW w:w="1479" w:type="dxa"/>
          </w:tcPr>
          <w:p w14:paraId="24F4A1A2" w14:textId="77777777" w:rsidR="00570DA5" w:rsidRDefault="00F5627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7E985F0" w14:textId="77777777" w:rsidR="00570DA5" w:rsidRDefault="00570DA5">
            <w:pPr>
              <w:rPr>
                <w:rFonts w:eastAsia="SimSun"/>
                <w:lang w:val="en-US" w:eastAsia="zh-CN"/>
              </w:rPr>
            </w:pPr>
          </w:p>
        </w:tc>
        <w:tc>
          <w:tcPr>
            <w:tcW w:w="6780" w:type="dxa"/>
          </w:tcPr>
          <w:p w14:paraId="34C429F8" w14:textId="77777777" w:rsidR="00570DA5" w:rsidRDefault="00F5627D">
            <w:pPr>
              <w:rPr>
                <w:rFonts w:eastAsia="SimSun"/>
                <w:lang w:val="en-US" w:eastAsia="zh-CN"/>
              </w:rPr>
            </w:pPr>
            <w:r>
              <w:rPr>
                <w:rFonts w:eastAsia="SimSun" w:hint="eastAsia"/>
                <w:lang w:val="en-US" w:eastAsia="zh-CN"/>
              </w:rPr>
              <w:t>For the CSI/L1-RSRP reporting, both option 1-1 and option 1-2 need further clarification.</w:t>
            </w:r>
          </w:p>
          <w:p w14:paraId="648AEA81" w14:textId="77777777" w:rsidR="00570DA5" w:rsidRDefault="00F5627D">
            <w:pPr>
              <w:rPr>
                <w:rFonts w:eastAsia="SimSun"/>
                <w:lang w:val="en-US" w:eastAsia="zh-CN"/>
              </w:rPr>
            </w:pPr>
            <w:r>
              <w:rPr>
                <w:rFonts w:eastAsia="SimSun" w:hint="eastAsia"/>
                <w:lang w:val="en-US" w:eastAsia="zh-CN"/>
              </w:rPr>
              <w:t>One point is for the aperiodic CSI/L1 RSRP report, we also need some conclusion.</w:t>
            </w:r>
          </w:p>
          <w:p w14:paraId="405347C8" w14:textId="77777777" w:rsidR="00570DA5" w:rsidRDefault="00F5627D">
            <w:pPr>
              <w:rPr>
                <w:rFonts w:eastAsia="SimSun"/>
                <w:lang w:val="en-US" w:eastAsia="zh-CN"/>
              </w:rPr>
            </w:pPr>
            <w:r>
              <w:rPr>
                <w:rFonts w:eastAsia="SimSun" w:hint="eastAsia"/>
                <w:lang w:val="en-US" w:eastAsia="zh-CN"/>
              </w:rPr>
              <w:t xml:space="preserve">Another point is for the periodic CSI report, current spec for DCI 2-6, just say </w:t>
            </w:r>
            <w:r>
              <w:rPr>
                <w:rFonts w:eastAsia="SimSun"/>
                <w:lang w:val="en-US" w:eastAsia="zh-CN"/>
              </w:rPr>
              <w:t>‘</w:t>
            </w:r>
            <w:proofErr w:type="gramStart"/>
            <w:r>
              <w:rPr>
                <w:rFonts w:eastAsia="SimSun" w:hint="eastAsia"/>
                <w:lang w:val="en-US" w:eastAsia="zh-CN"/>
              </w:rPr>
              <w:t>if  the</w:t>
            </w:r>
            <w:proofErr w:type="gramEnd"/>
            <w:r>
              <w:rPr>
                <w:rFonts w:eastAsia="SimSun" w:hint="eastAsia"/>
                <w:lang w:val="en-US" w:eastAsia="zh-CN"/>
              </w:rPr>
              <w:t xml:space="preserve"> UE is configured to monitor DCI format 2_6 </w:t>
            </w:r>
            <w:r>
              <w:rPr>
                <w:rFonts w:eastAsia="SimSun"/>
                <w:lang w:val="en-US" w:eastAsia="zh-CN"/>
              </w:rPr>
              <w:t>’</w:t>
            </w:r>
            <w:r>
              <w:rPr>
                <w:rFonts w:eastAsia="SimSun" w:hint="eastAsia"/>
                <w:lang w:val="en-US" w:eastAsia="zh-CN"/>
              </w:rPr>
              <w:t>, and did not say it indicates wake-up. Therefore, regardless LP-WUS indicate wake-up or not, in my understanding, the UE is required to report CSI during legacy active time, which is aligned with current spec.</w:t>
            </w:r>
          </w:p>
          <w:p w14:paraId="55F5933B" w14:textId="77777777" w:rsidR="00570DA5" w:rsidRDefault="00F5627D">
            <w:pPr>
              <w:rPr>
                <w:rFonts w:eastAsia="SimSun"/>
                <w:lang w:val="en-US" w:eastAsia="zh-CN"/>
              </w:rPr>
            </w:pPr>
            <w:r>
              <w:rPr>
                <w:rFonts w:eastAsia="SimSun" w:hint="eastAsia"/>
                <w:lang w:val="en-US" w:eastAsia="zh-CN"/>
              </w:rPr>
              <w:t xml:space="preserve">So, we hope, together aperiodic CSI report, we should have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overall solution. And also, discuss more details for the CSI reporting issue for both option 1-1 and option 1-2.</w:t>
            </w:r>
          </w:p>
          <w:p w14:paraId="491E1487" w14:textId="77777777" w:rsidR="00570DA5" w:rsidRDefault="00570DA5" w:rsidP="00B52DB9">
            <w:pPr>
              <w:pStyle w:val="a1"/>
            </w:pPr>
          </w:p>
        </w:tc>
      </w:tr>
      <w:tr w:rsidR="00570DA5" w14:paraId="49A6C490" w14:textId="77777777">
        <w:tc>
          <w:tcPr>
            <w:tcW w:w="1479" w:type="dxa"/>
          </w:tcPr>
          <w:p w14:paraId="66DA9B4D" w14:textId="77777777" w:rsidR="00570DA5" w:rsidRDefault="00F5627D">
            <w:pPr>
              <w:rPr>
                <w:rFonts w:eastAsia="SimSun"/>
                <w:lang w:val="en-US" w:eastAsia="zh-CN"/>
              </w:rPr>
            </w:pPr>
            <w:r>
              <w:rPr>
                <w:rFonts w:eastAsia="SimSun" w:hint="eastAsia"/>
                <w:lang w:val="en-US" w:eastAsia="zh-CN"/>
              </w:rPr>
              <w:t>CATT</w:t>
            </w:r>
          </w:p>
        </w:tc>
        <w:tc>
          <w:tcPr>
            <w:tcW w:w="1372" w:type="dxa"/>
          </w:tcPr>
          <w:p w14:paraId="6B84BAD4" w14:textId="77777777" w:rsidR="00570DA5" w:rsidRDefault="00F5627D">
            <w:pPr>
              <w:rPr>
                <w:rFonts w:eastAsia="SimSun"/>
                <w:lang w:val="en-US" w:eastAsia="zh-CN"/>
              </w:rPr>
            </w:pPr>
            <w:r>
              <w:rPr>
                <w:rFonts w:eastAsia="SimSun" w:hint="eastAsia"/>
                <w:lang w:val="en-US" w:eastAsia="zh-CN"/>
              </w:rPr>
              <w:t>Y</w:t>
            </w:r>
          </w:p>
        </w:tc>
        <w:tc>
          <w:tcPr>
            <w:tcW w:w="6780" w:type="dxa"/>
          </w:tcPr>
          <w:p w14:paraId="5E003965" w14:textId="77777777" w:rsidR="00570DA5" w:rsidRDefault="00570DA5">
            <w:pPr>
              <w:rPr>
                <w:rFonts w:eastAsia="SimSun"/>
                <w:lang w:val="en-US" w:eastAsia="zh-CN"/>
              </w:rPr>
            </w:pPr>
          </w:p>
        </w:tc>
      </w:tr>
      <w:tr w:rsidR="00570DA5" w14:paraId="1B6EA675" w14:textId="77777777">
        <w:tc>
          <w:tcPr>
            <w:tcW w:w="1479" w:type="dxa"/>
          </w:tcPr>
          <w:p w14:paraId="1DCF9F3B" w14:textId="77777777" w:rsidR="00570DA5" w:rsidRDefault="00F5627D">
            <w:pPr>
              <w:rPr>
                <w:lang w:val="en-US"/>
              </w:rPr>
            </w:pPr>
            <w:r>
              <w:rPr>
                <w:rFonts w:eastAsiaTheme="minorEastAsia"/>
                <w:lang w:val="en-US" w:eastAsia="zh-CN"/>
              </w:rPr>
              <w:t>CMCC</w:t>
            </w:r>
          </w:p>
        </w:tc>
        <w:tc>
          <w:tcPr>
            <w:tcW w:w="1372" w:type="dxa"/>
          </w:tcPr>
          <w:p w14:paraId="411C68E2" w14:textId="77777777" w:rsidR="00570DA5" w:rsidRDefault="00F5627D">
            <w:pPr>
              <w:rPr>
                <w:lang w:val="en-US"/>
              </w:rPr>
            </w:pPr>
            <w:r>
              <w:rPr>
                <w:rFonts w:eastAsiaTheme="minorEastAsia"/>
                <w:lang w:val="en-US" w:eastAsia="zh-CN"/>
              </w:rPr>
              <w:t>Y</w:t>
            </w:r>
          </w:p>
        </w:tc>
        <w:tc>
          <w:tcPr>
            <w:tcW w:w="6780" w:type="dxa"/>
          </w:tcPr>
          <w:p w14:paraId="79F086C1" w14:textId="77777777" w:rsidR="00570DA5" w:rsidRDefault="00F5627D">
            <w:pPr>
              <w:rPr>
                <w:rFonts w:eastAsiaTheme="minorEastAsia"/>
                <w:lang w:val="en-US" w:eastAsia="zh-CN"/>
              </w:rPr>
            </w:pPr>
            <w:r>
              <w:rPr>
                <w:rFonts w:eastAsiaTheme="minorEastAsia"/>
                <w:lang w:val="en-US" w:eastAsia="zh-CN"/>
              </w:rPr>
              <w:t>Fine with the proposal.</w:t>
            </w:r>
          </w:p>
        </w:tc>
      </w:tr>
      <w:tr w:rsidR="00570DA5" w14:paraId="456B7BCF" w14:textId="77777777">
        <w:tc>
          <w:tcPr>
            <w:tcW w:w="1479" w:type="dxa"/>
          </w:tcPr>
          <w:p w14:paraId="7EF49238" w14:textId="77777777" w:rsidR="00570DA5" w:rsidRDefault="00F5627D">
            <w:pPr>
              <w:rPr>
                <w:rFonts w:eastAsiaTheme="minorEastAsia"/>
                <w:lang w:val="en-US" w:eastAsia="zh-CN"/>
              </w:rPr>
            </w:pPr>
            <w:r>
              <w:rPr>
                <w:rFonts w:eastAsiaTheme="minorEastAsia"/>
                <w:lang w:val="en-US" w:eastAsia="zh-CN"/>
              </w:rPr>
              <w:t>NOKIA1</w:t>
            </w:r>
          </w:p>
        </w:tc>
        <w:tc>
          <w:tcPr>
            <w:tcW w:w="1372" w:type="dxa"/>
          </w:tcPr>
          <w:p w14:paraId="079A65A2" w14:textId="77777777" w:rsidR="00570DA5" w:rsidRDefault="00F5627D">
            <w:pPr>
              <w:rPr>
                <w:rFonts w:eastAsiaTheme="minorEastAsia"/>
                <w:lang w:val="en-US" w:eastAsia="zh-CN"/>
              </w:rPr>
            </w:pPr>
            <w:r>
              <w:rPr>
                <w:rFonts w:eastAsiaTheme="minorEastAsia"/>
                <w:lang w:val="en-US" w:eastAsia="zh-CN"/>
              </w:rPr>
              <w:t>Y</w:t>
            </w:r>
          </w:p>
        </w:tc>
        <w:tc>
          <w:tcPr>
            <w:tcW w:w="6780" w:type="dxa"/>
          </w:tcPr>
          <w:p w14:paraId="4939B1EC" w14:textId="77777777" w:rsidR="00570DA5" w:rsidRDefault="00570DA5">
            <w:pPr>
              <w:rPr>
                <w:rFonts w:eastAsiaTheme="minorEastAsia"/>
                <w:lang w:val="en-US" w:eastAsia="zh-CN"/>
              </w:rPr>
            </w:pPr>
          </w:p>
        </w:tc>
      </w:tr>
      <w:tr w:rsidR="00570DA5" w14:paraId="2BD0418A" w14:textId="77777777">
        <w:tc>
          <w:tcPr>
            <w:tcW w:w="1479" w:type="dxa"/>
          </w:tcPr>
          <w:p w14:paraId="47797C35" w14:textId="77777777" w:rsidR="00570DA5" w:rsidRDefault="00F5627D">
            <w:pPr>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1A9EC616" w14:textId="77777777" w:rsidR="00570DA5" w:rsidRDefault="00F5627D">
            <w:pPr>
              <w:rPr>
                <w:rFonts w:eastAsiaTheme="minorEastAsia"/>
                <w:lang w:val="en-US" w:eastAsia="zh-CN"/>
              </w:rPr>
            </w:pPr>
            <w:r>
              <w:rPr>
                <w:rFonts w:eastAsiaTheme="minorEastAsia" w:hint="eastAsia"/>
                <w:lang w:val="en-US" w:eastAsia="zh-CN"/>
              </w:rPr>
              <w:t>Y</w:t>
            </w:r>
          </w:p>
        </w:tc>
        <w:tc>
          <w:tcPr>
            <w:tcW w:w="6780" w:type="dxa"/>
          </w:tcPr>
          <w:p w14:paraId="582202BF" w14:textId="77777777" w:rsidR="00570DA5" w:rsidRDefault="00570DA5">
            <w:pPr>
              <w:rPr>
                <w:rFonts w:eastAsiaTheme="minorEastAsia"/>
                <w:lang w:val="en-US" w:eastAsia="zh-CN"/>
              </w:rPr>
            </w:pPr>
          </w:p>
        </w:tc>
      </w:tr>
      <w:tr w:rsidR="00570DA5" w14:paraId="102B2688" w14:textId="77777777">
        <w:tc>
          <w:tcPr>
            <w:tcW w:w="1479" w:type="dxa"/>
          </w:tcPr>
          <w:p w14:paraId="6F6F110A" w14:textId="77777777" w:rsidR="00570DA5" w:rsidRDefault="00F5627D">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12ED9888" w14:textId="77777777" w:rsidR="00570DA5" w:rsidRDefault="00F5627D">
            <w:pPr>
              <w:rPr>
                <w:rFonts w:eastAsia="Malgun Gothic"/>
                <w:lang w:val="en-US" w:eastAsia="ko-KR"/>
              </w:rPr>
            </w:pPr>
            <w:r>
              <w:rPr>
                <w:rFonts w:eastAsia="Malgun Gothic" w:hint="eastAsia"/>
                <w:lang w:val="en-US" w:eastAsia="ko-KR"/>
              </w:rPr>
              <w:t>Y</w:t>
            </w:r>
          </w:p>
        </w:tc>
        <w:tc>
          <w:tcPr>
            <w:tcW w:w="6780" w:type="dxa"/>
          </w:tcPr>
          <w:p w14:paraId="40016276" w14:textId="77777777" w:rsidR="00570DA5" w:rsidRDefault="00570DA5">
            <w:pPr>
              <w:rPr>
                <w:rFonts w:eastAsiaTheme="minorEastAsia"/>
                <w:lang w:val="en-US" w:eastAsia="zh-CN"/>
              </w:rPr>
            </w:pPr>
          </w:p>
        </w:tc>
      </w:tr>
      <w:tr w:rsidR="00570DA5" w14:paraId="29AD5F4A" w14:textId="77777777">
        <w:tc>
          <w:tcPr>
            <w:tcW w:w="1479" w:type="dxa"/>
          </w:tcPr>
          <w:p w14:paraId="6271E4D4" w14:textId="77777777" w:rsidR="00570DA5" w:rsidRDefault="00F5627D">
            <w:pPr>
              <w:rPr>
                <w:rFonts w:eastAsiaTheme="minorEastAsia"/>
                <w:lang w:val="en-US" w:eastAsia="ko-KR"/>
              </w:rPr>
            </w:pPr>
            <w:r>
              <w:rPr>
                <w:rFonts w:eastAsiaTheme="minorEastAsia"/>
                <w:lang w:val="en-US" w:eastAsia="zh-CN"/>
              </w:rPr>
              <w:t>LGE</w:t>
            </w:r>
          </w:p>
        </w:tc>
        <w:tc>
          <w:tcPr>
            <w:tcW w:w="1372" w:type="dxa"/>
          </w:tcPr>
          <w:p w14:paraId="46648669" w14:textId="77777777" w:rsidR="00570DA5" w:rsidRDefault="00F5627D">
            <w:pPr>
              <w:rPr>
                <w:rFonts w:eastAsiaTheme="minorEastAsia"/>
                <w:lang w:val="en-US" w:eastAsia="zh-CN"/>
              </w:rPr>
            </w:pPr>
            <w:r>
              <w:rPr>
                <w:rFonts w:eastAsiaTheme="minorEastAsia" w:hint="eastAsia"/>
                <w:lang w:val="en-US" w:eastAsia="zh-CN"/>
              </w:rPr>
              <w:t>Y</w:t>
            </w:r>
          </w:p>
        </w:tc>
        <w:tc>
          <w:tcPr>
            <w:tcW w:w="6780" w:type="dxa"/>
          </w:tcPr>
          <w:p w14:paraId="19854B7B" w14:textId="77777777" w:rsidR="00570DA5" w:rsidRDefault="00570DA5">
            <w:pPr>
              <w:rPr>
                <w:rFonts w:eastAsiaTheme="minorEastAsia"/>
                <w:lang w:val="en-US" w:eastAsia="zh-CN"/>
              </w:rPr>
            </w:pPr>
          </w:p>
        </w:tc>
      </w:tr>
      <w:tr w:rsidR="00570DA5" w14:paraId="54E317F2" w14:textId="77777777">
        <w:tc>
          <w:tcPr>
            <w:tcW w:w="1479" w:type="dxa"/>
          </w:tcPr>
          <w:p w14:paraId="7B2D56CC" w14:textId="77777777" w:rsidR="00570DA5" w:rsidRDefault="00F5627D">
            <w:pPr>
              <w:rPr>
                <w:rFonts w:eastAsiaTheme="minorEastAsia"/>
                <w:lang w:val="en-US" w:eastAsia="zh-CN"/>
              </w:rPr>
            </w:pPr>
            <w:r>
              <w:rPr>
                <w:rFonts w:eastAsiaTheme="minorEastAsia"/>
                <w:lang w:val="en-US" w:eastAsia="zh-CN"/>
              </w:rPr>
              <w:t xml:space="preserve">Apple </w:t>
            </w:r>
          </w:p>
        </w:tc>
        <w:tc>
          <w:tcPr>
            <w:tcW w:w="1372" w:type="dxa"/>
          </w:tcPr>
          <w:p w14:paraId="1567C3CD" w14:textId="77777777" w:rsidR="00570DA5" w:rsidRDefault="00F5627D">
            <w:pPr>
              <w:rPr>
                <w:rFonts w:eastAsiaTheme="minorEastAsia"/>
                <w:lang w:val="en-US" w:eastAsia="zh-CN"/>
              </w:rPr>
            </w:pPr>
            <w:r>
              <w:rPr>
                <w:rFonts w:eastAsiaTheme="minorEastAsia"/>
                <w:lang w:val="en-US" w:eastAsia="zh-CN"/>
              </w:rPr>
              <w:t>Y</w:t>
            </w:r>
          </w:p>
        </w:tc>
        <w:tc>
          <w:tcPr>
            <w:tcW w:w="6780" w:type="dxa"/>
          </w:tcPr>
          <w:p w14:paraId="48CF5455" w14:textId="77777777" w:rsidR="00570DA5" w:rsidRDefault="00570DA5">
            <w:pPr>
              <w:rPr>
                <w:rFonts w:eastAsiaTheme="minorEastAsia"/>
                <w:lang w:val="en-US" w:eastAsia="zh-CN"/>
              </w:rPr>
            </w:pPr>
          </w:p>
        </w:tc>
      </w:tr>
      <w:tr w:rsidR="00570DA5" w14:paraId="4B3E0643" w14:textId="77777777">
        <w:tc>
          <w:tcPr>
            <w:tcW w:w="1479" w:type="dxa"/>
          </w:tcPr>
          <w:p w14:paraId="271A7B4D" w14:textId="77777777" w:rsidR="00570DA5" w:rsidRDefault="00B6594F">
            <w:pPr>
              <w:rPr>
                <w:rFonts w:eastAsiaTheme="minorEastAsia"/>
                <w:lang w:val="en-US" w:eastAsia="zh-CN"/>
              </w:rPr>
            </w:pPr>
            <w:r>
              <w:rPr>
                <w:rFonts w:eastAsiaTheme="minorEastAsia"/>
                <w:lang w:val="en-US" w:eastAsia="zh-CN"/>
              </w:rPr>
              <w:t>TCL</w:t>
            </w:r>
          </w:p>
        </w:tc>
        <w:tc>
          <w:tcPr>
            <w:tcW w:w="1372" w:type="dxa"/>
          </w:tcPr>
          <w:p w14:paraId="3DF91163" w14:textId="77777777" w:rsidR="00570DA5" w:rsidRDefault="00B6594F">
            <w:pPr>
              <w:rPr>
                <w:rFonts w:eastAsiaTheme="minorEastAsia"/>
                <w:lang w:val="en-US" w:eastAsia="zh-CN"/>
              </w:rPr>
            </w:pPr>
            <w:r>
              <w:rPr>
                <w:rFonts w:eastAsiaTheme="minorEastAsia"/>
                <w:lang w:val="en-US" w:eastAsia="zh-CN"/>
              </w:rPr>
              <w:t>Y</w:t>
            </w:r>
          </w:p>
        </w:tc>
        <w:tc>
          <w:tcPr>
            <w:tcW w:w="6780" w:type="dxa"/>
          </w:tcPr>
          <w:p w14:paraId="171CE9B2" w14:textId="77777777" w:rsidR="00570DA5" w:rsidRDefault="00570DA5">
            <w:pPr>
              <w:rPr>
                <w:rFonts w:eastAsiaTheme="minorEastAsia"/>
                <w:lang w:val="en-US" w:eastAsia="zh-CN"/>
              </w:rPr>
            </w:pPr>
          </w:p>
        </w:tc>
      </w:tr>
      <w:tr w:rsidR="00AB2A48" w14:paraId="7BF49B9F" w14:textId="77777777">
        <w:tc>
          <w:tcPr>
            <w:tcW w:w="1479" w:type="dxa"/>
          </w:tcPr>
          <w:p w14:paraId="258325D0" w14:textId="77777777" w:rsidR="00AB2A48" w:rsidRPr="00AB2A48" w:rsidRDefault="00AB2A48">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334E5E80" w14:textId="77777777" w:rsidR="00AB2A48" w:rsidRPr="00AB2A48" w:rsidRDefault="00AB2A48">
            <w:pPr>
              <w:rPr>
                <w:rFonts w:eastAsia="游明朝"/>
                <w:lang w:val="en-US" w:eastAsia="ja-JP"/>
              </w:rPr>
            </w:pPr>
            <w:r>
              <w:rPr>
                <w:rFonts w:eastAsia="游明朝" w:hint="eastAsia"/>
                <w:lang w:val="en-US" w:eastAsia="ja-JP"/>
              </w:rPr>
              <w:t>Y</w:t>
            </w:r>
          </w:p>
        </w:tc>
        <w:tc>
          <w:tcPr>
            <w:tcW w:w="6780" w:type="dxa"/>
          </w:tcPr>
          <w:p w14:paraId="608C2858" w14:textId="77777777" w:rsidR="00AB2A48" w:rsidRDefault="00AB2A48">
            <w:pPr>
              <w:rPr>
                <w:rFonts w:eastAsiaTheme="minorEastAsia"/>
                <w:lang w:val="en-US" w:eastAsia="zh-CN"/>
              </w:rPr>
            </w:pPr>
          </w:p>
        </w:tc>
      </w:tr>
      <w:tr w:rsidR="001F0EBF" w14:paraId="646DBA03" w14:textId="77777777">
        <w:tc>
          <w:tcPr>
            <w:tcW w:w="1479" w:type="dxa"/>
          </w:tcPr>
          <w:p w14:paraId="6882606D" w14:textId="74A77034" w:rsidR="001F0EBF" w:rsidRDefault="001F0EBF" w:rsidP="001F0EBF">
            <w:pPr>
              <w:rPr>
                <w:rFonts w:eastAsia="游明朝"/>
                <w:lang w:val="en-US" w:eastAsia="ja-JP"/>
              </w:rPr>
            </w:pPr>
            <w:r>
              <w:rPr>
                <w:rFonts w:eastAsiaTheme="minorEastAsia" w:hint="eastAsia"/>
                <w:lang w:val="en-US" w:eastAsia="zh-CN"/>
              </w:rPr>
              <w:t>Lenovo</w:t>
            </w:r>
          </w:p>
        </w:tc>
        <w:tc>
          <w:tcPr>
            <w:tcW w:w="1372" w:type="dxa"/>
          </w:tcPr>
          <w:p w14:paraId="6CBA35B9" w14:textId="56886CB5" w:rsidR="001F0EBF" w:rsidRDefault="001F0EBF" w:rsidP="001F0EBF">
            <w:pPr>
              <w:rPr>
                <w:rFonts w:eastAsia="游明朝"/>
                <w:lang w:val="en-US" w:eastAsia="ja-JP"/>
              </w:rPr>
            </w:pPr>
            <w:r>
              <w:rPr>
                <w:rFonts w:eastAsiaTheme="minorEastAsia" w:hint="eastAsia"/>
                <w:lang w:val="en-US" w:eastAsia="zh-CN"/>
              </w:rPr>
              <w:t>Y</w:t>
            </w:r>
          </w:p>
        </w:tc>
        <w:tc>
          <w:tcPr>
            <w:tcW w:w="6780" w:type="dxa"/>
          </w:tcPr>
          <w:p w14:paraId="3EABEB46" w14:textId="77777777" w:rsidR="001F0EBF" w:rsidRDefault="001F0EBF" w:rsidP="001F0EBF">
            <w:pPr>
              <w:rPr>
                <w:rFonts w:eastAsiaTheme="minorEastAsia"/>
                <w:lang w:val="en-US" w:eastAsia="zh-CN"/>
              </w:rPr>
            </w:pPr>
          </w:p>
        </w:tc>
      </w:tr>
      <w:tr w:rsidR="00EB59A9" w14:paraId="5F6F4B0A" w14:textId="77777777">
        <w:tc>
          <w:tcPr>
            <w:tcW w:w="1479" w:type="dxa"/>
          </w:tcPr>
          <w:p w14:paraId="68C8EDB0" w14:textId="25819CE1" w:rsidR="00EB59A9" w:rsidRDefault="00EB59A9" w:rsidP="00EB59A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F5371B8" w14:textId="786C3662" w:rsidR="00EB59A9" w:rsidRDefault="00EB59A9" w:rsidP="00EB59A9">
            <w:pPr>
              <w:rPr>
                <w:rFonts w:eastAsiaTheme="minorEastAsia"/>
                <w:lang w:val="en-US" w:eastAsia="zh-CN"/>
              </w:rPr>
            </w:pPr>
            <w:r>
              <w:rPr>
                <w:rFonts w:eastAsiaTheme="minorEastAsia" w:hint="eastAsia"/>
                <w:lang w:val="en-US" w:eastAsia="zh-CN"/>
              </w:rPr>
              <w:t>Y</w:t>
            </w:r>
          </w:p>
        </w:tc>
        <w:tc>
          <w:tcPr>
            <w:tcW w:w="6780" w:type="dxa"/>
          </w:tcPr>
          <w:p w14:paraId="6A6F34DA" w14:textId="77777777" w:rsidR="00EB59A9" w:rsidRDefault="00EB59A9" w:rsidP="00EB59A9">
            <w:pPr>
              <w:rPr>
                <w:rFonts w:eastAsiaTheme="minorEastAsia"/>
                <w:lang w:val="en-US" w:eastAsia="zh-CN"/>
              </w:rPr>
            </w:pPr>
            <w:r>
              <w:rPr>
                <w:rFonts w:eastAsiaTheme="minorEastAsia"/>
                <w:lang w:val="en-US" w:eastAsia="zh-CN"/>
              </w:rPr>
              <w:t>For the clarification of periodic CSI/L1-RSRP reporting, in our view, we propose the following:</w:t>
            </w:r>
          </w:p>
          <w:p w14:paraId="474B74B9" w14:textId="77777777" w:rsidR="00EB59A9" w:rsidRPr="00344DEB" w:rsidRDefault="00EB59A9" w:rsidP="00EB59A9">
            <w:pPr>
              <w:adjustRightInd w:val="0"/>
              <w:snapToGrid w:val="0"/>
              <w:spacing w:afterLines="50" w:after="120"/>
              <w:rPr>
                <w:b/>
                <w:bCs/>
              </w:rPr>
            </w:pPr>
            <w:r w:rsidRPr="00344DEB">
              <w:rPr>
                <w:rFonts w:eastAsia="DengXian"/>
                <w:b/>
                <w:bCs/>
                <w:iCs/>
              </w:rPr>
              <w:t>Clari</w:t>
            </w:r>
            <w:r>
              <w:rPr>
                <w:rFonts w:eastAsia="DengXian" w:hint="eastAsia"/>
                <w:b/>
                <w:bCs/>
                <w:iCs/>
              </w:rPr>
              <w:t>f</w:t>
            </w:r>
            <w:r w:rsidRPr="00344DEB">
              <w:rPr>
                <w:rFonts w:eastAsia="DengXian"/>
                <w:b/>
                <w:bCs/>
                <w:iCs/>
              </w:rPr>
              <w:t xml:space="preserve">y that for both </w:t>
            </w:r>
            <w:r>
              <w:rPr>
                <w:rFonts w:eastAsia="DengXian" w:hint="eastAsia"/>
                <w:b/>
                <w:bCs/>
                <w:iCs/>
              </w:rPr>
              <w:t xml:space="preserve">LP-WUS operation </w:t>
            </w:r>
            <w:r w:rsidRPr="00344DEB">
              <w:rPr>
                <w:rFonts w:eastAsia="DengXian"/>
                <w:b/>
                <w:bCs/>
                <w:iCs/>
              </w:rPr>
              <w:t xml:space="preserve">option 1-1 and option 1-2 of LP-WUS CONNECTED mode operation, the periodic CSI/L1-RSRP reporting operation is same as Rel-16 DCP, that is the UE can be </w:t>
            </w:r>
            <w:r w:rsidRPr="00344DEB">
              <w:rPr>
                <w:b/>
                <w:bCs/>
                <w:lang w:eastAsia="x-none"/>
              </w:rPr>
              <w:t>configured with one of the following</w:t>
            </w:r>
            <w:r w:rsidRPr="00344DEB">
              <w:rPr>
                <w:b/>
                <w:bCs/>
              </w:rPr>
              <w:t>:</w:t>
            </w:r>
          </w:p>
          <w:p w14:paraId="34C9BBC4" w14:textId="77777777" w:rsidR="00EB59A9" w:rsidRPr="00344DEB" w:rsidRDefault="00EB59A9" w:rsidP="00EB59A9">
            <w:pPr>
              <w:pStyle w:val="aff0"/>
              <w:widowControl w:val="0"/>
              <w:numPr>
                <w:ilvl w:val="0"/>
                <w:numId w:val="46"/>
              </w:numPr>
              <w:adjustRightInd w:val="0"/>
              <w:snapToGrid w:val="0"/>
              <w:spacing w:afterLines="50" w:after="120" w:line="240" w:lineRule="auto"/>
              <w:contextualSpacing w:val="0"/>
              <w:rPr>
                <w:rFonts w:ascii="Times New Roman" w:eastAsia="DengXian" w:hAnsi="Times New Roman" w:cs="Times New Roman"/>
                <w:b/>
                <w:bCs/>
                <w:iCs/>
                <w:sz w:val="20"/>
                <w:szCs w:val="20"/>
                <w:lang w:val="en-GB"/>
              </w:rPr>
            </w:pPr>
            <w:r w:rsidRPr="00344DEB">
              <w:rPr>
                <w:rFonts w:ascii="Times New Roman" w:eastAsia="DengXian" w:hAnsi="Times New Roman" w:cs="Times New Roman"/>
                <w:b/>
                <w:bCs/>
                <w:iCs/>
                <w:sz w:val="20"/>
                <w:szCs w:val="20"/>
                <w:lang w:val="en-GB"/>
              </w:rPr>
              <w:t xml:space="preserve"> Configuration 1: </w:t>
            </w:r>
          </w:p>
          <w:p w14:paraId="3A3530E2" w14:textId="77777777" w:rsidR="00EB59A9" w:rsidRPr="00344DEB" w:rsidRDefault="00EB59A9" w:rsidP="00EB59A9">
            <w:pPr>
              <w:pStyle w:val="aff0"/>
              <w:widowControl w:val="0"/>
              <w:numPr>
                <w:ilvl w:val="1"/>
                <w:numId w:val="46"/>
              </w:numPr>
              <w:adjustRightInd w:val="0"/>
              <w:snapToGrid w:val="0"/>
              <w:spacing w:afterLines="50" w:after="120" w:line="240" w:lineRule="auto"/>
              <w:contextualSpacing w:val="0"/>
              <w:rPr>
                <w:rFonts w:ascii="Times New Roman" w:eastAsia="DengXian" w:hAnsi="Times New Roman" w:cs="Times New Roman"/>
                <w:b/>
                <w:bCs/>
                <w:iCs/>
                <w:sz w:val="20"/>
                <w:szCs w:val="20"/>
                <w:lang w:val="en-GB"/>
              </w:rPr>
            </w:pPr>
            <w:r w:rsidRPr="00344DEB">
              <w:rPr>
                <w:rFonts w:ascii="Times New Roman" w:eastAsia="DengXian" w:hAnsi="Times New Roman" w:cs="Times New Roman"/>
                <w:b/>
                <w:bCs/>
                <w:iCs/>
                <w:sz w:val="20"/>
                <w:szCs w:val="20"/>
                <w:lang w:val="en-GB"/>
              </w:rPr>
              <w:t>If the UE is not indicated to wake-up, the periodic CSI/L1-RSRP is not reported.</w:t>
            </w:r>
          </w:p>
          <w:p w14:paraId="25A13069" w14:textId="77777777" w:rsidR="00EB59A9" w:rsidRPr="00344DEB" w:rsidRDefault="00EB59A9" w:rsidP="00EB59A9">
            <w:pPr>
              <w:pStyle w:val="aff0"/>
              <w:widowControl w:val="0"/>
              <w:numPr>
                <w:ilvl w:val="1"/>
                <w:numId w:val="46"/>
              </w:numPr>
              <w:adjustRightInd w:val="0"/>
              <w:snapToGrid w:val="0"/>
              <w:spacing w:afterLines="50" w:after="120" w:line="240" w:lineRule="auto"/>
              <w:contextualSpacing w:val="0"/>
              <w:rPr>
                <w:rFonts w:ascii="Times New Roman" w:eastAsia="DengXian" w:hAnsi="Times New Roman" w:cs="Times New Roman"/>
                <w:b/>
                <w:bCs/>
                <w:iCs/>
                <w:sz w:val="20"/>
                <w:szCs w:val="20"/>
                <w:lang w:val="en-GB"/>
              </w:rPr>
            </w:pPr>
            <w:r w:rsidRPr="00344DEB">
              <w:rPr>
                <w:rFonts w:ascii="Times New Roman" w:eastAsia="DengXian" w:hAnsi="Times New Roman" w:cs="Times New Roman"/>
                <w:b/>
                <w:bCs/>
                <w:iCs/>
                <w:sz w:val="20"/>
                <w:szCs w:val="20"/>
                <w:lang w:val="en-GB"/>
              </w:rPr>
              <w:t>If the UE is indicated to wake-up, the periodic CSI/L1-RSRP is reported during the DRX active time.</w:t>
            </w:r>
          </w:p>
          <w:p w14:paraId="33CAEB9C" w14:textId="77777777" w:rsidR="00EB59A9" w:rsidRDefault="00EB59A9" w:rsidP="00EB59A9">
            <w:pPr>
              <w:pStyle w:val="aff0"/>
              <w:widowControl w:val="0"/>
              <w:numPr>
                <w:ilvl w:val="0"/>
                <w:numId w:val="46"/>
              </w:numPr>
              <w:adjustRightInd w:val="0"/>
              <w:snapToGrid w:val="0"/>
              <w:spacing w:afterLines="50" w:after="120" w:line="240" w:lineRule="auto"/>
              <w:contextualSpacing w:val="0"/>
              <w:rPr>
                <w:rFonts w:ascii="Times New Roman" w:eastAsia="DengXian" w:hAnsi="Times New Roman" w:cs="Times New Roman"/>
                <w:b/>
                <w:bCs/>
                <w:iCs/>
                <w:sz w:val="20"/>
                <w:szCs w:val="20"/>
                <w:lang w:val="en-GB"/>
              </w:rPr>
            </w:pPr>
            <w:r w:rsidRPr="00344DEB">
              <w:rPr>
                <w:rFonts w:ascii="Times New Roman" w:eastAsia="DengXian" w:hAnsi="Times New Roman" w:cs="Times New Roman"/>
                <w:b/>
                <w:bCs/>
                <w:iCs/>
                <w:sz w:val="20"/>
                <w:szCs w:val="20"/>
                <w:lang w:val="en-GB"/>
              </w:rPr>
              <w:t xml:space="preserve">Configuration 2: </w:t>
            </w:r>
          </w:p>
          <w:p w14:paraId="0ABD93BF" w14:textId="77777777" w:rsidR="00EB59A9" w:rsidRDefault="00EB59A9" w:rsidP="00EB59A9">
            <w:pPr>
              <w:pStyle w:val="aff0"/>
              <w:widowControl w:val="0"/>
              <w:numPr>
                <w:ilvl w:val="1"/>
                <w:numId w:val="46"/>
              </w:numPr>
              <w:adjustRightInd w:val="0"/>
              <w:snapToGrid w:val="0"/>
              <w:spacing w:afterLines="50" w:after="120" w:line="240" w:lineRule="auto"/>
              <w:contextualSpacing w:val="0"/>
              <w:rPr>
                <w:rFonts w:ascii="Times New Roman" w:eastAsia="DengXian" w:hAnsi="Times New Roman" w:cs="Times New Roman"/>
                <w:b/>
                <w:bCs/>
                <w:iCs/>
                <w:sz w:val="20"/>
                <w:szCs w:val="20"/>
                <w:lang w:val="en-GB"/>
              </w:rPr>
            </w:pPr>
            <w:r w:rsidRPr="00344DEB">
              <w:rPr>
                <w:rFonts w:ascii="Times New Roman" w:eastAsia="DengXian" w:hAnsi="Times New Roman" w:cs="Times New Roman"/>
                <w:b/>
                <w:bCs/>
                <w:iCs/>
                <w:sz w:val="20"/>
                <w:szCs w:val="20"/>
                <w:lang w:val="en-GB"/>
              </w:rPr>
              <w:t>If the UE is not indicated to wake-up</w:t>
            </w:r>
            <w:r>
              <w:rPr>
                <w:rFonts w:ascii="Times New Roman" w:eastAsia="DengXian" w:hAnsi="Times New Roman" w:cs="Times New Roman"/>
                <w:b/>
                <w:bCs/>
                <w:iCs/>
                <w:sz w:val="20"/>
                <w:szCs w:val="20"/>
                <w:lang w:val="en-GB"/>
              </w:rPr>
              <w:t xml:space="preserve">, </w:t>
            </w:r>
            <w:r w:rsidRPr="008F4D07">
              <w:rPr>
                <w:rFonts w:ascii="Times New Roman" w:eastAsia="DengXian" w:hAnsi="Times New Roman" w:cs="Times New Roman"/>
                <w:b/>
                <w:bCs/>
                <w:iCs/>
                <w:sz w:val="20"/>
                <w:szCs w:val="20"/>
                <w:lang w:val="en-GB"/>
              </w:rPr>
              <w:t xml:space="preserve">the periodic CSI/L1-RSRP is reported during the time duration indicated by </w:t>
            </w:r>
            <w:proofErr w:type="spellStart"/>
            <w:r w:rsidRPr="008F4D07">
              <w:rPr>
                <w:rFonts w:ascii="Times New Roman" w:eastAsia="DengXian" w:hAnsi="Times New Roman" w:cs="Times New Roman"/>
                <w:b/>
                <w:bCs/>
                <w:i/>
                <w:sz w:val="20"/>
                <w:szCs w:val="20"/>
                <w:lang w:val="en-GB"/>
              </w:rPr>
              <w:t>drx-onDurationTimer</w:t>
            </w:r>
            <w:proofErr w:type="spellEnd"/>
            <w:r w:rsidRPr="008F4D07">
              <w:rPr>
                <w:rFonts w:ascii="Times New Roman" w:eastAsia="DengXian" w:hAnsi="Times New Roman" w:cs="Times New Roman"/>
                <w:b/>
                <w:bCs/>
                <w:iCs/>
                <w:sz w:val="20"/>
                <w:szCs w:val="20"/>
                <w:lang w:val="en-GB"/>
              </w:rPr>
              <w:t xml:space="preserve"> in DRX-Config</w:t>
            </w:r>
            <w:r>
              <w:rPr>
                <w:rFonts w:ascii="Times New Roman" w:eastAsia="DengXian" w:hAnsi="Times New Roman" w:cs="Times New Roman"/>
                <w:b/>
                <w:bCs/>
                <w:iCs/>
                <w:sz w:val="20"/>
                <w:szCs w:val="20"/>
                <w:lang w:val="en-GB"/>
              </w:rPr>
              <w:t xml:space="preserve">, even if the </w:t>
            </w:r>
            <w:proofErr w:type="spellStart"/>
            <w:r w:rsidRPr="000926A4">
              <w:rPr>
                <w:rFonts w:ascii="Times New Roman" w:eastAsia="DengXian" w:hAnsi="Times New Roman" w:cs="Times New Roman"/>
                <w:b/>
                <w:bCs/>
                <w:i/>
                <w:sz w:val="20"/>
                <w:szCs w:val="20"/>
                <w:lang w:val="en-GB"/>
              </w:rPr>
              <w:t>drx-onDurationTimer</w:t>
            </w:r>
            <w:proofErr w:type="spellEnd"/>
            <w:r w:rsidRPr="008F4D07">
              <w:rPr>
                <w:rFonts w:ascii="Times New Roman" w:eastAsia="DengXian" w:hAnsi="Times New Roman" w:cs="Times New Roman"/>
                <w:b/>
                <w:bCs/>
                <w:iCs/>
                <w:sz w:val="20"/>
                <w:szCs w:val="20"/>
                <w:lang w:val="en-GB"/>
              </w:rPr>
              <w:t xml:space="preserve"> does not start.  </w:t>
            </w:r>
          </w:p>
          <w:p w14:paraId="25D9B239" w14:textId="77777777" w:rsidR="00EB59A9" w:rsidRDefault="00EB59A9" w:rsidP="00EB59A9">
            <w:pPr>
              <w:pStyle w:val="aff0"/>
              <w:widowControl w:val="0"/>
              <w:numPr>
                <w:ilvl w:val="1"/>
                <w:numId w:val="46"/>
              </w:numPr>
              <w:adjustRightInd w:val="0"/>
              <w:snapToGrid w:val="0"/>
              <w:spacing w:afterLines="50" w:after="120" w:line="240" w:lineRule="auto"/>
              <w:contextualSpacing w:val="0"/>
              <w:rPr>
                <w:rFonts w:ascii="Times New Roman" w:eastAsia="DengXian" w:hAnsi="Times New Roman" w:cs="Times New Roman"/>
                <w:b/>
                <w:bCs/>
                <w:iCs/>
                <w:sz w:val="20"/>
                <w:szCs w:val="20"/>
                <w:lang w:val="en-GB"/>
              </w:rPr>
            </w:pPr>
            <w:r w:rsidRPr="00344DEB">
              <w:rPr>
                <w:rFonts w:ascii="Times New Roman" w:eastAsia="DengXian" w:hAnsi="Times New Roman" w:cs="Times New Roman"/>
                <w:b/>
                <w:bCs/>
                <w:iCs/>
                <w:sz w:val="20"/>
                <w:szCs w:val="20"/>
                <w:lang w:val="en-GB"/>
              </w:rPr>
              <w:t>If the UE is indicated to wake-up, the periodic CSI/L1-RSRP is reported during the DRX active time.</w:t>
            </w:r>
          </w:p>
          <w:p w14:paraId="3F3E988E" w14:textId="77777777" w:rsidR="00EB59A9" w:rsidRDefault="00EB59A9" w:rsidP="00EB59A9">
            <w:pPr>
              <w:rPr>
                <w:rFonts w:eastAsiaTheme="minorEastAsia"/>
                <w:lang w:val="en-US" w:eastAsia="zh-CN"/>
              </w:rPr>
            </w:pPr>
          </w:p>
        </w:tc>
      </w:tr>
      <w:tr w:rsidR="001C00D4" w14:paraId="45380901" w14:textId="77777777">
        <w:tc>
          <w:tcPr>
            <w:tcW w:w="1479" w:type="dxa"/>
          </w:tcPr>
          <w:p w14:paraId="76CA0AFB" w14:textId="2D922D0E" w:rsidR="001C00D4" w:rsidRDefault="001C00D4" w:rsidP="00EB59A9">
            <w:pPr>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401427A2" w14:textId="5BD73DC3" w:rsidR="001C00D4" w:rsidRDefault="001C00D4" w:rsidP="00EB59A9">
            <w:pPr>
              <w:rPr>
                <w:rFonts w:eastAsiaTheme="minorEastAsia"/>
                <w:lang w:val="en-US" w:eastAsia="zh-CN"/>
              </w:rPr>
            </w:pPr>
            <w:r>
              <w:rPr>
                <w:rFonts w:eastAsiaTheme="minorEastAsia" w:hint="eastAsia"/>
                <w:lang w:val="en-US" w:eastAsia="zh-CN"/>
              </w:rPr>
              <w:t>Y</w:t>
            </w:r>
          </w:p>
        </w:tc>
        <w:tc>
          <w:tcPr>
            <w:tcW w:w="6780" w:type="dxa"/>
          </w:tcPr>
          <w:p w14:paraId="604153C8" w14:textId="77777777" w:rsidR="001C00D4" w:rsidRDefault="001C00D4" w:rsidP="00EB59A9">
            <w:pPr>
              <w:rPr>
                <w:rFonts w:eastAsiaTheme="minorEastAsia"/>
                <w:lang w:val="en-US" w:eastAsia="zh-CN"/>
              </w:rPr>
            </w:pPr>
          </w:p>
        </w:tc>
      </w:tr>
    </w:tbl>
    <w:p w14:paraId="720312ED" w14:textId="77777777" w:rsidR="00570DA5" w:rsidRDefault="00570DA5">
      <w:pPr>
        <w:rPr>
          <w:rFonts w:eastAsia="游明朝"/>
          <w:lang w:val="sv-SE" w:eastAsia="ja-JP"/>
        </w:rPr>
      </w:pPr>
    </w:p>
    <w:p w14:paraId="10AF2391" w14:textId="65096B46" w:rsidR="00786223" w:rsidRDefault="00786223" w:rsidP="00786223">
      <w:pPr>
        <w:pStyle w:val="4"/>
        <w:rPr>
          <w:sz w:val="22"/>
          <w:szCs w:val="18"/>
        </w:rPr>
      </w:pPr>
      <w:r>
        <w:rPr>
          <w:rFonts w:eastAsia="游明朝" w:hint="eastAsia"/>
          <w:sz w:val="22"/>
          <w:szCs w:val="18"/>
          <w:highlight w:val="yellow"/>
          <w:lang w:eastAsia="ja-JP"/>
        </w:rPr>
        <w:t>[Mon]</w:t>
      </w:r>
      <w:r>
        <w:rPr>
          <w:sz w:val="22"/>
          <w:szCs w:val="18"/>
          <w:highlight w:val="yellow"/>
        </w:rPr>
        <w:t>Proposal 3.</w:t>
      </w:r>
      <w:r>
        <w:rPr>
          <w:rFonts w:hint="eastAsia"/>
          <w:sz w:val="22"/>
          <w:szCs w:val="18"/>
          <w:highlight w:val="yellow"/>
        </w:rPr>
        <w:t>1</w:t>
      </w:r>
      <w:r>
        <w:rPr>
          <w:sz w:val="22"/>
          <w:szCs w:val="18"/>
          <w:highlight w:val="yellow"/>
        </w:rPr>
        <w:t>-1</w:t>
      </w:r>
      <w:r w:rsidR="00F16E8B">
        <w:rPr>
          <w:rFonts w:eastAsia="游明朝" w:hint="eastAsia"/>
          <w:sz w:val="22"/>
          <w:szCs w:val="18"/>
          <w:highlight w:val="yellow"/>
          <w:lang w:eastAsia="ja-JP"/>
        </w:rPr>
        <w:t>a</w:t>
      </w:r>
      <w:r>
        <w:rPr>
          <w:sz w:val="22"/>
          <w:szCs w:val="18"/>
          <w:highlight w:val="yellow"/>
        </w:rPr>
        <w:t>:</w:t>
      </w:r>
    </w:p>
    <w:p w14:paraId="29F43A52" w14:textId="77777777" w:rsidR="00786223" w:rsidRDefault="00786223" w:rsidP="00786223">
      <w:pPr>
        <w:pStyle w:val="aff0"/>
        <w:numPr>
          <w:ilvl w:val="0"/>
          <w:numId w:val="14"/>
        </w:numPr>
        <w:rPr>
          <w:b/>
          <w:bCs/>
        </w:rPr>
      </w:pPr>
      <w:r>
        <w:rPr>
          <w:b/>
          <w:bCs/>
        </w:rPr>
        <w:t xml:space="preserve">For </w:t>
      </w:r>
      <w:r>
        <w:rPr>
          <w:rFonts w:eastAsia="游明朝" w:hint="eastAsia"/>
          <w:b/>
          <w:bCs/>
        </w:rPr>
        <w:t>O</w:t>
      </w:r>
      <w:r>
        <w:rPr>
          <w:b/>
          <w:bCs/>
        </w:rPr>
        <w:t>ption 1-</w:t>
      </w:r>
      <w:r>
        <w:rPr>
          <w:rFonts w:eastAsia="游明朝" w:hint="eastAsia"/>
          <w:b/>
          <w:bCs/>
        </w:rPr>
        <w:t>1</w:t>
      </w:r>
      <w:r>
        <w:rPr>
          <w:b/>
          <w:bCs/>
        </w:rPr>
        <w:t xml:space="preserve"> of LP-WUS CONNECTED mode operation, the followings are assumed from RAN1 perspective. </w:t>
      </w:r>
    </w:p>
    <w:p w14:paraId="196E264F" w14:textId="77777777" w:rsidR="00786223" w:rsidRDefault="00786223" w:rsidP="00786223">
      <w:pPr>
        <w:pStyle w:val="aff0"/>
        <w:numPr>
          <w:ilvl w:val="1"/>
          <w:numId w:val="14"/>
        </w:numPr>
        <w:spacing w:after="0"/>
        <w:rPr>
          <w:b/>
          <w:bCs/>
          <w:color w:val="0070C0"/>
          <w:szCs w:val="22"/>
        </w:rPr>
      </w:pPr>
      <w:r>
        <w:rPr>
          <w:b/>
          <w:bCs/>
          <w:color w:val="0070C0"/>
          <w:szCs w:val="22"/>
        </w:rPr>
        <w:t>LP-WUS monitoring according to the LP-WUS monitoring configuration before drx-onDurationTimer to trigger the starting of the drx-onDurationTimer</w:t>
      </w:r>
    </w:p>
    <w:p w14:paraId="31C05D9C" w14:textId="77777777" w:rsidR="00786223" w:rsidRDefault="00786223" w:rsidP="00786223">
      <w:pPr>
        <w:pStyle w:val="aff0"/>
        <w:numPr>
          <w:ilvl w:val="1"/>
          <w:numId w:val="14"/>
        </w:numPr>
        <w:rPr>
          <w:b/>
          <w:bCs/>
        </w:rPr>
      </w:pPr>
      <w:r>
        <w:rPr>
          <w:b/>
          <w:bCs/>
        </w:rPr>
        <w:t xml:space="preserve">UE </w:t>
      </w:r>
      <w:r>
        <w:rPr>
          <w:rFonts w:hint="eastAsia"/>
          <w:b/>
          <w:bCs/>
        </w:rPr>
        <w:t>is</w:t>
      </w:r>
      <w:r>
        <w:rPr>
          <w:b/>
          <w:bCs/>
        </w:rPr>
        <w:t xml:space="preserve"> configured with legacy C-DRX configurations</w:t>
      </w:r>
      <w:r>
        <w:rPr>
          <w:rFonts w:hint="eastAsia"/>
          <w:b/>
          <w:bCs/>
        </w:rPr>
        <w:t xml:space="preserve"> as Rel-18</w:t>
      </w:r>
    </w:p>
    <w:p w14:paraId="3BD3EEA5" w14:textId="0597406A" w:rsidR="00786223" w:rsidDel="00D97FF8" w:rsidRDefault="00786223" w:rsidP="00786223">
      <w:pPr>
        <w:pStyle w:val="aff0"/>
        <w:numPr>
          <w:ilvl w:val="1"/>
          <w:numId w:val="14"/>
        </w:numPr>
        <w:spacing w:after="0"/>
        <w:rPr>
          <w:del w:id="5" w:author="Shinya Kumagai (熊谷 慎也)" w:date="2024-10-14T16:43:00Z" w16du:dateUtc="2024-10-14T07:43:00Z"/>
          <w:b/>
          <w:bCs/>
          <w:szCs w:val="22"/>
        </w:rPr>
      </w:pPr>
      <w:del w:id="6" w:author="Shinya Kumagai (熊谷 慎也)" w:date="2024-10-14T16:43:00Z" w16du:dateUtc="2024-10-14T07:43:00Z">
        <w:r w:rsidDel="00D97FF8">
          <w:rPr>
            <w:b/>
            <w:bCs/>
            <w:szCs w:val="22"/>
          </w:rPr>
          <w:delText xml:space="preserve">UE </w:delText>
        </w:r>
        <w:r w:rsidDel="00D97FF8">
          <w:rPr>
            <w:rFonts w:eastAsia="游明朝" w:hint="eastAsia"/>
            <w:b/>
            <w:bCs/>
            <w:szCs w:val="22"/>
          </w:rPr>
          <w:delText xml:space="preserve">is </w:delText>
        </w:r>
        <w:r w:rsidDel="00D97FF8">
          <w:rPr>
            <w:b/>
            <w:bCs/>
            <w:szCs w:val="22"/>
          </w:rPr>
          <w:delText xml:space="preserve">expected to be configured with LP-WUS </w:delText>
        </w:r>
        <w:r w:rsidDel="00D97FF8">
          <w:rPr>
            <w:rFonts w:eastAsia="游明朝" w:hint="eastAsia"/>
            <w:b/>
            <w:bCs/>
            <w:szCs w:val="22"/>
          </w:rPr>
          <w:delText>monito</w:delText>
        </w:r>
        <w:r w:rsidDel="00D97FF8">
          <w:rPr>
            <w:rFonts w:eastAsia="游明朝"/>
            <w:b/>
            <w:bCs/>
            <w:szCs w:val="22"/>
          </w:rPr>
          <w:delText>r</w:delText>
        </w:r>
        <w:r w:rsidDel="00D97FF8">
          <w:rPr>
            <w:rFonts w:eastAsia="游明朝" w:hint="eastAsia"/>
            <w:b/>
            <w:bCs/>
            <w:szCs w:val="22"/>
          </w:rPr>
          <w:delText xml:space="preserve">ing </w:delText>
        </w:r>
        <w:r w:rsidDel="00D97FF8">
          <w:rPr>
            <w:rFonts w:eastAsia="游明朝"/>
            <w:b/>
            <w:bCs/>
            <w:szCs w:val="22"/>
          </w:rPr>
          <w:delText>configuration</w:delText>
        </w:r>
      </w:del>
    </w:p>
    <w:p w14:paraId="4C76FE47" w14:textId="20B15D74" w:rsidR="00786223" w:rsidDel="00E34B7D" w:rsidRDefault="00786223" w:rsidP="00786223">
      <w:pPr>
        <w:pStyle w:val="aff0"/>
        <w:numPr>
          <w:ilvl w:val="2"/>
          <w:numId w:val="14"/>
        </w:numPr>
        <w:rPr>
          <w:del w:id="7" w:author="Shinya Kumagai (熊谷 慎也)" w:date="2024-10-14T16:43:00Z" w16du:dateUtc="2024-10-14T07:43:00Z"/>
          <w:rFonts w:eastAsia="游明朝"/>
          <w:b/>
          <w:bCs/>
          <w:color w:val="0070C0"/>
          <w:szCs w:val="22"/>
        </w:rPr>
      </w:pPr>
      <w:del w:id="8" w:author="Shinya Kumagai (熊谷 慎也)" w:date="2024-10-14T16:43:00Z" w16du:dateUtc="2024-10-14T07:43:00Z">
        <w:r w:rsidDel="00E34B7D">
          <w:rPr>
            <w:rFonts w:eastAsia="游明朝"/>
            <w:b/>
            <w:bCs/>
            <w:color w:val="0070C0"/>
            <w:szCs w:val="22"/>
          </w:rPr>
          <w:delText xml:space="preserve">FFS </w:delText>
        </w:r>
        <w:r w:rsidRPr="002179C6" w:rsidDel="00E34B7D">
          <w:rPr>
            <w:rFonts w:eastAsia="游明朝"/>
            <w:b/>
            <w:bCs/>
            <w:color w:val="0070C0"/>
            <w:szCs w:val="22"/>
            <w:highlight w:val="yellow"/>
            <w:rPrChange w:id="9" w:author="Shinya Kumagai (熊谷 慎也)" w:date="2024-10-14T16:40:00Z" w16du:dateUtc="2024-10-14T07:40:00Z">
              <w:rPr>
                <w:rFonts w:eastAsia="游明朝"/>
                <w:b/>
                <w:bCs/>
                <w:color w:val="0070C0"/>
                <w:szCs w:val="22"/>
              </w:rPr>
            </w:rPrChange>
          </w:rPr>
          <w:delText>periodicity</w:delText>
        </w:r>
        <w:r w:rsidDel="00E34B7D">
          <w:rPr>
            <w:rFonts w:eastAsia="游明朝"/>
            <w:b/>
            <w:bCs/>
            <w:color w:val="0070C0"/>
            <w:szCs w:val="22"/>
          </w:rPr>
          <w:delText xml:space="preserve"> and offset in relation to the C-DRX configuration</w:delText>
        </w:r>
      </w:del>
    </w:p>
    <w:p w14:paraId="5FE67731" w14:textId="0D26ADF4" w:rsidR="00A34BAB" w:rsidRPr="00C063D2" w:rsidDel="00FB47B1" w:rsidRDefault="00786223" w:rsidP="00A34BAB">
      <w:pPr>
        <w:pStyle w:val="aff0"/>
        <w:numPr>
          <w:ilvl w:val="1"/>
          <w:numId w:val="14"/>
        </w:numPr>
        <w:rPr>
          <w:del w:id="10" w:author="Shinya Kumagai (熊谷 慎也)" w:date="2024-10-14T16:56:00Z" w16du:dateUtc="2024-10-14T07:56:00Z"/>
          <w:b/>
          <w:bCs/>
          <w:color w:val="0070C0"/>
          <w:szCs w:val="22"/>
          <w:highlight w:val="yellow"/>
          <w:rPrChange w:id="11" w:author="Shinya Kumagai (熊谷 慎也)" w:date="2024-10-14T16:46:00Z" w16du:dateUtc="2024-10-14T07:46:00Z">
            <w:rPr>
              <w:del w:id="12" w:author="Shinya Kumagai (熊谷 慎也)" w:date="2024-10-14T16:56:00Z" w16du:dateUtc="2024-10-14T07:56:00Z"/>
              <w:b/>
              <w:bCs/>
              <w:color w:val="0070C0"/>
              <w:szCs w:val="22"/>
            </w:rPr>
          </w:rPrChange>
        </w:rPr>
      </w:pPr>
      <w:del w:id="13" w:author="Shinya Kumagai (熊谷 慎也)" w:date="2024-10-14T16:56:00Z" w16du:dateUtc="2024-10-14T07:56:00Z">
        <w:r w:rsidRPr="00C063D2" w:rsidDel="00FB47B1">
          <w:rPr>
            <w:b/>
            <w:bCs/>
            <w:color w:val="0070C0"/>
            <w:szCs w:val="22"/>
            <w:highlight w:val="yellow"/>
            <w:rPrChange w:id="14" w:author="Shinya Kumagai (熊谷 慎也)" w:date="2024-10-14T16:46:00Z" w16du:dateUtc="2024-10-14T07:46:00Z">
              <w:rPr>
                <w:b/>
                <w:bCs/>
                <w:color w:val="0070C0"/>
                <w:szCs w:val="22"/>
              </w:rPr>
            </w:rPrChange>
          </w:rPr>
          <w:delText xml:space="preserve">LP-WUS triggers </w:delText>
        </w:r>
      </w:del>
      <w:del w:id="15" w:author="Shinya Kumagai (熊谷 慎也)" w:date="2024-10-14T16:49:00Z" w16du:dateUtc="2024-10-14T07:49:00Z">
        <w:r w:rsidRPr="00C063D2" w:rsidDel="00F25858">
          <w:rPr>
            <w:b/>
            <w:bCs/>
            <w:color w:val="0070C0"/>
            <w:szCs w:val="22"/>
            <w:highlight w:val="yellow"/>
            <w:rPrChange w:id="16" w:author="Shinya Kumagai (熊谷 慎也)" w:date="2024-10-14T16:46:00Z" w16du:dateUtc="2024-10-14T07:46:00Z">
              <w:rPr>
                <w:b/>
                <w:bCs/>
                <w:color w:val="0070C0"/>
                <w:szCs w:val="22"/>
              </w:rPr>
            </w:rPrChange>
          </w:rPr>
          <w:delText xml:space="preserve">the start of </w:delText>
        </w:r>
        <w:r w:rsidRPr="00C063D2" w:rsidDel="00F25858">
          <w:rPr>
            <w:rFonts w:hint="eastAsia"/>
            <w:b/>
            <w:bCs/>
            <w:i/>
            <w:iCs/>
            <w:color w:val="0070C0"/>
            <w:szCs w:val="22"/>
            <w:highlight w:val="yellow"/>
            <w:rPrChange w:id="17" w:author="Shinya Kumagai (熊谷 慎也)" w:date="2024-10-14T16:46:00Z" w16du:dateUtc="2024-10-14T07:46:00Z">
              <w:rPr>
                <w:rFonts w:hint="eastAsia"/>
                <w:b/>
                <w:bCs/>
                <w:i/>
                <w:iCs/>
                <w:color w:val="0070C0"/>
                <w:szCs w:val="22"/>
              </w:rPr>
            </w:rPrChange>
          </w:rPr>
          <w:delText>drx-onDurationTimer</w:delText>
        </w:r>
        <w:r w:rsidRPr="00C063D2" w:rsidDel="00F25858">
          <w:rPr>
            <w:b/>
            <w:bCs/>
            <w:color w:val="0070C0"/>
            <w:szCs w:val="22"/>
            <w:highlight w:val="yellow"/>
            <w:rPrChange w:id="18" w:author="Shinya Kumagai (熊谷 慎也)" w:date="2024-10-14T16:46:00Z" w16du:dateUtc="2024-10-14T07:46:00Z">
              <w:rPr>
                <w:b/>
                <w:bCs/>
                <w:color w:val="0070C0"/>
                <w:szCs w:val="22"/>
              </w:rPr>
            </w:rPrChange>
          </w:rPr>
          <w:delText xml:space="preserve"> during which </w:delText>
        </w:r>
      </w:del>
      <w:del w:id="19" w:author="Shinya Kumagai (熊谷 慎也)" w:date="2024-10-14T16:56:00Z" w16du:dateUtc="2024-10-14T07:56:00Z">
        <w:r w:rsidRPr="00C063D2" w:rsidDel="00FB47B1">
          <w:rPr>
            <w:b/>
            <w:bCs/>
            <w:color w:val="0070C0"/>
            <w:szCs w:val="22"/>
            <w:highlight w:val="yellow"/>
            <w:rPrChange w:id="20" w:author="Shinya Kumagai (熊谷 慎也)" w:date="2024-10-14T16:46:00Z" w16du:dateUtc="2024-10-14T07:46:00Z">
              <w:rPr>
                <w:b/>
                <w:bCs/>
                <w:color w:val="0070C0"/>
                <w:szCs w:val="22"/>
              </w:rPr>
            </w:rPrChange>
          </w:rPr>
          <w:delText>UE monitors PDCCH</w:delText>
        </w:r>
      </w:del>
    </w:p>
    <w:p w14:paraId="5681F4C0" w14:textId="77777777" w:rsidR="00786223" w:rsidRDefault="00786223" w:rsidP="00786223">
      <w:pPr>
        <w:pStyle w:val="aff0"/>
        <w:numPr>
          <w:ilvl w:val="1"/>
          <w:numId w:val="14"/>
        </w:numPr>
        <w:rPr>
          <w:b/>
          <w:bCs/>
        </w:rPr>
      </w:pPr>
      <w:r>
        <w:rPr>
          <w:b/>
          <w:bCs/>
        </w:rPr>
        <w:t xml:space="preserve">UE PDCCH monitoring behaviors related to other legacy DRX timers are not affected </w:t>
      </w:r>
    </w:p>
    <w:p w14:paraId="52976070" w14:textId="77777777" w:rsidR="00786223" w:rsidRDefault="00786223" w:rsidP="00786223">
      <w:pPr>
        <w:pStyle w:val="aff0"/>
        <w:numPr>
          <w:ilvl w:val="2"/>
          <w:numId w:val="14"/>
        </w:numPr>
        <w:rPr>
          <w:b/>
          <w:bCs/>
        </w:rPr>
      </w:pPr>
      <w:r>
        <w:rPr>
          <w:b/>
          <w:bCs/>
        </w:rPr>
        <w:t xml:space="preserve">drx-InactivityTimer, drx-RetransmissionTimerDL, drx-RetransmissionTimerUL, drx-HARQ-RTT-TimerDL, drx-HARQ-RTT-TimerUL </w:t>
      </w:r>
    </w:p>
    <w:p w14:paraId="145B77BD" w14:textId="77777777" w:rsidR="00786223" w:rsidRDefault="00786223" w:rsidP="00786223">
      <w:pPr>
        <w:pStyle w:val="aff0"/>
        <w:numPr>
          <w:ilvl w:val="1"/>
          <w:numId w:val="14"/>
        </w:numPr>
        <w:rPr>
          <w:b/>
          <w:bCs/>
        </w:rPr>
      </w:pPr>
      <w:r>
        <w:rPr>
          <w:b/>
          <w:bCs/>
        </w:rPr>
        <w:t>No impact on RRM/RLM/BFD measurement requirements</w:t>
      </w:r>
      <w:r>
        <w:rPr>
          <w:rFonts w:eastAsia="游明朝" w:hint="eastAsia"/>
          <w:b/>
          <w:bCs/>
        </w:rPr>
        <w:t xml:space="preserve"> is assumed</w:t>
      </w:r>
    </w:p>
    <w:p w14:paraId="140D5957" w14:textId="69003184" w:rsidR="00786223" w:rsidRDefault="00786223" w:rsidP="00786223">
      <w:pPr>
        <w:pStyle w:val="aff0"/>
        <w:numPr>
          <w:ilvl w:val="1"/>
          <w:numId w:val="14"/>
        </w:numPr>
        <w:rPr>
          <w:b/>
          <w:bCs/>
        </w:rPr>
      </w:pPr>
      <w:r>
        <w:rPr>
          <w:b/>
          <w:bCs/>
        </w:rPr>
        <w:t>For periodic CSI/L1-RSRP reporting, UE can be configured with one of the following</w:t>
      </w:r>
      <w:ins w:id="21" w:author="Shinya Kumagai (熊谷 慎也)" w:date="2024-10-14T17:00:00Z" w16du:dateUtc="2024-10-14T08:00:00Z">
        <w:r w:rsidR="003B655A">
          <w:rPr>
            <w:rFonts w:eastAsia="游明朝" w:hint="eastAsia"/>
            <w:b/>
            <w:bCs/>
          </w:rPr>
          <w:t xml:space="preserve"> </w:t>
        </w:r>
      </w:ins>
      <w:ins w:id="22" w:author="Shinya Kumagai (熊谷 慎也)" w:date="2024-10-14T16:59:00Z" w16du:dateUtc="2024-10-14T07:59:00Z">
        <w:r w:rsidR="003B655A">
          <w:rPr>
            <w:b/>
            <w:bCs/>
            <w:szCs w:val="22"/>
          </w:rPr>
          <w:t>(same as Rel-16 DCP</w:t>
        </w:r>
      </w:ins>
      <w:ins w:id="23" w:author="Shinya Kumagai (熊谷 慎也)" w:date="2024-10-14T17:00:00Z" w16du:dateUtc="2024-10-14T08:00:00Z">
        <w:r w:rsidR="003B655A">
          <w:rPr>
            <w:rFonts w:eastAsia="游明朝" w:hint="eastAsia"/>
            <w:b/>
            <w:bCs/>
            <w:szCs w:val="22"/>
          </w:rPr>
          <w:t>)</w:t>
        </w:r>
      </w:ins>
    </w:p>
    <w:p w14:paraId="5F29239D" w14:textId="2A079F25" w:rsidR="00786223" w:rsidRDefault="00786223" w:rsidP="00786223">
      <w:pPr>
        <w:pStyle w:val="aff0"/>
        <w:numPr>
          <w:ilvl w:val="2"/>
          <w:numId w:val="14"/>
        </w:numPr>
        <w:rPr>
          <w:b/>
          <w:bCs/>
        </w:rPr>
      </w:pPr>
      <w:r>
        <w:rPr>
          <w:b/>
          <w:bCs/>
        </w:rPr>
        <w:t>Periodic CSI/L1-RSRP is not reported</w:t>
      </w:r>
      <w:ins w:id="24" w:author="Shinya Kumagai (熊谷 慎也)" w:date="2024-10-14T16:53:00Z" w16du:dateUtc="2024-10-14T07:53:00Z">
        <w:r w:rsidR="00CC6CD3" w:rsidRPr="00CC6CD3">
          <w:rPr>
            <w:rFonts w:eastAsia="游明朝" w:hint="eastAsia"/>
            <w:b/>
            <w:bCs/>
          </w:rPr>
          <w:t xml:space="preserve"> </w:t>
        </w:r>
        <w:r w:rsidR="00CC6CD3">
          <w:rPr>
            <w:rFonts w:eastAsia="游明朝" w:hint="eastAsia"/>
            <w:b/>
            <w:bCs/>
          </w:rPr>
          <w:t xml:space="preserve">during the time given by </w:t>
        </w:r>
      </w:ins>
      <w:ins w:id="25" w:author="Shinya Kumagai (熊谷 慎也)" w:date="2024-10-14T16:56:00Z" w16du:dateUtc="2024-10-14T07:56:00Z">
        <w:r w:rsidR="00FB47B1">
          <w:rPr>
            <w:rFonts w:eastAsia="游明朝" w:hint="eastAsia"/>
            <w:b/>
            <w:bCs/>
          </w:rPr>
          <w:t xml:space="preserve">the configured </w:t>
        </w:r>
      </w:ins>
      <w:ins w:id="26" w:author="Shinya Kumagai (熊谷 慎也)" w:date="2024-10-14T16:53:00Z" w16du:dateUtc="2024-10-14T07:53:00Z">
        <w:r w:rsidR="00CC6CD3">
          <w:rPr>
            <w:b/>
            <w:bCs/>
            <w:color w:val="0070C0"/>
            <w:szCs w:val="22"/>
          </w:rPr>
          <w:t>drx-onDurationTimer</w:t>
        </w:r>
      </w:ins>
      <w:r>
        <w:rPr>
          <w:b/>
          <w:bCs/>
        </w:rPr>
        <w:t xml:space="preserve"> if UE is not indicated to wake-up</w:t>
      </w:r>
    </w:p>
    <w:p w14:paraId="4848230A" w14:textId="338B28F9" w:rsidR="00786223" w:rsidRDefault="00786223" w:rsidP="00786223">
      <w:pPr>
        <w:pStyle w:val="aff0"/>
        <w:numPr>
          <w:ilvl w:val="2"/>
          <w:numId w:val="14"/>
        </w:numPr>
        <w:rPr>
          <w:b/>
          <w:bCs/>
        </w:rPr>
      </w:pPr>
      <w:r>
        <w:rPr>
          <w:b/>
          <w:bCs/>
        </w:rPr>
        <w:t xml:space="preserve">Periodic CSI/L1-RSRP is periodically reported </w:t>
      </w:r>
      <w:ins w:id="27" w:author="Shinya Kumagai (熊谷 慎也)" w:date="2024-10-14T16:52:00Z" w16du:dateUtc="2024-10-14T07:52:00Z">
        <w:r w:rsidR="00CC6CD3">
          <w:rPr>
            <w:rFonts w:eastAsia="游明朝" w:hint="eastAsia"/>
            <w:b/>
            <w:bCs/>
          </w:rPr>
          <w:t>d</w:t>
        </w:r>
      </w:ins>
      <w:ins w:id="28" w:author="Shinya Kumagai (熊谷 慎也)" w:date="2024-10-14T16:53:00Z" w16du:dateUtc="2024-10-14T07:53:00Z">
        <w:r w:rsidR="00CC6CD3">
          <w:rPr>
            <w:rFonts w:eastAsia="游明朝" w:hint="eastAsia"/>
            <w:b/>
            <w:bCs/>
          </w:rPr>
          <w:t>uring the time given</w:t>
        </w:r>
      </w:ins>
      <w:ins w:id="29" w:author="Shinya Kumagai (熊谷 慎也)" w:date="2024-10-14T16:57:00Z" w16du:dateUtc="2024-10-14T07:57:00Z">
        <w:r w:rsidR="00FB47B1">
          <w:rPr>
            <w:rFonts w:eastAsia="游明朝" w:hint="eastAsia"/>
            <w:b/>
            <w:bCs/>
          </w:rPr>
          <w:t xml:space="preserve"> by</w:t>
        </w:r>
        <w:r w:rsidR="00FB47B1" w:rsidRPr="00FB47B1">
          <w:rPr>
            <w:rFonts w:eastAsia="游明朝" w:hint="eastAsia"/>
            <w:b/>
            <w:bCs/>
          </w:rPr>
          <w:t xml:space="preserve"> </w:t>
        </w:r>
        <w:r w:rsidR="00FB47B1">
          <w:rPr>
            <w:rFonts w:eastAsia="游明朝" w:hint="eastAsia"/>
            <w:b/>
            <w:bCs/>
          </w:rPr>
          <w:t>the configured</w:t>
        </w:r>
      </w:ins>
      <w:ins w:id="30" w:author="Shinya Kumagai (熊谷 慎也)" w:date="2024-10-14T16:53:00Z" w16du:dateUtc="2024-10-14T07:53:00Z">
        <w:r w:rsidR="00CC6CD3">
          <w:rPr>
            <w:rFonts w:eastAsia="游明朝" w:hint="eastAsia"/>
            <w:b/>
            <w:bCs/>
          </w:rPr>
          <w:t xml:space="preserve"> </w:t>
        </w:r>
      </w:ins>
      <w:ins w:id="31" w:author="Shinya Kumagai (熊谷 慎也)" w:date="2024-10-14T16:57:00Z" w16du:dateUtc="2024-10-14T07:57:00Z">
        <w:r w:rsidR="00FB47B1">
          <w:rPr>
            <w:rFonts w:eastAsia="游明朝" w:hint="eastAsia"/>
            <w:b/>
            <w:bCs/>
          </w:rPr>
          <w:t>d</w:t>
        </w:r>
      </w:ins>
      <w:ins w:id="32" w:author="Shinya Kumagai (熊谷 慎也)" w:date="2024-10-14T16:52:00Z" w16du:dateUtc="2024-10-14T07:52:00Z">
        <w:r w:rsidR="00D01FAD">
          <w:rPr>
            <w:b/>
            <w:bCs/>
            <w:color w:val="0070C0"/>
            <w:szCs w:val="22"/>
          </w:rPr>
          <w:t>rx-onDurationTimer</w:t>
        </w:r>
        <w:r w:rsidR="00D01FAD">
          <w:rPr>
            <w:rFonts w:eastAsia="游明朝" w:hint="eastAsia"/>
            <w:b/>
            <w:bCs/>
            <w:color w:val="0070C0"/>
            <w:szCs w:val="22"/>
          </w:rPr>
          <w:t xml:space="preserve"> </w:t>
        </w:r>
      </w:ins>
      <w:r>
        <w:rPr>
          <w:b/>
          <w:bCs/>
        </w:rPr>
        <w:t>regardless if UE is indicated to wake-up or not</w:t>
      </w:r>
    </w:p>
    <w:p w14:paraId="13CC9752" w14:textId="77777777" w:rsidR="00786223" w:rsidRPr="00786223" w:rsidRDefault="00786223" w:rsidP="00B52DB9">
      <w:pPr>
        <w:pStyle w:val="a1"/>
      </w:pPr>
    </w:p>
    <w:p w14:paraId="686EFF07" w14:textId="77777777" w:rsidR="00786223" w:rsidRDefault="00786223" w:rsidP="00B52DB9">
      <w:pPr>
        <w:pStyle w:val="a1"/>
      </w:pPr>
    </w:p>
    <w:p w14:paraId="36A04DA1" w14:textId="77777777" w:rsidR="00786223" w:rsidRPr="00786223" w:rsidRDefault="00786223" w:rsidP="00B52DB9">
      <w:pPr>
        <w:pStyle w:val="a1"/>
        <w:rPr>
          <w:rFonts w:hint="eastAsia"/>
        </w:rPr>
      </w:pPr>
    </w:p>
    <w:p w14:paraId="7AFA0B26" w14:textId="77777777" w:rsidR="00570DA5" w:rsidRDefault="00F5627D">
      <w:pPr>
        <w:rPr>
          <w:rFonts w:eastAsia="游明朝"/>
          <w:sz w:val="22"/>
          <w:szCs w:val="22"/>
          <w:lang w:val="sv-SE" w:eastAsia="ja-JP"/>
        </w:rPr>
      </w:pPr>
      <w:r>
        <w:rPr>
          <w:rFonts w:eastAsia="游明朝" w:hint="eastAsia"/>
          <w:sz w:val="22"/>
          <w:szCs w:val="22"/>
          <w:lang w:val="sv-SE" w:eastAsia="ja-JP"/>
        </w:rPr>
        <w:t>In addition to the above proposal, companies provided further view, which can be discussed after the above proposal is stable.</w:t>
      </w:r>
    </w:p>
    <w:p w14:paraId="658AB726" w14:textId="77777777" w:rsidR="00570DA5" w:rsidRDefault="00F5627D">
      <w:pPr>
        <w:pStyle w:val="aff0"/>
        <w:numPr>
          <w:ilvl w:val="0"/>
          <w:numId w:val="15"/>
        </w:numPr>
        <w:rPr>
          <w:rFonts w:eastAsia="游明朝"/>
        </w:rPr>
      </w:pPr>
      <w:r>
        <w:rPr>
          <w:rFonts w:eastAsia="游明朝" w:hint="eastAsia"/>
        </w:rPr>
        <w:t>UE LP-WUS monitoring</w:t>
      </w:r>
    </w:p>
    <w:p w14:paraId="15A120DF" w14:textId="77777777" w:rsidR="00570DA5" w:rsidRDefault="00F5627D">
      <w:pPr>
        <w:pStyle w:val="aff0"/>
        <w:numPr>
          <w:ilvl w:val="1"/>
          <w:numId w:val="15"/>
        </w:numPr>
        <w:rPr>
          <w:rFonts w:eastAsia="游明朝"/>
        </w:rPr>
      </w:pPr>
      <w:r>
        <w:rPr>
          <w:rFonts w:eastAsia="游明朝"/>
        </w:rPr>
        <w:t>V</w:t>
      </w:r>
      <w:r>
        <w:rPr>
          <w:rFonts w:eastAsia="游明朝" w:hint="eastAsia"/>
        </w:rPr>
        <w:t>ivo</w:t>
      </w:r>
    </w:p>
    <w:p w14:paraId="6176CC59" w14:textId="77777777" w:rsidR="00570DA5" w:rsidRDefault="00F5627D">
      <w:pPr>
        <w:pStyle w:val="aff0"/>
        <w:numPr>
          <w:ilvl w:val="2"/>
          <w:numId w:val="15"/>
        </w:numPr>
        <w:rPr>
          <w:rFonts w:eastAsia="游明朝"/>
        </w:rPr>
      </w:pPr>
      <w:proofErr w:type="gramStart"/>
      <w:r>
        <w:rPr>
          <w:lang w:val="fr-FR"/>
        </w:rPr>
        <w:t>if</w:t>
      </w:r>
      <w:proofErr w:type="gramEnd"/>
      <w:r>
        <w:rPr>
          <w:lang w:val="fr-FR"/>
        </w:rPr>
        <w:t xml:space="preserve"> the LP-WUS </w:t>
      </w:r>
      <w:proofErr w:type="spellStart"/>
      <w:r>
        <w:rPr>
          <w:lang w:val="fr-FR"/>
        </w:rPr>
        <w:t>is</w:t>
      </w:r>
      <w:proofErr w:type="spellEnd"/>
      <w:r>
        <w:rPr>
          <w:lang w:val="fr-FR"/>
        </w:rPr>
        <w:t xml:space="preserve"> not </w:t>
      </w:r>
      <w:proofErr w:type="spellStart"/>
      <w:r>
        <w:rPr>
          <w:lang w:val="fr-FR"/>
        </w:rPr>
        <w:t>detected</w:t>
      </w:r>
      <w:proofErr w:type="spellEnd"/>
      <w:r>
        <w:rPr>
          <w:lang w:val="fr-FR"/>
        </w:rPr>
        <w:t xml:space="preserve"> on a WUS</w:t>
      </w:r>
      <w:r>
        <w:rPr>
          <w:rFonts w:eastAsia="游明朝" w:hint="eastAsia"/>
          <w:lang w:val="fr-FR"/>
        </w:rPr>
        <w:t xml:space="preserve"> MO </w:t>
      </w:r>
      <w:r>
        <w:rPr>
          <w:lang w:val="fr-FR"/>
        </w:rPr>
        <w:t>by the UE</w:t>
      </w:r>
      <w:r>
        <w:rPr>
          <w:rFonts w:eastAsia="游明朝" w:hint="eastAsia"/>
          <w:lang w:val="fr-FR"/>
        </w:rPr>
        <w:t xml:space="preserve">, </w:t>
      </w:r>
      <w:r>
        <w:rPr>
          <w:rFonts w:eastAsia="游明朝"/>
          <w:lang w:val="fr-FR"/>
        </w:rPr>
        <w:t xml:space="preserve">the UE </w:t>
      </w:r>
      <w:proofErr w:type="spellStart"/>
      <w:r>
        <w:rPr>
          <w:rFonts w:eastAsia="游明朝"/>
          <w:lang w:val="fr-FR"/>
        </w:rPr>
        <w:t>is</w:t>
      </w:r>
      <w:proofErr w:type="spellEnd"/>
      <w:r>
        <w:rPr>
          <w:rFonts w:eastAsia="游明朝"/>
          <w:lang w:val="fr-FR"/>
        </w:rPr>
        <w:t xml:space="preserve"> not </w:t>
      </w:r>
      <w:proofErr w:type="spellStart"/>
      <w:r>
        <w:rPr>
          <w:rFonts w:eastAsia="游明朝"/>
          <w:lang w:val="fr-FR"/>
        </w:rPr>
        <w:t>required</w:t>
      </w:r>
      <w:proofErr w:type="spellEnd"/>
      <w:r>
        <w:rPr>
          <w:rFonts w:eastAsia="游明朝"/>
          <w:lang w:val="fr-FR"/>
        </w:rPr>
        <w:t xml:space="preserve"> to trigger the </w:t>
      </w:r>
      <w:proofErr w:type="spellStart"/>
      <w:r>
        <w:rPr>
          <w:rFonts w:eastAsia="游明朝"/>
          <w:lang w:val="fr-FR"/>
        </w:rPr>
        <w:t>starting</w:t>
      </w:r>
      <w:proofErr w:type="spellEnd"/>
      <w:r>
        <w:rPr>
          <w:rFonts w:eastAsia="游明朝"/>
          <w:lang w:val="fr-FR"/>
        </w:rPr>
        <w:t xml:space="preserve"> of the </w:t>
      </w:r>
      <w:proofErr w:type="spellStart"/>
      <w:r>
        <w:rPr>
          <w:rFonts w:eastAsia="游明朝"/>
          <w:lang w:val="fr-FR"/>
        </w:rPr>
        <w:t>drx-onDurationTimer</w:t>
      </w:r>
      <w:proofErr w:type="spellEnd"/>
    </w:p>
    <w:p w14:paraId="258A5B29" w14:textId="77777777" w:rsidR="00570DA5" w:rsidRDefault="00F5627D">
      <w:pPr>
        <w:pStyle w:val="aff0"/>
        <w:numPr>
          <w:ilvl w:val="1"/>
          <w:numId w:val="15"/>
        </w:numPr>
        <w:rPr>
          <w:rFonts w:eastAsia="游明朝"/>
        </w:rPr>
      </w:pPr>
      <w:r>
        <w:rPr>
          <w:rFonts w:eastAsia="游明朝" w:hint="eastAsia"/>
        </w:rPr>
        <w:t>QC</w:t>
      </w:r>
    </w:p>
    <w:p w14:paraId="47D7EBCA" w14:textId="77777777" w:rsidR="00570DA5" w:rsidRDefault="00F5627D">
      <w:pPr>
        <w:pStyle w:val="aff0"/>
        <w:numPr>
          <w:ilvl w:val="2"/>
          <w:numId w:val="15"/>
        </w:numPr>
        <w:rPr>
          <w:rFonts w:eastAsia="游明朝"/>
        </w:rPr>
      </w:pPr>
      <w:r>
        <w:rPr>
          <w:rFonts w:eastAsia="游明朝"/>
        </w:rPr>
        <w:t>For option 1-1 of LP-WUS CONNECTED mode operation, discuss and clarify whether a UE is expected or not expected to monitor LP-WUS in DRX Active Time.</w:t>
      </w:r>
    </w:p>
    <w:p w14:paraId="417D918E" w14:textId="77777777" w:rsidR="00570DA5" w:rsidRDefault="00F5627D">
      <w:pPr>
        <w:pStyle w:val="aff0"/>
        <w:numPr>
          <w:ilvl w:val="0"/>
          <w:numId w:val="15"/>
        </w:numPr>
        <w:rPr>
          <w:rFonts w:eastAsia="游明朝"/>
        </w:rPr>
      </w:pPr>
      <w:r>
        <w:rPr>
          <w:rFonts w:eastAsia="游明朝" w:hint="eastAsia"/>
        </w:rPr>
        <w:t>LP-WUS configuration</w:t>
      </w:r>
    </w:p>
    <w:p w14:paraId="0945C104" w14:textId="77777777" w:rsidR="00570DA5" w:rsidRDefault="00F5627D">
      <w:pPr>
        <w:pStyle w:val="aff0"/>
        <w:numPr>
          <w:ilvl w:val="1"/>
          <w:numId w:val="15"/>
        </w:numPr>
        <w:rPr>
          <w:rFonts w:eastAsia="游明朝"/>
        </w:rPr>
      </w:pPr>
      <w:r>
        <w:rPr>
          <w:rFonts w:eastAsia="游明朝" w:hint="eastAsia"/>
        </w:rPr>
        <w:t>CMCC</w:t>
      </w:r>
    </w:p>
    <w:p w14:paraId="540A746B" w14:textId="77777777" w:rsidR="00570DA5" w:rsidRDefault="00F5627D">
      <w:pPr>
        <w:pStyle w:val="aff0"/>
        <w:numPr>
          <w:ilvl w:val="2"/>
          <w:numId w:val="15"/>
        </w:numPr>
        <w:rPr>
          <w:rFonts w:eastAsia="游明朝"/>
        </w:rPr>
      </w:pPr>
      <w:r>
        <w:rPr>
          <w:rFonts w:eastAsia="游明朝"/>
        </w:rPr>
        <w:t>a time offset between LP-WUS and the starting point of DRX ON is configured without the configuration of periodicity</w:t>
      </w:r>
    </w:p>
    <w:p w14:paraId="30210F07" w14:textId="77777777" w:rsidR="00570DA5" w:rsidRDefault="00F5627D">
      <w:pPr>
        <w:pStyle w:val="aff0"/>
        <w:numPr>
          <w:ilvl w:val="1"/>
          <w:numId w:val="15"/>
        </w:numPr>
        <w:rPr>
          <w:rFonts w:eastAsia="游明朝"/>
        </w:rPr>
      </w:pPr>
      <w:r>
        <w:rPr>
          <w:rFonts w:eastAsia="游明朝" w:hint="eastAsia"/>
        </w:rPr>
        <w:t>ZTE</w:t>
      </w:r>
    </w:p>
    <w:p w14:paraId="7F4A576E" w14:textId="77777777" w:rsidR="00570DA5" w:rsidRDefault="00F5627D">
      <w:pPr>
        <w:pStyle w:val="aff0"/>
        <w:numPr>
          <w:ilvl w:val="2"/>
          <w:numId w:val="15"/>
        </w:numPr>
        <w:rPr>
          <w:rFonts w:eastAsia="游明朝"/>
        </w:rPr>
      </w:pPr>
      <w:r>
        <w:rPr>
          <w:rFonts w:eastAsia="游明朝"/>
        </w:rPr>
        <w:t>LP-WUS monitoring could be configured with a same periodicity with C-DRX and an offset</w:t>
      </w:r>
    </w:p>
    <w:p w14:paraId="620919A2" w14:textId="77777777" w:rsidR="00570DA5" w:rsidRDefault="00F5627D">
      <w:pPr>
        <w:pStyle w:val="aff0"/>
        <w:numPr>
          <w:ilvl w:val="3"/>
          <w:numId w:val="15"/>
        </w:numPr>
        <w:rPr>
          <w:rFonts w:eastAsia="游明朝"/>
        </w:rPr>
      </w:pPr>
      <w:r>
        <w:rPr>
          <w:rFonts w:eastAsia="游明朝"/>
        </w:rPr>
        <w:t>Discuss whether LP-WUS could trigger short DRX cycle</w:t>
      </w:r>
    </w:p>
    <w:p w14:paraId="122953AA" w14:textId="77777777" w:rsidR="00570DA5" w:rsidRDefault="00F5627D">
      <w:pPr>
        <w:pStyle w:val="aff0"/>
        <w:numPr>
          <w:ilvl w:val="3"/>
          <w:numId w:val="15"/>
        </w:numPr>
        <w:rPr>
          <w:rFonts w:eastAsia="游明朝"/>
        </w:rPr>
      </w:pPr>
      <w:r>
        <w:rPr>
          <w:rFonts w:eastAsia="游明朝"/>
        </w:rPr>
        <w:t>Discuss the offset is relative to C-DRX or others</w:t>
      </w:r>
    </w:p>
    <w:p w14:paraId="567B653E" w14:textId="77777777" w:rsidR="00570DA5" w:rsidRDefault="00F5627D">
      <w:pPr>
        <w:pStyle w:val="aff0"/>
        <w:numPr>
          <w:ilvl w:val="1"/>
          <w:numId w:val="15"/>
        </w:numPr>
        <w:rPr>
          <w:rFonts w:eastAsia="游明朝"/>
        </w:rPr>
      </w:pPr>
      <w:r>
        <w:rPr>
          <w:rFonts w:eastAsia="游明朝" w:hint="eastAsia"/>
        </w:rPr>
        <w:t>OPPO</w:t>
      </w:r>
    </w:p>
    <w:p w14:paraId="56E7D61C" w14:textId="77777777" w:rsidR="00570DA5" w:rsidRDefault="00F5627D">
      <w:pPr>
        <w:pStyle w:val="aff0"/>
        <w:numPr>
          <w:ilvl w:val="2"/>
          <w:numId w:val="15"/>
        </w:numPr>
        <w:rPr>
          <w:rFonts w:eastAsia="游明朝"/>
        </w:rPr>
      </w:pPr>
      <w:r>
        <w:rPr>
          <w:lang w:eastAsia="zh-CN"/>
        </w:rPr>
        <w:t xml:space="preserve">LP-WUS monitoring periodicity and offset can be introduced for triggering a PDCCH monitoring timer, in CONNECTED mode for </w:t>
      </w:r>
      <w:r>
        <w:rPr>
          <w:rFonts w:hint="eastAsia"/>
          <w:lang w:eastAsia="zh-CN"/>
        </w:rPr>
        <w:t>bot</w:t>
      </w:r>
      <w:r>
        <w:rPr>
          <w:lang w:eastAsia="zh-CN"/>
        </w:rPr>
        <w:t>h Options.</w:t>
      </w:r>
    </w:p>
    <w:p w14:paraId="170DE12B" w14:textId="77777777" w:rsidR="00570DA5" w:rsidRDefault="00F5627D">
      <w:pPr>
        <w:pStyle w:val="aff0"/>
        <w:numPr>
          <w:ilvl w:val="1"/>
          <w:numId w:val="15"/>
        </w:numPr>
        <w:rPr>
          <w:rFonts w:eastAsia="游明朝"/>
        </w:rPr>
      </w:pPr>
      <w:r>
        <w:rPr>
          <w:rFonts w:eastAsia="游明朝" w:hint="eastAsia"/>
        </w:rPr>
        <w:t>Samsung</w:t>
      </w:r>
    </w:p>
    <w:p w14:paraId="0A83DECE" w14:textId="77777777" w:rsidR="00570DA5" w:rsidRDefault="00F5627D">
      <w:pPr>
        <w:pStyle w:val="aff0"/>
        <w:numPr>
          <w:ilvl w:val="2"/>
          <w:numId w:val="15"/>
        </w:numPr>
        <w:rPr>
          <w:rFonts w:eastAsia="游明朝"/>
        </w:rPr>
      </w:pPr>
      <w:r>
        <w:rPr>
          <w:rFonts w:eastAsia="游明朝"/>
        </w:rPr>
        <w:t>The periodicity for LP-WUS monitoring occasions is same as the DRX cycle;</w:t>
      </w:r>
    </w:p>
    <w:p w14:paraId="00073073" w14:textId="77777777" w:rsidR="00570DA5" w:rsidRDefault="00F5627D">
      <w:pPr>
        <w:pStyle w:val="aff0"/>
        <w:numPr>
          <w:ilvl w:val="2"/>
          <w:numId w:val="15"/>
        </w:numPr>
        <w:rPr>
          <w:rFonts w:eastAsia="游明朝"/>
        </w:rPr>
      </w:pPr>
      <w:r>
        <w:rPr>
          <w:rFonts w:eastAsia="游明朝"/>
        </w:rPr>
        <w:t>At least one LP-WUS monitoring occasion is configured before the drx-onDurationTimer, subject to the minimum delay requirement;</w:t>
      </w:r>
    </w:p>
    <w:p w14:paraId="2EDA5451" w14:textId="77777777" w:rsidR="00570DA5" w:rsidRDefault="00F5627D">
      <w:pPr>
        <w:pStyle w:val="aff0"/>
        <w:numPr>
          <w:ilvl w:val="1"/>
          <w:numId w:val="15"/>
        </w:numPr>
        <w:rPr>
          <w:rFonts w:eastAsia="游明朝"/>
        </w:rPr>
      </w:pPr>
      <w:r>
        <w:rPr>
          <w:rFonts w:eastAsia="游明朝" w:hint="eastAsia"/>
        </w:rPr>
        <w:t>LGE</w:t>
      </w:r>
    </w:p>
    <w:p w14:paraId="08E1652C" w14:textId="77777777" w:rsidR="00570DA5" w:rsidRDefault="00F5627D">
      <w:pPr>
        <w:pStyle w:val="aff0"/>
        <w:numPr>
          <w:ilvl w:val="2"/>
          <w:numId w:val="15"/>
        </w:numPr>
        <w:rPr>
          <w:rFonts w:eastAsia="游明朝"/>
        </w:rPr>
      </w:pPr>
      <w:r>
        <w:rPr>
          <w:rFonts w:eastAsia="游明朝"/>
        </w:rPr>
        <w:t>Specify LP-WUS MOs with a periodicity.</w:t>
      </w:r>
    </w:p>
    <w:p w14:paraId="49F2FD82" w14:textId="77777777" w:rsidR="00570DA5" w:rsidRDefault="00F5627D">
      <w:pPr>
        <w:pStyle w:val="aff0"/>
        <w:numPr>
          <w:ilvl w:val="3"/>
          <w:numId w:val="15"/>
        </w:numPr>
        <w:rPr>
          <w:rFonts w:eastAsia="游明朝"/>
        </w:rPr>
      </w:pPr>
      <w:r>
        <w:rPr>
          <w:rFonts w:eastAsia="游明朝"/>
        </w:rPr>
        <w:t>LP-WUS inside monitoring window triggers PDCCH monitoring by starting drx-onDurationTimer (Option 1-1).</w:t>
      </w:r>
    </w:p>
    <w:p w14:paraId="09F44ABB" w14:textId="77777777" w:rsidR="00570DA5" w:rsidRDefault="00F5627D">
      <w:pPr>
        <w:pStyle w:val="aff0"/>
        <w:numPr>
          <w:ilvl w:val="3"/>
          <w:numId w:val="15"/>
        </w:numPr>
        <w:rPr>
          <w:rFonts w:eastAsia="游明朝"/>
        </w:rPr>
      </w:pPr>
      <w:r>
        <w:rPr>
          <w:rFonts w:eastAsia="游明朝"/>
        </w:rPr>
        <w:t>LP-WUS outside monitoring window triggers PDCCH monitoring outside legacy DRX Active Time (Option 1-2).</w:t>
      </w:r>
    </w:p>
    <w:p w14:paraId="7BE3ADFD" w14:textId="77777777" w:rsidR="00570DA5" w:rsidRDefault="00F5627D">
      <w:pPr>
        <w:pStyle w:val="aff0"/>
        <w:numPr>
          <w:ilvl w:val="1"/>
          <w:numId w:val="15"/>
        </w:numPr>
        <w:rPr>
          <w:rFonts w:eastAsia="游明朝"/>
        </w:rPr>
      </w:pPr>
      <w:r>
        <w:rPr>
          <w:rFonts w:eastAsia="游明朝" w:hint="eastAsia"/>
        </w:rPr>
        <w:t>E///</w:t>
      </w:r>
    </w:p>
    <w:p w14:paraId="6896BCBE" w14:textId="77777777" w:rsidR="00570DA5" w:rsidRDefault="00F5627D">
      <w:pPr>
        <w:pStyle w:val="aff0"/>
        <w:numPr>
          <w:ilvl w:val="2"/>
          <w:numId w:val="15"/>
        </w:numPr>
        <w:rPr>
          <w:rFonts w:eastAsia="游明朝"/>
        </w:rPr>
      </w:pPr>
      <w:r>
        <w:rPr>
          <w:rFonts w:eastAsia="游明朝"/>
        </w:rPr>
        <w:t>the periodicity of LP-WUS monitoring is same as the C-DRX cycle length.</w:t>
      </w:r>
    </w:p>
    <w:p w14:paraId="79D3AC59" w14:textId="77777777" w:rsidR="00570DA5" w:rsidRDefault="00F5627D">
      <w:pPr>
        <w:pStyle w:val="aff0"/>
        <w:numPr>
          <w:ilvl w:val="2"/>
          <w:numId w:val="15"/>
        </w:numPr>
        <w:rPr>
          <w:rFonts w:eastAsia="游明朝"/>
        </w:rPr>
      </w:pPr>
      <w:r>
        <w:t>wus-offset for Option 1-1: an offset indicating a start of a time window where the UE starts monitoring LP-WUS, prior to a slot where the drx-onDurationTimer is to be started.</w:t>
      </w:r>
    </w:p>
    <w:p w14:paraId="4887BEAE" w14:textId="77777777" w:rsidR="00570DA5" w:rsidRDefault="00F5627D">
      <w:pPr>
        <w:pStyle w:val="aff0"/>
        <w:numPr>
          <w:ilvl w:val="1"/>
          <w:numId w:val="15"/>
        </w:numPr>
        <w:rPr>
          <w:rFonts w:eastAsia="游明朝"/>
        </w:rPr>
      </w:pPr>
      <w:r>
        <w:rPr>
          <w:rFonts w:eastAsia="游明朝" w:hint="eastAsia"/>
        </w:rPr>
        <w:t>QC</w:t>
      </w:r>
    </w:p>
    <w:p w14:paraId="1AAAE5DD" w14:textId="77777777" w:rsidR="00570DA5" w:rsidRDefault="00F5627D">
      <w:pPr>
        <w:pStyle w:val="aff0"/>
        <w:numPr>
          <w:ilvl w:val="2"/>
          <w:numId w:val="15"/>
        </w:numPr>
        <w:rPr>
          <w:rFonts w:eastAsia="游明朝"/>
        </w:rPr>
      </w:pPr>
      <w:r>
        <w:rPr>
          <w:rFonts w:eastAsia="游明朝"/>
        </w:rPr>
        <w:t>Consider MAC-CE for LP-WUS activation/deactivation</w:t>
      </w:r>
    </w:p>
    <w:p w14:paraId="29412228" w14:textId="77777777" w:rsidR="00570DA5" w:rsidRDefault="00F5627D">
      <w:pPr>
        <w:pStyle w:val="aff0"/>
        <w:numPr>
          <w:ilvl w:val="3"/>
          <w:numId w:val="15"/>
        </w:numPr>
        <w:rPr>
          <w:rFonts w:eastAsia="游明朝"/>
        </w:rPr>
      </w:pPr>
      <w:r>
        <w:rPr>
          <w:rFonts w:eastAsia="游明朝"/>
        </w:rPr>
        <w:t>A UE can be configured with one or multiple LP-WUS configurations</w:t>
      </w:r>
    </w:p>
    <w:p w14:paraId="42C82E53" w14:textId="77777777" w:rsidR="00570DA5" w:rsidRDefault="00F5627D">
      <w:pPr>
        <w:pStyle w:val="aff0"/>
        <w:numPr>
          <w:ilvl w:val="3"/>
          <w:numId w:val="15"/>
        </w:numPr>
        <w:rPr>
          <w:rFonts w:eastAsia="游明朝"/>
        </w:rPr>
      </w:pPr>
      <w:r>
        <w:rPr>
          <w:rFonts w:eastAsia="游明朝"/>
        </w:rPr>
        <w:t>The MAC-CE activates one (or none) of the LP-WUS configurations dynamically</w:t>
      </w:r>
    </w:p>
    <w:p w14:paraId="14A5FF2C" w14:textId="77777777" w:rsidR="00570DA5" w:rsidRDefault="00F5627D">
      <w:pPr>
        <w:rPr>
          <w:rFonts w:eastAsia="游明朝"/>
          <w:sz w:val="22"/>
          <w:szCs w:val="22"/>
          <w:lang w:val="sv-SE" w:eastAsia="ja-JP"/>
        </w:rPr>
      </w:pPr>
      <w:r>
        <w:rPr>
          <w:rFonts w:eastAsia="游明朝" w:hint="eastAsia"/>
          <w:sz w:val="22"/>
          <w:szCs w:val="22"/>
          <w:lang w:val="sv-SE" w:eastAsia="ja-JP"/>
        </w:rPr>
        <w:t xml:space="preserve">Note that RAN2 made following agreement, i.e., LP-WUS MO is configured with a time offset before </w:t>
      </w:r>
      <w:r>
        <w:rPr>
          <w:rFonts w:eastAsia="游明朝"/>
          <w:sz w:val="22"/>
          <w:szCs w:val="22"/>
          <w:lang w:val="sv-SE" w:eastAsia="ja-JP"/>
        </w:rPr>
        <w:t>the start of drx-onDurationTimer</w:t>
      </w:r>
    </w:p>
    <w:tbl>
      <w:tblPr>
        <w:tblStyle w:val="afd"/>
        <w:tblW w:w="0" w:type="auto"/>
        <w:tblLook w:val="04A0" w:firstRow="1" w:lastRow="0" w:firstColumn="1" w:lastColumn="0" w:noHBand="0" w:noVBand="1"/>
      </w:tblPr>
      <w:tblGrid>
        <w:gridCol w:w="9856"/>
      </w:tblGrid>
      <w:tr w:rsidR="00570DA5" w14:paraId="2D19265A" w14:textId="77777777">
        <w:tc>
          <w:tcPr>
            <w:tcW w:w="9962" w:type="dxa"/>
          </w:tcPr>
          <w:p w14:paraId="3F3AE65E" w14:textId="77777777" w:rsidR="00570DA5" w:rsidRDefault="00F5627D">
            <w:pPr>
              <w:pStyle w:val="Agreement"/>
              <w:numPr>
                <w:ilvl w:val="0"/>
                <w:numId w:val="12"/>
              </w:numPr>
              <w:tabs>
                <w:tab w:val="clear" w:pos="644"/>
              </w:tabs>
              <w:overflowPunct w:val="0"/>
              <w:autoSpaceDE w:val="0"/>
              <w:autoSpaceDN w:val="0"/>
              <w:adjustRightInd w:val="0"/>
              <w:textAlignment w:val="baseline"/>
              <w:rPr>
                <w:lang w:eastAsia="zh-CN"/>
              </w:rPr>
            </w:pPr>
            <w:r>
              <w:rPr>
                <w:lang w:eastAsia="zh-CN"/>
              </w:rPr>
              <w:t>In RRC_CONNECTED mode, RAN2 to further discuss the impacts of LP-WUS operation methods identified in RAN1.</w:t>
            </w:r>
          </w:p>
          <w:p w14:paraId="51A48481" w14:textId="77777777" w:rsidR="00570DA5" w:rsidRDefault="00F5627D">
            <w:pPr>
              <w:pStyle w:val="Agreement"/>
              <w:numPr>
                <w:ilvl w:val="0"/>
                <w:numId w:val="12"/>
              </w:numPr>
              <w:tabs>
                <w:tab w:val="clear" w:pos="644"/>
              </w:tabs>
              <w:overflowPunct w:val="0"/>
              <w:autoSpaceDE w:val="0"/>
              <w:autoSpaceDN w:val="0"/>
              <w:adjustRightInd w:val="0"/>
              <w:textAlignment w:val="baseline"/>
              <w:rPr>
                <w:highlight w:val="cyan"/>
                <w:lang w:eastAsia="zh-CN"/>
              </w:rPr>
            </w:pPr>
            <w:r>
              <w:rPr>
                <w:highlight w:val="cyan"/>
                <w:lang w:eastAsia="zh-CN"/>
              </w:rPr>
              <w:t xml:space="preserve">For Option 1-1 (as described in RAN1 agreement), the LP-WUS monitoring occasion locates at a configured time offset before the start of </w:t>
            </w:r>
            <w:proofErr w:type="spellStart"/>
            <w:r>
              <w:rPr>
                <w:highlight w:val="cyan"/>
                <w:lang w:eastAsia="zh-CN"/>
              </w:rPr>
              <w:t>drx-onDurationTimer</w:t>
            </w:r>
            <w:proofErr w:type="spellEnd"/>
            <w:r>
              <w:rPr>
                <w:highlight w:val="cyan"/>
                <w:lang w:eastAsia="zh-CN"/>
              </w:rPr>
              <w:t>. The range of time offset can be determined by RAN1.</w:t>
            </w:r>
          </w:p>
          <w:p w14:paraId="2F7C3955" w14:textId="77777777" w:rsidR="00570DA5" w:rsidRDefault="00F5627D">
            <w:pPr>
              <w:pStyle w:val="Agreement"/>
              <w:numPr>
                <w:ilvl w:val="0"/>
                <w:numId w:val="12"/>
              </w:numPr>
              <w:tabs>
                <w:tab w:val="clear" w:pos="644"/>
              </w:tabs>
              <w:overflowPunct w:val="0"/>
              <w:autoSpaceDE w:val="0"/>
              <w:autoSpaceDN w:val="0"/>
              <w:adjustRightInd w:val="0"/>
              <w:textAlignment w:val="baseline"/>
              <w:rPr>
                <w:lang w:eastAsia="zh-CN"/>
              </w:rPr>
            </w:pPr>
            <w:r>
              <w:rPr>
                <w:lang w:eastAsia="zh-CN"/>
              </w:rPr>
              <w:t>For Option 1-1, RAN2 assumes the solutions/ operations introduced for DCP mechanism is taken as baseline.</w:t>
            </w:r>
          </w:p>
          <w:p w14:paraId="4BB03E01" w14:textId="77777777" w:rsidR="00570DA5" w:rsidRDefault="00F5627D">
            <w:pPr>
              <w:pStyle w:val="Agreement"/>
              <w:numPr>
                <w:ilvl w:val="0"/>
                <w:numId w:val="12"/>
              </w:numPr>
              <w:tabs>
                <w:tab w:val="clear" w:pos="644"/>
              </w:tabs>
              <w:overflowPunct w:val="0"/>
              <w:autoSpaceDE w:val="0"/>
              <w:autoSpaceDN w:val="0"/>
              <w:adjustRightInd w:val="0"/>
              <w:textAlignment w:val="baseline"/>
              <w:rPr>
                <w:lang w:eastAsia="zh-CN"/>
              </w:rPr>
            </w:pPr>
            <w:r>
              <w:rPr>
                <w:lang w:eastAsia="zh-CN"/>
              </w:rPr>
              <w:t>RAN2 assume that legacy DCP and Option 1-1 is not configured simultaneously for a UE.</w:t>
            </w:r>
          </w:p>
          <w:p w14:paraId="43479B2F" w14:textId="77777777" w:rsidR="00570DA5" w:rsidRDefault="00F5627D">
            <w:pPr>
              <w:pStyle w:val="Agreement"/>
              <w:numPr>
                <w:ilvl w:val="0"/>
                <w:numId w:val="12"/>
              </w:numPr>
              <w:tabs>
                <w:tab w:val="clear" w:pos="644"/>
              </w:tabs>
              <w:overflowPunct w:val="0"/>
              <w:autoSpaceDE w:val="0"/>
              <w:autoSpaceDN w:val="0"/>
              <w:adjustRightInd w:val="0"/>
              <w:textAlignment w:val="baseline"/>
              <w:rPr>
                <w:lang w:eastAsia="zh-CN"/>
              </w:rPr>
            </w:pPr>
            <w:r>
              <w:rPr>
                <w:lang w:eastAsia="zh-CN"/>
              </w:rPr>
              <w:t>The LP-WUS related configuration for RRC CONNECTED state UE is provided via dedicated RRC message.</w:t>
            </w:r>
          </w:p>
        </w:tc>
      </w:tr>
    </w:tbl>
    <w:p w14:paraId="38E12117" w14:textId="77777777" w:rsidR="00570DA5" w:rsidRDefault="00570DA5">
      <w:pPr>
        <w:rPr>
          <w:rFonts w:eastAsia="游明朝"/>
          <w:lang w:eastAsia="ja-JP"/>
        </w:rPr>
      </w:pPr>
    </w:p>
    <w:p w14:paraId="2FBF3364" w14:textId="77777777" w:rsidR="00570DA5" w:rsidRDefault="00570DA5">
      <w:pPr>
        <w:rPr>
          <w:rFonts w:eastAsia="游明朝"/>
          <w:lang w:val="sv-SE" w:eastAsia="ja-JP"/>
        </w:rPr>
      </w:pPr>
    </w:p>
    <w:p w14:paraId="55235A78" w14:textId="77777777" w:rsidR="00570DA5" w:rsidRDefault="00F5627D">
      <w:pPr>
        <w:rPr>
          <w:rFonts w:eastAsia="游明朝"/>
          <w:sz w:val="22"/>
          <w:szCs w:val="22"/>
          <w:lang w:val="sv-SE" w:eastAsia="ja-JP"/>
        </w:rPr>
      </w:pPr>
      <w:r>
        <w:rPr>
          <w:rFonts w:eastAsia="游明朝" w:hint="eastAsia"/>
          <w:sz w:val="22"/>
          <w:szCs w:val="22"/>
          <w:lang w:val="sv-SE" w:eastAsia="ja-JP"/>
        </w:rPr>
        <w:t>Regarding Option 1-2, the previous agreement includes some FFS, and companies provided view</w:t>
      </w:r>
    </w:p>
    <w:p w14:paraId="485290F3" w14:textId="77777777" w:rsidR="00570DA5" w:rsidRDefault="00F5627D">
      <w:pPr>
        <w:pStyle w:val="aff0"/>
        <w:numPr>
          <w:ilvl w:val="0"/>
          <w:numId w:val="16"/>
        </w:numPr>
        <w:rPr>
          <w:rFonts w:eastAsia="游明朝"/>
        </w:rPr>
      </w:pPr>
      <w:r>
        <w:rPr>
          <w:rFonts w:hint="eastAsia"/>
          <w:szCs w:val="22"/>
        </w:rPr>
        <w:t>FFS potential restriction for LP-WUS configuration in relation with</w:t>
      </w:r>
      <w:r>
        <w:rPr>
          <w:szCs w:val="22"/>
        </w:rPr>
        <w:t xml:space="preserve"> C-DRX configuration</w:t>
      </w:r>
    </w:p>
    <w:p w14:paraId="228F8E93" w14:textId="77777777" w:rsidR="00570DA5" w:rsidRDefault="00F5627D">
      <w:pPr>
        <w:pStyle w:val="aff0"/>
        <w:numPr>
          <w:ilvl w:val="1"/>
          <w:numId w:val="16"/>
        </w:numPr>
        <w:rPr>
          <w:rFonts w:eastAsia="游明朝"/>
        </w:rPr>
      </w:pPr>
      <w:r>
        <w:rPr>
          <w:rFonts w:eastAsia="游明朝" w:hint="eastAsia"/>
          <w:szCs w:val="22"/>
        </w:rPr>
        <w:t>dicussed in RAN2: QC</w:t>
      </w:r>
    </w:p>
    <w:p w14:paraId="785D5E23" w14:textId="77777777" w:rsidR="00570DA5" w:rsidRDefault="00F5627D">
      <w:pPr>
        <w:pStyle w:val="aff0"/>
        <w:numPr>
          <w:ilvl w:val="1"/>
          <w:numId w:val="16"/>
        </w:numPr>
        <w:rPr>
          <w:rFonts w:eastAsia="游明朝"/>
        </w:rPr>
      </w:pPr>
      <w:r>
        <w:rPr>
          <w:rFonts w:eastAsia="游明朝" w:hint="eastAsia"/>
        </w:rPr>
        <w:t xml:space="preserve">No relation: </w:t>
      </w:r>
      <w:r>
        <w:rPr>
          <w:rFonts w:eastAsia="游明朝" w:hint="eastAsia"/>
          <w:szCs w:val="22"/>
        </w:rPr>
        <w:t>HW/HiSi, vivo, SPRD, Nokia, E///</w:t>
      </w:r>
    </w:p>
    <w:p w14:paraId="30F16285" w14:textId="77777777" w:rsidR="00570DA5" w:rsidRDefault="00F5627D">
      <w:pPr>
        <w:pStyle w:val="aff0"/>
        <w:numPr>
          <w:ilvl w:val="1"/>
          <w:numId w:val="16"/>
        </w:numPr>
        <w:rPr>
          <w:rFonts w:eastAsia="游明朝"/>
        </w:rPr>
      </w:pPr>
      <w:r>
        <w:rPr>
          <w:lang w:eastAsia="ko-KR"/>
        </w:rPr>
        <w:t>the periodicity should be the same or integer multiple of C-DRX periodicity</w:t>
      </w:r>
      <w:r>
        <w:rPr>
          <w:rFonts w:eastAsia="游明朝" w:hint="eastAsia"/>
        </w:rPr>
        <w:t>: ETRI</w:t>
      </w:r>
    </w:p>
    <w:p w14:paraId="375D6142" w14:textId="77777777" w:rsidR="00570DA5" w:rsidRDefault="00F5627D">
      <w:pPr>
        <w:pStyle w:val="aff0"/>
        <w:numPr>
          <w:ilvl w:val="0"/>
          <w:numId w:val="16"/>
        </w:numPr>
        <w:rPr>
          <w:szCs w:val="22"/>
        </w:rPr>
      </w:pPr>
      <w:r>
        <w:rPr>
          <w:szCs w:val="22"/>
        </w:rPr>
        <w:t xml:space="preserve">FFS the timer is existing timer and/or new timer </w:t>
      </w:r>
    </w:p>
    <w:p w14:paraId="1468EBC2" w14:textId="77777777" w:rsidR="00570DA5" w:rsidRDefault="00F5627D">
      <w:pPr>
        <w:pStyle w:val="aff0"/>
        <w:numPr>
          <w:ilvl w:val="1"/>
          <w:numId w:val="16"/>
        </w:numPr>
        <w:rPr>
          <w:rFonts w:eastAsia="游明朝"/>
        </w:rPr>
      </w:pPr>
      <w:r>
        <w:rPr>
          <w:rFonts w:eastAsia="游明朝" w:hint="eastAsia"/>
          <w:szCs w:val="22"/>
        </w:rPr>
        <w:t>dicussed in RAN2: HW/HiSi, ZTE, QC</w:t>
      </w:r>
    </w:p>
    <w:p w14:paraId="18292F98" w14:textId="77777777" w:rsidR="00570DA5" w:rsidRDefault="00F5627D">
      <w:pPr>
        <w:pStyle w:val="aff0"/>
        <w:numPr>
          <w:ilvl w:val="1"/>
          <w:numId w:val="16"/>
        </w:numPr>
        <w:rPr>
          <w:rFonts w:eastAsia="游明朝"/>
        </w:rPr>
      </w:pPr>
      <w:r>
        <w:rPr>
          <w:rFonts w:eastAsia="游明朝" w:hint="eastAsia"/>
          <w:szCs w:val="22"/>
        </w:rPr>
        <w:t>new timer: vivo, IDC, Apple, Nokia, LGE, E///</w:t>
      </w:r>
    </w:p>
    <w:p w14:paraId="7F13A3F2" w14:textId="77777777" w:rsidR="00570DA5" w:rsidRDefault="00F5627D">
      <w:pPr>
        <w:pStyle w:val="aff0"/>
        <w:numPr>
          <w:ilvl w:val="1"/>
          <w:numId w:val="16"/>
        </w:numPr>
        <w:rPr>
          <w:rFonts w:eastAsia="游明朝"/>
        </w:rPr>
      </w:pPr>
      <w:r>
        <w:rPr>
          <w:rFonts w:eastAsia="游明朝"/>
        </w:rPr>
        <w:t>drx-InactivityTimer</w:t>
      </w:r>
      <w:r>
        <w:rPr>
          <w:rFonts w:eastAsia="游明朝" w:hint="eastAsia"/>
        </w:rPr>
        <w:t>: LGE</w:t>
      </w:r>
    </w:p>
    <w:p w14:paraId="2F8570ED" w14:textId="77777777" w:rsidR="00570DA5" w:rsidRDefault="00F5627D">
      <w:pPr>
        <w:pStyle w:val="aff0"/>
        <w:numPr>
          <w:ilvl w:val="1"/>
          <w:numId w:val="16"/>
        </w:numPr>
        <w:rPr>
          <w:rFonts w:eastAsia="游明朝"/>
        </w:rPr>
      </w:pPr>
      <w:r>
        <w:rPr>
          <w:szCs w:val="22"/>
        </w:rPr>
        <w:t>existing timer</w:t>
      </w:r>
      <w:r>
        <w:rPr>
          <w:rFonts w:eastAsia="游明朝" w:hint="eastAsia"/>
          <w:szCs w:val="22"/>
        </w:rPr>
        <w:t>: TCL</w:t>
      </w:r>
    </w:p>
    <w:p w14:paraId="2D4A113C" w14:textId="77777777" w:rsidR="00570DA5" w:rsidRDefault="00F5627D">
      <w:pPr>
        <w:pStyle w:val="aff0"/>
        <w:numPr>
          <w:ilvl w:val="0"/>
          <w:numId w:val="16"/>
        </w:numPr>
        <w:rPr>
          <w:rFonts w:eastAsia="游明朝"/>
        </w:rPr>
      </w:pPr>
      <w:r>
        <w:rPr>
          <w:rFonts w:eastAsia="游明朝" w:hint="eastAsia"/>
          <w:szCs w:val="22"/>
        </w:rPr>
        <w:t>Wait for RAN2 progress: CATT</w:t>
      </w:r>
    </w:p>
    <w:p w14:paraId="0D83FC2C" w14:textId="77777777" w:rsidR="00570DA5" w:rsidRDefault="00F5627D">
      <w:pPr>
        <w:pStyle w:val="aff0"/>
        <w:numPr>
          <w:ilvl w:val="0"/>
          <w:numId w:val="16"/>
        </w:numPr>
        <w:rPr>
          <w:rFonts w:eastAsia="游明朝"/>
        </w:rPr>
      </w:pPr>
      <w:r>
        <w:rPr>
          <w:rFonts w:eastAsia="游明朝" w:hint="eastAsia"/>
          <w:szCs w:val="22"/>
        </w:rPr>
        <w:t>Wait for Option 1-1 progress: Pana</w:t>
      </w:r>
    </w:p>
    <w:p w14:paraId="1B6DE181" w14:textId="77777777" w:rsidR="00570DA5" w:rsidRDefault="00F5627D">
      <w:pPr>
        <w:rPr>
          <w:rFonts w:eastAsia="游明朝"/>
          <w:sz w:val="22"/>
          <w:szCs w:val="22"/>
          <w:lang w:eastAsia="ja-JP"/>
        </w:rPr>
      </w:pPr>
      <w:r>
        <w:rPr>
          <w:rFonts w:eastAsia="游明朝" w:hint="eastAsia"/>
          <w:sz w:val="22"/>
          <w:szCs w:val="22"/>
          <w:lang w:eastAsia="ja-JP"/>
        </w:rPr>
        <w:t xml:space="preserve">Overall, a number of companies assume these FFS can be </w:t>
      </w:r>
      <w:r>
        <w:rPr>
          <w:rFonts w:eastAsia="游明朝"/>
          <w:sz w:val="22"/>
          <w:szCs w:val="22"/>
          <w:lang w:eastAsia="ja-JP"/>
        </w:rPr>
        <w:t>discussed</w:t>
      </w:r>
      <w:r>
        <w:rPr>
          <w:rFonts w:eastAsia="游明朝" w:hint="eastAsia"/>
          <w:sz w:val="22"/>
          <w:szCs w:val="22"/>
          <w:lang w:eastAsia="ja-JP"/>
        </w:rPr>
        <w:t xml:space="preserve"> in RAN2, while there is </w:t>
      </w:r>
      <w:r>
        <w:rPr>
          <w:rFonts w:eastAsia="游明朝"/>
          <w:sz w:val="22"/>
          <w:szCs w:val="22"/>
          <w:lang w:eastAsia="ja-JP"/>
        </w:rPr>
        <w:t>clear</w:t>
      </w:r>
      <w:r>
        <w:rPr>
          <w:rFonts w:eastAsia="游明朝" w:hint="eastAsia"/>
          <w:sz w:val="22"/>
          <w:szCs w:val="22"/>
          <w:lang w:eastAsia="ja-JP"/>
        </w:rPr>
        <w:t xml:space="preserve"> majority in RAN1. One potential way forward is that RAN1 make </w:t>
      </w:r>
      <w:r>
        <w:rPr>
          <w:rFonts w:eastAsia="游明朝"/>
          <w:sz w:val="22"/>
          <w:szCs w:val="22"/>
          <w:lang w:eastAsia="ja-JP"/>
        </w:rPr>
        <w:t>decision</w:t>
      </w:r>
      <w:r>
        <w:rPr>
          <w:rFonts w:eastAsia="游明朝" w:hint="eastAsia"/>
          <w:sz w:val="22"/>
          <w:szCs w:val="22"/>
          <w:lang w:eastAsia="ja-JP"/>
        </w:rPr>
        <w:t xml:space="preserve"> from RAN1 perspective and ask RAN2 whether to confirm it or not. Note that RAN2 made following agreement in the last RAN2 meeting.</w:t>
      </w:r>
    </w:p>
    <w:tbl>
      <w:tblPr>
        <w:tblStyle w:val="afd"/>
        <w:tblW w:w="0" w:type="auto"/>
        <w:tblLook w:val="04A0" w:firstRow="1" w:lastRow="0" w:firstColumn="1" w:lastColumn="0" w:noHBand="0" w:noVBand="1"/>
      </w:tblPr>
      <w:tblGrid>
        <w:gridCol w:w="9856"/>
      </w:tblGrid>
      <w:tr w:rsidR="00570DA5" w14:paraId="68A26B7A" w14:textId="77777777">
        <w:tc>
          <w:tcPr>
            <w:tcW w:w="9962" w:type="dxa"/>
          </w:tcPr>
          <w:p w14:paraId="6170CA35" w14:textId="77777777" w:rsidR="00570DA5" w:rsidRDefault="00F5627D">
            <w:pPr>
              <w:pStyle w:val="Agreement"/>
              <w:overflowPunct w:val="0"/>
              <w:autoSpaceDE w:val="0"/>
              <w:adjustRightInd w:val="0"/>
              <w:ind w:left="0" w:firstLine="0"/>
              <w:textAlignment w:val="baseline"/>
              <w:rPr>
                <w:lang w:eastAsia="zh-CN"/>
              </w:rPr>
            </w:pPr>
            <w:r>
              <w:rPr>
                <w:lang w:eastAsia="zh-CN"/>
              </w:rPr>
              <w:t xml:space="preserve">For option 1-2, </w:t>
            </w:r>
          </w:p>
          <w:p w14:paraId="3F0A43DF" w14:textId="77777777" w:rsidR="00570DA5" w:rsidRDefault="00F5627D">
            <w:pPr>
              <w:pStyle w:val="Agreement"/>
              <w:numPr>
                <w:ilvl w:val="2"/>
                <w:numId w:val="8"/>
              </w:numPr>
              <w:tabs>
                <w:tab w:val="clear" w:pos="644"/>
              </w:tabs>
              <w:overflowPunct w:val="0"/>
              <w:autoSpaceDE w:val="0"/>
              <w:adjustRightInd w:val="0"/>
              <w:textAlignment w:val="baseline"/>
              <w:rPr>
                <w:lang w:eastAsia="zh-CN"/>
              </w:rPr>
            </w:pPr>
            <w:r>
              <w:rPr>
                <w:lang w:eastAsia="zh-CN"/>
              </w:rPr>
              <w:t>After LP-WUS triggers the UE to perform PDCCH monitoring, the UE starts one timer. When the timer is running, the UE monitors PDCCH. FFS on the timer (e.g., newly defined timer or legacy timer.)</w:t>
            </w:r>
          </w:p>
          <w:p w14:paraId="07DA9C14" w14:textId="77777777" w:rsidR="00570DA5" w:rsidRDefault="00F5627D">
            <w:pPr>
              <w:pStyle w:val="Agreement"/>
              <w:numPr>
                <w:ilvl w:val="2"/>
                <w:numId w:val="8"/>
              </w:numPr>
              <w:tabs>
                <w:tab w:val="clear" w:pos="644"/>
              </w:tabs>
              <w:overflowPunct w:val="0"/>
              <w:autoSpaceDE w:val="0"/>
              <w:adjustRightInd w:val="0"/>
              <w:textAlignment w:val="baseline"/>
              <w:rPr>
                <w:lang w:eastAsia="zh-CN"/>
              </w:rPr>
            </w:pPr>
            <w:r>
              <w:rPr>
                <w:lang w:eastAsia="zh-CN"/>
              </w:rPr>
              <w:t>The timer is started at a time offset after receiving the LP-WUS indication for PDCCH monitoring. The range of time offset is left for RAN1.</w:t>
            </w:r>
          </w:p>
        </w:tc>
      </w:tr>
    </w:tbl>
    <w:p w14:paraId="3A021AB6" w14:textId="77777777" w:rsidR="00570DA5" w:rsidRDefault="00570DA5">
      <w:pPr>
        <w:rPr>
          <w:rFonts w:eastAsia="游明朝"/>
          <w:sz w:val="22"/>
          <w:szCs w:val="22"/>
          <w:lang w:eastAsia="ja-JP"/>
        </w:rPr>
      </w:pPr>
    </w:p>
    <w:p w14:paraId="7DC78776" w14:textId="77777777" w:rsidR="00570DA5" w:rsidRDefault="00F5627D">
      <w:pPr>
        <w:pStyle w:val="4"/>
        <w:rPr>
          <w:sz w:val="22"/>
          <w:szCs w:val="18"/>
        </w:rPr>
      </w:pPr>
      <w:r>
        <w:rPr>
          <w:rFonts w:eastAsia="游明朝" w:hint="eastAsia"/>
          <w:sz w:val="22"/>
          <w:szCs w:val="18"/>
          <w:highlight w:val="yellow"/>
          <w:lang w:eastAsia="ja-JP"/>
        </w:rPr>
        <w:t>[Mon]</w:t>
      </w:r>
      <w:r>
        <w:rPr>
          <w:sz w:val="22"/>
          <w:szCs w:val="18"/>
          <w:highlight w:val="yellow"/>
        </w:rPr>
        <w:t>Proposal 3.</w:t>
      </w:r>
      <w:r>
        <w:rPr>
          <w:rFonts w:hint="eastAsia"/>
          <w:sz w:val="22"/>
          <w:szCs w:val="18"/>
          <w:highlight w:val="yellow"/>
        </w:rPr>
        <w:t>1</w:t>
      </w:r>
      <w:r>
        <w:rPr>
          <w:sz w:val="22"/>
          <w:szCs w:val="18"/>
          <w:highlight w:val="yellow"/>
        </w:rPr>
        <w:t>-</w:t>
      </w:r>
      <w:r>
        <w:rPr>
          <w:rFonts w:eastAsia="游明朝" w:hint="eastAsia"/>
          <w:sz w:val="22"/>
          <w:szCs w:val="18"/>
          <w:highlight w:val="yellow"/>
          <w:lang w:eastAsia="ja-JP"/>
        </w:rPr>
        <w:t>2</w:t>
      </w:r>
      <w:r>
        <w:rPr>
          <w:sz w:val="22"/>
          <w:szCs w:val="18"/>
          <w:highlight w:val="yellow"/>
        </w:rPr>
        <w:t>:</w:t>
      </w:r>
    </w:p>
    <w:p w14:paraId="6AA4C7C7" w14:textId="77777777" w:rsidR="00570DA5" w:rsidRDefault="00F5627D">
      <w:pPr>
        <w:spacing w:after="0"/>
        <w:rPr>
          <w:rFonts w:eastAsia="游明朝"/>
          <w:b/>
          <w:bCs/>
          <w:sz w:val="22"/>
          <w:szCs w:val="28"/>
          <w:lang w:eastAsia="ja-JP"/>
        </w:rPr>
      </w:pPr>
      <w:r>
        <w:rPr>
          <w:rFonts w:eastAsia="游明朝" w:hint="eastAsia"/>
          <w:b/>
          <w:bCs/>
          <w:sz w:val="22"/>
          <w:szCs w:val="28"/>
          <w:lang w:eastAsia="ja-JP"/>
        </w:rPr>
        <w:t xml:space="preserve">Update following agreement </w:t>
      </w:r>
      <w:r>
        <w:rPr>
          <w:rFonts w:eastAsia="游明朝" w:hint="eastAsia"/>
          <w:b/>
          <w:bCs/>
          <w:color w:val="FF0000"/>
          <w:sz w:val="22"/>
          <w:szCs w:val="28"/>
          <w:lang w:eastAsia="ja-JP"/>
        </w:rPr>
        <w:t>in red</w:t>
      </w:r>
      <w:r>
        <w:rPr>
          <w:rFonts w:eastAsia="游明朝" w:hint="eastAsia"/>
          <w:b/>
          <w:bCs/>
          <w:sz w:val="22"/>
          <w:szCs w:val="28"/>
          <w:lang w:eastAsia="ja-JP"/>
        </w:rPr>
        <w:t xml:space="preserve">. Send LS to RAN2 to ask </w:t>
      </w:r>
      <w:r>
        <w:rPr>
          <w:rFonts w:eastAsia="游明朝" w:hint="eastAsia"/>
          <w:b/>
          <w:bCs/>
          <w:sz w:val="22"/>
          <w:szCs w:val="22"/>
          <w:lang w:eastAsia="ja-JP"/>
        </w:rPr>
        <w:t>whether to confirm it or not</w:t>
      </w:r>
    </w:p>
    <w:p w14:paraId="4E911EB2" w14:textId="77777777" w:rsidR="00570DA5" w:rsidRDefault="00F5627D">
      <w:pPr>
        <w:spacing w:after="0"/>
        <w:rPr>
          <w:rFonts w:eastAsia="游明朝"/>
          <w:b/>
          <w:bCs/>
          <w:sz w:val="22"/>
          <w:szCs w:val="28"/>
          <w:lang w:eastAsia="ja-JP"/>
        </w:rPr>
      </w:pPr>
      <w:r>
        <w:rPr>
          <w:rFonts w:eastAsia="游明朝" w:hint="eastAsia"/>
          <w:b/>
          <w:bCs/>
          <w:sz w:val="22"/>
          <w:szCs w:val="28"/>
          <w:highlight w:val="green"/>
          <w:lang w:eastAsia="ja-JP"/>
        </w:rPr>
        <w:t>Agreement</w:t>
      </w:r>
    </w:p>
    <w:p w14:paraId="305360BE" w14:textId="77777777" w:rsidR="00570DA5" w:rsidRDefault="00F5627D">
      <w:pPr>
        <w:pStyle w:val="aff0"/>
        <w:numPr>
          <w:ilvl w:val="0"/>
          <w:numId w:val="14"/>
        </w:numPr>
        <w:spacing w:after="0"/>
        <w:rPr>
          <w:b/>
          <w:bCs/>
          <w:szCs w:val="22"/>
        </w:rPr>
      </w:pPr>
      <w:r>
        <w:rPr>
          <w:b/>
          <w:bCs/>
          <w:szCs w:val="22"/>
        </w:rPr>
        <w:t xml:space="preserve">For option 1-2 of LP-WUS CONNECTED mode operation, the followings are assumed from RAN1 perspective. </w:t>
      </w:r>
    </w:p>
    <w:p w14:paraId="09B316D8" w14:textId="77777777" w:rsidR="00570DA5" w:rsidRDefault="00F5627D">
      <w:pPr>
        <w:pStyle w:val="aff0"/>
        <w:numPr>
          <w:ilvl w:val="1"/>
          <w:numId w:val="14"/>
        </w:numPr>
        <w:spacing w:after="0"/>
        <w:rPr>
          <w:b/>
          <w:bCs/>
          <w:szCs w:val="22"/>
        </w:rPr>
      </w:pPr>
      <w:r>
        <w:rPr>
          <w:b/>
          <w:bCs/>
          <w:szCs w:val="22"/>
        </w:rPr>
        <w:t>LP-WUS monitoring outside at least legacy C-DRX active time according to the LP-WUS monitoring configuration to trigger PDCCH monitoring.</w:t>
      </w:r>
    </w:p>
    <w:p w14:paraId="36800A53" w14:textId="77777777" w:rsidR="00570DA5" w:rsidRDefault="00F5627D">
      <w:pPr>
        <w:pStyle w:val="aff0"/>
        <w:numPr>
          <w:ilvl w:val="1"/>
          <w:numId w:val="14"/>
        </w:numPr>
        <w:spacing w:after="0"/>
        <w:rPr>
          <w:b/>
          <w:bCs/>
          <w:szCs w:val="22"/>
        </w:rPr>
      </w:pPr>
      <w:r>
        <w:rPr>
          <w:b/>
          <w:bCs/>
          <w:szCs w:val="22"/>
        </w:rPr>
        <w:t xml:space="preserve">UE </w:t>
      </w:r>
      <w:r>
        <w:rPr>
          <w:rFonts w:hint="eastAsia"/>
          <w:b/>
          <w:bCs/>
          <w:szCs w:val="22"/>
        </w:rPr>
        <w:t>is</w:t>
      </w:r>
      <w:r>
        <w:rPr>
          <w:b/>
          <w:bCs/>
          <w:szCs w:val="22"/>
        </w:rPr>
        <w:t xml:space="preserve"> configured with legacy C-DRX configurations</w:t>
      </w:r>
      <w:r>
        <w:rPr>
          <w:rFonts w:hint="eastAsia"/>
          <w:b/>
          <w:bCs/>
          <w:szCs w:val="22"/>
        </w:rPr>
        <w:t xml:space="preserve"> as Rel-18</w:t>
      </w:r>
    </w:p>
    <w:p w14:paraId="6918F248" w14:textId="77777777" w:rsidR="00570DA5" w:rsidRDefault="00F5627D">
      <w:pPr>
        <w:pStyle w:val="aff0"/>
        <w:numPr>
          <w:ilvl w:val="1"/>
          <w:numId w:val="14"/>
        </w:numPr>
        <w:spacing w:after="0"/>
        <w:rPr>
          <w:b/>
          <w:bCs/>
          <w:szCs w:val="22"/>
        </w:rPr>
      </w:pPr>
      <w:r>
        <w:rPr>
          <w:b/>
          <w:bCs/>
          <w:szCs w:val="22"/>
        </w:rPr>
        <w:t xml:space="preserve">UE </w:t>
      </w:r>
      <w:r>
        <w:rPr>
          <w:rFonts w:eastAsia="游明朝" w:hint="eastAsia"/>
          <w:b/>
          <w:bCs/>
          <w:szCs w:val="22"/>
        </w:rPr>
        <w:t xml:space="preserve">is </w:t>
      </w:r>
      <w:r>
        <w:rPr>
          <w:b/>
          <w:bCs/>
          <w:szCs w:val="22"/>
        </w:rPr>
        <w:t xml:space="preserve">expected to be configured with LP-WUS </w:t>
      </w:r>
      <w:r>
        <w:rPr>
          <w:rFonts w:eastAsia="游明朝" w:hint="eastAsia"/>
          <w:b/>
          <w:bCs/>
          <w:szCs w:val="22"/>
        </w:rPr>
        <w:t>monito</w:t>
      </w:r>
      <w:r>
        <w:rPr>
          <w:rFonts w:eastAsia="游明朝"/>
          <w:b/>
          <w:bCs/>
          <w:szCs w:val="22"/>
        </w:rPr>
        <w:t>r</w:t>
      </w:r>
      <w:r>
        <w:rPr>
          <w:rFonts w:eastAsia="游明朝" w:hint="eastAsia"/>
          <w:b/>
          <w:bCs/>
          <w:szCs w:val="22"/>
        </w:rPr>
        <w:t>ing configuration (</w:t>
      </w:r>
      <w:r>
        <w:rPr>
          <w:b/>
          <w:bCs/>
          <w:szCs w:val="22"/>
        </w:rPr>
        <w:t>periodicity and offset can be different from those from C-DRX configuration)</w:t>
      </w:r>
    </w:p>
    <w:p w14:paraId="7D13B614" w14:textId="77777777" w:rsidR="00570DA5" w:rsidRDefault="00F5627D">
      <w:pPr>
        <w:pStyle w:val="aff0"/>
        <w:numPr>
          <w:ilvl w:val="2"/>
          <w:numId w:val="14"/>
        </w:numPr>
        <w:spacing w:after="0"/>
        <w:rPr>
          <w:b/>
          <w:bCs/>
          <w:szCs w:val="22"/>
        </w:rPr>
      </w:pPr>
      <w:r>
        <w:rPr>
          <w:rFonts w:hint="eastAsia"/>
          <w:b/>
          <w:bCs/>
          <w:strike/>
          <w:color w:val="FF0000"/>
          <w:szCs w:val="22"/>
        </w:rPr>
        <w:t>FFS potential</w:t>
      </w:r>
      <w:r>
        <w:rPr>
          <w:rFonts w:hint="eastAsia"/>
          <w:b/>
          <w:bCs/>
          <w:color w:val="FF0000"/>
          <w:szCs w:val="22"/>
        </w:rPr>
        <w:t xml:space="preserve"> </w:t>
      </w:r>
      <w:r>
        <w:rPr>
          <w:rFonts w:eastAsia="游明朝" w:hint="eastAsia"/>
          <w:b/>
          <w:bCs/>
          <w:color w:val="FF0000"/>
          <w:szCs w:val="22"/>
        </w:rPr>
        <w:t>No</w:t>
      </w:r>
      <w:r>
        <w:rPr>
          <w:rFonts w:eastAsia="游明朝" w:hint="eastAsia"/>
          <w:b/>
          <w:bCs/>
          <w:szCs w:val="22"/>
        </w:rPr>
        <w:t xml:space="preserve"> </w:t>
      </w:r>
      <w:r>
        <w:rPr>
          <w:rFonts w:hint="eastAsia"/>
          <w:b/>
          <w:bCs/>
          <w:szCs w:val="22"/>
        </w:rPr>
        <w:t>restriction for LP-WUS configuration in relation with</w:t>
      </w:r>
      <w:r>
        <w:rPr>
          <w:b/>
          <w:bCs/>
          <w:szCs w:val="22"/>
        </w:rPr>
        <w:t xml:space="preserve"> C-DRX configuration</w:t>
      </w:r>
      <w:r>
        <w:rPr>
          <w:rFonts w:hint="eastAsia"/>
          <w:b/>
          <w:bCs/>
          <w:szCs w:val="22"/>
        </w:rPr>
        <w:t xml:space="preserve"> </w:t>
      </w:r>
    </w:p>
    <w:p w14:paraId="783D1C1E" w14:textId="77777777" w:rsidR="00570DA5" w:rsidRDefault="00F5627D">
      <w:pPr>
        <w:pStyle w:val="aff0"/>
        <w:numPr>
          <w:ilvl w:val="1"/>
          <w:numId w:val="14"/>
        </w:numPr>
        <w:spacing w:after="0"/>
        <w:rPr>
          <w:b/>
          <w:bCs/>
          <w:szCs w:val="22"/>
        </w:rPr>
      </w:pPr>
      <w:r>
        <w:rPr>
          <w:b/>
          <w:bCs/>
          <w:szCs w:val="22"/>
        </w:rPr>
        <w:t>LP-WUS triggers the start of a timer during which UE monitors PDCCH</w:t>
      </w:r>
    </w:p>
    <w:p w14:paraId="5B6C98AB" w14:textId="77777777" w:rsidR="00570DA5" w:rsidRDefault="00F5627D">
      <w:pPr>
        <w:pStyle w:val="aff0"/>
        <w:numPr>
          <w:ilvl w:val="2"/>
          <w:numId w:val="14"/>
        </w:numPr>
        <w:spacing w:after="0"/>
        <w:rPr>
          <w:b/>
          <w:bCs/>
          <w:szCs w:val="22"/>
        </w:rPr>
      </w:pPr>
      <w:r>
        <w:rPr>
          <w:b/>
          <w:bCs/>
          <w:strike/>
          <w:color w:val="FF0000"/>
          <w:szCs w:val="22"/>
        </w:rPr>
        <w:t xml:space="preserve">FFS </w:t>
      </w:r>
      <w:r>
        <w:rPr>
          <w:b/>
          <w:bCs/>
          <w:szCs w:val="22"/>
        </w:rPr>
        <w:t xml:space="preserve">the timer is </w:t>
      </w:r>
      <w:r>
        <w:rPr>
          <w:b/>
          <w:bCs/>
          <w:strike/>
          <w:color w:val="FF0000"/>
          <w:szCs w:val="22"/>
        </w:rPr>
        <w:t xml:space="preserve">existing timer </w:t>
      </w:r>
      <w:r>
        <w:rPr>
          <w:rFonts w:hint="eastAsia"/>
          <w:b/>
          <w:bCs/>
          <w:strike/>
          <w:color w:val="FF0000"/>
          <w:szCs w:val="22"/>
        </w:rPr>
        <w:t>and/</w:t>
      </w:r>
      <w:r>
        <w:rPr>
          <w:b/>
          <w:bCs/>
          <w:strike/>
          <w:color w:val="FF0000"/>
          <w:szCs w:val="22"/>
        </w:rPr>
        <w:t>or</w:t>
      </w:r>
      <w:r>
        <w:rPr>
          <w:b/>
          <w:bCs/>
          <w:szCs w:val="22"/>
        </w:rPr>
        <w:t xml:space="preserve"> new timer </w:t>
      </w:r>
    </w:p>
    <w:p w14:paraId="7029B601" w14:textId="77777777" w:rsidR="00570DA5" w:rsidRDefault="00F5627D">
      <w:pPr>
        <w:pStyle w:val="aff0"/>
        <w:numPr>
          <w:ilvl w:val="1"/>
          <w:numId w:val="14"/>
        </w:numPr>
        <w:spacing w:after="0"/>
        <w:rPr>
          <w:b/>
          <w:bCs/>
          <w:szCs w:val="22"/>
        </w:rPr>
      </w:pPr>
      <w:r>
        <w:rPr>
          <w:b/>
          <w:bCs/>
          <w:szCs w:val="22"/>
        </w:rPr>
        <w:t xml:space="preserve">UE PDCCH monitoring behaviors related to other legacy DRX timers are not affected </w:t>
      </w:r>
    </w:p>
    <w:p w14:paraId="0B38350F" w14:textId="77777777" w:rsidR="00570DA5" w:rsidRDefault="00F5627D">
      <w:pPr>
        <w:pStyle w:val="aff0"/>
        <w:numPr>
          <w:ilvl w:val="2"/>
          <w:numId w:val="14"/>
        </w:numPr>
        <w:spacing w:after="0"/>
        <w:rPr>
          <w:b/>
          <w:bCs/>
          <w:szCs w:val="22"/>
        </w:rPr>
      </w:pPr>
      <w:r>
        <w:rPr>
          <w:b/>
          <w:bCs/>
          <w:szCs w:val="22"/>
        </w:rPr>
        <w:t xml:space="preserve">drx-InactivityTimer, drx-RetransmissionTimerDL, drx-RetransmissionTimerUL, drx-HARQ-RTT-TimerDL, drx-HARQ-RTT-TimerUL </w:t>
      </w:r>
    </w:p>
    <w:p w14:paraId="06583B1F" w14:textId="77777777" w:rsidR="00570DA5" w:rsidRDefault="00F5627D">
      <w:pPr>
        <w:pStyle w:val="aff0"/>
        <w:numPr>
          <w:ilvl w:val="1"/>
          <w:numId w:val="14"/>
        </w:numPr>
        <w:spacing w:after="0"/>
        <w:rPr>
          <w:b/>
          <w:bCs/>
          <w:szCs w:val="22"/>
        </w:rPr>
      </w:pPr>
      <w:r>
        <w:rPr>
          <w:b/>
          <w:bCs/>
          <w:szCs w:val="22"/>
        </w:rPr>
        <w:t>No impact on RRM/RLM/BFD measurement requirements</w:t>
      </w:r>
      <w:r>
        <w:rPr>
          <w:rFonts w:eastAsia="游明朝" w:hint="eastAsia"/>
          <w:b/>
          <w:bCs/>
          <w:szCs w:val="22"/>
        </w:rPr>
        <w:t xml:space="preserve"> is assumed</w:t>
      </w:r>
    </w:p>
    <w:p w14:paraId="01E0D05C" w14:textId="77777777" w:rsidR="00570DA5" w:rsidRDefault="00F5627D">
      <w:pPr>
        <w:pStyle w:val="aff0"/>
        <w:numPr>
          <w:ilvl w:val="1"/>
          <w:numId w:val="14"/>
        </w:numPr>
        <w:spacing w:after="0"/>
        <w:rPr>
          <w:b/>
          <w:bCs/>
          <w:szCs w:val="22"/>
        </w:rPr>
      </w:pPr>
      <w:r>
        <w:rPr>
          <w:b/>
          <w:bCs/>
          <w:szCs w:val="22"/>
        </w:rPr>
        <w:t>For periodic CSI/L1-RSRP reporting, UE can be configured with one of the following (same as Rel-16 DCP and option 1-1)</w:t>
      </w:r>
    </w:p>
    <w:p w14:paraId="28A60076" w14:textId="77777777" w:rsidR="00570DA5" w:rsidRDefault="00F5627D">
      <w:pPr>
        <w:pStyle w:val="aff0"/>
        <w:numPr>
          <w:ilvl w:val="2"/>
          <w:numId w:val="14"/>
        </w:numPr>
        <w:spacing w:after="0"/>
        <w:rPr>
          <w:b/>
          <w:bCs/>
          <w:szCs w:val="22"/>
        </w:rPr>
      </w:pPr>
      <w:r>
        <w:rPr>
          <w:b/>
          <w:bCs/>
          <w:szCs w:val="22"/>
        </w:rPr>
        <w:t>Periodic CSI/L1-RSRP is not reported if UE is not indicated to wake-up</w:t>
      </w:r>
    </w:p>
    <w:p w14:paraId="036C7AB3" w14:textId="77777777" w:rsidR="00570DA5" w:rsidRDefault="00F5627D">
      <w:pPr>
        <w:pStyle w:val="aff0"/>
        <w:numPr>
          <w:ilvl w:val="2"/>
          <w:numId w:val="14"/>
        </w:numPr>
        <w:spacing w:after="0"/>
        <w:rPr>
          <w:b/>
          <w:bCs/>
          <w:szCs w:val="22"/>
        </w:rPr>
      </w:pPr>
      <w:r>
        <w:rPr>
          <w:b/>
          <w:bCs/>
          <w:szCs w:val="22"/>
        </w:rPr>
        <w:t>Periodic CSI/L1-RSRP is periodically reported regardless if UE is indicated to wake-up or not</w:t>
      </w:r>
    </w:p>
    <w:p w14:paraId="73ABE89C" w14:textId="77777777" w:rsidR="00570DA5" w:rsidRDefault="00F5627D">
      <w:pPr>
        <w:pStyle w:val="aff0"/>
        <w:numPr>
          <w:ilvl w:val="1"/>
          <w:numId w:val="14"/>
        </w:numPr>
        <w:rPr>
          <w:b/>
          <w:bCs/>
        </w:rPr>
      </w:pPr>
      <w:r>
        <w:rPr>
          <w:b/>
          <w:bCs/>
          <w:szCs w:val="22"/>
        </w:rPr>
        <w:t>UE PDCCH monitoring is not triggered by legacy C-DRX cycle and drx-onDurationTimer when monitoring LP-WUS</w:t>
      </w:r>
    </w:p>
    <w:tbl>
      <w:tblPr>
        <w:tblStyle w:val="afd"/>
        <w:tblW w:w="9631" w:type="dxa"/>
        <w:tblLayout w:type="fixed"/>
        <w:tblLook w:val="04A0" w:firstRow="1" w:lastRow="0" w:firstColumn="1" w:lastColumn="0" w:noHBand="0" w:noVBand="1"/>
      </w:tblPr>
      <w:tblGrid>
        <w:gridCol w:w="1479"/>
        <w:gridCol w:w="1372"/>
        <w:gridCol w:w="6780"/>
      </w:tblGrid>
      <w:tr w:rsidR="00570DA5" w14:paraId="1BB7413E" w14:textId="77777777">
        <w:tc>
          <w:tcPr>
            <w:tcW w:w="1479" w:type="dxa"/>
            <w:shd w:val="clear" w:color="auto" w:fill="D9D9D9" w:themeFill="background1" w:themeFillShade="D9"/>
          </w:tcPr>
          <w:p w14:paraId="2507A2BB" w14:textId="77777777" w:rsidR="00570DA5" w:rsidRDefault="00F5627D">
            <w:r>
              <w:t>Company</w:t>
            </w:r>
          </w:p>
        </w:tc>
        <w:tc>
          <w:tcPr>
            <w:tcW w:w="1372" w:type="dxa"/>
            <w:shd w:val="clear" w:color="auto" w:fill="D9D9D9" w:themeFill="background1" w:themeFillShade="D9"/>
          </w:tcPr>
          <w:p w14:paraId="30FAB5BA" w14:textId="77777777" w:rsidR="00570DA5" w:rsidRDefault="00F5627D">
            <w:r>
              <w:t>Y/N</w:t>
            </w:r>
          </w:p>
        </w:tc>
        <w:tc>
          <w:tcPr>
            <w:tcW w:w="6780" w:type="dxa"/>
            <w:shd w:val="clear" w:color="auto" w:fill="D9D9D9" w:themeFill="background1" w:themeFillShade="D9"/>
          </w:tcPr>
          <w:p w14:paraId="1D1A7996" w14:textId="77777777" w:rsidR="00570DA5" w:rsidRDefault="00F5627D">
            <w:r>
              <w:t>Comments</w:t>
            </w:r>
          </w:p>
        </w:tc>
      </w:tr>
      <w:tr w:rsidR="00570DA5" w14:paraId="00BD843F" w14:textId="77777777">
        <w:tc>
          <w:tcPr>
            <w:tcW w:w="1479" w:type="dxa"/>
          </w:tcPr>
          <w:p w14:paraId="604EA184" w14:textId="77777777" w:rsidR="00570DA5" w:rsidRDefault="00F5627D">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372" w:type="dxa"/>
          </w:tcPr>
          <w:p w14:paraId="4397356C" w14:textId="77777777" w:rsidR="00570DA5" w:rsidRDefault="00F5627D">
            <w:pPr>
              <w:rPr>
                <w:rFonts w:eastAsiaTheme="minorEastAsia"/>
                <w:lang w:eastAsia="zh-CN"/>
              </w:rPr>
            </w:pPr>
            <w:r>
              <w:rPr>
                <w:rFonts w:eastAsiaTheme="minorEastAsia" w:hint="eastAsia"/>
                <w:lang w:eastAsia="zh-CN"/>
              </w:rPr>
              <w:t>Y</w:t>
            </w:r>
          </w:p>
        </w:tc>
        <w:tc>
          <w:tcPr>
            <w:tcW w:w="6780" w:type="dxa"/>
          </w:tcPr>
          <w:p w14:paraId="1AE93C5D" w14:textId="77777777" w:rsidR="00570DA5" w:rsidRDefault="00F5627D">
            <w:pPr>
              <w:rPr>
                <w:rFonts w:eastAsiaTheme="minorEastAsia"/>
                <w:lang w:eastAsia="zh-CN"/>
              </w:rPr>
            </w:pPr>
            <w:r>
              <w:rPr>
                <w:rFonts w:eastAsiaTheme="minorEastAsia"/>
                <w:lang w:eastAsia="zh-CN"/>
              </w:rPr>
              <w:t xml:space="preserve">Generally OK with the proposal. But still one question about </w:t>
            </w:r>
            <w:proofErr w:type="spellStart"/>
            <w:r>
              <w:rPr>
                <w:rFonts w:eastAsiaTheme="minorEastAsia"/>
                <w:lang w:eastAsia="zh-CN"/>
              </w:rPr>
              <w:t>drx-onDurationTimer</w:t>
            </w:r>
            <w:proofErr w:type="spellEnd"/>
            <w:r>
              <w:rPr>
                <w:rFonts w:eastAsiaTheme="minorEastAsia"/>
                <w:lang w:eastAsia="zh-CN"/>
              </w:rPr>
              <w:t xml:space="preserve">, whether the </w:t>
            </w:r>
            <w:proofErr w:type="spellStart"/>
            <w:r>
              <w:rPr>
                <w:rFonts w:eastAsiaTheme="minorEastAsia"/>
                <w:lang w:eastAsia="zh-CN"/>
              </w:rPr>
              <w:t>drx-onDurationTimer</w:t>
            </w:r>
            <w:proofErr w:type="spellEnd"/>
            <w:r>
              <w:rPr>
                <w:rFonts w:eastAsiaTheme="minorEastAsia"/>
                <w:lang w:eastAsia="zh-CN"/>
              </w:rPr>
              <w:t xml:space="preserve"> is started or not in Option 1-2?</w:t>
            </w:r>
          </w:p>
        </w:tc>
      </w:tr>
      <w:tr w:rsidR="00570DA5" w14:paraId="189A5DB8" w14:textId="77777777">
        <w:tc>
          <w:tcPr>
            <w:tcW w:w="1479" w:type="dxa"/>
          </w:tcPr>
          <w:p w14:paraId="01870ACE" w14:textId="77777777" w:rsidR="00570DA5" w:rsidRDefault="00F5627D">
            <w:pPr>
              <w:rPr>
                <w:rFonts w:eastAsia="游明朝"/>
                <w:lang w:eastAsia="ja-JP"/>
              </w:rPr>
            </w:pPr>
            <w:r>
              <w:rPr>
                <w:rFonts w:eastAsia="游明朝" w:hint="eastAsia"/>
                <w:lang w:eastAsia="ja-JP"/>
              </w:rPr>
              <w:t>Qualcomm</w:t>
            </w:r>
          </w:p>
        </w:tc>
        <w:tc>
          <w:tcPr>
            <w:tcW w:w="1372" w:type="dxa"/>
          </w:tcPr>
          <w:p w14:paraId="34B630DE" w14:textId="77777777" w:rsidR="00570DA5" w:rsidRDefault="00570DA5"/>
        </w:tc>
        <w:tc>
          <w:tcPr>
            <w:tcW w:w="6780" w:type="dxa"/>
          </w:tcPr>
          <w:p w14:paraId="4C7D842F" w14:textId="77777777" w:rsidR="00570DA5" w:rsidRDefault="00F5627D">
            <w:pPr>
              <w:rPr>
                <w:rFonts w:eastAsia="游明朝"/>
                <w:lang w:eastAsia="ja-JP"/>
              </w:rPr>
            </w:pPr>
            <w:r>
              <w:rPr>
                <w:rFonts w:eastAsia="游明朝" w:hint="eastAsia"/>
                <w:lang w:eastAsia="ja-JP"/>
              </w:rPr>
              <w:t>We think it is more straightforward to let RAN2 to fix these FFSs for Option 1-2. However, we are open to do so in RAN1 if it is majority view. And the proposal is fine for us.</w:t>
            </w:r>
          </w:p>
          <w:p w14:paraId="0644CDDD" w14:textId="77777777" w:rsidR="00570DA5" w:rsidRDefault="00F5627D">
            <w:pPr>
              <w:rPr>
                <w:rFonts w:eastAsia="游明朝"/>
                <w:lang w:val="sv-SE" w:eastAsia="ja-JP"/>
              </w:rPr>
            </w:pPr>
            <w:r>
              <w:rPr>
                <w:rFonts w:eastAsia="游明朝" w:hint="eastAsia"/>
                <w:lang w:eastAsia="ja-JP"/>
              </w:rPr>
              <w:t xml:space="preserve">Note that for Option 1-1, some companies propose to configure time offset to the start of </w:t>
            </w:r>
            <w:proofErr w:type="spellStart"/>
            <w:r>
              <w:rPr>
                <w:rFonts w:eastAsia="游明朝" w:hint="eastAsia"/>
                <w:lang w:eastAsia="ja-JP"/>
              </w:rPr>
              <w:t>drx-onDurationTimer</w:t>
            </w:r>
            <w:proofErr w:type="spellEnd"/>
            <w:r>
              <w:rPr>
                <w:rFonts w:eastAsia="游明朝" w:hint="eastAsia"/>
                <w:lang w:eastAsia="ja-JP"/>
              </w:rPr>
              <w:t xml:space="preserve"> </w:t>
            </w:r>
            <w:r>
              <w:rPr>
                <w:rFonts w:eastAsia="游明朝"/>
                <w:lang w:eastAsia="ja-JP"/>
              </w:rPr>
              <w:t>only</w:t>
            </w:r>
            <w:r>
              <w:rPr>
                <w:rFonts w:eastAsia="游明朝" w:hint="eastAsia"/>
                <w:lang w:eastAsia="ja-JP"/>
              </w:rPr>
              <w:t xml:space="preserve"> (without periodicity). In Rel-16 DCP, monitoring occasions for SS set for DCI format 2_6 can be independent from C-DRX cycle and the start of </w:t>
            </w:r>
            <w:proofErr w:type="spellStart"/>
            <w:r>
              <w:rPr>
                <w:rFonts w:eastAsia="游明朝" w:hint="eastAsia"/>
                <w:lang w:eastAsia="ja-JP"/>
              </w:rPr>
              <w:t>drx-onDurationTimer</w:t>
            </w:r>
            <w:proofErr w:type="spellEnd"/>
            <w:r>
              <w:rPr>
                <w:rFonts w:eastAsia="游明朝" w:hint="eastAsia"/>
                <w:lang w:eastAsia="ja-JP"/>
              </w:rPr>
              <w:t>. From the configured SS set monitoring occasions, some are defined as valid occasions that may carry the DCI format 2_6. In this sense, we think the same applicable to Option 1-1. I.e., the LP-WUS occasions for Option 1-1 can be configured in the same way as for Option 1-2.</w:t>
            </w:r>
          </w:p>
        </w:tc>
      </w:tr>
      <w:tr w:rsidR="00570DA5" w14:paraId="550C4CC5" w14:textId="77777777">
        <w:tc>
          <w:tcPr>
            <w:tcW w:w="1479" w:type="dxa"/>
          </w:tcPr>
          <w:p w14:paraId="750A2BCA" w14:textId="77777777" w:rsidR="00570DA5" w:rsidRDefault="00F5627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223EDD52" w14:textId="77777777" w:rsidR="00570DA5" w:rsidRDefault="00570DA5"/>
        </w:tc>
        <w:tc>
          <w:tcPr>
            <w:tcW w:w="6780" w:type="dxa"/>
          </w:tcPr>
          <w:p w14:paraId="60BD4CDB" w14:textId="77777777" w:rsidR="00570DA5" w:rsidRDefault="00F5627D">
            <w:pPr>
              <w:numPr>
                <w:ilvl w:val="0"/>
                <w:numId w:val="17"/>
              </w:numPr>
              <w:rPr>
                <w:rFonts w:eastAsia="SimSun"/>
                <w:lang w:val="en-US" w:eastAsia="zh-CN"/>
              </w:rPr>
            </w:pPr>
            <w:r>
              <w:rPr>
                <w:rFonts w:eastAsia="SimSun" w:hint="eastAsia"/>
                <w:lang w:val="en-US" w:eastAsia="zh-CN"/>
              </w:rPr>
              <w:t xml:space="preserve">If </w:t>
            </w:r>
            <w:r>
              <w:rPr>
                <w:rFonts w:hint="eastAsia"/>
              </w:rPr>
              <w:t xml:space="preserve">the timer is </w:t>
            </w:r>
            <w:r>
              <w:rPr>
                <w:rFonts w:eastAsia="SimSun" w:hint="eastAsia"/>
                <w:lang w:val="en-US" w:eastAsia="zh-CN"/>
              </w:rPr>
              <w:t>only</w:t>
            </w:r>
            <w:r>
              <w:rPr>
                <w:rFonts w:hint="eastAsia"/>
              </w:rPr>
              <w:t xml:space="preserve"> new timer</w:t>
            </w:r>
            <w:r>
              <w:rPr>
                <w:rFonts w:eastAsia="SimSun" w:hint="eastAsia"/>
                <w:lang w:val="en-US" w:eastAsia="zh-CN"/>
              </w:rPr>
              <w:t>, that</w:t>
            </w:r>
            <w:r>
              <w:rPr>
                <w:rFonts w:eastAsia="SimSun"/>
                <w:lang w:val="en-US" w:eastAsia="zh-CN"/>
              </w:rPr>
              <w:t>’</w:t>
            </w:r>
            <w:r>
              <w:rPr>
                <w:rFonts w:eastAsia="SimSun" w:hint="eastAsia"/>
                <w:lang w:val="en-US" w:eastAsia="zh-CN"/>
              </w:rPr>
              <w:t xml:space="preserve"> s to say</w:t>
            </w:r>
            <w:r>
              <w:rPr>
                <w:rFonts w:hint="eastAsia"/>
              </w:rPr>
              <w:t xml:space="preserve"> </w:t>
            </w:r>
            <w:r>
              <w:rPr>
                <w:rFonts w:eastAsia="SimSun" w:hint="eastAsia"/>
                <w:lang w:val="en-US" w:eastAsia="zh-CN"/>
              </w:rPr>
              <w:t xml:space="preserve">option 1-2-1 is precluded. We prefer to support both at this moment. </w:t>
            </w:r>
          </w:p>
          <w:p w14:paraId="593A64FE" w14:textId="77777777" w:rsidR="00570DA5" w:rsidRDefault="00F5627D" w:rsidP="00B52DB9">
            <w:pPr>
              <w:pStyle w:val="a1"/>
              <w:numPr>
                <w:ilvl w:val="0"/>
                <w:numId w:val="17"/>
              </w:numPr>
            </w:pPr>
            <w:r>
              <w:t xml:space="preserve">It is </w:t>
            </w:r>
            <w:proofErr w:type="spellStart"/>
            <w:r>
              <w:t>to</w:t>
            </w:r>
            <w:proofErr w:type="spellEnd"/>
            <w:r>
              <w:t xml:space="preserve"> early to say No restriction for LP-WUS configuration in relation with C-DRX configuration. For example, what’s the motivation to support a LP-WUS periodicity larger than C-DRX, considering there could be periodic CSI-RS report in legacy active time.  </w:t>
            </w:r>
            <w:r>
              <w:rPr>
                <w:rFonts w:hint="eastAsia"/>
              </w:rPr>
              <w:t xml:space="preserve"> </w:t>
            </w:r>
          </w:p>
          <w:p w14:paraId="304152A5" w14:textId="77777777" w:rsidR="00570DA5" w:rsidRDefault="00F5627D" w:rsidP="00B52DB9">
            <w:pPr>
              <w:pStyle w:val="a1"/>
              <w:numPr>
                <w:ilvl w:val="0"/>
                <w:numId w:val="17"/>
              </w:numPr>
            </w:pPr>
            <w:r>
              <w:rPr>
                <w:rFonts w:hint="eastAsia"/>
              </w:rPr>
              <w:t>As option 1-1, CSI report issue should be further discussed.</w:t>
            </w:r>
          </w:p>
        </w:tc>
      </w:tr>
      <w:tr w:rsidR="00570DA5" w14:paraId="05895E39" w14:textId="77777777">
        <w:tc>
          <w:tcPr>
            <w:tcW w:w="1479" w:type="dxa"/>
          </w:tcPr>
          <w:p w14:paraId="53EA10AF" w14:textId="77777777" w:rsidR="00570DA5" w:rsidRDefault="00F5627D">
            <w:pPr>
              <w:rPr>
                <w:rFonts w:eastAsia="SimSun"/>
                <w:lang w:val="en-US" w:eastAsia="zh-CN"/>
              </w:rPr>
            </w:pPr>
            <w:r>
              <w:rPr>
                <w:rFonts w:eastAsia="SimSun" w:hint="eastAsia"/>
                <w:lang w:val="en-US" w:eastAsia="zh-CN"/>
              </w:rPr>
              <w:t>CATT</w:t>
            </w:r>
          </w:p>
        </w:tc>
        <w:tc>
          <w:tcPr>
            <w:tcW w:w="1372" w:type="dxa"/>
          </w:tcPr>
          <w:p w14:paraId="558EF1B9" w14:textId="77777777" w:rsidR="00570DA5" w:rsidRDefault="00570DA5"/>
        </w:tc>
        <w:tc>
          <w:tcPr>
            <w:tcW w:w="6780" w:type="dxa"/>
          </w:tcPr>
          <w:p w14:paraId="67DC327A" w14:textId="77777777" w:rsidR="00570DA5" w:rsidRDefault="00F5627D">
            <w:pPr>
              <w:rPr>
                <w:rFonts w:eastAsia="SimSun"/>
                <w:lang w:val="en-US" w:eastAsia="zh-CN"/>
              </w:rPr>
            </w:pPr>
            <w:r>
              <w:rPr>
                <w:rFonts w:eastAsiaTheme="minorEastAsia" w:hint="eastAsia"/>
                <w:lang w:eastAsia="zh-CN"/>
              </w:rPr>
              <w:t xml:space="preserve">Regarding the </w:t>
            </w:r>
            <w:r>
              <w:rPr>
                <w:szCs w:val="22"/>
              </w:rPr>
              <w:t>FFS the timer is existing timer and/or new time</w:t>
            </w:r>
            <w:r>
              <w:rPr>
                <w:rFonts w:eastAsiaTheme="minorEastAsia" w:hint="eastAsia"/>
                <w:szCs w:val="22"/>
                <w:lang w:eastAsia="zh-CN"/>
              </w:rPr>
              <w:t xml:space="preserve">, we also prefer the new timer due to </w:t>
            </w:r>
            <w:r>
              <w:rPr>
                <w:rFonts w:eastAsiaTheme="minorEastAsia" w:hint="eastAsia"/>
                <w:lang w:eastAsia="zh-CN"/>
              </w:rPr>
              <w:t>the new timer can start</w:t>
            </w:r>
            <w:r>
              <w:rPr>
                <w:rFonts w:eastAsiaTheme="minorEastAsia"/>
                <w:lang w:eastAsia="zh-CN"/>
              </w:rPr>
              <w:t xml:space="preserve"> on-demand based on the LP-WUS indication in Option 1-2</w:t>
            </w:r>
            <w:r>
              <w:rPr>
                <w:rFonts w:eastAsiaTheme="minorEastAsia" w:hint="eastAsia"/>
                <w:lang w:eastAsia="zh-CN"/>
              </w:rPr>
              <w:t xml:space="preserve">. </w:t>
            </w:r>
            <w:r>
              <w:rPr>
                <w:rFonts w:eastAsiaTheme="minorEastAsia"/>
                <w:lang w:eastAsia="zh-CN"/>
              </w:rPr>
              <w:t>However, there are lots of procedures and behaviours associated with the new timer to be discussed in RAN2</w:t>
            </w:r>
            <w:r>
              <w:rPr>
                <w:rFonts w:eastAsiaTheme="minorEastAsia" w:hint="eastAsia"/>
                <w:lang w:eastAsia="zh-CN"/>
              </w:rPr>
              <w:t xml:space="preserve">. </w:t>
            </w:r>
            <w:r>
              <w:rPr>
                <w:rFonts w:eastAsiaTheme="minorEastAsia"/>
                <w:lang w:eastAsia="zh-CN"/>
              </w:rPr>
              <w:t xml:space="preserve">For example, how to handle the legacy </w:t>
            </w:r>
            <w:proofErr w:type="spellStart"/>
            <w:r>
              <w:rPr>
                <w:rFonts w:eastAsiaTheme="minorEastAsia"/>
                <w:lang w:eastAsia="zh-CN"/>
              </w:rPr>
              <w:t>drx-onDurationTimer</w:t>
            </w:r>
            <w:proofErr w:type="spellEnd"/>
            <w:r>
              <w:rPr>
                <w:rFonts w:eastAsiaTheme="minorEastAsia"/>
                <w:lang w:eastAsia="zh-CN"/>
              </w:rPr>
              <w:t xml:space="preserve"> for the periodic CSI/L1-RSRP reporting should be further studied.</w:t>
            </w:r>
            <w:r>
              <w:rPr>
                <w:rFonts w:eastAsiaTheme="minorEastAsia" w:hint="eastAsia"/>
                <w:lang w:eastAsia="zh-CN"/>
              </w:rPr>
              <w:t xml:space="preserve"> Also, t</w:t>
            </w:r>
            <w:r>
              <w:rPr>
                <w:rFonts w:eastAsiaTheme="minorEastAsia"/>
                <w:lang w:eastAsia="zh-CN"/>
              </w:rPr>
              <w:t>he criteria of stop PDCCH monitoring for achieving UE power saving is not defined and needs to be further discussed. DCI-based</w:t>
            </w:r>
            <w:r>
              <w:rPr>
                <w:rFonts w:eastAsiaTheme="minorEastAsia" w:hint="eastAsia"/>
                <w:lang w:eastAsia="zh-CN"/>
              </w:rPr>
              <w:t xml:space="preserve">, </w:t>
            </w:r>
            <w:r>
              <w:rPr>
                <w:rFonts w:eastAsiaTheme="minorEastAsia"/>
                <w:lang w:eastAsia="zh-CN"/>
              </w:rPr>
              <w:t>the LP-WUS</w:t>
            </w:r>
            <w:r>
              <w:rPr>
                <w:rFonts w:eastAsiaTheme="minorEastAsia" w:hint="eastAsia"/>
                <w:lang w:eastAsia="zh-CN"/>
              </w:rPr>
              <w:t xml:space="preserve"> or MAC-CE</w:t>
            </w:r>
            <w:r>
              <w:rPr>
                <w:rFonts w:eastAsiaTheme="minorEastAsia"/>
                <w:lang w:eastAsia="zh-CN"/>
              </w:rPr>
              <w:t xml:space="preserve"> can be applied to trigger the termination of the PDCCH monitoring</w:t>
            </w:r>
            <w:r>
              <w:rPr>
                <w:rFonts w:eastAsiaTheme="minorEastAsia" w:hint="eastAsia"/>
                <w:lang w:eastAsia="zh-CN"/>
              </w:rPr>
              <w:t xml:space="preserve">. </w:t>
            </w:r>
            <w:r>
              <w:rPr>
                <w:rFonts w:hint="eastAsia"/>
              </w:rPr>
              <w:t xml:space="preserve">Thus, </w:t>
            </w:r>
            <w:r>
              <w:rPr>
                <w:rFonts w:eastAsiaTheme="minorEastAsia" w:hint="eastAsia"/>
                <w:lang w:eastAsia="zh-CN"/>
              </w:rPr>
              <w:t>we suggest RAN1 wait more progress from RAN2 for Option1-2.</w:t>
            </w:r>
          </w:p>
        </w:tc>
      </w:tr>
      <w:tr w:rsidR="00570DA5" w14:paraId="29FB07B7" w14:textId="77777777">
        <w:tc>
          <w:tcPr>
            <w:tcW w:w="1479" w:type="dxa"/>
          </w:tcPr>
          <w:p w14:paraId="01F05367" w14:textId="77777777" w:rsidR="00570DA5" w:rsidRDefault="00F5627D">
            <w:pPr>
              <w:rPr>
                <w:lang w:val="en-US"/>
              </w:rPr>
            </w:pPr>
            <w:r>
              <w:rPr>
                <w:rFonts w:eastAsiaTheme="minorEastAsia"/>
                <w:lang w:val="en-US" w:eastAsia="zh-CN"/>
              </w:rPr>
              <w:t>CMCC</w:t>
            </w:r>
          </w:p>
        </w:tc>
        <w:tc>
          <w:tcPr>
            <w:tcW w:w="1372" w:type="dxa"/>
          </w:tcPr>
          <w:p w14:paraId="7BBC4DB6" w14:textId="77777777" w:rsidR="00570DA5" w:rsidRDefault="00F5627D">
            <w:pPr>
              <w:rPr>
                <w:lang w:val="en-US"/>
              </w:rPr>
            </w:pPr>
            <w:r>
              <w:rPr>
                <w:rFonts w:eastAsiaTheme="minorEastAsia"/>
                <w:lang w:val="en-US" w:eastAsia="zh-CN"/>
              </w:rPr>
              <w:t>Y</w:t>
            </w:r>
          </w:p>
        </w:tc>
        <w:tc>
          <w:tcPr>
            <w:tcW w:w="6780" w:type="dxa"/>
          </w:tcPr>
          <w:p w14:paraId="01FE4146" w14:textId="77777777" w:rsidR="00570DA5" w:rsidRDefault="00F5627D">
            <w:pPr>
              <w:rPr>
                <w:rFonts w:eastAsiaTheme="minorEastAsia"/>
                <w:lang w:val="en-US" w:eastAsia="zh-CN"/>
              </w:rPr>
            </w:pPr>
            <w:r>
              <w:rPr>
                <w:rFonts w:eastAsiaTheme="minorEastAsia"/>
                <w:lang w:val="en-US" w:eastAsia="zh-CN"/>
              </w:rPr>
              <w:t>We are generally fine with this proposal.</w:t>
            </w:r>
          </w:p>
          <w:p w14:paraId="121AD21B" w14:textId="77777777" w:rsidR="00570DA5" w:rsidRDefault="00F5627D">
            <w:pPr>
              <w:rPr>
                <w:rFonts w:eastAsiaTheme="minorEastAsia"/>
                <w:lang w:val="en-US" w:eastAsia="zh-CN"/>
              </w:rPr>
            </w:pPr>
            <w:r>
              <w:rPr>
                <w:rFonts w:eastAsiaTheme="minorEastAsia"/>
                <w:lang w:val="en-US" w:eastAsia="zh-CN"/>
              </w:rPr>
              <w:t xml:space="preserve">For Xiaomi’s concern, our understanding is that Option 1-2 does not impact both UE and </w:t>
            </w:r>
            <w:proofErr w:type="spellStart"/>
            <w:r>
              <w:rPr>
                <w:rFonts w:eastAsiaTheme="minorEastAsia"/>
                <w:lang w:val="en-US" w:eastAsia="zh-CN"/>
              </w:rPr>
              <w:t>gNB</w:t>
            </w:r>
            <w:proofErr w:type="spellEnd"/>
            <w:r>
              <w:rPr>
                <w:rFonts w:eastAsiaTheme="minorEastAsia"/>
                <w:lang w:val="en-US" w:eastAsia="zh-CN"/>
              </w:rPr>
              <w:t xml:space="preserve"> </w:t>
            </w:r>
            <w:proofErr w:type="spellStart"/>
            <w:r>
              <w:rPr>
                <w:rFonts w:eastAsiaTheme="minorEastAsia"/>
                <w:lang w:val="en-US" w:eastAsia="zh-CN"/>
              </w:rPr>
              <w:t>behaviour</w:t>
            </w:r>
            <w:proofErr w:type="spellEnd"/>
            <w:r>
              <w:rPr>
                <w:rFonts w:eastAsiaTheme="minorEastAsia"/>
                <w:lang w:val="en-US" w:eastAsia="zh-CN"/>
              </w:rPr>
              <w:t xml:space="preserve"> on starting </w:t>
            </w:r>
            <w:proofErr w:type="spellStart"/>
            <w:r>
              <w:rPr>
                <w:rFonts w:eastAsiaTheme="minorEastAsia"/>
                <w:i/>
                <w:lang w:val="en-US" w:eastAsia="zh-CN"/>
              </w:rPr>
              <w:t>drx-onDurationTimer</w:t>
            </w:r>
            <w:proofErr w:type="spellEnd"/>
            <w:r>
              <w:rPr>
                <w:rFonts w:eastAsiaTheme="minorEastAsia"/>
                <w:lang w:val="en-US" w:eastAsia="zh-CN"/>
              </w:rPr>
              <w:t xml:space="preserve">. </w:t>
            </w:r>
          </w:p>
        </w:tc>
      </w:tr>
      <w:tr w:rsidR="00570DA5" w14:paraId="75F5C5F1" w14:textId="77777777">
        <w:tc>
          <w:tcPr>
            <w:tcW w:w="1479" w:type="dxa"/>
          </w:tcPr>
          <w:p w14:paraId="1E63C0EA" w14:textId="77777777" w:rsidR="00570DA5" w:rsidRDefault="00F5627D">
            <w:pPr>
              <w:rPr>
                <w:lang w:val="en-US"/>
              </w:rPr>
            </w:pPr>
            <w:r>
              <w:rPr>
                <w:lang w:val="en-US"/>
              </w:rPr>
              <w:t>NOKIA1</w:t>
            </w:r>
          </w:p>
        </w:tc>
        <w:tc>
          <w:tcPr>
            <w:tcW w:w="1372" w:type="dxa"/>
          </w:tcPr>
          <w:p w14:paraId="73EC84C8" w14:textId="77777777" w:rsidR="00570DA5" w:rsidRDefault="00570DA5">
            <w:pPr>
              <w:rPr>
                <w:lang w:val="en-US"/>
              </w:rPr>
            </w:pPr>
          </w:p>
        </w:tc>
        <w:tc>
          <w:tcPr>
            <w:tcW w:w="6780" w:type="dxa"/>
          </w:tcPr>
          <w:p w14:paraId="53AEDA33" w14:textId="77777777" w:rsidR="00570DA5" w:rsidRDefault="00F5627D">
            <w:pPr>
              <w:rPr>
                <w:rFonts w:eastAsiaTheme="minorEastAsia"/>
                <w:lang w:val="en-US" w:eastAsia="zh-CN"/>
              </w:rPr>
            </w:pPr>
            <w:r>
              <w:rPr>
                <w:rFonts w:eastAsiaTheme="minorEastAsia"/>
                <w:lang w:val="en-US" w:eastAsia="zh-CN"/>
              </w:rPr>
              <w:t>Generally fine with the proposal, though we appreciate RAN2 can/should have the ultimate decision on the new timer (s).</w:t>
            </w:r>
            <w:r>
              <w:rPr>
                <w:rFonts w:eastAsiaTheme="minorEastAsia"/>
                <w:lang w:val="en-US" w:eastAsia="zh-CN"/>
              </w:rPr>
              <w:br/>
            </w:r>
            <w:r>
              <w:rPr>
                <w:rFonts w:eastAsiaTheme="minorEastAsia"/>
                <w:lang w:val="en-US" w:eastAsia="zh-CN"/>
              </w:rPr>
              <w:br/>
              <w:t xml:space="preserve">We also wonder, if given the potentially very different setup of LP-WUS with 1-2 compared to legacy </w:t>
            </w:r>
            <w:proofErr w:type="spellStart"/>
            <w:r>
              <w:rPr>
                <w:rFonts w:eastAsiaTheme="minorEastAsia"/>
                <w:lang w:val="en-US" w:eastAsia="zh-CN"/>
              </w:rPr>
              <w:t>cDRX</w:t>
            </w:r>
            <w:proofErr w:type="spellEnd"/>
            <w:r>
              <w:rPr>
                <w:rFonts w:eastAsiaTheme="minorEastAsia"/>
                <w:lang w:val="en-US" w:eastAsia="zh-CN"/>
              </w:rPr>
              <w:t xml:space="preserve">, whether in addition to a new </w:t>
            </w:r>
            <w:proofErr w:type="spellStart"/>
            <w:r>
              <w:rPr>
                <w:rFonts w:eastAsiaTheme="minorEastAsia"/>
                <w:lang w:val="en-US" w:eastAsia="zh-CN"/>
              </w:rPr>
              <w:t>OnDuration</w:t>
            </w:r>
            <w:proofErr w:type="spellEnd"/>
            <w:r>
              <w:rPr>
                <w:rFonts w:eastAsiaTheme="minorEastAsia"/>
                <w:lang w:val="en-US" w:eastAsia="zh-CN"/>
              </w:rPr>
              <w:t xml:space="preserve"> timer, a new Inactivity timer if appropriate.</w:t>
            </w:r>
          </w:p>
        </w:tc>
      </w:tr>
      <w:tr w:rsidR="00570DA5" w14:paraId="24211B5D" w14:textId="77777777">
        <w:tc>
          <w:tcPr>
            <w:tcW w:w="1479" w:type="dxa"/>
          </w:tcPr>
          <w:p w14:paraId="70B7B292" w14:textId="77777777" w:rsidR="00570DA5" w:rsidRDefault="00F5627D">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524A8D57" w14:textId="77777777" w:rsidR="00570DA5" w:rsidRDefault="00570DA5">
            <w:pPr>
              <w:rPr>
                <w:lang w:val="en-US"/>
              </w:rPr>
            </w:pPr>
          </w:p>
        </w:tc>
        <w:tc>
          <w:tcPr>
            <w:tcW w:w="6780" w:type="dxa"/>
          </w:tcPr>
          <w:p w14:paraId="111D17A7" w14:textId="77777777" w:rsidR="00570DA5" w:rsidRDefault="00F5627D">
            <w:pPr>
              <w:rPr>
                <w:rFonts w:eastAsia="Malgun Gothic"/>
                <w:lang w:val="en-US" w:eastAsia="ko-KR"/>
              </w:rPr>
            </w:pPr>
            <w:r>
              <w:rPr>
                <w:rFonts w:eastAsia="Malgun Gothic"/>
                <w:lang w:val="en-US" w:eastAsia="ko-KR"/>
              </w:rPr>
              <w:t xml:space="preserve">Seems to agree with ZTE’s views. According to the previous agreement, Option 1-2 is only valid </w:t>
            </w:r>
            <w:r>
              <w:rPr>
                <w:bCs/>
                <w:kern w:val="2"/>
                <w:szCs w:val="22"/>
                <w:lang w:val="en-US" w:eastAsia="zh-CN"/>
              </w:rPr>
              <w:t xml:space="preserve">outside C-DRX active time. With this assumption, is there any reason to remove the restriction </w:t>
            </w:r>
            <w:r>
              <w:rPr>
                <w:rFonts w:hint="eastAsia"/>
                <w:bCs/>
                <w:kern w:val="2"/>
                <w:szCs w:val="22"/>
                <w:lang w:val="en-US" w:eastAsia="zh-CN"/>
              </w:rPr>
              <w:t>for LP-WUS configuration in relation with</w:t>
            </w:r>
            <w:r>
              <w:rPr>
                <w:bCs/>
                <w:kern w:val="2"/>
                <w:szCs w:val="22"/>
                <w:lang w:val="en-US" w:eastAsia="zh-CN"/>
              </w:rPr>
              <w:t xml:space="preserve"> C-DRX configuration?</w:t>
            </w:r>
          </w:p>
        </w:tc>
      </w:tr>
      <w:tr w:rsidR="00570DA5" w14:paraId="441E4888" w14:textId="77777777">
        <w:tc>
          <w:tcPr>
            <w:tcW w:w="1479" w:type="dxa"/>
          </w:tcPr>
          <w:p w14:paraId="25239362" w14:textId="77777777" w:rsidR="00570DA5" w:rsidRDefault="00F5627D">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60D9CCD9" w14:textId="77777777" w:rsidR="00570DA5" w:rsidRDefault="00F5627D">
            <w:pPr>
              <w:rPr>
                <w:lang w:val="en-US" w:eastAsia="ko-KR"/>
              </w:rPr>
            </w:pPr>
            <w:r>
              <w:rPr>
                <w:rFonts w:hint="eastAsia"/>
                <w:lang w:val="en-US" w:eastAsia="ko-KR"/>
              </w:rPr>
              <w:t>Y</w:t>
            </w:r>
          </w:p>
        </w:tc>
        <w:tc>
          <w:tcPr>
            <w:tcW w:w="6780" w:type="dxa"/>
          </w:tcPr>
          <w:p w14:paraId="1E948E28" w14:textId="77777777" w:rsidR="00570DA5" w:rsidRDefault="00F5627D">
            <w:pPr>
              <w:rPr>
                <w:rFonts w:eastAsia="Malgun Gothic"/>
                <w:lang w:val="en-US" w:eastAsia="ko-KR"/>
              </w:rPr>
            </w:pPr>
            <w:r>
              <w:rPr>
                <w:rFonts w:eastAsia="Malgun Gothic"/>
                <w:lang w:val="en-US" w:eastAsia="ko-KR"/>
              </w:rPr>
              <w:t xml:space="preserve">Generally fine with the proposal. </w:t>
            </w:r>
          </w:p>
        </w:tc>
      </w:tr>
      <w:tr w:rsidR="00570DA5" w14:paraId="1870CB13" w14:textId="77777777">
        <w:tc>
          <w:tcPr>
            <w:tcW w:w="1479" w:type="dxa"/>
          </w:tcPr>
          <w:p w14:paraId="58D1657E" w14:textId="77777777" w:rsidR="00570DA5" w:rsidRDefault="00F5627D">
            <w:pPr>
              <w:rPr>
                <w:lang w:val="en-US"/>
              </w:rPr>
            </w:pPr>
            <w:r>
              <w:rPr>
                <w:lang w:val="en-US"/>
              </w:rPr>
              <w:t>Apple</w:t>
            </w:r>
          </w:p>
        </w:tc>
        <w:tc>
          <w:tcPr>
            <w:tcW w:w="1372" w:type="dxa"/>
          </w:tcPr>
          <w:p w14:paraId="742F75AD" w14:textId="77777777" w:rsidR="00570DA5" w:rsidRDefault="00570DA5">
            <w:pPr>
              <w:rPr>
                <w:lang w:val="en-US"/>
              </w:rPr>
            </w:pPr>
          </w:p>
        </w:tc>
        <w:tc>
          <w:tcPr>
            <w:tcW w:w="6780" w:type="dxa"/>
          </w:tcPr>
          <w:p w14:paraId="5BC2650F" w14:textId="77777777" w:rsidR="00570DA5" w:rsidRDefault="00F5627D">
            <w:pPr>
              <w:rPr>
                <w:rFonts w:eastAsiaTheme="minorEastAsia"/>
                <w:lang w:val="en-US" w:eastAsia="zh-CN"/>
              </w:rPr>
            </w:pPr>
            <w:r>
              <w:rPr>
                <w:rFonts w:eastAsiaTheme="minorEastAsia"/>
                <w:lang w:val="en-US" w:eastAsia="zh-CN"/>
              </w:rPr>
              <w:t>For FFS on the timer, although we support introducing new timers to be triggered by LP-WUS, we also think it is more suitable to be discussed in RAN2.</w:t>
            </w:r>
          </w:p>
          <w:p w14:paraId="4BABC9FD" w14:textId="77777777" w:rsidR="00570DA5" w:rsidRDefault="00F5627D" w:rsidP="00B52DB9">
            <w:pPr>
              <w:pStyle w:val="a1"/>
            </w:pPr>
            <w:r>
              <w:t xml:space="preserve">For the relation between LP-WUS configuration and C-DRX configuration, we have similar view as ZTE, e.g. at least LP-WUS periodicity should be smaller than C-DRX cycle.  </w:t>
            </w:r>
          </w:p>
        </w:tc>
      </w:tr>
      <w:tr w:rsidR="00B6594F" w14:paraId="3AA787E3" w14:textId="77777777">
        <w:tc>
          <w:tcPr>
            <w:tcW w:w="1479" w:type="dxa"/>
          </w:tcPr>
          <w:p w14:paraId="3A2B5B6A" w14:textId="77777777" w:rsidR="00B6594F" w:rsidRDefault="00B6594F" w:rsidP="00B6594F">
            <w:pPr>
              <w:rPr>
                <w:rFonts w:eastAsia="Malgun Gothic"/>
                <w:lang w:val="en-US" w:eastAsia="ko-KR"/>
              </w:rPr>
            </w:pPr>
            <w:r>
              <w:rPr>
                <w:rFonts w:eastAsia="Malgun Gothic"/>
                <w:lang w:val="en-US" w:eastAsia="ko-KR"/>
              </w:rPr>
              <w:t>TCL</w:t>
            </w:r>
          </w:p>
        </w:tc>
        <w:tc>
          <w:tcPr>
            <w:tcW w:w="1372" w:type="dxa"/>
          </w:tcPr>
          <w:p w14:paraId="2C5EBE3C" w14:textId="77777777" w:rsidR="00B6594F" w:rsidRDefault="00B6594F" w:rsidP="00B6594F">
            <w:pPr>
              <w:rPr>
                <w:lang w:val="en-US" w:eastAsia="ko-KR"/>
              </w:rPr>
            </w:pPr>
          </w:p>
        </w:tc>
        <w:tc>
          <w:tcPr>
            <w:tcW w:w="6780" w:type="dxa"/>
          </w:tcPr>
          <w:p w14:paraId="49B4DDA3" w14:textId="77777777" w:rsidR="00B6594F" w:rsidRDefault="00B6594F" w:rsidP="00B6594F">
            <w:pPr>
              <w:rPr>
                <w:rFonts w:eastAsia="Malgun Gothic"/>
                <w:lang w:val="en-US" w:eastAsia="ko-KR"/>
              </w:rPr>
            </w:pPr>
            <w:r>
              <w:rPr>
                <w:rFonts w:eastAsia="Malgun Gothic"/>
                <w:lang w:val="en-US" w:eastAsia="ko-KR"/>
              </w:rPr>
              <w:t xml:space="preserve">Generally Fine with the proposal. However, regarding the new timer or existing timer, in our view, the new timer will increase the RAN2 work. </w:t>
            </w:r>
            <w:proofErr w:type="gramStart"/>
            <w:r>
              <w:rPr>
                <w:rFonts w:eastAsia="Malgun Gothic"/>
                <w:lang w:val="en-US" w:eastAsia="ko-KR"/>
              </w:rPr>
              <w:t>Therefore</w:t>
            </w:r>
            <w:proofErr w:type="gramEnd"/>
            <w:r>
              <w:rPr>
                <w:rFonts w:eastAsia="Malgun Gothic"/>
                <w:lang w:val="en-US" w:eastAsia="ko-KR"/>
              </w:rPr>
              <w:t xml:space="preserve"> the timer decision shall be left to RAN2. </w:t>
            </w:r>
          </w:p>
        </w:tc>
      </w:tr>
      <w:tr w:rsidR="003F74E7" w14:paraId="33D85BBA" w14:textId="77777777">
        <w:tc>
          <w:tcPr>
            <w:tcW w:w="1479" w:type="dxa"/>
          </w:tcPr>
          <w:p w14:paraId="67B9855B" w14:textId="5E13EE59" w:rsidR="003F74E7" w:rsidRDefault="003F74E7" w:rsidP="003F74E7">
            <w:pPr>
              <w:rPr>
                <w:rFonts w:eastAsia="Malgun Gothic"/>
                <w:lang w:val="en-US" w:eastAsia="ko-KR"/>
              </w:rPr>
            </w:pPr>
            <w:r w:rsidRPr="00150018">
              <w:rPr>
                <w:rFonts w:eastAsiaTheme="minorEastAsia" w:hint="eastAsia"/>
                <w:lang w:val="en-US" w:eastAsia="zh-CN"/>
              </w:rPr>
              <w:t>Lenovo</w:t>
            </w:r>
          </w:p>
        </w:tc>
        <w:tc>
          <w:tcPr>
            <w:tcW w:w="1372" w:type="dxa"/>
          </w:tcPr>
          <w:p w14:paraId="533DCFC5" w14:textId="77777777" w:rsidR="003F74E7" w:rsidRDefault="003F74E7" w:rsidP="003F74E7">
            <w:pPr>
              <w:rPr>
                <w:lang w:val="en-US" w:eastAsia="ko-KR"/>
              </w:rPr>
            </w:pPr>
          </w:p>
        </w:tc>
        <w:tc>
          <w:tcPr>
            <w:tcW w:w="6780" w:type="dxa"/>
          </w:tcPr>
          <w:p w14:paraId="05589EFF" w14:textId="3DABC305" w:rsidR="003F74E7" w:rsidRDefault="003F74E7" w:rsidP="003F74E7">
            <w:pPr>
              <w:rPr>
                <w:rFonts w:eastAsia="Malgun Gothic"/>
                <w:lang w:val="en-US" w:eastAsia="ko-KR"/>
              </w:rPr>
            </w:pPr>
            <w:r>
              <w:rPr>
                <w:rFonts w:eastAsiaTheme="minorEastAsia"/>
                <w:lang w:val="en-US" w:eastAsia="zh-CN"/>
              </w:rPr>
              <w:t>A</w:t>
            </w:r>
            <w:r>
              <w:rPr>
                <w:rFonts w:eastAsiaTheme="minorEastAsia" w:hint="eastAsia"/>
                <w:lang w:val="en-US" w:eastAsia="zh-CN"/>
              </w:rPr>
              <w:t>t least the timer issue should be discussed by RAN2 instead of RAN1.</w:t>
            </w:r>
          </w:p>
        </w:tc>
      </w:tr>
      <w:tr w:rsidR="00EB59A9" w14:paraId="360EDE51" w14:textId="77777777">
        <w:tc>
          <w:tcPr>
            <w:tcW w:w="1479" w:type="dxa"/>
          </w:tcPr>
          <w:p w14:paraId="461FD6DB" w14:textId="4CCACC3E" w:rsidR="00EB59A9" w:rsidRPr="00150018" w:rsidRDefault="00EB59A9" w:rsidP="00EB59A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E8260EE" w14:textId="1B0A4ED4" w:rsidR="00EB59A9" w:rsidRDefault="00EB59A9" w:rsidP="00EB59A9">
            <w:pPr>
              <w:rPr>
                <w:lang w:val="en-US" w:eastAsia="ko-KR"/>
              </w:rPr>
            </w:pPr>
            <w:r>
              <w:rPr>
                <w:rFonts w:eastAsiaTheme="minorEastAsia" w:hint="eastAsia"/>
                <w:lang w:val="en-US" w:eastAsia="zh-CN"/>
              </w:rPr>
              <w:t>Y</w:t>
            </w:r>
          </w:p>
        </w:tc>
        <w:tc>
          <w:tcPr>
            <w:tcW w:w="6780" w:type="dxa"/>
          </w:tcPr>
          <w:p w14:paraId="757EDF7F" w14:textId="77777777" w:rsidR="00EB59A9" w:rsidRPr="00AB1B78" w:rsidRDefault="00EB59A9" w:rsidP="00EB59A9">
            <w:pPr>
              <w:adjustRightInd w:val="0"/>
              <w:snapToGrid w:val="0"/>
              <w:jc w:val="left"/>
              <w:rPr>
                <w:rFonts w:eastAsia="DengXian"/>
                <w:bCs/>
                <w:iCs/>
              </w:rPr>
            </w:pPr>
            <w:r w:rsidRPr="00AB1B78">
              <w:rPr>
                <w:rFonts w:eastAsia="DengXian" w:hint="eastAsia"/>
                <w:bCs/>
                <w:iCs/>
              </w:rPr>
              <w:t xml:space="preserve">When LP-WUS is detected, </w:t>
            </w:r>
            <w:r w:rsidRPr="00AB1B78">
              <w:rPr>
                <w:rFonts w:eastAsia="DengXian"/>
                <w:bCs/>
                <w:iCs/>
              </w:rPr>
              <w:t xml:space="preserve">LP-WUS triggers the start of a </w:t>
            </w:r>
            <w:r w:rsidRPr="00AB1B78">
              <w:rPr>
                <w:rFonts w:eastAsia="DengXian" w:hint="eastAsia"/>
                <w:bCs/>
                <w:iCs/>
                <w:u w:val="single"/>
              </w:rPr>
              <w:t>new</w:t>
            </w:r>
            <w:r w:rsidRPr="00AB1B78">
              <w:rPr>
                <w:rFonts w:eastAsia="DengXian" w:hint="eastAsia"/>
                <w:bCs/>
                <w:iCs/>
              </w:rPr>
              <w:t xml:space="preserve"> </w:t>
            </w:r>
            <w:r w:rsidRPr="00AB1B78">
              <w:rPr>
                <w:rFonts w:eastAsia="DengXian"/>
                <w:bCs/>
                <w:iCs/>
              </w:rPr>
              <w:t>timer during which UE monitors PDCCH</w:t>
            </w:r>
            <w:r w:rsidRPr="00AB1B78">
              <w:rPr>
                <w:rFonts w:eastAsia="DengXian" w:hint="eastAsia"/>
                <w:bCs/>
                <w:iCs/>
              </w:rPr>
              <w:t xml:space="preserve"> for Option 1-2</w:t>
            </w:r>
            <w:r>
              <w:rPr>
                <w:rFonts w:eastAsia="DengXian"/>
                <w:bCs/>
                <w:iCs/>
              </w:rPr>
              <w:t>, since</w:t>
            </w:r>
            <w:r w:rsidRPr="00AB1B78">
              <w:rPr>
                <w:rFonts w:eastAsia="DengXian"/>
                <w:bCs/>
                <w:iCs/>
              </w:rPr>
              <w:t xml:space="preserve"> </w:t>
            </w:r>
            <w:r>
              <w:t xml:space="preserve">the new timer is preferred for a cleaner design as the </w:t>
            </w:r>
            <w:proofErr w:type="spellStart"/>
            <w:r>
              <w:t>drx-onDurationTimer</w:t>
            </w:r>
            <w:proofErr w:type="spellEnd"/>
            <w:r>
              <w:t xml:space="preserve"> covers traffic arrival uncertainty instead of confirmed traffic arrivals.</w:t>
            </w:r>
          </w:p>
          <w:p w14:paraId="7ACD6E56" w14:textId="1F510C17" w:rsidR="00EB59A9" w:rsidRDefault="00EB59A9" w:rsidP="00EB59A9">
            <w:pPr>
              <w:rPr>
                <w:rFonts w:eastAsiaTheme="minorEastAsia"/>
                <w:lang w:val="en-US" w:eastAsia="zh-CN"/>
              </w:rPr>
            </w:pPr>
            <w:r>
              <w:rPr>
                <w:rFonts w:eastAsia="Malgun Gothic"/>
                <w:lang w:eastAsia="ko-KR"/>
              </w:rPr>
              <w:t>Besides, no need to restrict f</w:t>
            </w:r>
            <w:r w:rsidRPr="00AB1B78">
              <w:rPr>
                <w:rFonts w:eastAsia="Malgun Gothic"/>
                <w:lang w:eastAsia="ko-KR"/>
              </w:rPr>
              <w:t>or LP-WUS configuration in relation with C-DRX configuration</w:t>
            </w:r>
            <w:r>
              <w:rPr>
                <w:rFonts w:eastAsia="Malgun Gothic"/>
                <w:lang w:eastAsia="ko-KR"/>
              </w:rPr>
              <w:t xml:space="preserve"> for option 1-2.</w:t>
            </w:r>
          </w:p>
        </w:tc>
      </w:tr>
      <w:tr w:rsidR="001C00D4" w14:paraId="53F4F762" w14:textId="77777777">
        <w:tc>
          <w:tcPr>
            <w:tcW w:w="1479" w:type="dxa"/>
          </w:tcPr>
          <w:p w14:paraId="0206A573" w14:textId="046E3FB5" w:rsidR="001C00D4" w:rsidRDefault="001C00D4" w:rsidP="001C00D4">
            <w:pPr>
              <w:rPr>
                <w:rFonts w:eastAsiaTheme="minorEastAsia"/>
                <w:lang w:val="en-US" w:eastAsia="zh-CN"/>
              </w:rPr>
            </w:pPr>
            <w:r>
              <w:rPr>
                <w:rFonts w:eastAsiaTheme="minorEastAsia"/>
                <w:lang w:val="en-US" w:eastAsia="zh-CN"/>
              </w:rPr>
              <w:t>MTK</w:t>
            </w:r>
          </w:p>
        </w:tc>
        <w:tc>
          <w:tcPr>
            <w:tcW w:w="1372" w:type="dxa"/>
          </w:tcPr>
          <w:p w14:paraId="5405E619" w14:textId="77777777" w:rsidR="001C00D4" w:rsidRDefault="001C00D4" w:rsidP="001C00D4">
            <w:pPr>
              <w:rPr>
                <w:rFonts w:eastAsiaTheme="minorEastAsia"/>
                <w:lang w:val="en-US" w:eastAsia="zh-CN"/>
              </w:rPr>
            </w:pPr>
          </w:p>
        </w:tc>
        <w:tc>
          <w:tcPr>
            <w:tcW w:w="6780" w:type="dxa"/>
          </w:tcPr>
          <w:p w14:paraId="01592534" w14:textId="148EB8B5" w:rsidR="001C00D4" w:rsidRPr="00AB1B78" w:rsidRDefault="001C00D4" w:rsidP="001C00D4">
            <w:pPr>
              <w:adjustRightInd w:val="0"/>
              <w:snapToGrid w:val="0"/>
              <w:jc w:val="left"/>
              <w:rPr>
                <w:rFonts w:eastAsia="DengXian"/>
                <w:bCs/>
                <w:iCs/>
              </w:rPr>
            </w:pPr>
            <w:r>
              <w:rPr>
                <w:rFonts w:eastAsiaTheme="minorEastAsia"/>
                <w:lang w:val="en-US" w:eastAsia="zh-CN"/>
              </w:rPr>
              <w:t>The timer FFS can be left to R2.</w:t>
            </w:r>
          </w:p>
        </w:tc>
      </w:tr>
    </w:tbl>
    <w:p w14:paraId="4814E8DB" w14:textId="77777777" w:rsidR="00570DA5" w:rsidRDefault="00570DA5">
      <w:pPr>
        <w:rPr>
          <w:rFonts w:eastAsia="游明朝"/>
          <w:lang w:val="en-US" w:eastAsia="ja-JP"/>
        </w:rPr>
      </w:pPr>
    </w:p>
    <w:p w14:paraId="7530E5D3" w14:textId="51CE56E3" w:rsidR="007C6036" w:rsidRDefault="00E23763" w:rsidP="007C6036">
      <w:pPr>
        <w:pStyle w:val="aff0"/>
        <w:numPr>
          <w:ilvl w:val="0"/>
          <w:numId w:val="16"/>
        </w:numPr>
        <w:rPr>
          <w:rFonts w:eastAsia="游明朝"/>
        </w:rPr>
      </w:pPr>
      <w:r w:rsidRPr="00E23763">
        <w:rPr>
          <w:rFonts w:eastAsia="游明朝"/>
        </w:rPr>
        <w:t>FFS potential</w:t>
      </w:r>
      <w:r w:rsidRPr="00E23763">
        <w:rPr>
          <w:rFonts w:eastAsia="游明朝"/>
        </w:rPr>
        <w:t xml:space="preserve"> </w:t>
      </w:r>
      <w:r w:rsidR="007C6036" w:rsidRPr="007C6036">
        <w:rPr>
          <w:rFonts w:eastAsia="游明朝"/>
        </w:rPr>
        <w:t>restriction for LP-WUS configuration in relation with C-DRX configuration</w:t>
      </w:r>
    </w:p>
    <w:p w14:paraId="2AC66BAE" w14:textId="2541BB8B" w:rsidR="00E23763" w:rsidRDefault="00D24251" w:rsidP="00E23763">
      <w:pPr>
        <w:pStyle w:val="aff0"/>
        <w:numPr>
          <w:ilvl w:val="1"/>
          <w:numId w:val="16"/>
        </w:numPr>
        <w:rPr>
          <w:rFonts w:eastAsia="游明朝"/>
        </w:rPr>
      </w:pPr>
      <w:r>
        <w:rPr>
          <w:rFonts w:eastAsia="游明朝" w:hint="eastAsia"/>
        </w:rPr>
        <w:t xml:space="preserve">No restriction: Xiami, </w:t>
      </w:r>
      <w:r w:rsidR="001F5ADE">
        <w:rPr>
          <w:rFonts w:eastAsia="游明朝" w:hint="eastAsia"/>
        </w:rPr>
        <w:t>CMCC</w:t>
      </w:r>
      <w:r w:rsidR="00212A29">
        <w:rPr>
          <w:rFonts w:eastAsia="游明朝" w:hint="eastAsia"/>
        </w:rPr>
        <w:t>, LGE</w:t>
      </w:r>
      <w:r w:rsidR="00A4364C">
        <w:rPr>
          <w:rFonts w:eastAsia="游明朝" w:hint="eastAsia"/>
        </w:rPr>
        <w:t>, TCL, vivo</w:t>
      </w:r>
    </w:p>
    <w:p w14:paraId="3372F967" w14:textId="3B778F30" w:rsidR="00D24251" w:rsidRDefault="00D24251" w:rsidP="00E23763">
      <w:pPr>
        <w:pStyle w:val="aff0"/>
        <w:numPr>
          <w:ilvl w:val="1"/>
          <w:numId w:val="16"/>
        </w:numPr>
        <w:rPr>
          <w:rFonts w:eastAsia="游明朝"/>
        </w:rPr>
      </w:pPr>
      <w:r>
        <w:rPr>
          <w:rFonts w:eastAsia="游明朝" w:hint="eastAsia"/>
        </w:rPr>
        <w:t xml:space="preserve">Some restriction: </w:t>
      </w:r>
      <w:r w:rsidR="00594223">
        <w:rPr>
          <w:rFonts w:eastAsia="游明朝" w:hint="eastAsia"/>
        </w:rPr>
        <w:t>ZTE</w:t>
      </w:r>
      <w:r w:rsidR="00212A29">
        <w:rPr>
          <w:rFonts w:eastAsia="游明朝" w:hint="eastAsia"/>
        </w:rPr>
        <w:t>, ETRI</w:t>
      </w:r>
      <w:r w:rsidR="008C2516">
        <w:rPr>
          <w:rFonts w:eastAsia="游明朝" w:hint="eastAsia"/>
        </w:rPr>
        <w:t>, Apple</w:t>
      </w:r>
    </w:p>
    <w:p w14:paraId="31BBA880" w14:textId="7E10F404" w:rsidR="004B3CC8" w:rsidRDefault="004B3CC8" w:rsidP="00E23763">
      <w:pPr>
        <w:pStyle w:val="aff0"/>
        <w:numPr>
          <w:ilvl w:val="1"/>
          <w:numId w:val="16"/>
        </w:numPr>
        <w:rPr>
          <w:rFonts w:eastAsia="游明朝"/>
        </w:rPr>
      </w:pPr>
      <w:r>
        <w:rPr>
          <w:rFonts w:eastAsia="游明朝" w:hint="eastAsia"/>
        </w:rPr>
        <w:t>Up to RAN2</w:t>
      </w:r>
      <w:r w:rsidR="005C7C41">
        <w:rPr>
          <w:rFonts w:eastAsia="游明朝" w:hint="eastAsia"/>
        </w:rPr>
        <w:t>/Wait for RAN2 progress</w:t>
      </w:r>
      <w:r>
        <w:rPr>
          <w:rFonts w:eastAsia="游明朝" w:hint="eastAsia"/>
        </w:rPr>
        <w:t>: QC</w:t>
      </w:r>
      <w:r w:rsidR="005C7C41">
        <w:rPr>
          <w:rFonts w:eastAsia="游明朝" w:hint="eastAsia"/>
        </w:rPr>
        <w:t>, CATT</w:t>
      </w:r>
      <w:r w:rsidR="00341A60">
        <w:rPr>
          <w:rFonts w:eastAsia="游明朝" w:hint="eastAsia"/>
        </w:rPr>
        <w:t>, Nokia</w:t>
      </w:r>
    </w:p>
    <w:p w14:paraId="0B548B7F" w14:textId="21C96B13" w:rsidR="004B3CC8" w:rsidRDefault="004B3CC8" w:rsidP="004B3CC8">
      <w:pPr>
        <w:pStyle w:val="aff0"/>
        <w:numPr>
          <w:ilvl w:val="0"/>
          <w:numId w:val="16"/>
        </w:numPr>
        <w:rPr>
          <w:rFonts w:eastAsia="游明朝"/>
        </w:rPr>
      </w:pPr>
      <w:r w:rsidRPr="004B3CC8">
        <w:rPr>
          <w:rFonts w:eastAsia="游明朝"/>
        </w:rPr>
        <w:t>FFS the timer is existing timer and/or new timer</w:t>
      </w:r>
    </w:p>
    <w:p w14:paraId="5CC6FFEC" w14:textId="07AF490F" w:rsidR="00857DEB" w:rsidRDefault="00857DEB" w:rsidP="00857DEB">
      <w:pPr>
        <w:pStyle w:val="aff0"/>
        <w:numPr>
          <w:ilvl w:val="1"/>
          <w:numId w:val="16"/>
        </w:numPr>
        <w:rPr>
          <w:rFonts w:eastAsia="游明朝"/>
        </w:rPr>
      </w:pPr>
      <w:r>
        <w:rPr>
          <w:rFonts w:eastAsia="游明朝"/>
        </w:rPr>
        <w:t>N</w:t>
      </w:r>
      <w:r>
        <w:rPr>
          <w:rFonts w:eastAsia="游明朝" w:hint="eastAsia"/>
        </w:rPr>
        <w:t xml:space="preserve">ew timer: </w:t>
      </w:r>
      <w:r w:rsidR="00594223">
        <w:rPr>
          <w:rFonts w:eastAsia="游明朝" w:hint="eastAsia"/>
        </w:rPr>
        <w:t>Xiami, ZTE</w:t>
      </w:r>
      <w:r w:rsidR="001F5ADE">
        <w:rPr>
          <w:rFonts w:eastAsia="游明朝" w:hint="eastAsia"/>
        </w:rPr>
        <w:t>, CMCC</w:t>
      </w:r>
      <w:r w:rsidR="00212A29">
        <w:rPr>
          <w:rFonts w:eastAsia="游明朝" w:hint="eastAsia"/>
        </w:rPr>
        <w:t>, LGE</w:t>
      </w:r>
      <w:r w:rsidR="00A4364C">
        <w:rPr>
          <w:rFonts w:eastAsia="游明朝" w:hint="eastAsia"/>
        </w:rPr>
        <w:t>, vivo</w:t>
      </w:r>
    </w:p>
    <w:p w14:paraId="0DFC98ED" w14:textId="1A369894" w:rsidR="00857DEB" w:rsidRDefault="00857DEB" w:rsidP="00857DEB">
      <w:pPr>
        <w:pStyle w:val="aff0"/>
        <w:numPr>
          <w:ilvl w:val="1"/>
          <w:numId w:val="16"/>
        </w:numPr>
        <w:rPr>
          <w:rFonts w:eastAsia="游明朝"/>
        </w:rPr>
      </w:pPr>
      <w:r>
        <w:rPr>
          <w:rFonts w:eastAsia="游明朝" w:hint="eastAsia"/>
        </w:rPr>
        <w:t xml:space="preserve">Exsting timer: </w:t>
      </w:r>
      <w:r w:rsidR="00594223">
        <w:rPr>
          <w:rFonts w:eastAsia="游明朝" w:hint="eastAsia"/>
        </w:rPr>
        <w:t>ZTE</w:t>
      </w:r>
    </w:p>
    <w:p w14:paraId="21A2988A" w14:textId="0CF9BEA1" w:rsidR="00857DEB" w:rsidRDefault="00857DEB" w:rsidP="00857DEB">
      <w:pPr>
        <w:pStyle w:val="aff0"/>
        <w:numPr>
          <w:ilvl w:val="1"/>
          <w:numId w:val="16"/>
        </w:numPr>
        <w:rPr>
          <w:rFonts w:eastAsia="游明朝"/>
        </w:rPr>
      </w:pPr>
      <w:r>
        <w:rPr>
          <w:rFonts w:eastAsia="游明朝" w:hint="eastAsia"/>
        </w:rPr>
        <w:t>Up to RAN2</w:t>
      </w:r>
      <w:r w:rsidR="005C7C41">
        <w:rPr>
          <w:rFonts w:eastAsia="游明朝" w:hint="eastAsia"/>
        </w:rPr>
        <w:t>/</w:t>
      </w:r>
      <w:r w:rsidR="005C7C41">
        <w:rPr>
          <w:rFonts w:eastAsia="游明朝" w:hint="eastAsia"/>
        </w:rPr>
        <w:t>Wait for RAN2 progres</w:t>
      </w:r>
      <w:r w:rsidR="005C7C41">
        <w:rPr>
          <w:rFonts w:eastAsia="游明朝" w:hint="eastAsia"/>
        </w:rPr>
        <w:t>s</w:t>
      </w:r>
      <w:r>
        <w:rPr>
          <w:rFonts w:eastAsia="游明朝" w:hint="eastAsia"/>
        </w:rPr>
        <w:t xml:space="preserve">: </w:t>
      </w:r>
      <w:r w:rsidR="00C56DFE">
        <w:rPr>
          <w:rFonts w:eastAsia="游明朝" w:hint="eastAsia"/>
        </w:rPr>
        <w:t>QC, CATT</w:t>
      </w:r>
      <w:r w:rsidR="00341A60">
        <w:rPr>
          <w:rFonts w:eastAsia="游明朝" w:hint="eastAsia"/>
        </w:rPr>
        <w:t>, Nokia</w:t>
      </w:r>
      <w:r w:rsidR="008C2516">
        <w:rPr>
          <w:rFonts w:eastAsia="游明朝" w:hint="eastAsia"/>
        </w:rPr>
        <w:t>, Apple, TCL</w:t>
      </w:r>
      <w:r w:rsidR="00A4364C">
        <w:rPr>
          <w:rFonts w:eastAsia="游明朝" w:hint="eastAsia"/>
        </w:rPr>
        <w:t>, Lenovo</w:t>
      </w:r>
      <w:r w:rsidR="00542852">
        <w:rPr>
          <w:rFonts w:eastAsia="游明朝" w:hint="eastAsia"/>
        </w:rPr>
        <w:t>, MTK</w:t>
      </w:r>
    </w:p>
    <w:p w14:paraId="2D1DA5A7" w14:textId="77777777" w:rsidR="000A45CB" w:rsidRPr="000A45CB" w:rsidRDefault="000A45CB" w:rsidP="00B52DB9">
      <w:pPr>
        <w:pStyle w:val="a1"/>
        <w:rPr>
          <w:rFonts w:hint="eastAsia"/>
        </w:rPr>
      </w:pPr>
    </w:p>
    <w:p w14:paraId="15FEA03D" w14:textId="77777777" w:rsidR="00246D20" w:rsidRPr="00B55824" w:rsidRDefault="00246D20" w:rsidP="00B52DB9">
      <w:pPr>
        <w:pStyle w:val="a1"/>
        <w:rPr>
          <w:lang w:val="sv-SE"/>
        </w:rPr>
      </w:pPr>
    </w:p>
    <w:p w14:paraId="54207652" w14:textId="77777777" w:rsidR="00246D20" w:rsidRPr="00246D20" w:rsidRDefault="00246D20" w:rsidP="00B52DB9">
      <w:pPr>
        <w:pStyle w:val="a1"/>
        <w:rPr>
          <w:rFonts w:hint="eastAsia"/>
        </w:rPr>
      </w:pPr>
    </w:p>
    <w:p w14:paraId="6535E7C8" w14:textId="77777777" w:rsidR="00570DA5" w:rsidRDefault="00F5627D">
      <w:pPr>
        <w:rPr>
          <w:rFonts w:eastAsia="游明朝"/>
          <w:sz w:val="22"/>
          <w:szCs w:val="22"/>
          <w:lang w:val="sv-SE" w:eastAsia="ja-JP"/>
        </w:rPr>
      </w:pPr>
      <w:r>
        <w:rPr>
          <w:rFonts w:eastAsia="游明朝" w:hint="eastAsia"/>
          <w:sz w:val="22"/>
          <w:szCs w:val="22"/>
          <w:lang w:val="sv-SE" w:eastAsia="ja-JP"/>
        </w:rPr>
        <w:t>In addition to the above proposal, companies provided further view, which can be discussed after the above proposal is stable.</w:t>
      </w:r>
    </w:p>
    <w:p w14:paraId="6009D5C5" w14:textId="77777777" w:rsidR="00570DA5" w:rsidRDefault="00F5627D">
      <w:pPr>
        <w:pStyle w:val="aff0"/>
        <w:numPr>
          <w:ilvl w:val="0"/>
          <w:numId w:val="16"/>
        </w:numPr>
        <w:rPr>
          <w:rFonts w:eastAsia="游明朝"/>
        </w:rPr>
      </w:pPr>
      <w:r>
        <w:rPr>
          <w:rFonts w:eastAsia="游明朝" w:hint="eastAsia"/>
        </w:rPr>
        <w:t>UE LP-WUS monitoring</w:t>
      </w:r>
    </w:p>
    <w:p w14:paraId="745AD8E7" w14:textId="77777777" w:rsidR="00570DA5" w:rsidRDefault="00F5627D">
      <w:pPr>
        <w:pStyle w:val="aff0"/>
        <w:numPr>
          <w:ilvl w:val="1"/>
          <w:numId w:val="16"/>
        </w:numPr>
        <w:rPr>
          <w:rFonts w:eastAsia="游明朝"/>
        </w:rPr>
      </w:pPr>
      <w:r>
        <w:rPr>
          <w:rFonts w:eastAsia="游明朝"/>
        </w:rPr>
        <w:t>V</w:t>
      </w:r>
      <w:r>
        <w:rPr>
          <w:rFonts w:eastAsia="游明朝" w:hint="eastAsia"/>
        </w:rPr>
        <w:t>ivo</w:t>
      </w:r>
    </w:p>
    <w:p w14:paraId="5C401D2A" w14:textId="77777777" w:rsidR="00570DA5" w:rsidRDefault="00F5627D">
      <w:pPr>
        <w:pStyle w:val="aff0"/>
        <w:numPr>
          <w:ilvl w:val="2"/>
          <w:numId w:val="16"/>
        </w:numPr>
        <w:rPr>
          <w:rFonts w:eastAsia="游明朝"/>
        </w:rPr>
      </w:pPr>
      <w:r>
        <w:rPr>
          <w:rFonts w:eastAsia="游明朝"/>
        </w:rPr>
        <w:t>The UE starts LP-WUS monitoring and stops PDCCH monitoring based on one of the following</w:t>
      </w:r>
    </w:p>
    <w:p w14:paraId="22ABA8DB" w14:textId="77777777" w:rsidR="00570DA5" w:rsidRDefault="00F5627D">
      <w:pPr>
        <w:pStyle w:val="aff0"/>
        <w:numPr>
          <w:ilvl w:val="3"/>
          <w:numId w:val="16"/>
        </w:numPr>
        <w:rPr>
          <w:rFonts w:eastAsia="游明朝"/>
        </w:rPr>
      </w:pPr>
      <w:r>
        <w:rPr>
          <w:rFonts w:eastAsia="游明朝"/>
        </w:rPr>
        <w:t>No PDCCH is detected during the new timer running and the new timer expires</w:t>
      </w:r>
    </w:p>
    <w:p w14:paraId="2E798FCF" w14:textId="77777777" w:rsidR="00570DA5" w:rsidRDefault="00F5627D">
      <w:pPr>
        <w:pStyle w:val="aff0"/>
        <w:numPr>
          <w:ilvl w:val="3"/>
          <w:numId w:val="16"/>
        </w:numPr>
        <w:rPr>
          <w:rFonts w:eastAsia="游明朝"/>
        </w:rPr>
      </w:pPr>
      <w:r>
        <w:rPr>
          <w:rFonts w:eastAsia="游明朝"/>
        </w:rPr>
        <w:t>Expiration of drx-InactivityTimer</w:t>
      </w:r>
    </w:p>
    <w:p w14:paraId="088EBF29" w14:textId="77777777" w:rsidR="00570DA5" w:rsidRDefault="00F5627D">
      <w:pPr>
        <w:pStyle w:val="aff0"/>
        <w:numPr>
          <w:ilvl w:val="3"/>
          <w:numId w:val="16"/>
        </w:numPr>
        <w:rPr>
          <w:rFonts w:eastAsia="游明朝"/>
        </w:rPr>
      </w:pPr>
      <w:r>
        <w:rPr>
          <w:rFonts w:eastAsia="游明朝"/>
        </w:rPr>
        <w:t>Explicit indication received to deactivate PDCCH monitoring and activate LP-WUS monitoring, e.g. by PDCCH skipping command.</w:t>
      </w:r>
    </w:p>
    <w:p w14:paraId="67483BE5" w14:textId="77777777" w:rsidR="00570DA5" w:rsidRDefault="00F5627D">
      <w:pPr>
        <w:pStyle w:val="aff0"/>
        <w:numPr>
          <w:ilvl w:val="2"/>
          <w:numId w:val="16"/>
        </w:numPr>
        <w:rPr>
          <w:rFonts w:eastAsia="游明朝"/>
        </w:rPr>
      </w:pPr>
      <w:proofErr w:type="gramStart"/>
      <w:r>
        <w:rPr>
          <w:lang w:val="fr-FR"/>
        </w:rPr>
        <w:t>if</w:t>
      </w:r>
      <w:proofErr w:type="gramEnd"/>
      <w:r>
        <w:rPr>
          <w:lang w:val="fr-FR"/>
        </w:rPr>
        <w:t xml:space="preserve"> the LP-WUS </w:t>
      </w:r>
      <w:proofErr w:type="spellStart"/>
      <w:r>
        <w:rPr>
          <w:lang w:val="fr-FR"/>
        </w:rPr>
        <w:t>is</w:t>
      </w:r>
      <w:proofErr w:type="spellEnd"/>
      <w:r>
        <w:rPr>
          <w:lang w:val="fr-FR"/>
        </w:rPr>
        <w:t xml:space="preserve"> not </w:t>
      </w:r>
      <w:proofErr w:type="spellStart"/>
      <w:r>
        <w:rPr>
          <w:lang w:val="fr-FR"/>
        </w:rPr>
        <w:t>detected</w:t>
      </w:r>
      <w:proofErr w:type="spellEnd"/>
      <w:r>
        <w:rPr>
          <w:lang w:val="fr-FR"/>
        </w:rPr>
        <w:t xml:space="preserve"> on a WUS </w:t>
      </w:r>
      <w:r>
        <w:rPr>
          <w:rFonts w:eastAsia="游明朝" w:hint="eastAsia"/>
          <w:lang w:val="fr-FR"/>
        </w:rPr>
        <w:t>MO</w:t>
      </w:r>
      <w:r>
        <w:rPr>
          <w:lang w:val="fr-FR"/>
        </w:rPr>
        <w:t xml:space="preserve"> by the UE</w:t>
      </w:r>
      <w:r>
        <w:rPr>
          <w:rFonts w:eastAsia="游明朝" w:hint="eastAsia"/>
          <w:lang w:val="fr-FR"/>
        </w:rPr>
        <w:t>,</w:t>
      </w:r>
      <w:r>
        <w:rPr>
          <w:rFonts w:eastAsia="游明朝"/>
        </w:rPr>
        <w:t xml:space="preserve"> the UE is not required to wake up the MR for PDCCH monitoring</w:t>
      </w:r>
    </w:p>
    <w:p w14:paraId="592E9C47" w14:textId="77777777" w:rsidR="00570DA5" w:rsidRDefault="00F5627D">
      <w:pPr>
        <w:pStyle w:val="aff0"/>
        <w:numPr>
          <w:ilvl w:val="1"/>
          <w:numId w:val="16"/>
        </w:numPr>
        <w:rPr>
          <w:rFonts w:eastAsia="游明朝"/>
        </w:rPr>
      </w:pPr>
      <w:r>
        <w:rPr>
          <w:rFonts w:eastAsia="游明朝" w:hint="eastAsia"/>
        </w:rPr>
        <w:t>ZTE</w:t>
      </w:r>
    </w:p>
    <w:p w14:paraId="6C2E32B2" w14:textId="77777777" w:rsidR="00570DA5" w:rsidRDefault="00F5627D">
      <w:pPr>
        <w:pStyle w:val="aff0"/>
        <w:numPr>
          <w:ilvl w:val="2"/>
          <w:numId w:val="16"/>
        </w:numPr>
        <w:rPr>
          <w:rFonts w:eastAsia="游明朝"/>
        </w:rPr>
      </w:pPr>
      <w:r>
        <w:rPr>
          <w:rFonts w:eastAsia="游明朝"/>
        </w:rPr>
        <w:t>based on RRC configuration, the UE determines whether to monitor PDCCH during legacy C-DRX active time.</w:t>
      </w:r>
    </w:p>
    <w:p w14:paraId="435BCDE0" w14:textId="77777777" w:rsidR="00570DA5" w:rsidRDefault="00F5627D">
      <w:pPr>
        <w:pStyle w:val="aff0"/>
        <w:numPr>
          <w:ilvl w:val="3"/>
          <w:numId w:val="16"/>
        </w:numPr>
        <w:rPr>
          <w:rFonts w:eastAsia="游明朝"/>
        </w:rPr>
      </w:pPr>
      <w:r>
        <w:rPr>
          <w:rFonts w:eastAsia="游明朝"/>
        </w:rPr>
        <w:t xml:space="preserve">i.e., based on RRC configuration, UE determine monitoring LP-WUS based on option 1-2-1 and option 1-2-2 </w:t>
      </w:r>
    </w:p>
    <w:p w14:paraId="33F5E3EA" w14:textId="77777777" w:rsidR="00570DA5" w:rsidRDefault="00F5627D">
      <w:pPr>
        <w:pStyle w:val="aff0"/>
        <w:numPr>
          <w:ilvl w:val="3"/>
          <w:numId w:val="16"/>
        </w:numPr>
        <w:rPr>
          <w:rFonts w:eastAsia="游明朝"/>
        </w:rPr>
      </w:pPr>
      <w:r>
        <w:rPr>
          <w:rFonts w:eastAsia="游明朝"/>
        </w:rPr>
        <w:t>RRM may perform measurement during legacy C-DRX active time.</w:t>
      </w:r>
    </w:p>
    <w:p w14:paraId="7B35642B" w14:textId="77777777" w:rsidR="00570DA5" w:rsidRDefault="00F5627D">
      <w:pPr>
        <w:pStyle w:val="aff0"/>
        <w:numPr>
          <w:ilvl w:val="1"/>
          <w:numId w:val="16"/>
        </w:numPr>
        <w:rPr>
          <w:rFonts w:eastAsia="游明朝"/>
        </w:rPr>
      </w:pPr>
      <w:r>
        <w:rPr>
          <w:rFonts w:eastAsia="游明朝" w:hint="eastAsia"/>
        </w:rPr>
        <w:t>Nokia</w:t>
      </w:r>
    </w:p>
    <w:p w14:paraId="4A50AF7F" w14:textId="77777777" w:rsidR="00570DA5" w:rsidRDefault="00F5627D">
      <w:pPr>
        <w:pStyle w:val="aff0"/>
        <w:numPr>
          <w:ilvl w:val="2"/>
          <w:numId w:val="16"/>
        </w:numPr>
        <w:rPr>
          <w:rFonts w:eastAsia="游明朝"/>
        </w:rPr>
      </w:pPr>
      <w:r>
        <w:rPr>
          <w:rFonts w:eastAsia="游明朝"/>
        </w:rPr>
        <w:t>discuss the need for:</w:t>
      </w:r>
    </w:p>
    <w:p w14:paraId="146967F1" w14:textId="77777777" w:rsidR="00570DA5" w:rsidRDefault="00F5627D">
      <w:pPr>
        <w:pStyle w:val="aff0"/>
        <w:numPr>
          <w:ilvl w:val="3"/>
          <w:numId w:val="16"/>
        </w:numPr>
        <w:rPr>
          <w:rFonts w:eastAsia="游明朝"/>
        </w:rPr>
      </w:pPr>
      <w:r>
        <w:rPr>
          <w:rFonts w:eastAsia="游明朝"/>
        </w:rPr>
        <w:t>Short to Long DRX cycle changes.</w:t>
      </w:r>
    </w:p>
    <w:p w14:paraId="2AC542FF" w14:textId="77777777" w:rsidR="00570DA5" w:rsidRDefault="00F5627D">
      <w:pPr>
        <w:pStyle w:val="aff0"/>
        <w:numPr>
          <w:ilvl w:val="3"/>
          <w:numId w:val="16"/>
        </w:numPr>
        <w:rPr>
          <w:rFonts w:eastAsia="游明朝"/>
        </w:rPr>
      </w:pPr>
      <w:r>
        <w:rPr>
          <w:rFonts w:eastAsia="游明朝"/>
        </w:rPr>
        <w:t>A new LP_WUS specific PDCCH monitoring INACTIVITY timer</w:t>
      </w:r>
    </w:p>
    <w:p w14:paraId="6CA7FE2F" w14:textId="77777777" w:rsidR="00570DA5" w:rsidRDefault="00F5627D">
      <w:pPr>
        <w:pStyle w:val="aff0"/>
        <w:numPr>
          <w:ilvl w:val="1"/>
          <w:numId w:val="16"/>
        </w:numPr>
        <w:rPr>
          <w:rFonts w:eastAsia="游明朝"/>
        </w:rPr>
      </w:pPr>
      <w:r>
        <w:rPr>
          <w:rFonts w:eastAsia="游明朝" w:hint="eastAsia"/>
        </w:rPr>
        <w:t>Samsung</w:t>
      </w:r>
    </w:p>
    <w:p w14:paraId="03CF5135" w14:textId="77777777" w:rsidR="00570DA5" w:rsidRDefault="00F5627D">
      <w:pPr>
        <w:pStyle w:val="aff0"/>
        <w:numPr>
          <w:ilvl w:val="2"/>
          <w:numId w:val="16"/>
        </w:numPr>
        <w:rPr>
          <w:rFonts w:eastAsia="游明朝"/>
        </w:rPr>
      </w:pPr>
      <w:r>
        <w:rPr>
          <w:rFonts w:eastAsia="游明朝"/>
        </w:rPr>
        <w:t>RAN1 needs to further clarify which one or both of the following two scenarios is supported:</w:t>
      </w:r>
    </w:p>
    <w:p w14:paraId="436B02BE" w14:textId="77777777" w:rsidR="00570DA5" w:rsidRDefault="00F5627D">
      <w:pPr>
        <w:pStyle w:val="aff0"/>
        <w:numPr>
          <w:ilvl w:val="3"/>
          <w:numId w:val="16"/>
        </w:numPr>
        <w:rPr>
          <w:rFonts w:eastAsia="游明朝"/>
        </w:rPr>
      </w:pPr>
      <w:r>
        <w:rPr>
          <w:rFonts w:eastAsia="游明朝"/>
        </w:rPr>
        <w:t>Scenario 1: Option 1-2 timer start within the drx-onDurationTimer;</w:t>
      </w:r>
    </w:p>
    <w:p w14:paraId="7B551E78" w14:textId="77777777" w:rsidR="00570DA5" w:rsidRDefault="00F5627D">
      <w:pPr>
        <w:pStyle w:val="aff0"/>
        <w:numPr>
          <w:ilvl w:val="3"/>
          <w:numId w:val="16"/>
        </w:numPr>
        <w:rPr>
          <w:rFonts w:eastAsia="游明朝"/>
        </w:rPr>
      </w:pPr>
      <w:r>
        <w:rPr>
          <w:rFonts w:eastAsia="游明朝"/>
        </w:rPr>
        <w:t>Scenario 2: Option 1-2 timer start outside the drx-onDurationTimer.</w:t>
      </w:r>
    </w:p>
    <w:p w14:paraId="0B7ECD92" w14:textId="77777777" w:rsidR="00570DA5" w:rsidRDefault="00F5627D">
      <w:pPr>
        <w:pStyle w:val="aff0"/>
        <w:numPr>
          <w:ilvl w:val="4"/>
          <w:numId w:val="16"/>
        </w:numPr>
        <w:rPr>
          <w:rFonts w:eastAsia="游明朝"/>
        </w:rPr>
      </w:pPr>
      <w:r>
        <w:rPr>
          <w:rFonts w:eastAsia="游明朝"/>
        </w:rPr>
        <w:t>For Scenario 2, RAN1 needs to further clarify whether RRM/RLM/BFD is performed during gap between the start of Option 1-2 timer and start of the drx-onDurationTimer.</w:t>
      </w:r>
    </w:p>
    <w:p w14:paraId="1AA103C7" w14:textId="77777777" w:rsidR="00570DA5" w:rsidRDefault="00F5627D">
      <w:pPr>
        <w:pStyle w:val="aff0"/>
        <w:numPr>
          <w:ilvl w:val="1"/>
          <w:numId w:val="16"/>
        </w:numPr>
        <w:rPr>
          <w:rFonts w:eastAsia="游明朝"/>
        </w:rPr>
      </w:pPr>
      <w:r>
        <w:rPr>
          <w:rFonts w:eastAsia="游明朝" w:hint="eastAsia"/>
        </w:rPr>
        <w:t>LGE</w:t>
      </w:r>
    </w:p>
    <w:p w14:paraId="2E1AA370" w14:textId="77777777" w:rsidR="00570DA5" w:rsidRDefault="00F5627D">
      <w:pPr>
        <w:pStyle w:val="aff0"/>
        <w:numPr>
          <w:ilvl w:val="2"/>
          <w:numId w:val="16"/>
        </w:numPr>
        <w:rPr>
          <w:rFonts w:eastAsia="游明朝"/>
        </w:rPr>
      </w:pPr>
      <w:r>
        <w:t>Consider candidate starting points of potential DRX Active Time triggered by LP-WUS</w:t>
      </w:r>
    </w:p>
    <w:p w14:paraId="4EFCD7BA" w14:textId="77777777" w:rsidR="00570DA5" w:rsidRDefault="00F5627D">
      <w:pPr>
        <w:pStyle w:val="aff0"/>
        <w:numPr>
          <w:ilvl w:val="1"/>
          <w:numId w:val="16"/>
        </w:numPr>
        <w:rPr>
          <w:rFonts w:eastAsia="游明朝"/>
        </w:rPr>
      </w:pPr>
      <w:r>
        <w:rPr>
          <w:rFonts w:eastAsia="游明朝" w:hint="eastAsia"/>
        </w:rPr>
        <w:t>E///</w:t>
      </w:r>
    </w:p>
    <w:p w14:paraId="54ECE4D1" w14:textId="77777777" w:rsidR="00570DA5" w:rsidRDefault="00F5627D">
      <w:pPr>
        <w:pStyle w:val="aff0"/>
        <w:numPr>
          <w:ilvl w:val="2"/>
          <w:numId w:val="16"/>
        </w:numPr>
        <w:rPr>
          <w:rFonts w:eastAsia="游明朝"/>
        </w:rPr>
      </w:pPr>
      <w:r>
        <w:rPr>
          <w:rFonts w:eastAsia="游明朝"/>
        </w:rPr>
        <w:t>when the legacy DRX On duration timer is running, the UE should monitor LP-WUS and trigger any associated PDCCH monitoring</w:t>
      </w:r>
    </w:p>
    <w:p w14:paraId="1F13157F" w14:textId="77777777" w:rsidR="00570DA5" w:rsidRDefault="00F5627D">
      <w:pPr>
        <w:pStyle w:val="aff0"/>
        <w:numPr>
          <w:ilvl w:val="2"/>
          <w:numId w:val="16"/>
        </w:numPr>
        <w:rPr>
          <w:rFonts w:eastAsia="游明朝"/>
        </w:rPr>
      </w:pPr>
      <w:r>
        <w:t>active time includes the time when the timer triggered by LP-WUS (i.e. wus-onDurationTimer) is running</w:t>
      </w:r>
    </w:p>
    <w:p w14:paraId="3A2C6E5F" w14:textId="77777777" w:rsidR="00570DA5" w:rsidRDefault="00F5627D">
      <w:pPr>
        <w:pStyle w:val="aff0"/>
        <w:numPr>
          <w:ilvl w:val="1"/>
          <w:numId w:val="16"/>
        </w:numPr>
        <w:rPr>
          <w:rFonts w:eastAsia="游明朝"/>
        </w:rPr>
      </w:pPr>
      <w:r>
        <w:rPr>
          <w:rFonts w:eastAsia="游明朝" w:hint="eastAsia"/>
        </w:rPr>
        <w:t>QC</w:t>
      </w:r>
    </w:p>
    <w:p w14:paraId="5593060E" w14:textId="77777777" w:rsidR="00570DA5" w:rsidRDefault="00F5627D">
      <w:pPr>
        <w:pStyle w:val="aff0"/>
        <w:numPr>
          <w:ilvl w:val="2"/>
          <w:numId w:val="16"/>
        </w:numPr>
        <w:rPr>
          <w:rFonts w:eastAsia="游明朝"/>
        </w:rPr>
      </w:pPr>
      <w:r>
        <w:rPr>
          <w:rFonts w:eastAsia="游明朝"/>
        </w:rPr>
        <w:t xml:space="preserve">For option 1-2 of LP-WUS CONNECTED mode operation, discuss and clarify whether a UE is expected or not expected to monitor LP-WUS in DRX Active Time. </w:t>
      </w:r>
    </w:p>
    <w:p w14:paraId="045C353C" w14:textId="77777777" w:rsidR="00570DA5" w:rsidRDefault="00F5627D">
      <w:pPr>
        <w:pStyle w:val="aff0"/>
        <w:numPr>
          <w:ilvl w:val="0"/>
          <w:numId w:val="16"/>
        </w:numPr>
        <w:rPr>
          <w:rFonts w:eastAsia="游明朝"/>
        </w:rPr>
      </w:pPr>
      <w:r>
        <w:rPr>
          <w:rFonts w:eastAsia="游明朝" w:hint="eastAsia"/>
        </w:rPr>
        <w:t>LP-WUS configuration</w:t>
      </w:r>
    </w:p>
    <w:p w14:paraId="6072F2B8" w14:textId="77777777" w:rsidR="00570DA5" w:rsidRDefault="00F5627D">
      <w:pPr>
        <w:pStyle w:val="aff0"/>
        <w:numPr>
          <w:ilvl w:val="1"/>
          <w:numId w:val="16"/>
        </w:numPr>
        <w:rPr>
          <w:rFonts w:eastAsia="游明朝"/>
        </w:rPr>
      </w:pPr>
      <w:r>
        <w:rPr>
          <w:rFonts w:eastAsia="游明朝" w:hint="eastAsia"/>
        </w:rPr>
        <w:t>CMCC</w:t>
      </w:r>
    </w:p>
    <w:p w14:paraId="34D67854" w14:textId="77777777" w:rsidR="00570DA5" w:rsidRDefault="00F5627D">
      <w:pPr>
        <w:pStyle w:val="aff0"/>
        <w:numPr>
          <w:ilvl w:val="2"/>
          <w:numId w:val="16"/>
        </w:numPr>
        <w:rPr>
          <w:rFonts w:eastAsia="游明朝"/>
        </w:rPr>
      </w:pPr>
      <w:r>
        <w:rPr>
          <w:rFonts w:eastAsia="游明朝"/>
        </w:rPr>
        <w:t>a time offset and periodicity can be configured similar as search space configuratio</w:t>
      </w:r>
      <w:r>
        <w:rPr>
          <w:rFonts w:eastAsia="游明朝" w:hint="eastAsia"/>
        </w:rPr>
        <w:t>n</w:t>
      </w:r>
    </w:p>
    <w:p w14:paraId="22D2EF2E" w14:textId="77777777" w:rsidR="00570DA5" w:rsidRDefault="00F5627D">
      <w:pPr>
        <w:pStyle w:val="aff0"/>
        <w:numPr>
          <w:ilvl w:val="1"/>
          <w:numId w:val="16"/>
        </w:numPr>
        <w:rPr>
          <w:rFonts w:eastAsia="游明朝"/>
        </w:rPr>
      </w:pPr>
      <w:r>
        <w:rPr>
          <w:rFonts w:eastAsia="游明朝" w:hint="eastAsia"/>
        </w:rPr>
        <w:t>ZTE</w:t>
      </w:r>
    </w:p>
    <w:p w14:paraId="112E8830" w14:textId="77777777" w:rsidR="00570DA5" w:rsidRDefault="00F5627D">
      <w:pPr>
        <w:pStyle w:val="aff0"/>
        <w:numPr>
          <w:ilvl w:val="2"/>
          <w:numId w:val="16"/>
        </w:numPr>
        <w:rPr>
          <w:rFonts w:eastAsia="游明朝"/>
        </w:rPr>
      </w:pPr>
      <w:r>
        <w:rPr>
          <w:rFonts w:eastAsia="游明朝"/>
        </w:rPr>
        <w:t>LP-WUS monitoring may be configured with</w:t>
      </w:r>
    </w:p>
    <w:p w14:paraId="412B500F" w14:textId="77777777" w:rsidR="00570DA5" w:rsidRDefault="00F5627D">
      <w:pPr>
        <w:pStyle w:val="aff0"/>
        <w:numPr>
          <w:ilvl w:val="3"/>
          <w:numId w:val="16"/>
        </w:numPr>
        <w:rPr>
          <w:rFonts w:eastAsia="游明朝"/>
        </w:rPr>
      </w:pPr>
      <w:r>
        <w:rPr>
          <w:rFonts w:eastAsia="游明朝"/>
        </w:rPr>
        <w:t>An offset relative to legacy C-DRX</w:t>
      </w:r>
    </w:p>
    <w:p w14:paraId="35AB3940" w14:textId="77777777" w:rsidR="00570DA5" w:rsidRDefault="00F5627D">
      <w:pPr>
        <w:pStyle w:val="aff0"/>
        <w:numPr>
          <w:ilvl w:val="4"/>
          <w:numId w:val="16"/>
        </w:numPr>
        <w:rPr>
          <w:rFonts w:eastAsia="游明朝"/>
        </w:rPr>
      </w:pPr>
      <w:r>
        <w:rPr>
          <w:rFonts w:eastAsia="游明朝"/>
        </w:rPr>
        <w:t>Another offset could be introduced between new active time and LP-WUS</w:t>
      </w:r>
    </w:p>
    <w:p w14:paraId="04C01203" w14:textId="77777777" w:rsidR="00570DA5" w:rsidRDefault="00F5627D">
      <w:pPr>
        <w:pStyle w:val="aff0"/>
        <w:numPr>
          <w:ilvl w:val="3"/>
          <w:numId w:val="16"/>
        </w:numPr>
        <w:rPr>
          <w:rFonts w:eastAsia="游明朝"/>
        </w:rPr>
      </w:pPr>
      <w:r>
        <w:rPr>
          <w:rFonts w:eastAsia="游明朝"/>
        </w:rPr>
        <w:t>An periodicity no larger than C-DRX periodicity</w:t>
      </w:r>
    </w:p>
    <w:p w14:paraId="577FB4AF" w14:textId="77777777" w:rsidR="00570DA5" w:rsidRDefault="00F5627D">
      <w:pPr>
        <w:pStyle w:val="aff0"/>
        <w:numPr>
          <w:ilvl w:val="3"/>
          <w:numId w:val="16"/>
        </w:numPr>
        <w:rPr>
          <w:rFonts w:eastAsia="游明朝"/>
        </w:rPr>
      </w:pPr>
      <w:r>
        <w:rPr>
          <w:rFonts w:eastAsia="游明朝"/>
        </w:rPr>
        <w:t>A LP-WUS monitoring window</w:t>
      </w:r>
    </w:p>
    <w:p w14:paraId="5943953C" w14:textId="77777777" w:rsidR="00570DA5" w:rsidRDefault="00F5627D">
      <w:pPr>
        <w:pStyle w:val="aff0"/>
        <w:numPr>
          <w:ilvl w:val="1"/>
          <w:numId w:val="16"/>
        </w:numPr>
        <w:rPr>
          <w:rFonts w:eastAsia="游明朝"/>
        </w:rPr>
      </w:pPr>
      <w:r>
        <w:rPr>
          <w:rFonts w:eastAsia="游明朝" w:hint="eastAsia"/>
        </w:rPr>
        <w:t>OPPO</w:t>
      </w:r>
    </w:p>
    <w:p w14:paraId="10C0FBB6" w14:textId="77777777" w:rsidR="00570DA5" w:rsidRDefault="00F5627D">
      <w:pPr>
        <w:pStyle w:val="aff0"/>
        <w:numPr>
          <w:ilvl w:val="2"/>
          <w:numId w:val="16"/>
        </w:numPr>
        <w:rPr>
          <w:rFonts w:eastAsia="游明朝"/>
        </w:rPr>
      </w:pPr>
      <w:r>
        <w:rPr>
          <w:lang w:eastAsia="zh-CN"/>
        </w:rPr>
        <w:t xml:space="preserve">LP-WUS monitoring periodicity and offset can be introduced for triggering a PDCCH monitoring timer, in CONNECTED mode for </w:t>
      </w:r>
      <w:r>
        <w:rPr>
          <w:rFonts w:hint="eastAsia"/>
          <w:lang w:eastAsia="zh-CN"/>
        </w:rPr>
        <w:t>bot</w:t>
      </w:r>
      <w:r>
        <w:rPr>
          <w:lang w:eastAsia="zh-CN"/>
        </w:rPr>
        <w:t>h Options.</w:t>
      </w:r>
    </w:p>
    <w:p w14:paraId="56853195" w14:textId="77777777" w:rsidR="00570DA5" w:rsidRDefault="00F5627D">
      <w:pPr>
        <w:pStyle w:val="aff0"/>
        <w:numPr>
          <w:ilvl w:val="1"/>
          <w:numId w:val="16"/>
        </w:numPr>
        <w:rPr>
          <w:rFonts w:eastAsia="游明朝"/>
        </w:rPr>
      </w:pPr>
      <w:r>
        <w:rPr>
          <w:rFonts w:eastAsia="游明朝" w:hint="eastAsia"/>
        </w:rPr>
        <w:t>E///</w:t>
      </w:r>
    </w:p>
    <w:p w14:paraId="4ECC115F" w14:textId="77777777" w:rsidR="00570DA5" w:rsidRDefault="00F5627D">
      <w:pPr>
        <w:pStyle w:val="aff0"/>
        <w:numPr>
          <w:ilvl w:val="2"/>
          <w:numId w:val="16"/>
        </w:numPr>
        <w:rPr>
          <w:rFonts w:eastAsia="游明朝"/>
        </w:rPr>
      </w:pPr>
      <w:r>
        <w:t>wus-offset for Option 1-2: an offset indicating a time where the UE starts monitoring PDCCH, after a slot where the UE detects LP-WUS</w:t>
      </w:r>
    </w:p>
    <w:p w14:paraId="05C3471A" w14:textId="77777777" w:rsidR="00570DA5" w:rsidRDefault="00F5627D">
      <w:pPr>
        <w:pStyle w:val="aff0"/>
        <w:numPr>
          <w:ilvl w:val="1"/>
          <w:numId w:val="16"/>
        </w:numPr>
        <w:rPr>
          <w:rFonts w:eastAsia="游明朝"/>
        </w:rPr>
      </w:pPr>
      <w:r>
        <w:rPr>
          <w:rFonts w:eastAsia="游明朝" w:hint="eastAsia"/>
        </w:rPr>
        <w:t>QC</w:t>
      </w:r>
    </w:p>
    <w:p w14:paraId="2F8B5EE7" w14:textId="77777777" w:rsidR="00570DA5" w:rsidRDefault="00F5627D">
      <w:pPr>
        <w:pStyle w:val="aff0"/>
        <w:numPr>
          <w:ilvl w:val="2"/>
          <w:numId w:val="16"/>
        </w:numPr>
        <w:rPr>
          <w:rFonts w:eastAsia="游明朝"/>
        </w:rPr>
      </w:pPr>
      <w:r>
        <w:rPr>
          <w:rFonts w:eastAsia="游明朝"/>
        </w:rPr>
        <w:t>Consider MAC-CE for LP-WUS activation/deactivation</w:t>
      </w:r>
    </w:p>
    <w:p w14:paraId="10C48F13" w14:textId="77777777" w:rsidR="00570DA5" w:rsidRDefault="00F5627D">
      <w:pPr>
        <w:pStyle w:val="aff0"/>
        <w:numPr>
          <w:ilvl w:val="3"/>
          <w:numId w:val="16"/>
        </w:numPr>
        <w:rPr>
          <w:rFonts w:eastAsia="游明朝"/>
        </w:rPr>
      </w:pPr>
      <w:r>
        <w:rPr>
          <w:rFonts w:eastAsia="游明朝"/>
        </w:rPr>
        <w:t>A UE can be configured with one or multiple LP-WUS configurations</w:t>
      </w:r>
    </w:p>
    <w:p w14:paraId="5FB1867F" w14:textId="77777777" w:rsidR="00570DA5" w:rsidRDefault="00F5627D">
      <w:pPr>
        <w:pStyle w:val="aff0"/>
        <w:numPr>
          <w:ilvl w:val="3"/>
          <w:numId w:val="16"/>
        </w:numPr>
        <w:rPr>
          <w:rFonts w:eastAsia="游明朝"/>
        </w:rPr>
      </w:pPr>
      <w:r>
        <w:rPr>
          <w:rFonts w:eastAsia="游明朝"/>
        </w:rPr>
        <w:t>The MAC-CE activates one (or none) of the LP-WUS configurations dynamically</w:t>
      </w:r>
    </w:p>
    <w:p w14:paraId="388191A0" w14:textId="77777777" w:rsidR="00570DA5" w:rsidRDefault="00570DA5">
      <w:pPr>
        <w:rPr>
          <w:rFonts w:eastAsia="游明朝"/>
          <w:lang w:eastAsia="ja-JP"/>
        </w:rPr>
      </w:pPr>
    </w:p>
    <w:p w14:paraId="5DBC78A5" w14:textId="77777777" w:rsidR="00570DA5" w:rsidRDefault="00570DA5">
      <w:pPr>
        <w:rPr>
          <w:rFonts w:eastAsia="游明朝"/>
          <w:lang w:val="sv-SE" w:eastAsia="ja-JP"/>
        </w:rPr>
      </w:pPr>
    </w:p>
    <w:p w14:paraId="226D43C2" w14:textId="77777777" w:rsidR="00570DA5" w:rsidRDefault="00F5627D">
      <w:pPr>
        <w:rPr>
          <w:rFonts w:eastAsia="游明朝"/>
          <w:sz w:val="22"/>
          <w:szCs w:val="22"/>
          <w:lang w:val="sv-SE" w:eastAsia="ja-JP"/>
        </w:rPr>
      </w:pPr>
      <w:r>
        <w:rPr>
          <w:rFonts w:eastAsia="游明朝" w:hint="eastAsia"/>
          <w:sz w:val="22"/>
          <w:szCs w:val="22"/>
          <w:lang w:val="sv-SE" w:eastAsia="ja-JP"/>
        </w:rPr>
        <w:t xml:space="preserve">Regarding the working assumption, a lot of companies proposed to confirm it, while it says this can be </w:t>
      </w:r>
      <w:r>
        <w:rPr>
          <w:rFonts w:eastAsia="游明朝"/>
          <w:sz w:val="22"/>
          <w:szCs w:val="22"/>
          <w:lang w:val="sv-SE" w:eastAsia="ja-JP"/>
        </w:rPr>
        <w:t>revisited considering RAN2 decisions</w:t>
      </w:r>
      <w:r>
        <w:rPr>
          <w:rFonts w:eastAsia="游明朝" w:hint="eastAsia"/>
          <w:sz w:val="22"/>
          <w:szCs w:val="22"/>
          <w:lang w:val="sv-SE" w:eastAsia="ja-JP"/>
        </w:rPr>
        <w:t>, and hence moderator assumes this confirmation is not urgent. Let</w:t>
      </w:r>
      <w:r>
        <w:rPr>
          <w:rFonts w:eastAsia="游明朝"/>
          <w:sz w:val="22"/>
          <w:szCs w:val="22"/>
          <w:lang w:val="sv-SE" w:eastAsia="ja-JP"/>
        </w:rPr>
        <w:t>’</w:t>
      </w:r>
      <w:r>
        <w:rPr>
          <w:rFonts w:eastAsia="游明朝" w:hint="eastAsia"/>
          <w:sz w:val="22"/>
          <w:szCs w:val="22"/>
          <w:lang w:val="sv-SE" w:eastAsia="ja-JP"/>
        </w:rPr>
        <w:t>s see whether this is accepable to all companies</w:t>
      </w:r>
    </w:p>
    <w:p w14:paraId="54CD3FF1" w14:textId="77777777" w:rsidR="00570DA5" w:rsidRDefault="00F5627D">
      <w:pPr>
        <w:pStyle w:val="aff0"/>
        <w:numPr>
          <w:ilvl w:val="0"/>
          <w:numId w:val="18"/>
        </w:numPr>
        <w:rPr>
          <w:rFonts w:eastAsia="游明朝"/>
          <w:szCs w:val="22"/>
        </w:rPr>
      </w:pPr>
      <w:r>
        <w:rPr>
          <w:rFonts w:eastAsia="游明朝" w:hint="eastAsia"/>
          <w:szCs w:val="22"/>
        </w:rPr>
        <w:t>Confirm WA: HW/HiSi, SPRD, CMCC, IDC, Sony, Nokia, ETRI (Option 1-1), MTK, DCM (as separate UE capabilities)</w:t>
      </w:r>
    </w:p>
    <w:p w14:paraId="611AF1EA" w14:textId="77777777" w:rsidR="00570DA5" w:rsidRDefault="00570DA5">
      <w:pPr>
        <w:rPr>
          <w:rFonts w:eastAsia="游明朝"/>
          <w:szCs w:val="22"/>
          <w:lang w:eastAsia="ja-JP"/>
        </w:rPr>
      </w:pPr>
    </w:p>
    <w:p w14:paraId="61BF9764" w14:textId="77777777" w:rsidR="00570DA5" w:rsidRDefault="00F5627D">
      <w:pPr>
        <w:pStyle w:val="4"/>
        <w:rPr>
          <w:sz w:val="22"/>
          <w:szCs w:val="18"/>
        </w:rPr>
      </w:pPr>
      <w:r>
        <w:rPr>
          <w:rFonts w:eastAsia="游明朝" w:hint="eastAsia"/>
          <w:sz w:val="22"/>
          <w:szCs w:val="18"/>
          <w:highlight w:val="yellow"/>
          <w:lang w:eastAsia="ja-JP"/>
        </w:rPr>
        <w:t>[Mon]</w:t>
      </w:r>
      <w:r>
        <w:rPr>
          <w:sz w:val="22"/>
          <w:szCs w:val="18"/>
          <w:highlight w:val="yellow"/>
        </w:rPr>
        <w:t>Proposal 3.</w:t>
      </w:r>
      <w:r>
        <w:rPr>
          <w:rFonts w:hint="eastAsia"/>
          <w:sz w:val="22"/>
          <w:szCs w:val="18"/>
          <w:highlight w:val="yellow"/>
        </w:rPr>
        <w:t>1</w:t>
      </w:r>
      <w:r>
        <w:rPr>
          <w:sz w:val="22"/>
          <w:szCs w:val="18"/>
          <w:highlight w:val="yellow"/>
        </w:rPr>
        <w:t>-</w:t>
      </w:r>
      <w:r>
        <w:rPr>
          <w:rFonts w:eastAsia="游明朝" w:hint="eastAsia"/>
          <w:sz w:val="22"/>
          <w:szCs w:val="18"/>
          <w:highlight w:val="yellow"/>
          <w:lang w:eastAsia="ja-JP"/>
        </w:rPr>
        <w:t>3</w:t>
      </w:r>
      <w:r>
        <w:rPr>
          <w:sz w:val="22"/>
          <w:szCs w:val="18"/>
          <w:highlight w:val="yellow"/>
        </w:rPr>
        <w:t>:</w:t>
      </w:r>
    </w:p>
    <w:p w14:paraId="0E1FBB10" w14:textId="77777777" w:rsidR="00570DA5" w:rsidRDefault="00F5627D">
      <w:pPr>
        <w:spacing w:after="0"/>
        <w:rPr>
          <w:rFonts w:eastAsia="游明朝"/>
          <w:b/>
          <w:bCs/>
          <w:sz w:val="22"/>
          <w:szCs w:val="28"/>
          <w:lang w:eastAsia="ja-JP"/>
        </w:rPr>
      </w:pPr>
      <w:r>
        <w:rPr>
          <w:rFonts w:eastAsia="游明朝" w:hint="eastAsia"/>
          <w:b/>
          <w:bCs/>
          <w:sz w:val="22"/>
          <w:szCs w:val="28"/>
          <w:lang w:eastAsia="ja-JP"/>
        </w:rPr>
        <w:t>Confirm following working assumption</w:t>
      </w:r>
    </w:p>
    <w:p w14:paraId="7257FF38" w14:textId="77777777" w:rsidR="00570DA5" w:rsidRDefault="00F5627D">
      <w:pPr>
        <w:spacing w:after="0"/>
        <w:rPr>
          <w:rFonts w:eastAsia="游明朝"/>
          <w:b/>
          <w:bCs/>
          <w:sz w:val="22"/>
          <w:szCs w:val="22"/>
          <w:highlight w:val="darkYellow"/>
          <w:lang w:eastAsia="ja-JP" w:bidi="ar"/>
        </w:rPr>
      </w:pPr>
      <w:r>
        <w:rPr>
          <w:b/>
          <w:bCs/>
          <w:sz w:val="22"/>
          <w:szCs w:val="22"/>
          <w:highlight w:val="darkYellow"/>
          <w:lang w:eastAsia="ko-KR" w:bidi="ar"/>
        </w:rPr>
        <w:t>Working Assumption</w:t>
      </w:r>
    </w:p>
    <w:p w14:paraId="34E70034" w14:textId="77777777" w:rsidR="00570DA5" w:rsidRDefault="00F5627D">
      <w:pPr>
        <w:spacing w:after="0"/>
        <w:rPr>
          <w:b/>
          <w:bCs/>
          <w:sz w:val="22"/>
          <w:szCs w:val="22"/>
        </w:rPr>
      </w:pPr>
      <w:r>
        <w:rPr>
          <w:b/>
          <w:bCs/>
          <w:sz w:val="22"/>
          <w:szCs w:val="22"/>
        </w:rPr>
        <w:t>From RAN1 perspective, for RRC CONNECTED mode, PDCCH monitoring is triggered by LP-WUS with C-DRX configuration</w:t>
      </w:r>
    </w:p>
    <w:p w14:paraId="1CFFA448" w14:textId="77777777" w:rsidR="00570DA5" w:rsidRDefault="00F5627D">
      <w:pPr>
        <w:pStyle w:val="aff0"/>
        <w:numPr>
          <w:ilvl w:val="1"/>
          <w:numId w:val="14"/>
        </w:numPr>
        <w:spacing w:after="0"/>
        <w:rPr>
          <w:b/>
          <w:bCs/>
          <w:szCs w:val="22"/>
        </w:rPr>
      </w:pPr>
      <w:r>
        <w:rPr>
          <w:rFonts w:hint="eastAsia"/>
          <w:b/>
          <w:bCs/>
          <w:szCs w:val="22"/>
        </w:rPr>
        <w:t xml:space="preserve">Support Option 1-1: </w:t>
      </w:r>
      <w:r>
        <w:rPr>
          <w:b/>
          <w:bCs/>
          <w:szCs w:val="22"/>
        </w:rPr>
        <w:t>LP-WUS monitoring according to the LP-WUS monitoring configuration before drx-onDurationTimer to trigger the starting of the drx-onDurationTimer.</w:t>
      </w:r>
    </w:p>
    <w:p w14:paraId="164E2C62" w14:textId="77777777" w:rsidR="00570DA5" w:rsidRDefault="00F5627D">
      <w:pPr>
        <w:pStyle w:val="aff0"/>
        <w:numPr>
          <w:ilvl w:val="1"/>
          <w:numId w:val="14"/>
        </w:numPr>
        <w:spacing w:after="0"/>
        <w:rPr>
          <w:b/>
          <w:bCs/>
          <w:szCs w:val="22"/>
        </w:rPr>
      </w:pPr>
      <w:r>
        <w:rPr>
          <w:rFonts w:hint="eastAsia"/>
          <w:b/>
          <w:bCs/>
          <w:szCs w:val="22"/>
        </w:rPr>
        <w:t>Support Option 1-2:</w:t>
      </w:r>
      <w:r>
        <w:rPr>
          <w:b/>
          <w:bCs/>
          <w:szCs w:val="22"/>
        </w:rPr>
        <w:t xml:space="preserve"> LP-WUS monitoring outside at least legacy C-DRX active time according to the LP-WUS monitoring configuration to trigger PDCCH monitoring.</w:t>
      </w:r>
    </w:p>
    <w:p w14:paraId="5009775A" w14:textId="77777777" w:rsidR="00570DA5" w:rsidRDefault="00F5627D">
      <w:pPr>
        <w:pStyle w:val="aff0"/>
        <w:numPr>
          <w:ilvl w:val="1"/>
          <w:numId w:val="14"/>
        </w:numPr>
        <w:spacing w:after="0"/>
        <w:rPr>
          <w:b/>
          <w:bCs/>
          <w:szCs w:val="22"/>
        </w:rPr>
      </w:pPr>
      <w:r>
        <w:rPr>
          <w:rFonts w:hint="eastAsia"/>
          <w:b/>
          <w:bCs/>
          <w:szCs w:val="22"/>
        </w:rPr>
        <w:t xml:space="preserve">FFS whether/how to support both </w:t>
      </w:r>
      <w:r>
        <w:rPr>
          <w:b/>
          <w:bCs/>
          <w:szCs w:val="22"/>
        </w:rPr>
        <w:t>Option 1-1</w:t>
      </w:r>
      <w:r>
        <w:rPr>
          <w:rFonts w:hint="eastAsia"/>
          <w:b/>
          <w:bCs/>
          <w:szCs w:val="22"/>
        </w:rPr>
        <w:t xml:space="preserve"> and </w:t>
      </w:r>
      <w:r>
        <w:rPr>
          <w:b/>
          <w:bCs/>
          <w:szCs w:val="22"/>
        </w:rPr>
        <w:t>Option 1-</w:t>
      </w:r>
      <w:r>
        <w:rPr>
          <w:rFonts w:hint="eastAsia"/>
          <w:b/>
          <w:bCs/>
          <w:szCs w:val="22"/>
        </w:rPr>
        <w:t>2 simultaneously</w:t>
      </w:r>
      <w:r>
        <w:rPr>
          <w:rFonts w:eastAsia="游明朝" w:hint="eastAsia"/>
          <w:b/>
          <w:bCs/>
          <w:szCs w:val="22"/>
        </w:rPr>
        <w:t xml:space="preserve"> configure</w:t>
      </w:r>
      <w:r>
        <w:rPr>
          <w:rFonts w:hint="eastAsia"/>
          <w:b/>
          <w:bCs/>
          <w:szCs w:val="22"/>
        </w:rPr>
        <w:t>d for the same UE</w:t>
      </w:r>
    </w:p>
    <w:p w14:paraId="1634AA0A" w14:textId="77777777" w:rsidR="00570DA5" w:rsidRDefault="00F5627D">
      <w:pPr>
        <w:rPr>
          <w:rFonts w:eastAsia="SimSun"/>
          <w:b/>
          <w:bCs/>
          <w:sz w:val="22"/>
          <w:szCs w:val="22"/>
          <w:lang w:eastAsia="ja-JP"/>
        </w:rPr>
      </w:pPr>
      <w:r>
        <w:rPr>
          <w:b/>
          <w:bCs/>
          <w:sz w:val="22"/>
          <w:szCs w:val="28"/>
        </w:rPr>
        <w:t>Note: Above can be revisited considering RAN2 decisions.</w:t>
      </w:r>
    </w:p>
    <w:tbl>
      <w:tblPr>
        <w:tblStyle w:val="afd"/>
        <w:tblW w:w="9631" w:type="dxa"/>
        <w:tblLayout w:type="fixed"/>
        <w:tblLook w:val="04A0" w:firstRow="1" w:lastRow="0" w:firstColumn="1" w:lastColumn="0" w:noHBand="0" w:noVBand="1"/>
      </w:tblPr>
      <w:tblGrid>
        <w:gridCol w:w="1479"/>
        <w:gridCol w:w="1372"/>
        <w:gridCol w:w="6780"/>
      </w:tblGrid>
      <w:tr w:rsidR="00570DA5" w14:paraId="2CE05835" w14:textId="77777777">
        <w:tc>
          <w:tcPr>
            <w:tcW w:w="1479" w:type="dxa"/>
            <w:shd w:val="clear" w:color="auto" w:fill="D9D9D9" w:themeFill="background1" w:themeFillShade="D9"/>
          </w:tcPr>
          <w:p w14:paraId="7D6BFC26" w14:textId="77777777" w:rsidR="00570DA5" w:rsidRDefault="00F5627D">
            <w:r>
              <w:t>Company</w:t>
            </w:r>
          </w:p>
        </w:tc>
        <w:tc>
          <w:tcPr>
            <w:tcW w:w="1372" w:type="dxa"/>
            <w:shd w:val="clear" w:color="auto" w:fill="D9D9D9" w:themeFill="background1" w:themeFillShade="D9"/>
          </w:tcPr>
          <w:p w14:paraId="32B538B0" w14:textId="77777777" w:rsidR="00570DA5" w:rsidRDefault="00F5627D">
            <w:r>
              <w:t>Y/N</w:t>
            </w:r>
          </w:p>
        </w:tc>
        <w:tc>
          <w:tcPr>
            <w:tcW w:w="6780" w:type="dxa"/>
            <w:shd w:val="clear" w:color="auto" w:fill="D9D9D9" w:themeFill="background1" w:themeFillShade="D9"/>
          </w:tcPr>
          <w:p w14:paraId="6D4C8D94" w14:textId="77777777" w:rsidR="00570DA5" w:rsidRDefault="00F5627D">
            <w:r>
              <w:t>Comments</w:t>
            </w:r>
          </w:p>
        </w:tc>
      </w:tr>
      <w:tr w:rsidR="00570DA5" w14:paraId="14C90BE2" w14:textId="77777777">
        <w:tc>
          <w:tcPr>
            <w:tcW w:w="1479" w:type="dxa"/>
          </w:tcPr>
          <w:p w14:paraId="35A4C365" w14:textId="77777777" w:rsidR="00570DA5" w:rsidRDefault="00F5627D">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CE8C0E0" w14:textId="77777777" w:rsidR="00570DA5" w:rsidRDefault="00570DA5">
            <w:pPr>
              <w:rPr>
                <w:rFonts w:eastAsiaTheme="minorEastAsia"/>
                <w:lang w:eastAsia="zh-CN"/>
              </w:rPr>
            </w:pPr>
          </w:p>
        </w:tc>
        <w:tc>
          <w:tcPr>
            <w:tcW w:w="6780" w:type="dxa"/>
          </w:tcPr>
          <w:p w14:paraId="583C1A47" w14:textId="77777777" w:rsidR="00570DA5" w:rsidRDefault="00F5627D">
            <w:pPr>
              <w:rPr>
                <w:rFonts w:eastAsiaTheme="minorEastAsia"/>
                <w:lang w:eastAsia="zh-CN"/>
              </w:rPr>
            </w:pPr>
            <w:r>
              <w:rPr>
                <w:rFonts w:eastAsiaTheme="minorEastAsia"/>
                <w:lang w:eastAsia="zh-CN"/>
              </w:rPr>
              <w:t xml:space="preserve">We are not sure whether </w:t>
            </w:r>
            <w:proofErr w:type="spellStart"/>
            <w:r>
              <w:rPr>
                <w:rFonts w:eastAsiaTheme="minorEastAsia"/>
                <w:lang w:eastAsia="zh-CN"/>
              </w:rPr>
              <w:t>drx-onDurationTimer</w:t>
            </w:r>
            <w:proofErr w:type="spellEnd"/>
            <w:r>
              <w:rPr>
                <w:rFonts w:eastAsiaTheme="minorEastAsia"/>
                <w:lang w:eastAsia="zh-CN"/>
              </w:rPr>
              <w:t xml:space="preserve"> is started or not in Option 1-2. If it is started, then when </w:t>
            </w:r>
            <w:proofErr w:type="spellStart"/>
            <w:r>
              <w:rPr>
                <w:rFonts w:eastAsiaTheme="minorEastAsia"/>
                <w:lang w:eastAsia="zh-CN"/>
              </w:rPr>
              <w:t>drx-onDurationTimer</w:t>
            </w:r>
            <w:proofErr w:type="spellEnd"/>
            <w:r>
              <w:rPr>
                <w:rFonts w:eastAsiaTheme="minorEastAsia"/>
                <w:lang w:eastAsia="zh-CN"/>
              </w:rPr>
              <w:t xml:space="preserve"> is running, it is still legacy active time according to the active time definition in TS 38.321, but without PDCCH monitoring. And based on the current version of the proposal, LP WUS monitoring should be outside legacy active time, that is, LP WUS monitoring is not allowed when </w:t>
            </w:r>
            <w:proofErr w:type="spellStart"/>
            <w:r>
              <w:rPr>
                <w:rFonts w:eastAsiaTheme="minorEastAsia"/>
                <w:lang w:eastAsia="zh-CN"/>
              </w:rPr>
              <w:t>drx-onDurationTimer</w:t>
            </w:r>
            <w:proofErr w:type="spellEnd"/>
            <w:r>
              <w:rPr>
                <w:rFonts w:eastAsiaTheme="minorEastAsia"/>
                <w:lang w:eastAsia="zh-CN"/>
              </w:rPr>
              <w:t xml:space="preserve"> is running, which means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can not</w:t>
            </w:r>
            <w:proofErr w:type="spellEnd"/>
            <w:r>
              <w:rPr>
                <w:rFonts w:eastAsiaTheme="minorEastAsia"/>
                <w:lang w:eastAsia="zh-CN"/>
              </w:rPr>
              <w:t xml:space="preserve"> trigger PDCCH monitoring during the whole </w:t>
            </w:r>
            <w:proofErr w:type="spellStart"/>
            <w:r>
              <w:rPr>
                <w:rFonts w:eastAsiaTheme="minorEastAsia"/>
                <w:lang w:eastAsia="zh-CN"/>
              </w:rPr>
              <w:t>drx-onDurationTimer</w:t>
            </w:r>
            <w:proofErr w:type="spellEnd"/>
            <w:r>
              <w:rPr>
                <w:rFonts w:eastAsiaTheme="minorEastAsia"/>
                <w:lang w:eastAsia="zh-CN"/>
              </w:rPr>
              <w:t>. And tha</w:t>
            </w:r>
            <w:r>
              <w:rPr>
                <w:rFonts w:eastAsiaTheme="minorEastAsia" w:hint="eastAsia"/>
                <w:lang w:eastAsia="zh-CN"/>
              </w:rPr>
              <w:t>t</w:t>
            </w:r>
            <w:r>
              <w:rPr>
                <w:rFonts w:eastAsiaTheme="minorEastAsia"/>
                <w:lang w:eastAsia="zh-CN"/>
              </w:rPr>
              <w:t xml:space="preserve"> is not desirable form our point of view.</w:t>
            </w:r>
          </w:p>
        </w:tc>
      </w:tr>
      <w:tr w:rsidR="00570DA5" w14:paraId="28ED09CF" w14:textId="77777777">
        <w:tc>
          <w:tcPr>
            <w:tcW w:w="1479" w:type="dxa"/>
          </w:tcPr>
          <w:p w14:paraId="7FD99AC4" w14:textId="77777777" w:rsidR="00570DA5" w:rsidRDefault="00F5627D">
            <w:pPr>
              <w:rPr>
                <w:rFonts w:eastAsia="游明朝"/>
                <w:lang w:eastAsia="ja-JP"/>
              </w:rPr>
            </w:pPr>
            <w:r>
              <w:rPr>
                <w:rFonts w:eastAsia="游明朝" w:hint="eastAsia"/>
                <w:lang w:eastAsia="ja-JP"/>
              </w:rPr>
              <w:t>Qualcomm</w:t>
            </w:r>
          </w:p>
        </w:tc>
        <w:tc>
          <w:tcPr>
            <w:tcW w:w="1372" w:type="dxa"/>
          </w:tcPr>
          <w:p w14:paraId="5A133DD9" w14:textId="77777777" w:rsidR="00570DA5" w:rsidRDefault="00570DA5"/>
        </w:tc>
        <w:tc>
          <w:tcPr>
            <w:tcW w:w="6780" w:type="dxa"/>
          </w:tcPr>
          <w:p w14:paraId="2F38965C" w14:textId="77777777" w:rsidR="00570DA5" w:rsidRDefault="00F5627D">
            <w:pPr>
              <w:rPr>
                <w:rFonts w:eastAsia="游明朝"/>
                <w:lang w:eastAsia="ja-JP"/>
              </w:rPr>
            </w:pPr>
            <w:r>
              <w:rPr>
                <w:rFonts w:eastAsia="游明朝" w:hint="eastAsia"/>
                <w:lang w:eastAsia="ja-JP"/>
              </w:rPr>
              <w:t xml:space="preserve">We think we can keep the working assumption as is </w:t>
            </w:r>
            <w:r>
              <w:rPr>
                <w:rFonts w:eastAsia="游明朝"/>
                <w:lang w:eastAsia="ja-JP"/>
              </w:rPr>
              <w:t>–</w:t>
            </w:r>
            <w:r>
              <w:rPr>
                <w:rFonts w:eastAsia="游明朝" w:hint="eastAsia"/>
                <w:lang w:eastAsia="ja-JP"/>
              </w:rPr>
              <w:t xml:space="preserve"> no need to rush to confirm it.</w:t>
            </w:r>
          </w:p>
        </w:tc>
      </w:tr>
      <w:tr w:rsidR="00570DA5" w14:paraId="698718E6" w14:textId="77777777">
        <w:tc>
          <w:tcPr>
            <w:tcW w:w="1479" w:type="dxa"/>
          </w:tcPr>
          <w:p w14:paraId="289E217E" w14:textId="77777777" w:rsidR="00570DA5" w:rsidRDefault="00F5627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577A9B3" w14:textId="77777777" w:rsidR="00570DA5" w:rsidRDefault="00F5627D">
            <w:pPr>
              <w:rPr>
                <w:rFonts w:eastAsia="SimSun"/>
                <w:lang w:val="en-US" w:eastAsia="zh-CN"/>
              </w:rPr>
            </w:pPr>
            <w:r>
              <w:rPr>
                <w:rFonts w:eastAsia="SimSun" w:hint="eastAsia"/>
                <w:lang w:val="en-US" w:eastAsia="zh-CN"/>
              </w:rPr>
              <w:t>Y</w:t>
            </w:r>
          </w:p>
        </w:tc>
        <w:tc>
          <w:tcPr>
            <w:tcW w:w="6780" w:type="dxa"/>
          </w:tcPr>
          <w:p w14:paraId="6AB62A71" w14:textId="77777777" w:rsidR="00570DA5" w:rsidRDefault="00F5627D">
            <w:pPr>
              <w:rPr>
                <w:rFonts w:eastAsia="SimSun"/>
                <w:lang w:val="en-US" w:eastAsia="zh-CN"/>
              </w:rPr>
            </w:pPr>
            <w:r>
              <w:rPr>
                <w:rFonts w:eastAsia="SimSun" w:hint="eastAsia"/>
                <w:lang w:val="en-US" w:eastAsia="zh-CN"/>
              </w:rPr>
              <w:t>It could be confirmed.</w:t>
            </w:r>
          </w:p>
        </w:tc>
      </w:tr>
      <w:tr w:rsidR="00570DA5" w14:paraId="22F340D8" w14:textId="77777777">
        <w:tc>
          <w:tcPr>
            <w:tcW w:w="1479" w:type="dxa"/>
          </w:tcPr>
          <w:p w14:paraId="7ED32650" w14:textId="77777777" w:rsidR="00570DA5" w:rsidRDefault="00F5627D">
            <w:pPr>
              <w:rPr>
                <w:rFonts w:eastAsia="SimSun"/>
                <w:lang w:val="en-US" w:eastAsia="zh-CN"/>
              </w:rPr>
            </w:pPr>
            <w:r>
              <w:rPr>
                <w:rFonts w:eastAsia="SimSun" w:hint="eastAsia"/>
                <w:lang w:val="en-US" w:eastAsia="zh-CN"/>
              </w:rPr>
              <w:t>CATT</w:t>
            </w:r>
          </w:p>
        </w:tc>
        <w:tc>
          <w:tcPr>
            <w:tcW w:w="1372" w:type="dxa"/>
          </w:tcPr>
          <w:p w14:paraId="0571C773" w14:textId="77777777" w:rsidR="00570DA5" w:rsidRDefault="00570DA5">
            <w:pPr>
              <w:rPr>
                <w:rFonts w:eastAsia="SimSun"/>
                <w:lang w:val="en-US" w:eastAsia="zh-CN"/>
              </w:rPr>
            </w:pPr>
          </w:p>
        </w:tc>
        <w:tc>
          <w:tcPr>
            <w:tcW w:w="6780" w:type="dxa"/>
          </w:tcPr>
          <w:p w14:paraId="78FD27F8" w14:textId="77777777" w:rsidR="00570DA5" w:rsidRDefault="00F5627D">
            <w:pPr>
              <w:rPr>
                <w:rFonts w:eastAsia="SimSun"/>
                <w:lang w:val="en-US" w:eastAsia="zh-CN"/>
              </w:rPr>
            </w:pPr>
            <w:r>
              <w:rPr>
                <w:rFonts w:eastAsiaTheme="minorEastAsia" w:hint="eastAsia"/>
                <w:lang w:eastAsia="zh-CN"/>
              </w:rPr>
              <w:t xml:space="preserve">We think the working </w:t>
            </w:r>
            <w:r>
              <w:rPr>
                <w:rFonts w:eastAsiaTheme="minorEastAsia"/>
                <w:lang w:eastAsia="zh-CN"/>
              </w:rPr>
              <w:t>assumption</w:t>
            </w:r>
            <w:r>
              <w:rPr>
                <w:rFonts w:eastAsiaTheme="minorEastAsia" w:hint="eastAsia"/>
                <w:lang w:eastAsia="zh-CN"/>
              </w:rPr>
              <w:t xml:space="preserve"> can be confirmed, and the</w:t>
            </w:r>
            <w:r>
              <w:rPr>
                <w:rFonts w:eastAsia="SimSun" w:hint="eastAsia"/>
                <w:b/>
                <w:bCs/>
                <w:szCs w:val="22"/>
                <w:lang w:eastAsia="zh-CN"/>
              </w:rPr>
              <w:t xml:space="preserve"> r</w:t>
            </w:r>
            <w:r>
              <w:rPr>
                <w:rFonts w:eastAsiaTheme="minorEastAsia" w:hint="eastAsia"/>
                <w:lang w:eastAsia="zh-CN"/>
              </w:rPr>
              <w:t>elated procedures of Option1-1 can first discussed in RAN1</w:t>
            </w:r>
            <w:r>
              <w:rPr>
                <w:rFonts w:eastAsiaTheme="minorEastAsia"/>
                <w:lang w:eastAsia="zh-CN"/>
              </w:rPr>
              <w:t xml:space="preserve"> and wait more progress from RAN2 for Option1-2</w:t>
            </w:r>
            <w:r>
              <w:rPr>
                <w:rFonts w:eastAsiaTheme="minorEastAsia" w:hint="eastAsia"/>
                <w:lang w:eastAsia="zh-CN"/>
              </w:rPr>
              <w:t>.</w:t>
            </w:r>
          </w:p>
        </w:tc>
      </w:tr>
      <w:tr w:rsidR="00570DA5" w14:paraId="3626ABA1" w14:textId="77777777">
        <w:tc>
          <w:tcPr>
            <w:tcW w:w="1479" w:type="dxa"/>
          </w:tcPr>
          <w:p w14:paraId="690B59BC" w14:textId="77777777" w:rsidR="00570DA5" w:rsidRDefault="00F5627D">
            <w:pPr>
              <w:rPr>
                <w:rFonts w:eastAsiaTheme="minorEastAsia"/>
                <w:lang w:val="en-US" w:eastAsia="zh-CN"/>
              </w:rPr>
            </w:pPr>
            <w:r>
              <w:rPr>
                <w:rFonts w:eastAsiaTheme="minorEastAsia"/>
                <w:lang w:val="en-US" w:eastAsia="zh-CN"/>
              </w:rPr>
              <w:t>CMCC</w:t>
            </w:r>
          </w:p>
        </w:tc>
        <w:tc>
          <w:tcPr>
            <w:tcW w:w="1372" w:type="dxa"/>
          </w:tcPr>
          <w:p w14:paraId="737E7522" w14:textId="77777777" w:rsidR="00570DA5" w:rsidRDefault="00F5627D">
            <w:pPr>
              <w:rPr>
                <w:rFonts w:eastAsiaTheme="minorEastAsia"/>
                <w:lang w:val="en-US" w:eastAsia="zh-CN"/>
              </w:rPr>
            </w:pPr>
            <w:r>
              <w:rPr>
                <w:rFonts w:eastAsiaTheme="minorEastAsia"/>
                <w:lang w:val="en-US" w:eastAsia="zh-CN"/>
              </w:rPr>
              <w:t>Y</w:t>
            </w:r>
          </w:p>
        </w:tc>
        <w:tc>
          <w:tcPr>
            <w:tcW w:w="6780" w:type="dxa"/>
          </w:tcPr>
          <w:p w14:paraId="55609282" w14:textId="77777777" w:rsidR="00570DA5" w:rsidRDefault="00F5627D">
            <w:pPr>
              <w:rPr>
                <w:rFonts w:eastAsiaTheme="minorEastAsia"/>
                <w:lang w:val="en-US" w:eastAsia="zh-CN"/>
              </w:rPr>
            </w:pPr>
            <w:r>
              <w:rPr>
                <w:rFonts w:eastAsiaTheme="minorEastAsia"/>
                <w:lang w:val="en-US" w:eastAsia="zh-CN"/>
              </w:rPr>
              <w:t xml:space="preserve">In current discussion, </w:t>
            </w:r>
          </w:p>
          <w:p w14:paraId="74E17A7D" w14:textId="77777777" w:rsidR="00570DA5" w:rsidRDefault="00F5627D">
            <w:pPr>
              <w:pStyle w:val="aff0"/>
              <w:numPr>
                <w:ilvl w:val="0"/>
                <w:numId w:val="12"/>
              </w:numPr>
              <w:rPr>
                <w:rFonts w:eastAsiaTheme="minorEastAsia"/>
                <w:sz w:val="20"/>
                <w:szCs w:val="20"/>
                <w:lang w:val="en-US" w:eastAsia="zh-CN"/>
              </w:rPr>
            </w:pPr>
            <w:r>
              <w:rPr>
                <w:rFonts w:eastAsiaTheme="minorEastAsia"/>
                <w:sz w:val="20"/>
                <w:szCs w:val="20"/>
                <w:lang w:eastAsia="zh-CN"/>
              </w:rPr>
              <w:t>UE is allowed to monitor LP-WUS outside active time, whether UE is allowed to monitor LP-WUS during active time still need FFS.</w:t>
            </w:r>
          </w:p>
          <w:p w14:paraId="0924F185" w14:textId="77777777" w:rsidR="00570DA5" w:rsidRDefault="00F5627D">
            <w:pPr>
              <w:pStyle w:val="aff0"/>
              <w:numPr>
                <w:ilvl w:val="0"/>
                <w:numId w:val="12"/>
              </w:numPr>
              <w:rPr>
                <w:rFonts w:eastAsiaTheme="minorEastAsia"/>
                <w:sz w:val="20"/>
                <w:szCs w:val="20"/>
                <w:lang w:eastAsia="zh-CN"/>
              </w:rPr>
            </w:pPr>
            <w:r>
              <w:rPr>
                <w:rFonts w:eastAsiaTheme="minorEastAsia"/>
                <w:sz w:val="20"/>
                <w:szCs w:val="20"/>
                <w:lang w:eastAsia="zh-CN"/>
              </w:rPr>
              <w:t xml:space="preserve">UE behaviour on starting </w:t>
            </w:r>
            <w:r>
              <w:rPr>
                <w:rFonts w:eastAsiaTheme="minorEastAsia"/>
                <w:i/>
                <w:sz w:val="20"/>
                <w:szCs w:val="20"/>
                <w:lang w:eastAsia="zh-CN"/>
              </w:rPr>
              <w:t>drx-onDurationTimer</w:t>
            </w:r>
            <w:r>
              <w:rPr>
                <w:rFonts w:eastAsiaTheme="minorEastAsia"/>
                <w:sz w:val="20"/>
                <w:szCs w:val="20"/>
                <w:lang w:eastAsia="zh-CN"/>
              </w:rPr>
              <w:t xml:space="preserve"> is not impacted by LP-WUS. </w:t>
            </w:r>
          </w:p>
          <w:p w14:paraId="69522234" w14:textId="77777777" w:rsidR="00570DA5" w:rsidRDefault="00F5627D">
            <w:pPr>
              <w:pStyle w:val="aff0"/>
              <w:numPr>
                <w:ilvl w:val="0"/>
                <w:numId w:val="12"/>
              </w:numPr>
              <w:rPr>
                <w:rFonts w:eastAsiaTheme="minorEastAsia"/>
                <w:lang w:eastAsia="zh-CN"/>
              </w:rPr>
            </w:pPr>
            <w:r>
              <w:rPr>
                <w:rFonts w:eastAsiaTheme="minorEastAsia"/>
                <w:sz w:val="20"/>
                <w:szCs w:val="20"/>
                <w:lang w:eastAsia="zh-CN"/>
              </w:rPr>
              <w:t xml:space="preserve">While </w:t>
            </w:r>
            <w:r>
              <w:rPr>
                <w:rFonts w:eastAsiaTheme="minorEastAsia"/>
                <w:i/>
                <w:sz w:val="20"/>
                <w:szCs w:val="20"/>
                <w:lang w:eastAsia="zh-CN"/>
              </w:rPr>
              <w:t xml:space="preserve">drx-onDurationTimer </w:t>
            </w:r>
            <w:r>
              <w:rPr>
                <w:rFonts w:eastAsiaTheme="minorEastAsia"/>
                <w:sz w:val="20"/>
                <w:szCs w:val="20"/>
                <w:lang w:eastAsia="zh-CN"/>
              </w:rPr>
              <w:t>is running, UE shall treat this period as C-DRX active time. UE behaviour on PDCCH monitoring under this period is not deteremined yet.</w:t>
            </w:r>
          </w:p>
          <w:p w14:paraId="0EF70926" w14:textId="77777777" w:rsidR="00570DA5" w:rsidRDefault="00F5627D">
            <w:pPr>
              <w:rPr>
                <w:rFonts w:eastAsiaTheme="minorEastAsia"/>
                <w:lang w:val="en-US" w:eastAsia="zh-CN"/>
              </w:rPr>
            </w:pPr>
            <w:r>
              <w:rPr>
                <w:rFonts w:eastAsiaTheme="minorEastAsia"/>
                <w:lang w:val="en-US" w:eastAsia="zh-CN"/>
              </w:rPr>
              <w:t>To sum up, the current description on working assumption seems clear, and we are generally fine with this working assumption.</w:t>
            </w:r>
          </w:p>
        </w:tc>
      </w:tr>
      <w:tr w:rsidR="00570DA5" w14:paraId="08B77020" w14:textId="77777777">
        <w:tc>
          <w:tcPr>
            <w:tcW w:w="1479" w:type="dxa"/>
          </w:tcPr>
          <w:p w14:paraId="04931B81" w14:textId="77777777" w:rsidR="00570DA5" w:rsidRDefault="00F5627D">
            <w:pPr>
              <w:rPr>
                <w:rFonts w:eastAsiaTheme="minorEastAsia"/>
                <w:lang w:val="en-US" w:eastAsia="zh-CN"/>
              </w:rPr>
            </w:pPr>
            <w:r>
              <w:rPr>
                <w:rFonts w:eastAsiaTheme="minorEastAsia"/>
                <w:lang w:val="en-US" w:eastAsia="zh-CN"/>
              </w:rPr>
              <w:t>NOKIA1</w:t>
            </w:r>
          </w:p>
        </w:tc>
        <w:tc>
          <w:tcPr>
            <w:tcW w:w="1372" w:type="dxa"/>
          </w:tcPr>
          <w:p w14:paraId="1A92D971" w14:textId="77777777" w:rsidR="00570DA5" w:rsidRDefault="00F5627D">
            <w:pPr>
              <w:rPr>
                <w:rFonts w:eastAsiaTheme="minorEastAsia"/>
                <w:lang w:val="en-US" w:eastAsia="zh-CN"/>
              </w:rPr>
            </w:pPr>
            <w:r>
              <w:rPr>
                <w:rFonts w:eastAsiaTheme="minorEastAsia"/>
                <w:lang w:val="en-US" w:eastAsia="zh-CN"/>
              </w:rPr>
              <w:t>Y</w:t>
            </w:r>
          </w:p>
        </w:tc>
        <w:tc>
          <w:tcPr>
            <w:tcW w:w="6780" w:type="dxa"/>
          </w:tcPr>
          <w:p w14:paraId="0EAC72A9" w14:textId="77777777" w:rsidR="00570DA5" w:rsidRDefault="00570DA5">
            <w:pPr>
              <w:rPr>
                <w:rFonts w:eastAsiaTheme="minorEastAsia"/>
                <w:lang w:val="en-US" w:eastAsia="zh-CN"/>
              </w:rPr>
            </w:pPr>
          </w:p>
        </w:tc>
      </w:tr>
      <w:tr w:rsidR="00570DA5" w14:paraId="3D98D274" w14:textId="77777777">
        <w:tc>
          <w:tcPr>
            <w:tcW w:w="1479" w:type="dxa"/>
          </w:tcPr>
          <w:p w14:paraId="00552DFB" w14:textId="77777777" w:rsidR="00570DA5" w:rsidRDefault="00F5627D">
            <w:pPr>
              <w:rPr>
                <w:rFonts w:eastAsiaTheme="minorEastAsia"/>
                <w:lang w:val="en-US" w:eastAsia="zh-CN"/>
              </w:rPr>
            </w:pPr>
            <w:proofErr w:type="spellStart"/>
            <w:r>
              <w:rPr>
                <w:rFonts w:eastAsiaTheme="minorEastAsia" w:hint="eastAsia"/>
                <w:lang w:val="en-US" w:eastAsia="zh-CN"/>
              </w:rPr>
              <w:t>Spreadtrum</w:t>
            </w:r>
            <w:proofErr w:type="spellEnd"/>
          </w:p>
        </w:tc>
        <w:tc>
          <w:tcPr>
            <w:tcW w:w="1372" w:type="dxa"/>
          </w:tcPr>
          <w:p w14:paraId="5ED1AC0E" w14:textId="77777777" w:rsidR="00570DA5" w:rsidRDefault="00F5627D">
            <w:pPr>
              <w:rPr>
                <w:rFonts w:eastAsiaTheme="minorEastAsia"/>
                <w:lang w:val="en-US" w:eastAsia="zh-CN"/>
              </w:rPr>
            </w:pPr>
            <w:r>
              <w:rPr>
                <w:rFonts w:eastAsiaTheme="minorEastAsia" w:hint="eastAsia"/>
                <w:lang w:val="en-US" w:eastAsia="zh-CN"/>
              </w:rPr>
              <w:t>Y</w:t>
            </w:r>
          </w:p>
        </w:tc>
        <w:tc>
          <w:tcPr>
            <w:tcW w:w="6780" w:type="dxa"/>
          </w:tcPr>
          <w:p w14:paraId="2CC285EE" w14:textId="77777777" w:rsidR="00570DA5" w:rsidRDefault="00570DA5">
            <w:pPr>
              <w:rPr>
                <w:rFonts w:eastAsiaTheme="minorEastAsia"/>
                <w:lang w:val="en-US" w:eastAsia="zh-CN"/>
              </w:rPr>
            </w:pPr>
          </w:p>
        </w:tc>
      </w:tr>
      <w:tr w:rsidR="00570DA5" w14:paraId="742C7589" w14:textId="77777777">
        <w:tc>
          <w:tcPr>
            <w:tcW w:w="1479" w:type="dxa"/>
          </w:tcPr>
          <w:p w14:paraId="2ACE818F" w14:textId="77777777" w:rsidR="00570DA5" w:rsidRDefault="00F5627D">
            <w:pPr>
              <w:rPr>
                <w:rFonts w:eastAsiaTheme="minorEastAsia"/>
                <w:lang w:val="en-US" w:eastAsia="zh-CN"/>
              </w:rPr>
            </w:pPr>
            <w:r>
              <w:rPr>
                <w:rFonts w:eastAsiaTheme="minorEastAsia" w:hint="eastAsia"/>
                <w:lang w:val="en-US" w:eastAsia="zh-CN"/>
              </w:rPr>
              <w:t>E</w:t>
            </w:r>
            <w:r>
              <w:rPr>
                <w:rFonts w:eastAsiaTheme="minorEastAsia"/>
                <w:lang w:val="en-US" w:eastAsia="zh-CN"/>
              </w:rPr>
              <w:t>TRI</w:t>
            </w:r>
          </w:p>
        </w:tc>
        <w:tc>
          <w:tcPr>
            <w:tcW w:w="1372" w:type="dxa"/>
          </w:tcPr>
          <w:p w14:paraId="4F4D277C" w14:textId="77777777" w:rsidR="00570DA5" w:rsidRDefault="00F5627D">
            <w:pPr>
              <w:rPr>
                <w:rFonts w:eastAsia="Malgun Gothic"/>
                <w:lang w:val="en-US" w:eastAsia="ko-KR"/>
              </w:rPr>
            </w:pPr>
            <w:r>
              <w:rPr>
                <w:rFonts w:eastAsia="Malgun Gothic" w:hint="eastAsia"/>
                <w:lang w:val="en-US" w:eastAsia="ko-KR"/>
              </w:rPr>
              <w:t>Y</w:t>
            </w:r>
          </w:p>
        </w:tc>
        <w:tc>
          <w:tcPr>
            <w:tcW w:w="6780" w:type="dxa"/>
          </w:tcPr>
          <w:p w14:paraId="5DF0A666" w14:textId="77777777" w:rsidR="00570DA5" w:rsidRDefault="00570DA5">
            <w:pPr>
              <w:rPr>
                <w:rFonts w:eastAsiaTheme="minorEastAsia"/>
                <w:lang w:val="en-US" w:eastAsia="zh-CN"/>
              </w:rPr>
            </w:pPr>
          </w:p>
        </w:tc>
      </w:tr>
      <w:tr w:rsidR="00570DA5" w14:paraId="7C1CC587" w14:textId="77777777">
        <w:tc>
          <w:tcPr>
            <w:tcW w:w="1479" w:type="dxa"/>
          </w:tcPr>
          <w:p w14:paraId="68A60AD8" w14:textId="77777777" w:rsidR="00570DA5" w:rsidRDefault="00F5627D">
            <w:pPr>
              <w:rPr>
                <w:rFonts w:eastAsiaTheme="minorEastAsia"/>
                <w:lang w:val="en-US" w:eastAsia="zh-CN"/>
              </w:rPr>
            </w:pPr>
            <w:r>
              <w:rPr>
                <w:rFonts w:eastAsiaTheme="minorEastAsia"/>
                <w:lang w:val="en-US" w:eastAsia="zh-CN"/>
              </w:rPr>
              <w:t>LGE</w:t>
            </w:r>
          </w:p>
        </w:tc>
        <w:tc>
          <w:tcPr>
            <w:tcW w:w="1372" w:type="dxa"/>
          </w:tcPr>
          <w:p w14:paraId="44FAE6E5" w14:textId="77777777" w:rsidR="00570DA5" w:rsidRDefault="00570DA5">
            <w:pPr>
              <w:rPr>
                <w:rFonts w:eastAsiaTheme="minorEastAsia"/>
                <w:lang w:val="en-US" w:eastAsia="zh-CN"/>
              </w:rPr>
            </w:pPr>
          </w:p>
        </w:tc>
        <w:tc>
          <w:tcPr>
            <w:tcW w:w="6780" w:type="dxa"/>
          </w:tcPr>
          <w:p w14:paraId="6878C4A4" w14:textId="77777777" w:rsidR="00570DA5" w:rsidRDefault="00F5627D">
            <w:pPr>
              <w:rPr>
                <w:rFonts w:eastAsia="Malgun Gothic"/>
                <w:lang w:val="en-US" w:eastAsia="ko-KR"/>
              </w:rPr>
            </w:pPr>
            <w:r>
              <w:rPr>
                <w:rFonts w:eastAsia="Malgun Gothic" w:hint="eastAsia"/>
                <w:lang w:val="en-US" w:eastAsia="ko-KR"/>
              </w:rPr>
              <w:t>W</w:t>
            </w:r>
            <w:r>
              <w:rPr>
                <w:rFonts w:eastAsia="Malgun Gothic"/>
                <w:lang w:val="en-US" w:eastAsia="ko-KR"/>
              </w:rPr>
              <w:t xml:space="preserve">e are okay to confirm it. But the working assumption not the agreement was made for waiting RAN2 discussion with possibility of revisiting. So, </w:t>
            </w:r>
            <w:proofErr w:type="gramStart"/>
            <w:r>
              <w:rPr>
                <w:rFonts w:eastAsia="Malgun Gothic"/>
                <w:lang w:val="en-US" w:eastAsia="ko-KR"/>
              </w:rPr>
              <w:t>It</w:t>
            </w:r>
            <w:proofErr w:type="gramEnd"/>
            <w:r>
              <w:rPr>
                <w:rFonts w:eastAsia="Malgun Gothic"/>
                <w:lang w:val="en-US" w:eastAsia="ko-KR"/>
              </w:rPr>
              <w:t xml:space="preserve"> does not need to be urgent.</w:t>
            </w:r>
          </w:p>
        </w:tc>
      </w:tr>
      <w:tr w:rsidR="00570DA5" w14:paraId="5E5E83C7" w14:textId="77777777">
        <w:tc>
          <w:tcPr>
            <w:tcW w:w="1479" w:type="dxa"/>
          </w:tcPr>
          <w:p w14:paraId="76D2D934" w14:textId="77777777" w:rsidR="00570DA5" w:rsidRDefault="00F5627D">
            <w:pPr>
              <w:rPr>
                <w:rFonts w:eastAsiaTheme="minorEastAsia"/>
                <w:lang w:val="en-US" w:eastAsia="zh-CN"/>
              </w:rPr>
            </w:pPr>
            <w:r>
              <w:rPr>
                <w:rFonts w:eastAsiaTheme="minorEastAsia"/>
                <w:lang w:val="en-US" w:eastAsia="zh-CN"/>
              </w:rPr>
              <w:t>Apple</w:t>
            </w:r>
          </w:p>
        </w:tc>
        <w:tc>
          <w:tcPr>
            <w:tcW w:w="1372" w:type="dxa"/>
          </w:tcPr>
          <w:p w14:paraId="11E3A830" w14:textId="77777777" w:rsidR="00570DA5" w:rsidRDefault="00570DA5">
            <w:pPr>
              <w:rPr>
                <w:rFonts w:eastAsiaTheme="minorEastAsia"/>
                <w:lang w:val="en-US" w:eastAsia="zh-CN"/>
              </w:rPr>
            </w:pPr>
          </w:p>
        </w:tc>
        <w:tc>
          <w:tcPr>
            <w:tcW w:w="6780" w:type="dxa"/>
          </w:tcPr>
          <w:p w14:paraId="65B7FC7F" w14:textId="77777777" w:rsidR="00570DA5" w:rsidRDefault="00F5627D">
            <w:pPr>
              <w:rPr>
                <w:rFonts w:eastAsiaTheme="minorEastAsia"/>
                <w:lang w:val="en-US" w:eastAsia="zh-CN"/>
              </w:rPr>
            </w:pPr>
            <w:r>
              <w:rPr>
                <w:rFonts w:eastAsiaTheme="minorEastAsia"/>
                <w:lang w:val="en-US" w:eastAsia="zh-CN"/>
              </w:rPr>
              <w:t>Agree with moderator it not urgent to confirm.</w:t>
            </w:r>
          </w:p>
        </w:tc>
      </w:tr>
      <w:tr w:rsidR="00B6594F" w14:paraId="5EC07E40" w14:textId="77777777">
        <w:tc>
          <w:tcPr>
            <w:tcW w:w="1479" w:type="dxa"/>
          </w:tcPr>
          <w:p w14:paraId="6AF25BDB" w14:textId="77777777" w:rsidR="00B6594F" w:rsidRDefault="00B6594F" w:rsidP="00B6594F">
            <w:pPr>
              <w:rPr>
                <w:rFonts w:eastAsiaTheme="minorEastAsia"/>
                <w:lang w:val="en-US" w:eastAsia="zh-CN"/>
              </w:rPr>
            </w:pPr>
            <w:r>
              <w:rPr>
                <w:rFonts w:eastAsiaTheme="minorEastAsia"/>
                <w:lang w:val="en-US" w:eastAsia="zh-CN"/>
              </w:rPr>
              <w:t>TCL</w:t>
            </w:r>
          </w:p>
        </w:tc>
        <w:tc>
          <w:tcPr>
            <w:tcW w:w="1372" w:type="dxa"/>
          </w:tcPr>
          <w:p w14:paraId="6EBAD658" w14:textId="77777777" w:rsidR="00B6594F" w:rsidRDefault="00B6594F" w:rsidP="00B6594F">
            <w:pPr>
              <w:rPr>
                <w:rFonts w:eastAsiaTheme="minorEastAsia"/>
                <w:lang w:val="en-US" w:eastAsia="zh-CN"/>
              </w:rPr>
            </w:pPr>
            <w:r>
              <w:rPr>
                <w:rFonts w:eastAsiaTheme="minorEastAsia"/>
                <w:lang w:val="en-US" w:eastAsia="zh-CN"/>
              </w:rPr>
              <w:t>Y</w:t>
            </w:r>
          </w:p>
        </w:tc>
        <w:tc>
          <w:tcPr>
            <w:tcW w:w="6780" w:type="dxa"/>
          </w:tcPr>
          <w:p w14:paraId="10BDDC7E" w14:textId="77777777" w:rsidR="00B6594F" w:rsidRDefault="00B6594F" w:rsidP="00B6594F">
            <w:pPr>
              <w:rPr>
                <w:rFonts w:eastAsia="Malgun Gothic"/>
                <w:lang w:val="en-US" w:eastAsia="ko-KR"/>
              </w:rPr>
            </w:pPr>
          </w:p>
        </w:tc>
      </w:tr>
      <w:tr w:rsidR="00AB2A48" w14:paraId="2E5CED30" w14:textId="77777777">
        <w:tc>
          <w:tcPr>
            <w:tcW w:w="1479" w:type="dxa"/>
          </w:tcPr>
          <w:p w14:paraId="19B84B19" w14:textId="77777777" w:rsidR="00AB2A48" w:rsidRPr="00D01D4F" w:rsidRDefault="00AB2A48" w:rsidP="00AB2A48">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4E25BC7F" w14:textId="77777777" w:rsidR="00AB2A48" w:rsidRDefault="00AB2A48" w:rsidP="00AB2A48">
            <w:pPr>
              <w:rPr>
                <w:rFonts w:eastAsiaTheme="minorEastAsia"/>
                <w:lang w:val="en-US" w:eastAsia="zh-CN"/>
              </w:rPr>
            </w:pPr>
          </w:p>
        </w:tc>
        <w:tc>
          <w:tcPr>
            <w:tcW w:w="6780" w:type="dxa"/>
          </w:tcPr>
          <w:p w14:paraId="18BD39BE" w14:textId="77777777" w:rsidR="00AB2A48" w:rsidRPr="00D01D4F" w:rsidRDefault="00AB2A48" w:rsidP="00AB2A48">
            <w:pPr>
              <w:rPr>
                <w:rFonts w:eastAsia="游明朝"/>
                <w:lang w:val="en-US" w:eastAsia="ja-JP"/>
              </w:rPr>
            </w:pPr>
            <w:r>
              <w:rPr>
                <w:rFonts w:eastAsia="游明朝" w:hint="eastAsia"/>
                <w:lang w:val="en-US" w:eastAsia="ja-JP"/>
              </w:rPr>
              <w:t>B</w:t>
            </w:r>
            <w:r>
              <w:rPr>
                <w:rFonts w:eastAsia="游明朝"/>
                <w:lang w:val="en-US" w:eastAsia="ja-JP"/>
              </w:rPr>
              <w:t>efore confirming the working assumption, the behavior of Option 1-1 needs to be clarified/discussed first.</w:t>
            </w:r>
          </w:p>
        </w:tc>
      </w:tr>
      <w:tr w:rsidR="0029627E" w14:paraId="0649B300" w14:textId="77777777">
        <w:tc>
          <w:tcPr>
            <w:tcW w:w="1479" w:type="dxa"/>
          </w:tcPr>
          <w:p w14:paraId="4054A7D4" w14:textId="0E6875AF" w:rsidR="0029627E" w:rsidRDefault="0029627E" w:rsidP="0029627E">
            <w:pPr>
              <w:rPr>
                <w:rFonts w:eastAsia="游明朝"/>
                <w:lang w:val="en-US" w:eastAsia="ja-JP"/>
              </w:rPr>
            </w:pPr>
            <w:r>
              <w:rPr>
                <w:rFonts w:eastAsiaTheme="minorEastAsia" w:hint="eastAsia"/>
                <w:lang w:val="en-US" w:eastAsia="zh-CN"/>
              </w:rPr>
              <w:t>Lenovo</w:t>
            </w:r>
          </w:p>
        </w:tc>
        <w:tc>
          <w:tcPr>
            <w:tcW w:w="1372" w:type="dxa"/>
          </w:tcPr>
          <w:p w14:paraId="0AB74C7B" w14:textId="58776A14" w:rsidR="0029627E" w:rsidRDefault="0029627E" w:rsidP="0029627E">
            <w:pPr>
              <w:rPr>
                <w:rFonts w:eastAsiaTheme="minorEastAsia"/>
                <w:lang w:val="en-US" w:eastAsia="zh-CN"/>
              </w:rPr>
            </w:pPr>
            <w:r>
              <w:rPr>
                <w:rFonts w:eastAsiaTheme="minorEastAsia" w:hint="eastAsia"/>
                <w:lang w:val="en-US" w:eastAsia="zh-CN"/>
              </w:rPr>
              <w:t>Y</w:t>
            </w:r>
          </w:p>
        </w:tc>
        <w:tc>
          <w:tcPr>
            <w:tcW w:w="6780" w:type="dxa"/>
          </w:tcPr>
          <w:p w14:paraId="34FDC3B4" w14:textId="77777777" w:rsidR="0029627E" w:rsidRDefault="0029627E" w:rsidP="0029627E">
            <w:pPr>
              <w:rPr>
                <w:rFonts w:eastAsia="游明朝"/>
                <w:lang w:val="en-US" w:eastAsia="ja-JP"/>
              </w:rPr>
            </w:pPr>
          </w:p>
        </w:tc>
      </w:tr>
      <w:tr w:rsidR="00EB59A9" w14:paraId="66CBA42D" w14:textId="77777777">
        <w:tc>
          <w:tcPr>
            <w:tcW w:w="1479" w:type="dxa"/>
          </w:tcPr>
          <w:p w14:paraId="5103629F" w14:textId="169261ED" w:rsidR="00EB59A9" w:rsidRDefault="00EB59A9" w:rsidP="00EB59A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9EB4548" w14:textId="08C37FE4" w:rsidR="00EB59A9" w:rsidRDefault="00EB59A9" w:rsidP="00EB59A9">
            <w:pPr>
              <w:rPr>
                <w:rFonts w:eastAsiaTheme="minorEastAsia"/>
                <w:lang w:val="en-US" w:eastAsia="zh-CN"/>
              </w:rPr>
            </w:pPr>
            <w:r>
              <w:rPr>
                <w:rFonts w:eastAsiaTheme="minorEastAsia" w:hint="eastAsia"/>
                <w:lang w:val="en-US" w:eastAsia="zh-CN"/>
              </w:rPr>
              <w:t>Y</w:t>
            </w:r>
          </w:p>
        </w:tc>
        <w:tc>
          <w:tcPr>
            <w:tcW w:w="6780" w:type="dxa"/>
          </w:tcPr>
          <w:p w14:paraId="21CD94A1" w14:textId="47264BF8" w:rsidR="00EB59A9" w:rsidRDefault="00EB59A9" w:rsidP="00EB59A9">
            <w:pPr>
              <w:rPr>
                <w:rFonts w:eastAsia="游明朝"/>
                <w:lang w:val="en-US" w:eastAsia="ja-JP"/>
              </w:rPr>
            </w:pPr>
          </w:p>
        </w:tc>
      </w:tr>
      <w:tr w:rsidR="001C00D4" w14:paraId="51669FB5" w14:textId="77777777">
        <w:tc>
          <w:tcPr>
            <w:tcW w:w="1479" w:type="dxa"/>
          </w:tcPr>
          <w:p w14:paraId="1BC4950C" w14:textId="2FCC833D" w:rsidR="001C00D4" w:rsidRDefault="001C00D4" w:rsidP="00EB59A9">
            <w:pPr>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5F969D89" w14:textId="53D39659" w:rsidR="001C00D4" w:rsidRDefault="001C00D4" w:rsidP="00EB59A9">
            <w:pPr>
              <w:rPr>
                <w:rFonts w:eastAsiaTheme="minorEastAsia"/>
                <w:lang w:val="en-US" w:eastAsia="zh-CN"/>
              </w:rPr>
            </w:pPr>
            <w:r>
              <w:rPr>
                <w:rFonts w:eastAsiaTheme="minorEastAsia" w:hint="eastAsia"/>
                <w:lang w:val="en-US" w:eastAsia="zh-CN"/>
              </w:rPr>
              <w:t>Y</w:t>
            </w:r>
          </w:p>
        </w:tc>
        <w:tc>
          <w:tcPr>
            <w:tcW w:w="6780" w:type="dxa"/>
          </w:tcPr>
          <w:p w14:paraId="3026891B" w14:textId="77777777" w:rsidR="001C00D4" w:rsidRDefault="001C00D4" w:rsidP="00EB59A9">
            <w:pPr>
              <w:rPr>
                <w:rFonts w:eastAsia="游明朝"/>
                <w:lang w:val="en-US" w:eastAsia="ja-JP"/>
              </w:rPr>
            </w:pPr>
          </w:p>
        </w:tc>
      </w:tr>
    </w:tbl>
    <w:p w14:paraId="3E0428FF" w14:textId="77777777" w:rsidR="00570DA5" w:rsidRDefault="00570DA5">
      <w:pPr>
        <w:rPr>
          <w:rFonts w:eastAsia="游明朝"/>
          <w:sz w:val="22"/>
          <w:szCs w:val="22"/>
          <w:lang w:eastAsia="ja-JP"/>
        </w:rPr>
      </w:pPr>
    </w:p>
    <w:p w14:paraId="58FDF482" w14:textId="06E93DEE" w:rsidR="00412CB6" w:rsidRDefault="00412CB6" w:rsidP="00412CB6">
      <w:pPr>
        <w:pStyle w:val="aff0"/>
        <w:numPr>
          <w:ilvl w:val="0"/>
          <w:numId w:val="18"/>
        </w:numPr>
        <w:rPr>
          <w:rFonts w:eastAsia="游明朝"/>
          <w:szCs w:val="22"/>
        </w:rPr>
      </w:pPr>
      <w:r>
        <w:rPr>
          <w:rFonts w:eastAsia="游明朝" w:hint="eastAsia"/>
          <w:szCs w:val="22"/>
        </w:rPr>
        <w:t xml:space="preserve">Confirm WA: </w:t>
      </w:r>
      <w:r>
        <w:rPr>
          <w:rFonts w:eastAsia="游明朝" w:hint="eastAsia"/>
          <w:szCs w:val="22"/>
        </w:rPr>
        <w:t>ZTE</w:t>
      </w:r>
      <w:r w:rsidR="00A6090E">
        <w:rPr>
          <w:rFonts w:eastAsia="游明朝" w:hint="eastAsia"/>
          <w:szCs w:val="22"/>
        </w:rPr>
        <w:t>, CATT</w:t>
      </w:r>
      <w:r w:rsidR="008902CD">
        <w:rPr>
          <w:rFonts w:eastAsia="游明朝" w:hint="eastAsia"/>
          <w:szCs w:val="22"/>
        </w:rPr>
        <w:t>, CMCC</w:t>
      </w:r>
      <w:r w:rsidR="00E44AE3">
        <w:rPr>
          <w:rFonts w:eastAsia="游明朝" w:hint="eastAsia"/>
          <w:szCs w:val="22"/>
        </w:rPr>
        <w:t>, Nokia, SPRD, ETRI, LGE</w:t>
      </w:r>
      <w:r w:rsidR="005F112B">
        <w:rPr>
          <w:rFonts w:eastAsia="游明朝" w:hint="eastAsia"/>
          <w:szCs w:val="22"/>
        </w:rPr>
        <w:t xml:space="preserve">, TCL, </w:t>
      </w:r>
      <w:r w:rsidR="006834A9">
        <w:rPr>
          <w:rFonts w:eastAsia="游明朝" w:hint="eastAsia"/>
          <w:szCs w:val="22"/>
        </w:rPr>
        <w:t>Lenovo, vivo, MTK</w:t>
      </w:r>
    </w:p>
    <w:p w14:paraId="42574D71" w14:textId="7725EA5A" w:rsidR="00412CB6" w:rsidRDefault="00412CB6" w:rsidP="00412CB6">
      <w:pPr>
        <w:pStyle w:val="aff0"/>
        <w:numPr>
          <w:ilvl w:val="0"/>
          <w:numId w:val="18"/>
        </w:numPr>
        <w:rPr>
          <w:rFonts w:eastAsia="游明朝"/>
          <w:szCs w:val="22"/>
        </w:rPr>
      </w:pPr>
      <w:r>
        <w:rPr>
          <w:rFonts w:eastAsia="游明朝" w:hint="eastAsia"/>
          <w:szCs w:val="22"/>
        </w:rPr>
        <w:t>Keep as WA: QC</w:t>
      </w:r>
      <w:r w:rsidR="005F112B">
        <w:rPr>
          <w:rFonts w:eastAsia="游明朝" w:hint="eastAsia"/>
          <w:szCs w:val="22"/>
        </w:rPr>
        <w:t>, Apple</w:t>
      </w:r>
      <w:r w:rsidR="006834A9">
        <w:rPr>
          <w:rFonts w:eastAsia="游明朝" w:hint="eastAsia"/>
          <w:szCs w:val="22"/>
        </w:rPr>
        <w:t xml:space="preserve">, Pana, </w:t>
      </w:r>
    </w:p>
    <w:p w14:paraId="0C410929" w14:textId="77777777" w:rsidR="00412CB6" w:rsidRDefault="00412CB6" w:rsidP="00412CB6">
      <w:pPr>
        <w:pStyle w:val="a1"/>
        <w:rPr>
          <w:rFonts w:eastAsia="游明朝"/>
          <w:lang w:val="sv-SE" w:eastAsia="ja-JP"/>
        </w:rPr>
      </w:pPr>
    </w:p>
    <w:p w14:paraId="7BD6263B" w14:textId="77777777" w:rsidR="00647221" w:rsidRPr="00647221" w:rsidRDefault="00647221" w:rsidP="00412CB6">
      <w:pPr>
        <w:pStyle w:val="a1"/>
        <w:rPr>
          <w:rFonts w:eastAsia="游明朝"/>
          <w:lang w:val="en-GB" w:eastAsia="ja-JP"/>
        </w:rPr>
      </w:pPr>
    </w:p>
    <w:p w14:paraId="5E641911" w14:textId="77777777" w:rsidR="00647221" w:rsidRPr="00412CB6" w:rsidRDefault="00647221" w:rsidP="00412CB6">
      <w:pPr>
        <w:pStyle w:val="a1"/>
        <w:rPr>
          <w:rFonts w:eastAsia="游明朝" w:hint="eastAsia"/>
          <w:lang w:val="sv-SE" w:eastAsia="ja-JP"/>
        </w:rPr>
      </w:pPr>
    </w:p>
    <w:p w14:paraId="15F816D8" w14:textId="77777777" w:rsidR="00412CB6" w:rsidRPr="00412CB6" w:rsidRDefault="00412CB6" w:rsidP="00412CB6">
      <w:pPr>
        <w:pStyle w:val="a1"/>
        <w:rPr>
          <w:rFonts w:eastAsia="游明朝" w:hint="eastAsia"/>
          <w:lang w:val="en-GB" w:eastAsia="ja-JP"/>
        </w:rPr>
      </w:pPr>
    </w:p>
    <w:p w14:paraId="40A5A151" w14:textId="77777777" w:rsidR="00570DA5" w:rsidRDefault="00F5627D">
      <w:pPr>
        <w:rPr>
          <w:rFonts w:eastAsia="游明朝"/>
          <w:sz w:val="22"/>
          <w:szCs w:val="22"/>
          <w:lang w:eastAsia="ja-JP"/>
        </w:rPr>
      </w:pPr>
      <w:r>
        <w:rPr>
          <w:rFonts w:eastAsia="游明朝" w:hint="eastAsia"/>
          <w:sz w:val="22"/>
          <w:szCs w:val="22"/>
          <w:lang w:eastAsia="ja-JP"/>
        </w:rPr>
        <w:t>Regarding the FFS</w:t>
      </w:r>
      <w:r>
        <w:t xml:space="preserve"> </w:t>
      </w:r>
      <w:r>
        <w:rPr>
          <w:rFonts w:eastAsia="游明朝"/>
          <w:sz w:val="22"/>
          <w:szCs w:val="22"/>
          <w:lang w:eastAsia="ja-JP"/>
        </w:rPr>
        <w:t>whether/how to support both Option 1-1 and Option 1-2 simultaneously configured for the same UE</w:t>
      </w:r>
      <w:r>
        <w:rPr>
          <w:rFonts w:eastAsia="游明朝" w:hint="eastAsia"/>
          <w:sz w:val="22"/>
          <w:szCs w:val="22"/>
          <w:lang w:eastAsia="ja-JP"/>
        </w:rPr>
        <w:t xml:space="preserve"> in </w:t>
      </w:r>
      <w:r>
        <w:rPr>
          <w:rFonts w:eastAsia="游明朝"/>
          <w:sz w:val="22"/>
          <w:szCs w:val="22"/>
          <w:lang w:eastAsia="ja-JP"/>
        </w:rPr>
        <w:t>the</w:t>
      </w:r>
      <w:r>
        <w:rPr>
          <w:rFonts w:eastAsia="游明朝" w:hint="eastAsia"/>
          <w:sz w:val="22"/>
          <w:szCs w:val="22"/>
          <w:lang w:eastAsia="ja-JP"/>
        </w:rPr>
        <w:t xml:space="preserve"> above working assumption, </w:t>
      </w:r>
      <w:r>
        <w:rPr>
          <w:rFonts w:eastAsia="游明朝"/>
          <w:sz w:val="22"/>
          <w:szCs w:val="22"/>
          <w:lang w:eastAsia="ja-JP"/>
        </w:rPr>
        <w:t>following</w:t>
      </w:r>
      <w:r>
        <w:rPr>
          <w:rFonts w:eastAsia="游明朝" w:hint="eastAsia"/>
          <w:sz w:val="22"/>
          <w:szCs w:val="22"/>
          <w:lang w:eastAsia="ja-JP"/>
        </w:rPr>
        <w:t xml:space="preserve"> views are provided from </w:t>
      </w:r>
      <w:r>
        <w:rPr>
          <w:rFonts w:eastAsia="游明朝"/>
          <w:sz w:val="22"/>
          <w:szCs w:val="22"/>
          <w:lang w:eastAsia="ja-JP"/>
        </w:rPr>
        <w:t>companies</w:t>
      </w:r>
      <w:r>
        <w:rPr>
          <w:rFonts w:eastAsia="游明朝" w:hint="eastAsia"/>
          <w:sz w:val="22"/>
          <w:szCs w:val="22"/>
          <w:lang w:eastAsia="ja-JP"/>
        </w:rPr>
        <w:t xml:space="preserve">. In general, more companies support the simultaneous configuration, while still divergent view on how to </w:t>
      </w:r>
      <w:r>
        <w:rPr>
          <w:rFonts w:eastAsia="游明朝"/>
          <w:sz w:val="22"/>
          <w:szCs w:val="22"/>
          <w:lang w:eastAsia="ja-JP"/>
        </w:rPr>
        <w:t>support</w:t>
      </w:r>
      <w:r>
        <w:rPr>
          <w:rFonts w:eastAsia="游明朝" w:hint="eastAsia"/>
          <w:sz w:val="22"/>
          <w:szCs w:val="22"/>
          <w:lang w:eastAsia="ja-JP"/>
        </w:rPr>
        <w:t xml:space="preserve"> it. As pointed out some companies, this can be </w:t>
      </w:r>
      <w:r>
        <w:rPr>
          <w:rFonts w:eastAsia="游明朝"/>
          <w:sz w:val="22"/>
          <w:szCs w:val="22"/>
          <w:lang w:eastAsia="ja-JP"/>
        </w:rPr>
        <w:t>achieved</w:t>
      </w:r>
      <w:r>
        <w:rPr>
          <w:rFonts w:eastAsia="游明朝" w:hint="eastAsia"/>
          <w:sz w:val="22"/>
          <w:szCs w:val="22"/>
          <w:lang w:eastAsia="ja-JP"/>
        </w:rPr>
        <w:t xml:space="preserve"> as Option 1-2-1 in </w:t>
      </w:r>
      <w:r>
        <w:rPr>
          <w:rFonts w:eastAsia="游明朝"/>
          <w:sz w:val="22"/>
          <w:szCs w:val="22"/>
          <w:lang w:eastAsia="ja-JP"/>
        </w:rPr>
        <w:t>previous</w:t>
      </w:r>
      <w:r>
        <w:rPr>
          <w:rFonts w:eastAsia="游明朝" w:hint="eastAsia"/>
          <w:sz w:val="22"/>
          <w:szCs w:val="22"/>
          <w:lang w:eastAsia="ja-JP"/>
        </w:rPr>
        <w:t xml:space="preserve"> agreement, i.e., Option 1-2 is add-on feature on top of Option 1-1. On the other hand, according to </w:t>
      </w:r>
      <w:r>
        <w:rPr>
          <w:rFonts w:eastAsia="游明朝"/>
          <w:sz w:val="22"/>
          <w:szCs w:val="22"/>
          <w:lang w:eastAsia="ja-JP"/>
        </w:rPr>
        <w:t>the</w:t>
      </w:r>
      <w:r>
        <w:rPr>
          <w:rFonts w:eastAsia="游明朝" w:hint="eastAsia"/>
          <w:sz w:val="22"/>
          <w:szCs w:val="22"/>
          <w:lang w:eastAsia="ja-JP"/>
        </w:rPr>
        <w:t xml:space="preserve"> company contributions, a number of companies assume that Option 1-2 is standalone feature from Option 1-1, and they can be specified/configured separately. Hence, before discussing details on how to </w:t>
      </w:r>
      <w:r>
        <w:rPr>
          <w:rFonts w:eastAsia="游明朝"/>
          <w:sz w:val="22"/>
          <w:szCs w:val="22"/>
          <w:lang w:eastAsia="ja-JP"/>
        </w:rPr>
        <w:t>support both Option 1-1 and Option 1-2 simultaneously</w:t>
      </w:r>
      <w:r>
        <w:rPr>
          <w:rFonts w:eastAsia="游明朝" w:hint="eastAsia"/>
          <w:sz w:val="22"/>
          <w:szCs w:val="22"/>
          <w:lang w:eastAsia="ja-JP"/>
        </w:rPr>
        <w:t>, it would be beneficial to discuss whether to specify Option 1-2 as add-on or standalone feature.</w:t>
      </w:r>
    </w:p>
    <w:p w14:paraId="2D2A82BC" w14:textId="77777777" w:rsidR="00570DA5" w:rsidRDefault="00F5627D">
      <w:pPr>
        <w:pStyle w:val="aff0"/>
        <w:numPr>
          <w:ilvl w:val="0"/>
          <w:numId w:val="16"/>
        </w:numPr>
        <w:rPr>
          <w:rFonts w:eastAsia="游明朝"/>
        </w:rPr>
      </w:pPr>
      <w:r>
        <w:rPr>
          <w:rFonts w:eastAsia="游明朝" w:hint="eastAsia"/>
        </w:rPr>
        <w:t>Support: SPRD, NEC, IDC, ETRI, DCM, QC</w:t>
      </w:r>
    </w:p>
    <w:p w14:paraId="52E625C3" w14:textId="77777777" w:rsidR="00570DA5" w:rsidRDefault="00F5627D">
      <w:pPr>
        <w:pStyle w:val="aff0"/>
        <w:numPr>
          <w:ilvl w:val="1"/>
          <w:numId w:val="16"/>
        </w:numPr>
        <w:rPr>
          <w:rFonts w:eastAsia="游明朝"/>
        </w:rPr>
      </w:pPr>
      <w:r>
        <w:rPr>
          <w:rFonts w:eastAsia="游明朝" w:hint="eastAsia"/>
        </w:rPr>
        <w:t xml:space="preserve">SPRD, ETRI: as </w:t>
      </w:r>
      <w:r>
        <w:rPr>
          <w:lang w:eastAsia="zh-CN"/>
        </w:rPr>
        <w:t>Option 1-2-1</w:t>
      </w:r>
    </w:p>
    <w:p w14:paraId="62437DE8" w14:textId="77777777" w:rsidR="00570DA5" w:rsidRDefault="00F5627D">
      <w:pPr>
        <w:pStyle w:val="aff0"/>
        <w:numPr>
          <w:ilvl w:val="1"/>
          <w:numId w:val="16"/>
        </w:numPr>
        <w:rPr>
          <w:rFonts w:eastAsia="游明朝"/>
        </w:rPr>
      </w:pPr>
      <w:r>
        <w:rPr>
          <w:rFonts w:eastAsia="ＭＳ 明朝" w:hint="eastAsia"/>
          <w:lang w:bidi="ar"/>
        </w:rPr>
        <w:t xml:space="preserve">IDC: </w:t>
      </w:r>
      <w:r>
        <w:rPr>
          <w:rFonts w:eastAsia="ＭＳ 明朝"/>
          <w:lang w:eastAsia="zh-CN" w:bidi="ar"/>
        </w:rPr>
        <w:t xml:space="preserve">Introduce a mechanism to </w:t>
      </w:r>
      <w:r>
        <w:rPr>
          <w:rFonts w:hint="eastAsia"/>
          <w:lang w:bidi="ar"/>
        </w:rPr>
        <w:t>properly manage PDCCH monitoring based on Option 1-1 and Option 1-2</w:t>
      </w:r>
    </w:p>
    <w:p w14:paraId="524225D7" w14:textId="77777777" w:rsidR="00570DA5" w:rsidRDefault="00F5627D">
      <w:pPr>
        <w:pStyle w:val="aff0"/>
        <w:numPr>
          <w:ilvl w:val="1"/>
          <w:numId w:val="16"/>
        </w:numPr>
        <w:rPr>
          <w:rFonts w:eastAsia="ＭＳ 明朝"/>
          <w:lang w:bidi="ar"/>
        </w:rPr>
      </w:pPr>
      <w:r>
        <w:rPr>
          <w:rFonts w:eastAsia="ＭＳ 明朝" w:hint="eastAsia"/>
          <w:lang w:bidi="ar"/>
        </w:rPr>
        <w:t xml:space="preserve">DCM: </w:t>
      </w:r>
      <w:r>
        <w:rPr>
          <w:rFonts w:eastAsia="ＭＳ 明朝"/>
          <w:lang w:bidi="ar"/>
        </w:rPr>
        <w:t>down select from one of the following</w:t>
      </w:r>
    </w:p>
    <w:p w14:paraId="4EB28CE9" w14:textId="77777777" w:rsidR="00570DA5" w:rsidRDefault="00F5627D">
      <w:pPr>
        <w:pStyle w:val="aff0"/>
        <w:numPr>
          <w:ilvl w:val="2"/>
          <w:numId w:val="16"/>
        </w:numPr>
        <w:rPr>
          <w:rFonts w:eastAsia="ＭＳ 明朝"/>
          <w:lang w:bidi="ar"/>
        </w:rPr>
      </w:pPr>
      <w:r>
        <w:rPr>
          <w:rFonts w:eastAsia="ＭＳ 明朝"/>
          <w:lang w:bidi="ar"/>
        </w:rPr>
        <w:t>Alt1: Two options are specified with separate frameworks/configurations (e.g., separate LP-WUS MOs, separate PDCCH monitoring timers). If both frameworks are configured for a UE, the UE operate both simultaneously</w:t>
      </w:r>
    </w:p>
    <w:p w14:paraId="32D49E63" w14:textId="77777777" w:rsidR="00570DA5" w:rsidRDefault="00F5627D">
      <w:pPr>
        <w:pStyle w:val="aff0"/>
        <w:numPr>
          <w:ilvl w:val="2"/>
          <w:numId w:val="16"/>
        </w:numPr>
        <w:rPr>
          <w:rFonts w:eastAsia="游明朝"/>
        </w:rPr>
      </w:pPr>
      <w:r>
        <w:rPr>
          <w:rFonts w:eastAsia="ＭＳ 明朝"/>
          <w:lang w:bidi="ar"/>
        </w:rPr>
        <w:t>Alt2: Two options are specified with a common framework/configuration (e.g., common LP-WUS MOs, common PDCCH monitoring timer). If the framework including both options is configured for a UE, the UE operate both simultaneously</w:t>
      </w:r>
    </w:p>
    <w:p w14:paraId="21CD0A58" w14:textId="77777777" w:rsidR="00570DA5" w:rsidRDefault="00F5627D">
      <w:pPr>
        <w:pStyle w:val="aff0"/>
        <w:numPr>
          <w:ilvl w:val="1"/>
          <w:numId w:val="16"/>
        </w:numPr>
        <w:rPr>
          <w:rFonts w:eastAsia="ＭＳ 明朝"/>
          <w:lang w:bidi="ar"/>
        </w:rPr>
      </w:pPr>
      <w:r>
        <w:rPr>
          <w:rFonts w:eastAsia="ＭＳ 明朝" w:hint="eastAsia"/>
          <w:lang w:bidi="ar"/>
        </w:rPr>
        <w:t xml:space="preserve">QC: </w:t>
      </w:r>
      <w:r>
        <w:rPr>
          <w:rFonts w:eastAsia="ＭＳ 明朝"/>
          <w:lang w:bidi="ar"/>
        </w:rPr>
        <w:t>Discuss following two alternatives:</w:t>
      </w:r>
    </w:p>
    <w:p w14:paraId="5212854B" w14:textId="77777777" w:rsidR="00570DA5" w:rsidRDefault="00F5627D">
      <w:pPr>
        <w:pStyle w:val="aff0"/>
        <w:numPr>
          <w:ilvl w:val="2"/>
          <w:numId w:val="16"/>
        </w:numPr>
        <w:rPr>
          <w:rFonts w:eastAsia="ＭＳ 明朝"/>
          <w:lang w:bidi="ar"/>
        </w:rPr>
      </w:pPr>
      <w:r>
        <w:rPr>
          <w:rFonts w:eastAsia="ＭＳ 明朝"/>
          <w:lang w:bidi="ar"/>
        </w:rPr>
        <w:t>Alt.1: MAC-CE activates only one LP-WUS configuration</w:t>
      </w:r>
    </w:p>
    <w:p w14:paraId="2B907859" w14:textId="77777777" w:rsidR="00570DA5" w:rsidRDefault="00F5627D">
      <w:pPr>
        <w:pStyle w:val="aff0"/>
        <w:numPr>
          <w:ilvl w:val="3"/>
          <w:numId w:val="16"/>
        </w:numPr>
        <w:rPr>
          <w:rFonts w:eastAsia="ＭＳ 明朝"/>
          <w:lang w:bidi="ar"/>
        </w:rPr>
      </w:pPr>
      <w:r>
        <w:rPr>
          <w:rFonts w:eastAsia="ＭＳ 明朝"/>
          <w:lang w:bidi="ar"/>
        </w:rPr>
        <w:t>Active LP-WUS configuration is for enabling either Option 1-1 or Option 1-2</w:t>
      </w:r>
    </w:p>
    <w:p w14:paraId="6065A999" w14:textId="77777777" w:rsidR="00570DA5" w:rsidRDefault="00F5627D">
      <w:pPr>
        <w:pStyle w:val="aff0"/>
        <w:numPr>
          <w:ilvl w:val="2"/>
          <w:numId w:val="16"/>
        </w:numPr>
        <w:rPr>
          <w:rFonts w:eastAsia="ＭＳ 明朝"/>
          <w:lang w:bidi="ar"/>
        </w:rPr>
      </w:pPr>
      <w:r>
        <w:rPr>
          <w:rFonts w:eastAsia="ＭＳ 明朝"/>
          <w:lang w:bidi="ar"/>
        </w:rPr>
        <w:t>Alt.2: MAC-CE activates up to two LP-WUS configurations</w:t>
      </w:r>
    </w:p>
    <w:p w14:paraId="3728466C" w14:textId="77777777" w:rsidR="00570DA5" w:rsidRDefault="00F5627D">
      <w:pPr>
        <w:pStyle w:val="aff0"/>
        <w:numPr>
          <w:ilvl w:val="3"/>
          <w:numId w:val="16"/>
        </w:numPr>
        <w:rPr>
          <w:rFonts w:eastAsia="ＭＳ 明朝"/>
          <w:lang w:bidi="ar"/>
        </w:rPr>
      </w:pPr>
      <w:r>
        <w:rPr>
          <w:rFonts w:eastAsia="ＭＳ 明朝"/>
          <w:lang w:bidi="ar"/>
        </w:rPr>
        <w:t>One active LP-WUS configuration is for enabling Option 1-1</w:t>
      </w:r>
    </w:p>
    <w:p w14:paraId="1F227008" w14:textId="77777777" w:rsidR="00570DA5" w:rsidRDefault="00F5627D">
      <w:pPr>
        <w:pStyle w:val="aff0"/>
        <w:numPr>
          <w:ilvl w:val="3"/>
          <w:numId w:val="16"/>
        </w:numPr>
        <w:rPr>
          <w:rFonts w:eastAsia="ＭＳ 明朝"/>
          <w:lang w:bidi="ar"/>
        </w:rPr>
      </w:pPr>
      <w:r>
        <w:rPr>
          <w:rFonts w:eastAsia="ＭＳ 明朝"/>
          <w:lang w:bidi="ar"/>
        </w:rPr>
        <w:t>Another LP-WUS configuration can additionally activated for enabling Option 1-2</w:t>
      </w:r>
    </w:p>
    <w:p w14:paraId="0730B1BC" w14:textId="77777777" w:rsidR="00570DA5" w:rsidRDefault="00F5627D">
      <w:pPr>
        <w:pStyle w:val="aff0"/>
        <w:numPr>
          <w:ilvl w:val="0"/>
          <w:numId w:val="16"/>
        </w:numPr>
        <w:rPr>
          <w:rFonts w:eastAsia="游明朝"/>
        </w:rPr>
      </w:pPr>
      <w:r>
        <w:rPr>
          <w:rFonts w:eastAsia="游明朝" w:hint="eastAsia"/>
        </w:rPr>
        <w:t>Not support: HW/HiSi, Sharp</w:t>
      </w:r>
    </w:p>
    <w:p w14:paraId="721F3011" w14:textId="77777777" w:rsidR="00570DA5" w:rsidRDefault="00F5627D">
      <w:pPr>
        <w:pStyle w:val="aff0"/>
        <w:numPr>
          <w:ilvl w:val="1"/>
          <w:numId w:val="16"/>
        </w:numPr>
        <w:rPr>
          <w:rFonts w:eastAsia="游明朝"/>
        </w:rPr>
      </w:pPr>
      <w:r>
        <w:rPr>
          <w:rFonts w:eastAsia="游明朝" w:hint="eastAsia"/>
        </w:rPr>
        <w:t xml:space="preserve">HW/HiSi: </w:t>
      </w:r>
      <w:r>
        <w:rPr>
          <w:rFonts w:eastAsia="游明朝"/>
        </w:rPr>
        <w:t>monitoring parameters of LP-WUS can be adjusted by MR signaling and/or pre-defined rules at least for different coverage requirement</w:t>
      </w:r>
    </w:p>
    <w:p w14:paraId="3183F3EA" w14:textId="77777777" w:rsidR="00570DA5" w:rsidRDefault="00F5627D">
      <w:pPr>
        <w:pStyle w:val="aff0"/>
        <w:numPr>
          <w:ilvl w:val="0"/>
          <w:numId w:val="16"/>
        </w:numPr>
        <w:rPr>
          <w:rFonts w:eastAsia="游明朝"/>
        </w:rPr>
      </w:pPr>
      <w:r>
        <w:rPr>
          <w:rFonts w:eastAsia="游明朝" w:hint="eastAsia"/>
        </w:rPr>
        <w:t>FFS: ZTE</w:t>
      </w:r>
    </w:p>
    <w:p w14:paraId="2E3115AD" w14:textId="77777777" w:rsidR="00570DA5" w:rsidRDefault="00570DA5">
      <w:pPr>
        <w:rPr>
          <w:rFonts w:eastAsia="游明朝"/>
          <w:sz w:val="22"/>
          <w:szCs w:val="22"/>
          <w:lang w:val="sv-SE" w:eastAsia="ja-JP"/>
        </w:rPr>
      </w:pPr>
    </w:p>
    <w:p w14:paraId="2C195422" w14:textId="77777777" w:rsidR="00570DA5" w:rsidRDefault="00F5627D">
      <w:pPr>
        <w:pStyle w:val="4"/>
        <w:rPr>
          <w:sz w:val="22"/>
          <w:szCs w:val="18"/>
        </w:rPr>
      </w:pPr>
      <w:r>
        <w:rPr>
          <w:rFonts w:eastAsia="游明朝" w:hint="eastAsia"/>
          <w:sz w:val="22"/>
          <w:szCs w:val="18"/>
          <w:highlight w:val="yellow"/>
          <w:lang w:eastAsia="ja-JP"/>
        </w:rPr>
        <w:t>Question</w:t>
      </w:r>
      <w:r>
        <w:rPr>
          <w:sz w:val="22"/>
          <w:szCs w:val="18"/>
          <w:highlight w:val="yellow"/>
        </w:rPr>
        <w:t xml:space="preserve"> 3.</w:t>
      </w:r>
      <w:r>
        <w:rPr>
          <w:rFonts w:hint="eastAsia"/>
          <w:sz w:val="22"/>
          <w:szCs w:val="18"/>
          <w:highlight w:val="yellow"/>
        </w:rPr>
        <w:t>1</w:t>
      </w:r>
      <w:r>
        <w:rPr>
          <w:sz w:val="22"/>
          <w:szCs w:val="18"/>
          <w:highlight w:val="yellow"/>
        </w:rPr>
        <w:t>-</w:t>
      </w:r>
      <w:r>
        <w:rPr>
          <w:rFonts w:eastAsia="游明朝" w:hint="eastAsia"/>
          <w:sz w:val="22"/>
          <w:szCs w:val="18"/>
          <w:highlight w:val="yellow"/>
          <w:lang w:eastAsia="ja-JP"/>
        </w:rPr>
        <w:t>4</w:t>
      </w:r>
      <w:r>
        <w:rPr>
          <w:sz w:val="22"/>
          <w:szCs w:val="18"/>
          <w:highlight w:val="yellow"/>
        </w:rPr>
        <w:t>:</w:t>
      </w:r>
    </w:p>
    <w:p w14:paraId="62BD5E5D" w14:textId="77777777" w:rsidR="00570DA5" w:rsidRDefault="00F5627D">
      <w:pPr>
        <w:pStyle w:val="aff0"/>
        <w:numPr>
          <w:ilvl w:val="0"/>
          <w:numId w:val="19"/>
        </w:numPr>
        <w:rPr>
          <w:b/>
          <w:bCs/>
          <w:szCs w:val="22"/>
        </w:rPr>
      </w:pPr>
      <w:r>
        <w:rPr>
          <w:rFonts w:eastAsia="游明朝" w:hint="eastAsia"/>
          <w:b/>
          <w:bCs/>
          <w:szCs w:val="28"/>
        </w:rPr>
        <w:t xml:space="preserve">Which Alternative do you assume to specify Option 1-2, considering the </w:t>
      </w:r>
      <w:r>
        <w:rPr>
          <w:rFonts w:eastAsia="游明朝"/>
          <w:b/>
          <w:bCs/>
          <w:szCs w:val="28"/>
        </w:rPr>
        <w:t>support</w:t>
      </w:r>
      <w:r>
        <w:rPr>
          <w:rFonts w:eastAsia="游明朝" w:hint="eastAsia"/>
          <w:b/>
          <w:bCs/>
          <w:szCs w:val="28"/>
        </w:rPr>
        <w:t xml:space="preserve"> of</w:t>
      </w:r>
      <w:r>
        <w:rPr>
          <w:rFonts w:eastAsia="游明朝"/>
          <w:b/>
          <w:bCs/>
          <w:szCs w:val="28"/>
        </w:rPr>
        <w:t xml:space="preserve"> both Option 1-1 and Option 1-2 simultaneously configured for the same UE</w:t>
      </w:r>
      <w:r>
        <w:rPr>
          <w:rFonts w:eastAsia="游明朝" w:hint="eastAsia"/>
          <w:b/>
          <w:bCs/>
          <w:szCs w:val="28"/>
        </w:rPr>
        <w:t>?</w:t>
      </w:r>
    </w:p>
    <w:p w14:paraId="15D9F09A" w14:textId="77777777" w:rsidR="00570DA5" w:rsidRDefault="00F5627D">
      <w:pPr>
        <w:pStyle w:val="aff0"/>
        <w:numPr>
          <w:ilvl w:val="1"/>
          <w:numId w:val="19"/>
        </w:numPr>
        <w:rPr>
          <w:b/>
          <w:bCs/>
          <w:szCs w:val="22"/>
        </w:rPr>
      </w:pPr>
      <w:r>
        <w:rPr>
          <w:rFonts w:eastAsia="游明朝" w:hint="eastAsia"/>
          <w:b/>
          <w:bCs/>
          <w:szCs w:val="28"/>
        </w:rPr>
        <w:t xml:space="preserve">Alt1: Option 1-2 is specified as add-on feature on top of Option 1-1 (i.e., </w:t>
      </w:r>
      <w:r>
        <w:rPr>
          <w:rFonts w:eastAsia="游明朝"/>
          <w:b/>
          <w:bCs/>
          <w:szCs w:val="28"/>
        </w:rPr>
        <w:t>Option 1-2-1 in previous agreement</w:t>
      </w:r>
      <w:r>
        <w:rPr>
          <w:rFonts w:eastAsia="游明朝" w:hint="eastAsia"/>
          <w:b/>
          <w:bCs/>
          <w:szCs w:val="28"/>
        </w:rPr>
        <w:t>)</w:t>
      </w:r>
    </w:p>
    <w:p w14:paraId="64EFFD1D" w14:textId="77777777" w:rsidR="00570DA5" w:rsidRDefault="00F5627D">
      <w:pPr>
        <w:pStyle w:val="aff0"/>
        <w:numPr>
          <w:ilvl w:val="1"/>
          <w:numId w:val="19"/>
        </w:numPr>
        <w:rPr>
          <w:b/>
          <w:bCs/>
          <w:szCs w:val="22"/>
        </w:rPr>
      </w:pPr>
      <w:r>
        <w:rPr>
          <w:rFonts w:eastAsia="游明朝" w:hint="eastAsia"/>
          <w:b/>
          <w:bCs/>
          <w:szCs w:val="28"/>
        </w:rPr>
        <w:t xml:space="preserve">Alt2: Option 1-2 is specified as standalone feature from Option 1-1 (i.e., </w:t>
      </w:r>
      <w:r>
        <w:rPr>
          <w:rFonts w:eastAsia="游明朝"/>
          <w:b/>
          <w:bCs/>
          <w:szCs w:val="28"/>
        </w:rPr>
        <w:t>Option 1-2-</w:t>
      </w:r>
      <w:r>
        <w:rPr>
          <w:rFonts w:eastAsia="游明朝" w:hint="eastAsia"/>
          <w:b/>
          <w:bCs/>
          <w:szCs w:val="28"/>
        </w:rPr>
        <w:t>2</w:t>
      </w:r>
      <w:r>
        <w:rPr>
          <w:rFonts w:eastAsia="游明朝"/>
          <w:b/>
          <w:bCs/>
          <w:szCs w:val="28"/>
        </w:rPr>
        <w:t xml:space="preserve"> in previous agreement</w:t>
      </w:r>
      <w:r>
        <w:rPr>
          <w:rFonts w:eastAsia="游明朝" w:hint="eastAsia"/>
          <w:b/>
          <w:bCs/>
          <w:szCs w:val="28"/>
        </w:rPr>
        <w:t>)</w:t>
      </w:r>
    </w:p>
    <w:tbl>
      <w:tblPr>
        <w:tblStyle w:val="afd"/>
        <w:tblW w:w="9631" w:type="dxa"/>
        <w:tblLayout w:type="fixed"/>
        <w:tblLook w:val="04A0" w:firstRow="1" w:lastRow="0" w:firstColumn="1" w:lastColumn="0" w:noHBand="0" w:noVBand="1"/>
      </w:tblPr>
      <w:tblGrid>
        <w:gridCol w:w="1479"/>
        <w:gridCol w:w="1372"/>
        <w:gridCol w:w="6780"/>
      </w:tblGrid>
      <w:tr w:rsidR="00570DA5" w14:paraId="5009B1EA" w14:textId="77777777">
        <w:tc>
          <w:tcPr>
            <w:tcW w:w="1479" w:type="dxa"/>
            <w:shd w:val="clear" w:color="auto" w:fill="D9D9D9" w:themeFill="background1" w:themeFillShade="D9"/>
          </w:tcPr>
          <w:p w14:paraId="65CE3213" w14:textId="77777777" w:rsidR="00570DA5" w:rsidRDefault="00F5627D">
            <w:r>
              <w:t>Company</w:t>
            </w:r>
          </w:p>
        </w:tc>
        <w:tc>
          <w:tcPr>
            <w:tcW w:w="1372" w:type="dxa"/>
            <w:shd w:val="clear" w:color="auto" w:fill="D9D9D9" w:themeFill="background1" w:themeFillShade="D9"/>
          </w:tcPr>
          <w:p w14:paraId="3263FC5D" w14:textId="77777777" w:rsidR="00570DA5" w:rsidRDefault="00F5627D">
            <w:pPr>
              <w:rPr>
                <w:rFonts w:eastAsia="游明朝"/>
                <w:lang w:eastAsia="ja-JP"/>
              </w:rPr>
            </w:pPr>
            <w:r>
              <w:rPr>
                <w:rFonts w:eastAsia="游明朝" w:hint="eastAsia"/>
                <w:lang w:eastAsia="ja-JP"/>
              </w:rPr>
              <w:t>Alt1 or Alt2</w:t>
            </w:r>
          </w:p>
        </w:tc>
        <w:tc>
          <w:tcPr>
            <w:tcW w:w="6780" w:type="dxa"/>
            <w:shd w:val="clear" w:color="auto" w:fill="D9D9D9" w:themeFill="background1" w:themeFillShade="D9"/>
          </w:tcPr>
          <w:p w14:paraId="40D5401F" w14:textId="77777777" w:rsidR="00570DA5" w:rsidRDefault="00F5627D">
            <w:r>
              <w:t>Comments</w:t>
            </w:r>
          </w:p>
        </w:tc>
      </w:tr>
      <w:tr w:rsidR="00570DA5" w14:paraId="35D8B7FB" w14:textId="77777777">
        <w:tc>
          <w:tcPr>
            <w:tcW w:w="1479" w:type="dxa"/>
          </w:tcPr>
          <w:p w14:paraId="1EFB30E1" w14:textId="77777777" w:rsidR="00570DA5" w:rsidRDefault="00F5627D">
            <w:pPr>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258EFD88" w14:textId="77777777" w:rsidR="00570DA5" w:rsidRDefault="00570DA5"/>
        </w:tc>
        <w:tc>
          <w:tcPr>
            <w:tcW w:w="6780" w:type="dxa"/>
          </w:tcPr>
          <w:p w14:paraId="79A1236B" w14:textId="77777777" w:rsidR="00570DA5" w:rsidRDefault="00F5627D">
            <w:pPr>
              <w:rPr>
                <w:rFonts w:eastAsia="SimSun"/>
                <w:lang w:val="en-US" w:eastAsia="ja-JP"/>
              </w:rPr>
            </w:pPr>
            <w:r>
              <w:rPr>
                <w:rFonts w:eastAsia="SimSun" w:hint="eastAsia"/>
                <w:lang w:val="en-US" w:eastAsia="zh-CN"/>
              </w:rPr>
              <w:t xml:space="preserve">Preferred a unified solution to support both options. We do not prefer to say option 1-2 is add-on feature which implies option 1-1 is the baseline. </w:t>
            </w:r>
          </w:p>
        </w:tc>
      </w:tr>
      <w:tr w:rsidR="00570DA5" w14:paraId="56E2378F" w14:textId="77777777">
        <w:tc>
          <w:tcPr>
            <w:tcW w:w="1479" w:type="dxa"/>
          </w:tcPr>
          <w:p w14:paraId="5616F89E" w14:textId="77777777" w:rsidR="00570DA5" w:rsidRDefault="00F5627D">
            <w:r>
              <w:t>NOKIA1</w:t>
            </w:r>
          </w:p>
        </w:tc>
        <w:tc>
          <w:tcPr>
            <w:tcW w:w="1372" w:type="dxa"/>
          </w:tcPr>
          <w:p w14:paraId="4A4C9678" w14:textId="77777777" w:rsidR="00570DA5" w:rsidRDefault="00570DA5"/>
        </w:tc>
        <w:tc>
          <w:tcPr>
            <w:tcW w:w="6780" w:type="dxa"/>
          </w:tcPr>
          <w:p w14:paraId="773567F6" w14:textId="77777777" w:rsidR="00570DA5" w:rsidRDefault="00F5627D">
            <w:r>
              <w:t>Slight preference for ALT2, which offers the higher PSGs for little/no additional RAN4 effort (assuming CSI/L1-RSRP measurements procedures are largely untouched)</w:t>
            </w:r>
          </w:p>
        </w:tc>
      </w:tr>
      <w:tr w:rsidR="00570DA5" w14:paraId="44E55322" w14:textId="77777777">
        <w:tc>
          <w:tcPr>
            <w:tcW w:w="1479" w:type="dxa"/>
          </w:tcPr>
          <w:p w14:paraId="3F7A5811" w14:textId="77777777" w:rsidR="00570DA5" w:rsidRDefault="00F5627D">
            <w:pPr>
              <w:rPr>
                <w:rFonts w:eastAsiaTheme="minorEastAsia"/>
                <w:lang w:eastAsia="zh-CN"/>
              </w:rPr>
            </w:pPr>
            <w:proofErr w:type="spellStart"/>
            <w:r>
              <w:rPr>
                <w:rFonts w:eastAsiaTheme="minorEastAsia" w:hint="eastAsia"/>
                <w:lang w:eastAsia="zh-CN"/>
              </w:rPr>
              <w:t>Spreadtrum</w:t>
            </w:r>
            <w:proofErr w:type="spellEnd"/>
          </w:p>
        </w:tc>
        <w:tc>
          <w:tcPr>
            <w:tcW w:w="1372" w:type="dxa"/>
          </w:tcPr>
          <w:p w14:paraId="53916C53" w14:textId="77777777" w:rsidR="00570DA5" w:rsidRDefault="00570DA5"/>
        </w:tc>
        <w:tc>
          <w:tcPr>
            <w:tcW w:w="6780" w:type="dxa"/>
          </w:tcPr>
          <w:p w14:paraId="0CF5986D" w14:textId="77777777" w:rsidR="00570DA5" w:rsidRDefault="00F5627D">
            <w:r>
              <w:t>Similar views as ZTE</w:t>
            </w:r>
          </w:p>
        </w:tc>
      </w:tr>
      <w:tr w:rsidR="00570DA5" w14:paraId="4DF7D436" w14:textId="77777777">
        <w:tc>
          <w:tcPr>
            <w:tcW w:w="1479" w:type="dxa"/>
          </w:tcPr>
          <w:p w14:paraId="2CB30868" w14:textId="77777777" w:rsidR="00570DA5" w:rsidRDefault="00F5627D">
            <w:pPr>
              <w:rPr>
                <w:rFonts w:eastAsiaTheme="minorEastAsia"/>
                <w:lang w:eastAsia="zh-CN"/>
              </w:rPr>
            </w:pPr>
            <w:r>
              <w:rPr>
                <w:rFonts w:eastAsiaTheme="minorEastAsia"/>
                <w:lang w:eastAsia="zh-CN"/>
              </w:rPr>
              <w:t>LGE</w:t>
            </w:r>
          </w:p>
        </w:tc>
        <w:tc>
          <w:tcPr>
            <w:tcW w:w="1372" w:type="dxa"/>
          </w:tcPr>
          <w:p w14:paraId="6B565B70" w14:textId="77777777" w:rsidR="00570DA5" w:rsidRDefault="00570DA5"/>
        </w:tc>
        <w:tc>
          <w:tcPr>
            <w:tcW w:w="6780" w:type="dxa"/>
          </w:tcPr>
          <w:p w14:paraId="6AFED9D6" w14:textId="77777777" w:rsidR="00570DA5" w:rsidRDefault="00F5627D">
            <w:r>
              <w:t>Open to discuss. If Option 1-1 and Option 1-2 are configured for a UE simultaneously, then how the UE performs needs to be considered. We think there are some issues if two options are configured simultaneously, for example, overlapping of PDCCH monitoring occasions of two options, performing CSI/L1-RSRP reporting etc.</w:t>
            </w:r>
          </w:p>
        </w:tc>
      </w:tr>
      <w:tr w:rsidR="00570DA5" w14:paraId="171D364D" w14:textId="77777777">
        <w:tc>
          <w:tcPr>
            <w:tcW w:w="1479" w:type="dxa"/>
          </w:tcPr>
          <w:p w14:paraId="379503FE" w14:textId="77777777" w:rsidR="00570DA5" w:rsidRDefault="00F5627D">
            <w:pPr>
              <w:rPr>
                <w:lang w:val="en-US"/>
              </w:rPr>
            </w:pPr>
            <w:r>
              <w:rPr>
                <w:lang w:val="en-US"/>
              </w:rPr>
              <w:t>Apple</w:t>
            </w:r>
          </w:p>
        </w:tc>
        <w:tc>
          <w:tcPr>
            <w:tcW w:w="1372" w:type="dxa"/>
          </w:tcPr>
          <w:p w14:paraId="6AC70216" w14:textId="77777777" w:rsidR="00570DA5" w:rsidRDefault="00570DA5"/>
        </w:tc>
        <w:tc>
          <w:tcPr>
            <w:tcW w:w="6780" w:type="dxa"/>
          </w:tcPr>
          <w:p w14:paraId="6FA7E586" w14:textId="77777777" w:rsidR="00570DA5" w:rsidRDefault="00F5627D" w:rsidP="00B52DB9">
            <w:pPr>
              <w:pStyle w:val="a1"/>
            </w:pPr>
            <w:r>
              <w:t xml:space="preserve">we would like to further understand the meaning of Alt 2. If Option 1-2 is a standalone feature from Option 1-1, can Option 1-2 and Option1 -1 simultaneously configured to the same UE? If yes, we are wondering what </w:t>
            </w:r>
            <w:proofErr w:type="gramStart"/>
            <w:r>
              <w:t>is the difference between Alt 2 and Alt 1</w:t>
            </w:r>
            <w:proofErr w:type="gramEnd"/>
            <w:r>
              <w:t xml:space="preserve">. </w:t>
            </w:r>
          </w:p>
        </w:tc>
      </w:tr>
      <w:tr w:rsidR="00835323" w14:paraId="44359DA8" w14:textId="77777777">
        <w:tc>
          <w:tcPr>
            <w:tcW w:w="1479" w:type="dxa"/>
          </w:tcPr>
          <w:p w14:paraId="56B8DBBF" w14:textId="16C53B4B" w:rsidR="00835323" w:rsidRDefault="00835323" w:rsidP="00835323">
            <w:pPr>
              <w:rPr>
                <w:rFonts w:eastAsiaTheme="minorEastAsia"/>
                <w:lang w:eastAsia="zh-CN"/>
              </w:rPr>
            </w:pPr>
            <w:r>
              <w:rPr>
                <w:rFonts w:eastAsiaTheme="minorEastAsia" w:hint="eastAsia"/>
                <w:lang w:eastAsia="zh-CN"/>
              </w:rPr>
              <w:t>Lenovo</w:t>
            </w:r>
          </w:p>
        </w:tc>
        <w:tc>
          <w:tcPr>
            <w:tcW w:w="1372" w:type="dxa"/>
          </w:tcPr>
          <w:p w14:paraId="0CD31BEF" w14:textId="77777777" w:rsidR="00835323" w:rsidRDefault="00835323" w:rsidP="00835323"/>
        </w:tc>
        <w:tc>
          <w:tcPr>
            <w:tcW w:w="6780" w:type="dxa"/>
          </w:tcPr>
          <w:p w14:paraId="278070F5" w14:textId="77777777" w:rsidR="00835323" w:rsidRDefault="00835323" w:rsidP="00835323">
            <w:pPr>
              <w:rPr>
                <w:rFonts w:eastAsiaTheme="minorEastAsia"/>
                <w:lang w:eastAsia="zh-CN"/>
              </w:rPr>
            </w:pPr>
            <w:r>
              <w:rPr>
                <w:rFonts w:eastAsiaTheme="minorEastAsia"/>
                <w:lang w:eastAsia="zh-CN"/>
              </w:rPr>
              <w:t>P</w:t>
            </w:r>
            <w:r>
              <w:rPr>
                <w:rFonts w:eastAsiaTheme="minorEastAsia" w:hint="eastAsia"/>
                <w:lang w:eastAsia="zh-CN"/>
              </w:rPr>
              <w:t xml:space="preserve">refer to Alt-2 to </w:t>
            </w:r>
            <w:r>
              <w:rPr>
                <w:rFonts w:eastAsiaTheme="minorEastAsia"/>
                <w:lang w:eastAsia="zh-CN"/>
              </w:rPr>
              <w:t>simplify</w:t>
            </w:r>
            <w:r>
              <w:rPr>
                <w:rFonts w:eastAsiaTheme="minorEastAsia" w:hint="eastAsia"/>
                <w:lang w:eastAsia="zh-CN"/>
              </w:rPr>
              <w:t xml:space="preserve"> the UE </w:t>
            </w:r>
            <w:r>
              <w:rPr>
                <w:rFonts w:eastAsiaTheme="minorEastAsia"/>
                <w:lang w:eastAsia="zh-CN"/>
              </w:rPr>
              <w:t>behaviour</w:t>
            </w:r>
            <w:r>
              <w:rPr>
                <w:rFonts w:eastAsiaTheme="minorEastAsia" w:hint="eastAsia"/>
                <w:lang w:eastAsia="zh-CN"/>
              </w:rPr>
              <w:t xml:space="preserve"> of the 2 cases.</w:t>
            </w:r>
          </w:p>
          <w:p w14:paraId="19E368BB" w14:textId="77777777" w:rsidR="00835323" w:rsidRDefault="00835323" w:rsidP="00835323"/>
        </w:tc>
      </w:tr>
      <w:tr w:rsidR="00EB59A9" w14:paraId="0BEB1BBA" w14:textId="77777777">
        <w:tc>
          <w:tcPr>
            <w:tcW w:w="1479" w:type="dxa"/>
          </w:tcPr>
          <w:p w14:paraId="27B3947B" w14:textId="7EC76C8C" w:rsidR="00EB59A9" w:rsidRDefault="00EB59A9" w:rsidP="00EB59A9">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F540B66" w14:textId="77777777" w:rsidR="00EB59A9" w:rsidRDefault="00EB59A9" w:rsidP="00EB59A9"/>
        </w:tc>
        <w:tc>
          <w:tcPr>
            <w:tcW w:w="6780" w:type="dxa"/>
          </w:tcPr>
          <w:p w14:paraId="4646244B" w14:textId="439C3DBB" w:rsidR="00EB59A9" w:rsidRDefault="00EB59A9" w:rsidP="00EB59A9">
            <w:pPr>
              <w:rPr>
                <w:rFonts w:eastAsiaTheme="minorEastAsia"/>
                <w:lang w:eastAsia="zh-CN"/>
              </w:rPr>
            </w:pPr>
            <w:r>
              <w:rPr>
                <w:rFonts w:eastAsiaTheme="minorEastAsia"/>
                <w:lang w:eastAsia="zh-CN"/>
              </w:rPr>
              <w:t>In our view, Option 1-2 is totally a standalone method from option 1-1, which has different configuration parameters such as new timer for option 1-2 and no restriction of LP-WUS configuration for option 1-2 with CDRX configuration.</w:t>
            </w:r>
          </w:p>
        </w:tc>
      </w:tr>
      <w:tr w:rsidR="001C00D4" w14:paraId="53016664" w14:textId="77777777">
        <w:tc>
          <w:tcPr>
            <w:tcW w:w="1479" w:type="dxa"/>
          </w:tcPr>
          <w:p w14:paraId="4855F836" w14:textId="198656F3" w:rsidR="001C00D4" w:rsidRDefault="001C00D4" w:rsidP="00EB59A9">
            <w:pPr>
              <w:rPr>
                <w:rFonts w:eastAsiaTheme="minorEastAsia"/>
                <w:lang w:eastAsia="zh-CN"/>
              </w:rPr>
            </w:pPr>
            <w:r>
              <w:rPr>
                <w:rFonts w:eastAsiaTheme="minorEastAsia" w:hint="eastAsia"/>
                <w:lang w:eastAsia="zh-CN"/>
              </w:rPr>
              <w:t>M</w:t>
            </w:r>
            <w:r>
              <w:rPr>
                <w:rFonts w:eastAsiaTheme="minorEastAsia"/>
                <w:lang w:eastAsia="zh-CN"/>
              </w:rPr>
              <w:t>TK</w:t>
            </w:r>
          </w:p>
        </w:tc>
        <w:tc>
          <w:tcPr>
            <w:tcW w:w="1372" w:type="dxa"/>
          </w:tcPr>
          <w:p w14:paraId="25200437" w14:textId="77777777" w:rsidR="001C00D4" w:rsidRDefault="001C00D4" w:rsidP="00EB59A9"/>
        </w:tc>
        <w:tc>
          <w:tcPr>
            <w:tcW w:w="6780" w:type="dxa"/>
          </w:tcPr>
          <w:p w14:paraId="584E683A" w14:textId="19AE58E6" w:rsidR="001C00D4" w:rsidRDefault="001C00D4" w:rsidP="00EB59A9">
            <w:pPr>
              <w:rPr>
                <w:rFonts w:eastAsiaTheme="minorEastAsia"/>
                <w:lang w:eastAsia="zh-CN"/>
              </w:rPr>
            </w:pPr>
            <w:r>
              <w:rPr>
                <w:rFonts w:eastAsiaTheme="minorEastAsia" w:hint="eastAsia"/>
                <w:lang w:eastAsia="zh-CN"/>
              </w:rPr>
              <w:t>A</w:t>
            </w:r>
            <w:r>
              <w:rPr>
                <w:rFonts w:eastAsiaTheme="minorEastAsia"/>
                <w:lang w:eastAsia="zh-CN"/>
              </w:rPr>
              <w:t>lt2</w:t>
            </w:r>
          </w:p>
        </w:tc>
      </w:tr>
    </w:tbl>
    <w:p w14:paraId="57EE1A0F" w14:textId="77777777" w:rsidR="00570DA5" w:rsidRDefault="00570DA5">
      <w:pPr>
        <w:rPr>
          <w:rFonts w:eastAsia="游明朝"/>
          <w:sz w:val="22"/>
          <w:szCs w:val="22"/>
          <w:lang w:eastAsia="ja-JP"/>
        </w:rPr>
      </w:pPr>
    </w:p>
    <w:p w14:paraId="646A9E18" w14:textId="77777777" w:rsidR="00570DA5" w:rsidRDefault="00570DA5">
      <w:pPr>
        <w:rPr>
          <w:rFonts w:eastAsia="游明朝"/>
          <w:sz w:val="22"/>
          <w:szCs w:val="22"/>
          <w:lang w:val="sv-SE" w:eastAsia="ja-JP"/>
        </w:rPr>
      </w:pPr>
    </w:p>
    <w:p w14:paraId="693FE717" w14:textId="77777777" w:rsidR="00570DA5" w:rsidRDefault="00F5627D">
      <w:pPr>
        <w:rPr>
          <w:rFonts w:eastAsia="游明朝"/>
          <w:sz w:val="22"/>
          <w:szCs w:val="22"/>
          <w:lang w:val="sv-SE" w:eastAsia="ja-JP"/>
        </w:rPr>
      </w:pPr>
      <w:r>
        <w:rPr>
          <w:rFonts w:eastAsia="游明朝" w:hint="eastAsia"/>
          <w:sz w:val="22"/>
          <w:szCs w:val="22"/>
          <w:lang w:val="sv-SE" w:eastAsia="ja-JP"/>
        </w:rPr>
        <w:t>Regarding Option 1-3, which has not been agreed yet, a few companies propose to support it while some others propose to d</w:t>
      </w:r>
      <w:r>
        <w:rPr>
          <w:rFonts w:eastAsia="游明朝"/>
          <w:sz w:val="22"/>
          <w:szCs w:val="22"/>
          <w:lang w:val="sv-SE" w:eastAsia="ja-JP"/>
        </w:rPr>
        <w:t>eprioritize</w:t>
      </w:r>
      <w:r>
        <w:rPr>
          <w:rFonts w:eastAsia="游明朝" w:hint="eastAsia"/>
          <w:sz w:val="22"/>
          <w:szCs w:val="22"/>
          <w:lang w:val="sv-SE" w:eastAsia="ja-JP"/>
        </w:rPr>
        <w:t xml:space="preserve"> it. Considering the situation, moderator cannot propose to support it now, while one potential way forward is to follow Option 1-2 approach, i.e., supporting companies try to coverge to a common understanding on Option 1-3 behavior and check whether companies can support it or not.</w:t>
      </w:r>
    </w:p>
    <w:p w14:paraId="53915E88" w14:textId="77777777" w:rsidR="00570DA5" w:rsidRDefault="00F5627D">
      <w:pPr>
        <w:pStyle w:val="aff0"/>
        <w:numPr>
          <w:ilvl w:val="0"/>
          <w:numId w:val="20"/>
        </w:numPr>
        <w:rPr>
          <w:rFonts w:eastAsia="游明朝"/>
          <w:szCs w:val="22"/>
        </w:rPr>
      </w:pPr>
      <w:r>
        <w:rPr>
          <w:rFonts w:eastAsia="游明朝" w:hint="eastAsia"/>
          <w:szCs w:val="22"/>
        </w:rPr>
        <w:t>Support: Xiaomi, ETRI</w:t>
      </w:r>
    </w:p>
    <w:p w14:paraId="0AE466F2" w14:textId="77777777" w:rsidR="00570DA5" w:rsidRDefault="00F5627D">
      <w:pPr>
        <w:pStyle w:val="aff0"/>
        <w:numPr>
          <w:ilvl w:val="0"/>
          <w:numId w:val="20"/>
        </w:numPr>
        <w:rPr>
          <w:rFonts w:eastAsia="游明朝"/>
          <w:szCs w:val="22"/>
        </w:rPr>
      </w:pPr>
      <w:r>
        <w:rPr>
          <w:rFonts w:eastAsia="游明朝" w:hint="eastAsia"/>
          <w:szCs w:val="22"/>
        </w:rPr>
        <w:t>Deprioritize: Nokia</w:t>
      </w:r>
    </w:p>
    <w:p w14:paraId="774DF5BA" w14:textId="77777777" w:rsidR="00570DA5" w:rsidRDefault="00570DA5">
      <w:pPr>
        <w:rPr>
          <w:rFonts w:eastAsia="游明朝"/>
          <w:sz w:val="22"/>
          <w:szCs w:val="22"/>
          <w:lang w:val="sv-SE" w:eastAsia="ja-JP"/>
        </w:rPr>
      </w:pPr>
    </w:p>
    <w:p w14:paraId="04D8DA08" w14:textId="77777777" w:rsidR="00570DA5" w:rsidRDefault="00F5627D">
      <w:pPr>
        <w:pStyle w:val="4"/>
        <w:rPr>
          <w:sz w:val="22"/>
          <w:szCs w:val="18"/>
        </w:rPr>
      </w:pPr>
      <w:r>
        <w:rPr>
          <w:rFonts w:eastAsia="游明朝" w:hint="eastAsia"/>
          <w:sz w:val="22"/>
          <w:szCs w:val="18"/>
          <w:highlight w:val="yellow"/>
          <w:lang w:eastAsia="ja-JP"/>
        </w:rPr>
        <w:t>Question</w:t>
      </w:r>
      <w:r>
        <w:rPr>
          <w:sz w:val="22"/>
          <w:szCs w:val="18"/>
          <w:highlight w:val="yellow"/>
        </w:rPr>
        <w:t xml:space="preserve"> 3.</w:t>
      </w:r>
      <w:r>
        <w:rPr>
          <w:rFonts w:hint="eastAsia"/>
          <w:sz w:val="22"/>
          <w:szCs w:val="18"/>
          <w:highlight w:val="yellow"/>
        </w:rPr>
        <w:t>1</w:t>
      </w:r>
      <w:r>
        <w:rPr>
          <w:sz w:val="22"/>
          <w:szCs w:val="18"/>
          <w:highlight w:val="yellow"/>
        </w:rPr>
        <w:t>-</w:t>
      </w:r>
      <w:r>
        <w:rPr>
          <w:rFonts w:eastAsia="游明朝" w:hint="eastAsia"/>
          <w:sz w:val="22"/>
          <w:szCs w:val="18"/>
          <w:highlight w:val="yellow"/>
          <w:lang w:eastAsia="ja-JP"/>
        </w:rPr>
        <w:t>5</w:t>
      </w:r>
      <w:r>
        <w:rPr>
          <w:sz w:val="22"/>
          <w:szCs w:val="18"/>
          <w:highlight w:val="yellow"/>
        </w:rPr>
        <w:t>:</w:t>
      </w:r>
    </w:p>
    <w:p w14:paraId="0E312952" w14:textId="77777777" w:rsidR="00570DA5" w:rsidRDefault="00F5627D">
      <w:pPr>
        <w:spacing w:after="0"/>
        <w:rPr>
          <w:rFonts w:eastAsia="游明朝"/>
          <w:b/>
          <w:bCs/>
          <w:sz w:val="22"/>
          <w:szCs w:val="28"/>
          <w:lang w:eastAsia="ja-JP"/>
        </w:rPr>
      </w:pPr>
      <w:r>
        <w:rPr>
          <w:rFonts w:eastAsia="游明朝" w:hint="eastAsia"/>
          <w:b/>
          <w:bCs/>
          <w:sz w:val="22"/>
          <w:szCs w:val="28"/>
          <w:lang w:eastAsia="ja-JP"/>
        </w:rPr>
        <w:t>Companies supporting Option 1-3 are encouraged to provide converged view on Option 1-3, using following template as starting point</w:t>
      </w:r>
    </w:p>
    <w:p w14:paraId="0F0ADC0D" w14:textId="77777777" w:rsidR="00570DA5" w:rsidRDefault="00F5627D">
      <w:pPr>
        <w:pStyle w:val="aff0"/>
        <w:numPr>
          <w:ilvl w:val="0"/>
          <w:numId w:val="14"/>
        </w:numPr>
        <w:spacing w:after="0"/>
        <w:rPr>
          <w:szCs w:val="22"/>
        </w:rPr>
      </w:pPr>
      <w:r>
        <w:rPr>
          <w:szCs w:val="22"/>
        </w:rPr>
        <w:t>For option 1-</w:t>
      </w:r>
      <w:r>
        <w:rPr>
          <w:rFonts w:eastAsia="游明朝" w:hint="eastAsia"/>
          <w:szCs w:val="22"/>
        </w:rPr>
        <w:t>3</w:t>
      </w:r>
      <w:r>
        <w:rPr>
          <w:szCs w:val="22"/>
        </w:rPr>
        <w:t xml:space="preserve"> of LP-WUS CONNECTED mode operation, the followings are assumed from RAN1 perspective. </w:t>
      </w:r>
    </w:p>
    <w:p w14:paraId="2EA8871C" w14:textId="77777777" w:rsidR="00570DA5" w:rsidRDefault="00F5627D">
      <w:pPr>
        <w:pStyle w:val="aff0"/>
        <w:numPr>
          <w:ilvl w:val="1"/>
          <w:numId w:val="14"/>
        </w:numPr>
        <w:rPr>
          <w:szCs w:val="22"/>
        </w:rPr>
      </w:pPr>
      <w:r>
        <w:rPr>
          <w:szCs w:val="22"/>
        </w:rPr>
        <w:t>LP-WUS monitoring inside at least legacy C-DRX active time according to the LP-WUS monitoring configuration to trigger PDCCH monitoring.</w:t>
      </w:r>
    </w:p>
    <w:p w14:paraId="12541358" w14:textId="77777777" w:rsidR="00570DA5" w:rsidRDefault="00F5627D">
      <w:pPr>
        <w:pStyle w:val="aff0"/>
        <w:numPr>
          <w:ilvl w:val="1"/>
          <w:numId w:val="14"/>
        </w:numPr>
        <w:spacing w:after="0"/>
        <w:rPr>
          <w:szCs w:val="22"/>
          <w:highlight w:val="yellow"/>
        </w:rPr>
      </w:pPr>
      <w:r>
        <w:rPr>
          <w:szCs w:val="22"/>
          <w:highlight w:val="yellow"/>
        </w:rPr>
        <w:t xml:space="preserve">UE </w:t>
      </w:r>
      <w:r>
        <w:rPr>
          <w:rFonts w:hint="eastAsia"/>
          <w:szCs w:val="22"/>
          <w:highlight w:val="yellow"/>
        </w:rPr>
        <w:t>is</w:t>
      </w:r>
      <w:r>
        <w:rPr>
          <w:szCs w:val="22"/>
          <w:highlight w:val="yellow"/>
        </w:rPr>
        <w:t xml:space="preserve"> configured with legacy C-DRX configurations</w:t>
      </w:r>
      <w:r>
        <w:rPr>
          <w:rFonts w:hint="eastAsia"/>
          <w:szCs w:val="22"/>
          <w:highlight w:val="yellow"/>
        </w:rPr>
        <w:t xml:space="preserve"> as Rel-18</w:t>
      </w:r>
    </w:p>
    <w:p w14:paraId="3E76C619" w14:textId="77777777" w:rsidR="00570DA5" w:rsidRDefault="00F5627D">
      <w:pPr>
        <w:pStyle w:val="aff0"/>
        <w:numPr>
          <w:ilvl w:val="1"/>
          <w:numId w:val="14"/>
        </w:numPr>
        <w:spacing w:after="0"/>
        <w:rPr>
          <w:szCs w:val="22"/>
          <w:highlight w:val="yellow"/>
        </w:rPr>
      </w:pPr>
      <w:r>
        <w:rPr>
          <w:szCs w:val="22"/>
          <w:highlight w:val="yellow"/>
        </w:rPr>
        <w:t xml:space="preserve">UE </w:t>
      </w:r>
      <w:r>
        <w:rPr>
          <w:rFonts w:eastAsia="游明朝" w:hint="eastAsia"/>
          <w:szCs w:val="22"/>
          <w:highlight w:val="yellow"/>
        </w:rPr>
        <w:t xml:space="preserve">is </w:t>
      </w:r>
      <w:r>
        <w:rPr>
          <w:szCs w:val="22"/>
          <w:highlight w:val="yellow"/>
        </w:rPr>
        <w:t xml:space="preserve">expected to be configured with LP-WUS </w:t>
      </w:r>
      <w:r>
        <w:rPr>
          <w:rFonts w:eastAsia="游明朝" w:hint="eastAsia"/>
          <w:szCs w:val="22"/>
          <w:highlight w:val="yellow"/>
        </w:rPr>
        <w:t>monito</w:t>
      </w:r>
      <w:r>
        <w:rPr>
          <w:rFonts w:eastAsia="游明朝"/>
          <w:szCs w:val="22"/>
          <w:highlight w:val="yellow"/>
        </w:rPr>
        <w:t>r</w:t>
      </w:r>
      <w:r>
        <w:rPr>
          <w:rFonts w:eastAsia="游明朝" w:hint="eastAsia"/>
          <w:szCs w:val="22"/>
          <w:highlight w:val="yellow"/>
        </w:rPr>
        <w:t>ing configuration (</w:t>
      </w:r>
      <w:r>
        <w:rPr>
          <w:szCs w:val="22"/>
          <w:highlight w:val="yellow"/>
        </w:rPr>
        <w:t>periodicity and offset can be different from those from C-DRX configuration)</w:t>
      </w:r>
    </w:p>
    <w:p w14:paraId="6D9A9096" w14:textId="77777777" w:rsidR="00570DA5" w:rsidRDefault="00F5627D">
      <w:pPr>
        <w:pStyle w:val="aff0"/>
        <w:numPr>
          <w:ilvl w:val="2"/>
          <w:numId w:val="14"/>
        </w:numPr>
        <w:spacing w:after="0"/>
        <w:rPr>
          <w:szCs w:val="22"/>
          <w:highlight w:val="yellow"/>
        </w:rPr>
      </w:pPr>
      <w:r>
        <w:rPr>
          <w:rFonts w:hint="eastAsia"/>
          <w:szCs w:val="22"/>
          <w:highlight w:val="yellow"/>
        </w:rPr>
        <w:t>FFS potential restriction for LP-WUS configuration in relation with</w:t>
      </w:r>
      <w:r>
        <w:rPr>
          <w:szCs w:val="22"/>
          <w:highlight w:val="yellow"/>
        </w:rPr>
        <w:t xml:space="preserve"> C-DRX configuration</w:t>
      </w:r>
      <w:r>
        <w:rPr>
          <w:rFonts w:hint="eastAsia"/>
          <w:szCs w:val="22"/>
          <w:highlight w:val="yellow"/>
        </w:rPr>
        <w:t xml:space="preserve"> </w:t>
      </w:r>
    </w:p>
    <w:p w14:paraId="5DA9ACB9" w14:textId="77777777" w:rsidR="00570DA5" w:rsidRDefault="00F5627D">
      <w:pPr>
        <w:pStyle w:val="aff0"/>
        <w:numPr>
          <w:ilvl w:val="1"/>
          <w:numId w:val="14"/>
        </w:numPr>
        <w:spacing w:after="0"/>
        <w:rPr>
          <w:szCs w:val="22"/>
          <w:highlight w:val="yellow"/>
        </w:rPr>
      </w:pPr>
      <w:r>
        <w:rPr>
          <w:szCs w:val="22"/>
          <w:highlight w:val="yellow"/>
        </w:rPr>
        <w:t>LP-WUS triggers the start of a timer during which UE monitors PDCCH</w:t>
      </w:r>
    </w:p>
    <w:p w14:paraId="51541424" w14:textId="77777777" w:rsidR="00570DA5" w:rsidRDefault="00F5627D">
      <w:pPr>
        <w:pStyle w:val="aff0"/>
        <w:numPr>
          <w:ilvl w:val="2"/>
          <w:numId w:val="14"/>
        </w:numPr>
        <w:spacing w:after="0"/>
        <w:rPr>
          <w:szCs w:val="22"/>
          <w:highlight w:val="yellow"/>
        </w:rPr>
      </w:pPr>
      <w:r>
        <w:rPr>
          <w:szCs w:val="22"/>
          <w:highlight w:val="yellow"/>
        </w:rPr>
        <w:t xml:space="preserve">FFS the timer is existing timer </w:t>
      </w:r>
      <w:r>
        <w:rPr>
          <w:rFonts w:hint="eastAsia"/>
          <w:szCs w:val="22"/>
          <w:highlight w:val="yellow"/>
        </w:rPr>
        <w:t>and/</w:t>
      </w:r>
      <w:r>
        <w:rPr>
          <w:szCs w:val="22"/>
          <w:highlight w:val="yellow"/>
        </w:rPr>
        <w:t xml:space="preserve">or new timer </w:t>
      </w:r>
    </w:p>
    <w:p w14:paraId="2195883D" w14:textId="77777777" w:rsidR="00570DA5" w:rsidRDefault="00F5627D">
      <w:pPr>
        <w:pStyle w:val="aff0"/>
        <w:numPr>
          <w:ilvl w:val="1"/>
          <w:numId w:val="14"/>
        </w:numPr>
        <w:spacing w:after="0"/>
        <w:rPr>
          <w:szCs w:val="22"/>
          <w:highlight w:val="yellow"/>
        </w:rPr>
      </w:pPr>
      <w:r>
        <w:rPr>
          <w:szCs w:val="22"/>
          <w:highlight w:val="yellow"/>
        </w:rPr>
        <w:t xml:space="preserve">UE PDCCH monitoring behaviors related to other legacy DRX timers are not affected </w:t>
      </w:r>
    </w:p>
    <w:p w14:paraId="009859DD" w14:textId="77777777" w:rsidR="00570DA5" w:rsidRDefault="00F5627D">
      <w:pPr>
        <w:pStyle w:val="aff0"/>
        <w:numPr>
          <w:ilvl w:val="2"/>
          <w:numId w:val="14"/>
        </w:numPr>
        <w:spacing w:after="0"/>
        <w:rPr>
          <w:szCs w:val="22"/>
          <w:highlight w:val="yellow"/>
        </w:rPr>
      </w:pPr>
      <w:r>
        <w:rPr>
          <w:szCs w:val="22"/>
          <w:highlight w:val="yellow"/>
        </w:rPr>
        <w:t xml:space="preserve">drx-InactivityTimer, drx-RetransmissionTimerDL, drx-RetransmissionTimerUL, drx-HARQ-RTT-TimerDL, drx-HARQ-RTT-TimerUL </w:t>
      </w:r>
    </w:p>
    <w:p w14:paraId="6FBC349F" w14:textId="77777777" w:rsidR="00570DA5" w:rsidRDefault="00F5627D">
      <w:pPr>
        <w:pStyle w:val="aff0"/>
        <w:numPr>
          <w:ilvl w:val="1"/>
          <w:numId w:val="14"/>
        </w:numPr>
        <w:spacing w:after="0"/>
        <w:rPr>
          <w:szCs w:val="22"/>
          <w:highlight w:val="yellow"/>
        </w:rPr>
      </w:pPr>
      <w:r>
        <w:rPr>
          <w:szCs w:val="22"/>
          <w:highlight w:val="yellow"/>
        </w:rPr>
        <w:t>No impact on RRM/RLM/BFD measurement requirements</w:t>
      </w:r>
      <w:r>
        <w:rPr>
          <w:rFonts w:eastAsia="游明朝" w:hint="eastAsia"/>
          <w:szCs w:val="22"/>
          <w:highlight w:val="yellow"/>
        </w:rPr>
        <w:t xml:space="preserve"> is assumed</w:t>
      </w:r>
    </w:p>
    <w:p w14:paraId="223BA097" w14:textId="77777777" w:rsidR="00570DA5" w:rsidRDefault="00F5627D">
      <w:pPr>
        <w:pStyle w:val="aff0"/>
        <w:numPr>
          <w:ilvl w:val="1"/>
          <w:numId w:val="14"/>
        </w:numPr>
        <w:spacing w:after="0"/>
        <w:rPr>
          <w:szCs w:val="22"/>
          <w:highlight w:val="yellow"/>
        </w:rPr>
      </w:pPr>
      <w:r>
        <w:rPr>
          <w:szCs w:val="22"/>
          <w:highlight w:val="yellow"/>
        </w:rPr>
        <w:t>For periodic CSI/L1-RSRP reporting, UE can be configured with one of the following (same as Rel-16 DCP and option 1-1)</w:t>
      </w:r>
    </w:p>
    <w:p w14:paraId="648C845D" w14:textId="77777777" w:rsidR="00570DA5" w:rsidRDefault="00F5627D">
      <w:pPr>
        <w:pStyle w:val="aff0"/>
        <w:numPr>
          <w:ilvl w:val="2"/>
          <w:numId w:val="14"/>
        </w:numPr>
        <w:spacing w:after="0"/>
        <w:rPr>
          <w:szCs w:val="22"/>
          <w:highlight w:val="yellow"/>
        </w:rPr>
      </w:pPr>
      <w:r>
        <w:rPr>
          <w:szCs w:val="22"/>
          <w:highlight w:val="yellow"/>
        </w:rPr>
        <w:t>Periodic CSI/L1-RSRP is not reported if UE is not indicated to wake-up</w:t>
      </w:r>
    </w:p>
    <w:p w14:paraId="7DBED6DF" w14:textId="77777777" w:rsidR="00570DA5" w:rsidRDefault="00F5627D">
      <w:pPr>
        <w:pStyle w:val="aff0"/>
        <w:numPr>
          <w:ilvl w:val="2"/>
          <w:numId w:val="14"/>
        </w:numPr>
        <w:spacing w:after="0"/>
        <w:rPr>
          <w:szCs w:val="22"/>
          <w:highlight w:val="yellow"/>
        </w:rPr>
      </w:pPr>
      <w:r>
        <w:rPr>
          <w:szCs w:val="22"/>
          <w:highlight w:val="yellow"/>
        </w:rPr>
        <w:t>Periodic CSI/L1-RSRP is periodically reported regardless if UE is indicated to wake-up or not</w:t>
      </w:r>
    </w:p>
    <w:p w14:paraId="1D462937" w14:textId="77777777" w:rsidR="00570DA5" w:rsidRDefault="00F5627D">
      <w:pPr>
        <w:pStyle w:val="aff0"/>
        <w:numPr>
          <w:ilvl w:val="1"/>
          <w:numId w:val="14"/>
        </w:numPr>
        <w:rPr>
          <w:highlight w:val="yellow"/>
        </w:rPr>
      </w:pPr>
      <w:r>
        <w:rPr>
          <w:szCs w:val="22"/>
          <w:highlight w:val="yellow"/>
        </w:rPr>
        <w:t>UE PDCCH monitoring is not triggered by legacy C-DRX cycle and drx-onDurationTimer when monitoring LP-WUS</w:t>
      </w:r>
    </w:p>
    <w:tbl>
      <w:tblPr>
        <w:tblStyle w:val="afd"/>
        <w:tblW w:w="5000" w:type="pct"/>
        <w:tblLook w:val="04A0" w:firstRow="1" w:lastRow="0" w:firstColumn="1" w:lastColumn="0" w:noHBand="0" w:noVBand="1"/>
      </w:tblPr>
      <w:tblGrid>
        <w:gridCol w:w="1760"/>
        <w:gridCol w:w="8096"/>
      </w:tblGrid>
      <w:tr w:rsidR="00570DA5" w14:paraId="335A6B91" w14:textId="77777777" w:rsidTr="00CE160A">
        <w:tc>
          <w:tcPr>
            <w:tcW w:w="893" w:type="pct"/>
            <w:shd w:val="clear" w:color="auto" w:fill="D9D9D9" w:themeFill="background1" w:themeFillShade="D9"/>
          </w:tcPr>
          <w:p w14:paraId="27A7F4BB" w14:textId="77777777" w:rsidR="00570DA5" w:rsidRDefault="00F5627D">
            <w:r>
              <w:t>Company</w:t>
            </w:r>
          </w:p>
        </w:tc>
        <w:tc>
          <w:tcPr>
            <w:tcW w:w="4107" w:type="pct"/>
            <w:shd w:val="clear" w:color="auto" w:fill="D9D9D9" w:themeFill="background1" w:themeFillShade="D9"/>
          </w:tcPr>
          <w:p w14:paraId="716463ED" w14:textId="77777777" w:rsidR="00570DA5" w:rsidRDefault="00F5627D">
            <w:r>
              <w:t>Comments</w:t>
            </w:r>
          </w:p>
        </w:tc>
      </w:tr>
      <w:tr w:rsidR="00570DA5" w14:paraId="7D696B69" w14:textId="77777777" w:rsidTr="00CE160A">
        <w:tc>
          <w:tcPr>
            <w:tcW w:w="893" w:type="pct"/>
          </w:tcPr>
          <w:p w14:paraId="2EDD65E1" w14:textId="77777777" w:rsidR="00570DA5" w:rsidRDefault="00F5627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107" w:type="pct"/>
          </w:tcPr>
          <w:p w14:paraId="7E9A3829" w14:textId="77777777" w:rsidR="00570DA5" w:rsidRDefault="00F5627D">
            <w:pPr>
              <w:rPr>
                <w:rFonts w:eastAsia="SimSun"/>
                <w:lang w:val="en-US" w:eastAsia="zh-CN"/>
              </w:rPr>
            </w:pPr>
            <w:r>
              <w:rPr>
                <w:rFonts w:eastAsia="SimSun" w:hint="eastAsia"/>
                <w:lang w:val="en-US" w:eastAsia="zh-CN"/>
              </w:rPr>
              <w:t>Open to discuss but it is hoped that the what benefits of option 1-3 are expected besides option1-1 and option 1-2.</w:t>
            </w:r>
          </w:p>
        </w:tc>
      </w:tr>
      <w:tr w:rsidR="00570DA5" w14:paraId="51B4AE1E" w14:textId="77777777" w:rsidTr="00CE160A">
        <w:tc>
          <w:tcPr>
            <w:tcW w:w="893" w:type="pct"/>
          </w:tcPr>
          <w:p w14:paraId="504A9859" w14:textId="77777777" w:rsidR="00570DA5" w:rsidRDefault="00F5627D">
            <w:r>
              <w:t>NOKIA1</w:t>
            </w:r>
          </w:p>
        </w:tc>
        <w:tc>
          <w:tcPr>
            <w:tcW w:w="4107" w:type="pct"/>
          </w:tcPr>
          <w:p w14:paraId="58C37C40" w14:textId="77777777" w:rsidR="00570DA5" w:rsidRDefault="00F5627D">
            <w:r>
              <w:t xml:space="preserve">If option 1-2-2 is adopted and the accepted interpretation of 1-2-2 is that the new </w:t>
            </w:r>
            <w:proofErr w:type="spellStart"/>
            <w:r>
              <w:t>OnDurations</w:t>
            </w:r>
            <w:proofErr w:type="spellEnd"/>
            <w:r>
              <w:t xml:space="preserve"> can be triggered anywhere (i.e. unrestricted by legacy </w:t>
            </w:r>
            <w:proofErr w:type="spellStart"/>
            <w:r>
              <w:t>cDRX</w:t>
            </w:r>
            <w:proofErr w:type="spellEnd"/>
            <w:r>
              <w:t>), then for the following reasons:</w:t>
            </w:r>
            <w:r>
              <w:br/>
            </w:r>
            <w:r>
              <w:br/>
              <w:t xml:space="preserve">the flexibility 1-2-2 already offers </w:t>
            </w:r>
            <w:r>
              <w:br/>
              <w:t>the variety of legacy features to modify PDCCH monitoring during ACTIVE time (PDCCH skipping &amp; SSSG switching</w:t>
            </w:r>
          </w:p>
          <w:p w14:paraId="5E828EFF" w14:textId="77777777" w:rsidR="00570DA5" w:rsidRDefault="00F5627D">
            <w:r>
              <w:t>Limited TUs</w:t>
            </w:r>
            <w:r>
              <w:br/>
            </w:r>
            <w:r>
              <w:br/>
              <w:t>We feel that Option 1-3 should be deprioritised.</w:t>
            </w:r>
          </w:p>
        </w:tc>
      </w:tr>
      <w:tr w:rsidR="00570DA5" w14:paraId="4FB9C0AA" w14:textId="77777777" w:rsidTr="00CE160A">
        <w:tc>
          <w:tcPr>
            <w:tcW w:w="893" w:type="pct"/>
          </w:tcPr>
          <w:p w14:paraId="1B889ACE" w14:textId="77777777" w:rsidR="00570DA5" w:rsidRDefault="00F5627D">
            <w:r>
              <w:rPr>
                <w:rFonts w:hint="eastAsia"/>
                <w:lang w:eastAsia="ko-KR"/>
              </w:rPr>
              <w:t>L</w:t>
            </w:r>
            <w:r>
              <w:rPr>
                <w:lang w:eastAsia="ko-KR"/>
              </w:rPr>
              <w:t>GE</w:t>
            </w:r>
          </w:p>
        </w:tc>
        <w:tc>
          <w:tcPr>
            <w:tcW w:w="4107" w:type="pct"/>
          </w:tcPr>
          <w:p w14:paraId="62A78582" w14:textId="77777777" w:rsidR="00570DA5" w:rsidRDefault="00F5627D">
            <w:r>
              <w:rPr>
                <w:rFonts w:hint="eastAsia"/>
                <w:lang w:eastAsia="ko-KR"/>
              </w:rPr>
              <w:t>T</w:t>
            </w:r>
            <w:r>
              <w:rPr>
                <w:lang w:eastAsia="ko-KR"/>
              </w:rPr>
              <w:t>he benefit of Option 1-3 is still vague comparing Option 1-2.</w:t>
            </w:r>
          </w:p>
        </w:tc>
      </w:tr>
      <w:tr w:rsidR="00570DA5" w14:paraId="4C7D86D0" w14:textId="77777777" w:rsidTr="00CE160A">
        <w:tc>
          <w:tcPr>
            <w:tcW w:w="893" w:type="pct"/>
          </w:tcPr>
          <w:p w14:paraId="24211DF0" w14:textId="77777777" w:rsidR="00570DA5" w:rsidRDefault="00F5627D">
            <w:pPr>
              <w:rPr>
                <w:lang w:val="en-US"/>
              </w:rPr>
            </w:pPr>
            <w:r>
              <w:rPr>
                <w:lang w:val="en-US"/>
              </w:rPr>
              <w:t xml:space="preserve">Apple </w:t>
            </w:r>
          </w:p>
        </w:tc>
        <w:tc>
          <w:tcPr>
            <w:tcW w:w="4107" w:type="pct"/>
          </w:tcPr>
          <w:p w14:paraId="25865469" w14:textId="77777777" w:rsidR="00570DA5" w:rsidRDefault="00F5627D">
            <w:pPr>
              <w:rPr>
                <w:lang w:val="en-US"/>
              </w:rPr>
            </w:pPr>
            <w:r>
              <w:rPr>
                <w:lang w:val="en-US"/>
              </w:rPr>
              <w:t xml:space="preserve">We think what needs to be discussed is that during the Active Time (including the legacy C-DRX Active Time and the Active Time triggered by LP-WUS), does the UE needs to monitor LP-WUS? The following two alternatives can be discussed: </w:t>
            </w:r>
          </w:p>
          <w:p w14:paraId="2D60F9EA" w14:textId="77777777" w:rsidR="00570DA5" w:rsidRDefault="00F5627D">
            <w:pPr>
              <w:rPr>
                <w:lang w:val="en-US"/>
              </w:rPr>
            </w:pPr>
            <w:r>
              <w:rPr>
                <w:lang w:val="en-US"/>
              </w:rPr>
              <w:t xml:space="preserve">Alt 1: UE monitors LP-WUS within Active Time according to LP-WUS configuration </w:t>
            </w:r>
          </w:p>
          <w:p w14:paraId="7C606191" w14:textId="77777777" w:rsidR="00570DA5" w:rsidRDefault="00F5627D">
            <w:pPr>
              <w:rPr>
                <w:lang w:val="en-US"/>
              </w:rPr>
            </w:pPr>
            <w:r>
              <w:rPr>
                <w:lang w:val="en-US"/>
              </w:rPr>
              <w:t xml:space="preserve">Alt 2: UE can switch to LP-WUS monitoring within Active Time </w:t>
            </w:r>
          </w:p>
          <w:p w14:paraId="188BF688" w14:textId="77777777" w:rsidR="00570DA5" w:rsidRDefault="00F5627D" w:rsidP="00B52DB9">
            <w:pPr>
              <w:pStyle w:val="a1"/>
            </w:pPr>
            <w:r>
              <w:t xml:space="preserve">It needs to be clarified that during the time that the active timers are running but UE is not monitoring PDCCH (either through legacy features or new mechanisms), UE can monitor LP-WUS with the suitable configurations. </w:t>
            </w:r>
          </w:p>
        </w:tc>
      </w:tr>
      <w:tr w:rsidR="00CE160A" w14:paraId="0BF25FF4" w14:textId="77777777" w:rsidTr="00CE160A">
        <w:tc>
          <w:tcPr>
            <w:tcW w:w="893" w:type="pct"/>
          </w:tcPr>
          <w:p w14:paraId="06A9B760" w14:textId="4AF971C0" w:rsidR="00CE160A" w:rsidRDefault="00CE160A" w:rsidP="00CE160A">
            <w:pPr>
              <w:rPr>
                <w:lang w:eastAsia="ko-KR"/>
              </w:rPr>
            </w:pPr>
            <w:r>
              <w:rPr>
                <w:rFonts w:eastAsiaTheme="minorEastAsia" w:hint="eastAsia"/>
                <w:lang w:eastAsia="zh-CN"/>
              </w:rPr>
              <w:t>Lenovo</w:t>
            </w:r>
          </w:p>
        </w:tc>
        <w:tc>
          <w:tcPr>
            <w:tcW w:w="4107" w:type="pct"/>
          </w:tcPr>
          <w:p w14:paraId="37ECA13D" w14:textId="5E8DB1FB" w:rsidR="00CE160A" w:rsidRDefault="00CE160A" w:rsidP="00CE160A">
            <w:pPr>
              <w:rPr>
                <w:lang w:eastAsia="ko-KR"/>
              </w:rPr>
            </w:pPr>
            <w:r>
              <w:rPr>
                <w:rFonts w:eastAsiaTheme="minorEastAsia"/>
                <w:lang w:eastAsia="zh-CN"/>
              </w:rPr>
              <w:t>R</w:t>
            </w:r>
            <w:r>
              <w:rPr>
                <w:rFonts w:eastAsiaTheme="minorEastAsia" w:hint="eastAsia"/>
                <w:lang w:eastAsia="zh-CN"/>
              </w:rPr>
              <w:t xml:space="preserve">evisit the issue after the </w:t>
            </w:r>
            <w:r>
              <w:rPr>
                <w:rFonts w:eastAsiaTheme="minorEastAsia"/>
                <w:lang w:eastAsia="zh-CN"/>
              </w:rPr>
              <w:t>stability</w:t>
            </w:r>
            <w:r>
              <w:rPr>
                <w:rFonts w:eastAsiaTheme="minorEastAsia" w:hint="eastAsia"/>
                <w:lang w:eastAsia="zh-CN"/>
              </w:rPr>
              <w:t xml:space="preserve"> of the </w:t>
            </w:r>
            <w:r>
              <w:rPr>
                <w:rFonts w:eastAsiaTheme="minorEastAsia"/>
                <w:lang w:eastAsia="zh-CN"/>
              </w:rPr>
              <w:t>Option</w:t>
            </w:r>
            <w:r>
              <w:rPr>
                <w:rFonts w:eastAsiaTheme="minorEastAsia" w:hint="eastAsia"/>
                <w:lang w:eastAsia="zh-CN"/>
              </w:rPr>
              <w:t xml:space="preserve"> 1-1 and Option 1-2.</w:t>
            </w:r>
          </w:p>
        </w:tc>
      </w:tr>
    </w:tbl>
    <w:p w14:paraId="6C57CF5B" w14:textId="77777777" w:rsidR="00570DA5" w:rsidRDefault="00570DA5">
      <w:pPr>
        <w:rPr>
          <w:rFonts w:eastAsia="游明朝"/>
          <w:sz w:val="22"/>
          <w:szCs w:val="22"/>
          <w:lang w:val="sv-SE" w:eastAsia="ja-JP"/>
        </w:rPr>
      </w:pPr>
    </w:p>
    <w:p w14:paraId="7FBACD57" w14:textId="77777777" w:rsidR="00570DA5" w:rsidRDefault="00570DA5">
      <w:pPr>
        <w:rPr>
          <w:rFonts w:eastAsia="游明朝"/>
          <w:sz w:val="22"/>
          <w:szCs w:val="22"/>
          <w:lang w:val="sv-SE" w:eastAsia="ja-JP"/>
        </w:rPr>
      </w:pPr>
    </w:p>
    <w:p w14:paraId="3C648967" w14:textId="77777777" w:rsidR="00570DA5" w:rsidRDefault="00F5627D">
      <w:pPr>
        <w:rPr>
          <w:rFonts w:eastAsia="游明朝"/>
          <w:sz w:val="22"/>
          <w:szCs w:val="22"/>
          <w:lang w:val="sv-SE" w:eastAsia="ja-JP"/>
        </w:rPr>
      </w:pPr>
      <w:r>
        <w:rPr>
          <w:rFonts w:eastAsia="游明朝" w:hint="eastAsia"/>
          <w:sz w:val="22"/>
          <w:szCs w:val="22"/>
          <w:lang w:val="sv-SE" w:eastAsia="ja-JP"/>
        </w:rPr>
        <w:t>Regarding the p</w:t>
      </w:r>
      <w:r>
        <w:rPr>
          <w:rFonts w:eastAsia="游明朝"/>
          <w:sz w:val="22"/>
          <w:szCs w:val="22"/>
          <w:lang w:val="sv-SE" w:eastAsia="ja-JP"/>
        </w:rPr>
        <w:t>eriodic CSI/L1-RSRP</w:t>
      </w:r>
      <w:r>
        <w:rPr>
          <w:rFonts w:eastAsia="游明朝" w:hint="eastAsia"/>
          <w:sz w:val="22"/>
          <w:szCs w:val="22"/>
          <w:lang w:val="sv-SE" w:eastAsia="ja-JP"/>
        </w:rPr>
        <w:t xml:space="preserve"> report, some companies (vivo, Xiaomi, IDC) proposed to clarify the UE behaviour and following proposal is made accordingly</w:t>
      </w:r>
    </w:p>
    <w:p w14:paraId="77F80590" w14:textId="77777777" w:rsidR="00570DA5" w:rsidRDefault="00570DA5">
      <w:pPr>
        <w:rPr>
          <w:rFonts w:eastAsia="游明朝"/>
          <w:szCs w:val="22"/>
          <w:lang w:eastAsia="ja-JP"/>
        </w:rPr>
      </w:pPr>
    </w:p>
    <w:p w14:paraId="00FA5AA8" w14:textId="77777777" w:rsidR="00570DA5" w:rsidRDefault="00F5627D">
      <w:pPr>
        <w:pStyle w:val="4"/>
        <w:rPr>
          <w:sz w:val="22"/>
          <w:szCs w:val="18"/>
        </w:rPr>
      </w:pPr>
      <w:r>
        <w:rPr>
          <w:rFonts w:eastAsia="游明朝" w:hint="eastAsia"/>
          <w:sz w:val="22"/>
          <w:szCs w:val="18"/>
          <w:highlight w:val="yellow"/>
          <w:lang w:eastAsia="ja-JP"/>
        </w:rPr>
        <w:t>Proposal</w:t>
      </w:r>
      <w:r>
        <w:rPr>
          <w:sz w:val="22"/>
          <w:szCs w:val="18"/>
          <w:highlight w:val="yellow"/>
        </w:rPr>
        <w:t xml:space="preserve"> 3.</w:t>
      </w:r>
      <w:r>
        <w:rPr>
          <w:rFonts w:hint="eastAsia"/>
          <w:sz w:val="22"/>
          <w:szCs w:val="18"/>
          <w:highlight w:val="yellow"/>
        </w:rPr>
        <w:t>1</w:t>
      </w:r>
      <w:r>
        <w:rPr>
          <w:sz w:val="22"/>
          <w:szCs w:val="18"/>
          <w:highlight w:val="yellow"/>
        </w:rPr>
        <w:t>-</w:t>
      </w:r>
      <w:r>
        <w:rPr>
          <w:rFonts w:eastAsia="游明朝" w:hint="eastAsia"/>
          <w:sz w:val="22"/>
          <w:szCs w:val="18"/>
          <w:highlight w:val="yellow"/>
          <w:lang w:eastAsia="ja-JP"/>
        </w:rPr>
        <w:t>6</w:t>
      </w:r>
      <w:r>
        <w:rPr>
          <w:sz w:val="22"/>
          <w:szCs w:val="18"/>
          <w:highlight w:val="yellow"/>
        </w:rPr>
        <w:t>:</w:t>
      </w:r>
    </w:p>
    <w:p w14:paraId="1F747D88" w14:textId="77777777" w:rsidR="00570DA5" w:rsidRDefault="00F5627D">
      <w:pPr>
        <w:pStyle w:val="aff0"/>
        <w:numPr>
          <w:ilvl w:val="0"/>
          <w:numId w:val="19"/>
        </w:numPr>
        <w:rPr>
          <w:rFonts w:eastAsia="游明朝"/>
          <w:b/>
          <w:bCs/>
          <w:szCs w:val="28"/>
        </w:rPr>
      </w:pPr>
      <w:r>
        <w:rPr>
          <w:rFonts w:eastAsia="游明朝"/>
          <w:b/>
          <w:bCs/>
          <w:szCs w:val="28"/>
        </w:rPr>
        <w:t>For LP-WUS CONNECTED mode operation, UE can be configured with one of the following</w:t>
      </w:r>
      <w:r>
        <w:rPr>
          <w:rFonts w:eastAsia="游明朝" w:hint="eastAsia"/>
          <w:b/>
          <w:bCs/>
          <w:szCs w:val="28"/>
        </w:rPr>
        <w:t xml:space="preserve"> for </w:t>
      </w:r>
      <w:r>
        <w:rPr>
          <w:rFonts w:eastAsia="游明朝"/>
          <w:b/>
          <w:bCs/>
          <w:szCs w:val="28"/>
        </w:rPr>
        <w:t>periodic CSI/L1-RSRP reporting:</w:t>
      </w:r>
    </w:p>
    <w:p w14:paraId="53007B1C" w14:textId="77777777" w:rsidR="00570DA5" w:rsidRDefault="00F5627D">
      <w:pPr>
        <w:pStyle w:val="aff0"/>
        <w:numPr>
          <w:ilvl w:val="1"/>
          <w:numId w:val="19"/>
        </w:numPr>
        <w:rPr>
          <w:rFonts w:eastAsia="游明朝"/>
          <w:b/>
          <w:bCs/>
          <w:szCs w:val="28"/>
        </w:rPr>
      </w:pPr>
      <w:r>
        <w:rPr>
          <w:rFonts w:eastAsia="游明朝"/>
          <w:b/>
          <w:bCs/>
          <w:szCs w:val="28"/>
        </w:rPr>
        <w:t xml:space="preserve">Configuration 1: </w:t>
      </w:r>
    </w:p>
    <w:p w14:paraId="547FC90F" w14:textId="77777777" w:rsidR="00570DA5" w:rsidRDefault="00F5627D">
      <w:pPr>
        <w:pStyle w:val="aff0"/>
        <w:numPr>
          <w:ilvl w:val="2"/>
          <w:numId w:val="19"/>
        </w:numPr>
        <w:rPr>
          <w:rFonts w:eastAsia="游明朝"/>
          <w:b/>
          <w:bCs/>
          <w:szCs w:val="28"/>
        </w:rPr>
      </w:pPr>
      <w:r>
        <w:rPr>
          <w:rFonts w:eastAsia="游明朝"/>
          <w:b/>
          <w:bCs/>
          <w:szCs w:val="28"/>
        </w:rPr>
        <w:t>If the UE is not indicated to wake-up</w:t>
      </w:r>
      <w:r>
        <w:rPr>
          <w:rFonts w:eastAsia="游明朝" w:hint="eastAsia"/>
          <w:b/>
          <w:bCs/>
          <w:szCs w:val="28"/>
        </w:rPr>
        <w:t xml:space="preserve"> by LP-WUS</w:t>
      </w:r>
      <w:r>
        <w:rPr>
          <w:rFonts w:eastAsia="游明朝"/>
          <w:b/>
          <w:bCs/>
          <w:szCs w:val="28"/>
        </w:rPr>
        <w:t>, the periodic CSI/L1-RSRP is not reported.</w:t>
      </w:r>
    </w:p>
    <w:p w14:paraId="45512B8D" w14:textId="77777777" w:rsidR="00570DA5" w:rsidRDefault="00F5627D">
      <w:pPr>
        <w:pStyle w:val="aff0"/>
        <w:numPr>
          <w:ilvl w:val="2"/>
          <w:numId w:val="19"/>
        </w:numPr>
        <w:rPr>
          <w:rFonts w:eastAsia="游明朝"/>
          <w:b/>
          <w:bCs/>
          <w:szCs w:val="28"/>
        </w:rPr>
      </w:pPr>
      <w:r>
        <w:rPr>
          <w:rFonts w:eastAsia="游明朝"/>
          <w:b/>
          <w:bCs/>
          <w:szCs w:val="28"/>
        </w:rPr>
        <w:t>If the UE is indicated to wake-up</w:t>
      </w:r>
      <w:r>
        <w:rPr>
          <w:rFonts w:eastAsia="游明朝" w:hint="eastAsia"/>
          <w:b/>
          <w:bCs/>
          <w:szCs w:val="28"/>
        </w:rPr>
        <w:t xml:space="preserve"> by LP-WUS</w:t>
      </w:r>
      <w:r>
        <w:rPr>
          <w:rFonts w:eastAsia="游明朝"/>
          <w:b/>
          <w:bCs/>
          <w:szCs w:val="28"/>
        </w:rPr>
        <w:t>, the periodic CSI/L1-RSRP is reported during the DRX active time.</w:t>
      </w:r>
    </w:p>
    <w:p w14:paraId="560097AA" w14:textId="77777777" w:rsidR="00570DA5" w:rsidRDefault="00F5627D">
      <w:pPr>
        <w:pStyle w:val="aff0"/>
        <w:numPr>
          <w:ilvl w:val="1"/>
          <w:numId w:val="19"/>
        </w:numPr>
        <w:rPr>
          <w:rFonts w:eastAsia="游明朝"/>
          <w:b/>
          <w:bCs/>
          <w:szCs w:val="28"/>
        </w:rPr>
      </w:pPr>
      <w:r>
        <w:rPr>
          <w:rFonts w:eastAsia="游明朝"/>
          <w:b/>
          <w:bCs/>
          <w:szCs w:val="28"/>
        </w:rPr>
        <w:t xml:space="preserve">Configuration 2: </w:t>
      </w:r>
    </w:p>
    <w:p w14:paraId="6FC72D9F" w14:textId="77777777" w:rsidR="00570DA5" w:rsidRDefault="00F5627D">
      <w:pPr>
        <w:pStyle w:val="aff0"/>
        <w:numPr>
          <w:ilvl w:val="2"/>
          <w:numId w:val="19"/>
        </w:numPr>
        <w:rPr>
          <w:rFonts w:eastAsia="游明朝"/>
          <w:b/>
          <w:bCs/>
          <w:szCs w:val="28"/>
        </w:rPr>
      </w:pPr>
      <w:r>
        <w:rPr>
          <w:rFonts w:eastAsia="游明朝"/>
          <w:b/>
          <w:bCs/>
          <w:szCs w:val="28"/>
        </w:rPr>
        <w:t>If the UE is not indicated to wake-up</w:t>
      </w:r>
      <w:r>
        <w:rPr>
          <w:rFonts w:eastAsia="游明朝" w:hint="eastAsia"/>
          <w:b/>
          <w:bCs/>
          <w:szCs w:val="28"/>
        </w:rPr>
        <w:t xml:space="preserve"> by LP-WUS</w:t>
      </w:r>
      <w:r>
        <w:rPr>
          <w:rFonts w:eastAsia="游明朝"/>
          <w:b/>
          <w:bCs/>
          <w:szCs w:val="28"/>
        </w:rPr>
        <w:t xml:space="preserve">, the periodic CSI/L1-RSRP is reported during the time duration indicated by drx-onDurationTimer in DRX-Config, even if the drx-onDurationTimer does not start.  </w:t>
      </w:r>
    </w:p>
    <w:p w14:paraId="472E16EF" w14:textId="77777777" w:rsidR="00570DA5" w:rsidRDefault="00F5627D">
      <w:pPr>
        <w:pStyle w:val="aff0"/>
        <w:numPr>
          <w:ilvl w:val="2"/>
          <w:numId w:val="19"/>
        </w:numPr>
        <w:rPr>
          <w:rFonts w:eastAsia="游明朝"/>
          <w:b/>
          <w:bCs/>
          <w:szCs w:val="28"/>
        </w:rPr>
      </w:pPr>
      <w:r>
        <w:rPr>
          <w:rFonts w:eastAsia="游明朝"/>
          <w:b/>
          <w:bCs/>
          <w:szCs w:val="28"/>
        </w:rPr>
        <w:t>If the UE is indicated to wake-up</w:t>
      </w:r>
      <w:r>
        <w:rPr>
          <w:rFonts w:eastAsia="游明朝" w:hint="eastAsia"/>
          <w:b/>
          <w:bCs/>
          <w:szCs w:val="28"/>
        </w:rPr>
        <w:t xml:space="preserve"> by LP-WUS</w:t>
      </w:r>
      <w:r>
        <w:rPr>
          <w:rFonts w:eastAsia="游明朝"/>
          <w:b/>
          <w:bCs/>
          <w:szCs w:val="28"/>
        </w:rPr>
        <w:t>, the periodic CSI/L1-RSRP is reported during the DRX active time.</w:t>
      </w:r>
    </w:p>
    <w:tbl>
      <w:tblPr>
        <w:tblStyle w:val="afd"/>
        <w:tblW w:w="9631" w:type="dxa"/>
        <w:tblLayout w:type="fixed"/>
        <w:tblLook w:val="04A0" w:firstRow="1" w:lastRow="0" w:firstColumn="1" w:lastColumn="0" w:noHBand="0" w:noVBand="1"/>
      </w:tblPr>
      <w:tblGrid>
        <w:gridCol w:w="1479"/>
        <w:gridCol w:w="1372"/>
        <w:gridCol w:w="6780"/>
      </w:tblGrid>
      <w:tr w:rsidR="00570DA5" w14:paraId="7A135F11" w14:textId="77777777">
        <w:tc>
          <w:tcPr>
            <w:tcW w:w="1479" w:type="dxa"/>
            <w:shd w:val="clear" w:color="auto" w:fill="D9D9D9" w:themeFill="background1" w:themeFillShade="D9"/>
          </w:tcPr>
          <w:p w14:paraId="4E32B780" w14:textId="77777777" w:rsidR="00570DA5" w:rsidRDefault="00F5627D">
            <w:r>
              <w:t>Company</w:t>
            </w:r>
          </w:p>
        </w:tc>
        <w:tc>
          <w:tcPr>
            <w:tcW w:w="1372" w:type="dxa"/>
            <w:shd w:val="clear" w:color="auto" w:fill="D9D9D9" w:themeFill="background1" w:themeFillShade="D9"/>
          </w:tcPr>
          <w:p w14:paraId="0AB679D4" w14:textId="77777777" w:rsidR="00570DA5" w:rsidRDefault="00F5627D">
            <w:pPr>
              <w:rPr>
                <w:rFonts w:eastAsia="游明朝"/>
                <w:lang w:eastAsia="ja-JP"/>
              </w:rPr>
            </w:pPr>
            <w:r>
              <w:rPr>
                <w:rFonts w:eastAsia="游明朝" w:hint="eastAsia"/>
                <w:lang w:eastAsia="ja-JP"/>
              </w:rPr>
              <w:t>Y/N</w:t>
            </w:r>
          </w:p>
        </w:tc>
        <w:tc>
          <w:tcPr>
            <w:tcW w:w="6780" w:type="dxa"/>
            <w:shd w:val="clear" w:color="auto" w:fill="D9D9D9" w:themeFill="background1" w:themeFillShade="D9"/>
          </w:tcPr>
          <w:p w14:paraId="156C62B4" w14:textId="77777777" w:rsidR="00570DA5" w:rsidRDefault="00F5627D">
            <w:r>
              <w:t>Comments</w:t>
            </w:r>
          </w:p>
        </w:tc>
      </w:tr>
      <w:tr w:rsidR="00570DA5" w14:paraId="4C6E9D55" w14:textId="77777777">
        <w:tc>
          <w:tcPr>
            <w:tcW w:w="1479" w:type="dxa"/>
          </w:tcPr>
          <w:p w14:paraId="5432FA8C" w14:textId="77777777" w:rsidR="00570DA5" w:rsidRDefault="00F5627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42C2B1F0" w14:textId="77777777" w:rsidR="00570DA5" w:rsidRDefault="00570DA5"/>
        </w:tc>
        <w:tc>
          <w:tcPr>
            <w:tcW w:w="6780" w:type="dxa"/>
          </w:tcPr>
          <w:p w14:paraId="42311F4D" w14:textId="77777777" w:rsidR="00570DA5" w:rsidRDefault="00F5627D">
            <w:pPr>
              <w:rPr>
                <w:rFonts w:eastAsia="SimSun"/>
                <w:lang w:val="en-US" w:eastAsia="zh-CN"/>
              </w:rPr>
            </w:pPr>
            <w:r>
              <w:rPr>
                <w:rFonts w:eastAsia="SimSun" w:hint="eastAsia"/>
                <w:lang w:val="en-US" w:eastAsia="zh-CN"/>
              </w:rPr>
              <w:t xml:space="preserve">This issue is not needed to be concluded currently. RAN2 would discuss related measurement behavior, if UE supports measurement in new active time, the above </w:t>
            </w:r>
            <w:proofErr w:type="spellStart"/>
            <w:r>
              <w:rPr>
                <w:rFonts w:eastAsia="SimSun" w:hint="eastAsia"/>
                <w:lang w:val="en-US" w:eastAsia="zh-CN"/>
              </w:rPr>
              <w:t>can not</w:t>
            </w:r>
            <w:proofErr w:type="spellEnd"/>
            <w:r>
              <w:rPr>
                <w:rFonts w:eastAsia="SimSun" w:hint="eastAsia"/>
                <w:lang w:val="en-US" w:eastAsia="zh-CN"/>
              </w:rPr>
              <w:t xml:space="preserve"> be applied.</w:t>
            </w:r>
          </w:p>
          <w:p w14:paraId="718AA203" w14:textId="77777777" w:rsidR="00570DA5" w:rsidRDefault="00F5627D" w:rsidP="00B52DB9">
            <w:pPr>
              <w:pStyle w:val="a1"/>
            </w:pPr>
            <w:r>
              <w:rPr>
                <w:rFonts w:hint="eastAsia"/>
              </w:rPr>
              <w:t xml:space="preserve">Additionally, according to the legacy spec, the most recent CSI measurement occasion possibly occurs outside active time. Current proposal only </w:t>
            </w:r>
            <w:proofErr w:type="gramStart"/>
            <w:r>
              <w:rPr>
                <w:rFonts w:hint="eastAsia"/>
              </w:rPr>
              <w:t>focus</w:t>
            </w:r>
            <w:proofErr w:type="gramEnd"/>
            <w:r>
              <w:rPr>
                <w:rFonts w:hint="eastAsia"/>
              </w:rPr>
              <w:t xml:space="preserve"> on DRX active time. We do not think it works perfectly.</w:t>
            </w:r>
          </w:p>
          <w:p w14:paraId="6E765382" w14:textId="77777777" w:rsidR="00570DA5" w:rsidRDefault="00F5627D" w:rsidP="00B52DB9">
            <w:pPr>
              <w:pStyle w:val="a1"/>
            </w:pPr>
            <w:r>
              <w:rPr>
                <w:rFonts w:hint="eastAsia"/>
              </w:rPr>
              <w:t xml:space="preserve">Therefore, we would suggest </w:t>
            </w:r>
            <w:proofErr w:type="gramStart"/>
            <w:r>
              <w:rPr>
                <w:rFonts w:hint="eastAsia"/>
              </w:rPr>
              <w:t>to postpone</w:t>
            </w:r>
            <w:proofErr w:type="gramEnd"/>
            <w:r>
              <w:rPr>
                <w:rFonts w:hint="eastAsia"/>
              </w:rPr>
              <w:t xml:space="preserve"> this issue until there is a clear understanding from RAN1 and RAN2.</w:t>
            </w:r>
          </w:p>
        </w:tc>
      </w:tr>
      <w:tr w:rsidR="00570DA5" w14:paraId="1F54479E" w14:textId="77777777">
        <w:tc>
          <w:tcPr>
            <w:tcW w:w="1479" w:type="dxa"/>
          </w:tcPr>
          <w:p w14:paraId="4A96B080" w14:textId="77777777" w:rsidR="00570DA5" w:rsidRDefault="00F5627D">
            <w:r>
              <w:t>NOKIA1</w:t>
            </w:r>
          </w:p>
        </w:tc>
        <w:tc>
          <w:tcPr>
            <w:tcW w:w="1372" w:type="dxa"/>
          </w:tcPr>
          <w:p w14:paraId="11FE0A8D" w14:textId="77777777" w:rsidR="00570DA5" w:rsidRDefault="00570DA5"/>
        </w:tc>
        <w:tc>
          <w:tcPr>
            <w:tcW w:w="6780" w:type="dxa"/>
          </w:tcPr>
          <w:p w14:paraId="59E773DA" w14:textId="77777777" w:rsidR="00570DA5" w:rsidRDefault="00F5627D">
            <w:r>
              <w:t>We’d like some RAN1 discussion on this topic:</w:t>
            </w:r>
            <w:r>
              <w:br/>
            </w:r>
            <w:r>
              <w:br/>
              <w:t xml:space="preserve">For example, </w:t>
            </w:r>
            <w:r>
              <w:br/>
            </w:r>
            <w:r>
              <w:br/>
              <w:t>with configuration 1 what happens with configuration 1, if LP-WUS has not indicated wake up for a LONG while?</w:t>
            </w:r>
            <w:r>
              <w:br/>
            </w:r>
            <w:r>
              <w:br/>
              <w:t>with configuration 2, is it possible that too many measurements are reported back?</w:t>
            </w:r>
          </w:p>
        </w:tc>
      </w:tr>
      <w:tr w:rsidR="00570DA5" w14:paraId="75521E03" w14:textId="77777777">
        <w:tc>
          <w:tcPr>
            <w:tcW w:w="1479" w:type="dxa"/>
          </w:tcPr>
          <w:p w14:paraId="7F4C2E91" w14:textId="77777777" w:rsidR="00570DA5" w:rsidRDefault="00F5627D">
            <w:r>
              <w:rPr>
                <w:rFonts w:hint="eastAsia"/>
                <w:lang w:eastAsia="ko-KR"/>
              </w:rPr>
              <w:t>L</w:t>
            </w:r>
            <w:r>
              <w:rPr>
                <w:lang w:eastAsia="ko-KR"/>
              </w:rPr>
              <w:t>GE</w:t>
            </w:r>
          </w:p>
        </w:tc>
        <w:tc>
          <w:tcPr>
            <w:tcW w:w="1372" w:type="dxa"/>
          </w:tcPr>
          <w:p w14:paraId="28A37D65" w14:textId="77777777" w:rsidR="00570DA5" w:rsidRDefault="00570DA5"/>
        </w:tc>
        <w:tc>
          <w:tcPr>
            <w:tcW w:w="6780" w:type="dxa"/>
          </w:tcPr>
          <w:p w14:paraId="230E43F7" w14:textId="77777777" w:rsidR="00570DA5" w:rsidRDefault="00F5627D">
            <w:r>
              <w:rPr>
                <w:lang w:eastAsia="ko-KR"/>
              </w:rPr>
              <w:t>We are not sure these two configurations are necessary. Without these two configurations, two RRC parameters ps-TransmitPeriodicL1-RSRP,</w:t>
            </w:r>
            <w:r>
              <w:t xml:space="preserve"> </w:t>
            </w:r>
            <w:proofErr w:type="spellStart"/>
            <w:r>
              <w:rPr>
                <w:lang w:eastAsia="ko-KR"/>
              </w:rPr>
              <w:t>ps-TransmitOtherPeriodicCS</w:t>
            </w:r>
            <w:proofErr w:type="spellEnd"/>
            <w:r>
              <w:rPr>
                <w:lang w:eastAsia="ko-KR"/>
              </w:rPr>
              <w:t xml:space="preserve"> can control CSI/L1-RSRP reporting when the UE is not indicated to wake-up. We can use current specification of C-DRX, why do we need new configurations? </w:t>
            </w:r>
          </w:p>
        </w:tc>
      </w:tr>
      <w:tr w:rsidR="00B6594F" w14:paraId="2A0127B8" w14:textId="77777777">
        <w:tc>
          <w:tcPr>
            <w:tcW w:w="1479" w:type="dxa"/>
          </w:tcPr>
          <w:p w14:paraId="6A565DA3" w14:textId="77777777" w:rsidR="00B6594F" w:rsidRDefault="00B6594F" w:rsidP="00B6594F">
            <w:pPr>
              <w:rPr>
                <w:lang w:eastAsia="ko-KR"/>
              </w:rPr>
            </w:pPr>
            <w:r>
              <w:rPr>
                <w:lang w:eastAsia="ko-KR"/>
              </w:rPr>
              <w:t>TCL</w:t>
            </w:r>
          </w:p>
        </w:tc>
        <w:tc>
          <w:tcPr>
            <w:tcW w:w="1372" w:type="dxa"/>
          </w:tcPr>
          <w:p w14:paraId="0E531C7F" w14:textId="77777777" w:rsidR="00B6594F" w:rsidRDefault="00B6594F" w:rsidP="00B6594F"/>
        </w:tc>
        <w:tc>
          <w:tcPr>
            <w:tcW w:w="6780" w:type="dxa"/>
          </w:tcPr>
          <w:p w14:paraId="2578E54B" w14:textId="77777777" w:rsidR="00B6594F" w:rsidRDefault="00B6594F" w:rsidP="00B6594F">
            <w:pPr>
              <w:rPr>
                <w:lang w:eastAsia="ko-KR"/>
              </w:rPr>
            </w:pPr>
            <w:r>
              <w:rPr>
                <w:lang w:eastAsia="ko-KR"/>
              </w:rPr>
              <w:t xml:space="preserve">The issues related to configuration 1 and configuration 2 may not related to RAN1 work and we are not sure why we consider these issues in RAN1. </w:t>
            </w:r>
          </w:p>
        </w:tc>
      </w:tr>
      <w:tr w:rsidR="00EB59A9" w14:paraId="61E65D13" w14:textId="77777777">
        <w:tc>
          <w:tcPr>
            <w:tcW w:w="1479" w:type="dxa"/>
          </w:tcPr>
          <w:p w14:paraId="7237E813" w14:textId="0BAEEB76" w:rsidR="00EB59A9" w:rsidRDefault="00EB59A9" w:rsidP="00EB59A9">
            <w:pPr>
              <w:rPr>
                <w:lang w:eastAsia="ko-KR"/>
              </w:rPr>
            </w:pPr>
            <w:r>
              <w:rPr>
                <w:rFonts w:eastAsiaTheme="minorEastAsia" w:hint="eastAsia"/>
                <w:lang w:eastAsia="zh-CN"/>
              </w:rPr>
              <w:t>v</w:t>
            </w:r>
            <w:r>
              <w:rPr>
                <w:rFonts w:eastAsiaTheme="minorEastAsia"/>
                <w:lang w:eastAsia="zh-CN"/>
              </w:rPr>
              <w:t>ivo</w:t>
            </w:r>
          </w:p>
        </w:tc>
        <w:tc>
          <w:tcPr>
            <w:tcW w:w="1372" w:type="dxa"/>
          </w:tcPr>
          <w:p w14:paraId="65CF0501" w14:textId="77777777" w:rsidR="00EB59A9" w:rsidRDefault="00EB59A9" w:rsidP="00EB59A9"/>
        </w:tc>
        <w:tc>
          <w:tcPr>
            <w:tcW w:w="6780" w:type="dxa"/>
          </w:tcPr>
          <w:p w14:paraId="51FFEAFA" w14:textId="508BC038" w:rsidR="00EB59A9" w:rsidRDefault="00EB59A9" w:rsidP="00EB59A9">
            <w:pPr>
              <w:rPr>
                <w:lang w:eastAsia="ko-KR"/>
              </w:rPr>
            </w:pPr>
            <w:r>
              <w:rPr>
                <w:rFonts w:eastAsia="DengXian"/>
                <w:iCs/>
              </w:rPr>
              <w:t>In the last meeting, we have agreed on that “</w:t>
            </w:r>
            <w:r w:rsidRPr="0005212B">
              <w:rPr>
                <w:rFonts w:eastAsia="DengXian"/>
                <w:iCs/>
              </w:rPr>
              <w:t>For periodic CSI/L1-RSRP reporting, UE can be configured with one of the following (same as Rel-16 DCP and option 1-1)</w:t>
            </w:r>
            <w:r>
              <w:rPr>
                <w:rFonts w:eastAsia="DengXian"/>
                <w:iCs/>
              </w:rPr>
              <w:t>”. To make this clearer, here our intention is to clarify the understanding among companies as summarized as the two configurations in the proposal 3.1-6. More discussion can be in this meeting.</w:t>
            </w:r>
          </w:p>
        </w:tc>
      </w:tr>
      <w:tr w:rsidR="001C00D4" w14:paraId="31A0BCD5" w14:textId="77777777">
        <w:tc>
          <w:tcPr>
            <w:tcW w:w="1479" w:type="dxa"/>
          </w:tcPr>
          <w:p w14:paraId="680B0650" w14:textId="2C8BF92C" w:rsidR="001C00D4" w:rsidRDefault="001C00D4" w:rsidP="001C00D4">
            <w:pPr>
              <w:rPr>
                <w:rFonts w:eastAsiaTheme="minorEastAsia"/>
                <w:lang w:eastAsia="zh-CN"/>
              </w:rPr>
            </w:pPr>
            <w:r>
              <w:t>MTK</w:t>
            </w:r>
          </w:p>
        </w:tc>
        <w:tc>
          <w:tcPr>
            <w:tcW w:w="1372" w:type="dxa"/>
          </w:tcPr>
          <w:p w14:paraId="09FE1444" w14:textId="77777777" w:rsidR="001C00D4" w:rsidRDefault="001C00D4" w:rsidP="001C00D4"/>
        </w:tc>
        <w:tc>
          <w:tcPr>
            <w:tcW w:w="6780" w:type="dxa"/>
          </w:tcPr>
          <w:p w14:paraId="735C2913" w14:textId="10E2DBAA" w:rsidR="001C00D4" w:rsidRDefault="001C00D4" w:rsidP="001C00D4">
            <w:pPr>
              <w:rPr>
                <w:rFonts w:eastAsia="DengXian"/>
                <w:iCs/>
              </w:rPr>
            </w:pPr>
            <w:r>
              <w:t>It seems R2 issues. To my understanding, the spec impact will be TS 38.321.</w:t>
            </w:r>
          </w:p>
        </w:tc>
      </w:tr>
    </w:tbl>
    <w:p w14:paraId="095D7D89" w14:textId="77777777" w:rsidR="00570DA5" w:rsidRDefault="00570DA5">
      <w:pPr>
        <w:rPr>
          <w:rFonts w:eastAsia="游明朝"/>
          <w:lang w:eastAsia="ja-JP"/>
        </w:rPr>
      </w:pPr>
    </w:p>
    <w:p w14:paraId="62A5B361" w14:textId="77777777" w:rsidR="00570DA5" w:rsidRDefault="00570DA5"/>
    <w:p w14:paraId="09DF7C70" w14:textId="77777777" w:rsidR="00570DA5" w:rsidRDefault="00F5627D">
      <w:pPr>
        <w:pStyle w:val="30"/>
      </w:pPr>
      <w:r>
        <w:t>3.2</w:t>
      </w:r>
      <w:r>
        <w:tab/>
        <w:t>Timeline between LP-WUS reception/detection and PDCCH monitoring</w:t>
      </w:r>
    </w:p>
    <w:p w14:paraId="5DB59340" w14:textId="77777777" w:rsidR="00570DA5" w:rsidRDefault="00F5627D">
      <w:pPr>
        <w:rPr>
          <w:sz w:val="22"/>
          <w:szCs w:val="22"/>
        </w:rPr>
      </w:pPr>
      <w:r>
        <w:rPr>
          <w:rFonts w:hint="eastAsia"/>
          <w:sz w:val="22"/>
          <w:szCs w:val="22"/>
        </w:rPr>
        <w:t>Regar</w:t>
      </w:r>
      <w:r>
        <w:rPr>
          <w:sz w:val="22"/>
          <w:szCs w:val="22"/>
        </w:rPr>
        <w:t>ding the timeline LP-WUS reception/detection and PDCCH monitoring, following agreement</w:t>
      </w:r>
      <w:r>
        <w:rPr>
          <w:rFonts w:hint="eastAsia"/>
          <w:sz w:val="22"/>
          <w:szCs w:val="22"/>
        </w:rPr>
        <w:t>s</w:t>
      </w:r>
      <w:r>
        <w:rPr>
          <w:sz w:val="22"/>
          <w:szCs w:val="22"/>
        </w:rPr>
        <w:t xml:space="preserve"> w</w:t>
      </w:r>
      <w:r>
        <w:rPr>
          <w:rFonts w:hint="eastAsia"/>
          <w:sz w:val="22"/>
          <w:szCs w:val="22"/>
        </w:rPr>
        <w:t>ere</w:t>
      </w:r>
      <w:r>
        <w:rPr>
          <w:sz w:val="22"/>
          <w:szCs w:val="22"/>
        </w:rPr>
        <w:t xml:space="preserve"> made in </w:t>
      </w:r>
      <w:r>
        <w:rPr>
          <w:rFonts w:hint="eastAsia"/>
          <w:sz w:val="22"/>
          <w:szCs w:val="22"/>
        </w:rPr>
        <w:t xml:space="preserve">previous </w:t>
      </w:r>
      <w:r>
        <w:rPr>
          <w:sz w:val="22"/>
          <w:szCs w:val="22"/>
        </w:rPr>
        <w:t>RAN1</w:t>
      </w:r>
      <w:r>
        <w:rPr>
          <w:rFonts w:hint="eastAsia"/>
          <w:sz w:val="22"/>
          <w:szCs w:val="22"/>
        </w:rPr>
        <w:t xml:space="preserve"> meetings</w:t>
      </w:r>
    </w:p>
    <w:tbl>
      <w:tblPr>
        <w:tblStyle w:val="afd"/>
        <w:tblW w:w="0" w:type="auto"/>
        <w:tblLook w:val="04A0" w:firstRow="1" w:lastRow="0" w:firstColumn="1" w:lastColumn="0" w:noHBand="0" w:noVBand="1"/>
      </w:tblPr>
      <w:tblGrid>
        <w:gridCol w:w="9630"/>
      </w:tblGrid>
      <w:tr w:rsidR="00570DA5" w14:paraId="2BBC7975" w14:textId="77777777">
        <w:tc>
          <w:tcPr>
            <w:tcW w:w="9630" w:type="dxa"/>
          </w:tcPr>
          <w:p w14:paraId="19DEF1CB" w14:textId="77777777" w:rsidR="00570DA5" w:rsidRDefault="00F5627D">
            <w:pPr>
              <w:spacing w:after="0"/>
              <w:rPr>
                <w:sz w:val="22"/>
                <w:szCs w:val="22"/>
                <w:highlight w:val="green"/>
                <w:lang w:eastAsia="zh-CN"/>
              </w:rPr>
            </w:pPr>
            <w:r>
              <w:rPr>
                <w:sz w:val="22"/>
                <w:szCs w:val="22"/>
                <w:highlight w:val="green"/>
                <w:lang w:eastAsia="zh-CN"/>
              </w:rPr>
              <w:t>Agreement</w:t>
            </w:r>
          </w:p>
          <w:p w14:paraId="18EEAFAC" w14:textId="77777777" w:rsidR="00570DA5" w:rsidRDefault="00F5627D">
            <w:pPr>
              <w:spacing w:after="0"/>
              <w:rPr>
                <w:sz w:val="22"/>
                <w:szCs w:val="22"/>
                <w:lang w:eastAsia="zh-CN"/>
              </w:rPr>
            </w:pPr>
            <w:r>
              <w:rPr>
                <w:sz w:val="22"/>
                <w:szCs w:val="22"/>
                <w:lang w:eastAsia="zh-CN"/>
              </w:rPr>
              <w:t>For RRC CONNECTED mode, minimum time gap between LP-WUS reception and MR to start PDCCH monitoring is introduced considering at least following</w:t>
            </w:r>
          </w:p>
          <w:p w14:paraId="17D6126F" w14:textId="77777777" w:rsidR="00570DA5" w:rsidRDefault="00F5627D">
            <w:pPr>
              <w:pStyle w:val="aff0"/>
              <w:numPr>
                <w:ilvl w:val="0"/>
                <w:numId w:val="21"/>
              </w:numPr>
              <w:spacing w:after="0"/>
              <w:rPr>
                <w:szCs w:val="22"/>
                <w:lang w:eastAsia="zh-CN"/>
              </w:rPr>
            </w:pPr>
            <w:r>
              <w:rPr>
                <w:szCs w:val="22"/>
                <w:lang w:eastAsia="zh-CN"/>
              </w:rPr>
              <w:t>LP-WUS processing time</w:t>
            </w:r>
          </w:p>
          <w:p w14:paraId="0A8DE19A" w14:textId="77777777" w:rsidR="00570DA5" w:rsidRDefault="00F5627D">
            <w:pPr>
              <w:pStyle w:val="aff0"/>
              <w:numPr>
                <w:ilvl w:val="0"/>
                <w:numId w:val="21"/>
              </w:numPr>
              <w:spacing w:after="0"/>
              <w:rPr>
                <w:szCs w:val="22"/>
                <w:lang w:eastAsia="zh-CN"/>
              </w:rPr>
            </w:pPr>
            <w:r>
              <w:rPr>
                <w:szCs w:val="22"/>
                <w:lang w:eastAsia="zh-CN"/>
              </w:rPr>
              <w:t>MR transition time for ramp up</w:t>
            </w:r>
          </w:p>
          <w:p w14:paraId="00148A0B" w14:textId="77777777" w:rsidR="00570DA5" w:rsidRDefault="00F5627D">
            <w:pPr>
              <w:pStyle w:val="aff0"/>
              <w:numPr>
                <w:ilvl w:val="0"/>
                <w:numId w:val="21"/>
              </w:numPr>
              <w:spacing w:after="0"/>
              <w:rPr>
                <w:szCs w:val="22"/>
                <w:lang w:eastAsia="zh-CN"/>
              </w:rPr>
            </w:pPr>
            <w:r>
              <w:rPr>
                <w:szCs w:val="22"/>
                <w:lang w:eastAsia="zh-CN"/>
              </w:rPr>
              <w:t>Time/frequency synchronization of MR</w:t>
            </w:r>
          </w:p>
          <w:p w14:paraId="2F008B35" w14:textId="77777777" w:rsidR="00570DA5" w:rsidRDefault="00F5627D">
            <w:pPr>
              <w:pStyle w:val="aff0"/>
              <w:numPr>
                <w:ilvl w:val="0"/>
                <w:numId w:val="21"/>
              </w:numPr>
              <w:spacing w:after="0"/>
              <w:rPr>
                <w:szCs w:val="22"/>
                <w:lang w:eastAsia="zh-CN"/>
              </w:rPr>
            </w:pPr>
            <w:r>
              <w:rPr>
                <w:rFonts w:hint="eastAsia"/>
                <w:szCs w:val="22"/>
                <w:lang w:eastAsia="zh-CN"/>
              </w:rPr>
              <w:t>F</w:t>
            </w:r>
            <w:r>
              <w:rPr>
                <w:szCs w:val="22"/>
                <w:lang w:eastAsia="zh-CN"/>
              </w:rPr>
              <w:t>FS whether UE can report supported minimum time gap from candidate values</w:t>
            </w:r>
          </w:p>
          <w:p w14:paraId="42E94779" w14:textId="77777777" w:rsidR="00570DA5" w:rsidRDefault="00F5627D">
            <w:pPr>
              <w:spacing w:after="0"/>
              <w:rPr>
                <w:sz w:val="22"/>
                <w:szCs w:val="22"/>
                <w:lang w:bidi="ar"/>
              </w:rPr>
            </w:pPr>
            <w:r>
              <w:rPr>
                <w:sz w:val="22"/>
                <w:szCs w:val="22"/>
                <w:lang w:eastAsia="zh-CN" w:bidi="ar"/>
              </w:rPr>
              <w:t>FFS: Whether the minimum time gap values can be more than one</w:t>
            </w:r>
          </w:p>
          <w:p w14:paraId="0A67BE8F" w14:textId="77777777" w:rsidR="00570DA5" w:rsidRDefault="00570DA5">
            <w:pPr>
              <w:spacing w:after="0"/>
              <w:rPr>
                <w:sz w:val="22"/>
                <w:szCs w:val="22"/>
                <w:lang w:bidi="ar"/>
              </w:rPr>
            </w:pPr>
          </w:p>
          <w:p w14:paraId="49062002" w14:textId="77777777" w:rsidR="00570DA5" w:rsidRDefault="00F5627D">
            <w:pPr>
              <w:spacing w:after="0"/>
              <w:rPr>
                <w:sz w:val="22"/>
                <w:szCs w:val="22"/>
              </w:rPr>
            </w:pPr>
            <w:r>
              <w:rPr>
                <w:sz w:val="22"/>
                <w:szCs w:val="22"/>
                <w:highlight w:val="green"/>
              </w:rPr>
              <w:t>Agreement</w:t>
            </w:r>
          </w:p>
          <w:p w14:paraId="0B06BF14" w14:textId="77777777" w:rsidR="00570DA5" w:rsidRDefault="00F5627D">
            <w:pPr>
              <w:spacing w:after="0"/>
              <w:rPr>
                <w:sz w:val="22"/>
                <w:szCs w:val="22"/>
              </w:rPr>
            </w:pPr>
            <w:r>
              <w:rPr>
                <w:sz w:val="22"/>
                <w:szCs w:val="22"/>
              </w:rPr>
              <w:t>For RRC CONNECTED mode, support UE capability report for determination of minimum time gap between LP-WUS reception and MR to start PDCCH monitoring.</w:t>
            </w:r>
          </w:p>
          <w:p w14:paraId="1CDD0748" w14:textId="77777777" w:rsidR="00570DA5" w:rsidRDefault="00F5627D">
            <w:pPr>
              <w:pStyle w:val="aff0"/>
              <w:numPr>
                <w:ilvl w:val="0"/>
                <w:numId w:val="22"/>
              </w:numPr>
              <w:spacing w:after="0"/>
              <w:rPr>
                <w:szCs w:val="22"/>
              </w:rPr>
            </w:pPr>
            <w:r>
              <w:rPr>
                <w:rFonts w:hint="eastAsia"/>
                <w:szCs w:val="22"/>
              </w:rPr>
              <w:t>F</w:t>
            </w:r>
            <w:r>
              <w:rPr>
                <w:szCs w:val="22"/>
              </w:rPr>
              <w:t>FS: exact value(s) of the minimum time gap</w:t>
            </w:r>
          </w:p>
          <w:p w14:paraId="666D24A7" w14:textId="77777777" w:rsidR="00570DA5" w:rsidRDefault="00F5627D">
            <w:pPr>
              <w:pStyle w:val="aff0"/>
              <w:numPr>
                <w:ilvl w:val="0"/>
                <w:numId w:val="22"/>
              </w:numPr>
              <w:spacing w:after="0"/>
              <w:rPr>
                <w:szCs w:val="22"/>
              </w:rPr>
            </w:pPr>
            <w:r>
              <w:rPr>
                <w:szCs w:val="22"/>
              </w:rPr>
              <w:t>FFS: support of multiple minimum time gaps</w:t>
            </w:r>
          </w:p>
          <w:p w14:paraId="04241029" w14:textId="77777777" w:rsidR="00570DA5" w:rsidRDefault="00F5627D">
            <w:pPr>
              <w:pStyle w:val="aff0"/>
              <w:numPr>
                <w:ilvl w:val="0"/>
                <w:numId w:val="22"/>
              </w:numPr>
              <w:spacing w:after="0"/>
              <w:rPr>
                <w:szCs w:val="22"/>
              </w:rPr>
            </w:pPr>
            <w:r>
              <w:rPr>
                <w:szCs w:val="22"/>
              </w:rPr>
              <w:t>FFS whether the reported value includes the duration for time/frequency synchronization of MR</w:t>
            </w:r>
          </w:p>
          <w:p w14:paraId="768CA12D" w14:textId="77777777" w:rsidR="00570DA5" w:rsidRDefault="00570DA5">
            <w:pPr>
              <w:spacing w:after="0"/>
              <w:rPr>
                <w:rFonts w:eastAsia="游明朝"/>
                <w:sz w:val="22"/>
                <w:szCs w:val="22"/>
              </w:rPr>
            </w:pPr>
          </w:p>
          <w:p w14:paraId="0C10229A" w14:textId="77777777" w:rsidR="00570DA5" w:rsidRDefault="00F5627D">
            <w:pPr>
              <w:spacing w:after="0"/>
              <w:rPr>
                <w:sz w:val="22"/>
                <w:szCs w:val="22"/>
                <w:highlight w:val="green"/>
                <w:lang w:eastAsia="zh-CN"/>
              </w:rPr>
            </w:pPr>
            <w:r>
              <w:rPr>
                <w:sz w:val="22"/>
                <w:szCs w:val="22"/>
                <w:highlight w:val="green"/>
                <w:lang w:eastAsia="zh-CN"/>
              </w:rPr>
              <w:t>Agreement</w:t>
            </w:r>
          </w:p>
          <w:p w14:paraId="620C2D1C" w14:textId="77777777" w:rsidR="00570DA5" w:rsidRDefault="00F5627D">
            <w:pPr>
              <w:spacing w:after="0"/>
              <w:rPr>
                <w:sz w:val="22"/>
                <w:szCs w:val="22"/>
              </w:rPr>
            </w:pPr>
            <w:r>
              <w:rPr>
                <w:sz w:val="22"/>
                <w:szCs w:val="22"/>
              </w:rPr>
              <w:t>Select one of the following alternatives in RAN1#118bis</w:t>
            </w:r>
          </w:p>
          <w:p w14:paraId="082B69BC" w14:textId="77777777" w:rsidR="00570DA5" w:rsidRDefault="00F5627D">
            <w:pPr>
              <w:spacing w:after="0"/>
              <w:rPr>
                <w:sz w:val="22"/>
                <w:szCs w:val="22"/>
              </w:rPr>
            </w:pPr>
            <w:r>
              <w:rPr>
                <w:rFonts w:hint="eastAsia"/>
                <w:sz w:val="22"/>
                <w:szCs w:val="22"/>
              </w:rPr>
              <w:t>Alt 1</w:t>
            </w:r>
          </w:p>
          <w:p w14:paraId="04840D9E" w14:textId="77777777" w:rsidR="00570DA5" w:rsidRDefault="00F5627D">
            <w:pPr>
              <w:pStyle w:val="aff0"/>
              <w:numPr>
                <w:ilvl w:val="0"/>
                <w:numId w:val="14"/>
              </w:numPr>
              <w:spacing w:after="0"/>
              <w:rPr>
                <w:szCs w:val="22"/>
              </w:rPr>
            </w:pPr>
            <w:r>
              <w:rPr>
                <w:szCs w:val="22"/>
              </w:rPr>
              <w:t>For RRC CONNECTED mode,</w:t>
            </w:r>
            <w:r>
              <w:rPr>
                <w:color w:val="FF0000"/>
                <w:szCs w:val="22"/>
              </w:rPr>
              <w:t xml:space="preserve"> </w:t>
            </w:r>
            <w:r>
              <w:rPr>
                <w:szCs w:val="22"/>
              </w:rPr>
              <w:t xml:space="preserve">UE reports one value for each SCS from X candidate values for </w:t>
            </w:r>
            <w:r>
              <w:rPr>
                <w:rFonts w:eastAsia="游明朝" w:hint="eastAsia"/>
                <w:szCs w:val="22"/>
              </w:rPr>
              <w:t xml:space="preserve">the determination of </w:t>
            </w:r>
            <w:r>
              <w:rPr>
                <w:szCs w:val="22"/>
              </w:rPr>
              <w:t>the minimum time gap between LP-WUS reception and MR to start PDCCH monitoring via UE capability reporting.</w:t>
            </w:r>
          </w:p>
          <w:p w14:paraId="590B2257" w14:textId="77777777" w:rsidR="00570DA5" w:rsidRDefault="00F5627D">
            <w:pPr>
              <w:pStyle w:val="aff0"/>
              <w:numPr>
                <w:ilvl w:val="1"/>
                <w:numId w:val="14"/>
              </w:numPr>
              <w:spacing w:after="0"/>
              <w:rPr>
                <w:szCs w:val="22"/>
              </w:rPr>
            </w:pPr>
            <w:r>
              <w:rPr>
                <w:rFonts w:hint="eastAsia"/>
                <w:szCs w:val="22"/>
              </w:rPr>
              <w:t>FFS: X</w:t>
            </w:r>
          </w:p>
          <w:p w14:paraId="1B314970" w14:textId="77777777" w:rsidR="00570DA5" w:rsidRDefault="00F5627D">
            <w:pPr>
              <w:pStyle w:val="aff0"/>
              <w:numPr>
                <w:ilvl w:val="1"/>
                <w:numId w:val="14"/>
              </w:numPr>
              <w:spacing w:after="0"/>
              <w:rPr>
                <w:szCs w:val="22"/>
              </w:rPr>
            </w:pPr>
            <w:r>
              <w:rPr>
                <w:szCs w:val="22"/>
              </w:rPr>
              <w:t>FFS: definition of reported value</w:t>
            </w:r>
          </w:p>
          <w:p w14:paraId="4CDAFB65" w14:textId="77777777" w:rsidR="00570DA5" w:rsidRDefault="00F5627D">
            <w:pPr>
              <w:spacing w:after="0"/>
              <w:rPr>
                <w:sz w:val="22"/>
                <w:szCs w:val="22"/>
                <w:lang w:val="sv-SE"/>
              </w:rPr>
            </w:pPr>
            <w:r>
              <w:rPr>
                <w:rFonts w:hint="eastAsia"/>
                <w:sz w:val="22"/>
                <w:szCs w:val="22"/>
                <w:lang w:val="sv-SE"/>
              </w:rPr>
              <w:t>Alt2</w:t>
            </w:r>
          </w:p>
          <w:p w14:paraId="07EB23E4" w14:textId="77777777" w:rsidR="00570DA5" w:rsidRDefault="00F5627D">
            <w:pPr>
              <w:pStyle w:val="aff0"/>
              <w:numPr>
                <w:ilvl w:val="0"/>
                <w:numId w:val="14"/>
              </w:numPr>
              <w:spacing w:after="0"/>
              <w:rPr>
                <w:szCs w:val="22"/>
              </w:rPr>
            </w:pPr>
            <w:r>
              <w:rPr>
                <w:szCs w:val="22"/>
              </w:rPr>
              <w:t>For RRC CONNECTED mode,</w:t>
            </w:r>
            <w:r>
              <w:rPr>
                <w:color w:val="FF0000"/>
                <w:szCs w:val="22"/>
              </w:rPr>
              <w:t xml:space="preserve"> </w:t>
            </w:r>
            <w:r>
              <w:rPr>
                <w:szCs w:val="22"/>
              </w:rPr>
              <w:t xml:space="preserve">UE reports </w:t>
            </w:r>
            <w:r>
              <w:rPr>
                <w:rFonts w:eastAsia="游明朝" w:hint="eastAsia"/>
                <w:szCs w:val="22"/>
              </w:rPr>
              <w:t>multiple</w:t>
            </w:r>
            <w:r>
              <w:rPr>
                <w:szCs w:val="22"/>
              </w:rPr>
              <w:t xml:space="preserve"> value</w:t>
            </w:r>
            <w:r>
              <w:rPr>
                <w:rFonts w:eastAsia="游明朝" w:hint="eastAsia"/>
                <w:szCs w:val="22"/>
              </w:rPr>
              <w:t>s</w:t>
            </w:r>
            <w:r>
              <w:rPr>
                <w:rFonts w:eastAsia="游明朝"/>
                <w:szCs w:val="22"/>
              </w:rPr>
              <w:t xml:space="preserve"> for each SCS</w:t>
            </w:r>
            <w:r>
              <w:rPr>
                <w:szCs w:val="22"/>
              </w:rPr>
              <w:t xml:space="preserve"> from X candidate values for </w:t>
            </w:r>
            <w:r>
              <w:rPr>
                <w:rFonts w:eastAsia="游明朝" w:hint="eastAsia"/>
                <w:szCs w:val="22"/>
              </w:rPr>
              <w:t xml:space="preserve">the determination of </w:t>
            </w:r>
            <w:r>
              <w:rPr>
                <w:szCs w:val="22"/>
              </w:rPr>
              <w:t>the minimum time gap between LP-WUS reception and MR to start PDCCH monitoring via UE capability reporting.</w:t>
            </w:r>
          </w:p>
          <w:p w14:paraId="62CC9F44" w14:textId="77777777" w:rsidR="00570DA5" w:rsidRDefault="00F5627D">
            <w:pPr>
              <w:pStyle w:val="aff0"/>
              <w:numPr>
                <w:ilvl w:val="1"/>
                <w:numId w:val="14"/>
              </w:numPr>
              <w:spacing w:after="0"/>
              <w:rPr>
                <w:szCs w:val="22"/>
              </w:rPr>
            </w:pPr>
            <w:r>
              <w:rPr>
                <w:rFonts w:hint="eastAsia"/>
                <w:szCs w:val="22"/>
              </w:rPr>
              <w:t>FFS: X</w:t>
            </w:r>
          </w:p>
          <w:p w14:paraId="5F06F1CE" w14:textId="77777777" w:rsidR="00570DA5" w:rsidRDefault="00F5627D">
            <w:pPr>
              <w:pStyle w:val="aff0"/>
              <w:numPr>
                <w:ilvl w:val="1"/>
                <w:numId w:val="14"/>
              </w:numPr>
              <w:spacing w:after="0"/>
              <w:rPr>
                <w:szCs w:val="22"/>
              </w:rPr>
            </w:pPr>
            <w:r>
              <w:rPr>
                <w:szCs w:val="22"/>
              </w:rPr>
              <w:t>FFS: definition of reported value</w:t>
            </w:r>
          </w:p>
          <w:p w14:paraId="28776093" w14:textId="77777777" w:rsidR="00570DA5" w:rsidRDefault="00F5627D">
            <w:pPr>
              <w:pStyle w:val="aff0"/>
              <w:numPr>
                <w:ilvl w:val="1"/>
                <w:numId w:val="14"/>
              </w:numPr>
              <w:spacing w:after="0"/>
              <w:rPr>
                <w:szCs w:val="22"/>
              </w:rPr>
            </w:pPr>
            <w:r>
              <w:rPr>
                <w:rFonts w:hint="eastAsia"/>
                <w:szCs w:val="22"/>
              </w:rPr>
              <w:t xml:space="preserve">Different </w:t>
            </w:r>
            <w:r>
              <w:rPr>
                <w:szCs w:val="22"/>
              </w:rPr>
              <w:t>minimum time gaps</w:t>
            </w:r>
            <w:r>
              <w:rPr>
                <w:rFonts w:hint="eastAsia"/>
                <w:szCs w:val="22"/>
              </w:rPr>
              <w:t xml:space="preserve"> correspond to different sleep states</w:t>
            </w:r>
          </w:p>
          <w:p w14:paraId="06C0C118" w14:textId="77777777" w:rsidR="00570DA5" w:rsidRDefault="00F5627D">
            <w:pPr>
              <w:pStyle w:val="aff0"/>
              <w:numPr>
                <w:ilvl w:val="1"/>
                <w:numId w:val="14"/>
              </w:numPr>
              <w:spacing w:after="0"/>
              <w:rPr>
                <w:szCs w:val="22"/>
              </w:rPr>
            </w:pPr>
            <w:r>
              <w:rPr>
                <w:szCs w:val="22"/>
              </w:rPr>
              <w:t>Companies are encouraged to details on how the reported values are to be used by the network</w:t>
            </w:r>
          </w:p>
        </w:tc>
      </w:tr>
    </w:tbl>
    <w:p w14:paraId="788C38C5" w14:textId="77777777" w:rsidR="00570DA5" w:rsidRDefault="00570DA5">
      <w:pPr>
        <w:rPr>
          <w:sz w:val="22"/>
          <w:szCs w:val="22"/>
        </w:rPr>
      </w:pPr>
    </w:p>
    <w:p w14:paraId="366AD168" w14:textId="77777777" w:rsidR="00570DA5" w:rsidRDefault="00F5627D">
      <w:pPr>
        <w:rPr>
          <w:sz w:val="22"/>
          <w:szCs w:val="22"/>
        </w:rPr>
      </w:pPr>
      <w:r>
        <w:rPr>
          <w:sz w:val="22"/>
          <w:szCs w:val="22"/>
        </w:rPr>
        <w:t>A number of companies provided their view on the FFS</w:t>
      </w:r>
      <w:r>
        <w:rPr>
          <w:rFonts w:hint="eastAsia"/>
          <w:sz w:val="22"/>
          <w:szCs w:val="22"/>
        </w:rPr>
        <w:t>s in the agreements</w:t>
      </w:r>
      <w:r>
        <w:rPr>
          <w:sz w:val="22"/>
          <w:szCs w:val="22"/>
        </w:rPr>
        <w:t>:</w:t>
      </w:r>
    </w:p>
    <w:p w14:paraId="3AF055BA" w14:textId="77777777" w:rsidR="00570DA5" w:rsidRDefault="00F5627D">
      <w:pPr>
        <w:pStyle w:val="aff0"/>
        <w:numPr>
          <w:ilvl w:val="0"/>
          <w:numId w:val="23"/>
        </w:numPr>
        <w:rPr>
          <w:szCs w:val="22"/>
        </w:rPr>
      </w:pPr>
      <w:r>
        <w:rPr>
          <w:rFonts w:eastAsia="游明朝" w:hint="eastAsia"/>
          <w:szCs w:val="22"/>
        </w:rPr>
        <w:t>Alt1 vs Alt2</w:t>
      </w:r>
    </w:p>
    <w:p w14:paraId="31159D55" w14:textId="77777777" w:rsidR="00570DA5" w:rsidRDefault="00F5627D">
      <w:pPr>
        <w:pStyle w:val="aff0"/>
        <w:numPr>
          <w:ilvl w:val="1"/>
          <w:numId w:val="23"/>
        </w:numPr>
        <w:rPr>
          <w:szCs w:val="22"/>
        </w:rPr>
      </w:pPr>
      <w:r>
        <w:rPr>
          <w:rFonts w:eastAsia="游明朝" w:hint="eastAsia"/>
          <w:szCs w:val="22"/>
        </w:rPr>
        <w:t>Alt1: CATT, ZTE, OPPO, Pana, Nokia, ETRI, Samsung, LGE, MTK, DCM, E///, QC, TCL</w:t>
      </w:r>
    </w:p>
    <w:p w14:paraId="25419AC6" w14:textId="77777777" w:rsidR="00570DA5" w:rsidRDefault="00F5627D">
      <w:pPr>
        <w:pStyle w:val="aff0"/>
        <w:numPr>
          <w:ilvl w:val="1"/>
          <w:numId w:val="23"/>
        </w:numPr>
        <w:rPr>
          <w:szCs w:val="22"/>
        </w:rPr>
      </w:pPr>
      <w:r>
        <w:rPr>
          <w:rFonts w:eastAsia="游明朝" w:hint="eastAsia"/>
          <w:szCs w:val="22"/>
        </w:rPr>
        <w:t>Alt2: HW/HiSi, vivo, CMCC, Xiaomi, Sharp, IDC, Lenovo, Sony, Apple</w:t>
      </w:r>
    </w:p>
    <w:p w14:paraId="60DB700D" w14:textId="77777777" w:rsidR="00570DA5" w:rsidRDefault="00F5627D">
      <w:pPr>
        <w:pStyle w:val="aff0"/>
        <w:numPr>
          <w:ilvl w:val="2"/>
          <w:numId w:val="23"/>
        </w:numPr>
        <w:rPr>
          <w:szCs w:val="22"/>
        </w:rPr>
      </w:pPr>
      <w:r>
        <w:rPr>
          <w:szCs w:val="22"/>
        </w:rPr>
        <w:t>larger reported value allows the UE to have larger UE power saving gain</w:t>
      </w:r>
    </w:p>
    <w:p w14:paraId="5D667F8F" w14:textId="77777777" w:rsidR="00570DA5" w:rsidRDefault="00F5627D">
      <w:pPr>
        <w:pStyle w:val="aff0"/>
        <w:numPr>
          <w:ilvl w:val="2"/>
          <w:numId w:val="23"/>
        </w:numPr>
        <w:rPr>
          <w:szCs w:val="22"/>
        </w:rPr>
      </w:pPr>
      <w:r>
        <w:rPr>
          <w:rFonts w:eastAsia="游明朝" w:hint="eastAsia"/>
          <w:szCs w:val="22"/>
        </w:rPr>
        <w:t xml:space="preserve">Lenovo: </w:t>
      </w:r>
      <w:r>
        <w:rPr>
          <w:rFonts w:hint="eastAsia"/>
        </w:rPr>
        <w:t>UE shall go to the corresponding sleep state (e.g., deep sleep or light sleep)</w:t>
      </w:r>
      <w:r>
        <w:rPr>
          <w:rFonts w:hint="eastAsia"/>
          <w:lang w:eastAsia="zh-CN"/>
        </w:rPr>
        <w:t xml:space="preserve"> </w:t>
      </w:r>
      <w:r>
        <w:rPr>
          <w:rFonts w:hint="eastAsia"/>
        </w:rPr>
        <w:t xml:space="preserve">based on the configured time gap and/or </w:t>
      </w:r>
      <w:r>
        <w:t>synchronization</w:t>
      </w:r>
      <w:r>
        <w:rPr>
          <w:rFonts w:hint="eastAsia"/>
        </w:rPr>
        <w:t xml:space="preserve"> performance</w:t>
      </w:r>
    </w:p>
    <w:p w14:paraId="40386CD0" w14:textId="77777777" w:rsidR="00570DA5" w:rsidRDefault="00F5627D">
      <w:pPr>
        <w:pStyle w:val="aff0"/>
        <w:numPr>
          <w:ilvl w:val="0"/>
          <w:numId w:val="23"/>
        </w:numPr>
        <w:rPr>
          <w:szCs w:val="22"/>
        </w:rPr>
      </w:pPr>
      <w:r>
        <w:rPr>
          <w:szCs w:val="22"/>
        </w:rPr>
        <w:t>FFS whether the reported value includes the duration for time/frequency synchronization of MR</w:t>
      </w:r>
    </w:p>
    <w:p w14:paraId="4FB33590" w14:textId="77777777" w:rsidR="00570DA5" w:rsidRDefault="00F5627D">
      <w:pPr>
        <w:pStyle w:val="aff0"/>
        <w:numPr>
          <w:ilvl w:val="1"/>
          <w:numId w:val="23"/>
        </w:numPr>
        <w:rPr>
          <w:szCs w:val="22"/>
        </w:rPr>
      </w:pPr>
      <w:r>
        <w:rPr>
          <w:rFonts w:eastAsia="游明朝" w:hint="eastAsia"/>
          <w:szCs w:val="22"/>
        </w:rPr>
        <w:t xml:space="preserve">Yes: Lenovo, Pana (and optionally </w:t>
      </w:r>
      <w:r>
        <w:rPr>
          <w:rFonts w:hint="eastAsia"/>
        </w:rPr>
        <w:t>the time to change the carrier</w:t>
      </w:r>
      <w:r>
        <w:rPr>
          <w:rFonts w:eastAsia="游明朝" w:hint="eastAsia"/>
          <w:szCs w:val="22"/>
        </w:rPr>
        <w:t>), LGE</w:t>
      </w:r>
    </w:p>
    <w:p w14:paraId="291AB286" w14:textId="77777777" w:rsidR="00570DA5" w:rsidRDefault="00F5627D">
      <w:pPr>
        <w:pStyle w:val="aff0"/>
        <w:numPr>
          <w:ilvl w:val="1"/>
          <w:numId w:val="23"/>
        </w:numPr>
        <w:rPr>
          <w:szCs w:val="22"/>
        </w:rPr>
      </w:pPr>
      <w:r>
        <w:rPr>
          <w:rFonts w:hint="eastAsia"/>
          <w:szCs w:val="22"/>
        </w:rPr>
        <w:t xml:space="preserve">No: </w:t>
      </w:r>
      <w:r>
        <w:rPr>
          <w:szCs w:val="22"/>
        </w:rPr>
        <w:t>HW/HiSi</w:t>
      </w:r>
      <w:r>
        <w:rPr>
          <w:rFonts w:eastAsia="游明朝" w:hint="eastAsia"/>
          <w:szCs w:val="22"/>
        </w:rPr>
        <w:t>, vivo, CMCC</w:t>
      </w:r>
    </w:p>
    <w:p w14:paraId="003F9706" w14:textId="77777777" w:rsidR="00570DA5" w:rsidRDefault="00F5627D">
      <w:pPr>
        <w:pStyle w:val="aff0"/>
        <w:numPr>
          <w:ilvl w:val="2"/>
          <w:numId w:val="23"/>
        </w:numPr>
        <w:rPr>
          <w:szCs w:val="22"/>
        </w:rPr>
      </w:pPr>
      <w:r>
        <w:rPr>
          <w:rFonts w:hint="eastAsia"/>
          <w:szCs w:val="22"/>
        </w:rPr>
        <w:t xml:space="preserve">i.e., </w:t>
      </w:r>
      <w:r>
        <w:rPr>
          <w:szCs w:val="22"/>
        </w:rPr>
        <w:t>minimum time gap</w:t>
      </w:r>
      <w:r>
        <w:rPr>
          <w:rFonts w:hint="eastAsia"/>
          <w:szCs w:val="22"/>
        </w:rPr>
        <w:t xml:space="preserve"> X</w:t>
      </w:r>
      <w:r>
        <w:rPr>
          <w:rFonts w:hint="eastAsia"/>
          <w:szCs w:val="22"/>
          <w:vertAlign w:val="subscript"/>
        </w:rPr>
        <w:t>min</w:t>
      </w:r>
      <w:r>
        <w:rPr>
          <w:szCs w:val="22"/>
        </w:rPr>
        <w:t xml:space="preserve"> between LP-WUS reception and MR to start PDCCH monitoring</w:t>
      </w:r>
      <w:r>
        <w:rPr>
          <w:rFonts w:hint="eastAsia"/>
          <w:szCs w:val="22"/>
        </w:rPr>
        <w:t xml:space="preserve"> is T1 + T2</w:t>
      </w:r>
    </w:p>
    <w:p w14:paraId="22917A94" w14:textId="77777777" w:rsidR="00570DA5" w:rsidRDefault="00F5627D">
      <w:pPr>
        <w:pStyle w:val="aff0"/>
        <w:numPr>
          <w:ilvl w:val="3"/>
          <w:numId w:val="23"/>
        </w:numPr>
        <w:rPr>
          <w:szCs w:val="22"/>
        </w:rPr>
      </w:pPr>
      <w:r>
        <w:rPr>
          <w:rFonts w:hint="eastAsia"/>
          <w:szCs w:val="22"/>
        </w:rPr>
        <w:t xml:space="preserve">T1 is the reported UE capability which includes </w:t>
      </w:r>
      <w:r>
        <w:rPr>
          <w:szCs w:val="22"/>
        </w:rPr>
        <w:t>LP-WUS processing time</w:t>
      </w:r>
      <w:r>
        <w:rPr>
          <w:rFonts w:hint="eastAsia"/>
          <w:szCs w:val="22"/>
        </w:rPr>
        <w:t xml:space="preserve"> </w:t>
      </w:r>
      <w:r>
        <w:rPr>
          <w:szCs w:val="22"/>
        </w:rPr>
        <w:t>and</w:t>
      </w:r>
      <w:r>
        <w:rPr>
          <w:rFonts w:hint="eastAsia"/>
          <w:szCs w:val="22"/>
        </w:rPr>
        <w:t xml:space="preserve"> </w:t>
      </w:r>
      <w:r>
        <w:rPr>
          <w:szCs w:val="22"/>
        </w:rPr>
        <w:t>MR transition time for ramp up</w:t>
      </w:r>
    </w:p>
    <w:p w14:paraId="4218387D" w14:textId="77777777" w:rsidR="00570DA5" w:rsidRDefault="00F5627D">
      <w:pPr>
        <w:pStyle w:val="aff0"/>
        <w:numPr>
          <w:ilvl w:val="3"/>
          <w:numId w:val="23"/>
        </w:numPr>
        <w:rPr>
          <w:szCs w:val="22"/>
        </w:rPr>
      </w:pPr>
      <w:r>
        <w:rPr>
          <w:rFonts w:hint="eastAsia"/>
          <w:szCs w:val="22"/>
        </w:rPr>
        <w:t xml:space="preserve">T2 </w:t>
      </w:r>
      <w:r>
        <w:rPr>
          <w:szCs w:val="22"/>
        </w:rPr>
        <w:t>includes the duration for time/frequency synchronization of MR</w:t>
      </w:r>
    </w:p>
    <w:p w14:paraId="363BE888" w14:textId="77777777" w:rsidR="00570DA5" w:rsidRDefault="00F5627D">
      <w:pPr>
        <w:pStyle w:val="aff0"/>
        <w:numPr>
          <w:ilvl w:val="0"/>
          <w:numId w:val="23"/>
        </w:numPr>
        <w:rPr>
          <w:szCs w:val="22"/>
        </w:rPr>
      </w:pPr>
      <w:r>
        <w:rPr>
          <w:rFonts w:eastAsia="游明朝"/>
          <w:szCs w:val="22"/>
        </w:rPr>
        <w:t>R</w:t>
      </w:r>
      <w:r>
        <w:rPr>
          <w:rFonts w:eastAsia="游明朝" w:hint="eastAsia"/>
          <w:szCs w:val="22"/>
        </w:rPr>
        <w:t>eference SCS</w:t>
      </w:r>
    </w:p>
    <w:p w14:paraId="33546A12" w14:textId="77777777" w:rsidR="00570DA5" w:rsidRDefault="00F5627D">
      <w:pPr>
        <w:pStyle w:val="aff0"/>
        <w:numPr>
          <w:ilvl w:val="1"/>
          <w:numId w:val="23"/>
        </w:numPr>
        <w:rPr>
          <w:szCs w:val="22"/>
        </w:rPr>
      </w:pPr>
      <w:r>
        <w:rPr>
          <w:rFonts w:eastAsia="游明朝" w:hint="eastAsia"/>
          <w:szCs w:val="22"/>
        </w:rPr>
        <w:t>LP-WUS: vivo</w:t>
      </w:r>
    </w:p>
    <w:p w14:paraId="48760503" w14:textId="77777777" w:rsidR="00570DA5" w:rsidRDefault="00570DA5">
      <w:pPr>
        <w:rPr>
          <w:rFonts w:eastAsia="游明朝"/>
          <w:sz w:val="22"/>
          <w:szCs w:val="22"/>
          <w:lang w:val="sv-SE" w:eastAsia="ja-JP"/>
        </w:rPr>
      </w:pPr>
    </w:p>
    <w:p w14:paraId="72AB2113" w14:textId="77777777" w:rsidR="00570DA5" w:rsidRDefault="00F5627D">
      <w:pPr>
        <w:rPr>
          <w:sz w:val="22"/>
          <w:szCs w:val="22"/>
        </w:rPr>
      </w:pPr>
      <w:r>
        <w:rPr>
          <w:rFonts w:hint="eastAsia"/>
          <w:iCs/>
          <w:sz w:val="22"/>
          <w:szCs w:val="22"/>
        </w:rPr>
        <w:t xml:space="preserve">Regarding the </w:t>
      </w:r>
      <w:r>
        <w:rPr>
          <w:sz w:val="22"/>
          <w:szCs w:val="22"/>
        </w:rPr>
        <w:t>exact value(s) of the minimum time gap</w:t>
      </w:r>
      <w:r>
        <w:rPr>
          <w:rFonts w:eastAsia="游明朝" w:hint="eastAsia"/>
          <w:sz w:val="22"/>
          <w:szCs w:val="22"/>
          <w:lang w:eastAsia="ja-JP"/>
        </w:rPr>
        <w:t xml:space="preserve"> and reference SCS</w:t>
      </w:r>
      <w:r>
        <w:rPr>
          <w:rFonts w:hint="eastAsia"/>
          <w:sz w:val="22"/>
          <w:szCs w:val="22"/>
        </w:rPr>
        <w:t>, th</w:t>
      </w:r>
      <w:r>
        <w:rPr>
          <w:rFonts w:eastAsia="游明朝" w:hint="eastAsia"/>
          <w:sz w:val="22"/>
          <w:szCs w:val="22"/>
          <w:lang w:eastAsia="ja-JP"/>
        </w:rPr>
        <w:t>ese</w:t>
      </w:r>
      <w:r>
        <w:rPr>
          <w:rFonts w:hint="eastAsia"/>
          <w:sz w:val="22"/>
          <w:szCs w:val="22"/>
        </w:rPr>
        <w:t xml:space="preserve"> can be </w:t>
      </w:r>
      <w:r>
        <w:rPr>
          <w:sz w:val="22"/>
          <w:szCs w:val="22"/>
        </w:rPr>
        <w:t>discussed</w:t>
      </w:r>
      <w:r>
        <w:rPr>
          <w:rFonts w:hint="eastAsia"/>
          <w:sz w:val="22"/>
          <w:szCs w:val="22"/>
        </w:rPr>
        <w:t xml:space="preserve"> </w:t>
      </w:r>
      <w:r>
        <w:rPr>
          <w:sz w:val="22"/>
          <w:szCs w:val="22"/>
        </w:rPr>
        <w:t>after LP-WUS design becomes clear</w:t>
      </w:r>
      <w:r>
        <w:rPr>
          <w:rFonts w:hint="eastAsia"/>
          <w:sz w:val="22"/>
          <w:szCs w:val="22"/>
        </w:rPr>
        <w:t>.</w:t>
      </w:r>
    </w:p>
    <w:p w14:paraId="2A20BFB4" w14:textId="77777777" w:rsidR="00570DA5" w:rsidRDefault="00F5627D">
      <w:pPr>
        <w:rPr>
          <w:sz w:val="22"/>
          <w:szCs w:val="22"/>
        </w:rPr>
      </w:pPr>
      <w:r>
        <w:rPr>
          <w:rFonts w:hint="eastAsia"/>
          <w:iCs/>
          <w:sz w:val="22"/>
          <w:szCs w:val="22"/>
        </w:rPr>
        <w:t xml:space="preserve">Regarding </w:t>
      </w:r>
      <w:r>
        <w:rPr>
          <w:rFonts w:eastAsia="游明朝" w:hint="eastAsia"/>
          <w:iCs/>
          <w:sz w:val="22"/>
          <w:szCs w:val="22"/>
          <w:lang w:eastAsia="ja-JP"/>
        </w:rPr>
        <w:t>Alt1 vs Alt2</w:t>
      </w:r>
      <w:r>
        <w:rPr>
          <w:rFonts w:hint="eastAsia"/>
          <w:sz w:val="22"/>
          <w:szCs w:val="22"/>
        </w:rPr>
        <w:t xml:space="preserve">, as mentioned above, this </w:t>
      </w:r>
      <w:r>
        <w:rPr>
          <w:sz w:val="22"/>
          <w:szCs w:val="22"/>
        </w:rPr>
        <w:t xml:space="preserve">intends to discuss whether a UE reports </w:t>
      </w:r>
      <w:r>
        <w:rPr>
          <w:rFonts w:eastAsia="游明朝" w:hint="eastAsia"/>
          <w:sz w:val="22"/>
          <w:szCs w:val="22"/>
          <w:lang w:eastAsia="ja-JP"/>
        </w:rPr>
        <w:t xml:space="preserve">one or </w:t>
      </w:r>
      <w:r>
        <w:rPr>
          <w:sz w:val="22"/>
          <w:szCs w:val="22"/>
        </w:rPr>
        <w:t>multiple minimum time gaps</w:t>
      </w:r>
      <w:r>
        <w:rPr>
          <w:rFonts w:hint="eastAsia"/>
          <w:sz w:val="22"/>
          <w:szCs w:val="22"/>
        </w:rPr>
        <w:t xml:space="preserve">. According to companies input, the main motivation seems that a UE reports different </w:t>
      </w:r>
      <w:r>
        <w:rPr>
          <w:sz w:val="22"/>
          <w:szCs w:val="22"/>
        </w:rPr>
        <w:t>minimum time gaps</w:t>
      </w:r>
      <w:r>
        <w:rPr>
          <w:rFonts w:hint="eastAsia"/>
          <w:sz w:val="22"/>
          <w:szCs w:val="22"/>
        </w:rPr>
        <w:t xml:space="preserve"> for </w:t>
      </w:r>
      <w:r>
        <w:rPr>
          <w:sz w:val="22"/>
          <w:szCs w:val="22"/>
        </w:rPr>
        <w:t>different sleep state</w:t>
      </w:r>
      <w:r>
        <w:rPr>
          <w:rFonts w:hint="eastAsia"/>
          <w:sz w:val="22"/>
          <w:szCs w:val="22"/>
        </w:rPr>
        <w:t>s</w:t>
      </w:r>
      <w:r>
        <w:rPr>
          <w:sz w:val="22"/>
          <w:szCs w:val="22"/>
        </w:rPr>
        <w:t>, as capture</w:t>
      </w:r>
      <w:r>
        <w:rPr>
          <w:rFonts w:hint="eastAsia"/>
          <w:sz w:val="22"/>
          <w:szCs w:val="22"/>
        </w:rPr>
        <w:t>d</w:t>
      </w:r>
      <w:r>
        <w:rPr>
          <w:sz w:val="22"/>
          <w:szCs w:val="22"/>
        </w:rPr>
        <w:t xml:space="preserve"> in TR 38.869</w:t>
      </w:r>
      <w:r>
        <w:rPr>
          <w:rFonts w:hint="eastAsia"/>
          <w:sz w:val="22"/>
          <w:szCs w:val="22"/>
        </w:rPr>
        <w:t xml:space="preserve"> below. </w:t>
      </w:r>
    </w:p>
    <w:tbl>
      <w:tblPr>
        <w:tblStyle w:val="afd"/>
        <w:tblW w:w="0" w:type="auto"/>
        <w:tblLook w:val="04A0" w:firstRow="1" w:lastRow="0" w:firstColumn="1" w:lastColumn="0" w:noHBand="0" w:noVBand="1"/>
      </w:tblPr>
      <w:tblGrid>
        <w:gridCol w:w="9630"/>
      </w:tblGrid>
      <w:tr w:rsidR="00570DA5" w14:paraId="2095E9C4" w14:textId="77777777">
        <w:tc>
          <w:tcPr>
            <w:tcW w:w="9630" w:type="dxa"/>
          </w:tcPr>
          <w:p w14:paraId="45672226" w14:textId="77777777" w:rsidR="00570DA5" w:rsidRDefault="00F5627D">
            <w:pPr>
              <w:spacing w:after="0"/>
              <w:rPr>
                <w:iCs/>
                <w:sz w:val="22"/>
                <w:szCs w:val="22"/>
              </w:rPr>
            </w:pPr>
            <w:r>
              <w:rPr>
                <w:sz w:val="22"/>
                <w:szCs w:val="22"/>
              </w:rPr>
              <w:t xml:space="preserve">The MR sleep states considered for LP-WUS/WUR evaluation in RRC_CONNECTED are the same as for baseline: deep sleep state with a 20 </w:t>
            </w:r>
            <w:proofErr w:type="spellStart"/>
            <w:r>
              <w:rPr>
                <w:sz w:val="22"/>
                <w:szCs w:val="22"/>
              </w:rPr>
              <w:t>ms</w:t>
            </w:r>
            <w:proofErr w:type="spellEnd"/>
            <w:r>
              <w:rPr>
                <w:sz w:val="22"/>
                <w:szCs w:val="22"/>
              </w:rPr>
              <w:t xml:space="preserve"> transition time, light sleep state with a 6 </w:t>
            </w:r>
            <w:proofErr w:type="spellStart"/>
            <w:r>
              <w:rPr>
                <w:sz w:val="22"/>
                <w:szCs w:val="22"/>
              </w:rPr>
              <w:t>ms</w:t>
            </w:r>
            <w:proofErr w:type="spellEnd"/>
            <w:r>
              <w:rPr>
                <w:sz w:val="22"/>
                <w:szCs w:val="22"/>
              </w:rPr>
              <w:t xml:space="preserve"> transition time, or micro sleep without any transition time, as described TR 38.840. Ultra-deep sleep state is not considered for LP-WUS/WUR in RRC_CONNECTED state as a 400 </w:t>
            </w:r>
            <w:proofErr w:type="spellStart"/>
            <w:r>
              <w:rPr>
                <w:sz w:val="22"/>
                <w:szCs w:val="22"/>
              </w:rPr>
              <w:t>ms</w:t>
            </w:r>
            <w:proofErr w:type="spellEnd"/>
            <w:r>
              <w:rPr>
                <w:sz w:val="22"/>
                <w:szCs w:val="22"/>
              </w:rPr>
              <w:t xml:space="preserve"> transition time is too long to allow the MR to be ready for PDCCH monitoring from the ultra-deep sleep state considering the traffic requirements for NR.</w:t>
            </w:r>
          </w:p>
        </w:tc>
      </w:tr>
    </w:tbl>
    <w:p w14:paraId="3235D580" w14:textId="77777777" w:rsidR="00570DA5" w:rsidRDefault="00F5627D">
      <w:pPr>
        <w:rPr>
          <w:rFonts w:eastAsia="游明朝"/>
          <w:sz w:val="22"/>
          <w:szCs w:val="22"/>
          <w:lang w:eastAsia="ja-JP"/>
        </w:rPr>
      </w:pPr>
      <w:r>
        <w:rPr>
          <w:rFonts w:eastAsia="游明朝" w:hint="eastAsia"/>
          <w:sz w:val="22"/>
          <w:szCs w:val="22"/>
          <w:lang w:eastAsia="ja-JP"/>
        </w:rPr>
        <w:t xml:space="preserve">Companies have divergent views. Some companies prefer Alt2 due to the above reason and different capability can be used to different </w:t>
      </w:r>
      <w:r>
        <w:rPr>
          <w:rFonts w:eastAsia="游明朝"/>
          <w:sz w:val="22"/>
          <w:szCs w:val="22"/>
          <w:lang w:eastAsia="ja-JP"/>
        </w:rPr>
        <w:t>traffic</w:t>
      </w:r>
      <w:r>
        <w:rPr>
          <w:rFonts w:eastAsia="游明朝" w:hint="eastAsia"/>
          <w:sz w:val="22"/>
          <w:szCs w:val="22"/>
          <w:lang w:eastAsia="ja-JP"/>
        </w:rPr>
        <w:t xml:space="preserve"> types (e.g., delay sensitive vs non-delay sensitive). On </w:t>
      </w:r>
      <w:r>
        <w:rPr>
          <w:rFonts w:eastAsia="游明朝"/>
          <w:sz w:val="22"/>
          <w:szCs w:val="22"/>
          <w:lang w:eastAsia="ja-JP"/>
        </w:rPr>
        <w:t>the</w:t>
      </w:r>
      <w:r>
        <w:rPr>
          <w:rFonts w:eastAsia="游明朝" w:hint="eastAsia"/>
          <w:sz w:val="22"/>
          <w:szCs w:val="22"/>
          <w:lang w:eastAsia="ja-JP"/>
        </w:rPr>
        <w:t xml:space="preserve"> other hand, some </w:t>
      </w:r>
      <w:r>
        <w:rPr>
          <w:rFonts w:eastAsia="游明朝"/>
          <w:sz w:val="22"/>
          <w:szCs w:val="22"/>
          <w:lang w:eastAsia="ja-JP"/>
        </w:rPr>
        <w:t>other</w:t>
      </w:r>
      <w:r>
        <w:rPr>
          <w:rFonts w:eastAsia="游明朝" w:hint="eastAsia"/>
          <w:sz w:val="22"/>
          <w:szCs w:val="22"/>
          <w:lang w:eastAsia="ja-JP"/>
        </w:rPr>
        <w:t xml:space="preserve"> companies prefer Alt1 similar to the agreement in idle/inactive mode. Also, </w:t>
      </w:r>
      <w:proofErr w:type="spellStart"/>
      <w:r>
        <w:rPr>
          <w:rFonts w:eastAsia="游明朝" w:hint="eastAsia"/>
          <w:sz w:val="22"/>
          <w:szCs w:val="22"/>
          <w:lang w:eastAsia="ja-JP"/>
        </w:rPr>
        <w:t>gNB</w:t>
      </w:r>
      <w:proofErr w:type="spellEnd"/>
      <w:r>
        <w:rPr>
          <w:rFonts w:eastAsia="游明朝" w:hint="eastAsia"/>
          <w:sz w:val="22"/>
          <w:szCs w:val="22"/>
          <w:lang w:eastAsia="ja-JP"/>
        </w:rPr>
        <w:t xml:space="preserve"> does not know how much power saving gain can be achieved even if longer time gap corresponding to deep sleep state is configured unless there is no clear relation between UE capability and sleep state. To move forward, it would be beneficial to discuss how to define </w:t>
      </w:r>
      <w:r>
        <w:rPr>
          <w:rFonts w:eastAsia="游明朝"/>
          <w:sz w:val="22"/>
          <w:szCs w:val="22"/>
          <w:lang w:eastAsia="ja-JP"/>
        </w:rPr>
        <w:t>“Different minimum time gaps correspond to different sleep states”</w:t>
      </w:r>
      <w:r>
        <w:rPr>
          <w:rFonts w:eastAsia="游明朝" w:hint="eastAsia"/>
          <w:sz w:val="22"/>
          <w:szCs w:val="22"/>
          <w:lang w:eastAsia="ja-JP"/>
        </w:rPr>
        <w:t xml:space="preserve"> in the </w:t>
      </w:r>
      <w:proofErr w:type="gramStart"/>
      <w:r>
        <w:rPr>
          <w:rFonts w:eastAsia="游明朝" w:hint="eastAsia"/>
          <w:sz w:val="22"/>
          <w:szCs w:val="22"/>
          <w:lang w:eastAsia="ja-JP"/>
        </w:rPr>
        <w:t>spec, and</w:t>
      </w:r>
      <w:proofErr w:type="gramEnd"/>
      <w:r>
        <w:rPr>
          <w:rFonts w:eastAsia="游明朝" w:hint="eastAsia"/>
          <w:sz w:val="22"/>
          <w:szCs w:val="22"/>
          <w:lang w:eastAsia="ja-JP"/>
        </w:rPr>
        <w:t xml:space="preserve"> see </w:t>
      </w:r>
      <w:r>
        <w:rPr>
          <w:sz w:val="22"/>
          <w:szCs w:val="22"/>
        </w:rPr>
        <w:t>how the reported values are to be used by the network</w:t>
      </w:r>
      <w:r>
        <w:rPr>
          <w:rFonts w:eastAsia="游明朝" w:hint="eastAsia"/>
          <w:sz w:val="22"/>
          <w:szCs w:val="22"/>
          <w:lang w:eastAsia="ja-JP"/>
        </w:rPr>
        <w:t xml:space="preserve"> appropriately.</w:t>
      </w:r>
    </w:p>
    <w:p w14:paraId="564C6C69" w14:textId="77777777" w:rsidR="00570DA5" w:rsidRDefault="00570DA5">
      <w:pPr>
        <w:rPr>
          <w:sz w:val="22"/>
          <w:szCs w:val="22"/>
        </w:rPr>
      </w:pPr>
    </w:p>
    <w:p w14:paraId="4CE7DAF9" w14:textId="77777777" w:rsidR="00570DA5" w:rsidRDefault="00F5627D">
      <w:pPr>
        <w:pStyle w:val="4"/>
        <w:rPr>
          <w:sz w:val="22"/>
          <w:szCs w:val="22"/>
        </w:rPr>
      </w:pPr>
      <w:r>
        <w:rPr>
          <w:rFonts w:eastAsia="游明朝" w:hint="eastAsia"/>
          <w:sz w:val="22"/>
          <w:szCs w:val="22"/>
          <w:highlight w:val="yellow"/>
          <w:lang w:eastAsia="ja-JP"/>
        </w:rPr>
        <w:t>Question</w:t>
      </w:r>
      <w:r>
        <w:rPr>
          <w:sz w:val="22"/>
          <w:szCs w:val="22"/>
          <w:highlight w:val="yellow"/>
        </w:rPr>
        <w:t xml:space="preserve"> 3.2-1:</w:t>
      </w:r>
    </w:p>
    <w:p w14:paraId="75C872B2" w14:textId="77777777" w:rsidR="00570DA5" w:rsidRDefault="00F5627D">
      <w:pPr>
        <w:pStyle w:val="aff0"/>
        <w:numPr>
          <w:ilvl w:val="0"/>
          <w:numId w:val="14"/>
        </w:numPr>
        <w:spacing w:after="0"/>
        <w:rPr>
          <w:szCs w:val="22"/>
        </w:rPr>
      </w:pPr>
      <w:r>
        <w:rPr>
          <w:szCs w:val="22"/>
        </w:rPr>
        <w:t xml:space="preserve">For RRC CONNECTED mode, </w:t>
      </w:r>
      <w:r>
        <w:rPr>
          <w:rFonts w:eastAsia="游明朝" w:hint="eastAsia"/>
          <w:szCs w:val="22"/>
        </w:rPr>
        <w:t xml:space="preserve">if it is supported that </w:t>
      </w:r>
      <w:r>
        <w:rPr>
          <w:szCs w:val="22"/>
        </w:rPr>
        <w:t xml:space="preserve">UE reports </w:t>
      </w:r>
      <w:r>
        <w:rPr>
          <w:rFonts w:eastAsia="游明朝" w:hint="eastAsia"/>
          <w:szCs w:val="22"/>
        </w:rPr>
        <w:t>multiple</w:t>
      </w:r>
      <w:r>
        <w:rPr>
          <w:szCs w:val="22"/>
        </w:rPr>
        <w:t xml:space="preserve"> value</w:t>
      </w:r>
      <w:r>
        <w:rPr>
          <w:rFonts w:eastAsia="游明朝" w:hint="eastAsia"/>
          <w:szCs w:val="22"/>
        </w:rPr>
        <w:t>s</w:t>
      </w:r>
      <w:r>
        <w:rPr>
          <w:rFonts w:eastAsia="游明朝"/>
          <w:szCs w:val="22"/>
        </w:rPr>
        <w:t xml:space="preserve"> for each SCS</w:t>
      </w:r>
      <w:r>
        <w:rPr>
          <w:szCs w:val="22"/>
        </w:rPr>
        <w:t xml:space="preserve"> from X candidate values for </w:t>
      </w:r>
      <w:r>
        <w:rPr>
          <w:rFonts w:eastAsia="游明朝" w:hint="eastAsia"/>
          <w:szCs w:val="22"/>
        </w:rPr>
        <w:t xml:space="preserve">the determination of </w:t>
      </w:r>
      <w:r>
        <w:rPr>
          <w:szCs w:val="22"/>
        </w:rPr>
        <w:t>the minimum time gap between LP-WUS reception and MR to start PDCCH monitoring via UE capability reporting</w:t>
      </w:r>
      <w:r>
        <w:rPr>
          <w:rFonts w:eastAsia="游明朝" w:hint="eastAsia"/>
          <w:szCs w:val="22"/>
        </w:rPr>
        <w:t xml:space="preserve">, </w:t>
      </w:r>
      <w:r>
        <w:rPr>
          <w:rFonts w:eastAsia="游明朝" w:hint="eastAsia"/>
          <w:b/>
          <w:bCs/>
          <w:szCs w:val="22"/>
        </w:rPr>
        <w:t xml:space="preserve">how the following is defined in the spec to be used by </w:t>
      </w:r>
      <w:r>
        <w:rPr>
          <w:b/>
          <w:bCs/>
          <w:szCs w:val="22"/>
        </w:rPr>
        <w:t>network</w:t>
      </w:r>
      <w:r>
        <w:rPr>
          <w:rFonts w:eastAsia="游明朝" w:hint="eastAsia"/>
          <w:b/>
          <w:bCs/>
          <w:szCs w:val="22"/>
        </w:rPr>
        <w:t xml:space="preserve"> appropriately?</w:t>
      </w:r>
    </w:p>
    <w:p w14:paraId="25E51A9D" w14:textId="77777777" w:rsidR="00570DA5" w:rsidRDefault="00F5627D">
      <w:pPr>
        <w:pStyle w:val="aff0"/>
        <w:numPr>
          <w:ilvl w:val="1"/>
          <w:numId w:val="14"/>
        </w:numPr>
        <w:spacing w:after="0"/>
        <w:rPr>
          <w:b/>
          <w:bCs/>
          <w:szCs w:val="22"/>
        </w:rPr>
      </w:pPr>
      <w:r>
        <w:rPr>
          <w:rFonts w:hint="eastAsia"/>
          <w:b/>
          <w:bCs/>
          <w:szCs w:val="22"/>
        </w:rPr>
        <w:t xml:space="preserve">Different </w:t>
      </w:r>
      <w:r>
        <w:rPr>
          <w:b/>
          <w:bCs/>
          <w:szCs w:val="22"/>
        </w:rPr>
        <w:t>minimum time gaps</w:t>
      </w:r>
      <w:r>
        <w:rPr>
          <w:rFonts w:hint="eastAsia"/>
          <w:b/>
          <w:bCs/>
          <w:szCs w:val="22"/>
        </w:rPr>
        <w:t xml:space="preserve"> correspond to different sleep states</w:t>
      </w:r>
    </w:p>
    <w:tbl>
      <w:tblPr>
        <w:tblStyle w:val="afd"/>
        <w:tblW w:w="5000" w:type="pct"/>
        <w:tblLook w:val="04A0" w:firstRow="1" w:lastRow="0" w:firstColumn="1" w:lastColumn="0" w:noHBand="0" w:noVBand="1"/>
      </w:tblPr>
      <w:tblGrid>
        <w:gridCol w:w="1760"/>
        <w:gridCol w:w="8096"/>
      </w:tblGrid>
      <w:tr w:rsidR="00570DA5" w14:paraId="61AC31F7" w14:textId="77777777" w:rsidTr="00B6594F">
        <w:tc>
          <w:tcPr>
            <w:tcW w:w="893" w:type="pct"/>
            <w:shd w:val="clear" w:color="auto" w:fill="D9D9D9" w:themeFill="background1" w:themeFillShade="D9"/>
          </w:tcPr>
          <w:p w14:paraId="613ACDED" w14:textId="77777777" w:rsidR="00570DA5" w:rsidRDefault="00F5627D">
            <w:pPr>
              <w:rPr>
                <w:sz w:val="22"/>
                <w:szCs w:val="22"/>
              </w:rPr>
            </w:pPr>
            <w:r>
              <w:rPr>
                <w:sz w:val="22"/>
                <w:szCs w:val="22"/>
              </w:rPr>
              <w:t>Company</w:t>
            </w:r>
          </w:p>
        </w:tc>
        <w:tc>
          <w:tcPr>
            <w:tcW w:w="4107" w:type="pct"/>
            <w:shd w:val="clear" w:color="auto" w:fill="D9D9D9" w:themeFill="background1" w:themeFillShade="D9"/>
          </w:tcPr>
          <w:p w14:paraId="27FAF596" w14:textId="77777777" w:rsidR="00570DA5" w:rsidRDefault="00F5627D">
            <w:pPr>
              <w:rPr>
                <w:sz w:val="22"/>
                <w:szCs w:val="22"/>
              </w:rPr>
            </w:pPr>
            <w:r>
              <w:rPr>
                <w:sz w:val="22"/>
                <w:szCs w:val="22"/>
              </w:rPr>
              <w:t>Comments</w:t>
            </w:r>
          </w:p>
        </w:tc>
      </w:tr>
      <w:tr w:rsidR="00570DA5" w14:paraId="70CC04DA" w14:textId="77777777" w:rsidTr="00B6594F">
        <w:tc>
          <w:tcPr>
            <w:tcW w:w="893" w:type="pct"/>
          </w:tcPr>
          <w:p w14:paraId="2605AC98" w14:textId="77777777" w:rsidR="00570DA5" w:rsidRDefault="00F5627D">
            <w:pPr>
              <w:rPr>
                <w:rFonts w:eastAsia="SimSun"/>
                <w:sz w:val="22"/>
                <w:szCs w:val="22"/>
                <w:lang w:val="en-US" w:eastAsia="zh-CN"/>
              </w:rPr>
            </w:pPr>
            <w:r>
              <w:rPr>
                <w:rFonts w:eastAsia="SimSun" w:hint="eastAsia"/>
                <w:sz w:val="22"/>
                <w:szCs w:val="22"/>
                <w:lang w:val="en-US" w:eastAsia="zh-CN"/>
              </w:rPr>
              <w:t xml:space="preserve">ZTE, </w:t>
            </w:r>
            <w:proofErr w:type="spellStart"/>
            <w:r>
              <w:rPr>
                <w:rFonts w:eastAsia="SimSun" w:hint="eastAsia"/>
                <w:sz w:val="22"/>
                <w:szCs w:val="22"/>
                <w:lang w:val="en-US" w:eastAsia="zh-CN"/>
              </w:rPr>
              <w:t>Sanechips</w:t>
            </w:r>
            <w:proofErr w:type="spellEnd"/>
          </w:p>
        </w:tc>
        <w:tc>
          <w:tcPr>
            <w:tcW w:w="4107" w:type="pct"/>
          </w:tcPr>
          <w:p w14:paraId="42BB1138" w14:textId="77777777" w:rsidR="00570DA5" w:rsidRDefault="00F5627D">
            <w:pPr>
              <w:numPr>
                <w:ilvl w:val="0"/>
                <w:numId w:val="24"/>
              </w:numPr>
              <w:rPr>
                <w:lang w:val="en-US" w:eastAsia="zh-CN"/>
              </w:rPr>
            </w:pPr>
            <w:r>
              <w:rPr>
                <w:rFonts w:hint="eastAsia"/>
                <w:lang w:val="en-US" w:eastAsia="zh-CN"/>
              </w:rPr>
              <w:t>Report multiple values is meaningless to the NW, the NW only configure the offset based on the current NW load situation, UE</w:t>
            </w:r>
            <w:r>
              <w:rPr>
                <w:lang w:val="en-US" w:eastAsia="zh-CN"/>
              </w:rPr>
              <w:t>’</w:t>
            </w:r>
            <w:r>
              <w:rPr>
                <w:rFonts w:hint="eastAsia"/>
                <w:lang w:val="en-US" w:eastAsia="zh-CN"/>
              </w:rPr>
              <w:t>s power saving gain and some other potential factors. It is not related to how many values are reported, and the NW only refer to the minimum one since the NW knows larger offset always bring more UE power saving gain.</w:t>
            </w:r>
          </w:p>
          <w:p w14:paraId="1D906E8F" w14:textId="77777777" w:rsidR="00570DA5" w:rsidRDefault="00F5627D" w:rsidP="00B52DB9">
            <w:pPr>
              <w:pStyle w:val="a1"/>
              <w:numPr>
                <w:ilvl w:val="0"/>
                <w:numId w:val="24"/>
              </w:numPr>
            </w:pPr>
            <w:r>
              <w:rPr>
                <w:rFonts w:hint="eastAsia"/>
              </w:rPr>
              <w:t xml:space="preserve">Different values based on different sleep states is meaningless. Different UE have different time to go to sleep, different UE has different implementation, we only need to define a minimum one based on one implementation to ensure the time needed such that the UE can normally wake-up and monitor the followed PDCCH. If UE report multiple values corresponding to multiple sleep states, the NW only refer to the minimum one to configure the offset based on the expected PSG, NW load situation and so on. </w:t>
            </w:r>
          </w:p>
          <w:p w14:paraId="48EE15ED" w14:textId="77777777" w:rsidR="00570DA5" w:rsidRDefault="00F5627D" w:rsidP="00B52DB9">
            <w:pPr>
              <w:pStyle w:val="a1"/>
              <w:numPr>
                <w:ilvl w:val="0"/>
                <w:numId w:val="24"/>
              </w:numPr>
            </w:pPr>
            <w:r>
              <w:rPr>
                <w:rFonts w:hint="eastAsia"/>
              </w:rPr>
              <w:t xml:space="preserve">For different WUR type, the ramp up time is different, the processing time also is different, we </w:t>
            </w:r>
            <w:proofErr w:type="spellStart"/>
            <w:r>
              <w:rPr>
                <w:rFonts w:hint="eastAsia"/>
              </w:rPr>
              <w:t>can not</w:t>
            </w:r>
            <w:proofErr w:type="spellEnd"/>
            <w:r>
              <w:rPr>
                <w:rFonts w:hint="eastAsia"/>
              </w:rPr>
              <w:t xml:space="preserve"> assume the same minimum time gap for different WUR type.</w:t>
            </w:r>
          </w:p>
        </w:tc>
      </w:tr>
      <w:tr w:rsidR="00570DA5" w14:paraId="4DB4562D" w14:textId="77777777" w:rsidTr="00B6594F">
        <w:tc>
          <w:tcPr>
            <w:tcW w:w="893" w:type="pct"/>
          </w:tcPr>
          <w:p w14:paraId="5DE324A4" w14:textId="77777777" w:rsidR="00570DA5" w:rsidRDefault="00F5627D">
            <w:pPr>
              <w:rPr>
                <w:sz w:val="22"/>
                <w:szCs w:val="22"/>
              </w:rPr>
            </w:pPr>
            <w:r>
              <w:rPr>
                <w:sz w:val="22"/>
                <w:szCs w:val="22"/>
              </w:rPr>
              <w:t>NOKIA1</w:t>
            </w:r>
          </w:p>
        </w:tc>
        <w:tc>
          <w:tcPr>
            <w:tcW w:w="4107" w:type="pct"/>
          </w:tcPr>
          <w:p w14:paraId="6E0194BF" w14:textId="77777777" w:rsidR="00570DA5" w:rsidRDefault="00F5627D">
            <w:pPr>
              <w:rPr>
                <w:sz w:val="22"/>
                <w:szCs w:val="22"/>
              </w:rPr>
            </w:pPr>
            <w:r>
              <w:rPr>
                <w:sz w:val="22"/>
                <w:szCs w:val="22"/>
              </w:rPr>
              <w:t>Given the majority of the companies lean to Alt1 (13 versus 10?), we find this a strange question, attempting to force Alt2.</w:t>
            </w:r>
            <w:r>
              <w:rPr>
                <w:sz w:val="22"/>
                <w:szCs w:val="22"/>
              </w:rPr>
              <w:br/>
            </w:r>
            <w:r>
              <w:rPr>
                <w:sz w:val="22"/>
                <w:szCs w:val="22"/>
              </w:rPr>
              <w:br/>
              <w:t>As has been raised by several companies before, even if the network had multiple values, how would the know which value to choose when?  If it had extra values, how would it know which value the UE preferred at any given instance?   What would be the power saving gain of one value over another?    Are proponents proposing extra signalling or rigid/restrictive implementation assumptions?</w:t>
            </w:r>
            <w:r>
              <w:rPr>
                <w:sz w:val="22"/>
                <w:szCs w:val="22"/>
              </w:rPr>
              <w:br/>
            </w:r>
            <w:r>
              <w:rPr>
                <w:sz w:val="22"/>
                <w:szCs w:val="22"/>
              </w:rPr>
              <w:br/>
            </w:r>
          </w:p>
        </w:tc>
      </w:tr>
      <w:tr w:rsidR="00570DA5" w14:paraId="239A1142" w14:textId="77777777" w:rsidTr="00B6594F">
        <w:tc>
          <w:tcPr>
            <w:tcW w:w="893" w:type="pct"/>
          </w:tcPr>
          <w:p w14:paraId="1A5AE0AE" w14:textId="77777777" w:rsidR="00570DA5" w:rsidRDefault="00F5627D">
            <w:pPr>
              <w:rPr>
                <w:sz w:val="22"/>
                <w:szCs w:val="22"/>
              </w:rPr>
            </w:pPr>
            <w:r>
              <w:rPr>
                <w:rFonts w:hint="eastAsia"/>
                <w:sz w:val="22"/>
                <w:szCs w:val="22"/>
                <w:lang w:eastAsia="ko-KR"/>
              </w:rPr>
              <w:t>L</w:t>
            </w:r>
            <w:r>
              <w:rPr>
                <w:sz w:val="22"/>
                <w:szCs w:val="22"/>
                <w:lang w:eastAsia="ko-KR"/>
              </w:rPr>
              <w:t>GE</w:t>
            </w:r>
          </w:p>
        </w:tc>
        <w:tc>
          <w:tcPr>
            <w:tcW w:w="4107" w:type="pct"/>
          </w:tcPr>
          <w:p w14:paraId="2B6A2F01" w14:textId="77777777" w:rsidR="00570DA5" w:rsidRDefault="00F5627D">
            <w:pPr>
              <w:rPr>
                <w:sz w:val="22"/>
                <w:szCs w:val="22"/>
              </w:rPr>
            </w:pPr>
            <w:r>
              <w:rPr>
                <w:rFonts w:hint="eastAsia"/>
                <w:sz w:val="22"/>
                <w:szCs w:val="22"/>
                <w:lang w:eastAsia="ko-KR"/>
              </w:rPr>
              <w:t>S</w:t>
            </w:r>
            <w:r>
              <w:rPr>
                <w:sz w:val="22"/>
                <w:szCs w:val="22"/>
                <w:lang w:eastAsia="ko-KR"/>
              </w:rPr>
              <w:t>imilar view with ZTE.</w:t>
            </w:r>
          </w:p>
        </w:tc>
      </w:tr>
      <w:tr w:rsidR="00570DA5" w14:paraId="554C1658" w14:textId="77777777" w:rsidTr="00B6594F">
        <w:tc>
          <w:tcPr>
            <w:tcW w:w="893" w:type="pct"/>
          </w:tcPr>
          <w:p w14:paraId="6894C6EC" w14:textId="77777777" w:rsidR="00570DA5" w:rsidRDefault="00F5627D">
            <w:pPr>
              <w:rPr>
                <w:sz w:val="22"/>
                <w:szCs w:val="22"/>
                <w:lang w:val="en-US"/>
              </w:rPr>
            </w:pPr>
            <w:r>
              <w:rPr>
                <w:sz w:val="22"/>
                <w:szCs w:val="22"/>
                <w:lang w:val="en-US"/>
              </w:rPr>
              <w:t>Apple</w:t>
            </w:r>
          </w:p>
        </w:tc>
        <w:tc>
          <w:tcPr>
            <w:tcW w:w="4107" w:type="pct"/>
          </w:tcPr>
          <w:p w14:paraId="2EA0438C" w14:textId="77777777" w:rsidR="00570DA5" w:rsidRDefault="00F5627D">
            <w:pPr>
              <w:rPr>
                <w:sz w:val="22"/>
                <w:szCs w:val="22"/>
                <w:lang w:val="en-US"/>
              </w:rPr>
            </w:pPr>
            <w:r>
              <w:rPr>
                <w:sz w:val="22"/>
                <w:szCs w:val="22"/>
                <w:lang w:val="en-US"/>
              </w:rPr>
              <w:t xml:space="preserve">Our understanding is that one value can be used outside Active Time and the other value can be used within Active Time. If the UE is switched to LP-WUS monitoring during Active Time, e.g. </w:t>
            </w:r>
            <w:proofErr w:type="spellStart"/>
            <w:r>
              <w:rPr>
                <w:sz w:val="22"/>
                <w:szCs w:val="22"/>
                <w:lang w:val="en-US"/>
              </w:rPr>
              <w:t>drx-InactivitityTimer</w:t>
            </w:r>
            <w:proofErr w:type="spellEnd"/>
            <w:r>
              <w:rPr>
                <w:sz w:val="22"/>
                <w:szCs w:val="22"/>
                <w:lang w:val="en-US"/>
              </w:rPr>
              <w:t xml:space="preserve"> is running, the UE is likely to enter a lighter sleep state than outside the Active Time, especially under Option 1-1. </w:t>
            </w:r>
          </w:p>
        </w:tc>
      </w:tr>
      <w:tr w:rsidR="00B6594F" w14:paraId="3F61A44F" w14:textId="77777777" w:rsidTr="00B6594F">
        <w:tc>
          <w:tcPr>
            <w:tcW w:w="893" w:type="pct"/>
          </w:tcPr>
          <w:p w14:paraId="6302088E" w14:textId="77777777" w:rsidR="00B6594F" w:rsidRDefault="00B6594F" w:rsidP="00B6594F">
            <w:pPr>
              <w:rPr>
                <w:sz w:val="22"/>
                <w:szCs w:val="22"/>
                <w:lang w:eastAsia="ko-KR"/>
              </w:rPr>
            </w:pPr>
            <w:r>
              <w:rPr>
                <w:sz w:val="22"/>
                <w:szCs w:val="22"/>
                <w:lang w:eastAsia="ko-KR"/>
              </w:rPr>
              <w:t>TCL</w:t>
            </w:r>
          </w:p>
        </w:tc>
        <w:tc>
          <w:tcPr>
            <w:tcW w:w="4107" w:type="pct"/>
          </w:tcPr>
          <w:p w14:paraId="600F2093" w14:textId="77777777" w:rsidR="00B6594F" w:rsidRDefault="00B6594F" w:rsidP="00B6594F">
            <w:pPr>
              <w:rPr>
                <w:sz w:val="22"/>
                <w:szCs w:val="22"/>
                <w:lang w:eastAsia="ko-KR"/>
              </w:rPr>
            </w:pPr>
            <w:r>
              <w:rPr>
                <w:sz w:val="22"/>
                <w:szCs w:val="22"/>
                <w:lang w:eastAsia="ko-KR"/>
              </w:rPr>
              <w:t xml:space="preserve">In our view, the time gap between LP-WUS and PDCCH monitoring depends on the UE capability and not on the different sleep states. The candidate values for time gap shall consider the ramp up time between the LP-WUS and PDCCH, not the different sleeping states, as mentioned by ZTE. </w:t>
            </w:r>
          </w:p>
        </w:tc>
      </w:tr>
      <w:tr w:rsidR="00970954" w14:paraId="58C5D3F5" w14:textId="77777777" w:rsidTr="00B6594F">
        <w:tc>
          <w:tcPr>
            <w:tcW w:w="893" w:type="pct"/>
          </w:tcPr>
          <w:p w14:paraId="57FA8DD3" w14:textId="6379F2AF" w:rsidR="00970954" w:rsidRDefault="00970954" w:rsidP="00970954">
            <w:pPr>
              <w:rPr>
                <w:sz w:val="22"/>
                <w:szCs w:val="22"/>
                <w:lang w:eastAsia="ko-KR"/>
              </w:rPr>
            </w:pPr>
            <w:r>
              <w:rPr>
                <w:rFonts w:eastAsiaTheme="minorEastAsia" w:hint="eastAsia"/>
                <w:sz w:val="22"/>
                <w:szCs w:val="22"/>
                <w:lang w:eastAsia="zh-CN"/>
              </w:rPr>
              <w:t>Lenovo</w:t>
            </w:r>
          </w:p>
        </w:tc>
        <w:tc>
          <w:tcPr>
            <w:tcW w:w="4107" w:type="pct"/>
          </w:tcPr>
          <w:p w14:paraId="421FCB44" w14:textId="585FFC4A" w:rsidR="00970954" w:rsidRDefault="00970954" w:rsidP="00970954">
            <w:pPr>
              <w:rPr>
                <w:sz w:val="22"/>
                <w:szCs w:val="22"/>
                <w:lang w:eastAsia="ko-KR"/>
              </w:rPr>
            </w:pPr>
            <w:r>
              <w:rPr>
                <w:rFonts w:eastAsiaTheme="minorEastAsia"/>
                <w:lang w:eastAsia="zh-CN"/>
              </w:rPr>
              <w:t>F</w:t>
            </w:r>
            <w:r>
              <w:rPr>
                <w:rFonts w:eastAsiaTheme="minorEastAsia" w:hint="eastAsia"/>
                <w:lang w:eastAsia="zh-CN"/>
              </w:rPr>
              <w:t xml:space="preserve">ine with the proposal, </w:t>
            </w:r>
            <w:r w:rsidRPr="003701D3">
              <w:rPr>
                <w:rFonts w:eastAsia="游明朝"/>
              </w:rPr>
              <w:t>UE may need to report one or more suitable t</w:t>
            </w:r>
            <w:r w:rsidRPr="000B505F">
              <w:rPr>
                <w:rFonts w:eastAsiaTheme="minorEastAsia"/>
                <w:lang w:eastAsia="zh-CN"/>
              </w:rPr>
              <w:t xml:space="preserve">ime gaps for </w:t>
            </w:r>
            <w:r w:rsidRPr="000B505F">
              <w:rPr>
                <w:rFonts w:eastAsiaTheme="minorEastAsia" w:hint="eastAsia"/>
                <w:lang w:eastAsia="zh-CN"/>
              </w:rPr>
              <w:t xml:space="preserve">the determination of </w:t>
            </w:r>
            <w:r w:rsidRPr="000B505F">
              <w:rPr>
                <w:rFonts w:eastAsiaTheme="minorEastAsia"/>
                <w:lang w:eastAsia="zh-CN"/>
              </w:rPr>
              <w:t>the minimum time gap between LP-WUS reception and MR to start PDCCH monitoring</w:t>
            </w:r>
            <w:r w:rsidRPr="000B505F">
              <w:rPr>
                <w:rFonts w:eastAsiaTheme="minorEastAsia" w:hint="eastAsia"/>
                <w:lang w:eastAsia="zh-CN"/>
              </w:rPr>
              <w:t xml:space="preserve"> (e.g., one for </w:t>
            </w:r>
            <w:r w:rsidRPr="000B505F">
              <w:rPr>
                <w:rFonts w:eastAsiaTheme="minorEastAsia"/>
                <w:lang w:eastAsia="zh-CN"/>
              </w:rPr>
              <w:t xml:space="preserve">deep sleep state with a 20ms transition time, </w:t>
            </w:r>
            <w:r w:rsidRPr="000B505F">
              <w:rPr>
                <w:rFonts w:eastAsiaTheme="minorEastAsia" w:hint="eastAsia"/>
                <w:lang w:eastAsia="zh-CN"/>
              </w:rPr>
              <w:t xml:space="preserve">another for </w:t>
            </w:r>
            <w:r w:rsidRPr="000B505F">
              <w:rPr>
                <w:rFonts w:eastAsiaTheme="minorEastAsia"/>
                <w:lang w:eastAsia="zh-CN"/>
              </w:rPr>
              <w:t>light sleep state with a 6ms transition time</w:t>
            </w:r>
            <w:r w:rsidRPr="003701D3">
              <w:rPr>
                <w:rFonts w:eastAsiaTheme="minorEastAsia" w:hint="eastAsia"/>
                <w:lang w:eastAsia="zh-CN"/>
              </w:rPr>
              <w:t>)</w:t>
            </w:r>
            <w:r>
              <w:rPr>
                <w:rFonts w:eastAsiaTheme="minorEastAsia" w:hint="eastAsia"/>
                <w:lang w:eastAsia="zh-CN"/>
              </w:rPr>
              <w:t>, if UE only report one time gaps, default as for deep sleep or light sleep.</w:t>
            </w:r>
          </w:p>
        </w:tc>
      </w:tr>
      <w:tr w:rsidR="00EB59A9" w14:paraId="4C11E175" w14:textId="77777777" w:rsidTr="00B6594F">
        <w:tc>
          <w:tcPr>
            <w:tcW w:w="893" w:type="pct"/>
          </w:tcPr>
          <w:p w14:paraId="74260FC6" w14:textId="5E965ABE" w:rsidR="00EB59A9" w:rsidRDefault="00EB59A9" w:rsidP="00EB59A9">
            <w:pPr>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4107" w:type="pct"/>
          </w:tcPr>
          <w:p w14:paraId="733825DF" w14:textId="03AA2DCA" w:rsidR="00EB59A9" w:rsidRDefault="00EB59A9" w:rsidP="00EB59A9">
            <w:pPr>
              <w:rPr>
                <w:rFonts w:eastAsiaTheme="minorEastAsia"/>
                <w:lang w:eastAsia="zh-CN"/>
              </w:rPr>
            </w:pPr>
            <w:r w:rsidRPr="008965C7">
              <w:rPr>
                <w:rFonts w:eastAsia="DengXian"/>
                <w:bCs/>
                <w:iCs/>
              </w:rPr>
              <w:t>We s</w:t>
            </w:r>
            <w:r w:rsidRPr="008965C7">
              <w:rPr>
                <w:rFonts w:eastAsia="DengXian" w:hint="eastAsia"/>
                <w:bCs/>
                <w:iCs/>
              </w:rPr>
              <w:t>upport Alt.2</w:t>
            </w:r>
            <w:r>
              <w:rPr>
                <w:rFonts w:eastAsia="DengXian"/>
                <w:bCs/>
                <w:iCs/>
              </w:rPr>
              <w:t xml:space="preserve">. </w:t>
            </w:r>
            <w:r w:rsidRPr="00782676">
              <w:rPr>
                <w:rFonts w:eastAsia="DengXian"/>
                <w:iCs/>
              </w:rPr>
              <w:t>Alt.2, which allows a UE to report multiple gap values for MR waking up, offers more network flexibility in balancing latency and power saving</w:t>
            </w:r>
            <w:r>
              <w:rPr>
                <w:rFonts w:eastAsia="DengXian"/>
                <w:iCs/>
              </w:rPr>
              <w:t xml:space="preserve"> according to the traffic needs</w:t>
            </w:r>
            <w:r w:rsidRPr="00782676">
              <w:rPr>
                <w:rFonts w:eastAsia="DengXian"/>
                <w:iCs/>
              </w:rPr>
              <w:t xml:space="preserve">, especially </w:t>
            </w:r>
            <w:r>
              <w:rPr>
                <w:rFonts w:eastAsia="DengXian" w:hint="eastAsia"/>
                <w:iCs/>
              </w:rPr>
              <w:t>when</w:t>
            </w:r>
            <w:r w:rsidRPr="00782676">
              <w:rPr>
                <w:rFonts w:eastAsia="DengXian"/>
                <w:iCs/>
              </w:rPr>
              <w:t xml:space="preserve"> there </w:t>
            </w:r>
            <w:r>
              <w:rPr>
                <w:rFonts w:eastAsia="DengXian" w:hint="eastAsia"/>
                <w:iCs/>
              </w:rPr>
              <w:t xml:space="preserve">are </w:t>
            </w:r>
            <w:r w:rsidRPr="00782676">
              <w:rPr>
                <w:rFonts w:eastAsia="DengXian"/>
                <w:iCs/>
              </w:rPr>
              <w:t xml:space="preserve">significant differences in power-saving gains </w:t>
            </w:r>
            <w:r>
              <w:rPr>
                <w:rFonts w:eastAsia="DengXian" w:hint="eastAsia"/>
                <w:iCs/>
              </w:rPr>
              <w:t>among</w:t>
            </w:r>
            <w:r w:rsidRPr="00782676">
              <w:rPr>
                <w:rFonts w:eastAsia="DengXian"/>
                <w:iCs/>
              </w:rPr>
              <w:t xml:space="preserve"> these multiple values. Depending on the UE implementation, the UE can report one or multiple values, and if multiple values are reported, </w:t>
            </w:r>
            <w:r>
              <w:rPr>
                <w:rFonts w:eastAsia="DengXian"/>
                <w:iCs/>
              </w:rPr>
              <w:t xml:space="preserve">network can control the UE MR sleep behaviour by configuring the proper time gap considering </w:t>
            </w:r>
            <w:proofErr w:type="spellStart"/>
            <w:r>
              <w:rPr>
                <w:rFonts w:eastAsia="DengXian"/>
                <w:iCs/>
              </w:rPr>
              <w:t>tradeoff</w:t>
            </w:r>
            <w:proofErr w:type="spellEnd"/>
            <w:r>
              <w:rPr>
                <w:rFonts w:eastAsia="DengXian"/>
                <w:iCs/>
              </w:rPr>
              <w:t xml:space="preserve"> between traffic need and UE power saving</w:t>
            </w:r>
            <w:r w:rsidRPr="00782676">
              <w:rPr>
                <w:rFonts w:eastAsia="DengXian"/>
                <w:iCs/>
              </w:rPr>
              <w:t>.</w:t>
            </w:r>
            <w:r>
              <w:rPr>
                <w:rFonts w:eastAsia="DengXian" w:hint="eastAsia"/>
                <w:iCs/>
              </w:rPr>
              <w:t xml:space="preserve"> </w:t>
            </w:r>
            <w:r>
              <w:rPr>
                <w:rFonts w:eastAsia="DengXian"/>
                <w:iCs/>
              </w:rPr>
              <w:t xml:space="preserve">For example, if two values are reported by the UE, the one with smaller gap value (corresponding to MR micro or </w:t>
            </w:r>
            <w:proofErr w:type="spellStart"/>
            <w:r>
              <w:rPr>
                <w:rFonts w:eastAsia="DengXian"/>
                <w:iCs/>
              </w:rPr>
              <w:t>ligh</w:t>
            </w:r>
            <w:proofErr w:type="spellEnd"/>
            <w:r>
              <w:rPr>
                <w:rFonts w:eastAsia="DengXian"/>
                <w:iCs/>
              </w:rPr>
              <w:t xml:space="preserve"> sleep) can be used by the network when UE is operating with relatively latency sensitive traffics (e.g. XR), the one with lager gap value (corresponding to MR deep sleep) can be used by the network when UE is operating with non-latency sensitive traffics (e.g. FTP download).</w:t>
            </w:r>
          </w:p>
        </w:tc>
      </w:tr>
      <w:tr w:rsidR="001C00D4" w14:paraId="73D3A948" w14:textId="77777777" w:rsidTr="00B6594F">
        <w:tc>
          <w:tcPr>
            <w:tcW w:w="893" w:type="pct"/>
          </w:tcPr>
          <w:p w14:paraId="276EE783" w14:textId="1196668C" w:rsidR="001C00D4" w:rsidRDefault="001C00D4" w:rsidP="001C00D4">
            <w:pPr>
              <w:rPr>
                <w:rFonts w:eastAsiaTheme="minorEastAsia"/>
                <w:sz w:val="22"/>
                <w:szCs w:val="22"/>
                <w:lang w:eastAsia="zh-CN"/>
              </w:rPr>
            </w:pPr>
            <w:r>
              <w:rPr>
                <w:sz w:val="22"/>
                <w:szCs w:val="22"/>
              </w:rPr>
              <w:t>MTK</w:t>
            </w:r>
          </w:p>
        </w:tc>
        <w:tc>
          <w:tcPr>
            <w:tcW w:w="4107" w:type="pct"/>
          </w:tcPr>
          <w:p w14:paraId="64B44BFA" w14:textId="0B7E6498" w:rsidR="001C00D4" w:rsidRPr="008965C7" w:rsidRDefault="001C00D4" w:rsidP="001C00D4">
            <w:pPr>
              <w:rPr>
                <w:rFonts w:eastAsia="DengXian"/>
                <w:bCs/>
                <w:iCs/>
              </w:rPr>
            </w:pPr>
            <w:r>
              <w:rPr>
                <w:sz w:val="22"/>
                <w:szCs w:val="22"/>
              </w:rPr>
              <w:t xml:space="preserve">Alt 1. The reporting value is used for </w:t>
            </w:r>
            <w:proofErr w:type="spellStart"/>
            <w:r>
              <w:rPr>
                <w:sz w:val="22"/>
                <w:szCs w:val="22"/>
              </w:rPr>
              <w:t>gNB</w:t>
            </w:r>
            <w:proofErr w:type="spellEnd"/>
            <w:r>
              <w:rPr>
                <w:sz w:val="22"/>
                <w:szCs w:val="22"/>
              </w:rPr>
              <w:t xml:space="preserve"> to know whether UE will monitor LPWUS. </w:t>
            </w:r>
            <w:proofErr w:type="spellStart"/>
            <w:r>
              <w:rPr>
                <w:sz w:val="22"/>
                <w:szCs w:val="22"/>
              </w:rPr>
              <w:t>gNB</w:t>
            </w:r>
            <w:proofErr w:type="spellEnd"/>
            <w:r>
              <w:rPr>
                <w:sz w:val="22"/>
                <w:szCs w:val="22"/>
              </w:rPr>
              <w:t xml:space="preserve"> expects not monitoring LP-WUS when a scheduling offset is smaller than the reported value. For this purpose, single reporting value is enough.  </w:t>
            </w:r>
          </w:p>
        </w:tc>
      </w:tr>
    </w:tbl>
    <w:p w14:paraId="1FE93CAC" w14:textId="77777777" w:rsidR="00570DA5" w:rsidRDefault="00570DA5">
      <w:pPr>
        <w:rPr>
          <w:sz w:val="22"/>
          <w:szCs w:val="22"/>
        </w:rPr>
      </w:pPr>
    </w:p>
    <w:p w14:paraId="51C96162" w14:textId="77777777" w:rsidR="00570DA5" w:rsidRDefault="00570DA5">
      <w:pPr>
        <w:rPr>
          <w:sz w:val="22"/>
          <w:szCs w:val="22"/>
        </w:rPr>
      </w:pPr>
    </w:p>
    <w:p w14:paraId="35A9D0B5" w14:textId="77777777" w:rsidR="00570DA5" w:rsidRDefault="00F5627D">
      <w:pPr>
        <w:rPr>
          <w:sz w:val="22"/>
          <w:szCs w:val="22"/>
        </w:rPr>
      </w:pPr>
      <w:r>
        <w:rPr>
          <w:rFonts w:hint="eastAsia"/>
          <w:iCs/>
          <w:sz w:val="22"/>
          <w:szCs w:val="22"/>
        </w:rPr>
        <w:t xml:space="preserve">Regarding </w:t>
      </w:r>
      <w:r>
        <w:rPr>
          <w:sz w:val="22"/>
          <w:szCs w:val="22"/>
        </w:rPr>
        <w:t>whether the reported value includes the duration for time/frequency synchronization of MR</w:t>
      </w:r>
      <w:r>
        <w:rPr>
          <w:rFonts w:hint="eastAsia"/>
          <w:sz w:val="22"/>
          <w:szCs w:val="22"/>
        </w:rPr>
        <w:t xml:space="preserve">, companies have divergent views. </w:t>
      </w:r>
      <w:r>
        <w:rPr>
          <w:rFonts w:eastAsia="游明朝" w:hint="eastAsia"/>
          <w:sz w:val="22"/>
          <w:szCs w:val="22"/>
          <w:lang w:eastAsia="ja-JP"/>
        </w:rPr>
        <w:t xml:space="preserve">One of the </w:t>
      </w:r>
      <w:r>
        <w:rPr>
          <w:rFonts w:hint="eastAsia"/>
          <w:sz w:val="22"/>
          <w:szCs w:val="22"/>
        </w:rPr>
        <w:t>motivation</w:t>
      </w:r>
      <w:r>
        <w:rPr>
          <w:rFonts w:eastAsia="游明朝" w:hint="eastAsia"/>
          <w:sz w:val="22"/>
          <w:szCs w:val="22"/>
          <w:lang w:eastAsia="ja-JP"/>
        </w:rPr>
        <w:t>s</w:t>
      </w:r>
      <w:r>
        <w:rPr>
          <w:rFonts w:hint="eastAsia"/>
          <w:sz w:val="22"/>
          <w:szCs w:val="22"/>
        </w:rPr>
        <w:t xml:space="preserve"> not to include </w:t>
      </w:r>
      <w:r>
        <w:rPr>
          <w:sz w:val="22"/>
          <w:szCs w:val="22"/>
        </w:rPr>
        <w:t>the duration for time/frequency synchronization of MR</w:t>
      </w:r>
      <w:r>
        <w:rPr>
          <w:rFonts w:hint="eastAsia"/>
          <w:sz w:val="22"/>
          <w:szCs w:val="22"/>
        </w:rPr>
        <w:t xml:space="preserve"> would be </w:t>
      </w:r>
      <w:proofErr w:type="gramStart"/>
      <w:r>
        <w:rPr>
          <w:rFonts w:hint="eastAsia"/>
          <w:sz w:val="22"/>
          <w:szCs w:val="22"/>
        </w:rPr>
        <w:t>that,</w:t>
      </w:r>
      <w:proofErr w:type="gramEnd"/>
      <w:r>
        <w:rPr>
          <w:rFonts w:hint="eastAsia"/>
          <w:sz w:val="22"/>
          <w:szCs w:val="22"/>
        </w:rPr>
        <w:t xml:space="preserve"> </w:t>
      </w:r>
      <w:r>
        <w:rPr>
          <w:sz w:val="22"/>
          <w:szCs w:val="22"/>
        </w:rPr>
        <w:t>time/frequency synchronization of MR</w:t>
      </w:r>
      <w:r>
        <w:rPr>
          <w:rFonts w:hint="eastAsia"/>
          <w:sz w:val="22"/>
          <w:szCs w:val="22"/>
        </w:rPr>
        <w:t xml:space="preserve"> is not related to the UE capability but the duration where sufficient number of sync sources, such as SSB and TRS, can be received after MR wake up. In </w:t>
      </w:r>
      <w:r>
        <w:rPr>
          <w:sz w:val="22"/>
          <w:szCs w:val="22"/>
        </w:rPr>
        <w:t>this</w:t>
      </w:r>
      <w:r>
        <w:rPr>
          <w:rFonts w:hint="eastAsia"/>
          <w:sz w:val="22"/>
          <w:szCs w:val="22"/>
        </w:rPr>
        <w:t xml:space="preserve"> case, </w:t>
      </w:r>
      <w:r>
        <w:rPr>
          <w:sz w:val="22"/>
          <w:szCs w:val="22"/>
        </w:rPr>
        <w:t xml:space="preserve">minimum time gap </w:t>
      </w:r>
      <w:proofErr w:type="spellStart"/>
      <w:r>
        <w:rPr>
          <w:sz w:val="22"/>
          <w:szCs w:val="22"/>
        </w:rPr>
        <w:t>X</w:t>
      </w:r>
      <w:r>
        <w:rPr>
          <w:sz w:val="22"/>
          <w:szCs w:val="22"/>
          <w:vertAlign w:val="subscript"/>
        </w:rPr>
        <w:t>min</w:t>
      </w:r>
      <w:proofErr w:type="spellEnd"/>
      <w:r>
        <w:rPr>
          <w:sz w:val="22"/>
          <w:szCs w:val="22"/>
        </w:rPr>
        <w:t xml:space="preserve"> between LP-WUS reception and MR to start PDCCH monitoring </w:t>
      </w:r>
      <w:r>
        <w:rPr>
          <w:rFonts w:hint="eastAsia"/>
          <w:sz w:val="22"/>
          <w:szCs w:val="22"/>
        </w:rPr>
        <w:t>can be expressed as</w:t>
      </w:r>
      <w:r>
        <w:rPr>
          <w:sz w:val="22"/>
          <w:szCs w:val="22"/>
        </w:rPr>
        <w:t xml:space="preserve"> T1 + T2</w:t>
      </w:r>
      <w:r>
        <w:rPr>
          <w:rFonts w:hint="eastAsia"/>
          <w:sz w:val="22"/>
          <w:szCs w:val="22"/>
        </w:rPr>
        <w:t>, where</w:t>
      </w:r>
    </w:p>
    <w:p w14:paraId="4EB87D01" w14:textId="77777777" w:rsidR="00570DA5" w:rsidRDefault="00F5627D">
      <w:pPr>
        <w:pStyle w:val="aff0"/>
        <w:numPr>
          <w:ilvl w:val="0"/>
          <w:numId w:val="23"/>
        </w:numPr>
        <w:rPr>
          <w:szCs w:val="22"/>
        </w:rPr>
      </w:pPr>
      <w:r>
        <w:rPr>
          <w:rFonts w:hint="eastAsia"/>
          <w:szCs w:val="22"/>
        </w:rPr>
        <w:t xml:space="preserve">T1 is the reported UE capability which includes </w:t>
      </w:r>
      <w:r>
        <w:rPr>
          <w:szCs w:val="22"/>
        </w:rPr>
        <w:t>LP-WUS processing time</w:t>
      </w:r>
      <w:r>
        <w:rPr>
          <w:rFonts w:hint="eastAsia"/>
          <w:szCs w:val="22"/>
        </w:rPr>
        <w:t xml:space="preserve"> </w:t>
      </w:r>
      <w:r>
        <w:rPr>
          <w:szCs w:val="22"/>
        </w:rPr>
        <w:t>and</w:t>
      </w:r>
      <w:r>
        <w:rPr>
          <w:rFonts w:hint="eastAsia"/>
          <w:szCs w:val="22"/>
        </w:rPr>
        <w:t xml:space="preserve"> </w:t>
      </w:r>
      <w:r>
        <w:rPr>
          <w:szCs w:val="22"/>
        </w:rPr>
        <w:t>MR transition time for ramp up</w:t>
      </w:r>
    </w:p>
    <w:p w14:paraId="16A0739F" w14:textId="77777777" w:rsidR="00570DA5" w:rsidRDefault="00F5627D">
      <w:pPr>
        <w:pStyle w:val="aff0"/>
        <w:numPr>
          <w:ilvl w:val="0"/>
          <w:numId w:val="23"/>
        </w:numPr>
        <w:rPr>
          <w:szCs w:val="22"/>
        </w:rPr>
      </w:pPr>
      <w:r>
        <w:rPr>
          <w:rFonts w:hint="eastAsia"/>
          <w:szCs w:val="22"/>
        </w:rPr>
        <w:t>T2 is</w:t>
      </w:r>
      <w:r>
        <w:rPr>
          <w:szCs w:val="22"/>
        </w:rPr>
        <w:t xml:space="preserve"> the duration for time/frequency synchronization of MR</w:t>
      </w:r>
    </w:p>
    <w:p w14:paraId="24804F97" w14:textId="77777777" w:rsidR="00570DA5" w:rsidRDefault="00F5627D">
      <w:pPr>
        <w:rPr>
          <w:rFonts w:eastAsia="游明朝"/>
          <w:sz w:val="22"/>
          <w:szCs w:val="22"/>
          <w:lang w:eastAsia="ja-JP"/>
        </w:rPr>
      </w:pPr>
      <w:r>
        <w:rPr>
          <w:rFonts w:eastAsia="游明朝"/>
          <w:sz w:val="22"/>
          <w:szCs w:val="22"/>
          <w:lang w:eastAsia="ja-JP"/>
        </w:rPr>
        <w:t>Another</w:t>
      </w:r>
      <w:r>
        <w:rPr>
          <w:rFonts w:eastAsia="游明朝" w:hint="eastAsia"/>
          <w:sz w:val="22"/>
          <w:szCs w:val="22"/>
          <w:lang w:eastAsia="ja-JP"/>
        </w:rPr>
        <w:t xml:space="preserve"> motivation is that T2 can be 0 since MR does not go to ultra-deep sleep state and hence MR can receive SSB for sync and RRM.</w:t>
      </w:r>
    </w:p>
    <w:p w14:paraId="697A0980" w14:textId="77777777" w:rsidR="00570DA5" w:rsidRDefault="00570DA5">
      <w:pPr>
        <w:rPr>
          <w:sz w:val="22"/>
          <w:szCs w:val="22"/>
        </w:rPr>
      </w:pPr>
    </w:p>
    <w:p w14:paraId="09CB75CE" w14:textId="77777777" w:rsidR="00570DA5" w:rsidRDefault="00F5627D">
      <w:pPr>
        <w:pStyle w:val="4"/>
        <w:rPr>
          <w:sz w:val="22"/>
          <w:szCs w:val="22"/>
        </w:rPr>
      </w:pPr>
      <w:r>
        <w:rPr>
          <w:sz w:val="22"/>
          <w:szCs w:val="22"/>
          <w:highlight w:val="yellow"/>
        </w:rPr>
        <w:t>Proposal 3.2-</w:t>
      </w:r>
      <w:r>
        <w:rPr>
          <w:rFonts w:hint="eastAsia"/>
          <w:sz w:val="22"/>
          <w:szCs w:val="22"/>
          <w:highlight w:val="yellow"/>
        </w:rPr>
        <w:t>2</w:t>
      </w:r>
      <w:r>
        <w:rPr>
          <w:sz w:val="22"/>
          <w:szCs w:val="22"/>
          <w:highlight w:val="yellow"/>
        </w:rPr>
        <w:t>:</w:t>
      </w:r>
    </w:p>
    <w:p w14:paraId="5D730E71" w14:textId="77777777" w:rsidR="00570DA5" w:rsidRDefault="00F5627D">
      <w:pPr>
        <w:pStyle w:val="aff0"/>
        <w:numPr>
          <w:ilvl w:val="0"/>
          <w:numId w:val="14"/>
        </w:numPr>
        <w:rPr>
          <w:rFonts w:eastAsia="游明朝"/>
          <w:b/>
          <w:bCs/>
          <w:szCs w:val="22"/>
        </w:rPr>
      </w:pPr>
      <w:r>
        <w:rPr>
          <w:b/>
          <w:bCs/>
          <w:szCs w:val="22"/>
        </w:rPr>
        <w:t xml:space="preserve">For RRC CONNECTED mode, </w:t>
      </w:r>
      <w:r>
        <w:rPr>
          <w:rFonts w:eastAsia="游明朝" w:hint="eastAsia"/>
          <w:b/>
          <w:bCs/>
          <w:szCs w:val="22"/>
        </w:rPr>
        <w:t>t</w:t>
      </w:r>
      <w:r>
        <w:rPr>
          <w:b/>
          <w:bCs/>
          <w:szCs w:val="22"/>
        </w:rPr>
        <w:t>he minimum time gap between LP-WUS reception and MR to start PDCCH monitoring</w:t>
      </w:r>
      <w:r>
        <w:rPr>
          <w:rFonts w:eastAsia="游明朝" w:hint="eastAsia"/>
          <w:b/>
          <w:bCs/>
          <w:szCs w:val="22"/>
        </w:rPr>
        <w:t xml:space="preserve"> is expressed as T1 + T2 </w:t>
      </w:r>
      <w:r>
        <w:rPr>
          <w:rFonts w:eastAsia="游明朝" w:hint="eastAsia"/>
          <w:b/>
          <w:bCs/>
          <w:szCs w:val="22"/>
          <w:highlight w:val="yellow"/>
        </w:rPr>
        <w:t>[symbols/slots]</w:t>
      </w:r>
      <w:r>
        <w:rPr>
          <w:rFonts w:eastAsia="游明朝" w:hint="eastAsia"/>
          <w:b/>
          <w:bCs/>
          <w:szCs w:val="22"/>
        </w:rPr>
        <w:t>, where</w:t>
      </w:r>
    </w:p>
    <w:p w14:paraId="21FDDE25" w14:textId="77777777" w:rsidR="00570DA5" w:rsidRDefault="00F5627D">
      <w:pPr>
        <w:pStyle w:val="aff0"/>
        <w:numPr>
          <w:ilvl w:val="1"/>
          <w:numId w:val="14"/>
        </w:numPr>
        <w:rPr>
          <w:rFonts w:eastAsia="游明朝"/>
          <w:b/>
          <w:bCs/>
          <w:szCs w:val="22"/>
        </w:rPr>
      </w:pPr>
      <w:r>
        <w:rPr>
          <w:rFonts w:eastAsia="游明朝"/>
          <w:b/>
          <w:bCs/>
          <w:szCs w:val="22"/>
        </w:rPr>
        <w:t xml:space="preserve">T1 is </w:t>
      </w:r>
      <w:r>
        <w:rPr>
          <w:rFonts w:eastAsia="游明朝" w:hint="eastAsia"/>
          <w:b/>
          <w:bCs/>
          <w:szCs w:val="22"/>
        </w:rPr>
        <w:t xml:space="preserve">given by </w:t>
      </w:r>
      <w:r>
        <w:rPr>
          <w:rFonts w:eastAsia="游明朝"/>
          <w:b/>
          <w:bCs/>
          <w:szCs w:val="22"/>
        </w:rPr>
        <w:t>the reported UE capability which includes LP-WUS processing time and MR transition time for ramp up</w:t>
      </w:r>
    </w:p>
    <w:p w14:paraId="233FE3CC" w14:textId="77777777" w:rsidR="00570DA5" w:rsidRDefault="00F5627D">
      <w:pPr>
        <w:pStyle w:val="aff0"/>
        <w:numPr>
          <w:ilvl w:val="1"/>
          <w:numId w:val="14"/>
        </w:numPr>
        <w:rPr>
          <w:rFonts w:eastAsia="游明朝"/>
          <w:b/>
          <w:bCs/>
          <w:szCs w:val="22"/>
        </w:rPr>
      </w:pPr>
      <w:r>
        <w:rPr>
          <w:rFonts w:eastAsia="游明朝"/>
          <w:b/>
          <w:bCs/>
          <w:szCs w:val="22"/>
        </w:rPr>
        <w:t>T2 is the duration for time/frequency synchronization of MR</w:t>
      </w:r>
      <w:r>
        <w:rPr>
          <w:rFonts w:eastAsia="游明朝" w:hint="eastAsia"/>
          <w:b/>
          <w:bCs/>
          <w:szCs w:val="22"/>
        </w:rPr>
        <w:t xml:space="preserve"> (FFS: T2=0)</w:t>
      </w:r>
    </w:p>
    <w:tbl>
      <w:tblPr>
        <w:tblStyle w:val="afd"/>
        <w:tblW w:w="9631" w:type="dxa"/>
        <w:tblLayout w:type="fixed"/>
        <w:tblLook w:val="04A0" w:firstRow="1" w:lastRow="0" w:firstColumn="1" w:lastColumn="0" w:noHBand="0" w:noVBand="1"/>
      </w:tblPr>
      <w:tblGrid>
        <w:gridCol w:w="1479"/>
        <w:gridCol w:w="1372"/>
        <w:gridCol w:w="6780"/>
      </w:tblGrid>
      <w:tr w:rsidR="00570DA5" w14:paraId="540C2104" w14:textId="77777777">
        <w:tc>
          <w:tcPr>
            <w:tcW w:w="1479" w:type="dxa"/>
            <w:shd w:val="clear" w:color="auto" w:fill="D9D9D9" w:themeFill="background1" w:themeFillShade="D9"/>
          </w:tcPr>
          <w:p w14:paraId="6512BEFB" w14:textId="77777777" w:rsidR="00570DA5" w:rsidRDefault="00F5627D">
            <w:pPr>
              <w:rPr>
                <w:sz w:val="22"/>
                <w:szCs w:val="22"/>
              </w:rPr>
            </w:pPr>
            <w:r>
              <w:rPr>
                <w:sz w:val="22"/>
                <w:szCs w:val="22"/>
              </w:rPr>
              <w:t>Company</w:t>
            </w:r>
          </w:p>
        </w:tc>
        <w:tc>
          <w:tcPr>
            <w:tcW w:w="1372" w:type="dxa"/>
            <w:shd w:val="clear" w:color="auto" w:fill="D9D9D9" w:themeFill="background1" w:themeFillShade="D9"/>
          </w:tcPr>
          <w:p w14:paraId="1B359407" w14:textId="77777777" w:rsidR="00570DA5" w:rsidRDefault="00F5627D">
            <w:pPr>
              <w:rPr>
                <w:sz w:val="22"/>
                <w:szCs w:val="22"/>
              </w:rPr>
            </w:pPr>
            <w:r>
              <w:rPr>
                <w:sz w:val="22"/>
                <w:szCs w:val="22"/>
              </w:rPr>
              <w:t>Y/N</w:t>
            </w:r>
          </w:p>
        </w:tc>
        <w:tc>
          <w:tcPr>
            <w:tcW w:w="6780" w:type="dxa"/>
            <w:shd w:val="clear" w:color="auto" w:fill="D9D9D9" w:themeFill="background1" w:themeFillShade="D9"/>
          </w:tcPr>
          <w:p w14:paraId="717C9925" w14:textId="77777777" w:rsidR="00570DA5" w:rsidRDefault="00F5627D">
            <w:pPr>
              <w:rPr>
                <w:sz w:val="22"/>
                <w:szCs w:val="22"/>
              </w:rPr>
            </w:pPr>
            <w:r>
              <w:rPr>
                <w:sz w:val="22"/>
                <w:szCs w:val="22"/>
              </w:rPr>
              <w:t>Comments</w:t>
            </w:r>
          </w:p>
        </w:tc>
      </w:tr>
      <w:tr w:rsidR="00570DA5" w14:paraId="7F82D1CD" w14:textId="77777777">
        <w:tc>
          <w:tcPr>
            <w:tcW w:w="1479" w:type="dxa"/>
          </w:tcPr>
          <w:p w14:paraId="705B8AF7" w14:textId="77777777" w:rsidR="00570DA5" w:rsidRDefault="00F5627D">
            <w:pPr>
              <w:rPr>
                <w:sz w:val="22"/>
                <w:szCs w:val="22"/>
                <w:lang w:val="en-US" w:eastAsia="zh-CN"/>
              </w:rPr>
            </w:pPr>
            <w:r>
              <w:rPr>
                <w:rFonts w:hint="eastAsia"/>
                <w:sz w:val="22"/>
                <w:szCs w:val="22"/>
                <w:lang w:val="en-US" w:eastAsia="zh-CN"/>
              </w:rPr>
              <w:t xml:space="preserve">ZTE, </w:t>
            </w:r>
            <w:proofErr w:type="spellStart"/>
            <w:r>
              <w:rPr>
                <w:rFonts w:hint="eastAsia"/>
                <w:sz w:val="22"/>
                <w:szCs w:val="22"/>
                <w:lang w:val="en-US" w:eastAsia="zh-CN"/>
              </w:rPr>
              <w:t>Sanechips</w:t>
            </w:r>
            <w:proofErr w:type="spellEnd"/>
          </w:p>
        </w:tc>
        <w:tc>
          <w:tcPr>
            <w:tcW w:w="1372" w:type="dxa"/>
          </w:tcPr>
          <w:p w14:paraId="02EF10E2" w14:textId="77777777" w:rsidR="00570DA5" w:rsidRDefault="00570DA5">
            <w:pPr>
              <w:rPr>
                <w:sz w:val="22"/>
                <w:szCs w:val="22"/>
                <w:lang w:eastAsia="zh-CN"/>
              </w:rPr>
            </w:pPr>
          </w:p>
        </w:tc>
        <w:tc>
          <w:tcPr>
            <w:tcW w:w="6780" w:type="dxa"/>
          </w:tcPr>
          <w:p w14:paraId="286757FD" w14:textId="77777777" w:rsidR="00570DA5" w:rsidRDefault="00F5627D">
            <w:pPr>
              <w:rPr>
                <w:lang w:val="en-US" w:eastAsia="zh-CN"/>
              </w:rPr>
            </w:pPr>
            <w:r>
              <w:rPr>
                <w:rFonts w:hint="eastAsia"/>
                <w:lang w:val="en-US" w:eastAsia="zh-CN"/>
              </w:rPr>
              <w:t>T2 is not needed. The reason includes</w:t>
            </w:r>
          </w:p>
          <w:p w14:paraId="1FA74CFF" w14:textId="77777777" w:rsidR="00570DA5" w:rsidRDefault="00F5627D">
            <w:pPr>
              <w:numPr>
                <w:ilvl w:val="0"/>
                <w:numId w:val="25"/>
              </w:numPr>
              <w:rPr>
                <w:lang w:val="en-US" w:eastAsia="zh-CN"/>
              </w:rPr>
            </w:pPr>
            <w:r>
              <w:rPr>
                <w:rFonts w:hint="eastAsia"/>
                <w:lang w:val="en-US" w:eastAsia="zh-CN"/>
              </w:rPr>
              <w:t>The assumption that LP-SS is not needed in connected mode is that sync performance can be maintained. Otherwise, we</w:t>
            </w:r>
            <w:r>
              <w:rPr>
                <w:lang w:val="en-US" w:eastAsia="zh-CN"/>
              </w:rPr>
              <w:t>’</w:t>
            </w:r>
            <w:r>
              <w:rPr>
                <w:rFonts w:hint="eastAsia"/>
                <w:lang w:val="en-US" w:eastAsia="zh-CN"/>
              </w:rPr>
              <w:t xml:space="preserve">d better consider </w:t>
            </w:r>
            <w:proofErr w:type="gramStart"/>
            <w:r>
              <w:rPr>
                <w:rFonts w:hint="eastAsia"/>
                <w:lang w:val="en-US" w:eastAsia="zh-CN"/>
              </w:rPr>
              <w:t>to introduce</w:t>
            </w:r>
            <w:proofErr w:type="gramEnd"/>
            <w:r>
              <w:rPr>
                <w:rFonts w:hint="eastAsia"/>
                <w:lang w:val="en-US" w:eastAsia="zh-CN"/>
              </w:rPr>
              <w:t xml:space="preserve"> LP-SS in connected mode.</w:t>
            </w:r>
          </w:p>
          <w:p w14:paraId="70419313" w14:textId="77777777" w:rsidR="00570DA5" w:rsidRDefault="00F5627D">
            <w:pPr>
              <w:numPr>
                <w:ilvl w:val="0"/>
                <w:numId w:val="25"/>
              </w:numPr>
              <w:rPr>
                <w:lang w:val="en-US" w:eastAsia="zh-CN"/>
              </w:rPr>
            </w:pPr>
            <w:r>
              <w:rPr>
                <w:rFonts w:hint="eastAsia"/>
                <w:lang w:val="en-US" w:eastAsia="zh-CN"/>
              </w:rPr>
              <w:t xml:space="preserve">Sync time is random which depends on the MR, and available RS. It is hard to say in several </w:t>
            </w:r>
            <w:proofErr w:type="spellStart"/>
            <w:r>
              <w:rPr>
                <w:rFonts w:hint="eastAsia"/>
                <w:lang w:val="en-US" w:eastAsia="zh-CN"/>
              </w:rPr>
              <w:t>miliseconds</w:t>
            </w:r>
            <w:proofErr w:type="spellEnd"/>
            <w:r>
              <w:rPr>
                <w:rFonts w:hint="eastAsia"/>
                <w:lang w:val="en-US" w:eastAsia="zh-CN"/>
              </w:rPr>
              <w:t>, sync can be completed if there is a sync performance issue.</w:t>
            </w:r>
          </w:p>
          <w:p w14:paraId="1EB421D6" w14:textId="77777777" w:rsidR="00570DA5" w:rsidRDefault="00F5627D" w:rsidP="00B52DB9">
            <w:pPr>
              <w:pStyle w:val="a1"/>
            </w:pPr>
            <w:r>
              <w:rPr>
                <w:rFonts w:hint="eastAsia"/>
              </w:rPr>
              <w:t xml:space="preserve"> </w:t>
            </w:r>
          </w:p>
        </w:tc>
      </w:tr>
      <w:tr w:rsidR="00570DA5" w14:paraId="387536F3" w14:textId="77777777">
        <w:tc>
          <w:tcPr>
            <w:tcW w:w="1479" w:type="dxa"/>
          </w:tcPr>
          <w:p w14:paraId="58B7951D" w14:textId="77777777" w:rsidR="00570DA5" w:rsidRDefault="00F5627D">
            <w:pPr>
              <w:rPr>
                <w:sz w:val="22"/>
                <w:szCs w:val="22"/>
                <w:lang w:eastAsia="zh-CN"/>
              </w:rPr>
            </w:pPr>
            <w:r>
              <w:rPr>
                <w:sz w:val="22"/>
                <w:szCs w:val="22"/>
                <w:lang w:eastAsia="zh-CN"/>
              </w:rPr>
              <w:t>NOKIA1</w:t>
            </w:r>
          </w:p>
        </w:tc>
        <w:tc>
          <w:tcPr>
            <w:tcW w:w="1372" w:type="dxa"/>
          </w:tcPr>
          <w:p w14:paraId="15E06C41" w14:textId="77777777" w:rsidR="00570DA5" w:rsidRDefault="00F5627D">
            <w:pPr>
              <w:rPr>
                <w:sz w:val="22"/>
                <w:szCs w:val="22"/>
                <w:lang w:eastAsia="zh-CN"/>
              </w:rPr>
            </w:pPr>
            <w:r>
              <w:rPr>
                <w:sz w:val="22"/>
                <w:szCs w:val="22"/>
                <w:lang w:eastAsia="zh-CN"/>
              </w:rPr>
              <w:t>Y</w:t>
            </w:r>
          </w:p>
        </w:tc>
        <w:tc>
          <w:tcPr>
            <w:tcW w:w="6780" w:type="dxa"/>
          </w:tcPr>
          <w:p w14:paraId="5DA5B09C" w14:textId="77777777" w:rsidR="00570DA5" w:rsidRDefault="00F5627D">
            <w:pPr>
              <w:rPr>
                <w:sz w:val="22"/>
                <w:szCs w:val="22"/>
                <w:lang w:eastAsia="zh-CN"/>
              </w:rPr>
            </w:pPr>
            <w:r>
              <w:rPr>
                <w:sz w:val="22"/>
                <w:szCs w:val="22"/>
                <w:lang w:eastAsia="zh-CN"/>
              </w:rPr>
              <w:t>Yes to the intention that the minimum time gap includes the t/f sync time.</w:t>
            </w:r>
            <w:r>
              <w:rPr>
                <w:sz w:val="22"/>
                <w:szCs w:val="22"/>
                <w:lang w:eastAsia="zh-CN"/>
              </w:rPr>
              <w:br/>
            </w:r>
            <w:r>
              <w:rPr>
                <w:sz w:val="22"/>
                <w:szCs w:val="22"/>
                <w:lang w:eastAsia="zh-CN"/>
              </w:rPr>
              <w:br/>
              <w:t xml:space="preserve">Note, we’d like RAN1 to discuss if the network supplies additional information to the UE before the UE reports this capability, so that the UE can make the best estimate given </w:t>
            </w:r>
            <w:proofErr w:type="spellStart"/>
            <w:r>
              <w:rPr>
                <w:sz w:val="22"/>
                <w:szCs w:val="22"/>
                <w:lang w:eastAsia="zh-CN"/>
              </w:rPr>
              <w:t>it’s</w:t>
            </w:r>
            <w:proofErr w:type="spellEnd"/>
            <w:r>
              <w:rPr>
                <w:sz w:val="22"/>
                <w:szCs w:val="22"/>
                <w:lang w:eastAsia="zh-CN"/>
              </w:rPr>
              <w:t xml:space="preserve"> implementation and potentially key network configuration features (</w:t>
            </w:r>
            <w:proofErr w:type="spellStart"/>
            <w:r>
              <w:rPr>
                <w:sz w:val="22"/>
                <w:szCs w:val="22"/>
                <w:lang w:eastAsia="zh-CN"/>
              </w:rPr>
              <w:t>eg</w:t>
            </w:r>
            <w:proofErr w:type="spellEnd"/>
            <w:r>
              <w:rPr>
                <w:sz w:val="22"/>
                <w:szCs w:val="22"/>
                <w:lang w:eastAsia="zh-CN"/>
              </w:rPr>
              <w:t xml:space="preserve"> </w:t>
            </w:r>
            <w:proofErr w:type="spellStart"/>
            <w:r>
              <w:rPr>
                <w:sz w:val="22"/>
                <w:szCs w:val="22"/>
                <w:lang w:eastAsia="zh-CN"/>
              </w:rPr>
              <w:t>cDRX</w:t>
            </w:r>
            <w:proofErr w:type="spellEnd"/>
            <w:r>
              <w:rPr>
                <w:sz w:val="22"/>
                <w:szCs w:val="22"/>
                <w:lang w:eastAsia="zh-CN"/>
              </w:rPr>
              <w:t xml:space="preserve"> cycle for option 1-1, shortest period between ACTIVE durations for option 1-2, maximum time between sync signals, etc).</w:t>
            </w:r>
            <w:r>
              <w:rPr>
                <w:sz w:val="22"/>
                <w:szCs w:val="22"/>
                <w:lang w:eastAsia="zh-CN"/>
              </w:rPr>
              <w:br/>
            </w:r>
            <w:r>
              <w:rPr>
                <w:sz w:val="22"/>
                <w:szCs w:val="22"/>
                <w:lang w:eastAsia="zh-CN"/>
              </w:rPr>
              <w:br/>
              <w:t>Suggestion:</w:t>
            </w:r>
            <w:r>
              <w:rPr>
                <w:sz w:val="22"/>
                <w:szCs w:val="22"/>
                <w:lang w:eastAsia="zh-CN"/>
              </w:rPr>
              <w:br/>
            </w:r>
            <w:r>
              <w:rPr>
                <w:sz w:val="22"/>
                <w:szCs w:val="22"/>
                <w:lang w:eastAsia="zh-CN"/>
              </w:rPr>
              <w:br/>
              <w:t>FFS  What additional information should be indicated to the UE to determine the minimum time gap.</w:t>
            </w:r>
          </w:p>
        </w:tc>
      </w:tr>
      <w:tr w:rsidR="00570DA5" w14:paraId="0242600E" w14:textId="77777777">
        <w:tc>
          <w:tcPr>
            <w:tcW w:w="1479" w:type="dxa"/>
          </w:tcPr>
          <w:p w14:paraId="03C9DFCC" w14:textId="77777777" w:rsidR="00570DA5" w:rsidRDefault="00F5627D">
            <w:pPr>
              <w:rPr>
                <w:rFonts w:eastAsiaTheme="minorEastAsia"/>
                <w:sz w:val="22"/>
                <w:szCs w:val="22"/>
                <w:lang w:eastAsia="zh-CN"/>
              </w:rPr>
            </w:pPr>
            <w:proofErr w:type="spellStart"/>
            <w:r>
              <w:rPr>
                <w:rFonts w:eastAsiaTheme="minorEastAsia" w:hint="eastAsia"/>
                <w:sz w:val="22"/>
                <w:szCs w:val="22"/>
                <w:lang w:eastAsia="zh-CN"/>
              </w:rPr>
              <w:t>S</w:t>
            </w:r>
            <w:r>
              <w:rPr>
                <w:rFonts w:eastAsiaTheme="minorEastAsia"/>
                <w:sz w:val="22"/>
                <w:szCs w:val="22"/>
                <w:lang w:eastAsia="zh-CN"/>
              </w:rPr>
              <w:t>preadtrum</w:t>
            </w:r>
            <w:proofErr w:type="spellEnd"/>
          </w:p>
        </w:tc>
        <w:tc>
          <w:tcPr>
            <w:tcW w:w="1372" w:type="dxa"/>
          </w:tcPr>
          <w:p w14:paraId="729B4E94" w14:textId="77777777" w:rsidR="00570DA5" w:rsidRDefault="00F5627D">
            <w:pPr>
              <w:rPr>
                <w:rFonts w:eastAsiaTheme="minorEastAsia"/>
                <w:sz w:val="22"/>
                <w:szCs w:val="22"/>
                <w:lang w:eastAsia="zh-CN"/>
              </w:rPr>
            </w:pPr>
            <w:r>
              <w:rPr>
                <w:rFonts w:eastAsiaTheme="minorEastAsia" w:hint="eastAsia"/>
                <w:sz w:val="22"/>
                <w:szCs w:val="22"/>
                <w:lang w:eastAsia="zh-CN"/>
              </w:rPr>
              <w:t>Y</w:t>
            </w:r>
          </w:p>
        </w:tc>
        <w:tc>
          <w:tcPr>
            <w:tcW w:w="6780" w:type="dxa"/>
          </w:tcPr>
          <w:p w14:paraId="4B2269D1" w14:textId="77777777" w:rsidR="00570DA5" w:rsidRDefault="00F5627D">
            <w:pPr>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our view, the minimum time gap between LP-WUS reception and MR to start PDCCH monitoring is configured by network. And the value of the minimum gap should not less than the value reported by UE.</w:t>
            </w:r>
          </w:p>
        </w:tc>
      </w:tr>
      <w:tr w:rsidR="00570DA5" w14:paraId="4D153249" w14:textId="77777777">
        <w:tc>
          <w:tcPr>
            <w:tcW w:w="1479" w:type="dxa"/>
          </w:tcPr>
          <w:p w14:paraId="476BA67E" w14:textId="77777777" w:rsidR="00570DA5" w:rsidRDefault="00F5627D">
            <w:pPr>
              <w:rPr>
                <w:rFonts w:eastAsiaTheme="minorEastAsia"/>
                <w:sz w:val="22"/>
                <w:szCs w:val="22"/>
                <w:lang w:eastAsia="zh-CN"/>
              </w:rPr>
            </w:pPr>
            <w:r>
              <w:rPr>
                <w:rFonts w:eastAsiaTheme="minorEastAsia"/>
                <w:sz w:val="22"/>
                <w:szCs w:val="22"/>
                <w:lang w:eastAsia="zh-CN"/>
              </w:rPr>
              <w:t>LGE</w:t>
            </w:r>
          </w:p>
        </w:tc>
        <w:tc>
          <w:tcPr>
            <w:tcW w:w="1372" w:type="dxa"/>
          </w:tcPr>
          <w:p w14:paraId="07DF0C77" w14:textId="77777777" w:rsidR="00570DA5" w:rsidRDefault="00570DA5">
            <w:pPr>
              <w:rPr>
                <w:rFonts w:eastAsiaTheme="minorEastAsia"/>
                <w:sz w:val="22"/>
                <w:szCs w:val="22"/>
                <w:lang w:eastAsia="zh-CN"/>
              </w:rPr>
            </w:pPr>
          </w:p>
        </w:tc>
        <w:tc>
          <w:tcPr>
            <w:tcW w:w="6780" w:type="dxa"/>
          </w:tcPr>
          <w:p w14:paraId="12EDEFCC" w14:textId="77777777" w:rsidR="00570DA5" w:rsidRDefault="00F5627D">
            <w:pPr>
              <w:rPr>
                <w:rFonts w:eastAsiaTheme="minorEastAsia"/>
                <w:sz w:val="22"/>
                <w:szCs w:val="22"/>
                <w:lang w:eastAsia="zh-CN"/>
              </w:rPr>
            </w:pPr>
            <w:r>
              <w:rPr>
                <w:rFonts w:eastAsiaTheme="minorEastAsia"/>
                <w:sz w:val="22"/>
                <w:szCs w:val="22"/>
                <w:lang w:eastAsia="zh-CN"/>
              </w:rPr>
              <w:t xml:space="preserve">We agree that the duration of T/F sync for MR can need to be considered. However, T2 can be dependent on UE’s sleep state, and the network cannot know the UE’s sleep state. So, we think considering T2 is complicate. </w:t>
            </w:r>
          </w:p>
        </w:tc>
      </w:tr>
      <w:tr w:rsidR="00B6594F" w14:paraId="5AB24ACC" w14:textId="77777777">
        <w:tc>
          <w:tcPr>
            <w:tcW w:w="1479" w:type="dxa"/>
          </w:tcPr>
          <w:p w14:paraId="4136F7CE" w14:textId="77777777" w:rsidR="00B6594F" w:rsidRDefault="00B6594F" w:rsidP="00B6594F">
            <w:pPr>
              <w:rPr>
                <w:rFonts w:eastAsiaTheme="minorEastAsia"/>
                <w:sz w:val="22"/>
                <w:szCs w:val="22"/>
                <w:lang w:eastAsia="zh-CN"/>
              </w:rPr>
            </w:pPr>
            <w:r>
              <w:rPr>
                <w:rFonts w:eastAsiaTheme="minorEastAsia"/>
                <w:sz w:val="22"/>
                <w:szCs w:val="22"/>
                <w:lang w:eastAsia="zh-CN"/>
              </w:rPr>
              <w:t>T</w:t>
            </w:r>
            <w:r>
              <w:rPr>
                <w:rFonts w:ascii="Times" w:eastAsia="SimSun" w:hAnsi="Times" w:cs="Times"/>
                <w:b/>
                <w:bCs/>
                <w:sz w:val="22"/>
                <w:szCs w:val="22"/>
                <w:lang w:val="sv-SE" w:eastAsia="ja-JP"/>
              </w:rPr>
              <w:t>CL</w:t>
            </w:r>
          </w:p>
        </w:tc>
        <w:tc>
          <w:tcPr>
            <w:tcW w:w="1372" w:type="dxa"/>
          </w:tcPr>
          <w:p w14:paraId="74CD7924" w14:textId="77777777" w:rsidR="00B6594F" w:rsidRPr="008147AB" w:rsidRDefault="00B6594F" w:rsidP="00B6594F">
            <w:pPr>
              <w:rPr>
                <w:rFonts w:eastAsiaTheme="minorEastAsia"/>
                <w:sz w:val="22"/>
                <w:szCs w:val="22"/>
                <w:lang w:eastAsia="zh-CN"/>
              </w:rPr>
            </w:pPr>
          </w:p>
        </w:tc>
        <w:tc>
          <w:tcPr>
            <w:tcW w:w="6780" w:type="dxa"/>
          </w:tcPr>
          <w:p w14:paraId="09AD5C15" w14:textId="77777777" w:rsidR="00B6594F" w:rsidRDefault="00B6594F" w:rsidP="00B6594F">
            <w:pPr>
              <w:rPr>
                <w:rFonts w:eastAsiaTheme="minorEastAsia"/>
                <w:sz w:val="22"/>
                <w:szCs w:val="22"/>
                <w:lang w:eastAsia="zh-CN"/>
              </w:rPr>
            </w:pPr>
            <w:r>
              <w:rPr>
                <w:rFonts w:eastAsiaTheme="minorEastAsia"/>
                <w:sz w:val="22"/>
                <w:szCs w:val="22"/>
                <w:lang w:eastAsia="zh-CN"/>
              </w:rPr>
              <w:t xml:space="preserve">We are fine with the explanation of T1. However, T2 is not required for UE in connected state. </w:t>
            </w:r>
          </w:p>
        </w:tc>
      </w:tr>
      <w:tr w:rsidR="00AB2A48" w14:paraId="164C86CA" w14:textId="77777777">
        <w:tc>
          <w:tcPr>
            <w:tcW w:w="1479" w:type="dxa"/>
          </w:tcPr>
          <w:p w14:paraId="04EC64A8" w14:textId="77777777" w:rsidR="00AB2A48" w:rsidRPr="00AB2A48" w:rsidRDefault="00AB2A48" w:rsidP="00B6594F">
            <w:pPr>
              <w:rPr>
                <w:rFonts w:eastAsia="游明朝"/>
                <w:sz w:val="22"/>
                <w:szCs w:val="22"/>
                <w:lang w:eastAsia="ja-JP"/>
              </w:rPr>
            </w:pPr>
            <w:r>
              <w:rPr>
                <w:rFonts w:eastAsia="游明朝" w:hint="eastAsia"/>
                <w:sz w:val="22"/>
                <w:szCs w:val="22"/>
                <w:lang w:eastAsia="ja-JP"/>
              </w:rPr>
              <w:t>P</w:t>
            </w:r>
            <w:r>
              <w:rPr>
                <w:rFonts w:eastAsia="游明朝"/>
                <w:sz w:val="22"/>
                <w:szCs w:val="22"/>
                <w:lang w:eastAsia="ja-JP"/>
              </w:rPr>
              <w:t>anasonic</w:t>
            </w:r>
          </w:p>
        </w:tc>
        <w:tc>
          <w:tcPr>
            <w:tcW w:w="1372" w:type="dxa"/>
          </w:tcPr>
          <w:p w14:paraId="7BDE2DC3" w14:textId="77777777" w:rsidR="00AB2A48" w:rsidRPr="00AB2A48" w:rsidRDefault="00AB2A48" w:rsidP="00B6594F">
            <w:pPr>
              <w:rPr>
                <w:rFonts w:eastAsia="游明朝"/>
                <w:sz w:val="22"/>
                <w:szCs w:val="22"/>
                <w:lang w:eastAsia="ja-JP"/>
              </w:rPr>
            </w:pPr>
            <w:r>
              <w:rPr>
                <w:rFonts w:eastAsia="游明朝" w:hint="eastAsia"/>
                <w:sz w:val="22"/>
                <w:szCs w:val="22"/>
                <w:lang w:eastAsia="ja-JP"/>
              </w:rPr>
              <w:t>Y</w:t>
            </w:r>
          </w:p>
        </w:tc>
        <w:tc>
          <w:tcPr>
            <w:tcW w:w="6780" w:type="dxa"/>
          </w:tcPr>
          <w:p w14:paraId="158E7C8A" w14:textId="77777777" w:rsidR="00AB2A48" w:rsidRDefault="00AB2A48" w:rsidP="00B6594F">
            <w:pPr>
              <w:rPr>
                <w:rFonts w:eastAsiaTheme="minorEastAsia"/>
                <w:sz w:val="22"/>
                <w:szCs w:val="22"/>
                <w:lang w:eastAsia="zh-CN"/>
              </w:rPr>
            </w:pPr>
          </w:p>
        </w:tc>
      </w:tr>
      <w:tr w:rsidR="00E85F04" w14:paraId="7B3EAF26" w14:textId="77777777">
        <w:tc>
          <w:tcPr>
            <w:tcW w:w="1479" w:type="dxa"/>
          </w:tcPr>
          <w:p w14:paraId="0827BD53" w14:textId="501E0816" w:rsidR="00E85F04" w:rsidRDefault="00E85F04" w:rsidP="00E85F04">
            <w:pPr>
              <w:rPr>
                <w:rFonts w:eastAsia="游明朝"/>
                <w:sz w:val="22"/>
                <w:szCs w:val="22"/>
                <w:lang w:eastAsia="ja-JP"/>
              </w:rPr>
            </w:pPr>
            <w:r>
              <w:rPr>
                <w:rFonts w:eastAsiaTheme="minorEastAsia" w:hint="eastAsia"/>
                <w:sz w:val="22"/>
                <w:szCs w:val="22"/>
                <w:lang w:eastAsia="zh-CN"/>
              </w:rPr>
              <w:t>Lenovo</w:t>
            </w:r>
          </w:p>
        </w:tc>
        <w:tc>
          <w:tcPr>
            <w:tcW w:w="1372" w:type="dxa"/>
          </w:tcPr>
          <w:p w14:paraId="7796C3DC" w14:textId="77777777" w:rsidR="00E85F04" w:rsidRDefault="00E85F04" w:rsidP="00E85F04">
            <w:pPr>
              <w:rPr>
                <w:rFonts w:eastAsia="游明朝"/>
                <w:sz w:val="22"/>
                <w:szCs w:val="22"/>
                <w:lang w:eastAsia="ja-JP"/>
              </w:rPr>
            </w:pPr>
          </w:p>
        </w:tc>
        <w:tc>
          <w:tcPr>
            <w:tcW w:w="6780" w:type="dxa"/>
          </w:tcPr>
          <w:p w14:paraId="6DE4BD4A" w14:textId="2B2921C4" w:rsidR="00E85F04" w:rsidRDefault="00E85F04" w:rsidP="00E85F04">
            <w:pPr>
              <w:rPr>
                <w:rFonts w:eastAsiaTheme="minorEastAsia"/>
                <w:sz w:val="22"/>
                <w:szCs w:val="22"/>
                <w:lang w:eastAsia="zh-CN"/>
              </w:rPr>
            </w:pPr>
            <w:r>
              <w:rPr>
                <w:rFonts w:hint="eastAsia"/>
                <w:lang w:val="en-US" w:eastAsia="zh-CN"/>
              </w:rPr>
              <w:t>T2 is not needed.</w:t>
            </w:r>
          </w:p>
        </w:tc>
      </w:tr>
      <w:tr w:rsidR="00C54871" w14:paraId="11F6F510" w14:textId="77777777">
        <w:tc>
          <w:tcPr>
            <w:tcW w:w="1479" w:type="dxa"/>
          </w:tcPr>
          <w:p w14:paraId="4EFE4B1A" w14:textId="2732713A" w:rsidR="00C54871" w:rsidRDefault="00C54871" w:rsidP="00E85F04">
            <w:pPr>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TK</w:t>
            </w:r>
          </w:p>
        </w:tc>
        <w:tc>
          <w:tcPr>
            <w:tcW w:w="1372" w:type="dxa"/>
          </w:tcPr>
          <w:p w14:paraId="0C941032" w14:textId="552E924A" w:rsidR="00C54871" w:rsidRDefault="00C54871" w:rsidP="00E85F04">
            <w:pPr>
              <w:rPr>
                <w:rFonts w:eastAsia="游明朝"/>
                <w:sz w:val="22"/>
                <w:szCs w:val="22"/>
                <w:lang w:eastAsia="ja-JP"/>
              </w:rPr>
            </w:pPr>
            <w:r>
              <w:rPr>
                <w:rFonts w:eastAsia="游明朝" w:hint="eastAsia"/>
                <w:sz w:val="22"/>
                <w:szCs w:val="22"/>
                <w:lang w:eastAsia="ja-JP"/>
              </w:rPr>
              <w:t>Y</w:t>
            </w:r>
          </w:p>
        </w:tc>
        <w:tc>
          <w:tcPr>
            <w:tcW w:w="6780" w:type="dxa"/>
          </w:tcPr>
          <w:p w14:paraId="273E0949" w14:textId="77777777" w:rsidR="00C54871" w:rsidRDefault="00C54871" w:rsidP="00E85F04">
            <w:pPr>
              <w:rPr>
                <w:lang w:val="en-US" w:eastAsia="zh-CN"/>
              </w:rPr>
            </w:pPr>
          </w:p>
        </w:tc>
      </w:tr>
    </w:tbl>
    <w:p w14:paraId="10DB9FE5" w14:textId="77777777" w:rsidR="00570DA5" w:rsidRDefault="00570DA5"/>
    <w:p w14:paraId="5491C39F" w14:textId="77777777" w:rsidR="00570DA5" w:rsidRDefault="00570DA5">
      <w:pPr>
        <w:rPr>
          <w:rFonts w:eastAsia="游明朝"/>
          <w:bCs/>
          <w:iCs/>
          <w:lang w:val="en-US" w:eastAsia="ja-JP"/>
        </w:rPr>
      </w:pPr>
    </w:p>
    <w:p w14:paraId="770A83C6" w14:textId="77777777" w:rsidR="00570DA5" w:rsidRDefault="00F5627D">
      <w:pPr>
        <w:pStyle w:val="30"/>
        <w:tabs>
          <w:tab w:val="clear" w:pos="772"/>
        </w:tabs>
        <w:rPr>
          <w:sz w:val="24"/>
          <w:szCs w:val="14"/>
        </w:rPr>
      </w:pPr>
      <w:r>
        <w:rPr>
          <w:sz w:val="24"/>
          <w:szCs w:val="14"/>
        </w:rPr>
        <w:t>3.</w:t>
      </w:r>
      <w:r>
        <w:rPr>
          <w:rFonts w:eastAsia="游明朝" w:hint="eastAsia"/>
          <w:sz w:val="24"/>
          <w:szCs w:val="14"/>
          <w:lang w:eastAsia="ja-JP"/>
        </w:rPr>
        <w:t>3</w:t>
      </w:r>
      <w:r>
        <w:t xml:space="preserve"> </w:t>
      </w:r>
      <w:r>
        <w:rPr>
          <w:sz w:val="24"/>
          <w:szCs w:val="14"/>
        </w:rPr>
        <w:t>LP-WUS monitoring occasions</w:t>
      </w:r>
    </w:p>
    <w:p w14:paraId="696E3B0A" w14:textId="77777777" w:rsidR="00570DA5" w:rsidRDefault="00F5627D">
      <w:pPr>
        <w:rPr>
          <w:sz w:val="22"/>
          <w:szCs w:val="22"/>
        </w:rPr>
      </w:pPr>
      <w:r>
        <w:rPr>
          <w:sz w:val="22"/>
          <w:szCs w:val="22"/>
        </w:rPr>
        <w:t xml:space="preserve">For LP-WUS monitoring in </w:t>
      </w:r>
      <w:r>
        <w:rPr>
          <w:rFonts w:hint="eastAsia"/>
          <w:sz w:val="22"/>
          <w:szCs w:val="22"/>
        </w:rPr>
        <w:t>connected mode</w:t>
      </w:r>
      <w:r>
        <w:rPr>
          <w:sz w:val="22"/>
          <w:szCs w:val="22"/>
        </w:rPr>
        <w:t>, following agreements were made in previous RAN1 meetings:</w:t>
      </w:r>
    </w:p>
    <w:tbl>
      <w:tblPr>
        <w:tblStyle w:val="afd"/>
        <w:tblW w:w="0" w:type="auto"/>
        <w:tblLook w:val="04A0" w:firstRow="1" w:lastRow="0" w:firstColumn="1" w:lastColumn="0" w:noHBand="0" w:noVBand="1"/>
      </w:tblPr>
      <w:tblGrid>
        <w:gridCol w:w="9838"/>
      </w:tblGrid>
      <w:tr w:rsidR="00570DA5" w14:paraId="62727467" w14:textId="77777777">
        <w:tc>
          <w:tcPr>
            <w:tcW w:w="9838" w:type="dxa"/>
          </w:tcPr>
          <w:p w14:paraId="44DBCF11" w14:textId="77777777" w:rsidR="00570DA5" w:rsidRDefault="00F5627D">
            <w:pPr>
              <w:spacing w:after="0"/>
              <w:rPr>
                <w:sz w:val="22"/>
                <w:szCs w:val="22"/>
              </w:rPr>
            </w:pPr>
            <w:r>
              <w:rPr>
                <w:sz w:val="22"/>
                <w:szCs w:val="22"/>
                <w:highlight w:val="green"/>
              </w:rPr>
              <w:t>Agreement</w:t>
            </w:r>
          </w:p>
          <w:p w14:paraId="3FA39040" w14:textId="77777777" w:rsidR="00570DA5" w:rsidRDefault="00F5627D">
            <w:pPr>
              <w:spacing w:after="0"/>
              <w:rPr>
                <w:sz w:val="22"/>
                <w:szCs w:val="22"/>
              </w:rPr>
            </w:pPr>
            <w:r>
              <w:rPr>
                <w:sz w:val="22"/>
                <w:szCs w:val="22"/>
              </w:rPr>
              <w:t>LP-WUS monitoring occasions (MOs) are configured by RRC, where UE can monitor for LP-WUS transmission in RRC CONNECTED mode.</w:t>
            </w:r>
          </w:p>
          <w:p w14:paraId="00E1AF43" w14:textId="77777777" w:rsidR="00570DA5" w:rsidRDefault="00F5627D">
            <w:pPr>
              <w:pStyle w:val="aff0"/>
              <w:numPr>
                <w:ilvl w:val="0"/>
                <w:numId w:val="26"/>
              </w:numPr>
              <w:spacing w:after="0"/>
              <w:rPr>
                <w:szCs w:val="22"/>
              </w:rPr>
            </w:pPr>
            <w:r>
              <w:rPr>
                <w:szCs w:val="22"/>
              </w:rPr>
              <w:t>FFS whether to define a time window for MOs</w:t>
            </w:r>
          </w:p>
          <w:p w14:paraId="6D0D3FCE" w14:textId="77777777" w:rsidR="00570DA5" w:rsidRDefault="00F5627D">
            <w:pPr>
              <w:pStyle w:val="aff0"/>
              <w:numPr>
                <w:ilvl w:val="0"/>
                <w:numId w:val="26"/>
              </w:numPr>
              <w:spacing w:after="0"/>
              <w:rPr>
                <w:szCs w:val="22"/>
              </w:rPr>
            </w:pPr>
            <w:r>
              <w:rPr>
                <w:szCs w:val="22"/>
              </w:rPr>
              <w:t>It is at least supported that a UE can monitor MOs with a periodicity.</w:t>
            </w:r>
          </w:p>
          <w:p w14:paraId="3055B0F5" w14:textId="77777777" w:rsidR="00570DA5" w:rsidRDefault="00F5627D">
            <w:pPr>
              <w:pStyle w:val="aff0"/>
              <w:numPr>
                <w:ilvl w:val="1"/>
                <w:numId w:val="26"/>
              </w:numPr>
              <w:spacing w:after="0"/>
              <w:rPr>
                <w:szCs w:val="22"/>
              </w:rPr>
            </w:pPr>
            <w:r>
              <w:rPr>
                <w:rFonts w:hint="eastAsia"/>
                <w:szCs w:val="22"/>
              </w:rPr>
              <w:t>F</w:t>
            </w:r>
            <w:r>
              <w:rPr>
                <w:szCs w:val="22"/>
              </w:rPr>
              <w:t>FS details of the periodicity, e.g. derived from DRX cycle, separately configured</w:t>
            </w:r>
          </w:p>
        </w:tc>
      </w:tr>
    </w:tbl>
    <w:p w14:paraId="5BE8859B" w14:textId="77777777" w:rsidR="00570DA5" w:rsidRDefault="00570DA5">
      <w:pPr>
        <w:rPr>
          <w:sz w:val="22"/>
          <w:szCs w:val="22"/>
        </w:rPr>
      </w:pPr>
    </w:p>
    <w:p w14:paraId="025A849F" w14:textId="77777777" w:rsidR="00570DA5" w:rsidRDefault="00F5627D">
      <w:pPr>
        <w:pStyle w:val="aff0"/>
        <w:numPr>
          <w:ilvl w:val="0"/>
          <w:numId w:val="27"/>
        </w:numPr>
        <w:rPr>
          <w:szCs w:val="22"/>
        </w:rPr>
      </w:pPr>
      <w:r>
        <w:rPr>
          <w:szCs w:val="22"/>
        </w:rPr>
        <w:t>FFS whether to define a time window for M</w:t>
      </w:r>
      <w:r>
        <w:rPr>
          <w:rFonts w:eastAsia="游明朝" w:hint="eastAsia"/>
          <w:szCs w:val="22"/>
        </w:rPr>
        <w:t>O</w:t>
      </w:r>
      <w:r>
        <w:rPr>
          <w:szCs w:val="22"/>
        </w:rPr>
        <w:t>s</w:t>
      </w:r>
    </w:p>
    <w:p w14:paraId="659E7E28" w14:textId="77777777" w:rsidR="00570DA5" w:rsidRDefault="00F5627D">
      <w:pPr>
        <w:pStyle w:val="aff0"/>
        <w:numPr>
          <w:ilvl w:val="1"/>
          <w:numId w:val="27"/>
        </w:numPr>
        <w:rPr>
          <w:szCs w:val="22"/>
        </w:rPr>
      </w:pPr>
      <w:r>
        <w:rPr>
          <w:rFonts w:hint="eastAsia"/>
          <w:szCs w:val="22"/>
        </w:rPr>
        <w:t>Yes:</w:t>
      </w:r>
      <w:r>
        <w:rPr>
          <w:rFonts w:eastAsia="游明朝" w:hint="eastAsia"/>
          <w:szCs w:val="22"/>
        </w:rPr>
        <w:t xml:space="preserve"> </w:t>
      </w:r>
      <w:r>
        <w:rPr>
          <w:rFonts w:hint="eastAsia"/>
          <w:szCs w:val="22"/>
        </w:rPr>
        <w:t>E///, Xiaomi (including repetition), Lenovo, Apple, TCL</w:t>
      </w:r>
    </w:p>
    <w:p w14:paraId="0C5ABFCB" w14:textId="77777777" w:rsidR="00570DA5" w:rsidRDefault="00F5627D">
      <w:pPr>
        <w:pStyle w:val="aff0"/>
        <w:numPr>
          <w:ilvl w:val="1"/>
          <w:numId w:val="27"/>
        </w:numPr>
        <w:rPr>
          <w:szCs w:val="22"/>
        </w:rPr>
      </w:pPr>
      <w:r>
        <w:rPr>
          <w:rFonts w:hint="eastAsia"/>
          <w:szCs w:val="22"/>
        </w:rPr>
        <w:t>No: CATT, Nokia</w:t>
      </w:r>
    </w:p>
    <w:p w14:paraId="107C9183" w14:textId="77777777" w:rsidR="00570DA5" w:rsidRDefault="00F5627D">
      <w:pPr>
        <w:pStyle w:val="aff0"/>
        <w:numPr>
          <w:ilvl w:val="0"/>
          <w:numId w:val="27"/>
        </w:numPr>
        <w:rPr>
          <w:szCs w:val="22"/>
        </w:rPr>
      </w:pPr>
      <w:r>
        <w:rPr>
          <w:szCs w:val="22"/>
        </w:rPr>
        <w:t>Frequency location of LP-WUS</w:t>
      </w:r>
    </w:p>
    <w:p w14:paraId="15E6FC00" w14:textId="77777777" w:rsidR="00570DA5" w:rsidRDefault="00F5627D">
      <w:pPr>
        <w:pStyle w:val="aff0"/>
        <w:numPr>
          <w:ilvl w:val="1"/>
          <w:numId w:val="27"/>
        </w:numPr>
        <w:rPr>
          <w:szCs w:val="22"/>
        </w:rPr>
      </w:pPr>
      <w:r>
        <w:rPr>
          <w:rFonts w:hint="eastAsia"/>
          <w:szCs w:val="22"/>
        </w:rPr>
        <w:t>Q</w:t>
      </w:r>
      <w:r>
        <w:rPr>
          <w:szCs w:val="22"/>
        </w:rPr>
        <w:t>C</w:t>
      </w:r>
    </w:p>
    <w:p w14:paraId="595E4252" w14:textId="77777777" w:rsidR="00570DA5" w:rsidRDefault="00F5627D">
      <w:pPr>
        <w:pStyle w:val="aff0"/>
        <w:numPr>
          <w:ilvl w:val="2"/>
          <w:numId w:val="27"/>
        </w:numPr>
        <w:rPr>
          <w:szCs w:val="22"/>
        </w:rPr>
      </w:pPr>
      <w:r>
        <w:rPr>
          <w:szCs w:val="22"/>
        </w:rPr>
        <w:t xml:space="preserve">As baseline, </w:t>
      </w:r>
      <w:r>
        <w:rPr>
          <w:rFonts w:hint="eastAsia"/>
          <w:szCs w:val="22"/>
        </w:rPr>
        <w:t>L</w:t>
      </w:r>
      <w:r>
        <w:rPr>
          <w:szCs w:val="22"/>
        </w:rPr>
        <w:t xml:space="preserve">P-WUS on a serving cell is configured within active DL BWP of the serving cell </w:t>
      </w:r>
    </w:p>
    <w:p w14:paraId="10233815" w14:textId="77777777" w:rsidR="00570DA5" w:rsidRDefault="00F5627D">
      <w:pPr>
        <w:pStyle w:val="aff0"/>
        <w:numPr>
          <w:ilvl w:val="3"/>
          <w:numId w:val="27"/>
        </w:numPr>
        <w:rPr>
          <w:szCs w:val="22"/>
        </w:rPr>
      </w:pPr>
      <w:r>
        <w:rPr>
          <w:rFonts w:hint="eastAsia"/>
          <w:szCs w:val="22"/>
        </w:rPr>
        <w:t>F</w:t>
      </w:r>
      <w:r>
        <w:rPr>
          <w:szCs w:val="22"/>
        </w:rPr>
        <w:t>FS: outside active DL BWP of the serving cell (as optional UE capability)</w:t>
      </w:r>
    </w:p>
    <w:p w14:paraId="322B2D82" w14:textId="77777777" w:rsidR="00570DA5" w:rsidRDefault="00F5627D">
      <w:pPr>
        <w:pStyle w:val="aff0"/>
        <w:numPr>
          <w:ilvl w:val="1"/>
          <w:numId w:val="27"/>
        </w:numPr>
        <w:rPr>
          <w:szCs w:val="22"/>
        </w:rPr>
      </w:pPr>
      <w:r>
        <w:rPr>
          <w:rFonts w:eastAsia="游明朝" w:hint="eastAsia"/>
          <w:szCs w:val="22"/>
        </w:rPr>
        <w:t>ZTE</w:t>
      </w:r>
    </w:p>
    <w:p w14:paraId="3D7DB0B0" w14:textId="77777777" w:rsidR="00570DA5" w:rsidRDefault="00F5627D">
      <w:pPr>
        <w:pStyle w:val="aff0"/>
        <w:numPr>
          <w:ilvl w:val="2"/>
          <w:numId w:val="27"/>
        </w:numPr>
        <w:rPr>
          <w:szCs w:val="22"/>
        </w:rPr>
      </w:pPr>
      <w:r>
        <w:rPr>
          <w:szCs w:val="22"/>
        </w:rPr>
        <w:t>The LP-WUS is applied for active DL BWP for PDCCH monitoring</w:t>
      </w:r>
    </w:p>
    <w:p w14:paraId="19F02F53" w14:textId="77777777" w:rsidR="00570DA5" w:rsidRDefault="00F5627D">
      <w:pPr>
        <w:pStyle w:val="aff0"/>
        <w:numPr>
          <w:ilvl w:val="3"/>
          <w:numId w:val="27"/>
        </w:numPr>
        <w:rPr>
          <w:szCs w:val="22"/>
        </w:rPr>
      </w:pPr>
      <w:r>
        <w:rPr>
          <w:szCs w:val="22"/>
        </w:rPr>
        <w:t>Target all the configured searchspaces in the active DL BWP</w:t>
      </w:r>
    </w:p>
    <w:p w14:paraId="2E543F65" w14:textId="77777777" w:rsidR="00570DA5" w:rsidRDefault="00F5627D">
      <w:pPr>
        <w:pStyle w:val="aff0"/>
        <w:numPr>
          <w:ilvl w:val="3"/>
          <w:numId w:val="27"/>
        </w:numPr>
        <w:rPr>
          <w:szCs w:val="22"/>
        </w:rPr>
      </w:pPr>
      <w:r>
        <w:rPr>
          <w:szCs w:val="22"/>
        </w:rPr>
        <w:t>LP-WUS could be configured outside the active BWP</w:t>
      </w:r>
    </w:p>
    <w:p w14:paraId="7110E107" w14:textId="77777777" w:rsidR="00570DA5" w:rsidRDefault="00570DA5">
      <w:pPr>
        <w:rPr>
          <w:rFonts w:eastAsia="游明朝"/>
          <w:sz w:val="22"/>
          <w:szCs w:val="22"/>
          <w:lang w:val="sv-SE" w:eastAsia="ja-JP"/>
        </w:rPr>
      </w:pPr>
    </w:p>
    <w:p w14:paraId="2F95B37E" w14:textId="77777777" w:rsidR="00570DA5" w:rsidRDefault="00F5627D">
      <w:pPr>
        <w:rPr>
          <w:rFonts w:ascii="Times" w:hAnsi="Times"/>
          <w:kern w:val="2"/>
          <w:sz w:val="22"/>
          <w:szCs w:val="22"/>
        </w:rPr>
      </w:pPr>
      <w:r>
        <w:rPr>
          <w:rFonts w:hint="eastAsia"/>
          <w:sz w:val="22"/>
          <w:szCs w:val="22"/>
        </w:rPr>
        <w:t xml:space="preserve">Regarding </w:t>
      </w:r>
      <w:r>
        <w:rPr>
          <w:sz w:val="22"/>
          <w:szCs w:val="22"/>
        </w:rPr>
        <w:t>whether to define a time window for M</w:t>
      </w:r>
      <w:r>
        <w:rPr>
          <w:rFonts w:hint="eastAsia"/>
          <w:sz w:val="22"/>
          <w:szCs w:val="22"/>
        </w:rPr>
        <w:t>O</w:t>
      </w:r>
      <w:r>
        <w:rPr>
          <w:sz w:val="22"/>
          <w:szCs w:val="22"/>
        </w:rPr>
        <w:t>s</w:t>
      </w:r>
      <w:r>
        <w:rPr>
          <w:rFonts w:hint="eastAsia"/>
          <w:sz w:val="22"/>
          <w:szCs w:val="22"/>
        </w:rPr>
        <w:t xml:space="preserve">, most companies are OK to define it so as to include multiple LP-WUS MOs </w:t>
      </w:r>
      <w:r>
        <w:rPr>
          <w:rFonts w:eastAsia="游明朝" w:hint="eastAsia"/>
          <w:sz w:val="22"/>
          <w:szCs w:val="22"/>
          <w:lang w:eastAsia="ja-JP"/>
        </w:rPr>
        <w:t>before existing/new timers</w:t>
      </w:r>
      <w:r>
        <w:rPr>
          <w:rFonts w:ascii="Times" w:hAnsi="Times" w:hint="eastAsia"/>
          <w:kern w:val="2"/>
          <w:sz w:val="22"/>
          <w:szCs w:val="22"/>
        </w:rPr>
        <w:t>.</w:t>
      </w:r>
    </w:p>
    <w:p w14:paraId="1D13BC9F" w14:textId="77777777" w:rsidR="00570DA5" w:rsidRDefault="00570DA5">
      <w:pPr>
        <w:rPr>
          <w:sz w:val="22"/>
          <w:szCs w:val="22"/>
        </w:rPr>
      </w:pPr>
    </w:p>
    <w:p w14:paraId="1937DD0E" w14:textId="77777777" w:rsidR="00570DA5" w:rsidRDefault="00F5627D">
      <w:pPr>
        <w:pStyle w:val="4"/>
        <w:rPr>
          <w:sz w:val="22"/>
          <w:szCs w:val="22"/>
        </w:rPr>
      </w:pPr>
      <w:r>
        <w:rPr>
          <w:sz w:val="22"/>
          <w:szCs w:val="22"/>
          <w:highlight w:val="yellow"/>
        </w:rPr>
        <w:t>Proposal 3.3-</w:t>
      </w:r>
      <w:r>
        <w:rPr>
          <w:rFonts w:hint="eastAsia"/>
          <w:sz w:val="22"/>
          <w:szCs w:val="22"/>
          <w:highlight w:val="yellow"/>
        </w:rPr>
        <w:t>1</w:t>
      </w:r>
      <w:r>
        <w:rPr>
          <w:sz w:val="22"/>
          <w:szCs w:val="22"/>
          <w:highlight w:val="yellow"/>
        </w:rPr>
        <w:t>:</w:t>
      </w:r>
    </w:p>
    <w:p w14:paraId="0F282BE5" w14:textId="77777777" w:rsidR="00570DA5" w:rsidRDefault="00F5627D">
      <w:pPr>
        <w:pStyle w:val="aff0"/>
        <w:numPr>
          <w:ilvl w:val="0"/>
          <w:numId w:val="14"/>
        </w:numPr>
        <w:rPr>
          <w:b/>
          <w:bCs/>
          <w:szCs w:val="22"/>
        </w:rPr>
      </w:pPr>
      <w:r>
        <w:rPr>
          <w:rFonts w:hint="eastAsia"/>
          <w:b/>
          <w:bCs/>
          <w:szCs w:val="22"/>
        </w:rPr>
        <w:t>Define LP-WUS monitoring window which include</w:t>
      </w:r>
      <w:r>
        <w:rPr>
          <w:rFonts w:eastAsia="游明朝" w:hint="eastAsia"/>
          <w:b/>
          <w:bCs/>
          <w:szCs w:val="22"/>
        </w:rPr>
        <w:t>s</w:t>
      </w:r>
      <w:r>
        <w:rPr>
          <w:rFonts w:hint="eastAsia"/>
          <w:b/>
          <w:bCs/>
          <w:szCs w:val="22"/>
        </w:rPr>
        <w:t xml:space="preserve"> one or multiple </w:t>
      </w:r>
      <w:r>
        <w:rPr>
          <w:b/>
          <w:bCs/>
          <w:szCs w:val="22"/>
        </w:rPr>
        <w:t>LP-WUS M</w:t>
      </w:r>
      <w:r>
        <w:rPr>
          <w:rFonts w:hint="eastAsia"/>
          <w:b/>
          <w:bCs/>
          <w:szCs w:val="22"/>
        </w:rPr>
        <w:t>O</w:t>
      </w:r>
      <w:r>
        <w:rPr>
          <w:b/>
          <w:bCs/>
          <w:szCs w:val="22"/>
        </w:rPr>
        <w:t>s</w:t>
      </w:r>
      <w:r>
        <w:rPr>
          <w:rFonts w:hint="eastAsia"/>
          <w:b/>
          <w:bCs/>
          <w:szCs w:val="22"/>
        </w:rPr>
        <w:t xml:space="preserve"> </w:t>
      </w:r>
      <w:r>
        <w:rPr>
          <w:rFonts w:eastAsia="游明朝" w:hint="eastAsia"/>
          <w:b/>
          <w:bCs/>
          <w:szCs w:val="22"/>
        </w:rPr>
        <w:t>with a</w:t>
      </w:r>
      <w:r>
        <w:rPr>
          <w:b/>
          <w:bCs/>
        </w:rPr>
        <w:t xml:space="preserve"> </w:t>
      </w:r>
      <w:r>
        <w:rPr>
          <w:rFonts w:eastAsia="游明朝"/>
          <w:b/>
          <w:bCs/>
          <w:szCs w:val="22"/>
        </w:rPr>
        <w:t>periodicity and offset</w:t>
      </w:r>
      <w:r>
        <w:rPr>
          <w:rFonts w:eastAsia="游明朝" w:hint="eastAsia"/>
          <w:b/>
          <w:bCs/>
          <w:szCs w:val="22"/>
        </w:rPr>
        <w:t xml:space="preserve"> </w:t>
      </w:r>
      <w:r>
        <w:rPr>
          <w:b/>
          <w:bCs/>
          <w:szCs w:val="22"/>
        </w:rPr>
        <w:t>in RRC CONNECTED mode.</w:t>
      </w:r>
    </w:p>
    <w:p w14:paraId="1328A073" w14:textId="77777777" w:rsidR="00570DA5" w:rsidRDefault="00F5627D">
      <w:pPr>
        <w:pStyle w:val="aff0"/>
        <w:numPr>
          <w:ilvl w:val="1"/>
          <w:numId w:val="14"/>
        </w:numPr>
        <w:rPr>
          <w:b/>
          <w:bCs/>
          <w:szCs w:val="22"/>
        </w:rPr>
      </w:pPr>
      <w:r>
        <w:rPr>
          <w:rFonts w:eastAsia="游明朝" w:hint="eastAsia"/>
          <w:b/>
          <w:bCs/>
          <w:szCs w:val="22"/>
        </w:rPr>
        <w:t xml:space="preserve">FFS </w:t>
      </w:r>
      <w:r>
        <w:rPr>
          <w:rFonts w:eastAsia="游明朝"/>
          <w:b/>
          <w:bCs/>
          <w:szCs w:val="22"/>
        </w:rPr>
        <w:t>periodicity and offset</w:t>
      </w:r>
    </w:p>
    <w:p w14:paraId="18A00E5B" w14:textId="77777777" w:rsidR="00570DA5" w:rsidRDefault="00F5627D">
      <w:pPr>
        <w:pStyle w:val="aff0"/>
        <w:numPr>
          <w:ilvl w:val="1"/>
          <w:numId w:val="14"/>
        </w:numPr>
        <w:rPr>
          <w:b/>
          <w:bCs/>
          <w:szCs w:val="22"/>
        </w:rPr>
      </w:pPr>
      <w:r>
        <w:rPr>
          <w:rFonts w:eastAsia="游明朝" w:hint="eastAsia"/>
          <w:b/>
          <w:bCs/>
          <w:szCs w:val="22"/>
        </w:rPr>
        <w:t>FFS number of MOs in the window</w:t>
      </w:r>
    </w:p>
    <w:tbl>
      <w:tblPr>
        <w:tblStyle w:val="afd"/>
        <w:tblW w:w="9631" w:type="dxa"/>
        <w:tblLayout w:type="fixed"/>
        <w:tblLook w:val="04A0" w:firstRow="1" w:lastRow="0" w:firstColumn="1" w:lastColumn="0" w:noHBand="0" w:noVBand="1"/>
      </w:tblPr>
      <w:tblGrid>
        <w:gridCol w:w="1479"/>
        <w:gridCol w:w="1372"/>
        <w:gridCol w:w="6780"/>
      </w:tblGrid>
      <w:tr w:rsidR="00570DA5" w14:paraId="7239D155" w14:textId="77777777">
        <w:tc>
          <w:tcPr>
            <w:tcW w:w="1479" w:type="dxa"/>
            <w:shd w:val="clear" w:color="auto" w:fill="D9D9D9" w:themeFill="background1" w:themeFillShade="D9"/>
          </w:tcPr>
          <w:p w14:paraId="4F5383D6" w14:textId="77777777" w:rsidR="00570DA5" w:rsidRDefault="00F5627D">
            <w:pPr>
              <w:rPr>
                <w:sz w:val="22"/>
                <w:szCs w:val="22"/>
              </w:rPr>
            </w:pPr>
            <w:r>
              <w:rPr>
                <w:sz w:val="22"/>
                <w:szCs w:val="22"/>
              </w:rPr>
              <w:t>Company</w:t>
            </w:r>
          </w:p>
        </w:tc>
        <w:tc>
          <w:tcPr>
            <w:tcW w:w="1372" w:type="dxa"/>
            <w:shd w:val="clear" w:color="auto" w:fill="D9D9D9" w:themeFill="background1" w:themeFillShade="D9"/>
          </w:tcPr>
          <w:p w14:paraId="51F58D38" w14:textId="77777777" w:rsidR="00570DA5" w:rsidRDefault="00F5627D">
            <w:pPr>
              <w:rPr>
                <w:sz w:val="22"/>
                <w:szCs w:val="22"/>
              </w:rPr>
            </w:pPr>
            <w:r>
              <w:rPr>
                <w:sz w:val="22"/>
                <w:szCs w:val="22"/>
              </w:rPr>
              <w:t>Y/N</w:t>
            </w:r>
          </w:p>
        </w:tc>
        <w:tc>
          <w:tcPr>
            <w:tcW w:w="6780" w:type="dxa"/>
            <w:shd w:val="clear" w:color="auto" w:fill="D9D9D9" w:themeFill="background1" w:themeFillShade="D9"/>
          </w:tcPr>
          <w:p w14:paraId="54378D70" w14:textId="77777777" w:rsidR="00570DA5" w:rsidRDefault="00F5627D">
            <w:pPr>
              <w:rPr>
                <w:sz w:val="22"/>
                <w:szCs w:val="22"/>
              </w:rPr>
            </w:pPr>
            <w:r>
              <w:rPr>
                <w:sz w:val="22"/>
                <w:szCs w:val="22"/>
              </w:rPr>
              <w:t>Comments</w:t>
            </w:r>
          </w:p>
        </w:tc>
      </w:tr>
      <w:tr w:rsidR="00570DA5" w14:paraId="5C5E4282" w14:textId="77777777">
        <w:tc>
          <w:tcPr>
            <w:tcW w:w="1479" w:type="dxa"/>
          </w:tcPr>
          <w:p w14:paraId="2F20AD4E" w14:textId="77777777" w:rsidR="00570DA5" w:rsidRDefault="00F5627D">
            <w:pPr>
              <w:rPr>
                <w:sz w:val="22"/>
                <w:szCs w:val="22"/>
                <w:lang w:val="en-US" w:eastAsia="zh-CN"/>
              </w:rPr>
            </w:pPr>
            <w:r>
              <w:rPr>
                <w:rFonts w:hint="eastAsia"/>
                <w:sz w:val="22"/>
                <w:szCs w:val="22"/>
                <w:lang w:val="en-US" w:eastAsia="zh-CN"/>
              </w:rPr>
              <w:t xml:space="preserve">ZTE, </w:t>
            </w:r>
            <w:proofErr w:type="spellStart"/>
            <w:r>
              <w:rPr>
                <w:rFonts w:hint="eastAsia"/>
                <w:sz w:val="22"/>
                <w:szCs w:val="22"/>
                <w:lang w:val="en-US" w:eastAsia="zh-CN"/>
              </w:rPr>
              <w:t>Sanechips</w:t>
            </w:r>
            <w:proofErr w:type="spellEnd"/>
          </w:p>
        </w:tc>
        <w:tc>
          <w:tcPr>
            <w:tcW w:w="1372" w:type="dxa"/>
          </w:tcPr>
          <w:p w14:paraId="13A553E5" w14:textId="77777777" w:rsidR="00570DA5" w:rsidRDefault="00F5627D">
            <w:pPr>
              <w:rPr>
                <w:sz w:val="22"/>
                <w:szCs w:val="22"/>
                <w:lang w:val="en-US" w:eastAsia="zh-CN"/>
              </w:rPr>
            </w:pPr>
            <w:r>
              <w:rPr>
                <w:rFonts w:hint="eastAsia"/>
                <w:sz w:val="22"/>
                <w:szCs w:val="22"/>
                <w:lang w:val="en-US" w:eastAsia="zh-CN"/>
              </w:rPr>
              <w:t>Y</w:t>
            </w:r>
          </w:p>
        </w:tc>
        <w:tc>
          <w:tcPr>
            <w:tcW w:w="6780" w:type="dxa"/>
          </w:tcPr>
          <w:p w14:paraId="48902167" w14:textId="77777777" w:rsidR="00570DA5" w:rsidRDefault="00F5627D">
            <w:pPr>
              <w:rPr>
                <w:sz w:val="22"/>
                <w:szCs w:val="22"/>
                <w:lang w:val="en-US" w:eastAsia="zh-CN"/>
              </w:rPr>
            </w:pPr>
            <w:r>
              <w:rPr>
                <w:rFonts w:hint="eastAsia"/>
                <w:sz w:val="22"/>
                <w:szCs w:val="22"/>
                <w:lang w:val="en-US" w:eastAsia="zh-CN"/>
              </w:rPr>
              <w:t>We are OK to consider a window to provide the scheduling flexibility for the NW.</w:t>
            </w:r>
          </w:p>
        </w:tc>
      </w:tr>
      <w:tr w:rsidR="00570DA5" w14:paraId="45662821" w14:textId="77777777">
        <w:tc>
          <w:tcPr>
            <w:tcW w:w="1479" w:type="dxa"/>
          </w:tcPr>
          <w:p w14:paraId="272A6A1E" w14:textId="77777777" w:rsidR="00570DA5" w:rsidRDefault="00F5627D">
            <w:pPr>
              <w:rPr>
                <w:sz w:val="22"/>
                <w:szCs w:val="22"/>
                <w:lang w:eastAsia="zh-CN"/>
              </w:rPr>
            </w:pPr>
            <w:r>
              <w:rPr>
                <w:sz w:val="22"/>
                <w:szCs w:val="22"/>
                <w:lang w:eastAsia="zh-CN"/>
              </w:rPr>
              <w:t>NOKIA1</w:t>
            </w:r>
          </w:p>
        </w:tc>
        <w:tc>
          <w:tcPr>
            <w:tcW w:w="1372" w:type="dxa"/>
          </w:tcPr>
          <w:p w14:paraId="2135C22A" w14:textId="77777777" w:rsidR="00570DA5" w:rsidRDefault="00570DA5">
            <w:pPr>
              <w:rPr>
                <w:sz w:val="22"/>
                <w:szCs w:val="22"/>
                <w:lang w:eastAsia="zh-CN"/>
              </w:rPr>
            </w:pPr>
          </w:p>
        </w:tc>
        <w:tc>
          <w:tcPr>
            <w:tcW w:w="6780" w:type="dxa"/>
          </w:tcPr>
          <w:p w14:paraId="266680C1" w14:textId="77777777" w:rsidR="00570DA5" w:rsidRDefault="00F5627D">
            <w:pPr>
              <w:rPr>
                <w:sz w:val="22"/>
                <w:szCs w:val="22"/>
                <w:lang w:eastAsia="zh-CN"/>
              </w:rPr>
            </w:pPr>
            <w:r>
              <w:rPr>
                <w:sz w:val="22"/>
                <w:szCs w:val="22"/>
                <w:lang w:eastAsia="zh-CN"/>
              </w:rPr>
              <w:t>We are wary of the window concept, given that the LP-WUS is not a spectrally efficient signal.</w:t>
            </w:r>
            <w:r>
              <w:rPr>
                <w:sz w:val="22"/>
                <w:szCs w:val="22"/>
                <w:lang w:eastAsia="zh-CN"/>
              </w:rPr>
              <w:br/>
            </w:r>
            <w:r>
              <w:rPr>
                <w:sz w:val="22"/>
                <w:szCs w:val="22"/>
                <w:lang w:eastAsia="zh-CN"/>
              </w:rPr>
              <w:br/>
              <w:t>However we are open to discuss this proposal, assuming it allows the option to define 1 MO and does not assume continuous monitoring.</w:t>
            </w:r>
            <w:r>
              <w:rPr>
                <w:sz w:val="22"/>
                <w:szCs w:val="22"/>
                <w:lang w:eastAsia="zh-CN"/>
              </w:rPr>
              <w:br/>
            </w:r>
            <w:r>
              <w:rPr>
                <w:sz w:val="22"/>
                <w:szCs w:val="22"/>
                <w:lang w:eastAsia="zh-CN"/>
              </w:rPr>
              <w:br/>
              <w:t xml:space="preserve">Questions we have for proponents, </w:t>
            </w:r>
            <w:r>
              <w:rPr>
                <w:sz w:val="22"/>
                <w:szCs w:val="22"/>
                <w:lang w:eastAsia="zh-CN"/>
              </w:rPr>
              <w:br/>
            </w:r>
            <w:r>
              <w:rPr>
                <w:sz w:val="22"/>
                <w:szCs w:val="22"/>
                <w:lang w:eastAsia="zh-CN"/>
              </w:rPr>
              <w:br/>
              <w:t xml:space="preserve">(1) when does ACTIVE time actually start?  Is it relative to the detected MO or relative to the end of the window? </w:t>
            </w:r>
            <w:r>
              <w:rPr>
                <w:sz w:val="22"/>
                <w:szCs w:val="22"/>
                <w:lang w:eastAsia="zh-CN"/>
              </w:rPr>
              <w:br/>
            </w:r>
            <w:r>
              <w:rPr>
                <w:sz w:val="22"/>
                <w:szCs w:val="22"/>
                <w:lang w:eastAsia="zh-CN"/>
              </w:rPr>
              <w:br/>
              <w:t>(2) within a window, are the LP-WUS transmissions effectively repetitions or can information content change?</w:t>
            </w:r>
            <w:r>
              <w:rPr>
                <w:sz w:val="22"/>
                <w:szCs w:val="22"/>
                <w:lang w:eastAsia="zh-CN"/>
              </w:rPr>
              <w:br/>
            </w:r>
            <w:r>
              <w:rPr>
                <w:sz w:val="22"/>
                <w:szCs w:val="22"/>
                <w:lang w:eastAsia="zh-CN"/>
              </w:rPr>
              <w:br/>
            </w:r>
          </w:p>
        </w:tc>
      </w:tr>
      <w:tr w:rsidR="00570DA5" w14:paraId="396CA1E9" w14:textId="77777777">
        <w:tc>
          <w:tcPr>
            <w:tcW w:w="1479" w:type="dxa"/>
          </w:tcPr>
          <w:p w14:paraId="7B1E66C8" w14:textId="77777777" w:rsidR="00570DA5" w:rsidRDefault="00F5627D">
            <w:pPr>
              <w:rPr>
                <w:sz w:val="22"/>
                <w:szCs w:val="22"/>
                <w:lang w:eastAsia="zh-CN"/>
              </w:rPr>
            </w:pPr>
            <w:r>
              <w:rPr>
                <w:rFonts w:hint="eastAsia"/>
                <w:sz w:val="22"/>
                <w:szCs w:val="22"/>
                <w:lang w:eastAsia="ko-KR"/>
              </w:rPr>
              <w:t>L</w:t>
            </w:r>
            <w:r>
              <w:rPr>
                <w:sz w:val="22"/>
                <w:szCs w:val="22"/>
                <w:lang w:eastAsia="ko-KR"/>
              </w:rPr>
              <w:t>GE</w:t>
            </w:r>
          </w:p>
        </w:tc>
        <w:tc>
          <w:tcPr>
            <w:tcW w:w="1372" w:type="dxa"/>
          </w:tcPr>
          <w:p w14:paraId="5859FCF8" w14:textId="77777777" w:rsidR="00570DA5" w:rsidRDefault="00F5627D">
            <w:pPr>
              <w:rPr>
                <w:sz w:val="22"/>
                <w:szCs w:val="22"/>
                <w:lang w:eastAsia="zh-CN"/>
              </w:rPr>
            </w:pPr>
            <w:r>
              <w:rPr>
                <w:rFonts w:hint="eastAsia"/>
                <w:sz w:val="22"/>
                <w:szCs w:val="22"/>
                <w:lang w:eastAsia="ko-KR"/>
              </w:rPr>
              <w:t>Y</w:t>
            </w:r>
          </w:p>
        </w:tc>
        <w:tc>
          <w:tcPr>
            <w:tcW w:w="6780" w:type="dxa"/>
          </w:tcPr>
          <w:p w14:paraId="0F4A88BE" w14:textId="77777777" w:rsidR="00570DA5" w:rsidRDefault="00F5627D">
            <w:pPr>
              <w:rPr>
                <w:sz w:val="22"/>
                <w:szCs w:val="22"/>
                <w:lang w:eastAsia="zh-CN"/>
              </w:rPr>
            </w:pPr>
            <w:r>
              <w:rPr>
                <w:sz w:val="22"/>
                <w:szCs w:val="22"/>
                <w:lang w:eastAsia="ko-KR"/>
              </w:rPr>
              <w:t>Fine with the proposal. Regarding Nokia’s concern, we think reminding Rel-16 could be helpful. The start of DRX Active time (</w:t>
            </w:r>
            <w:proofErr w:type="spellStart"/>
            <w:r>
              <w:rPr>
                <w:sz w:val="22"/>
                <w:szCs w:val="22"/>
                <w:lang w:eastAsia="ko-KR"/>
              </w:rPr>
              <w:t>drx-onDurationTimer</w:t>
            </w:r>
            <w:proofErr w:type="spellEnd"/>
            <w:r>
              <w:rPr>
                <w:sz w:val="22"/>
                <w:szCs w:val="22"/>
                <w:lang w:eastAsia="ko-KR"/>
              </w:rPr>
              <w:t>) is fixed and there might be some duration a UE does not need to monitor LP-WUS and prepares C-DRX operation. And, regarding LP-WUS transmission, it can depend on how LP-WUS payload is constructed.</w:t>
            </w:r>
          </w:p>
        </w:tc>
      </w:tr>
      <w:tr w:rsidR="00570DA5" w14:paraId="242FA253" w14:textId="77777777">
        <w:tc>
          <w:tcPr>
            <w:tcW w:w="1479" w:type="dxa"/>
          </w:tcPr>
          <w:p w14:paraId="178C4D06" w14:textId="77777777" w:rsidR="00570DA5" w:rsidRDefault="00F5627D">
            <w:pPr>
              <w:rPr>
                <w:sz w:val="22"/>
                <w:szCs w:val="22"/>
                <w:lang w:val="en-US" w:eastAsia="zh-CN"/>
              </w:rPr>
            </w:pPr>
            <w:r>
              <w:rPr>
                <w:sz w:val="22"/>
                <w:szCs w:val="22"/>
                <w:lang w:val="en-US" w:eastAsia="zh-CN"/>
              </w:rPr>
              <w:t xml:space="preserve">Apple </w:t>
            </w:r>
          </w:p>
        </w:tc>
        <w:tc>
          <w:tcPr>
            <w:tcW w:w="1372" w:type="dxa"/>
          </w:tcPr>
          <w:p w14:paraId="7C73AFCD" w14:textId="77777777" w:rsidR="00570DA5" w:rsidRDefault="00570DA5">
            <w:pPr>
              <w:rPr>
                <w:sz w:val="22"/>
                <w:szCs w:val="22"/>
                <w:lang w:eastAsia="zh-CN"/>
              </w:rPr>
            </w:pPr>
          </w:p>
        </w:tc>
        <w:tc>
          <w:tcPr>
            <w:tcW w:w="6780" w:type="dxa"/>
          </w:tcPr>
          <w:p w14:paraId="7D2C3664" w14:textId="77777777" w:rsidR="00570DA5" w:rsidRDefault="00F5627D">
            <w:pPr>
              <w:rPr>
                <w:sz w:val="22"/>
                <w:szCs w:val="22"/>
                <w:lang w:val="en-US" w:eastAsia="zh-CN"/>
              </w:rPr>
            </w:pPr>
            <w:r>
              <w:rPr>
                <w:sz w:val="22"/>
                <w:szCs w:val="22"/>
                <w:lang w:val="en-US" w:eastAsia="zh-CN"/>
              </w:rPr>
              <w:t xml:space="preserve">At least for Option 1-1, we think a window would be needed. </w:t>
            </w:r>
          </w:p>
        </w:tc>
      </w:tr>
      <w:tr w:rsidR="00B6594F" w14:paraId="5C01FE4E" w14:textId="77777777">
        <w:tc>
          <w:tcPr>
            <w:tcW w:w="1479" w:type="dxa"/>
          </w:tcPr>
          <w:p w14:paraId="527317B4" w14:textId="77777777" w:rsidR="00B6594F" w:rsidRDefault="00B6594F" w:rsidP="00B6594F">
            <w:pPr>
              <w:rPr>
                <w:sz w:val="22"/>
                <w:szCs w:val="22"/>
                <w:lang w:eastAsia="ko-KR"/>
              </w:rPr>
            </w:pPr>
            <w:r>
              <w:rPr>
                <w:sz w:val="22"/>
                <w:szCs w:val="22"/>
                <w:lang w:eastAsia="ko-KR"/>
              </w:rPr>
              <w:t>TCL</w:t>
            </w:r>
          </w:p>
        </w:tc>
        <w:tc>
          <w:tcPr>
            <w:tcW w:w="1372" w:type="dxa"/>
          </w:tcPr>
          <w:p w14:paraId="24612E28" w14:textId="77777777" w:rsidR="00B6594F" w:rsidRDefault="00B6594F" w:rsidP="00B6594F">
            <w:pPr>
              <w:rPr>
                <w:sz w:val="22"/>
                <w:szCs w:val="22"/>
                <w:lang w:eastAsia="ko-KR"/>
              </w:rPr>
            </w:pPr>
            <w:r>
              <w:rPr>
                <w:sz w:val="22"/>
                <w:szCs w:val="22"/>
                <w:lang w:eastAsia="ko-KR"/>
              </w:rPr>
              <w:t>Y</w:t>
            </w:r>
          </w:p>
        </w:tc>
        <w:tc>
          <w:tcPr>
            <w:tcW w:w="6780" w:type="dxa"/>
          </w:tcPr>
          <w:p w14:paraId="3F347F3C" w14:textId="77777777" w:rsidR="00B6594F" w:rsidRDefault="00B6594F" w:rsidP="00B6594F">
            <w:pPr>
              <w:rPr>
                <w:sz w:val="22"/>
                <w:szCs w:val="22"/>
                <w:lang w:eastAsia="ko-KR"/>
              </w:rPr>
            </w:pPr>
            <w:r>
              <w:rPr>
                <w:sz w:val="22"/>
                <w:szCs w:val="22"/>
                <w:lang w:eastAsia="ko-KR"/>
              </w:rPr>
              <w:t>Support the proposal.</w:t>
            </w:r>
          </w:p>
        </w:tc>
      </w:tr>
      <w:tr w:rsidR="00AB2A48" w14:paraId="3C72BBDA" w14:textId="77777777">
        <w:tc>
          <w:tcPr>
            <w:tcW w:w="1479" w:type="dxa"/>
          </w:tcPr>
          <w:p w14:paraId="5385EA8D" w14:textId="77777777" w:rsidR="00AB2A48" w:rsidRPr="00D01D4F" w:rsidRDefault="00AB2A48" w:rsidP="00AB2A48">
            <w:pPr>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5383F27F" w14:textId="77777777" w:rsidR="00AB2A48" w:rsidRPr="00966A18" w:rsidRDefault="00AB2A48" w:rsidP="00AB2A48">
            <w:pPr>
              <w:rPr>
                <w:rFonts w:eastAsia="游明朝"/>
                <w:lang w:val="en-US" w:eastAsia="ja-JP"/>
              </w:rPr>
            </w:pPr>
            <w:r w:rsidRPr="00966A18">
              <w:rPr>
                <w:rFonts w:eastAsia="游明朝"/>
                <w:lang w:val="en-US" w:eastAsia="ja-JP"/>
              </w:rPr>
              <w:t>Y</w:t>
            </w:r>
          </w:p>
        </w:tc>
        <w:tc>
          <w:tcPr>
            <w:tcW w:w="6780" w:type="dxa"/>
          </w:tcPr>
          <w:p w14:paraId="07FAD2B9" w14:textId="77777777" w:rsidR="00AB2A48" w:rsidRPr="00966A18" w:rsidRDefault="00AB2A48" w:rsidP="00AB2A48">
            <w:pPr>
              <w:spacing w:after="0" w:line="240" w:lineRule="auto"/>
              <w:jc w:val="left"/>
              <w:textAlignment w:val="baseline"/>
              <w:rPr>
                <w:rFonts w:eastAsia="Meiryo UI"/>
                <w:sz w:val="18"/>
                <w:szCs w:val="18"/>
                <w:lang w:val="en-US" w:eastAsia="ja-JP"/>
              </w:rPr>
            </w:pPr>
            <w:r w:rsidRPr="00966A18">
              <w:rPr>
                <w:rFonts w:eastAsia="Meiryo UI"/>
                <w:sz w:val="21"/>
                <w:szCs w:val="21"/>
                <w:lang w:val="en-US" w:eastAsia="ja-JP"/>
              </w:rPr>
              <w:t>The concept of LP-WUS monitoring window could be useful to consider whether LP-WUS works with existing UE power saving features, e.g., C-DRX, if the periodicity and time window can be flexibly configured.</w:t>
            </w:r>
            <w:r w:rsidRPr="00966A18">
              <w:rPr>
                <w:rFonts w:eastAsia="Meiryo UI"/>
                <w:sz w:val="18"/>
                <w:szCs w:val="18"/>
                <w:lang w:val="en-US" w:eastAsia="ja-JP"/>
              </w:rPr>
              <w:t xml:space="preserve"> </w:t>
            </w:r>
          </w:p>
        </w:tc>
      </w:tr>
      <w:tr w:rsidR="00CE3736" w14:paraId="260B2973" w14:textId="77777777">
        <w:tc>
          <w:tcPr>
            <w:tcW w:w="1479" w:type="dxa"/>
          </w:tcPr>
          <w:p w14:paraId="48D64513" w14:textId="7A612873" w:rsidR="00CE3736" w:rsidRDefault="00CE3736" w:rsidP="00CE3736">
            <w:pPr>
              <w:rPr>
                <w:rFonts w:eastAsia="游明朝"/>
                <w:lang w:val="en-US" w:eastAsia="ja-JP"/>
              </w:rPr>
            </w:pPr>
            <w:r>
              <w:rPr>
                <w:rFonts w:eastAsiaTheme="minorEastAsia" w:hint="eastAsia"/>
                <w:sz w:val="22"/>
                <w:szCs w:val="22"/>
                <w:lang w:eastAsia="zh-CN"/>
              </w:rPr>
              <w:t>Lenovo</w:t>
            </w:r>
          </w:p>
        </w:tc>
        <w:tc>
          <w:tcPr>
            <w:tcW w:w="1372" w:type="dxa"/>
          </w:tcPr>
          <w:p w14:paraId="5F24C636" w14:textId="77777777" w:rsidR="00CE3736" w:rsidRPr="00966A18" w:rsidRDefault="00CE3736" w:rsidP="00CE3736">
            <w:pPr>
              <w:rPr>
                <w:rFonts w:eastAsia="游明朝"/>
                <w:lang w:val="en-US" w:eastAsia="ja-JP"/>
              </w:rPr>
            </w:pPr>
          </w:p>
        </w:tc>
        <w:tc>
          <w:tcPr>
            <w:tcW w:w="6780" w:type="dxa"/>
          </w:tcPr>
          <w:p w14:paraId="20D4FD6E" w14:textId="3799AD7F" w:rsidR="00CE3736" w:rsidRPr="00966A18" w:rsidRDefault="00CE3736" w:rsidP="00CE3736">
            <w:pPr>
              <w:spacing w:after="0" w:line="240" w:lineRule="auto"/>
              <w:jc w:val="left"/>
              <w:textAlignment w:val="baseline"/>
              <w:rPr>
                <w:rFonts w:eastAsia="Meiryo UI"/>
                <w:sz w:val="21"/>
                <w:szCs w:val="21"/>
                <w:lang w:val="en-US" w:eastAsia="ja-JP"/>
              </w:rPr>
            </w:pPr>
            <w:r>
              <w:rPr>
                <w:rFonts w:eastAsiaTheme="minorEastAsia"/>
                <w:sz w:val="22"/>
                <w:szCs w:val="22"/>
                <w:lang w:eastAsia="zh-CN"/>
              </w:rPr>
              <w:t>I</w:t>
            </w:r>
            <w:r>
              <w:rPr>
                <w:rFonts w:eastAsiaTheme="minorEastAsia" w:hint="eastAsia"/>
                <w:sz w:val="22"/>
                <w:szCs w:val="22"/>
                <w:lang w:eastAsia="zh-CN"/>
              </w:rPr>
              <w:t>s the proposal target</w:t>
            </w:r>
            <w:r w:rsidR="00342DC9">
              <w:rPr>
                <w:rFonts w:eastAsiaTheme="minorEastAsia" w:hint="eastAsia"/>
                <w:sz w:val="22"/>
                <w:szCs w:val="22"/>
                <w:lang w:eastAsia="zh-CN"/>
              </w:rPr>
              <w:t>ed</w:t>
            </w:r>
            <w:r>
              <w:rPr>
                <w:rFonts w:eastAsiaTheme="minorEastAsia" w:hint="eastAsia"/>
                <w:sz w:val="22"/>
                <w:szCs w:val="22"/>
                <w:lang w:eastAsia="zh-CN"/>
              </w:rPr>
              <w:t xml:space="preserve"> for both Option 1-1 and Option 1-2?</w:t>
            </w:r>
          </w:p>
        </w:tc>
      </w:tr>
      <w:tr w:rsidR="00C54871" w14:paraId="0CCD9007" w14:textId="77777777">
        <w:tc>
          <w:tcPr>
            <w:tcW w:w="1479" w:type="dxa"/>
          </w:tcPr>
          <w:p w14:paraId="4303B9FD" w14:textId="4A73540F" w:rsidR="00C54871" w:rsidRDefault="00C54871" w:rsidP="00CE3736">
            <w:pPr>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TK</w:t>
            </w:r>
          </w:p>
        </w:tc>
        <w:tc>
          <w:tcPr>
            <w:tcW w:w="1372" w:type="dxa"/>
          </w:tcPr>
          <w:p w14:paraId="0102ED84" w14:textId="456CAADA" w:rsidR="00C54871" w:rsidRPr="00966A18" w:rsidRDefault="00C54871" w:rsidP="00CE3736">
            <w:pPr>
              <w:rPr>
                <w:rFonts w:eastAsia="游明朝"/>
                <w:lang w:val="en-US" w:eastAsia="ja-JP"/>
              </w:rPr>
            </w:pPr>
            <w:r>
              <w:rPr>
                <w:rFonts w:eastAsia="游明朝" w:hint="eastAsia"/>
                <w:lang w:val="en-US" w:eastAsia="ja-JP"/>
              </w:rPr>
              <w:t>Y</w:t>
            </w:r>
          </w:p>
        </w:tc>
        <w:tc>
          <w:tcPr>
            <w:tcW w:w="6780" w:type="dxa"/>
          </w:tcPr>
          <w:p w14:paraId="685E82D2" w14:textId="77777777" w:rsidR="00C54871" w:rsidRDefault="00C54871" w:rsidP="00CE3736">
            <w:pPr>
              <w:spacing w:after="0" w:line="240" w:lineRule="auto"/>
              <w:jc w:val="left"/>
              <w:textAlignment w:val="baseline"/>
              <w:rPr>
                <w:rFonts w:eastAsiaTheme="minorEastAsia"/>
                <w:sz w:val="22"/>
                <w:szCs w:val="22"/>
                <w:lang w:eastAsia="zh-CN"/>
              </w:rPr>
            </w:pPr>
          </w:p>
        </w:tc>
      </w:tr>
    </w:tbl>
    <w:p w14:paraId="189D8053" w14:textId="77777777" w:rsidR="00570DA5" w:rsidRDefault="00570DA5">
      <w:pPr>
        <w:rPr>
          <w:sz w:val="22"/>
          <w:szCs w:val="22"/>
        </w:rPr>
      </w:pPr>
    </w:p>
    <w:p w14:paraId="6D50B9BB" w14:textId="77777777" w:rsidR="00570DA5" w:rsidRDefault="00570DA5">
      <w:pPr>
        <w:rPr>
          <w:sz w:val="22"/>
          <w:szCs w:val="22"/>
        </w:rPr>
      </w:pPr>
    </w:p>
    <w:p w14:paraId="4CF22302" w14:textId="77777777" w:rsidR="00570DA5" w:rsidRDefault="00F5627D">
      <w:pPr>
        <w:rPr>
          <w:sz w:val="22"/>
          <w:szCs w:val="22"/>
        </w:rPr>
      </w:pPr>
      <w:r>
        <w:rPr>
          <w:rFonts w:hint="eastAsia"/>
          <w:sz w:val="22"/>
          <w:szCs w:val="22"/>
        </w:rPr>
        <w:t>R</w:t>
      </w:r>
      <w:r>
        <w:rPr>
          <w:sz w:val="22"/>
          <w:szCs w:val="22"/>
        </w:rPr>
        <w:t xml:space="preserve">egarding the </w:t>
      </w:r>
      <w:r>
        <w:rPr>
          <w:rFonts w:hint="eastAsia"/>
          <w:sz w:val="22"/>
          <w:szCs w:val="22"/>
        </w:rPr>
        <w:t>QCL/TCI state for LP-WUS</w:t>
      </w:r>
      <w:r>
        <w:rPr>
          <w:sz w:val="22"/>
          <w:szCs w:val="22"/>
        </w:rPr>
        <w:t xml:space="preserve"> </w:t>
      </w:r>
      <w:r>
        <w:rPr>
          <w:rFonts w:hint="eastAsia"/>
          <w:sz w:val="22"/>
          <w:szCs w:val="22"/>
        </w:rPr>
        <w:t>in</w:t>
      </w:r>
      <w:r>
        <w:rPr>
          <w:sz w:val="22"/>
          <w:szCs w:val="22"/>
        </w:rPr>
        <w:t xml:space="preserve"> CONNECTED mode, following agreements were made in previous RAN1 meetings:</w:t>
      </w:r>
    </w:p>
    <w:tbl>
      <w:tblPr>
        <w:tblStyle w:val="afd"/>
        <w:tblW w:w="0" w:type="auto"/>
        <w:tblLook w:val="04A0" w:firstRow="1" w:lastRow="0" w:firstColumn="1" w:lastColumn="0" w:noHBand="0" w:noVBand="1"/>
      </w:tblPr>
      <w:tblGrid>
        <w:gridCol w:w="9838"/>
      </w:tblGrid>
      <w:tr w:rsidR="00570DA5" w14:paraId="0DDADF85" w14:textId="77777777">
        <w:tc>
          <w:tcPr>
            <w:tcW w:w="9838" w:type="dxa"/>
          </w:tcPr>
          <w:p w14:paraId="0035E91C" w14:textId="77777777" w:rsidR="00570DA5" w:rsidRDefault="00F5627D">
            <w:pPr>
              <w:spacing w:after="0"/>
              <w:rPr>
                <w:sz w:val="22"/>
                <w:szCs w:val="22"/>
              </w:rPr>
            </w:pPr>
            <w:r>
              <w:rPr>
                <w:sz w:val="22"/>
                <w:szCs w:val="22"/>
                <w:highlight w:val="green"/>
              </w:rPr>
              <w:t>Agreement</w:t>
            </w:r>
          </w:p>
          <w:p w14:paraId="2F3C816F" w14:textId="77777777" w:rsidR="00570DA5" w:rsidRDefault="00F5627D">
            <w:pPr>
              <w:spacing w:after="0"/>
              <w:rPr>
                <w:sz w:val="22"/>
                <w:szCs w:val="22"/>
              </w:rPr>
            </w:pPr>
            <w:r>
              <w:rPr>
                <w:sz w:val="22"/>
                <w:szCs w:val="22"/>
              </w:rPr>
              <w:t xml:space="preserve">For LP-WUS monitoring in RRC CONNECTED mode, a LP-WUS is </w:t>
            </w:r>
            <w:proofErr w:type="spellStart"/>
            <w:r>
              <w:rPr>
                <w:sz w:val="22"/>
                <w:szCs w:val="22"/>
              </w:rPr>
              <w:t>QCLed</w:t>
            </w:r>
            <w:proofErr w:type="spellEnd"/>
            <w:r>
              <w:rPr>
                <w:sz w:val="22"/>
                <w:szCs w:val="22"/>
              </w:rPr>
              <w:t xml:space="preserve"> with existing NR signal/channel/CORESET for the TCI state</w:t>
            </w:r>
          </w:p>
          <w:p w14:paraId="3F3E43E3" w14:textId="77777777" w:rsidR="00570DA5" w:rsidRDefault="00F5627D">
            <w:pPr>
              <w:pStyle w:val="aff0"/>
              <w:numPr>
                <w:ilvl w:val="0"/>
                <w:numId w:val="26"/>
              </w:numPr>
              <w:spacing w:after="0"/>
              <w:rPr>
                <w:szCs w:val="22"/>
              </w:rPr>
            </w:pPr>
            <w:r>
              <w:rPr>
                <w:szCs w:val="22"/>
              </w:rPr>
              <w:t>FFS which existing NR signal/channel/CORESET is the QCL source of LP-WUS</w:t>
            </w:r>
          </w:p>
          <w:p w14:paraId="52BF250B" w14:textId="77777777" w:rsidR="00570DA5" w:rsidRDefault="00F5627D">
            <w:pPr>
              <w:pStyle w:val="aff0"/>
              <w:numPr>
                <w:ilvl w:val="0"/>
                <w:numId w:val="26"/>
              </w:numPr>
              <w:spacing w:after="0"/>
              <w:rPr>
                <w:szCs w:val="22"/>
              </w:rPr>
            </w:pPr>
            <w:r>
              <w:rPr>
                <w:rFonts w:hint="eastAsia"/>
                <w:szCs w:val="22"/>
              </w:rPr>
              <w:t>F</w:t>
            </w:r>
            <w:r>
              <w:rPr>
                <w:szCs w:val="22"/>
              </w:rPr>
              <w:t>FS exact definition of QCL relationship between LP-WUS and existing NR signal/channel/CORESET</w:t>
            </w:r>
          </w:p>
          <w:p w14:paraId="09FCFF13" w14:textId="77777777" w:rsidR="00570DA5" w:rsidRDefault="00570DA5">
            <w:pPr>
              <w:spacing w:after="0"/>
              <w:rPr>
                <w:rFonts w:eastAsia="游明朝"/>
                <w:sz w:val="22"/>
                <w:szCs w:val="22"/>
              </w:rPr>
            </w:pPr>
          </w:p>
          <w:p w14:paraId="49D23AD8" w14:textId="77777777" w:rsidR="00570DA5" w:rsidRDefault="00F5627D">
            <w:pPr>
              <w:spacing w:after="0"/>
              <w:rPr>
                <w:bCs/>
                <w:sz w:val="22"/>
                <w:szCs w:val="22"/>
              </w:rPr>
            </w:pPr>
            <w:r>
              <w:rPr>
                <w:sz w:val="22"/>
                <w:szCs w:val="22"/>
                <w:highlight w:val="green"/>
              </w:rPr>
              <w:t>Agreement</w:t>
            </w:r>
          </w:p>
          <w:p w14:paraId="21283A20" w14:textId="77777777" w:rsidR="00570DA5" w:rsidRDefault="00F5627D">
            <w:pPr>
              <w:pStyle w:val="aff0"/>
              <w:numPr>
                <w:ilvl w:val="0"/>
                <w:numId w:val="14"/>
              </w:numPr>
              <w:spacing w:after="0"/>
              <w:rPr>
                <w:szCs w:val="22"/>
              </w:rPr>
            </w:pPr>
            <w:r>
              <w:rPr>
                <w:szCs w:val="22"/>
              </w:rPr>
              <w:t xml:space="preserve">For LP-WUS monitoring in RRC CONNECTED mode, </w:t>
            </w:r>
            <w:r>
              <w:rPr>
                <w:rFonts w:eastAsia="游明朝" w:hint="eastAsia"/>
                <w:szCs w:val="22"/>
              </w:rPr>
              <w:t xml:space="preserve">SSB and/or CSI-RS can be </w:t>
            </w:r>
            <w:r>
              <w:rPr>
                <w:szCs w:val="22"/>
              </w:rPr>
              <w:t>the QCL source of LP-WUS</w:t>
            </w:r>
          </w:p>
          <w:p w14:paraId="1F4AA64F" w14:textId="77777777" w:rsidR="00570DA5" w:rsidRDefault="00F5627D">
            <w:pPr>
              <w:pStyle w:val="aff0"/>
              <w:numPr>
                <w:ilvl w:val="1"/>
                <w:numId w:val="14"/>
              </w:numPr>
              <w:spacing w:after="0"/>
              <w:rPr>
                <w:szCs w:val="22"/>
              </w:rPr>
            </w:pPr>
            <w:r>
              <w:rPr>
                <w:rFonts w:hint="eastAsia"/>
                <w:szCs w:val="22"/>
              </w:rPr>
              <w:t>FFS applicable QCL type(s)</w:t>
            </w:r>
          </w:p>
        </w:tc>
      </w:tr>
    </w:tbl>
    <w:p w14:paraId="20BDBB59" w14:textId="77777777" w:rsidR="00570DA5" w:rsidRDefault="00570DA5">
      <w:pPr>
        <w:rPr>
          <w:sz w:val="22"/>
          <w:szCs w:val="22"/>
        </w:rPr>
      </w:pPr>
    </w:p>
    <w:p w14:paraId="29C90A7E" w14:textId="77777777" w:rsidR="00570DA5" w:rsidRDefault="00F5627D">
      <w:pPr>
        <w:rPr>
          <w:sz w:val="22"/>
          <w:szCs w:val="22"/>
        </w:rPr>
      </w:pPr>
      <w:r>
        <w:rPr>
          <w:rFonts w:hint="eastAsia"/>
          <w:sz w:val="22"/>
          <w:szCs w:val="22"/>
        </w:rPr>
        <w:t>Following views are provide in the contributions:</w:t>
      </w:r>
    </w:p>
    <w:p w14:paraId="20A4505A" w14:textId="77777777" w:rsidR="00570DA5" w:rsidRDefault="00F5627D">
      <w:pPr>
        <w:pStyle w:val="aff0"/>
        <w:numPr>
          <w:ilvl w:val="0"/>
          <w:numId w:val="28"/>
        </w:numPr>
        <w:rPr>
          <w:szCs w:val="22"/>
        </w:rPr>
      </w:pPr>
      <w:r>
        <w:rPr>
          <w:rFonts w:eastAsia="游明朝" w:hint="eastAsia"/>
          <w:szCs w:val="22"/>
        </w:rPr>
        <w:t>QCL source</w:t>
      </w:r>
    </w:p>
    <w:p w14:paraId="5AAB5899" w14:textId="77777777" w:rsidR="00570DA5" w:rsidRDefault="00F5627D">
      <w:pPr>
        <w:pStyle w:val="aff0"/>
        <w:numPr>
          <w:ilvl w:val="1"/>
          <w:numId w:val="28"/>
        </w:numPr>
        <w:rPr>
          <w:szCs w:val="22"/>
        </w:rPr>
      </w:pPr>
      <w:r>
        <w:rPr>
          <w:rFonts w:eastAsia="游明朝" w:hint="eastAsia"/>
          <w:szCs w:val="22"/>
        </w:rPr>
        <w:t>SSB include both CD-SSB and NDC-SSB: ZTE</w:t>
      </w:r>
    </w:p>
    <w:p w14:paraId="7A72BF7E" w14:textId="77777777" w:rsidR="00570DA5" w:rsidRDefault="00F5627D">
      <w:pPr>
        <w:pStyle w:val="aff0"/>
        <w:numPr>
          <w:ilvl w:val="0"/>
          <w:numId w:val="28"/>
        </w:numPr>
        <w:rPr>
          <w:szCs w:val="22"/>
        </w:rPr>
      </w:pPr>
      <w:r>
        <w:rPr>
          <w:rFonts w:hint="eastAsia"/>
          <w:szCs w:val="22"/>
        </w:rPr>
        <w:t>FFS applicable QCL type(s)</w:t>
      </w:r>
    </w:p>
    <w:p w14:paraId="1F2943C7" w14:textId="77777777" w:rsidR="00570DA5" w:rsidRDefault="00F5627D">
      <w:pPr>
        <w:pStyle w:val="aff0"/>
        <w:numPr>
          <w:ilvl w:val="1"/>
          <w:numId w:val="28"/>
        </w:numPr>
        <w:rPr>
          <w:szCs w:val="22"/>
        </w:rPr>
      </w:pPr>
      <w:r>
        <w:rPr>
          <w:rFonts w:eastAsia="游明朝" w:hint="eastAsia"/>
          <w:szCs w:val="22"/>
        </w:rPr>
        <w:t>Type A: CMCC, Xiaomi (LP-SS), Pana (LP-SS/SSB)</w:t>
      </w:r>
    </w:p>
    <w:p w14:paraId="0D19FEA4" w14:textId="77777777" w:rsidR="00570DA5" w:rsidRDefault="00F5627D">
      <w:pPr>
        <w:pStyle w:val="aff0"/>
        <w:numPr>
          <w:ilvl w:val="1"/>
          <w:numId w:val="28"/>
        </w:numPr>
        <w:rPr>
          <w:szCs w:val="22"/>
        </w:rPr>
      </w:pPr>
      <w:r>
        <w:rPr>
          <w:rFonts w:eastAsia="游明朝" w:hint="eastAsia"/>
          <w:szCs w:val="22"/>
        </w:rPr>
        <w:t>Type B: Pana (TRS)</w:t>
      </w:r>
    </w:p>
    <w:p w14:paraId="394A88C9" w14:textId="77777777" w:rsidR="00570DA5" w:rsidRDefault="00F5627D">
      <w:pPr>
        <w:pStyle w:val="aff0"/>
        <w:numPr>
          <w:ilvl w:val="1"/>
          <w:numId w:val="28"/>
        </w:numPr>
        <w:rPr>
          <w:szCs w:val="22"/>
        </w:rPr>
      </w:pPr>
      <w:r>
        <w:rPr>
          <w:rFonts w:eastAsia="游明朝" w:hint="eastAsia"/>
          <w:szCs w:val="22"/>
        </w:rPr>
        <w:t>Type C: Xiaomi (SSB), ZTE</w:t>
      </w:r>
    </w:p>
    <w:p w14:paraId="7B6E4B20" w14:textId="77777777" w:rsidR="00570DA5" w:rsidRDefault="00F5627D">
      <w:pPr>
        <w:pStyle w:val="aff0"/>
        <w:numPr>
          <w:ilvl w:val="1"/>
          <w:numId w:val="28"/>
        </w:numPr>
        <w:rPr>
          <w:szCs w:val="22"/>
        </w:rPr>
      </w:pPr>
      <w:r>
        <w:rPr>
          <w:rFonts w:eastAsia="游明朝" w:hint="eastAsia"/>
          <w:szCs w:val="22"/>
        </w:rPr>
        <w:t>Type D: vivo (FR2), Pana (LP-SS/SSB), Nokia</w:t>
      </w:r>
    </w:p>
    <w:p w14:paraId="51450F19" w14:textId="77777777" w:rsidR="00570DA5" w:rsidRDefault="00F5627D">
      <w:pPr>
        <w:pStyle w:val="aff0"/>
        <w:numPr>
          <w:ilvl w:val="1"/>
          <w:numId w:val="28"/>
        </w:numPr>
        <w:rPr>
          <w:szCs w:val="22"/>
        </w:rPr>
      </w:pPr>
      <w:r>
        <w:rPr>
          <w:szCs w:val="22"/>
        </w:rPr>
        <w:t>QCL Type(s) defined for CORESET/PDCCH</w:t>
      </w:r>
      <w:r>
        <w:rPr>
          <w:rFonts w:eastAsia="游明朝" w:hint="eastAsia"/>
          <w:szCs w:val="22"/>
        </w:rPr>
        <w:t>: QC</w:t>
      </w:r>
    </w:p>
    <w:p w14:paraId="61611150" w14:textId="77777777" w:rsidR="00570DA5" w:rsidRDefault="00F5627D">
      <w:pPr>
        <w:pStyle w:val="aff0"/>
        <w:numPr>
          <w:ilvl w:val="0"/>
          <w:numId w:val="28"/>
        </w:numPr>
        <w:rPr>
          <w:szCs w:val="22"/>
        </w:rPr>
      </w:pPr>
      <w:r>
        <w:rPr>
          <w:rFonts w:hint="eastAsia"/>
          <w:szCs w:val="22"/>
        </w:rPr>
        <w:t>How to define/configure/indicate TCI-state of LP-WUS</w:t>
      </w:r>
    </w:p>
    <w:p w14:paraId="63E22518" w14:textId="77777777" w:rsidR="00570DA5" w:rsidRDefault="00F5627D">
      <w:pPr>
        <w:pStyle w:val="aff0"/>
        <w:numPr>
          <w:ilvl w:val="1"/>
          <w:numId w:val="28"/>
        </w:numPr>
        <w:rPr>
          <w:szCs w:val="22"/>
        </w:rPr>
      </w:pPr>
      <w:r>
        <w:rPr>
          <w:szCs w:val="22"/>
        </w:rPr>
        <w:t>can be discussed after the progress achieved on LP-WUS monitoring activation/deactivation</w:t>
      </w:r>
      <w:r>
        <w:rPr>
          <w:rFonts w:eastAsia="游明朝" w:hint="eastAsia"/>
          <w:szCs w:val="22"/>
        </w:rPr>
        <w:t>: HW/HiSi</w:t>
      </w:r>
    </w:p>
    <w:p w14:paraId="75B5ED4C" w14:textId="77777777" w:rsidR="00570DA5" w:rsidRDefault="00F5627D">
      <w:pPr>
        <w:pStyle w:val="aff0"/>
        <w:numPr>
          <w:ilvl w:val="1"/>
          <w:numId w:val="28"/>
        </w:numPr>
        <w:rPr>
          <w:szCs w:val="22"/>
        </w:rPr>
      </w:pPr>
      <w:r>
        <w:rPr>
          <w:szCs w:val="22"/>
        </w:rPr>
        <w:t>Reuse TCI-state framework</w:t>
      </w:r>
      <w:r>
        <w:rPr>
          <w:rFonts w:hint="eastAsia"/>
          <w:szCs w:val="22"/>
        </w:rPr>
        <w:t xml:space="preserve"> w/ or w/o unified framework: vivo</w:t>
      </w:r>
    </w:p>
    <w:p w14:paraId="5F5D65CF" w14:textId="77777777" w:rsidR="00570DA5" w:rsidRDefault="00F5627D">
      <w:pPr>
        <w:pStyle w:val="aff0"/>
        <w:numPr>
          <w:ilvl w:val="1"/>
          <w:numId w:val="28"/>
        </w:numPr>
        <w:rPr>
          <w:szCs w:val="22"/>
        </w:rPr>
      </w:pPr>
      <w:r>
        <w:rPr>
          <w:szCs w:val="22"/>
        </w:rPr>
        <w:t>Reuse TCI-state framework of CORESET</w:t>
      </w:r>
      <w:r>
        <w:rPr>
          <w:rFonts w:hint="eastAsia"/>
          <w:szCs w:val="22"/>
        </w:rPr>
        <w:t xml:space="preserve">: </w:t>
      </w:r>
      <w:r>
        <w:rPr>
          <w:rFonts w:eastAsia="游明朝" w:hint="eastAsia"/>
          <w:szCs w:val="22"/>
        </w:rPr>
        <w:t>Nokia</w:t>
      </w:r>
    </w:p>
    <w:p w14:paraId="1D1790F1" w14:textId="77777777" w:rsidR="00570DA5" w:rsidRDefault="00F5627D">
      <w:pPr>
        <w:pStyle w:val="aff0"/>
        <w:numPr>
          <w:ilvl w:val="1"/>
          <w:numId w:val="28"/>
        </w:numPr>
        <w:rPr>
          <w:rFonts w:eastAsia="游明朝"/>
          <w:szCs w:val="22"/>
        </w:rPr>
      </w:pPr>
      <w:r>
        <w:rPr>
          <w:rFonts w:eastAsia="游明朝"/>
          <w:szCs w:val="22"/>
        </w:rPr>
        <w:t>Reuse TCI-state framework</w:t>
      </w:r>
      <w:r>
        <w:rPr>
          <w:rFonts w:eastAsia="游明朝" w:hint="eastAsia"/>
          <w:szCs w:val="22"/>
        </w:rPr>
        <w:t xml:space="preserve"> + default TCI state: LGE</w:t>
      </w:r>
    </w:p>
    <w:p w14:paraId="2C201FC1" w14:textId="77777777" w:rsidR="00570DA5" w:rsidRDefault="00F5627D">
      <w:pPr>
        <w:pStyle w:val="aff0"/>
        <w:numPr>
          <w:ilvl w:val="1"/>
          <w:numId w:val="28"/>
        </w:numPr>
        <w:rPr>
          <w:szCs w:val="22"/>
        </w:rPr>
      </w:pPr>
      <w:r>
        <w:rPr>
          <w:rFonts w:hint="eastAsia"/>
          <w:szCs w:val="22"/>
        </w:rPr>
        <w:t>S</w:t>
      </w:r>
      <w:r>
        <w:rPr>
          <w:szCs w:val="22"/>
        </w:rPr>
        <w:t>ame TCI state as the CORESET</w:t>
      </w:r>
      <w:r>
        <w:rPr>
          <w:rFonts w:hint="eastAsia"/>
          <w:szCs w:val="22"/>
        </w:rPr>
        <w:t xml:space="preserve"> used for PDCCH monitoring triggered by LP-WUS: CATT,</w:t>
      </w:r>
      <w:r>
        <w:rPr>
          <w:rFonts w:eastAsia="游明朝" w:hint="eastAsia"/>
          <w:szCs w:val="22"/>
        </w:rPr>
        <w:t xml:space="preserve"> OPPO, E///</w:t>
      </w:r>
    </w:p>
    <w:p w14:paraId="676EFD69" w14:textId="77777777" w:rsidR="00570DA5" w:rsidRDefault="00F5627D">
      <w:pPr>
        <w:pStyle w:val="aff0"/>
        <w:numPr>
          <w:ilvl w:val="1"/>
          <w:numId w:val="28"/>
        </w:numPr>
        <w:rPr>
          <w:szCs w:val="22"/>
          <w:lang w:val="en-US"/>
        </w:rPr>
      </w:pPr>
      <w:r>
        <w:rPr>
          <w:rFonts w:hint="eastAsia"/>
          <w:szCs w:val="22"/>
        </w:rPr>
        <w:t>L</w:t>
      </w:r>
      <w:r>
        <w:rPr>
          <w:szCs w:val="22"/>
        </w:rPr>
        <w:t xml:space="preserve">atest TCI state </w:t>
      </w:r>
      <w:r>
        <w:rPr>
          <w:rFonts w:eastAsia="游明朝" w:hint="eastAsia"/>
          <w:szCs w:val="22"/>
        </w:rPr>
        <w:t>of CORESET + default TCI state</w:t>
      </w:r>
      <w:r>
        <w:rPr>
          <w:rFonts w:hint="eastAsia"/>
          <w:szCs w:val="22"/>
        </w:rPr>
        <w:t>: ETRI</w:t>
      </w:r>
    </w:p>
    <w:p w14:paraId="27FC9E3B" w14:textId="77777777" w:rsidR="00570DA5" w:rsidRDefault="00F5627D">
      <w:pPr>
        <w:pStyle w:val="aff0"/>
        <w:numPr>
          <w:ilvl w:val="1"/>
          <w:numId w:val="28"/>
        </w:numPr>
        <w:rPr>
          <w:szCs w:val="22"/>
        </w:rPr>
      </w:pPr>
      <w:r>
        <w:rPr>
          <w:rFonts w:eastAsia="游明朝" w:hint="eastAsia"/>
          <w:szCs w:val="22"/>
        </w:rPr>
        <w:t>A</w:t>
      </w:r>
      <w:r>
        <w:rPr>
          <w:szCs w:val="22"/>
        </w:rPr>
        <w:t>s part of the configuration for LP-WUS</w:t>
      </w:r>
      <w:r>
        <w:rPr>
          <w:rFonts w:eastAsia="游明朝" w:hint="eastAsia"/>
          <w:szCs w:val="22"/>
        </w:rPr>
        <w:t>: Samsung, QC</w:t>
      </w:r>
    </w:p>
    <w:p w14:paraId="214F054B" w14:textId="77777777" w:rsidR="00570DA5" w:rsidRDefault="00F5627D">
      <w:pPr>
        <w:pStyle w:val="aff0"/>
        <w:numPr>
          <w:ilvl w:val="1"/>
          <w:numId w:val="28"/>
        </w:numPr>
        <w:rPr>
          <w:szCs w:val="22"/>
        </w:rPr>
      </w:pPr>
      <w:r>
        <w:rPr>
          <w:rFonts w:eastAsia="游明朝" w:hint="eastAsia"/>
        </w:rPr>
        <w:t>M</w:t>
      </w:r>
      <w:r>
        <w:rPr>
          <w:rFonts w:hint="eastAsia"/>
          <w:lang w:eastAsia="zh-CN"/>
        </w:rPr>
        <w:t>ultiple LP-WUS monitoring searchspace configuration to have different TCI-state configuration</w:t>
      </w:r>
      <w:r>
        <w:rPr>
          <w:rFonts w:eastAsia="游明朝" w:hint="eastAsia"/>
        </w:rPr>
        <w:t>: ZTE</w:t>
      </w:r>
    </w:p>
    <w:p w14:paraId="6F8AC923" w14:textId="77777777" w:rsidR="00570DA5" w:rsidRDefault="00570DA5">
      <w:pPr>
        <w:rPr>
          <w:rFonts w:eastAsia="游明朝"/>
          <w:sz w:val="22"/>
          <w:szCs w:val="22"/>
          <w:lang w:val="sv-SE" w:eastAsia="ja-JP"/>
        </w:rPr>
      </w:pPr>
    </w:p>
    <w:p w14:paraId="3A533B14" w14:textId="77777777" w:rsidR="00570DA5" w:rsidRDefault="00F5627D">
      <w:pPr>
        <w:rPr>
          <w:sz w:val="22"/>
          <w:szCs w:val="22"/>
        </w:rPr>
      </w:pPr>
      <w:r>
        <w:rPr>
          <w:rFonts w:hint="eastAsia"/>
          <w:sz w:val="22"/>
          <w:szCs w:val="22"/>
          <w:lang w:val="sv-SE"/>
        </w:rPr>
        <w:t xml:space="preserve">Regarding </w:t>
      </w:r>
      <w:r>
        <w:rPr>
          <w:rFonts w:hint="eastAsia"/>
          <w:sz w:val="22"/>
          <w:szCs w:val="22"/>
        </w:rPr>
        <w:t xml:space="preserve">how to define/configure/indicate TCI-state of LP-WUS, </w:t>
      </w:r>
      <w:r>
        <w:rPr>
          <w:sz w:val="22"/>
          <w:szCs w:val="22"/>
        </w:rPr>
        <w:t>companies</w:t>
      </w:r>
      <w:r>
        <w:rPr>
          <w:rFonts w:hint="eastAsia"/>
          <w:sz w:val="22"/>
          <w:szCs w:val="22"/>
        </w:rPr>
        <w:t xml:space="preserve"> view can be categorized as</w:t>
      </w:r>
    </w:p>
    <w:p w14:paraId="260E2F61" w14:textId="77777777" w:rsidR="00570DA5" w:rsidRDefault="00F5627D">
      <w:pPr>
        <w:pStyle w:val="aff0"/>
        <w:numPr>
          <w:ilvl w:val="0"/>
          <w:numId w:val="29"/>
        </w:numPr>
        <w:rPr>
          <w:szCs w:val="22"/>
        </w:rPr>
      </w:pPr>
      <w:r>
        <w:rPr>
          <w:szCs w:val="22"/>
        </w:rPr>
        <w:t>Reuse TCI-state framework</w:t>
      </w:r>
      <w:r>
        <w:rPr>
          <w:rFonts w:hint="eastAsia"/>
          <w:szCs w:val="22"/>
        </w:rPr>
        <w:t xml:space="preserve"> to indicate TCI-state of LP-WUS</w:t>
      </w:r>
    </w:p>
    <w:p w14:paraId="093C7029" w14:textId="77777777" w:rsidR="00570DA5" w:rsidRDefault="00F5627D">
      <w:pPr>
        <w:pStyle w:val="aff0"/>
        <w:numPr>
          <w:ilvl w:val="0"/>
          <w:numId w:val="29"/>
        </w:numPr>
        <w:rPr>
          <w:szCs w:val="22"/>
        </w:rPr>
      </w:pPr>
      <w:r>
        <w:rPr>
          <w:rFonts w:hint="eastAsia"/>
          <w:szCs w:val="22"/>
        </w:rPr>
        <w:t>TCI-state association between LP-WUS and CORESET</w:t>
      </w:r>
    </w:p>
    <w:p w14:paraId="6EA79927" w14:textId="77777777" w:rsidR="00570DA5" w:rsidRDefault="00F5627D">
      <w:pPr>
        <w:pStyle w:val="aff0"/>
        <w:numPr>
          <w:ilvl w:val="0"/>
          <w:numId w:val="29"/>
        </w:numPr>
        <w:rPr>
          <w:szCs w:val="22"/>
        </w:rPr>
      </w:pPr>
      <w:r>
        <w:rPr>
          <w:rFonts w:eastAsia="游明朝" w:hint="eastAsia"/>
          <w:szCs w:val="22"/>
        </w:rPr>
        <w:t>D</w:t>
      </w:r>
      <w:r>
        <w:rPr>
          <w:rFonts w:hint="eastAsia"/>
          <w:szCs w:val="22"/>
        </w:rPr>
        <w:t>efault TCI-state</w:t>
      </w:r>
    </w:p>
    <w:p w14:paraId="2EAB5937" w14:textId="77777777" w:rsidR="00570DA5" w:rsidRDefault="00570DA5">
      <w:pPr>
        <w:rPr>
          <w:sz w:val="22"/>
          <w:szCs w:val="22"/>
        </w:rPr>
      </w:pPr>
    </w:p>
    <w:p w14:paraId="7E8A6A1E" w14:textId="77777777" w:rsidR="00570DA5" w:rsidRDefault="00F5627D">
      <w:pPr>
        <w:pStyle w:val="4"/>
        <w:rPr>
          <w:sz w:val="22"/>
          <w:szCs w:val="22"/>
        </w:rPr>
      </w:pPr>
      <w:r>
        <w:rPr>
          <w:sz w:val="22"/>
          <w:szCs w:val="22"/>
          <w:highlight w:val="yellow"/>
        </w:rPr>
        <w:t>Proposal 3.3-</w:t>
      </w:r>
      <w:r>
        <w:rPr>
          <w:rFonts w:eastAsia="游明朝" w:hint="eastAsia"/>
          <w:sz w:val="22"/>
          <w:szCs w:val="22"/>
          <w:highlight w:val="yellow"/>
          <w:lang w:eastAsia="ja-JP"/>
        </w:rPr>
        <w:t>2</w:t>
      </w:r>
      <w:r>
        <w:rPr>
          <w:sz w:val="22"/>
          <w:szCs w:val="22"/>
          <w:highlight w:val="yellow"/>
        </w:rPr>
        <w:t>:</w:t>
      </w:r>
    </w:p>
    <w:p w14:paraId="1F160A9E" w14:textId="77777777" w:rsidR="00570DA5" w:rsidRDefault="00F5627D">
      <w:pPr>
        <w:pStyle w:val="aff0"/>
        <w:numPr>
          <w:ilvl w:val="0"/>
          <w:numId w:val="14"/>
        </w:numPr>
        <w:rPr>
          <w:b/>
          <w:bCs/>
          <w:szCs w:val="22"/>
        </w:rPr>
      </w:pPr>
      <w:r>
        <w:rPr>
          <w:b/>
          <w:bCs/>
          <w:szCs w:val="22"/>
        </w:rPr>
        <w:t xml:space="preserve">For LP-WUS monitoring in RRC CONNECTED mode, </w:t>
      </w:r>
      <w:r>
        <w:rPr>
          <w:rFonts w:hint="eastAsia"/>
          <w:b/>
          <w:bCs/>
          <w:szCs w:val="22"/>
        </w:rPr>
        <w:t xml:space="preserve">consider following options on </w:t>
      </w:r>
      <w:r>
        <w:rPr>
          <w:b/>
          <w:bCs/>
          <w:szCs w:val="22"/>
        </w:rPr>
        <w:t>how to define/configure/indicate TCI-state of LP-WUS</w:t>
      </w:r>
      <w:r>
        <w:rPr>
          <w:rFonts w:hint="eastAsia"/>
          <w:b/>
          <w:bCs/>
          <w:szCs w:val="22"/>
        </w:rPr>
        <w:t xml:space="preserve"> for down selection</w:t>
      </w:r>
    </w:p>
    <w:p w14:paraId="2BA223D8" w14:textId="77777777" w:rsidR="00570DA5" w:rsidRDefault="00F5627D">
      <w:pPr>
        <w:pStyle w:val="aff0"/>
        <w:numPr>
          <w:ilvl w:val="1"/>
          <w:numId w:val="14"/>
        </w:numPr>
        <w:rPr>
          <w:b/>
          <w:bCs/>
          <w:szCs w:val="22"/>
        </w:rPr>
      </w:pPr>
      <w:r>
        <w:rPr>
          <w:rFonts w:hint="eastAsia"/>
          <w:b/>
          <w:bCs/>
          <w:szCs w:val="22"/>
        </w:rPr>
        <w:t xml:space="preserve">Opt1: </w:t>
      </w:r>
      <w:r>
        <w:rPr>
          <w:b/>
          <w:bCs/>
          <w:szCs w:val="22"/>
        </w:rPr>
        <w:t>Reuse TCI-state framework to indicate TCI-state of LP-WUS</w:t>
      </w:r>
    </w:p>
    <w:p w14:paraId="0645E426" w14:textId="77777777" w:rsidR="00570DA5" w:rsidRDefault="00F5627D">
      <w:pPr>
        <w:pStyle w:val="aff0"/>
        <w:numPr>
          <w:ilvl w:val="1"/>
          <w:numId w:val="14"/>
        </w:numPr>
        <w:rPr>
          <w:b/>
          <w:bCs/>
          <w:szCs w:val="22"/>
        </w:rPr>
      </w:pPr>
      <w:r>
        <w:rPr>
          <w:rFonts w:hint="eastAsia"/>
          <w:b/>
          <w:bCs/>
          <w:szCs w:val="22"/>
        </w:rPr>
        <w:t xml:space="preserve">Opt2: </w:t>
      </w:r>
      <w:r>
        <w:rPr>
          <w:b/>
          <w:bCs/>
          <w:szCs w:val="22"/>
        </w:rPr>
        <w:t>TCI-state association between LP-WUS and CORESET</w:t>
      </w:r>
    </w:p>
    <w:p w14:paraId="424E2EA4" w14:textId="77777777" w:rsidR="00570DA5" w:rsidRDefault="00F5627D">
      <w:pPr>
        <w:pStyle w:val="aff0"/>
        <w:numPr>
          <w:ilvl w:val="1"/>
          <w:numId w:val="14"/>
        </w:numPr>
        <w:rPr>
          <w:b/>
          <w:bCs/>
          <w:szCs w:val="22"/>
        </w:rPr>
      </w:pPr>
      <w:r>
        <w:rPr>
          <w:rFonts w:hint="eastAsia"/>
          <w:b/>
          <w:bCs/>
          <w:szCs w:val="22"/>
        </w:rPr>
        <w:t xml:space="preserve">Opt3: </w:t>
      </w:r>
      <w:r>
        <w:rPr>
          <w:rFonts w:eastAsia="游明朝" w:hint="eastAsia"/>
          <w:b/>
          <w:bCs/>
          <w:szCs w:val="22"/>
        </w:rPr>
        <w:t>D</w:t>
      </w:r>
      <w:r>
        <w:rPr>
          <w:b/>
          <w:bCs/>
          <w:szCs w:val="22"/>
        </w:rPr>
        <w:t>efault TCI-state</w:t>
      </w:r>
    </w:p>
    <w:p w14:paraId="4C602331" w14:textId="77777777" w:rsidR="00570DA5" w:rsidRDefault="00F5627D">
      <w:pPr>
        <w:pStyle w:val="aff0"/>
        <w:numPr>
          <w:ilvl w:val="1"/>
          <w:numId w:val="14"/>
        </w:numPr>
        <w:rPr>
          <w:b/>
          <w:bCs/>
          <w:szCs w:val="22"/>
        </w:rPr>
      </w:pPr>
      <w:r>
        <w:rPr>
          <w:rFonts w:eastAsia="游明朝" w:hint="eastAsia"/>
          <w:b/>
          <w:bCs/>
          <w:szCs w:val="22"/>
        </w:rPr>
        <w:t>Opt4: A</w:t>
      </w:r>
      <w:r>
        <w:rPr>
          <w:b/>
          <w:bCs/>
          <w:szCs w:val="22"/>
        </w:rPr>
        <w:t>s part of the configuration for LP-WUS</w:t>
      </w:r>
    </w:p>
    <w:tbl>
      <w:tblPr>
        <w:tblStyle w:val="afd"/>
        <w:tblW w:w="9631" w:type="dxa"/>
        <w:tblLayout w:type="fixed"/>
        <w:tblLook w:val="04A0" w:firstRow="1" w:lastRow="0" w:firstColumn="1" w:lastColumn="0" w:noHBand="0" w:noVBand="1"/>
      </w:tblPr>
      <w:tblGrid>
        <w:gridCol w:w="1479"/>
        <w:gridCol w:w="1372"/>
        <w:gridCol w:w="6780"/>
      </w:tblGrid>
      <w:tr w:rsidR="00570DA5" w14:paraId="400EBFF3" w14:textId="77777777">
        <w:tc>
          <w:tcPr>
            <w:tcW w:w="1479" w:type="dxa"/>
            <w:shd w:val="clear" w:color="auto" w:fill="D9D9D9" w:themeFill="background1" w:themeFillShade="D9"/>
          </w:tcPr>
          <w:p w14:paraId="1F32F1EF" w14:textId="77777777" w:rsidR="00570DA5" w:rsidRDefault="00F5627D">
            <w:pPr>
              <w:rPr>
                <w:sz w:val="22"/>
                <w:szCs w:val="22"/>
              </w:rPr>
            </w:pPr>
            <w:r>
              <w:rPr>
                <w:sz w:val="22"/>
                <w:szCs w:val="22"/>
              </w:rPr>
              <w:t>Company</w:t>
            </w:r>
          </w:p>
        </w:tc>
        <w:tc>
          <w:tcPr>
            <w:tcW w:w="1372" w:type="dxa"/>
            <w:shd w:val="clear" w:color="auto" w:fill="D9D9D9" w:themeFill="background1" w:themeFillShade="D9"/>
          </w:tcPr>
          <w:p w14:paraId="00781D38" w14:textId="77777777" w:rsidR="00570DA5" w:rsidRDefault="00F5627D">
            <w:pPr>
              <w:rPr>
                <w:sz w:val="22"/>
                <w:szCs w:val="22"/>
              </w:rPr>
            </w:pPr>
            <w:r>
              <w:rPr>
                <w:sz w:val="22"/>
                <w:szCs w:val="22"/>
              </w:rPr>
              <w:t>Y/N</w:t>
            </w:r>
          </w:p>
        </w:tc>
        <w:tc>
          <w:tcPr>
            <w:tcW w:w="6780" w:type="dxa"/>
            <w:shd w:val="clear" w:color="auto" w:fill="D9D9D9" w:themeFill="background1" w:themeFillShade="D9"/>
          </w:tcPr>
          <w:p w14:paraId="1B059416" w14:textId="77777777" w:rsidR="00570DA5" w:rsidRDefault="00F5627D">
            <w:pPr>
              <w:rPr>
                <w:sz w:val="22"/>
                <w:szCs w:val="22"/>
              </w:rPr>
            </w:pPr>
            <w:r>
              <w:rPr>
                <w:sz w:val="22"/>
                <w:szCs w:val="22"/>
              </w:rPr>
              <w:t>Comments</w:t>
            </w:r>
          </w:p>
        </w:tc>
      </w:tr>
      <w:tr w:rsidR="00570DA5" w14:paraId="64435BB1" w14:textId="77777777">
        <w:tc>
          <w:tcPr>
            <w:tcW w:w="1479" w:type="dxa"/>
          </w:tcPr>
          <w:p w14:paraId="10E695D9" w14:textId="77777777" w:rsidR="00570DA5" w:rsidRDefault="00F5627D">
            <w:pPr>
              <w:rPr>
                <w:sz w:val="22"/>
                <w:szCs w:val="22"/>
                <w:lang w:val="en-US" w:eastAsia="zh-CN"/>
              </w:rPr>
            </w:pPr>
            <w:r>
              <w:rPr>
                <w:rFonts w:hint="eastAsia"/>
                <w:sz w:val="22"/>
                <w:szCs w:val="22"/>
                <w:lang w:val="en-US" w:eastAsia="zh-CN"/>
              </w:rPr>
              <w:t xml:space="preserve">ZTE, </w:t>
            </w:r>
            <w:proofErr w:type="spellStart"/>
            <w:r>
              <w:rPr>
                <w:rFonts w:hint="eastAsia"/>
                <w:sz w:val="22"/>
                <w:szCs w:val="22"/>
                <w:lang w:val="en-US" w:eastAsia="zh-CN"/>
              </w:rPr>
              <w:t>Sanechips</w:t>
            </w:r>
            <w:proofErr w:type="spellEnd"/>
          </w:p>
        </w:tc>
        <w:tc>
          <w:tcPr>
            <w:tcW w:w="1372" w:type="dxa"/>
          </w:tcPr>
          <w:p w14:paraId="790F696A" w14:textId="77777777" w:rsidR="00570DA5" w:rsidRDefault="00570DA5">
            <w:pPr>
              <w:rPr>
                <w:sz w:val="22"/>
                <w:szCs w:val="22"/>
                <w:lang w:val="en-US" w:eastAsia="zh-CN"/>
              </w:rPr>
            </w:pPr>
          </w:p>
        </w:tc>
        <w:tc>
          <w:tcPr>
            <w:tcW w:w="6780" w:type="dxa"/>
          </w:tcPr>
          <w:p w14:paraId="5F4C0190" w14:textId="77777777" w:rsidR="00570DA5" w:rsidRDefault="00F5627D">
            <w:pPr>
              <w:rPr>
                <w:lang w:val="en-US" w:eastAsia="zh-CN"/>
              </w:rPr>
            </w:pPr>
            <w:r>
              <w:rPr>
                <w:rFonts w:hint="eastAsia"/>
                <w:lang w:val="en-US" w:eastAsia="zh-CN"/>
              </w:rPr>
              <w:t>Option4 provide flexibility but multiple TCI-states should be considered. Ne TCI state is not enough.</w:t>
            </w:r>
          </w:p>
          <w:p w14:paraId="01E4ED79" w14:textId="77777777" w:rsidR="00570DA5" w:rsidRDefault="00F5627D" w:rsidP="00B52DB9">
            <w:pPr>
              <w:pStyle w:val="a1"/>
            </w:pPr>
            <w:r>
              <w:rPr>
                <w:rFonts w:hint="eastAsia"/>
              </w:rPr>
              <w:t>Not sure the difference between option1 and option4.</w:t>
            </w:r>
          </w:p>
          <w:p w14:paraId="4676ED9C" w14:textId="77777777" w:rsidR="00570DA5" w:rsidRDefault="00F5627D" w:rsidP="00B52DB9">
            <w:pPr>
              <w:pStyle w:val="a1"/>
            </w:pPr>
            <w:r>
              <w:rPr>
                <w:rFonts w:hint="eastAsia"/>
              </w:rPr>
              <w:t xml:space="preserve">Option3 is not flexible and </w:t>
            </w:r>
            <w:proofErr w:type="spellStart"/>
            <w:r>
              <w:rPr>
                <w:rFonts w:hint="eastAsia"/>
              </w:rPr>
              <w:t>can not</w:t>
            </w:r>
            <w:proofErr w:type="spellEnd"/>
            <w:r>
              <w:rPr>
                <w:rFonts w:hint="eastAsia"/>
              </w:rPr>
              <w:t xml:space="preserve"> adapt to different beam direction or situation.</w:t>
            </w:r>
          </w:p>
          <w:p w14:paraId="5B864B6B" w14:textId="77777777" w:rsidR="00570DA5" w:rsidRDefault="00F5627D" w:rsidP="00B52DB9">
            <w:pPr>
              <w:pStyle w:val="a1"/>
            </w:pPr>
            <w:r>
              <w:rPr>
                <w:rFonts w:hint="eastAsia"/>
              </w:rPr>
              <w:t>Option2 is confusing since there are several CORESETs in the BWP and which CORESET is associated is not clear.</w:t>
            </w:r>
          </w:p>
          <w:p w14:paraId="4A083F3B" w14:textId="77777777" w:rsidR="00570DA5" w:rsidRDefault="00570DA5" w:rsidP="00B52DB9">
            <w:pPr>
              <w:pStyle w:val="a1"/>
            </w:pPr>
          </w:p>
          <w:p w14:paraId="396EA1D6" w14:textId="77777777" w:rsidR="00570DA5" w:rsidRDefault="00F5627D" w:rsidP="00B52DB9">
            <w:pPr>
              <w:pStyle w:val="a1"/>
            </w:pPr>
            <w:r>
              <w:rPr>
                <w:rFonts w:hint="eastAsia"/>
              </w:rPr>
              <w:t>Therefore, hope option1 is further clarified. Option4 should support multiple TCI-states.</w:t>
            </w:r>
          </w:p>
        </w:tc>
      </w:tr>
      <w:tr w:rsidR="00570DA5" w14:paraId="7B7FEFDF" w14:textId="77777777">
        <w:tc>
          <w:tcPr>
            <w:tcW w:w="1479" w:type="dxa"/>
          </w:tcPr>
          <w:p w14:paraId="0721840C" w14:textId="77777777" w:rsidR="00570DA5" w:rsidRDefault="00F5627D">
            <w:pPr>
              <w:rPr>
                <w:sz w:val="22"/>
                <w:szCs w:val="22"/>
                <w:lang w:eastAsia="zh-CN"/>
              </w:rPr>
            </w:pPr>
            <w:r>
              <w:rPr>
                <w:sz w:val="22"/>
                <w:szCs w:val="22"/>
                <w:lang w:eastAsia="zh-CN"/>
              </w:rPr>
              <w:t>NOKIA1</w:t>
            </w:r>
          </w:p>
        </w:tc>
        <w:tc>
          <w:tcPr>
            <w:tcW w:w="1372" w:type="dxa"/>
          </w:tcPr>
          <w:p w14:paraId="2BD385AB" w14:textId="77777777" w:rsidR="00570DA5" w:rsidRDefault="00570DA5">
            <w:pPr>
              <w:rPr>
                <w:sz w:val="22"/>
                <w:szCs w:val="22"/>
                <w:lang w:eastAsia="zh-CN"/>
              </w:rPr>
            </w:pPr>
          </w:p>
        </w:tc>
        <w:tc>
          <w:tcPr>
            <w:tcW w:w="6780" w:type="dxa"/>
          </w:tcPr>
          <w:p w14:paraId="6CBBCBA2" w14:textId="77777777" w:rsidR="00570DA5" w:rsidRDefault="00F5627D">
            <w:pPr>
              <w:rPr>
                <w:sz w:val="22"/>
                <w:szCs w:val="22"/>
                <w:lang w:eastAsia="zh-CN"/>
              </w:rPr>
            </w:pPr>
            <w:r>
              <w:rPr>
                <w:sz w:val="22"/>
                <w:szCs w:val="22"/>
                <w:lang w:eastAsia="zh-CN"/>
              </w:rPr>
              <w:t>Similar view to ZTE, what is the difference between options 1 and 4?</w:t>
            </w:r>
            <w:r>
              <w:rPr>
                <w:sz w:val="22"/>
                <w:szCs w:val="22"/>
                <w:lang w:eastAsia="zh-CN"/>
              </w:rPr>
              <w:br/>
            </w:r>
            <w:r>
              <w:rPr>
                <w:sz w:val="22"/>
                <w:szCs w:val="22"/>
                <w:lang w:eastAsia="zh-CN"/>
              </w:rPr>
              <w:br/>
              <w:t>also, several companies raised the potential need for a default/fallback TCI state … should opt3 be treated separately? Is it really a down-selection or a stand-alone issue?</w:t>
            </w:r>
          </w:p>
        </w:tc>
      </w:tr>
      <w:tr w:rsidR="00570DA5" w14:paraId="56A576DE" w14:textId="77777777">
        <w:tc>
          <w:tcPr>
            <w:tcW w:w="1479" w:type="dxa"/>
          </w:tcPr>
          <w:p w14:paraId="76223F1C" w14:textId="77777777" w:rsidR="00570DA5" w:rsidRDefault="00F5627D">
            <w:pPr>
              <w:rPr>
                <w:sz w:val="22"/>
                <w:szCs w:val="22"/>
                <w:lang w:eastAsia="zh-CN"/>
              </w:rPr>
            </w:pPr>
            <w:r>
              <w:rPr>
                <w:rFonts w:hint="eastAsia"/>
                <w:sz w:val="22"/>
                <w:szCs w:val="22"/>
                <w:lang w:eastAsia="ko-KR"/>
              </w:rPr>
              <w:t>L</w:t>
            </w:r>
            <w:r>
              <w:rPr>
                <w:sz w:val="22"/>
                <w:szCs w:val="22"/>
                <w:lang w:eastAsia="ko-KR"/>
              </w:rPr>
              <w:t>GE</w:t>
            </w:r>
          </w:p>
        </w:tc>
        <w:tc>
          <w:tcPr>
            <w:tcW w:w="1372" w:type="dxa"/>
          </w:tcPr>
          <w:p w14:paraId="1ADC142E" w14:textId="77777777" w:rsidR="00570DA5" w:rsidRDefault="00570DA5">
            <w:pPr>
              <w:rPr>
                <w:sz w:val="22"/>
                <w:szCs w:val="22"/>
                <w:lang w:eastAsia="zh-CN"/>
              </w:rPr>
            </w:pPr>
          </w:p>
        </w:tc>
        <w:tc>
          <w:tcPr>
            <w:tcW w:w="6780" w:type="dxa"/>
          </w:tcPr>
          <w:p w14:paraId="07FED7B2" w14:textId="77777777" w:rsidR="00570DA5" w:rsidRDefault="00F5627D">
            <w:pPr>
              <w:rPr>
                <w:sz w:val="22"/>
                <w:szCs w:val="22"/>
                <w:lang w:eastAsia="zh-CN"/>
              </w:rPr>
            </w:pPr>
            <w:r>
              <w:rPr>
                <w:sz w:val="22"/>
                <w:szCs w:val="22"/>
                <w:lang w:eastAsia="ko-KR"/>
              </w:rPr>
              <w:t xml:space="preserve">We would like to support combination of those options thus we cannot support down selection. As Nokia commented, default state does not need to be separate option. </w:t>
            </w:r>
          </w:p>
        </w:tc>
      </w:tr>
      <w:tr w:rsidR="00B6594F" w14:paraId="4EA95F0E" w14:textId="77777777">
        <w:tc>
          <w:tcPr>
            <w:tcW w:w="1479" w:type="dxa"/>
          </w:tcPr>
          <w:p w14:paraId="24CE0D20" w14:textId="77777777" w:rsidR="00B6594F" w:rsidRDefault="00B6594F" w:rsidP="00B6594F">
            <w:pPr>
              <w:rPr>
                <w:sz w:val="22"/>
                <w:szCs w:val="22"/>
                <w:lang w:eastAsia="ko-KR"/>
              </w:rPr>
            </w:pPr>
            <w:r>
              <w:rPr>
                <w:sz w:val="22"/>
                <w:szCs w:val="22"/>
                <w:lang w:eastAsia="ko-KR"/>
              </w:rPr>
              <w:t>TCL</w:t>
            </w:r>
          </w:p>
        </w:tc>
        <w:tc>
          <w:tcPr>
            <w:tcW w:w="1372" w:type="dxa"/>
          </w:tcPr>
          <w:p w14:paraId="0FDA3C60" w14:textId="77777777" w:rsidR="00B6594F" w:rsidRDefault="00B6594F" w:rsidP="00B6594F">
            <w:pPr>
              <w:rPr>
                <w:sz w:val="22"/>
                <w:szCs w:val="22"/>
                <w:lang w:eastAsia="zh-CN"/>
              </w:rPr>
            </w:pPr>
          </w:p>
        </w:tc>
        <w:tc>
          <w:tcPr>
            <w:tcW w:w="6780" w:type="dxa"/>
          </w:tcPr>
          <w:p w14:paraId="424AE7BF" w14:textId="77777777" w:rsidR="00B6594F" w:rsidRDefault="00B6594F" w:rsidP="00B6594F">
            <w:pPr>
              <w:rPr>
                <w:sz w:val="22"/>
                <w:szCs w:val="22"/>
                <w:lang w:eastAsia="ko-KR"/>
              </w:rPr>
            </w:pPr>
            <w:r>
              <w:rPr>
                <w:sz w:val="22"/>
                <w:szCs w:val="22"/>
                <w:lang w:eastAsia="ko-KR"/>
              </w:rPr>
              <w:t>We support option 1 and option 3.</w:t>
            </w:r>
          </w:p>
        </w:tc>
      </w:tr>
    </w:tbl>
    <w:p w14:paraId="52B07FAA" w14:textId="77777777" w:rsidR="00570DA5" w:rsidRDefault="00570DA5">
      <w:pPr>
        <w:rPr>
          <w:sz w:val="22"/>
          <w:szCs w:val="22"/>
        </w:rPr>
      </w:pPr>
    </w:p>
    <w:p w14:paraId="581E85F5" w14:textId="77777777" w:rsidR="00570DA5" w:rsidRDefault="00570DA5">
      <w:pPr>
        <w:rPr>
          <w:rFonts w:eastAsia="游明朝"/>
          <w:lang w:val="en-US" w:eastAsia="ja-JP"/>
        </w:rPr>
      </w:pPr>
    </w:p>
    <w:p w14:paraId="2605E2BE" w14:textId="77777777" w:rsidR="00570DA5" w:rsidRDefault="00F5627D">
      <w:pPr>
        <w:pStyle w:val="1"/>
        <w:ind w:left="1134" w:hanging="1134"/>
        <w:rPr>
          <w:lang w:val="en-US"/>
        </w:rPr>
      </w:pPr>
      <w:r>
        <w:rPr>
          <w:lang w:val="en-US"/>
        </w:rPr>
        <w:t>4</w:t>
      </w:r>
      <w:r>
        <w:rPr>
          <w:lang w:val="en-US"/>
        </w:rPr>
        <w:tab/>
      </w:r>
      <w:r>
        <w:rPr>
          <w:lang w:eastAsia="zh-CN"/>
        </w:rPr>
        <w:t>Activation/deactivation of LP-WUS monitoring</w:t>
      </w:r>
    </w:p>
    <w:p w14:paraId="4AD86B97" w14:textId="77777777" w:rsidR="00570DA5" w:rsidRDefault="00F5627D">
      <w:pPr>
        <w:rPr>
          <w:sz w:val="22"/>
          <w:szCs w:val="22"/>
        </w:rPr>
      </w:pPr>
      <w:r>
        <w:rPr>
          <w:rFonts w:hint="eastAsia"/>
          <w:sz w:val="22"/>
          <w:szCs w:val="22"/>
        </w:rPr>
        <w:t>T</w:t>
      </w:r>
      <w:r>
        <w:rPr>
          <w:sz w:val="22"/>
          <w:szCs w:val="22"/>
        </w:rPr>
        <w:t xml:space="preserve">his issue has been discussed in </w:t>
      </w:r>
      <w:r>
        <w:rPr>
          <w:rFonts w:hint="eastAsia"/>
          <w:sz w:val="22"/>
          <w:szCs w:val="22"/>
        </w:rPr>
        <w:t>previous RAN1 meetings</w:t>
      </w:r>
      <w:r>
        <w:rPr>
          <w:sz w:val="22"/>
          <w:szCs w:val="22"/>
        </w:rPr>
        <w:t xml:space="preserve"> and following agreement</w:t>
      </w:r>
      <w:r>
        <w:rPr>
          <w:rFonts w:hint="eastAsia"/>
          <w:sz w:val="22"/>
          <w:szCs w:val="22"/>
        </w:rPr>
        <w:t>s</w:t>
      </w:r>
      <w:r>
        <w:rPr>
          <w:sz w:val="22"/>
          <w:szCs w:val="22"/>
        </w:rPr>
        <w:t xml:space="preserve"> </w:t>
      </w:r>
      <w:r>
        <w:rPr>
          <w:rFonts w:hint="eastAsia"/>
          <w:sz w:val="22"/>
          <w:szCs w:val="22"/>
        </w:rPr>
        <w:t xml:space="preserve">were </w:t>
      </w:r>
      <w:r>
        <w:rPr>
          <w:sz w:val="22"/>
          <w:szCs w:val="22"/>
        </w:rPr>
        <w:t>made:</w:t>
      </w:r>
    </w:p>
    <w:tbl>
      <w:tblPr>
        <w:tblStyle w:val="afd"/>
        <w:tblW w:w="0" w:type="auto"/>
        <w:tblLook w:val="04A0" w:firstRow="1" w:lastRow="0" w:firstColumn="1" w:lastColumn="0" w:noHBand="0" w:noVBand="1"/>
      </w:tblPr>
      <w:tblGrid>
        <w:gridCol w:w="9630"/>
      </w:tblGrid>
      <w:tr w:rsidR="00570DA5" w14:paraId="67C37538" w14:textId="77777777">
        <w:tc>
          <w:tcPr>
            <w:tcW w:w="9630" w:type="dxa"/>
          </w:tcPr>
          <w:p w14:paraId="6BA44E27" w14:textId="77777777" w:rsidR="00570DA5" w:rsidRDefault="00F5627D">
            <w:pPr>
              <w:spacing w:after="0"/>
              <w:rPr>
                <w:sz w:val="22"/>
                <w:szCs w:val="22"/>
                <w:highlight w:val="green"/>
                <w:lang w:eastAsia="zh-CN"/>
              </w:rPr>
            </w:pPr>
            <w:r>
              <w:rPr>
                <w:sz w:val="22"/>
                <w:szCs w:val="22"/>
                <w:highlight w:val="green"/>
                <w:lang w:eastAsia="zh-CN"/>
              </w:rPr>
              <w:t>Agreement</w:t>
            </w:r>
          </w:p>
          <w:p w14:paraId="19572741" w14:textId="77777777" w:rsidR="00570DA5" w:rsidRDefault="00F5627D">
            <w:pPr>
              <w:spacing w:after="0"/>
              <w:rPr>
                <w:sz w:val="22"/>
                <w:szCs w:val="22"/>
                <w:lang w:eastAsia="zh-CN"/>
              </w:rPr>
            </w:pPr>
            <w:r>
              <w:rPr>
                <w:sz w:val="22"/>
                <w:szCs w:val="22"/>
                <w:lang w:eastAsia="zh-CN"/>
              </w:rPr>
              <w:t xml:space="preserve">For RRC CONNECTED mode, from RAN1 perspective, </w:t>
            </w:r>
          </w:p>
          <w:p w14:paraId="3F89B078" w14:textId="77777777" w:rsidR="00570DA5" w:rsidRDefault="00F5627D">
            <w:pPr>
              <w:pStyle w:val="aff0"/>
              <w:numPr>
                <w:ilvl w:val="0"/>
                <w:numId w:val="21"/>
              </w:numPr>
              <w:spacing w:after="0"/>
              <w:rPr>
                <w:szCs w:val="22"/>
                <w:lang w:eastAsia="zh-CN"/>
              </w:rPr>
            </w:pPr>
            <w:r>
              <w:rPr>
                <w:szCs w:val="22"/>
                <w:lang w:eastAsia="zh-CN"/>
              </w:rPr>
              <w:t>PDCCH monitoring triggered by LP-WUS is enabled/disabled by gNB RRC signaling</w:t>
            </w:r>
          </w:p>
          <w:p w14:paraId="2043CCDA" w14:textId="77777777" w:rsidR="00570DA5" w:rsidRDefault="00F5627D">
            <w:pPr>
              <w:pStyle w:val="aff0"/>
              <w:numPr>
                <w:ilvl w:val="1"/>
                <w:numId w:val="21"/>
              </w:numPr>
              <w:spacing w:after="0"/>
              <w:rPr>
                <w:szCs w:val="22"/>
                <w:lang w:eastAsia="zh-CN"/>
              </w:rPr>
            </w:pPr>
            <w:r>
              <w:rPr>
                <w:szCs w:val="22"/>
                <w:lang w:eastAsia="zh-CN"/>
              </w:rPr>
              <w:t>FFS whether to support UE assistance.</w:t>
            </w:r>
          </w:p>
          <w:p w14:paraId="64169831" w14:textId="77777777" w:rsidR="00570DA5" w:rsidRDefault="00F5627D">
            <w:pPr>
              <w:pStyle w:val="aff0"/>
              <w:numPr>
                <w:ilvl w:val="0"/>
                <w:numId w:val="21"/>
              </w:numPr>
              <w:spacing w:after="0"/>
              <w:rPr>
                <w:szCs w:val="22"/>
                <w:lang w:eastAsia="zh-CN"/>
              </w:rPr>
            </w:pPr>
            <w:r>
              <w:rPr>
                <w:szCs w:val="22"/>
                <w:lang w:eastAsia="zh-CN"/>
              </w:rPr>
              <w:t>LP-WUS monitoring by UE is known to gNB.</w:t>
            </w:r>
          </w:p>
          <w:p w14:paraId="51D97733" w14:textId="77777777" w:rsidR="00570DA5" w:rsidRDefault="00F5627D">
            <w:pPr>
              <w:pStyle w:val="aff0"/>
              <w:numPr>
                <w:ilvl w:val="1"/>
                <w:numId w:val="21"/>
              </w:numPr>
              <w:spacing w:after="0"/>
              <w:rPr>
                <w:szCs w:val="22"/>
                <w:lang w:eastAsia="zh-CN"/>
              </w:rPr>
            </w:pPr>
            <w:r>
              <w:rPr>
                <w:rFonts w:hint="eastAsia"/>
                <w:szCs w:val="22"/>
                <w:lang w:eastAsia="zh-CN"/>
              </w:rPr>
              <w:t>F</w:t>
            </w:r>
            <w:r>
              <w:rPr>
                <w:szCs w:val="22"/>
                <w:lang w:eastAsia="zh-CN"/>
              </w:rPr>
              <w:t>FS whether implicit/explicit indication from UE is necessary</w:t>
            </w:r>
          </w:p>
          <w:p w14:paraId="1EBED2D8" w14:textId="77777777" w:rsidR="00570DA5" w:rsidRDefault="00F5627D">
            <w:pPr>
              <w:pStyle w:val="aff0"/>
              <w:numPr>
                <w:ilvl w:val="0"/>
                <w:numId w:val="21"/>
              </w:numPr>
              <w:spacing w:after="0"/>
              <w:rPr>
                <w:szCs w:val="22"/>
                <w:lang w:eastAsia="zh-CN"/>
              </w:rPr>
            </w:pPr>
            <w:r>
              <w:rPr>
                <w:szCs w:val="22"/>
                <w:lang w:eastAsia="zh-CN"/>
              </w:rPr>
              <w:t>In case LP-WUS monitoring is enabled, following options are further studied</w:t>
            </w:r>
          </w:p>
          <w:p w14:paraId="19AB70DA" w14:textId="77777777" w:rsidR="00570DA5" w:rsidRDefault="00F5627D">
            <w:pPr>
              <w:pStyle w:val="aff0"/>
              <w:numPr>
                <w:ilvl w:val="1"/>
                <w:numId w:val="21"/>
              </w:numPr>
              <w:spacing w:after="0"/>
              <w:rPr>
                <w:szCs w:val="22"/>
                <w:lang w:eastAsia="zh-CN"/>
              </w:rPr>
            </w:pPr>
            <w:r>
              <w:rPr>
                <w:szCs w:val="22"/>
                <w:lang w:eastAsia="zh-CN"/>
              </w:rPr>
              <w:t>Option 1: No additional indication/condition are introduced for activation/deactivation of LP-WUS monitoring</w:t>
            </w:r>
          </w:p>
          <w:p w14:paraId="61152081" w14:textId="77777777" w:rsidR="00570DA5" w:rsidRDefault="00F5627D">
            <w:pPr>
              <w:pStyle w:val="aff0"/>
              <w:numPr>
                <w:ilvl w:val="1"/>
                <w:numId w:val="21"/>
              </w:numPr>
              <w:spacing w:after="0"/>
              <w:rPr>
                <w:szCs w:val="22"/>
                <w:lang w:eastAsia="zh-CN"/>
              </w:rPr>
            </w:pPr>
            <w:r>
              <w:rPr>
                <w:szCs w:val="22"/>
                <w:lang w:eastAsia="zh-CN"/>
              </w:rPr>
              <w:t>Option 2: Activation/deactivation of LP-WUS monitoring by gNB L1/L2 signaling with or without UE assistance.</w:t>
            </w:r>
          </w:p>
          <w:p w14:paraId="028CCF61" w14:textId="77777777" w:rsidR="00570DA5" w:rsidRDefault="00F5627D">
            <w:pPr>
              <w:pStyle w:val="aff0"/>
              <w:numPr>
                <w:ilvl w:val="1"/>
                <w:numId w:val="21"/>
              </w:numPr>
              <w:spacing w:after="0"/>
              <w:rPr>
                <w:szCs w:val="22"/>
                <w:lang w:eastAsia="zh-CN"/>
              </w:rPr>
            </w:pPr>
            <w:r>
              <w:rPr>
                <w:szCs w:val="22"/>
                <w:lang w:eastAsia="zh-CN"/>
              </w:rPr>
              <w:t>Option 3: Activation/deactivation of LP-WUS monitoring based on condition(s), such as timer.</w:t>
            </w:r>
          </w:p>
          <w:p w14:paraId="6EFC7FE5" w14:textId="77777777" w:rsidR="00570DA5" w:rsidRDefault="00F5627D">
            <w:pPr>
              <w:pStyle w:val="aff0"/>
              <w:numPr>
                <w:ilvl w:val="1"/>
                <w:numId w:val="21"/>
              </w:numPr>
              <w:spacing w:after="0"/>
              <w:rPr>
                <w:szCs w:val="22"/>
                <w:lang w:eastAsia="zh-CN"/>
              </w:rPr>
            </w:pPr>
            <w:r>
              <w:rPr>
                <w:szCs w:val="22"/>
                <w:lang w:eastAsia="zh-CN"/>
              </w:rPr>
              <w:t>Option 4: Activation/deactivation of LP-WUS monitoring based on implicit indication/condition, e.g. UL transmission.</w:t>
            </w:r>
          </w:p>
        </w:tc>
      </w:tr>
    </w:tbl>
    <w:p w14:paraId="5074CE05" w14:textId="77777777" w:rsidR="00570DA5" w:rsidRDefault="00570DA5">
      <w:pPr>
        <w:rPr>
          <w:sz w:val="22"/>
          <w:szCs w:val="22"/>
        </w:rPr>
      </w:pPr>
    </w:p>
    <w:p w14:paraId="2C106624" w14:textId="77777777" w:rsidR="00570DA5" w:rsidRDefault="00F5627D">
      <w:pPr>
        <w:rPr>
          <w:rFonts w:eastAsia="游明朝"/>
          <w:sz w:val="22"/>
          <w:szCs w:val="22"/>
          <w:lang w:eastAsia="ja-JP"/>
        </w:rPr>
      </w:pPr>
      <w:r>
        <w:rPr>
          <w:sz w:val="22"/>
          <w:szCs w:val="22"/>
        </w:rPr>
        <w:t>Many companies provided their view on these options</w:t>
      </w:r>
    </w:p>
    <w:p w14:paraId="0C2B4222" w14:textId="77777777" w:rsidR="00570DA5" w:rsidRDefault="00F5627D">
      <w:pPr>
        <w:pStyle w:val="aff0"/>
        <w:numPr>
          <w:ilvl w:val="0"/>
          <w:numId w:val="23"/>
        </w:numPr>
        <w:rPr>
          <w:szCs w:val="22"/>
        </w:rPr>
      </w:pPr>
      <w:r>
        <w:rPr>
          <w:szCs w:val="22"/>
        </w:rPr>
        <w:t xml:space="preserve">Option 1: </w:t>
      </w:r>
      <w:r>
        <w:rPr>
          <w:rFonts w:eastAsia="游明朝" w:hint="eastAsia"/>
          <w:szCs w:val="22"/>
        </w:rPr>
        <w:t>CMCC, CATT, Sony, Nokia, E///</w:t>
      </w:r>
    </w:p>
    <w:p w14:paraId="7294B7AA" w14:textId="77777777" w:rsidR="00570DA5" w:rsidRDefault="00F5627D">
      <w:pPr>
        <w:pStyle w:val="aff0"/>
        <w:numPr>
          <w:ilvl w:val="0"/>
          <w:numId w:val="23"/>
        </w:numPr>
        <w:rPr>
          <w:szCs w:val="22"/>
        </w:rPr>
      </w:pPr>
      <w:r>
        <w:rPr>
          <w:rFonts w:hint="eastAsia"/>
          <w:szCs w:val="22"/>
        </w:rPr>
        <w:t>O</w:t>
      </w:r>
      <w:r>
        <w:rPr>
          <w:szCs w:val="22"/>
        </w:rPr>
        <w:t xml:space="preserve">ption 2: </w:t>
      </w:r>
      <w:r>
        <w:rPr>
          <w:rFonts w:eastAsia="游明朝" w:hint="eastAsia"/>
          <w:szCs w:val="22"/>
        </w:rPr>
        <w:t>HW/HiSi, SRRD, vivo, ZTE, Apple, Samsung, LGE</w:t>
      </w:r>
    </w:p>
    <w:p w14:paraId="4E56E021" w14:textId="77777777" w:rsidR="00570DA5" w:rsidRDefault="00F5627D">
      <w:pPr>
        <w:pStyle w:val="aff0"/>
        <w:numPr>
          <w:ilvl w:val="0"/>
          <w:numId w:val="23"/>
        </w:numPr>
        <w:rPr>
          <w:szCs w:val="22"/>
        </w:rPr>
      </w:pPr>
      <w:r>
        <w:rPr>
          <w:szCs w:val="22"/>
        </w:rPr>
        <w:t>Option 3:</w:t>
      </w:r>
      <w:r>
        <w:rPr>
          <w:rFonts w:eastAsia="游明朝" w:hint="eastAsia"/>
          <w:szCs w:val="22"/>
        </w:rPr>
        <w:t xml:space="preserve"> HW/HiSi, ZTE, OPPO, IDC, Lenovo, Apple, Samsung, LGE, TCL</w:t>
      </w:r>
    </w:p>
    <w:p w14:paraId="75E13710" w14:textId="77777777" w:rsidR="00570DA5" w:rsidRDefault="00F5627D">
      <w:pPr>
        <w:pStyle w:val="aff0"/>
        <w:numPr>
          <w:ilvl w:val="1"/>
          <w:numId w:val="23"/>
        </w:numPr>
        <w:rPr>
          <w:szCs w:val="22"/>
        </w:rPr>
      </w:pPr>
      <w:r>
        <w:rPr>
          <w:rFonts w:eastAsia="游明朝" w:hint="eastAsia"/>
          <w:szCs w:val="22"/>
        </w:rPr>
        <w:t>Supported by Option 1-2</w:t>
      </w:r>
    </w:p>
    <w:p w14:paraId="5C0A624A" w14:textId="77777777" w:rsidR="00570DA5" w:rsidRDefault="00F5627D">
      <w:pPr>
        <w:pStyle w:val="aff0"/>
        <w:numPr>
          <w:ilvl w:val="1"/>
          <w:numId w:val="23"/>
        </w:numPr>
        <w:rPr>
          <w:szCs w:val="22"/>
        </w:rPr>
      </w:pPr>
      <w:r>
        <w:rPr>
          <w:rFonts w:eastAsia="游明朝" w:hint="eastAsia"/>
          <w:szCs w:val="22"/>
          <w:lang w:val="en-US"/>
        </w:rPr>
        <w:t>A</w:t>
      </w:r>
      <w:r>
        <w:rPr>
          <w:rFonts w:eastAsia="游明朝"/>
          <w:szCs w:val="22"/>
          <w:lang w:val="en-US" w:eastAsia="zh-CN"/>
        </w:rPr>
        <w:t>utonomous fallback</w:t>
      </w:r>
    </w:p>
    <w:p w14:paraId="156985EE" w14:textId="77777777" w:rsidR="00570DA5" w:rsidRDefault="00F5627D">
      <w:pPr>
        <w:pStyle w:val="aff0"/>
        <w:numPr>
          <w:ilvl w:val="1"/>
          <w:numId w:val="23"/>
        </w:numPr>
        <w:rPr>
          <w:szCs w:val="22"/>
        </w:rPr>
      </w:pPr>
      <w:r>
        <w:rPr>
          <w:rFonts w:eastAsia="游明朝" w:hint="eastAsia"/>
          <w:szCs w:val="22"/>
          <w:lang w:val="en-US"/>
        </w:rPr>
        <w:t>Level of UE activity</w:t>
      </w:r>
    </w:p>
    <w:p w14:paraId="0C43B529" w14:textId="77777777" w:rsidR="00570DA5" w:rsidRDefault="00F5627D">
      <w:pPr>
        <w:pStyle w:val="aff0"/>
        <w:numPr>
          <w:ilvl w:val="0"/>
          <w:numId w:val="23"/>
        </w:numPr>
        <w:rPr>
          <w:szCs w:val="22"/>
        </w:rPr>
      </w:pPr>
      <w:r>
        <w:rPr>
          <w:szCs w:val="22"/>
        </w:rPr>
        <w:t xml:space="preserve">Option 4: </w:t>
      </w:r>
      <w:r>
        <w:rPr>
          <w:rFonts w:eastAsia="游明朝" w:hint="eastAsia"/>
          <w:szCs w:val="22"/>
        </w:rPr>
        <w:t>HW/HiSi, vivo, LGE, TCL</w:t>
      </w:r>
    </w:p>
    <w:p w14:paraId="1C899421" w14:textId="77777777" w:rsidR="00570DA5" w:rsidRDefault="00F5627D">
      <w:pPr>
        <w:pStyle w:val="aff0"/>
        <w:numPr>
          <w:ilvl w:val="1"/>
          <w:numId w:val="23"/>
        </w:numPr>
        <w:rPr>
          <w:szCs w:val="22"/>
        </w:rPr>
      </w:pPr>
      <w:r>
        <w:rPr>
          <w:lang w:val="fr-FR"/>
        </w:rPr>
        <w:t xml:space="preserve">UL </w:t>
      </w:r>
      <w:proofErr w:type="gramStart"/>
      <w:r>
        <w:rPr>
          <w:lang w:val="fr-FR"/>
        </w:rPr>
        <w:t>transmissions</w:t>
      </w:r>
      <w:proofErr w:type="gramEnd"/>
      <w:r>
        <w:rPr>
          <w:lang w:val="fr-FR"/>
        </w:rPr>
        <w:t xml:space="preserve"> </w:t>
      </w:r>
      <w:proofErr w:type="spellStart"/>
      <w:r>
        <w:rPr>
          <w:lang w:val="fr-FR"/>
        </w:rPr>
        <w:t>such</w:t>
      </w:r>
      <w:proofErr w:type="spellEnd"/>
      <w:r>
        <w:rPr>
          <w:lang w:val="fr-FR"/>
        </w:rPr>
        <w:t xml:space="preserve"> as SR, PRACH and CG PUSCH</w:t>
      </w:r>
    </w:p>
    <w:p w14:paraId="65046C3C" w14:textId="77777777" w:rsidR="00570DA5" w:rsidRDefault="00F5627D">
      <w:pPr>
        <w:rPr>
          <w:sz w:val="22"/>
          <w:szCs w:val="22"/>
        </w:rPr>
      </w:pPr>
      <w:r>
        <w:rPr>
          <w:rFonts w:hint="eastAsia"/>
          <w:sz w:val="22"/>
          <w:szCs w:val="22"/>
        </w:rPr>
        <w:t>A</w:t>
      </w:r>
      <w:r>
        <w:rPr>
          <w:sz w:val="22"/>
          <w:szCs w:val="22"/>
        </w:rPr>
        <w:t>lso, some companies provide views on the FFS in the last agreement:</w:t>
      </w:r>
    </w:p>
    <w:p w14:paraId="75B9271D" w14:textId="77777777" w:rsidR="00570DA5" w:rsidRDefault="00F5627D">
      <w:pPr>
        <w:pStyle w:val="aff0"/>
        <w:numPr>
          <w:ilvl w:val="0"/>
          <w:numId w:val="23"/>
        </w:numPr>
        <w:rPr>
          <w:szCs w:val="22"/>
        </w:rPr>
      </w:pPr>
      <w:r>
        <w:rPr>
          <w:szCs w:val="22"/>
        </w:rPr>
        <w:t>FFS whether to support UE assistance.</w:t>
      </w:r>
    </w:p>
    <w:p w14:paraId="5B1E8443" w14:textId="77777777" w:rsidR="00570DA5" w:rsidRDefault="00F5627D">
      <w:pPr>
        <w:pStyle w:val="aff0"/>
        <w:numPr>
          <w:ilvl w:val="1"/>
          <w:numId w:val="23"/>
        </w:numPr>
        <w:rPr>
          <w:szCs w:val="22"/>
        </w:rPr>
      </w:pPr>
      <w:r>
        <w:rPr>
          <w:rFonts w:hint="eastAsia"/>
          <w:szCs w:val="22"/>
        </w:rPr>
        <w:t>Y</w:t>
      </w:r>
      <w:r>
        <w:rPr>
          <w:szCs w:val="22"/>
        </w:rPr>
        <w:t>es: IDC, Nokia, OPPO</w:t>
      </w:r>
      <w:r>
        <w:rPr>
          <w:rFonts w:hint="eastAsia"/>
          <w:szCs w:val="22"/>
        </w:rPr>
        <w:t xml:space="preserve"> (</w:t>
      </w:r>
      <w:r>
        <w:rPr>
          <w:rFonts w:eastAsia="游明朝" w:hint="eastAsia"/>
          <w:szCs w:val="22"/>
        </w:rPr>
        <w:t xml:space="preserve">MR/LP-SS </w:t>
      </w:r>
      <w:r>
        <w:rPr>
          <w:rFonts w:hint="eastAsia"/>
          <w:szCs w:val="22"/>
        </w:rPr>
        <w:t>measurement report)</w:t>
      </w:r>
    </w:p>
    <w:p w14:paraId="3CC4DA94" w14:textId="77777777" w:rsidR="00570DA5" w:rsidRDefault="00F5627D">
      <w:pPr>
        <w:pStyle w:val="aff0"/>
        <w:numPr>
          <w:ilvl w:val="1"/>
          <w:numId w:val="23"/>
        </w:numPr>
        <w:rPr>
          <w:szCs w:val="22"/>
        </w:rPr>
      </w:pPr>
      <w:r>
        <w:rPr>
          <w:rFonts w:hint="eastAsia"/>
          <w:szCs w:val="22"/>
        </w:rPr>
        <w:t>N</w:t>
      </w:r>
      <w:r>
        <w:rPr>
          <w:szCs w:val="22"/>
        </w:rPr>
        <w:t>o: CATT</w:t>
      </w:r>
    </w:p>
    <w:p w14:paraId="67022A3E" w14:textId="77777777" w:rsidR="00570DA5" w:rsidRDefault="00F5627D">
      <w:pPr>
        <w:pStyle w:val="aff0"/>
        <w:numPr>
          <w:ilvl w:val="0"/>
          <w:numId w:val="23"/>
        </w:numPr>
        <w:rPr>
          <w:szCs w:val="22"/>
        </w:rPr>
      </w:pPr>
      <w:r>
        <w:rPr>
          <w:rFonts w:hint="eastAsia"/>
          <w:szCs w:val="22"/>
        </w:rPr>
        <w:t>F</w:t>
      </w:r>
      <w:r>
        <w:rPr>
          <w:szCs w:val="22"/>
        </w:rPr>
        <w:t>FS whether implicit/explicit indication from UE is necessary</w:t>
      </w:r>
    </w:p>
    <w:p w14:paraId="591B7B7E" w14:textId="77777777" w:rsidR="00570DA5" w:rsidRDefault="00F5627D">
      <w:pPr>
        <w:pStyle w:val="aff0"/>
        <w:numPr>
          <w:ilvl w:val="1"/>
          <w:numId w:val="23"/>
        </w:numPr>
        <w:rPr>
          <w:szCs w:val="22"/>
        </w:rPr>
      </w:pPr>
      <w:r>
        <w:rPr>
          <w:rFonts w:hint="eastAsia"/>
          <w:szCs w:val="22"/>
        </w:rPr>
        <w:t>E</w:t>
      </w:r>
      <w:r>
        <w:rPr>
          <w:szCs w:val="22"/>
        </w:rPr>
        <w:t>xplicit UE feedback to indicate loss of LP-WUS</w:t>
      </w:r>
      <w:r>
        <w:rPr>
          <w:rFonts w:hint="eastAsia"/>
          <w:szCs w:val="22"/>
        </w:rPr>
        <w:t>:</w:t>
      </w:r>
      <w:r>
        <w:rPr>
          <w:szCs w:val="22"/>
        </w:rPr>
        <w:t xml:space="preserve"> Nokia</w:t>
      </w:r>
    </w:p>
    <w:p w14:paraId="0E5D6AFE" w14:textId="77777777" w:rsidR="00570DA5" w:rsidRDefault="00F5627D">
      <w:pPr>
        <w:pStyle w:val="aff0"/>
        <w:numPr>
          <w:ilvl w:val="1"/>
          <w:numId w:val="23"/>
        </w:numPr>
        <w:rPr>
          <w:szCs w:val="22"/>
        </w:rPr>
      </w:pPr>
      <w:r>
        <w:rPr>
          <w:szCs w:val="22"/>
        </w:rPr>
        <w:t>L1/L2 dynamic report of UE status</w:t>
      </w:r>
      <w:r>
        <w:rPr>
          <w:rFonts w:hint="eastAsia"/>
          <w:szCs w:val="22"/>
        </w:rPr>
        <w:t>: QC (</w:t>
      </w:r>
      <w:r>
        <w:rPr>
          <w:szCs w:val="22"/>
        </w:rPr>
        <w:t>Option 1-2</w:t>
      </w:r>
      <w:r>
        <w:rPr>
          <w:rFonts w:hint="eastAsia"/>
          <w:szCs w:val="22"/>
        </w:rPr>
        <w:t>)</w:t>
      </w:r>
    </w:p>
    <w:p w14:paraId="30DE3A10" w14:textId="77777777" w:rsidR="00570DA5" w:rsidRDefault="00F5627D">
      <w:pPr>
        <w:pStyle w:val="aff0"/>
        <w:numPr>
          <w:ilvl w:val="1"/>
          <w:numId w:val="23"/>
        </w:numPr>
        <w:rPr>
          <w:szCs w:val="22"/>
          <w:lang w:eastAsia="zh-CN"/>
        </w:rPr>
      </w:pPr>
      <w:r>
        <w:rPr>
          <w:szCs w:val="22"/>
          <w:lang w:eastAsia="zh-CN"/>
        </w:rPr>
        <w:t>implicit indication</w:t>
      </w:r>
      <w:r>
        <w:rPr>
          <w:rFonts w:hint="eastAsia"/>
          <w:szCs w:val="22"/>
        </w:rPr>
        <w:t xml:space="preserve"> (HARQ-ACK, scheduled UL): ETRI</w:t>
      </w:r>
    </w:p>
    <w:p w14:paraId="58663C98" w14:textId="77777777" w:rsidR="00570DA5" w:rsidRDefault="00F5627D">
      <w:pPr>
        <w:pStyle w:val="aff0"/>
        <w:numPr>
          <w:ilvl w:val="1"/>
          <w:numId w:val="23"/>
        </w:numPr>
        <w:rPr>
          <w:szCs w:val="22"/>
          <w:lang w:eastAsia="zh-CN"/>
        </w:rPr>
      </w:pPr>
      <w:r>
        <w:rPr>
          <w:rFonts w:hint="eastAsia"/>
          <w:szCs w:val="22"/>
        </w:rPr>
        <w:t>Not support</w:t>
      </w:r>
      <w:r>
        <w:rPr>
          <w:szCs w:val="22"/>
        </w:rPr>
        <w:t>: vivo</w:t>
      </w:r>
    </w:p>
    <w:p w14:paraId="652F89AE" w14:textId="77777777" w:rsidR="00570DA5" w:rsidRDefault="00F5627D">
      <w:pPr>
        <w:rPr>
          <w:sz w:val="22"/>
          <w:szCs w:val="22"/>
        </w:rPr>
      </w:pPr>
      <w:r>
        <w:rPr>
          <w:rFonts w:hint="eastAsia"/>
          <w:sz w:val="22"/>
          <w:szCs w:val="22"/>
        </w:rPr>
        <w:t>S</w:t>
      </w:r>
      <w:r>
        <w:rPr>
          <w:sz w:val="22"/>
          <w:szCs w:val="22"/>
        </w:rPr>
        <w:t>ome companies also propose autonomous fallback to PDCCH monitoring when UE monitors LP-WUS</w:t>
      </w:r>
    </w:p>
    <w:p w14:paraId="6BC1B8B7" w14:textId="77777777" w:rsidR="00570DA5" w:rsidRDefault="00F5627D">
      <w:pPr>
        <w:pStyle w:val="aff0"/>
        <w:numPr>
          <w:ilvl w:val="0"/>
          <w:numId w:val="30"/>
        </w:numPr>
        <w:rPr>
          <w:rFonts w:eastAsia="游明朝"/>
          <w:szCs w:val="22"/>
          <w:lang w:val="en-US"/>
        </w:rPr>
      </w:pPr>
      <w:r>
        <w:rPr>
          <w:rFonts w:eastAsia="游明朝" w:hint="eastAsia"/>
          <w:szCs w:val="22"/>
          <w:lang w:val="en-US"/>
        </w:rPr>
        <w:t>A</w:t>
      </w:r>
      <w:r>
        <w:rPr>
          <w:rFonts w:eastAsia="游明朝"/>
          <w:szCs w:val="22"/>
          <w:lang w:val="en-US" w:eastAsia="zh-CN"/>
        </w:rPr>
        <w:t>utonomous fallback</w:t>
      </w:r>
      <w:r>
        <w:rPr>
          <w:szCs w:val="22"/>
        </w:rPr>
        <w:t xml:space="preserve"> to PDCCH monitoring when UE monitors LP-WUS</w:t>
      </w:r>
    </w:p>
    <w:p w14:paraId="01D842E3" w14:textId="77777777" w:rsidR="00570DA5" w:rsidRDefault="00F5627D">
      <w:pPr>
        <w:pStyle w:val="aff0"/>
        <w:numPr>
          <w:ilvl w:val="1"/>
          <w:numId w:val="30"/>
        </w:numPr>
        <w:rPr>
          <w:szCs w:val="22"/>
        </w:rPr>
      </w:pPr>
      <w:r>
        <w:rPr>
          <w:szCs w:val="22"/>
        </w:rPr>
        <w:t>When UE does not receive LP-WUS for a long time:</w:t>
      </w:r>
      <w:r>
        <w:rPr>
          <w:rFonts w:eastAsia="游明朝" w:hint="eastAsia"/>
          <w:szCs w:val="22"/>
        </w:rPr>
        <w:t xml:space="preserve"> ZTE</w:t>
      </w:r>
    </w:p>
    <w:p w14:paraId="608AC26C" w14:textId="77777777" w:rsidR="00570DA5" w:rsidRDefault="00F5627D">
      <w:pPr>
        <w:pStyle w:val="aff0"/>
        <w:numPr>
          <w:ilvl w:val="1"/>
          <w:numId w:val="30"/>
        </w:numPr>
        <w:rPr>
          <w:szCs w:val="22"/>
        </w:rPr>
      </w:pPr>
      <w:r>
        <w:rPr>
          <w:rFonts w:eastAsia="游明朝" w:hint="eastAsia"/>
          <w:szCs w:val="22"/>
        </w:rPr>
        <w:t>W</w:t>
      </w:r>
      <w:r>
        <w:rPr>
          <w:szCs w:val="22"/>
        </w:rPr>
        <w:t xml:space="preserve">hen the channel/beam quality is not satisfactory for successful LP-WUS reception: </w:t>
      </w:r>
      <w:r>
        <w:rPr>
          <w:rFonts w:hint="eastAsia"/>
          <w:szCs w:val="22"/>
        </w:rPr>
        <w:t>Q</w:t>
      </w:r>
      <w:r>
        <w:rPr>
          <w:szCs w:val="22"/>
        </w:rPr>
        <w:t>C</w:t>
      </w:r>
      <w:r>
        <w:rPr>
          <w:rFonts w:hint="eastAsia"/>
          <w:szCs w:val="22"/>
        </w:rPr>
        <w:t xml:space="preserve"> (in </w:t>
      </w:r>
      <w:r>
        <w:rPr>
          <w:szCs w:val="22"/>
        </w:rPr>
        <w:t>addition</w:t>
      </w:r>
      <w:r>
        <w:rPr>
          <w:rFonts w:hint="eastAsia"/>
          <w:szCs w:val="22"/>
        </w:rPr>
        <w:t xml:space="preserve"> to recovery from RLF/BFR during LP-WUS monitoring)</w:t>
      </w:r>
      <w:r>
        <w:rPr>
          <w:szCs w:val="22"/>
        </w:rPr>
        <w:t xml:space="preserve">, </w:t>
      </w:r>
      <w:r>
        <w:rPr>
          <w:rFonts w:hint="eastAsia"/>
          <w:szCs w:val="22"/>
        </w:rPr>
        <w:t xml:space="preserve">Lenovo, </w:t>
      </w:r>
      <w:r>
        <w:rPr>
          <w:szCs w:val="22"/>
        </w:rPr>
        <w:t>ETRI</w:t>
      </w:r>
    </w:p>
    <w:p w14:paraId="46519FC6" w14:textId="77777777" w:rsidR="00570DA5" w:rsidRDefault="00F5627D">
      <w:pPr>
        <w:pStyle w:val="aff0"/>
        <w:numPr>
          <w:ilvl w:val="1"/>
          <w:numId w:val="30"/>
        </w:numPr>
        <w:rPr>
          <w:szCs w:val="22"/>
        </w:rPr>
      </w:pPr>
      <w:r>
        <w:rPr>
          <w:rFonts w:eastAsia="游明朝" w:hint="eastAsia"/>
          <w:szCs w:val="22"/>
        </w:rPr>
        <w:t>Without specified condition</w:t>
      </w:r>
      <w:r>
        <w:rPr>
          <w:rFonts w:hint="eastAsia"/>
          <w:szCs w:val="22"/>
        </w:rPr>
        <w:t>: vivo</w:t>
      </w:r>
    </w:p>
    <w:p w14:paraId="446B470C" w14:textId="77777777" w:rsidR="00570DA5" w:rsidRDefault="00F5627D">
      <w:pPr>
        <w:pStyle w:val="aff0"/>
        <w:numPr>
          <w:ilvl w:val="2"/>
          <w:numId w:val="30"/>
        </w:numPr>
        <w:rPr>
          <w:szCs w:val="22"/>
        </w:rPr>
      </w:pPr>
      <w:r>
        <w:rPr>
          <w:szCs w:val="22"/>
        </w:rPr>
        <w:t>For LP-WUS operation option 1-1, the fallback PDCCH monitoring behavior is according to the C-DRX configuration</w:t>
      </w:r>
    </w:p>
    <w:p w14:paraId="62916236" w14:textId="77777777" w:rsidR="00570DA5" w:rsidRDefault="00F5627D">
      <w:pPr>
        <w:pStyle w:val="aff0"/>
        <w:numPr>
          <w:ilvl w:val="2"/>
          <w:numId w:val="30"/>
        </w:numPr>
        <w:rPr>
          <w:szCs w:val="22"/>
        </w:rPr>
      </w:pPr>
      <w:r>
        <w:rPr>
          <w:szCs w:val="22"/>
        </w:rPr>
        <w:t>For LP-WUS operation option 1-2, the fallback PDCCH monitoring behavior is always-on PDCCH monitoring</w:t>
      </w:r>
    </w:p>
    <w:p w14:paraId="7E719D10" w14:textId="77777777" w:rsidR="00570DA5" w:rsidRDefault="00F5627D">
      <w:pPr>
        <w:rPr>
          <w:sz w:val="22"/>
          <w:szCs w:val="22"/>
        </w:rPr>
      </w:pPr>
      <w:proofErr w:type="spellStart"/>
      <w:proofErr w:type="gramStart"/>
      <w:r>
        <w:rPr>
          <w:rFonts w:hint="eastAsia"/>
          <w:sz w:val="22"/>
          <w:szCs w:val="22"/>
        </w:rPr>
        <w:t>Beside</w:t>
      </w:r>
      <w:proofErr w:type="spellEnd"/>
      <w:r>
        <w:rPr>
          <w:rFonts w:hint="eastAsia"/>
          <w:sz w:val="22"/>
          <w:szCs w:val="22"/>
        </w:rPr>
        <w:t>,</w:t>
      </w:r>
      <w:proofErr w:type="gramEnd"/>
      <w:r>
        <w:rPr>
          <w:rFonts w:hint="eastAsia"/>
          <w:sz w:val="22"/>
          <w:szCs w:val="22"/>
        </w:rPr>
        <w:t xml:space="preserve"> companies provide some fundamental assumptions on LP-WUS/PDCCH </w:t>
      </w:r>
      <w:r>
        <w:rPr>
          <w:sz w:val="22"/>
          <w:szCs w:val="22"/>
        </w:rPr>
        <w:t>monitoring</w:t>
      </w:r>
    </w:p>
    <w:p w14:paraId="67A35AC8" w14:textId="77777777" w:rsidR="00570DA5" w:rsidRDefault="00F5627D">
      <w:pPr>
        <w:pStyle w:val="aff0"/>
        <w:numPr>
          <w:ilvl w:val="0"/>
          <w:numId w:val="31"/>
        </w:numPr>
        <w:rPr>
          <w:szCs w:val="22"/>
        </w:rPr>
      </w:pPr>
      <w:r>
        <w:rPr>
          <w:rFonts w:hint="eastAsia"/>
          <w:szCs w:val="22"/>
        </w:rPr>
        <w:t>HW/HiSi</w:t>
      </w:r>
    </w:p>
    <w:p w14:paraId="00DEA11F" w14:textId="77777777" w:rsidR="00570DA5" w:rsidRDefault="00F5627D">
      <w:pPr>
        <w:pStyle w:val="aff0"/>
        <w:numPr>
          <w:ilvl w:val="1"/>
          <w:numId w:val="31"/>
        </w:numPr>
        <w:rPr>
          <w:szCs w:val="22"/>
        </w:rPr>
      </w:pPr>
      <w:r>
        <w:rPr>
          <w:szCs w:val="22"/>
        </w:rPr>
        <w:t>It is assumed in the design of LP-WUS in CONNECTED mode that MR and LP-WUR cannot receive DL signal simultaneously.</w:t>
      </w:r>
    </w:p>
    <w:p w14:paraId="77D7DC67" w14:textId="77777777" w:rsidR="00570DA5" w:rsidRDefault="00F5627D">
      <w:pPr>
        <w:pStyle w:val="aff0"/>
        <w:numPr>
          <w:ilvl w:val="1"/>
          <w:numId w:val="31"/>
        </w:numPr>
        <w:rPr>
          <w:szCs w:val="22"/>
        </w:rPr>
      </w:pPr>
      <w:r>
        <w:rPr>
          <w:szCs w:val="22"/>
        </w:rPr>
        <w:t>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2F2F59D3" w14:textId="77777777" w:rsidR="00570DA5" w:rsidRDefault="00F5627D">
      <w:pPr>
        <w:pStyle w:val="aff0"/>
        <w:numPr>
          <w:ilvl w:val="1"/>
          <w:numId w:val="31"/>
        </w:numPr>
        <w:rPr>
          <w:szCs w:val="22"/>
        </w:rPr>
      </w:pPr>
      <w:r>
        <w:rPr>
          <w:szCs w:val="22"/>
        </w:rPr>
        <w:t>UE switches from PDCCH monitoring to LP-WUS monitoring after the timer triggered by LP-WUS expires with proper switching time, if legacy DRX related timers is not running.</w:t>
      </w:r>
    </w:p>
    <w:p w14:paraId="4695C327" w14:textId="77777777" w:rsidR="00570DA5" w:rsidRDefault="00F5627D">
      <w:pPr>
        <w:pStyle w:val="aff0"/>
        <w:numPr>
          <w:ilvl w:val="0"/>
          <w:numId w:val="31"/>
        </w:numPr>
        <w:rPr>
          <w:szCs w:val="22"/>
        </w:rPr>
      </w:pPr>
      <w:r>
        <w:rPr>
          <w:rFonts w:eastAsia="游明朝" w:hint="eastAsia"/>
          <w:szCs w:val="22"/>
        </w:rPr>
        <w:t>LGE</w:t>
      </w:r>
    </w:p>
    <w:p w14:paraId="7A6C7E4A" w14:textId="77777777" w:rsidR="00570DA5" w:rsidRDefault="00F5627D">
      <w:pPr>
        <w:pStyle w:val="aff0"/>
        <w:numPr>
          <w:ilvl w:val="1"/>
          <w:numId w:val="31"/>
        </w:numPr>
        <w:rPr>
          <w:szCs w:val="22"/>
        </w:rPr>
      </w:pPr>
      <w:r>
        <w:rPr>
          <w:lang w:eastAsia="ko-KR"/>
        </w:rPr>
        <w:t xml:space="preserve">Consider the case where LP-WUS monitoring </w:t>
      </w:r>
      <w:r>
        <w:rPr>
          <w:rFonts w:hint="eastAsia"/>
          <w:lang w:eastAsia="ko-KR"/>
        </w:rPr>
        <w:t>is</w:t>
      </w:r>
      <w:r>
        <w:rPr>
          <w:lang w:eastAsia="ko-KR"/>
        </w:rPr>
        <w:t xml:space="preserve"> in active state even during PDCCH monitoring is activated.</w:t>
      </w:r>
    </w:p>
    <w:p w14:paraId="2F35D5E5" w14:textId="77777777" w:rsidR="00570DA5" w:rsidRDefault="00F5627D">
      <w:pPr>
        <w:pStyle w:val="aff0"/>
        <w:numPr>
          <w:ilvl w:val="0"/>
          <w:numId w:val="31"/>
        </w:numPr>
        <w:rPr>
          <w:szCs w:val="22"/>
        </w:rPr>
      </w:pPr>
      <w:r>
        <w:rPr>
          <w:rFonts w:hint="eastAsia"/>
          <w:szCs w:val="22"/>
        </w:rPr>
        <w:t>DCM</w:t>
      </w:r>
    </w:p>
    <w:p w14:paraId="3F5B7328" w14:textId="77777777" w:rsidR="00570DA5" w:rsidRDefault="00F5627D">
      <w:pPr>
        <w:pStyle w:val="aff0"/>
        <w:numPr>
          <w:ilvl w:val="1"/>
          <w:numId w:val="31"/>
        </w:numPr>
        <w:rPr>
          <w:szCs w:val="22"/>
        </w:rPr>
      </w:pPr>
      <w:r>
        <w:rPr>
          <w:szCs w:val="22"/>
        </w:rPr>
        <w:t>For RRC CONNECTED mode, when UE is configured with LP-WUS by gNB RRC signaling, UE is expected to monitor LP-WUS according to the LP-WUS monitoring configuration</w:t>
      </w:r>
    </w:p>
    <w:p w14:paraId="325D8B84" w14:textId="77777777" w:rsidR="00570DA5" w:rsidRDefault="00F5627D">
      <w:pPr>
        <w:pStyle w:val="aff0"/>
        <w:numPr>
          <w:ilvl w:val="1"/>
          <w:numId w:val="31"/>
        </w:numPr>
        <w:rPr>
          <w:szCs w:val="22"/>
        </w:rPr>
      </w:pPr>
      <w:r>
        <w:rPr>
          <w:szCs w:val="22"/>
        </w:rPr>
        <w:t>For RRC CONNECTED mode, when UE detects a LP-WUS indicating the UE to wake-up, UE monitors PDCCH, and UE is not required to monitor LP-WUS during the PDCCH monitoring</w:t>
      </w:r>
    </w:p>
    <w:p w14:paraId="49BE1374" w14:textId="77777777" w:rsidR="00570DA5" w:rsidRDefault="00F5627D">
      <w:pPr>
        <w:pStyle w:val="aff0"/>
        <w:numPr>
          <w:ilvl w:val="1"/>
          <w:numId w:val="31"/>
        </w:numPr>
        <w:rPr>
          <w:szCs w:val="22"/>
        </w:rPr>
      </w:pPr>
      <w:r>
        <w:rPr>
          <w:szCs w:val="22"/>
        </w:rPr>
        <w:t>From RAN1 perspective, when LP-WUS monitoring is enabled for RRC CONNECTED mode, PDCCH monitoring is resumed when LP-WUS monitoring is deactivated by additional indication/condition (if supported)</w:t>
      </w:r>
    </w:p>
    <w:p w14:paraId="1BFD3471" w14:textId="77777777" w:rsidR="00570DA5" w:rsidRDefault="00F5627D">
      <w:pPr>
        <w:pStyle w:val="aff0"/>
        <w:numPr>
          <w:ilvl w:val="0"/>
          <w:numId w:val="31"/>
        </w:numPr>
        <w:rPr>
          <w:szCs w:val="22"/>
        </w:rPr>
      </w:pPr>
      <w:r>
        <w:rPr>
          <w:rFonts w:eastAsia="游明朝" w:hint="eastAsia"/>
          <w:szCs w:val="22"/>
        </w:rPr>
        <w:t>E///</w:t>
      </w:r>
    </w:p>
    <w:p w14:paraId="5BD18AB9" w14:textId="77777777" w:rsidR="00570DA5" w:rsidRDefault="00F5627D">
      <w:pPr>
        <w:pStyle w:val="aff0"/>
        <w:numPr>
          <w:ilvl w:val="1"/>
          <w:numId w:val="31"/>
        </w:numPr>
        <w:rPr>
          <w:szCs w:val="22"/>
        </w:rPr>
      </w:pPr>
      <w:r>
        <w:rPr>
          <w:szCs w:val="22"/>
        </w:rPr>
        <w:t>OOK-based LP-WUS in connected mode should only be used for triggering PDCCH monitoring for a limited set of PDCCH CCE aggregation levels. For example,</w:t>
      </w:r>
    </w:p>
    <w:p w14:paraId="10C3B37A" w14:textId="77777777" w:rsidR="00570DA5" w:rsidRDefault="00F5627D">
      <w:pPr>
        <w:pStyle w:val="aff0"/>
        <w:numPr>
          <w:ilvl w:val="2"/>
          <w:numId w:val="31"/>
        </w:numPr>
        <w:rPr>
          <w:szCs w:val="22"/>
        </w:rPr>
      </w:pPr>
      <w:r>
        <w:rPr>
          <w:szCs w:val="22"/>
        </w:rPr>
        <w:t>PDCCH aggregation levels 1,2,4 for PDCCH 1Rx reception</w:t>
      </w:r>
    </w:p>
    <w:p w14:paraId="3EC901BF" w14:textId="77777777" w:rsidR="00570DA5" w:rsidRDefault="00F5627D">
      <w:pPr>
        <w:pStyle w:val="aff0"/>
        <w:numPr>
          <w:ilvl w:val="2"/>
          <w:numId w:val="31"/>
        </w:numPr>
        <w:rPr>
          <w:szCs w:val="22"/>
        </w:rPr>
      </w:pPr>
      <w:r>
        <w:rPr>
          <w:szCs w:val="22"/>
        </w:rPr>
        <w:t>PDCCH aggregation levels 1,2 for PDCCH 2Rx reception</w:t>
      </w:r>
    </w:p>
    <w:p w14:paraId="4054DF98" w14:textId="77777777" w:rsidR="00570DA5" w:rsidRDefault="00F5627D">
      <w:pPr>
        <w:pStyle w:val="aff0"/>
        <w:numPr>
          <w:ilvl w:val="2"/>
          <w:numId w:val="31"/>
        </w:numPr>
        <w:rPr>
          <w:szCs w:val="22"/>
        </w:rPr>
      </w:pPr>
      <w:r>
        <w:rPr>
          <w:szCs w:val="22"/>
        </w:rPr>
        <w:t>PDCCH aggregation level 1 for PDCCH 4Rx reception</w:t>
      </w:r>
    </w:p>
    <w:p w14:paraId="13129094" w14:textId="77777777" w:rsidR="00570DA5" w:rsidRDefault="00570DA5">
      <w:pPr>
        <w:rPr>
          <w:sz w:val="22"/>
          <w:szCs w:val="22"/>
        </w:rPr>
      </w:pPr>
    </w:p>
    <w:p w14:paraId="4A4146BF" w14:textId="77777777" w:rsidR="00570DA5" w:rsidRDefault="00F5627D">
      <w:pPr>
        <w:rPr>
          <w:rFonts w:eastAsia="游明朝"/>
          <w:sz w:val="22"/>
          <w:szCs w:val="22"/>
          <w:lang w:eastAsia="ja-JP"/>
        </w:rPr>
      </w:pPr>
      <w:r>
        <w:rPr>
          <w:rFonts w:hint="eastAsia"/>
          <w:sz w:val="22"/>
          <w:szCs w:val="22"/>
        </w:rPr>
        <w:t xml:space="preserve">Regarding </w:t>
      </w:r>
      <w:r>
        <w:rPr>
          <w:sz w:val="22"/>
          <w:szCs w:val="22"/>
          <w:lang w:eastAsia="zh-CN"/>
        </w:rPr>
        <w:t>additional indication/condition for activation/deactivation of LP-WUS monitoring</w:t>
      </w:r>
      <w:r>
        <w:rPr>
          <w:rFonts w:hint="eastAsia"/>
          <w:sz w:val="22"/>
          <w:szCs w:val="22"/>
        </w:rPr>
        <w:t xml:space="preserve">, companies have different preference, and need further discussion </w:t>
      </w:r>
      <w:r>
        <w:rPr>
          <w:rFonts w:eastAsia="游明朝" w:hint="eastAsia"/>
          <w:sz w:val="22"/>
          <w:szCs w:val="22"/>
          <w:lang w:eastAsia="ja-JP"/>
        </w:rPr>
        <w:t>is necessary</w:t>
      </w:r>
      <w:r>
        <w:rPr>
          <w:rFonts w:hint="eastAsia"/>
          <w:sz w:val="22"/>
          <w:szCs w:val="22"/>
        </w:rPr>
        <w:t>.</w:t>
      </w:r>
      <w:r>
        <w:rPr>
          <w:rFonts w:eastAsia="游明朝" w:hint="eastAsia"/>
          <w:sz w:val="22"/>
          <w:szCs w:val="22"/>
          <w:lang w:eastAsia="ja-JP"/>
        </w:rPr>
        <w:t xml:space="preserve"> As supported by a number of companies, in Option 3, which has the most </w:t>
      </w:r>
      <w:r>
        <w:rPr>
          <w:rFonts w:eastAsia="游明朝"/>
          <w:sz w:val="22"/>
          <w:szCs w:val="22"/>
          <w:lang w:eastAsia="ja-JP"/>
        </w:rPr>
        <w:t>support</w:t>
      </w:r>
      <w:r>
        <w:rPr>
          <w:rFonts w:eastAsia="游明朝" w:hint="eastAsia"/>
          <w:sz w:val="22"/>
          <w:szCs w:val="22"/>
          <w:lang w:eastAsia="ja-JP"/>
        </w:rPr>
        <w:t xml:space="preserve">, </w:t>
      </w:r>
      <w:r>
        <w:rPr>
          <w:rFonts w:eastAsia="游明朝" w:hint="eastAsia"/>
          <w:szCs w:val="22"/>
          <w:lang w:val="en-US" w:eastAsia="ja-JP"/>
        </w:rPr>
        <w:t>a</w:t>
      </w:r>
      <w:r>
        <w:rPr>
          <w:rFonts w:eastAsia="游明朝"/>
          <w:sz w:val="22"/>
          <w:szCs w:val="22"/>
          <w:lang w:val="en-US" w:eastAsia="zh-CN"/>
        </w:rPr>
        <w:t>utonomous fallback</w:t>
      </w:r>
      <w:r>
        <w:rPr>
          <w:rFonts w:eastAsia="游明朝" w:hint="eastAsia"/>
          <w:sz w:val="22"/>
          <w:szCs w:val="22"/>
          <w:lang w:val="en-US" w:eastAsia="ja-JP"/>
        </w:rPr>
        <w:t xml:space="preserve"> can be considered as starting point for further discussion</w:t>
      </w:r>
    </w:p>
    <w:p w14:paraId="4543E414" w14:textId="77777777" w:rsidR="00570DA5" w:rsidRDefault="00570DA5">
      <w:pPr>
        <w:rPr>
          <w:sz w:val="22"/>
          <w:szCs w:val="22"/>
        </w:rPr>
      </w:pPr>
    </w:p>
    <w:p w14:paraId="5891B32C" w14:textId="77777777" w:rsidR="00570DA5" w:rsidRDefault="00F5627D">
      <w:pPr>
        <w:pStyle w:val="4"/>
        <w:rPr>
          <w:sz w:val="22"/>
          <w:szCs w:val="22"/>
        </w:rPr>
      </w:pPr>
      <w:r>
        <w:rPr>
          <w:rFonts w:eastAsia="游明朝" w:hint="eastAsia"/>
          <w:sz w:val="22"/>
          <w:szCs w:val="22"/>
          <w:highlight w:val="yellow"/>
          <w:lang w:eastAsia="ja-JP"/>
        </w:rPr>
        <w:t>Proposal</w:t>
      </w:r>
      <w:r>
        <w:rPr>
          <w:sz w:val="22"/>
          <w:szCs w:val="22"/>
          <w:highlight w:val="yellow"/>
        </w:rPr>
        <w:t xml:space="preserve"> 4-</w:t>
      </w:r>
      <w:r>
        <w:rPr>
          <w:rFonts w:hint="eastAsia"/>
          <w:sz w:val="22"/>
          <w:szCs w:val="22"/>
          <w:highlight w:val="yellow"/>
        </w:rPr>
        <w:t>1</w:t>
      </w:r>
      <w:r>
        <w:rPr>
          <w:sz w:val="22"/>
          <w:szCs w:val="22"/>
          <w:highlight w:val="yellow"/>
        </w:rPr>
        <w:t>:</w:t>
      </w:r>
    </w:p>
    <w:p w14:paraId="68938C01" w14:textId="77777777" w:rsidR="00570DA5" w:rsidRDefault="00F5627D">
      <w:pPr>
        <w:pStyle w:val="aff0"/>
        <w:numPr>
          <w:ilvl w:val="0"/>
          <w:numId w:val="14"/>
        </w:numPr>
        <w:rPr>
          <w:b/>
          <w:bCs/>
          <w:szCs w:val="22"/>
        </w:rPr>
      </w:pPr>
      <w:r>
        <w:rPr>
          <w:rFonts w:eastAsia="游明朝" w:hint="eastAsia"/>
          <w:b/>
          <w:bCs/>
          <w:szCs w:val="22"/>
        </w:rPr>
        <w:t>When</w:t>
      </w:r>
      <w:r>
        <w:rPr>
          <w:b/>
          <w:bCs/>
          <w:szCs w:val="22"/>
        </w:rPr>
        <w:t xml:space="preserve"> LP-WUS monitoring is enabled</w:t>
      </w:r>
      <w:r>
        <w:rPr>
          <w:rFonts w:eastAsia="游明朝" w:hint="eastAsia"/>
          <w:b/>
          <w:bCs/>
          <w:szCs w:val="22"/>
        </w:rPr>
        <w:t xml:space="preserve"> for RRC CONNECTED mode,</w:t>
      </w:r>
      <w:r>
        <w:rPr>
          <w:rFonts w:hint="eastAsia"/>
          <w:b/>
          <w:bCs/>
          <w:szCs w:val="22"/>
        </w:rPr>
        <w:t xml:space="preserve"> </w:t>
      </w:r>
      <w:r>
        <w:rPr>
          <w:rFonts w:eastAsia="游明朝" w:hint="eastAsia"/>
          <w:b/>
          <w:bCs/>
          <w:szCs w:val="22"/>
        </w:rPr>
        <w:t xml:space="preserve">support UE </w:t>
      </w:r>
      <w:r>
        <w:rPr>
          <w:rFonts w:eastAsia="游明朝"/>
          <w:b/>
          <w:bCs/>
          <w:szCs w:val="22"/>
          <w:lang w:val="en-US" w:eastAsia="zh-CN"/>
        </w:rPr>
        <w:t>autonomo</w:t>
      </w:r>
      <w:r>
        <w:rPr>
          <w:rFonts w:eastAsia="游明朝"/>
          <w:b/>
          <w:bCs/>
          <w:szCs w:val="22"/>
          <w:lang w:val="en-US"/>
        </w:rPr>
        <w:t>us</w:t>
      </w:r>
      <w:r>
        <w:rPr>
          <w:rFonts w:eastAsia="游明朝"/>
          <w:b/>
          <w:bCs/>
          <w:szCs w:val="22"/>
          <w:lang w:val="en-US" w:eastAsia="zh-CN"/>
        </w:rPr>
        <w:t xml:space="preserve"> fallback</w:t>
      </w:r>
      <w:r>
        <w:rPr>
          <w:b/>
          <w:bCs/>
          <w:szCs w:val="22"/>
        </w:rPr>
        <w:t xml:space="preserve"> to PDCCH monitoring when UE monitors LP-WUS</w:t>
      </w:r>
    </w:p>
    <w:p w14:paraId="7F6EE737" w14:textId="77777777" w:rsidR="00570DA5" w:rsidRDefault="00F5627D">
      <w:pPr>
        <w:pStyle w:val="aff0"/>
        <w:numPr>
          <w:ilvl w:val="1"/>
          <w:numId w:val="14"/>
        </w:numPr>
        <w:rPr>
          <w:b/>
          <w:bCs/>
          <w:szCs w:val="22"/>
        </w:rPr>
      </w:pPr>
      <w:r>
        <w:rPr>
          <w:rFonts w:eastAsia="游明朝" w:hint="eastAsia"/>
          <w:b/>
          <w:bCs/>
          <w:szCs w:val="22"/>
        </w:rPr>
        <w:t>FFS the condition for the fallback</w:t>
      </w:r>
    </w:p>
    <w:p w14:paraId="5CA9158D" w14:textId="77777777" w:rsidR="00570DA5" w:rsidRDefault="00F5627D">
      <w:pPr>
        <w:pStyle w:val="aff0"/>
        <w:numPr>
          <w:ilvl w:val="1"/>
          <w:numId w:val="14"/>
        </w:numPr>
        <w:rPr>
          <w:b/>
          <w:bCs/>
          <w:szCs w:val="22"/>
        </w:rPr>
      </w:pPr>
      <w:r>
        <w:rPr>
          <w:b/>
          <w:bCs/>
          <w:szCs w:val="22"/>
        </w:rPr>
        <w:t xml:space="preserve">For LP-WUS operation option 1-1, </w:t>
      </w:r>
      <w:r>
        <w:rPr>
          <w:rFonts w:eastAsia="游明朝" w:hint="eastAsia"/>
          <w:b/>
          <w:bCs/>
          <w:szCs w:val="22"/>
        </w:rPr>
        <w:t xml:space="preserve">UE </w:t>
      </w:r>
      <w:r>
        <w:rPr>
          <w:b/>
          <w:bCs/>
          <w:szCs w:val="22"/>
        </w:rPr>
        <w:t>fallback</w:t>
      </w:r>
      <w:r>
        <w:rPr>
          <w:rFonts w:eastAsia="游明朝" w:hint="eastAsia"/>
          <w:b/>
          <w:bCs/>
          <w:szCs w:val="22"/>
        </w:rPr>
        <w:t>s</w:t>
      </w:r>
      <w:r>
        <w:rPr>
          <w:b/>
          <w:bCs/>
          <w:szCs w:val="22"/>
        </w:rPr>
        <w:t xml:space="preserve"> </w:t>
      </w:r>
      <w:r>
        <w:rPr>
          <w:rFonts w:eastAsia="游明朝" w:hint="eastAsia"/>
          <w:b/>
          <w:bCs/>
          <w:szCs w:val="22"/>
        </w:rPr>
        <w:t>to</w:t>
      </w:r>
      <w:r>
        <w:rPr>
          <w:b/>
          <w:bCs/>
          <w:szCs w:val="22"/>
        </w:rPr>
        <w:t xml:space="preserve"> </w:t>
      </w:r>
      <w:r>
        <w:rPr>
          <w:rFonts w:eastAsia="游明朝" w:hint="eastAsia"/>
          <w:b/>
          <w:bCs/>
          <w:szCs w:val="22"/>
        </w:rPr>
        <w:t xml:space="preserve">legacy </w:t>
      </w:r>
      <w:r>
        <w:rPr>
          <w:b/>
          <w:bCs/>
          <w:szCs w:val="22"/>
        </w:rPr>
        <w:t>C-DRX behavior</w:t>
      </w:r>
    </w:p>
    <w:p w14:paraId="5DACA3B4" w14:textId="77777777" w:rsidR="00570DA5" w:rsidRDefault="00F5627D">
      <w:pPr>
        <w:pStyle w:val="aff0"/>
        <w:numPr>
          <w:ilvl w:val="1"/>
          <w:numId w:val="14"/>
        </w:numPr>
        <w:rPr>
          <w:b/>
          <w:bCs/>
          <w:szCs w:val="22"/>
        </w:rPr>
      </w:pPr>
      <w:r>
        <w:rPr>
          <w:b/>
          <w:bCs/>
          <w:szCs w:val="22"/>
        </w:rPr>
        <w:t xml:space="preserve">For LP-WUS operation option 1-2, </w:t>
      </w:r>
      <w:r>
        <w:rPr>
          <w:rFonts w:eastAsia="游明朝" w:hint="eastAsia"/>
          <w:b/>
          <w:bCs/>
          <w:szCs w:val="22"/>
        </w:rPr>
        <w:t xml:space="preserve">FFS whether UE </w:t>
      </w:r>
      <w:r>
        <w:rPr>
          <w:b/>
          <w:bCs/>
          <w:szCs w:val="22"/>
        </w:rPr>
        <w:t>fallback</w:t>
      </w:r>
      <w:r>
        <w:rPr>
          <w:rFonts w:eastAsia="游明朝" w:hint="eastAsia"/>
          <w:b/>
          <w:bCs/>
          <w:szCs w:val="22"/>
        </w:rPr>
        <w:t>s</w:t>
      </w:r>
      <w:r>
        <w:rPr>
          <w:b/>
          <w:bCs/>
          <w:szCs w:val="22"/>
        </w:rPr>
        <w:t xml:space="preserve"> </w:t>
      </w:r>
      <w:r>
        <w:rPr>
          <w:rFonts w:eastAsia="游明朝" w:hint="eastAsia"/>
          <w:b/>
          <w:bCs/>
          <w:szCs w:val="22"/>
        </w:rPr>
        <w:t>to</w:t>
      </w:r>
      <w:r>
        <w:rPr>
          <w:b/>
          <w:bCs/>
          <w:szCs w:val="22"/>
        </w:rPr>
        <w:t xml:space="preserve"> </w:t>
      </w:r>
      <w:r>
        <w:rPr>
          <w:rFonts w:eastAsia="游明朝" w:hint="eastAsia"/>
          <w:b/>
          <w:bCs/>
          <w:szCs w:val="22"/>
        </w:rPr>
        <w:t xml:space="preserve">legacy </w:t>
      </w:r>
      <w:r>
        <w:rPr>
          <w:b/>
          <w:bCs/>
          <w:szCs w:val="22"/>
        </w:rPr>
        <w:t xml:space="preserve">C-DRX behavior </w:t>
      </w:r>
      <w:r>
        <w:rPr>
          <w:rFonts w:eastAsia="游明朝" w:hint="eastAsia"/>
          <w:b/>
          <w:bCs/>
          <w:szCs w:val="22"/>
        </w:rPr>
        <w:t xml:space="preserve">or </w:t>
      </w:r>
      <w:r>
        <w:rPr>
          <w:b/>
          <w:bCs/>
          <w:szCs w:val="22"/>
        </w:rPr>
        <w:t xml:space="preserve">PDCCH monitoring </w:t>
      </w:r>
      <w:r>
        <w:rPr>
          <w:rFonts w:eastAsia="游明朝" w:hint="eastAsia"/>
          <w:b/>
          <w:bCs/>
          <w:szCs w:val="22"/>
        </w:rPr>
        <w:t xml:space="preserve">without legacy </w:t>
      </w:r>
      <w:r>
        <w:rPr>
          <w:b/>
          <w:bCs/>
          <w:szCs w:val="22"/>
        </w:rPr>
        <w:t>C-DRX</w:t>
      </w:r>
    </w:p>
    <w:tbl>
      <w:tblPr>
        <w:tblStyle w:val="afd"/>
        <w:tblW w:w="9631" w:type="dxa"/>
        <w:tblLayout w:type="fixed"/>
        <w:tblLook w:val="04A0" w:firstRow="1" w:lastRow="0" w:firstColumn="1" w:lastColumn="0" w:noHBand="0" w:noVBand="1"/>
      </w:tblPr>
      <w:tblGrid>
        <w:gridCol w:w="1479"/>
        <w:gridCol w:w="1372"/>
        <w:gridCol w:w="6780"/>
      </w:tblGrid>
      <w:tr w:rsidR="00570DA5" w14:paraId="3B1FF766" w14:textId="77777777">
        <w:tc>
          <w:tcPr>
            <w:tcW w:w="1479" w:type="dxa"/>
            <w:shd w:val="clear" w:color="auto" w:fill="D9D9D9" w:themeFill="background1" w:themeFillShade="D9"/>
          </w:tcPr>
          <w:p w14:paraId="4311164B" w14:textId="77777777" w:rsidR="00570DA5" w:rsidRDefault="00F5627D">
            <w:pPr>
              <w:rPr>
                <w:sz w:val="22"/>
                <w:szCs w:val="22"/>
              </w:rPr>
            </w:pPr>
            <w:r>
              <w:rPr>
                <w:sz w:val="22"/>
                <w:szCs w:val="22"/>
              </w:rPr>
              <w:t>Company</w:t>
            </w:r>
          </w:p>
        </w:tc>
        <w:tc>
          <w:tcPr>
            <w:tcW w:w="1372" w:type="dxa"/>
            <w:shd w:val="clear" w:color="auto" w:fill="D9D9D9" w:themeFill="background1" w:themeFillShade="D9"/>
          </w:tcPr>
          <w:p w14:paraId="0191164A" w14:textId="77777777" w:rsidR="00570DA5" w:rsidRDefault="00F5627D">
            <w:pPr>
              <w:rPr>
                <w:sz w:val="22"/>
                <w:szCs w:val="22"/>
              </w:rPr>
            </w:pPr>
            <w:r>
              <w:rPr>
                <w:rFonts w:hint="eastAsia"/>
                <w:sz w:val="22"/>
                <w:szCs w:val="22"/>
              </w:rPr>
              <w:t>Option(s)</w:t>
            </w:r>
          </w:p>
        </w:tc>
        <w:tc>
          <w:tcPr>
            <w:tcW w:w="6780" w:type="dxa"/>
            <w:shd w:val="clear" w:color="auto" w:fill="D9D9D9" w:themeFill="background1" w:themeFillShade="D9"/>
          </w:tcPr>
          <w:p w14:paraId="3610BC99" w14:textId="77777777" w:rsidR="00570DA5" w:rsidRDefault="00F5627D">
            <w:pPr>
              <w:rPr>
                <w:sz w:val="22"/>
                <w:szCs w:val="22"/>
              </w:rPr>
            </w:pPr>
            <w:r>
              <w:rPr>
                <w:sz w:val="22"/>
                <w:szCs w:val="22"/>
              </w:rPr>
              <w:t>Comments</w:t>
            </w:r>
          </w:p>
        </w:tc>
      </w:tr>
      <w:tr w:rsidR="00570DA5" w14:paraId="7877184E" w14:textId="77777777">
        <w:tc>
          <w:tcPr>
            <w:tcW w:w="1479" w:type="dxa"/>
          </w:tcPr>
          <w:p w14:paraId="5462E3BD" w14:textId="77777777" w:rsidR="00570DA5" w:rsidRDefault="00F5627D">
            <w:pPr>
              <w:rPr>
                <w:rFonts w:eastAsia="游明朝"/>
                <w:sz w:val="22"/>
                <w:szCs w:val="22"/>
                <w:lang w:eastAsia="ja-JP"/>
              </w:rPr>
            </w:pPr>
            <w:r>
              <w:rPr>
                <w:rFonts w:eastAsia="游明朝" w:hint="eastAsia"/>
                <w:sz w:val="22"/>
                <w:szCs w:val="22"/>
                <w:lang w:eastAsia="ja-JP"/>
              </w:rPr>
              <w:t>Qualcomm</w:t>
            </w:r>
          </w:p>
        </w:tc>
        <w:tc>
          <w:tcPr>
            <w:tcW w:w="1372" w:type="dxa"/>
          </w:tcPr>
          <w:p w14:paraId="70C7A1C6" w14:textId="77777777" w:rsidR="00570DA5" w:rsidRDefault="00F5627D">
            <w:pPr>
              <w:rPr>
                <w:rFonts w:eastAsia="游明朝"/>
                <w:sz w:val="22"/>
                <w:szCs w:val="22"/>
                <w:lang w:eastAsia="ja-JP"/>
              </w:rPr>
            </w:pPr>
            <w:r>
              <w:rPr>
                <w:rFonts w:eastAsia="游明朝" w:hint="eastAsia"/>
                <w:sz w:val="22"/>
                <w:szCs w:val="22"/>
                <w:lang w:eastAsia="ja-JP"/>
              </w:rPr>
              <w:t>Y</w:t>
            </w:r>
          </w:p>
        </w:tc>
        <w:tc>
          <w:tcPr>
            <w:tcW w:w="6780" w:type="dxa"/>
          </w:tcPr>
          <w:p w14:paraId="35961A26" w14:textId="77777777" w:rsidR="00570DA5" w:rsidRDefault="00F5627D">
            <w:pPr>
              <w:rPr>
                <w:rFonts w:eastAsia="游明朝"/>
                <w:sz w:val="22"/>
                <w:szCs w:val="22"/>
                <w:lang w:eastAsia="ja-JP"/>
              </w:rPr>
            </w:pPr>
            <w:r>
              <w:rPr>
                <w:rFonts w:eastAsia="游明朝" w:hint="eastAsia"/>
                <w:sz w:val="22"/>
                <w:szCs w:val="22"/>
                <w:lang w:eastAsia="ja-JP"/>
              </w:rPr>
              <w:t>We think there should be no specific condition for the fallback.</w:t>
            </w:r>
          </w:p>
          <w:p w14:paraId="5A75E8F6" w14:textId="77777777" w:rsidR="00570DA5" w:rsidRDefault="00F5627D">
            <w:pPr>
              <w:rPr>
                <w:rFonts w:eastAsia="游明朝"/>
                <w:sz w:val="22"/>
                <w:szCs w:val="22"/>
                <w:lang w:eastAsia="ja-JP"/>
              </w:rPr>
            </w:pPr>
            <w:r>
              <w:rPr>
                <w:rFonts w:eastAsia="游明朝" w:hint="eastAsia"/>
                <w:sz w:val="22"/>
                <w:szCs w:val="22"/>
                <w:lang w:eastAsia="ja-JP"/>
              </w:rPr>
              <w:t>For Option 1-2, if a UE has to fallback PDCCH monitoring without legacy C-DRX, the UE has to be reachable anytime, the power consumption is even higher than legacy C-DRX operation. We are OK with the FFS, but we do not think it is good solution.</w:t>
            </w:r>
          </w:p>
        </w:tc>
      </w:tr>
      <w:tr w:rsidR="00570DA5" w14:paraId="6E093A78" w14:textId="77777777">
        <w:tc>
          <w:tcPr>
            <w:tcW w:w="1479" w:type="dxa"/>
          </w:tcPr>
          <w:p w14:paraId="0BEC5A9B" w14:textId="77777777" w:rsidR="00570DA5" w:rsidRDefault="00570DA5">
            <w:pPr>
              <w:rPr>
                <w:sz w:val="22"/>
                <w:szCs w:val="22"/>
              </w:rPr>
            </w:pPr>
          </w:p>
        </w:tc>
        <w:tc>
          <w:tcPr>
            <w:tcW w:w="1372" w:type="dxa"/>
          </w:tcPr>
          <w:p w14:paraId="055C9FF0" w14:textId="77777777" w:rsidR="00570DA5" w:rsidRDefault="00570DA5">
            <w:pPr>
              <w:rPr>
                <w:sz w:val="22"/>
                <w:szCs w:val="22"/>
              </w:rPr>
            </w:pPr>
          </w:p>
        </w:tc>
        <w:tc>
          <w:tcPr>
            <w:tcW w:w="6780" w:type="dxa"/>
          </w:tcPr>
          <w:p w14:paraId="4D70736F" w14:textId="77777777" w:rsidR="00570DA5" w:rsidRDefault="00570DA5">
            <w:pPr>
              <w:rPr>
                <w:sz w:val="22"/>
                <w:szCs w:val="22"/>
              </w:rPr>
            </w:pPr>
          </w:p>
        </w:tc>
      </w:tr>
      <w:tr w:rsidR="00570DA5" w14:paraId="75D826D5" w14:textId="77777777">
        <w:tc>
          <w:tcPr>
            <w:tcW w:w="1479" w:type="dxa"/>
          </w:tcPr>
          <w:p w14:paraId="731502EE" w14:textId="77777777" w:rsidR="00570DA5" w:rsidRDefault="00F5627D">
            <w:pPr>
              <w:rPr>
                <w:rFonts w:eastAsia="SimSun"/>
                <w:sz w:val="22"/>
                <w:szCs w:val="22"/>
                <w:lang w:val="en-US" w:eastAsia="zh-CN"/>
              </w:rPr>
            </w:pPr>
            <w:r>
              <w:rPr>
                <w:rFonts w:eastAsia="SimSun" w:hint="eastAsia"/>
                <w:sz w:val="22"/>
                <w:szCs w:val="22"/>
                <w:lang w:val="en-US" w:eastAsia="zh-CN"/>
              </w:rPr>
              <w:t xml:space="preserve">ZTE, </w:t>
            </w:r>
            <w:proofErr w:type="spellStart"/>
            <w:r>
              <w:rPr>
                <w:rFonts w:eastAsia="SimSun" w:hint="eastAsia"/>
                <w:sz w:val="22"/>
                <w:szCs w:val="22"/>
                <w:lang w:val="en-US" w:eastAsia="zh-CN"/>
              </w:rPr>
              <w:t>Sanechips</w:t>
            </w:r>
            <w:proofErr w:type="spellEnd"/>
          </w:p>
        </w:tc>
        <w:tc>
          <w:tcPr>
            <w:tcW w:w="1372" w:type="dxa"/>
          </w:tcPr>
          <w:p w14:paraId="081E4FB0" w14:textId="77777777" w:rsidR="00570DA5" w:rsidRDefault="00570DA5">
            <w:pPr>
              <w:rPr>
                <w:sz w:val="22"/>
                <w:szCs w:val="22"/>
              </w:rPr>
            </w:pPr>
          </w:p>
        </w:tc>
        <w:tc>
          <w:tcPr>
            <w:tcW w:w="6780" w:type="dxa"/>
          </w:tcPr>
          <w:p w14:paraId="0DE3C3B8" w14:textId="77777777" w:rsidR="00570DA5" w:rsidRDefault="00F5627D">
            <w:pPr>
              <w:rPr>
                <w:lang w:val="en-US" w:eastAsia="zh-CN"/>
              </w:rPr>
            </w:pPr>
            <w:r>
              <w:rPr>
                <w:rFonts w:hint="eastAsia"/>
                <w:lang w:val="en-US" w:eastAsia="zh-CN"/>
              </w:rPr>
              <w:t>Support the FL proposal.</w:t>
            </w:r>
          </w:p>
        </w:tc>
      </w:tr>
      <w:tr w:rsidR="00570DA5" w14:paraId="04E18CC5" w14:textId="77777777">
        <w:tc>
          <w:tcPr>
            <w:tcW w:w="1479" w:type="dxa"/>
          </w:tcPr>
          <w:p w14:paraId="0056B40A" w14:textId="77777777" w:rsidR="00570DA5" w:rsidRDefault="00F5627D">
            <w:pPr>
              <w:rPr>
                <w:rFonts w:eastAsia="SimSun"/>
                <w:sz w:val="22"/>
                <w:szCs w:val="22"/>
                <w:lang w:val="en-US" w:eastAsia="zh-CN"/>
              </w:rPr>
            </w:pPr>
            <w:r>
              <w:rPr>
                <w:rFonts w:eastAsia="SimSun"/>
                <w:sz w:val="22"/>
                <w:szCs w:val="22"/>
                <w:lang w:val="en-US" w:eastAsia="zh-CN"/>
              </w:rPr>
              <w:t>NOKIA1</w:t>
            </w:r>
          </w:p>
        </w:tc>
        <w:tc>
          <w:tcPr>
            <w:tcW w:w="1372" w:type="dxa"/>
          </w:tcPr>
          <w:p w14:paraId="1945A473" w14:textId="77777777" w:rsidR="00570DA5" w:rsidRDefault="00F5627D">
            <w:pPr>
              <w:rPr>
                <w:sz w:val="22"/>
                <w:szCs w:val="22"/>
              </w:rPr>
            </w:pPr>
            <w:r>
              <w:rPr>
                <w:sz w:val="22"/>
                <w:szCs w:val="22"/>
              </w:rPr>
              <w:t>Y</w:t>
            </w:r>
          </w:p>
        </w:tc>
        <w:tc>
          <w:tcPr>
            <w:tcW w:w="6780" w:type="dxa"/>
          </w:tcPr>
          <w:p w14:paraId="1FC287D4" w14:textId="77777777" w:rsidR="00570DA5" w:rsidRDefault="00570DA5">
            <w:pPr>
              <w:rPr>
                <w:lang w:val="en-US" w:eastAsia="zh-CN"/>
              </w:rPr>
            </w:pPr>
          </w:p>
        </w:tc>
      </w:tr>
      <w:tr w:rsidR="00570DA5" w14:paraId="6C2B8A87" w14:textId="77777777">
        <w:tc>
          <w:tcPr>
            <w:tcW w:w="1479" w:type="dxa"/>
          </w:tcPr>
          <w:p w14:paraId="5BE20275" w14:textId="77777777" w:rsidR="00570DA5" w:rsidRDefault="00F5627D">
            <w:pPr>
              <w:rPr>
                <w:rFonts w:eastAsiaTheme="minorEastAsia"/>
                <w:sz w:val="22"/>
                <w:szCs w:val="22"/>
                <w:lang w:eastAsia="zh-CN"/>
              </w:rPr>
            </w:pPr>
            <w:r>
              <w:rPr>
                <w:rFonts w:eastAsiaTheme="minorEastAsia"/>
                <w:sz w:val="22"/>
                <w:szCs w:val="22"/>
                <w:lang w:eastAsia="zh-CN"/>
              </w:rPr>
              <w:t>LGE</w:t>
            </w:r>
          </w:p>
        </w:tc>
        <w:tc>
          <w:tcPr>
            <w:tcW w:w="1372" w:type="dxa"/>
          </w:tcPr>
          <w:p w14:paraId="088538BF" w14:textId="77777777" w:rsidR="00570DA5" w:rsidRDefault="00F5627D">
            <w:pPr>
              <w:rPr>
                <w:rFonts w:eastAsiaTheme="minorEastAsia"/>
                <w:sz w:val="22"/>
                <w:szCs w:val="22"/>
                <w:lang w:eastAsia="zh-CN"/>
              </w:rPr>
            </w:pPr>
            <w:r>
              <w:rPr>
                <w:rFonts w:eastAsiaTheme="minorEastAsia" w:hint="eastAsia"/>
                <w:sz w:val="22"/>
                <w:szCs w:val="22"/>
                <w:lang w:eastAsia="zh-CN"/>
              </w:rPr>
              <w:t>Y</w:t>
            </w:r>
          </w:p>
        </w:tc>
        <w:tc>
          <w:tcPr>
            <w:tcW w:w="6780" w:type="dxa"/>
          </w:tcPr>
          <w:p w14:paraId="79DE9C9F" w14:textId="77777777" w:rsidR="00570DA5" w:rsidRDefault="00570DA5">
            <w:pPr>
              <w:rPr>
                <w:rFonts w:eastAsiaTheme="minorEastAsia"/>
                <w:sz w:val="22"/>
                <w:szCs w:val="22"/>
                <w:lang w:eastAsia="zh-CN"/>
              </w:rPr>
            </w:pPr>
          </w:p>
        </w:tc>
      </w:tr>
      <w:tr w:rsidR="00570DA5" w14:paraId="27913145" w14:textId="77777777">
        <w:tc>
          <w:tcPr>
            <w:tcW w:w="1479" w:type="dxa"/>
          </w:tcPr>
          <w:p w14:paraId="5D6E462A" w14:textId="77777777" w:rsidR="00570DA5" w:rsidRDefault="00F5627D">
            <w:pPr>
              <w:rPr>
                <w:rFonts w:eastAsia="SimSun"/>
                <w:sz w:val="22"/>
                <w:szCs w:val="22"/>
                <w:lang w:val="en-US" w:eastAsia="zh-CN"/>
              </w:rPr>
            </w:pPr>
            <w:r>
              <w:rPr>
                <w:rFonts w:eastAsia="SimSun"/>
                <w:sz w:val="22"/>
                <w:szCs w:val="22"/>
                <w:lang w:val="en-US" w:eastAsia="zh-CN"/>
              </w:rPr>
              <w:t>Apple</w:t>
            </w:r>
          </w:p>
        </w:tc>
        <w:tc>
          <w:tcPr>
            <w:tcW w:w="1372" w:type="dxa"/>
          </w:tcPr>
          <w:p w14:paraId="6A86B377" w14:textId="77777777" w:rsidR="00570DA5" w:rsidRDefault="00570DA5">
            <w:pPr>
              <w:rPr>
                <w:sz w:val="22"/>
                <w:szCs w:val="22"/>
              </w:rPr>
            </w:pPr>
          </w:p>
        </w:tc>
        <w:tc>
          <w:tcPr>
            <w:tcW w:w="6780" w:type="dxa"/>
          </w:tcPr>
          <w:p w14:paraId="4C9FBFE2" w14:textId="77777777" w:rsidR="00570DA5" w:rsidRDefault="00F5627D">
            <w:pPr>
              <w:rPr>
                <w:lang w:val="en-US" w:eastAsia="zh-CN"/>
              </w:rPr>
            </w:pPr>
            <w:r>
              <w:rPr>
                <w:lang w:val="en-US" w:eastAsia="zh-CN"/>
              </w:rPr>
              <w:t xml:space="preserve">It is preferred that the fallback behavior is up to UE implementation and for option 1-2, fall back to legacy C-DRX is preferred. </w:t>
            </w:r>
          </w:p>
        </w:tc>
      </w:tr>
      <w:tr w:rsidR="00570DA5" w14:paraId="757CF869" w14:textId="77777777">
        <w:tc>
          <w:tcPr>
            <w:tcW w:w="1479" w:type="dxa"/>
          </w:tcPr>
          <w:p w14:paraId="081BFAB0" w14:textId="77777777" w:rsidR="00570DA5" w:rsidRDefault="00B6594F">
            <w:pPr>
              <w:rPr>
                <w:rFonts w:eastAsiaTheme="minorEastAsia"/>
                <w:sz w:val="22"/>
                <w:szCs w:val="22"/>
                <w:lang w:eastAsia="zh-CN"/>
              </w:rPr>
            </w:pPr>
            <w:r>
              <w:rPr>
                <w:rFonts w:eastAsiaTheme="minorEastAsia"/>
                <w:sz w:val="22"/>
                <w:szCs w:val="22"/>
                <w:lang w:eastAsia="zh-CN"/>
              </w:rPr>
              <w:t>TCL</w:t>
            </w:r>
          </w:p>
        </w:tc>
        <w:tc>
          <w:tcPr>
            <w:tcW w:w="1372" w:type="dxa"/>
          </w:tcPr>
          <w:p w14:paraId="346CE484" w14:textId="77777777" w:rsidR="00570DA5" w:rsidRDefault="00B6594F">
            <w:pPr>
              <w:rPr>
                <w:rFonts w:eastAsiaTheme="minorEastAsia"/>
                <w:sz w:val="22"/>
                <w:szCs w:val="22"/>
                <w:lang w:eastAsia="zh-CN"/>
              </w:rPr>
            </w:pPr>
            <w:r>
              <w:rPr>
                <w:rFonts w:eastAsiaTheme="minorEastAsia"/>
                <w:sz w:val="22"/>
                <w:szCs w:val="22"/>
                <w:lang w:eastAsia="zh-CN"/>
              </w:rPr>
              <w:t>Y</w:t>
            </w:r>
          </w:p>
        </w:tc>
        <w:tc>
          <w:tcPr>
            <w:tcW w:w="6780" w:type="dxa"/>
          </w:tcPr>
          <w:p w14:paraId="508766BB" w14:textId="77777777" w:rsidR="00570DA5" w:rsidRDefault="00570DA5">
            <w:pPr>
              <w:rPr>
                <w:rFonts w:eastAsiaTheme="minorEastAsia"/>
                <w:sz w:val="22"/>
                <w:szCs w:val="22"/>
                <w:lang w:eastAsia="zh-CN"/>
              </w:rPr>
            </w:pPr>
          </w:p>
        </w:tc>
      </w:tr>
      <w:tr w:rsidR="00AB2A48" w14:paraId="27F48DBF" w14:textId="77777777">
        <w:tc>
          <w:tcPr>
            <w:tcW w:w="1479" w:type="dxa"/>
          </w:tcPr>
          <w:p w14:paraId="5652C43C" w14:textId="77777777" w:rsidR="00AB2A48" w:rsidRPr="00AB2A48" w:rsidRDefault="00AB2A48">
            <w:pPr>
              <w:rPr>
                <w:rFonts w:eastAsia="游明朝"/>
                <w:sz w:val="22"/>
                <w:szCs w:val="22"/>
                <w:lang w:eastAsia="ja-JP"/>
              </w:rPr>
            </w:pPr>
            <w:r>
              <w:rPr>
                <w:rFonts w:eastAsia="游明朝" w:hint="eastAsia"/>
                <w:sz w:val="22"/>
                <w:szCs w:val="22"/>
                <w:lang w:eastAsia="ja-JP"/>
              </w:rPr>
              <w:t>P</w:t>
            </w:r>
            <w:r>
              <w:rPr>
                <w:rFonts w:eastAsia="游明朝"/>
                <w:sz w:val="22"/>
                <w:szCs w:val="22"/>
                <w:lang w:eastAsia="ja-JP"/>
              </w:rPr>
              <w:t>anasonic</w:t>
            </w:r>
          </w:p>
        </w:tc>
        <w:tc>
          <w:tcPr>
            <w:tcW w:w="1372" w:type="dxa"/>
          </w:tcPr>
          <w:p w14:paraId="403F27CF" w14:textId="77777777" w:rsidR="00AB2A48" w:rsidRPr="00AB2A48" w:rsidRDefault="00AB2A48">
            <w:pPr>
              <w:rPr>
                <w:rFonts w:eastAsia="游明朝"/>
                <w:sz w:val="22"/>
                <w:szCs w:val="22"/>
                <w:lang w:eastAsia="ja-JP"/>
              </w:rPr>
            </w:pPr>
            <w:r>
              <w:rPr>
                <w:rFonts w:eastAsia="游明朝" w:hint="eastAsia"/>
                <w:sz w:val="22"/>
                <w:szCs w:val="22"/>
                <w:lang w:eastAsia="ja-JP"/>
              </w:rPr>
              <w:t>Y</w:t>
            </w:r>
          </w:p>
        </w:tc>
        <w:tc>
          <w:tcPr>
            <w:tcW w:w="6780" w:type="dxa"/>
          </w:tcPr>
          <w:p w14:paraId="51E70D42" w14:textId="77777777" w:rsidR="00AB2A48" w:rsidRDefault="00AB2A48">
            <w:pPr>
              <w:rPr>
                <w:rFonts w:eastAsiaTheme="minorEastAsia"/>
                <w:sz w:val="22"/>
                <w:szCs w:val="22"/>
                <w:lang w:eastAsia="zh-CN"/>
              </w:rPr>
            </w:pPr>
          </w:p>
        </w:tc>
      </w:tr>
    </w:tbl>
    <w:p w14:paraId="6BEE9A06" w14:textId="77777777" w:rsidR="00570DA5" w:rsidRDefault="00570DA5">
      <w:pPr>
        <w:rPr>
          <w:sz w:val="22"/>
          <w:szCs w:val="22"/>
        </w:rPr>
      </w:pPr>
    </w:p>
    <w:p w14:paraId="3B97B684" w14:textId="77777777" w:rsidR="00570DA5" w:rsidRDefault="00570DA5">
      <w:pPr>
        <w:rPr>
          <w:sz w:val="22"/>
          <w:szCs w:val="22"/>
        </w:rPr>
      </w:pPr>
    </w:p>
    <w:p w14:paraId="4641B3CE" w14:textId="77777777" w:rsidR="00570DA5" w:rsidRDefault="00F5627D">
      <w:pPr>
        <w:rPr>
          <w:sz w:val="22"/>
          <w:szCs w:val="22"/>
        </w:rPr>
      </w:pPr>
      <w:r>
        <w:rPr>
          <w:sz w:val="22"/>
          <w:szCs w:val="22"/>
        </w:rPr>
        <w:t>In addition, following views are provided related to activation/deactivation of LP-WUS monitoring, which can be discussed after high-level design of activation/deactivation of LP-WUS monitoring is decided.</w:t>
      </w:r>
    </w:p>
    <w:p w14:paraId="619BB51C" w14:textId="77777777" w:rsidR="00570DA5" w:rsidRDefault="00F5627D">
      <w:pPr>
        <w:pStyle w:val="aff0"/>
        <w:numPr>
          <w:ilvl w:val="0"/>
          <w:numId w:val="30"/>
        </w:numPr>
        <w:rPr>
          <w:szCs w:val="22"/>
        </w:rPr>
      </w:pPr>
      <w:r>
        <w:rPr>
          <w:rFonts w:eastAsia="游明朝" w:hint="eastAsia"/>
          <w:szCs w:val="22"/>
        </w:rPr>
        <w:t>HW/HiSi</w:t>
      </w:r>
    </w:p>
    <w:p w14:paraId="2D7FD3C2" w14:textId="77777777" w:rsidR="00570DA5" w:rsidRDefault="00F5627D">
      <w:pPr>
        <w:pStyle w:val="aff0"/>
        <w:numPr>
          <w:ilvl w:val="1"/>
          <w:numId w:val="30"/>
        </w:numPr>
        <w:rPr>
          <w:szCs w:val="22"/>
        </w:rPr>
      </w:pPr>
      <w:r>
        <w:rPr>
          <w:szCs w:val="22"/>
        </w:rPr>
        <w:t>The impact due to miss-detection/falsely-detection of LP-WUS activation/deactivation signaling should be minimized/avoided for CONNECTED mode UE by e.g. explicit feedback signaling from UE to gNB</w:t>
      </w:r>
    </w:p>
    <w:p w14:paraId="1BEB7220" w14:textId="77777777" w:rsidR="00570DA5" w:rsidRDefault="00F5627D">
      <w:pPr>
        <w:pStyle w:val="aff0"/>
        <w:numPr>
          <w:ilvl w:val="0"/>
          <w:numId w:val="30"/>
        </w:numPr>
        <w:rPr>
          <w:szCs w:val="22"/>
        </w:rPr>
      </w:pPr>
      <w:r>
        <w:rPr>
          <w:szCs w:val="22"/>
        </w:rPr>
        <w:t>IDC</w:t>
      </w:r>
    </w:p>
    <w:p w14:paraId="3285F564" w14:textId="77777777" w:rsidR="00570DA5" w:rsidRDefault="00F5627D">
      <w:pPr>
        <w:pStyle w:val="aff0"/>
        <w:numPr>
          <w:ilvl w:val="1"/>
          <w:numId w:val="30"/>
        </w:numPr>
        <w:rPr>
          <w:szCs w:val="22"/>
        </w:rPr>
      </w:pPr>
      <w:bookmarkStart w:id="33" w:name="_Hlk163163453"/>
      <w:r>
        <w:rPr>
          <w:szCs w:val="22"/>
        </w:rPr>
        <w:t xml:space="preserve">Support a mechanism to report </w:t>
      </w:r>
      <w:r>
        <w:rPr>
          <w:rFonts w:eastAsia="Malgun Gothic"/>
          <w:szCs w:val="22"/>
        </w:rPr>
        <w:t xml:space="preserve">UE </w:t>
      </w:r>
      <w:r>
        <w:rPr>
          <w:szCs w:val="22"/>
        </w:rPr>
        <w:t xml:space="preserve">decision of LP-WUS monitoring deactivation potentially with reason for </w:t>
      </w:r>
      <w:r>
        <w:rPr>
          <w:rFonts w:eastAsia="Malgun Gothic"/>
          <w:szCs w:val="22"/>
        </w:rPr>
        <w:t xml:space="preserve">the </w:t>
      </w:r>
      <w:r>
        <w:rPr>
          <w:szCs w:val="22"/>
        </w:rPr>
        <w:t>decision.</w:t>
      </w:r>
    </w:p>
    <w:bookmarkEnd w:id="33"/>
    <w:p w14:paraId="5823C6E8" w14:textId="77777777" w:rsidR="00570DA5" w:rsidRDefault="00F5627D">
      <w:pPr>
        <w:pStyle w:val="aff0"/>
        <w:numPr>
          <w:ilvl w:val="0"/>
          <w:numId w:val="30"/>
        </w:numPr>
        <w:rPr>
          <w:szCs w:val="22"/>
        </w:rPr>
      </w:pPr>
      <w:r>
        <w:rPr>
          <w:rFonts w:hint="eastAsia"/>
          <w:szCs w:val="22"/>
        </w:rPr>
        <w:t>S</w:t>
      </w:r>
      <w:r>
        <w:rPr>
          <w:szCs w:val="22"/>
        </w:rPr>
        <w:t>amsung</w:t>
      </w:r>
    </w:p>
    <w:p w14:paraId="6F929A5B" w14:textId="77777777" w:rsidR="00570DA5" w:rsidRDefault="00F5627D">
      <w:pPr>
        <w:pStyle w:val="aff0"/>
        <w:numPr>
          <w:ilvl w:val="1"/>
          <w:numId w:val="30"/>
        </w:numPr>
        <w:rPr>
          <w:szCs w:val="22"/>
        </w:rPr>
      </w:pPr>
      <w:r>
        <w:rPr>
          <w:szCs w:val="22"/>
        </w:rPr>
        <w:t>For activation/deactivation of LP-WUS monitoring, prioritize Option 2 and Option 3, and support explicit confirmation message(s) from the UE to the gNB for handshake in Option 2.</w:t>
      </w:r>
    </w:p>
    <w:p w14:paraId="66387A5C" w14:textId="77777777" w:rsidR="00570DA5" w:rsidRDefault="00570DA5">
      <w:pPr>
        <w:pStyle w:val="aff0"/>
        <w:numPr>
          <w:ilvl w:val="1"/>
          <w:numId w:val="30"/>
        </w:numPr>
        <w:rPr>
          <w:szCs w:val="22"/>
        </w:rPr>
      </w:pPr>
    </w:p>
    <w:p w14:paraId="1FBB0B71" w14:textId="77777777" w:rsidR="00570DA5" w:rsidRDefault="00570DA5">
      <w:pPr>
        <w:rPr>
          <w:rFonts w:eastAsia="游明朝"/>
          <w:lang w:val="en-US" w:eastAsia="ja-JP"/>
        </w:rPr>
      </w:pPr>
    </w:p>
    <w:p w14:paraId="65B2B6BB" w14:textId="77777777" w:rsidR="00570DA5" w:rsidRDefault="00F5627D">
      <w:pPr>
        <w:pStyle w:val="1"/>
        <w:ind w:left="1134" w:hanging="1134"/>
        <w:rPr>
          <w:lang w:val="en-US"/>
        </w:rPr>
      </w:pPr>
      <w:r>
        <w:rPr>
          <w:lang w:val="en-US"/>
        </w:rPr>
        <w:t>5</w:t>
      </w:r>
      <w:r>
        <w:rPr>
          <w:lang w:val="en-US"/>
        </w:rPr>
        <w:tab/>
        <w:t xml:space="preserve">LP-WUS </w:t>
      </w:r>
      <w:proofErr w:type="gramStart"/>
      <w:r>
        <w:rPr>
          <w:lang w:val="en-US"/>
        </w:rPr>
        <w:t>payload</w:t>
      </w:r>
      <w:proofErr w:type="gramEnd"/>
    </w:p>
    <w:p w14:paraId="1419051E" w14:textId="77777777" w:rsidR="00570DA5" w:rsidRDefault="00F5627D">
      <w:pPr>
        <w:rPr>
          <w:sz w:val="22"/>
          <w:szCs w:val="22"/>
        </w:rPr>
      </w:pPr>
      <w:r>
        <w:rPr>
          <w:rFonts w:hint="eastAsia"/>
          <w:sz w:val="22"/>
          <w:szCs w:val="22"/>
        </w:rPr>
        <w:t>T</w:t>
      </w:r>
      <w:r>
        <w:rPr>
          <w:sz w:val="22"/>
          <w:szCs w:val="22"/>
        </w:rPr>
        <w:t xml:space="preserve">his issue has been discussed in </w:t>
      </w:r>
      <w:r>
        <w:rPr>
          <w:rFonts w:eastAsia="游明朝" w:hint="eastAsia"/>
          <w:sz w:val="22"/>
          <w:szCs w:val="22"/>
        </w:rPr>
        <w:t xml:space="preserve">previous </w:t>
      </w:r>
      <w:r>
        <w:rPr>
          <w:sz w:val="22"/>
          <w:szCs w:val="22"/>
        </w:rPr>
        <w:t>RAN1</w:t>
      </w:r>
      <w:r>
        <w:rPr>
          <w:rFonts w:eastAsia="游明朝" w:hint="eastAsia"/>
          <w:sz w:val="22"/>
          <w:szCs w:val="22"/>
        </w:rPr>
        <w:t xml:space="preserve"> meetings</w:t>
      </w:r>
      <w:r>
        <w:rPr>
          <w:sz w:val="22"/>
          <w:szCs w:val="22"/>
        </w:rPr>
        <w:t>, and following agreements were made:</w:t>
      </w:r>
    </w:p>
    <w:tbl>
      <w:tblPr>
        <w:tblStyle w:val="afd"/>
        <w:tblW w:w="0" w:type="auto"/>
        <w:tblLook w:val="04A0" w:firstRow="1" w:lastRow="0" w:firstColumn="1" w:lastColumn="0" w:noHBand="0" w:noVBand="1"/>
      </w:tblPr>
      <w:tblGrid>
        <w:gridCol w:w="9630"/>
      </w:tblGrid>
      <w:tr w:rsidR="00570DA5" w14:paraId="2EA647B0" w14:textId="77777777">
        <w:tc>
          <w:tcPr>
            <w:tcW w:w="9630" w:type="dxa"/>
          </w:tcPr>
          <w:p w14:paraId="1EE619EE" w14:textId="77777777" w:rsidR="00570DA5" w:rsidRDefault="00F5627D">
            <w:pPr>
              <w:spacing w:after="0"/>
              <w:rPr>
                <w:sz w:val="22"/>
                <w:szCs w:val="22"/>
                <w:highlight w:val="green"/>
                <w:lang w:eastAsia="zh-CN"/>
              </w:rPr>
            </w:pPr>
            <w:r>
              <w:rPr>
                <w:sz w:val="22"/>
                <w:szCs w:val="22"/>
                <w:highlight w:val="green"/>
                <w:lang w:eastAsia="zh-CN"/>
              </w:rPr>
              <w:t>Agreement</w:t>
            </w:r>
          </w:p>
          <w:p w14:paraId="7C7D849E" w14:textId="77777777" w:rsidR="00570DA5" w:rsidRDefault="00F5627D">
            <w:pPr>
              <w:spacing w:after="0"/>
              <w:rPr>
                <w:sz w:val="22"/>
                <w:szCs w:val="22"/>
                <w:lang w:eastAsia="zh-CN"/>
              </w:rPr>
            </w:pPr>
            <w:r>
              <w:rPr>
                <w:sz w:val="22"/>
                <w:szCs w:val="22"/>
                <w:lang w:eastAsia="zh-CN"/>
              </w:rPr>
              <w:t xml:space="preserve">For RRC CONNECTED mode, maximum number of LP-WUS information bits is up to X bits </w:t>
            </w:r>
          </w:p>
          <w:p w14:paraId="76559456" w14:textId="77777777" w:rsidR="00570DA5" w:rsidRDefault="00F5627D">
            <w:pPr>
              <w:pStyle w:val="aff0"/>
              <w:numPr>
                <w:ilvl w:val="0"/>
                <w:numId w:val="21"/>
              </w:numPr>
              <w:spacing w:after="0"/>
              <w:rPr>
                <w:szCs w:val="22"/>
                <w:lang w:eastAsia="zh-CN"/>
              </w:rPr>
            </w:pPr>
            <w:r>
              <w:rPr>
                <w:szCs w:val="22"/>
                <w:lang w:eastAsia="zh-CN"/>
              </w:rPr>
              <w:t>FFS value X, which is no more than [8 or 16]</w:t>
            </w:r>
          </w:p>
          <w:p w14:paraId="4C2899A8" w14:textId="77777777" w:rsidR="00570DA5" w:rsidRDefault="00570DA5">
            <w:pPr>
              <w:spacing w:after="0"/>
              <w:rPr>
                <w:sz w:val="22"/>
                <w:szCs w:val="22"/>
                <w:lang w:eastAsia="zh-CN"/>
              </w:rPr>
            </w:pPr>
          </w:p>
          <w:p w14:paraId="4C9BA9F5" w14:textId="77777777" w:rsidR="00570DA5" w:rsidRDefault="00F5627D">
            <w:pPr>
              <w:spacing w:after="0"/>
              <w:rPr>
                <w:sz w:val="22"/>
                <w:szCs w:val="22"/>
                <w:highlight w:val="green"/>
                <w:lang w:eastAsia="zh-CN"/>
              </w:rPr>
            </w:pPr>
            <w:r>
              <w:rPr>
                <w:sz w:val="22"/>
                <w:szCs w:val="22"/>
                <w:highlight w:val="green"/>
                <w:lang w:eastAsia="zh-CN"/>
              </w:rPr>
              <w:t>Agreement</w:t>
            </w:r>
          </w:p>
          <w:p w14:paraId="0AD3F360" w14:textId="77777777" w:rsidR="00570DA5" w:rsidRDefault="00F5627D">
            <w:pPr>
              <w:spacing w:after="0"/>
              <w:rPr>
                <w:sz w:val="22"/>
                <w:szCs w:val="22"/>
                <w:lang w:eastAsia="zh-CN"/>
              </w:rPr>
            </w:pPr>
            <w:r>
              <w:rPr>
                <w:sz w:val="22"/>
                <w:szCs w:val="22"/>
                <w:lang w:eastAsia="zh-CN"/>
              </w:rPr>
              <w:t>Regarding the LP-WUS information to trigger PDCCH monitoring of RRC connected UEs, at least consider the following:</w:t>
            </w:r>
          </w:p>
          <w:p w14:paraId="002C556A" w14:textId="77777777" w:rsidR="00570DA5" w:rsidRDefault="00F5627D">
            <w:pPr>
              <w:pStyle w:val="aff0"/>
              <w:numPr>
                <w:ilvl w:val="0"/>
                <w:numId w:val="21"/>
              </w:numPr>
              <w:spacing w:after="0"/>
              <w:rPr>
                <w:szCs w:val="22"/>
                <w:lang w:eastAsia="zh-CN"/>
              </w:rPr>
            </w:pPr>
            <w:r>
              <w:rPr>
                <w:szCs w:val="22"/>
                <w:lang w:eastAsia="zh-CN"/>
              </w:rPr>
              <w:t>Option 1: A bitmap with each bit corresponding to [one or more] UEs</w:t>
            </w:r>
          </w:p>
          <w:p w14:paraId="3FD56513" w14:textId="77777777" w:rsidR="00570DA5" w:rsidRDefault="00F5627D">
            <w:pPr>
              <w:pStyle w:val="aff0"/>
              <w:numPr>
                <w:ilvl w:val="0"/>
                <w:numId w:val="21"/>
              </w:numPr>
              <w:spacing w:after="0"/>
              <w:rPr>
                <w:szCs w:val="22"/>
                <w:lang w:eastAsia="zh-CN"/>
              </w:rPr>
            </w:pPr>
            <w:r>
              <w:rPr>
                <w:szCs w:val="22"/>
                <w:lang w:eastAsia="zh-CN"/>
              </w:rPr>
              <w:t>Option 2: A codepoint value corresponding to one or part of UE identity, e.g., C-RNTI</w:t>
            </w:r>
          </w:p>
          <w:p w14:paraId="78937220" w14:textId="77777777" w:rsidR="00570DA5" w:rsidRDefault="00F5627D">
            <w:pPr>
              <w:pStyle w:val="aff0"/>
              <w:numPr>
                <w:ilvl w:val="0"/>
                <w:numId w:val="21"/>
              </w:numPr>
              <w:spacing w:after="0"/>
              <w:rPr>
                <w:szCs w:val="22"/>
                <w:lang w:eastAsia="zh-CN"/>
              </w:rPr>
            </w:pPr>
            <w:r>
              <w:rPr>
                <w:szCs w:val="22"/>
                <w:lang w:eastAsia="zh-CN"/>
              </w:rPr>
              <w:t>Option 3: A codepoint value corresponding to [one or more] UEs</w:t>
            </w:r>
          </w:p>
          <w:p w14:paraId="4B8E3740" w14:textId="77777777" w:rsidR="00570DA5" w:rsidRDefault="00F5627D">
            <w:pPr>
              <w:pStyle w:val="aff0"/>
              <w:numPr>
                <w:ilvl w:val="0"/>
                <w:numId w:val="21"/>
              </w:numPr>
              <w:spacing w:after="0"/>
              <w:rPr>
                <w:szCs w:val="22"/>
                <w:lang w:eastAsia="zh-CN"/>
              </w:rPr>
            </w:pPr>
            <w:r>
              <w:rPr>
                <w:szCs w:val="22"/>
                <w:lang w:eastAsia="zh-CN"/>
              </w:rPr>
              <w:t>Option 4: Multiple codepoint values with each corresponding to [one or more] UE(s)</w:t>
            </w:r>
          </w:p>
          <w:p w14:paraId="29EA7562" w14:textId="77777777" w:rsidR="00570DA5" w:rsidRDefault="00F5627D">
            <w:pPr>
              <w:pStyle w:val="aff0"/>
              <w:numPr>
                <w:ilvl w:val="0"/>
                <w:numId w:val="21"/>
              </w:numPr>
              <w:spacing w:after="0"/>
              <w:rPr>
                <w:szCs w:val="22"/>
                <w:lang w:eastAsia="zh-CN"/>
              </w:rPr>
            </w:pPr>
            <w:r>
              <w:rPr>
                <w:rFonts w:hint="eastAsia"/>
                <w:szCs w:val="22"/>
                <w:lang w:eastAsia="zh-CN"/>
              </w:rPr>
              <w:t>O</w:t>
            </w:r>
            <w:r>
              <w:rPr>
                <w:szCs w:val="22"/>
                <w:lang w:eastAsia="zh-CN"/>
              </w:rPr>
              <w:t>ption 5: Multiple bit blocks with each corresponding to [one or more] UE(s)</w:t>
            </w:r>
          </w:p>
          <w:p w14:paraId="22A5EFFE" w14:textId="77777777" w:rsidR="00570DA5" w:rsidRDefault="00F5627D">
            <w:pPr>
              <w:pStyle w:val="aff0"/>
              <w:numPr>
                <w:ilvl w:val="0"/>
                <w:numId w:val="21"/>
              </w:numPr>
              <w:spacing w:after="0"/>
              <w:rPr>
                <w:szCs w:val="22"/>
                <w:lang w:eastAsia="zh-CN"/>
              </w:rPr>
            </w:pPr>
            <w:r>
              <w:rPr>
                <w:szCs w:val="22"/>
                <w:lang w:eastAsia="zh-CN"/>
              </w:rPr>
              <w:t>Combination of above options are not precluded.</w:t>
            </w:r>
          </w:p>
          <w:p w14:paraId="52F4B060" w14:textId="77777777" w:rsidR="00570DA5" w:rsidRDefault="00F5627D">
            <w:pPr>
              <w:pStyle w:val="aff0"/>
              <w:numPr>
                <w:ilvl w:val="0"/>
                <w:numId w:val="21"/>
              </w:numPr>
              <w:spacing w:after="0"/>
              <w:rPr>
                <w:szCs w:val="22"/>
                <w:lang w:eastAsia="zh-CN"/>
              </w:rPr>
            </w:pPr>
            <w:r>
              <w:rPr>
                <w:szCs w:val="22"/>
                <w:lang w:eastAsia="zh-CN"/>
              </w:rPr>
              <w:t>FFS how to carry LP-WUS information, e.g, by encoded bits (with/without CRC) and/or by OOK sequence selection for ‘ON-OFF’ pattern for OOK symbols of LP-WUS.</w:t>
            </w:r>
          </w:p>
          <w:p w14:paraId="101F2932" w14:textId="77777777" w:rsidR="00570DA5" w:rsidRDefault="00F5627D">
            <w:pPr>
              <w:pStyle w:val="aff0"/>
              <w:numPr>
                <w:ilvl w:val="0"/>
                <w:numId w:val="21"/>
              </w:numPr>
              <w:spacing w:after="0"/>
              <w:rPr>
                <w:szCs w:val="22"/>
                <w:lang w:eastAsia="zh-CN"/>
              </w:rPr>
            </w:pPr>
            <w:r>
              <w:rPr>
                <w:szCs w:val="22"/>
                <w:lang w:eastAsia="zh-CN"/>
              </w:rPr>
              <w:t>FFS how to carry LP-WUS information by overlaid OFDM sequences.</w:t>
            </w:r>
            <w:r>
              <w:rPr>
                <w:rFonts w:hint="eastAsia"/>
                <w:szCs w:val="22"/>
                <w:lang w:eastAsia="zh-CN"/>
              </w:rPr>
              <w:t xml:space="preserve"> </w:t>
            </w:r>
          </w:p>
          <w:p w14:paraId="167C203C" w14:textId="77777777" w:rsidR="00570DA5" w:rsidRDefault="00F5627D">
            <w:pPr>
              <w:pStyle w:val="aff0"/>
              <w:numPr>
                <w:ilvl w:val="1"/>
                <w:numId w:val="21"/>
              </w:numPr>
              <w:spacing w:after="0"/>
              <w:rPr>
                <w:szCs w:val="22"/>
                <w:lang w:eastAsia="zh-CN"/>
              </w:rPr>
            </w:pPr>
            <w:r>
              <w:rPr>
                <w:szCs w:val="22"/>
                <w:lang w:eastAsia="zh-CN"/>
              </w:rPr>
              <w:t>It doesn’t preclude considering the configuration where a single candidate overlaid OFDM sequence is used</w:t>
            </w:r>
          </w:p>
          <w:p w14:paraId="32ED52B3" w14:textId="77777777" w:rsidR="00570DA5" w:rsidRDefault="00F5627D">
            <w:pPr>
              <w:pStyle w:val="aff0"/>
              <w:numPr>
                <w:ilvl w:val="0"/>
                <w:numId w:val="21"/>
              </w:numPr>
              <w:spacing w:after="0"/>
              <w:rPr>
                <w:szCs w:val="22"/>
                <w:lang w:eastAsia="zh-CN"/>
              </w:rPr>
            </w:pPr>
            <w:r>
              <w:rPr>
                <w:rFonts w:hint="eastAsia"/>
                <w:szCs w:val="22"/>
                <w:lang w:eastAsia="zh-CN"/>
              </w:rPr>
              <w:t>F</w:t>
            </w:r>
            <w:r>
              <w:rPr>
                <w:szCs w:val="22"/>
                <w:lang w:eastAsia="zh-CN"/>
              </w:rPr>
              <w:t>FS details of LP-WUS information to trigger PDCCH monitoring (e.g. whether above is applicable to one or more serving cells)</w:t>
            </w:r>
          </w:p>
          <w:p w14:paraId="558A59A5" w14:textId="77777777" w:rsidR="00570DA5" w:rsidRDefault="00570DA5">
            <w:pPr>
              <w:spacing w:after="0"/>
              <w:rPr>
                <w:rFonts w:eastAsia="游明朝"/>
                <w:sz w:val="22"/>
                <w:szCs w:val="22"/>
              </w:rPr>
            </w:pPr>
          </w:p>
          <w:p w14:paraId="379DE6C2" w14:textId="77777777" w:rsidR="00570DA5" w:rsidRDefault="00F5627D">
            <w:pPr>
              <w:spacing w:after="0"/>
              <w:rPr>
                <w:sz w:val="22"/>
                <w:szCs w:val="22"/>
                <w:highlight w:val="green"/>
                <w:lang w:eastAsia="zh-CN"/>
              </w:rPr>
            </w:pPr>
            <w:r>
              <w:rPr>
                <w:sz w:val="22"/>
                <w:szCs w:val="22"/>
                <w:highlight w:val="green"/>
                <w:lang w:eastAsia="zh-CN"/>
              </w:rPr>
              <w:t>Agreement</w:t>
            </w:r>
          </w:p>
          <w:p w14:paraId="3FAA75D2" w14:textId="77777777" w:rsidR="00570DA5" w:rsidRDefault="00F5627D">
            <w:pPr>
              <w:spacing w:after="0"/>
              <w:rPr>
                <w:sz w:val="22"/>
                <w:szCs w:val="22"/>
                <w:lang w:eastAsia="zh-CN"/>
              </w:rPr>
            </w:pPr>
            <w:r>
              <w:rPr>
                <w:sz w:val="22"/>
                <w:szCs w:val="22"/>
                <w:lang w:eastAsia="zh-CN"/>
              </w:rPr>
              <w:t xml:space="preserve">Regarding the LP-WUS information to trigger PDCCH monitoring of RRC connected UEs (for non-CA case), select at least one from the following </w:t>
            </w:r>
          </w:p>
          <w:p w14:paraId="0976CEDC" w14:textId="77777777" w:rsidR="00570DA5" w:rsidRDefault="00F5627D">
            <w:pPr>
              <w:numPr>
                <w:ilvl w:val="0"/>
                <w:numId w:val="21"/>
              </w:numPr>
              <w:overflowPunct w:val="0"/>
              <w:autoSpaceDE w:val="0"/>
              <w:autoSpaceDN w:val="0"/>
              <w:adjustRightInd w:val="0"/>
              <w:spacing w:after="0" w:line="240" w:lineRule="auto"/>
              <w:jc w:val="left"/>
              <w:textAlignment w:val="baseline"/>
              <w:rPr>
                <w:sz w:val="22"/>
                <w:szCs w:val="22"/>
                <w:lang w:eastAsia="zh-CN"/>
              </w:rPr>
            </w:pPr>
            <w:r>
              <w:rPr>
                <w:sz w:val="22"/>
                <w:szCs w:val="22"/>
                <w:lang w:eastAsia="zh-CN"/>
              </w:rPr>
              <w:t>Option 1: A bitmap with each bit corresponding to [one or more] UEs</w:t>
            </w:r>
          </w:p>
          <w:p w14:paraId="2DEA9208" w14:textId="77777777" w:rsidR="00570DA5" w:rsidRDefault="00F5627D">
            <w:pPr>
              <w:numPr>
                <w:ilvl w:val="0"/>
                <w:numId w:val="21"/>
              </w:numPr>
              <w:overflowPunct w:val="0"/>
              <w:autoSpaceDE w:val="0"/>
              <w:autoSpaceDN w:val="0"/>
              <w:adjustRightInd w:val="0"/>
              <w:spacing w:after="0" w:line="240" w:lineRule="auto"/>
              <w:jc w:val="left"/>
              <w:textAlignment w:val="baseline"/>
              <w:rPr>
                <w:sz w:val="22"/>
                <w:szCs w:val="22"/>
                <w:lang w:eastAsia="zh-CN"/>
              </w:rPr>
            </w:pPr>
            <w:r>
              <w:rPr>
                <w:sz w:val="22"/>
                <w:szCs w:val="22"/>
                <w:lang w:eastAsia="zh-CN"/>
              </w:rPr>
              <w:t>Option 3: A codepoint value corresponding to [one or more] UEs</w:t>
            </w:r>
          </w:p>
          <w:p w14:paraId="1AF11B05" w14:textId="77777777" w:rsidR="00570DA5" w:rsidRDefault="00F5627D">
            <w:pPr>
              <w:spacing w:after="0"/>
              <w:rPr>
                <w:rFonts w:eastAsia="游明朝"/>
                <w:sz w:val="22"/>
                <w:szCs w:val="22"/>
                <w:lang w:eastAsia="ja-JP"/>
              </w:rPr>
            </w:pPr>
            <w:r>
              <w:rPr>
                <w:rFonts w:eastAsia="Malgun Gothic" w:hint="eastAsia"/>
                <w:sz w:val="22"/>
                <w:szCs w:val="22"/>
                <w:lang w:eastAsia="zh-CN"/>
              </w:rPr>
              <w:t>FFS details for extension of option 1 and/or 3 when UE is configured with CA</w:t>
            </w:r>
          </w:p>
        </w:tc>
      </w:tr>
    </w:tbl>
    <w:p w14:paraId="3C18FF9B" w14:textId="77777777" w:rsidR="00570DA5" w:rsidRDefault="00570DA5">
      <w:pPr>
        <w:rPr>
          <w:rFonts w:eastAsia="游明朝"/>
          <w:sz w:val="22"/>
          <w:szCs w:val="22"/>
          <w:lang w:eastAsia="ja-JP"/>
        </w:rPr>
      </w:pPr>
    </w:p>
    <w:p w14:paraId="2612C0E4" w14:textId="77777777" w:rsidR="00570DA5" w:rsidRDefault="00F5627D">
      <w:pPr>
        <w:rPr>
          <w:rFonts w:eastAsia="游明朝"/>
          <w:sz w:val="22"/>
          <w:szCs w:val="22"/>
          <w:lang w:eastAsia="ja-JP"/>
        </w:rPr>
      </w:pPr>
      <w:r>
        <w:rPr>
          <w:sz w:val="22"/>
          <w:szCs w:val="22"/>
        </w:rPr>
        <w:t xml:space="preserve">Many companies provided their view on </w:t>
      </w:r>
      <w:r>
        <w:rPr>
          <w:rFonts w:eastAsia="游明朝"/>
          <w:sz w:val="22"/>
          <w:szCs w:val="22"/>
          <w:lang w:eastAsia="ja-JP"/>
        </w:rPr>
        <w:t>the</w:t>
      </w:r>
      <w:r>
        <w:rPr>
          <w:rFonts w:eastAsia="游明朝" w:hint="eastAsia"/>
          <w:sz w:val="22"/>
          <w:szCs w:val="22"/>
          <w:lang w:eastAsia="ja-JP"/>
        </w:rPr>
        <w:t xml:space="preserve"> remaining issues</w:t>
      </w:r>
    </w:p>
    <w:p w14:paraId="387EADAA" w14:textId="77777777" w:rsidR="00570DA5" w:rsidRDefault="00F5627D">
      <w:pPr>
        <w:pStyle w:val="aff0"/>
        <w:numPr>
          <w:ilvl w:val="0"/>
          <w:numId w:val="30"/>
        </w:numPr>
        <w:rPr>
          <w:szCs w:val="22"/>
        </w:rPr>
      </w:pPr>
      <w:r>
        <w:rPr>
          <w:szCs w:val="22"/>
        </w:rPr>
        <w:t xml:space="preserve">Value </w:t>
      </w:r>
      <w:r>
        <w:rPr>
          <w:rFonts w:hint="eastAsia"/>
          <w:szCs w:val="22"/>
        </w:rPr>
        <w:t>X</w:t>
      </w:r>
      <w:r>
        <w:rPr>
          <w:szCs w:val="22"/>
        </w:rPr>
        <w:t xml:space="preserve"> (to be further discussed in AI 9.6.1)</w:t>
      </w:r>
    </w:p>
    <w:p w14:paraId="6ED92D7E" w14:textId="77777777" w:rsidR="00570DA5" w:rsidRDefault="00F5627D">
      <w:pPr>
        <w:pStyle w:val="aff0"/>
        <w:numPr>
          <w:ilvl w:val="1"/>
          <w:numId w:val="30"/>
        </w:numPr>
        <w:rPr>
          <w:szCs w:val="22"/>
        </w:rPr>
      </w:pPr>
      <w:r>
        <w:rPr>
          <w:rFonts w:hint="eastAsia"/>
          <w:szCs w:val="22"/>
        </w:rPr>
        <w:t>8</w:t>
      </w:r>
      <w:r>
        <w:rPr>
          <w:szCs w:val="22"/>
        </w:rPr>
        <w:t xml:space="preserve">: </w:t>
      </w:r>
      <w:r>
        <w:rPr>
          <w:rFonts w:eastAsia="游明朝" w:hint="eastAsia"/>
          <w:szCs w:val="22"/>
        </w:rPr>
        <w:t>Sony</w:t>
      </w:r>
    </w:p>
    <w:p w14:paraId="1CB339B4" w14:textId="77777777" w:rsidR="00570DA5" w:rsidRDefault="00F5627D">
      <w:pPr>
        <w:pStyle w:val="aff0"/>
        <w:numPr>
          <w:ilvl w:val="1"/>
          <w:numId w:val="30"/>
        </w:numPr>
        <w:rPr>
          <w:szCs w:val="22"/>
        </w:rPr>
      </w:pPr>
      <w:r>
        <w:rPr>
          <w:rFonts w:hint="eastAsia"/>
          <w:szCs w:val="22"/>
        </w:rPr>
        <w:t>1</w:t>
      </w:r>
      <w:r>
        <w:rPr>
          <w:szCs w:val="22"/>
        </w:rPr>
        <w:t>6: HW/HiSi</w:t>
      </w:r>
      <w:r>
        <w:rPr>
          <w:rFonts w:eastAsia="游明朝" w:hint="eastAsia"/>
          <w:szCs w:val="22"/>
        </w:rPr>
        <w:t>, vivo, Lenovo</w:t>
      </w:r>
    </w:p>
    <w:p w14:paraId="22B97CD8" w14:textId="77777777" w:rsidR="00570DA5" w:rsidRDefault="00F5627D">
      <w:pPr>
        <w:pStyle w:val="aff0"/>
        <w:numPr>
          <w:ilvl w:val="1"/>
          <w:numId w:val="30"/>
        </w:numPr>
        <w:rPr>
          <w:szCs w:val="22"/>
        </w:rPr>
      </w:pPr>
      <w:r>
        <w:t>LP-WUS duration used for connected mode should be limited to at most 2 slots</w:t>
      </w:r>
      <w:r>
        <w:rPr>
          <w:rFonts w:eastAsia="游明朝" w:hint="eastAsia"/>
        </w:rPr>
        <w:t>: E///</w:t>
      </w:r>
    </w:p>
    <w:p w14:paraId="40F724C3" w14:textId="77777777" w:rsidR="00570DA5" w:rsidRDefault="00F5627D">
      <w:pPr>
        <w:pStyle w:val="aff0"/>
        <w:numPr>
          <w:ilvl w:val="0"/>
          <w:numId w:val="30"/>
        </w:numPr>
        <w:rPr>
          <w:szCs w:val="22"/>
        </w:rPr>
      </w:pPr>
      <w:r>
        <w:rPr>
          <w:szCs w:val="22"/>
        </w:rPr>
        <w:t>B</w:t>
      </w:r>
      <w:r>
        <w:rPr>
          <w:rFonts w:hint="eastAsia"/>
          <w:szCs w:val="22"/>
        </w:rPr>
        <w:t>itmap</w:t>
      </w:r>
      <w:r>
        <w:rPr>
          <w:szCs w:val="22"/>
        </w:rPr>
        <w:t xml:space="preserve"> vs </w:t>
      </w:r>
      <w:r>
        <w:rPr>
          <w:rFonts w:hint="eastAsia"/>
          <w:szCs w:val="22"/>
        </w:rPr>
        <w:t>codepoint</w:t>
      </w:r>
      <w:r>
        <w:rPr>
          <w:szCs w:val="22"/>
        </w:rPr>
        <w:t xml:space="preserve"> (to be discussed in AI 9.6.1)</w:t>
      </w:r>
    </w:p>
    <w:p w14:paraId="644A32D1" w14:textId="77777777" w:rsidR="00570DA5" w:rsidRDefault="00F5627D">
      <w:pPr>
        <w:pStyle w:val="aff0"/>
        <w:numPr>
          <w:ilvl w:val="1"/>
          <w:numId w:val="30"/>
        </w:numPr>
        <w:rPr>
          <w:szCs w:val="22"/>
        </w:rPr>
      </w:pPr>
      <w:r>
        <w:rPr>
          <w:szCs w:val="22"/>
        </w:rPr>
        <w:t>Option 1</w:t>
      </w:r>
      <w:r>
        <w:rPr>
          <w:rFonts w:eastAsia="游明朝" w:hint="eastAsia"/>
          <w:szCs w:val="22"/>
        </w:rPr>
        <w:t xml:space="preserve"> (bitmap)</w:t>
      </w:r>
      <w:r>
        <w:rPr>
          <w:szCs w:val="22"/>
        </w:rPr>
        <w:t xml:space="preserve">: </w:t>
      </w:r>
      <w:r>
        <w:rPr>
          <w:rFonts w:eastAsia="游明朝" w:hint="eastAsia"/>
          <w:szCs w:val="22"/>
        </w:rPr>
        <w:t>vivo, ZTE, Sharp</w:t>
      </w:r>
    </w:p>
    <w:p w14:paraId="0D8C5DEF" w14:textId="77777777" w:rsidR="00570DA5" w:rsidRDefault="00F5627D">
      <w:pPr>
        <w:pStyle w:val="aff0"/>
        <w:numPr>
          <w:ilvl w:val="1"/>
          <w:numId w:val="30"/>
        </w:numPr>
        <w:rPr>
          <w:szCs w:val="22"/>
        </w:rPr>
      </w:pPr>
      <w:r>
        <w:rPr>
          <w:szCs w:val="22"/>
        </w:rPr>
        <w:t>Option 3</w:t>
      </w:r>
      <w:r>
        <w:rPr>
          <w:rFonts w:eastAsia="游明朝" w:hint="eastAsia"/>
          <w:szCs w:val="22"/>
        </w:rPr>
        <w:t xml:space="preserve"> (codepoint)</w:t>
      </w:r>
      <w:r>
        <w:rPr>
          <w:szCs w:val="22"/>
        </w:rPr>
        <w:t xml:space="preserve">: </w:t>
      </w:r>
      <w:r>
        <w:rPr>
          <w:rFonts w:eastAsia="游明朝" w:hint="eastAsia"/>
          <w:szCs w:val="22"/>
        </w:rPr>
        <w:t>OPPO, Sony, DCM</w:t>
      </w:r>
    </w:p>
    <w:p w14:paraId="5CFC63C7" w14:textId="77777777" w:rsidR="00570DA5" w:rsidRDefault="00F5627D">
      <w:pPr>
        <w:pStyle w:val="aff0"/>
        <w:numPr>
          <w:ilvl w:val="0"/>
          <w:numId w:val="30"/>
        </w:numPr>
        <w:rPr>
          <w:szCs w:val="22"/>
        </w:rPr>
      </w:pPr>
      <w:r>
        <w:rPr>
          <w:szCs w:val="22"/>
        </w:rPr>
        <w:t>Other contents</w:t>
      </w:r>
    </w:p>
    <w:p w14:paraId="598CADD8" w14:textId="77777777" w:rsidR="00570DA5" w:rsidRDefault="00F5627D">
      <w:pPr>
        <w:pStyle w:val="aff0"/>
        <w:numPr>
          <w:ilvl w:val="1"/>
          <w:numId w:val="30"/>
        </w:numPr>
        <w:rPr>
          <w:szCs w:val="22"/>
        </w:rPr>
      </w:pPr>
      <w:r>
        <w:rPr>
          <w:rFonts w:hint="eastAsia"/>
          <w:szCs w:val="22"/>
        </w:rPr>
        <w:t>S</w:t>
      </w:r>
      <w:r>
        <w:rPr>
          <w:szCs w:val="22"/>
        </w:rPr>
        <w:t>cell dormancy</w:t>
      </w:r>
    </w:p>
    <w:p w14:paraId="04F62E89" w14:textId="77777777" w:rsidR="00570DA5" w:rsidRDefault="00F5627D">
      <w:pPr>
        <w:pStyle w:val="aff0"/>
        <w:numPr>
          <w:ilvl w:val="2"/>
          <w:numId w:val="30"/>
        </w:numPr>
        <w:rPr>
          <w:szCs w:val="22"/>
        </w:rPr>
      </w:pPr>
      <w:r>
        <w:rPr>
          <w:rFonts w:eastAsia="游明朝" w:hint="eastAsia"/>
          <w:szCs w:val="22"/>
        </w:rPr>
        <w:t>Yes: CATT, IDC</w:t>
      </w:r>
    </w:p>
    <w:p w14:paraId="7363E2EE" w14:textId="77777777" w:rsidR="00570DA5" w:rsidRDefault="00F5627D">
      <w:pPr>
        <w:pStyle w:val="aff0"/>
        <w:numPr>
          <w:ilvl w:val="2"/>
          <w:numId w:val="30"/>
        </w:numPr>
        <w:rPr>
          <w:szCs w:val="22"/>
        </w:rPr>
      </w:pPr>
      <w:r>
        <w:rPr>
          <w:rFonts w:hint="eastAsia"/>
          <w:szCs w:val="22"/>
        </w:rPr>
        <w:t>N</w:t>
      </w:r>
      <w:r>
        <w:rPr>
          <w:szCs w:val="22"/>
        </w:rPr>
        <w:t>o: vivo, OPPO</w:t>
      </w:r>
      <w:r>
        <w:rPr>
          <w:rFonts w:hint="eastAsia"/>
          <w:szCs w:val="22"/>
        </w:rPr>
        <w:t xml:space="preserve">, </w:t>
      </w:r>
      <w:r>
        <w:rPr>
          <w:rFonts w:eastAsia="游明朝" w:hint="eastAsia"/>
          <w:szCs w:val="22"/>
        </w:rPr>
        <w:t>Sharp</w:t>
      </w:r>
    </w:p>
    <w:p w14:paraId="5A05C842" w14:textId="77777777" w:rsidR="00570DA5" w:rsidRDefault="00F5627D">
      <w:pPr>
        <w:pStyle w:val="aff0"/>
        <w:numPr>
          <w:ilvl w:val="1"/>
          <w:numId w:val="30"/>
        </w:numPr>
        <w:rPr>
          <w:szCs w:val="22"/>
        </w:rPr>
      </w:pPr>
      <w:r>
        <w:rPr>
          <w:szCs w:val="22"/>
        </w:rPr>
        <w:t>SSSG switching: Xiaomi</w:t>
      </w:r>
    </w:p>
    <w:p w14:paraId="2AE0794C" w14:textId="77777777" w:rsidR="00570DA5" w:rsidRDefault="00F5627D">
      <w:pPr>
        <w:pStyle w:val="aff0"/>
        <w:numPr>
          <w:ilvl w:val="1"/>
          <w:numId w:val="30"/>
        </w:numPr>
        <w:rPr>
          <w:szCs w:val="22"/>
        </w:rPr>
      </w:pPr>
      <w:r>
        <w:rPr>
          <w:szCs w:val="22"/>
        </w:rPr>
        <w:t>BWP switching: Xiaomi</w:t>
      </w:r>
    </w:p>
    <w:p w14:paraId="009A32FA" w14:textId="77777777" w:rsidR="00570DA5" w:rsidRDefault="00570DA5">
      <w:pPr>
        <w:rPr>
          <w:rFonts w:eastAsia="游明朝"/>
          <w:sz w:val="22"/>
          <w:szCs w:val="22"/>
          <w:lang w:val="sv-SE" w:eastAsia="ja-JP"/>
        </w:rPr>
      </w:pPr>
    </w:p>
    <w:p w14:paraId="36A2568B" w14:textId="77777777" w:rsidR="00570DA5" w:rsidRDefault="00F5627D">
      <w:pPr>
        <w:rPr>
          <w:sz w:val="22"/>
          <w:szCs w:val="22"/>
        </w:rPr>
      </w:pPr>
      <w:r>
        <w:rPr>
          <w:rFonts w:hint="eastAsia"/>
          <w:sz w:val="22"/>
          <w:szCs w:val="22"/>
        </w:rPr>
        <w:t>R</w:t>
      </w:r>
      <w:r>
        <w:rPr>
          <w:sz w:val="22"/>
          <w:szCs w:val="22"/>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0CDEF568" w14:textId="77777777" w:rsidR="00570DA5" w:rsidRDefault="00F5627D">
      <w:pPr>
        <w:rPr>
          <w:sz w:val="22"/>
          <w:szCs w:val="22"/>
        </w:rPr>
      </w:pPr>
      <w:r>
        <w:rPr>
          <w:rFonts w:hint="eastAsia"/>
          <w:sz w:val="22"/>
          <w:szCs w:val="22"/>
        </w:rPr>
        <w:t>R</w:t>
      </w:r>
      <w:r>
        <w:rPr>
          <w:sz w:val="22"/>
          <w:szCs w:val="22"/>
        </w:rPr>
        <w:t>egarding B</w:t>
      </w:r>
      <w:r>
        <w:rPr>
          <w:rFonts w:hint="eastAsia"/>
          <w:sz w:val="22"/>
          <w:szCs w:val="22"/>
        </w:rPr>
        <w:t>itmap</w:t>
      </w:r>
      <w:r>
        <w:rPr>
          <w:sz w:val="22"/>
          <w:szCs w:val="22"/>
        </w:rPr>
        <w:t xml:space="preserve"> vs </w:t>
      </w:r>
      <w:r>
        <w:rPr>
          <w:rFonts w:hint="eastAsia"/>
          <w:sz w:val="22"/>
          <w:szCs w:val="22"/>
        </w:rPr>
        <w:t>codepoint</w:t>
      </w:r>
      <w:r>
        <w:rPr>
          <w:sz w:val="22"/>
          <w:szCs w:val="22"/>
        </w:rPr>
        <w:t xml:space="preserve">, </w:t>
      </w:r>
      <w:r>
        <w:rPr>
          <w:rFonts w:hint="eastAsia"/>
          <w:sz w:val="22"/>
          <w:szCs w:val="22"/>
        </w:rPr>
        <w:t>this is</w:t>
      </w:r>
      <w:r>
        <w:rPr>
          <w:sz w:val="22"/>
          <w:szCs w:val="22"/>
          <w:lang w:eastAsia="zh-CN"/>
        </w:rPr>
        <w:t xml:space="preserve"> highly related to LP-WUS structure and hence, those </w:t>
      </w:r>
      <w:r>
        <w:rPr>
          <w:sz w:val="22"/>
          <w:szCs w:val="22"/>
        </w:rPr>
        <w:t>can be further discussed in AI 9.6.1.</w:t>
      </w:r>
    </w:p>
    <w:p w14:paraId="60794CBA" w14:textId="77777777" w:rsidR="00570DA5" w:rsidRDefault="00F5627D">
      <w:pPr>
        <w:rPr>
          <w:sz w:val="22"/>
          <w:szCs w:val="22"/>
        </w:rPr>
      </w:pPr>
      <w:r>
        <w:rPr>
          <w:rFonts w:hint="eastAsia"/>
          <w:sz w:val="22"/>
          <w:szCs w:val="22"/>
        </w:rPr>
        <w:t>R</w:t>
      </w:r>
      <w:r>
        <w:rPr>
          <w:sz w:val="22"/>
          <w:szCs w:val="22"/>
        </w:rPr>
        <w:t>egarding the other contents than wake-up indication (PDCCH triggering),</w:t>
      </w:r>
      <w:r>
        <w:rPr>
          <w:rFonts w:eastAsia="游明朝" w:hint="eastAsia"/>
          <w:sz w:val="22"/>
          <w:szCs w:val="22"/>
          <w:lang w:eastAsia="ja-JP"/>
        </w:rPr>
        <w:t xml:space="preserve"> there is no clear </w:t>
      </w:r>
      <w:r>
        <w:rPr>
          <w:rFonts w:eastAsia="游明朝"/>
          <w:sz w:val="22"/>
          <w:szCs w:val="22"/>
          <w:lang w:eastAsia="ja-JP"/>
        </w:rPr>
        <w:t>majority</w:t>
      </w:r>
      <w:r>
        <w:rPr>
          <w:rFonts w:eastAsia="游明朝" w:hint="eastAsia"/>
          <w:sz w:val="22"/>
          <w:szCs w:val="22"/>
          <w:lang w:eastAsia="ja-JP"/>
        </w:rPr>
        <w:t xml:space="preserve"> </w:t>
      </w:r>
      <w:proofErr w:type="gramStart"/>
      <w:r>
        <w:rPr>
          <w:rFonts w:eastAsia="游明朝" w:hint="eastAsia"/>
          <w:sz w:val="22"/>
          <w:szCs w:val="22"/>
          <w:lang w:eastAsia="ja-JP"/>
        </w:rPr>
        <w:t>view</w:t>
      </w:r>
      <w:proofErr w:type="gramEnd"/>
      <w:r>
        <w:rPr>
          <w:rFonts w:eastAsia="游明朝" w:hint="eastAsia"/>
          <w:sz w:val="22"/>
          <w:szCs w:val="22"/>
          <w:lang w:eastAsia="ja-JP"/>
        </w:rPr>
        <w:t xml:space="preserve"> and they can be discussed after fundamental part of LP-WUS monitoring made progress, if necessary.</w:t>
      </w:r>
    </w:p>
    <w:p w14:paraId="28817362" w14:textId="77777777" w:rsidR="00570DA5" w:rsidRDefault="00F5627D">
      <w:pPr>
        <w:rPr>
          <w:sz w:val="22"/>
          <w:szCs w:val="22"/>
          <w:lang w:eastAsia="zh-CN"/>
        </w:rPr>
      </w:pPr>
      <w:r>
        <w:rPr>
          <w:rFonts w:hint="eastAsia"/>
          <w:sz w:val="22"/>
          <w:szCs w:val="22"/>
        </w:rPr>
        <w:t xml:space="preserve">Regarding </w:t>
      </w:r>
      <w:r>
        <w:rPr>
          <w:sz w:val="22"/>
          <w:szCs w:val="22"/>
          <w:lang w:eastAsia="zh-CN"/>
        </w:rPr>
        <w:t>whether wake-up indication is applicable to one or more serving cells</w:t>
      </w:r>
      <w:r>
        <w:rPr>
          <w:rFonts w:hint="eastAsia"/>
          <w:sz w:val="22"/>
          <w:szCs w:val="22"/>
        </w:rPr>
        <w:t>, following agreement</w:t>
      </w:r>
      <w:r>
        <w:rPr>
          <w:rFonts w:eastAsia="游明朝" w:hint="eastAsia"/>
          <w:sz w:val="22"/>
          <w:szCs w:val="22"/>
          <w:lang w:eastAsia="ja-JP"/>
        </w:rPr>
        <w:t>s</w:t>
      </w:r>
      <w:r>
        <w:rPr>
          <w:rFonts w:hint="eastAsia"/>
          <w:sz w:val="22"/>
          <w:szCs w:val="22"/>
        </w:rPr>
        <w:t xml:space="preserve"> </w:t>
      </w:r>
      <w:r>
        <w:rPr>
          <w:rFonts w:eastAsia="游明朝" w:hint="eastAsia"/>
          <w:sz w:val="22"/>
          <w:szCs w:val="22"/>
          <w:lang w:eastAsia="ja-JP"/>
        </w:rPr>
        <w:t>were</w:t>
      </w:r>
      <w:r>
        <w:rPr>
          <w:rFonts w:hint="eastAsia"/>
          <w:sz w:val="22"/>
          <w:szCs w:val="22"/>
        </w:rPr>
        <w:t xml:space="preserve"> made in previous RAN1 meetings</w:t>
      </w:r>
    </w:p>
    <w:tbl>
      <w:tblPr>
        <w:tblStyle w:val="afd"/>
        <w:tblW w:w="0" w:type="auto"/>
        <w:tblLook w:val="04A0" w:firstRow="1" w:lastRow="0" w:firstColumn="1" w:lastColumn="0" w:noHBand="0" w:noVBand="1"/>
      </w:tblPr>
      <w:tblGrid>
        <w:gridCol w:w="9838"/>
      </w:tblGrid>
      <w:tr w:rsidR="00570DA5" w14:paraId="316180E6" w14:textId="77777777">
        <w:tc>
          <w:tcPr>
            <w:tcW w:w="9838" w:type="dxa"/>
          </w:tcPr>
          <w:p w14:paraId="09343B17" w14:textId="77777777" w:rsidR="00570DA5" w:rsidRDefault="00F5627D">
            <w:pPr>
              <w:spacing w:after="0"/>
              <w:rPr>
                <w:sz w:val="22"/>
                <w:szCs w:val="22"/>
              </w:rPr>
            </w:pPr>
            <w:r>
              <w:rPr>
                <w:sz w:val="22"/>
                <w:szCs w:val="22"/>
                <w:highlight w:val="green"/>
              </w:rPr>
              <w:t>Agreement</w:t>
            </w:r>
          </w:p>
          <w:p w14:paraId="33CB9595" w14:textId="77777777" w:rsidR="00570DA5" w:rsidRDefault="00F5627D">
            <w:pPr>
              <w:pStyle w:val="aff0"/>
              <w:numPr>
                <w:ilvl w:val="0"/>
                <w:numId w:val="14"/>
              </w:numPr>
              <w:spacing w:after="0"/>
              <w:rPr>
                <w:szCs w:val="22"/>
              </w:rPr>
            </w:pPr>
            <w:r>
              <w:rPr>
                <w:szCs w:val="22"/>
              </w:rPr>
              <w:t>Study whether/how LP-WUS works when UE is configured with CA in RRC CONNECTED mode</w:t>
            </w:r>
          </w:p>
          <w:p w14:paraId="24363FC2" w14:textId="77777777" w:rsidR="00570DA5" w:rsidRDefault="00F5627D">
            <w:pPr>
              <w:pStyle w:val="aff0"/>
              <w:numPr>
                <w:ilvl w:val="1"/>
                <w:numId w:val="14"/>
              </w:numPr>
              <w:spacing w:after="0"/>
              <w:rPr>
                <w:szCs w:val="22"/>
              </w:rPr>
            </w:pPr>
            <w:r>
              <w:rPr>
                <w:rFonts w:eastAsia="游明朝" w:hint="eastAsia"/>
                <w:szCs w:val="22"/>
              </w:rPr>
              <w:t>F</w:t>
            </w:r>
            <w:r>
              <w:rPr>
                <w:rFonts w:eastAsia="游明朝"/>
                <w:szCs w:val="22"/>
              </w:rPr>
              <w:t xml:space="preserve">FS: </w:t>
            </w:r>
            <w:r>
              <w:rPr>
                <w:szCs w:val="22"/>
              </w:rPr>
              <w:t>The cell(s) where PDCCH monitoring triggered by a</w:t>
            </w:r>
            <w:r>
              <w:rPr>
                <w:rFonts w:eastAsia="游明朝"/>
                <w:szCs w:val="22"/>
              </w:rPr>
              <w:t xml:space="preserve"> LP-WUS is applicable</w:t>
            </w:r>
          </w:p>
          <w:p w14:paraId="5038CC05" w14:textId="77777777" w:rsidR="00570DA5" w:rsidRDefault="00F5627D">
            <w:pPr>
              <w:pStyle w:val="aff0"/>
              <w:numPr>
                <w:ilvl w:val="2"/>
                <w:numId w:val="14"/>
              </w:numPr>
              <w:spacing w:after="0"/>
              <w:rPr>
                <w:szCs w:val="22"/>
              </w:rPr>
            </w:pPr>
            <w:r>
              <w:rPr>
                <w:rFonts w:hint="eastAsia"/>
                <w:szCs w:val="22"/>
              </w:rPr>
              <w:t>O</w:t>
            </w:r>
            <w:r>
              <w:rPr>
                <w:szCs w:val="22"/>
              </w:rPr>
              <w:t>ption 1: one or more serving cells based on gNB indication/configuration</w:t>
            </w:r>
          </w:p>
          <w:p w14:paraId="2DF7ADCA" w14:textId="77777777" w:rsidR="00570DA5" w:rsidRDefault="00F5627D">
            <w:pPr>
              <w:pStyle w:val="aff0"/>
              <w:numPr>
                <w:ilvl w:val="2"/>
                <w:numId w:val="14"/>
              </w:numPr>
              <w:spacing w:after="0"/>
              <w:rPr>
                <w:szCs w:val="22"/>
              </w:rPr>
            </w:pPr>
            <w:r>
              <w:rPr>
                <w:szCs w:val="22"/>
              </w:rPr>
              <w:t>Option 2: all activated serving cells</w:t>
            </w:r>
          </w:p>
          <w:p w14:paraId="11D2ED49" w14:textId="77777777" w:rsidR="00570DA5" w:rsidRDefault="00F5627D">
            <w:pPr>
              <w:pStyle w:val="aff0"/>
              <w:numPr>
                <w:ilvl w:val="2"/>
                <w:numId w:val="14"/>
              </w:numPr>
              <w:spacing w:after="0"/>
              <w:rPr>
                <w:szCs w:val="22"/>
              </w:rPr>
            </w:pPr>
            <w:r>
              <w:rPr>
                <w:szCs w:val="22"/>
              </w:rPr>
              <w:t>Note: other options are not precluded</w:t>
            </w:r>
          </w:p>
          <w:p w14:paraId="63E5C742" w14:textId="77777777" w:rsidR="00570DA5" w:rsidRDefault="00570DA5">
            <w:pPr>
              <w:spacing w:after="0"/>
              <w:rPr>
                <w:rFonts w:eastAsia="游明朝"/>
                <w:sz w:val="22"/>
                <w:szCs w:val="22"/>
              </w:rPr>
            </w:pPr>
          </w:p>
          <w:p w14:paraId="011A2298" w14:textId="77777777" w:rsidR="00570DA5" w:rsidRDefault="00F5627D">
            <w:pPr>
              <w:spacing w:after="0"/>
              <w:rPr>
                <w:sz w:val="22"/>
                <w:szCs w:val="22"/>
                <w:highlight w:val="green"/>
                <w:lang w:eastAsia="zh-CN"/>
              </w:rPr>
            </w:pPr>
            <w:r>
              <w:rPr>
                <w:sz w:val="22"/>
                <w:szCs w:val="22"/>
                <w:highlight w:val="green"/>
                <w:lang w:eastAsia="zh-CN"/>
              </w:rPr>
              <w:t>Agreement</w:t>
            </w:r>
          </w:p>
          <w:p w14:paraId="62ADDF1C" w14:textId="77777777" w:rsidR="00570DA5" w:rsidRDefault="00F5627D">
            <w:pPr>
              <w:spacing w:after="0"/>
              <w:rPr>
                <w:sz w:val="22"/>
                <w:szCs w:val="22"/>
              </w:rPr>
            </w:pPr>
            <w:r>
              <w:rPr>
                <w:sz w:val="22"/>
                <w:szCs w:val="22"/>
              </w:rPr>
              <w:t>LP-WUS is at least supported for the case where a UE is configured with CA</w:t>
            </w:r>
            <w:r>
              <w:rPr>
                <w:rFonts w:eastAsia="游明朝"/>
                <w:sz w:val="22"/>
                <w:szCs w:val="22"/>
              </w:rPr>
              <w:t xml:space="preserve"> </w:t>
            </w:r>
            <w:r>
              <w:rPr>
                <w:sz w:val="22"/>
                <w:szCs w:val="22"/>
              </w:rPr>
              <w:t>in RRC CONNECTED mode</w:t>
            </w:r>
          </w:p>
          <w:p w14:paraId="4355105C" w14:textId="77777777" w:rsidR="00570DA5" w:rsidRDefault="00F5627D">
            <w:pPr>
              <w:pStyle w:val="aff0"/>
              <w:numPr>
                <w:ilvl w:val="0"/>
                <w:numId w:val="22"/>
              </w:numPr>
              <w:spacing w:after="0"/>
              <w:rPr>
                <w:szCs w:val="22"/>
              </w:rPr>
            </w:pPr>
            <w:r>
              <w:rPr>
                <w:szCs w:val="22"/>
              </w:rPr>
              <w:t>FFS: DC</w:t>
            </w:r>
          </w:p>
        </w:tc>
      </w:tr>
    </w:tbl>
    <w:p w14:paraId="049ACB7A" w14:textId="77777777" w:rsidR="00570DA5" w:rsidRDefault="00570DA5">
      <w:pPr>
        <w:rPr>
          <w:rFonts w:eastAsia="游明朝"/>
          <w:sz w:val="22"/>
          <w:szCs w:val="22"/>
          <w:lang w:eastAsia="ja-JP"/>
        </w:rPr>
      </w:pPr>
    </w:p>
    <w:p w14:paraId="417CCB95" w14:textId="77777777" w:rsidR="00570DA5" w:rsidRDefault="00F5627D">
      <w:pPr>
        <w:rPr>
          <w:rFonts w:eastAsia="游明朝"/>
          <w:sz w:val="22"/>
          <w:szCs w:val="22"/>
          <w:lang w:eastAsia="ja-JP"/>
        </w:rPr>
      </w:pPr>
      <w:r>
        <w:rPr>
          <w:sz w:val="22"/>
          <w:szCs w:val="22"/>
        </w:rPr>
        <w:t xml:space="preserve">Many companies provided their view on </w:t>
      </w:r>
      <w:r>
        <w:rPr>
          <w:rFonts w:eastAsia="游明朝"/>
          <w:sz w:val="22"/>
          <w:szCs w:val="22"/>
          <w:lang w:eastAsia="ja-JP"/>
        </w:rPr>
        <w:t>the</w:t>
      </w:r>
      <w:r>
        <w:rPr>
          <w:rFonts w:eastAsia="游明朝" w:hint="eastAsia"/>
          <w:sz w:val="22"/>
          <w:szCs w:val="22"/>
          <w:lang w:eastAsia="ja-JP"/>
        </w:rPr>
        <w:t xml:space="preserve"> remaining issues</w:t>
      </w:r>
    </w:p>
    <w:p w14:paraId="6B9AD8CF" w14:textId="77777777" w:rsidR="00570DA5" w:rsidRDefault="00F5627D">
      <w:pPr>
        <w:pStyle w:val="aff0"/>
        <w:numPr>
          <w:ilvl w:val="0"/>
          <w:numId w:val="30"/>
        </w:numPr>
        <w:rPr>
          <w:szCs w:val="22"/>
        </w:rPr>
      </w:pPr>
      <w:r>
        <w:rPr>
          <w:szCs w:val="22"/>
        </w:rPr>
        <w:t xml:space="preserve">LP-WUS </w:t>
      </w:r>
      <w:r>
        <w:rPr>
          <w:rFonts w:eastAsia="游明朝" w:hint="eastAsia"/>
          <w:szCs w:val="22"/>
        </w:rPr>
        <w:t xml:space="preserve">is supported for the case where </w:t>
      </w:r>
      <w:r>
        <w:rPr>
          <w:szCs w:val="22"/>
        </w:rPr>
        <w:t xml:space="preserve">UE is configured with </w:t>
      </w:r>
      <w:r>
        <w:rPr>
          <w:rFonts w:eastAsia="游明朝" w:hint="eastAsia"/>
          <w:szCs w:val="22"/>
        </w:rPr>
        <w:t>DC</w:t>
      </w:r>
      <w:r>
        <w:rPr>
          <w:szCs w:val="22"/>
        </w:rPr>
        <w:t xml:space="preserve"> in RRC CONNECTED mode</w:t>
      </w:r>
    </w:p>
    <w:p w14:paraId="2E7C7A8E" w14:textId="77777777" w:rsidR="00570DA5" w:rsidRDefault="00F5627D">
      <w:pPr>
        <w:pStyle w:val="aff0"/>
        <w:numPr>
          <w:ilvl w:val="1"/>
          <w:numId w:val="30"/>
        </w:numPr>
        <w:rPr>
          <w:szCs w:val="22"/>
        </w:rPr>
      </w:pPr>
      <w:r>
        <w:rPr>
          <w:rFonts w:hint="eastAsia"/>
          <w:szCs w:val="22"/>
        </w:rPr>
        <w:t>Yes:</w:t>
      </w:r>
      <w:r>
        <w:rPr>
          <w:rFonts w:eastAsia="游明朝" w:hint="eastAsia"/>
          <w:szCs w:val="22"/>
        </w:rPr>
        <w:t xml:space="preserve"> HW/HiSi, vivo, ZTE, Pana (NR-DC), DCM, QC</w:t>
      </w:r>
    </w:p>
    <w:p w14:paraId="78766F13" w14:textId="77777777" w:rsidR="00570DA5" w:rsidRDefault="00F5627D">
      <w:pPr>
        <w:pStyle w:val="aff0"/>
        <w:numPr>
          <w:ilvl w:val="2"/>
          <w:numId w:val="30"/>
        </w:numPr>
        <w:rPr>
          <w:szCs w:val="22"/>
        </w:rPr>
      </w:pPr>
      <w:r>
        <w:rPr>
          <w:rFonts w:eastAsia="游明朝" w:hint="eastAsia"/>
          <w:szCs w:val="22"/>
        </w:rPr>
        <w:t xml:space="preserve">HW/HiSi: </w:t>
      </w:r>
      <w:r>
        <w:rPr>
          <w:szCs w:val="22"/>
        </w:rPr>
        <w:t>LP-WUS and the PDCCH monitoring that the LP-WUS can trigger are expected to be in the same cell group</w:t>
      </w:r>
    </w:p>
    <w:p w14:paraId="729035C5" w14:textId="77777777" w:rsidR="00570DA5" w:rsidRDefault="00F5627D">
      <w:pPr>
        <w:pStyle w:val="aff0"/>
        <w:numPr>
          <w:ilvl w:val="1"/>
          <w:numId w:val="30"/>
        </w:numPr>
        <w:rPr>
          <w:rFonts w:eastAsia="游明朝"/>
          <w:szCs w:val="22"/>
        </w:rPr>
      </w:pPr>
      <w:r>
        <w:rPr>
          <w:rFonts w:eastAsia="游明朝" w:hint="eastAsia"/>
          <w:szCs w:val="22"/>
        </w:rPr>
        <w:t>Deprioritize: IDC</w:t>
      </w:r>
    </w:p>
    <w:p w14:paraId="216BA8CD" w14:textId="77777777" w:rsidR="00570DA5" w:rsidRDefault="00F5627D">
      <w:pPr>
        <w:pStyle w:val="aff0"/>
        <w:numPr>
          <w:ilvl w:val="0"/>
          <w:numId w:val="30"/>
        </w:numPr>
        <w:rPr>
          <w:szCs w:val="22"/>
        </w:rPr>
      </w:pPr>
      <w:r>
        <w:rPr>
          <w:rFonts w:eastAsia="游明朝" w:hint="eastAsia"/>
          <w:szCs w:val="22"/>
        </w:rPr>
        <w:t>F</w:t>
      </w:r>
      <w:r>
        <w:rPr>
          <w:rFonts w:eastAsia="游明朝"/>
          <w:szCs w:val="22"/>
        </w:rPr>
        <w:t xml:space="preserve">FS: </w:t>
      </w:r>
      <w:r>
        <w:rPr>
          <w:szCs w:val="22"/>
        </w:rPr>
        <w:t>The cell(s) where PDCCH monitoring triggered by a</w:t>
      </w:r>
      <w:r>
        <w:rPr>
          <w:rFonts w:eastAsia="游明朝"/>
          <w:szCs w:val="22"/>
        </w:rPr>
        <w:t xml:space="preserve"> LP-WUS is applicable</w:t>
      </w:r>
    </w:p>
    <w:p w14:paraId="3A37790B" w14:textId="77777777" w:rsidR="00570DA5" w:rsidRDefault="00F5627D">
      <w:pPr>
        <w:pStyle w:val="aff0"/>
        <w:numPr>
          <w:ilvl w:val="1"/>
          <w:numId w:val="30"/>
        </w:numPr>
        <w:rPr>
          <w:szCs w:val="22"/>
        </w:rPr>
      </w:pPr>
      <w:r>
        <w:rPr>
          <w:rFonts w:hint="eastAsia"/>
          <w:szCs w:val="22"/>
        </w:rPr>
        <w:t>O</w:t>
      </w:r>
      <w:r>
        <w:rPr>
          <w:szCs w:val="22"/>
        </w:rPr>
        <w:t>ption 1:</w:t>
      </w:r>
      <w:r>
        <w:rPr>
          <w:rFonts w:hint="eastAsia"/>
          <w:szCs w:val="22"/>
        </w:rPr>
        <w:t xml:space="preserve"> </w:t>
      </w:r>
      <w:r>
        <w:rPr>
          <w:rFonts w:eastAsia="游明朝" w:hint="eastAsia"/>
          <w:szCs w:val="22"/>
        </w:rPr>
        <w:t xml:space="preserve">SPRD, CMCC, ZTE, </w:t>
      </w:r>
      <w:r>
        <w:rPr>
          <w:rFonts w:hint="eastAsia"/>
          <w:szCs w:val="22"/>
        </w:rPr>
        <w:t xml:space="preserve">OPPO (same carrier), </w:t>
      </w:r>
      <w:r>
        <w:rPr>
          <w:rFonts w:eastAsia="游明朝" w:hint="eastAsia"/>
          <w:szCs w:val="22"/>
        </w:rPr>
        <w:t xml:space="preserve">Lenovo, </w:t>
      </w:r>
      <w:r>
        <w:rPr>
          <w:rFonts w:hint="eastAsia"/>
          <w:szCs w:val="22"/>
        </w:rPr>
        <w:t xml:space="preserve">LGE, Sharp, </w:t>
      </w:r>
      <w:r>
        <w:rPr>
          <w:rFonts w:eastAsia="游明朝" w:hint="eastAsia"/>
          <w:szCs w:val="22"/>
        </w:rPr>
        <w:t>MTK</w:t>
      </w:r>
    </w:p>
    <w:p w14:paraId="7D2B7A27" w14:textId="77777777" w:rsidR="00570DA5" w:rsidRDefault="00F5627D">
      <w:pPr>
        <w:pStyle w:val="aff0"/>
        <w:numPr>
          <w:ilvl w:val="1"/>
          <w:numId w:val="30"/>
        </w:numPr>
        <w:rPr>
          <w:szCs w:val="22"/>
        </w:rPr>
      </w:pPr>
      <w:r>
        <w:rPr>
          <w:szCs w:val="22"/>
        </w:rPr>
        <w:t xml:space="preserve">Option 2: </w:t>
      </w:r>
      <w:r>
        <w:rPr>
          <w:rFonts w:hint="eastAsia"/>
          <w:szCs w:val="22"/>
        </w:rPr>
        <w:t>QC, vivo, CATT, Pana, Nokia, IDC, ETRI, Apple, DCM</w:t>
      </w:r>
      <w:r>
        <w:rPr>
          <w:rFonts w:eastAsia="游明朝" w:hint="eastAsia"/>
          <w:szCs w:val="22"/>
        </w:rPr>
        <w:t>, E///</w:t>
      </w:r>
    </w:p>
    <w:p w14:paraId="07FA1E3C" w14:textId="77777777" w:rsidR="00570DA5" w:rsidRDefault="00F5627D">
      <w:pPr>
        <w:pStyle w:val="aff0"/>
        <w:numPr>
          <w:ilvl w:val="0"/>
          <w:numId w:val="30"/>
        </w:numPr>
        <w:rPr>
          <w:iCs/>
          <w:szCs w:val="22"/>
          <w:lang w:eastAsia="zh-CN"/>
        </w:rPr>
      </w:pPr>
      <w:r>
        <w:rPr>
          <w:szCs w:val="22"/>
        </w:rPr>
        <w:t xml:space="preserve">The cell(s) where </w:t>
      </w:r>
      <w:r>
        <w:rPr>
          <w:rFonts w:eastAsia="游明朝"/>
          <w:szCs w:val="22"/>
        </w:rPr>
        <w:t xml:space="preserve">LP-WUS is </w:t>
      </w:r>
      <w:r>
        <w:rPr>
          <w:rFonts w:eastAsia="游明朝" w:hint="eastAsia"/>
          <w:szCs w:val="22"/>
        </w:rPr>
        <w:t>monitored</w:t>
      </w:r>
    </w:p>
    <w:p w14:paraId="2166A536" w14:textId="77777777" w:rsidR="00570DA5" w:rsidRDefault="00F5627D">
      <w:pPr>
        <w:pStyle w:val="aff0"/>
        <w:numPr>
          <w:ilvl w:val="1"/>
          <w:numId w:val="30"/>
        </w:numPr>
        <w:rPr>
          <w:szCs w:val="22"/>
          <w:lang w:eastAsia="zh-CN"/>
        </w:rPr>
      </w:pPr>
      <w:r>
        <w:rPr>
          <w:rFonts w:hint="eastAsia"/>
          <w:szCs w:val="22"/>
        </w:rPr>
        <w:t>CA</w:t>
      </w:r>
    </w:p>
    <w:p w14:paraId="79DCD20B" w14:textId="77777777" w:rsidR="00570DA5" w:rsidRDefault="00F5627D">
      <w:pPr>
        <w:pStyle w:val="aff0"/>
        <w:numPr>
          <w:ilvl w:val="2"/>
          <w:numId w:val="30"/>
        </w:numPr>
        <w:rPr>
          <w:szCs w:val="22"/>
          <w:lang w:eastAsia="zh-CN"/>
        </w:rPr>
      </w:pPr>
      <w:r>
        <w:rPr>
          <w:szCs w:val="22"/>
          <w:lang w:eastAsia="zh-CN"/>
        </w:rPr>
        <w:t>on a serving cell</w:t>
      </w:r>
      <w:r>
        <w:rPr>
          <w:rFonts w:hint="eastAsia"/>
          <w:szCs w:val="22"/>
        </w:rPr>
        <w:t>: vivo,</w:t>
      </w:r>
      <w:r>
        <w:rPr>
          <w:rFonts w:eastAsia="游明朝" w:hint="eastAsia"/>
          <w:szCs w:val="22"/>
        </w:rPr>
        <w:t xml:space="preserve"> Pana,</w:t>
      </w:r>
      <w:r>
        <w:rPr>
          <w:rFonts w:hint="eastAsia"/>
          <w:szCs w:val="22"/>
        </w:rPr>
        <w:t xml:space="preserve"> </w:t>
      </w:r>
      <w:r>
        <w:rPr>
          <w:rFonts w:eastAsia="游明朝" w:hint="eastAsia"/>
          <w:szCs w:val="22"/>
        </w:rPr>
        <w:t>TCL</w:t>
      </w:r>
    </w:p>
    <w:p w14:paraId="2772F080" w14:textId="77777777" w:rsidR="00570DA5" w:rsidRDefault="00F5627D">
      <w:pPr>
        <w:pStyle w:val="aff0"/>
        <w:numPr>
          <w:ilvl w:val="2"/>
          <w:numId w:val="30"/>
        </w:numPr>
        <w:rPr>
          <w:szCs w:val="22"/>
          <w:lang w:eastAsia="zh-CN"/>
        </w:rPr>
      </w:pPr>
      <w:r>
        <w:rPr>
          <w:rFonts w:hint="eastAsia"/>
          <w:szCs w:val="22"/>
        </w:rPr>
        <w:t>on P</w:t>
      </w:r>
      <w:r>
        <w:rPr>
          <w:szCs w:val="22"/>
        </w:rPr>
        <w:t>c</w:t>
      </w:r>
      <w:r>
        <w:rPr>
          <w:rFonts w:hint="eastAsia"/>
          <w:szCs w:val="22"/>
        </w:rPr>
        <w:t>ell: ZTE</w:t>
      </w:r>
      <w:r>
        <w:rPr>
          <w:rFonts w:eastAsia="游明朝" w:hint="eastAsia"/>
          <w:szCs w:val="22"/>
        </w:rPr>
        <w:t>, Sharp, E///</w:t>
      </w:r>
    </w:p>
    <w:p w14:paraId="7F8125C1" w14:textId="77777777" w:rsidR="00570DA5" w:rsidRDefault="00F5627D">
      <w:pPr>
        <w:pStyle w:val="aff0"/>
        <w:numPr>
          <w:ilvl w:val="1"/>
          <w:numId w:val="30"/>
        </w:numPr>
        <w:rPr>
          <w:szCs w:val="22"/>
          <w:lang w:eastAsia="zh-CN"/>
        </w:rPr>
      </w:pPr>
      <w:r>
        <w:rPr>
          <w:rFonts w:hint="eastAsia"/>
          <w:szCs w:val="22"/>
        </w:rPr>
        <w:t>DC</w:t>
      </w:r>
    </w:p>
    <w:p w14:paraId="1892535A" w14:textId="77777777" w:rsidR="00570DA5" w:rsidRDefault="00F5627D">
      <w:pPr>
        <w:pStyle w:val="aff0"/>
        <w:numPr>
          <w:ilvl w:val="2"/>
          <w:numId w:val="30"/>
        </w:numPr>
        <w:rPr>
          <w:szCs w:val="22"/>
        </w:rPr>
      </w:pPr>
      <w:r>
        <w:rPr>
          <w:szCs w:val="22"/>
        </w:rPr>
        <w:t>on a serving cell per cell-group</w:t>
      </w:r>
      <w:r>
        <w:rPr>
          <w:rFonts w:eastAsia="游明朝" w:hint="eastAsia"/>
          <w:szCs w:val="22"/>
        </w:rPr>
        <w:t>: vivo (subject to UE capability), QC, ZTE</w:t>
      </w:r>
    </w:p>
    <w:p w14:paraId="40946F73" w14:textId="77777777" w:rsidR="00570DA5" w:rsidRDefault="00F5627D">
      <w:pPr>
        <w:pStyle w:val="aff0"/>
        <w:numPr>
          <w:ilvl w:val="2"/>
          <w:numId w:val="30"/>
        </w:numPr>
        <w:rPr>
          <w:szCs w:val="22"/>
        </w:rPr>
      </w:pPr>
      <w:r>
        <w:rPr>
          <w:rFonts w:eastAsia="游明朝" w:hint="eastAsia"/>
          <w:szCs w:val="22"/>
        </w:rPr>
        <w:t>on PCell only and indicate whether to wake-up PSCell in addition to P</w:t>
      </w:r>
      <w:r>
        <w:rPr>
          <w:rFonts w:eastAsia="游明朝"/>
          <w:szCs w:val="22"/>
        </w:rPr>
        <w:t>c</w:t>
      </w:r>
      <w:r>
        <w:rPr>
          <w:rFonts w:eastAsia="游明朝" w:hint="eastAsia"/>
          <w:szCs w:val="22"/>
        </w:rPr>
        <w:t>ell: ZTE</w:t>
      </w:r>
    </w:p>
    <w:p w14:paraId="19845AC2" w14:textId="77777777" w:rsidR="00570DA5" w:rsidRDefault="00F5627D">
      <w:pPr>
        <w:pStyle w:val="aff0"/>
        <w:numPr>
          <w:ilvl w:val="2"/>
          <w:numId w:val="30"/>
        </w:numPr>
        <w:rPr>
          <w:szCs w:val="22"/>
        </w:rPr>
      </w:pPr>
      <w:r>
        <w:rPr>
          <w:rFonts w:eastAsia="游明朝" w:hint="eastAsia"/>
          <w:szCs w:val="22"/>
        </w:rPr>
        <w:t>on</w:t>
      </w:r>
      <w:r>
        <w:rPr>
          <w:szCs w:val="22"/>
        </w:rPr>
        <w:t xml:space="preserve">PCell or SCell in </w:t>
      </w:r>
      <w:r>
        <w:rPr>
          <w:rFonts w:eastAsia="游明朝" w:hint="eastAsia"/>
          <w:szCs w:val="22"/>
        </w:rPr>
        <w:t>M</w:t>
      </w:r>
      <w:r>
        <w:rPr>
          <w:szCs w:val="22"/>
        </w:rPr>
        <w:t xml:space="preserve">CG to indicate PDCCH monitoring in both </w:t>
      </w:r>
      <w:r>
        <w:rPr>
          <w:rFonts w:eastAsia="游明朝" w:hint="eastAsia"/>
          <w:szCs w:val="22"/>
        </w:rPr>
        <w:t>M</w:t>
      </w:r>
      <w:r>
        <w:rPr>
          <w:szCs w:val="22"/>
        </w:rPr>
        <w:t>CG and SCG</w:t>
      </w:r>
      <w:r>
        <w:rPr>
          <w:rFonts w:eastAsia="游明朝" w:hint="eastAsia"/>
          <w:szCs w:val="22"/>
        </w:rPr>
        <w:t>: Pana</w:t>
      </w:r>
    </w:p>
    <w:p w14:paraId="059A7F00" w14:textId="77777777" w:rsidR="00570DA5" w:rsidRDefault="00F5627D">
      <w:pPr>
        <w:pStyle w:val="aff0"/>
        <w:numPr>
          <w:ilvl w:val="0"/>
          <w:numId w:val="30"/>
        </w:numPr>
        <w:rPr>
          <w:szCs w:val="22"/>
          <w:lang w:eastAsia="zh-CN"/>
        </w:rPr>
      </w:pPr>
      <w:r>
        <w:rPr>
          <w:rFonts w:eastAsia="游明朝" w:hint="eastAsia"/>
          <w:szCs w:val="22"/>
        </w:rPr>
        <w:t>Dual DRX</w:t>
      </w:r>
    </w:p>
    <w:p w14:paraId="1306D129" w14:textId="77777777" w:rsidR="00570DA5" w:rsidRDefault="00F5627D">
      <w:pPr>
        <w:pStyle w:val="aff0"/>
        <w:numPr>
          <w:ilvl w:val="1"/>
          <w:numId w:val="30"/>
        </w:numPr>
        <w:rPr>
          <w:szCs w:val="22"/>
          <w:lang w:eastAsia="zh-CN"/>
        </w:rPr>
      </w:pPr>
      <w:r>
        <w:rPr>
          <w:rFonts w:eastAsia="游明朝" w:hint="eastAsia"/>
          <w:szCs w:val="22"/>
        </w:rPr>
        <w:t>Samsung: FFS</w:t>
      </w:r>
    </w:p>
    <w:p w14:paraId="0792C12E" w14:textId="77777777" w:rsidR="00570DA5" w:rsidRDefault="00F5627D">
      <w:pPr>
        <w:pStyle w:val="aff0"/>
        <w:numPr>
          <w:ilvl w:val="1"/>
          <w:numId w:val="30"/>
        </w:numPr>
        <w:rPr>
          <w:szCs w:val="22"/>
        </w:rPr>
      </w:pPr>
      <w:r>
        <w:rPr>
          <w:rFonts w:hint="eastAsia"/>
          <w:szCs w:val="22"/>
        </w:rPr>
        <w:t>QC</w:t>
      </w:r>
    </w:p>
    <w:p w14:paraId="2409A66E" w14:textId="77777777" w:rsidR="00570DA5" w:rsidRDefault="00F5627D">
      <w:pPr>
        <w:pStyle w:val="aff0"/>
        <w:numPr>
          <w:ilvl w:val="2"/>
          <w:numId w:val="30"/>
        </w:numPr>
        <w:rPr>
          <w:szCs w:val="22"/>
        </w:rPr>
      </w:pPr>
      <w:r>
        <w:rPr>
          <w:szCs w:val="22"/>
        </w:rPr>
        <w:t>For a UE configured with CA with dual-DRX groups, support LP-WUS monitoring on a serving cell per DRX group</w:t>
      </w:r>
    </w:p>
    <w:p w14:paraId="21427D97" w14:textId="77777777" w:rsidR="00570DA5" w:rsidRDefault="00F5627D">
      <w:pPr>
        <w:pStyle w:val="aff0"/>
        <w:numPr>
          <w:ilvl w:val="3"/>
          <w:numId w:val="30"/>
        </w:numPr>
        <w:rPr>
          <w:szCs w:val="22"/>
        </w:rPr>
      </w:pPr>
      <w:r>
        <w:rPr>
          <w:szCs w:val="22"/>
        </w:rPr>
        <w:t>Opt.1: LP-WUS is configured to be monitored per DRX group</w:t>
      </w:r>
    </w:p>
    <w:p w14:paraId="0ED8C31B" w14:textId="77777777" w:rsidR="00570DA5" w:rsidRDefault="00F5627D">
      <w:pPr>
        <w:pStyle w:val="aff0"/>
        <w:numPr>
          <w:ilvl w:val="4"/>
          <w:numId w:val="30"/>
        </w:numPr>
        <w:rPr>
          <w:szCs w:val="22"/>
        </w:rPr>
      </w:pPr>
      <w:r>
        <w:rPr>
          <w:szCs w:val="22"/>
        </w:rPr>
        <w:t>For dual DRX groups, LP-WUS monitoring is configured per DRX group</w:t>
      </w:r>
    </w:p>
    <w:p w14:paraId="2CC18D98" w14:textId="77777777" w:rsidR="00570DA5" w:rsidRDefault="00F5627D">
      <w:pPr>
        <w:pStyle w:val="aff0"/>
        <w:numPr>
          <w:ilvl w:val="4"/>
          <w:numId w:val="30"/>
        </w:numPr>
        <w:rPr>
          <w:szCs w:val="22"/>
        </w:rPr>
      </w:pPr>
      <w:r>
        <w:rPr>
          <w:szCs w:val="22"/>
        </w:rPr>
        <w:t>LP-WUS monitored on a cell within a DRX group triggers PDCCH monitoring on the cell of the DRX group</w:t>
      </w:r>
    </w:p>
    <w:p w14:paraId="1861CF32" w14:textId="77777777" w:rsidR="00570DA5" w:rsidRDefault="00F5627D">
      <w:pPr>
        <w:pStyle w:val="aff0"/>
        <w:numPr>
          <w:ilvl w:val="3"/>
          <w:numId w:val="30"/>
        </w:numPr>
        <w:rPr>
          <w:szCs w:val="22"/>
          <w:lang w:eastAsia="zh-CN"/>
        </w:rPr>
      </w:pPr>
      <w:r>
        <w:rPr>
          <w:szCs w:val="22"/>
        </w:rPr>
        <w:t>Opt.2: LP-WUS carries an indication for which DRX group(s) it triggers PDCCH monitoring</w:t>
      </w:r>
    </w:p>
    <w:p w14:paraId="7B5675DF" w14:textId="77777777" w:rsidR="00570DA5" w:rsidRDefault="00F5627D">
      <w:pPr>
        <w:pStyle w:val="aff0"/>
        <w:numPr>
          <w:ilvl w:val="1"/>
          <w:numId w:val="30"/>
        </w:numPr>
        <w:rPr>
          <w:szCs w:val="22"/>
          <w:lang w:eastAsia="zh-CN"/>
        </w:rPr>
      </w:pPr>
      <w:r>
        <w:rPr>
          <w:rFonts w:eastAsia="游明朝" w:hint="eastAsia"/>
          <w:szCs w:val="22"/>
        </w:rPr>
        <w:t>CMCC</w:t>
      </w:r>
    </w:p>
    <w:p w14:paraId="3EF4DB81" w14:textId="77777777" w:rsidR="00570DA5" w:rsidRDefault="00F5627D">
      <w:pPr>
        <w:pStyle w:val="aff0"/>
        <w:numPr>
          <w:ilvl w:val="2"/>
          <w:numId w:val="30"/>
        </w:numPr>
        <w:rPr>
          <w:szCs w:val="22"/>
          <w:lang w:eastAsia="zh-CN"/>
        </w:rPr>
      </w:pPr>
      <w:r>
        <w:rPr>
          <w:szCs w:val="22"/>
          <w:lang w:eastAsia="zh-CN"/>
        </w:rPr>
        <w:t>For the case that a MAC entity has two DRX cell groups, LP-WUS should be separately configured for each DRX cell group.</w:t>
      </w:r>
    </w:p>
    <w:p w14:paraId="5295C87E" w14:textId="77777777" w:rsidR="00570DA5" w:rsidRDefault="00F5627D">
      <w:pPr>
        <w:pStyle w:val="aff0"/>
        <w:numPr>
          <w:ilvl w:val="1"/>
          <w:numId w:val="30"/>
        </w:numPr>
        <w:rPr>
          <w:szCs w:val="22"/>
          <w:lang w:eastAsia="zh-CN"/>
        </w:rPr>
      </w:pPr>
      <w:r>
        <w:rPr>
          <w:rFonts w:hint="eastAsia"/>
          <w:szCs w:val="22"/>
        </w:rPr>
        <w:t>DCM</w:t>
      </w:r>
    </w:p>
    <w:p w14:paraId="57396170" w14:textId="77777777" w:rsidR="00570DA5" w:rsidRDefault="00F5627D">
      <w:pPr>
        <w:pStyle w:val="aff0"/>
        <w:numPr>
          <w:ilvl w:val="2"/>
          <w:numId w:val="30"/>
        </w:numPr>
        <w:rPr>
          <w:szCs w:val="22"/>
        </w:rPr>
      </w:pPr>
      <w:r>
        <w:rPr>
          <w:szCs w:val="22"/>
        </w:rPr>
        <w:t>LP-WUS indication is applicable to all activated serving cells in the same DRX group(s), if configured</w:t>
      </w:r>
    </w:p>
    <w:p w14:paraId="4F5BF375" w14:textId="77777777" w:rsidR="00570DA5" w:rsidRDefault="00F5627D">
      <w:pPr>
        <w:pStyle w:val="aff0"/>
        <w:numPr>
          <w:ilvl w:val="2"/>
          <w:numId w:val="30"/>
        </w:numPr>
        <w:rPr>
          <w:szCs w:val="22"/>
        </w:rPr>
      </w:pPr>
      <w:r>
        <w:rPr>
          <w:szCs w:val="22"/>
        </w:rPr>
        <w:t>For dual DRX groups, further consider following options</w:t>
      </w:r>
    </w:p>
    <w:p w14:paraId="1597AD51" w14:textId="77777777" w:rsidR="00570DA5" w:rsidRDefault="00F5627D">
      <w:pPr>
        <w:pStyle w:val="aff0"/>
        <w:numPr>
          <w:ilvl w:val="3"/>
          <w:numId w:val="30"/>
        </w:numPr>
        <w:rPr>
          <w:szCs w:val="22"/>
        </w:rPr>
      </w:pPr>
      <w:r>
        <w:rPr>
          <w:szCs w:val="22"/>
        </w:rPr>
        <w:t>Option 1: LP-WUS monitoring/indication is applied per DRX group</w:t>
      </w:r>
    </w:p>
    <w:p w14:paraId="76E0BFC9" w14:textId="77777777" w:rsidR="00570DA5" w:rsidRDefault="00F5627D">
      <w:pPr>
        <w:pStyle w:val="aff0"/>
        <w:numPr>
          <w:ilvl w:val="3"/>
          <w:numId w:val="30"/>
        </w:numPr>
        <w:rPr>
          <w:szCs w:val="22"/>
        </w:rPr>
      </w:pPr>
      <w:r>
        <w:rPr>
          <w:szCs w:val="22"/>
        </w:rPr>
        <w:t>Option 2: LP-WUS monitoring on one of DRX group, LP-WUS indication to either or both DRX group(s)</w:t>
      </w:r>
    </w:p>
    <w:p w14:paraId="272A672D" w14:textId="77777777" w:rsidR="00570DA5" w:rsidRDefault="00F5627D">
      <w:pPr>
        <w:pStyle w:val="aff0"/>
        <w:numPr>
          <w:ilvl w:val="0"/>
          <w:numId w:val="30"/>
        </w:numPr>
        <w:rPr>
          <w:szCs w:val="22"/>
          <w:lang w:eastAsia="zh-CN"/>
        </w:rPr>
      </w:pPr>
      <w:r>
        <w:rPr>
          <w:rFonts w:hint="eastAsia"/>
          <w:szCs w:val="22"/>
        </w:rPr>
        <w:t>Special handling</w:t>
      </w:r>
    </w:p>
    <w:p w14:paraId="20C4E538" w14:textId="77777777" w:rsidR="00570DA5" w:rsidRDefault="00F5627D">
      <w:pPr>
        <w:pStyle w:val="aff0"/>
        <w:numPr>
          <w:ilvl w:val="1"/>
          <w:numId w:val="30"/>
        </w:numPr>
        <w:rPr>
          <w:szCs w:val="22"/>
          <w:lang w:eastAsia="zh-CN"/>
        </w:rPr>
      </w:pPr>
      <w:r>
        <w:rPr>
          <w:rFonts w:hint="eastAsia"/>
          <w:szCs w:val="22"/>
        </w:rPr>
        <w:t>HW/HiSi</w:t>
      </w:r>
    </w:p>
    <w:p w14:paraId="3C9A4DD7" w14:textId="77777777" w:rsidR="00570DA5" w:rsidRDefault="00F5627D">
      <w:pPr>
        <w:pStyle w:val="aff0"/>
        <w:numPr>
          <w:ilvl w:val="2"/>
          <w:numId w:val="30"/>
        </w:numPr>
        <w:rPr>
          <w:szCs w:val="22"/>
        </w:rPr>
      </w:pPr>
      <w:r>
        <w:rPr>
          <w:szCs w:val="22"/>
        </w:rPr>
        <w:t>For LP-WUS in FR1-FR2 CA, the trigger of PDCCH monitoring of FR2 cells can be separate from that of FR1 cells.</w:t>
      </w:r>
    </w:p>
    <w:p w14:paraId="06A9094D" w14:textId="77777777" w:rsidR="00570DA5" w:rsidRDefault="00F5627D">
      <w:pPr>
        <w:pStyle w:val="aff0"/>
        <w:numPr>
          <w:ilvl w:val="3"/>
          <w:numId w:val="30"/>
        </w:numPr>
        <w:rPr>
          <w:szCs w:val="22"/>
        </w:rPr>
      </w:pPr>
      <w:r>
        <w:rPr>
          <w:szCs w:val="22"/>
        </w:rPr>
        <w:t>If PDCCH monitoring of an SCell is triggered, then PDCCH monitoring of PCell is also triggered, regardless their frequency range.</w:t>
      </w:r>
    </w:p>
    <w:p w14:paraId="1DD67A6F" w14:textId="77777777" w:rsidR="00570DA5" w:rsidRDefault="00570DA5">
      <w:pPr>
        <w:rPr>
          <w:sz w:val="22"/>
          <w:szCs w:val="22"/>
        </w:rPr>
      </w:pPr>
    </w:p>
    <w:p w14:paraId="4823B549" w14:textId="77777777" w:rsidR="00570DA5" w:rsidRDefault="00F5627D">
      <w:pPr>
        <w:rPr>
          <w:sz w:val="22"/>
          <w:szCs w:val="22"/>
        </w:rPr>
      </w:pPr>
      <w:r>
        <w:rPr>
          <w:rFonts w:eastAsia="游明朝" w:hint="eastAsia"/>
          <w:sz w:val="22"/>
          <w:szCs w:val="22"/>
          <w:lang w:eastAsia="ja-JP"/>
        </w:rPr>
        <w:t>In addition to CA, m</w:t>
      </w:r>
      <w:r>
        <w:rPr>
          <w:rFonts w:hint="eastAsia"/>
          <w:sz w:val="22"/>
          <w:szCs w:val="22"/>
        </w:rPr>
        <w:t xml:space="preserve">ajority companies assume </w:t>
      </w:r>
      <w:r>
        <w:rPr>
          <w:sz w:val="22"/>
          <w:szCs w:val="22"/>
        </w:rPr>
        <w:t>LP-WUS is supported for the case where UE is configured with DC in RRC CONNECTED mode</w:t>
      </w:r>
      <w:r>
        <w:rPr>
          <w:rFonts w:hint="eastAsia"/>
          <w:sz w:val="22"/>
          <w:szCs w:val="22"/>
        </w:rPr>
        <w:t xml:space="preserve">, while companies have divergent views on </w:t>
      </w:r>
      <w:r>
        <w:rPr>
          <w:rFonts w:eastAsia="游明朝" w:hint="eastAsia"/>
          <w:sz w:val="22"/>
          <w:szCs w:val="22"/>
          <w:lang w:eastAsia="ja-JP"/>
        </w:rPr>
        <w:t xml:space="preserve">which </w:t>
      </w:r>
      <w:r>
        <w:rPr>
          <w:sz w:val="22"/>
          <w:szCs w:val="22"/>
        </w:rPr>
        <w:t>cell(s) PDCCH monitoring triggered by a LP-WUS is applicable</w:t>
      </w:r>
      <w:r>
        <w:rPr>
          <w:rFonts w:eastAsia="游明朝" w:hint="eastAsia"/>
          <w:sz w:val="22"/>
          <w:szCs w:val="22"/>
          <w:lang w:eastAsia="ja-JP"/>
        </w:rPr>
        <w:t xml:space="preserve"> and also</w:t>
      </w:r>
      <w:r>
        <w:rPr>
          <w:sz w:val="22"/>
          <w:szCs w:val="22"/>
        </w:rPr>
        <w:t xml:space="preserve"> </w:t>
      </w:r>
      <w:r>
        <w:rPr>
          <w:rFonts w:hint="eastAsia"/>
          <w:sz w:val="22"/>
          <w:szCs w:val="22"/>
        </w:rPr>
        <w:t xml:space="preserve">on </w:t>
      </w:r>
      <w:r>
        <w:rPr>
          <w:rFonts w:eastAsia="游明朝" w:hint="eastAsia"/>
          <w:sz w:val="22"/>
          <w:szCs w:val="22"/>
          <w:lang w:eastAsia="ja-JP"/>
        </w:rPr>
        <w:t xml:space="preserve">which </w:t>
      </w:r>
      <w:r>
        <w:rPr>
          <w:sz w:val="22"/>
          <w:szCs w:val="22"/>
        </w:rPr>
        <w:t>cell(s)</w:t>
      </w:r>
      <w:r>
        <w:rPr>
          <w:rFonts w:eastAsia="游明朝" w:hint="eastAsia"/>
          <w:sz w:val="22"/>
          <w:szCs w:val="22"/>
          <w:lang w:eastAsia="ja-JP"/>
        </w:rPr>
        <w:t xml:space="preserve"> </w:t>
      </w:r>
      <w:r>
        <w:rPr>
          <w:rFonts w:eastAsia="游明朝"/>
          <w:sz w:val="22"/>
          <w:szCs w:val="22"/>
        </w:rPr>
        <w:t xml:space="preserve">LP-WUS is </w:t>
      </w:r>
      <w:r>
        <w:rPr>
          <w:rFonts w:eastAsia="游明朝" w:hint="eastAsia"/>
          <w:sz w:val="22"/>
          <w:szCs w:val="22"/>
        </w:rPr>
        <w:t>monitored</w:t>
      </w:r>
      <w:r>
        <w:rPr>
          <w:rFonts w:hint="eastAsia"/>
          <w:sz w:val="22"/>
          <w:szCs w:val="22"/>
        </w:rPr>
        <w:t>. Following can be considered as the starting point</w:t>
      </w:r>
    </w:p>
    <w:p w14:paraId="1CEE9DDE" w14:textId="77777777" w:rsidR="00570DA5" w:rsidRDefault="00570DA5">
      <w:pPr>
        <w:rPr>
          <w:sz w:val="22"/>
          <w:szCs w:val="22"/>
        </w:rPr>
      </w:pPr>
    </w:p>
    <w:p w14:paraId="092B1A27" w14:textId="77777777" w:rsidR="00570DA5" w:rsidRDefault="00F5627D">
      <w:pPr>
        <w:pStyle w:val="4"/>
        <w:rPr>
          <w:sz w:val="22"/>
          <w:szCs w:val="22"/>
        </w:rPr>
      </w:pPr>
      <w:r>
        <w:rPr>
          <w:rFonts w:eastAsia="游明朝"/>
          <w:sz w:val="22"/>
          <w:szCs w:val="22"/>
          <w:highlight w:val="yellow"/>
          <w:lang w:eastAsia="ja-JP"/>
        </w:rPr>
        <w:t>Proposal</w:t>
      </w:r>
      <w:r>
        <w:rPr>
          <w:sz w:val="22"/>
          <w:szCs w:val="22"/>
          <w:highlight w:val="yellow"/>
        </w:rPr>
        <w:t xml:space="preserve"> 5-</w:t>
      </w:r>
      <w:r>
        <w:rPr>
          <w:rFonts w:eastAsia="游明朝" w:hint="eastAsia"/>
          <w:sz w:val="22"/>
          <w:szCs w:val="22"/>
          <w:highlight w:val="yellow"/>
          <w:lang w:eastAsia="ja-JP"/>
        </w:rPr>
        <w:t>1</w:t>
      </w:r>
      <w:r>
        <w:rPr>
          <w:sz w:val="22"/>
          <w:szCs w:val="22"/>
          <w:highlight w:val="yellow"/>
        </w:rPr>
        <w:t>:</w:t>
      </w:r>
    </w:p>
    <w:p w14:paraId="55970F1A" w14:textId="77777777" w:rsidR="00570DA5" w:rsidRDefault="00F5627D">
      <w:pPr>
        <w:pStyle w:val="aff0"/>
        <w:numPr>
          <w:ilvl w:val="0"/>
          <w:numId w:val="14"/>
        </w:numPr>
        <w:rPr>
          <w:b/>
          <w:bCs/>
          <w:szCs w:val="22"/>
        </w:rPr>
      </w:pPr>
      <w:r>
        <w:rPr>
          <w:b/>
          <w:bCs/>
          <w:szCs w:val="22"/>
        </w:rPr>
        <w:t xml:space="preserve">LP-WUS works when UE is configured with </w:t>
      </w:r>
      <w:r>
        <w:rPr>
          <w:rFonts w:eastAsia="游明朝" w:hint="eastAsia"/>
          <w:b/>
          <w:bCs/>
          <w:szCs w:val="22"/>
        </w:rPr>
        <w:t>DC</w:t>
      </w:r>
      <w:r>
        <w:rPr>
          <w:b/>
          <w:bCs/>
          <w:szCs w:val="22"/>
        </w:rPr>
        <w:t xml:space="preserve"> in RRC CONNECTED mode</w:t>
      </w:r>
    </w:p>
    <w:p w14:paraId="1F2B367C" w14:textId="77777777" w:rsidR="00570DA5" w:rsidRDefault="00F5627D">
      <w:pPr>
        <w:pStyle w:val="aff0"/>
        <w:numPr>
          <w:ilvl w:val="1"/>
          <w:numId w:val="14"/>
        </w:numPr>
        <w:rPr>
          <w:b/>
          <w:bCs/>
          <w:szCs w:val="22"/>
        </w:rPr>
      </w:pPr>
      <w:r>
        <w:rPr>
          <w:rFonts w:eastAsia="游明朝"/>
          <w:b/>
          <w:bCs/>
          <w:szCs w:val="22"/>
        </w:rPr>
        <w:t>FFS: The cell(s) where PDCCH monitoring triggered by a LP-WUS is applicable</w:t>
      </w:r>
      <w:r>
        <w:rPr>
          <w:rFonts w:eastAsia="游明朝" w:hint="eastAsia"/>
          <w:b/>
          <w:bCs/>
          <w:szCs w:val="22"/>
        </w:rPr>
        <w:t xml:space="preserve"> </w:t>
      </w:r>
    </w:p>
    <w:p w14:paraId="57D5E4F3" w14:textId="77777777" w:rsidR="00570DA5" w:rsidRDefault="00F5627D">
      <w:pPr>
        <w:pStyle w:val="aff0"/>
        <w:numPr>
          <w:ilvl w:val="1"/>
          <w:numId w:val="14"/>
        </w:numPr>
        <w:rPr>
          <w:b/>
          <w:bCs/>
          <w:szCs w:val="22"/>
        </w:rPr>
      </w:pPr>
      <w:r>
        <w:rPr>
          <w:rFonts w:eastAsia="游明朝" w:hint="eastAsia"/>
          <w:b/>
          <w:bCs/>
          <w:szCs w:val="22"/>
        </w:rPr>
        <w:t xml:space="preserve">FFS: </w:t>
      </w:r>
      <w:r>
        <w:rPr>
          <w:b/>
          <w:bCs/>
          <w:szCs w:val="22"/>
        </w:rPr>
        <w:t>The cell(s) where LP-WUS is monitored</w:t>
      </w:r>
    </w:p>
    <w:tbl>
      <w:tblPr>
        <w:tblStyle w:val="afd"/>
        <w:tblW w:w="9631" w:type="dxa"/>
        <w:tblLayout w:type="fixed"/>
        <w:tblLook w:val="04A0" w:firstRow="1" w:lastRow="0" w:firstColumn="1" w:lastColumn="0" w:noHBand="0" w:noVBand="1"/>
      </w:tblPr>
      <w:tblGrid>
        <w:gridCol w:w="1479"/>
        <w:gridCol w:w="1372"/>
        <w:gridCol w:w="6780"/>
      </w:tblGrid>
      <w:tr w:rsidR="00570DA5" w14:paraId="7E43C158" w14:textId="77777777">
        <w:tc>
          <w:tcPr>
            <w:tcW w:w="1479" w:type="dxa"/>
            <w:shd w:val="clear" w:color="auto" w:fill="D9D9D9" w:themeFill="background1" w:themeFillShade="D9"/>
          </w:tcPr>
          <w:p w14:paraId="43BD1711" w14:textId="77777777" w:rsidR="00570DA5" w:rsidRDefault="00F5627D">
            <w:pPr>
              <w:rPr>
                <w:sz w:val="22"/>
                <w:szCs w:val="22"/>
              </w:rPr>
            </w:pPr>
            <w:r>
              <w:rPr>
                <w:sz w:val="22"/>
                <w:szCs w:val="22"/>
              </w:rPr>
              <w:t>Company</w:t>
            </w:r>
          </w:p>
        </w:tc>
        <w:tc>
          <w:tcPr>
            <w:tcW w:w="1372" w:type="dxa"/>
            <w:shd w:val="clear" w:color="auto" w:fill="D9D9D9" w:themeFill="background1" w:themeFillShade="D9"/>
          </w:tcPr>
          <w:p w14:paraId="482ACA61" w14:textId="77777777" w:rsidR="00570DA5" w:rsidRDefault="00F5627D">
            <w:pPr>
              <w:rPr>
                <w:sz w:val="22"/>
                <w:szCs w:val="22"/>
              </w:rPr>
            </w:pPr>
            <w:r>
              <w:rPr>
                <w:sz w:val="22"/>
                <w:szCs w:val="22"/>
              </w:rPr>
              <w:t>Y/N</w:t>
            </w:r>
          </w:p>
        </w:tc>
        <w:tc>
          <w:tcPr>
            <w:tcW w:w="6780" w:type="dxa"/>
            <w:shd w:val="clear" w:color="auto" w:fill="D9D9D9" w:themeFill="background1" w:themeFillShade="D9"/>
          </w:tcPr>
          <w:p w14:paraId="2CA2D7F6" w14:textId="77777777" w:rsidR="00570DA5" w:rsidRDefault="00F5627D">
            <w:pPr>
              <w:rPr>
                <w:sz w:val="22"/>
                <w:szCs w:val="22"/>
              </w:rPr>
            </w:pPr>
            <w:r>
              <w:rPr>
                <w:sz w:val="22"/>
                <w:szCs w:val="22"/>
              </w:rPr>
              <w:t>Comments</w:t>
            </w:r>
          </w:p>
        </w:tc>
      </w:tr>
      <w:tr w:rsidR="00570DA5" w14:paraId="46F5FE53" w14:textId="77777777">
        <w:tc>
          <w:tcPr>
            <w:tcW w:w="1479" w:type="dxa"/>
          </w:tcPr>
          <w:p w14:paraId="085D4A07" w14:textId="77777777" w:rsidR="00570DA5" w:rsidRDefault="00F5627D">
            <w:pPr>
              <w:rPr>
                <w:rFonts w:eastAsia="游明朝"/>
                <w:sz w:val="22"/>
                <w:szCs w:val="22"/>
                <w:lang w:eastAsia="ja-JP"/>
              </w:rPr>
            </w:pPr>
            <w:r>
              <w:rPr>
                <w:rFonts w:eastAsia="游明朝" w:hint="eastAsia"/>
                <w:sz w:val="22"/>
                <w:szCs w:val="22"/>
                <w:lang w:eastAsia="ja-JP"/>
              </w:rPr>
              <w:t>Qualcomm</w:t>
            </w:r>
          </w:p>
        </w:tc>
        <w:tc>
          <w:tcPr>
            <w:tcW w:w="1372" w:type="dxa"/>
          </w:tcPr>
          <w:p w14:paraId="7DEDA829" w14:textId="77777777" w:rsidR="00570DA5" w:rsidRDefault="00F5627D">
            <w:pPr>
              <w:rPr>
                <w:rFonts w:eastAsia="游明朝"/>
                <w:sz w:val="22"/>
                <w:szCs w:val="22"/>
                <w:lang w:eastAsia="ja-JP"/>
              </w:rPr>
            </w:pPr>
            <w:r>
              <w:rPr>
                <w:rFonts w:eastAsia="游明朝" w:hint="eastAsia"/>
                <w:sz w:val="22"/>
                <w:szCs w:val="22"/>
                <w:lang w:eastAsia="ja-JP"/>
              </w:rPr>
              <w:t>Y</w:t>
            </w:r>
          </w:p>
        </w:tc>
        <w:tc>
          <w:tcPr>
            <w:tcW w:w="6780" w:type="dxa"/>
          </w:tcPr>
          <w:p w14:paraId="215920E3" w14:textId="77777777" w:rsidR="00570DA5" w:rsidRDefault="00F5627D">
            <w:pPr>
              <w:rPr>
                <w:rFonts w:eastAsia="游明朝"/>
                <w:sz w:val="22"/>
                <w:szCs w:val="22"/>
                <w:lang w:eastAsia="ja-JP"/>
              </w:rPr>
            </w:pPr>
            <w:r>
              <w:rPr>
                <w:rFonts w:eastAsia="游明朝" w:hint="eastAsia"/>
                <w:sz w:val="22"/>
                <w:szCs w:val="22"/>
                <w:lang w:eastAsia="ja-JP"/>
              </w:rPr>
              <w:t>LP-WUS in a cell of a cell-group triggers PDCCH monitoring of a cell of the other cell-group does not work without inter-</w:t>
            </w:r>
            <w:proofErr w:type="spellStart"/>
            <w:r>
              <w:rPr>
                <w:rFonts w:eastAsia="游明朝" w:hint="eastAsia"/>
                <w:sz w:val="22"/>
                <w:szCs w:val="22"/>
                <w:lang w:eastAsia="ja-JP"/>
              </w:rPr>
              <w:t>gNB</w:t>
            </w:r>
            <w:proofErr w:type="spellEnd"/>
            <w:r>
              <w:rPr>
                <w:rFonts w:eastAsia="游明朝" w:hint="eastAsia"/>
                <w:sz w:val="22"/>
                <w:szCs w:val="22"/>
                <w:lang w:eastAsia="ja-JP"/>
              </w:rPr>
              <w:t xml:space="preserve"> coordination. This way requires RAN3 work, which we believe is beyond the scope.</w:t>
            </w:r>
          </w:p>
          <w:p w14:paraId="734F5ED5" w14:textId="77777777" w:rsidR="00570DA5" w:rsidRDefault="00F5627D">
            <w:pPr>
              <w:rPr>
                <w:rFonts w:eastAsia="游明朝"/>
                <w:sz w:val="22"/>
                <w:szCs w:val="22"/>
                <w:lang w:eastAsia="ja-JP"/>
              </w:rPr>
            </w:pPr>
            <w:r>
              <w:rPr>
                <w:rFonts w:eastAsia="游明朝" w:hint="eastAsia"/>
                <w:sz w:val="22"/>
                <w:szCs w:val="22"/>
                <w:lang w:eastAsia="ja-JP"/>
              </w:rPr>
              <w:t xml:space="preserve">Independent LP-WUS operation per cell-group is a traditional approach of RAN1 work (except for some particular topics, such as NR-DC power control across cells in different cell-groups, peak data rate split to cell groups in NR-DC, etc). We </w:t>
            </w:r>
            <w:r>
              <w:rPr>
                <w:rFonts w:eastAsia="游明朝"/>
                <w:sz w:val="22"/>
                <w:szCs w:val="22"/>
                <w:lang w:eastAsia="ja-JP"/>
              </w:rPr>
              <w:t>don’t</w:t>
            </w:r>
            <w:r>
              <w:rPr>
                <w:rFonts w:eastAsia="游明朝" w:hint="eastAsia"/>
                <w:sz w:val="22"/>
                <w:szCs w:val="22"/>
                <w:lang w:eastAsia="ja-JP"/>
              </w:rPr>
              <w:t xml:space="preserve"> quite understand what </w:t>
            </w:r>
            <w:proofErr w:type="gramStart"/>
            <w:r>
              <w:rPr>
                <w:rFonts w:eastAsia="游明朝" w:hint="eastAsia"/>
                <w:sz w:val="22"/>
                <w:szCs w:val="22"/>
                <w:lang w:eastAsia="ja-JP"/>
              </w:rPr>
              <w:t>is the controversial point here</w:t>
            </w:r>
            <w:proofErr w:type="gramEnd"/>
            <w:r>
              <w:rPr>
                <w:rFonts w:eastAsia="游明朝" w:hint="eastAsia"/>
                <w:sz w:val="22"/>
                <w:szCs w:val="22"/>
                <w:lang w:eastAsia="ja-JP"/>
              </w:rPr>
              <w:t>.</w:t>
            </w:r>
          </w:p>
        </w:tc>
      </w:tr>
      <w:tr w:rsidR="00570DA5" w14:paraId="648C06EA" w14:textId="77777777">
        <w:tc>
          <w:tcPr>
            <w:tcW w:w="1479" w:type="dxa"/>
          </w:tcPr>
          <w:p w14:paraId="662A942F" w14:textId="77777777" w:rsidR="00570DA5" w:rsidRDefault="00F5627D">
            <w:pPr>
              <w:rPr>
                <w:rFonts w:eastAsia="SimSun"/>
                <w:sz w:val="22"/>
                <w:szCs w:val="22"/>
                <w:lang w:val="en-US" w:eastAsia="zh-CN"/>
              </w:rPr>
            </w:pPr>
            <w:r>
              <w:rPr>
                <w:rFonts w:eastAsia="SimSun" w:hint="eastAsia"/>
                <w:sz w:val="22"/>
                <w:szCs w:val="22"/>
                <w:lang w:val="en-US" w:eastAsia="zh-CN"/>
              </w:rPr>
              <w:t xml:space="preserve">ZTE, </w:t>
            </w:r>
            <w:proofErr w:type="spellStart"/>
            <w:r>
              <w:rPr>
                <w:rFonts w:eastAsia="SimSun" w:hint="eastAsia"/>
                <w:sz w:val="22"/>
                <w:szCs w:val="22"/>
                <w:lang w:val="en-US" w:eastAsia="zh-CN"/>
              </w:rPr>
              <w:t>Sanechips</w:t>
            </w:r>
            <w:proofErr w:type="spellEnd"/>
          </w:p>
        </w:tc>
        <w:tc>
          <w:tcPr>
            <w:tcW w:w="1372" w:type="dxa"/>
          </w:tcPr>
          <w:p w14:paraId="0A83CDB5" w14:textId="77777777" w:rsidR="00570DA5" w:rsidRDefault="00570DA5">
            <w:pPr>
              <w:rPr>
                <w:sz w:val="22"/>
                <w:szCs w:val="22"/>
              </w:rPr>
            </w:pPr>
          </w:p>
        </w:tc>
        <w:tc>
          <w:tcPr>
            <w:tcW w:w="6780" w:type="dxa"/>
          </w:tcPr>
          <w:p w14:paraId="7D774B2D" w14:textId="77777777" w:rsidR="00570DA5" w:rsidRDefault="00F5627D">
            <w:pPr>
              <w:rPr>
                <w:rFonts w:eastAsia="SimSun"/>
                <w:sz w:val="22"/>
                <w:szCs w:val="22"/>
                <w:lang w:val="en-US" w:eastAsia="zh-CN"/>
              </w:rPr>
            </w:pPr>
            <w:r>
              <w:rPr>
                <w:rFonts w:eastAsia="SimSun" w:hint="eastAsia"/>
                <w:sz w:val="22"/>
                <w:szCs w:val="22"/>
                <w:lang w:val="en-US" w:eastAsia="zh-CN"/>
              </w:rPr>
              <w:t xml:space="preserve">It is not expected that the LP-WUS can wake up another cell group. </w:t>
            </w:r>
          </w:p>
        </w:tc>
      </w:tr>
      <w:tr w:rsidR="00570DA5" w14:paraId="7650F2AD" w14:textId="77777777">
        <w:tc>
          <w:tcPr>
            <w:tcW w:w="1479" w:type="dxa"/>
          </w:tcPr>
          <w:p w14:paraId="6AF22BBA" w14:textId="77777777" w:rsidR="00570DA5" w:rsidRDefault="00F5627D">
            <w:pPr>
              <w:rPr>
                <w:sz w:val="22"/>
                <w:szCs w:val="22"/>
              </w:rPr>
            </w:pPr>
            <w:r>
              <w:rPr>
                <w:rFonts w:hint="eastAsia"/>
                <w:sz w:val="22"/>
                <w:szCs w:val="22"/>
                <w:lang w:eastAsia="ko-KR"/>
              </w:rPr>
              <w:t>L</w:t>
            </w:r>
            <w:r>
              <w:rPr>
                <w:sz w:val="22"/>
                <w:szCs w:val="22"/>
                <w:lang w:eastAsia="ko-KR"/>
              </w:rPr>
              <w:t>GE</w:t>
            </w:r>
          </w:p>
        </w:tc>
        <w:tc>
          <w:tcPr>
            <w:tcW w:w="1372" w:type="dxa"/>
          </w:tcPr>
          <w:p w14:paraId="67846DE9" w14:textId="77777777" w:rsidR="00570DA5" w:rsidRDefault="00570DA5">
            <w:pPr>
              <w:rPr>
                <w:sz w:val="22"/>
                <w:szCs w:val="22"/>
              </w:rPr>
            </w:pPr>
          </w:p>
        </w:tc>
        <w:tc>
          <w:tcPr>
            <w:tcW w:w="6780" w:type="dxa"/>
          </w:tcPr>
          <w:p w14:paraId="5E7980D9" w14:textId="77777777" w:rsidR="00570DA5" w:rsidRDefault="00F5627D">
            <w:pPr>
              <w:rPr>
                <w:sz w:val="22"/>
                <w:szCs w:val="22"/>
              </w:rPr>
            </w:pPr>
            <w:r>
              <w:rPr>
                <w:rFonts w:hint="eastAsia"/>
                <w:sz w:val="22"/>
                <w:szCs w:val="22"/>
                <w:lang w:eastAsia="ko-KR"/>
              </w:rPr>
              <w:t>I</w:t>
            </w:r>
            <w:r>
              <w:rPr>
                <w:sz w:val="22"/>
                <w:szCs w:val="22"/>
                <w:lang w:eastAsia="ko-KR"/>
              </w:rPr>
              <w:t>f LP-WUS triggers PDCCH monitoring of cells in a cell group, it might not be an issue. Open to discuss.</w:t>
            </w:r>
          </w:p>
        </w:tc>
      </w:tr>
      <w:tr w:rsidR="00AB2A48" w14:paraId="65785688" w14:textId="77777777">
        <w:tc>
          <w:tcPr>
            <w:tcW w:w="1479" w:type="dxa"/>
          </w:tcPr>
          <w:p w14:paraId="1A7ABBA1" w14:textId="77777777" w:rsidR="00AB2A48" w:rsidRPr="00AB2A48" w:rsidRDefault="00AB2A48">
            <w:pPr>
              <w:rPr>
                <w:rFonts w:eastAsia="游明朝"/>
                <w:sz w:val="22"/>
                <w:szCs w:val="22"/>
                <w:lang w:eastAsia="ja-JP"/>
              </w:rPr>
            </w:pPr>
            <w:r>
              <w:rPr>
                <w:rFonts w:eastAsia="游明朝" w:hint="eastAsia"/>
                <w:sz w:val="22"/>
                <w:szCs w:val="22"/>
                <w:lang w:eastAsia="ja-JP"/>
              </w:rPr>
              <w:t>P</w:t>
            </w:r>
            <w:r>
              <w:rPr>
                <w:rFonts w:eastAsia="游明朝"/>
                <w:sz w:val="22"/>
                <w:szCs w:val="22"/>
                <w:lang w:eastAsia="ja-JP"/>
              </w:rPr>
              <w:t>anasonic</w:t>
            </w:r>
          </w:p>
        </w:tc>
        <w:tc>
          <w:tcPr>
            <w:tcW w:w="1372" w:type="dxa"/>
          </w:tcPr>
          <w:p w14:paraId="717CCECD" w14:textId="77777777" w:rsidR="00AB2A48" w:rsidRDefault="00AB2A48" w:rsidP="00AB2A48">
            <w:pPr>
              <w:tabs>
                <w:tab w:val="left" w:pos="825"/>
              </w:tabs>
              <w:rPr>
                <w:sz w:val="22"/>
                <w:szCs w:val="22"/>
              </w:rPr>
            </w:pPr>
            <w:r>
              <w:rPr>
                <w:sz w:val="22"/>
                <w:szCs w:val="22"/>
              </w:rPr>
              <w:t>Y</w:t>
            </w:r>
          </w:p>
        </w:tc>
        <w:tc>
          <w:tcPr>
            <w:tcW w:w="6780" w:type="dxa"/>
          </w:tcPr>
          <w:p w14:paraId="5C167AF8" w14:textId="77777777" w:rsidR="00AB2A48" w:rsidRDefault="00AB2A48">
            <w:pPr>
              <w:rPr>
                <w:sz w:val="22"/>
                <w:szCs w:val="22"/>
                <w:lang w:eastAsia="ko-KR"/>
              </w:rPr>
            </w:pPr>
            <w:r>
              <w:rPr>
                <w:rFonts w:eastAsia="游明朝"/>
                <w:sz w:val="22"/>
                <w:szCs w:val="22"/>
                <w:lang w:eastAsia="ja-JP"/>
              </w:rPr>
              <w:t xml:space="preserve">For FFS bullets, we think LP-WUS can be monitored in either </w:t>
            </w:r>
            <w:proofErr w:type="spellStart"/>
            <w:r>
              <w:rPr>
                <w:rFonts w:eastAsia="游明朝"/>
                <w:sz w:val="22"/>
                <w:szCs w:val="22"/>
                <w:lang w:eastAsia="ja-JP"/>
              </w:rPr>
              <w:t>PCell</w:t>
            </w:r>
            <w:proofErr w:type="spellEnd"/>
            <w:r>
              <w:rPr>
                <w:rFonts w:eastAsia="游明朝"/>
                <w:sz w:val="22"/>
                <w:szCs w:val="22"/>
                <w:lang w:eastAsia="ja-JP"/>
              </w:rPr>
              <w:t xml:space="preserve"> or </w:t>
            </w:r>
            <w:proofErr w:type="spellStart"/>
            <w:r>
              <w:rPr>
                <w:rFonts w:eastAsia="游明朝"/>
                <w:sz w:val="22"/>
                <w:szCs w:val="22"/>
                <w:lang w:eastAsia="ja-JP"/>
              </w:rPr>
              <w:t>SCell</w:t>
            </w:r>
            <w:proofErr w:type="spellEnd"/>
            <w:r>
              <w:rPr>
                <w:rFonts w:eastAsia="游明朝"/>
                <w:sz w:val="22"/>
                <w:szCs w:val="22"/>
                <w:lang w:eastAsia="ja-JP"/>
              </w:rPr>
              <w:t xml:space="preserve"> in PCG to indicate PDCCH monitoring in both PCG and SCG.</w:t>
            </w:r>
          </w:p>
        </w:tc>
      </w:tr>
    </w:tbl>
    <w:p w14:paraId="549C8276" w14:textId="77777777" w:rsidR="00570DA5" w:rsidRDefault="00570DA5">
      <w:pPr>
        <w:rPr>
          <w:rFonts w:eastAsia="游明朝"/>
          <w:sz w:val="22"/>
          <w:szCs w:val="22"/>
          <w:lang w:eastAsia="ja-JP"/>
        </w:rPr>
      </w:pPr>
    </w:p>
    <w:p w14:paraId="1345C7A8" w14:textId="77777777" w:rsidR="00570DA5" w:rsidRDefault="00570DA5">
      <w:pPr>
        <w:rPr>
          <w:sz w:val="22"/>
          <w:szCs w:val="22"/>
        </w:rPr>
      </w:pPr>
    </w:p>
    <w:p w14:paraId="770922E3" w14:textId="77777777" w:rsidR="00570DA5" w:rsidRDefault="00F5627D">
      <w:pPr>
        <w:rPr>
          <w:sz w:val="22"/>
          <w:szCs w:val="22"/>
        </w:rPr>
      </w:pPr>
      <w:r>
        <w:rPr>
          <w:sz w:val="22"/>
          <w:szCs w:val="22"/>
        </w:rPr>
        <w:t>In addition, following views are provided related to how to inform LP-WUS information in addition to the LP-WUS payload, which can be discussed after high-level design of LP-WUS payload is decided in AI 9.6.1.</w:t>
      </w:r>
    </w:p>
    <w:p w14:paraId="348C5AC6" w14:textId="77777777" w:rsidR="00570DA5" w:rsidRDefault="00F5627D">
      <w:pPr>
        <w:pStyle w:val="aff0"/>
        <w:numPr>
          <w:ilvl w:val="0"/>
          <w:numId w:val="32"/>
        </w:numPr>
        <w:rPr>
          <w:szCs w:val="22"/>
        </w:rPr>
      </w:pPr>
      <w:r>
        <w:rPr>
          <w:szCs w:val="22"/>
        </w:rPr>
        <w:t>IDC</w:t>
      </w:r>
    </w:p>
    <w:p w14:paraId="07831E99" w14:textId="77777777" w:rsidR="00570DA5" w:rsidRDefault="00F5627D">
      <w:pPr>
        <w:pStyle w:val="aff0"/>
        <w:numPr>
          <w:ilvl w:val="1"/>
          <w:numId w:val="32"/>
        </w:numPr>
        <w:rPr>
          <w:szCs w:val="22"/>
        </w:rPr>
      </w:pPr>
      <w:r>
        <w:rPr>
          <w:szCs w:val="22"/>
        </w:rPr>
        <w:t>A portion of LP-WUS information can be informed to UE implicitly using LP-WUS monitoring resource association (e.g., LO and MO) and structure of LP-WUS.</w:t>
      </w:r>
    </w:p>
    <w:p w14:paraId="4C397DB1" w14:textId="77777777" w:rsidR="00570DA5" w:rsidRDefault="00F5627D">
      <w:pPr>
        <w:pStyle w:val="aff0"/>
        <w:numPr>
          <w:ilvl w:val="0"/>
          <w:numId w:val="32"/>
        </w:numPr>
        <w:rPr>
          <w:szCs w:val="22"/>
        </w:rPr>
      </w:pPr>
      <w:r>
        <w:rPr>
          <w:szCs w:val="22"/>
        </w:rPr>
        <w:t>LGE</w:t>
      </w:r>
    </w:p>
    <w:p w14:paraId="5497CC49" w14:textId="77777777" w:rsidR="00570DA5" w:rsidRDefault="00F5627D">
      <w:pPr>
        <w:pStyle w:val="aff0"/>
        <w:numPr>
          <w:ilvl w:val="1"/>
          <w:numId w:val="32"/>
        </w:numPr>
        <w:rPr>
          <w:szCs w:val="22"/>
        </w:rPr>
      </w:pPr>
      <w:r>
        <w:rPr>
          <w:szCs w:val="22"/>
        </w:rPr>
        <w:t>To overcome limited maximum number of LP-WUS information bits, consider the combination of time/frequency resources and LP-WUS payload for UE identification.</w:t>
      </w:r>
    </w:p>
    <w:p w14:paraId="5E84F651" w14:textId="77777777" w:rsidR="00570DA5" w:rsidRDefault="00570DA5">
      <w:pPr>
        <w:rPr>
          <w:rFonts w:eastAsia="游明朝"/>
          <w:sz w:val="22"/>
          <w:szCs w:val="22"/>
          <w:lang w:val="sv-SE" w:eastAsia="ja-JP"/>
        </w:rPr>
      </w:pPr>
    </w:p>
    <w:p w14:paraId="2DEA6D8C" w14:textId="77777777" w:rsidR="00570DA5" w:rsidRDefault="00570DA5">
      <w:pPr>
        <w:rPr>
          <w:rFonts w:eastAsia="游明朝"/>
          <w:lang w:val="en-US" w:eastAsia="ja-JP"/>
        </w:rPr>
      </w:pPr>
    </w:p>
    <w:p w14:paraId="157971D3" w14:textId="77777777" w:rsidR="00570DA5" w:rsidRDefault="00F5627D">
      <w:pPr>
        <w:pStyle w:val="1"/>
        <w:ind w:left="1134" w:hanging="1134"/>
        <w:rPr>
          <w:lang w:val="en-US"/>
        </w:rPr>
      </w:pPr>
      <w:r>
        <w:rPr>
          <w:lang w:val="en-US"/>
        </w:rPr>
        <w:t>6</w:t>
      </w:r>
      <w:r>
        <w:rPr>
          <w:lang w:val="en-US"/>
        </w:rPr>
        <w:tab/>
        <w:t>Coexistence with existing UE power saving features</w:t>
      </w:r>
    </w:p>
    <w:p w14:paraId="6F105695" w14:textId="77777777" w:rsidR="00570DA5" w:rsidRDefault="00F5627D">
      <w:pPr>
        <w:rPr>
          <w:sz w:val="22"/>
          <w:szCs w:val="22"/>
        </w:rPr>
      </w:pPr>
      <w:r>
        <w:rPr>
          <w:rFonts w:hint="eastAsia"/>
          <w:sz w:val="22"/>
          <w:szCs w:val="22"/>
        </w:rPr>
        <w:t>I</w:t>
      </w:r>
      <w:r>
        <w:rPr>
          <w:sz w:val="22"/>
          <w:szCs w:val="22"/>
        </w:rPr>
        <w:t>n addition to C-DRX discussed in Section 3, many companies provided their view on the coexistence with existing UE power saving features, roughly categorized as follows:</w:t>
      </w:r>
    </w:p>
    <w:p w14:paraId="60D69567" w14:textId="77777777" w:rsidR="00570DA5" w:rsidRDefault="00570DA5">
      <w:pPr>
        <w:rPr>
          <w:sz w:val="22"/>
          <w:szCs w:val="22"/>
        </w:rPr>
      </w:pPr>
    </w:p>
    <w:tbl>
      <w:tblPr>
        <w:tblStyle w:val="afd"/>
        <w:tblW w:w="0" w:type="auto"/>
        <w:tblLook w:val="04A0" w:firstRow="1" w:lastRow="0" w:firstColumn="1" w:lastColumn="0" w:noHBand="0" w:noVBand="1"/>
      </w:tblPr>
      <w:tblGrid>
        <w:gridCol w:w="9838"/>
      </w:tblGrid>
      <w:tr w:rsidR="00570DA5" w14:paraId="739A1DF4" w14:textId="77777777">
        <w:tc>
          <w:tcPr>
            <w:tcW w:w="9838" w:type="dxa"/>
          </w:tcPr>
          <w:p w14:paraId="232E7340" w14:textId="77777777" w:rsidR="00570DA5" w:rsidRDefault="00F5627D">
            <w:pPr>
              <w:spacing w:after="0"/>
              <w:rPr>
                <w:sz w:val="22"/>
                <w:szCs w:val="22"/>
              </w:rPr>
            </w:pPr>
            <w:r>
              <w:rPr>
                <w:sz w:val="22"/>
                <w:szCs w:val="22"/>
                <w:highlight w:val="green"/>
              </w:rPr>
              <w:t>Agreement</w:t>
            </w:r>
          </w:p>
          <w:p w14:paraId="48082821" w14:textId="77777777" w:rsidR="00570DA5" w:rsidRDefault="00F5627D">
            <w:pPr>
              <w:spacing w:after="0"/>
              <w:rPr>
                <w:sz w:val="22"/>
                <w:szCs w:val="22"/>
              </w:rPr>
            </w:pPr>
            <w:r>
              <w:rPr>
                <w:sz w:val="22"/>
                <w:szCs w:val="22"/>
              </w:rPr>
              <w:t xml:space="preserve">For RRC CONNECTED mode, LP-WUS can be configured without following existing features. </w:t>
            </w:r>
          </w:p>
          <w:p w14:paraId="7BF85792" w14:textId="77777777" w:rsidR="00570DA5" w:rsidRDefault="00F5627D">
            <w:pPr>
              <w:pStyle w:val="aff0"/>
              <w:numPr>
                <w:ilvl w:val="1"/>
                <w:numId w:val="14"/>
              </w:numPr>
              <w:spacing w:after="0"/>
              <w:rPr>
                <w:szCs w:val="22"/>
              </w:rPr>
            </w:pPr>
            <w:r>
              <w:rPr>
                <w:rFonts w:hint="eastAsia"/>
                <w:szCs w:val="22"/>
              </w:rPr>
              <w:t>R</w:t>
            </w:r>
            <w:r>
              <w:rPr>
                <w:szCs w:val="22"/>
              </w:rPr>
              <w:t>el-16 DCP</w:t>
            </w:r>
          </w:p>
          <w:p w14:paraId="0144773A" w14:textId="77777777" w:rsidR="00570DA5" w:rsidRDefault="00F5627D">
            <w:pPr>
              <w:pStyle w:val="aff0"/>
              <w:numPr>
                <w:ilvl w:val="1"/>
                <w:numId w:val="14"/>
              </w:numPr>
              <w:spacing w:after="0"/>
              <w:rPr>
                <w:szCs w:val="22"/>
              </w:rPr>
            </w:pPr>
            <w:r>
              <w:rPr>
                <w:rFonts w:hint="eastAsia"/>
                <w:szCs w:val="22"/>
              </w:rPr>
              <w:t>R</w:t>
            </w:r>
            <w:r>
              <w:rPr>
                <w:szCs w:val="22"/>
              </w:rPr>
              <w:t>el-17 PDCCH skipping</w:t>
            </w:r>
          </w:p>
          <w:p w14:paraId="3A9E90DC" w14:textId="77777777" w:rsidR="00570DA5" w:rsidRDefault="00F5627D">
            <w:pPr>
              <w:pStyle w:val="aff0"/>
              <w:numPr>
                <w:ilvl w:val="1"/>
                <w:numId w:val="14"/>
              </w:numPr>
              <w:spacing w:after="0"/>
              <w:rPr>
                <w:szCs w:val="22"/>
              </w:rPr>
            </w:pPr>
            <w:r>
              <w:rPr>
                <w:rFonts w:hint="eastAsia"/>
                <w:szCs w:val="22"/>
              </w:rPr>
              <w:t>R</w:t>
            </w:r>
            <w:r>
              <w:rPr>
                <w:szCs w:val="22"/>
              </w:rPr>
              <w:t>el-17 SSSG switching</w:t>
            </w:r>
          </w:p>
          <w:p w14:paraId="702828E1" w14:textId="77777777" w:rsidR="00570DA5" w:rsidRDefault="00F5627D">
            <w:pPr>
              <w:pStyle w:val="aff0"/>
              <w:numPr>
                <w:ilvl w:val="1"/>
                <w:numId w:val="14"/>
              </w:numPr>
              <w:spacing w:after="0"/>
              <w:rPr>
                <w:szCs w:val="22"/>
              </w:rPr>
            </w:pPr>
            <w:r>
              <w:rPr>
                <w:szCs w:val="22"/>
              </w:rPr>
              <w:t>Rel-18 cell DTX</w:t>
            </w:r>
          </w:p>
          <w:p w14:paraId="4FB526B0" w14:textId="77777777" w:rsidR="00570DA5" w:rsidRDefault="00F5627D">
            <w:pPr>
              <w:spacing w:after="0"/>
              <w:rPr>
                <w:sz w:val="22"/>
                <w:szCs w:val="22"/>
              </w:rPr>
            </w:pPr>
            <w:r>
              <w:rPr>
                <w:sz w:val="22"/>
                <w:szCs w:val="22"/>
              </w:rPr>
              <w:t>Further study whether/how LP-WUS works with following existing features (PDCCH skipping, SSSG switching, cell DTX)</w:t>
            </w:r>
          </w:p>
        </w:tc>
      </w:tr>
    </w:tbl>
    <w:p w14:paraId="7A7C08AE" w14:textId="77777777" w:rsidR="00570DA5" w:rsidRDefault="00570DA5">
      <w:pPr>
        <w:rPr>
          <w:sz w:val="22"/>
          <w:szCs w:val="22"/>
        </w:rPr>
      </w:pPr>
    </w:p>
    <w:p w14:paraId="036602E9" w14:textId="77777777" w:rsidR="00570DA5" w:rsidRDefault="00F5627D">
      <w:pPr>
        <w:pStyle w:val="aff0"/>
        <w:numPr>
          <w:ilvl w:val="0"/>
          <w:numId w:val="33"/>
        </w:numPr>
        <w:rPr>
          <w:szCs w:val="22"/>
        </w:rPr>
      </w:pPr>
      <w:r>
        <w:rPr>
          <w:szCs w:val="22"/>
        </w:rPr>
        <w:t>PDCCH skipping</w:t>
      </w:r>
    </w:p>
    <w:p w14:paraId="7B8A5652" w14:textId="77777777" w:rsidR="00570DA5" w:rsidRDefault="00F5627D">
      <w:pPr>
        <w:pStyle w:val="aff0"/>
        <w:numPr>
          <w:ilvl w:val="1"/>
          <w:numId w:val="33"/>
        </w:numPr>
        <w:rPr>
          <w:szCs w:val="22"/>
        </w:rPr>
      </w:pPr>
      <w:r>
        <w:rPr>
          <w:rFonts w:hint="eastAsia"/>
          <w:szCs w:val="22"/>
        </w:rPr>
        <w:t>H</w:t>
      </w:r>
      <w:r>
        <w:rPr>
          <w:szCs w:val="22"/>
        </w:rPr>
        <w:t>W/HiSi: After LP-WUS monitoring is activated, the UE should stop/suspend the Rel-17 PDCCH adaption mechanism, if configured</w:t>
      </w:r>
    </w:p>
    <w:p w14:paraId="051E720B" w14:textId="77777777" w:rsidR="00570DA5" w:rsidRDefault="00F5627D">
      <w:pPr>
        <w:pStyle w:val="aff0"/>
        <w:numPr>
          <w:ilvl w:val="1"/>
          <w:numId w:val="33"/>
        </w:numPr>
        <w:rPr>
          <w:szCs w:val="22"/>
        </w:rPr>
      </w:pPr>
      <w:r>
        <w:rPr>
          <w:szCs w:val="22"/>
        </w:rPr>
        <w:t xml:space="preserve">CMCC: </w:t>
      </w:r>
      <w:r>
        <w:rPr>
          <w:rFonts w:hint="eastAsia"/>
          <w:lang w:eastAsia="zh-CN"/>
        </w:rPr>
        <w:t xml:space="preserve">LP-WUS procedure </w:t>
      </w:r>
      <w:r>
        <w:rPr>
          <w:rFonts w:hint="eastAsia"/>
        </w:rPr>
        <w:t>Option 1-1/</w:t>
      </w:r>
      <w:r>
        <w:rPr>
          <w:rFonts w:hint="eastAsia"/>
          <w:lang w:eastAsia="zh-CN"/>
        </w:rPr>
        <w:t>Option 1-2 and Rel-17 PDCCH skipping/SSSG switching can be configured or activated to one UE simultaneously</w:t>
      </w:r>
    </w:p>
    <w:p w14:paraId="7C09B2FC" w14:textId="77777777" w:rsidR="00570DA5" w:rsidRDefault="00F5627D">
      <w:pPr>
        <w:pStyle w:val="aff0"/>
        <w:numPr>
          <w:ilvl w:val="1"/>
          <w:numId w:val="33"/>
        </w:numPr>
        <w:rPr>
          <w:szCs w:val="22"/>
        </w:rPr>
      </w:pPr>
      <w:r>
        <w:rPr>
          <w:szCs w:val="22"/>
        </w:rPr>
        <w:t>V</w:t>
      </w:r>
      <w:r>
        <w:rPr>
          <w:rFonts w:hint="eastAsia"/>
          <w:szCs w:val="22"/>
        </w:rPr>
        <w:t xml:space="preserve">ivo: </w:t>
      </w:r>
      <w:r>
        <w:rPr>
          <w:szCs w:val="22"/>
        </w:rPr>
        <w:t>if PDCCH skipping indication is used as LP-WUS activation signalling, enhanced PDCCH skipping indication can be used to indicate UE stop PDCCH monitoring on one or mulitiple serving cells and starts LP-WUS monitoring</w:t>
      </w:r>
    </w:p>
    <w:p w14:paraId="1B246715" w14:textId="77777777" w:rsidR="00570DA5" w:rsidRDefault="00F5627D">
      <w:pPr>
        <w:pStyle w:val="aff0"/>
        <w:numPr>
          <w:ilvl w:val="1"/>
          <w:numId w:val="33"/>
        </w:numPr>
        <w:rPr>
          <w:szCs w:val="22"/>
        </w:rPr>
      </w:pPr>
      <w:r>
        <w:rPr>
          <w:rFonts w:hint="eastAsia"/>
          <w:szCs w:val="22"/>
        </w:rPr>
        <w:t xml:space="preserve">OPPO: </w:t>
      </w:r>
      <w:r>
        <w:rPr>
          <w:szCs w:val="22"/>
        </w:rPr>
        <w:t>When PDCCH Skipping is configured, the PDCCH skipping indication can enable the LP-WUS monitoring occasions</w:t>
      </w:r>
    </w:p>
    <w:p w14:paraId="5E935C15" w14:textId="77777777" w:rsidR="00570DA5" w:rsidRDefault="00F5627D">
      <w:pPr>
        <w:pStyle w:val="aff0"/>
        <w:numPr>
          <w:ilvl w:val="1"/>
          <w:numId w:val="33"/>
        </w:numPr>
        <w:rPr>
          <w:rFonts w:eastAsia="游明朝"/>
          <w:szCs w:val="22"/>
          <w:lang w:val="en-US"/>
        </w:rPr>
      </w:pPr>
      <w:r>
        <w:rPr>
          <w:rFonts w:eastAsia="游明朝" w:hint="eastAsia"/>
          <w:szCs w:val="22"/>
          <w:lang w:val="en-US"/>
        </w:rPr>
        <w:t>Q</w:t>
      </w:r>
      <w:r>
        <w:rPr>
          <w:rFonts w:eastAsia="游明朝"/>
          <w:szCs w:val="22"/>
          <w:lang w:val="en-US"/>
        </w:rPr>
        <w:t xml:space="preserve">C: </w:t>
      </w:r>
      <w:r>
        <w:rPr>
          <w:szCs w:val="22"/>
        </w:rPr>
        <w:t>confirm legacy PDCCH skipping or SSSG switching can be configured simultaneously for further power saving.</w:t>
      </w:r>
    </w:p>
    <w:p w14:paraId="56406818" w14:textId="77777777" w:rsidR="00570DA5" w:rsidRDefault="00F5627D">
      <w:pPr>
        <w:pStyle w:val="aff0"/>
        <w:numPr>
          <w:ilvl w:val="1"/>
          <w:numId w:val="33"/>
        </w:numPr>
        <w:rPr>
          <w:szCs w:val="22"/>
        </w:rPr>
      </w:pPr>
      <w:r>
        <w:rPr>
          <w:rFonts w:hint="eastAsia"/>
          <w:szCs w:val="22"/>
        </w:rPr>
        <w:t xml:space="preserve">LGE: </w:t>
      </w:r>
      <w:r>
        <w:rPr>
          <w:szCs w:val="22"/>
        </w:rPr>
        <w:t>Co-existence of Rel-17 PDCCH monitoring adaptation and LP-WUS can be revisited after the LP-WUS procedure about PDCCH monitoring are discussed</w:t>
      </w:r>
    </w:p>
    <w:p w14:paraId="7FE65215" w14:textId="77777777" w:rsidR="00570DA5" w:rsidRDefault="00F5627D">
      <w:pPr>
        <w:pStyle w:val="aff0"/>
        <w:numPr>
          <w:ilvl w:val="0"/>
          <w:numId w:val="33"/>
        </w:numPr>
        <w:rPr>
          <w:szCs w:val="22"/>
        </w:rPr>
      </w:pPr>
      <w:r>
        <w:rPr>
          <w:szCs w:val="22"/>
        </w:rPr>
        <w:t>SSSG switching</w:t>
      </w:r>
    </w:p>
    <w:p w14:paraId="41E7E903" w14:textId="77777777" w:rsidR="00570DA5" w:rsidRDefault="00F5627D">
      <w:pPr>
        <w:pStyle w:val="aff0"/>
        <w:numPr>
          <w:ilvl w:val="1"/>
          <w:numId w:val="33"/>
        </w:numPr>
        <w:rPr>
          <w:szCs w:val="22"/>
        </w:rPr>
      </w:pPr>
      <w:r>
        <w:rPr>
          <w:rFonts w:hint="eastAsia"/>
          <w:szCs w:val="22"/>
        </w:rPr>
        <w:t>H</w:t>
      </w:r>
      <w:r>
        <w:rPr>
          <w:szCs w:val="22"/>
        </w:rPr>
        <w:t>W/HiSi: After LP-WUS monitoring is activated, the UE should stop/suspend the Rel-17 PDCCH adaption mechanism, if configured</w:t>
      </w:r>
    </w:p>
    <w:p w14:paraId="78E2FBD1" w14:textId="77777777" w:rsidR="00570DA5" w:rsidRDefault="00F5627D">
      <w:pPr>
        <w:pStyle w:val="aff0"/>
        <w:numPr>
          <w:ilvl w:val="1"/>
          <w:numId w:val="33"/>
        </w:numPr>
        <w:rPr>
          <w:szCs w:val="22"/>
        </w:rPr>
      </w:pPr>
      <w:r>
        <w:rPr>
          <w:szCs w:val="22"/>
        </w:rPr>
        <w:t>V</w:t>
      </w:r>
      <w:r>
        <w:rPr>
          <w:rFonts w:hint="eastAsia"/>
          <w:szCs w:val="22"/>
        </w:rPr>
        <w:t>ivo:</w:t>
      </w:r>
      <w:r>
        <w:t xml:space="preserve"> </w:t>
      </w:r>
      <w:r>
        <w:rPr>
          <w:szCs w:val="22"/>
        </w:rPr>
        <w:t>For a UE configured with both LP-WUS monitoring and Rel-17 SSSG switching, Rel-17 SSSG switching is applied during the time period when MR performs PDCCH monitoring. There should be no impact due to LP-WUS monitoring.</w:t>
      </w:r>
    </w:p>
    <w:p w14:paraId="36E37810" w14:textId="77777777" w:rsidR="00570DA5" w:rsidRDefault="00F5627D">
      <w:pPr>
        <w:pStyle w:val="aff0"/>
        <w:numPr>
          <w:ilvl w:val="1"/>
          <w:numId w:val="33"/>
        </w:numPr>
        <w:rPr>
          <w:szCs w:val="22"/>
        </w:rPr>
      </w:pPr>
      <w:r>
        <w:rPr>
          <w:rFonts w:eastAsia="游明朝" w:hint="eastAsia"/>
        </w:rPr>
        <w:t xml:space="preserve">CMCC: </w:t>
      </w:r>
      <w:r>
        <w:rPr>
          <w:rFonts w:hint="eastAsia"/>
          <w:lang w:eastAsia="zh-CN"/>
        </w:rPr>
        <w:t xml:space="preserve">LP-WUS procedure </w:t>
      </w:r>
      <w:r>
        <w:rPr>
          <w:rFonts w:hint="eastAsia"/>
        </w:rPr>
        <w:t>Option 1-1/</w:t>
      </w:r>
      <w:r>
        <w:rPr>
          <w:rFonts w:hint="eastAsia"/>
          <w:lang w:eastAsia="zh-CN"/>
        </w:rPr>
        <w:t>Option 1-2 and Rel-17 PDCCH skipping/SSSG switching can be configured or activated to one UE simultaneously</w:t>
      </w:r>
    </w:p>
    <w:p w14:paraId="4F81D075" w14:textId="77777777" w:rsidR="00570DA5" w:rsidRDefault="00F5627D">
      <w:pPr>
        <w:pStyle w:val="aff0"/>
        <w:numPr>
          <w:ilvl w:val="1"/>
          <w:numId w:val="33"/>
        </w:numPr>
        <w:rPr>
          <w:rFonts w:eastAsia="游明朝"/>
          <w:szCs w:val="22"/>
          <w:lang w:val="en-US"/>
        </w:rPr>
      </w:pPr>
      <w:r>
        <w:rPr>
          <w:rFonts w:eastAsia="游明朝" w:hint="eastAsia"/>
          <w:szCs w:val="22"/>
          <w:lang w:val="en-US"/>
        </w:rPr>
        <w:t>Q</w:t>
      </w:r>
      <w:r>
        <w:rPr>
          <w:rFonts w:eastAsia="游明朝"/>
          <w:szCs w:val="22"/>
          <w:lang w:val="en-US"/>
        </w:rPr>
        <w:t xml:space="preserve">C: </w:t>
      </w:r>
      <w:r>
        <w:rPr>
          <w:szCs w:val="22"/>
        </w:rPr>
        <w:t>confirm legacy PDCCH skipping or SSSG switching can be configured simultaneously for further power saving.</w:t>
      </w:r>
    </w:p>
    <w:p w14:paraId="4226FFC1" w14:textId="77777777" w:rsidR="00570DA5" w:rsidRDefault="00F5627D">
      <w:pPr>
        <w:pStyle w:val="aff0"/>
        <w:numPr>
          <w:ilvl w:val="1"/>
          <w:numId w:val="33"/>
        </w:numPr>
        <w:rPr>
          <w:szCs w:val="22"/>
        </w:rPr>
      </w:pPr>
      <w:r>
        <w:rPr>
          <w:rFonts w:hint="eastAsia"/>
          <w:szCs w:val="22"/>
        </w:rPr>
        <w:t xml:space="preserve">LGE: </w:t>
      </w:r>
      <w:r>
        <w:rPr>
          <w:szCs w:val="22"/>
        </w:rPr>
        <w:t>Co-existence of Rel-17 PDCCH monitoring adaptation and LP-WUS can be revisited after the LP-WUS procedure about PDCCH monitoring are discussed</w:t>
      </w:r>
    </w:p>
    <w:p w14:paraId="6D2E747D" w14:textId="77777777" w:rsidR="00570DA5" w:rsidRDefault="00F5627D">
      <w:pPr>
        <w:pStyle w:val="aff0"/>
        <w:numPr>
          <w:ilvl w:val="0"/>
          <w:numId w:val="33"/>
        </w:numPr>
        <w:rPr>
          <w:szCs w:val="22"/>
        </w:rPr>
      </w:pPr>
      <w:r>
        <w:rPr>
          <w:szCs w:val="22"/>
        </w:rPr>
        <w:t>Cell DTX</w:t>
      </w:r>
    </w:p>
    <w:p w14:paraId="2A37D666" w14:textId="77777777" w:rsidR="00570DA5" w:rsidRDefault="00F5627D">
      <w:pPr>
        <w:pStyle w:val="aff0"/>
        <w:numPr>
          <w:ilvl w:val="1"/>
          <w:numId w:val="33"/>
        </w:numPr>
        <w:rPr>
          <w:rFonts w:eastAsia="游明朝"/>
          <w:szCs w:val="22"/>
        </w:rPr>
      </w:pPr>
      <w:r>
        <w:rPr>
          <w:rFonts w:hint="eastAsia"/>
          <w:szCs w:val="22"/>
        </w:rPr>
        <w:t>H</w:t>
      </w:r>
      <w:r>
        <w:rPr>
          <w:szCs w:val="22"/>
        </w:rPr>
        <w:t>W/HiSi</w:t>
      </w:r>
      <w:r>
        <w:rPr>
          <w:rFonts w:eastAsia="游明朝" w:hint="eastAsia"/>
          <w:szCs w:val="22"/>
        </w:rPr>
        <w:t>:</w:t>
      </w:r>
      <w:r>
        <w:rPr>
          <w:szCs w:val="22"/>
        </w:rPr>
        <w:t xml:space="preserve"> LP-WUS monitoring outside legacy cell DTX active time according to the LP-WUS monitoring configuration can trigger the PDCCH monitoring</w:t>
      </w:r>
    </w:p>
    <w:p w14:paraId="3B28CB9D" w14:textId="77777777" w:rsidR="00570DA5" w:rsidRDefault="00F5627D">
      <w:pPr>
        <w:pStyle w:val="aff0"/>
        <w:numPr>
          <w:ilvl w:val="1"/>
          <w:numId w:val="33"/>
        </w:numPr>
        <w:rPr>
          <w:szCs w:val="22"/>
        </w:rPr>
      </w:pPr>
      <w:r>
        <w:rPr>
          <w:rFonts w:hint="eastAsia"/>
          <w:szCs w:val="22"/>
        </w:rPr>
        <w:t xml:space="preserve">OPPO: </w:t>
      </w:r>
      <w:r>
        <w:rPr>
          <w:szCs w:val="22"/>
        </w:rPr>
        <w:t>LP-WUS is assumed to be disabled during the DTX time</w:t>
      </w:r>
    </w:p>
    <w:p w14:paraId="27182798" w14:textId="77777777" w:rsidR="00570DA5" w:rsidRDefault="00F5627D">
      <w:pPr>
        <w:pStyle w:val="aff0"/>
        <w:numPr>
          <w:ilvl w:val="1"/>
          <w:numId w:val="33"/>
        </w:numPr>
        <w:rPr>
          <w:szCs w:val="22"/>
        </w:rPr>
      </w:pPr>
      <w:r>
        <w:rPr>
          <w:rFonts w:hint="eastAsia"/>
          <w:szCs w:val="22"/>
        </w:rPr>
        <w:t xml:space="preserve">ZTE: </w:t>
      </w:r>
      <w:r>
        <w:rPr>
          <w:szCs w:val="22"/>
        </w:rPr>
        <w:t>During Cell-DTX off period, UE does not need to monitor LP-WUS</w:t>
      </w:r>
    </w:p>
    <w:p w14:paraId="64B3B8B9" w14:textId="77777777" w:rsidR="00570DA5" w:rsidRDefault="00F5627D">
      <w:pPr>
        <w:pStyle w:val="aff0"/>
        <w:numPr>
          <w:ilvl w:val="1"/>
          <w:numId w:val="33"/>
        </w:numPr>
        <w:rPr>
          <w:szCs w:val="22"/>
        </w:rPr>
      </w:pPr>
      <w:r>
        <w:rPr>
          <w:rFonts w:eastAsia="游明朝" w:hint="eastAsia"/>
          <w:szCs w:val="22"/>
        </w:rPr>
        <w:t xml:space="preserve">LGE: </w:t>
      </w:r>
      <w:r>
        <w:rPr>
          <w:rFonts w:eastAsia="游明朝"/>
          <w:szCs w:val="22"/>
        </w:rPr>
        <w:t>Further discuss how LP-WUS (and LP-SS) can be handled or interacted with cell DTX configurations</w:t>
      </w:r>
    </w:p>
    <w:p w14:paraId="5DC28E7C" w14:textId="77777777" w:rsidR="00570DA5" w:rsidRDefault="00F5627D">
      <w:pPr>
        <w:pStyle w:val="aff0"/>
        <w:numPr>
          <w:ilvl w:val="1"/>
          <w:numId w:val="33"/>
        </w:numPr>
        <w:rPr>
          <w:szCs w:val="22"/>
        </w:rPr>
      </w:pPr>
      <w:r>
        <w:rPr>
          <w:rFonts w:eastAsia="游明朝" w:hint="eastAsia"/>
          <w:szCs w:val="22"/>
        </w:rPr>
        <w:t xml:space="preserve">TCL: </w:t>
      </w:r>
      <w:r>
        <w:rPr>
          <w:rFonts w:hint="eastAsia"/>
          <w:lang w:eastAsia="zh-CN"/>
        </w:rPr>
        <w:t xml:space="preserve">LP-WUS can be configured </w:t>
      </w:r>
      <w:r>
        <w:rPr>
          <w:lang w:eastAsia="zh-CN"/>
        </w:rPr>
        <w:t>together</w:t>
      </w:r>
      <w:r>
        <w:rPr>
          <w:rFonts w:hint="eastAsia"/>
          <w:lang w:eastAsia="zh-CN"/>
        </w:rPr>
        <w:t xml:space="preserve"> with Cell DTX</w:t>
      </w:r>
    </w:p>
    <w:p w14:paraId="0BE11FDD" w14:textId="77777777" w:rsidR="00570DA5" w:rsidRDefault="00570DA5">
      <w:pPr>
        <w:rPr>
          <w:sz w:val="22"/>
          <w:szCs w:val="22"/>
        </w:rPr>
      </w:pPr>
    </w:p>
    <w:p w14:paraId="56901B94" w14:textId="77777777" w:rsidR="00570DA5" w:rsidRDefault="00F5627D">
      <w:pPr>
        <w:rPr>
          <w:sz w:val="22"/>
          <w:szCs w:val="22"/>
        </w:rPr>
      </w:pPr>
      <w:r>
        <w:rPr>
          <w:rFonts w:eastAsia="游明朝" w:hint="eastAsia"/>
          <w:sz w:val="22"/>
          <w:szCs w:val="22"/>
          <w:lang w:eastAsia="ja-JP"/>
        </w:rPr>
        <w:t>Most</w:t>
      </w:r>
      <w:r>
        <w:rPr>
          <w:rFonts w:hint="eastAsia"/>
          <w:sz w:val="22"/>
          <w:szCs w:val="22"/>
        </w:rPr>
        <w:t xml:space="preserve"> all </w:t>
      </w:r>
      <w:r>
        <w:rPr>
          <w:sz w:val="22"/>
          <w:szCs w:val="22"/>
        </w:rPr>
        <w:t>companies</w:t>
      </w:r>
      <w:r>
        <w:rPr>
          <w:rFonts w:hint="eastAsia"/>
          <w:sz w:val="22"/>
          <w:szCs w:val="22"/>
        </w:rPr>
        <w:t xml:space="preserve"> assume LP-WUS </w:t>
      </w:r>
      <w:r>
        <w:rPr>
          <w:sz w:val="22"/>
          <w:szCs w:val="22"/>
        </w:rPr>
        <w:t xml:space="preserve">works with </w:t>
      </w:r>
      <w:r>
        <w:rPr>
          <w:rFonts w:hint="eastAsia"/>
          <w:sz w:val="22"/>
          <w:szCs w:val="22"/>
        </w:rPr>
        <w:t>{</w:t>
      </w:r>
      <w:r>
        <w:rPr>
          <w:sz w:val="22"/>
          <w:szCs w:val="22"/>
        </w:rPr>
        <w:t>PDCCH skipping, SSSG switching, cell DTX</w:t>
      </w:r>
      <w:r>
        <w:rPr>
          <w:rFonts w:hint="eastAsia"/>
          <w:sz w:val="22"/>
          <w:szCs w:val="22"/>
        </w:rPr>
        <w:t xml:space="preserve">}. </w:t>
      </w:r>
      <w:r>
        <w:rPr>
          <w:rFonts w:eastAsia="游明朝" w:hint="eastAsia"/>
          <w:sz w:val="22"/>
          <w:szCs w:val="22"/>
          <w:lang w:eastAsia="ja-JP"/>
        </w:rPr>
        <w:t>H</w:t>
      </w:r>
      <w:r>
        <w:rPr>
          <w:sz w:val="22"/>
          <w:szCs w:val="22"/>
        </w:rPr>
        <w:t xml:space="preserve">ow LP-WUS works with </w:t>
      </w:r>
      <w:r>
        <w:rPr>
          <w:rFonts w:eastAsia="游明朝" w:hint="eastAsia"/>
          <w:sz w:val="22"/>
          <w:szCs w:val="22"/>
          <w:lang w:eastAsia="ja-JP"/>
        </w:rPr>
        <w:t>these</w:t>
      </w:r>
      <w:r>
        <w:rPr>
          <w:sz w:val="22"/>
          <w:szCs w:val="22"/>
        </w:rPr>
        <w:t xml:space="preserve"> features</w:t>
      </w:r>
      <w:r>
        <w:rPr>
          <w:rFonts w:eastAsia="游明朝" w:hint="eastAsia"/>
          <w:sz w:val="22"/>
          <w:szCs w:val="22"/>
          <w:lang w:eastAsia="ja-JP"/>
        </w:rPr>
        <w:t xml:space="preserve"> can be </w:t>
      </w:r>
      <w:r>
        <w:rPr>
          <w:rFonts w:eastAsia="游明朝"/>
          <w:sz w:val="22"/>
          <w:szCs w:val="22"/>
          <w:lang w:eastAsia="ja-JP"/>
        </w:rPr>
        <w:t>discussed</w:t>
      </w:r>
      <w:r>
        <w:rPr>
          <w:rFonts w:eastAsia="游明朝" w:hint="eastAsia"/>
          <w:sz w:val="22"/>
          <w:szCs w:val="22"/>
          <w:lang w:eastAsia="ja-JP"/>
        </w:rPr>
        <w:t xml:space="preserve"> further.</w:t>
      </w:r>
    </w:p>
    <w:p w14:paraId="717EE2BE" w14:textId="77777777" w:rsidR="00570DA5" w:rsidRDefault="00570DA5">
      <w:pPr>
        <w:rPr>
          <w:sz w:val="22"/>
          <w:szCs w:val="22"/>
        </w:rPr>
      </w:pPr>
    </w:p>
    <w:p w14:paraId="2BCD7508" w14:textId="77777777" w:rsidR="00570DA5" w:rsidRDefault="00F5627D">
      <w:pPr>
        <w:pStyle w:val="4"/>
        <w:rPr>
          <w:sz w:val="22"/>
          <w:szCs w:val="22"/>
        </w:rPr>
      </w:pPr>
      <w:r>
        <w:rPr>
          <w:rFonts w:eastAsia="游明朝" w:hint="eastAsia"/>
          <w:sz w:val="22"/>
          <w:szCs w:val="22"/>
          <w:highlight w:val="yellow"/>
          <w:lang w:eastAsia="ja-JP"/>
        </w:rPr>
        <w:t>Proposal</w:t>
      </w:r>
      <w:r>
        <w:rPr>
          <w:sz w:val="22"/>
          <w:szCs w:val="22"/>
          <w:highlight w:val="yellow"/>
        </w:rPr>
        <w:t xml:space="preserve"> 6-1:</w:t>
      </w:r>
    </w:p>
    <w:p w14:paraId="040F7DDD" w14:textId="77777777" w:rsidR="00570DA5" w:rsidRDefault="00F5627D">
      <w:pPr>
        <w:pStyle w:val="aff0"/>
        <w:numPr>
          <w:ilvl w:val="0"/>
          <w:numId w:val="14"/>
        </w:numPr>
        <w:rPr>
          <w:b/>
          <w:bCs/>
          <w:szCs w:val="22"/>
        </w:rPr>
      </w:pPr>
      <w:r>
        <w:rPr>
          <w:b/>
          <w:bCs/>
          <w:szCs w:val="22"/>
        </w:rPr>
        <w:t>For RRC CONNECTED mode, LP-WUS can be configured</w:t>
      </w:r>
      <w:r>
        <w:rPr>
          <w:rFonts w:eastAsia="游明朝" w:hint="eastAsia"/>
          <w:b/>
          <w:bCs/>
          <w:szCs w:val="22"/>
        </w:rPr>
        <w:t xml:space="preserve"> with </w:t>
      </w:r>
      <w:r>
        <w:rPr>
          <w:b/>
          <w:bCs/>
          <w:szCs w:val="22"/>
        </w:rPr>
        <w:t>PDCCH skipping</w:t>
      </w:r>
    </w:p>
    <w:p w14:paraId="615C4579" w14:textId="77777777" w:rsidR="00570DA5" w:rsidRDefault="00F5627D">
      <w:pPr>
        <w:pStyle w:val="aff0"/>
        <w:numPr>
          <w:ilvl w:val="1"/>
          <w:numId w:val="14"/>
        </w:numPr>
        <w:rPr>
          <w:b/>
          <w:bCs/>
          <w:szCs w:val="22"/>
        </w:rPr>
      </w:pPr>
      <w:r>
        <w:rPr>
          <w:b/>
          <w:bCs/>
          <w:szCs w:val="22"/>
        </w:rPr>
        <w:t xml:space="preserve">PDCCH skipping </w:t>
      </w:r>
      <w:r>
        <w:rPr>
          <w:rFonts w:eastAsia="游明朝" w:hint="eastAsia"/>
          <w:b/>
          <w:bCs/>
          <w:szCs w:val="22"/>
        </w:rPr>
        <w:t xml:space="preserve">can </w:t>
      </w:r>
      <w:r>
        <w:rPr>
          <w:b/>
          <w:bCs/>
          <w:szCs w:val="22"/>
        </w:rPr>
        <w:t>indicat</w:t>
      </w:r>
      <w:r>
        <w:rPr>
          <w:rFonts w:eastAsia="游明朝" w:hint="eastAsia"/>
          <w:b/>
          <w:bCs/>
          <w:szCs w:val="22"/>
        </w:rPr>
        <w:t>e to stop PDCCH monitoring and start</w:t>
      </w:r>
      <w:r>
        <w:rPr>
          <w:b/>
          <w:bCs/>
          <w:szCs w:val="22"/>
        </w:rPr>
        <w:t xml:space="preserve"> LP-WUS monitoring</w:t>
      </w:r>
    </w:p>
    <w:tbl>
      <w:tblPr>
        <w:tblStyle w:val="afd"/>
        <w:tblW w:w="9631" w:type="dxa"/>
        <w:tblLayout w:type="fixed"/>
        <w:tblLook w:val="04A0" w:firstRow="1" w:lastRow="0" w:firstColumn="1" w:lastColumn="0" w:noHBand="0" w:noVBand="1"/>
      </w:tblPr>
      <w:tblGrid>
        <w:gridCol w:w="1479"/>
        <w:gridCol w:w="1372"/>
        <w:gridCol w:w="6780"/>
      </w:tblGrid>
      <w:tr w:rsidR="00570DA5" w14:paraId="6DFD0AA9" w14:textId="77777777">
        <w:tc>
          <w:tcPr>
            <w:tcW w:w="1479" w:type="dxa"/>
            <w:shd w:val="clear" w:color="auto" w:fill="D9D9D9" w:themeFill="background1" w:themeFillShade="D9"/>
          </w:tcPr>
          <w:p w14:paraId="2BE22A05" w14:textId="77777777" w:rsidR="00570DA5" w:rsidRDefault="00F5627D">
            <w:pPr>
              <w:rPr>
                <w:sz w:val="22"/>
                <w:szCs w:val="22"/>
              </w:rPr>
            </w:pPr>
            <w:r>
              <w:rPr>
                <w:sz w:val="22"/>
                <w:szCs w:val="22"/>
              </w:rPr>
              <w:t>Company</w:t>
            </w:r>
          </w:p>
        </w:tc>
        <w:tc>
          <w:tcPr>
            <w:tcW w:w="1372" w:type="dxa"/>
            <w:shd w:val="clear" w:color="auto" w:fill="D9D9D9" w:themeFill="background1" w:themeFillShade="D9"/>
          </w:tcPr>
          <w:p w14:paraId="1E72CD59" w14:textId="77777777" w:rsidR="00570DA5" w:rsidRDefault="00F5627D">
            <w:pPr>
              <w:rPr>
                <w:sz w:val="22"/>
                <w:szCs w:val="22"/>
              </w:rPr>
            </w:pPr>
            <w:r>
              <w:rPr>
                <w:sz w:val="22"/>
                <w:szCs w:val="22"/>
              </w:rPr>
              <w:t>Y/N</w:t>
            </w:r>
          </w:p>
        </w:tc>
        <w:tc>
          <w:tcPr>
            <w:tcW w:w="6780" w:type="dxa"/>
            <w:shd w:val="clear" w:color="auto" w:fill="D9D9D9" w:themeFill="background1" w:themeFillShade="D9"/>
          </w:tcPr>
          <w:p w14:paraId="353C8668" w14:textId="77777777" w:rsidR="00570DA5" w:rsidRDefault="00F5627D">
            <w:pPr>
              <w:rPr>
                <w:sz w:val="22"/>
                <w:szCs w:val="22"/>
              </w:rPr>
            </w:pPr>
            <w:r>
              <w:rPr>
                <w:sz w:val="22"/>
                <w:szCs w:val="22"/>
              </w:rPr>
              <w:t>Comments</w:t>
            </w:r>
          </w:p>
        </w:tc>
      </w:tr>
      <w:tr w:rsidR="00570DA5" w14:paraId="0F96080B" w14:textId="77777777">
        <w:tc>
          <w:tcPr>
            <w:tcW w:w="1479" w:type="dxa"/>
          </w:tcPr>
          <w:p w14:paraId="1F8EEF28" w14:textId="77777777" w:rsidR="00570DA5" w:rsidRDefault="00F5627D">
            <w:pPr>
              <w:rPr>
                <w:rFonts w:eastAsia="游明朝"/>
                <w:sz w:val="22"/>
                <w:szCs w:val="22"/>
                <w:lang w:eastAsia="ja-JP"/>
              </w:rPr>
            </w:pPr>
            <w:r>
              <w:rPr>
                <w:rFonts w:eastAsia="游明朝" w:hint="eastAsia"/>
                <w:sz w:val="22"/>
                <w:szCs w:val="22"/>
                <w:lang w:eastAsia="ja-JP"/>
              </w:rPr>
              <w:t>Qualcomm</w:t>
            </w:r>
          </w:p>
        </w:tc>
        <w:tc>
          <w:tcPr>
            <w:tcW w:w="1372" w:type="dxa"/>
          </w:tcPr>
          <w:p w14:paraId="49798B73" w14:textId="77777777" w:rsidR="00570DA5" w:rsidRDefault="00F5627D">
            <w:pPr>
              <w:rPr>
                <w:rFonts w:eastAsia="游明朝"/>
                <w:sz w:val="22"/>
                <w:szCs w:val="22"/>
                <w:lang w:eastAsia="ja-JP"/>
              </w:rPr>
            </w:pPr>
            <w:r>
              <w:rPr>
                <w:rFonts w:eastAsia="游明朝" w:hint="eastAsia"/>
                <w:sz w:val="22"/>
                <w:szCs w:val="22"/>
                <w:lang w:eastAsia="ja-JP"/>
              </w:rPr>
              <w:t>Y</w:t>
            </w:r>
          </w:p>
        </w:tc>
        <w:tc>
          <w:tcPr>
            <w:tcW w:w="6780" w:type="dxa"/>
          </w:tcPr>
          <w:p w14:paraId="56E7A446" w14:textId="77777777" w:rsidR="00570DA5" w:rsidRDefault="00570DA5">
            <w:pPr>
              <w:rPr>
                <w:sz w:val="22"/>
                <w:szCs w:val="22"/>
                <w:lang w:eastAsia="zh-CN"/>
              </w:rPr>
            </w:pPr>
          </w:p>
        </w:tc>
      </w:tr>
      <w:tr w:rsidR="00570DA5" w14:paraId="6B37CBF4" w14:textId="77777777">
        <w:tc>
          <w:tcPr>
            <w:tcW w:w="1479" w:type="dxa"/>
          </w:tcPr>
          <w:p w14:paraId="09BF5615" w14:textId="77777777" w:rsidR="00570DA5" w:rsidRDefault="00F5627D">
            <w:pPr>
              <w:rPr>
                <w:rFonts w:eastAsia="SimSun"/>
                <w:sz w:val="22"/>
                <w:szCs w:val="22"/>
                <w:lang w:val="en-US" w:eastAsia="zh-CN"/>
              </w:rPr>
            </w:pPr>
            <w:r>
              <w:rPr>
                <w:rFonts w:eastAsia="SimSun" w:hint="eastAsia"/>
                <w:sz w:val="22"/>
                <w:szCs w:val="22"/>
                <w:lang w:val="en-US" w:eastAsia="zh-CN"/>
              </w:rPr>
              <w:t xml:space="preserve">ZTE, </w:t>
            </w:r>
            <w:proofErr w:type="spellStart"/>
            <w:r>
              <w:rPr>
                <w:rFonts w:eastAsia="SimSun" w:hint="eastAsia"/>
                <w:sz w:val="22"/>
                <w:szCs w:val="22"/>
                <w:lang w:val="en-US" w:eastAsia="zh-CN"/>
              </w:rPr>
              <w:t>Sanechips</w:t>
            </w:r>
            <w:proofErr w:type="spellEnd"/>
          </w:p>
        </w:tc>
        <w:tc>
          <w:tcPr>
            <w:tcW w:w="1372" w:type="dxa"/>
          </w:tcPr>
          <w:p w14:paraId="0C560D11" w14:textId="77777777" w:rsidR="00570DA5" w:rsidRDefault="00570DA5">
            <w:pPr>
              <w:rPr>
                <w:rFonts w:eastAsia="SimSun"/>
                <w:sz w:val="22"/>
                <w:szCs w:val="22"/>
                <w:lang w:val="en-US" w:eastAsia="zh-CN"/>
              </w:rPr>
            </w:pPr>
          </w:p>
        </w:tc>
        <w:tc>
          <w:tcPr>
            <w:tcW w:w="6780" w:type="dxa"/>
          </w:tcPr>
          <w:p w14:paraId="5C4009CF" w14:textId="77777777" w:rsidR="00570DA5" w:rsidRDefault="00F5627D">
            <w:pPr>
              <w:rPr>
                <w:sz w:val="22"/>
                <w:szCs w:val="22"/>
                <w:lang w:val="en-US" w:eastAsia="zh-CN"/>
              </w:rPr>
            </w:pPr>
            <w:r>
              <w:rPr>
                <w:rFonts w:hint="eastAsia"/>
                <w:sz w:val="22"/>
                <w:szCs w:val="22"/>
                <w:lang w:val="en-US" w:eastAsia="zh-CN"/>
              </w:rPr>
              <w:t xml:space="preserve">The LP-WUS is monitored outside legacy active time or new active time based on option 1-1 and option 1-2. </w:t>
            </w:r>
            <w:proofErr w:type="spellStart"/>
            <w:r>
              <w:rPr>
                <w:rFonts w:hint="eastAsia"/>
                <w:sz w:val="22"/>
                <w:szCs w:val="22"/>
                <w:lang w:val="en-US" w:eastAsia="zh-CN"/>
              </w:rPr>
              <w:t>I</w:t>
            </w:r>
            <w:r>
              <w:rPr>
                <w:sz w:val="22"/>
                <w:szCs w:val="22"/>
                <w:lang w:val="en-US" w:eastAsia="zh-CN"/>
              </w:rPr>
              <w:t>’</w:t>
            </w:r>
            <w:r>
              <w:rPr>
                <w:rFonts w:hint="eastAsia"/>
                <w:sz w:val="22"/>
                <w:szCs w:val="22"/>
                <w:lang w:val="en-US" w:eastAsia="zh-CN"/>
              </w:rPr>
              <w:t>am</w:t>
            </w:r>
            <w:proofErr w:type="spellEnd"/>
            <w:r>
              <w:rPr>
                <w:rFonts w:hint="eastAsia"/>
                <w:sz w:val="22"/>
                <w:szCs w:val="22"/>
                <w:lang w:val="en-US" w:eastAsia="zh-CN"/>
              </w:rPr>
              <w:t xml:space="preserve"> not sure why we need this optimization.</w:t>
            </w:r>
          </w:p>
          <w:p w14:paraId="1FC532BA" w14:textId="77777777" w:rsidR="00570DA5" w:rsidRDefault="00F5627D" w:rsidP="00B52DB9">
            <w:pPr>
              <w:pStyle w:val="a1"/>
            </w:pPr>
            <w:r>
              <w:t>Additionally, what is the relationship between this optimization and option 1-3?</w:t>
            </w:r>
          </w:p>
        </w:tc>
      </w:tr>
      <w:tr w:rsidR="00570DA5" w14:paraId="72B34DD0" w14:textId="77777777">
        <w:tc>
          <w:tcPr>
            <w:tcW w:w="1479" w:type="dxa"/>
          </w:tcPr>
          <w:p w14:paraId="56984D4B" w14:textId="77777777" w:rsidR="00570DA5" w:rsidRDefault="00F5627D">
            <w:pPr>
              <w:rPr>
                <w:sz w:val="22"/>
                <w:szCs w:val="22"/>
              </w:rPr>
            </w:pPr>
            <w:r>
              <w:rPr>
                <w:sz w:val="22"/>
                <w:szCs w:val="22"/>
              </w:rPr>
              <w:t>NOKIA1</w:t>
            </w:r>
          </w:p>
        </w:tc>
        <w:tc>
          <w:tcPr>
            <w:tcW w:w="1372" w:type="dxa"/>
          </w:tcPr>
          <w:p w14:paraId="2BDA279D" w14:textId="77777777" w:rsidR="00570DA5" w:rsidRDefault="00570DA5">
            <w:pPr>
              <w:rPr>
                <w:sz w:val="22"/>
                <w:szCs w:val="22"/>
              </w:rPr>
            </w:pPr>
          </w:p>
        </w:tc>
        <w:tc>
          <w:tcPr>
            <w:tcW w:w="6780" w:type="dxa"/>
          </w:tcPr>
          <w:p w14:paraId="6B2E850E" w14:textId="77777777" w:rsidR="00570DA5" w:rsidRDefault="00F5627D">
            <w:pPr>
              <w:rPr>
                <w:sz w:val="22"/>
                <w:szCs w:val="22"/>
                <w:lang w:eastAsia="zh-CN"/>
              </w:rPr>
            </w:pPr>
            <w:r>
              <w:rPr>
                <w:sz w:val="22"/>
                <w:szCs w:val="22"/>
                <w:lang w:eastAsia="zh-CN"/>
              </w:rPr>
              <w:t>Defer until decision on 1-3 made.</w:t>
            </w:r>
          </w:p>
        </w:tc>
      </w:tr>
      <w:tr w:rsidR="00570DA5" w14:paraId="6DA4E4FC" w14:textId="77777777">
        <w:tc>
          <w:tcPr>
            <w:tcW w:w="1479" w:type="dxa"/>
          </w:tcPr>
          <w:p w14:paraId="63BD1BC6" w14:textId="77777777" w:rsidR="00570DA5" w:rsidRDefault="00F5627D">
            <w:pPr>
              <w:rPr>
                <w:rFonts w:eastAsiaTheme="minorEastAsia"/>
                <w:sz w:val="22"/>
                <w:szCs w:val="22"/>
                <w:lang w:eastAsia="zh-CN"/>
              </w:rPr>
            </w:pPr>
            <w:r>
              <w:rPr>
                <w:rFonts w:eastAsiaTheme="minorEastAsia"/>
                <w:sz w:val="22"/>
                <w:szCs w:val="22"/>
                <w:lang w:eastAsia="zh-CN"/>
              </w:rPr>
              <w:t>LGE</w:t>
            </w:r>
          </w:p>
        </w:tc>
        <w:tc>
          <w:tcPr>
            <w:tcW w:w="1372" w:type="dxa"/>
          </w:tcPr>
          <w:p w14:paraId="68DF5478" w14:textId="77777777" w:rsidR="00570DA5" w:rsidRDefault="00570DA5">
            <w:pPr>
              <w:rPr>
                <w:rFonts w:eastAsiaTheme="minorEastAsia"/>
                <w:sz w:val="22"/>
                <w:szCs w:val="22"/>
                <w:lang w:eastAsia="zh-CN"/>
              </w:rPr>
            </w:pPr>
          </w:p>
        </w:tc>
        <w:tc>
          <w:tcPr>
            <w:tcW w:w="6780" w:type="dxa"/>
          </w:tcPr>
          <w:p w14:paraId="5AB85BC1" w14:textId="77777777" w:rsidR="00570DA5" w:rsidRDefault="00F5627D">
            <w:pPr>
              <w:rPr>
                <w:rFonts w:eastAsiaTheme="minorEastAsia"/>
                <w:sz w:val="22"/>
                <w:szCs w:val="22"/>
                <w:lang w:eastAsia="zh-CN"/>
              </w:rPr>
            </w:pPr>
            <w:r>
              <w:rPr>
                <w:rFonts w:eastAsiaTheme="minorEastAsia"/>
                <w:sz w:val="22"/>
                <w:szCs w:val="22"/>
                <w:lang w:eastAsia="zh-CN"/>
              </w:rPr>
              <w:t>The sub-bullet is correlated to Option 1-3, so discussion of Option 1-3 should be the first.</w:t>
            </w:r>
          </w:p>
        </w:tc>
      </w:tr>
      <w:tr w:rsidR="00570DA5" w14:paraId="78885F03" w14:textId="77777777">
        <w:tc>
          <w:tcPr>
            <w:tcW w:w="1479" w:type="dxa"/>
          </w:tcPr>
          <w:p w14:paraId="69F18AA2" w14:textId="77777777" w:rsidR="00570DA5" w:rsidRDefault="00F5627D">
            <w:pPr>
              <w:rPr>
                <w:sz w:val="22"/>
                <w:szCs w:val="22"/>
                <w:lang w:val="en-US"/>
              </w:rPr>
            </w:pPr>
            <w:r>
              <w:rPr>
                <w:sz w:val="22"/>
                <w:szCs w:val="22"/>
                <w:lang w:val="en-US"/>
              </w:rPr>
              <w:t>Apple</w:t>
            </w:r>
          </w:p>
        </w:tc>
        <w:tc>
          <w:tcPr>
            <w:tcW w:w="1372" w:type="dxa"/>
          </w:tcPr>
          <w:p w14:paraId="7260690D" w14:textId="77777777" w:rsidR="00570DA5" w:rsidRDefault="00570DA5">
            <w:pPr>
              <w:rPr>
                <w:sz w:val="22"/>
                <w:szCs w:val="22"/>
              </w:rPr>
            </w:pPr>
          </w:p>
        </w:tc>
        <w:tc>
          <w:tcPr>
            <w:tcW w:w="6780" w:type="dxa"/>
          </w:tcPr>
          <w:p w14:paraId="77AB0FC1" w14:textId="77777777" w:rsidR="00570DA5" w:rsidRDefault="00F5627D">
            <w:pPr>
              <w:rPr>
                <w:sz w:val="22"/>
                <w:szCs w:val="22"/>
                <w:lang w:val="en-US" w:eastAsia="zh-CN"/>
              </w:rPr>
            </w:pPr>
            <w:r>
              <w:rPr>
                <w:sz w:val="22"/>
                <w:szCs w:val="22"/>
                <w:lang w:val="en-US" w:eastAsia="zh-CN"/>
              </w:rPr>
              <w:t xml:space="preserve">Legacy PDCCH skipping does not start LP-WUS monitoring, then if the </w:t>
            </w:r>
            <w:proofErr w:type="spellStart"/>
            <w:r>
              <w:rPr>
                <w:sz w:val="22"/>
                <w:szCs w:val="22"/>
                <w:lang w:val="en-US" w:eastAsia="zh-CN"/>
              </w:rPr>
              <w:t>subbullet</w:t>
            </w:r>
            <w:proofErr w:type="spellEnd"/>
            <w:r>
              <w:rPr>
                <w:sz w:val="22"/>
                <w:szCs w:val="22"/>
                <w:lang w:val="en-US" w:eastAsia="zh-CN"/>
              </w:rPr>
              <w:t xml:space="preserve"> is agreed, it is a different feature from legacy PDCCH skipping. In that sense, we prefer to keep it a separate feature from legacy PDCCH skipping.</w:t>
            </w:r>
          </w:p>
        </w:tc>
      </w:tr>
      <w:tr w:rsidR="00B6594F" w14:paraId="67B31371" w14:textId="77777777">
        <w:tc>
          <w:tcPr>
            <w:tcW w:w="1479" w:type="dxa"/>
          </w:tcPr>
          <w:p w14:paraId="22B1F8B1" w14:textId="77777777" w:rsidR="00B6594F" w:rsidRDefault="00B6594F">
            <w:pPr>
              <w:rPr>
                <w:sz w:val="22"/>
                <w:szCs w:val="22"/>
                <w:lang w:val="en-US"/>
              </w:rPr>
            </w:pPr>
            <w:r>
              <w:rPr>
                <w:sz w:val="22"/>
                <w:szCs w:val="22"/>
                <w:lang w:val="en-US"/>
              </w:rPr>
              <w:t>TCL</w:t>
            </w:r>
          </w:p>
        </w:tc>
        <w:tc>
          <w:tcPr>
            <w:tcW w:w="1372" w:type="dxa"/>
          </w:tcPr>
          <w:p w14:paraId="209E68DB" w14:textId="77777777" w:rsidR="00B6594F" w:rsidRDefault="00B6594F">
            <w:pPr>
              <w:rPr>
                <w:sz w:val="22"/>
                <w:szCs w:val="22"/>
              </w:rPr>
            </w:pPr>
            <w:r>
              <w:rPr>
                <w:sz w:val="22"/>
                <w:szCs w:val="22"/>
              </w:rPr>
              <w:t>Y</w:t>
            </w:r>
          </w:p>
        </w:tc>
        <w:tc>
          <w:tcPr>
            <w:tcW w:w="6780" w:type="dxa"/>
          </w:tcPr>
          <w:p w14:paraId="78296921" w14:textId="77777777" w:rsidR="00B6594F" w:rsidRDefault="00B6594F">
            <w:pPr>
              <w:rPr>
                <w:sz w:val="22"/>
                <w:szCs w:val="22"/>
                <w:lang w:val="en-US" w:eastAsia="zh-CN"/>
              </w:rPr>
            </w:pPr>
          </w:p>
        </w:tc>
      </w:tr>
      <w:tr w:rsidR="00AB2A48" w14:paraId="26613475" w14:textId="77777777">
        <w:tc>
          <w:tcPr>
            <w:tcW w:w="1479" w:type="dxa"/>
          </w:tcPr>
          <w:p w14:paraId="5BFDCB03" w14:textId="77777777" w:rsidR="00AB2A48" w:rsidRPr="00476575" w:rsidRDefault="00AB2A48" w:rsidP="00AB2A48">
            <w:pPr>
              <w:rPr>
                <w:rFonts w:eastAsia="游明朝"/>
                <w:sz w:val="22"/>
                <w:szCs w:val="22"/>
                <w:lang w:eastAsia="ja-JP"/>
              </w:rPr>
            </w:pPr>
            <w:r>
              <w:rPr>
                <w:rFonts w:eastAsia="游明朝" w:hint="eastAsia"/>
                <w:sz w:val="22"/>
                <w:szCs w:val="22"/>
                <w:lang w:eastAsia="ja-JP"/>
              </w:rPr>
              <w:t>P</w:t>
            </w:r>
            <w:r>
              <w:rPr>
                <w:rFonts w:eastAsia="游明朝"/>
                <w:sz w:val="22"/>
                <w:szCs w:val="22"/>
                <w:lang w:eastAsia="ja-JP"/>
              </w:rPr>
              <w:t>anasonic</w:t>
            </w:r>
          </w:p>
        </w:tc>
        <w:tc>
          <w:tcPr>
            <w:tcW w:w="1372" w:type="dxa"/>
          </w:tcPr>
          <w:p w14:paraId="326220AF" w14:textId="77777777" w:rsidR="00AB2A48" w:rsidRDefault="00AB2A48" w:rsidP="00AB2A48">
            <w:pPr>
              <w:rPr>
                <w:sz w:val="22"/>
                <w:szCs w:val="22"/>
              </w:rPr>
            </w:pPr>
          </w:p>
        </w:tc>
        <w:tc>
          <w:tcPr>
            <w:tcW w:w="6780" w:type="dxa"/>
          </w:tcPr>
          <w:p w14:paraId="798CB74E" w14:textId="77777777" w:rsidR="00AB2A48" w:rsidRPr="00476575" w:rsidRDefault="00AB2A48" w:rsidP="00AB2A48">
            <w:pPr>
              <w:rPr>
                <w:rFonts w:eastAsia="游明朝"/>
                <w:sz w:val="22"/>
                <w:szCs w:val="22"/>
                <w:lang w:eastAsia="ja-JP"/>
              </w:rPr>
            </w:pPr>
            <w:r>
              <w:rPr>
                <w:rFonts w:eastAsia="游明朝"/>
                <w:sz w:val="22"/>
                <w:szCs w:val="22"/>
                <w:lang w:eastAsia="ja-JP"/>
              </w:rPr>
              <w:t xml:space="preserve">The discussion should </w:t>
            </w:r>
            <w:r w:rsidRPr="00476575">
              <w:rPr>
                <w:rFonts w:eastAsia="游明朝"/>
                <w:sz w:val="22"/>
                <w:szCs w:val="22"/>
                <w:lang w:eastAsia="ja-JP"/>
              </w:rPr>
              <w:t xml:space="preserve">wait for this </w:t>
            </w:r>
            <w:r>
              <w:rPr>
                <w:rFonts w:eastAsia="游明朝"/>
                <w:sz w:val="22"/>
                <w:szCs w:val="22"/>
                <w:lang w:eastAsia="ja-JP"/>
              </w:rPr>
              <w:t>progress of LP-WUS monitoring procedures triggering PDCCH monitoring</w:t>
            </w:r>
            <w:r w:rsidRPr="00476575">
              <w:rPr>
                <w:rFonts w:eastAsia="游明朝"/>
                <w:sz w:val="22"/>
                <w:szCs w:val="22"/>
                <w:lang w:eastAsia="ja-JP"/>
              </w:rPr>
              <w:t>.</w:t>
            </w:r>
          </w:p>
        </w:tc>
      </w:tr>
    </w:tbl>
    <w:p w14:paraId="7A262F90" w14:textId="77777777" w:rsidR="00570DA5" w:rsidRDefault="00570DA5">
      <w:pPr>
        <w:rPr>
          <w:rFonts w:eastAsia="游明朝"/>
          <w:sz w:val="22"/>
          <w:szCs w:val="22"/>
          <w:lang w:eastAsia="ja-JP"/>
        </w:rPr>
      </w:pPr>
    </w:p>
    <w:p w14:paraId="25FB96F5" w14:textId="77777777" w:rsidR="00570DA5" w:rsidRDefault="00570DA5">
      <w:pPr>
        <w:rPr>
          <w:rFonts w:eastAsia="游明朝"/>
          <w:sz w:val="22"/>
          <w:szCs w:val="22"/>
          <w:lang w:eastAsia="ja-JP"/>
        </w:rPr>
      </w:pPr>
    </w:p>
    <w:p w14:paraId="3FDB015B" w14:textId="77777777" w:rsidR="00570DA5" w:rsidRDefault="00F5627D">
      <w:pPr>
        <w:pStyle w:val="4"/>
        <w:rPr>
          <w:sz w:val="22"/>
          <w:szCs w:val="22"/>
        </w:rPr>
      </w:pPr>
      <w:r>
        <w:rPr>
          <w:rFonts w:eastAsia="游明朝" w:hint="eastAsia"/>
          <w:sz w:val="22"/>
          <w:szCs w:val="22"/>
          <w:highlight w:val="yellow"/>
          <w:lang w:eastAsia="ja-JP"/>
        </w:rPr>
        <w:t>Proposal</w:t>
      </w:r>
      <w:r>
        <w:rPr>
          <w:sz w:val="22"/>
          <w:szCs w:val="22"/>
          <w:highlight w:val="yellow"/>
        </w:rPr>
        <w:t xml:space="preserve"> 6-</w:t>
      </w:r>
      <w:r>
        <w:rPr>
          <w:rFonts w:eastAsia="游明朝" w:hint="eastAsia"/>
          <w:sz w:val="22"/>
          <w:szCs w:val="22"/>
          <w:highlight w:val="yellow"/>
          <w:lang w:eastAsia="ja-JP"/>
        </w:rPr>
        <w:t>2</w:t>
      </w:r>
      <w:r>
        <w:rPr>
          <w:sz w:val="22"/>
          <w:szCs w:val="22"/>
          <w:highlight w:val="yellow"/>
        </w:rPr>
        <w:t>:</w:t>
      </w:r>
    </w:p>
    <w:p w14:paraId="4FCFDD6B" w14:textId="77777777" w:rsidR="00570DA5" w:rsidRDefault="00F5627D">
      <w:pPr>
        <w:pStyle w:val="aff0"/>
        <w:numPr>
          <w:ilvl w:val="0"/>
          <w:numId w:val="14"/>
        </w:numPr>
        <w:rPr>
          <w:b/>
          <w:bCs/>
          <w:szCs w:val="22"/>
        </w:rPr>
      </w:pPr>
      <w:r>
        <w:rPr>
          <w:b/>
          <w:bCs/>
          <w:szCs w:val="22"/>
        </w:rPr>
        <w:t>For RRC CONNECTED mode, LP-WUS can be configured</w:t>
      </w:r>
      <w:r>
        <w:rPr>
          <w:rFonts w:eastAsia="游明朝" w:hint="eastAsia"/>
          <w:b/>
          <w:bCs/>
          <w:szCs w:val="22"/>
        </w:rPr>
        <w:t xml:space="preserve"> with </w:t>
      </w:r>
      <w:r>
        <w:rPr>
          <w:b/>
          <w:bCs/>
          <w:szCs w:val="22"/>
        </w:rPr>
        <w:t>SSSG switching</w:t>
      </w:r>
    </w:p>
    <w:p w14:paraId="746E3825" w14:textId="77777777" w:rsidR="00570DA5" w:rsidRDefault="00F5627D">
      <w:pPr>
        <w:pStyle w:val="aff0"/>
        <w:numPr>
          <w:ilvl w:val="1"/>
          <w:numId w:val="14"/>
        </w:numPr>
        <w:rPr>
          <w:b/>
          <w:bCs/>
          <w:szCs w:val="22"/>
        </w:rPr>
      </w:pPr>
      <w:r>
        <w:rPr>
          <w:rFonts w:eastAsia="游明朝" w:hint="eastAsia"/>
          <w:b/>
          <w:bCs/>
          <w:szCs w:val="22"/>
        </w:rPr>
        <w:t xml:space="preserve">No interaction between SSSG swiching and </w:t>
      </w:r>
      <w:r>
        <w:rPr>
          <w:b/>
          <w:bCs/>
          <w:szCs w:val="22"/>
        </w:rPr>
        <w:t>LP-WUS</w:t>
      </w:r>
      <w:r>
        <w:rPr>
          <w:rFonts w:eastAsia="游明朝" w:hint="eastAsia"/>
          <w:b/>
          <w:bCs/>
          <w:szCs w:val="22"/>
        </w:rPr>
        <w:t xml:space="preserve"> monitoring is assumed</w:t>
      </w:r>
    </w:p>
    <w:tbl>
      <w:tblPr>
        <w:tblStyle w:val="afd"/>
        <w:tblW w:w="9631" w:type="dxa"/>
        <w:tblLayout w:type="fixed"/>
        <w:tblLook w:val="04A0" w:firstRow="1" w:lastRow="0" w:firstColumn="1" w:lastColumn="0" w:noHBand="0" w:noVBand="1"/>
      </w:tblPr>
      <w:tblGrid>
        <w:gridCol w:w="1479"/>
        <w:gridCol w:w="1372"/>
        <w:gridCol w:w="6780"/>
      </w:tblGrid>
      <w:tr w:rsidR="00570DA5" w14:paraId="2FE7DF8A" w14:textId="77777777">
        <w:tc>
          <w:tcPr>
            <w:tcW w:w="1479" w:type="dxa"/>
            <w:shd w:val="clear" w:color="auto" w:fill="D9D9D9" w:themeFill="background1" w:themeFillShade="D9"/>
          </w:tcPr>
          <w:p w14:paraId="436CE152" w14:textId="77777777" w:rsidR="00570DA5" w:rsidRDefault="00F5627D">
            <w:pPr>
              <w:rPr>
                <w:sz w:val="22"/>
                <w:szCs w:val="22"/>
              </w:rPr>
            </w:pPr>
            <w:r>
              <w:rPr>
                <w:sz w:val="22"/>
                <w:szCs w:val="22"/>
              </w:rPr>
              <w:t>Company</w:t>
            </w:r>
          </w:p>
        </w:tc>
        <w:tc>
          <w:tcPr>
            <w:tcW w:w="1372" w:type="dxa"/>
            <w:shd w:val="clear" w:color="auto" w:fill="D9D9D9" w:themeFill="background1" w:themeFillShade="D9"/>
          </w:tcPr>
          <w:p w14:paraId="430CE69F" w14:textId="77777777" w:rsidR="00570DA5" w:rsidRDefault="00F5627D">
            <w:pPr>
              <w:rPr>
                <w:sz w:val="22"/>
                <w:szCs w:val="22"/>
              </w:rPr>
            </w:pPr>
            <w:r>
              <w:rPr>
                <w:sz w:val="22"/>
                <w:szCs w:val="22"/>
              </w:rPr>
              <w:t>Y/N</w:t>
            </w:r>
          </w:p>
        </w:tc>
        <w:tc>
          <w:tcPr>
            <w:tcW w:w="6780" w:type="dxa"/>
            <w:shd w:val="clear" w:color="auto" w:fill="D9D9D9" w:themeFill="background1" w:themeFillShade="D9"/>
          </w:tcPr>
          <w:p w14:paraId="60F847D0" w14:textId="77777777" w:rsidR="00570DA5" w:rsidRDefault="00F5627D">
            <w:pPr>
              <w:rPr>
                <w:sz w:val="22"/>
                <w:szCs w:val="22"/>
              </w:rPr>
            </w:pPr>
            <w:r>
              <w:rPr>
                <w:sz w:val="22"/>
                <w:szCs w:val="22"/>
              </w:rPr>
              <w:t>Comments</w:t>
            </w:r>
          </w:p>
        </w:tc>
      </w:tr>
      <w:tr w:rsidR="00570DA5" w14:paraId="24BBB433" w14:textId="77777777">
        <w:tc>
          <w:tcPr>
            <w:tcW w:w="1479" w:type="dxa"/>
          </w:tcPr>
          <w:p w14:paraId="6D7776F7" w14:textId="77777777" w:rsidR="00570DA5" w:rsidRDefault="00F5627D">
            <w:pPr>
              <w:rPr>
                <w:rFonts w:eastAsia="游明朝"/>
                <w:sz w:val="22"/>
                <w:szCs w:val="22"/>
                <w:lang w:eastAsia="ja-JP"/>
              </w:rPr>
            </w:pPr>
            <w:r>
              <w:rPr>
                <w:rFonts w:eastAsia="游明朝" w:hint="eastAsia"/>
                <w:sz w:val="22"/>
                <w:szCs w:val="22"/>
                <w:lang w:eastAsia="ja-JP"/>
              </w:rPr>
              <w:t>Qualcomm</w:t>
            </w:r>
          </w:p>
        </w:tc>
        <w:tc>
          <w:tcPr>
            <w:tcW w:w="1372" w:type="dxa"/>
          </w:tcPr>
          <w:p w14:paraId="1B1BC6A9" w14:textId="77777777" w:rsidR="00570DA5" w:rsidRDefault="00F5627D">
            <w:pPr>
              <w:rPr>
                <w:rFonts w:eastAsia="游明朝"/>
                <w:sz w:val="22"/>
                <w:szCs w:val="22"/>
                <w:lang w:eastAsia="ja-JP"/>
              </w:rPr>
            </w:pPr>
            <w:r>
              <w:rPr>
                <w:rFonts w:eastAsia="游明朝" w:hint="eastAsia"/>
                <w:sz w:val="22"/>
                <w:szCs w:val="22"/>
                <w:lang w:eastAsia="ja-JP"/>
              </w:rPr>
              <w:t>Y</w:t>
            </w:r>
          </w:p>
        </w:tc>
        <w:tc>
          <w:tcPr>
            <w:tcW w:w="6780" w:type="dxa"/>
          </w:tcPr>
          <w:p w14:paraId="13A10EA6" w14:textId="77777777" w:rsidR="00570DA5" w:rsidRDefault="00570DA5">
            <w:pPr>
              <w:rPr>
                <w:sz w:val="22"/>
                <w:szCs w:val="22"/>
                <w:lang w:eastAsia="zh-CN"/>
              </w:rPr>
            </w:pPr>
          </w:p>
        </w:tc>
      </w:tr>
      <w:tr w:rsidR="00570DA5" w14:paraId="152E5346" w14:textId="77777777">
        <w:tc>
          <w:tcPr>
            <w:tcW w:w="1479" w:type="dxa"/>
          </w:tcPr>
          <w:p w14:paraId="4FFCBD5A" w14:textId="77777777" w:rsidR="00570DA5" w:rsidRDefault="00F5627D">
            <w:pPr>
              <w:rPr>
                <w:rFonts w:eastAsia="SimSun"/>
                <w:sz w:val="22"/>
                <w:szCs w:val="22"/>
                <w:lang w:val="en-US" w:eastAsia="zh-CN"/>
              </w:rPr>
            </w:pPr>
            <w:r>
              <w:rPr>
                <w:rFonts w:eastAsia="SimSun" w:hint="eastAsia"/>
                <w:sz w:val="22"/>
                <w:szCs w:val="22"/>
                <w:lang w:val="en-US" w:eastAsia="zh-CN"/>
              </w:rPr>
              <w:t xml:space="preserve">ZTE, </w:t>
            </w:r>
            <w:proofErr w:type="spellStart"/>
            <w:r>
              <w:rPr>
                <w:rFonts w:eastAsia="SimSun" w:hint="eastAsia"/>
                <w:sz w:val="22"/>
                <w:szCs w:val="22"/>
                <w:lang w:val="en-US" w:eastAsia="zh-CN"/>
              </w:rPr>
              <w:t>Sanechips</w:t>
            </w:r>
            <w:proofErr w:type="spellEnd"/>
          </w:p>
        </w:tc>
        <w:tc>
          <w:tcPr>
            <w:tcW w:w="1372" w:type="dxa"/>
          </w:tcPr>
          <w:p w14:paraId="2DF901B5" w14:textId="77777777" w:rsidR="00570DA5" w:rsidRDefault="00F5627D">
            <w:pPr>
              <w:rPr>
                <w:rFonts w:eastAsia="SimSun"/>
                <w:sz w:val="22"/>
                <w:szCs w:val="22"/>
                <w:lang w:val="en-US" w:eastAsia="zh-CN"/>
              </w:rPr>
            </w:pPr>
            <w:r>
              <w:rPr>
                <w:rFonts w:eastAsia="SimSun" w:hint="eastAsia"/>
                <w:sz w:val="22"/>
                <w:szCs w:val="22"/>
                <w:lang w:val="en-US" w:eastAsia="zh-CN"/>
              </w:rPr>
              <w:t>Y</w:t>
            </w:r>
          </w:p>
        </w:tc>
        <w:tc>
          <w:tcPr>
            <w:tcW w:w="6780" w:type="dxa"/>
          </w:tcPr>
          <w:p w14:paraId="44C358B1" w14:textId="77777777" w:rsidR="00570DA5" w:rsidRDefault="00F5627D">
            <w:pPr>
              <w:rPr>
                <w:sz w:val="22"/>
                <w:szCs w:val="22"/>
                <w:lang w:val="en-US" w:eastAsia="zh-CN"/>
              </w:rPr>
            </w:pPr>
            <w:r>
              <w:rPr>
                <w:rFonts w:hint="eastAsia"/>
                <w:sz w:val="22"/>
                <w:szCs w:val="22"/>
                <w:lang w:val="en-US" w:eastAsia="zh-CN"/>
              </w:rPr>
              <w:t>The LP-WUS is monitored outside legacy active time or new active time based on option 1-1 and option 1-2. SSSG switching is performed in active time.</w:t>
            </w:r>
          </w:p>
        </w:tc>
      </w:tr>
      <w:tr w:rsidR="00570DA5" w14:paraId="584A111A" w14:textId="77777777">
        <w:tc>
          <w:tcPr>
            <w:tcW w:w="1479" w:type="dxa"/>
          </w:tcPr>
          <w:p w14:paraId="2D3D5728" w14:textId="77777777" w:rsidR="00570DA5" w:rsidRDefault="00F5627D">
            <w:pPr>
              <w:rPr>
                <w:sz w:val="22"/>
                <w:szCs w:val="22"/>
              </w:rPr>
            </w:pPr>
            <w:r>
              <w:rPr>
                <w:sz w:val="22"/>
                <w:szCs w:val="22"/>
              </w:rPr>
              <w:t>NOKIA1</w:t>
            </w:r>
          </w:p>
        </w:tc>
        <w:tc>
          <w:tcPr>
            <w:tcW w:w="1372" w:type="dxa"/>
          </w:tcPr>
          <w:p w14:paraId="25457240" w14:textId="77777777" w:rsidR="00570DA5" w:rsidRDefault="00F5627D">
            <w:pPr>
              <w:rPr>
                <w:sz w:val="22"/>
                <w:szCs w:val="22"/>
              </w:rPr>
            </w:pPr>
            <w:r>
              <w:rPr>
                <w:sz w:val="22"/>
                <w:szCs w:val="22"/>
              </w:rPr>
              <w:t>Y</w:t>
            </w:r>
          </w:p>
        </w:tc>
        <w:tc>
          <w:tcPr>
            <w:tcW w:w="6780" w:type="dxa"/>
          </w:tcPr>
          <w:p w14:paraId="743CB71F" w14:textId="77777777" w:rsidR="00570DA5" w:rsidRDefault="00570DA5">
            <w:pPr>
              <w:rPr>
                <w:sz w:val="22"/>
                <w:szCs w:val="22"/>
                <w:lang w:eastAsia="zh-CN"/>
              </w:rPr>
            </w:pPr>
          </w:p>
        </w:tc>
      </w:tr>
      <w:tr w:rsidR="00570DA5" w14:paraId="3214DA9D" w14:textId="77777777">
        <w:tc>
          <w:tcPr>
            <w:tcW w:w="1479" w:type="dxa"/>
          </w:tcPr>
          <w:p w14:paraId="2C7F0191" w14:textId="77777777" w:rsidR="00570DA5" w:rsidRDefault="00F5627D">
            <w:pPr>
              <w:rPr>
                <w:rFonts w:eastAsiaTheme="minorEastAsia"/>
                <w:sz w:val="22"/>
                <w:szCs w:val="22"/>
                <w:lang w:eastAsia="zh-CN"/>
              </w:rPr>
            </w:pPr>
            <w:r>
              <w:rPr>
                <w:rFonts w:eastAsiaTheme="minorEastAsia"/>
                <w:sz w:val="22"/>
                <w:szCs w:val="22"/>
                <w:lang w:eastAsia="zh-CN"/>
              </w:rPr>
              <w:t>LGE</w:t>
            </w:r>
          </w:p>
        </w:tc>
        <w:tc>
          <w:tcPr>
            <w:tcW w:w="1372" w:type="dxa"/>
          </w:tcPr>
          <w:p w14:paraId="1F6BD977" w14:textId="77777777" w:rsidR="00570DA5" w:rsidRDefault="00F5627D">
            <w:pPr>
              <w:rPr>
                <w:rFonts w:eastAsiaTheme="minorEastAsia"/>
                <w:sz w:val="22"/>
                <w:szCs w:val="22"/>
                <w:lang w:eastAsia="zh-CN"/>
              </w:rPr>
            </w:pPr>
            <w:r>
              <w:rPr>
                <w:rFonts w:eastAsiaTheme="minorEastAsia" w:hint="eastAsia"/>
                <w:sz w:val="22"/>
                <w:szCs w:val="22"/>
                <w:lang w:eastAsia="zh-CN"/>
              </w:rPr>
              <w:t>Y</w:t>
            </w:r>
          </w:p>
        </w:tc>
        <w:tc>
          <w:tcPr>
            <w:tcW w:w="6780" w:type="dxa"/>
          </w:tcPr>
          <w:p w14:paraId="07827024" w14:textId="77777777" w:rsidR="00570DA5" w:rsidRDefault="00570DA5">
            <w:pPr>
              <w:rPr>
                <w:rFonts w:eastAsiaTheme="minorEastAsia"/>
                <w:sz w:val="22"/>
                <w:szCs w:val="22"/>
                <w:lang w:eastAsia="zh-CN"/>
              </w:rPr>
            </w:pPr>
          </w:p>
        </w:tc>
      </w:tr>
      <w:tr w:rsidR="00570DA5" w14:paraId="4627EC8E" w14:textId="77777777">
        <w:tc>
          <w:tcPr>
            <w:tcW w:w="1479" w:type="dxa"/>
          </w:tcPr>
          <w:p w14:paraId="65138217" w14:textId="77777777" w:rsidR="00570DA5" w:rsidRDefault="00F5627D">
            <w:pPr>
              <w:rPr>
                <w:sz w:val="22"/>
                <w:szCs w:val="22"/>
                <w:lang w:val="en-US"/>
              </w:rPr>
            </w:pPr>
            <w:r>
              <w:rPr>
                <w:sz w:val="22"/>
                <w:szCs w:val="22"/>
                <w:lang w:val="en-US"/>
              </w:rPr>
              <w:t xml:space="preserve">Apple </w:t>
            </w:r>
          </w:p>
        </w:tc>
        <w:tc>
          <w:tcPr>
            <w:tcW w:w="1372" w:type="dxa"/>
          </w:tcPr>
          <w:p w14:paraId="38728A04" w14:textId="77777777" w:rsidR="00570DA5" w:rsidRDefault="00F5627D">
            <w:pPr>
              <w:rPr>
                <w:sz w:val="22"/>
                <w:szCs w:val="22"/>
                <w:lang w:val="en-US"/>
              </w:rPr>
            </w:pPr>
            <w:r>
              <w:rPr>
                <w:sz w:val="22"/>
                <w:szCs w:val="22"/>
                <w:lang w:val="en-US"/>
              </w:rPr>
              <w:t xml:space="preserve">OK </w:t>
            </w:r>
          </w:p>
        </w:tc>
        <w:tc>
          <w:tcPr>
            <w:tcW w:w="6780" w:type="dxa"/>
          </w:tcPr>
          <w:p w14:paraId="1D25973E" w14:textId="77777777" w:rsidR="00570DA5" w:rsidRDefault="00570DA5">
            <w:pPr>
              <w:rPr>
                <w:sz w:val="22"/>
                <w:szCs w:val="22"/>
                <w:lang w:eastAsia="zh-CN"/>
              </w:rPr>
            </w:pPr>
          </w:p>
        </w:tc>
      </w:tr>
      <w:tr w:rsidR="00570DA5" w14:paraId="51270B01" w14:textId="77777777">
        <w:tc>
          <w:tcPr>
            <w:tcW w:w="1479" w:type="dxa"/>
          </w:tcPr>
          <w:p w14:paraId="04AAE4EC" w14:textId="77777777" w:rsidR="00570DA5" w:rsidRDefault="00B6594F">
            <w:pPr>
              <w:rPr>
                <w:rFonts w:eastAsiaTheme="minorEastAsia"/>
                <w:sz w:val="22"/>
                <w:szCs w:val="22"/>
                <w:lang w:eastAsia="zh-CN"/>
              </w:rPr>
            </w:pPr>
            <w:r>
              <w:rPr>
                <w:rFonts w:eastAsiaTheme="minorEastAsia"/>
                <w:sz w:val="22"/>
                <w:szCs w:val="22"/>
                <w:lang w:eastAsia="zh-CN"/>
              </w:rPr>
              <w:t>TCL</w:t>
            </w:r>
          </w:p>
        </w:tc>
        <w:tc>
          <w:tcPr>
            <w:tcW w:w="1372" w:type="dxa"/>
          </w:tcPr>
          <w:p w14:paraId="2B1CE357" w14:textId="77777777" w:rsidR="00570DA5" w:rsidRDefault="00B6594F">
            <w:pPr>
              <w:rPr>
                <w:rFonts w:eastAsiaTheme="minorEastAsia"/>
                <w:sz w:val="22"/>
                <w:szCs w:val="22"/>
                <w:lang w:eastAsia="zh-CN"/>
              </w:rPr>
            </w:pPr>
            <w:r>
              <w:rPr>
                <w:rFonts w:eastAsiaTheme="minorEastAsia"/>
                <w:sz w:val="22"/>
                <w:szCs w:val="22"/>
                <w:lang w:eastAsia="zh-CN"/>
              </w:rPr>
              <w:t>Y</w:t>
            </w:r>
          </w:p>
        </w:tc>
        <w:tc>
          <w:tcPr>
            <w:tcW w:w="6780" w:type="dxa"/>
          </w:tcPr>
          <w:p w14:paraId="0E4A3D87" w14:textId="77777777" w:rsidR="00570DA5" w:rsidRDefault="00570DA5">
            <w:pPr>
              <w:rPr>
                <w:rFonts w:eastAsiaTheme="minorEastAsia"/>
                <w:sz w:val="22"/>
                <w:szCs w:val="22"/>
                <w:lang w:eastAsia="zh-CN"/>
              </w:rPr>
            </w:pPr>
          </w:p>
        </w:tc>
      </w:tr>
      <w:tr w:rsidR="00AB2A48" w14:paraId="73E886A8" w14:textId="77777777">
        <w:tc>
          <w:tcPr>
            <w:tcW w:w="1479" w:type="dxa"/>
          </w:tcPr>
          <w:p w14:paraId="61DE1095" w14:textId="77777777" w:rsidR="00AB2A48" w:rsidRPr="00476575" w:rsidRDefault="00AB2A48" w:rsidP="00AB2A48">
            <w:pPr>
              <w:rPr>
                <w:rFonts w:eastAsia="游明朝"/>
                <w:sz w:val="22"/>
                <w:szCs w:val="22"/>
                <w:lang w:eastAsia="ja-JP"/>
              </w:rPr>
            </w:pPr>
            <w:r>
              <w:rPr>
                <w:rFonts w:eastAsia="游明朝" w:hint="eastAsia"/>
                <w:sz w:val="22"/>
                <w:szCs w:val="22"/>
                <w:lang w:eastAsia="ja-JP"/>
              </w:rPr>
              <w:t>P</w:t>
            </w:r>
            <w:r>
              <w:rPr>
                <w:rFonts w:eastAsia="游明朝"/>
                <w:sz w:val="22"/>
                <w:szCs w:val="22"/>
                <w:lang w:eastAsia="ja-JP"/>
              </w:rPr>
              <w:t>anasonic</w:t>
            </w:r>
          </w:p>
        </w:tc>
        <w:tc>
          <w:tcPr>
            <w:tcW w:w="1372" w:type="dxa"/>
          </w:tcPr>
          <w:p w14:paraId="1F2F2190" w14:textId="77777777" w:rsidR="00AB2A48" w:rsidRDefault="00AB2A48" w:rsidP="00AB2A48">
            <w:pPr>
              <w:rPr>
                <w:sz w:val="22"/>
                <w:szCs w:val="22"/>
              </w:rPr>
            </w:pPr>
          </w:p>
        </w:tc>
        <w:tc>
          <w:tcPr>
            <w:tcW w:w="6780" w:type="dxa"/>
          </w:tcPr>
          <w:p w14:paraId="6E274755" w14:textId="77777777" w:rsidR="00AB2A48" w:rsidRPr="00476575" w:rsidRDefault="00AB2A48" w:rsidP="00AB2A48">
            <w:pPr>
              <w:rPr>
                <w:rFonts w:eastAsia="游明朝"/>
                <w:sz w:val="22"/>
                <w:szCs w:val="22"/>
                <w:lang w:eastAsia="ja-JP"/>
              </w:rPr>
            </w:pPr>
            <w:r>
              <w:rPr>
                <w:rFonts w:eastAsia="游明朝"/>
                <w:sz w:val="22"/>
                <w:szCs w:val="22"/>
                <w:lang w:eastAsia="ja-JP"/>
              </w:rPr>
              <w:t xml:space="preserve">The discussion should </w:t>
            </w:r>
            <w:r w:rsidRPr="00476575">
              <w:rPr>
                <w:rFonts w:eastAsia="游明朝"/>
                <w:sz w:val="22"/>
                <w:szCs w:val="22"/>
                <w:lang w:eastAsia="ja-JP"/>
              </w:rPr>
              <w:t xml:space="preserve">wait for this </w:t>
            </w:r>
            <w:r>
              <w:rPr>
                <w:rFonts w:eastAsia="游明朝"/>
                <w:sz w:val="22"/>
                <w:szCs w:val="22"/>
                <w:lang w:eastAsia="ja-JP"/>
              </w:rPr>
              <w:t>progress of LP-WUS monitoring procedures triggering PDCCH monitoring</w:t>
            </w:r>
            <w:r w:rsidRPr="00476575">
              <w:rPr>
                <w:rFonts w:eastAsia="游明朝"/>
                <w:sz w:val="22"/>
                <w:szCs w:val="22"/>
                <w:lang w:eastAsia="ja-JP"/>
              </w:rPr>
              <w:t>.</w:t>
            </w:r>
          </w:p>
        </w:tc>
      </w:tr>
    </w:tbl>
    <w:p w14:paraId="3A82C1C2" w14:textId="77777777" w:rsidR="00570DA5" w:rsidRDefault="00570DA5">
      <w:pPr>
        <w:rPr>
          <w:rFonts w:eastAsia="游明朝"/>
          <w:sz w:val="22"/>
          <w:szCs w:val="22"/>
          <w:lang w:eastAsia="ja-JP"/>
        </w:rPr>
      </w:pPr>
    </w:p>
    <w:p w14:paraId="45500A84" w14:textId="77777777" w:rsidR="00570DA5" w:rsidRDefault="00F5627D">
      <w:pPr>
        <w:pStyle w:val="4"/>
        <w:rPr>
          <w:sz w:val="22"/>
          <w:szCs w:val="22"/>
        </w:rPr>
      </w:pPr>
      <w:r>
        <w:rPr>
          <w:rFonts w:eastAsia="游明朝" w:hint="eastAsia"/>
          <w:sz w:val="22"/>
          <w:szCs w:val="22"/>
          <w:highlight w:val="yellow"/>
          <w:lang w:eastAsia="ja-JP"/>
        </w:rPr>
        <w:t>Proposal</w:t>
      </w:r>
      <w:r>
        <w:rPr>
          <w:sz w:val="22"/>
          <w:szCs w:val="22"/>
          <w:highlight w:val="yellow"/>
        </w:rPr>
        <w:t xml:space="preserve"> 6-</w:t>
      </w:r>
      <w:r>
        <w:rPr>
          <w:rFonts w:eastAsia="游明朝" w:hint="eastAsia"/>
          <w:sz w:val="22"/>
          <w:szCs w:val="22"/>
          <w:highlight w:val="yellow"/>
          <w:lang w:eastAsia="ja-JP"/>
        </w:rPr>
        <w:t>3</w:t>
      </w:r>
      <w:r>
        <w:rPr>
          <w:sz w:val="22"/>
          <w:szCs w:val="22"/>
          <w:highlight w:val="yellow"/>
        </w:rPr>
        <w:t>:</w:t>
      </w:r>
    </w:p>
    <w:p w14:paraId="2AB03808" w14:textId="77777777" w:rsidR="00570DA5" w:rsidRDefault="00F5627D">
      <w:pPr>
        <w:pStyle w:val="aff0"/>
        <w:numPr>
          <w:ilvl w:val="0"/>
          <w:numId w:val="14"/>
        </w:numPr>
        <w:rPr>
          <w:b/>
          <w:bCs/>
          <w:szCs w:val="22"/>
        </w:rPr>
      </w:pPr>
      <w:r>
        <w:rPr>
          <w:b/>
          <w:bCs/>
          <w:szCs w:val="22"/>
        </w:rPr>
        <w:t>For RRC CONNECTED mode, LP-WUS can be configured</w:t>
      </w:r>
      <w:r>
        <w:rPr>
          <w:rFonts w:eastAsia="游明朝" w:hint="eastAsia"/>
          <w:b/>
          <w:bCs/>
          <w:szCs w:val="22"/>
        </w:rPr>
        <w:t xml:space="preserve"> with Cell DTX</w:t>
      </w:r>
    </w:p>
    <w:p w14:paraId="456248B9" w14:textId="77777777" w:rsidR="00570DA5" w:rsidRDefault="00F5627D">
      <w:pPr>
        <w:pStyle w:val="aff0"/>
        <w:numPr>
          <w:ilvl w:val="1"/>
          <w:numId w:val="14"/>
        </w:numPr>
        <w:rPr>
          <w:b/>
          <w:bCs/>
          <w:szCs w:val="22"/>
        </w:rPr>
      </w:pPr>
      <w:r>
        <w:rPr>
          <w:rFonts w:eastAsia="游明朝" w:hint="eastAsia"/>
          <w:b/>
          <w:bCs/>
          <w:szCs w:val="22"/>
        </w:rPr>
        <w:t>D</w:t>
      </w:r>
      <w:r>
        <w:rPr>
          <w:rFonts w:eastAsia="游明朝"/>
          <w:b/>
          <w:bCs/>
          <w:szCs w:val="22"/>
        </w:rPr>
        <w:t xml:space="preserve">uring </w:t>
      </w:r>
      <w:r>
        <w:rPr>
          <w:rFonts w:eastAsia="游明朝" w:hint="eastAsia"/>
          <w:b/>
          <w:bCs/>
          <w:szCs w:val="22"/>
        </w:rPr>
        <w:t>C</w:t>
      </w:r>
      <w:r>
        <w:rPr>
          <w:rFonts w:eastAsia="游明朝"/>
          <w:b/>
          <w:bCs/>
          <w:szCs w:val="22"/>
        </w:rPr>
        <w:t xml:space="preserve">ell </w:t>
      </w:r>
      <w:r>
        <w:rPr>
          <w:rFonts w:eastAsia="游明朝" w:hint="eastAsia"/>
          <w:b/>
          <w:bCs/>
          <w:szCs w:val="22"/>
        </w:rPr>
        <w:t>DTX</w:t>
      </w:r>
      <w:r>
        <w:rPr>
          <w:rFonts w:eastAsia="游明朝"/>
          <w:b/>
          <w:bCs/>
          <w:szCs w:val="22"/>
        </w:rPr>
        <w:t xml:space="preserve"> inactive time, the UE is not expected to monitor LP</w:t>
      </w:r>
      <w:r>
        <w:rPr>
          <w:rFonts w:eastAsia="游明朝" w:hint="eastAsia"/>
          <w:b/>
          <w:bCs/>
          <w:szCs w:val="22"/>
        </w:rPr>
        <w:t>-</w:t>
      </w:r>
      <w:r>
        <w:rPr>
          <w:rFonts w:eastAsia="游明朝"/>
          <w:b/>
          <w:bCs/>
          <w:szCs w:val="22"/>
        </w:rPr>
        <w:t>WUS</w:t>
      </w:r>
    </w:p>
    <w:tbl>
      <w:tblPr>
        <w:tblStyle w:val="afd"/>
        <w:tblW w:w="9631" w:type="dxa"/>
        <w:tblLayout w:type="fixed"/>
        <w:tblLook w:val="04A0" w:firstRow="1" w:lastRow="0" w:firstColumn="1" w:lastColumn="0" w:noHBand="0" w:noVBand="1"/>
      </w:tblPr>
      <w:tblGrid>
        <w:gridCol w:w="1479"/>
        <w:gridCol w:w="1372"/>
        <w:gridCol w:w="6780"/>
      </w:tblGrid>
      <w:tr w:rsidR="00570DA5" w14:paraId="0C96C3A1" w14:textId="77777777">
        <w:tc>
          <w:tcPr>
            <w:tcW w:w="1479" w:type="dxa"/>
            <w:shd w:val="clear" w:color="auto" w:fill="D9D9D9" w:themeFill="background1" w:themeFillShade="D9"/>
          </w:tcPr>
          <w:p w14:paraId="668CB56D" w14:textId="77777777" w:rsidR="00570DA5" w:rsidRDefault="00F5627D">
            <w:pPr>
              <w:rPr>
                <w:sz w:val="22"/>
                <w:szCs w:val="22"/>
              </w:rPr>
            </w:pPr>
            <w:r>
              <w:rPr>
                <w:sz w:val="22"/>
                <w:szCs w:val="22"/>
              </w:rPr>
              <w:t>Company</w:t>
            </w:r>
          </w:p>
        </w:tc>
        <w:tc>
          <w:tcPr>
            <w:tcW w:w="1372" w:type="dxa"/>
            <w:shd w:val="clear" w:color="auto" w:fill="D9D9D9" w:themeFill="background1" w:themeFillShade="D9"/>
          </w:tcPr>
          <w:p w14:paraId="3F18F6BB" w14:textId="77777777" w:rsidR="00570DA5" w:rsidRDefault="00F5627D">
            <w:pPr>
              <w:rPr>
                <w:sz w:val="22"/>
                <w:szCs w:val="22"/>
              </w:rPr>
            </w:pPr>
            <w:r>
              <w:rPr>
                <w:sz w:val="22"/>
                <w:szCs w:val="22"/>
              </w:rPr>
              <w:t>Y/N</w:t>
            </w:r>
          </w:p>
        </w:tc>
        <w:tc>
          <w:tcPr>
            <w:tcW w:w="6780" w:type="dxa"/>
            <w:shd w:val="clear" w:color="auto" w:fill="D9D9D9" w:themeFill="background1" w:themeFillShade="D9"/>
          </w:tcPr>
          <w:p w14:paraId="3BBE3F7F" w14:textId="77777777" w:rsidR="00570DA5" w:rsidRDefault="00F5627D">
            <w:pPr>
              <w:rPr>
                <w:sz w:val="22"/>
                <w:szCs w:val="22"/>
              </w:rPr>
            </w:pPr>
            <w:r>
              <w:rPr>
                <w:sz w:val="22"/>
                <w:szCs w:val="22"/>
              </w:rPr>
              <w:t>Comments</w:t>
            </w:r>
          </w:p>
        </w:tc>
      </w:tr>
      <w:tr w:rsidR="00570DA5" w14:paraId="259C9029" w14:textId="77777777">
        <w:tc>
          <w:tcPr>
            <w:tcW w:w="1479" w:type="dxa"/>
          </w:tcPr>
          <w:p w14:paraId="0EDBBED3" w14:textId="77777777" w:rsidR="00570DA5" w:rsidRDefault="00F5627D">
            <w:pPr>
              <w:rPr>
                <w:rFonts w:eastAsia="游明朝"/>
                <w:sz w:val="22"/>
                <w:szCs w:val="22"/>
                <w:lang w:eastAsia="ja-JP"/>
              </w:rPr>
            </w:pPr>
            <w:r>
              <w:rPr>
                <w:rFonts w:eastAsia="游明朝" w:hint="eastAsia"/>
                <w:sz w:val="22"/>
                <w:szCs w:val="22"/>
                <w:lang w:eastAsia="ja-JP"/>
              </w:rPr>
              <w:t>Qualcomm</w:t>
            </w:r>
          </w:p>
        </w:tc>
        <w:tc>
          <w:tcPr>
            <w:tcW w:w="1372" w:type="dxa"/>
          </w:tcPr>
          <w:p w14:paraId="1F345522" w14:textId="77777777" w:rsidR="00570DA5" w:rsidRDefault="00F5627D">
            <w:pPr>
              <w:rPr>
                <w:rFonts w:eastAsia="游明朝"/>
                <w:sz w:val="22"/>
                <w:szCs w:val="22"/>
                <w:lang w:eastAsia="ja-JP"/>
              </w:rPr>
            </w:pPr>
            <w:r>
              <w:rPr>
                <w:rFonts w:eastAsia="游明朝" w:hint="eastAsia"/>
                <w:sz w:val="22"/>
                <w:szCs w:val="22"/>
                <w:lang w:eastAsia="ja-JP"/>
              </w:rPr>
              <w:t>Y</w:t>
            </w:r>
          </w:p>
        </w:tc>
        <w:tc>
          <w:tcPr>
            <w:tcW w:w="6780" w:type="dxa"/>
          </w:tcPr>
          <w:p w14:paraId="35B2C0D6" w14:textId="77777777" w:rsidR="00570DA5" w:rsidRDefault="00570DA5">
            <w:pPr>
              <w:rPr>
                <w:sz w:val="22"/>
                <w:szCs w:val="22"/>
                <w:lang w:eastAsia="zh-CN"/>
              </w:rPr>
            </w:pPr>
          </w:p>
        </w:tc>
      </w:tr>
      <w:tr w:rsidR="00570DA5" w14:paraId="1971844C" w14:textId="77777777">
        <w:tc>
          <w:tcPr>
            <w:tcW w:w="1479" w:type="dxa"/>
          </w:tcPr>
          <w:p w14:paraId="02533423" w14:textId="77777777" w:rsidR="00570DA5" w:rsidRDefault="00F5627D">
            <w:pPr>
              <w:rPr>
                <w:rFonts w:eastAsia="SimSun"/>
                <w:sz w:val="22"/>
                <w:szCs w:val="22"/>
                <w:lang w:val="en-US" w:eastAsia="zh-CN"/>
              </w:rPr>
            </w:pPr>
            <w:r>
              <w:rPr>
                <w:rFonts w:eastAsia="SimSun" w:hint="eastAsia"/>
                <w:sz w:val="22"/>
                <w:szCs w:val="22"/>
                <w:lang w:val="en-US" w:eastAsia="zh-CN"/>
              </w:rPr>
              <w:t xml:space="preserve">ZTE, </w:t>
            </w:r>
            <w:proofErr w:type="spellStart"/>
            <w:r>
              <w:rPr>
                <w:rFonts w:eastAsia="SimSun" w:hint="eastAsia"/>
                <w:sz w:val="22"/>
                <w:szCs w:val="22"/>
                <w:lang w:val="en-US" w:eastAsia="zh-CN"/>
              </w:rPr>
              <w:t>Sanechips</w:t>
            </w:r>
            <w:proofErr w:type="spellEnd"/>
          </w:p>
        </w:tc>
        <w:tc>
          <w:tcPr>
            <w:tcW w:w="1372" w:type="dxa"/>
          </w:tcPr>
          <w:p w14:paraId="4D03E1E1" w14:textId="77777777" w:rsidR="00570DA5" w:rsidRDefault="00F5627D">
            <w:pPr>
              <w:rPr>
                <w:rFonts w:eastAsia="SimSun"/>
                <w:sz w:val="22"/>
                <w:szCs w:val="22"/>
                <w:lang w:val="en-US" w:eastAsia="zh-CN"/>
              </w:rPr>
            </w:pPr>
            <w:r>
              <w:rPr>
                <w:rFonts w:eastAsia="SimSun" w:hint="eastAsia"/>
                <w:sz w:val="22"/>
                <w:szCs w:val="22"/>
                <w:lang w:val="en-US" w:eastAsia="zh-CN"/>
              </w:rPr>
              <w:t>Y</w:t>
            </w:r>
          </w:p>
        </w:tc>
        <w:tc>
          <w:tcPr>
            <w:tcW w:w="6780" w:type="dxa"/>
          </w:tcPr>
          <w:p w14:paraId="28FD534D" w14:textId="77777777" w:rsidR="00570DA5" w:rsidRDefault="00F5627D">
            <w:pPr>
              <w:rPr>
                <w:sz w:val="22"/>
                <w:szCs w:val="22"/>
                <w:lang w:val="en-US" w:eastAsia="zh-CN"/>
              </w:rPr>
            </w:pPr>
            <w:r>
              <w:rPr>
                <w:rFonts w:hint="eastAsia"/>
                <w:sz w:val="22"/>
                <w:szCs w:val="22"/>
                <w:lang w:val="en-US" w:eastAsia="zh-CN"/>
              </w:rPr>
              <w:t>Support FL proposal since during cell DTX inactive time, we should avoid new scheduling to cause the NW power consumption. And the LP-WUS is mainly for the new scheduling.</w:t>
            </w:r>
          </w:p>
        </w:tc>
      </w:tr>
      <w:tr w:rsidR="00570DA5" w14:paraId="16372169" w14:textId="77777777">
        <w:tc>
          <w:tcPr>
            <w:tcW w:w="1479" w:type="dxa"/>
          </w:tcPr>
          <w:p w14:paraId="32ED0A7D" w14:textId="77777777" w:rsidR="00570DA5" w:rsidRDefault="00F5627D">
            <w:pPr>
              <w:rPr>
                <w:sz w:val="22"/>
                <w:szCs w:val="22"/>
              </w:rPr>
            </w:pPr>
            <w:r>
              <w:rPr>
                <w:sz w:val="22"/>
                <w:szCs w:val="22"/>
              </w:rPr>
              <w:t>NOKIA1</w:t>
            </w:r>
          </w:p>
        </w:tc>
        <w:tc>
          <w:tcPr>
            <w:tcW w:w="1372" w:type="dxa"/>
          </w:tcPr>
          <w:p w14:paraId="4AB81DB3" w14:textId="77777777" w:rsidR="00570DA5" w:rsidRDefault="00F5627D">
            <w:pPr>
              <w:rPr>
                <w:sz w:val="22"/>
                <w:szCs w:val="22"/>
              </w:rPr>
            </w:pPr>
            <w:r>
              <w:rPr>
                <w:sz w:val="22"/>
                <w:szCs w:val="22"/>
              </w:rPr>
              <w:t>Y</w:t>
            </w:r>
          </w:p>
        </w:tc>
        <w:tc>
          <w:tcPr>
            <w:tcW w:w="6780" w:type="dxa"/>
          </w:tcPr>
          <w:p w14:paraId="14583006" w14:textId="77777777" w:rsidR="00570DA5" w:rsidRDefault="00570DA5">
            <w:pPr>
              <w:rPr>
                <w:sz w:val="22"/>
                <w:szCs w:val="22"/>
                <w:lang w:eastAsia="zh-CN"/>
              </w:rPr>
            </w:pPr>
          </w:p>
        </w:tc>
      </w:tr>
      <w:tr w:rsidR="00570DA5" w14:paraId="383AFEC0" w14:textId="77777777">
        <w:tc>
          <w:tcPr>
            <w:tcW w:w="1479" w:type="dxa"/>
          </w:tcPr>
          <w:p w14:paraId="5C097AB5" w14:textId="77777777" w:rsidR="00570DA5" w:rsidRDefault="00F5627D">
            <w:pPr>
              <w:rPr>
                <w:sz w:val="22"/>
                <w:szCs w:val="22"/>
                <w:lang w:val="en-US"/>
              </w:rPr>
            </w:pPr>
            <w:r>
              <w:rPr>
                <w:sz w:val="22"/>
                <w:szCs w:val="22"/>
                <w:lang w:val="en-US"/>
              </w:rPr>
              <w:t>Apple</w:t>
            </w:r>
          </w:p>
        </w:tc>
        <w:tc>
          <w:tcPr>
            <w:tcW w:w="1372" w:type="dxa"/>
          </w:tcPr>
          <w:p w14:paraId="72B5491E" w14:textId="77777777" w:rsidR="00570DA5" w:rsidRDefault="00570DA5">
            <w:pPr>
              <w:rPr>
                <w:sz w:val="22"/>
                <w:szCs w:val="22"/>
              </w:rPr>
            </w:pPr>
          </w:p>
        </w:tc>
        <w:tc>
          <w:tcPr>
            <w:tcW w:w="6780" w:type="dxa"/>
          </w:tcPr>
          <w:p w14:paraId="2FC2FC29" w14:textId="77777777" w:rsidR="00570DA5" w:rsidRDefault="00F5627D">
            <w:pPr>
              <w:rPr>
                <w:sz w:val="22"/>
                <w:szCs w:val="22"/>
                <w:lang w:val="en-US" w:eastAsia="zh-CN"/>
              </w:rPr>
            </w:pPr>
            <w:r>
              <w:rPr>
                <w:sz w:val="22"/>
                <w:szCs w:val="22"/>
                <w:lang w:val="en-US" w:eastAsia="zh-CN"/>
              </w:rPr>
              <w:t xml:space="preserve">Support in principle. One point we would like to note is that for Option 1-1, it might be possible that UE C-DRX cycle is not fully overlapped with cell DTX (e.g. the start of C-DRX is ahead of start of cell DTX) and the LP-WUS may be always within cell DTX non-active period. We suggest </w:t>
            </w:r>
            <w:proofErr w:type="gramStart"/>
            <w:r>
              <w:rPr>
                <w:sz w:val="22"/>
                <w:szCs w:val="22"/>
                <w:lang w:val="en-US" w:eastAsia="zh-CN"/>
              </w:rPr>
              <w:t>add</w:t>
            </w:r>
            <w:proofErr w:type="gramEnd"/>
            <w:r>
              <w:rPr>
                <w:sz w:val="22"/>
                <w:szCs w:val="22"/>
                <w:lang w:val="en-US" w:eastAsia="zh-CN"/>
              </w:rPr>
              <w:t xml:space="preserve"> one FFS:</w:t>
            </w:r>
          </w:p>
          <w:p w14:paraId="665078E6" w14:textId="77777777" w:rsidR="00570DA5" w:rsidRDefault="00F5627D" w:rsidP="00B52DB9">
            <w:pPr>
              <w:pStyle w:val="a1"/>
            </w:pPr>
            <w:r>
              <w:t>FFS: whether/how to handle the case when LP-WUS monitoring occasions are all configured within cell DTX non-active period</w:t>
            </w:r>
          </w:p>
        </w:tc>
      </w:tr>
      <w:tr w:rsidR="00570DA5" w14:paraId="74844151" w14:textId="77777777">
        <w:tc>
          <w:tcPr>
            <w:tcW w:w="1479" w:type="dxa"/>
          </w:tcPr>
          <w:p w14:paraId="4A4BD481" w14:textId="77777777" w:rsidR="00570DA5" w:rsidRDefault="00B6594F">
            <w:pPr>
              <w:rPr>
                <w:sz w:val="22"/>
                <w:szCs w:val="22"/>
              </w:rPr>
            </w:pPr>
            <w:r>
              <w:rPr>
                <w:sz w:val="22"/>
                <w:szCs w:val="22"/>
              </w:rPr>
              <w:t>TCL</w:t>
            </w:r>
          </w:p>
        </w:tc>
        <w:tc>
          <w:tcPr>
            <w:tcW w:w="1372" w:type="dxa"/>
          </w:tcPr>
          <w:p w14:paraId="5A244103" w14:textId="77777777" w:rsidR="00570DA5" w:rsidRDefault="00B6594F">
            <w:pPr>
              <w:rPr>
                <w:sz w:val="22"/>
                <w:szCs w:val="22"/>
              </w:rPr>
            </w:pPr>
            <w:r>
              <w:rPr>
                <w:sz w:val="22"/>
                <w:szCs w:val="22"/>
              </w:rPr>
              <w:t>Y</w:t>
            </w:r>
          </w:p>
        </w:tc>
        <w:tc>
          <w:tcPr>
            <w:tcW w:w="6780" w:type="dxa"/>
          </w:tcPr>
          <w:p w14:paraId="3BDEFC5D" w14:textId="77777777" w:rsidR="00570DA5" w:rsidRDefault="00570DA5">
            <w:pPr>
              <w:rPr>
                <w:sz w:val="22"/>
                <w:szCs w:val="22"/>
                <w:lang w:eastAsia="zh-CN"/>
              </w:rPr>
            </w:pPr>
          </w:p>
        </w:tc>
      </w:tr>
      <w:tr w:rsidR="00AB2A48" w14:paraId="6CD40337" w14:textId="77777777">
        <w:tc>
          <w:tcPr>
            <w:tcW w:w="1479" w:type="dxa"/>
          </w:tcPr>
          <w:p w14:paraId="10CAAFD9" w14:textId="77777777" w:rsidR="00AB2A48" w:rsidRPr="00476575" w:rsidRDefault="00AB2A48" w:rsidP="00AB2A48">
            <w:pPr>
              <w:rPr>
                <w:rFonts w:eastAsia="游明朝"/>
                <w:sz w:val="22"/>
                <w:szCs w:val="22"/>
                <w:lang w:eastAsia="ja-JP"/>
              </w:rPr>
            </w:pPr>
            <w:r>
              <w:rPr>
                <w:rFonts w:eastAsia="游明朝" w:hint="eastAsia"/>
                <w:sz w:val="22"/>
                <w:szCs w:val="22"/>
                <w:lang w:eastAsia="ja-JP"/>
              </w:rPr>
              <w:t>P</w:t>
            </w:r>
            <w:r>
              <w:rPr>
                <w:rFonts w:eastAsia="游明朝"/>
                <w:sz w:val="22"/>
                <w:szCs w:val="22"/>
                <w:lang w:eastAsia="ja-JP"/>
              </w:rPr>
              <w:t>anasonic</w:t>
            </w:r>
          </w:p>
        </w:tc>
        <w:tc>
          <w:tcPr>
            <w:tcW w:w="1372" w:type="dxa"/>
          </w:tcPr>
          <w:p w14:paraId="4AC8CF34" w14:textId="77777777" w:rsidR="00AB2A48" w:rsidRDefault="00AB2A48" w:rsidP="00AB2A48">
            <w:pPr>
              <w:rPr>
                <w:sz w:val="22"/>
                <w:szCs w:val="22"/>
              </w:rPr>
            </w:pPr>
          </w:p>
        </w:tc>
        <w:tc>
          <w:tcPr>
            <w:tcW w:w="6780" w:type="dxa"/>
          </w:tcPr>
          <w:p w14:paraId="14C1E0A6" w14:textId="77777777" w:rsidR="00AB2A48" w:rsidRPr="00476575" w:rsidRDefault="00AB2A48" w:rsidP="00AB2A48">
            <w:pPr>
              <w:rPr>
                <w:rFonts w:eastAsia="游明朝"/>
                <w:sz w:val="22"/>
                <w:szCs w:val="22"/>
                <w:lang w:eastAsia="ja-JP"/>
              </w:rPr>
            </w:pPr>
            <w:r>
              <w:rPr>
                <w:rFonts w:eastAsia="游明朝"/>
                <w:sz w:val="22"/>
                <w:szCs w:val="22"/>
                <w:lang w:eastAsia="ja-JP"/>
              </w:rPr>
              <w:t xml:space="preserve">The discussion should </w:t>
            </w:r>
            <w:r w:rsidRPr="00476575">
              <w:rPr>
                <w:rFonts w:eastAsia="游明朝"/>
                <w:sz w:val="22"/>
                <w:szCs w:val="22"/>
                <w:lang w:eastAsia="ja-JP"/>
              </w:rPr>
              <w:t xml:space="preserve">wait for this </w:t>
            </w:r>
            <w:r>
              <w:rPr>
                <w:rFonts w:eastAsia="游明朝"/>
                <w:sz w:val="22"/>
                <w:szCs w:val="22"/>
                <w:lang w:eastAsia="ja-JP"/>
              </w:rPr>
              <w:t>progress of LP-WUS monitoring procedures triggering PDCCH monitoring</w:t>
            </w:r>
            <w:r w:rsidRPr="00476575">
              <w:rPr>
                <w:rFonts w:eastAsia="游明朝"/>
                <w:sz w:val="22"/>
                <w:szCs w:val="22"/>
                <w:lang w:eastAsia="ja-JP"/>
              </w:rPr>
              <w:t>.</w:t>
            </w:r>
          </w:p>
        </w:tc>
      </w:tr>
    </w:tbl>
    <w:p w14:paraId="1C8C36B0" w14:textId="77777777" w:rsidR="00570DA5" w:rsidRDefault="00570DA5">
      <w:pPr>
        <w:rPr>
          <w:rFonts w:eastAsia="游明朝"/>
          <w:sz w:val="22"/>
          <w:szCs w:val="22"/>
          <w:lang w:eastAsia="ja-JP"/>
        </w:rPr>
      </w:pPr>
    </w:p>
    <w:p w14:paraId="4A1AD262" w14:textId="77777777" w:rsidR="00570DA5" w:rsidRDefault="00570DA5">
      <w:pPr>
        <w:rPr>
          <w:sz w:val="22"/>
          <w:szCs w:val="22"/>
        </w:rPr>
      </w:pPr>
    </w:p>
    <w:p w14:paraId="0205C848" w14:textId="77777777" w:rsidR="00570DA5" w:rsidRDefault="00F5627D">
      <w:pPr>
        <w:pStyle w:val="1"/>
        <w:ind w:left="1134" w:hanging="1134"/>
        <w:rPr>
          <w:lang w:val="en-US"/>
        </w:rPr>
      </w:pPr>
      <w:r>
        <w:rPr>
          <w:rFonts w:eastAsia="游明朝" w:hint="eastAsia"/>
          <w:lang w:val="en-US" w:eastAsia="ja-JP"/>
        </w:rPr>
        <w:t>7</w:t>
      </w:r>
      <w:r>
        <w:rPr>
          <w:lang w:val="en-US"/>
        </w:rPr>
        <w:tab/>
        <w:t>Conclusions</w:t>
      </w:r>
    </w:p>
    <w:p w14:paraId="32E11AFE" w14:textId="77777777" w:rsidR="00570DA5" w:rsidRDefault="00F5627D">
      <w:pPr>
        <w:rPr>
          <w:rFonts w:eastAsia="游明朝"/>
          <w:lang w:val="en-US" w:eastAsia="ja-JP"/>
        </w:rPr>
      </w:pPr>
      <w:r>
        <w:rPr>
          <w:rFonts w:eastAsia="游明朝" w:hint="eastAsia"/>
          <w:highlight w:val="yellow"/>
          <w:lang w:val="en-US" w:eastAsia="ja-JP"/>
        </w:rPr>
        <w:t>To b</w:t>
      </w:r>
      <w:r>
        <w:rPr>
          <w:rFonts w:eastAsia="游明朝"/>
          <w:highlight w:val="yellow"/>
          <w:lang w:val="en-US" w:eastAsia="ja-JP"/>
        </w:rPr>
        <w:t>e updated</w:t>
      </w:r>
    </w:p>
    <w:p w14:paraId="00D55BE5" w14:textId="77777777" w:rsidR="00570DA5" w:rsidRDefault="00570DA5">
      <w:pPr>
        <w:rPr>
          <w:rFonts w:eastAsia="游明朝"/>
          <w:szCs w:val="22"/>
          <w:lang w:val="en-US" w:eastAsia="ja-JP"/>
        </w:rPr>
      </w:pPr>
    </w:p>
    <w:p w14:paraId="14330D9A" w14:textId="77777777" w:rsidR="00570DA5" w:rsidRDefault="00F5627D">
      <w:pPr>
        <w:pStyle w:val="1"/>
        <w:ind w:left="432" w:hanging="432"/>
        <w:rPr>
          <w:lang w:val="en-US"/>
        </w:rPr>
      </w:pPr>
      <w:bookmarkStart w:id="34"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526"/>
        <w:gridCol w:w="1558"/>
        <w:gridCol w:w="5761"/>
        <w:gridCol w:w="1993"/>
      </w:tblGrid>
      <w:tr w:rsidR="00570DA5" w14:paraId="2E37A9FB"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34"/>
          <w:p w14:paraId="059D8346" w14:textId="77777777" w:rsidR="00570DA5" w:rsidRDefault="00F5627D">
            <w:pPr>
              <w:spacing w:after="0"/>
              <w:rPr>
                <w:rFonts w:ascii="Arial" w:hAnsi="Arial" w:cs="Arial"/>
                <w:sz w:val="16"/>
                <w:szCs w:val="16"/>
              </w:rPr>
            </w:pPr>
            <w:r>
              <w:rPr>
                <w:rFonts w:ascii="Arial" w:hAnsi="Arial" w:cs="Arial"/>
                <w:sz w:val="16"/>
                <w:szCs w:val="16"/>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6C1C77F" w14:textId="77777777" w:rsidR="00570DA5" w:rsidRDefault="007D0F81">
            <w:pPr>
              <w:spacing w:after="0"/>
              <w:rPr>
                <w:rFonts w:ascii="Arial" w:eastAsia="ＭＳ Ｐゴシック" w:hAnsi="Arial" w:cs="Arial"/>
                <w:b/>
                <w:color w:val="0000FF"/>
                <w:sz w:val="16"/>
                <w:szCs w:val="16"/>
                <w:u w:val="single"/>
              </w:rPr>
            </w:pPr>
            <w:hyperlink r:id="rId7" w:history="1">
              <w:r w:rsidR="00F5627D">
                <w:rPr>
                  <w:rStyle w:val="af8"/>
                  <w:rFonts w:ascii="Arial" w:hAnsi="Arial" w:cs="Arial"/>
                  <w:b/>
                  <w:color w:val="0000FF"/>
                  <w:sz w:val="16"/>
                  <w:szCs w:val="16"/>
                </w:rPr>
                <w:t>RP-241824</w:t>
              </w:r>
            </w:hyperlink>
          </w:p>
        </w:tc>
        <w:tc>
          <w:tcPr>
            <w:tcW w:w="2928" w:type="pct"/>
            <w:tcBorders>
              <w:top w:val="single" w:sz="4" w:space="0" w:color="A6A6A6"/>
              <w:left w:val="nil"/>
              <w:bottom w:val="single" w:sz="4" w:space="0" w:color="A6A6A6"/>
              <w:right w:val="single" w:sz="4" w:space="0" w:color="A6A6A6"/>
            </w:tcBorders>
            <w:shd w:val="clear" w:color="auto" w:fill="auto"/>
          </w:tcPr>
          <w:p w14:paraId="530F11AA" w14:textId="77777777" w:rsidR="00570DA5" w:rsidRDefault="00F5627D">
            <w:pPr>
              <w:spacing w:after="0"/>
              <w:rPr>
                <w:rFonts w:ascii="Arial" w:hAnsi="Arial" w:cs="Arial"/>
                <w:sz w:val="16"/>
                <w:szCs w:val="16"/>
              </w:rPr>
            </w:pPr>
            <w:r>
              <w:rPr>
                <w:rFonts w:ascii="Arial" w:hAnsi="Arial" w:cs="Arial"/>
                <w:sz w:val="16"/>
                <w:szCs w:val="16"/>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042583A3" w14:textId="77777777" w:rsidR="00570DA5" w:rsidRDefault="00F5627D">
            <w:pPr>
              <w:spacing w:after="0"/>
              <w:rPr>
                <w:rFonts w:ascii="Arial" w:hAnsi="Arial" w:cs="Arial"/>
                <w:sz w:val="16"/>
                <w:szCs w:val="16"/>
              </w:rPr>
            </w:pPr>
            <w:r>
              <w:rPr>
                <w:rFonts w:ascii="Arial" w:hAnsi="Arial" w:cs="Arial"/>
                <w:sz w:val="16"/>
                <w:szCs w:val="16"/>
              </w:rPr>
              <w:t>vivo, NTT DOCOMO</w:t>
            </w:r>
          </w:p>
        </w:tc>
      </w:tr>
      <w:tr w:rsidR="00570DA5" w14:paraId="1C0E0BDD"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2880CAA4" w14:textId="77777777" w:rsidR="00570DA5" w:rsidRDefault="00F5627D">
            <w:pPr>
              <w:spacing w:after="0"/>
              <w:rPr>
                <w:rFonts w:ascii="Arial" w:hAnsi="Arial" w:cs="Arial"/>
                <w:sz w:val="16"/>
                <w:szCs w:val="16"/>
              </w:rPr>
            </w:pPr>
            <w:r>
              <w:rPr>
                <w:rFonts w:ascii="Arial" w:hAnsi="Arial" w:cs="Arial"/>
                <w:sz w:val="16"/>
                <w:szCs w:val="16"/>
              </w:rP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6FEAC1DA" w14:textId="77777777" w:rsidR="00570DA5" w:rsidRDefault="007D0F81">
            <w:pPr>
              <w:spacing w:after="0"/>
              <w:rPr>
                <w:rFonts w:ascii="Arial" w:eastAsia="ＭＳ Ｐゴシック" w:hAnsi="Arial" w:cs="Arial"/>
                <w:b/>
                <w:color w:val="0000FF"/>
                <w:sz w:val="16"/>
                <w:szCs w:val="16"/>
                <w:u w:val="single"/>
              </w:rPr>
            </w:pPr>
            <w:hyperlink r:id="rId8" w:history="1">
              <w:r w:rsidR="00F5627D">
                <w:rPr>
                  <w:rStyle w:val="af8"/>
                  <w:rFonts w:ascii="Arial" w:hAnsi="Arial" w:cs="Arial"/>
                  <w:b/>
                  <w:color w:val="0000FF"/>
                  <w:sz w:val="16"/>
                  <w:szCs w:val="16"/>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1C1BC4F4" w14:textId="77777777" w:rsidR="00570DA5" w:rsidRDefault="00F5627D">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705F88BF" w14:textId="77777777" w:rsidR="00570DA5" w:rsidRDefault="00F5627D">
            <w:pPr>
              <w:spacing w:after="0"/>
              <w:rPr>
                <w:rFonts w:ascii="Arial" w:eastAsia="ＭＳ Ｐゴシック" w:hAnsi="Arial" w:cs="Arial"/>
                <w:sz w:val="16"/>
                <w:szCs w:val="16"/>
              </w:rPr>
            </w:pPr>
            <w:r>
              <w:rPr>
                <w:rFonts w:ascii="Arial" w:hAnsi="Arial" w:cs="Arial"/>
                <w:sz w:val="16"/>
                <w:szCs w:val="16"/>
              </w:rPr>
              <w:t>vivo, NTT DOCOMO</w:t>
            </w:r>
          </w:p>
        </w:tc>
      </w:tr>
      <w:tr w:rsidR="00570DA5" w14:paraId="4252C577"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61E9D627" w14:textId="77777777" w:rsidR="00570DA5" w:rsidRDefault="00F5627D">
            <w:pPr>
              <w:spacing w:after="0"/>
              <w:rPr>
                <w:rFonts w:ascii="Arial" w:hAnsi="Arial" w:cs="Arial"/>
                <w:sz w:val="16"/>
                <w:szCs w:val="16"/>
              </w:rPr>
            </w:pPr>
            <w:r>
              <w:rPr>
                <w:rFonts w:ascii="Arial" w:hAnsi="Arial" w:cs="Arial"/>
                <w:sz w:val="16"/>
                <w:szCs w:val="16"/>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62C99133" w14:textId="77777777" w:rsidR="00570DA5" w:rsidRDefault="007D0F81">
            <w:pPr>
              <w:spacing w:after="0"/>
              <w:rPr>
                <w:rFonts w:ascii="Arial" w:eastAsia="ＭＳ Ｐゴシック" w:hAnsi="Arial" w:cs="Arial"/>
                <w:b/>
                <w:color w:val="0000FF"/>
                <w:sz w:val="16"/>
                <w:szCs w:val="16"/>
                <w:u w:val="single"/>
              </w:rPr>
            </w:pPr>
            <w:hyperlink r:id="rId9" w:history="1">
              <w:r w:rsidR="00F5627D">
                <w:rPr>
                  <w:rStyle w:val="af8"/>
                  <w:rFonts w:ascii="Arial" w:hAnsi="Arial" w:cs="Arial"/>
                  <w:b/>
                  <w:color w:val="0000FF"/>
                  <w:sz w:val="16"/>
                  <w:szCs w:val="16"/>
                </w:rPr>
                <w:t>R1-2407517</w:t>
              </w:r>
            </w:hyperlink>
          </w:p>
        </w:tc>
        <w:tc>
          <w:tcPr>
            <w:tcW w:w="2928" w:type="pct"/>
            <w:tcBorders>
              <w:top w:val="single" w:sz="4" w:space="0" w:color="A6A6A6"/>
              <w:left w:val="nil"/>
              <w:bottom w:val="single" w:sz="4" w:space="0" w:color="A6A6A6"/>
              <w:right w:val="single" w:sz="4" w:space="0" w:color="A6A6A6"/>
            </w:tcBorders>
            <w:shd w:val="clear" w:color="auto" w:fill="auto"/>
          </w:tcPr>
          <w:p w14:paraId="69D4351B" w14:textId="77777777" w:rsidR="00570DA5" w:rsidRDefault="00F5627D">
            <w:pPr>
              <w:spacing w:after="0"/>
              <w:rPr>
                <w:rFonts w:ascii="Arial" w:hAnsi="Arial" w:cs="Arial"/>
                <w:sz w:val="16"/>
                <w:szCs w:val="16"/>
              </w:rPr>
            </w:pPr>
            <w:r>
              <w:rPr>
                <w:rFonts w:ascii="Arial" w:hAnsi="Arial" w:cs="Arial"/>
                <w:sz w:val="16"/>
                <w:szCs w:val="16"/>
              </w:rPr>
              <w:t>FL summary #4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D063603" w14:textId="77777777" w:rsidR="00570DA5" w:rsidRDefault="00F5627D">
            <w:pPr>
              <w:spacing w:after="0"/>
              <w:rPr>
                <w:rFonts w:ascii="Arial" w:hAnsi="Arial" w:cs="Arial"/>
                <w:sz w:val="16"/>
                <w:szCs w:val="16"/>
              </w:rPr>
            </w:pPr>
            <w:r>
              <w:rPr>
                <w:rFonts w:ascii="Arial" w:hAnsi="Arial" w:cs="Arial"/>
                <w:sz w:val="16"/>
                <w:szCs w:val="16"/>
              </w:rPr>
              <w:t>Moderator (NTT DOCOMO)</w:t>
            </w:r>
          </w:p>
        </w:tc>
      </w:tr>
      <w:tr w:rsidR="00570DA5" w14:paraId="4AF5F803"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7C6E3ECB" w14:textId="77777777" w:rsidR="00570DA5" w:rsidRDefault="00F5627D">
            <w:pPr>
              <w:spacing w:after="0"/>
              <w:rPr>
                <w:rFonts w:ascii="Arial" w:hAnsi="Arial" w:cs="Arial"/>
                <w:b/>
                <w:color w:val="0000FF"/>
                <w:sz w:val="16"/>
                <w:szCs w:val="16"/>
                <w:u w:val="single"/>
              </w:rPr>
            </w:pPr>
            <w:bookmarkStart w:id="35" w:name="_Hlk174481406"/>
            <w:r>
              <w:rPr>
                <w:rFonts w:ascii="Arial" w:hAnsi="Arial" w:cs="Arial"/>
                <w:sz w:val="16"/>
                <w:szCs w:val="16"/>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2C6BE669" w14:textId="77777777" w:rsidR="00570DA5" w:rsidRDefault="007D0F81">
            <w:pPr>
              <w:spacing w:after="0"/>
              <w:rPr>
                <w:rFonts w:ascii="Arial" w:eastAsia="ＭＳ Ｐゴシック" w:hAnsi="Arial" w:cs="Arial"/>
                <w:b/>
                <w:color w:val="0000FF"/>
                <w:sz w:val="16"/>
                <w:szCs w:val="16"/>
                <w:u w:val="single"/>
              </w:rPr>
            </w:pPr>
            <w:hyperlink r:id="rId10" w:history="1">
              <w:r w:rsidR="00F5627D">
                <w:rPr>
                  <w:rStyle w:val="af8"/>
                  <w:rFonts w:ascii="Arial" w:hAnsi="Arial" w:cs="Arial"/>
                  <w:b/>
                  <w:color w:val="0000FF"/>
                  <w:sz w:val="16"/>
                  <w:szCs w:val="16"/>
                </w:rPr>
                <w:t>R1-2407666</w:t>
              </w:r>
            </w:hyperlink>
          </w:p>
        </w:tc>
        <w:tc>
          <w:tcPr>
            <w:tcW w:w="2928" w:type="pct"/>
            <w:tcBorders>
              <w:top w:val="single" w:sz="4" w:space="0" w:color="A6A6A6"/>
              <w:left w:val="nil"/>
              <w:bottom w:val="single" w:sz="4" w:space="0" w:color="A6A6A6"/>
              <w:right w:val="single" w:sz="4" w:space="0" w:color="A6A6A6"/>
            </w:tcBorders>
            <w:shd w:val="clear" w:color="auto" w:fill="auto"/>
          </w:tcPr>
          <w:p w14:paraId="42731CF1" w14:textId="77777777" w:rsidR="00570DA5" w:rsidRDefault="00F5627D">
            <w:pPr>
              <w:spacing w:after="0"/>
              <w:rPr>
                <w:rFonts w:ascii="Arial" w:eastAsia="ＭＳ Ｐゴシック" w:hAnsi="Arial" w:cs="Arial"/>
                <w:sz w:val="16"/>
                <w:szCs w:val="16"/>
              </w:rPr>
            </w:pPr>
            <w:r>
              <w:rPr>
                <w:rFonts w:ascii="Arial" w:hAnsi="Arial" w:cs="Arial"/>
                <w:sz w:val="16"/>
                <w:szCs w:val="16"/>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552A1860" w14:textId="77777777" w:rsidR="00570DA5" w:rsidRDefault="00F5627D">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70DA5" w14:paraId="1FBB664F" w14:textId="77777777">
        <w:trPr>
          <w:trHeight w:val="400"/>
        </w:trPr>
        <w:tc>
          <w:tcPr>
            <w:tcW w:w="267" w:type="pct"/>
            <w:tcBorders>
              <w:top w:val="nil"/>
              <w:left w:val="single" w:sz="4" w:space="0" w:color="A6A6A6"/>
              <w:bottom w:val="single" w:sz="4" w:space="0" w:color="A6A6A6"/>
              <w:right w:val="single" w:sz="4" w:space="0" w:color="A6A6A6"/>
            </w:tcBorders>
          </w:tcPr>
          <w:p w14:paraId="59385C76" w14:textId="77777777" w:rsidR="00570DA5" w:rsidRDefault="00F5627D">
            <w:pPr>
              <w:spacing w:after="0"/>
              <w:rPr>
                <w:rFonts w:ascii="Arial" w:hAnsi="Arial" w:cs="Arial"/>
                <w:b/>
                <w:color w:val="0000FF"/>
                <w:sz w:val="16"/>
                <w:szCs w:val="16"/>
                <w:u w:val="single"/>
              </w:rPr>
            </w:pPr>
            <w:r>
              <w:rPr>
                <w:rFonts w:ascii="Arial" w:hAnsi="Arial" w:cs="Arial"/>
                <w:sz w:val="16"/>
                <w:szCs w:val="16"/>
              </w:rPr>
              <w:t>[5]</w:t>
            </w:r>
          </w:p>
        </w:tc>
        <w:tc>
          <w:tcPr>
            <w:tcW w:w="792" w:type="pct"/>
            <w:tcBorders>
              <w:top w:val="nil"/>
              <w:left w:val="single" w:sz="4" w:space="0" w:color="A6A6A6"/>
              <w:bottom w:val="single" w:sz="4" w:space="0" w:color="A6A6A6"/>
              <w:right w:val="single" w:sz="4" w:space="0" w:color="A6A6A6"/>
            </w:tcBorders>
            <w:shd w:val="clear" w:color="auto" w:fill="auto"/>
          </w:tcPr>
          <w:p w14:paraId="623FFEBF" w14:textId="77777777" w:rsidR="00570DA5" w:rsidRDefault="007D0F81">
            <w:pPr>
              <w:spacing w:after="0"/>
              <w:rPr>
                <w:rFonts w:ascii="Arial" w:eastAsia="ＭＳ Ｐゴシック" w:hAnsi="Arial" w:cs="Arial"/>
                <w:b/>
                <w:color w:val="0000FF"/>
                <w:sz w:val="16"/>
                <w:szCs w:val="16"/>
                <w:u w:val="single"/>
              </w:rPr>
            </w:pPr>
            <w:hyperlink r:id="rId11" w:history="1">
              <w:r w:rsidR="00F5627D">
                <w:rPr>
                  <w:rStyle w:val="af8"/>
                  <w:rFonts w:ascii="Arial" w:hAnsi="Arial" w:cs="Arial"/>
                  <w:b/>
                  <w:color w:val="0000FF"/>
                  <w:sz w:val="16"/>
                  <w:szCs w:val="16"/>
                </w:rPr>
                <w:t>R1-2407716</w:t>
              </w:r>
            </w:hyperlink>
          </w:p>
        </w:tc>
        <w:tc>
          <w:tcPr>
            <w:tcW w:w="2928" w:type="pct"/>
            <w:tcBorders>
              <w:top w:val="nil"/>
              <w:left w:val="nil"/>
              <w:bottom w:val="single" w:sz="4" w:space="0" w:color="A6A6A6"/>
              <w:right w:val="single" w:sz="4" w:space="0" w:color="A6A6A6"/>
            </w:tcBorders>
            <w:shd w:val="clear" w:color="auto" w:fill="auto"/>
          </w:tcPr>
          <w:p w14:paraId="4C1CC418"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69BBD57" w14:textId="77777777" w:rsidR="00570DA5" w:rsidRDefault="00F5627D">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570DA5" w14:paraId="6D4C8B09" w14:textId="77777777">
        <w:trPr>
          <w:trHeight w:val="400"/>
        </w:trPr>
        <w:tc>
          <w:tcPr>
            <w:tcW w:w="267" w:type="pct"/>
            <w:tcBorders>
              <w:top w:val="nil"/>
              <w:left w:val="single" w:sz="4" w:space="0" w:color="A6A6A6"/>
              <w:bottom w:val="single" w:sz="4" w:space="0" w:color="A6A6A6"/>
              <w:right w:val="single" w:sz="4" w:space="0" w:color="A6A6A6"/>
            </w:tcBorders>
          </w:tcPr>
          <w:p w14:paraId="7350A4E9" w14:textId="77777777" w:rsidR="00570DA5" w:rsidRDefault="00F5627D">
            <w:pPr>
              <w:spacing w:after="0"/>
              <w:rPr>
                <w:rFonts w:ascii="Arial" w:hAnsi="Arial" w:cs="Arial"/>
                <w:b/>
                <w:color w:val="0000FF"/>
                <w:sz w:val="16"/>
                <w:szCs w:val="16"/>
                <w:u w:val="single"/>
              </w:rPr>
            </w:pPr>
            <w:r>
              <w:rPr>
                <w:rFonts w:ascii="Arial" w:hAnsi="Arial" w:cs="Arial"/>
                <w:sz w:val="16"/>
                <w:szCs w:val="16"/>
              </w:rPr>
              <w:t>[6]</w:t>
            </w:r>
          </w:p>
        </w:tc>
        <w:tc>
          <w:tcPr>
            <w:tcW w:w="792" w:type="pct"/>
            <w:tcBorders>
              <w:top w:val="nil"/>
              <w:left w:val="single" w:sz="4" w:space="0" w:color="A6A6A6"/>
              <w:bottom w:val="single" w:sz="4" w:space="0" w:color="A6A6A6"/>
              <w:right w:val="single" w:sz="4" w:space="0" w:color="A6A6A6"/>
            </w:tcBorders>
            <w:shd w:val="clear" w:color="auto" w:fill="auto"/>
          </w:tcPr>
          <w:p w14:paraId="77D37208" w14:textId="77777777" w:rsidR="00570DA5" w:rsidRDefault="007D0F81">
            <w:pPr>
              <w:spacing w:after="0"/>
              <w:rPr>
                <w:rFonts w:ascii="Arial" w:eastAsia="ＭＳ Ｐゴシック" w:hAnsi="Arial" w:cs="Arial"/>
                <w:b/>
                <w:color w:val="0000FF"/>
                <w:sz w:val="16"/>
                <w:szCs w:val="16"/>
                <w:u w:val="single"/>
              </w:rPr>
            </w:pPr>
            <w:hyperlink r:id="rId12" w:history="1">
              <w:r w:rsidR="00F5627D">
                <w:rPr>
                  <w:rStyle w:val="af8"/>
                  <w:rFonts w:ascii="Arial" w:hAnsi="Arial" w:cs="Arial"/>
                  <w:b/>
                  <w:color w:val="0000FF"/>
                  <w:sz w:val="16"/>
                  <w:szCs w:val="16"/>
                </w:rPr>
                <w:t>R1-2407871</w:t>
              </w:r>
            </w:hyperlink>
          </w:p>
        </w:tc>
        <w:tc>
          <w:tcPr>
            <w:tcW w:w="2928" w:type="pct"/>
            <w:tcBorders>
              <w:top w:val="nil"/>
              <w:left w:val="nil"/>
              <w:bottom w:val="single" w:sz="4" w:space="0" w:color="A6A6A6"/>
              <w:right w:val="single" w:sz="4" w:space="0" w:color="A6A6A6"/>
            </w:tcBorders>
            <w:shd w:val="clear" w:color="auto" w:fill="auto"/>
          </w:tcPr>
          <w:p w14:paraId="05CA929F"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47679F06" w14:textId="77777777" w:rsidR="00570DA5" w:rsidRDefault="00F5627D">
            <w:pPr>
              <w:spacing w:after="0"/>
              <w:rPr>
                <w:rFonts w:ascii="Arial" w:eastAsia="ＭＳ Ｐゴシック" w:hAnsi="Arial" w:cs="Arial"/>
                <w:sz w:val="16"/>
                <w:szCs w:val="16"/>
              </w:rPr>
            </w:pPr>
            <w:r>
              <w:rPr>
                <w:rFonts w:ascii="Arial" w:hAnsi="Arial" w:cs="Arial"/>
                <w:sz w:val="16"/>
                <w:szCs w:val="16"/>
              </w:rPr>
              <w:t>vivo</w:t>
            </w:r>
          </w:p>
        </w:tc>
      </w:tr>
      <w:tr w:rsidR="00570DA5" w14:paraId="55D933D3" w14:textId="77777777">
        <w:trPr>
          <w:trHeight w:val="400"/>
        </w:trPr>
        <w:tc>
          <w:tcPr>
            <w:tcW w:w="267" w:type="pct"/>
            <w:tcBorders>
              <w:top w:val="nil"/>
              <w:left w:val="single" w:sz="4" w:space="0" w:color="A6A6A6"/>
              <w:bottom w:val="single" w:sz="4" w:space="0" w:color="A6A6A6"/>
              <w:right w:val="single" w:sz="4" w:space="0" w:color="A6A6A6"/>
            </w:tcBorders>
          </w:tcPr>
          <w:p w14:paraId="2C7EBAA7" w14:textId="77777777" w:rsidR="00570DA5" w:rsidRDefault="00F5627D">
            <w:pPr>
              <w:spacing w:after="0"/>
              <w:rPr>
                <w:rFonts w:ascii="Arial" w:hAnsi="Arial" w:cs="Arial"/>
                <w:b/>
                <w:color w:val="0000FF"/>
                <w:sz w:val="16"/>
                <w:szCs w:val="16"/>
                <w:u w:val="single"/>
              </w:rPr>
            </w:pPr>
            <w:r>
              <w:rPr>
                <w:rFonts w:ascii="Arial" w:hAnsi="Arial" w:cs="Arial"/>
                <w:sz w:val="16"/>
                <w:szCs w:val="16"/>
              </w:rPr>
              <w:t>[7]</w:t>
            </w:r>
          </w:p>
        </w:tc>
        <w:tc>
          <w:tcPr>
            <w:tcW w:w="792" w:type="pct"/>
            <w:tcBorders>
              <w:top w:val="nil"/>
              <w:left w:val="single" w:sz="4" w:space="0" w:color="A6A6A6"/>
              <w:bottom w:val="single" w:sz="4" w:space="0" w:color="A6A6A6"/>
              <w:right w:val="single" w:sz="4" w:space="0" w:color="A6A6A6"/>
            </w:tcBorders>
            <w:shd w:val="clear" w:color="auto" w:fill="auto"/>
          </w:tcPr>
          <w:p w14:paraId="14CB5F2E" w14:textId="77777777" w:rsidR="00570DA5" w:rsidRDefault="007D0F81">
            <w:pPr>
              <w:spacing w:after="0"/>
              <w:rPr>
                <w:rFonts w:ascii="Arial" w:eastAsia="ＭＳ Ｐゴシック" w:hAnsi="Arial" w:cs="Arial"/>
                <w:b/>
                <w:color w:val="0000FF"/>
                <w:sz w:val="16"/>
                <w:szCs w:val="16"/>
                <w:u w:val="single"/>
              </w:rPr>
            </w:pPr>
            <w:hyperlink r:id="rId13" w:history="1">
              <w:r w:rsidR="00F5627D">
                <w:rPr>
                  <w:rStyle w:val="af8"/>
                  <w:rFonts w:ascii="Arial" w:hAnsi="Arial" w:cs="Arial"/>
                  <w:b/>
                  <w:color w:val="0000FF"/>
                  <w:sz w:val="16"/>
                  <w:szCs w:val="16"/>
                </w:rPr>
                <w:t>R1-2407915</w:t>
              </w:r>
            </w:hyperlink>
          </w:p>
        </w:tc>
        <w:tc>
          <w:tcPr>
            <w:tcW w:w="2928" w:type="pct"/>
            <w:tcBorders>
              <w:top w:val="nil"/>
              <w:left w:val="nil"/>
              <w:bottom w:val="single" w:sz="4" w:space="0" w:color="A6A6A6"/>
              <w:right w:val="single" w:sz="4" w:space="0" w:color="A6A6A6"/>
            </w:tcBorders>
            <w:shd w:val="clear" w:color="auto" w:fill="auto"/>
          </w:tcPr>
          <w:p w14:paraId="590F1843"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3322B727" w14:textId="77777777" w:rsidR="00570DA5" w:rsidRDefault="00F5627D">
            <w:pPr>
              <w:spacing w:after="0"/>
              <w:rPr>
                <w:rFonts w:ascii="Arial" w:eastAsia="ＭＳ Ｐゴシック" w:hAnsi="Arial" w:cs="Arial"/>
                <w:sz w:val="16"/>
                <w:szCs w:val="16"/>
              </w:rPr>
            </w:pPr>
            <w:r>
              <w:rPr>
                <w:rFonts w:ascii="Arial" w:hAnsi="Arial" w:cs="Arial"/>
                <w:sz w:val="16"/>
                <w:szCs w:val="16"/>
              </w:rPr>
              <w:t>CMCC</w:t>
            </w:r>
          </w:p>
        </w:tc>
      </w:tr>
      <w:tr w:rsidR="00570DA5" w14:paraId="2A2DE058" w14:textId="77777777">
        <w:trPr>
          <w:trHeight w:val="400"/>
        </w:trPr>
        <w:tc>
          <w:tcPr>
            <w:tcW w:w="267" w:type="pct"/>
            <w:tcBorders>
              <w:top w:val="nil"/>
              <w:left w:val="single" w:sz="4" w:space="0" w:color="A6A6A6"/>
              <w:bottom w:val="single" w:sz="4" w:space="0" w:color="A6A6A6"/>
              <w:right w:val="single" w:sz="4" w:space="0" w:color="A6A6A6"/>
            </w:tcBorders>
          </w:tcPr>
          <w:p w14:paraId="08A60BA2" w14:textId="77777777" w:rsidR="00570DA5" w:rsidRDefault="00F5627D">
            <w:pPr>
              <w:spacing w:after="0"/>
              <w:rPr>
                <w:rFonts w:ascii="Arial" w:hAnsi="Arial" w:cs="Arial"/>
                <w:b/>
                <w:color w:val="0000FF"/>
                <w:sz w:val="16"/>
                <w:szCs w:val="16"/>
                <w:u w:val="single"/>
              </w:rPr>
            </w:pPr>
            <w:r>
              <w:rPr>
                <w:rFonts w:ascii="Arial" w:hAnsi="Arial" w:cs="Arial"/>
                <w:sz w:val="16"/>
                <w:szCs w:val="16"/>
              </w:rPr>
              <w:t>[8]</w:t>
            </w:r>
          </w:p>
        </w:tc>
        <w:tc>
          <w:tcPr>
            <w:tcW w:w="792" w:type="pct"/>
            <w:tcBorders>
              <w:top w:val="nil"/>
              <w:left w:val="single" w:sz="4" w:space="0" w:color="A6A6A6"/>
              <w:bottom w:val="single" w:sz="4" w:space="0" w:color="A6A6A6"/>
              <w:right w:val="single" w:sz="4" w:space="0" w:color="A6A6A6"/>
            </w:tcBorders>
            <w:shd w:val="clear" w:color="auto" w:fill="auto"/>
          </w:tcPr>
          <w:p w14:paraId="6519017E" w14:textId="77777777" w:rsidR="00570DA5" w:rsidRDefault="007D0F81">
            <w:pPr>
              <w:spacing w:after="0"/>
              <w:rPr>
                <w:rFonts w:ascii="Arial" w:eastAsia="ＭＳ Ｐゴシック" w:hAnsi="Arial" w:cs="Arial"/>
                <w:b/>
                <w:color w:val="0000FF"/>
                <w:sz w:val="16"/>
                <w:szCs w:val="16"/>
                <w:u w:val="single"/>
              </w:rPr>
            </w:pPr>
            <w:hyperlink r:id="rId14" w:history="1">
              <w:r w:rsidR="00F5627D">
                <w:rPr>
                  <w:rStyle w:val="af8"/>
                  <w:rFonts w:ascii="Arial" w:hAnsi="Arial" w:cs="Arial"/>
                  <w:b/>
                  <w:color w:val="0000FF"/>
                  <w:sz w:val="16"/>
                  <w:szCs w:val="16"/>
                </w:rPr>
                <w:t>R1-2407979</w:t>
              </w:r>
            </w:hyperlink>
          </w:p>
        </w:tc>
        <w:tc>
          <w:tcPr>
            <w:tcW w:w="2928" w:type="pct"/>
            <w:tcBorders>
              <w:top w:val="nil"/>
              <w:left w:val="nil"/>
              <w:bottom w:val="single" w:sz="4" w:space="0" w:color="A6A6A6"/>
              <w:right w:val="single" w:sz="4" w:space="0" w:color="A6A6A6"/>
            </w:tcBorders>
            <w:shd w:val="clear" w:color="auto" w:fill="auto"/>
          </w:tcPr>
          <w:p w14:paraId="0B5B2F18"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442A69E9" w14:textId="77777777" w:rsidR="00570DA5" w:rsidRDefault="00F5627D">
            <w:pPr>
              <w:spacing w:after="0"/>
              <w:rPr>
                <w:rFonts w:ascii="Arial" w:eastAsia="ＭＳ Ｐゴシック" w:hAnsi="Arial" w:cs="Arial"/>
                <w:sz w:val="16"/>
                <w:szCs w:val="16"/>
              </w:rPr>
            </w:pPr>
            <w:r>
              <w:rPr>
                <w:rFonts w:ascii="Arial" w:hAnsi="Arial" w:cs="Arial"/>
                <w:sz w:val="16"/>
                <w:szCs w:val="16"/>
              </w:rPr>
              <w:t>Xiaomi</w:t>
            </w:r>
          </w:p>
        </w:tc>
      </w:tr>
      <w:tr w:rsidR="00570DA5" w14:paraId="4EE609F5" w14:textId="77777777">
        <w:trPr>
          <w:trHeight w:val="400"/>
        </w:trPr>
        <w:tc>
          <w:tcPr>
            <w:tcW w:w="267" w:type="pct"/>
            <w:tcBorders>
              <w:top w:val="nil"/>
              <w:left w:val="single" w:sz="4" w:space="0" w:color="A6A6A6"/>
              <w:bottom w:val="single" w:sz="4" w:space="0" w:color="A6A6A6"/>
              <w:right w:val="single" w:sz="4" w:space="0" w:color="A6A6A6"/>
            </w:tcBorders>
          </w:tcPr>
          <w:p w14:paraId="3D045B7F" w14:textId="77777777" w:rsidR="00570DA5" w:rsidRDefault="00F5627D">
            <w:pPr>
              <w:spacing w:after="0"/>
              <w:rPr>
                <w:rFonts w:ascii="Arial" w:hAnsi="Arial" w:cs="Arial"/>
                <w:b/>
                <w:color w:val="0000FF"/>
                <w:sz w:val="16"/>
                <w:szCs w:val="16"/>
                <w:u w:val="single"/>
              </w:rPr>
            </w:pPr>
            <w:r>
              <w:rPr>
                <w:rFonts w:ascii="Arial" w:hAnsi="Arial" w:cs="Arial"/>
                <w:sz w:val="16"/>
                <w:szCs w:val="16"/>
              </w:rPr>
              <w:t>[9]</w:t>
            </w:r>
          </w:p>
        </w:tc>
        <w:tc>
          <w:tcPr>
            <w:tcW w:w="792" w:type="pct"/>
            <w:tcBorders>
              <w:top w:val="nil"/>
              <w:left w:val="single" w:sz="4" w:space="0" w:color="A6A6A6"/>
              <w:bottom w:val="single" w:sz="4" w:space="0" w:color="A6A6A6"/>
              <w:right w:val="single" w:sz="4" w:space="0" w:color="A6A6A6"/>
            </w:tcBorders>
            <w:shd w:val="clear" w:color="auto" w:fill="auto"/>
          </w:tcPr>
          <w:p w14:paraId="6B36F492" w14:textId="77777777" w:rsidR="00570DA5" w:rsidRDefault="007D0F81">
            <w:pPr>
              <w:spacing w:after="0"/>
              <w:rPr>
                <w:rFonts w:ascii="Arial" w:eastAsia="ＭＳ Ｐゴシック" w:hAnsi="Arial" w:cs="Arial"/>
                <w:b/>
                <w:color w:val="0000FF"/>
                <w:sz w:val="16"/>
                <w:szCs w:val="16"/>
                <w:u w:val="single"/>
              </w:rPr>
            </w:pPr>
            <w:hyperlink r:id="rId15" w:history="1">
              <w:r w:rsidR="00F5627D">
                <w:rPr>
                  <w:rStyle w:val="af8"/>
                  <w:rFonts w:ascii="Arial" w:hAnsi="Arial" w:cs="Arial"/>
                  <w:b/>
                  <w:color w:val="0000FF"/>
                  <w:sz w:val="16"/>
                  <w:szCs w:val="16"/>
                </w:rPr>
                <w:t>R1-2408057</w:t>
              </w:r>
            </w:hyperlink>
          </w:p>
        </w:tc>
        <w:tc>
          <w:tcPr>
            <w:tcW w:w="2928" w:type="pct"/>
            <w:tcBorders>
              <w:top w:val="nil"/>
              <w:left w:val="nil"/>
              <w:bottom w:val="single" w:sz="4" w:space="0" w:color="A6A6A6"/>
              <w:right w:val="single" w:sz="4" w:space="0" w:color="A6A6A6"/>
            </w:tcBorders>
            <w:shd w:val="clear" w:color="auto" w:fill="auto"/>
          </w:tcPr>
          <w:p w14:paraId="36517249" w14:textId="77777777" w:rsidR="00570DA5" w:rsidRDefault="00F5627D">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6D9A2E10" w14:textId="77777777" w:rsidR="00570DA5" w:rsidRDefault="00F5627D">
            <w:pPr>
              <w:spacing w:after="0"/>
              <w:rPr>
                <w:rFonts w:ascii="Arial" w:eastAsia="ＭＳ Ｐゴシック" w:hAnsi="Arial" w:cs="Arial"/>
                <w:sz w:val="16"/>
                <w:szCs w:val="16"/>
              </w:rPr>
            </w:pPr>
            <w:r>
              <w:rPr>
                <w:rFonts w:ascii="Arial" w:hAnsi="Arial" w:cs="Arial"/>
                <w:sz w:val="16"/>
                <w:szCs w:val="16"/>
              </w:rPr>
              <w:t>CATT</w:t>
            </w:r>
          </w:p>
        </w:tc>
      </w:tr>
      <w:tr w:rsidR="00570DA5" w14:paraId="58AB86FE" w14:textId="77777777">
        <w:trPr>
          <w:trHeight w:val="400"/>
        </w:trPr>
        <w:tc>
          <w:tcPr>
            <w:tcW w:w="267" w:type="pct"/>
            <w:tcBorders>
              <w:top w:val="nil"/>
              <w:left w:val="single" w:sz="4" w:space="0" w:color="A6A6A6"/>
              <w:bottom w:val="single" w:sz="4" w:space="0" w:color="A6A6A6"/>
              <w:right w:val="single" w:sz="4" w:space="0" w:color="A6A6A6"/>
            </w:tcBorders>
          </w:tcPr>
          <w:p w14:paraId="6A18D671" w14:textId="77777777" w:rsidR="00570DA5" w:rsidRDefault="00F5627D">
            <w:pPr>
              <w:spacing w:after="0"/>
              <w:rPr>
                <w:rFonts w:ascii="Arial" w:hAnsi="Arial" w:cs="Arial"/>
                <w:b/>
                <w:color w:val="0000FF"/>
                <w:sz w:val="16"/>
                <w:szCs w:val="16"/>
                <w:u w:val="single"/>
              </w:rPr>
            </w:pPr>
            <w:r>
              <w:rPr>
                <w:rFonts w:ascii="Arial" w:hAnsi="Arial" w:cs="Arial"/>
                <w:sz w:val="16"/>
                <w:szCs w:val="16"/>
              </w:rPr>
              <w:t>[10]</w:t>
            </w:r>
          </w:p>
        </w:tc>
        <w:tc>
          <w:tcPr>
            <w:tcW w:w="792" w:type="pct"/>
            <w:tcBorders>
              <w:top w:val="nil"/>
              <w:left w:val="single" w:sz="4" w:space="0" w:color="A6A6A6"/>
              <w:bottom w:val="single" w:sz="4" w:space="0" w:color="A6A6A6"/>
              <w:right w:val="single" w:sz="4" w:space="0" w:color="A6A6A6"/>
            </w:tcBorders>
            <w:shd w:val="clear" w:color="auto" w:fill="auto"/>
          </w:tcPr>
          <w:p w14:paraId="55E7901B" w14:textId="77777777" w:rsidR="00570DA5" w:rsidRDefault="007D0F81">
            <w:pPr>
              <w:spacing w:after="0"/>
              <w:rPr>
                <w:rFonts w:ascii="Arial" w:eastAsia="ＭＳ Ｐゴシック" w:hAnsi="Arial" w:cs="Arial"/>
                <w:b/>
                <w:color w:val="0000FF"/>
                <w:sz w:val="16"/>
                <w:szCs w:val="16"/>
                <w:u w:val="single"/>
              </w:rPr>
            </w:pPr>
            <w:hyperlink r:id="rId16" w:history="1">
              <w:r w:rsidR="00F5627D">
                <w:rPr>
                  <w:rStyle w:val="af8"/>
                  <w:rFonts w:ascii="Arial" w:hAnsi="Arial" w:cs="Arial"/>
                  <w:b/>
                  <w:color w:val="0000FF"/>
                  <w:sz w:val="16"/>
                  <w:szCs w:val="16"/>
                </w:rPr>
                <w:t>R1-2408076</w:t>
              </w:r>
            </w:hyperlink>
          </w:p>
        </w:tc>
        <w:tc>
          <w:tcPr>
            <w:tcW w:w="2928" w:type="pct"/>
            <w:tcBorders>
              <w:top w:val="nil"/>
              <w:left w:val="nil"/>
              <w:bottom w:val="single" w:sz="4" w:space="0" w:color="A6A6A6"/>
              <w:right w:val="single" w:sz="4" w:space="0" w:color="A6A6A6"/>
            </w:tcBorders>
            <w:shd w:val="clear" w:color="auto" w:fill="auto"/>
          </w:tcPr>
          <w:p w14:paraId="2F903A98"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4B24AA71" w14:textId="77777777" w:rsidR="00570DA5" w:rsidRDefault="00F5627D">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570DA5" w14:paraId="045D62F4" w14:textId="77777777">
        <w:trPr>
          <w:trHeight w:val="400"/>
        </w:trPr>
        <w:tc>
          <w:tcPr>
            <w:tcW w:w="267" w:type="pct"/>
            <w:tcBorders>
              <w:top w:val="nil"/>
              <w:left w:val="single" w:sz="4" w:space="0" w:color="A6A6A6"/>
              <w:bottom w:val="single" w:sz="4" w:space="0" w:color="A6A6A6"/>
              <w:right w:val="single" w:sz="4" w:space="0" w:color="A6A6A6"/>
            </w:tcBorders>
          </w:tcPr>
          <w:p w14:paraId="4766A53A" w14:textId="77777777" w:rsidR="00570DA5" w:rsidRDefault="00F5627D">
            <w:pPr>
              <w:spacing w:after="0"/>
              <w:rPr>
                <w:rFonts w:ascii="Arial" w:hAnsi="Arial" w:cs="Arial"/>
                <w:b/>
                <w:color w:val="0000FF"/>
                <w:sz w:val="16"/>
                <w:szCs w:val="16"/>
                <w:u w:val="single"/>
              </w:rPr>
            </w:pPr>
            <w:r>
              <w:rPr>
                <w:rFonts w:ascii="Arial" w:hAnsi="Arial" w:cs="Arial"/>
                <w:sz w:val="16"/>
                <w:szCs w:val="16"/>
              </w:rPr>
              <w:t>[11]</w:t>
            </w:r>
          </w:p>
        </w:tc>
        <w:tc>
          <w:tcPr>
            <w:tcW w:w="792" w:type="pct"/>
            <w:tcBorders>
              <w:top w:val="nil"/>
              <w:left w:val="single" w:sz="4" w:space="0" w:color="A6A6A6"/>
              <w:bottom w:val="single" w:sz="4" w:space="0" w:color="A6A6A6"/>
              <w:right w:val="single" w:sz="4" w:space="0" w:color="A6A6A6"/>
            </w:tcBorders>
            <w:shd w:val="clear" w:color="auto" w:fill="auto"/>
          </w:tcPr>
          <w:p w14:paraId="47DD6B93" w14:textId="77777777" w:rsidR="00570DA5" w:rsidRDefault="007D0F81">
            <w:pPr>
              <w:spacing w:after="0"/>
              <w:rPr>
                <w:rFonts w:ascii="Arial" w:eastAsia="ＭＳ Ｐゴシック" w:hAnsi="Arial" w:cs="Arial"/>
                <w:b/>
                <w:color w:val="0000FF"/>
                <w:sz w:val="16"/>
                <w:szCs w:val="16"/>
                <w:u w:val="single"/>
              </w:rPr>
            </w:pPr>
            <w:hyperlink r:id="rId17" w:history="1">
              <w:r w:rsidR="00F5627D">
                <w:rPr>
                  <w:rStyle w:val="af8"/>
                  <w:rFonts w:ascii="Arial" w:hAnsi="Arial" w:cs="Arial"/>
                  <w:b/>
                  <w:color w:val="0000FF"/>
                  <w:sz w:val="16"/>
                  <w:szCs w:val="16"/>
                </w:rPr>
                <w:t>R1-2408131</w:t>
              </w:r>
            </w:hyperlink>
          </w:p>
        </w:tc>
        <w:tc>
          <w:tcPr>
            <w:tcW w:w="2928" w:type="pct"/>
            <w:tcBorders>
              <w:top w:val="nil"/>
              <w:left w:val="nil"/>
              <w:bottom w:val="single" w:sz="4" w:space="0" w:color="A6A6A6"/>
              <w:right w:val="single" w:sz="4" w:space="0" w:color="A6A6A6"/>
            </w:tcBorders>
            <w:shd w:val="clear" w:color="auto" w:fill="auto"/>
          </w:tcPr>
          <w:p w14:paraId="1474C783" w14:textId="77777777" w:rsidR="00570DA5" w:rsidRDefault="00F5627D">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13" w:type="pct"/>
            <w:tcBorders>
              <w:top w:val="nil"/>
              <w:left w:val="nil"/>
              <w:bottom w:val="single" w:sz="4" w:space="0" w:color="A6A6A6"/>
              <w:right w:val="single" w:sz="4" w:space="0" w:color="A6A6A6"/>
            </w:tcBorders>
            <w:shd w:val="clear" w:color="auto" w:fill="auto"/>
          </w:tcPr>
          <w:p w14:paraId="5F16AFA6" w14:textId="77777777" w:rsidR="00570DA5" w:rsidRDefault="00F5627D">
            <w:pPr>
              <w:spacing w:after="0"/>
              <w:rPr>
                <w:rFonts w:ascii="Arial" w:eastAsia="ＭＳ Ｐゴシック" w:hAnsi="Arial" w:cs="Arial"/>
                <w:sz w:val="16"/>
                <w:szCs w:val="16"/>
              </w:rPr>
            </w:pPr>
            <w:r>
              <w:rPr>
                <w:rFonts w:ascii="Arial" w:hAnsi="Arial" w:cs="Arial"/>
                <w:sz w:val="16"/>
                <w:szCs w:val="16"/>
              </w:rPr>
              <w:t>OPPO</w:t>
            </w:r>
          </w:p>
        </w:tc>
      </w:tr>
      <w:tr w:rsidR="00570DA5" w14:paraId="0CC79A09" w14:textId="77777777">
        <w:trPr>
          <w:trHeight w:val="400"/>
        </w:trPr>
        <w:tc>
          <w:tcPr>
            <w:tcW w:w="267" w:type="pct"/>
            <w:tcBorders>
              <w:top w:val="nil"/>
              <w:left w:val="single" w:sz="4" w:space="0" w:color="A6A6A6"/>
              <w:bottom w:val="single" w:sz="4" w:space="0" w:color="A6A6A6"/>
              <w:right w:val="single" w:sz="4" w:space="0" w:color="A6A6A6"/>
            </w:tcBorders>
          </w:tcPr>
          <w:p w14:paraId="0DA9D07C" w14:textId="77777777" w:rsidR="00570DA5" w:rsidRDefault="00F5627D">
            <w:pPr>
              <w:spacing w:after="0"/>
              <w:rPr>
                <w:rFonts w:ascii="Arial" w:hAnsi="Arial" w:cs="Arial"/>
                <w:b/>
                <w:color w:val="0000FF"/>
                <w:sz w:val="16"/>
                <w:szCs w:val="16"/>
                <w:u w:val="single"/>
              </w:rPr>
            </w:pPr>
            <w:r>
              <w:rPr>
                <w:rFonts w:ascii="Arial" w:hAnsi="Arial" w:cs="Arial"/>
                <w:sz w:val="16"/>
                <w:szCs w:val="16"/>
              </w:rPr>
              <w:t>[12]</w:t>
            </w:r>
          </w:p>
        </w:tc>
        <w:tc>
          <w:tcPr>
            <w:tcW w:w="792" w:type="pct"/>
            <w:tcBorders>
              <w:top w:val="nil"/>
              <w:left w:val="single" w:sz="4" w:space="0" w:color="A6A6A6"/>
              <w:bottom w:val="single" w:sz="4" w:space="0" w:color="A6A6A6"/>
              <w:right w:val="single" w:sz="4" w:space="0" w:color="A6A6A6"/>
            </w:tcBorders>
            <w:shd w:val="clear" w:color="auto" w:fill="auto"/>
          </w:tcPr>
          <w:p w14:paraId="46AFCE1C" w14:textId="77777777" w:rsidR="00570DA5" w:rsidRDefault="007D0F81">
            <w:pPr>
              <w:spacing w:after="0"/>
              <w:rPr>
                <w:rFonts w:ascii="Arial" w:eastAsia="ＭＳ Ｐゴシック" w:hAnsi="Arial" w:cs="Arial"/>
                <w:b/>
                <w:color w:val="0000FF"/>
                <w:sz w:val="16"/>
                <w:szCs w:val="16"/>
                <w:u w:val="single"/>
              </w:rPr>
            </w:pPr>
            <w:hyperlink r:id="rId18" w:history="1">
              <w:r w:rsidR="00F5627D">
                <w:rPr>
                  <w:rStyle w:val="af8"/>
                  <w:rFonts w:ascii="Arial" w:hAnsi="Arial" w:cs="Arial"/>
                  <w:b/>
                  <w:color w:val="0000FF"/>
                  <w:sz w:val="16"/>
                  <w:szCs w:val="16"/>
                </w:rPr>
                <w:t>R1-2408219</w:t>
              </w:r>
            </w:hyperlink>
          </w:p>
        </w:tc>
        <w:tc>
          <w:tcPr>
            <w:tcW w:w="2928" w:type="pct"/>
            <w:tcBorders>
              <w:top w:val="nil"/>
              <w:left w:val="nil"/>
              <w:bottom w:val="single" w:sz="4" w:space="0" w:color="A6A6A6"/>
              <w:right w:val="single" w:sz="4" w:space="0" w:color="A6A6A6"/>
            </w:tcBorders>
            <w:shd w:val="clear" w:color="auto" w:fill="auto"/>
          </w:tcPr>
          <w:p w14:paraId="6182D053"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727EFD48" w14:textId="77777777" w:rsidR="00570DA5" w:rsidRDefault="00F5627D">
            <w:pPr>
              <w:spacing w:after="0"/>
              <w:rPr>
                <w:rFonts w:ascii="Arial" w:eastAsia="ＭＳ Ｐゴシック" w:hAnsi="Arial" w:cs="Arial"/>
                <w:sz w:val="16"/>
                <w:szCs w:val="16"/>
              </w:rPr>
            </w:pPr>
            <w:r>
              <w:rPr>
                <w:rFonts w:ascii="Arial" w:hAnsi="Arial" w:cs="Arial"/>
                <w:sz w:val="16"/>
                <w:szCs w:val="16"/>
              </w:rPr>
              <w:t>NEC</w:t>
            </w:r>
          </w:p>
        </w:tc>
      </w:tr>
      <w:tr w:rsidR="00570DA5" w14:paraId="0E19122C" w14:textId="77777777">
        <w:trPr>
          <w:trHeight w:val="400"/>
        </w:trPr>
        <w:tc>
          <w:tcPr>
            <w:tcW w:w="267" w:type="pct"/>
            <w:tcBorders>
              <w:top w:val="nil"/>
              <w:left w:val="single" w:sz="4" w:space="0" w:color="A6A6A6"/>
              <w:bottom w:val="single" w:sz="4" w:space="0" w:color="A6A6A6"/>
              <w:right w:val="single" w:sz="4" w:space="0" w:color="A6A6A6"/>
            </w:tcBorders>
          </w:tcPr>
          <w:p w14:paraId="606D0DE1" w14:textId="77777777" w:rsidR="00570DA5" w:rsidRDefault="00F5627D">
            <w:pPr>
              <w:spacing w:after="0"/>
              <w:rPr>
                <w:rFonts w:ascii="Arial" w:hAnsi="Arial" w:cs="Arial"/>
                <w:b/>
                <w:color w:val="0000FF"/>
                <w:sz w:val="16"/>
                <w:szCs w:val="16"/>
                <w:u w:val="single"/>
              </w:rPr>
            </w:pPr>
            <w:r>
              <w:rPr>
                <w:rFonts w:ascii="Arial" w:hAnsi="Arial" w:cs="Arial"/>
                <w:sz w:val="16"/>
                <w:szCs w:val="16"/>
              </w:rPr>
              <w:t>[13]</w:t>
            </w:r>
          </w:p>
        </w:tc>
        <w:tc>
          <w:tcPr>
            <w:tcW w:w="792" w:type="pct"/>
            <w:tcBorders>
              <w:top w:val="nil"/>
              <w:left w:val="single" w:sz="4" w:space="0" w:color="A6A6A6"/>
              <w:bottom w:val="single" w:sz="4" w:space="0" w:color="A6A6A6"/>
              <w:right w:val="single" w:sz="4" w:space="0" w:color="A6A6A6"/>
            </w:tcBorders>
            <w:shd w:val="clear" w:color="auto" w:fill="auto"/>
          </w:tcPr>
          <w:p w14:paraId="52BA5CEF" w14:textId="77777777" w:rsidR="00570DA5" w:rsidRDefault="007D0F81">
            <w:pPr>
              <w:spacing w:after="0"/>
              <w:rPr>
                <w:rFonts w:ascii="Arial" w:eastAsia="ＭＳ Ｐゴシック" w:hAnsi="Arial" w:cs="Arial"/>
                <w:b/>
                <w:color w:val="0000FF"/>
                <w:sz w:val="16"/>
                <w:szCs w:val="16"/>
                <w:u w:val="single"/>
              </w:rPr>
            </w:pPr>
            <w:hyperlink r:id="rId19" w:history="1">
              <w:r w:rsidR="00F5627D">
                <w:rPr>
                  <w:rStyle w:val="af8"/>
                  <w:rFonts w:ascii="Arial" w:hAnsi="Arial" w:cs="Arial"/>
                  <w:b/>
                  <w:color w:val="0000FF"/>
                  <w:sz w:val="16"/>
                  <w:szCs w:val="16"/>
                </w:rPr>
                <w:t>R1-2408255</w:t>
              </w:r>
            </w:hyperlink>
          </w:p>
        </w:tc>
        <w:tc>
          <w:tcPr>
            <w:tcW w:w="2928" w:type="pct"/>
            <w:tcBorders>
              <w:top w:val="nil"/>
              <w:left w:val="nil"/>
              <w:bottom w:val="single" w:sz="4" w:space="0" w:color="A6A6A6"/>
              <w:right w:val="single" w:sz="4" w:space="0" w:color="A6A6A6"/>
            </w:tcBorders>
            <w:shd w:val="clear" w:color="auto" w:fill="auto"/>
          </w:tcPr>
          <w:p w14:paraId="528C21C0"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64F7B64A" w14:textId="77777777" w:rsidR="00570DA5" w:rsidRDefault="00F5627D">
            <w:pPr>
              <w:spacing w:after="0"/>
              <w:rPr>
                <w:rFonts w:ascii="Arial" w:eastAsia="ＭＳ Ｐゴシック" w:hAnsi="Arial" w:cs="Arial"/>
                <w:sz w:val="16"/>
                <w:szCs w:val="16"/>
              </w:rPr>
            </w:pPr>
            <w:r>
              <w:rPr>
                <w:rFonts w:ascii="Arial" w:hAnsi="Arial" w:cs="Arial"/>
                <w:sz w:val="16"/>
                <w:szCs w:val="16"/>
              </w:rPr>
              <w:t>Sharp</w:t>
            </w:r>
          </w:p>
        </w:tc>
      </w:tr>
      <w:tr w:rsidR="00570DA5" w14:paraId="3CC2E1DD" w14:textId="77777777">
        <w:trPr>
          <w:trHeight w:val="400"/>
        </w:trPr>
        <w:tc>
          <w:tcPr>
            <w:tcW w:w="267" w:type="pct"/>
            <w:tcBorders>
              <w:top w:val="nil"/>
              <w:left w:val="single" w:sz="4" w:space="0" w:color="A6A6A6"/>
              <w:bottom w:val="single" w:sz="4" w:space="0" w:color="A6A6A6"/>
              <w:right w:val="single" w:sz="4" w:space="0" w:color="A6A6A6"/>
            </w:tcBorders>
          </w:tcPr>
          <w:p w14:paraId="72DADAED" w14:textId="77777777" w:rsidR="00570DA5" w:rsidRDefault="00F5627D">
            <w:pPr>
              <w:spacing w:after="0"/>
              <w:rPr>
                <w:rFonts w:ascii="Arial" w:hAnsi="Arial" w:cs="Arial"/>
                <w:b/>
                <w:color w:val="0000FF"/>
                <w:sz w:val="16"/>
                <w:szCs w:val="16"/>
                <w:u w:val="single"/>
              </w:rPr>
            </w:pPr>
            <w:r>
              <w:rPr>
                <w:rFonts w:ascii="Arial" w:hAnsi="Arial" w:cs="Arial"/>
                <w:sz w:val="16"/>
                <w:szCs w:val="16"/>
              </w:rPr>
              <w:t>[14]</w:t>
            </w:r>
          </w:p>
        </w:tc>
        <w:tc>
          <w:tcPr>
            <w:tcW w:w="792" w:type="pct"/>
            <w:tcBorders>
              <w:top w:val="nil"/>
              <w:left w:val="single" w:sz="4" w:space="0" w:color="A6A6A6"/>
              <w:bottom w:val="single" w:sz="4" w:space="0" w:color="A6A6A6"/>
              <w:right w:val="single" w:sz="4" w:space="0" w:color="A6A6A6"/>
            </w:tcBorders>
            <w:shd w:val="clear" w:color="auto" w:fill="auto"/>
          </w:tcPr>
          <w:p w14:paraId="510DB819" w14:textId="77777777" w:rsidR="00570DA5" w:rsidRDefault="007D0F81">
            <w:pPr>
              <w:spacing w:after="0"/>
              <w:rPr>
                <w:rFonts w:ascii="Arial" w:eastAsia="ＭＳ Ｐゴシック" w:hAnsi="Arial" w:cs="Arial"/>
                <w:b/>
                <w:color w:val="0000FF"/>
                <w:sz w:val="16"/>
                <w:szCs w:val="16"/>
                <w:u w:val="single"/>
              </w:rPr>
            </w:pPr>
            <w:hyperlink r:id="rId20" w:history="1">
              <w:r w:rsidR="00F5627D">
                <w:rPr>
                  <w:rStyle w:val="af8"/>
                  <w:rFonts w:ascii="Arial" w:hAnsi="Arial" w:cs="Arial"/>
                  <w:b/>
                  <w:color w:val="0000FF"/>
                  <w:sz w:val="16"/>
                  <w:szCs w:val="16"/>
                </w:rPr>
                <w:t>R1-2408282</w:t>
              </w:r>
            </w:hyperlink>
          </w:p>
        </w:tc>
        <w:tc>
          <w:tcPr>
            <w:tcW w:w="2928" w:type="pct"/>
            <w:tcBorders>
              <w:top w:val="nil"/>
              <w:left w:val="nil"/>
              <w:bottom w:val="single" w:sz="4" w:space="0" w:color="A6A6A6"/>
              <w:right w:val="single" w:sz="4" w:space="0" w:color="A6A6A6"/>
            </w:tcBorders>
            <w:shd w:val="clear" w:color="auto" w:fill="auto"/>
          </w:tcPr>
          <w:p w14:paraId="165C769E"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743F5593" w14:textId="77777777" w:rsidR="00570DA5" w:rsidRDefault="00F5627D">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570DA5" w14:paraId="47A6724A" w14:textId="77777777">
        <w:trPr>
          <w:trHeight w:val="400"/>
        </w:trPr>
        <w:tc>
          <w:tcPr>
            <w:tcW w:w="267" w:type="pct"/>
            <w:tcBorders>
              <w:top w:val="nil"/>
              <w:left w:val="single" w:sz="4" w:space="0" w:color="A6A6A6"/>
              <w:bottom w:val="single" w:sz="4" w:space="0" w:color="A6A6A6"/>
              <w:right w:val="single" w:sz="4" w:space="0" w:color="A6A6A6"/>
            </w:tcBorders>
          </w:tcPr>
          <w:p w14:paraId="1B5F9FB2" w14:textId="77777777" w:rsidR="00570DA5" w:rsidRDefault="00F5627D">
            <w:pPr>
              <w:spacing w:after="0"/>
              <w:rPr>
                <w:rFonts w:ascii="Arial" w:hAnsi="Arial" w:cs="Arial"/>
                <w:b/>
                <w:color w:val="0000FF"/>
                <w:sz w:val="16"/>
                <w:szCs w:val="16"/>
                <w:u w:val="single"/>
              </w:rPr>
            </w:pPr>
            <w:r>
              <w:rPr>
                <w:rFonts w:ascii="Arial" w:hAnsi="Arial" w:cs="Arial"/>
                <w:sz w:val="16"/>
                <w:szCs w:val="16"/>
              </w:rPr>
              <w:t>[15]</w:t>
            </w:r>
          </w:p>
        </w:tc>
        <w:tc>
          <w:tcPr>
            <w:tcW w:w="792" w:type="pct"/>
            <w:tcBorders>
              <w:top w:val="nil"/>
              <w:left w:val="single" w:sz="4" w:space="0" w:color="A6A6A6"/>
              <w:bottom w:val="single" w:sz="4" w:space="0" w:color="A6A6A6"/>
              <w:right w:val="single" w:sz="4" w:space="0" w:color="A6A6A6"/>
            </w:tcBorders>
            <w:shd w:val="clear" w:color="auto" w:fill="auto"/>
          </w:tcPr>
          <w:p w14:paraId="3E7E4349" w14:textId="77777777" w:rsidR="00570DA5" w:rsidRDefault="007D0F81">
            <w:pPr>
              <w:spacing w:after="0"/>
              <w:rPr>
                <w:rFonts w:ascii="Arial" w:eastAsia="ＭＳ Ｐゴシック" w:hAnsi="Arial" w:cs="Arial"/>
                <w:b/>
                <w:color w:val="0000FF"/>
                <w:sz w:val="16"/>
                <w:szCs w:val="16"/>
                <w:u w:val="single"/>
              </w:rPr>
            </w:pPr>
            <w:hyperlink r:id="rId21" w:history="1">
              <w:r w:rsidR="00F5627D">
                <w:rPr>
                  <w:rStyle w:val="af8"/>
                  <w:rFonts w:ascii="Arial" w:hAnsi="Arial" w:cs="Arial"/>
                  <w:b/>
                  <w:color w:val="0000FF"/>
                  <w:sz w:val="16"/>
                  <w:szCs w:val="16"/>
                </w:rPr>
                <w:t>R1-2408322</w:t>
              </w:r>
            </w:hyperlink>
          </w:p>
        </w:tc>
        <w:tc>
          <w:tcPr>
            <w:tcW w:w="2928" w:type="pct"/>
            <w:tcBorders>
              <w:top w:val="nil"/>
              <w:left w:val="nil"/>
              <w:bottom w:val="single" w:sz="4" w:space="0" w:color="A6A6A6"/>
              <w:right w:val="single" w:sz="4" w:space="0" w:color="A6A6A6"/>
            </w:tcBorders>
            <w:shd w:val="clear" w:color="auto" w:fill="auto"/>
          </w:tcPr>
          <w:p w14:paraId="0CE81646"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3EAB2B3C" w14:textId="77777777" w:rsidR="00570DA5" w:rsidRDefault="00F5627D">
            <w:pPr>
              <w:spacing w:after="0"/>
              <w:rPr>
                <w:rFonts w:ascii="Arial" w:eastAsia="ＭＳ Ｐゴシック" w:hAnsi="Arial" w:cs="Arial"/>
                <w:sz w:val="16"/>
                <w:szCs w:val="16"/>
              </w:rPr>
            </w:pPr>
            <w:r>
              <w:rPr>
                <w:rFonts w:ascii="Arial" w:hAnsi="Arial" w:cs="Arial"/>
                <w:sz w:val="16"/>
                <w:szCs w:val="16"/>
              </w:rPr>
              <w:t>Lenovo</w:t>
            </w:r>
          </w:p>
        </w:tc>
      </w:tr>
      <w:tr w:rsidR="00570DA5" w14:paraId="10365569" w14:textId="77777777">
        <w:trPr>
          <w:trHeight w:val="400"/>
        </w:trPr>
        <w:tc>
          <w:tcPr>
            <w:tcW w:w="267" w:type="pct"/>
            <w:tcBorders>
              <w:top w:val="nil"/>
              <w:left w:val="single" w:sz="4" w:space="0" w:color="A6A6A6"/>
              <w:bottom w:val="single" w:sz="4" w:space="0" w:color="A6A6A6"/>
              <w:right w:val="single" w:sz="4" w:space="0" w:color="A6A6A6"/>
            </w:tcBorders>
          </w:tcPr>
          <w:p w14:paraId="577B6463" w14:textId="77777777" w:rsidR="00570DA5" w:rsidRDefault="00F5627D">
            <w:pPr>
              <w:spacing w:after="0"/>
              <w:rPr>
                <w:rFonts w:ascii="Arial" w:hAnsi="Arial" w:cs="Arial"/>
                <w:b/>
                <w:color w:val="0000FF"/>
                <w:sz w:val="16"/>
                <w:szCs w:val="16"/>
                <w:u w:val="single"/>
              </w:rPr>
            </w:pPr>
            <w:r>
              <w:rPr>
                <w:rFonts w:ascii="Arial" w:hAnsi="Arial" w:cs="Arial"/>
                <w:sz w:val="16"/>
                <w:szCs w:val="16"/>
              </w:rPr>
              <w:t>[16]</w:t>
            </w:r>
          </w:p>
        </w:tc>
        <w:tc>
          <w:tcPr>
            <w:tcW w:w="792" w:type="pct"/>
            <w:tcBorders>
              <w:top w:val="nil"/>
              <w:left w:val="single" w:sz="4" w:space="0" w:color="A6A6A6"/>
              <w:bottom w:val="single" w:sz="4" w:space="0" w:color="A6A6A6"/>
              <w:right w:val="single" w:sz="4" w:space="0" w:color="A6A6A6"/>
            </w:tcBorders>
            <w:shd w:val="clear" w:color="auto" w:fill="auto"/>
          </w:tcPr>
          <w:p w14:paraId="33C70C32" w14:textId="77777777" w:rsidR="00570DA5" w:rsidRDefault="007D0F81">
            <w:pPr>
              <w:spacing w:after="0"/>
              <w:rPr>
                <w:rFonts w:ascii="Arial" w:eastAsia="ＭＳ Ｐゴシック" w:hAnsi="Arial" w:cs="Arial"/>
                <w:b/>
                <w:color w:val="0000FF"/>
                <w:sz w:val="16"/>
                <w:szCs w:val="16"/>
                <w:u w:val="single"/>
              </w:rPr>
            </w:pPr>
            <w:hyperlink r:id="rId22" w:history="1">
              <w:r w:rsidR="00F5627D">
                <w:rPr>
                  <w:rStyle w:val="af8"/>
                  <w:rFonts w:ascii="Arial" w:hAnsi="Arial" w:cs="Arial"/>
                  <w:b/>
                  <w:color w:val="0000FF"/>
                  <w:sz w:val="16"/>
                  <w:szCs w:val="16"/>
                </w:rPr>
                <w:t>R1-2408418</w:t>
              </w:r>
            </w:hyperlink>
          </w:p>
        </w:tc>
        <w:tc>
          <w:tcPr>
            <w:tcW w:w="2928" w:type="pct"/>
            <w:tcBorders>
              <w:top w:val="nil"/>
              <w:left w:val="nil"/>
              <w:bottom w:val="single" w:sz="4" w:space="0" w:color="A6A6A6"/>
              <w:right w:val="single" w:sz="4" w:space="0" w:color="A6A6A6"/>
            </w:tcBorders>
            <w:shd w:val="clear" w:color="auto" w:fill="auto"/>
          </w:tcPr>
          <w:p w14:paraId="762BB905" w14:textId="77777777" w:rsidR="00570DA5" w:rsidRDefault="00F5627D">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13" w:type="pct"/>
            <w:tcBorders>
              <w:top w:val="nil"/>
              <w:left w:val="nil"/>
              <w:bottom w:val="single" w:sz="4" w:space="0" w:color="A6A6A6"/>
              <w:right w:val="single" w:sz="4" w:space="0" w:color="A6A6A6"/>
            </w:tcBorders>
            <w:shd w:val="clear" w:color="auto" w:fill="auto"/>
          </w:tcPr>
          <w:p w14:paraId="0665F360" w14:textId="77777777" w:rsidR="00570DA5" w:rsidRDefault="00F5627D">
            <w:pPr>
              <w:spacing w:after="0"/>
              <w:rPr>
                <w:rFonts w:ascii="Arial" w:eastAsia="ＭＳ Ｐゴシック" w:hAnsi="Arial" w:cs="Arial"/>
                <w:sz w:val="16"/>
                <w:szCs w:val="16"/>
              </w:rPr>
            </w:pPr>
            <w:r>
              <w:rPr>
                <w:rFonts w:ascii="Arial" w:hAnsi="Arial" w:cs="Arial"/>
                <w:sz w:val="16"/>
                <w:szCs w:val="16"/>
              </w:rPr>
              <w:t>Sony</w:t>
            </w:r>
          </w:p>
        </w:tc>
      </w:tr>
      <w:tr w:rsidR="00570DA5" w14:paraId="1F188510" w14:textId="77777777">
        <w:trPr>
          <w:trHeight w:val="400"/>
        </w:trPr>
        <w:tc>
          <w:tcPr>
            <w:tcW w:w="267" w:type="pct"/>
            <w:tcBorders>
              <w:top w:val="nil"/>
              <w:left w:val="single" w:sz="4" w:space="0" w:color="A6A6A6"/>
              <w:bottom w:val="single" w:sz="4" w:space="0" w:color="A6A6A6"/>
              <w:right w:val="single" w:sz="4" w:space="0" w:color="A6A6A6"/>
            </w:tcBorders>
          </w:tcPr>
          <w:p w14:paraId="0F776514" w14:textId="77777777" w:rsidR="00570DA5" w:rsidRDefault="00F5627D">
            <w:pPr>
              <w:spacing w:after="0"/>
              <w:rPr>
                <w:rFonts w:ascii="Arial" w:hAnsi="Arial" w:cs="Arial"/>
                <w:b/>
                <w:color w:val="0000FF"/>
                <w:sz w:val="16"/>
                <w:szCs w:val="16"/>
                <w:u w:val="single"/>
              </w:rPr>
            </w:pPr>
            <w:r>
              <w:rPr>
                <w:rFonts w:ascii="Arial" w:hAnsi="Arial" w:cs="Arial"/>
                <w:sz w:val="16"/>
                <w:szCs w:val="16"/>
              </w:rPr>
              <w:t>[17]</w:t>
            </w:r>
          </w:p>
        </w:tc>
        <w:tc>
          <w:tcPr>
            <w:tcW w:w="792" w:type="pct"/>
            <w:tcBorders>
              <w:top w:val="nil"/>
              <w:left w:val="single" w:sz="4" w:space="0" w:color="A6A6A6"/>
              <w:bottom w:val="single" w:sz="4" w:space="0" w:color="A6A6A6"/>
              <w:right w:val="single" w:sz="4" w:space="0" w:color="A6A6A6"/>
            </w:tcBorders>
            <w:shd w:val="clear" w:color="auto" w:fill="auto"/>
          </w:tcPr>
          <w:p w14:paraId="726D7220" w14:textId="77777777" w:rsidR="00570DA5" w:rsidRDefault="007D0F81">
            <w:pPr>
              <w:spacing w:after="0"/>
              <w:rPr>
                <w:rFonts w:ascii="Arial" w:eastAsia="ＭＳ Ｐゴシック" w:hAnsi="Arial" w:cs="Arial"/>
                <w:b/>
                <w:color w:val="0000FF"/>
                <w:sz w:val="16"/>
                <w:szCs w:val="16"/>
                <w:u w:val="single"/>
              </w:rPr>
            </w:pPr>
            <w:hyperlink r:id="rId23" w:history="1">
              <w:r w:rsidR="00F5627D">
                <w:rPr>
                  <w:rStyle w:val="af8"/>
                  <w:rFonts w:ascii="Arial" w:hAnsi="Arial" w:cs="Arial"/>
                  <w:b/>
                  <w:color w:val="0000FF"/>
                  <w:sz w:val="16"/>
                  <w:szCs w:val="16"/>
                </w:rPr>
                <w:t>R1-2408478</w:t>
              </w:r>
            </w:hyperlink>
          </w:p>
        </w:tc>
        <w:tc>
          <w:tcPr>
            <w:tcW w:w="2928" w:type="pct"/>
            <w:tcBorders>
              <w:top w:val="nil"/>
              <w:left w:val="nil"/>
              <w:bottom w:val="single" w:sz="4" w:space="0" w:color="A6A6A6"/>
              <w:right w:val="single" w:sz="4" w:space="0" w:color="A6A6A6"/>
            </w:tcBorders>
            <w:shd w:val="clear" w:color="auto" w:fill="auto"/>
          </w:tcPr>
          <w:p w14:paraId="6BC028DD" w14:textId="77777777" w:rsidR="00570DA5" w:rsidRDefault="00F5627D">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13" w:type="pct"/>
            <w:tcBorders>
              <w:top w:val="nil"/>
              <w:left w:val="nil"/>
              <w:bottom w:val="single" w:sz="4" w:space="0" w:color="A6A6A6"/>
              <w:right w:val="single" w:sz="4" w:space="0" w:color="A6A6A6"/>
            </w:tcBorders>
            <w:shd w:val="clear" w:color="auto" w:fill="auto"/>
          </w:tcPr>
          <w:p w14:paraId="45EC8E36" w14:textId="77777777" w:rsidR="00570DA5" w:rsidRDefault="00F5627D">
            <w:pPr>
              <w:spacing w:after="0"/>
              <w:rPr>
                <w:rFonts w:ascii="Arial" w:eastAsia="ＭＳ Ｐゴシック" w:hAnsi="Arial" w:cs="Arial"/>
                <w:sz w:val="16"/>
                <w:szCs w:val="16"/>
              </w:rPr>
            </w:pPr>
            <w:r>
              <w:rPr>
                <w:rFonts w:ascii="Arial" w:hAnsi="Arial" w:cs="Arial"/>
                <w:sz w:val="16"/>
                <w:szCs w:val="16"/>
              </w:rPr>
              <w:t>Apple</w:t>
            </w:r>
          </w:p>
        </w:tc>
      </w:tr>
      <w:tr w:rsidR="00570DA5" w14:paraId="6448EB50" w14:textId="77777777">
        <w:trPr>
          <w:trHeight w:val="400"/>
        </w:trPr>
        <w:tc>
          <w:tcPr>
            <w:tcW w:w="267" w:type="pct"/>
            <w:tcBorders>
              <w:top w:val="nil"/>
              <w:left w:val="single" w:sz="4" w:space="0" w:color="A6A6A6"/>
              <w:bottom w:val="single" w:sz="4" w:space="0" w:color="A6A6A6"/>
              <w:right w:val="single" w:sz="4" w:space="0" w:color="A6A6A6"/>
            </w:tcBorders>
          </w:tcPr>
          <w:p w14:paraId="0AB56951" w14:textId="77777777" w:rsidR="00570DA5" w:rsidRDefault="00F5627D">
            <w:pPr>
              <w:spacing w:after="0"/>
              <w:rPr>
                <w:rFonts w:ascii="Arial" w:hAnsi="Arial" w:cs="Arial"/>
                <w:b/>
                <w:color w:val="0000FF"/>
                <w:sz w:val="16"/>
                <w:szCs w:val="16"/>
                <w:u w:val="single"/>
              </w:rPr>
            </w:pPr>
            <w:r>
              <w:rPr>
                <w:rFonts w:ascii="Arial" w:hAnsi="Arial" w:cs="Arial"/>
                <w:sz w:val="16"/>
                <w:szCs w:val="16"/>
              </w:rPr>
              <w:t>[18]</w:t>
            </w:r>
          </w:p>
        </w:tc>
        <w:tc>
          <w:tcPr>
            <w:tcW w:w="792" w:type="pct"/>
            <w:tcBorders>
              <w:top w:val="nil"/>
              <w:left w:val="single" w:sz="4" w:space="0" w:color="A6A6A6"/>
              <w:bottom w:val="single" w:sz="4" w:space="0" w:color="A6A6A6"/>
              <w:right w:val="single" w:sz="4" w:space="0" w:color="A6A6A6"/>
            </w:tcBorders>
            <w:shd w:val="clear" w:color="auto" w:fill="auto"/>
          </w:tcPr>
          <w:p w14:paraId="6C960C3C" w14:textId="77777777" w:rsidR="00570DA5" w:rsidRDefault="007D0F81">
            <w:pPr>
              <w:spacing w:after="0"/>
              <w:rPr>
                <w:rFonts w:ascii="Arial" w:eastAsia="ＭＳ Ｐゴシック" w:hAnsi="Arial" w:cs="Arial"/>
                <w:b/>
                <w:color w:val="0000FF"/>
                <w:sz w:val="16"/>
                <w:szCs w:val="16"/>
                <w:u w:val="single"/>
              </w:rPr>
            </w:pPr>
            <w:hyperlink r:id="rId24" w:history="1">
              <w:r w:rsidR="00F5627D">
                <w:rPr>
                  <w:rStyle w:val="af8"/>
                  <w:rFonts w:ascii="Arial" w:hAnsi="Arial" w:cs="Arial"/>
                  <w:b/>
                  <w:color w:val="0000FF"/>
                  <w:sz w:val="16"/>
                  <w:szCs w:val="16"/>
                </w:rPr>
                <w:t>R1-2408495</w:t>
              </w:r>
            </w:hyperlink>
          </w:p>
        </w:tc>
        <w:tc>
          <w:tcPr>
            <w:tcW w:w="2928" w:type="pct"/>
            <w:tcBorders>
              <w:top w:val="nil"/>
              <w:left w:val="nil"/>
              <w:bottom w:val="single" w:sz="4" w:space="0" w:color="A6A6A6"/>
              <w:right w:val="single" w:sz="4" w:space="0" w:color="A6A6A6"/>
            </w:tcBorders>
            <w:shd w:val="clear" w:color="auto" w:fill="auto"/>
          </w:tcPr>
          <w:p w14:paraId="53604265"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2EE00C69" w14:textId="77777777" w:rsidR="00570DA5" w:rsidRDefault="00F5627D">
            <w:pPr>
              <w:spacing w:after="0"/>
              <w:rPr>
                <w:rFonts w:ascii="Arial" w:eastAsia="ＭＳ Ｐゴシック" w:hAnsi="Arial" w:cs="Arial"/>
                <w:sz w:val="16"/>
                <w:szCs w:val="16"/>
              </w:rPr>
            </w:pPr>
            <w:r>
              <w:rPr>
                <w:rFonts w:ascii="Arial" w:hAnsi="Arial" w:cs="Arial"/>
                <w:sz w:val="16"/>
                <w:szCs w:val="16"/>
              </w:rPr>
              <w:t>Panasonic</w:t>
            </w:r>
          </w:p>
        </w:tc>
      </w:tr>
      <w:tr w:rsidR="00570DA5" w14:paraId="1053C8A2" w14:textId="77777777">
        <w:trPr>
          <w:trHeight w:val="400"/>
        </w:trPr>
        <w:tc>
          <w:tcPr>
            <w:tcW w:w="267" w:type="pct"/>
            <w:tcBorders>
              <w:top w:val="nil"/>
              <w:left w:val="single" w:sz="4" w:space="0" w:color="A6A6A6"/>
              <w:bottom w:val="single" w:sz="4" w:space="0" w:color="A6A6A6"/>
              <w:right w:val="single" w:sz="4" w:space="0" w:color="A6A6A6"/>
            </w:tcBorders>
          </w:tcPr>
          <w:p w14:paraId="5C784DBA" w14:textId="77777777" w:rsidR="00570DA5" w:rsidRDefault="00F5627D">
            <w:pPr>
              <w:spacing w:after="0"/>
              <w:rPr>
                <w:rFonts w:ascii="Arial" w:hAnsi="Arial" w:cs="Arial"/>
                <w:b/>
                <w:color w:val="0000FF"/>
                <w:sz w:val="16"/>
                <w:szCs w:val="16"/>
                <w:u w:val="single"/>
              </w:rPr>
            </w:pPr>
            <w:r>
              <w:rPr>
                <w:rFonts w:ascii="Arial" w:hAnsi="Arial" w:cs="Arial"/>
                <w:sz w:val="16"/>
                <w:szCs w:val="16"/>
              </w:rPr>
              <w:t>[19]</w:t>
            </w:r>
          </w:p>
        </w:tc>
        <w:tc>
          <w:tcPr>
            <w:tcW w:w="792" w:type="pct"/>
            <w:tcBorders>
              <w:top w:val="nil"/>
              <w:left w:val="single" w:sz="4" w:space="0" w:color="A6A6A6"/>
              <w:bottom w:val="single" w:sz="4" w:space="0" w:color="A6A6A6"/>
              <w:right w:val="single" w:sz="4" w:space="0" w:color="A6A6A6"/>
            </w:tcBorders>
            <w:shd w:val="clear" w:color="auto" w:fill="auto"/>
          </w:tcPr>
          <w:p w14:paraId="0E4AC778" w14:textId="77777777" w:rsidR="00570DA5" w:rsidRDefault="007D0F81">
            <w:pPr>
              <w:spacing w:after="0"/>
              <w:rPr>
                <w:rFonts w:ascii="Arial" w:eastAsia="ＭＳ Ｐゴシック" w:hAnsi="Arial" w:cs="Arial"/>
                <w:b/>
                <w:color w:val="0000FF"/>
                <w:sz w:val="16"/>
                <w:szCs w:val="16"/>
                <w:u w:val="single"/>
              </w:rPr>
            </w:pPr>
            <w:hyperlink r:id="rId25" w:history="1">
              <w:r w:rsidR="00F5627D">
                <w:rPr>
                  <w:rStyle w:val="af8"/>
                  <w:rFonts w:ascii="Arial" w:hAnsi="Arial" w:cs="Arial"/>
                  <w:b/>
                  <w:color w:val="0000FF"/>
                  <w:sz w:val="16"/>
                  <w:szCs w:val="16"/>
                </w:rPr>
                <w:t>R1-2408539</w:t>
              </w:r>
            </w:hyperlink>
          </w:p>
        </w:tc>
        <w:tc>
          <w:tcPr>
            <w:tcW w:w="2928" w:type="pct"/>
            <w:tcBorders>
              <w:top w:val="nil"/>
              <w:left w:val="nil"/>
              <w:bottom w:val="single" w:sz="4" w:space="0" w:color="A6A6A6"/>
              <w:right w:val="single" w:sz="4" w:space="0" w:color="A6A6A6"/>
            </w:tcBorders>
            <w:shd w:val="clear" w:color="auto" w:fill="auto"/>
          </w:tcPr>
          <w:p w14:paraId="65D2F379" w14:textId="77777777" w:rsidR="00570DA5" w:rsidRDefault="00F5627D">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13" w:type="pct"/>
            <w:tcBorders>
              <w:top w:val="nil"/>
              <w:left w:val="nil"/>
              <w:bottom w:val="single" w:sz="4" w:space="0" w:color="A6A6A6"/>
              <w:right w:val="single" w:sz="4" w:space="0" w:color="A6A6A6"/>
            </w:tcBorders>
            <w:shd w:val="clear" w:color="auto" w:fill="auto"/>
          </w:tcPr>
          <w:p w14:paraId="68D36197" w14:textId="77777777" w:rsidR="00570DA5" w:rsidRDefault="00F5627D">
            <w:pPr>
              <w:spacing w:after="0"/>
              <w:rPr>
                <w:rFonts w:ascii="Arial" w:eastAsia="ＭＳ Ｐゴシック" w:hAnsi="Arial" w:cs="Arial"/>
                <w:sz w:val="16"/>
                <w:szCs w:val="16"/>
              </w:rPr>
            </w:pPr>
            <w:r>
              <w:rPr>
                <w:rFonts w:ascii="Arial" w:hAnsi="Arial" w:cs="Arial"/>
                <w:sz w:val="16"/>
                <w:szCs w:val="16"/>
              </w:rPr>
              <w:t>Nokia</w:t>
            </w:r>
          </w:p>
        </w:tc>
      </w:tr>
      <w:tr w:rsidR="00570DA5" w14:paraId="5B4D378A" w14:textId="77777777">
        <w:trPr>
          <w:trHeight w:val="400"/>
        </w:trPr>
        <w:tc>
          <w:tcPr>
            <w:tcW w:w="267" w:type="pct"/>
            <w:tcBorders>
              <w:top w:val="nil"/>
              <w:left w:val="single" w:sz="4" w:space="0" w:color="A6A6A6"/>
              <w:bottom w:val="single" w:sz="4" w:space="0" w:color="A6A6A6"/>
              <w:right w:val="single" w:sz="4" w:space="0" w:color="A6A6A6"/>
            </w:tcBorders>
          </w:tcPr>
          <w:p w14:paraId="79449C1B" w14:textId="77777777" w:rsidR="00570DA5" w:rsidRDefault="00F5627D">
            <w:pPr>
              <w:spacing w:after="0"/>
              <w:rPr>
                <w:rFonts w:ascii="Arial" w:hAnsi="Arial" w:cs="Arial"/>
                <w:b/>
                <w:color w:val="0000FF"/>
                <w:sz w:val="16"/>
                <w:szCs w:val="16"/>
                <w:u w:val="single"/>
              </w:rPr>
            </w:pPr>
            <w:r>
              <w:rPr>
                <w:rFonts w:ascii="Arial" w:hAnsi="Arial" w:cs="Arial"/>
                <w:sz w:val="16"/>
                <w:szCs w:val="16"/>
              </w:rPr>
              <w:t>[20]</w:t>
            </w:r>
          </w:p>
        </w:tc>
        <w:tc>
          <w:tcPr>
            <w:tcW w:w="792" w:type="pct"/>
            <w:tcBorders>
              <w:top w:val="nil"/>
              <w:left w:val="single" w:sz="4" w:space="0" w:color="A6A6A6"/>
              <w:bottom w:val="single" w:sz="4" w:space="0" w:color="A6A6A6"/>
              <w:right w:val="single" w:sz="4" w:space="0" w:color="A6A6A6"/>
            </w:tcBorders>
            <w:shd w:val="clear" w:color="auto" w:fill="auto"/>
          </w:tcPr>
          <w:p w14:paraId="5825ACEC" w14:textId="77777777" w:rsidR="00570DA5" w:rsidRDefault="007D0F81">
            <w:pPr>
              <w:spacing w:after="0"/>
              <w:rPr>
                <w:rFonts w:ascii="Arial" w:eastAsia="ＭＳ Ｐゴシック" w:hAnsi="Arial" w:cs="Arial"/>
                <w:b/>
                <w:color w:val="0000FF"/>
                <w:sz w:val="16"/>
                <w:szCs w:val="16"/>
                <w:u w:val="single"/>
              </w:rPr>
            </w:pPr>
            <w:hyperlink r:id="rId26" w:history="1">
              <w:r w:rsidR="00F5627D">
                <w:rPr>
                  <w:rStyle w:val="af8"/>
                  <w:rFonts w:ascii="Arial" w:hAnsi="Arial" w:cs="Arial"/>
                  <w:b/>
                  <w:color w:val="0000FF"/>
                  <w:sz w:val="16"/>
                  <w:szCs w:val="16"/>
                </w:rPr>
                <w:t>R1-2408576</w:t>
              </w:r>
            </w:hyperlink>
          </w:p>
        </w:tc>
        <w:tc>
          <w:tcPr>
            <w:tcW w:w="2928" w:type="pct"/>
            <w:tcBorders>
              <w:top w:val="nil"/>
              <w:left w:val="nil"/>
              <w:bottom w:val="single" w:sz="4" w:space="0" w:color="A6A6A6"/>
              <w:right w:val="single" w:sz="4" w:space="0" w:color="A6A6A6"/>
            </w:tcBorders>
            <w:shd w:val="clear" w:color="auto" w:fill="auto"/>
          </w:tcPr>
          <w:p w14:paraId="3867AFFA"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7CD6E647" w14:textId="77777777" w:rsidR="00570DA5" w:rsidRDefault="00F5627D">
            <w:pPr>
              <w:spacing w:after="0"/>
              <w:rPr>
                <w:rFonts w:ascii="Arial" w:eastAsia="ＭＳ Ｐゴシック" w:hAnsi="Arial" w:cs="Arial"/>
                <w:sz w:val="16"/>
                <w:szCs w:val="16"/>
              </w:rPr>
            </w:pPr>
            <w:r>
              <w:rPr>
                <w:rFonts w:ascii="Arial" w:hAnsi="Arial" w:cs="Arial"/>
                <w:sz w:val="16"/>
                <w:szCs w:val="16"/>
              </w:rPr>
              <w:t>ETRI</w:t>
            </w:r>
          </w:p>
        </w:tc>
      </w:tr>
      <w:tr w:rsidR="00570DA5" w14:paraId="430CB0AD" w14:textId="77777777">
        <w:trPr>
          <w:trHeight w:val="400"/>
        </w:trPr>
        <w:tc>
          <w:tcPr>
            <w:tcW w:w="267" w:type="pct"/>
            <w:tcBorders>
              <w:top w:val="nil"/>
              <w:left w:val="single" w:sz="4" w:space="0" w:color="A6A6A6"/>
              <w:bottom w:val="single" w:sz="4" w:space="0" w:color="A6A6A6"/>
              <w:right w:val="single" w:sz="4" w:space="0" w:color="A6A6A6"/>
            </w:tcBorders>
          </w:tcPr>
          <w:p w14:paraId="3C588BD0" w14:textId="77777777" w:rsidR="00570DA5" w:rsidRDefault="00F5627D">
            <w:pPr>
              <w:spacing w:after="0"/>
              <w:rPr>
                <w:rFonts w:ascii="Arial" w:hAnsi="Arial" w:cs="Arial"/>
                <w:b/>
                <w:color w:val="0000FF"/>
                <w:sz w:val="16"/>
                <w:szCs w:val="16"/>
                <w:u w:val="single"/>
              </w:rPr>
            </w:pPr>
            <w:r>
              <w:rPr>
                <w:rFonts w:ascii="Arial" w:hAnsi="Arial" w:cs="Arial"/>
                <w:sz w:val="16"/>
                <w:szCs w:val="16"/>
              </w:rPr>
              <w:t>[21]</w:t>
            </w:r>
          </w:p>
        </w:tc>
        <w:tc>
          <w:tcPr>
            <w:tcW w:w="792" w:type="pct"/>
            <w:tcBorders>
              <w:top w:val="nil"/>
              <w:left w:val="single" w:sz="4" w:space="0" w:color="A6A6A6"/>
              <w:bottom w:val="single" w:sz="4" w:space="0" w:color="A6A6A6"/>
              <w:right w:val="single" w:sz="4" w:space="0" w:color="A6A6A6"/>
            </w:tcBorders>
            <w:shd w:val="clear" w:color="auto" w:fill="auto"/>
          </w:tcPr>
          <w:p w14:paraId="2BF88CDF" w14:textId="77777777" w:rsidR="00570DA5" w:rsidRDefault="007D0F81">
            <w:pPr>
              <w:spacing w:after="0"/>
              <w:rPr>
                <w:rFonts w:ascii="Arial" w:eastAsia="ＭＳ Ｐゴシック" w:hAnsi="Arial" w:cs="Arial"/>
                <w:b/>
                <w:color w:val="0000FF"/>
                <w:sz w:val="16"/>
                <w:szCs w:val="16"/>
                <w:u w:val="single"/>
              </w:rPr>
            </w:pPr>
            <w:hyperlink r:id="rId27" w:history="1">
              <w:r w:rsidR="00F5627D">
                <w:rPr>
                  <w:rStyle w:val="af8"/>
                  <w:rFonts w:ascii="Arial" w:hAnsi="Arial" w:cs="Arial"/>
                  <w:b/>
                  <w:color w:val="0000FF"/>
                  <w:sz w:val="16"/>
                  <w:szCs w:val="16"/>
                </w:rPr>
                <w:t>R1-2408656</w:t>
              </w:r>
            </w:hyperlink>
          </w:p>
        </w:tc>
        <w:tc>
          <w:tcPr>
            <w:tcW w:w="2928" w:type="pct"/>
            <w:tcBorders>
              <w:top w:val="nil"/>
              <w:left w:val="nil"/>
              <w:bottom w:val="single" w:sz="4" w:space="0" w:color="A6A6A6"/>
              <w:right w:val="single" w:sz="4" w:space="0" w:color="A6A6A6"/>
            </w:tcBorders>
            <w:shd w:val="clear" w:color="auto" w:fill="auto"/>
          </w:tcPr>
          <w:p w14:paraId="79410679"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4EA24A64" w14:textId="77777777" w:rsidR="00570DA5" w:rsidRDefault="00F5627D">
            <w:pPr>
              <w:spacing w:after="0"/>
              <w:rPr>
                <w:rFonts w:ascii="Arial" w:eastAsia="ＭＳ Ｐゴシック" w:hAnsi="Arial" w:cs="Arial"/>
                <w:sz w:val="16"/>
                <w:szCs w:val="16"/>
              </w:rPr>
            </w:pPr>
            <w:r>
              <w:rPr>
                <w:rFonts w:ascii="Arial" w:hAnsi="Arial" w:cs="Arial"/>
                <w:sz w:val="16"/>
                <w:szCs w:val="16"/>
              </w:rPr>
              <w:t>Samsung</w:t>
            </w:r>
          </w:p>
        </w:tc>
      </w:tr>
      <w:tr w:rsidR="00570DA5" w14:paraId="17A9E62C" w14:textId="77777777">
        <w:trPr>
          <w:trHeight w:val="400"/>
        </w:trPr>
        <w:tc>
          <w:tcPr>
            <w:tcW w:w="267" w:type="pct"/>
            <w:tcBorders>
              <w:top w:val="nil"/>
              <w:left w:val="single" w:sz="4" w:space="0" w:color="A6A6A6"/>
              <w:bottom w:val="single" w:sz="4" w:space="0" w:color="A6A6A6"/>
              <w:right w:val="single" w:sz="4" w:space="0" w:color="A6A6A6"/>
            </w:tcBorders>
          </w:tcPr>
          <w:p w14:paraId="58E2A839" w14:textId="77777777" w:rsidR="00570DA5" w:rsidRDefault="00F5627D">
            <w:pPr>
              <w:spacing w:after="0"/>
              <w:rPr>
                <w:rFonts w:ascii="Arial" w:hAnsi="Arial" w:cs="Arial"/>
                <w:b/>
                <w:color w:val="0000FF"/>
                <w:sz w:val="16"/>
                <w:szCs w:val="16"/>
                <w:u w:val="single"/>
              </w:rPr>
            </w:pPr>
            <w:r>
              <w:rPr>
                <w:rFonts w:ascii="Arial" w:hAnsi="Arial" w:cs="Arial"/>
                <w:sz w:val="16"/>
                <w:szCs w:val="16"/>
              </w:rPr>
              <w:t>[22]</w:t>
            </w:r>
          </w:p>
        </w:tc>
        <w:tc>
          <w:tcPr>
            <w:tcW w:w="792" w:type="pct"/>
            <w:tcBorders>
              <w:top w:val="nil"/>
              <w:left w:val="single" w:sz="4" w:space="0" w:color="A6A6A6"/>
              <w:bottom w:val="single" w:sz="4" w:space="0" w:color="A6A6A6"/>
              <w:right w:val="single" w:sz="4" w:space="0" w:color="A6A6A6"/>
            </w:tcBorders>
            <w:shd w:val="clear" w:color="auto" w:fill="auto"/>
          </w:tcPr>
          <w:p w14:paraId="0A5C8893" w14:textId="77777777" w:rsidR="00570DA5" w:rsidRDefault="007D0F81">
            <w:pPr>
              <w:spacing w:after="0"/>
              <w:rPr>
                <w:rFonts w:ascii="Arial" w:eastAsia="ＭＳ Ｐゴシック" w:hAnsi="Arial" w:cs="Arial"/>
                <w:b/>
                <w:color w:val="0000FF"/>
                <w:sz w:val="16"/>
                <w:szCs w:val="16"/>
                <w:u w:val="single"/>
              </w:rPr>
            </w:pPr>
            <w:hyperlink r:id="rId28" w:history="1">
              <w:r w:rsidR="00F5627D">
                <w:rPr>
                  <w:rStyle w:val="af8"/>
                  <w:rFonts w:ascii="Arial" w:hAnsi="Arial" w:cs="Arial"/>
                  <w:b/>
                  <w:color w:val="0000FF"/>
                  <w:sz w:val="16"/>
                  <w:szCs w:val="16"/>
                </w:rPr>
                <w:t>R1-2408681</w:t>
              </w:r>
            </w:hyperlink>
          </w:p>
        </w:tc>
        <w:tc>
          <w:tcPr>
            <w:tcW w:w="2928" w:type="pct"/>
            <w:tcBorders>
              <w:top w:val="nil"/>
              <w:left w:val="nil"/>
              <w:bottom w:val="single" w:sz="4" w:space="0" w:color="A6A6A6"/>
              <w:right w:val="single" w:sz="4" w:space="0" w:color="A6A6A6"/>
            </w:tcBorders>
            <w:shd w:val="clear" w:color="auto" w:fill="auto"/>
          </w:tcPr>
          <w:p w14:paraId="1AF0182A"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7DBD5E8" w14:textId="77777777" w:rsidR="00570DA5" w:rsidRDefault="00F5627D">
            <w:pPr>
              <w:spacing w:after="0"/>
              <w:rPr>
                <w:rFonts w:ascii="Arial" w:eastAsia="ＭＳ Ｐゴシック" w:hAnsi="Arial" w:cs="Arial"/>
                <w:sz w:val="16"/>
                <w:szCs w:val="16"/>
              </w:rPr>
            </w:pPr>
            <w:r>
              <w:rPr>
                <w:rFonts w:ascii="Arial" w:hAnsi="Arial" w:cs="Arial"/>
                <w:sz w:val="16"/>
                <w:szCs w:val="16"/>
              </w:rPr>
              <w:t>LG Electronics</w:t>
            </w:r>
          </w:p>
        </w:tc>
      </w:tr>
      <w:tr w:rsidR="00570DA5" w14:paraId="3627C0BB" w14:textId="77777777">
        <w:trPr>
          <w:trHeight w:val="400"/>
        </w:trPr>
        <w:tc>
          <w:tcPr>
            <w:tcW w:w="267" w:type="pct"/>
            <w:tcBorders>
              <w:top w:val="nil"/>
              <w:left w:val="single" w:sz="4" w:space="0" w:color="A6A6A6"/>
              <w:bottom w:val="single" w:sz="4" w:space="0" w:color="A6A6A6"/>
              <w:right w:val="single" w:sz="4" w:space="0" w:color="A6A6A6"/>
            </w:tcBorders>
          </w:tcPr>
          <w:p w14:paraId="6BEFE4FF" w14:textId="77777777" w:rsidR="00570DA5" w:rsidRDefault="00F5627D">
            <w:pPr>
              <w:spacing w:after="0"/>
              <w:rPr>
                <w:rFonts w:ascii="Arial" w:hAnsi="Arial" w:cs="Arial"/>
                <w:b/>
                <w:color w:val="0000FF"/>
                <w:sz w:val="16"/>
                <w:szCs w:val="16"/>
                <w:u w:val="single"/>
              </w:rPr>
            </w:pPr>
            <w:r>
              <w:rPr>
                <w:rFonts w:ascii="Arial" w:hAnsi="Arial" w:cs="Arial"/>
                <w:sz w:val="16"/>
                <w:szCs w:val="16"/>
              </w:rPr>
              <w:t>[23]</w:t>
            </w:r>
          </w:p>
        </w:tc>
        <w:tc>
          <w:tcPr>
            <w:tcW w:w="792" w:type="pct"/>
            <w:tcBorders>
              <w:top w:val="nil"/>
              <w:left w:val="single" w:sz="4" w:space="0" w:color="A6A6A6"/>
              <w:bottom w:val="single" w:sz="4" w:space="0" w:color="A6A6A6"/>
              <w:right w:val="single" w:sz="4" w:space="0" w:color="A6A6A6"/>
            </w:tcBorders>
            <w:shd w:val="clear" w:color="auto" w:fill="auto"/>
          </w:tcPr>
          <w:p w14:paraId="6D31019F" w14:textId="77777777" w:rsidR="00570DA5" w:rsidRDefault="007D0F81">
            <w:pPr>
              <w:spacing w:after="0"/>
              <w:rPr>
                <w:rFonts w:ascii="Arial" w:eastAsia="ＭＳ Ｐゴシック" w:hAnsi="Arial" w:cs="Arial"/>
                <w:b/>
                <w:color w:val="0000FF"/>
                <w:sz w:val="16"/>
                <w:szCs w:val="16"/>
                <w:u w:val="single"/>
              </w:rPr>
            </w:pPr>
            <w:hyperlink r:id="rId29" w:history="1">
              <w:r w:rsidR="00F5627D">
                <w:rPr>
                  <w:rStyle w:val="af8"/>
                  <w:rFonts w:ascii="Arial" w:hAnsi="Arial" w:cs="Arial"/>
                  <w:b/>
                  <w:color w:val="0000FF"/>
                  <w:sz w:val="16"/>
                  <w:szCs w:val="16"/>
                </w:rPr>
                <w:t>R1-2408693</w:t>
              </w:r>
            </w:hyperlink>
          </w:p>
        </w:tc>
        <w:tc>
          <w:tcPr>
            <w:tcW w:w="2928" w:type="pct"/>
            <w:tcBorders>
              <w:top w:val="nil"/>
              <w:left w:val="nil"/>
              <w:bottom w:val="single" w:sz="4" w:space="0" w:color="A6A6A6"/>
              <w:right w:val="single" w:sz="4" w:space="0" w:color="A6A6A6"/>
            </w:tcBorders>
            <w:shd w:val="clear" w:color="auto" w:fill="auto"/>
          </w:tcPr>
          <w:p w14:paraId="0C181BB0" w14:textId="77777777" w:rsidR="00570DA5" w:rsidRDefault="00F5627D">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13" w:type="pct"/>
            <w:tcBorders>
              <w:top w:val="nil"/>
              <w:left w:val="nil"/>
              <w:bottom w:val="single" w:sz="4" w:space="0" w:color="A6A6A6"/>
              <w:right w:val="single" w:sz="4" w:space="0" w:color="A6A6A6"/>
            </w:tcBorders>
            <w:shd w:val="clear" w:color="auto" w:fill="auto"/>
          </w:tcPr>
          <w:p w14:paraId="13EAEA35" w14:textId="77777777" w:rsidR="00570DA5" w:rsidRDefault="00F5627D">
            <w:pPr>
              <w:spacing w:after="0"/>
              <w:rPr>
                <w:rFonts w:ascii="Arial" w:eastAsia="ＭＳ Ｐゴシック" w:hAnsi="Arial" w:cs="Arial"/>
                <w:sz w:val="16"/>
                <w:szCs w:val="16"/>
              </w:rPr>
            </w:pPr>
            <w:r>
              <w:rPr>
                <w:rFonts w:ascii="Arial" w:hAnsi="Arial" w:cs="Arial"/>
                <w:sz w:val="16"/>
                <w:szCs w:val="16"/>
              </w:rPr>
              <w:t>MediaTek Inc.</w:t>
            </w:r>
          </w:p>
        </w:tc>
      </w:tr>
      <w:tr w:rsidR="00570DA5" w14:paraId="0F3954AA" w14:textId="77777777">
        <w:trPr>
          <w:trHeight w:val="400"/>
        </w:trPr>
        <w:tc>
          <w:tcPr>
            <w:tcW w:w="267" w:type="pct"/>
            <w:tcBorders>
              <w:top w:val="nil"/>
              <w:left w:val="single" w:sz="4" w:space="0" w:color="A6A6A6"/>
              <w:bottom w:val="single" w:sz="4" w:space="0" w:color="A6A6A6"/>
              <w:right w:val="single" w:sz="4" w:space="0" w:color="A6A6A6"/>
            </w:tcBorders>
          </w:tcPr>
          <w:p w14:paraId="2E1998BB" w14:textId="77777777" w:rsidR="00570DA5" w:rsidRDefault="00F5627D">
            <w:pPr>
              <w:spacing w:after="0"/>
              <w:rPr>
                <w:rFonts w:ascii="Arial" w:hAnsi="Arial" w:cs="Arial"/>
                <w:b/>
                <w:color w:val="0000FF"/>
                <w:sz w:val="16"/>
                <w:szCs w:val="16"/>
                <w:u w:val="single"/>
              </w:rPr>
            </w:pPr>
            <w:r>
              <w:rPr>
                <w:rFonts w:ascii="Arial" w:hAnsi="Arial" w:cs="Arial"/>
                <w:sz w:val="16"/>
                <w:szCs w:val="16"/>
              </w:rPr>
              <w:t>[24]</w:t>
            </w:r>
          </w:p>
        </w:tc>
        <w:tc>
          <w:tcPr>
            <w:tcW w:w="792" w:type="pct"/>
            <w:tcBorders>
              <w:top w:val="nil"/>
              <w:left w:val="single" w:sz="4" w:space="0" w:color="A6A6A6"/>
              <w:bottom w:val="single" w:sz="4" w:space="0" w:color="A6A6A6"/>
              <w:right w:val="single" w:sz="4" w:space="0" w:color="A6A6A6"/>
            </w:tcBorders>
            <w:shd w:val="clear" w:color="auto" w:fill="auto"/>
          </w:tcPr>
          <w:p w14:paraId="27050CC3" w14:textId="77777777" w:rsidR="00570DA5" w:rsidRDefault="007D0F81">
            <w:pPr>
              <w:spacing w:after="0"/>
              <w:rPr>
                <w:rFonts w:ascii="Arial" w:eastAsia="ＭＳ Ｐゴシック" w:hAnsi="Arial" w:cs="Arial"/>
                <w:b/>
                <w:color w:val="0000FF"/>
                <w:sz w:val="16"/>
                <w:szCs w:val="16"/>
                <w:u w:val="single"/>
              </w:rPr>
            </w:pPr>
            <w:hyperlink r:id="rId30" w:history="1">
              <w:r w:rsidR="00F5627D">
                <w:rPr>
                  <w:rStyle w:val="af8"/>
                  <w:rFonts w:ascii="Arial" w:hAnsi="Arial" w:cs="Arial"/>
                  <w:b/>
                  <w:color w:val="0000FF"/>
                  <w:sz w:val="16"/>
                  <w:szCs w:val="16"/>
                </w:rPr>
                <w:t>R1-2408796</w:t>
              </w:r>
            </w:hyperlink>
          </w:p>
        </w:tc>
        <w:tc>
          <w:tcPr>
            <w:tcW w:w="2928" w:type="pct"/>
            <w:tcBorders>
              <w:top w:val="nil"/>
              <w:left w:val="nil"/>
              <w:bottom w:val="single" w:sz="4" w:space="0" w:color="A6A6A6"/>
              <w:right w:val="single" w:sz="4" w:space="0" w:color="A6A6A6"/>
            </w:tcBorders>
            <w:shd w:val="clear" w:color="auto" w:fill="auto"/>
          </w:tcPr>
          <w:p w14:paraId="07C74B9E" w14:textId="77777777" w:rsidR="00570DA5" w:rsidRDefault="00F5627D">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3AC9769" w14:textId="77777777" w:rsidR="00570DA5" w:rsidRDefault="00F5627D">
            <w:pPr>
              <w:spacing w:after="0"/>
              <w:rPr>
                <w:rFonts w:ascii="Arial" w:eastAsia="ＭＳ Ｐゴシック" w:hAnsi="Arial" w:cs="Arial"/>
                <w:sz w:val="16"/>
                <w:szCs w:val="16"/>
              </w:rPr>
            </w:pPr>
            <w:r>
              <w:rPr>
                <w:rFonts w:ascii="Arial" w:hAnsi="Arial" w:cs="Arial"/>
                <w:sz w:val="16"/>
                <w:szCs w:val="16"/>
              </w:rPr>
              <w:t>NTT DOCOMO, INC.</w:t>
            </w:r>
          </w:p>
        </w:tc>
      </w:tr>
      <w:tr w:rsidR="00570DA5" w14:paraId="04CBD3AC" w14:textId="77777777">
        <w:trPr>
          <w:trHeight w:val="400"/>
        </w:trPr>
        <w:tc>
          <w:tcPr>
            <w:tcW w:w="267" w:type="pct"/>
            <w:tcBorders>
              <w:top w:val="nil"/>
              <w:left w:val="single" w:sz="4" w:space="0" w:color="A6A6A6"/>
              <w:bottom w:val="single" w:sz="4" w:space="0" w:color="A6A6A6"/>
              <w:right w:val="single" w:sz="4" w:space="0" w:color="A6A6A6"/>
            </w:tcBorders>
          </w:tcPr>
          <w:p w14:paraId="2571B61B" w14:textId="77777777" w:rsidR="00570DA5" w:rsidRDefault="00F5627D">
            <w:pPr>
              <w:spacing w:after="0"/>
              <w:rPr>
                <w:rFonts w:ascii="Arial" w:hAnsi="Arial" w:cs="Arial"/>
                <w:b/>
                <w:color w:val="0000FF"/>
                <w:sz w:val="16"/>
                <w:szCs w:val="16"/>
                <w:u w:val="single"/>
              </w:rPr>
            </w:pPr>
            <w:r>
              <w:rPr>
                <w:rFonts w:ascii="Arial" w:hAnsi="Arial" w:cs="Arial"/>
                <w:sz w:val="16"/>
                <w:szCs w:val="16"/>
              </w:rPr>
              <w:t>[25]</w:t>
            </w:r>
          </w:p>
        </w:tc>
        <w:tc>
          <w:tcPr>
            <w:tcW w:w="792" w:type="pct"/>
            <w:tcBorders>
              <w:top w:val="nil"/>
              <w:left w:val="single" w:sz="4" w:space="0" w:color="A6A6A6"/>
              <w:bottom w:val="single" w:sz="4" w:space="0" w:color="A6A6A6"/>
              <w:right w:val="single" w:sz="4" w:space="0" w:color="A6A6A6"/>
            </w:tcBorders>
            <w:shd w:val="clear" w:color="auto" w:fill="auto"/>
          </w:tcPr>
          <w:p w14:paraId="1663F411" w14:textId="77777777" w:rsidR="00570DA5" w:rsidRDefault="007D0F81">
            <w:pPr>
              <w:spacing w:after="0"/>
              <w:rPr>
                <w:rFonts w:ascii="Arial" w:eastAsia="ＭＳ Ｐゴシック" w:hAnsi="Arial" w:cs="Arial"/>
                <w:b/>
                <w:color w:val="0000FF"/>
                <w:sz w:val="16"/>
                <w:szCs w:val="16"/>
                <w:u w:val="single"/>
              </w:rPr>
            </w:pPr>
            <w:hyperlink r:id="rId31" w:history="1">
              <w:r w:rsidR="00F5627D">
                <w:rPr>
                  <w:rStyle w:val="af8"/>
                  <w:rFonts w:ascii="Arial" w:hAnsi="Arial" w:cs="Arial"/>
                  <w:b/>
                  <w:color w:val="0000FF"/>
                  <w:sz w:val="16"/>
                  <w:szCs w:val="16"/>
                </w:rPr>
                <w:t>R1-2408822</w:t>
              </w:r>
            </w:hyperlink>
          </w:p>
        </w:tc>
        <w:tc>
          <w:tcPr>
            <w:tcW w:w="2928" w:type="pct"/>
            <w:tcBorders>
              <w:top w:val="nil"/>
              <w:left w:val="nil"/>
              <w:bottom w:val="single" w:sz="4" w:space="0" w:color="A6A6A6"/>
              <w:right w:val="single" w:sz="4" w:space="0" w:color="A6A6A6"/>
            </w:tcBorders>
            <w:shd w:val="clear" w:color="auto" w:fill="auto"/>
          </w:tcPr>
          <w:p w14:paraId="1396E3E1" w14:textId="77777777" w:rsidR="00570DA5" w:rsidRDefault="00F5627D">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13" w:type="pct"/>
            <w:tcBorders>
              <w:top w:val="nil"/>
              <w:left w:val="nil"/>
              <w:bottom w:val="single" w:sz="4" w:space="0" w:color="A6A6A6"/>
              <w:right w:val="single" w:sz="4" w:space="0" w:color="A6A6A6"/>
            </w:tcBorders>
            <w:shd w:val="clear" w:color="auto" w:fill="auto"/>
          </w:tcPr>
          <w:p w14:paraId="1EB0EEF4" w14:textId="77777777" w:rsidR="00570DA5" w:rsidRDefault="00F5627D">
            <w:pPr>
              <w:spacing w:after="0"/>
              <w:rPr>
                <w:rFonts w:ascii="Arial" w:eastAsia="ＭＳ Ｐゴシック" w:hAnsi="Arial" w:cs="Arial"/>
                <w:sz w:val="16"/>
                <w:szCs w:val="16"/>
              </w:rPr>
            </w:pPr>
            <w:r>
              <w:rPr>
                <w:rFonts w:ascii="Arial" w:hAnsi="Arial" w:cs="Arial"/>
                <w:sz w:val="16"/>
                <w:szCs w:val="16"/>
              </w:rPr>
              <w:t>Ericsson</w:t>
            </w:r>
          </w:p>
        </w:tc>
      </w:tr>
      <w:tr w:rsidR="00570DA5" w14:paraId="794069DF" w14:textId="77777777">
        <w:trPr>
          <w:trHeight w:val="400"/>
        </w:trPr>
        <w:tc>
          <w:tcPr>
            <w:tcW w:w="267" w:type="pct"/>
            <w:tcBorders>
              <w:top w:val="nil"/>
              <w:left w:val="single" w:sz="4" w:space="0" w:color="A6A6A6"/>
              <w:bottom w:val="nil"/>
              <w:right w:val="single" w:sz="4" w:space="0" w:color="A6A6A6"/>
            </w:tcBorders>
          </w:tcPr>
          <w:p w14:paraId="1A841679" w14:textId="77777777" w:rsidR="00570DA5" w:rsidRDefault="00F5627D">
            <w:pPr>
              <w:spacing w:after="0"/>
              <w:rPr>
                <w:rFonts w:ascii="Arial" w:hAnsi="Arial" w:cs="Arial"/>
                <w:b/>
                <w:color w:val="0000FF"/>
                <w:sz w:val="16"/>
                <w:szCs w:val="16"/>
                <w:u w:val="single"/>
              </w:rPr>
            </w:pPr>
            <w:r>
              <w:rPr>
                <w:rFonts w:ascii="Arial" w:hAnsi="Arial" w:cs="Arial"/>
                <w:sz w:val="16"/>
                <w:szCs w:val="16"/>
              </w:rPr>
              <w:t>[26]</w:t>
            </w:r>
          </w:p>
        </w:tc>
        <w:tc>
          <w:tcPr>
            <w:tcW w:w="792" w:type="pct"/>
            <w:tcBorders>
              <w:top w:val="nil"/>
              <w:left w:val="single" w:sz="4" w:space="0" w:color="A6A6A6"/>
              <w:bottom w:val="nil"/>
              <w:right w:val="single" w:sz="4" w:space="0" w:color="A6A6A6"/>
            </w:tcBorders>
            <w:shd w:val="clear" w:color="auto" w:fill="auto"/>
          </w:tcPr>
          <w:p w14:paraId="585EE125" w14:textId="77777777" w:rsidR="00570DA5" w:rsidRDefault="007D0F81">
            <w:pPr>
              <w:spacing w:after="0"/>
              <w:rPr>
                <w:rFonts w:ascii="Arial" w:eastAsia="ＭＳ Ｐゴシック" w:hAnsi="Arial" w:cs="Arial"/>
                <w:b/>
                <w:color w:val="0000FF"/>
                <w:sz w:val="16"/>
                <w:szCs w:val="16"/>
                <w:u w:val="single"/>
              </w:rPr>
            </w:pPr>
            <w:hyperlink r:id="rId32" w:history="1">
              <w:r w:rsidR="00F5627D">
                <w:rPr>
                  <w:rStyle w:val="af8"/>
                  <w:rFonts w:ascii="Arial" w:hAnsi="Arial" w:cs="Arial"/>
                  <w:b/>
                  <w:color w:val="0000FF"/>
                  <w:sz w:val="16"/>
                  <w:szCs w:val="16"/>
                </w:rPr>
                <w:t>R1-2408860</w:t>
              </w:r>
            </w:hyperlink>
          </w:p>
        </w:tc>
        <w:tc>
          <w:tcPr>
            <w:tcW w:w="2928" w:type="pct"/>
            <w:tcBorders>
              <w:top w:val="nil"/>
              <w:left w:val="nil"/>
              <w:bottom w:val="nil"/>
              <w:right w:val="single" w:sz="4" w:space="0" w:color="A6A6A6"/>
            </w:tcBorders>
            <w:shd w:val="clear" w:color="auto" w:fill="auto"/>
          </w:tcPr>
          <w:p w14:paraId="4AF02354" w14:textId="77777777" w:rsidR="00570DA5" w:rsidRDefault="00F5627D">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13" w:type="pct"/>
            <w:tcBorders>
              <w:top w:val="nil"/>
              <w:left w:val="nil"/>
              <w:bottom w:val="nil"/>
              <w:right w:val="single" w:sz="4" w:space="0" w:color="A6A6A6"/>
            </w:tcBorders>
            <w:shd w:val="clear" w:color="auto" w:fill="auto"/>
          </w:tcPr>
          <w:p w14:paraId="79883404" w14:textId="77777777" w:rsidR="00570DA5" w:rsidRDefault="00F5627D">
            <w:pPr>
              <w:spacing w:after="0"/>
              <w:rPr>
                <w:rFonts w:ascii="Arial" w:eastAsia="ＭＳ Ｐゴシック" w:hAnsi="Arial" w:cs="Arial"/>
                <w:sz w:val="16"/>
                <w:szCs w:val="16"/>
              </w:rPr>
            </w:pPr>
            <w:r>
              <w:rPr>
                <w:rFonts w:ascii="Arial" w:hAnsi="Arial" w:cs="Arial"/>
                <w:sz w:val="16"/>
                <w:szCs w:val="16"/>
              </w:rPr>
              <w:t>Qualcomm Incorporated</w:t>
            </w:r>
          </w:p>
        </w:tc>
      </w:tr>
      <w:tr w:rsidR="00570DA5" w14:paraId="6B05918C" w14:textId="77777777">
        <w:trPr>
          <w:trHeight w:val="400"/>
        </w:trPr>
        <w:tc>
          <w:tcPr>
            <w:tcW w:w="267" w:type="pct"/>
            <w:tcBorders>
              <w:top w:val="nil"/>
              <w:left w:val="single" w:sz="4" w:space="0" w:color="A6A6A6"/>
              <w:bottom w:val="nil"/>
              <w:right w:val="single" w:sz="4" w:space="0" w:color="A6A6A6"/>
            </w:tcBorders>
          </w:tcPr>
          <w:p w14:paraId="372A89EC" w14:textId="77777777" w:rsidR="00570DA5" w:rsidRDefault="00F5627D">
            <w:pPr>
              <w:spacing w:after="0"/>
              <w:rPr>
                <w:rFonts w:ascii="Arial" w:hAnsi="Arial" w:cs="Arial"/>
                <w:sz w:val="16"/>
                <w:szCs w:val="16"/>
              </w:rPr>
            </w:pPr>
            <w:r>
              <w:rPr>
                <w:rFonts w:ascii="Arial" w:hAnsi="Arial" w:cs="Arial"/>
                <w:sz w:val="16"/>
                <w:szCs w:val="16"/>
              </w:rPr>
              <w:t>[27]</w:t>
            </w:r>
          </w:p>
        </w:tc>
        <w:tc>
          <w:tcPr>
            <w:tcW w:w="792" w:type="pct"/>
            <w:tcBorders>
              <w:top w:val="nil"/>
              <w:left w:val="single" w:sz="4" w:space="0" w:color="A6A6A6"/>
              <w:bottom w:val="nil"/>
              <w:right w:val="single" w:sz="4" w:space="0" w:color="A6A6A6"/>
            </w:tcBorders>
            <w:shd w:val="clear" w:color="auto" w:fill="auto"/>
          </w:tcPr>
          <w:p w14:paraId="75F9EA96" w14:textId="77777777" w:rsidR="00570DA5" w:rsidRDefault="007D0F81">
            <w:pPr>
              <w:spacing w:after="0"/>
              <w:rPr>
                <w:rFonts w:ascii="Arial" w:hAnsi="Arial" w:cs="Arial"/>
                <w:b/>
                <w:color w:val="0000FF"/>
                <w:sz w:val="16"/>
                <w:szCs w:val="16"/>
                <w:u w:val="single"/>
              </w:rPr>
            </w:pPr>
            <w:hyperlink r:id="rId33" w:history="1">
              <w:r w:rsidR="00F5627D">
                <w:rPr>
                  <w:rStyle w:val="af8"/>
                  <w:rFonts w:ascii="Arial" w:hAnsi="Arial" w:cs="Arial"/>
                  <w:b/>
                  <w:color w:val="0000FF"/>
                  <w:sz w:val="16"/>
                  <w:szCs w:val="16"/>
                </w:rPr>
                <w:t>R1-2408921</w:t>
              </w:r>
            </w:hyperlink>
          </w:p>
        </w:tc>
        <w:tc>
          <w:tcPr>
            <w:tcW w:w="2928" w:type="pct"/>
            <w:tcBorders>
              <w:top w:val="nil"/>
              <w:left w:val="nil"/>
              <w:bottom w:val="nil"/>
              <w:right w:val="single" w:sz="4" w:space="0" w:color="A6A6A6"/>
            </w:tcBorders>
            <w:shd w:val="clear" w:color="auto" w:fill="auto"/>
          </w:tcPr>
          <w:p w14:paraId="0FA9841E" w14:textId="77777777" w:rsidR="00570DA5" w:rsidRDefault="00F5627D">
            <w:pPr>
              <w:spacing w:after="0"/>
              <w:rPr>
                <w:rFonts w:ascii="Arial" w:hAnsi="Arial" w:cs="Arial"/>
                <w:sz w:val="16"/>
                <w:szCs w:val="16"/>
              </w:rPr>
            </w:pPr>
            <w:r>
              <w:rPr>
                <w:rFonts w:ascii="Arial" w:hAnsi="Arial" w:cs="Arial"/>
                <w:sz w:val="16"/>
                <w:szCs w:val="16"/>
              </w:rPr>
              <w:t>Discussion on LP-WUS procedures in Connected mode</w:t>
            </w:r>
          </w:p>
        </w:tc>
        <w:tc>
          <w:tcPr>
            <w:tcW w:w="1013" w:type="pct"/>
            <w:tcBorders>
              <w:top w:val="nil"/>
              <w:left w:val="nil"/>
              <w:bottom w:val="nil"/>
              <w:right w:val="single" w:sz="4" w:space="0" w:color="A6A6A6"/>
            </w:tcBorders>
            <w:shd w:val="clear" w:color="auto" w:fill="auto"/>
          </w:tcPr>
          <w:p w14:paraId="753E1DAE" w14:textId="77777777" w:rsidR="00570DA5" w:rsidRDefault="00F5627D">
            <w:pPr>
              <w:spacing w:after="0"/>
              <w:rPr>
                <w:rFonts w:ascii="Arial" w:hAnsi="Arial" w:cs="Arial"/>
                <w:sz w:val="16"/>
                <w:szCs w:val="16"/>
              </w:rPr>
            </w:pPr>
            <w:r>
              <w:rPr>
                <w:rFonts w:ascii="Arial" w:hAnsi="Arial" w:cs="Arial"/>
                <w:sz w:val="16"/>
                <w:szCs w:val="16"/>
              </w:rPr>
              <w:t>TCL</w:t>
            </w:r>
          </w:p>
        </w:tc>
      </w:tr>
      <w:bookmarkEnd w:id="35"/>
    </w:tbl>
    <w:p w14:paraId="4FAD9315" w14:textId="77777777" w:rsidR="00570DA5" w:rsidRDefault="00570DA5">
      <w:pPr>
        <w:rPr>
          <w:rFonts w:eastAsia="游明朝"/>
          <w:lang w:val="en-US" w:eastAsia="ja-JP"/>
        </w:rPr>
      </w:pPr>
    </w:p>
    <w:p w14:paraId="50F063C5" w14:textId="77777777" w:rsidR="00570DA5" w:rsidRDefault="00F5627D">
      <w:pPr>
        <w:pStyle w:val="1"/>
        <w:ind w:left="432" w:hanging="432"/>
        <w:rPr>
          <w:lang w:val="en-US"/>
        </w:rPr>
      </w:pPr>
      <w:r>
        <w:rPr>
          <w:rFonts w:hint="eastAsia"/>
        </w:rPr>
        <w:t>Summary of observations/proposals in contributions</w:t>
      </w:r>
    </w:p>
    <w:p w14:paraId="31305FEC" w14:textId="77777777" w:rsidR="00570DA5" w:rsidRDefault="00F5627D">
      <w:pPr>
        <w:pStyle w:val="30"/>
        <w:rPr>
          <w:sz w:val="20"/>
        </w:rPr>
      </w:pPr>
      <w:r>
        <w:rPr>
          <w:sz w:val="20"/>
        </w:rPr>
        <w:t>R1-2407666</w:t>
      </w:r>
      <w:r>
        <w:rPr>
          <w:sz w:val="20"/>
        </w:rPr>
        <w:tab/>
        <w:t xml:space="preserve">Huawei, </w:t>
      </w:r>
      <w:proofErr w:type="spellStart"/>
      <w:r>
        <w:rPr>
          <w:sz w:val="20"/>
        </w:rPr>
        <w:t>HiSilicon</w:t>
      </w:r>
      <w:proofErr w:type="spellEnd"/>
    </w:p>
    <w:tbl>
      <w:tblPr>
        <w:tblStyle w:val="afd"/>
        <w:tblW w:w="0" w:type="auto"/>
        <w:tblLook w:val="04A0" w:firstRow="1" w:lastRow="0" w:firstColumn="1" w:lastColumn="0" w:noHBand="0" w:noVBand="1"/>
      </w:tblPr>
      <w:tblGrid>
        <w:gridCol w:w="9838"/>
      </w:tblGrid>
      <w:tr w:rsidR="00570DA5" w14:paraId="18DC3D10" w14:textId="77777777">
        <w:tc>
          <w:tcPr>
            <w:tcW w:w="9838" w:type="dxa"/>
          </w:tcPr>
          <w:p w14:paraId="27DCB508" w14:textId="77777777" w:rsidR="00570DA5" w:rsidRDefault="00F5627D">
            <w:pPr>
              <w:pStyle w:val="aff0"/>
              <w:numPr>
                <w:ilvl w:val="0"/>
                <w:numId w:val="34"/>
              </w:numPr>
              <w:rPr>
                <w:sz w:val="20"/>
                <w:szCs w:val="20"/>
              </w:rPr>
            </w:pPr>
            <w:bookmarkStart w:id="36" w:name="_Hlk174481601"/>
            <w:r>
              <w:rPr>
                <w:sz w:val="20"/>
                <w:szCs w:val="20"/>
              </w:rPr>
              <w:t>LP-WUS configuration (periodicity and offset) can be decoupled from C-DRX configuration.</w:t>
            </w:r>
          </w:p>
          <w:p w14:paraId="5919B4A5" w14:textId="77777777" w:rsidR="00570DA5" w:rsidRDefault="00F5627D">
            <w:pPr>
              <w:pStyle w:val="aff0"/>
              <w:numPr>
                <w:ilvl w:val="0"/>
                <w:numId w:val="34"/>
              </w:numPr>
              <w:rPr>
                <w:sz w:val="20"/>
                <w:szCs w:val="20"/>
              </w:rPr>
            </w:pPr>
            <w:r>
              <w:rPr>
                <w:sz w:val="20"/>
                <w:szCs w:val="20"/>
                <w:lang w:eastAsia="zh-CN"/>
              </w:rPr>
              <w:t>Whether</w:t>
            </w:r>
            <w:r>
              <w:rPr>
                <w:sz w:val="20"/>
                <w:szCs w:val="20"/>
              </w:rPr>
              <w:t xml:space="preserve"> a timer trigged by LP-WUS for UE monitoring PDCCH is existing timer and/or new timer is more related to RAN2 specification.</w:t>
            </w:r>
          </w:p>
          <w:p w14:paraId="4A33F562" w14:textId="77777777" w:rsidR="00570DA5" w:rsidRDefault="00F5627D">
            <w:pPr>
              <w:pStyle w:val="aff0"/>
              <w:numPr>
                <w:ilvl w:val="0"/>
                <w:numId w:val="34"/>
              </w:numPr>
              <w:rPr>
                <w:sz w:val="20"/>
                <w:szCs w:val="20"/>
              </w:rPr>
            </w:pPr>
            <w:r>
              <w:rPr>
                <w:sz w:val="20"/>
                <w:szCs w:val="20"/>
              </w:rPr>
              <w:t>Option 1-2 can achieve the same effect as Option 1-1 if configured properly.</w:t>
            </w:r>
          </w:p>
          <w:p w14:paraId="46598977" w14:textId="77777777" w:rsidR="00570DA5" w:rsidRDefault="00F5627D">
            <w:pPr>
              <w:pStyle w:val="aff0"/>
              <w:numPr>
                <w:ilvl w:val="0"/>
                <w:numId w:val="34"/>
              </w:numPr>
              <w:rPr>
                <w:sz w:val="20"/>
                <w:szCs w:val="20"/>
              </w:rPr>
            </w:pPr>
            <w:r>
              <w:rPr>
                <w:rFonts w:hint="eastAsia"/>
                <w:sz w:val="20"/>
                <w:szCs w:val="20"/>
                <w:lang w:eastAsia="zh-CN"/>
              </w:rPr>
              <w:t>O</w:t>
            </w:r>
            <w:r>
              <w:rPr>
                <w:sz w:val="20"/>
                <w:szCs w:val="20"/>
                <w:lang w:eastAsia="zh-CN"/>
              </w:rPr>
              <w:t>ption 1-1 cannot achieve the same effect as Option 1-2 since shorter C-DRX cycle introduces more measurements and may not always feasible in real deployment</w:t>
            </w:r>
            <w:r>
              <w:rPr>
                <w:sz w:val="20"/>
                <w:szCs w:val="20"/>
              </w:rPr>
              <w:t>.</w:t>
            </w:r>
          </w:p>
          <w:p w14:paraId="73FB8467" w14:textId="77777777" w:rsidR="00570DA5" w:rsidRDefault="00F5627D">
            <w:pPr>
              <w:pStyle w:val="aff0"/>
              <w:numPr>
                <w:ilvl w:val="0"/>
                <w:numId w:val="34"/>
              </w:numPr>
              <w:rPr>
                <w:sz w:val="20"/>
                <w:szCs w:val="20"/>
              </w:rPr>
            </w:pPr>
            <w:r>
              <w:rPr>
                <w:sz w:val="20"/>
                <w:szCs w:val="20"/>
              </w:rPr>
              <w:t>If there is false detection of LP-WUS, it is beneficial for UE power saving to let UE go back to LP-WUS monitoring when the timer triggered by LP-WUS expires</w:t>
            </w:r>
            <w:r>
              <w:rPr>
                <w:rFonts w:hint="eastAsia"/>
                <w:sz w:val="20"/>
                <w:szCs w:val="20"/>
                <w:lang w:eastAsia="zh-CN"/>
              </w:rPr>
              <w:t>.</w:t>
            </w:r>
          </w:p>
          <w:p w14:paraId="13134C05" w14:textId="77777777" w:rsidR="00570DA5" w:rsidRDefault="00F5627D">
            <w:pPr>
              <w:pStyle w:val="aff0"/>
              <w:numPr>
                <w:ilvl w:val="0"/>
                <w:numId w:val="34"/>
              </w:numPr>
              <w:rPr>
                <w:sz w:val="20"/>
                <w:szCs w:val="20"/>
              </w:rPr>
            </w:pPr>
            <w:r>
              <w:rPr>
                <w:sz w:val="20"/>
                <w:szCs w:val="20"/>
              </w:rPr>
              <w:t>If Active Time is not ended (by legacy DRX related timers) when the timer triggered by LP-WUS expires, it is better to keep UE monitoring PDCCH for potential follow-up scheduling.</w:t>
            </w:r>
          </w:p>
          <w:p w14:paraId="6658252B" w14:textId="77777777" w:rsidR="00570DA5" w:rsidRDefault="00F5627D">
            <w:pPr>
              <w:pStyle w:val="aff0"/>
              <w:numPr>
                <w:ilvl w:val="0"/>
                <w:numId w:val="35"/>
              </w:numPr>
              <w:rPr>
                <w:sz w:val="20"/>
                <w:szCs w:val="20"/>
              </w:rPr>
            </w:pPr>
            <w:r>
              <w:rPr>
                <w:sz w:val="20"/>
                <w:szCs w:val="20"/>
              </w:rPr>
              <w:t>It is assumed in the design of LP-WUS in CONNECTED mode that MR and LP-WUR cannot receive DL signal simultaneously.</w:t>
            </w:r>
          </w:p>
          <w:p w14:paraId="5E96DC27" w14:textId="77777777" w:rsidR="00570DA5" w:rsidRDefault="00F5627D">
            <w:pPr>
              <w:pStyle w:val="aff0"/>
              <w:numPr>
                <w:ilvl w:val="0"/>
                <w:numId w:val="35"/>
              </w:numPr>
              <w:rPr>
                <w:sz w:val="20"/>
                <w:szCs w:val="20"/>
              </w:rPr>
            </w:pPr>
            <w:r>
              <w:rPr>
                <w:sz w:val="20"/>
                <w:szCs w:val="20"/>
              </w:rPr>
              <w:t>For RRC CONNECTED mode, UE reports multiple values for each SCS from X candidate values for the determination of the minimum time gap between LP-WUS reception and MR to start PDCCH monitoring via UE capability reporting(Alt2), where X &gt; 1.</w:t>
            </w:r>
          </w:p>
          <w:p w14:paraId="5C88B5D5" w14:textId="77777777" w:rsidR="00570DA5" w:rsidRDefault="00F5627D">
            <w:pPr>
              <w:pStyle w:val="aff0"/>
              <w:numPr>
                <w:ilvl w:val="0"/>
                <w:numId w:val="36"/>
              </w:numPr>
              <w:rPr>
                <w:sz w:val="20"/>
                <w:szCs w:val="20"/>
              </w:rPr>
            </w:pPr>
            <w:r>
              <w:rPr>
                <w:sz w:val="20"/>
                <w:szCs w:val="20"/>
              </w:rPr>
              <w:t xml:space="preserve">If a LP-WUS triggering a PDCCH monitoring is received by the UE at symbol n, the UE is not expected to monitor a PDCCH before symbol n+Y where Y is a minimum time gap determined from the minimum value among the above multiple reported values. </w:t>
            </w:r>
          </w:p>
          <w:p w14:paraId="03B49B47" w14:textId="77777777" w:rsidR="00570DA5" w:rsidRDefault="00F5627D">
            <w:pPr>
              <w:pStyle w:val="aff0"/>
              <w:numPr>
                <w:ilvl w:val="0"/>
                <w:numId w:val="36"/>
              </w:numPr>
              <w:rPr>
                <w:sz w:val="20"/>
                <w:szCs w:val="20"/>
              </w:rPr>
            </w:pPr>
            <w:r>
              <w:rPr>
                <w:sz w:val="20"/>
                <w:szCs w:val="20"/>
              </w:rPr>
              <w:t>A gNB can apply any one of the reported values to determine the minimum time gap for resource allocation of LP-WUS and its corresponding triggered PDCCH, where it is assumed that applying a larger reported value allows the UE to have larger UE power saving gain.</w:t>
            </w:r>
          </w:p>
          <w:p w14:paraId="42B59FAD" w14:textId="77777777" w:rsidR="00570DA5" w:rsidRDefault="00F5627D">
            <w:pPr>
              <w:pStyle w:val="aff0"/>
              <w:numPr>
                <w:ilvl w:val="0"/>
                <w:numId w:val="35"/>
              </w:numPr>
              <w:rPr>
                <w:sz w:val="20"/>
                <w:szCs w:val="20"/>
              </w:rPr>
            </w:pPr>
            <w:r>
              <w:rPr>
                <w:sz w:val="20"/>
                <w:szCs w:val="20"/>
              </w:rPr>
              <w:t>For LP-WUS in CONNECTED mode, if a UE receives LP-WUS targeting to itself, the UE is not required to start monitoring PDCCH before t0+A+B, where:</w:t>
            </w:r>
          </w:p>
          <w:p w14:paraId="4CBB821E" w14:textId="77777777" w:rsidR="00570DA5" w:rsidRDefault="00F5627D">
            <w:pPr>
              <w:pStyle w:val="aff0"/>
              <w:numPr>
                <w:ilvl w:val="0"/>
                <w:numId w:val="37"/>
              </w:numPr>
              <w:rPr>
                <w:sz w:val="20"/>
                <w:szCs w:val="20"/>
              </w:rPr>
            </w:pPr>
            <w:r>
              <w:rPr>
                <w:sz w:val="20"/>
                <w:szCs w:val="20"/>
              </w:rPr>
              <w:t xml:space="preserve">t0 is the time point corresponding to the end of LP-WUS </w:t>
            </w:r>
          </w:p>
          <w:p w14:paraId="507BA3AC" w14:textId="77777777" w:rsidR="00570DA5" w:rsidRDefault="00F5627D">
            <w:pPr>
              <w:pStyle w:val="aff0"/>
              <w:numPr>
                <w:ilvl w:val="0"/>
                <w:numId w:val="37"/>
              </w:numPr>
              <w:rPr>
                <w:sz w:val="20"/>
                <w:szCs w:val="20"/>
              </w:rPr>
            </w:pPr>
            <w:r>
              <w:rPr>
                <w:sz w:val="20"/>
                <w:szCs w:val="20"/>
              </w:rPr>
              <w:t>A is the time duration for ramp-up based on UE capability reporting</w:t>
            </w:r>
          </w:p>
          <w:p w14:paraId="3242D11B" w14:textId="77777777" w:rsidR="00570DA5" w:rsidRDefault="00F5627D">
            <w:pPr>
              <w:pStyle w:val="aff0"/>
              <w:numPr>
                <w:ilvl w:val="1"/>
                <w:numId w:val="37"/>
              </w:numPr>
              <w:rPr>
                <w:sz w:val="20"/>
                <w:szCs w:val="20"/>
              </w:rPr>
            </w:pPr>
            <w:r>
              <w:rPr>
                <w:sz w:val="20"/>
                <w:szCs w:val="20"/>
              </w:rPr>
              <w:t>More than one minimum time gaps are supported and can be reported by UE capability</w:t>
            </w:r>
          </w:p>
          <w:p w14:paraId="485CC78F" w14:textId="77777777" w:rsidR="00570DA5" w:rsidRDefault="00F5627D">
            <w:pPr>
              <w:pStyle w:val="aff0"/>
              <w:numPr>
                <w:ilvl w:val="0"/>
                <w:numId w:val="37"/>
              </w:numPr>
              <w:rPr>
                <w:sz w:val="20"/>
                <w:szCs w:val="20"/>
              </w:rPr>
            </w:pPr>
            <w:r>
              <w:rPr>
                <w:sz w:val="20"/>
                <w:szCs w:val="20"/>
              </w:rPr>
              <w:t>B is the time duration for time/frequency synchronization of MR</w:t>
            </w:r>
          </w:p>
          <w:p w14:paraId="2A608F1E" w14:textId="77777777" w:rsidR="00570DA5" w:rsidRDefault="00F5627D">
            <w:pPr>
              <w:pStyle w:val="aff0"/>
              <w:numPr>
                <w:ilvl w:val="0"/>
                <w:numId w:val="35"/>
              </w:numPr>
              <w:rPr>
                <w:sz w:val="20"/>
                <w:szCs w:val="20"/>
              </w:rPr>
            </w:pPr>
            <w:r>
              <w:rPr>
                <w:sz w:val="20"/>
                <w:szCs w:val="20"/>
              </w:rPr>
              <w:t>In CONNECTED mode, maximum number of LP-WUS information bits is up to 16 bits.</w:t>
            </w:r>
          </w:p>
          <w:p w14:paraId="555F4764" w14:textId="77777777" w:rsidR="00570DA5" w:rsidRDefault="00F5627D">
            <w:pPr>
              <w:pStyle w:val="aff0"/>
              <w:numPr>
                <w:ilvl w:val="0"/>
                <w:numId w:val="35"/>
              </w:numPr>
              <w:rPr>
                <w:sz w:val="20"/>
                <w:szCs w:val="20"/>
              </w:rPr>
            </w:pPr>
            <w:r>
              <w:rPr>
                <w:sz w:val="20"/>
                <w:szCs w:val="20"/>
              </w:rPr>
              <w:t xml:space="preserve">The impact due to miss-detection/falsely-detection of LP-WUS activation/deactivation signaling should be minimized/avoided for CONNECTED mode UE </w:t>
            </w:r>
            <w:r>
              <w:rPr>
                <w:sz w:val="20"/>
                <w:szCs w:val="20"/>
                <w:lang w:eastAsia="zh-CN"/>
              </w:rPr>
              <w:t>by e.g. explicit feedback signaling from UE to gNB</w:t>
            </w:r>
            <w:r>
              <w:rPr>
                <w:sz w:val="20"/>
                <w:szCs w:val="20"/>
              </w:rPr>
              <w:t>.</w:t>
            </w:r>
          </w:p>
          <w:p w14:paraId="4342AAD5" w14:textId="77777777" w:rsidR="00570DA5" w:rsidRDefault="00F5627D">
            <w:pPr>
              <w:pStyle w:val="aff0"/>
              <w:numPr>
                <w:ilvl w:val="0"/>
                <w:numId w:val="35"/>
              </w:numPr>
              <w:rPr>
                <w:sz w:val="20"/>
                <w:szCs w:val="20"/>
                <w:lang w:eastAsia="zh-CN"/>
              </w:rPr>
            </w:pPr>
            <w:r>
              <w:rPr>
                <w:sz w:val="20"/>
                <w:szCs w:val="20"/>
                <w:lang w:eastAsia="zh-CN"/>
              </w:rPr>
              <w:t>In CONNECTED mode, if LP-WUS monitoring is enabled, at least the following options are supported which can be jointly used</w:t>
            </w:r>
          </w:p>
          <w:p w14:paraId="6FA08F9B" w14:textId="77777777" w:rsidR="00570DA5" w:rsidRDefault="00F5627D">
            <w:pPr>
              <w:pStyle w:val="aff0"/>
              <w:numPr>
                <w:ilvl w:val="1"/>
                <w:numId w:val="38"/>
              </w:numPr>
              <w:rPr>
                <w:sz w:val="20"/>
                <w:szCs w:val="20"/>
                <w:lang w:eastAsia="zh-CN"/>
              </w:rPr>
            </w:pPr>
            <w:r>
              <w:rPr>
                <w:sz w:val="20"/>
                <w:szCs w:val="20"/>
                <w:lang w:eastAsia="zh-CN"/>
              </w:rPr>
              <w:t>Option 2: Activation/deactivation of LP-WUS monitoring by gNB L1/L2 signaling with or without UE assistance</w:t>
            </w:r>
            <w:r>
              <w:rPr>
                <w:rFonts w:hint="eastAsia"/>
                <w:sz w:val="20"/>
                <w:szCs w:val="20"/>
                <w:lang w:eastAsia="zh-CN"/>
              </w:rPr>
              <w:t>.</w:t>
            </w:r>
          </w:p>
          <w:p w14:paraId="7DB23287" w14:textId="77777777" w:rsidR="00570DA5" w:rsidRDefault="00F5627D">
            <w:pPr>
              <w:pStyle w:val="aff0"/>
              <w:numPr>
                <w:ilvl w:val="1"/>
                <w:numId w:val="38"/>
              </w:numPr>
              <w:rPr>
                <w:sz w:val="20"/>
                <w:szCs w:val="20"/>
                <w:lang w:eastAsia="zh-CN"/>
              </w:rPr>
            </w:pPr>
            <w:r>
              <w:rPr>
                <w:sz w:val="20"/>
                <w:szCs w:val="20"/>
                <w:lang w:eastAsia="zh-CN"/>
              </w:rPr>
              <w:t>Option 3: Activation/deactivation of LP-WUS monitoring based on condition(s), such as timer.</w:t>
            </w:r>
          </w:p>
          <w:p w14:paraId="384963BF" w14:textId="77777777" w:rsidR="00570DA5" w:rsidRDefault="00F5627D">
            <w:pPr>
              <w:pStyle w:val="aff0"/>
              <w:numPr>
                <w:ilvl w:val="2"/>
                <w:numId w:val="38"/>
              </w:numPr>
              <w:rPr>
                <w:sz w:val="20"/>
                <w:szCs w:val="20"/>
                <w:lang w:eastAsia="zh-CN"/>
              </w:rPr>
            </w:pPr>
            <w:r>
              <w:rPr>
                <w:rFonts w:hint="eastAsia"/>
                <w:sz w:val="20"/>
                <w:szCs w:val="20"/>
                <w:lang w:eastAsia="zh-CN"/>
              </w:rPr>
              <w:t>I</w:t>
            </w:r>
            <w:r>
              <w:rPr>
                <w:sz w:val="20"/>
                <w:szCs w:val="20"/>
                <w:lang w:eastAsia="zh-CN"/>
              </w:rPr>
              <w:t>t is noted that this option 3 has been supported by the agreement for UE behavior Option 1-2  in RAN1#118.</w:t>
            </w:r>
          </w:p>
          <w:p w14:paraId="72847638" w14:textId="77777777" w:rsidR="00570DA5" w:rsidRDefault="00F5627D">
            <w:pPr>
              <w:pStyle w:val="aff0"/>
              <w:numPr>
                <w:ilvl w:val="1"/>
                <w:numId w:val="38"/>
              </w:numPr>
              <w:rPr>
                <w:sz w:val="20"/>
                <w:szCs w:val="20"/>
                <w:lang w:eastAsia="zh-CN"/>
              </w:rPr>
            </w:pPr>
            <w:r>
              <w:rPr>
                <w:sz w:val="20"/>
                <w:szCs w:val="20"/>
                <w:lang w:eastAsia="zh-CN"/>
              </w:rPr>
              <w:t>Option 4: Activation/deactivation of LP-WUS monitoring based on implicit indication/condition, e.g. UL transmission.</w:t>
            </w:r>
          </w:p>
          <w:p w14:paraId="5EB82865" w14:textId="77777777" w:rsidR="00570DA5" w:rsidRDefault="00F5627D">
            <w:pPr>
              <w:pStyle w:val="aff0"/>
              <w:numPr>
                <w:ilvl w:val="1"/>
                <w:numId w:val="38"/>
              </w:numPr>
              <w:rPr>
                <w:sz w:val="20"/>
                <w:szCs w:val="20"/>
                <w:lang w:eastAsia="zh-CN"/>
              </w:rPr>
            </w:pPr>
            <w:r>
              <w:rPr>
                <w:sz w:val="20"/>
                <w:szCs w:val="20"/>
                <w:lang w:eastAsia="zh-CN"/>
              </w:rP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59F293D1" w14:textId="77777777" w:rsidR="00570DA5" w:rsidRDefault="00F5627D">
            <w:pPr>
              <w:pStyle w:val="aff0"/>
              <w:numPr>
                <w:ilvl w:val="0"/>
                <w:numId w:val="35"/>
              </w:numPr>
              <w:rPr>
                <w:sz w:val="20"/>
                <w:szCs w:val="20"/>
                <w:lang w:val="en-GB"/>
              </w:rPr>
            </w:pPr>
            <w:r>
              <w:rPr>
                <w:sz w:val="20"/>
                <w:szCs w:val="20"/>
                <w:lang w:eastAsia="zh-CN"/>
              </w:rPr>
              <w:t>Confirm the WA, i.e. supporting both Option 1-1 and Option 1-2.</w:t>
            </w:r>
          </w:p>
          <w:p w14:paraId="4A1D8CB2" w14:textId="77777777" w:rsidR="00570DA5" w:rsidRDefault="00F5627D">
            <w:pPr>
              <w:pStyle w:val="aff0"/>
              <w:numPr>
                <w:ilvl w:val="0"/>
                <w:numId w:val="35"/>
              </w:numPr>
              <w:rPr>
                <w:sz w:val="20"/>
                <w:szCs w:val="20"/>
                <w:lang w:val="en-GB"/>
              </w:rPr>
            </w:pPr>
            <w:r>
              <w:rPr>
                <w:sz w:val="20"/>
                <w:szCs w:val="20"/>
                <w:lang w:eastAsia="zh-CN"/>
              </w:rPr>
              <w:t>In CONNECTED mode, LP-WUS configuration has no relation with C-DRX configuration</w:t>
            </w:r>
          </w:p>
          <w:p w14:paraId="6AAB6559" w14:textId="77777777" w:rsidR="00570DA5" w:rsidRDefault="00F5627D">
            <w:pPr>
              <w:pStyle w:val="aff0"/>
              <w:numPr>
                <w:ilvl w:val="0"/>
                <w:numId w:val="39"/>
              </w:numPr>
              <w:rPr>
                <w:sz w:val="20"/>
                <w:szCs w:val="20"/>
                <w:lang w:eastAsia="zh-CN"/>
              </w:rPr>
            </w:pPr>
            <w:r>
              <w:rPr>
                <w:sz w:val="20"/>
                <w:szCs w:val="20"/>
                <w:lang w:eastAsia="zh-CN"/>
              </w:rPr>
              <w:t>continuous monitoring is supported by configuring proper value of monitoring occasion number and monitoring periodicity.</w:t>
            </w:r>
          </w:p>
          <w:p w14:paraId="4C5BFB9F" w14:textId="77777777" w:rsidR="00570DA5" w:rsidRDefault="00F5627D">
            <w:pPr>
              <w:pStyle w:val="aff0"/>
              <w:numPr>
                <w:ilvl w:val="0"/>
                <w:numId w:val="35"/>
              </w:numPr>
              <w:rPr>
                <w:rFonts w:eastAsiaTheme="minorEastAsia"/>
                <w:sz w:val="20"/>
                <w:szCs w:val="20"/>
                <w:lang w:eastAsia="zh-CN"/>
              </w:rPr>
            </w:pPr>
            <w:r>
              <w:rPr>
                <w:sz w:val="20"/>
                <w:szCs w:val="20"/>
                <w:lang w:eastAsia="zh-CN"/>
              </w:rPr>
              <w:t>It is not supported that both Option 1-1 and Option 1-2 are simultaneously configured for the same UE.</w:t>
            </w:r>
          </w:p>
          <w:p w14:paraId="7FD0D900" w14:textId="77777777" w:rsidR="00570DA5" w:rsidRDefault="00F5627D">
            <w:pPr>
              <w:pStyle w:val="aff0"/>
              <w:numPr>
                <w:ilvl w:val="0"/>
                <w:numId w:val="35"/>
              </w:numPr>
              <w:rPr>
                <w:sz w:val="20"/>
                <w:szCs w:val="20"/>
                <w:lang w:eastAsia="zh-CN"/>
              </w:rPr>
            </w:pPr>
            <w:r>
              <w:rPr>
                <w:sz w:val="20"/>
                <w:szCs w:val="20"/>
                <w:lang w:eastAsia="zh-CN"/>
              </w:rPr>
              <w:t>UE switches from PDCCH monitoring to LP-WUS monitoring after the timer triggered by LP-WUS expires with proper switching time, if legacy DRX related timers is not running.</w:t>
            </w:r>
          </w:p>
          <w:p w14:paraId="0A21D7D4" w14:textId="77777777" w:rsidR="00570DA5" w:rsidRDefault="00F5627D">
            <w:pPr>
              <w:pStyle w:val="aff0"/>
              <w:numPr>
                <w:ilvl w:val="0"/>
                <w:numId w:val="35"/>
              </w:numPr>
              <w:rPr>
                <w:sz w:val="20"/>
                <w:szCs w:val="20"/>
                <w:lang w:eastAsia="zh-CN"/>
              </w:rPr>
            </w:pPr>
            <w:r>
              <w:rPr>
                <w:sz w:val="20"/>
                <w:szCs w:val="20"/>
                <w:lang w:eastAsia="zh-CN"/>
              </w:rPr>
              <w:t>If DCP is configured, after LP-WUS monitoring is activated, the UE should not monitor DCP in MR.</w:t>
            </w:r>
          </w:p>
          <w:p w14:paraId="4F61992F" w14:textId="77777777" w:rsidR="00570DA5" w:rsidRDefault="00F5627D">
            <w:pPr>
              <w:pStyle w:val="aff0"/>
              <w:numPr>
                <w:ilvl w:val="0"/>
                <w:numId w:val="35"/>
              </w:numPr>
              <w:rPr>
                <w:sz w:val="20"/>
                <w:szCs w:val="20"/>
                <w:lang w:eastAsia="zh-CN"/>
              </w:rPr>
            </w:pPr>
            <w:r>
              <w:rPr>
                <w:sz w:val="20"/>
                <w:szCs w:val="20"/>
                <w:lang w:eastAsia="zh-CN"/>
              </w:rPr>
              <w:t>After LP-WUS monitoring is activated, the UE should stop/suspend the Rel-17 PDCCH adaption mechanism, if configured.</w:t>
            </w:r>
          </w:p>
          <w:p w14:paraId="6E3E909D" w14:textId="77777777" w:rsidR="00570DA5" w:rsidRDefault="00F5627D">
            <w:pPr>
              <w:pStyle w:val="aff0"/>
              <w:numPr>
                <w:ilvl w:val="0"/>
                <w:numId w:val="35"/>
              </w:numPr>
              <w:rPr>
                <w:sz w:val="20"/>
                <w:szCs w:val="20"/>
                <w:lang w:eastAsia="zh-CN"/>
              </w:rPr>
            </w:pPr>
            <w:r>
              <w:rPr>
                <w:sz w:val="20"/>
                <w:szCs w:val="20"/>
                <w:lang w:eastAsia="zh-CN"/>
              </w:rPr>
              <w:t>LP-WUS monitoring outside legacy cell DTX active time according to the LP-WUS monitoring configuration can trigger the PDCCH monitoring.</w:t>
            </w:r>
          </w:p>
          <w:p w14:paraId="713ED07E" w14:textId="77777777" w:rsidR="00570DA5" w:rsidRDefault="00F5627D">
            <w:pPr>
              <w:pStyle w:val="aff0"/>
              <w:numPr>
                <w:ilvl w:val="0"/>
                <w:numId w:val="35"/>
              </w:numPr>
              <w:rPr>
                <w:sz w:val="20"/>
                <w:szCs w:val="20"/>
                <w:lang w:eastAsia="zh-CN"/>
              </w:rPr>
            </w:pPr>
            <w:r>
              <w:rPr>
                <w:sz w:val="20"/>
                <w:szCs w:val="20"/>
                <w:lang w:eastAsia="zh-CN"/>
              </w:rPr>
              <w:t>For LP-WUS in FR1-FR2 CA, the trigger of PDCCH monitoring of FR2 cells can be separate from that of FR1 cells</w:t>
            </w:r>
          </w:p>
          <w:p w14:paraId="11D15C8D" w14:textId="77777777" w:rsidR="00570DA5" w:rsidRDefault="00F5627D">
            <w:pPr>
              <w:pStyle w:val="aff0"/>
              <w:numPr>
                <w:ilvl w:val="0"/>
                <w:numId w:val="40"/>
              </w:numPr>
              <w:rPr>
                <w:sz w:val="20"/>
                <w:szCs w:val="20"/>
                <w:lang w:eastAsia="zh-CN"/>
              </w:rPr>
            </w:pPr>
            <w:r>
              <w:rPr>
                <w:sz w:val="20"/>
                <w:szCs w:val="20"/>
                <w:lang w:eastAsia="zh-CN"/>
              </w:rPr>
              <w:t>If PDCCH monitoring of an SCell is triggered, then PDCCH monitoring of PCell is also triggered, regardless their frequency range.</w:t>
            </w:r>
          </w:p>
          <w:p w14:paraId="27D83A8E" w14:textId="77777777" w:rsidR="00570DA5" w:rsidRDefault="00F5627D">
            <w:pPr>
              <w:pStyle w:val="aff0"/>
              <w:numPr>
                <w:ilvl w:val="0"/>
                <w:numId w:val="35"/>
              </w:numPr>
              <w:rPr>
                <w:sz w:val="20"/>
                <w:szCs w:val="20"/>
                <w:lang w:eastAsia="zh-CN"/>
              </w:rPr>
            </w:pPr>
            <w:r>
              <w:rPr>
                <w:sz w:val="20"/>
                <w:szCs w:val="20"/>
                <w:lang w:eastAsia="zh-CN"/>
              </w:rPr>
              <w:t>For DC case, a LP-WUS and the PDCCH monitoring that the LP-WUS can trigger are expected to be in the same cell group</w:t>
            </w:r>
          </w:p>
          <w:p w14:paraId="2D4B2F4E" w14:textId="77777777" w:rsidR="00570DA5" w:rsidRDefault="00F5627D">
            <w:pPr>
              <w:pStyle w:val="aff0"/>
              <w:numPr>
                <w:ilvl w:val="0"/>
                <w:numId w:val="39"/>
              </w:numPr>
              <w:rPr>
                <w:sz w:val="20"/>
                <w:szCs w:val="20"/>
                <w:lang w:eastAsia="zh-CN"/>
              </w:rPr>
            </w:pPr>
            <w:r>
              <w:rPr>
                <w:sz w:val="20"/>
                <w:szCs w:val="20"/>
                <w:lang w:eastAsia="zh-CN"/>
              </w:rPr>
              <w:t>No specification impact specific to DC.</w:t>
            </w:r>
          </w:p>
          <w:p w14:paraId="38629562" w14:textId="77777777" w:rsidR="00570DA5" w:rsidRDefault="00F5627D">
            <w:pPr>
              <w:pStyle w:val="aff0"/>
              <w:numPr>
                <w:ilvl w:val="0"/>
                <w:numId w:val="35"/>
              </w:numPr>
              <w:rPr>
                <w:sz w:val="20"/>
                <w:szCs w:val="20"/>
                <w:lang w:eastAsia="zh-CN"/>
              </w:rPr>
            </w:pPr>
            <w:r>
              <w:rPr>
                <w:sz w:val="20"/>
                <w:szCs w:val="20"/>
                <w:lang w:eastAsia="zh-CN"/>
              </w:rPr>
              <w:t>The TCI state determination can be discussed after the progress achieved on LP-WUS monitoring activation/deactivation</w:t>
            </w:r>
          </w:p>
          <w:p w14:paraId="3909A678" w14:textId="77777777" w:rsidR="00570DA5" w:rsidRDefault="00F5627D">
            <w:pPr>
              <w:pStyle w:val="aff0"/>
              <w:numPr>
                <w:ilvl w:val="1"/>
                <w:numId w:val="41"/>
              </w:numPr>
              <w:rPr>
                <w:sz w:val="20"/>
                <w:szCs w:val="20"/>
                <w:lang w:eastAsia="zh-CN"/>
              </w:rPr>
            </w:pPr>
            <w:r>
              <w:rPr>
                <w:sz w:val="20"/>
                <w:szCs w:val="20"/>
                <w:lang w:eastAsia="zh-CN"/>
              </w:rPr>
              <w:t>If LP-WUS monitoring is activated by PDCCH, UE can assume the same TCI state as the CORESET to receive the PDCCH activating LP-WUS monitoring</w:t>
            </w:r>
          </w:p>
          <w:p w14:paraId="42442994" w14:textId="77777777" w:rsidR="00570DA5" w:rsidRDefault="00F5627D">
            <w:pPr>
              <w:pStyle w:val="aff0"/>
              <w:numPr>
                <w:ilvl w:val="1"/>
                <w:numId w:val="41"/>
              </w:numPr>
              <w:rPr>
                <w:sz w:val="20"/>
                <w:szCs w:val="20"/>
                <w:lang w:eastAsia="zh-CN"/>
              </w:rPr>
            </w:pPr>
            <w:r>
              <w:rPr>
                <w:sz w:val="20"/>
                <w:szCs w:val="20"/>
                <w:lang w:eastAsia="zh-CN"/>
              </w:rPr>
              <w:t>If LP-WUS monitoring is activated by timer, the TCI state can be the same as the CORESET to receive the last PDCCH before the timer expires.</w:t>
            </w:r>
          </w:p>
          <w:p w14:paraId="4BFBE064" w14:textId="77777777" w:rsidR="00570DA5" w:rsidRDefault="00F5627D">
            <w:pPr>
              <w:pStyle w:val="aff0"/>
              <w:numPr>
                <w:ilvl w:val="0"/>
                <w:numId w:val="35"/>
              </w:numPr>
              <w:rPr>
                <w:sz w:val="20"/>
                <w:szCs w:val="20"/>
                <w:lang w:eastAsia="zh-CN"/>
              </w:rPr>
            </w:pPr>
            <w:r>
              <w:rPr>
                <w:sz w:val="20"/>
                <w:szCs w:val="20"/>
                <w:lang w:eastAsia="zh-CN"/>
              </w:rPr>
              <w:t>In CONNECTED mode, monitoring parameters of LP-WUS can be adjusted by MR signaling and/or pre-defined rules at least for different coverage requirement.</w:t>
            </w:r>
          </w:p>
        </w:tc>
      </w:tr>
      <w:bookmarkEnd w:id="36"/>
    </w:tbl>
    <w:p w14:paraId="541F5565" w14:textId="77777777" w:rsidR="00570DA5" w:rsidRDefault="00570DA5"/>
    <w:p w14:paraId="511BE193" w14:textId="77777777" w:rsidR="00570DA5" w:rsidRDefault="00F5627D">
      <w:pPr>
        <w:pStyle w:val="30"/>
        <w:rPr>
          <w:sz w:val="20"/>
        </w:rPr>
      </w:pPr>
      <w:r>
        <w:rPr>
          <w:sz w:val="20"/>
        </w:rPr>
        <w:t>R1-2407716</w:t>
      </w:r>
      <w:r>
        <w:rPr>
          <w:sz w:val="20"/>
        </w:rPr>
        <w:tab/>
      </w:r>
      <w:proofErr w:type="spellStart"/>
      <w:r>
        <w:rPr>
          <w:sz w:val="20"/>
        </w:rPr>
        <w:t>Spreadtrum</w:t>
      </w:r>
      <w:proofErr w:type="spellEnd"/>
      <w:r>
        <w:rPr>
          <w:sz w:val="20"/>
        </w:rPr>
        <w:t xml:space="preserve"> Communications</w:t>
      </w:r>
    </w:p>
    <w:tbl>
      <w:tblPr>
        <w:tblStyle w:val="afd"/>
        <w:tblW w:w="0" w:type="auto"/>
        <w:tblLook w:val="04A0" w:firstRow="1" w:lastRow="0" w:firstColumn="1" w:lastColumn="0" w:noHBand="0" w:noVBand="1"/>
      </w:tblPr>
      <w:tblGrid>
        <w:gridCol w:w="9838"/>
      </w:tblGrid>
      <w:tr w:rsidR="00570DA5" w14:paraId="146C3445" w14:textId="77777777">
        <w:tc>
          <w:tcPr>
            <w:tcW w:w="9838" w:type="dxa"/>
          </w:tcPr>
          <w:p w14:paraId="35A9B518" w14:textId="77777777" w:rsidR="00570DA5" w:rsidRDefault="00F5627D">
            <w:pPr>
              <w:rPr>
                <w:lang w:eastAsia="zh-CN"/>
              </w:rPr>
            </w:pPr>
            <w:r>
              <w:rPr>
                <w:rFonts w:hint="eastAsia"/>
                <w:lang w:eastAsia="zh-CN"/>
              </w:rPr>
              <w:t>P</w:t>
            </w:r>
            <w:r>
              <w:rPr>
                <w:lang w:eastAsia="zh-CN"/>
              </w:rPr>
              <w:t>roposal 1: Confirm the following working assumption.</w:t>
            </w:r>
          </w:p>
          <w:tbl>
            <w:tblPr>
              <w:tblStyle w:val="afd"/>
              <w:tblW w:w="0" w:type="auto"/>
              <w:tblLook w:val="04A0" w:firstRow="1" w:lastRow="0" w:firstColumn="1" w:lastColumn="0" w:noHBand="0" w:noVBand="1"/>
            </w:tblPr>
            <w:tblGrid>
              <w:gridCol w:w="9307"/>
            </w:tblGrid>
            <w:tr w:rsidR="00570DA5" w14:paraId="135C500B" w14:textId="77777777">
              <w:tc>
                <w:tcPr>
                  <w:tcW w:w="9307" w:type="dxa"/>
                </w:tcPr>
                <w:p w14:paraId="4A953AC0" w14:textId="77777777" w:rsidR="00570DA5" w:rsidRDefault="00F5627D">
                  <w:pPr>
                    <w:rPr>
                      <w:highlight w:val="darkYellow"/>
                      <w:lang w:eastAsia="ko-KR" w:bidi="ar"/>
                    </w:rPr>
                  </w:pPr>
                  <w:r>
                    <w:rPr>
                      <w:highlight w:val="darkYellow"/>
                      <w:lang w:eastAsia="ko-KR" w:bidi="ar"/>
                    </w:rPr>
                    <w:t>Working Assumption</w:t>
                  </w:r>
                </w:p>
                <w:p w14:paraId="59FBBA34" w14:textId="77777777" w:rsidR="00570DA5" w:rsidRDefault="00F5627D">
                  <w:r>
                    <w:t>From RAN1 perspective, for RRC CONNECTED mode, PDCCH monitoring is triggered by LP-WUS with C-DRX configuration</w:t>
                  </w:r>
                </w:p>
                <w:p w14:paraId="292350A8" w14:textId="77777777" w:rsidR="00570DA5" w:rsidRDefault="00F5627D">
                  <w:pPr>
                    <w:pStyle w:val="aff0"/>
                    <w:numPr>
                      <w:ilvl w:val="1"/>
                      <w:numId w:val="42"/>
                    </w:numPr>
                    <w:rPr>
                      <w:sz w:val="20"/>
                      <w:szCs w:val="20"/>
                      <w:lang w:val="en-GB"/>
                    </w:rPr>
                  </w:pPr>
                  <w:r>
                    <w:rPr>
                      <w:sz w:val="20"/>
                      <w:szCs w:val="20"/>
                      <w:lang w:val="en-GB"/>
                    </w:rPr>
                    <w:t xml:space="preserve">Support Option 1-1: LP-WUS monitoring according to the LP-WUS monitoring configuration before </w:t>
                  </w:r>
                  <w:proofErr w:type="spellStart"/>
                  <w:r>
                    <w:rPr>
                      <w:sz w:val="20"/>
                      <w:szCs w:val="20"/>
                      <w:lang w:val="en-GB"/>
                    </w:rPr>
                    <w:t>drx-onDurationTimer</w:t>
                  </w:r>
                  <w:proofErr w:type="spellEnd"/>
                  <w:r>
                    <w:rPr>
                      <w:sz w:val="20"/>
                      <w:szCs w:val="20"/>
                      <w:lang w:val="en-GB"/>
                    </w:rPr>
                    <w:t xml:space="preserve"> to trigger the starting of the </w:t>
                  </w:r>
                  <w:proofErr w:type="spellStart"/>
                  <w:r>
                    <w:rPr>
                      <w:sz w:val="20"/>
                      <w:szCs w:val="20"/>
                      <w:lang w:val="en-GB"/>
                    </w:rPr>
                    <w:t>drx-onDurationTimer</w:t>
                  </w:r>
                  <w:proofErr w:type="spellEnd"/>
                  <w:r>
                    <w:rPr>
                      <w:sz w:val="20"/>
                      <w:szCs w:val="20"/>
                      <w:lang w:val="en-GB"/>
                    </w:rPr>
                    <w:t>.</w:t>
                  </w:r>
                </w:p>
                <w:p w14:paraId="4ADA08DC" w14:textId="77777777" w:rsidR="00570DA5" w:rsidRDefault="00F5627D">
                  <w:pPr>
                    <w:pStyle w:val="aff0"/>
                    <w:numPr>
                      <w:ilvl w:val="1"/>
                      <w:numId w:val="42"/>
                    </w:numPr>
                    <w:rPr>
                      <w:sz w:val="20"/>
                      <w:szCs w:val="20"/>
                      <w:lang w:val="en-GB"/>
                    </w:rPr>
                  </w:pPr>
                  <w:r>
                    <w:rPr>
                      <w:sz w:val="20"/>
                      <w:szCs w:val="20"/>
                      <w:lang w:val="en-GB"/>
                    </w:rPr>
                    <w:t>Support Option 1-2: LP-WUS monitoring outside at least legacy C-DRX active time according to the LP-WUS monitoring configuration to trigger PDCCH monitoring.</w:t>
                  </w:r>
                </w:p>
                <w:p w14:paraId="2992B2DF" w14:textId="77777777" w:rsidR="00570DA5" w:rsidRDefault="00F5627D">
                  <w:pPr>
                    <w:pStyle w:val="aff0"/>
                    <w:numPr>
                      <w:ilvl w:val="1"/>
                      <w:numId w:val="42"/>
                    </w:numPr>
                    <w:rPr>
                      <w:sz w:val="20"/>
                      <w:szCs w:val="20"/>
                      <w:lang w:val="en-GB"/>
                    </w:rPr>
                  </w:pPr>
                  <w:r>
                    <w:rPr>
                      <w:sz w:val="20"/>
                      <w:szCs w:val="20"/>
                      <w:lang w:val="en-GB"/>
                    </w:rPr>
                    <w:t>FFS whether/how to support both Option 1-1 and Option 1-2 simultaneously configured for the same UE.</w:t>
                  </w:r>
                </w:p>
                <w:p w14:paraId="7BE4CB68" w14:textId="77777777" w:rsidR="00570DA5" w:rsidRDefault="00F5627D">
                  <w:pPr>
                    <w:rPr>
                      <w:lang w:eastAsia="zh-CN"/>
                    </w:rPr>
                  </w:pPr>
                  <w:r>
                    <w:t>Note: Above can be revisited considering RAN2 decisions.</w:t>
                  </w:r>
                </w:p>
              </w:tc>
            </w:tr>
          </w:tbl>
          <w:p w14:paraId="577761D4" w14:textId="77777777" w:rsidR="00570DA5" w:rsidRDefault="00F5627D">
            <w:pPr>
              <w:rPr>
                <w:lang w:eastAsia="zh-CN"/>
              </w:rPr>
            </w:pPr>
            <w:r>
              <w:rPr>
                <w:rFonts w:hint="eastAsia"/>
                <w:lang w:eastAsia="zh-CN"/>
              </w:rPr>
              <w:t>P</w:t>
            </w:r>
            <w:r>
              <w:rPr>
                <w:lang w:eastAsia="zh-CN"/>
              </w:rPr>
              <w:t>roposal 2: Both Option 1-1 and Option 1-2-1 simultaneously configured for the same UE should be supported.</w:t>
            </w:r>
          </w:p>
          <w:p w14:paraId="19F0E5D3" w14:textId="77777777" w:rsidR="00570DA5" w:rsidRDefault="00F5627D">
            <w:pPr>
              <w:rPr>
                <w:lang w:eastAsia="zh-CN"/>
              </w:rPr>
            </w:pPr>
            <w:r>
              <w:rPr>
                <w:rFonts w:hint="eastAsia"/>
                <w:lang w:eastAsia="zh-CN"/>
              </w:rPr>
              <w:t>P</w:t>
            </w:r>
            <w:r>
              <w:rPr>
                <w:lang w:eastAsia="zh-CN"/>
              </w:rPr>
              <w:t xml:space="preserve">roposal 3: When both Option 1-1 and Option 1-2-1 simultaneously configured for the same UE, if the </w:t>
            </w:r>
            <w:proofErr w:type="spellStart"/>
            <w:r>
              <w:rPr>
                <w:lang w:eastAsia="zh-CN"/>
              </w:rPr>
              <w:t>drx-onDurationTimer</w:t>
            </w:r>
            <w:proofErr w:type="spellEnd"/>
            <w:r>
              <w:rPr>
                <w:lang w:eastAsia="zh-CN"/>
              </w:rPr>
              <w:t xml:space="preserve"> is not started by the first LP-WUS, there are three kinds of UE </w:t>
            </w:r>
            <w:proofErr w:type="spellStart"/>
            <w:r>
              <w:rPr>
                <w:lang w:eastAsia="zh-CN"/>
              </w:rPr>
              <w:t>behaviors</w:t>
            </w:r>
            <w:proofErr w:type="spellEnd"/>
            <w:r>
              <w:t xml:space="preserve"> </w:t>
            </w:r>
            <w:r>
              <w:rPr>
                <w:lang w:eastAsia="zh-CN"/>
              </w:rPr>
              <w:t xml:space="preserve">during the </w:t>
            </w:r>
            <w:proofErr w:type="spellStart"/>
            <w:r>
              <w:rPr>
                <w:lang w:eastAsia="zh-CN"/>
              </w:rPr>
              <w:t>drx-onDurationTimer</w:t>
            </w:r>
            <w:proofErr w:type="spellEnd"/>
            <w:r>
              <w:rPr>
                <w:lang w:eastAsia="zh-CN"/>
              </w:rPr>
              <w:t>.</w:t>
            </w:r>
          </w:p>
          <w:p w14:paraId="49AD8108" w14:textId="77777777" w:rsidR="00570DA5" w:rsidRDefault="00F5627D">
            <w:pPr>
              <w:pStyle w:val="aff0"/>
              <w:numPr>
                <w:ilvl w:val="0"/>
                <w:numId w:val="43"/>
              </w:numPr>
              <w:rPr>
                <w:sz w:val="20"/>
                <w:szCs w:val="20"/>
                <w:lang w:eastAsia="zh-CN"/>
              </w:rPr>
            </w:pPr>
            <w:r>
              <w:rPr>
                <w:sz w:val="20"/>
                <w:szCs w:val="20"/>
                <w:lang w:eastAsia="zh-CN"/>
              </w:rPr>
              <w:t>Alt 1</w:t>
            </w:r>
            <w:r>
              <w:rPr>
                <w:rFonts w:hint="eastAsia"/>
                <w:sz w:val="20"/>
                <w:szCs w:val="20"/>
                <w:lang w:eastAsia="zh-CN"/>
              </w:rPr>
              <w:t>：</w:t>
            </w:r>
            <w:r>
              <w:rPr>
                <w:sz w:val="20"/>
                <w:szCs w:val="20"/>
                <w:lang w:eastAsia="zh-CN"/>
              </w:rPr>
              <w:t>UEs do not need to monitor second LP-WUS during the drx-onDurationTimer.</w:t>
            </w:r>
          </w:p>
          <w:p w14:paraId="203BDE49" w14:textId="77777777" w:rsidR="00570DA5" w:rsidRDefault="00F5627D">
            <w:pPr>
              <w:pStyle w:val="aff0"/>
              <w:numPr>
                <w:ilvl w:val="0"/>
                <w:numId w:val="43"/>
              </w:numPr>
              <w:rPr>
                <w:sz w:val="20"/>
                <w:szCs w:val="20"/>
                <w:lang w:eastAsia="zh-CN"/>
              </w:rPr>
            </w:pPr>
            <w:r>
              <w:rPr>
                <w:rFonts w:hint="eastAsia"/>
                <w:sz w:val="20"/>
                <w:szCs w:val="20"/>
                <w:lang w:eastAsia="zh-CN"/>
              </w:rPr>
              <w:t>Alt</w:t>
            </w:r>
            <w:r>
              <w:rPr>
                <w:sz w:val="20"/>
                <w:szCs w:val="20"/>
                <w:lang w:eastAsia="zh-CN"/>
              </w:rPr>
              <w:t xml:space="preserve"> 2:</w:t>
            </w:r>
            <w:r>
              <w:rPr>
                <w:sz w:val="20"/>
                <w:szCs w:val="20"/>
              </w:rPr>
              <w:t xml:space="preserve"> </w:t>
            </w:r>
            <w:r>
              <w:rPr>
                <w:sz w:val="20"/>
                <w:szCs w:val="20"/>
                <w:lang w:eastAsia="zh-CN"/>
              </w:rPr>
              <w:t>UEs need to monitor second LP-WUS during the drx-onDurationTimer.</w:t>
            </w:r>
          </w:p>
          <w:p w14:paraId="33CB49D9" w14:textId="77777777" w:rsidR="00570DA5" w:rsidRDefault="00F5627D">
            <w:pPr>
              <w:pStyle w:val="aff0"/>
              <w:numPr>
                <w:ilvl w:val="0"/>
                <w:numId w:val="43"/>
              </w:numPr>
              <w:rPr>
                <w:sz w:val="20"/>
                <w:szCs w:val="20"/>
                <w:lang w:eastAsia="zh-CN"/>
              </w:rPr>
            </w:pPr>
            <w:r>
              <w:rPr>
                <w:sz w:val="20"/>
                <w:szCs w:val="20"/>
                <w:lang w:eastAsia="zh-CN"/>
              </w:rPr>
              <w:t>Alt 3: The first LP-WUS indicates whether the UE needs to monitor second LP-WUS during the drx-onDurationTimer.</w:t>
            </w:r>
          </w:p>
          <w:p w14:paraId="18DCCD92" w14:textId="77777777" w:rsidR="00570DA5" w:rsidRDefault="00F5627D">
            <w:pPr>
              <w:rPr>
                <w:lang w:eastAsia="zh-CN"/>
              </w:rPr>
            </w:pPr>
            <w:r>
              <w:rPr>
                <w:rFonts w:hint="eastAsia"/>
                <w:lang w:eastAsia="zh-CN"/>
              </w:rPr>
              <w:t>P</w:t>
            </w:r>
            <w:r>
              <w:rPr>
                <w:lang w:eastAsia="zh-CN"/>
              </w:rPr>
              <w:t>roposal 4:</w:t>
            </w:r>
            <w:r>
              <w:t xml:space="preserve"> For Option 1-1, </w:t>
            </w:r>
            <w:r>
              <w:rPr>
                <w:lang w:eastAsia="zh-CN"/>
              </w:rPr>
              <w:t>the periodicity of LP-WUS monitoring can be derived from DRX cycle</w:t>
            </w:r>
          </w:p>
          <w:p w14:paraId="69C7154E" w14:textId="77777777" w:rsidR="00570DA5" w:rsidRDefault="00F5627D">
            <w:pPr>
              <w:rPr>
                <w:lang w:eastAsia="zh-CN"/>
              </w:rPr>
            </w:pPr>
            <w:r>
              <w:rPr>
                <w:lang w:eastAsia="zh-CN"/>
              </w:rPr>
              <w:t>Proposal 5: For Option 1-2, the periodicity and offset of LP-WUS can be different from those from C-DRX configuration</w:t>
            </w:r>
            <w:r>
              <w:rPr>
                <w:rFonts w:hint="eastAsia"/>
                <w:lang w:eastAsia="zh-CN"/>
              </w:rPr>
              <w:t>.</w:t>
            </w:r>
            <w:r>
              <w:rPr>
                <w:lang w:eastAsia="zh-CN"/>
              </w:rPr>
              <w:t xml:space="preserve">  </w:t>
            </w:r>
          </w:p>
          <w:p w14:paraId="1589452E" w14:textId="77777777" w:rsidR="00570DA5" w:rsidRDefault="00F5627D">
            <w:pPr>
              <w:rPr>
                <w:lang w:eastAsia="zh-CN"/>
              </w:rPr>
            </w:pPr>
            <w:r>
              <w:rPr>
                <w:rFonts w:hint="eastAsia"/>
                <w:lang w:eastAsia="zh-CN"/>
              </w:rPr>
              <w:t>P</w:t>
            </w:r>
            <w:r>
              <w:rPr>
                <w:lang w:eastAsia="zh-CN"/>
              </w:rPr>
              <w:t xml:space="preserve">roposal 6: Activation/deactivation of LP-WUS monitoring by </w:t>
            </w:r>
            <w:proofErr w:type="spellStart"/>
            <w:r>
              <w:rPr>
                <w:lang w:eastAsia="zh-CN"/>
              </w:rPr>
              <w:t>gNB</w:t>
            </w:r>
            <w:proofErr w:type="spellEnd"/>
            <w:r>
              <w:rPr>
                <w:lang w:eastAsia="zh-CN"/>
              </w:rPr>
              <w:t xml:space="preserve"> L1 </w:t>
            </w:r>
            <w:proofErr w:type="spellStart"/>
            <w:r>
              <w:rPr>
                <w:lang w:eastAsia="zh-CN"/>
              </w:rPr>
              <w:t>signaling</w:t>
            </w:r>
            <w:proofErr w:type="spellEnd"/>
            <w:r>
              <w:rPr>
                <w:lang w:eastAsia="zh-CN"/>
              </w:rPr>
              <w:t xml:space="preserve"> (e.g., DCI) can be considered.</w:t>
            </w:r>
          </w:p>
          <w:p w14:paraId="4E2FA225" w14:textId="77777777" w:rsidR="00570DA5" w:rsidRDefault="00F5627D">
            <w:r>
              <w:rPr>
                <w:rFonts w:hint="eastAsia"/>
                <w:lang w:eastAsia="zh-CN"/>
              </w:rPr>
              <w:t>P</w:t>
            </w:r>
            <w:r>
              <w:rPr>
                <w:lang w:eastAsia="zh-CN"/>
              </w:rPr>
              <w:t>roposal 7: For Option 1-2, wake-up indication by LP-WUS</w:t>
            </w:r>
            <w:r>
              <w:t xml:space="preserve"> </w:t>
            </w:r>
            <w:r>
              <w:rPr>
                <w:lang w:eastAsia="zh-CN"/>
              </w:rPr>
              <w:t>can be applied for a group of activated serving cells for triggering PDCCH monitoring.</w:t>
            </w:r>
          </w:p>
        </w:tc>
      </w:tr>
    </w:tbl>
    <w:p w14:paraId="161DF1D8" w14:textId="77777777" w:rsidR="00570DA5" w:rsidRDefault="00570DA5"/>
    <w:p w14:paraId="15D3967B" w14:textId="77777777" w:rsidR="00570DA5" w:rsidRDefault="00F5627D">
      <w:pPr>
        <w:pStyle w:val="30"/>
        <w:rPr>
          <w:sz w:val="20"/>
        </w:rPr>
      </w:pPr>
      <w:r>
        <w:rPr>
          <w:sz w:val="20"/>
        </w:rPr>
        <w:t>R1-2407871</w:t>
      </w:r>
      <w:r>
        <w:rPr>
          <w:sz w:val="20"/>
        </w:rPr>
        <w:tab/>
        <w:t>vivo</w:t>
      </w:r>
    </w:p>
    <w:tbl>
      <w:tblPr>
        <w:tblStyle w:val="afd"/>
        <w:tblW w:w="0" w:type="auto"/>
        <w:tblLook w:val="04A0" w:firstRow="1" w:lastRow="0" w:firstColumn="1" w:lastColumn="0" w:noHBand="0" w:noVBand="1"/>
      </w:tblPr>
      <w:tblGrid>
        <w:gridCol w:w="9838"/>
      </w:tblGrid>
      <w:tr w:rsidR="00570DA5" w14:paraId="3AEB4602" w14:textId="77777777">
        <w:tc>
          <w:tcPr>
            <w:tcW w:w="9838" w:type="dxa"/>
          </w:tcPr>
          <w:p w14:paraId="7140AA32" w14:textId="77777777" w:rsidR="00570DA5" w:rsidRDefault="00F5627D">
            <w:pPr>
              <w:rPr>
                <w:bCs/>
              </w:rPr>
            </w:pPr>
            <w:r>
              <w:rPr>
                <w:rFonts w:hint="eastAsia"/>
              </w:rPr>
              <w:t xml:space="preserve">Proposal 1: Supporting following for Option 1-2. </w:t>
            </w:r>
          </w:p>
          <w:p w14:paraId="58CE453C" w14:textId="77777777" w:rsidR="00570DA5" w:rsidRDefault="00F5627D">
            <w:pPr>
              <w:pStyle w:val="aff0"/>
              <w:numPr>
                <w:ilvl w:val="0"/>
                <w:numId w:val="44"/>
              </w:numPr>
              <w:rPr>
                <w:bCs/>
                <w:sz w:val="20"/>
                <w:szCs w:val="20"/>
              </w:rPr>
            </w:pPr>
            <w:r>
              <w:rPr>
                <w:rFonts w:hint="eastAsia"/>
                <w:sz w:val="20"/>
                <w:szCs w:val="20"/>
              </w:rPr>
              <w:t xml:space="preserve">When LP-WUS is detected, </w:t>
            </w:r>
            <w:r>
              <w:rPr>
                <w:sz w:val="20"/>
                <w:szCs w:val="20"/>
              </w:rPr>
              <w:t xml:space="preserve">LP-WUS triggers the start of a </w:t>
            </w:r>
            <w:r>
              <w:rPr>
                <w:rFonts w:hint="eastAsia"/>
                <w:sz w:val="20"/>
                <w:szCs w:val="20"/>
                <w:u w:val="single"/>
              </w:rPr>
              <w:t>new</w:t>
            </w:r>
            <w:r>
              <w:rPr>
                <w:rFonts w:hint="eastAsia"/>
                <w:sz w:val="20"/>
                <w:szCs w:val="20"/>
              </w:rPr>
              <w:t xml:space="preserve"> </w:t>
            </w:r>
            <w:r>
              <w:rPr>
                <w:sz w:val="20"/>
                <w:szCs w:val="20"/>
              </w:rPr>
              <w:t>timer during which UE monitors PDCCH</w:t>
            </w:r>
            <w:r>
              <w:rPr>
                <w:rFonts w:hint="eastAsia"/>
                <w:sz w:val="20"/>
                <w:szCs w:val="20"/>
              </w:rPr>
              <w:t xml:space="preserve"> </w:t>
            </w:r>
          </w:p>
          <w:p w14:paraId="7C42FF69" w14:textId="77777777" w:rsidR="00570DA5" w:rsidRDefault="00F5627D">
            <w:pPr>
              <w:pStyle w:val="aff0"/>
              <w:numPr>
                <w:ilvl w:val="0"/>
                <w:numId w:val="45"/>
              </w:numPr>
              <w:rPr>
                <w:bCs/>
                <w:sz w:val="20"/>
                <w:szCs w:val="20"/>
              </w:rPr>
            </w:pPr>
            <w:r>
              <w:rPr>
                <w:sz w:val="20"/>
                <w:szCs w:val="20"/>
              </w:rPr>
              <w:t>T</w:t>
            </w:r>
            <w:r>
              <w:rPr>
                <w:rFonts w:hint="eastAsia"/>
                <w:sz w:val="20"/>
                <w:szCs w:val="20"/>
              </w:rPr>
              <w:t xml:space="preserve">he UE </w:t>
            </w:r>
            <w:r>
              <w:rPr>
                <w:sz w:val="20"/>
                <w:szCs w:val="20"/>
              </w:rPr>
              <w:t>starts</w:t>
            </w:r>
            <w:r>
              <w:rPr>
                <w:rFonts w:hint="eastAsia"/>
                <w:sz w:val="20"/>
                <w:szCs w:val="20"/>
              </w:rPr>
              <w:t xml:space="preserve"> LP-WUS monitoring and stops PDCCH </w:t>
            </w:r>
            <w:r>
              <w:rPr>
                <w:sz w:val="20"/>
                <w:szCs w:val="20"/>
              </w:rPr>
              <w:t>monitoring based on one of the following</w:t>
            </w:r>
          </w:p>
          <w:p w14:paraId="314D5F93" w14:textId="77777777" w:rsidR="00570DA5" w:rsidRDefault="00F5627D">
            <w:pPr>
              <w:pStyle w:val="aff0"/>
              <w:numPr>
                <w:ilvl w:val="1"/>
                <w:numId w:val="45"/>
              </w:numPr>
              <w:rPr>
                <w:bCs/>
                <w:sz w:val="20"/>
                <w:szCs w:val="20"/>
              </w:rPr>
            </w:pPr>
            <w:r>
              <w:rPr>
                <w:sz w:val="20"/>
                <w:szCs w:val="20"/>
              </w:rPr>
              <w:t>No PDCCH is detected during the new timer running and the new timer expires</w:t>
            </w:r>
          </w:p>
          <w:p w14:paraId="00584AC5" w14:textId="77777777" w:rsidR="00570DA5" w:rsidRDefault="00F5627D">
            <w:pPr>
              <w:pStyle w:val="aff0"/>
              <w:numPr>
                <w:ilvl w:val="1"/>
                <w:numId w:val="45"/>
              </w:numPr>
              <w:rPr>
                <w:rFonts w:eastAsia="DengXian"/>
                <w:bCs/>
                <w:iCs/>
                <w:sz w:val="20"/>
                <w:szCs w:val="20"/>
              </w:rPr>
            </w:pPr>
            <w:r>
              <w:rPr>
                <w:rFonts w:eastAsia="DengXian"/>
                <w:iCs/>
                <w:sz w:val="20"/>
                <w:szCs w:val="20"/>
              </w:rPr>
              <w:t xml:space="preserve">Expiration of </w:t>
            </w:r>
            <w:r>
              <w:rPr>
                <w:sz w:val="20"/>
                <w:szCs w:val="20"/>
              </w:rPr>
              <w:t>drx-InactivityTimer</w:t>
            </w:r>
          </w:p>
          <w:p w14:paraId="56391C2A" w14:textId="77777777" w:rsidR="00570DA5" w:rsidRDefault="00F5627D">
            <w:pPr>
              <w:pStyle w:val="aff0"/>
              <w:numPr>
                <w:ilvl w:val="1"/>
                <w:numId w:val="45"/>
              </w:numPr>
              <w:rPr>
                <w:bCs/>
                <w:sz w:val="20"/>
                <w:szCs w:val="20"/>
              </w:rPr>
            </w:pPr>
            <w:r>
              <w:rPr>
                <w:sz w:val="20"/>
                <w:szCs w:val="20"/>
              </w:rPr>
              <w:t>Explicit indication received to deactivate PDCCH monitoring and activate LP-WUS monitoring, e.g. by PDCCH skipping command.</w:t>
            </w:r>
          </w:p>
          <w:p w14:paraId="67FA64BA" w14:textId="77777777" w:rsidR="00570DA5" w:rsidRDefault="00F5627D">
            <w:pPr>
              <w:rPr>
                <w:bCs/>
              </w:rPr>
            </w:pPr>
            <w:r>
              <w:t xml:space="preserve">  Proposal </w:t>
            </w:r>
            <w:r>
              <w:rPr>
                <w:rFonts w:hint="eastAsia"/>
              </w:rPr>
              <w:t>2</w:t>
            </w:r>
            <w:r>
              <w:t>: Clari</w:t>
            </w:r>
            <w:r>
              <w:rPr>
                <w:rFonts w:hint="eastAsia"/>
              </w:rPr>
              <w:t>f</w:t>
            </w:r>
            <w:r>
              <w:t xml:space="preserve">y that for both </w:t>
            </w:r>
            <w:r>
              <w:rPr>
                <w:rFonts w:hint="eastAsia"/>
              </w:rPr>
              <w:t xml:space="preserve">LP-WUS operation </w:t>
            </w:r>
            <w:r>
              <w:t xml:space="preserve">option 1-1 and option 1-2 of LP-WUS CONNECTED mode operation, the periodic CSI/L1-RSRP reporting </w:t>
            </w:r>
            <w:proofErr w:type="spellStart"/>
            <w:r>
              <w:t>operaion</w:t>
            </w:r>
            <w:proofErr w:type="spellEnd"/>
            <w:r>
              <w:t xml:space="preserve"> is same as Rel-16 DCP, that is the UE can be </w:t>
            </w:r>
            <w:r>
              <w:rPr>
                <w:lang w:eastAsia="zh-CN"/>
              </w:rPr>
              <w:t>configured with one of the following</w:t>
            </w:r>
            <w:r>
              <w:t>:</w:t>
            </w:r>
          </w:p>
          <w:p w14:paraId="0BF72A43" w14:textId="77777777" w:rsidR="00570DA5" w:rsidRDefault="00F5627D">
            <w:pPr>
              <w:pStyle w:val="aff0"/>
              <w:numPr>
                <w:ilvl w:val="0"/>
                <w:numId w:val="46"/>
              </w:numPr>
              <w:rPr>
                <w:bCs/>
                <w:sz w:val="20"/>
                <w:szCs w:val="20"/>
              </w:rPr>
            </w:pPr>
            <w:r>
              <w:rPr>
                <w:sz w:val="20"/>
                <w:szCs w:val="20"/>
              </w:rPr>
              <w:t xml:space="preserve"> Configuration 1: </w:t>
            </w:r>
          </w:p>
          <w:p w14:paraId="241CF507" w14:textId="77777777" w:rsidR="00570DA5" w:rsidRDefault="00F5627D">
            <w:pPr>
              <w:pStyle w:val="aff0"/>
              <w:numPr>
                <w:ilvl w:val="1"/>
                <w:numId w:val="46"/>
              </w:numPr>
              <w:rPr>
                <w:bCs/>
                <w:sz w:val="20"/>
                <w:szCs w:val="20"/>
              </w:rPr>
            </w:pPr>
            <w:r>
              <w:rPr>
                <w:sz w:val="20"/>
                <w:szCs w:val="20"/>
              </w:rPr>
              <w:t>If the UE is not indicated to wake-up, the periodic CSI/L1-RSRP is not reported.</w:t>
            </w:r>
          </w:p>
          <w:p w14:paraId="05F0D939" w14:textId="77777777" w:rsidR="00570DA5" w:rsidRDefault="00F5627D">
            <w:pPr>
              <w:pStyle w:val="aff0"/>
              <w:numPr>
                <w:ilvl w:val="1"/>
                <w:numId w:val="46"/>
              </w:numPr>
              <w:rPr>
                <w:bCs/>
                <w:sz w:val="20"/>
                <w:szCs w:val="20"/>
              </w:rPr>
            </w:pPr>
            <w:r>
              <w:rPr>
                <w:sz w:val="20"/>
                <w:szCs w:val="20"/>
              </w:rPr>
              <w:t>If the UE is indicated to wake-up, the periodic CSI/L1-RSRP is reported during the DRX active time.</w:t>
            </w:r>
          </w:p>
          <w:p w14:paraId="03CA24B8" w14:textId="77777777" w:rsidR="00570DA5" w:rsidRDefault="00F5627D">
            <w:pPr>
              <w:pStyle w:val="aff0"/>
              <w:numPr>
                <w:ilvl w:val="0"/>
                <w:numId w:val="46"/>
              </w:numPr>
              <w:rPr>
                <w:bCs/>
                <w:sz w:val="20"/>
                <w:szCs w:val="20"/>
              </w:rPr>
            </w:pPr>
            <w:r>
              <w:rPr>
                <w:sz w:val="20"/>
                <w:szCs w:val="20"/>
              </w:rPr>
              <w:t xml:space="preserve">Configuration 2: </w:t>
            </w:r>
          </w:p>
          <w:p w14:paraId="7CEF657B" w14:textId="77777777" w:rsidR="00570DA5" w:rsidRDefault="00F5627D">
            <w:pPr>
              <w:pStyle w:val="aff0"/>
              <w:numPr>
                <w:ilvl w:val="1"/>
                <w:numId w:val="46"/>
              </w:numPr>
              <w:rPr>
                <w:bCs/>
                <w:sz w:val="20"/>
                <w:szCs w:val="20"/>
              </w:rPr>
            </w:pPr>
            <w:r>
              <w:rPr>
                <w:sz w:val="20"/>
                <w:szCs w:val="20"/>
              </w:rPr>
              <w:t xml:space="preserve">If the UE is not indicated to wake-up, the periodic CSI/L1-RSRP is reported during the time duration indicated by </w:t>
            </w:r>
            <w:r>
              <w:rPr>
                <w:i/>
                <w:sz w:val="20"/>
                <w:szCs w:val="20"/>
              </w:rPr>
              <w:t>drx-onDurationTimer</w:t>
            </w:r>
            <w:r>
              <w:rPr>
                <w:sz w:val="20"/>
                <w:szCs w:val="20"/>
              </w:rPr>
              <w:t xml:space="preserve"> in DRX-Config, even if the </w:t>
            </w:r>
            <w:r>
              <w:rPr>
                <w:i/>
                <w:sz w:val="20"/>
                <w:szCs w:val="20"/>
              </w:rPr>
              <w:t>drx-onDurationTimer</w:t>
            </w:r>
            <w:r>
              <w:rPr>
                <w:sz w:val="20"/>
                <w:szCs w:val="20"/>
              </w:rPr>
              <w:t xml:space="preserve"> does not start.  </w:t>
            </w:r>
          </w:p>
          <w:p w14:paraId="07151A32" w14:textId="77777777" w:rsidR="00570DA5" w:rsidRDefault="00F5627D">
            <w:pPr>
              <w:pStyle w:val="aff0"/>
              <w:numPr>
                <w:ilvl w:val="1"/>
                <w:numId w:val="46"/>
              </w:numPr>
              <w:rPr>
                <w:bCs/>
                <w:sz w:val="20"/>
                <w:szCs w:val="20"/>
              </w:rPr>
            </w:pPr>
            <w:r>
              <w:rPr>
                <w:sz w:val="20"/>
                <w:szCs w:val="20"/>
              </w:rPr>
              <w:t>If the UE is indicated to wake-up, the periodic CSI/L1-RSRP is reported during the DRX active time.</w:t>
            </w:r>
          </w:p>
          <w:p w14:paraId="4F9AA30A" w14:textId="77777777" w:rsidR="00570DA5" w:rsidRDefault="00F5627D">
            <w:pPr>
              <w:rPr>
                <w:bCs/>
              </w:rPr>
            </w:pPr>
            <w:r>
              <w:rPr>
                <w:rFonts w:hint="eastAsia"/>
              </w:rPr>
              <w:t xml:space="preserve">Proposal 3: </w:t>
            </w:r>
            <w:r>
              <w:t xml:space="preserve">For </w:t>
            </w:r>
            <w:r>
              <w:rPr>
                <w:rFonts w:hint="eastAsia"/>
              </w:rPr>
              <w:t xml:space="preserve">LP-WUS operation </w:t>
            </w:r>
            <w:r>
              <w:t>option 1-2, t</w:t>
            </w:r>
            <w:r>
              <w:rPr>
                <w:rFonts w:hint="eastAsia"/>
              </w:rPr>
              <w:t xml:space="preserve">here is no restriction for LP-WUS </w:t>
            </w:r>
            <w:r>
              <w:t xml:space="preserve">monitoring </w:t>
            </w:r>
            <w:r>
              <w:rPr>
                <w:rFonts w:hint="eastAsia"/>
              </w:rPr>
              <w:t>configuration</w:t>
            </w:r>
            <w:r>
              <w:t xml:space="preserve"> (periodicity and offset)</w:t>
            </w:r>
            <w:r>
              <w:rPr>
                <w:rFonts w:hint="eastAsia"/>
              </w:rPr>
              <w:t xml:space="preserve"> in relation with C-DRX configuration. </w:t>
            </w:r>
          </w:p>
          <w:p w14:paraId="7A6D9D48" w14:textId="77777777" w:rsidR="00570DA5" w:rsidRDefault="00F5627D">
            <w:r>
              <w:rPr>
                <w:rFonts w:hint="eastAsia"/>
              </w:rPr>
              <w:t>P</w:t>
            </w:r>
            <w:r>
              <w:t xml:space="preserve">roposal </w:t>
            </w:r>
            <w:r>
              <w:rPr>
                <w:rFonts w:hint="eastAsia"/>
              </w:rPr>
              <w:t>4</w:t>
            </w:r>
            <w:r>
              <w:t xml:space="preserve">: </w:t>
            </w:r>
            <w:r>
              <w:rPr>
                <w:rFonts w:hint="eastAsia"/>
              </w:rPr>
              <w:t>For</w:t>
            </w:r>
            <w:r>
              <w:rPr>
                <w:rFonts w:hint="eastAsia"/>
                <w:lang w:val="fr-FR"/>
              </w:rPr>
              <w:t xml:space="preserve"> </w:t>
            </w:r>
            <w:proofErr w:type="spellStart"/>
            <w:r>
              <w:rPr>
                <w:rFonts w:hint="eastAsia"/>
                <w:lang w:val="fr-FR"/>
              </w:rPr>
              <w:t>both</w:t>
            </w:r>
            <w:proofErr w:type="spellEnd"/>
            <w:r>
              <w:rPr>
                <w:rFonts w:hint="eastAsia"/>
                <w:lang w:val="fr-FR"/>
              </w:rPr>
              <w:t xml:space="preserve"> </w:t>
            </w:r>
            <w:r>
              <w:t>LP-WUS operation</w:t>
            </w:r>
            <w:r>
              <w:rPr>
                <w:rFonts w:hint="eastAsia"/>
              </w:rPr>
              <w:t xml:space="preserve"> option 1-1 and option 1-2, </w:t>
            </w:r>
            <w:r>
              <w:t xml:space="preserve">LP-WUS does not support </w:t>
            </w:r>
            <w:proofErr w:type="spellStart"/>
            <w:r>
              <w:t>SCell</w:t>
            </w:r>
            <w:proofErr w:type="spellEnd"/>
            <w:r>
              <w:t xml:space="preserve"> dormancy indication.  </w:t>
            </w:r>
          </w:p>
          <w:p w14:paraId="5A37CD83" w14:textId="77777777" w:rsidR="00570DA5" w:rsidRDefault="00F5627D">
            <w:pPr>
              <w:pStyle w:val="B1"/>
              <w:rPr>
                <w:lang w:eastAsia="zh-CN"/>
              </w:rPr>
            </w:pPr>
            <w:r>
              <w:rPr>
                <w:lang w:eastAsia="zh-CN"/>
              </w:rPr>
              <w:t xml:space="preserve">Proposal </w:t>
            </w:r>
            <w:r>
              <w:rPr>
                <w:rFonts w:hint="eastAsia"/>
                <w:lang w:eastAsia="zh-CN"/>
              </w:rPr>
              <w:t>5</w:t>
            </w:r>
            <w:r>
              <w:rPr>
                <w:lang w:eastAsia="zh-CN"/>
              </w:rPr>
              <w:t xml:space="preserve">: </w:t>
            </w:r>
            <w:r>
              <w:rPr>
                <w:rFonts w:hint="eastAsia"/>
                <w:lang w:eastAsia="zh-CN"/>
              </w:rPr>
              <w:t xml:space="preserve">For </w:t>
            </w:r>
            <w:proofErr w:type="spellStart"/>
            <w:r>
              <w:rPr>
                <w:rFonts w:hint="eastAsia"/>
                <w:lang w:val="fr-FR"/>
              </w:rPr>
              <w:t>both</w:t>
            </w:r>
            <w:proofErr w:type="spellEnd"/>
            <w:r>
              <w:rPr>
                <w:rFonts w:hint="eastAsia"/>
                <w:lang w:val="fr-FR"/>
              </w:rPr>
              <w:t xml:space="preserve"> </w:t>
            </w:r>
            <w:r>
              <w:t>LP-WUS operation</w:t>
            </w:r>
            <w:r>
              <w:rPr>
                <w:rFonts w:hint="eastAsia"/>
              </w:rPr>
              <w:t xml:space="preserve"> option 1-1 and option 1-2</w:t>
            </w:r>
            <w:r>
              <w:rPr>
                <w:rFonts w:hint="eastAsia"/>
                <w:lang w:eastAsia="zh-CN"/>
              </w:rPr>
              <w:t xml:space="preserve">, a </w:t>
            </w:r>
            <w:r>
              <w:t xml:space="preserve">UE </w:t>
            </w:r>
            <w:r>
              <w:rPr>
                <w:lang w:eastAsia="zh-CN"/>
              </w:rPr>
              <w:t>monitors LP-WUS only on one serving cell per MAC entity when</w:t>
            </w:r>
            <w:r>
              <w:t xml:space="preserve"> UE is configured with CA in RRC CONNECTED mode</w:t>
            </w:r>
            <w:r>
              <w:rPr>
                <w:lang w:eastAsia="zh-CN"/>
              </w:rPr>
              <w:t xml:space="preserve">. </w:t>
            </w:r>
          </w:p>
          <w:p w14:paraId="29D40C42" w14:textId="77777777" w:rsidR="00570DA5" w:rsidRDefault="00F5627D">
            <w:pPr>
              <w:pStyle w:val="B1"/>
              <w:numPr>
                <w:ilvl w:val="0"/>
                <w:numId w:val="47"/>
              </w:numPr>
              <w:rPr>
                <w:bCs/>
                <w:lang w:eastAsia="zh-CN"/>
              </w:rPr>
            </w:pPr>
            <w:r>
              <w:rPr>
                <w:lang w:eastAsia="zh-CN"/>
              </w:rPr>
              <w:t xml:space="preserve">The serving cell where to monitor LP-WUS is configured by the network. </w:t>
            </w:r>
          </w:p>
          <w:p w14:paraId="46E70882" w14:textId="77777777" w:rsidR="00570DA5" w:rsidRDefault="00F5627D">
            <w:pPr>
              <w:pStyle w:val="B1"/>
              <w:numPr>
                <w:ilvl w:val="0"/>
                <w:numId w:val="47"/>
              </w:numPr>
              <w:rPr>
                <w:bCs/>
                <w:lang w:eastAsia="zh-CN"/>
              </w:rPr>
            </w:pPr>
            <w:r>
              <w:rPr>
                <w:lang w:eastAsia="zh-CN"/>
              </w:rPr>
              <w:t>This applies to UEs configured with single and dual DRX groups</w:t>
            </w:r>
          </w:p>
          <w:p w14:paraId="283E3679" w14:textId="77777777" w:rsidR="00570DA5" w:rsidRDefault="00F5627D">
            <w:pPr>
              <w:pStyle w:val="B1"/>
              <w:rPr>
                <w:bCs/>
                <w:lang w:eastAsia="zh-CN"/>
              </w:rPr>
            </w:pPr>
            <w:r>
              <w:rPr>
                <w:lang w:eastAsia="zh-CN"/>
              </w:rPr>
              <w:t xml:space="preserve">Proposal </w:t>
            </w:r>
            <w:r>
              <w:rPr>
                <w:rFonts w:hint="eastAsia"/>
                <w:lang w:eastAsia="zh-CN"/>
              </w:rPr>
              <w:t>6</w:t>
            </w:r>
            <w:r>
              <w:rPr>
                <w:lang w:eastAsia="zh-CN"/>
              </w:rPr>
              <w:t xml:space="preserve">: </w:t>
            </w:r>
            <w:r>
              <w:rPr>
                <w:rFonts w:hint="eastAsia"/>
                <w:lang w:eastAsia="zh-CN"/>
              </w:rPr>
              <w:t xml:space="preserve">For </w:t>
            </w:r>
            <w:proofErr w:type="spellStart"/>
            <w:r>
              <w:rPr>
                <w:rFonts w:hint="eastAsia"/>
                <w:lang w:val="fr-FR"/>
              </w:rPr>
              <w:t>both</w:t>
            </w:r>
            <w:proofErr w:type="spellEnd"/>
            <w:r>
              <w:rPr>
                <w:rFonts w:hint="eastAsia"/>
                <w:lang w:val="fr-FR"/>
              </w:rPr>
              <w:t xml:space="preserve"> </w:t>
            </w:r>
            <w:r>
              <w:t>LP-WUS operation</w:t>
            </w:r>
            <w:r>
              <w:rPr>
                <w:rFonts w:hint="eastAsia"/>
              </w:rPr>
              <w:t xml:space="preserve"> option 1-1 and option 1-2</w:t>
            </w:r>
            <w:r>
              <w:rPr>
                <w:rFonts w:hint="eastAsia"/>
                <w:lang w:eastAsia="zh-CN"/>
              </w:rPr>
              <w:t>, w</w:t>
            </w:r>
            <w:r>
              <w:rPr>
                <w:lang w:eastAsia="zh-CN"/>
              </w:rPr>
              <w:t>hen</w:t>
            </w:r>
            <w:r>
              <w:t xml:space="preserve"> UE is configured with CA in RRC CONNECTED mode,</w:t>
            </w:r>
            <w:r>
              <w:rPr>
                <w:lang w:eastAsia="zh-CN"/>
              </w:rPr>
              <w:t xml:space="preserve"> the LP-WUS information is applied to all activated serving/scheduling cells. </w:t>
            </w:r>
          </w:p>
          <w:p w14:paraId="75BC923A" w14:textId="77777777" w:rsidR="00570DA5" w:rsidRDefault="00F5627D">
            <w:pPr>
              <w:pStyle w:val="B1"/>
              <w:numPr>
                <w:ilvl w:val="0"/>
                <w:numId w:val="48"/>
              </w:numPr>
              <w:rPr>
                <w:bCs/>
                <w:lang w:eastAsia="zh-CN"/>
              </w:rPr>
            </w:pPr>
            <w:r>
              <w:rPr>
                <w:rFonts w:hint="eastAsia"/>
                <w:lang w:eastAsia="zh-CN"/>
              </w:rPr>
              <w:t>F</w:t>
            </w:r>
            <w:r>
              <w:rPr>
                <w:lang w:eastAsia="zh-CN"/>
              </w:rPr>
              <w:t>FS for the case of dual DRX groups, LP-WUS received in the serving cell of primary DRX group indicates the triggering of PDCCH monitoring in primary DRX group only, or both DRX groups</w:t>
            </w:r>
          </w:p>
          <w:p w14:paraId="5E42A5D7" w14:textId="77777777" w:rsidR="00570DA5" w:rsidRDefault="00F5627D">
            <w:pPr>
              <w:pStyle w:val="B1"/>
              <w:rPr>
                <w:bCs/>
                <w:lang w:eastAsia="zh-CN"/>
              </w:rPr>
            </w:pPr>
            <w:r>
              <w:rPr>
                <w:rFonts w:hint="eastAsia"/>
                <w:lang w:eastAsia="zh-CN"/>
              </w:rPr>
              <w:t>Proposal 7: For a UE configured with DC</w:t>
            </w:r>
            <w:r>
              <w:rPr>
                <w:lang w:eastAsia="zh-CN"/>
              </w:rPr>
              <w:t xml:space="preserve"> and for both LP-WUS operation option 1-1 and option 1-2</w:t>
            </w:r>
            <w:r>
              <w:rPr>
                <w:rFonts w:hint="eastAsia"/>
                <w:lang w:eastAsia="zh-CN"/>
              </w:rPr>
              <w:t xml:space="preserve">, it can support LP-WUS monitoring on a serving cell per cell-group depending on UE capability. </w:t>
            </w:r>
          </w:p>
          <w:p w14:paraId="3DE1232A" w14:textId="77777777" w:rsidR="00570DA5" w:rsidRDefault="00F5627D">
            <w:pPr>
              <w:rPr>
                <w:bCs/>
              </w:rPr>
            </w:pPr>
            <w:r>
              <w:t xml:space="preserve">Proposal </w:t>
            </w:r>
            <w:r>
              <w:rPr>
                <w:rFonts w:hint="eastAsia"/>
              </w:rPr>
              <w:t>8</w:t>
            </w:r>
            <w:r>
              <w:t>: F</w:t>
            </w:r>
            <w:r>
              <w:rPr>
                <w:rFonts w:hint="eastAsia"/>
                <w:lang w:val="fr-FR"/>
              </w:rPr>
              <w:t xml:space="preserve">or </w:t>
            </w:r>
            <w:proofErr w:type="spellStart"/>
            <w:r>
              <w:rPr>
                <w:rFonts w:hint="eastAsia"/>
                <w:lang w:val="fr-FR"/>
              </w:rPr>
              <w:t>both</w:t>
            </w:r>
            <w:proofErr w:type="spellEnd"/>
            <w:r>
              <w:rPr>
                <w:rFonts w:hint="eastAsia"/>
                <w:lang w:val="fr-FR"/>
              </w:rPr>
              <w:t xml:space="preserve"> </w:t>
            </w:r>
            <w:r>
              <w:t>LP-WUS operation</w:t>
            </w:r>
            <w:r>
              <w:rPr>
                <w:rFonts w:hint="eastAsia"/>
              </w:rPr>
              <w:t xml:space="preserve"> option 1-1 and option 1-2 in </w:t>
            </w:r>
            <w:r>
              <w:t>or RRC CONNECTED mode, the reported value(s) of minimum time gap between LP-WUS reception and MR to start PDCCH monitoring</w:t>
            </w:r>
            <w:r>
              <w:rPr>
                <w:rFonts w:hint="eastAsia"/>
              </w:rPr>
              <w:t xml:space="preserve"> includes</w:t>
            </w:r>
            <w:r>
              <w:t xml:space="preserve"> </w:t>
            </w:r>
            <w:r>
              <w:rPr>
                <w:rFonts w:hint="eastAsia"/>
              </w:rPr>
              <w:t xml:space="preserve">LP-WUS processing time and MR transition time for ramp up and </w:t>
            </w:r>
            <w:r>
              <w:t xml:space="preserve">does not include the duration for time/frequency synchronization of MR. </w:t>
            </w:r>
          </w:p>
          <w:p w14:paraId="010ED7FB" w14:textId="77777777" w:rsidR="00570DA5" w:rsidRDefault="00F5627D">
            <w:pPr>
              <w:rPr>
                <w:bCs/>
              </w:rPr>
            </w:pPr>
            <w:r>
              <w:rPr>
                <w:rFonts w:hint="eastAsia"/>
              </w:rPr>
              <w:t>Proposal 9: Clarify that the SCS for the reported value(s) for</w:t>
            </w:r>
            <w:r>
              <w:t xml:space="preserve"> the determination of the minimum time gap between LP-WUS reception and MR to start PDCCH monitoring</w:t>
            </w:r>
            <w:r>
              <w:rPr>
                <w:rFonts w:hint="eastAsia"/>
              </w:rPr>
              <w:t xml:space="preserve"> is the respective SCS of the carrier where LP-WUS is monitored.  </w:t>
            </w:r>
          </w:p>
          <w:p w14:paraId="318063DE" w14:textId="77777777" w:rsidR="00570DA5" w:rsidRDefault="00F5627D">
            <w:pPr>
              <w:rPr>
                <w:bCs/>
              </w:rPr>
            </w:pPr>
            <w:r>
              <w:t xml:space="preserve">Proposal </w:t>
            </w:r>
            <w:r>
              <w:rPr>
                <w:rFonts w:hint="eastAsia"/>
              </w:rPr>
              <w:t>10</w:t>
            </w:r>
            <w:r>
              <w:t xml:space="preserve">: </w:t>
            </w:r>
            <w:r>
              <w:rPr>
                <w:rFonts w:hint="eastAsia"/>
              </w:rPr>
              <w:t>Support Alt.2 that for</w:t>
            </w:r>
            <w:r>
              <w:t xml:space="preserve"> RRC CONNECTED mode</w:t>
            </w:r>
            <w:r>
              <w:rPr>
                <w:rFonts w:hint="eastAsia"/>
                <w:lang w:val="fr-FR"/>
              </w:rPr>
              <w:t xml:space="preserve"> for </w:t>
            </w:r>
            <w:proofErr w:type="spellStart"/>
            <w:r>
              <w:rPr>
                <w:rFonts w:hint="eastAsia"/>
                <w:lang w:val="fr-FR"/>
              </w:rPr>
              <w:t>both</w:t>
            </w:r>
            <w:proofErr w:type="spellEnd"/>
            <w:r>
              <w:rPr>
                <w:rFonts w:hint="eastAsia"/>
                <w:lang w:val="fr-FR"/>
              </w:rPr>
              <w:t xml:space="preserve"> </w:t>
            </w:r>
            <w:r>
              <w:t>LP-WUS operation</w:t>
            </w:r>
            <w:r>
              <w:rPr>
                <w:rFonts w:hint="eastAsia"/>
              </w:rPr>
              <w:t xml:space="preserve"> option 1-1 and option 1-2</w:t>
            </w:r>
            <w:r>
              <w:t>, UE reports multiple values for each SCS from two candidate values for the determination of the minimum time gap between LP-WUS reception and MR to start PDCCH monitoring via UE capability reporting</w:t>
            </w:r>
            <w:r>
              <w:rPr>
                <w:rFonts w:hint="eastAsia"/>
              </w:rPr>
              <w:t>.</w:t>
            </w:r>
          </w:p>
          <w:p w14:paraId="25841185" w14:textId="77777777" w:rsidR="00570DA5" w:rsidRDefault="00F5627D">
            <w:pPr>
              <w:pStyle w:val="aff0"/>
              <w:numPr>
                <w:ilvl w:val="0"/>
                <w:numId w:val="49"/>
              </w:numPr>
              <w:rPr>
                <w:bCs/>
                <w:sz w:val="20"/>
                <w:szCs w:val="20"/>
                <w:lang w:val="en-GB"/>
              </w:rPr>
            </w:pPr>
            <w:r>
              <w:rPr>
                <w:sz w:val="20"/>
                <w:szCs w:val="20"/>
                <w:lang w:val="en-GB"/>
              </w:rPr>
              <w:t>Different minimum time gaps correspond to different sleep states</w:t>
            </w:r>
          </w:p>
          <w:p w14:paraId="56A0E070" w14:textId="77777777" w:rsidR="00570DA5" w:rsidRDefault="00F5627D">
            <w:pPr>
              <w:pStyle w:val="aff0"/>
              <w:numPr>
                <w:ilvl w:val="0"/>
                <w:numId w:val="49"/>
              </w:numPr>
              <w:rPr>
                <w:bCs/>
                <w:sz w:val="20"/>
                <w:szCs w:val="20"/>
                <w:lang w:val="en-GB"/>
              </w:rPr>
            </w:pPr>
            <w:r>
              <w:rPr>
                <w:rFonts w:hint="eastAsia"/>
                <w:sz w:val="20"/>
                <w:szCs w:val="20"/>
                <w:lang w:val="en-GB"/>
              </w:rPr>
              <w:t>The reported value(s) includes LP-WUS processing time and MR transition time for ramp up and does not include the duration for time/frequency synchronization of MR.</w:t>
            </w:r>
          </w:p>
          <w:p w14:paraId="74CF04F5" w14:textId="77777777" w:rsidR="00570DA5" w:rsidRDefault="00F5627D">
            <w:pPr>
              <w:pStyle w:val="aff0"/>
              <w:numPr>
                <w:ilvl w:val="0"/>
                <w:numId w:val="49"/>
              </w:numPr>
              <w:rPr>
                <w:bCs/>
                <w:sz w:val="20"/>
                <w:szCs w:val="20"/>
              </w:rPr>
            </w:pPr>
            <w:r>
              <w:rPr>
                <w:sz w:val="20"/>
                <w:szCs w:val="20"/>
              </w:rPr>
              <w:t xml:space="preserve">Network can configure a proper time gap according to UE reporting, and considering the trade-off between traffic latency requirement and the UE power saving benefit. </w:t>
            </w:r>
          </w:p>
          <w:p w14:paraId="44FE3279" w14:textId="77777777" w:rsidR="00570DA5" w:rsidRDefault="00F5627D">
            <w:pPr>
              <w:rPr>
                <w:lang w:val="fr-FR"/>
              </w:rPr>
            </w:pPr>
            <w:proofErr w:type="spellStart"/>
            <w:r>
              <w:rPr>
                <w:lang w:val="fr-FR"/>
              </w:rPr>
              <w:t>Proposal</w:t>
            </w:r>
            <w:proofErr w:type="spellEnd"/>
            <w:r>
              <w:rPr>
                <w:lang w:val="fr-FR"/>
              </w:rPr>
              <w:t xml:space="preserve"> </w:t>
            </w:r>
            <w:proofErr w:type="gramStart"/>
            <w:r>
              <w:rPr>
                <w:rFonts w:hint="eastAsia"/>
                <w:lang w:val="fr-FR"/>
              </w:rPr>
              <w:t>11</w:t>
            </w:r>
            <w:r>
              <w:rPr>
                <w:lang w:val="fr-FR"/>
              </w:rPr>
              <w:t>:</w:t>
            </w:r>
            <w:proofErr w:type="gramEnd"/>
            <w:r>
              <w:rPr>
                <w:lang w:val="fr-FR"/>
              </w:rPr>
              <w:t xml:space="preserve"> In RRC_CONNECTED mode, if the LP-WUS </w:t>
            </w:r>
            <w:proofErr w:type="spellStart"/>
            <w:r>
              <w:rPr>
                <w:lang w:val="fr-FR"/>
              </w:rPr>
              <w:t>is</w:t>
            </w:r>
            <w:proofErr w:type="spellEnd"/>
            <w:r>
              <w:rPr>
                <w:lang w:val="fr-FR"/>
              </w:rPr>
              <w:t xml:space="preserve"> not </w:t>
            </w:r>
            <w:proofErr w:type="spellStart"/>
            <w:r>
              <w:rPr>
                <w:lang w:val="fr-FR"/>
              </w:rPr>
              <w:t>detected</w:t>
            </w:r>
            <w:proofErr w:type="spellEnd"/>
            <w:r>
              <w:rPr>
                <w:lang w:val="fr-FR"/>
              </w:rPr>
              <w:t xml:space="preserve"> on a WUS monitoring occasion (MO) by the UE, </w:t>
            </w:r>
          </w:p>
          <w:p w14:paraId="66E33561" w14:textId="77777777" w:rsidR="00570DA5" w:rsidRDefault="00F5627D">
            <w:pPr>
              <w:pStyle w:val="aff0"/>
              <w:numPr>
                <w:ilvl w:val="0"/>
                <w:numId w:val="50"/>
              </w:numPr>
              <w:rPr>
                <w:sz w:val="20"/>
                <w:szCs w:val="20"/>
              </w:rPr>
            </w:pPr>
            <w:r>
              <w:rPr>
                <w:rFonts w:hint="eastAsia"/>
                <w:sz w:val="20"/>
                <w:szCs w:val="20"/>
              </w:rPr>
              <w:t>F</w:t>
            </w:r>
            <w:r>
              <w:rPr>
                <w:sz w:val="20"/>
                <w:szCs w:val="20"/>
              </w:rPr>
              <w:t xml:space="preserve">or LP-WUS operation option 1-1, the UE is not required to </w:t>
            </w:r>
            <w:r>
              <w:rPr>
                <w:rFonts w:hint="eastAsia"/>
                <w:sz w:val="20"/>
                <w:szCs w:val="20"/>
              </w:rPr>
              <w:t>trigger the starting of the drx-onDurationTimer.</w:t>
            </w:r>
          </w:p>
          <w:p w14:paraId="3583B9E2" w14:textId="77777777" w:rsidR="00570DA5" w:rsidRDefault="00F5627D">
            <w:pPr>
              <w:pStyle w:val="aff0"/>
              <w:numPr>
                <w:ilvl w:val="0"/>
                <w:numId w:val="50"/>
              </w:numPr>
              <w:rPr>
                <w:sz w:val="20"/>
                <w:szCs w:val="20"/>
              </w:rPr>
            </w:pPr>
            <w:r>
              <w:rPr>
                <w:rFonts w:hint="eastAsia"/>
                <w:sz w:val="20"/>
                <w:szCs w:val="20"/>
              </w:rPr>
              <w:t>F</w:t>
            </w:r>
            <w:r>
              <w:rPr>
                <w:sz w:val="20"/>
                <w:szCs w:val="20"/>
              </w:rPr>
              <w:t xml:space="preserve">or LP-WUS operation option 1-2, </w:t>
            </w:r>
            <w:bookmarkStart w:id="37" w:name="_Hlk179497729"/>
            <w:r>
              <w:rPr>
                <w:sz w:val="20"/>
                <w:szCs w:val="20"/>
              </w:rPr>
              <w:t>the UE is not required to</w:t>
            </w:r>
            <w:r>
              <w:rPr>
                <w:rFonts w:hint="eastAsia"/>
                <w:sz w:val="20"/>
                <w:szCs w:val="20"/>
              </w:rPr>
              <w:t xml:space="preserve"> </w:t>
            </w:r>
            <w:r>
              <w:rPr>
                <w:sz w:val="20"/>
                <w:szCs w:val="20"/>
              </w:rPr>
              <w:t>wake up the MR for PDCCH monitoring</w:t>
            </w:r>
            <w:r>
              <w:rPr>
                <w:rFonts w:hint="eastAsia"/>
                <w:sz w:val="20"/>
                <w:szCs w:val="20"/>
              </w:rPr>
              <w:t xml:space="preserve"> </w:t>
            </w:r>
            <w:bookmarkEnd w:id="37"/>
            <w:r>
              <w:rPr>
                <w:rFonts w:hint="eastAsia"/>
                <w:sz w:val="20"/>
                <w:szCs w:val="20"/>
              </w:rPr>
              <w:t>for option 1-2</w:t>
            </w:r>
            <w:r>
              <w:rPr>
                <w:sz w:val="20"/>
                <w:szCs w:val="20"/>
              </w:rPr>
              <w:t xml:space="preserve">. </w:t>
            </w:r>
          </w:p>
          <w:p w14:paraId="197EDF4E" w14:textId="77777777" w:rsidR="00570DA5" w:rsidRDefault="00F5627D">
            <w:pPr>
              <w:rPr>
                <w:lang w:val="fr-FR"/>
              </w:rPr>
            </w:pPr>
            <w:proofErr w:type="spellStart"/>
            <w:r>
              <w:rPr>
                <w:lang w:val="fr-FR"/>
              </w:rPr>
              <w:t>Proposal</w:t>
            </w:r>
            <w:proofErr w:type="spellEnd"/>
            <w:r>
              <w:rPr>
                <w:lang w:val="fr-FR"/>
              </w:rPr>
              <w:t xml:space="preserve"> </w:t>
            </w:r>
            <w:proofErr w:type="gramStart"/>
            <w:r>
              <w:rPr>
                <w:rFonts w:hint="eastAsia"/>
                <w:lang w:val="fr-FR"/>
              </w:rPr>
              <w:t>12</w:t>
            </w:r>
            <w:r>
              <w:rPr>
                <w:lang w:val="fr-FR"/>
              </w:rPr>
              <w:t>:</w:t>
            </w:r>
            <w:proofErr w:type="gramEnd"/>
            <w:r>
              <w:rPr>
                <w:lang w:val="fr-FR"/>
              </w:rPr>
              <w:t xml:space="preserve"> In RRC_CONNECTED mode, </w:t>
            </w:r>
            <w:r>
              <w:rPr>
                <w:rFonts w:hint="eastAsia"/>
                <w:lang w:val="fr-FR"/>
              </w:rPr>
              <w:t xml:space="preserve">for </w:t>
            </w:r>
            <w:proofErr w:type="spellStart"/>
            <w:r>
              <w:rPr>
                <w:rFonts w:hint="eastAsia"/>
                <w:lang w:val="fr-FR"/>
              </w:rPr>
              <w:t>both</w:t>
            </w:r>
            <w:proofErr w:type="spellEnd"/>
            <w:r>
              <w:rPr>
                <w:rFonts w:hint="eastAsia"/>
                <w:lang w:val="fr-FR"/>
              </w:rPr>
              <w:t xml:space="preserve"> </w:t>
            </w:r>
            <w:r>
              <w:t>LP-WUS operation</w:t>
            </w:r>
            <w:r>
              <w:rPr>
                <w:rFonts w:hint="eastAsia"/>
                <w:lang w:val="fr-FR"/>
              </w:rPr>
              <w:t xml:space="preserve"> option 1-1 and option 1-2, </w:t>
            </w:r>
            <w:r>
              <w:rPr>
                <w:lang w:val="fr-FR"/>
              </w:rPr>
              <w:t xml:space="preserve">the indication </w:t>
            </w:r>
            <w:proofErr w:type="spellStart"/>
            <w:r>
              <w:rPr>
                <w:lang w:val="fr-FR"/>
              </w:rPr>
              <w:t>from</w:t>
            </w:r>
            <w:proofErr w:type="spellEnd"/>
            <w:r>
              <w:rPr>
                <w:lang w:val="fr-FR"/>
              </w:rPr>
              <w:t xml:space="preserve"> UE to </w:t>
            </w:r>
            <w:proofErr w:type="spellStart"/>
            <w:r>
              <w:rPr>
                <w:lang w:val="fr-FR"/>
              </w:rPr>
              <w:t>indicate</w:t>
            </w:r>
            <w:proofErr w:type="spellEnd"/>
            <w:r>
              <w:rPr>
                <w:lang w:val="fr-FR"/>
              </w:rPr>
              <w:t xml:space="preserve"> </w:t>
            </w:r>
            <w:proofErr w:type="spellStart"/>
            <w:r>
              <w:rPr>
                <w:lang w:val="fr-FR"/>
              </w:rPr>
              <w:t>whether</w:t>
            </w:r>
            <w:proofErr w:type="spellEnd"/>
            <w:r>
              <w:rPr>
                <w:lang w:val="fr-FR"/>
              </w:rPr>
              <w:t xml:space="preserve"> </w:t>
            </w:r>
            <w:proofErr w:type="spellStart"/>
            <w:r>
              <w:rPr>
                <w:lang w:val="fr-FR"/>
              </w:rPr>
              <w:t>it</w:t>
            </w:r>
            <w:proofErr w:type="spellEnd"/>
            <w:r>
              <w:rPr>
                <w:lang w:val="fr-FR"/>
              </w:rPr>
              <w:t xml:space="preserve"> monitors LP-WUS or PDCCH </w:t>
            </w:r>
            <w:proofErr w:type="spellStart"/>
            <w:r>
              <w:rPr>
                <w:lang w:val="fr-FR"/>
              </w:rPr>
              <w:t>is</w:t>
            </w:r>
            <w:proofErr w:type="spellEnd"/>
            <w:r>
              <w:rPr>
                <w:lang w:val="fr-FR"/>
              </w:rPr>
              <w:t xml:space="preserve"> not </w:t>
            </w:r>
            <w:proofErr w:type="spellStart"/>
            <w:r>
              <w:rPr>
                <w:lang w:val="fr-FR"/>
              </w:rPr>
              <w:t>needed</w:t>
            </w:r>
            <w:proofErr w:type="spellEnd"/>
            <w:r>
              <w:rPr>
                <w:lang w:val="fr-FR"/>
              </w:rPr>
              <w:t>.</w:t>
            </w:r>
          </w:p>
          <w:p w14:paraId="334982C3" w14:textId="77777777" w:rsidR="00570DA5" w:rsidRDefault="00F5627D">
            <w:r>
              <w:t xml:space="preserve">Proposal </w:t>
            </w:r>
            <w:r>
              <w:rPr>
                <w:rFonts w:hint="eastAsia"/>
              </w:rPr>
              <w:t>13</w:t>
            </w:r>
            <w:r>
              <w:t>: After LP-WUS monitoring is enabled by RRC signalling, the specified conditions used for LP-WU</w:t>
            </w:r>
            <w:r>
              <w:rPr>
                <w:rFonts w:hint="eastAsia"/>
              </w:rPr>
              <w:t>S</w:t>
            </w:r>
            <w:r>
              <w:t xml:space="preserve"> </w:t>
            </w:r>
            <w:r>
              <w:rPr>
                <w:rFonts w:hint="eastAsia"/>
              </w:rPr>
              <w:t>de</w:t>
            </w:r>
            <w:r>
              <w:t>activation due to poor channel condition for LP-WUS monitoring is not needed</w:t>
            </w:r>
            <w:r>
              <w:rPr>
                <w:rFonts w:hint="eastAsia"/>
              </w:rPr>
              <w:t xml:space="preserve"> for </w:t>
            </w:r>
            <w:proofErr w:type="spellStart"/>
            <w:r>
              <w:rPr>
                <w:rFonts w:hint="eastAsia"/>
                <w:lang w:val="fr-FR"/>
              </w:rPr>
              <w:t>both</w:t>
            </w:r>
            <w:proofErr w:type="spellEnd"/>
            <w:r>
              <w:rPr>
                <w:rFonts w:hint="eastAsia"/>
                <w:lang w:val="fr-FR"/>
              </w:rPr>
              <w:t xml:space="preserve"> </w:t>
            </w:r>
            <w:r>
              <w:t>LP-WUS operation</w:t>
            </w:r>
            <w:r>
              <w:rPr>
                <w:rFonts w:hint="eastAsia"/>
              </w:rPr>
              <w:t xml:space="preserve"> option 1-1 and option 1-2</w:t>
            </w:r>
            <w:r>
              <w:t xml:space="preserve">. </w:t>
            </w:r>
          </w:p>
          <w:p w14:paraId="262A3AFF" w14:textId="77777777" w:rsidR="00570DA5" w:rsidRDefault="00F5627D">
            <w:r>
              <w:t xml:space="preserve">Proposal 14: UE is allowed to fallback to MR PDCCH monitoring by implementation (e.g. due to poor channel condition) without specified condition. </w:t>
            </w:r>
          </w:p>
          <w:p w14:paraId="3D261F67" w14:textId="77777777" w:rsidR="00570DA5" w:rsidRDefault="00F5627D">
            <w:pPr>
              <w:pStyle w:val="aff0"/>
              <w:numPr>
                <w:ilvl w:val="0"/>
                <w:numId w:val="50"/>
              </w:numPr>
              <w:rPr>
                <w:sz w:val="20"/>
                <w:szCs w:val="20"/>
              </w:rPr>
            </w:pPr>
            <w:r>
              <w:rPr>
                <w:rFonts w:hint="eastAsia"/>
                <w:sz w:val="20"/>
                <w:szCs w:val="20"/>
              </w:rPr>
              <w:t>F</w:t>
            </w:r>
            <w:r>
              <w:rPr>
                <w:sz w:val="20"/>
                <w:szCs w:val="20"/>
              </w:rPr>
              <w:t>or LP-WUS operation option 1-1, the fallback PDCCH monitoring behavior is according to the C-DRX configuration</w:t>
            </w:r>
          </w:p>
          <w:p w14:paraId="7A8F994B" w14:textId="77777777" w:rsidR="00570DA5" w:rsidRDefault="00F5627D">
            <w:pPr>
              <w:pStyle w:val="aff0"/>
              <w:numPr>
                <w:ilvl w:val="0"/>
                <w:numId w:val="50"/>
              </w:numPr>
              <w:rPr>
                <w:sz w:val="20"/>
                <w:szCs w:val="20"/>
              </w:rPr>
            </w:pPr>
            <w:r>
              <w:rPr>
                <w:rFonts w:hint="eastAsia"/>
                <w:sz w:val="20"/>
                <w:szCs w:val="20"/>
              </w:rPr>
              <w:t>F</w:t>
            </w:r>
            <w:r>
              <w:rPr>
                <w:sz w:val="20"/>
                <w:szCs w:val="20"/>
              </w:rPr>
              <w:t xml:space="preserve">or LP-WUS operation option 1-2, the fallback PDCCH monitoring behavior is always-on PDCCH monitoring. </w:t>
            </w:r>
          </w:p>
          <w:p w14:paraId="71F8BB25" w14:textId="77777777" w:rsidR="00570DA5" w:rsidRDefault="00570DA5">
            <w:pPr>
              <w:rPr>
                <w:bCs/>
              </w:rPr>
            </w:pPr>
          </w:p>
          <w:p w14:paraId="6E305FAB" w14:textId="77777777" w:rsidR="00570DA5" w:rsidRDefault="00F5627D">
            <w:pPr>
              <w:rPr>
                <w:lang w:val="fr-FR"/>
              </w:rPr>
            </w:pPr>
            <w:proofErr w:type="spellStart"/>
            <w:r>
              <w:rPr>
                <w:lang w:val="fr-FR"/>
              </w:rPr>
              <w:t>Proposal</w:t>
            </w:r>
            <w:proofErr w:type="spellEnd"/>
            <w:r>
              <w:rPr>
                <w:lang w:val="fr-FR"/>
              </w:rPr>
              <w:t xml:space="preserve"> </w:t>
            </w:r>
            <w:proofErr w:type="gramStart"/>
            <w:r>
              <w:rPr>
                <w:lang w:val="fr-FR"/>
              </w:rPr>
              <w:t>15:</w:t>
            </w:r>
            <w:proofErr w:type="gramEnd"/>
            <w:r>
              <w:rPr>
                <w:lang w:val="fr-FR"/>
              </w:rPr>
              <w:t xml:space="preserve"> For LP-WUS </w:t>
            </w:r>
            <w:proofErr w:type="spellStart"/>
            <w:r>
              <w:rPr>
                <w:lang w:val="fr-FR"/>
              </w:rPr>
              <w:t>operation</w:t>
            </w:r>
            <w:proofErr w:type="spellEnd"/>
            <w:r>
              <w:rPr>
                <w:lang w:val="fr-FR"/>
              </w:rPr>
              <w:t xml:space="preserve"> option 1-1 and option 1-2 in RRC_CONNECTED mode, UL transmissions </w:t>
            </w:r>
            <w:proofErr w:type="spellStart"/>
            <w:r>
              <w:rPr>
                <w:lang w:val="fr-FR"/>
              </w:rPr>
              <w:t>such</w:t>
            </w:r>
            <w:proofErr w:type="spellEnd"/>
            <w:r>
              <w:rPr>
                <w:lang w:val="fr-FR"/>
              </w:rPr>
              <w:t xml:space="preserve"> as SR, PRACH and CG PUSCH can trigger MR PDCCH monitoring </w:t>
            </w:r>
            <w:proofErr w:type="spellStart"/>
            <w:r>
              <w:rPr>
                <w:lang w:val="fr-FR"/>
              </w:rPr>
              <w:t>according</w:t>
            </w:r>
            <w:proofErr w:type="spellEnd"/>
            <w:r>
              <w:rPr>
                <w:lang w:val="fr-FR"/>
              </w:rPr>
              <w:t xml:space="preserve"> to the </w:t>
            </w:r>
            <w:proofErr w:type="spellStart"/>
            <w:r>
              <w:rPr>
                <w:lang w:val="fr-FR"/>
              </w:rPr>
              <w:t>legacy</w:t>
            </w:r>
            <w:proofErr w:type="spellEnd"/>
            <w:r>
              <w:rPr>
                <w:lang w:val="fr-FR"/>
              </w:rPr>
              <w:t xml:space="preserve"> UE </w:t>
            </w:r>
            <w:proofErr w:type="spellStart"/>
            <w:r>
              <w:rPr>
                <w:lang w:val="fr-FR"/>
              </w:rPr>
              <w:t>behavior</w:t>
            </w:r>
            <w:proofErr w:type="spellEnd"/>
            <w:r>
              <w:rPr>
                <w:lang w:val="fr-FR"/>
              </w:rPr>
              <w:t xml:space="preserve">.  </w:t>
            </w:r>
          </w:p>
          <w:p w14:paraId="50D30C3F" w14:textId="77777777" w:rsidR="00570DA5" w:rsidRDefault="00F5627D">
            <w:r>
              <w:t xml:space="preserve">Proposal 16: </w:t>
            </w:r>
            <w:r>
              <w:rPr>
                <w:lang w:val="fr-FR"/>
              </w:rPr>
              <w:t>F</w:t>
            </w:r>
            <w:r>
              <w:t xml:space="preserve">or LP-WUS operation </w:t>
            </w:r>
            <w:r>
              <w:rPr>
                <w:rFonts w:hint="eastAsia"/>
              </w:rPr>
              <w:t xml:space="preserve">option 1-1 and option 1-2 </w:t>
            </w:r>
            <w:r>
              <w:t xml:space="preserve">in RRC_CONNECTED mode, UE </w:t>
            </w:r>
            <w:proofErr w:type="spellStart"/>
            <w:r>
              <w:rPr>
                <w:lang w:val="fr-FR"/>
              </w:rPr>
              <w:t>switching</w:t>
            </w:r>
            <w:proofErr w:type="spellEnd"/>
            <w:r>
              <w:rPr>
                <w:lang w:val="fr-FR"/>
              </w:rPr>
              <w:t xml:space="preserve"> </w:t>
            </w:r>
            <w:proofErr w:type="spellStart"/>
            <w:r>
              <w:rPr>
                <w:lang w:val="fr-FR"/>
              </w:rPr>
              <w:t>from</w:t>
            </w:r>
            <w:proofErr w:type="spellEnd"/>
            <w:r>
              <w:rPr>
                <w:lang w:val="fr-FR"/>
              </w:rPr>
              <w:t xml:space="preserve"> PDCCH monitoring to LP-WUS monitoring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w:t>
            </w:r>
            <w:proofErr w:type="spellStart"/>
            <w:r>
              <w:rPr>
                <w:lang w:val="fr-FR"/>
              </w:rPr>
              <w:t>gNB</w:t>
            </w:r>
            <w:proofErr w:type="spellEnd"/>
            <w:r>
              <w:rPr>
                <w:lang w:val="fr-FR"/>
              </w:rPr>
              <w:t xml:space="preserve"> L1/L2 </w:t>
            </w:r>
            <w:proofErr w:type="spellStart"/>
            <w:r>
              <w:rPr>
                <w:lang w:val="fr-FR"/>
              </w:rPr>
              <w:t>signaling</w:t>
            </w:r>
            <w:proofErr w:type="spellEnd"/>
            <w:r>
              <w:t xml:space="preserve">. </w:t>
            </w:r>
          </w:p>
          <w:p w14:paraId="4B89A0BB" w14:textId="77777777" w:rsidR="00570DA5" w:rsidRDefault="00F5627D">
            <w:r>
              <w:t xml:space="preserve">Proposal 17: if PDCCH skipping indication is used as LP-WUS activation signalling, enhanced PDCCH skipping indication can be used to indicate UE stop PDCCH monitoring on one or </w:t>
            </w:r>
            <w:proofErr w:type="spellStart"/>
            <w:r>
              <w:t>mulitiple</w:t>
            </w:r>
            <w:proofErr w:type="spellEnd"/>
            <w:r>
              <w:t xml:space="preserve"> serving cells and starts LP-WUS monitoring. </w:t>
            </w:r>
          </w:p>
          <w:p w14:paraId="79E80996" w14:textId="77777777" w:rsidR="00570DA5" w:rsidRDefault="00F5627D">
            <w:r>
              <w:rPr>
                <w:rFonts w:hint="eastAsia"/>
              </w:rPr>
              <w:t>P</w:t>
            </w:r>
            <w:r>
              <w:t xml:space="preserve">roposal 18: For a UE configured with both LP-WUS monitoring and Rel-17 SSSG switching, Rel-17 SSSG switching is applied during the time period when MR performs PDCCH monitoring. There should be no impact due to LP-WUS monitoring. </w:t>
            </w:r>
          </w:p>
          <w:p w14:paraId="55C4AFA9" w14:textId="77777777" w:rsidR="00570DA5" w:rsidRDefault="00F5627D">
            <w:r>
              <w:t xml:space="preserve">Proposal 19: A UE does not expect to monitor the LP-WUS during the non-active periods of cell DTX of a serving cell, if cell DTX is activated for the serving cell with the LP-WUS monitoring. </w:t>
            </w:r>
          </w:p>
          <w:p w14:paraId="7593BD15" w14:textId="77777777" w:rsidR="00570DA5" w:rsidRDefault="00F5627D">
            <w:r>
              <w:t xml:space="preserve">Proposal 20: As in legacy, UE monitors PDCCH on a cell during the cell-DTX active period in case LP-WUS for the cell is detected. </w:t>
            </w:r>
          </w:p>
          <w:p w14:paraId="3FC9D4E7" w14:textId="77777777" w:rsidR="00570DA5" w:rsidRDefault="00F5627D">
            <w:r>
              <w:t xml:space="preserve">Proposal </w:t>
            </w:r>
            <w:r>
              <w:rPr>
                <w:rFonts w:hint="eastAsia"/>
              </w:rPr>
              <w:t>2</w:t>
            </w:r>
            <w:r>
              <w:t>1: LP-WUS monitoring occasions (MOs) are defined by a network-configured Periodicity and Offset. The configuration should allow multiple LP-WUS MOs within each periodicity.</w:t>
            </w:r>
          </w:p>
          <w:p w14:paraId="3CF96893" w14:textId="77777777" w:rsidR="00570DA5" w:rsidRDefault="00F5627D">
            <w:pPr>
              <w:pStyle w:val="aff0"/>
              <w:numPr>
                <w:ilvl w:val="0"/>
                <w:numId w:val="51"/>
              </w:numPr>
              <w:rPr>
                <w:sz w:val="20"/>
                <w:szCs w:val="20"/>
              </w:rPr>
            </w:pPr>
            <w:r>
              <w:rPr>
                <w:sz w:val="20"/>
                <w:szCs w:val="20"/>
              </w:rPr>
              <w:t>For LP-WUS operation option 1-1, the periodicity equals to the C-DRX periodicity</w:t>
            </w:r>
          </w:p>
          <w:p w14:paraId="472DB441" w14:textId="77777777" w:rsidR="00570DA5" w:rsidRDefault="00F5627D">
            <w:pPr>
              <w:pStyle w:val="aff0"/>
              <w:numPr>
                <w:ilvl w:val="0"/>
                <w:numId w:val="51"/>
              </w:numPr>
              <w:rPr>
                <w:sz w:val="20"/>
                <w:szCs w:val="20"/>
              </w:rPr>
            </w:pPr>
            <w:r>
              <w:rPr>
                <w:sz w:val="20"/>
                <w:szCs w:val="20"/>
              </w:rPr>
              <w:t>For LP-WUS operation option 1-2, the periodicity is separately configured from C-DRX periodicity</w:t>
            </w:r>
          </w:p>
          <w:p w14:paraId="3F690E2F" w14:textId="77777777" w:rsidR="00570DA5" w:rsidRDefault="00F5627D">
            <w:pPr>
              <w:rPr>
                <w:bCs/>
              </w:rPr>
            </w:pPr>
            <w:r>
              <w:rPr>
                <w:rFonts w:hint="eastAsia"/>
              </w:rPr>
              <w:t>Proposal 2</w:t>
            </w:r>
            <w:r>
              <w:t>2</w:t>
            </w:r>
            <w:r>
              <w:rPr>
                <w:rFonts w:hint="eastAsia"/>
              </w:rPr>
              <w:t xml:space="preserve">: For RRC CONNECTED mode, for LP-WUS monitoring in FR2, QCL Type D is applicable for LP-WUS </w:t>
            </w:r>
            <w:proofErr w:type="spellStart"/>
            <w:r>
              <w:rPr>
                <w:rFonts w:hint="eastAsia"/>
              </w:rPr>
              <w:t>QCLed</w:t>
            </w:r>
            <w:proofErr w:type="spellEnd"/>
            <w:r>
              <w:rPr>
                <w:rFonts w:hint="eastAsia"/>
              </w:rPr>
              <w:t xml:space="preserve"> with SSB/CSI-RS.</w:t>
            </w:r>
          </w:p>
          <w:p w14:paraId="3C52027B" w14:textId="77777777" w:rsidR="00570DA5" w:rsidRDefault="00F5627D">
            <w:pPr>
              <w:pStyle w:val="aff0"/>
              <w:numPr>
                <w:ilvl w:val="0"/>
                <w:numId w:val="52"/>
              </w:numPr>
              <w:rPr>
                <w:bCs/>
                <w:sz w:val="20"/>
                <w:szCs w:val="20"/>
              </w:rPr>
            </w:pPr>
            <w:r>
              <w:rPr>
                <w:rFonts w:hint="eastAsia"/>
                <w:sz w:val="20"/>
                <w:szCs w:val="20"/>
              </w:rPr>
              <w:t>FFS QCL Type A, B and C for FR1 and FR2</w:t>
            </w:r>
          </w:p>
          <w:p w14:paraId="3136079E" w14:textId="77777777" w:rsidR="00570DA5" w:rsidRDefault="00570DA5">
            <w:pPr>
              <w:rPr>
                <w:bCs/>
              </w:rPr>
            </w:pPr>
          </w:p>
          <w:p w14:paraId="00CF1790" w14:textId="77777777" w:rsidR="00570DA5" w:rsidRDefault="00F5627D">
            <w:pPr>
              <w:rPr>
                <w:bCs/>
              </w:rPr>
            </w:pPr>
            <w:r>
              <w:rPr>
                <w:rFonts w:eastAsia="SimSun" w:hint="eastAsia"/>
              </w:rPr>
              <w:t>P</w:t>
            </w:r>
            <w:r>
              <w:rPr>
                <w:rFonts w:eastAsia="SimSun"/>
              </w:rPr>
              <w:t xml:space="preserve">roposal </w:t>
            </w:r>
            <w:r>
              <w:rPr>
                <w:rFonts w:eastAsia="SimSun" w:hint="eastAsia"/>
              </w:rPr>
              <w:t>2</w:t>
            </w:r>
            <w:r>
              <w:rPr>
                <w:rFonts w:eastAsia="SimSun"/>
              </w:rPr>
              <w:t>3:</w:t>
            </w:r>
            <w:r>
              <w:t xml:space="preserve"> </w:t>
            </w:r>
            <w:r>
              <w:rPr>
                <w:rFonts w:hint="eastAsia"/>
              </w:rPr>
              <w:t xml:space="preserve">Re-use existing </w:t>
            </w:r>
            <w:r>
              <w:t xml:space="preserve">TCI state with or without unified framework </w:t>
            </w:r>
            <w:r>
              <w:rPr>
                <w:rFonts w:hint="eastAsia"/>
              </w:rPr>
              <w:t>t</w:t>
            </w:r>
            <w:r>
              <w:t>o support the TCI state configuration/indication for a LP-WUS resource</w:t>
            </w:r>
            <w:r>
              <w:rPr>
                <w:rFonts w:hint="eastAsia"/>
              </w:rPr>
              <w:t>.</w:t>
            </w:r>
          </w:p>
          <w:p w14:paraId="23C796A7" w14:textId="77777777" w:rsidR="00570DA5" w:rsidRDefault="00F5627D">
            <w:r>
              <w:t>Proposal 24: Support at least bitmap for RRC connected mode and the maximum number of LP-WUS information bits is up to 16 bits.</w:t>
            </w:r>
          </w:p>
        </w:tc>
      </w:tr>
    </w:tbl>
    <w:p w14:paraId="6EE988B0" w14:textId="77777777" w:rsidR="00570DA5" w:rsidRDefault="00570DA5"/>
    <w:p w14:paraId="102DB4E3" w14:textId="77777777" w:rsidR="00570DA5" w:rsidRDefault="00F5627D">
      <w:pPr>
        <w:pStyle w:val="30"/>
        <w:rPr>
          <w:sz w:val="20"/>
        </w:rPr>
      </w:pPr>
      <w:r>
        <w:rPr>
          <w:sz w:val="20"/>
        </w:rPr>
        <w:t>R1-2407915</w:t>
      </w:r>
      <w:r>
        <w:rPr>
          <w:sz w:val="20"/>
        </w:rPr>
        <w:tab/>
        <w:t>CMCC</w:t>
      </w:r>
    </w:p>
    <w:tbl>
      <w:tblPr>
        <w:tblStyle w:val="afd"/>
        <w:tblW w:w="0" w:type="auto"/>
        <w:tblLook w:val="04A0" w:firstRow="1" w:lastRow="0" w:firstColumn="1" w:lastColumn="0" w:noHBand="0" w:noVBand="1"/>
      </w:tblPr>
      <w:tblGrid>
        <w:gridCol w:w="9838"/>
      </w:tblGrid>
      <w:tr w:rsidR="00570DA5" w14:paraId="5E24AAE8" w14:textId="77777777">
        <w:tc>
          <w:tcPr>
            <w:tcW w:w="9838" w:type="dxa"/>
          </w:tcPr>
          <w:p w14:paraId="44812023" w14:textId="77777777" w:rsidR="00570DA5" w:rsidRDefault="00F5627D">
            <w:pPr>
              <w:rPr>
                <w:bCs/>
                <w:lang w:eastAsia="zh-CN"/>
              </w:rPr>
            </w:pPr>
            <w:r>
              <w:rPr>
                <w:rFonts w:hint="eastAsia"/>
                <w:lang w:eastAsia="zh-CN"/>
              </w:rPr>
              <w:t xml:space="preserve">Proposal 1. </w:t>
            </w:r>
            <w:r>
              <w:rPr>
                <w:lang w:eastAsia="zh-CN"/>
              </w:rPr>
              <w:t>Confirm the working assumption that both Option 1-1 and Option 1-2 can be supported for PDCCH monitoring triggered by LP-WUS with C-DRX configuration.</w:t>
            </w:r>
          </w:p>
          <w:p w14:paraId="28BAB6FB" w14:textId="77777777" w:rsidR="00570DA5" w:rsidRDefault="00F5627D">
            <w:pPr>
              <w:rPr>
                <w:bCs/>
                <w:lang w:eastAsia="zh-CN"/>
              </w:rPr>
            </w:pPr>
            <w:r>
              <w:rPr>
                <w:rFonts w:hint="eastAsia"/>
                <w:lang w:eastAsia="zh-CN"/>
              </w:rPr>
              <w:t xml:space="preserve">Proposal </w:t>
            </w:r>
            <w:r>
              <w:rPr>
                <w:lang w:eastAsia="zh-CN"/>
              </w:rPr>
              <w:t>2</w:t>
            </w:r>
            <w:r>
              <w:rPr>
                <w:rFonts w:hint="eastAsia"/>
                <w:lang w:eastAsia="zh-CN"/>
              </w:rPr>
              <w:t xml:space="preserve">. </w:t>
            </w:r>
            <w:r>
              <w:rPr>
                <w:lang w:eastAsia="zh-CN"/>
              </w:rPr>
              <w:t>Support to introduce a new timer for Option 1-2</w:t>
            </w:r>
            <w:r>
              <w:rPr>
                <w:rFonts w:hint="eastAsia"/>
                <w:lang w:eastAsia="zh-CN"/>
              </w:rPr>
              <w:t>.</w:t>
            </w:r>
          </w:p>
          <w:p w14:paraId="1E0A93FA" w14:textId="77777777" w:rsidR="00570DA5" w:rsidRDefault="00F5627D">
            <w:pPr>
              <w:rPr>
                <w:bCs/>
                <w:lang w:eastAsia="zh-CN"/>
              </w:rPr>
            </w:pPr>
            <w:r>
              <w:rPr>
                <w:rFonts w:hint="eastAsia"/>
                <w:lang w:eastAsia="zh-CN"/>
              </w:rPr>
              <w:t xml:space="preserve">Proposal </w:t>
            </w:r>
            <w:r>
              <w:rPr>
                <w:lang w:eastAsia="zh-CN"/>
              </w:rPr>
              <w:t>3</w:t>
            </w:r>
            <w:r>
              <w:rPr>
                <w:rFonts w:hint="eastAsia"/>
                <w:lang w:eastAsia="zh-CN"/>
              </w:rPr>
              <w:t>. LP-WUS procedure Option 1-1</w:t>
            </w:r>
            <w:r>
              <w:rPr>
                <w:lang w:eastAsia="zh-CN"/>
              </w:rPr>
              <w:t xml:space="preserve"> </w:t>
            </w:r>
            <w:r>
              <w:rPr>
                <w:rFonts w:hint="eastAsia"/>
                <w:lang w:eastAsia="zh-CN"/>
              </w:rPr>
              <w:t>and Rel-16 DCP cannot be configured or activated to one UE simultaneously.</w:t>
            </w:r>
          </w:p>
          <w:p w14:paraId="16DB9AAA" w14:textId="77777777" w:rsidR="00570DA5" w:rsidRDefault="00F5627D">
            <w:pPr>
              <w:rPr>
                <w:bCs/>
                <w:lang w:eastAsia="zh-CN"/>
              </w:rPr>
            </w:pPr>
            <w:r>
              <w:rPr>
                <w:rFonts w:hint="eastAsia"/>
                <w:lang w:eastAsia="zh-CN"/>
              </w:rPr>
              <w:t xml:space="preserve">Proposal </w:t>
            </w:r>
            <w:r>
              <w:rPr>
                <w:lang w:eastAsia="zh-CN"/>
              </w:rPr>
              <w:t>4</w:t>
            </w:r>
            <w:r>
              <w:rPr>
                <w:rFonts w:hint="eastAsia"/>
                <w:lang w:eastAsia="zh-CN"/>
              </w:rPr>
              <w:t xml:space="preserve">. LP-WUS procedure </w:t>
            </w:r>
            <w:r>
              <w:rPr>
                <w:rFonts w:hint="eastAsia"/>
              </w:rPr>
              <w:t>Option 1-1/</w:t>
            </w:r>
            <w:r>
              <w:rPr>
                <w:rFonts w:hint="eastAsia"/>
                <w:lang w:eastAsia="zh-CN"/>
              </w:rPr>
              <w:t>Option 1-2 and Rel-17 PDCCH skipping/SSSG switching can be configured or activated to one UE simultaneously.</w:t>
            </w:r>
          </w:p>
          <w:p w14:paraId="01C9321F" w14:textId="77777777" w:rsidR="00570DA5" w:rsidRDefault="00F5627D">
            <w:pPr>
              <w:rPr>
                <w:bCs/>
                <w:lang w:eastAsia="zh-CN"/>
              </w:rPr>
            </w:pPr>
            <w:r>
              <w:rPr>
                <w:rFonts w:hint="eastAsia"/>
                <w:lang w:eastAsia="zh-CN"/>
              </w:rPr>
              <w:t>P</w:t>
            </w:r>
            <w:r>
              <w:rPr>
                <w:lang w:eastAsia="zh-CN"/>
              </w:rPr>
              <w:t>roposal 5. Support A</w:t>
            </w:r>
            <w:r>
              <w:rPr>
                <w:rFonts w:hint="eastAsia"/>
                <w:lang w:eastAsia="zh-CN"/>
              </w:rPr>
              <w:t>l</w:t>
            </w:r>
            <w:r>
              <w:rPr>
                <w:lang w:eastAsia="zh-CN"/>
              </w:rPr>
              <w:t>t 2: UE report more than one minimum time gaps from multiple candidate values.</w:t>
            </w:r>
          </w:p>
          <w:p w14:paraId="1E9471E2" w14:textId="77777777" w:rsidR="00570DA5" w:rsidRDefault="00F5627D">
            <w:pPr>
              <w:pStyle w:val="aff0"/>
              <w:numPr>
                <w:ilvl w:val="0"/>
                <w:numId w:val="21"/>
              </w:numPr>
              <w:rPr>
                <w:bCs/>
                <w:sz w:val="20"/>
                <w:szCs w:val="20"/>
                <w:lang w:eastAsia="zh-CN"/>
              </w:rPr>
            </w:pPr>
            <w:r>
              <w:rPr>
                <w:sz w:val="20"/>
                <w:szCs w:val="20"/>
                <w:lang w:eastAsia="zh-CN"/>
              </w:rPr>
              <w:t>gNB can configure a reasonable value from the reported values.</w:t>
            </w:r>
          </w:p>
          <w:p w14:paraId="3FE19B6F" w14:textId="77777777" w:rsidR="00570DA5" w:rsidRDefault="00F5627D">
            <w:pPr>
              <w:rPr>
                <w:i/>
                <w:lang w:eastAsia="zh-CN"/>
              </w:rPr>
            </w:pPr>
            <w:r>
              <w:rPr>
                <w:rFonts w:hint="eastAsia"/>
                <w:lang w:eastAsia="zh-CN"/>
              </w:rPr>
              <w:t>P</w:t>
            </w:r>
            <w:r>
              <w:rPr>
                <w:lang w:eastAsia="zh-CN"/>
              </w:rPr>
              <w:t xml:space="preserve">roposal 6. Support the minimum time gap </w:t>
            </w:r>
            <w:proofErr w:type="gramStart"/>
            <w:r>
              <w:rPr>
                <w:lang w:eastAsia="zh-CN"/>
              </w:rPr>
              <w:t>not include</w:t>
            </w:r>
            <w:proofErr w:type="gramEnd"/>
            <w:r>
              <w:rPr>
                <w:lang w:eastAsia="zh-CN"/>
              </w:rPr>
              <w:t xml:space="preserve"> the duration for time/frequency sync of MR. </w:t>
            </w:r>
          </w:p>
          <w:p w14:paraId="4D14C1DF" w14:textId="77777777" w:rsidR="00570DA5" w:rsidRDefault="00F5627D">
            <w:pPr>
              <w:pStyle w:val="aff0"/>
              <w:numPr>
                <w:ilvl w:val="0"/>
                <w:numId w:val="21"/>
              </w:numPr>
              <w:rPr>
                <w:bCs/>
                <w:sz w:val="20"/>
                <w:szCs w:val="20"/>
                <w:lang w:eastAsia="zh-CN"/>
              </w:rPr>
            </w:pPr>
            <w:r>
              <w:rPr>
                <w:sz w:val="20"/>
                <w:szCs w:val="20"/>
                <w:lang w:eastAsia="zh-CN"/>
              </w:rPr>
              <w:t>Also note that there is no need to define the specific composition of the candidate values</w:t>
            </w:r>
            <w:r>
              <w:rPr>
                <w:rFonts w:eastAsiaTheme="minorEastAsia"/>
                <w:sz w:val="20"/>
                <w:szCs w:val="20"/>
                <w:lang w:eastAsia="zh-CN"/>
              </w:rPr>
              <w:t>.</w:t>
            </w:r>
          </w:p>
          <w:p w14:paraId="305E6BF8" w14:textId="77777777" w:rsidR="00570DA5" w:rsidRDefault="00F5627D">
            <w:pPr>
              <w:rPr>
                <w:bCs/>
                <w:lang w:eastAsia="zh-CN"/>
              </w:rPr>
            </w:pPr>
            <w:r>
              <w:rPr>
                <w:lang w:eastAsia="zh-CN"/>
              </w:rPr>
              <w:t xml:space="preserve">Proposal 7. Support LP-WUS </w:t>
            </w:r>
            <w:proofErr w:type="spellStart"/>
            <w:r>
              <w:rPr>
                <w:lang w:eastAsia="zh-CN"/>
              </w:rPr>
              <w:t>QCLed</w:t>
            </w:r>
            <w:proofErr w:type="spellEnd"/>
            <w:r>
              <w:rPr>
                <w:lang w:eastAsia="zh-CN"/>
              </w:rPr>
              <w:t xml:space="preserve"> with SSB and/or CSI-RS in QCL-Type A.</w:t>
            </w:r>
          </w:p>
          <w:p w14:paraId="3160C869" w14:textId="77777777" w:rsidR="00570DA5" w:rsidRDefault="00F5627D">
            <w:pPr>
              <w:rPr>
                <w:bCs/>
                <w:lang w:eastAsia="zh-CN"/>
              </w:rPr>
            </w:pPr>
            <w:r>
              <w:rPr>
                <w:lang w:eastAsia="zh-CN"/>
              </w:rPr>
              <w:t>Proposal 8. Support to not introduce additional activation/deactivation mechanism for LP-WUS monitoring.</w:t>
            </w:r>
          </w:p>
          <w:p w14:paraId="68F52A46" w14:textId="77777777" w:rsidR="00570DA5" w:rsidRDefault="00F5627D">
            <w:r>
              <w:rPr>
                <w:rFonts w:hint="eastAsia"/>
                <w:lang w:eastAsia="zh-CN"/>
              </w:rPr>
              <w:t>P</w:t>
            </w:r>
            <w:r>
              <w:rPr>
                <w:lang w:eastAsia="zh-CN"/>
              </w:rPr>
              <w:t xml:space="preserve">roposal 9. </w:t>
            </w:r>
            <w:r>
              <w:rPr>
                <w:rFonts w:hint="eastAsia"/>
                <w:lang w:eastAsia="zh-CN"/>
              </w:rPr>
              <w:t xml:space="preserve">Regarding </w:t>
            </w:r>
            <w:r>
              <w:rPr>
                <w:lang w:eastAsia="zh-CN"/>
              </w:rPr>
              <w:t>the issue on LP-WUS monitoring configuration, support:</w:t>
            </w:r>
          </w:p>
          <w:p w14:paraId="2063C03C" w14:textId="77777777" w:rsidR="00570DA5" w:rsidRDefault="00F5627D">
            <w:pPr>
              <w:pStyle w:val="aff0"/>
              <w:numPr>
                <w:ilvl w:val="0"/>
                <w:numId w:val="21"/>
              </w:numPr>
              <w:rPr>
                <w:bCs/>
                <w:sz w:val="20"/>
                <w:szCs w:val="20"/>
                <w:lang w:eastAsia="zh-CN"/>
              </w:rPr>
            </w:pPr>
            <w:r>
              <w:rPr>
                <w:sz w:val="20"/>
                <w:szCs w:val="20"/>
                <w:lang w:eastAsia="zh-CN"/>
              </w:rPr>
              <w:t>For Option 1-1, a time offset between LP-WUS and the starting point of DRX ON is configured without the configuration of periodicity.</w:t>
            </w:r>
          </w:p>
          <w:p w14:paraId="2DD27A7D" w14:textId="77777777" w:rsidR="00570DA5" w:rsidRDefault="00F5627D">
            <w:pPr>
              <w:pStyle w:val="aff0"/>
              <w:numPr>
                <w:ilvl w:val="0"/>
                <w:numId w:val="21"/>
              </w:numPr>
              <w:rPr>
                <w:bCs/>
                <w:sz w:val="20"/>
                <w:szCs w:val="20"/>
                <w:lang w:eastAsia="zh-CN"/>
              </w:rPr>
            </w:pPr>
            <w:r>
              <w:rPr>
                <w:sz w:val="20"/>
                <w:szCs w:val="20"/>
                <w:lang w:eastAsia="zh-CN"/>
              </w:rPr>
              <w:t>For Option 1-2, a time offset and periodicity can be configured similar as search space configuration.</w:t>
            </w:r>
          </w:p>
          <w:p w14:paraId="7EB1EC31" w14:textId="77777777" w:rsidR="00570DA5" w:rsidRDefault="00F5627D">
            <w:pPr>
              <w:rPr>
                <w:bCs/>
                <w:lang w:eastAsia="zh-CN"/>
              </w:rPr>
            </w:pPr>
            <w:r>
              <w:rPr>
                <w:rFonts w:hint="eastAsia"/>
                <w:lang w:eastAsia="zh-CN"/>
              </w:rPr>
              <w:t>P</w:t>
            </w:r>
            <w:r>
              <w:rPr>
                <w:lang w:eastAsia="zh-CN"/>
              </w:rPr>
              <w:t xml:space="preserve">roposal </w:t>
            </w:r>
            <w:r>
              <w:rPr>
                <w:rFonts w:hint="eastAsia"/>
                <w:lang w:eastAsia="zh-CN"/>
              </w:rPr>
              <w:t>1</w:t>
            </w:r>
            <w:r>
              <w:rPr>
                <w:lang w:eastAsia="zh-CN"/>
              </w:rPr>
              <w:t>0. Support LP-WUS applicable to one or more serving cells in a (DRX) cell group under CA scenario.</w:t>
            </w:r>
          </w:p>
          <w:p w14:paraId="0ABF0B64" w14:textId="77777777" w:rsidR="00570DA5" w:rsidRDefault="00F5627D">
            <w:pPr>
              <w:pStyle w:val="aff0"/>
              <w:numPr>
                <w:ilvl w:val="0"/>
                <w:numId w:val="21"/>
              </w:numPr>
              <w:rPr>
                <w:bCs/>
                <w:sz w:val="20"/>
                <w:szCs w:val="20"/>
                <w:lang w:eastAsia="zh-CN"/>
              </w:rPr>
            </w:pPr>
            <w:r>
              <w:rPr>
                <w:sz w:val="20"/>
                <w:szCs w:val="20"/>
                <w:lang w:eastAsia="zh-CN"/>
              </w:rPr>
              <w:t>For the case that a MAC entity has two DRX cell groups, LP-WUS should be separately configured for each DRX cell group</w:t>
            </w:r>
            <w:r>
              <w:rPr>
                <w:rFonts w:eastAsiaTheme="minorEastAsia"/>
                <w:sz w:val="20"/>
                <w:szCs w:val="20"/>
                <w:lang w:eastAsia="zh-CN"/>
              </w:rPr>
              <w:t>.</w:t>
            </w:r>
          </w:p>
        </w:tc>
      </w:tr>
    </w:tbl>
    <w:p w14:paraId="3FBD6D3C" w14:textId="77777777" w:rsidR="00570DA5" w:rsidRDefault="00570DA5"/>
    <w:p w14:paraId="6114604D" w14:textId="77777777" w:rsidR="00570DA5" w:rsidRDefault="00F5627D">
      <w:pPr>
        <w:pStyle w:val="30"/>
        <w:rPr>
          <w:sz w:val="20"/>
        </w:rPr>
      </w:pPr>
      <w:r>
        <w:rPr>
          <w:sz w:val="20"/>
        </w:rPr>
        <w:t>R1-2407979</w:t>
      </w:r>
      <w:r>
        <w:rPr>
          <w:sz w:val="20"/>
        </w:rPr>
        <w:tab/>
      </w:r>
      <w:r>
        <w:rPr>
          <w:rFonts w:hint="eastAsia"/>
          <w:sz w:val="20"/>
        </w:rPr>
        <w:t>Xiaomi</w:t>
      </w:r>
    </w:p>
    <w:tbl>
      <w:tblPr>
        <w:tblStyle w:val="afd"/>
        <w:tblW w:w="0" w:type="auto"/>
        <w:tblLook w:val="04A0" w:firstRow="1" w:lastRow="0" w:firstColumn="1" w:lastColumn="0" w:noHBand="0" w:noVBand="1"/>
      </w:tblPr>
      <w:tblGrid>
        <w:gridCol w:w="9838"/>
      </w:tblGrid>
      <w:tr w:rsidR="00570DA5" w14:paraId="60CA135E" w14:textId="77777777">
        <w:tc>
          <w:tcPr>
            <w:tcW w:w="9838" w:type="dxa"/>
          </w:tcPr>
          <w:p w14:paraId="65BF4B14" w14:textId="77777777" w:rsidR="00570DA5" w:rsidRDefault="00F5627D">
            <w:pPr>
              <w:rPr>
                <w:lang w:eastAsia="zh-CN"/>
              </w:rPr>
            </w:pPr>
            <w:r>
              <w:rPr>
                <w:lang w:eastAsia="zh-CN"/>
              </w:rPr>
              <w:t>Proposal 1: How to reduce un</w:t>
            </w:r>
            <w:r>
              <w:rPr>
                <w:rFonts w:hint="eastAsia"/>
                <w:lang w:eastAsia="zh-CN"/>
              </w:rPr>
              <w:t>necessary</w:t>
            </w:r>
            <w:r>
              <w:rPr>
                <w:lang w:eastAsia="zh-CN"/>
              </w:rPr>
              <w:t xml:space="preserve"> PDCCH </w:t>
            </w:r>
            <w:r>
              <w:rPr>
                <w:rFonts w:hint="eastAsia"/>
                <w:lang w:eastAsia="zh-CN"/>
              </w:rPr>
              <w:t>monitoring</w:t>
            </w:r>
            <w:r>
              <w:rPr>
                <w:lang w:eastAsia="zh-CN"/>
              </w:rPr>
              <w:t xml:space="preserve"> </w:t>
            </w:r>
            <w:r>
              <w:rPr>
                <w:rFonts w:hint="eastAsia"/>
                <w:lang w:eastAsia="zh-CN"/>
              </w:rPr>
              <w:t>w</w:t>
            </w:r>
            <w:r>
              <w:rPr>
                <w:lang w:eastAsia="zh-CN"/>
              </w:rPr>
              <w:t>ithin legacy C-DRX active time should be considered for both Option 1-1 and Option 1-2</w:t>
            </w:r>
            <w:r>
              <w:rPr>
                <w:rFonts w:hint="eastAsia"/>
                <w:lang w:eastAsia="zh-CN"/>
              </w:rPr>
              <w:t>.</w:t>
            </w:r>
          </w:p>
          <w:p w14:paraId="76B027B0" w14:textId="77777777" w:rsidR="00570DA5" w:rsidRDefault="00F5627D">
            <w:pPr>
              <w:rPr>
                <w:lang w:eastAsia="zh-CN"/>
              </w:rPr>
            </w:pPr>
            <w:r>
              <w:rPr>
                <w:lang w:eastAsia="zh-CN"/>
              </w:rPr>
              <w:t>Proposal 2: LP WUS applied within C-DRX legacy active time should be considered and down-selected,</w:t>
            </w:r>
          </w:p>
          <w:p w14:paraId="5EEF7A94" w14:textId="77777777" w:rsidR="00570DA5" w:rsidRDefault="00F5627D">
            <w:pPr>
              <w:rPr>
                <w:lang w:eastAsia="zh-CN"/>
              </w:rPr>
            </w:pPr>
            <w:r>
              <w:rPr>
                <w:lang w:eastAsia="zh-CN"/>
              </w:rPr>
              <w:t xml:space="preserve">Case 1: LP WUS is used </w:t>
            </w:r>
            <w:r>
              <w:rPr>
                <w:rFonts w:hint="eastAsia"/>
                <w:lang w:eastAsia="zh-CN"/>
              </w:rPr>
              <w:t>within</w:t>
            </w:r>
            <w:r>
              <w:rPr>
                <w:lang w:eastAsia="zh-CN"/>
              </w:rPr>
              <w:t xml:space="preserve"> C-DRX re-transmission timer running </w:t>
            </w:r>
            <w:proofErr w:type="gramStart"/>
            <w:r>
              <w:rPr>
                <w:lang w:eastAsia="zh-CN"/>
              </w:rPr>
              <w:t>duration;</w:t>
            </w:r>
            <w:proofErr w:type="gramEnd"/>
          </w:p>
          <w:p w14:paraId="243E727C" w14:textId="77777777" w:rsidR="00570DA5" w:rsidRDefault="00F5627D">
            <w:pPr>
              <w:rPr>
                <w:lang w:eastAsia="zh-CN"/>
              </w:rPr>
            </w:pPr>
            <w:r>
              <w:rPr>
                <w:lang w:eastAsia="zh-CN"/>
              </w:rPr>
              <w:t xml:space="preserve">Case 2: LP WUS </w:t>
            </w:r>
            <w:r>
              <w:rPr>
                <w:rFonts w:hint="eastAsia"/>
                <w:lang w:eastAsia="zh-CN"/>
              </w:rPr>
              <w:t>is</w:t>
            </w:r>
            <w:r>
              <w:rPr>
                <w:lang w:eastAsia="zh-CN"/>
              </w:rPr>
              <w:t xml:space="preserve"> </w:t>
            </w:r>
            <w:r>
              <w:rPr>
                <w:rFonts w:hint="eastAsia"/>
                <w:lang w:eastAsia="zh-CN"/>
              </w:rPr>
              <w:t>used</w:t>
            </w:r>
            <w:r>
              <w:rPr>
                <w:lang w:eastAsia="zh-CN"/>
              </w:rPr>
              <w:t xml:space="preserve"> within C-DRX active time and within PDCCH skipping </w:t>
            </w:r>
            <w:proofErr w:type="gramStart"/>
            <w:r>
              <w:rPr>
                <w:lang w:eastAsia="zh-CN"/>
              </w:rPr>
              <w:t>duration;</w:t>
            </w:r>
            <w:proofErr w:type="gramEnd"/>
          </w:p>
          <w:p w14:paraId="0ABAB60C" w14:textId="77777777" w:rsidR="00570DA5" w:rsidRDefault="00F5627D">
            <w:pPr>
              <w:rPr>
                <w:lang w:eastAsia="zh-CN"/>
              </w:rPr>
            </w:pPr>
            <w:r>
              <w:rPr>
                <w:lang w:eastAsia="zh-CN"/>
              </w:rPr>
              <w:t>Case 3: LP WUS is used within C-DRX active time and outside PDCCH skipping duration.</w:t>
            </w:r>
          </w:p>
          <w:p w14:paraId="37E6AA46" w14:textId="77777777" w:rsidR="00570DA5" w:rsidRDefault="00F5627D">
            <w:pPr>
              <w:rPr>
                <w:lang w:eastAsia="zh-CN"/>
              </w:rPr>
            </w:pPr>
            <w:r>
              <w:rPr>
                <w:lang w:eastAsia="zh-CN"/>
              </w:rPr>
              <w:t>Proposal 3:</w:t>
            </w:r>
            <w:r>
              <w:t xml:space="preserve"> </w:t>
            </w:r>
            <w:r>
              <w:rPr>
                <w:lang w:eastAsia="zh-CN"/>
              </w:rPr>
              <w:t>From RAN1 perspective, for RRC CONNECTED mode, PDCCH monitoring is triggered by LP-WUS with C-DRX configuration,</w:t>
            </w:r>
          </w:p>
          <w:p w14:paraId="271F16F3" w14:textId="77777777" w:rsidR="00570DA5" w:rsidRDefault="00F5627D">
            <w:pPr>
              <w:rPr>
                <w:lang w:eastAsia="zh-CN"/>
              </w:rPr>
            </w:pPr>
            <w:r>
              <w:rPr>
                <w:lang w:eastAsia="zh-CN"/>
              </w:rPr>
              <w:t xml:space="preserve">Support Option 1-1: LP-WUS monitoring according to the LP-WUS monitoring configuration before </w:t>
            </w:r>
            <w:proofErr w:type="spellStart"/>
            <w:r>
              <w:rPr>
                <w:lang w:eastAsia="zh-CN"/>
              </w:rPr>
              <w:t>drx-onDurationTimer</w:t>
            </w:r>
            <w:proofErr w:type="spellEnd"/>
            <w:r>
              <w:rPr>
                <w:lang w:eastAsia="zh-CN"/>
              </w:rPr>
              <w:t xml:space="preserve"> to trigger the starting of the </w:t>
            </w:r>
            <w:proofErr w:type="spellStart"/>
            <w:r>
              <w:rPr>
                <w:lang w:eastAsia="zh-CN"/>
              </w:rPr>
              <w:t>drx-onDurationTimer</w:t>
            </w:r>
            <w:proofErr w:type="spellEnd"/>
            <w:r>
              <w:rPr>
                <w:lang w:eastAsia="zh-CN"/>
              </w:rPr>
              <w:t>.</w:t>
            </w:r>
          </w:p>
          <w:p w14:paraId="6EC021BF" w14:textId="77777777" w:rsidR="00570DA5" w:rsidRDefault="00F5627D">
            <w:pPr>
              <w:rPr>
                <w:lang w:eastAsia="zh-CN"/>
              </w:rPr>
            </w:pPr>
            <w:r>
              <w:rPr>
                <w:lang w:eastAsia="zh-CN"/>
              </w:rPr>
              <w:t>Support Option 1-2: LP-WUS monitoring outside at least legacy C-DRX active time according to the LP-WUS monitoring configuration to trigger PDCCH monitoring.</w:t>
            </w:r>
          </w:p>
          <w:p w14:paraId="5BDB8270" w14:textId="77777777" w:rsidR="00570DA5" w:rsidRDefault="00F5627D">
            <w:pPr>
              <w:rPr>
                <w:lang w:eastAsia="zh-CN"/>
              </w:rPr>
            </w:pPr>
            <w:r>
              <w:rPr>
                <w:lang w:eastAsia="zh-CN"/>
              </w:rPr>
              <w:t>Support Option 1-3: LP-WUS monitoring within legacy C-DRX active time according to the LP-WUS monitoring configuration to trigger PDCCH monitoring.</w:t>
            </w:r>
          </w:p>
          <w:p w14:paraId="0F27EBD1" w14:textId="77777777" w:rsidR="00570DA5" w:rsidRDefault="00F5627D">
            <w:pPr>
              <w:rPr>
                <w:lang w:eastAsia="zh-CN"/>
              </w:rPr>
            </w:pPr>
            <w:r>
              <w:rPr>
                <w:lang w:eastAsia="zh-CN"/>
              </w:rPr>
              <w:t>Proposal 4: Support multiple repetitions of a LP WUS occasion.</w:t>
            </w:r>
          </w:p>
          <w:p w14:paraId="098E5E56" w14:textId="77777777" w:rsidR="00570DA5" w:rsidRDefault="00F5627D">
            <w:pPr>
              <w:rPr>
                <w:lang w:eastAsia="zh-CN"/>
              </w:rPr>
            </w:pPr>
            <w:r>
              <w:rPr>
                <w:lang w:eastAsia="zh-CN"/>
              </w:rPr>
              <w:t>Proposal 5: LP WUS can be configured in the same or different carrier/band from where MR operates.</w:t>
            </w:r>
          </w:p>
          <w:p w14:paraId="35C5BF91" w14:textId="77777777" w:rsidR="00570DA5" w:rsidRDefault="00F5627D">
            <w:pPr>
              <w:rPr>
                <w:lang w:eastAsia="zh-CN"/>
              </w:rPr>
            </w:pPr>
            <w:r>
              <w:rPr>
                <w:lang w:eastAsia="zh-CN"/>
              </w:rPr>
              <w:t>Proposal 6: UE is only required to monitor LP WUS on one carrier.</w:t>
            </w:r>
          </w:p>
          <w:p w14:paraId="7E52EB99" w14:textId="77777777" w:rsidR="00570DA5" w:rsidRDefault="00F5627D">
            <w:pPr>
              <w:rPr>
                <w:lang w:eastAsia="zh-CN"/>
              </w:rPr>
            </w:pPr>
            <w:r>
              <w:rPr>
                <w:lang w:eastAsia="zh-CN"/>
              </w:rPr>
              <w:t>Proposal 7: LP WUS at least includes bits indicating whether to monitor PDCCH. SSSG switching, BWP switching indication can also be considered.</w:t>
            </w:r>
          </w:p>
          <w:p w14:paraId="4E254930" w14:textId="77777777" w:rsidR="00570DA5" w:rsidRDefault="00F5627D">
            <w:pPr>
              <w:rPr>
                <w:lang w:eastAsia="zh-CN"/>
              </w:rPr>
            </w:pPr>
            <w:r>
              <w:rPr>
                <w:rFonts w:hint="eastAsia"/>
                <w:lang w:eastAsia="zh-CN"/>
              </w:rPr>
              <w:t>P</w:t>
            </w:r>
            <w:r>
              <w:rPr>
                <w:lang w:eastAsia="zh-CN"/>
              </w:rPr>
              <w:t xml:space="preserve">roposal 8: LP WUS indication can be per cell </w:t>
            </w:r>
            <w:r>
              <w:rPr>
                <w:rFonts w:hint="eastAsia"/>
                <w:lang w:eastAsia="zh-CN"/>
              </w:rPr>
              <w:t>or</w:t>
            </w:r>
            <w:r>
              <w:rPr>
                <w:lang w:eastAsia="zh-CN"/>
              </w:rPr>
              <w:t xml:space="preserve"> per cell group when UE is configured with multiple serving cells.</w:t>
            </w:r>
          </w:p>
          <w:p w14:paraId="077592FA" w14:textId="77777777" w:rsidR="00570DA5" w:rsidRDefault="00F5627D">
            <w:pPr>
              <w:rPr>
                <w:lang w:eastAsia="zh-CN"/>
              </w:rPr>
            </w:pPr>
            <w:r>
              <w:rPr>
                <w:lang w:eastAsia="zh-CN"/>
              </w:rPr>
              <w:t>Proposal 9: For RRC CONNECTED mode, UE reports multiple values for each SCS from X candidate values for the determination of the minimum time gap between LP-WUS reception and MR to start PDCCH monitoring via UE capability reporting. X is no less than 3.</w:t>
            </w:r>
          </w:p>
          <w:p w14:paraId="449440CF" w14:textId="77777777" w:rsidR="00570DA5" w:rsidRDefault="00F5627D">
            <w:pPr>
              <w:rPr>
                <w:lang w:eastAsia="zh-CN"/>
              </w:rPr>
            </w:pPr>
            <w:r>
              <w:rPr>
                <w:lang w:eastAsia="zh-CN"/>
              </w:rPr>
              <w:t xml:space="preserve">Proposal 10: If UE reports multiple wake-up delay values for each SCS, network can indicate UE a suitable wake-up delay based on its knowledge of the UE’s traffic characteristics. </w:t>
            </w:r>
          </w:p>
          <w:p w14:paraId="068723B0" w14:textId="77777777" w:rsidR="00570DA5" w:rsidRDefault="00F5627D">
            <w:pPr>
              <w:rPr>
                <w:bCs/>
                <w:iCs/>
              </w:rPr>
            </w:pPr>
            <w:r>
              <w:rPr>
                <w:lang w:eastAsia="zh-CN"/>
              </w:rPr>
              <w:t>Proposal 11: Semi-persistent channels’ impact on LP WUS wake-up delay should be considered.</w:t>
            </w:r>
          </w:p>
          <w:p w14:paraId="0970CC4A" w14:textId="77777777" w:rsidR="00570DA5" w:rsidRDefault="00F5627D">
            <w:pPr>
              <w:rPr>
                <w:lang w:eastAsia="zh-CN"/>
              </w:rPr>
            </w:pPr>
            <w:r>
              <w:rPr>
                <w:lang w:eastAsia="zh-CN"/>
              </w:rPr>
              <w:t xml:space="preserve">Proposal 12: Support CSI </w:t>
            </w:r>
            <w:r>
              <w:rPr>
                <w:rFonts w:hint="eastAsia"/>
                <w:lang w:eastAsia="zh-CN"/>
              </w:rPr>
              <w:t>report</w:t>
            </w:r>
            <w:r>
              <w:rPr>
                <w:lang w:eastAsia="zh-CN"/>
              </w:rPr>
              <w:t xml:space="preserve"> skipped or relaxed during the MR’s non-active period and support CSI </w:t>
            </w:r>
            <w:r>
              <w:rPr>
                <w:rFonts w:hint="eastAsia"/>
                <w:lang w:eastAsia="zh-CN"/>
              </w:rPr>
              <w:t>report</w:t>
            </w:r>
            <w:r>
              <w:rPr>
                <w:lang w:eastAsia="zh-CN"/>
              </w:rPr>
              <w:t xml:space="preserve"> for additional active time triggered by LP WUS.</w:t>
            </w:r>
          </w:p>
          <w:p w14:paraId="4759F2F2" w14:textId="77777777" w:rsidR="00570DA5" w:rsidRDefault="00F5627D">
            <w:r>
              <w:rPr>
                <w:lang w:eastAsia="zh-CN"/>
              </w:rPr>
              <w:t xml:space="preserve">Proposal 13: LP WUS </w:t>
            </w:r>
            <w:r>
              <w:rPr>
                <w:rFonts w:hint="eastAsia"/>
                <w:lang w:eastAsia="zh-CN"/>
              </w:rPr>
              <w:t>in</w:t>
            </w:r>
            <w:r>
              <w:rPr>
                <w:lang w:eastAsia="zh-CN"/>
              </w:rPr>
              <w:t xml:space="preserve"> </w:t>
            </w:r>
            <w:r>
              <w:rPr>
                <w:rFonts w:hint="eastAsia"/>
                <w:lang w:eastAsia="zh-CN"/>
              </w:rPr>
              <w:t>connected</w:t>
            </w:r>
            <w:r>
              <w:rPr>
                <w:lang w:eastAsia="zh-CN"/>
              </w:rPr>
              <w:t xml:space="preserve"> state can be </w:t>
            </w:r>
            <w:proofErr w:type="spellStart"/>
            <w:r>
              <w:rPr>
                <w:lang w:eastAsia="zh-CN"/>
              </w:rPr>
              <w:t>QCLed</w:t>
            </w:r>
            <w:proofErr w:type="spellEnd"/>
            <w:r>
              <w:rPr>
                <w:lang w:eastAsia="zh-CN"/>
              </w:rPr>
              <w:t xml:space="preserve"> with LP -SS by QCL type A, and can be </w:t>
            </w:r>
            <w:proofErr w:type="spellStart"/>
            <w:r>
              <w:rPr>
                <w:lang w:eastAsia="zh-CN"/>
              </w:rPr>
              <w:t>QCL</w:t>
            </w:r>
            <w:r>
              <w:rPr>
                <w:rFonts w:hint="eastAsia"/>
                <w:lang w:eastAsia="zh-CN"/>
              </w:rPr>
              <w:t>ed</w:t>
            </w:r>
            <w:proofErr w:type="spellEnd"/>
            <w:r>
              <w:rPr>
                <w:lang w:eastAsia="zh-CN"/>
              </w:rPr>
              <w:t xml:space="preserve"> with SSB by QCL </w:t>
            </w:r>
            <w:r>
              <w:rPr>
                <w:rFonts w:hint="eastAsia"/>
                <w:lang w:eastAsia="zh-CN"/>
              </w:rPr>
              <w:t>type</w:t>
            </w:r>
            <w:r>
              <w:rPr>
                <w:lang w:eastAsia="zh-CN"/>
              </w:rPr>
              <w:t xml:space="preserve"> C.</w:t>
            </w:r>
          </w:p>
        </w:tc>
      </w:tr>
    </w:tbl>
    <w:p w14:paraId="4355D4BD" w14:textId="77777777" w:rsidR="00570DA5" w:rsidRDefault="00570DA5"/>
    <w:p w14:paraId="4ECF3D76" w14:textId="77777777" w:rsidR="00570DA5" w:rsidRDefault="00F5627D">
      <w:pPr>
        <w:pStyle w:val="30"/>
        <w:rPr>
          <w:sz w:val="20"/>
        </w:rPr>
      </w:pPr>
      <w:r>
        <w:rPr>
          <w:sz w:val="20"/>
        </w:rPr>
        <w:t>R1-2408057</w:t>
      </w:r>
      <w:r>
        <w:rPr>
          <w:sz w:val="20"/>
        </w:rPr>
        <w:tab/>
      </w:r>
      <w:r>
        <w:rPr>
          <w:rFonts w:hint="eastAsia"/>
          <w:sz w:val="20"/>
        </w:rPr>
        <w:t>CATT</w:t>
      </w:r>
    </w:p>
    <w:tbl>
      <w:tblPr>
        <w:tblStyle w:val="afd"/>
        <w:tblW w:w="0" w:type="auto"/>
        <w:tblLook w:val="04A0" w:firstRow="1" w:lastRow="0" w:firstColumn="1" w:lastColumn="0" w:noHBand="0" w:noVBand="1"/>
      </w:tblPr>
      <w:tblGrid>
        <w:gridCol w:w="9838"/>
      </w:tblGrid>
      <w:tr w:rsidR="00570DA5" w14:paraId="62896078" w14:textId="77777777">
        <w:tc>
          <w:tcPr>
            <w:tcW w:w="9838" w:type="dxa"/>
          </w:tcPr>
          <w:p w14:paraId="7F75B9CB" w14:textId="77777777" w:rsidR="00570DA5" w:rsidRDefault="00F5627D">
            <w:pPr>
              <w:rPr>
                <w:bCs/>
                <w:lang w:eastAsia="zh-CN"/>
              </w:rPr>
            </w:pPr>
            <w:r>
              <w:rPr>
                <w:lang w:eastAsia="zh-CN"/>
              </w:rPr>
              <w:t xml:space="preserve">Proposal </w:t>
            </w:r>
            <w:r>
              <w:rPr>
                <w:rFonts w:hint="eastAsia"/>
                <w:lang w:eastAsia="zh-CN"/>
              </w:rPr>
              <w:t>1</w:t>
            </w:r>
            <w:r>
              <w:rPr>
                <w:lang w:eastAsia="zh-CN"/>
              </w:rPr>
              <w:t xml:space="preserve">: For </w:t>
            </w:r>
            <w:r>
              <w:rPr>
                <w:rFonts w:hint="eastAsia"/>
                <w:lang w:eastAsia="zh-CN"/>
              </w:rPr>
              <w:t>RRC_</w:t>
            </w:r>
            <w:r>
              <w:rPr>
                <w:lang w:eastAsia="zh-CN"/>
              </w:rPr>
              <w:t xml:space="preserve">CONNECTED mode, the LP-WUS could be configured for one or more UEs for the control </w:t>
            </w:r>
            <w:proofErr w:type="spellStart"/>
            <w:r>
              <w:rPr>
                <w:lang w:eastAsia="zh-CN"/>
              </w:rPr>
              <w:t>signaling</w:t>
            </w:r>
            <w:proofErr w:type="spellEnd"/>
            <w:r>
              <w:rPr>
                <w:lang w:eastAsia="zh-CN"/>
              </w:rPr>
              <w:t xml:space="preserve"> to indicate the UE wake</w:t>
            </w:r>
            <w:r>
              <w:rPr>
                <w:rFonts w:hint="eastAsia"/>
                <w:lang w:eastAsia="zh-CN"/>
              </w:rPr>
              <w:t xml:space="preserve"> </w:t>
            </w:r>
            <w:r>
              <w:rPr>
                <w:lang w:eastAsia="zh-CN"/>
              </w:rPr>
              <w:t>up in the subsequent DRX ON.</w:t>
            </w:r>
          </w:p>
          <w:p w14:paraId="6265B075" w14:textId="77777777" w:rsidR="00570DA5" w:rsidRDefault="00F5627D">
            <w:pPr>
              <w:rPr>
                <w:bCs/>
                <w:lang w:eastAsia="zh-CN"/>
              </w:rPr>
            </w:pPr>
            <w:r>
              <w:rPr>
                <w:lang w:eastAsia="zh-CN"/>
              </w:rPr>
              <w:t xml:space="preserve">Proposal </w:t>
            </w:r>
            <w:r>
              <w:rPr>
                <w:rFonts w:hint="eastAsia"/>
                <w:lang w:eastAsia="zh-CN"/>
              </w:rPr>
              <w:t>2</w:t>
            </w:r>
            <w:r>
              <w:rPr>
                <w:lang w:eastAsia="zh-CN"/>
              </w:rPr>
              <w:t>:</w:t>
            </w:r>
            <w:r>
              <w:rPr>
                <w:rFonts w:hint="eastAsia"/>
                <w:lang w:eastAsia="zh-CN"/>
              </w:rPr>
              <w:t xml:space="preserve"> UE can only report one minimum time </w:t>
            </w:r>
            <w:proofErr w:type="gramStart"/>
            <w:r>
              <w:rPr>
                <w:rFonts w:hint="eastAsia"/>
                <w:lang w:eastAsia="zh-CN"/>
              </w:rPr>
              <w:t>gap</w:t>
            </w:r>
            <w:proofErr w:type="gramEnd"/>
            <w:r>
              <w:rPr>
                <w:rFonts w:hint="eastAsia"/>
                <w:lang w:eastAsia="zh-CN"/>
              </w:rPr>
              <w:t xml:space="preserve"> and the value of minimum gap </w:t>
            </w:r>
            <w:r>
              <w:rPr>
                <w:lang w:eastAsia="zh-CN"/>
              </w:rPr>
              <w:t>depends</w:t>
            </w:r>
            <w:r>
              <w:rPr>
                <w:rFonts w:hint="eastAsia"/>
                <w:lang w:eastAsia="zh-CN"/>
              </w:rPr>
              <w:t xml:space="preserve"> on the functionality of LP-WUS</w:t>
            </w:r>
            <w:r>
              <w:rPr>
                <w:lang w:eastAsia="zh-CN"/>
              </w:rPr>
              <w:t xml:space="preserve"> whether the LP-WUS indication includes the </w:t>
            </w:r>
            <w:proofErr w:type="spellStart"/>
            <w:r>
              <w:rPr>
                <w:lang w:eastAsia="zh-CN"/>
              </w:rPr>
              <w:t>SCell</w:t>
            </w:r>
            <w:proofErr w:type="spellEnd"/>
            <w:r>
              <w:rPr>
                <w:lang w:eastAsia="zh-CN"/>
              </w:rPr>
              <w:t xml:space="preserve"> dormancy indication</w:t>
            </w:r>
            <w:r>
              <w:rPr>
                <w:rFonts w:hint="eastAsia"/>
                <w:lang w:eastAsia="zh-CN"/>
              </w:rPr>
              <w:t>.</w:t>
            </w:r>
          </w:p>
          <w:p w14:paraId="722F6153" w14:textId="77777777" w:rsidR="00570DA5" w:rsidRDefault="00F5627D">
            <w:pPr>
              <w:rPr>
                <w:bCs/>
                <w:lang w:eastAsia="zh-CN"/>
              </w:rPr>
            </w:pPr>
            <w:r>
              <w:rPr>
                <w:rFonts w:hint="eastAsia"/>
                <w:lang w:eastAsia="zh-CN"/>
              </w:rPr>
              <w:t xml:space="preserve">Proposal 3: The </w:t>
            </w:r>
            <w:r>
              <w:rPr>
                <w:lang w:eastAsia="zh-CN"/>
              </w:rPr>
              <w:t>periodicity</w:t>
            </w:r>
            <w:r>
              <w:rPr>
                <w:rFonts w:hint="eastAsia"/>
                <w:lang w:eastAsia="zh-CN"/>
              </w:rPr>
              <w:t xml:space="preserve"> of LP-WUS MOs can be configured </w:t>
            </w:r>
            <w:r>
              <w:rPr>
                <w:lang w:eastAsia="zh-CN"/>
              </w:rPr>
              <w:t>deterministically</w:t>
            </w:r>
            <w:r>
              <w:rPr>
                <w:rFonts w:hint="eastAsia"/>
                <w:lang w:eastAsia="zh-CN"/>
              </w:rPr>
              <w:t>.</w:t>
            </w:r>
          </w:p>
          <w:p w14:paraId="1EB5B1C7" w14:textId="77777777" w:rsidR="00570DA5" w:rsidRDefault="00F5627D">
            <w:pPr>
              <w:rPr>
                <w:bCs/>
                <w:lang w:eastAsia="zh-CN"/>
              </w:rPr>
            </w:pPr>
            <w:r>
              <w:rPr>
                <w:rFonts w:hint="eastAsia"/>
                <w:lang w:eastAsia="zh-CN"/>
              </w:rPr>
              <w:t xml:space="preserve">Proposal 4: One LP-WUS is </w:t>
            </w:r>
            <w:r>
              <w:rPr>
                <w:lang w:eastAsia="zh-CN"/>
              </w:rPr>
              <w:t>configured to be</w:t>
            </w:r>
            <w:r>
              <w:rPr>
                <w:rFonts w:hint="eastAsia"/>
                <w:lang w:eastAsia="zh-CN"/>
              </w:rPr>
              <w:t xml:space="preserve"> </w:t>
            </w:r>
            <w:proofErr w:type="spellStart"/>
            <w:r>
              <w:rPr>
                <w:rFonts w:hint="eastAsia"/>
                <w:lang w:eastAsia="zh-CN"/>
              </w:rPr>
              <w:t>QCL</w:t>
            </w:r>
            <w:r>
              <w:rPr>
                <w:lang w:eastAsia="zh-CN"/>
              </w:rPr>
              <w:t>ed</w:t>
            </w:r>
            <w:proofErr w:type="spellEnd"/>
            <w:r>
              <w:rPr>
                <w:rFonts w:hint="eastAsia"/>
                <w:lang w:eastAsia="zh-CN"/>
              </w:rPr>
              <w:t xml:space="preserve"> with</w:t>
            </w:r>
            <w:r>
              <w:rPr>
                <w:lang w:eastAsia="zh-CN"/>
              </w:rPr>
              <w:t xml:space="preserve"> the RS</w:t>
            </w:r>
            <w:r>
              <w:rPr>
                <w:rFonts w:hint="eastAsia"/>
                <w:lang w:eastAsia="zh-CN"/>
              </w:rPr>
              <w:t xml:space="preserve"> </w:t>
            </w:r>
            <w:r>
              <w:rPr>
                <w:lang w:eastAsia="zh-CN"/>
              </w:rPr>
              <w:t>associated with each of the TCI states</w:t>
            </w:r>
            <w:r>
              <w:rPr>
                <w:rFonts w:hint="eastAsia"/>
                <w:lang w:eastAsia="zh-CN"/>
              </w:rPr>
              <w:t xml:space="preserve"> of the CORESE</w:t>
            </w:r>
            <w:r>
              <w:rPr>
                <w:lang w:eastAsia="zh-CN"/>
              </w:rPr>
              <w:t>Ts</w:t>
            </w:r>
            <w:r>
              <w:rPr>
                <w:rFonts w:hint="eastAsia"/>
                <w:lang w:eastAsia="zh-CN"/>
              </w:rPr>
              <w:t xml:space="preserve"> in order to trigger the PDCCH monitoring at the associated CORESETs when LP-WUS is detected.</w:t>
            </w:r>
          </w:p>
          <w:p w14:paraId="3B71E640" w14:textId="77777777" w:rsidR="00570DA5" w:rsidRDefault="00F5627D">
            <w:pPr>
              <w:rPr>
                <w:bCs/>
                <w:lang w:eastAsia="zh-CN"/>
              </w:rPr>
            </w:pPr>
            <w:r>
              <w:rPr>
                <w:lang w:eastAsia="zh-CN"/>
              </w:rPr>
              <w:t>Proposal</w:t>
            </w:r>
            <w:r>
              <w:rPr>
                <w:rFonts w:hint="eastAsia"/>
                <w:lang w:eastAsia="zh-CN"/>
              </w:rPr>
              <w:t xml:space="preserve"> 5</w:t>
            </w:r>
            <w:r>
              <w:rPr>
                <w:rFonts w:hint="eastAsia"/>
                <w:lang w:eastAsia="zh-CN"/>
              </w:rPr>
              <w:t>：</w:t>
            </w:r>
            <w:r>
              <w:rPr>
                <w:rFonts w:hint="eastAsia"/>
                <w:lang w:eastAsia="zh-CN"/>
              </w:rPr>
              <w:t>The related procedures of Option1-1 can first discussed in RAN1</w:t>
            </w:r>
            <w:r>
              <w:rPr>
                <w:lang w:eastAsia="zh-CN"/>
              </w:rPr>
              <w:t xml:space="preserve"> and wait more progress from RAN2 for Option1-2.</w:t>
            </w:r>
          </w:p>
          <w:p w14:paraId="1B9AFF9E" w14:textId="77777777" w:rsidR="00570DA5" w:rsidRDefault="00F5627D">
            <w:pPr>
              <w:rPr>
                <w:bCs/>
                <w:lang w:eastAsia="zh-CN"/>
              </w:rPr>
            </w:pPr>
            <w:r>
              <w:rPr>
                <w:rFonts w:hint="eastAsia"/>
                <w:lang w:eastAsia="zh-CN"/>
              </w:rPr>
              <w:t xml:space="preserve">Proposal 6: NOT support </w:t>
            </w:r>
            <w:r>
              <w:rPr>
                <w:lang w:eastAsia="zh-CN"/>
              </w:rPr>
              <w:t>UE assistance</w:t>
            </w:r>
            <w:r>
              <w:rPr>
                <w:rFonts w:hint="eastAsia"/>
                <w:lang w:eastAsia="zh-CN"/>
              </w:rPr>
              <w:t xml:space="preserve"> for </w:t>
            </w:r>
            <w:r>
              <w:rPr>
                <w:lang w:eastAsia="zh-CN"/>
              </w:rPr>
              <w:t xml:space="preserve">PDCCH monitoring triggered by LP-WUS is enabled/disabled by </w:t>
            </w:r>
            <w:proofErr w:type="spellStart"/>
            <w:r>
              <w:rPr>
                <w:lang w:eastAsia="zh-CN"/>
              </w:rPr>
              <w:t>gNB</w:t>
            </w:r>
            <w:proofErr w:type="spellEnd"/>
            <w:r>
              <w:rPr>
                <w:lang w:eastAsia="zh-CN"/>
              </w:rPr>
              <w:t xml:space="preserve"> RRC </w:t>
            </w:r>
            <w:proofErr w:type="spellStart"/>
            <w:r>
              <w:rPr>
                <w:lang w:eastAsia="zh-CN"/>
              </w:rPr>
              <w:t>signaling</w:t>
            </w:r>
            <w:proofErr w:type="spellEnd"/>
            <w:r>
              <w:rPr>
                <w:rFonts w:hint="eastAsia"/>
                <w:lang w:eastAsia="zh-CN"/>
              </w:rPr>
              <w:t>.</w:t>
            </w:r>
          </w:p>
          <w:p w14:paraId="244D0620" w14:textId="77777777" w:rsidR="00570DA5" w:rsidRDefault="00F5627D">
            <w:pPr>
              <w:rPr>
                <w:bCs/>
                <w:lang w:eastAsia="zh-CN"/>
              </w:rPr>
            </w:pPr>
            <w:r>
              <w:rPr>
                <w:rFonts w:hint="eastAsia"/>
                <w:lang w:eastAsia="zh-CN"/>
              </w:rPr>
              <w:t xml:space="preserve">Proposal 7: Support Option 1: </w:t>
            </w:r>
            <w:r>
              <w:rPr>
                <w:lang w:eastAsia="zh-CN"/>
              </w:rPr>
              <w:t xml:space="preserve">No additional indication/condition </w:t>
            </w:r>
            <w:r>
              <w:rPr>
                <w:rFonts w:hint="eastAsia"/>
                <w:lang w:eastAsia="zh-CN"/>
              </w:rPr>
              <w:t>is</w:t>
            </w:r>
            <w:r>
              <w:rPr>
                <w:lang w:eastAsia="zh-CN"/>
              </w:rPr>
              <w:t xml:space="preserve"> introduced for activation/deactivation of LP-WUS monitoring</w:t>
            </w:r>
            <w:r>
              <w:rPr>
                <w:rFonts w:hint="eastAsia"/>
                <w:lang w:eastAsia="zh-CN"/>
              </w:rPr>
              <w:t xml:space="preserve">. </w:t>
            </w:r>
          </w:p>
          <w:p w14:paraId="39F0B62B" w14:textId="77777777" w:rsidR="00570DA5" w:rsidRDefault="00F5627D">
            <w:r>
              <w:rPr>
                <w:rFonts w:hint="eastAsia"/>
                <w:lang w:eastAsia="zh-CN"/>
              </w:rPr>
              <w:t xml:space="preserve">Proposal 8: PDCCH </w:t>
            </w:r>
            <w:r>
              <w:rPr>
                <w:lang w:eastAsia="zh-CN"/>
              </w:rPr>
              <w:t>monitoring</w:t>
            </w:r>
            <w:r>
              <w:rPr>
                <w:rFonts w:hint="eastAsia"/>
                <w:lang w:eastAsia="zh-CN"/>
              </w:rPr>
              <w:t xml:space="preserve"> triggered by a LP-WUS is applicable for all </w:t>
            </w:r>
            <w:r>
              <w:rPr>
                <w:lang w:eastAsia="zh-CN"/>
              </w:rPr>
              <w:t>serving</w:t>
            </w:r>
            <w:r>
              <w:rPr>
                <w:rFonts w:hint="eastAsia"/>
                <w:lang w:eastAsia="zh-CN"/>
              </w:rPr>
              <w:t xml:space="preserve"> cells with </w:t>
            </w:r>
            <w:proofErr w:type="spellStart"/>
            <w:r>
              <w:rPr>
                <w:rFonts w:hint="eastAsia"/>
                <w:lang w:eastAsia="zh-CN"/>
              </w:rPr>
              <w:t>SCell</w:t>
            </w:r>
            <w:proofErr w:type="spellEnd"/>
            <w:r>
              <w:rPr>
                <w:rFonts w:hint="eastAsia"/>
                <w:lang w:eastAsia="zh-CN"/>
              </w:rPr>
              <w:t xml:space="preserve"> dormancy indication in LP-WUS.</w:t>
            </w:r>
          </w:p>
        </w:tc>
      </w:tr>
    </w:tbl>
    <w:p w14:paraId="4B46B50F" w14:textId="77777777" w:rsidR="00570DA5" w:rsidRDefault="00570DA5"/>
    <w:p w14:paraId="729CD5A4" w14:textId="77777777" w:rsidR="00570DA5" w:rsidRDefault="00F5627D">
      <w:pPr>
        <w:pStyle w:val="30"/>
        <w:rPr>
          <w:sz w:val="20"/>
        </w:rPr>
      </w:pPr>
      <w:r>
        <w:rPr>
          <w:sz w:val="20"/>
        </w:rPr>
        <w:t>R1-2408076</w:t>
      </w:r>
      <w:r>
        <w:rPr>
          <w:sz w:val="20"/>
        </w:rPr>
        <w:tab/>
        <w:t xml:space="preserve">ZTE Corporation, </w:t>
      </w:r>
      <w:proofErr w:type="spellStart"/>
      <w:r>
        <w:rPr>
          <w:sz w:val="20"/>
        </w:rPr>
        <w:t>Sanechips</w:t>
      </w:r>
      <w:proofErr w:type="spellEnd"/>
    </w:p>
    <w:tbl>
      <w:tblPr>
        <w:tblStyle w:val="afd"/>
        <w:tblW w:w="0" w:type="auto"/>
        <w:tblLook w:val="04A0" w:firstRow="1" w:lastRow="0" w:firstColumn="1" w:lastColumn="0" w:noHBand="0" w:noVBand="1"/>
      </w:tblPr>
      <w:tblGrid>
        <w:gridCol w:w="9838"/>
      </w:tblGrid>
      <w:tr w:rsidR="00570DA5" w14:paraId="1EC1E928" w14:textId="77777777">
        <w:tc>
          <w:tcPr>
            <w:tcW w:w="9838" w:type="dxa"/>
          </w:tcPr>
          <w:p w14:paraId="05BCE294" w14:textId="77777777" w:rsidR="00570DA5" w:rsidRDefault="00F5627D">
            <w:r>
              <w:t>Observation</w:t>
            </w:r>
            <w:r>
              <w:rPr>
                <w:rFonts w:hint="eastAsia"/>
              </w:rPr>
              <w:t>s:</w:t>
            </w:r>
          </w:p>
          <w:p w14:paraId="3A4CEDC1" w14:textId="77777777" w:rsidR="00570DA5" w:rsidRDefault="00F5627D">
            <w:pPr>
              <w:rPr>
                <w:bCs/>
              </w:rPr>
            </w:pPr>
            <w:r>
              <w:rPr>
                <w:rFonts w:hint="eastAsia"/>
              </w:rPr>
              <w:t>Observation 1: Monitoring DCI for LP-WUS activation, compared with RRC activation, causes more power consumption.</w:t>
            </w:r>
          </w:p>
          <w:p w14:paraId="3449E27A" w14:textId="77777777" w:rsidR="00570DA5" w:rsidRDefault="00F5627D">
            <w:pPr>
              <w:rPr>
                <w:bCs/>
              </w:rPr>
            </w:pPr>
            <w:r>
              <w:rPr>
                <w:rFonts w:hint="eastAsia"/>
                <w:lang w:eastAsia="zh-CN"/>
              </w:rPr>
              <w:t>Observation 2: If LP-WUS is configured in BWP framework, the retuning capability is required and the feasibility for RF-ED architecture may need further studied.</w:t>
            </w:r>
          </w:p>
          <w:p w14:paraId="1182223D" w14:textId="77777777" w:rsidR="00570DA5" w:rsidRDefault="00F5627D">
            <w:pPr>
              <w:rPr>
                <w:bCs/>
              </w:rPr>
            </w:pPr>
            <w:r>
              <w:rPr>
                <w:rFonts w:hint="eastAsia"/>
                <w:lang w:eastAsia="zh-CN"/>
              </w:rPr>
              <w:t xml:space="preserve">Observation 3: </w:t>
            </w:r>
          </w:p>
          <w:p w14:paraId="48682F50" w14:textId="77777777" w:rsidR="00570DA5" w:rsidRDefault="00F5627D">
            <w:pPr>
              <w:pStyle w:val="aff0"/>
              <w:numPr>
                <w:ilvl w:val="0"/>
                <w:numId w:val="53"/>
              </w:numPr>
              <w:rPr>
                <w:bCs/>
                <w:sz w:val="20"/>
                <w:szCs w:val="20"/>
              </w:rPr>
            </w:pPr>
            <w:r>
              <w:rPr>
                <w:rFonts w:hint="eastAsia"/>
                <w:sz w:val="20"/>
                <w:szCs w:val="20"/>
                <w:lang w:eastAsia="zh-CN"/>
              </w:rPr>
              <w:t>LP-WUS indicating wake-up for all SCells in FR1 or FR2 belongs to option1</w:t>
            </w:r>
          </w:p>
          <w:p w14:paraId="5FEBEFE5" w14:textId="77777777" w:rsidR="00570DA5" w:rsidRDefault="00F5627D">
            <w:pPr>
              <w:pStyle w:val="aff0"/>
              <w:numPr>
                <w:ilvl w:val="0"/>
                <w:numId w:val="53"/>
              </w:numPr>
              <w:rPr>
                <w:bCs/>
                <w:sz w:val="20"/>
                <w:szCs w:val="20"/>
              </w:rPr>
            </w:pPr>
            <w:r>
              <w:rPr>
                <w:rFonts w:hint="eastAsia"/>
                <w:sz w:val="20"/>
                <w:szCs w:val="20"/>
                <w:lang w:eastAsia="zh-CN"/>
              </w:rPr>
              <w:t>LP-WUS indicating wake-up for all SCells in first DRX group or second DRX group belongs to option1</w:t>
            </w:r>
          </w:p>
          <w:p w14:paraId="795F0A3E" w14:textId="77777777" w:rsidR="00570DA5" w:rsidRDefault="00F5627D">
            <w:pPr>
              <w:pStyle w:val="aff0"/>
              <w:numPr>
                <w:ilvl w:val="0"/>
                <w:numId w:val="53"/>
              </w:numPr>
              <w:rPr>
                <w:bCs/>
                <w:sz w:val="20"/>
                <w:szCs w:val="20"/>
              </w:rPr>
            </w:pPr>
            <w:r>
              <w:rPr>
                <w:rFonts w:hint="eastAsia"/>
                <w:sz w:val="20"/>
                <w:szCs w:val="20"/>
                <w:lang w:eastAsia="zh-CN"/>
              </w:rPr>
              <w:t>Option2 does not differentiate any serving cells group based on DRX or frequency range</w:t>
            </w:r>
          </w:p>
          <w:p w14:paraId="4E18D57F" w14:textId="77777777" w:rsidR="00570DA5" w:rsidRDefault="00F5627D">
            <w:pPr>
              <w:rPr>
                <w:bCs/>
              </w:rPr>
            </w:pPr>
            <w:r>
              <w:rPr>
                <w:rFonts w:hint="eastAsia"/>
                <w:lang w:eastAsia="zh-CN"/>
              </w:rPr>
              <w:t>Observation 4: LP-WUS wake-up all the activated serving cells [based on DRX group or FR1 or FR</w:t>
            </w:r>
            <w:proofErr w:type="gramStart"/>
            <w:r>
              <w:rPr>
                <w:rFonts w:hint="eastAsia"/>
                <w:lang w:eastAsia="zh-CN"/>
              </w:rPr>
              <w:t>2 ]</w:t>
            </w:r>
            <w:proofErr w:type="gramEnd"/>
            <w:r>
              <w:rPr>
                <w:rFonts w:hint="eastAsia"/>
                <w:lang w:eastAsia="zh-CN"/>
              </w:rPr>
              <w:t xml:space="preserve"> bring massive unnecessary power consumption.</w:t>
            </w:r>
          </w:p>
          <w:p w14:paraId="29C35569" w14:textId="77777777" w:rsidR="00570DA5" w:rsidRDefault="00F5627D">
            <w:pPr>
              <w:pStyle w:val="aff0"/>
              <w:numPr>
                <w:ilvl w:val="0"/>
                <w:numId w:val="54"/>
              </w:numPr>
              <w:rPr>
                <w:bCs/>
                <w:sz w:val="20"/>
                <w:szCs w:val="20"/>
              </w:rPr>
            </w:pPr>
            <w:r>
              <w:rPr>
                <w:rFonts w:hint="eastAsia"/>
                <w:sz w:val="20"/>
                <w:szCs w:val="20"/>
                <w:lang w:eastAsia="zh-CN"/>
              </w:rPr>
              <w:t>LP-WUS can not bring PSG but more power consumption</w:t>
            </w:r>
          </w:p>
          <w:p w14:paraId="45B062AE" w14:textId="77777777" w:rsidR="00570DA5" w:rsidRDefault="00F5627D">
            <w:pPr>
              <w:rPr>
                <w:bCs/>
              </w:rPr>
            </w:pPr>
            <w:r>
              <w:rPr>
                <w:rFonts w:hint="eastAsia"/>
                <w:lang w:eastAsia="zh-CN"/>
              </w:rPr>
              <w:t>Observation 5: For LP-WUS indication method, bitmap method has obvious less system overhead than codepoint method especially for frequent traffic case.</w:t>
            </w:r>
          </w:p>
          <w:p w14:paraId="1AC67645" w14:textId="77777777" w:rsidR="00570DA5" w:rsidRDefault="00F5627D">
            <w:r>
              <w:rPr>
                <w:rFonts w:hint="eastAsia"/>
                <w:lang w:eastAsia="zh-CN"/>
              </w:rPr>
              <w:t xml:space="preserve">Observation 6: For LP-WUS indication method, bitmap method may </w:t>
            </w:r>
            <w:proofErr w:type="gramStart"/>
            <w:r>
              <w:rPr>
                <w:rFonts w:hint="eastAsia"/>
                <w:lang w:eastAsia="zh-CN"/>
              </w:rPr>
              <w:t>occupies</w:t>
            </w:r>
            <w:proofErr w:type="gramEnd"/>
            <w:r>
              <w:rPr>
                <w:rFonts w:hint="eastAsia"/>
                <w:lang w:eastAsia="zh-CN"/>
              </w:rPr>
              <w:t xml:space="preserve"> more MOs, but not obvious difference as codepoint method.</w:t>
            </w:r>
          </w:p>
          <w:p w14:paraId="4AB3EC5D" w14:textId="77777777" w:rsidR="00570DA5" w:rsidRDefault="00F5627D">
            <w:pPr>
              <w:rPr>
                <w:bCs/>
              </w:rPr>
            </w:pPr>
            <w:r>
              <w:rPr>
                <w:rFonts w:hint="eastAsia"/>
                <w:lang w:eastAsia="zh-CN"/>
              </w:rPr>
              <w:t xml:space="preserve">Observation 7: For the CA support in LP-WUS indication, bitmap method is easier to be extended. </w:t>
            </w:r>
          </w:p>
          <w:p w14:paraId="737F8792" w14:textId="77777777" w:rsidR="00570DA5" w:rsidRDefault="00F5627D">
            <w:pPr>
              <w:rPr>
                <w:bCs/>
              </w:rPr>
            </w:pPr>
            <w:r>
              <w:rPr>
                <w:rFonts w:hint="eastAsia"/>
              </w:rPr>
              <w:t xml:space="preserve">Observation </w:t>
            </w:r>
            <w:r>
              <w:rPr>
                <w:rFonts w:hint="eastAsia"/>
                <w:lang w:eastAsia="zh-CN"/>
              </w:rPr>
              <w:t>8</w:t>
            </w:r>
            <w:r>
              <w:rPr>
                <w:rFonts w:hint="eastAsia"/>
              </w:rPr>
              <w:t xml:space="preserve">: If LP-WUS is monitored outside active time, </w:t>
            </w:r>
            <w:r>
              <w:t>n</w:t>
            </w:r>
            <w:r>
              <w:rPr>
                <w:rFonts w:hint="eastAsia"/>
              </w:rPr>
              <w:t xml:space="preserve">o spec impact </w:t>
            </w:r>
            <w:r>
              <w:t>is</w:t>
            </w:r>
            <w:r>
              <w:rPr>
                <w:rFonts w:hint="eastAsia"/>
              </w:rPr>
              <w:t xml:space="preserve"> foreseen for PDCCH skipping and LP-WUS coexistence.</w:t>
            </w:r>
          </w:p>
          <w:p w14:paraId="7E80D96E" w14:textId="77777777" w:rsidR="00570DA5" w:rsidRDefault="00F5627D">
            <w:pPr>
              <w:rPr>
                <w:bCs/>
              </w:rPr>
            </w:pPr>
            <w:r>
              <w:rPr>
                <w:rFonts w:hint="eastAsia"/>
              </w:rPr>
              <w:t xml:space="preserve">Observation </w:t>
            </w:r>
            <w:r>
              <w:rPr>
                <w:rFonts w:hint="eastAsia"/>
                <w:lang w:eastAsia="zh-CN"/>
              </w:rPr>
              <w:t>9</w:t>
            </w:r>
            <w:r>
              <w:rPr>
                <w:rFonts w:hint="eastAsia"/>
              </w:rPr>
              <w:t xml:space="preserve">: </w:t>
            </w:r>
            <w:proofErr w:type="gramStart"/>
            <w:r>
              <w:rPr>
                <w:rFonts w:hint="eastAsia"/>
              </w:rPr>
              <w:t>No</w:t>
            </w:r>
            <w:proofErr w:type="gramEnd"/>
            <w:r>
              <w:rPr>
                <w:rFonts w:hint="eastAsia"/>
              </w:rPr>
              <w:t xml:space="preserve"> much power saving is observed if LP-WUS is used for SSS switching and </w:t>
            </w:r>
            <w:r>
              <w:t>n</w:t>
            </w:r>
            <w:r>
              <w:rPr>
                <w:rFonts w:hint="eastAsia"/>
              </w:rPr>
              <w:t xml:space="preserve">o issue is observed when LP-WUS coexist with SSSG switching. </w:t>
            </w:r>
          </w:p>
          <w:p w14:paraId="302258A8" w14:textId="77777777" w:rsidR="00570DA5" w:rsidRDefault="00570DA5" w:rsidP="00B52DB9">
            <w:pPr>
              <w:pStyle w:val="a1"/>
            </w:pPr>
          </w:p>
          <w:p w14:paraId="30AFFD13" w14:textId="77777777" w:rsidR="00570DA5" w:rsidRDefault="00F5627D" w:rsidP="00B52DB9">
            <w:pPr>
              <w:pStyle w:val="a1"/>
              <w:rPr>
                <w:bCs/>
              </w:rPr>
            </w:pPr>
            <w:r>
              <w:rPr>
                <w:rFonts w:hint="eastAsia"/>
              </w:rPr>
              <w:t>Proposals:</w:t>
            </w:r>
          </w:p>
          <w:p w14:paraId="6A8C85C9" w14:textId="77777777" w:rsidR="00570DA5" w:rsidRDefault="00F5627D">
            <w:r>
              <w:rPr>
                <w:rFonts w:hint="eastAsia"/>
              </w:rPr>
              <w:t>Proposal 1: RRC activation/deactivation is the baseline</w:t>
            </w:r>
          </w:p>
          <w:p w14:paraId="2BF55F97" w14:textId="77777777" w:rsidR="00570DA5" w:rsidRDefault="00F5627D">
            <w:pPr>
              <w:pStyle w:val="B1"/>
              <w:numPr>
                <w:ilvl w:val="0"/>
                <w:numId w:val="55"/>
              </w:numPr>
              <w:rPr>
                <w:bCs/>
                <w:lang w:eastAsia="zh-CN"/>
              </w:rPr>
            </w:pPr>
            <w:r>
              <w:rPr>
                <w:rFonts w:hint="eastAsia"/>
                <w:lang w:eastAsia="zh-CN"/>
              </w:rPr>
              <w:t xml:space="preserve">DCI deactivation and fallback mechanism based on that UE does not </w:t>
            </w:r>
            <w:proofErr w:type="gramStart"/>
            <w:r>
              <w:rPr>
                <w:rFonts w:hint="eastAsia"/>
                <w:lang w:eastAsia="zh-CN"/>
              </w:rPr>
              <w:t>received</w:t>
            </w:r>
            <w:proofErr w:type="gramEnd"/>
            <w:r>
              <w:rPr>
                <w:rFonts w:hint="eastAsia"/>
                <w:lang w:eastAsia="zh-CN"/>
              </w:rPr>
              <w:t xml:space="preserve"> LP-WUS for a long time can be considered.</w:t>
            </w:r>
          </w:p>
          <w:p w14:paraId="7F60E916" w14:textId="77777777" w:rsidR="00570DA5" w:rsidRDefault="00F5627D">
            <w:pPr>
              <w:pStyle w:val="B1"/>
              <w:numPr>
                <w:ilvl w:val="0"/>
                <w:numId w:val="55"/>
              </w:numPr>
              <w:rPr>
                <w:bCs/>
                <w:lang w:eastAsia="zh-CN"/>
              </w:rPr>
            </w:pPr>
            <w:r>
              <w:rPr>
                <w:rFonts w:hint="eastAsia"/>
                <w:lang w:eastAsia="zh-CN"/>
              </w:rPr>
              <w:t>The motivation for L2 activation/deactivation should be further clarified if L1 deactivation is introduced.</w:t>
            </w:r>
          </w:p>
          <w:p w14:paraId="43DAEAE7" w14:textId="77777777" w:rsidR="00570DA5" w:rsidRDefault="00F5627D">
            <w:pPr>
              <w:pStyle w:val="B1"/>
              <w:numPr>
                <w:ilvl w:val="0"/>
                <w:numId w:val="55"/>
              </w:numPr>
              <w:rPr>
                <w:bCs/>
                <w:lang w:eastAsia="zh-CN"/>
              </w:rPr>
            </w:pPr>
            <w:r>
              <w:rPr>
                <w:rFonts w:hint="eastAsia"/>
                <w:lang w:eastAsia="zh-CN"/>
              </w:rPr>
              <w:t>Option 4 is not considered for activation/deactivation of LP-WUS monitoring.</w:t>
            </w:r>
          </w:p>
          <w:p w14:paraId="407267C6" w14:textId="77777777" w:rsidR="00570DA5" w:rsidRDefault="00F5627D">
            <w:pPr>
              <w:rPr>
                <w:bCs/>
              </w:rPr>
            </w:pPr>
            <w:r>
              <w:rPr>
                <w:rFonts w:hint="eastAsia"/>
                <w:lang w:eastAsia="zh-CN"/>
              </w:rPr>
              <w:t>Proposal 2: For option 1-1, LP-WUS monitoring could be configured with a same periodicity with C-DRX and an offset</w:t>
            </w:r>
          </w:p>
          <w:p w14:paraId="0003F831" w14:textId="77777777" w:rsidR="00570DA5" w:rsidRDefault="00F5627D">
            <w:pPr>
              <w:pStyle w:val="aff0"/>
              <w:numPr>
                <w:ilvl w:val="0"/>
                <w:numId w:val="56"/>
              </w:numPr>
              <w:rPr>
                <w:bCs/>
                <w:sz w:val="20"/>
                <w:szCs w:val="20"/>
              </w:rPr>
            </w:pPr>
            <w:r>
              <w:rPr>
                <w:rFonts w:hint="eastAsia"/>
                <w:sz w:val="20"/>
                <w:szCs w:val="20"/>
                <w:lang w:eastAsia="zh-CN"/>
              </w:rPr>
              <w:t>Discuss whether LP-WUS could trigger short DRX cycle</w:t>
            </w:r>
          </w:p>
          <w:p w14:paraId="33551A70" w14:textId="77777777" w:rsidR="00570DA5" w:rsidRDefault="00F5627D">
            <w:pPr>
              <w:pStyle w:val="aff0"/>
              <w:numPr>
                <w:ilvl w:val="0"/>
                <w:numId w:val="56"/>
              </w:numPr>
              <w:rPr>
                <w:bCs/>
                <w:sz w:val="20"/>
                <w:szCs w:val="20"/>
              </w:rPr>
            </w:pPr>
            <w:r>
              <w:rPr>
                <w:rFonts w:hint="eastAsia"/>
                <w:sz w:val="20"/>
                <w:szCs w:val="20"/>
                <w:lang w:eastAsia="zh-CN"/>
              </w:rPr>
              <w:t>Discuss the offset is relative to C-DRX or others</w:t>
            </w:r>
          </w:p>
          <w:p w14:paraId="62E3FBBA" w14:textId="77777777" w:rsidR="00570DA5" w:rsidRDefault="00F5627D">
            <w:pPr>
              <w:rPr>
                <w:bCs/>
              </w:rPr>
            </w:pPr>
            <w:r>
              <w:rPr>
                <w:rFonts w:hint="eastAsia"/>
                <w:lang w:eastAsia="zh-CN"/>
              </w:rPr>
              <w:t>Proposal 3: For LP-WUS monitoring with option 1-1, consider following two alternatives to achieve better scheduling flexibility</w:t>
            </w:r>
          </w:p>
          <w:p w14:paraId="5F3CE958" w14:textId="77777777" w:rsidR="00570DA5" w:rsidRDefault="00F5627D">
            <w:pPr>
              <w:pStyle w:val="aff0"/>
              <w:numPr>
                <w:ilvl w:val="0"/>
                <w:numId w:val="57"/>
              </w:numPr>
              <w:rPr>
                <w:bCs/>
                <w:sz w:val="20"/>
                <w:szCs w:val="20"/>
              </w:rPr>
            </w:pPr>
            <w:r>
              <w:rPr>
                <w:rFonts w:hint="eastAsia"/>
                <w:sz w:val="20"/>
                <w:szCs w:val="20"/>
                <w:lang w:eastAsia="zh-CN"/>
              </w:rPr>
              <w:t>Alternative 1: multiple LP-WUS monitoring space with different offsets</w:t>
            </w:r>
          </w:p>
          <w:p w14:paraId="3ED0C42A" w14:textId="77777777" w:rsidR="00570DA5" w:rsidRDefault="00F5627D">
            <w:pPr>
              <w:pStyle w:val="aff0"/>
              <w:numPr>
                <w:ilvl w:val="0"/>
                <w:numId w:val="57"/>
              </w:numPr>
              <w:rPr>
                <w:bCs/>
                <w:sz w:val="20"/>
                <w:szCs w:val="20"/>
              </w:rPr>
            </w:pPr>
            <w:r>
              <w:rPr>
                <w:rFonts w:hint="eastAsia"/>
                <w:sz w:val="20"/>
                <w:szCs w:val="20"/>
                <w:lang w:eastAsia="zh-CN"/>
              </w:rPr>
              <w:t xml:space="preserve">Alternative 2: a monitoring window with configurable length is considered for LP-WUS monitoring </w:t>
            </w:r>
          </w:p>
          <w:p w14:paraId="6A024803" w14:textId="77777777" w:rsidR="00570DA5" w:rsidRDefault="00F5627D">
            <w:pPr>
              <w:rPr>
                <w:bCs/>
              </w:rPr>
            </w:pPr>
            <w:r>
              <w:rPr>
                <w:rFonts w:hint="eastAsia"/>
                <w:lang w:eastAsia="zh-CN"/>
              </w:rPr>
              <w:t>Proposal 4: For option 1-2, based on RRC configuration, the UE determines whether to monitor PDCCH during legacy C-DRX active time.</w:t>
            </w:r>
          </w:p>
          <w:p w14:paraId="7491833D" w14:textId="77777777" w:rsidR="00570DA5" w:rsidRDefault="00F5627D">
            <w:pPr>
              <w:pStyle w:val="aff0"/>
              <w:numPr>
                <w:ilvl w:val="0"/>
                <w:numId w:val="58"/>
              </w:numPr>
              <w:rPr>
                <w:bCs/>
                <w:sz w:val="20"/>
                <w:szCs w:val="20"/>
              </w:rPr>
            </w:pPr>
            <w:r>
              <w:rPr>
                <w:rFonts w:hint="eastAsia"/>
                <w:sz w:val="20"/>
                <w:szCs w:val="20"/>
                <w:lang w:eastAsia="zh-CN"/>
              </w:rPr>
              <w:t xml:space="preserve">i.e., based on RRC configuration, UE determine monitoring LP-WUS based on option 1-2-1 and option 1-2-2 </w:t>
            </w:r>
          </w:p>
          <w:p w14:paraId="0D64A76F" w14:textId="77777777" w:rsidR="00570DA5" w:rsidRDefault="00F5627D">
            <w:pPr>
              <w:pStyle w:val="aff0"/>
              <w:numPr>
                <w:ilvl w:val="0"/>
                <w:numId w:val="58"/>
              </w:numPr>
              <w:rPr>
                <w:bCs/>
                <w:sz w:val="20"/>
                <w:szCs w:val="20"/>
              </w:rPr>
            </w:pPr>
            <w:r>
              <w:rPr>
                <w:rFonts w:hint="eastAsia"/>
                <w:sz w:val="20"/>
                <w:szCs w:val="20"/>
                <w:lang w:eastAsia="zh-CN"/>
              </w:rPr>
              <w:t>RRM may perform measurement during legacy C-DRX active time.</w:t>
            </w:r>
          </w:p>
          <w:p w14:paraId="697812EE" w14:textId="77777777" w:rsidR="00570DA5" w:rsidRDefault="00F5627D">
            <w:pPr>
              <w:rPr>
                <w:bCs/>
              </w:rPr>
            </w:pPr>
            <w:r>
              <w:rPr>
                <w:rFonts w:hint="eastAsia"/>
                <w:lang w:eastAsia="zh-CN"/>
              </w:rPr>
              <w:t>Proposal 5: For option 1-2, LP-WUS monitoring may be configured with</w:t>
            </w:r>
          </w:p>
          <w:p w14:paraId="3E7B2AD9" w14:textId="77777777" w:rsidR="00570DA5" w:rsidRDefault="00F5627D">
            <w:pPr>
              <w:pStyle w:val="aff0"/>
              <w:numPr>
                <w:ilvl w:val="0"/>
                <w:numId w:val="59"/>
              </w:numPr>
              <w:rPr>
                <w:bCs/>
                <w:sz w:val="20"/>
                <w:szCs w:val="20"/>
              </w:rPr>
            </w:pPr>
            <w:r>
              <w:rPr>
                <w:rFonts w:hint="eastAsia"/>
                <w:sz w:val="20"/>
                <w:szCs w:val="20"/>
                <w:lang w:eastAsia="zh-CN"/>
              </w:rPr>
              <w:t>An offset relative to legacy C-DRX</w:t>
            </w:r>
          </w:p>
          <w:p w14:paraId="1627A060" w14:textId="77777777" w:rsidR="00570DA5" w:rsidRDefault="00F5627D">
            <w:pPr>
              <w:pStyle w:val="aff0"/>
              <w:numPr>
                <w:ilvl w:val="1"/>
                <w:numId w:val="59"/>
              </w:numPr>
              <w:rPr>
                <w:bCs/>
                <w:sz w:val="20"/>
                <w:szCs w:val="20"/>
              </w:rPr>
            </w:pPr>
            <w:r>
              <w:rPr>
                <w:rFonts w:hint="eastAsia"/>
                <w:sz w:val="20"/>
                <w:szCs w:val="20"/>
                <w:lang w:eastAsia="zh-CN"/>
              </w:rPr>
              <w:t>Another offset could be introduced between new active time and LP-WUS</w:t>
            </w:r>
          </w:p>
          <w:p w14:paraId="094038AD" w14:textId="77777777" w:rsidR="00570DA5" w:rsidRDefault="00F5627D">
            <w:pPr>
              <w:pStyle w:val="aff0"/>
              <w:numPr>
                <w:ilvl w:val="0"/>
                <w:numId w:val="59"/>
              </w:numPr>
              <w:rPr>
                <w:bCs/>
                <w:sz w:val="20"/>
                <w:szCs w:val="20"/>
              </w:rPr>
            </w:pPr>
            <w:r>
              <w:rPr>
                <w:rFonts w:hint="eastAsia"/>
                <w:sz w:val="20"/>
                <w:szCs w:val="20"/>
                <w:lang w:eastAsia="zh-CN"/>
              </w:rPr>
              <w:t>An periodicity no larger than C-DRX periodicity</w:t>
            </w:r>
          </w:p>
          <w:p w14:paraId="7FCB085B" w14:textId="77777777" w:rsidR="00570DA5" w:rsidRDefault="00F5627D">
            <w:pPr>
              <w:pStyle w:val="aff0"/>
              <w:numPr>
                <w:ilvl w:val="0"/>
                <w:numId w:val="59"/>
              </w:numPr>
              <w:rPr>
                <w:bCs/>
                <w:sz w:val="20"/>
                <w:szCs w:val="20"/>
              </w:rPr>
            </w:pPr>
            <w:r>
              <w:rPr>
                <w:rFonts w:hint="eastAsia"/>
                <w:sz w:val="20"/>
                <w:szCs w:val="20"/>
                <w:lang w:eastAsia="zh-CN"/>
              </w:rPr>
              <w:t>A LP-WUS monitoring window</w:t>
            </w:r>
          </w:p>
          <w:p w14:paraId="2B0C7E26" w14:textId="77777777" w:rsidR="00570DA5" w:rsidRDefault="00F5627D">
            <w:pPr>
              <w:pStyle w:val="aff0"/>
              <w:numPr>
                <w:ilvl w:val="0"/>
                <w:numId w:val="59"/>
              </w:numPr>
              <w:rPr>
                <w:bCs/>
                <w:sz w:val="20"/>
                <w:szCs w:val="20"/>
              </w:rPr>
            </w:pPr>
            <w:r>
              <w:rPr>
                <w:rFonts w:hint="eastAsia"/>
                <w:sz w:val="20"/>
                <w:szCs w:val="20"/>
                <w:lang w:eastAsia="zh-CN"/>
              </w:rPr>
              <w:t>New active time related configurations, e.g., timer or time duration, which could be up to RAN2.</w:t>
            </w:r>
          </w:p>
          <w:p w14:paraId="195051A5" w14:textId="77777777" w:rsidR="00570DA5" w:rsidRDefault="00F5627D">
            <w:pPr>
              <w:rPr>
                <w:bCs/>
              </w:rPr>
            </w:pPr>
            <w:r>
              <w:rPr>
                <w:rFonts w:hint="eastAsia"/>
                <w:lang w:eastAsia="zh-CN"/>
              </w:rPr>
              <w:t xml:space="preserve">Proposal 6: For support option1-1 and option 1-2 simultaneously, consider the following directions for down-selection: </w:t>
            </w:r>
          </w:p>
          <w:p w14:paraId="3958F89D" w14:textId="77777777" w:rsidR="00570DA5" w:rsidRDefault="00F5627D">
            <w:pPr>
              <w:pStyle w:val="aff0"/>
              <w:numPr>
                <w:ilvl w:val="0"/>
                <w:numId w:val="60"/>
              </w:numPr>
              <w:rPr>
                <w:bCs/>
                <w:sz w:val="20"/>
                <w:szCs w:val="20"/>
              </w:rPr>
            </w:pPr>
            <w:r>
              <w:rPr>
                <w:rFonts w:hint="eastAsia"/>
                <w:sz w:val="20"/>
                <w:szCs w:val="20"/>
                <w:lang w:eastAsia="zh-CN"/>
              </w:rPr>
              <w:t>Direction 1: UE supports only one of option 1-1 and option 1-2</w:t>
            </w:r>
          </w:p>
          <w:p w14:paraId="2546786D" w14:textId="77777777" w:rsidR="00570DA5" w:rsidRDefault="00F5627D">
            <w:pPr>
              <w:pStyle w:val="aff0"/>
              <w:numPr>
                <w:ilvl w:val="0"/>
                <w:numId w:val="60"/>
              </w:numPr>
              <w:rPr>
                <w:bCs/>
                <w:sz w:val="20"/>
                <w:szCs w:val="20"/>
              </w:rPr>
            </w:pPr>
            <w:r>
              <w:rPr>
                <w:rFonts w:hint="eastAsia"/>
                <w:sz w:val="20"/>
                <w:szCs w:val="20"/>
                <w:lang w:eastAsia="zh-CN"/>
              </w:rPr>
              <w:t>Direction 2:UE can support both of option 1-1 and option 1-2, but gNB only configure one of them via RRC signalling</w:t>
            </w:r>
          </w:p>
          <w:p w14:paraId="1B86BBD3" w14:textId="77777777" w:rsidR="00570DA5" w:rsidRDefault="00F5627D">
            <w:pPr>
              <w:pStyle w:val="aff0"/>
              <w:numPr>
                <w:ilvl w:val="0"/>
                <w:numId w:val="60"/>
              </w:numPr>
              <w:rPr>
                <w:bCs/>
                <w:sz w:val="20"/>
                <w:szCs w:val="20"/>
              </w:rPr>
            </w:pPr>
            <w:r>
              <w:rPr>
                <w:rFonts w:hint="eastAsia"/>
                <w:sz w:val="20"/>
                <w:szCs w:val="20"/>
                <w:lang w:eastAsia="zh-CN"/>
              </w:rPr>
              <w:t>Direction 3: UE can support both of option 1-1 and option 1-2, and gNB can configure both of them via RRC signalling</w:t>
            </w:r>
          </w:p>
          <w:p w14:paraId="1AE05968" w14:textId="77777777" w:rsidR="00570DA5" w:rsidRDefault="00F5627D">
            <w:pPr>
              <w:rPr>
                <w:bCs/>
              </w:rPr>
            </w:pPr>
            <w:r>
              <w:rPr>
                <w:rFonts w:hint="eastAsia"/>
                <w:lang w:eastAsia="zh-CN"/>
              </w:rPr>
              <w:t>Proposal 7: The LP-WUS is applied for active DL BWP for PDCCH monitoring</w:t>
            </w:r>
          </w:p>
          <w:p w14:paraId="2BD2B6C3" w14:textId="77777777" w:rsidR="00570DA5" w:rsidRDefault="00F5627D">
            <w:pPr>
              <w:pStyle w:val="aff0"/>
              <w:numPr>
                <w:ilvl w:val="0"/>
                <w:numId w:val="61"/>
              </w:numPr>
              <w:rPr>
                <w:bCs/>
                <w:sz w:val="20"/>
                <w:szCs w:val="20"/>
              </w:rPr>
            </w:pPr>
            <w:r>
              <w:rPr>
                <w:rFonts w:hint="eastAsia"/>
                <w:sz w:val="20"/>
                <w:szCs w:val="20"/>
                <w:lang w:eastAsia="zh-CN"/>
              </w:rPr>
              <w:t>LP-WUS could be configured outside the active BWP</w:t>
            </w:r>
          </w:p>
          <w:p w14:paraId="4DBA115C" w14:textId="77777777" w:rsidR="00570DA5" w:rsidRDefault="00F5627D">
            <w:pPr>
              <w:rPr>
                <w:bCs/>
              </w:rPr>
            </w:pPr>
            <w:r>
              <w:rPr>
                <w:rFonts w:hint="eastAsia"/>
                <w:lang w:eastAsia="zh-CN"/>
              </w:rPr>
              <w:t xml:space="preserve">Proposal 8: Outside new or legacy active time, reusing legacy mechanism as DCP for </w:t>
            </w:r>
            <w:proofErr w:type="spellStart"/>
            <w:r>
              <w:rPr>
                <w:rFonts w:hint="eastAsia"/>
                <w:lang w:eastAsia="zh-CN"/>
              </w:rPr>
              <w:t>Searchspace</w:t>
            </w:r>
            <w:proofErr w:type="spellEnd"/>
            <w:r>
              <w:rPr>
                <w:rFonts w:hint="eastAsia"/>
                <w:lang w:eastAsia="zh-CN"/>
              </w:rPr>
              <w:t xml:space="preserve"> monitoring.</w:t>
            </w:r>
          </w:p>
          <w:p w14:paraId="7638CAF0" w14:textId="77777777" w:rsidR="00570DA5" w:rsidRDefault="00F5627D">
            <w:pPr>
              <w:rPr>
                <w:bCs/>
              </w:rPr>
            </w:pPr>
            <w:r>
              <w:rPr>
                <w:rFonts w:hint="eastAsia"/>
                <w:lang w:eastAsia="zh-CN"/>
              </w:rPr>
              <w:t>Proposal 9: The LP-WUS is used to indicate wake-up for PDCCH monitoring</w:t>
            </w:r>
          </w:p>
          <w:p w14:paraId="7BCE5531" w14:textId="77777777" w:rsidR="00570DA5" w:rsidRDefault="00F5627D">
            <w:pPr>
              <w:pStyle w:val="aff0"/>
              <w:numPr>
                <w:ilvl w:val="0"/>
                <w:numId w:val="62"/>
              </w:numPr>
              <w:rPr>
                <w:bCs/>
                <w:sz w:val="20"/>
                <w:szCs w:val="20"/>
              </w:rPr>
            </w:pPr>
            <w:r>
              <w:rPr>
                <w:rFonts w:hint="eastAsia"/>
                <w:sz w:val="20"/>
                <w:szCs w:val="20"/>
                <w:lang w:eastAsia="zh-CN"/>
              </w:rPr>
              <w:t>Target all the configured searchspaces in the active DL BWP</w:t>
            </w:r>
          </w:p>
          <w:p w14:paraId="35A72A51" w14:textId="77777777" w:rsidR="00570DA5" w:rsidRDefault="00F5627D">
            <w:pPr>
              <w:rPr>
                <w:bCs/>
              </w:rPr>
            </w:pPr>
            <w:r>
              <w:rPr>
                <w:rFonts w:hint="eastAsia"/>
                <w:lang w:eastAsia="zh-CN"/>
              </w:rPr>
              <w:t xml:space="preserve">Proposal 10: In connected mode, support multiple LP-WUS monitoring </w:t>
            </w:r>
            <w:proofErr w:type="spellStart"/>
            <w:r>
              <w:rPr>
                <w:rFonts w:hint="eastAsia"/>
                <w:lang w:eastAsia="zh-CN"/>
              </w:rPr>
              <w:t>searchspace</w:t>
            </w:r>
            <w:proofErr w:type="spellEnd"/>
            <w:r>
              <w:rPr>
                <w:rFonts w:hint="eastAsia"/>
                <w:lang w:eastAsia="zh-CN"/>
              </w:rPr>
              <w:t xml:space="preserve"> configuration to have different TCI-state configuration</w:t>
            </w:r>
          </w:p>
          <w:p w14:paraId="690F4675" w14:textId="77777777" w:rsidR="00570DA5" w:rsidRDefault="00F5627D">
            <w:pPr>
              <w:rPr>
                <w:bCs/>
              </w:rPr>
            </w:pPr>
            <w:r>
              <w:rPr>
                <w:rFonts w:hint="eastAsia"/>
                <w:lang w:eastAsia="zh-CN"/>
              </w:rPr>
              <w:t>Proposal 11: The LP-WUS QCL source could be CD-SSB, NCD-SSB or CSI-RS.</w:t>
            </w:r>
          </w:p>
          <w:p w14:paraId="0A0ED8F7" w14:textId="77777777" w:rsidR="00570DA5" w:rsidRDefault="00F5627D">
            <w:pPr>
              <w:pStyle w:val="aff0"/>
              <w:numPr>
                <w:ilvl w:val="0"/>
                <w:numId w:val="63"/>
              </w:numPr>
              <w:rPr>
                <w:sz w:val="20"/>
                <w:szCs w:val="20"/>
              </w:rPr>
            </w:pPr>
            <w:r>
              <w:rPr>
                <w:rFonts w:hint="eastAsia"/>
                <w:sz w:val="20"/>
                <w:szCs w:val="20"/>
                <w:lang w:eastAsia="zh-CN"/>
              </w:rPr>
              <w:t>At least type C QCL relationship can be supported.</w:t>
            </w:r>
          </w:p>
          <w:p w14:paraId="76A622C4" w14:textId="77777777" w:rsidR="00570DA5" w:rsidRDefault="00F5627D">
            <w:r>
              <w:rPr>
                <w:rFonts w:hint="eastAsia"/>
              </w:rPr>
              <w:t>Proposal 1</w:t>
            </w:r>
            <w:r>
              <w:rPr>
                <w:rFonts w:hint="eastAsia"/>
                <w:lang w:eastAsia="zh-CN"/>
              </w:rPr>
              <w:t>2</w:t>
            </w:r>
            <w:r>
              <w:rPr>
                <w:rFonts w:hint="eastAsia"/>
              </w:rPr>
              <w:t xml:space="preserve">: LP-WUS is only transmitted in </w:t>
            </w:r>
            <w:r>
              <w:rPr>
                <w:rFonts w:hint="eastAsia"/>
                <w:lang w:eastAsia="zh-CN"/>
              </w:rPr>
              <w:t xml:space="preserve">primary </w:t>
            </w:r>
            <w:r>
              <w:rPr>
                <w:rFonts w:hint="eastAsia"/>
              </w:rPr>
              <w:t>Cell.</w:t>
            </w:r>
          </w:p>
          <w:p w14:paraId="5E90AB64" w14:textId="77777777" w:rsidR="00570DA5" w:rsidRDefault="00F5627D">
            <w:r>
              <w:rPr>
                <w:rFonts w:hint="eastAsia"/>
                <w:lang w:eastAsia="zh-CN"/>
              </w:rPr>
              <w:t xml:space="preserve">Proposal 13: Consider </w:t>
            </w:r>
            <w:r>
              <w:rPr>
                <w:rFonts w:hint="eastAsia"/>
              </w:rPr>
              <w:t>O</w:t>
            </w:r>
            <w:r>
              <w:t xml:space="preserve">ption 1: one or more serving cells based on </w:t>
            </w:r>
            <w:proofErr w:type="spellStart"/>
            <w:r>
              <w:t>gNB</w:t>
            </w:r>
            <w:proofErr w:type="spellEnd"/>
            <w:r>
              <w:t xml:space="preserve"> indication/configuration</w:t>
            </w:r>
          </w:p>
          <w:p w14:paraId="6F0C14A2" w14:textId="77777777" w:rsidR="00570DA5" w:rsidRDefault="00F5627D">
            <w:pPr>
              <w:rPr>
                <w:bCs/>
              </w:rPr>
            </w:pPr>
            <w:r>
              <w:rPr>
                <w:rFonts w:hint="eastAsia"/>
                <w:lang w:eastAsia="zh-CN"/>
              </w:rPr>
              <w:t xml:space="preserve">Proposal 14: LP-WUS could be used to wake-up one or more activated </w:t>
            </w:r>
            <w:proofErr w:type="spellStart"/>
            <w:r>
              <w:rPr>
                <w:rFonts w:hint="eastAsia"/>
                <w:lang w:eastAsia="zh-CN"/>
              </w:rPr>
              <w:t>SCells</w:t>
            </w:r>
            <w:proofErr w:type="spellEnd"/>
            <w:r>
              <w:rPr>
                <w:rFonts w:hint="eastAsia"/>
                <w:lang w:eastAsia="zh-CN"/>
              </w:rPr>
              <w:t>.</w:t>
            </w:r>
          </w:p>
          <w:p w14:paraId="3D808DFA" w14:textId="77777777" w:rsidR="00570DA5" w:rsidRDefault="00F5627D">
            <w:pPr>
              <w:pStyle w:val="aff0"/>
              <w:numPr>
                <w:ilvl w:val="0"/>
                <w:numId w:val="64"/>
              </w:numPr>
              <w:rPr>
                <w:bCs/>
                <w:sz w:val="20"/>
                <w:szCs w:val="20"/>
              </w:rPr>
            </w:pPr>
            <w:r>
              <w:rPr>
                <w:rFonts w:hint="eastAsia"/>
                <w:sz w:val="20"/>
                <w:szCs w:val="20"/>
                <w:lang w:eastAsia="zh-CN"/>
              </w:rPr>
              <w:t>PCell is always wake-up after LP-WUS reception</w:t>
            </w:r>
          </w:p>
          <w:p w14:paraId="07D384DE" w14:textId="77777777" w:rsidR="00570DA5" w:rsidRDefault="00F5627D">
            <w:pPr>
              <w:rPr>
                <w:bCs/>
              </w:rPr>
            </w:pPr>
            <w:r>
              <w:rPr>
                <w:rFonts w:hint="eastAsia"/>
                <w:lang w:eastAsia="zh-CN"/>
              </w:rPr>
              <w:t>Proposal 15: Select one of the following for DC case</w:t>
            </w:r>
          </w:p>
          <w:p w14:paraId="589CF258" w14:textId="77777777" w:rsidR="00570DA5" w:rsidRDefault="00F5627D">
            <w:pPr>
              <w:rPr>
                <w:bCs/>
              </w:rPr>
            </w:pPr>
            <w:r>
              <w:rPr>
                <w:rFonts w:hint="eastAsia"/>
                <w:lang w:eastAsia="zh-CN"/>
              </w:rPr>
              <w:t xml:space="preserve">Case 1: LP-WUS is only transmitted in </w:t>
            </w:r>
            <w:proofErr w:type="spellStart"/>
            <w:r>
              <w:rPr>
                <w:rFonts w:hint="eastAsia"/>
                <w:lang w:eastAsia="zh-CN"/>
              </w:rPr>
              <w:t>PCell</w:t>
            </w:r>
            <w:proofErr w:type="spellEnd"/>
            <w:r>
              <w:rPr>
                <w:rFonts w:hint="eastAsia"/>
                <w:lang w:eastAsia="zh-CN"/>
              </w:rPr>
              <w:t xml:space="preserve">, and LP-WUS to indicate whether </w:t>
            </w:r>
            <w:proofErr w:type="spellStart"/>
            <w:r>
              <w:rPr>
                <w:rFonts w:hint="eastAsia"/>
                <w:lang w:eastAsia="zh-CN"/>
              </w:rPr>
              <w:t>PSCell</w:t>
            </w:r>
            <w:proofErr w:type="spellEnd"/>
            <w:r>
              <w:rPr>
                <w:rFonts w:hint="eastAsia"/>
                <w:lang w:eastAsia="zh-CN"/>
              </w:rPr>
              <w:t xml:space="preserve"> is to wake-up for PDCCH monitoring</w:t>
            </w:r>
          </w:p>
          <w:p w14:paraId="1809EE91" w14:textId="77777777" w:rsidR="00570DA5" w:rsidRDefault="00F5627D">
            <w:pPr>
              <w:rPr>
                <w:bCs/>
              </w:rPr>
            </w:pPr>
            <w:r>
              <w:rPr>
                <w:rFonts w:hint="eastAsia"/>
                <w:lang w:eastAsia="zh-CN"/>
              </w:rPr>
              <w:t xml:space="preserve">Case 2: LP-WUS is transmitted in both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PSCell</w:t>
            </w:r>
            <w:proofErr w:type="spellEnd"/>
            <w:r>
              <w:rPr>
                <w:rFonts w:hint="eastAsia"/>
                <w:lang w:eastAsia="zh-CN"/>
              </w:rPr>
              <w:t xml:space="preserve">, LP-WUS to indicate wake-up for PDCCH monitoring based on its own </w:t>
            </w:r>
            <w:proofErr w:type="spellStart"/>
            <w:r>
              <w:rPr>
                <w:rFonts w:hint="eastAsia"/>
                <w:lang w:eastAsia="zh-CN"/>
              </w:rPr>
              <w:t>PCell</w:t>
            </w:r>
            <w:proofErr w:type="spellEnd"/>
            <w:r>
              <w:rPr>
                <w:rFonts w:hint="eastAsia"/>
                <w:lang w:eastAsia="zh-CN"/>
              </w:rPr>
              <w:t xml:space="preserve"> or </w:t>
            </w:r>
            <w:proofErr w:type="spellStart"/>
            <w:r>
              <w:rPr>
                <w:rFonts w:hint="eastAsia"/>
                <w:lang w:eastAsia="zh-CN"/>
              </w:rPr>
              <w:t>PSCell</w:t>
            </w:r>
            <w:proofErr w:type="spellEnd"/>
            <w:r>
              <w:rPr>
                <w:rFonts w:hint="eastAsia"/>
                <w:lang w:eastAsia="zh-CN"/>
              </w:rPr>
              <w:t>.</w:t>
            </w:r>
          </w:p>
          <w:p w14:paraId="5011E6EC" w14:textId="77777777" w:rsidR="00570DA5" w:rsidRDefault="00F5627D">
            <w:pPr>
              <w:rPr>
                <w:bCs/>
              </w:rPr>
            </w:pPr>
            <w:r>
              <w:rPr>
                <w:rFonts w:ascii="Times" w:hAnsi="Times" w:cs="Times" w:hint="eastAsia"/>
                <w:lang w:eastAsia="zh-CN"/>
              </w:rPr>
              <w:t xml:space="preserve">Proposal 16: Support </w:t>
            </w:r>
            <w:r>
              <w:rPr>
                <w:lang w:eastAsia="zh-CN"/>
              </w:rPr>
              <w:t xml:space="preserve">Option </w:t>
            </w:r>
            <w:r>
              <w:rPr>
                <w:rFonts w:hint="eastAsia"/>
                <w:lang w:eastAsia="zh-CN"/>
              </w:rPr>
              <w:t>1</w:t>
            </w:r>
            <w:r>
              <w:rPr>
                <w:lang w:eastAsia="zh-CN"/>
              </w:rPr>
              <w:t>:</w:t>
            </w:r>
            <w:r>
              <w:rPr>
                <w:rFonts w:hint="eastAsia"/>
                <w:lang w:eastAsia="zh-CN"/>
              </w:rPr>
              <w:t xml:space="preserve"> bitmap </w:t>
            </w:r>
            <w:r>
              <w:rPr>
                <w:lang w:eastAsia="zh-CN"/>
              </w:rPr>
              <w:t>corresponding to [one or more] UEs</w:t>
            </w:r>
            <w:r>
              <w:rPr>
                <w:rFonts w:hint="eastAsia"/>
                <w:lang w:eastAsia="zh-CN"/>
              </w:rPr>
              <w:t xml:space="preserve"> as baseline</w:t>
            </w:r>
          </w:p>
          <w:p w14:paraId="59D4D90E" w14:textId="77777777" w:rsidR="00570DA5" w:rsidRDefault="00F5627D">
            <w:r>
              <w:rPr>
                <w:rFonts w:hint="eastAsia"/>
                <w:lang w:eastAsia="zh-CN"/>
              </w:rPr>
              <w:t>Proposal 17: Alt 2 should not be supported for wake-up delay report.</w:t>
            </w:r>
          </w:p>
          <w:p w14:paraId="5597C873" w14:textId="77777777" w:rsidR="00570DA5" w:rsidRDefault="00F5627D">
            <w:r>
              <w:rPr>
                <w:rFonts w:hint="eastAsia"/>
                <w:lang w:eastAsia="zh-CN"/>
              </w:rPr>
              <w:t xml:space="preserve">Proposal 18: For </w:t>
            </w:r>
            <w:r>
              <w:t>the minimum time gap</w:t>
            </w:r>
            <w:r>
              <w:rPr>
                <w:rFonts w:hint="eastAsia"/>
                <w:lang w:eastAsia="zh-CN"/>
              </w:rPr>
              <w:t>, UE reports one value based on the following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677"/>
              <w:gridCol w:w="1677"/>
            </w:tblGrid>
            <w:tr w:rsidR="00570DA5" w14:paraId="11C27CA7" w14:textId="77777777">
              <w:trPr>
                <w:jc w:val="center"/>
              </w:trPr>
              <w:tc>
                <w:tcPr>
                  <w:tcW w:w="0" w:type="auto"/>
                  <w:vMerge w:val="restart"/>
                  <w:shd w:val="clear" w:color="auto" w:fill="E0E0E0"/>
                  <w:vAlign w:val="center"/>
                </w:tcPr>
                <w:p w14:paraId="3AF1BFDD" w14:textId="77777777" w:rsidR="00570DA5" w:rsidRDefault="00F5627D">
                  <w:r>
                    <w:t>SCS (kHz)</w:t>
                  </w:r>
                </w:p>
              </w:tc>
              <w:tc>
                <w:tcPr>
                  <w:tcW w:w="0" w:type="auto"/>
                  <w:gridSpan w:val="2"/>
                  <w:shd w:val="clear" w:color="auto" w:fill="E0E0E0"/>
                  <w:vAlign w:val="center"/>
                </w:tcPr>
                <w:p w14:paraId="675A6430" w14:textId="77777777" w:rsidR="00570DA5" w:rsidRDefault="00F5627D">
                  <w:r>
                    <w:t xml:space="preserve">Minimum Time Gap X (slots) </w:t>
                  </w:r>
                </w:p>
              </w:tc>
            </w:tr>
            <w:tr w:rsidR="00570DA5" w14:paraId="2F06512E" w14:textId="77777777">
              <w:trPr>
                <w:jc w:val="center"/>
              </w:trPr>
              <w:tc>
                <w:tcPr>
                  <w:tcW w:w="0" w:type="auto"/>
                  <w:vMerge/>
                  <w:shd w:val="clear" w:color="auto" w:fill="E0E0E0"/>
                  <w:vAlign w:val="center"/>
                </w:tcPr>
                <w:p w14:paraId="6D34C5C4" w14:textId="77777777" w:rsidR="00570DA5" w:rsidRDefault="00570DA5"/>
              </w:tc>
              <w:tc>
                <w:tcPr>
                  <w:tcW w:w="0" w:type="auto"/>
                  <w:shd w:val="clear" w:color="auto" w:fill="E0E0E0"/>
                  <w:vAlign w:val="center"/>
                </w:tcPr>
                <w:p w14:paraId="1C93EBC3" w14:textId="77777777" w:rsidR="00570DA5" w:rsidRDefault="00F5627D">
                  <w:r>
                    <w:rPr>
                      <w:rFonts w:hint="eastAsia"/>
                      <w:lang w:eastAsia="zh-CN"/>
                    </w:rPr>
                    <w:t>OOK WUR</w:t>
                  </w:r>
                </w:p>
              </w:tc>
              <w:tc>
                <w:tcPr>
                  <w:tcW w:w="0" w:type="auto"/>
                  <w:shd w:val="clear" w:color="auto" w:fill="E0E0E0"/>
                  <w:vAlign w:val="center"/>
                </w:tcPr>
                <w:p w14:paraId="71C85F8B" w14:textId="77777777" w:rsidR="00570DA5" w:rsidRDefault="00F5627D">
                  <w:r>
                    <w:rPr>
                      <w:rFonts w:hint="eastAsia"/>
                      <w:lang w:eastAsia="zh-CN"/>
                    </w:rPr>
                    <w:t>OFDM WUR</w:t>
                  </w:r>
                </w:p>
              </w:tc>
            </w:tr>
            <w:tr w:rsidR="00570DA5" w14:paraId="6901BBBB" w14:textId="77777777">
              <w:trPr>
                <w:trHeight w:hRule="exact" w:val="303"/>
                <w:jc w:val="center"/>
              </w:trPr>
              <w:tc>
                <w:tcPr>
                  <w:tcW w:w="0" w:type="auto"/>
                  <w:vAlign w:val="center"/>
                </w:tcPr>
                <w:p w14:paraId="20652AF4" w14:textId="77777777" w:rsidR="00570DA5" w:rsidRDefault="00F5627D">
                  <w:r>
                    <w:t>15</w:t>
                  </w:r>
                </w:p>
              </w:tc>
              <w:tc>
                <w:tcPr>
                  <w:tcW w:w="0" w:type="auto"/>
                  <w:vAlign w:val="center"/>
                </w:tcPr>
                <w:p w14:paraId="642D92ED" w14:textId="77777777" w:rsidR="00570DA5" w:rsidRDefault="00F5627D">
                  <w:r>
                    <w:rPr>
                      <w:rFonts w:hint="eastAsia"/>
                      <w:lang w:eastAsia="zh-CN"/>
                    </w:rPr>
                    <w:t>One or two values</w:t>
                  </w:r>
                </w:p>
              </w:tc>
              <w:tc>
                <w:tcPr>
                  <w:tcW w:w="0" w:type="auto"/>
                  <w:vAlign w:val="center"/>
                </w:tcPr>
                <w:p w14:paraId="436A8875" w14:textId="77777777" w:rsidR="00570DA5" w:rsidRDefault="00F5627D">
                  <w:r>
                    <w:rPr>
                      <w:rFonts w:hint="eastAsia"/>
                      <w:lang w:eastAsia="zh-CN"/>
                    </w:rPr>
                    <w:t>One or two values</w:t>
                  </w:r>
                </w:p>
              </w:tc>
            </w:tr>
            <w:tr w:rsidR="00570DA5" w14:paraId="3DAFF297" w14:textId="77777777">
              <w:trPr>
                <w:trHeight w:hRule="exact" w:val="367"/>
                <w:jc w:val="center"/>
              </w:trPr>
              <w:tc>
                <w:tcPr>
                  <w:tcW w:w="0" w:type="auto"/>
                  <w:vAlign w:val="center"/>
                </w:tcPr>
                <w:p w14:paraId="028BDCDD" w14:textId="77777777" w:rsidR="00570DA5" w:rsidRDefault="00F5627D">
                  <w:r>
                    <w:t>30</w:t>
                  </w:r>
                </w:p>
              </w:tc>
              <w:tc>
                <w:tcPr>
                  <w:tcW w:w="0" w:type="auto"/>
                  <w:vAlign w:val="center"/>
                </w:tcPr>
                <w:p w14:paraId="4AA4BB4A" w14:textId="77777777" w:rsidR="00570DA5" w:rsidRDefault="00F5627D">
                  <w:r>
                    <w:rPr>
                      <w:rFonts w:hint="eastAsia"/>
                      <w:lang w:eastAsia="zh-CN"/>
                    </w:rPr>
                    <w:t>One or two values</w:t>
                  </w:r>
                </w:p>
              </w:tc>
              <w:tc>
                <w:tcPr>
                  <w:tcW w:w="0" w:type="auto"/>
                  <w:vAlign w:val="center"/>
                </w:tcPr>
                <w:p w14:paraId="2CB1D7C9" w14:textId="77777777" w:rsidR="00570DA5" w:rsidRDefault="00F5627D">
                  <w:r>
                    <w:rPr>
                      <w:rFonts w:hint="eastAsia"/>
                      <w:lang w:eastAsia="zh-CN"/>
                    </w:rPr>
                    <w:t>One or two values</w:t>
                  </w:r>
                </w:p>
              </w:tc>
            </w:tr>
          </w:tbl>
          <w:p w14:paraId="21FA6A04" w14:textId="77777777" w:rsidR="00570DA5" w:rsidRDefault="00F5627D">
            <w:pPr>
              <w:rPr>
                <w:bCs/>
              </w:rPr>
            </w:pPr>
            <w:r>
              <w:rPr>
                <w:rFonts w:hint="eastAsia"/>
              </w:rPr>
              <w:t xml:space="preserve">Proposal </w:t>
            </w:r>
            <w:r>
              <w:rPr>
                <w:rFonts w:hint="eastAsia"/>
                <w:lang w:eastAsia="zh-CN"/>
              </w:rPr>
              <w:t>19</w:t>
            </w:r>
            <w:r>
              <w:rPr>
                <w:rFonts w:hint="eastAsia"/>
              </w:rPr>
              <w:t>: During Cell-DTX off period, UE does not need to monitor LP-WUS.</w:t>
            </w:r>
            <w:r>
              <w:rPr>
                <w:lang w:eastAsia="zh-CN"/>
              </w:rPr>
              <w:t xml:space="preserve"> </w:t>
            </w:r>
          </w:p>
        </w:tc>
      </w:tr>
    </w:tbl>
    <w:p w14:paraId="101A64DF" w14:textId="77777777" w:rsidR="00570DA5" w:rsidRDefault="00570DA5"/>
    <w:p w14:paraId="5F9C8179" w14:textId="77777777" w:rsidR="00570DA5" w:rsidRDefault="00F5627D">
      <w:pPr>
        <w:pStyle w:val="30"/>
        <w:rPr>
          <w:sz w:val="20"/>
        </w:rPr>
      </w:pPr>
      <w:r>
        <w:rPr>
          <w:sz w:val="20"/>
        </w:rPr>
        <w:t>R1-2408131</w:t>
      </w:r>
      <w:r>
        <w:rPr>
          <w:sz w:val="20"/>
        </w:rPr>
        <w:tab/>
      </w:r>
      <w:r>
        <w:rPr>
          <w:rFonts w:hint="eastAsia"/>
          <w:sz w:val="20"/>
        </w:rPr>
        <w:t>OPPO</w:t>
      </w:r>
    </w:p>
    <w:tbl>
      <w:tblPr>
        <w:tblStyle w:val="afd"/>
        <w:tblW w:w="0" w:type="auto"/>
        <w:tblLook w:val="04A0" w:firstRow="1" w:lastRow="0" w:firstColumn="1" w:lastColumn="0" w:noHBand="0" w:noVBand="1"/>
      </w:tblPr>
      <w:tblGrid>
        <w:gridCol w:w="9838"/>
      </w:tblGrid>
      <w:tr w:rsidR="00570DA5" w14:paraId="3C21405B" w14:textId="77777777">
        <w:tc>
          <w:tcPr>
            <w:tcW w:w="9838" w:type="dxa"/>
          </w:tcPr>
          <w:p w14:paraId="121FDD38" w14:textId="77777777" w:rsidR="00570DA5" w:rsidRDefault="00F5627D">
            <w:pPr>
              <w:rPr>
                <w:bCs/>
                <w:lang w:eastAsia="zh-CN"/>
              </w:rPr>
            </w:pPr>
            <w:r>
              <w:t xml:space="preserve">Proposal 1: </w:t>
            </w:r>
            <w:r>
              <w:rPr>
                <w:lang w:eastAsia="zh-CN"/>
              </w:rPr>
              <w:t xml:space="preserve">A UE can be </w:t>
            </w:r>
            <w:r>
              <w:rPr>
                <w:rFonts w:hint="eastAsia"/>
                <w:lang w:eastAsia="zh-CN"/>
              </w:rPr>
              <w:t>indi</w:t>
            </w:r>
            <w:r>
              <w:rPr>
                <w:lang w:eastAsia="zh-CN"/>
              </w:rPr>
              <w:t>cated by LP-WUS codepoints, in which each value can be corresponding to one or more UEs in</w:t>
            </w:r>
            <w:r>
              <w:t xml:space="preserve"> </w:t>
            </w:r>
            <w:r>
              <w:rPr>
                <w:lang w:eastAsia="zh-CN"/>
              </w:rPr>
              <w:t>CONNECTED mode.</w:t>
            </w:r>
          </w:p>
          <w:p w14:paraId="6B767426" w14:textId="77777777" w:rsidR="00570DA5" w:rsidRDefault="00F5627D">
            <w:pPr>
              <w:rPr>
                <w:bCs/>
                <w:lang w:eastAsia="zh-CN"/>
              </w:rPr>
            </w:pPr>
            <w:r>
              <w:rPr>
                <w:lang w:eastAsia="zh-CN"/>
              </w:rPr>
              <w:t xml:space="preserve">UE in CONNECTED mode </w:t>
            </w:r>
            <w:r>
              <w:rPr>
                <w:rFonts w:hint="eastAsia"/>
                <w:lang w:eastAsia="zh-CN"/>
              </w:rPr>
              <w:t>is</w:t>
            </w:r>
            <w:r>
              <w:rPr>
                <w:lang w:eastAsia="zh-CN"/>
              </w:rPr>
              <w:t xml:space="preserve"> UE-specifically configured with the LP-WUS resources and codepoints.</w:t>
            </w:r>
          </w:p>
          <w:p w14:paraId="3A52C898" w14:textId="77777777" w:rsidR="00570DA5" w:rsidRDefault="00F5627D">
            <w:pPr>
              <w:rPr>
                <w:bCs/>
                <w:lang w:eastAsia="zh-CN"/>
              </w:rPr>
            </w:pPr>
            <w:r>
              <w:t xml:space="preserve">Proposal 2: </w:t>
            </w:r>
            <w:r>
              <w:rPr>
                <w:lang w:eastAsia="zh-CN"/>
              </w:rPr>
              <w:t xml:space="preserve">The LP-WUS monitoring periodicity and offset can be introduced for triggering a PDCCH monitoring timer, in CONNECTED mode for </w:t>
            </w:r>
            <w:r>
              <w:rPr>
                <w:rFonts w:hint="eastAsia"/>
                <w:lang w:eastAsia="zh-CN"/>
              </w:rPr>
              <w:t>bot</w:t>
            </w:r>
            <w:r>
              <w:rPr>
                <w:lang w:eastAsia="zh-CN"/>
              </w:rPr>
              <w:t>h Options.</w:t>
            </w:r>
          </w:p>
          <w:p w14:paraId="14E6538D" w14:textId="77777777" w:rsidR="00570DA5" w:rsidRDefault="00F5627D">
            <w:pPr>
              <w:rPr>
                <w:bCs/>
              </w:rPr>
            </w:pPr>
            <w:r>
              <w:t>Proposal 3: The LP-WUS should be configured with following legacy schemes in CONNECTED mode:</w:t>
            </w:r>
          </w:p>
          <w:p w14:paraId="63200403" w14:textId="77777777" w:rsidR="00570DA5" w:rsidRDefault="00F5627D">
            <w:pPr>
              <w:rPr>
                <w:bCs/>
              </w:rPr>
            </w:pPr>
            <w:r>
              <w:t>Rel-16 Cross-slot scheduling can be configured together with LP-WUS in CONNECTED mode without specification impact.</w:t>
            </w:r>
          </w:p>
          <w:p w14:paraId="5E46E558" w14:textId="77777777" w:rsidR="00570DA5" w:rsidRDefault="00F5627D">
            <w:pPr>
              <w:rPr>
                <w:bCs/>
              </w:rPr>
            </w:pPr>
            <w:r>
              <w:t>When PDCCH Skipping/SSSG switching is configured, the PDCCH skipping indication can enable the LP-WUS monitoring occasions.</w:t>
            </w:r>
          </w:p>
          <w:p w14:paraId="60D93D47" w14:textId="77777777" w:rsidR="00570DA5" w:rsidRDefault="00F5627D">
            <w:pPr>
              <w:rPr>
                <w:bCs/>
              </w:rPr>
            </w:pPr>
            <w:r>
              <w:t>For the Cell DTX, LP-WUS is assumed to be disabled during the DTX time.</w:t>
            </w:r>
          </w:p>
          <w:p w14:paraId="0910C49B" w14:textId="77777777" w:rsidR="00570DA5" w:rsidRDefault="00F5627D">
            <w:pPr>
              <w:rPr>
                <w:bCs/>
              </w:rPr>
            </w:pPr>
            <w:r>
              <w:t>Proposal 4: When the LP-WUS is configured with CA in CONNECTED mode:</w:t>
            </w:r>
          </w:p>
          <w:p w14:paraId="635332CB" w14:textId="77777777" w:rsidR="00570DA5" w:rsidRDefault="00F5627D">
            <w:pPr>
              <w:rPr>
                <w:bCs/>
              </w:rPr>
            </w:pPr>
            <w:r>
              <w:t xml:space="preserve">One serving cell should be only indicated by the LP-WUS in the same carrier. </w:t>
            </w:r>
          </w:p>
          <w:p w14:paraId="09D07057" w14:textId="77777777" w:rsidR="00570DA5" w:rsidRDefault="00F5627D">
            <w:pPr>
              <w:rPr>
                <w:bCs/>
              </w:rPr>
            </w:pPr>
            <w:r>
              <w:t xml:space="preserve">Only wake-up bits are carried by LP-WUS, e.g., no </w:t>
            </w:r>
            <w:proofErr w:type="spellStart"/>
            <w:r>
              <w:t>Scell</w:t>
            </w:r>
            <w:proofErr w:type="spellEnd"/>
            <w:r>
              <w:t xml:space="preserve"> dormancy indication.</w:t>
            </w:r>
          </w:p>
          <w:p w14:paraId="1C725DE0" w14:textId="77777777" w:rsidR="00570DA5" w:rsidRDefault="00F5627D">
            <w:pPr>
              <w:rPr>
                <w:bCs/>
              </w:rPr>
            </w:pPr>
            <w:r>
              <w:t>Proposal 5: For the LP-WUS activation and deactivation by pre-configured condition(s), timer-based monitoring of LP-WUS is the baseline.</w:t>
            </w:r>
          </w:p>
          <w:p w14:paraId="6A880A8D" w14:textId="77777777" w:rsidR="00570DA5" w:rsidRDefault="00F5627D">
            <w:pPr>
              <w:rPr>
                <w:bCs/>
              </w:rPr>
            </w:pPr>
            <w:r>
              <w:t>Proposal 6: LP-WUS Monitoring Occasions can be associated with CORESETs for the TCI states determination. The activated TCI state of the CORESET is applied for the associated LP-WUS Monitoring Occasion.</w:t>
            </w:r>
          </w:p>
          <w:p w14:paraId="0009BB90" w14:textId="77777777" w:rsidR="00570DA5" w:rsidRDefault="00F5627D">
            <w:pPr>
              <w:rPr>
                <w:bCs/>
              </w:rPr>
            </w:pPr>
            <w:r>
              <w:t xml:space="preserve">Proposal 7: RAN1 can assume that MR measurements are one of the UE assistant </w:t>
            </w:r>
            <w:proofErr w:type="gramStart"/>
            <w:r>
              <w:t>information</w:t>
            </w:r>
            <w:proofErr w:type="gramEnd"/>
            <w:r>
              <w:t xml:space="preserve"> for the LP-WUS activation and deactivation. </w:t>
            </w:r>
          </w:p>
          <w:p w14:paraId="106D2BDA" w14:textId="77777777" w:rsidR="00570DA5" w:rsidRDefault="00F5627D">
            <w:pPr>
              <w:rPr>
                <w:bCs/>
              </w:rPr>
            </w:pPr>
            <w:r>
              <w:t xml:space="preserve">RAN1 discuss the introduction LP-SS measurement in CONNECTED mode as another UE assistant information. </w:t>
            </w:r>
          </w:p>
          <w:p w14:paraId="473807F0" w14:textId="77777777" w:rsidR="00570DA5" w:rsidRDefault="00F5627D">
            <w:pPr>
              <w:rPr>
                <w:bCs/>
              </w:rPr>
            </w:pPr>
            <w:r>
              <w:t>Proposal 8: In RRC CONNECTED mode, support UE capability report one value among candidate values for minimum time gap between LP-WUS reception and MR to start PDCCH monitoring.</w:t>
            </w:r>
          </w:p>
          <w:p w14:paraId="4B955D18" w14:textId="77777777" w:rsidR="00570DA5" w:rsidRDefault="00F5627D">
            <w:pPr>
              <w:rPr>
                <w:bCs/>
              </w:rPr>
            </w:pPr>
            <w:r>
              <w:t>Proposal 9: RAN1 may specify that the monitoring occasion of LP-WUS and associated monitoring occasion of PDCCH should meet the reported minimum gap.</w:t>
            </w:r>
          </w:p>
        </w:tc>
      </w:tr>
    </w:tbl>
    <w:p w14:paraId="62AEA658" w14:textId="77777777" w:rsidR="00570DA5" w:rsidRDefault="00570DA5"/>
    <w:p w14:paraId="61305C27" w14:textId="77777777" w:rsidR="00570DA5" w:rsidRDefault="00F5627D">
      <w:pPr>
        <w:pStyle w:val="30"/>
        <w:rPr>
          <w:sz w:val="20"/>
        </w:rPr>
      </w:pPr>
      <w:r>
        <w:rPr>
          <w:sz w:val="20"/>
        </w:rPr>
        <w:t>R1-2408219</w:t>
      </w:r>
      <w:r>
        <w:rPr>
          <w:sz w:val="20"/>
        </w:rPr>
        <w:tab/>
      </w:r>
      <w:r>
        <w:rPr>
          <w:rFonts w:hint="eastAsia"/>
          <w:sz w:val="20"/>
        </w:rPr>
        <w:t>NEC</w:t>
      </w:r>
    </w:p>
    <w:tbl>
      <w:tblPr>
        <w:tblStyle w:val="afd"/>
        <w:tblW w:w="0" w:type="auto"/>
        <w:tblLook w:val="04A0" w:firstRow="1" w:lastRow="0" w:firstColumn="1" w:lastColumn="0" w:noHBand="0" w:noVBand="1"/>
      </w:tblPr>
      <w:tblGrid>
        <w:gridCol w:w="9838"/>
      </w:tblGrid>
      <w:tr w:rsidR="00570DA5" w14:paraId="539FD667" w14:textId="77777777">
        <w:tc>
          <w:tcPr>
            <w:tcW w:w="9838" w:type="dxa"/>
          </w:tcPr>
          <w:p w14:paraId="174C2A5F" w14:textId="77777777" w:rsidR="00570DA5" w:rsidRDefault="00F5627D">
            <w:pPr>
              <w:rPr>
                <w:bCs/>
                <w:lang w:eastAsia="zh-CN"/>
              </w:rPr>
            </w:pPr>
            <w:r>
              <w:rPr>
                <w:lang w:eastAsia="zh-CN"/>
              </w:rPr>
              <w:t xml:space="preserve">Proposal 1: support LP-WUS in </w:t>
            </w:r>
            <w:r>
              <w:rPr>
                <w:rFonts w:eastAsia="SimSun"/>
                <w:lang w:eastAsia="zh-CN"/>
              </w:rPr>
              <w:t>combination</w:t>
            </w:r>
            <w:r>
              <w:rPr>
                <w:lang w:eastAsia="zh-CN"/>
              </w:rPr>
              <w:t xml:space="preserve"> </w:t>
            </w:r>
            <w:r>
              <w:rPr>
                <w:rFonts w:eastAsia="SimSun"/>
                <w:lang w:eastAsia="zh-CN"/>
              </w:rPr>
              <w:t>with</w:t>
            </w:r>
            <w:r>
              <w:rPr>
                <w:lang w:eastAsia="zh-CN"/>
              </w:rPr>
              <w:t xml:space="preserve"> DCP to further reduce power consumption without introducing too much overhead. </w:t>
            </w:r>
          </w:p>
          <w:p w14:paraId="60024F0F" w14:textId="77777777" w:rsidR="00570DA5" w:rsidRDefault="00F5627D">
            <w:pPr>
              <w:rPr>
                <w:bCs/>
              </w:rPr>
            </w:pPr>
            <w:r>
              <w:rPr>
                <w:rFonts w:eastAsia="SimSun"/>
                <w:lang w:eastAsia="zh-CN"/>
              </w:rPr>
              <w:t xml:space="preserve">Proposal 2: support </w:t>
            </w:r>
            <w:r>
              <w:rPr>
                <w:lang w:eastAsia="zh-CN"/>
              </w:rPr>
              <w:t>Option 1-1 and Option 1-2 simultaneously configured for the same UE</w:t>
            </w:r>
            <w:r>
              <w:t xml:space="preserve">. </w:t>
            </w:r>
          </w:p>
        </w:tc>
      </w:tr>
    </w:tbl>
    <w:p w14:paraId="35F11319" w14:textId="77777777" w:rsidR="00570DA5" w:rsidRDefault="00570DA5"/>
    <w:p w14:paraId="7C766C36" w14:textId="77777777" w:rsidR="00570DA5" w:rsidRDefault="00F5627D">
      <w:pPr>
        <w:pStyle w:val="30"/>
        <w:rPr>
          <w:sz w:val="20"/>
        </w:rPr>
      </w:pPr>
      <w:r>
        <w:rPr>
          <w:sz w:val="20"/>
        </w:rPr>
        <w:t>R1-2408255</w:t>
      </w:r>
      <w:r>
        <w:rPr>
          <w:sz w:val="20"/>
        </w:rPr>
        <w:tab/>
      </w:r>
      <w:r>
        <w:rPr>
          <w:rFonts w:hint="eastAsia"/>
          <w:sz w:val="20"/>
        </w:rPr>
        <w:t>Sharp</w:t>
      </w:r>
    </w:p>
    <w:tbl>
      <w:tblPr>
        <w:tblStyle w:val="afd"/>
        <w:tblW w:w="0" w:type="auto"/>
        <w:tblLook w:val="04A0" w:firstRow="1" w:lastRow="0" w:firstColumn="1" w:lastColumn="0" w:noHBand="0" w:noVBand="1"/>
      </w:tblPr>
      <w:tblGrid>
        <w:gridCol w:w="9838"/>
      </w:tblGrid>
      <w:tr w:rsidR="00570DA5" w14:paraId="347D5360" w14:textId="77777777">
        <w:tc>
          <w:tcPr>
            <w:tcW w:w="9838" w:type="dxa"/>
          </w:tcPr>
          <w:p w14:paraId="6622546B" w14:textId="77777777" w:rsidR="00570DA5" w:rsidRDefault="00F5627D">
            <w:pPr>
              <w:rPr>
                <w:lang w:eastAsia="zh-CN"/>
              </w:rPr>
            </w:pPr>
            <w:r>
              <w:rPr>
                <w:lang w:eastAsia="zh-CN"/>
              </w:rPr>
              <w:t>O</w:t>
            </w:r>
            <w:r>
              <w:rPr>
                <w:rFonts w:hint="eastAsia"/>
                <w:lang w:eastAsia="zh-CN"/>
              </w:rPr>
              <w:t xml:space="preserve">bservation 1: DCI format 0_1/1_1 can also provide the function of dormancy </w:t>
            </w:r>
            <w:r>
              <w:rPr>
                <w:lang w:eastAsia="zh-CN"/>
              </w:rPr>
              <w:t>indication</w:t>
            </w:r>
            <w:r>
              <w:rPr>
                <w:rFonts w:hint="eastAsia"/>
                <w:lang w:eastAsia="zh-CN"/>
              </w:rPr>
              <w:t xml:space="preserve">. whether </w:t>
            </w:r>
            <w:r>
              <w:rPr>
                <w:lang w:eastAsia="zh-CN"/>
              </w:rPr>
              <w:t>including</w:t>
            </w:r>
            <w:r>
              <w:rPr>
                <w:rFonts w:hint="eastAsia"/>
                <w:lang w:eastAsia="zh-CN"/>
              </w:rPr>
              <w:t xml:space="preserve"> </w:t>
            </w:r>
            <w:r>
              <w:rPr>
                <w:lang w:eastAsia="zh-CN"/>
              </w:rPr>
              <w:t>dormancy</w:t>
            </w:r>
            <w:r>
              <w:rPr>
                <w:rFonts w:hint="eastAsia"/>
                <w:lang w:eastAsia="zh-CN"/>
              </w:rPr>
              <w:t xml:space="preserve"> indication in LP-WUS </w:t>
            </w:r>
            <w:r>
              <w:rPr>
                <w:lang w:eastAsia="zh-CN"/>
              </w:rPr>
              <w:t>needs</w:t>
            </w:r>
            <w:r>
              <w:rPr>
                <w:rFonts w:hint="eastAsia"/>
                <w:lang w:eastAsia="zh-CN"/>
              </w:rPr>
              <w:t xml:space="preserve"> further study.</w:t>
            </w:r>
          </w:p>
          <w:p w14:paraId="4E0D7000" w14:textId="77777777" w:rsidR="00570DA5" w:rsidRDefault="00F5627D">
            <w:pPr>
              <w:rPr>
                <w:lang w:eastAsia="zh-CN"/>
              </w:rPr>
            </w:pPr>
            <w:r>
              <w:rPr>
                <w:lang w:eastAsia="zh-CN"/>
              </w:rPr>
              <w:t>P</w:t>
            </w:r>
            <w:r>
              <w:rPr>
                <w:rFonts w:hint="eastAsia"/>
                <w:lang w:eastAsia="zh-CN"/>
              </w:rPr>
              <w:t>roposal 1: Does not support the simultaneous configuration of both options for one UE.</w:t>
            </w:r>
          </w:p>
          <w:p w14:paraId="748E95C0" w14:textId="77777777" w:rsidR="00570DA5" w:rsidRDefault="00F5627D">
            <w:pPr>
              <w:rPr>
                <w:lang w:eastAsia="zh-CN"/>
              </w:rPr>
            </w:pPr>
            <w:r>
              <w:rPr>
                <w:lang w:eastAsia="zh-CN"/>
              </w:rPr>
              <w:t>P</w:t>
            </w:r>
            <w:r>
              <w:rPr>
                <w:rFonts w:hint="eastAsia"/>
                <w:lang w:eastAsia="zh-CN"/>
              </w:rPr>
              <w:t>roposal 2: Support bitmap with each bit corresponding to one UE for UE in connected mode for non-CA case.</w:t>
            </w:r>
          </w:p>
          <w:p w14:paraId="1D13DA38" w14:textId="77777777" w:rsidR="00570DA5" w:rsidRDefault="00F5627D">
            <w:pPr>
              <w:rPr>
                <w:lang w:eastAsia="zh-CN"/>
              </w:rPr>
            </w:pPr>
            <w:r>
              <w:rPr>
                <w:lang w:eastAsia="zh-CN"/>
              </w:rPr>
              <w:t>Proposal</w:t>
            </w:r>
            <w:r>
              <w:rPr>
                <w:rFonts w:hint="eastAsia"/>
                <w:lang w:eastAsia="zh-CN"/>
              </w:rPr>
              <w:t xml:space="preserve"> 3: Support to </w:t>
            </w:r>
            <w:r>
              <w:rPr>
                <w:lang w:eastAsia="zh-CN"/>
              </w:rPr>
              <w:t>provide</w:t>
            </w:r>
            <w:r>
              <w:rPr>
                <w:rFonts w:hint="eastAsia"/>
                <w:lang w:eastAsia="zh-CN"/>
              </w:rPr>
              <w:t xml:space="preserve"> only LP-WUS in </w:t>
            </w:r>
            <w:r>
              <w:rPr>
                <w:lang w:eastAsia="zh-CN"/>
              </w:rPr>
              <w:t xml:space="preserve">the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to carry indication for all </w:t>
            </w:r>
            <w:proofErr w:type="spellStart"/>
            <w:r>
              <w:rPr>
                <w:rFonts w:hint="eastAsia"/>
                <w:lang w:eastAsia="zh-CN"/>
              </w:rPr>
              <w:t>SCells</w:t>
            </w:r>
            <w:proofErr w:type="spellEnd"/>
            <w:r>
              <w:rPr>
                <w:rFonts w:hint="eastAsia"/>
                <w:lang w:eastAsia="zh-CN"/>
              </w:rPr>
              <w:t xml:space="preserve"> </w:t>
            </w:r>
            <w:r>
              <w:rPr>
                <w:lang w:eastAsia="zh-CN"/>
              </w:rPr>
              <w:t>in</w:t>
            </w:r>
            <w:r>
              <w:rPr>
                <w:rFonts w:hint="eastAsia"/>
                <w:lang w:eastAsia="zh-CN"/>
              </w:rPr>
              <w:t xml:space="preserve"> CA cases.</w:t>
            </w:r>
          </w:p>
          <w:p w14:paraId="1DA74660" w14:textId="77777777" w:rsidR="00570DA5" w:rsidRDefault="00F5627D">
            <w:pPr>
              <w:rPr>
                <w:lang w:eastAsia="zh-CN"/>
              </w:rPr>
            </w:pPr>
            <w:r>
              <w:rPr>
                <w:lang w:eastAsia="zh-CN"/>
              </w:rPr>
              <w:t>P</w:t>
            </w:r>
            <w:r>
              <w:rPr>
                <w:rFonts w:hint="eastAsia"/>
                <w:lang w:eastAsia="zh-CN"/>
              </w:rPr>
              <w:t>roposal 4: Support O</w:t>
            </w:r>
            <w:r>
              <w:rPr>
                <w:lang w:eastAsia="zh-CN"/>
              </w:rPr>
              <w:t>ption</w:t>
            </w:r>
            <w:r>
              <w:rPr>
                <w:rFonts w:hint="eastAsia"/>
                <w:lang w:eastAsia="zh-CN"/>
              </w:rPr>
              <w:t xml:space="preserve"> 1, </w:t>
            </w:r>
            <w:r>
              <w:rPr>
                <w:lang w:eastAsia="zh-CN"/>
              </w:rPr>
              <w:t>which can</w:t>
            </w:r>
            <w:r>
              <w:rPr>
                <w:rFonts w:hint="eastAsia"/>
                <w:lang w:eastAsia="zh-CN"/>
              </w:rPr>
              <w:t xml:space="preserve"> </w:t>
            </w:r>
            <w:r>
              <w:rPr>
                <w:lang w:eastAsia="zh-CN"/>
              </w:rPr>
              <w:t>include</w:t>
            </w:r>
            <w:r>
              <w:rPr>
                <w:rFonts w:hint="eastAsia"/>
                <w:lang w:eastAsia="zh-CN"/>
              </w:rPr>
              <w:t xml:space="preserve"> indication</w:t>
            </w:r>
            <w:r>
              <w:rPr>
                <w:lang w:eastAsia="zh-CN"/>
              </w:rPr>
              <w:t>s</w:t>
            </w:r>
            <w:r>
              <w:rPr>
                <w:rFonts w:hint="eastAsia"/>
                <w:lang w:eastAsia="zh-CN"/>
              </w:rPr>
              <w:t xml:space="preserve"> for </w:t>
            </w:r>
            <w:r>
              <w:rPr>
                <w:lang w:eastAsia="zh-CN"/>
              </w:rPr>
              <w:t xml:space="preserve">one or more serving cells </w:t>
            </w:r>
            <w:proofErr w:type="spellStart"/>
            <w:r>
              <w:rPr>
                <w:lang w:eastAsia="zh-CN"/>
              </w:rPr>
              <w:t>seperately</w:t>
            </w:r>
            <w:proofErr w:type="spellEnd"/>
            <w:r>
              <w:rPr>
                <w:lang w:eastAsia="zh-CN"/>
              </w:rPr>
              <w:t xml:space="preserve"> with</w:t>
            </w:r>
            <w:r>
              <w:rPr>
                <w:rFonts w:hint="eastAsia"/>
                <w:lang w:eastAsia="zh-CN"/>
              </w:rPr>
              <w:t xml:space="preserve"> </w:t>
            </w:r>
            <w:r>
              <w:rPr>
                <w:lang w:eastAsia="zh-CN"/>
              </w:rPr>
              <w:t>an</w:t>
            </w:r>
            <w:r>
              <w:rPr>
                <w:rFonts w:hint="eastAsia"/>
                <w:lang w:eastAsia="zh-CN"/>
              </w:rPr>
              <w:t xml:space="preserve"> LP-WUS. </w:t>
            </w:r>
          </w:p>
          <w:p w14:paraId="354394E9" w14:textId="77777777" w:rsidR="00570DA5" w:rsidRDefault="00F5627D">
            <w:pPr>
              <w:rPr>
                <w:lang w:eastAsia="zh-CN"/>
              </w:rPr>
            </w:pPr>
            <w:r>
              <w:rPr>
                <w:lang w:eastAsia="zh-CN"/>
              </w:rPr>
              <w:t>P</w:t>
            </w:r>
            <w:r>
              <w:rPr>
                <w:rFonts w:hint="eastAsia"/>
                <w:lang w:eastAsia="zh-CN"/>
              </w:rPr>
              <w:t xml:space="preserve">roposal 5: It is not </w:t>
            </w:r>
            <w:r>
              <w:rPr>
                <w:lang w:eastAsia="zh-CN"/>
              </w:rPr>
              <w:t>necessary</w:t>
            </w:r>
            <w:r>
              <w:rPr>
                <w:rFonts w:hint="eastAsia"/>
                <w:lang w:eastAsia="zh-CN"/>
              </w:rPr>
              <w:t xml:space="preserve"> to include dormancy </w:t>
            </w:r>
            <w:r>
              <w:rPr>
                <w:lang w:eastAsia="zh-CN"/>
              </w:rPr>
              <w:t>indication</w:t>
            </w:r>
            <w:r>
              <w:rPr>
                <w:rFonts w:hint="eastAsia"/>
                <w:lang w:eastAsia="zh-CN"/>
              </w:rPr>
              <w:t xml:space="preserve"> in LP-WUS</w:t>
            </w:r>
            <w:r>
              <w:rPr>
                <w:lang w:eastAsia="zh-CN"/>
              </w:rPr>
              <w:t>.</w:t>
            </w:r>
          </w:p>
          <w:p w14:paraId="7CB485C8" w14:textId="77777777" w:rsidR="00570DA5" w:rsidRDefault="00F5627D">
            <w:r>
              <w:rPr>
                <w:lang w:eastAsia="zh-CN"/>
              </w:rPr>
              <w:t>Proposal 6: Support Alternative 2, which allows UEs to report multiple values for each SCS.</w:t>
            </w:r>
          </w:p>
        </w:tc>
      </w:tr>
    </w:tbl>
    <w:p w14:paraId="46F45E52" w14:textId="77777777" w:rsidR="00570DA5" w:rsidRDefault="00570DA5"/>
    <w:p w14:paraId="27D33E77" w14:textId="77777777" w:rsidR="00570DA5" w:rsidRDefault="00F5627D">
      <w:pPr>
        <w:pStyle w:val="30"/>
        <w:rPr>
          <w:sz w:val="20"/>
        </w:rPr>
      </w:pPr>
      <w:r>
        <w:rPr>
          <w:sz w:val="20"/>
        </w:rPr>
        <w:t>R1-2408282</w:t>
      </w:r>
      <w:r>
        <w:rPr>
          <w:sz w:val="20"/>
        </w:rPr>
        <w:tab/>
      </w:r>
      <w:proofErr w:type="spellStart"/>
      <w:r>
        <w:rPr>
          <w:sz w:val="20"/>
        </w:rPr>
        <w:t>InterDigital</w:t>
      </w:r>
      <w:proofErr w:type="spellEnd"/>
      <w:r>
        <w:rPr>
          <w:sz w:val="20"/>
        </w:rPr>
        <w:t>, Inc.</w:t>
      </w:r>
    </w:p>
    <w:tbl>
      <w:tblPr>
        <w:tblStyle w:val="afd"/>
        <w:tblW w:w="0" w:type="auto"/>
        <w:tblLook w:val="04A0" w:firstRow="1" w:lastRow="0" w:firstColumn="1" w:lastColumn="0" w:noHBand="0" w:noVBand="1"/>
      </w:tblPr>
      <w:tblGrid>
        <w:gridCol w:w="9838"/>
      </w:tblGrid>
      <w:tr w:rsidR="00570DA5" w14:paraId="160EA5D1" w14:textId="77777777">
        <w:tc>
          <w:tcPr>
            <w:tcW w:w="9838" w:type="dxa"/>
          </w:tcPr>
          <w:p w14:paraId="6E102A6D" w14:textId="77777777" w:rsidR="00570DA5" w:rsidRDefault="00F5627D">
            <w:pPr>
              <w:rPr>
                <w:bCs/>
                <w:lang w:eastAsia="zh-CN" w:bidi="ar"/>
              </w:rPr>
            </w:pPr>
            <w:r>
              <w:rPr>
                <w:b/>
                <w:lang w:eastAsia="zh-CN" w:bidi="ar"/>
              </w:rPr>
              <w:t xml:space="preserve">Observation 1: </w:t>
            </w:r>
            <w:r>
              <w:rPr>
                <w:lang w:eastAsia="zh-CN" w:bidi="ar"/>
              </w:rPr>
              <w:t xml:space="preserve">Latency due to use of Option 1-1 can be reduced by using Option 1-2 to trigger PDCCH monitoring (e.g., starting a </w:t>
            </w:r>
            <w:proofErr w:type="spellStart"/>
            <w:r>
              <w:rPr>
                <w:lang w:eastAsia="zh-CN" w:bidi="ar"/>
              </w:rPr>
              <w:t>drx-onDurationTimer</w:t>
            </w:r>
            <w:proofErr w:type="spellEnd"/>
            <w:r>
              <w:rPr>
                <w:lang w:eastAsia="zh-CN" w:bidi="ar"/>
              </w:rPr>
              <w:t>) outside C-DRX active time.</w:t>
            </w:r>
          </w:p>
          <w:p w14:paraId="7D389792" w14:textId="77777777" w:rsidR="00570DA5" w:rsidRDefault="00F5627D">
            <w:pPr>
              <w:rPr>
                <w:b/>
                <w:lang w:eastAsia="zh-CN" w:bidi="ar"/>
              </w:rPr>
            </w:pPr>
            <w:r>
              <w:rPr>
                <w:b/>
                <w:lang w:eastAsia="zh-CN" w:bidi="ar"/>
              </w:rPr>
              <w:t>Observation 2:</w:t>
            </w:r>
            <w:r>
              <w:rPr>
                <w:lang w:eastAsia="zh-CN" w:bidi="ar"/>
              </w:rPr>
              <w:t xml:space="preserve"> For </w:t>
            </w:r>
            <w:r>
              <w:rPr>
                <w:rFonts w:eastAsia="Malgun Gothic" w:hint="eastAsia"/>
                <w:lang w:bidi="ar"/>
              </w:rPr>
              <w:t>O</w:t>
            </w:r>
            <w:r>
              <w:rPr>
                <w:lang w:eastAsia="zh-CN" w:bidi="ar"/>
              </w:rPr>
              <w:t>ption 1-2, using a new timer for UE to monitor PDCCH is beneficial over re-using an existing timer</w:t>
            </w:r>
          </w:p>
          <w:p w14:paraId="7F1BC587" w14:textId="77777777" w:rsidR="00570DA5" w:rsidRDefault="00F5627D">
            <w:pPr>
              <w:rPr>
                <w:bCs/>
                <w:lang w:eastAsia="zh-CN" w:bidi="ar"/>
              </w:rPr>
            </w:pPr>
            <w:r>
              <w:rPr>
                <w:b/>
                <w:lang w:eastAsia="zh-CN" w:bidi="ar"/>
              </w:rPr>
              <w:t xml:space="preserve">Observation 3: </w:t>
            </w:r>
            <w:r>
              <w:rPr>
                <w:lang w:eastAsia="zh-CN" w:bidi="ar"/>
              </w:rPr>
              <w:t>Supporting only Option 1-2 can cause issues due to limited coverage of LP-WUS.</w:t>
            </w:r>
          </w:p>
          <w:p w14:paraId="6775D83B" w14:textId="77777777" w:rsidR="00570DA5" w:rsidRDefault="00F5627D">
            <w:pPr>
              <w:rPr>
                <w:rFonts w:eastAsia="ＭＳ 明朝"/>
                <w:b/>
                <w:lang w:eastAsia="zh-CN" w:bidi="ar"/>
              </w:rPr>
            </w:pPr>
            <w:r>
              <w:rPr>
                <w:rFonts w:eastAsia="ＭＳ 明朝"/>
                <w:b/>
                <w:lang w:eastAsia="zh-CN" w:bidi="ar"/>
              </w:rPr>
              <w:t>Observation 4:</w:t>
            </w:r>
            <w:r>
              <w:rPr>
                <w:rFonts w:eastAsia="ＭＳ 明朝"/>
                <w:lang w:eastAsia="zh-CN" w:bidi="ar"/>
              </w:rPr>
              <w:t xml:space="preserve"> </w:t>
            </w:r>
            <w:r>
              <w:rPr>
                <w:rFonts w:hint="eastAsia"/>
                <w:lang w:bidi="ar"/>
              </w:rPr>
              <w:t>Identifying an option between Option 1-1 and Option 1-2 for triggering PDCCH monitoring is needed when Option 1-1 and Option 1-2 are simultaneously configured</w:t>
            </w:r>
            <w:r>
              <w:rPr>
                <w:lang w:bidi="ar"/>
              </w:rPr>
              <w:t>.</w:t>
            </w:r>
          </w:p>
          <w:p w14:paraId="2EF549F1" w14:textId="77777777" w:rsidR="00570DA5" w:rsidRDefault="00F5627D">
            <w:pPr>
              <w:rPr>
                <w:b/>
              </w:rPr>
            </w:pPr>
            <w:r>
              <w:rPr>
                <w:b/>
              </w:rPr>
              <w:t xml:space="preserve">Observation 5: </w:t>
            </w:r>
            <w:r>
              <w:t xml:space="preserve">LP-WUS monitoring configuration should be selected to match the conditions UE is experiencing. </w:t>
            </w:r>
          </w:p>
          <w:p w14:paraId="13227BB8" w14:textId="77777777" w:rsidR="00570DA5" w:rsidRDefault="00F5627D">
            <w:pPr>
              <w:rPr>
                <w:bCs/>
              </w:rPr>
            </w:pPr>
            <w:r>
              <w:rPr>
                <w:b/>
              </w:rPr>
              <w:t xml:space="preserve">Observation 6: </w:t>
            </w:r>
            <w:r>
              <w:t xml:space="preserve">Higher power saving can be achieved by activating LP-WUS monitoring only when UE is in appropriate conditions. </w:t>
            </w:r>
          </w:p>
          <w:p w14:paraId="2CF0FB2A" w14:textId="77777777" w:rsidR="00570DA5" w:rsidRDefault="00F5627D">
            <w:pPr>
              <w:rPr>
                <w:bCs/>
              </w:rPr>
            </w:pPr>
            <w:r>
              <w:rPr>
                <w:b/>
              </w:rPr>
              <w:t xml:space="preserve">Observation 7: </w:t>
            </w:r>
            <w:proofErr w:type="spellStart"/>
            <w:r>
              <w:rPr>
                <w:lang w:eastAsia="zh-CN"/>
              </w:rPr>
              <w:t>gNB</w:t>
            </w:r>
            <w:proofErr w:type="spellEnd"/>
            <w:r>
              <w:rPr>
                <w:lang w:eastAsia="zh-CN"/>
              </w:rPr>
              <w:t xml:space="preserve"> is unable to select all the appropriate LP-WUS monitoring configuration and determine to activate/deactivate LP-WUS monitoring without UE assistance. </w:t>
            </w:r>
          </w:p>
          <w:p w14:paraId="33E05260" w14:textId="77777777" w:rsidR="00570DA5" w:rsidRDefault="00F5627D">
            <w:pPr>
              <w:rPr>
                <w:bCs/>
              </w:rPr>
            </w:pPr>
            <w:r>
              <w:rPr>
                <w:b/>
              </w:rPr>
              <w:t>Observation 8:</w:t>
            </w:r>
            <w:r>
              <w:t xml:space="preserve"> Limiting PDCCH monitoring triggered by LP-WUS to a subset of serving cells can make LP-WUS monitoring not suitable for users that required fast access to additional bandwidth.  </w:t>
            </w:r>
          </w:p>
          <w:p w14:paraId="3FC4F7BB" w14:textId="77777777" w:rsidR="00570DA5" w:rsidRDefault="00F5627D">
            <w:pPr>
              <w:rPr>
                <w:bCs/>
                <w:lang w:eastAsia="zh-CN"/>
              </w:rPr>
            </w:pPr>
            <w:r>
              <w:rPr>
                <w:b/>
                <w:lang w:eastAsia="zh-CN"/>
              </w:rPr>
              <w:t>Observation 9</w:t>
            </w:r>
            <w:r>
              <w:rPr>
                <w:lang w:eastAsia="zh-CN"/>
              </w:rPr>
              <w:t xml:space="preserve">: A LP-WUS design that can control waking-up of each UE separately can provide higher power saving compared to a LP-WUS design in which multiple UEs share the same wake-up indication.   </w:t>
            </w:r>
          </w:p>
          <w:p w14:paraId="02608606" w14:textId="77777777" w:rsidR="00570DA5" w:rsidRDefault="00F5627D">
            <w:pPr>
              <w:rPr>
                <w:bCs/>
                <w:lang w:eastAsia="zh-CN"/>
              </w:rPr>
            </w:pPr>
            <w:r>
              <w:rPr>
                <w:b/>
                <w:lang w:eastAsia="zh-CN"/>
              </w:rPr>
              <w:t>Observation 10</w:t>
            </w:r>
            <w:r>
              <w:rPr>
                <w:lang w:eastAsia="zh-CN"/>
              </w:rPr>
              <w:t xml:space="preserve">: Supporting </w:t>
            </w:r>
            <w:proofErr w:type="spellStart"/>
            <w:r>
              <w:rPr>
                <w:lang w:eastAsia="zh-CN"/>
              </w:rPr>
              <w:t>SCell</w:t>
            </w:r>
            <w:proofErr w:type="spellEnd"/>
            <w:r>
              <w:rPr>
                <w:lang w:eastAsia="zh-CN"/>
              </w:rPr>
              <w:t xml:space="preserve"> dormancy indication via LP-WUS is important to make LP-WUS monitoring can be used for all the use cases supported by DCP.  </w:t>
            </w:r>
          </w:p>
          <w:p w14:paraId="4C02336D" w14:textId="77777777" w:rsidR="00570DA5" w:rsidRDefault="00F5627D">
            <w:pPr>
              <w:rPr>
                <w:bCs/>
                <w:lang w:eastAsia="zh-CN"/>
              </w:rPr>
            </w:pPr>
            <w:r>
              <w:rPr>
                <w:b/>
                <w:lang w:eastAsia="zh-CN"/>
              </w:rPr>
              <w:t xml:space="preserve">Observation 11: </w:t>
            </w:r>
            <w:r>
              <w:rPr>
                <w:rFonts w:eastAsia="Malgun Gothic" w:hint="eastAsia"/>
              </w:rPr>
              <w:t>Compact</w:t>
            </w:r>
            <w:r>
              <w:rPr>
                <w:lang w:eastAsia="zh-CN"/>
              </w:rPr>
              <w:t xml:space="preserve"> LP-WUS payload size is important to support coverage comparable with PUSCH for Msg3. </w:t>
            </w:r>
          </w:p>
          <w:p w14:paraId="0B7BACA0" w14:textId="77777777" w:rsidR="00570DA5" w:rsidRDefault="00F5627D">
            <w:pPr>
              <w:rPr>
                <w:bCs/>
              </w:rPr>
            </w:pPr>
            <w:r>
              <w:rPr>
                <w:b/>
              </w:rPr>
              <w:t xml:space="preserve">Observation 12: </w:t>
            </w:r>
            <w:r>
              <w:t xml:space="preserve">LP-WUS payload can be reduced by implicitly indicating some of information of LP-WUS. </w:t>
            </w:r>
          </w:p>
          <w:p w14:paraId="229A404E" w14:textId="77777777" w:rsidR="00570DA5" w:rsidRDefault="00F5627D">
            <w:pPr>
              <w:rPr>
                <w:bCs/>
              </w:rPr>
            </w:pPr>
            <w:r>
              <w:rPr>
                <w:b/>
              </w:rPr>
              <w:t>Observation 13:</w:t>
            </w:r>
            <w:r>
              <w:t xml:space="preserve"> Use of sleep states </w:t>
            </w:r>
            <w:r>
              <w:rPr>
                <w:rFonts w:eastAsia="Malgun Gothic" w:hint="eastAsia"/>
              </w:rPr>
              <w:t>achieving</w:t>
            </w:r>
            <w:r>
              <w:t xml:space="preserve"> higher power saving can cause </w:t>
            </w:r>
            <w:r>
              <w:rPr>
                <w:rFonts w:eastAsia="Malgun Gothic" w:hint="eastAsia"/>
              </w:rPr>
              <w:t xml:space="preserve">increased </w:t>
            </w:r>
            <w:r>
              <w:t xml:space="preserve">latency while use of sleep states that supports lower latency can reduce power saving gains of LP-WUS monitoring. </w:t>
            </w:r>
          </w:p>
          <w:p w14:paraId="12A1C36F" w14:textId="77777777" w:rsidR="00570DA5" w:rsidRDefault="00F5627D">
            <w:pPr>
              <w:rPr>
                <w:bCs/>
              </w:rPr>
            </w:pPr>
            <w:r>
              <w:rPr>
                <w:b/>
              </w:rPr>
              <w:t>Observation 14:</w:t>
            </w:r>
            <w:r>
              <w:t xml:space="preserve"> </w:t>
            </w:r>
            <w:r>
              <w:rPr>
                <w:rFonts w:eastAsia="Malgun Gothic" w:hint="eastAsia"/>
              </w:rPr>
              <w:t>Configuration of p</w:t>
            </w:r>
            <w:r>
              <w:t xml:space="preserve">eriodic CSI/L1-RSRP reporting mechanism </w:t>
            </w:r>
            <w:r>
              <w:rPr>
                <w:rFonts w:eastAsia="Malgun Gothic" w:hint="eastAsia"/>
              </w:rPr>
              <w:t xml:space="preserve">can be inefficient in case of </w:t>
            </w:r>
            <w:r>
              <w:t>long inactive durations.</w:t>
            </w:r>
          </w:p>
          <w:p w14:paraId="62D33DA8" w14:textId="77777777" w:rsidR="00570DA5" w:rsidRDefault="00570DA5">
            <w:pPr>
              <w:rPr>
                <w:lang w:eastAsia="zh-CN" w:bidi="ar"/>
              </w:rPr>
            </w:pPr>
          </w:p>
          <w:p w14:paraId="5CF1490B" w14:textId="77777777" w:rsidR="00570DA5" w:rsidRDefault="00F5627D">
            <w:pPr>
              <w:rPr>
                <w:bCs/>
                <w:lang w:bidi="ar"/>
              </w:rPr>
            </w:pPr>
            <w:r>
              <w:rPr>
                <w:rFonts w:eastAsia="ＭＳ 明朝"/>
                <w:b/>
                <w:lang w:eastAsia="zh-CN" w:bidi="ar"/>
              </w:rPr>
              <w:t>Proposal 1:</w:t>
            </w:r>
            <w:r>
              <w:rPr>
                <w:rFonts w:eastAsia="ＭＳ 明朝"/>
                <w:lang w:eastAsia="zh-CN" w:bidi="ar"/>
              </w:rPr>
              <w:t xml:space="preserve"> </w:t>
            </w:r>
            <w:r>
              <w:rPr>
                <w:rFonts w:hint="eastAsia"/>
                <w:lang w:bidi="ar"/>
              </w:rPr>
              <w:t>Confirm the working assumption on supporting both Option 1-1 and Option 1-2</w:t>
            </w:r>
            <w:r>
              <w:rPr>
                <w:rFonts w:eastAsia="ＭＳ 明朝"/>
                <w:lang w:eastAsia="zh-CN" w:bidi="ar"/>
              </w:rPr>
              <w:t>.</w:t>
            </w:r>
          </w:p>
          <w:p w14:paraId="2F8C243B" w14:textId="77777777" w:rsidR="00570DA5" w:rsidRDefault="00F5627D">
            <w:pPr>
              <w:pStyle w:val="aff0"/>
              <w:numPr>
                <w:ilvl w:val="0"/>
                <w:numId w:val="65"/>
              </w:numPr>
              <w:rPr>
                <w:bCs/>
                <w:sz w:val="20"/>
                <w:szCs w:val="20"/>
                <w:lang w:eastAsia="zh-CN" w:bidi="ar"/>
              </w:rPr>
            </w:pPr>
            <w:r>
              <w:rPr>
                <w:sz w:val="20"/>
                <w:szCs w:val="20"/>
                <w:lang w:eastAsia="zh-CN" w:bidi="ar"/>
              </w:rPr>
              <w:t>Option 1-1: LP-WUS monitoring according to the LP-WUS monitoring configuration before drx-onDurationTimer to trigger the starting of the drx-onDurationTimer.</w:t>
            </w:r>
          </w:p>
          <w:p w14:paraId="2E56C13A" w14:textId="77777777" w:rsidR="00570DA5" w:rsidRDefault="00F5627D">
            <w:pPr>
              <w:pStyle w:val="aff0"/>
              <w:numPr>
                <w:ilvl w:val="0"/>
                <w:numId w:val="65"/>
              </w:numPr>
              <w:rPr>
                <w:bCs/>
                <w:sz w:val="20"/>
                <w:szCs w:val="20"/>
                <w:lang w:eastAsia="zh-CN" w:bidi="ar"/>
              </w:rPr>
            </w:pPr>
            <w:r>
              <w:rPr>
                <w:rFonts w:hint="eastAsia"/>
                <w:sz w:val="20"/>
                <w:szCs w:val="20"/>
                <w:lang w:eastAsia="zh-CN" w:bidi="ar"/>
              </w:rPr>
              <w:t>Option 1-2:</w:t>
            </w:r>
            <w:r>
              <w:rPr>
                <w:sz w:val="20"/>
                <w:szCs w:val="20"/>
                <w:lang w:eastAsia="zh-CN" w:bidi="ar"/>
              </w:rPr>
              <w:t xml:space="preserve"> LP-WUS monitoring outside at least legacy C-DRX active time according to the LP-WUS monitoring configuration to trigger PDCCH monitoring.</w:t>
            </w:r>
          </w:p>
          <w:p w14:paraId="513FA716" w14:textId="77777777" w:rsidR="00570DA5" w:rsidRDefault="00F5627D">
            <w:pPr>
              <w:rPr>
                <w:rFonts w:eastAsia="ＭＳ 明朝"/>
                <w:bCs/>
                <w:lang w:eastAsia="zh-CN" w:bidi="ar"/>
              </w:rPr>
            </w:pPr>
            <w:r>
              <w:rPr>
                <w:rFonts w:eastAsia="ＭＳ 明朝"/>
                <w:b/>
                <w:lang w:eastAsia="zh-CN" w:bidi="ar"/>
              </w:rPr>
              <w:t>Proposal 2:</w:t>
            </w:r>
            <w:r>
              <w:rPr>
                <w:rFonts w:eastAsia="ＭＳ 明朝"/>
                <w:lang w:eastAsia="zh-CN" w:bidi="ar"/>
              </w:rPr>
              <w:t xml:space="preserve"> </w:t>
            </w:r>
            <w:r>
              <w:rPr>
                <w:rFonts w:hint="eastAsia"/>
                <w:lang w:bidi="ar"/>
              </w:rPr>
              <w:t>A new timer is introduced for s</w:t>
            </w:r>
            <w:r>
              <w:rPr>
                <w:rFonts w:eastAsia="ＭＳ 明朝"/>
                <w:lang w:eastAsia="zh-CN" w:bidi="ar"/>
              </w:rPr>
              <w:t>upport</w:t>
            </w:r>
            <w:r>
              <w:rPr>
                <w:rFonts w:hint="eastAsia"/>
                <w:lang w:bidi="ar"/>
              </w:rPr>
              <w:t>ing</w:t>
            </w:r>
            <w:r>
              <w:rPr>
                <w:rFonts w:eastAsia="ＭＳ 明朝"/>
                <w:lang w:eastAsia="zh-CN" w:bidi="ar"/>
              </w:rPr>
              <w:t xml:space="preserve"> Option 1-</w:t>
            </w:r>
            <w:r>
              <w:rPr>
                <w:rFonts w:eastAsia="ＭＳ 明朝" w:hint="eastAsia"/>
                <w:lang w:bidi="ar"/>
              </w:rPr>
              <w:t>2</w:t>
            </w:r>
            <w:r>
              <w:rPr>
                <w:rFonts w:eastAsia="ＭＳ 明朝"/>
                <w:lang w:eastAsia="zh-CN" w:bidi="ar"/>
              </w:rPr>
              <w:t>.</w:t>
            </w:r>
          </w:p>
          <w:p w14:paraId="11F9C8BE" w14:textId="77777777" w:rsidR="00570DA5" w:rsidRDefault="00F5627D">
            <w:pPr>
              <w:rPr>
                <w:bCs/>
                <w:lang w:eastAsia="zh-CN" w:bidi="ar"/>
              </w:rPr>
            </w:pPr>
            <w:r>
              <w:rPr>
                <w:b/>
                <w:lang w:eastAsia="zh-CN" w:bidi="ar"/>
              </w:rPr>
              <w:t xml:space="preserve">Proposal </w:t>
            </w:r>
            <w:r>
              <w:rPr>
                <w:b/>
                <w:lang w:bidi="ar"/>
              </w:rPr>
              <w:t>3</w:t>
            </w:r>
            <w:r>
              <w:rPr>
                <w:b/>
                <w:lang w:eastAsia="zh-CN" w:bidi="ar"/>
              </w:rPr>
              <w:t>:</w:t>
            </w:r>
            <w:r>
              <w:rPr>
                <w:lang w:eastAsia="zh-CN" w:bidi="ar"/>
              </w:rPr>
              <w:t xml:space="preserve"> </w:t>
            </w:r>
            <w:r>
              <w:rPr>
                <w:rFonts w:hint="eastAsia"/>
                <w:lang w:bidi="ar"/>
              </w:rPr>
              <w:t>S</w:t>
            </w:r>
            <w:r>
              <w:rPr>
                <w:lang w:eastAsia="zh-CN" w:bidi="ar"/>
              </w:rPr>
              <w:t xml:space="preserve">upport </w:t>
            </w:r>
            <w:r>
              <w:rPr>
                <w:rFonts w:hint="eastAsia"/>
                <w:lang w:bidi="ar"/>
              </w:rPr>
              <w:t xml:space="preserve">simultaneous configuration of </w:t>
            </w:r>
            <w:r>
              <w:rPr>
                <w:lang w:eastAsia="zh-CN" w:bidi="ar"/>
              </w:rPr>
              <w:t xml:space="preserve">Option 1-1 </w:t>
            </w:r>
            <w:r>
              <w:rPr>
                <w:rFonts w:hint="eastAsia"/>
                <w:lang w:bidi="ar"/>
              </w:rPr>
              <w:t>and Option 1-2</w:t>
            </w:r>
            <w:r>
              <w:rPr>
                <w:lang w:eastAsia="zh-CN" w:bidi="ar"/>
              </w:rPr>
              <w:t>.</w:t>
            </w:r>
          </w:p>
          <w:p w14:paraId="3696DB05" w14:textId="77777777" w:rsidR="00570DA5" w:rsidRDefault="00F5627D">
            <w:pPr>
              <w:rPr>
                <w:rFonts w:ascii="Cambria" w:eastAsia="ＭＳ 明朝" w:hAnsi="Cambria"/>
                <w:bCs/>
                <w:lang w:eastAsia="zh-CN" w:bidi="ar"/>
              </w:rPr>
            </w:pPr>
            <w:r>
              <w:rPr>
                <w:rFonts w:eastAsia="ＭＳ 明朝"/>
                <w:b/>
                <w:lang w:eastAsia="zh-CN" w:bidi="ar"/>
              </w:rPr>
              <w:t>Proposal 4:</w:t>
            </w:r>
            <w:r>
              <w:rPr>
                <w:rFonts w:eastAsia="ＭＳ 明朝"/>
                <w:lang w:eastAsia="zh-CN" w:bidi="ar"/>
              </w:rPr>
              <w:t xml:space="preserve"> Introduce a mechanism to </w:t>
            </w:r>
            <w:r>
              <w:rPr>
                <w:rFonts w:hint="eastAsia"/>
                <w:lang w:bidi="ar"/>
              </w:rPr>
              <w:t>properly manage PDCCH monitoring based on Option 1-1 and Option 1-2</w:t>
            </w:r>
            <w:r>
              <w:rPr>
                <w:rFonts w:eastAsia="ＭＳ 明朝"/>
                <w:lang w:eastAsia="zh-CN" w:bidi="ar"/>
              </w:rPr>
              <w:t xml:space="preserve">.   </w:t>
            </w:r>
          </w:p>
          <w:p w14:paraId="545D18EB" w14:textId="77777777" w:rsidR="00570DA5" w:rsidRDefault="00F5627D">
            <w:pPr>
              <w:rPr>
                <w:b/>
              </w:rPr>
            </w:pPr>
            <w:r>
              <w:rPr>
                <w:rFonts w:eastAsia="ＭＳ 明朝"/>
                <w:b/>
              </w:rPr>
              <w:t xml:space="preserve">Proposal 5: </w:t>
            </w:r>
            <w:r>
              <w:t xml:space="preserve">PDCCH monitoring triggered by LP-WUS is enabled/disabled or activated/deactivated with UE assistance. </w:t>
            </w:r>
          </w:p>
          <w:p w14:paraId="1291E1DD" w14:textId="77777777" w:rsidR="00570DA5" w:rsidRDefault="00F5627D">
            <w:pPr>
              <w:rPr>
                <w:b/>
                <w:bCs/>
              </w:rPr>
            </w:pPr>
            <w:r>
              <w:rPr>
                <w:b/>
              </w:rPr>
              <w:t xml:space="preserve">Proposal 6: </w:t>
            </w:r>
            <w:r>
              <w:t>For a LP-WUS monitoring enabled UE, support activating/deactivating LP-WUS monitoring based on following preconfigured conditions.</w:t>
            </w:r>
          </w:p>
          <w:p w14:paraId="0192A3BF" w14:textId="77777777" w:rsidR="00570DA5" w:rsidRDefault="00F5627D">
            <w:pPr>
              <w:pStyle w:val="aff0"/>
              <w:numPr>
                <w:ilvl w:val="0"/>
                <w:numId w:val="66"/>
              </w:numPr>
              <w:rPr>
                <w:sz w:val="20"/>
                <w:szCs w:val="20"/>
              </w:rPr>
            </w:pPr>
            <w:r>
              <w:rPr>
                <w:sz w:val="20"/>
                <w:szCs w:val="20"/>
              </w:rPr>
              <w:t xml:space="preserve">For activating LP-WUS monitoring: level of UE activity (e.g., timer and/or counter associated with UE activity), channel/signal quality, mobility. </w:t>
            </w:r>
          </w:p>
          <w:p w14:paraId="71A07C4C" w14:textId="77777777" w:rsidR="00570DA5" w:rsidRDefault="00F5627D">
            <w:pPr>
              <w:pStyle w:val="aff0"/>
              <w:numPr>
                <w:ilvl w:val="0"/>
                <w:numId w:val="66"/>
              </w:numPr>
              <w:rPr>
                <w:rFonts w:eastAsia="Calibri"/>
                <w:bCs/>
                <w:sz w:val="20"/>
                <w:szCs w:val="20"/>
                <w:lang w:eastAsia="zh-CN"/>
              </w:rPr>
            </w:pPr>
            <w:r>
              <w:rPr>
                <w:sz w:val="20"/>
                <w:szCs w:val="20"/>
              </w:rPr>
              <w:t xml:space="preserve">For deactivating LP-WUS monitoring: level of UE activity (e.g., timer and/or counter associated with UE activity), channel/signal quality, mobility, LP-WUS reception quality. </w:t>
            </w:r>
          </w:p>
          <w:p w14:paraId="34CD6C5E" w14:textId="77777777" w:rsidR="00570DA5" w:rsidRDefault="00F5627D">
            <w:pPr>
              <w:rPr>
                <w:b/>
              </w:rPr>
            </w:pPr>
            <w:r>
              <w:rPr>
                <w:b/>
              </w:rPr>
              <w:t>Proposal 7:  </w:t>
            </w:r>
            <w:r>
              <w:t>For OFDM based LP-WUR, both NR-SS (existing SSB) and LP-SS can be used to determine activation/deactivation of LP-WUS monitoring.</w:t>
            </w:r>
          </w:p>
          <w:p w14:paraId="47C321CC" w14:textId="77777777" w:rsidR="00570DA5" w:rsidRDefault="00F5627D">
            <w:pPr>
              <w:rPr>
                <w:bCs/>
              </w:rPr>
            </w:pPr>
            <w:r>
              <w:rPr>
                <w:b/>
              </w:rPr>
              <w:t>Proposal 8:</w:t>
            </w:r>
            <w:r>
              <w:t xml:space="preserve"> Support a mechanism to report </w:t>
            </w:r>
            <w:r>
              <w:rPr>
                <w:rFonts w:eastAsia="Malgun Gothic" w:hint="eastAsia"/>
              </w:rPr>
              <w:t xml:space="preserve">UE </w:t>
            </w:r>
            <w:r>
              <w:t xml:space="preserve">decision of LP-WUS monitoring deactivation potentially with reason for </w:t>
            </w:r>
            <w:r>
              <w:rPr>
                <w:rFonts w:eastAsia="Malgun Gothic"/>
              </w:rPr>
              <w:t>the</w:t>
            </w:r>
            <w:r>
              <w:rPr>
                <w:rFonts w:eastAsia="Malgun Gothic" w:hint="eastAsia"/>
              </w:rPr>
              <w:t xml:space="preserve"> </w:t>
            </w:r>
            <w:r>
              <w:t>decision.</w:t>
            </w:r>
          </w:p>
          <w:p w14:paraId="23F46C2C" w14:textId="77777777" w:rsidR="00570DA5" w:rsidRDefault="00F5627D">
            <w:pPr>
              <w:rPr>
                <w:bCs/>
              </w:rPr>
            </w:pPr>
            <w:r>
              <w:rPr>
                <w:b/>
              </w:rPr>
              <w:t xml:space="preserve">Proposal 9: </w:t>
            </w:r>
            <w:r>
              <w:t>When UE is configured with CA in RRC connected mode, PDCCH monitoring triggered by a LP-WUS is applicable to all active cells</w:t>
            </w:r>
            <w:r>
              <w:rPr>
                <w:rFonts w:eastAsia="Malgun Gothic" w:hint="eastAsia"/>
              </w:rPr>
              <w:t xml:space="preserve"> (Option 2)</w:t>
            </w:r>
            <w:r>
              <w:t>.</w:t>
            </w:r>
          </w:p>
          <w:p w14:paraId="72E69E63" w14:textId="77777777" w:rsidR="00570DA5" w:rsidRDefault="00F5627D">
            <w:pPr>
              <w:rPr>
                <w:rFonts w:eastAsia="Malgun Gothic"/>
                <w:bCs/>
              </w:rPr>
            </w:pPr>
            <w:r>
              <w:rPr>
                <w:b/>
              </w:rPr>
              <w:t xml:space="preserve">Proposal 10: </w:t>
            </w:r>
            <w:r>
              <w:t>S</w:t>
            </w:r>
            <w:r>
              <w:rPr>
                <w:rFonts w:hint="eastAsia"/>
              </w:rPr>
              <w:t>upport</w:t>
            </w:r>
            <w:r>
              <w:t>ing</w:t>
            </w:r>
            <w:r>
              <w:rPr>
                <w:rFonts w:hint="eastAsia"/>
              </w:rPr>
              <w:t xml:space="preserve"> DC</w:t>
            </w:r>
            <w:r>
              <w:t xml:space="preserve"> with connected model LP-WUS monitoring is deprioritized</w:t>
            </w:r>
            <w:r>
              <w:rPr>
                <w:rFonts w:hint="eastAsia"/>
              </w:rPr>
              <w:t xml:space="preserve"> in Rel-19</w:t>
            </w:r>
            <w:r>
              <w:t>.</w:t>
            </w:r>
            <w:r>
              <w:rPr>
                <w:rFonts w:eastAsia="Malgun Gothic"/>
              </w:rPr>
              <w:t xml:space="preserve"> </w:t>
            </w:r>
          </w:p>
          <w:p w14:paraId="145723F8" w14:textId="77777777" w:rsidR="00570DA5" w:rsidRDefault="00F5627D">
            <w:pPr>
              <w:rPr>
                <w:b/>
              </w:rPr>
            </w:pPr>
            <w:r>
              <w:rPr>
                <w:b/>
              </w:rPr>
              <w:t xml:space="preserve">Proposal 11: </w:t>
            </w:r>
            <w:r>
              <w:t xml:space="preserve">Indications supported in DCP, i.e., per UE wake-up indication and </w:t>
            </w:r>
            <w:proofErr w:type="spellStart"/>
            <w:r>
              <w:t>SCell</w:t>
            </w:r>
            <w:proofErr w:type="spellEnd"/>
            <w:r>
              <w:t xml:space="preserve"> dormancy indication, should be supported in LP-WUS.</w:t>
            </w:r>
            <w:r>
              <w:rPr>
                <w:b/>
              </w:rPr>
              <w:t xml:space="preserve"> </w:t>
            </w:r>
          </w:p>
          <w:p w14:paraId="6E0B9910" w14:textId="77777777" w:rsidR="00570DA5" w:rsidRDefault="00F5627D">
            <w:pPr>
              <w:rPr>
                <w:bCs/>
              </w:rPr>
            </w:pPr>
            <w:r>
              <w:rPr>
                <w:b/>
              </w:rPr>
              <w:t xml:space="preserve">Proposal 12: </w:t>
            </w:r>
            <w:r>
              <w:t xml:space="preserve">A </w:t>
            </w:r>
            <w:r>
              <w:rPr>
                <w:rFonts w:eastAsia="Malgun Gothic" w:hint="eastAsia"/>
              </w:rPr>
              <w:t>subset</w:t>
            </w:r>
            <w:r>
              <w:t xml:space="preserve"> of LP-WUS information can be informed to UE implicitly using LP-WUS monitoring resource (e.g., LO and MO) association and structure of LP-WUS.</w:t>
            </w:r>
          </w:p>
          <w:p w14:paraId="4DFBEEF3" w14:textId="77777777" w:rsidR="00570DA5" w:rsidRDefault="00F5627D">
            <w:pPr>
              <w:rPr>
                <w:bCs/>
              </w:rPr>
            </w:pPr>
            <w:r>
              <w:rPr>
                <w:b/>
              </w:rPr>
              <w:t xml:space="preserve">Proposal </w:t>
            </w:r>
            <w:r>
              <w:rPr>
                <w:rFonts w:hint="eastAsia"/>
                <w:b/>
              </w:rPr>
              <w:t>1</w:t>
            </w:r>
            <w:r>
              <w:rPr>
                <w:b/>
              </w:rPr>
              <w:t xml:space="preserve">3: </w:t>
            </w:r>
            <w:r>
              <w:t xml:space="preserve">For reporting time gaps between LP-WUS reception and MR to start PDCCH monitoring in connected mode LP-WUS monitoring, Alt 2 is supported. </w:t>
            </w:r>
          </w:p>
          <w:p w14:paraId="550ACF18" w14:textId="77777777" w:rsidR="00570DA5" w:rsidRDefault="00F5627D">
            <w:pPr>
              <w:pStyle w:val="aff0"/>
              <w:numPr>
                <w:ilvl w:val="0"/>
                <w:numId w:val="67"/>
              </w:numPr>
              <w:rPr>
                <w:b/>
                <w:sz w:val="20"/>
                <w:szCs w:val="20"/>
              </w:rPr>
            </w:pPr>
            <w:r>
              <w:rPr>
                <w:sz w:val="20"/>
                <w:szCs w:val="20"/>
              </w:rPr>
              <w:t>Alt 2: For RRC CONNECTED mode,</w:t>
            </w:r>
            <w:r>
              <w:rPr>
                <w:color w:val="FF0000"/>
                <w:sz w:val="20"/>
                <w:szCs w:val="20"/>
              </w:rPr>
              <w:t xml:space="preserve"> </w:t>
            </w:r>
            <w:r>
              <w:rPr>
                <w:sz w:val="20"/>
                <w:szCs w:val="20"/>
              </w:rPr>
              <w:t>UE reports multiple values for each SCS from X candidate values for the determination of the minimum time gap between LP-WUS reception and MR to start PDCCH monitoring via UE capability reporting.</w:t>
            </w:r>
          </w:p>
          <w:p w14:paraId="1AB7BE5D" w14:textId="77777777" w:rsidR="00570DA5" w:rsidRDefault="00F5627D">
            <w:pPr>
              <w:rPr>
                <w:bCs/>
              </w:rPr>
            </w:pPr>
            <w:r>
              <w:rPr>
                <w:b/>
              </w:rPr>
              <w:t>Proposal 14:</w:t>
            </w:r>
            <w:r>
              <w:t xml:space="preserve"> For connected mode LP-WUS monitoring, introduce a mechanism to support CSI/L1-RSRP reporting </w:t>
            </w:r>
            <w:r>
              <w:rPr>
                <w:rFonts w:hint="eastAsia"/>
              </w:rPr>
              <w:t xml:space="preserve">triggered </w:t>
            </w:r>
            <w:r>
              <w:rPr>
                <w:rFonts w:eastAsia="Malgun Gothic" w:hint="eastAsia"/>
              </w:rPr>
              <w:t>when inactivity periods exceed a preconfigured threshold</w:t>
            </w:r>
            <w:r>
              <w:t xml:space="preserve">.  </w:t>
            </w:r>
          </w:p>
        </w:tc>
      </w:tr>
    </w:tbl>
    <w:p w14:paraId="4AFC06F6" w14:textId="77777777" w:rsidR="00570DA5" w:rsidRDefault="00570DA5"/>
    <w:p w14:paraId="41A3E282" w14:textId="77777777" w:rsidR="00570DA5" w:rsidRDefault="00F5627D">
      <w:pPr>
        <w:pStyle w:val="30"/>
        <w:rPr>
          <w:sz w:val="20"/>
        </w:rPr>
      </w:pPr>
      <w:r>
        <w:rPr>
          <w:sz w:val="20"/>
        </w:rPr>
        <w:t>R1-2408322</w:t>
      </w:r>
      <w:r>
        <w:rPr>
          <w:sz w:val="20"/>
        </w:rPr>
        <w:tab/>
      </w:r>
      <w:r>
        <w:rPr>
          <w:rFonts w:hint="eastAsia"/>
          <w:sz w:val="20"/>
        </w:rPr>
        <w:t>Lenovo</w:t>
      </w:r>
    </w:p>
    <w:tbl>
      <w:tblPr>
        <w:tblStyle w:val="afd"/>
        <w:tblW w:w="0" w:type="auto"/>
        <w:tblLook w:val="04A0" w:firstRow="1" w:lastRow="0" w:firstColumn="1" w:lastColumn="0" w:noHBand="0" w:noVBand="1"/>
      </w:tblPr>
      <w:tblGrid>
        <w:gridCol w:w="9838"/>
      </w:tblGrid>
      <w:tr w:rsidR="00570DA5" w14:paraId="14F396D9" w14:textId="77777777">
        <w:tc>
          <w:tcPr>
            <w:tcW w:w="9838" w:type="dxa"/>
          </w:tcPr>
          <w:p w14:paraId="47357895" w14:textId="77777777" w:rsidR="00570DA5" w:rsidRDefault="00F5627D">
            <w:pPr>
              <w:rPr>
                <w:bCs/>
              </w:rPr>
            </w:pPr>
            <w:r>
              <w:rPr>
                <w:rFonts w:hint="eastAsia"/>
                <w:lang w:eastAsia="zh-CN"/>
              </w:rPr>
              <w:t>P</w:t>
            </w:r>
            <w:r>
              <w:rPr>
                <w:lang w:eastAsia="zh-CN"/>
              </w:rPr>
              <w:t xml:space="preserve">roposal </w:t>
            </w:r>
            <w:r>
              <w:rPr>
                <w:rFonts w:hint="eastAsia"/>
                <w:lang w:eastAsia="zh-CN"/>
              </w:rPr>
              <w:t>1</w:t>
            </w:r>
            <w:r>
              <w:rPr>
                <w:lang w:eastAsia="zh-CN"/>
              </w:rPr>
              <w:t xml:space="preserve">: </w:t>
            </w:r>
            <w:r>
              <w:t xml:space="preserve">UE may need to report one or more suitable time gaps for </w:t>
            </w:r>
            <w:r>
              <w:rPr>
                <w:rFonts w:hint="eastAsia"/>
              </w:rPr>
              <w:t xml:space="preserve">the determination of </w:t>
            </w:r>
            <w:r>
              <w:t>the minimum time gap between LP-WUS reception and MR to start PDCCH monitoring</w:t>
            </w:r>
            <w:r>
              <w:rPr>
                <w:rFonts w:hint="eastAsia"/>
              </w:rPr>
              <w:t xml:space="preserve"> (e.g., one for </w:t>
            </w:r>
            <w:r>
              <w:t xml:space="preserve">deep sleep state with a 20ms transition time, </w:t>
            </w:r>
            <w:r>
              <w:rPr>
                <w:rFonts w:hint="eastAsia"/>
              </w:rPr>
              <w:t xml:space="preserve">another for </w:t>
            </w:r>
            <w:r>
              <w:t>light sleep state with a 6ms transition time</w:t>
            </w:r>
            <w:r>
              <w:rPr>
                <w:rFonts w:hint="eastAsia"/>
              </w:rPr>
              <w:t>)</w:t>
            </w:r>
            <w:r>
              <w:t>.</w:t>
            </w:r>
          </w:p>
          <w:p w14:paraId="695FC06C" w14:textId="77777777" w:rsidR="00570DA5" w:rsidRDefault="00F5627D">
            <w:pPr>
              <w:rPr>
                <w:bCs/>
              </w:rPr>
            </w:pPr>
            <w:r>
              <w:rPr>
                <w:rFonts w:hint="eastAsia"/>
                <w:lang w:eastAsia="zh-CN"/>
              </w:rPr>
              <w:t>Proposal 2:</w:t>
            </w:r>
            <w:r>
              <w:rPr>
                <w:rFonts w:hint="eastAsia"/>
              </w:rPr>
              <w:t xml:space="preserve"> </w:t>
            </w:r>
            <w:r>
              <w:rPr>
                <w:rFonts w:hint="eastAsia"/>
                <w:lang w:eastAsia="zh-CN"/>
              </w:rPr>
              <w:t>T</w:t>
            </w:r>
            <w:r>
              <w:rPr>
                <w:rFonts w:hint="eastAsia"/>
              </w:rPr>
              <w:t xml:space="preserve">he reported time gap value includes </w:t>
            </w:r>
            <w:r>
              <w:t>LP-WUS processing time</w:t>
            </w:r>
            <w:r>
              <w:rPr>
                <w:rFonts w:hint="eastAsia"/>
              </w:rPr>
              <w:t xml:space="preserve">, </w:t>
            </w:r>
            <w:r>
              <w:t>MR transition time for ramp up</w:t>
            </w:r>
            <w:r>
              <w:rPr>
                <w:rFonts w:hint="eastAsia"/>
              </w:rPr>
              <w:t xml:space="preserve">, and the </w:t>
            </w:r>
            <w:r>
              <w:t>duration for time/frequency synchronization of MR</w:t>
            </w:r>
            <w:r>
              <w:rPr>
                <w:rFonts w:hint="eastAsia"/>
              </w:rPr>
              <w:t>.</w:t>
            </w:r>
          </w:p>
          <w:p w14:paraId="1965D657" w14:textId="77777777" w:rsidR="00570DA5" w:rsidRDefault="00F5627D">
            <w:pPr>
              <w:rPr>
                <w:bCs/>
              </w:rPr>
            </w:pPr>
            <w:r>
              <w:rPr>
                <w:lang w:eastAsia="zh-CN"/>
              </w:rPr>
              <w:t>Proposa</w:t>
            </w:r>
            <w:r>
              <w:t>l</w:t>
            </w:r>
            <w:r>
              <w:rPr>
                <w:rFonts w:hint="eastAsia"/>
              </w:rPr>
              <w:t xml:space="preserve"> </w:t>
            </w:r>
            <w:r>
              <w:rPr>
                <w:rFonts w:hint="eastAsia"/>
                <w:lang w:eastAsia="zh-CN"/>
              </w:rPr>
              <w:t>3</w:t>
            </w:r>
            <w:r>
              <w:rPr>
                <w:rFonts w:hint="eastAsia"/>
              </w:rPr>
              <w:t>: UE shall go to the corresponding sleep state (e.g., deep sleep or light sleep)</w:t>
            </w:r>
            <w:r>
              <w:rPr>
                <w:rFonts w:hint="eastAsia"/>
                <w:lang w:eastAsia="zh-CN"/>
              </w:rPr>
              <w:t xml:space="preserve"> </w:t>
            </w:r>
            <w:r>
              <w:rPr>
                <w:rFonts w:hint="eastAsia"/>
              </w:rPr>
              <w:t xml:space="preserve">based on the configured time gap and/or </w:t>
            </w:r>
            <w:r>
              <w:t>synchronization</w:t>
            </w:r>
            <w:r>
              <w:rPr>
                <w:rFonts w:hint="eastAsia"/>
              </w:rPr>
              <w:t xml:space="preserve"> performance.</w:t>
            </w:r>
          </w:p>
          <w:p w14:paraId="72DC78AE" w14:textId="77777777" w:rsidR="00570DA5" w:rsidRDefault="00F5627D">
            <w:pPr>
              <w:rPr>
                <w:bCs/>
                <w:lang w:eastAsia="zh-CN"/>
              </w:rPr>
            </w:pPr>
            <w:r>
              <w:rPr>
                <w:lang w:eastAsia="zh-CN"/>
              </w:rPr>
              <w:t xml:space="preserve">Proposal </w:t>
            </w:r>
            <w:r>
              <w:rPr>
                <w:rFonts w:hint="eastAsia"/>
                <w:lang w:eastAsia="zh-CN"/>
              </w:rPr>
              <w:t>4</w:t>
            </w:r>
            <w:r>
              <w:rPr>
                <w:lang w:eastAsia="zh-CN"/>
              </w:rPr>
              <w:t>:</w:t>
            </w:r>
            <w:r>
              <w:rPr>
                <w:rFonts w:hint="eastAsia"/>
                <w:lang w:eastAsia="zh-CN"/>
              </w:rPr>
              <w:t xml:space="preserve"> </w:t>
            </w:r>
            <w:r>
              <w:rPr>
                <w:lang w:eastAsia="zh-CN"/>
              </w:rPr>
              <w:t xml:space="preserve">One or more </w:t>
            </w:r>
            <w:r>
              <w:rPr>
                <w:rFonts w:hint="eastAsia"/>
                <w:lang w:eastAsia="zh-CN"/>
              </w:rPr>
              <w:t>periodical</w:t>
            </w:r>
            <w:r>
              <w:rPr>
                <w:lang w:eastAsia="zh-CN"/>
              </w:rPr>
              <w:t xml:space="preserve"> L</w:t>
            </w:r>
            <w:r>
              <w:t xml:space="preserve">P-WUS occasions are configured in WUS monitoring window before </w:t>
            </w:r>
            <w:proofErr w:type="spellStart"/>
            <w:r>
              <w:t>drx-onDurationTimer</w:t>
            </w:r>
            <w:proofErr w:type="spellEnd"/>
            <w:r>
              <w:t xml:space="preserve"> to trigger the PDCCH monitoring</w:t>
            </w:r>
            <w:r>
              <w:rPr>
                <w:rFonts w:hint="eastAsia"/>
                <w:lang w:eastAsia="zh-CN"/>
              </w:rPr>
              <w:t xml:space="preserve"> at least for Option 1-1</w:t>
            </w:r>
            <w:r>
              <w:t>.</w:t>
            </w:r>
          </w:p>
          <w:p w14:paraId="0F0EAA71" w14:textId="77777777" w:rsidR="00570DA5" w:rsidRDefault="00F5627D">
            <w:r>
              <w:rPr>
                <w:rFonts w:hint="eastAsia"/>
                <w:lang w:eastAsia="zh-CN"/>
              </w:rPr>
              <w:t>P</w:t>
            </w:r>
            <w:r>
              <w:rPr>
                <w:lang w:eastAsia="zh-CN"/>
              </w:rPr>
              <w:t xml:space="preserve">roposal </w:t>
            </w:r>
            <w:r>
              <w:rPr>
                <w:rFonts w:hint="eastAsia"/>
                <w:lang w:eastAsia="zh-CN"/>
              </w:rPr>
              <w:t>5</w:t>
            </w:r>
            <w:r>
              <w:rPr>
                <w:lang w:eastAsia="zh-CN"/>
              </w:rPr>
              <w:t xml:space="preserve">: </w:t>
            </w:r>
            <w:r>
              <w:t>For CONNECTED mode, LP-WUS monitoring can be activated/deactivated by timer (especially for switching between LP-WUS monitoring and MR PDCCH monitoring after activation).</w:t>
            </w:r>
          </w:p>
          <w:p w14:paraId="40AD7503" w14:textId="77777777" w:rsidR="00570DA5" w:rsidRDefault="00F5627D">
            <w:pPr>
              <w:rPr>
                <w:lang w:eastAsia="zh-CN"/>
              </w:rPr>
            </w:pPr>
            <w:r>
              <w:rPr>
                <w:rFonts w:hint="eastAsia"/>
              </w:rPr>
              <w:t>P</w:t>
            </w:r>
            <w:r>
              <w:t xml:space="preserve">roposal </w:t>
            </w:r>
            <w:r>
              <w:rPr>
                <w:rFonts w:hint="eastAsia"/>
                <w:lang w:eastAsia="zh-CN"/>
              </w:rPr>
              <w:t>6</w:t>
            </w:r>
            <w:r>
              <w:t>:</w:t>
            </w:r>
            <w:r>
              <w:rPr>
                <w:rFonts w:hint="eastAsia"/>
              </w:rPr>
              <w:t xml:space="preserve"> </w:t>
            </w:r>
            <w:r>
              <w:rPr>
                <w:rFonts w:hint="eastAsia"/>
                <w:lang w:eastAsia="zh-CN"/>
              </w:rPr>
              <w:t>W</w:t>
            </w:r>
            <w:r>
              <w:t>hen channel/beam quality is below a certain value for a certain time</w:t>
            </w:r>
            <w:r>
              <w:rPr>
                <w:rFonts w:hint="eastAsia"/>
                <w:lang w:eastAsia="zh-CN"/>
              </w:rPr>
              <w:t xml:space="preserve"> in LR</w:t>
            </w:r>
            <w:r>
              <w:rPr>
                <w:rFonts w:hint="eastAsia"/>
              </w:rPr>
              <w:t>,</w:t>
            </w:r>
            <w:r>
              <w:t xml:space="preserve"> </w:t>
            </w:r>
            <w:r>
              <w:rPr>
                <w:rFonts w:hint="eastAsia"/>
              </w:rPr>
              <w:t>UE is expect</w:t>
            </w:r>
            <w:r>
              <w:rPr>
                <w:rFonts w:hint="eastAsia"/>
                <w:lang w:eastAsia="zh-CN"/>
              </w:rPr>
              <w:t>ed</w:t>
            </w:r>
            <w:r>
              <w:rPr>
                <w:rFonts w:hint="eastAsia"/>
              </w:rPr>
              <w:t xml:space="preserve"> </w:t>
            </w:r>
            <w:r>
              <w:t>to</w:t>
            </w:r>
            <w:r>
              <w:rPr>
                <w:rFonts w:hint="eastAsia"/>
                <w:lang w:eastAsia="zh-CN"/>
              </w:rPr>
              <w:t xml:space="preserve"> </w:t>
            </w:r>
            <w:proofErr w:type="spellStart"/>
            <w:r>
              <w:rPr>
                <w:rFonts w:hint="eastAsia"/>
                <w:lang w:eastAsia="zh-CN"/>
              </w:rPr>
              <w:t>fallback</w:t>
            </w:r>
            <w:proofErr w:type="spellEnd"/>
            <w:r>
              <w:rPr>
                <w:rFonts w:hint="eastAsia"/>
                <w:lang w:eastAsia="zh-CN"/>
              </w:rPr>
              <w:t xml:space="preserve"> to</w:t>
            </w:r>
            <w:r>
              <w:t xml:space="preserve"> trigger PDCCH monitoring</w:t>
            </w:r>
            <w:r>
              <w:rPr>
                <w:rFonts w:hint="eastAsia"/>
                <w:lang w:eastAsia="zh-CN"/>
              </w:rPr>
              <w:t xml:space="preserve"> in MR.</w:t>
            </w:r>
          </w:p>
          <w:p w14:paraId="596EC443" w14:textId="77777777" w:rsidR="00570DA5" w:rsidRDefault="00F5627D">
            <w:pPr>
              <w:rPr>
                <w:lang w:eastAsia="zh-CN"/>
              </w:rPr>
            </w:pPr>
            <w:r>
              <w:t>P</w:t>
            </w:r>
            <w:r>
              <w:rPr>
                <w:rFonts w:hint="eastAsia"/>
              </w:rPr>
              <w:t xml:space="preserve">roposal </w:t>
            </w:r>
            <w:r>
              <w:rPr>
                <w:rFonts w:hint="eastAsia"/>
                <w:lang w:eastAsia="zh-CN"/>
              </w:rPr>
              <w:t>7</w:t>
            </w:r>
            <w:r>
              <w:rPr>
                <w:rFonts w:hint="eastAsia"/>
              </w:rPr>
              <w:t>:</w:t>
            </w:r>
            <w:r>
              <w:rPr>
                <w:rFonts w:hint="eastAsia"/>
                <w:lang w:eastAsia="zh-CN"/>
              </w:rPr>
              <w:t xml:space="preserve"> </w:t>
            </w:r>
            <w:proofErr w:type="spellStart"/>
            <w:r>
              <w:rPr>
                <w:rFonts w:hint="eastAsia"/>
                <w:lang w:eastAsia="zh-CN"/>
              </w:rPr>
              <w:t>gNB</w:t>
            </w:r>
            <w:proofErr w:type="spellEnd"/>
            <w:r>
              <w:rPr>
                <w:rFonts w:hint="eastAsia"/>
                <w:lang w:eastAsia="zh-CN"/>
              </w:rPr>
              <w:t xml:space="preserve"> configures the cell lists/carrier lists for UE PDCCH monitoring if MR is configured with CA.</w:t>
            </w:r>
          </w:p>
          <w:p w14:paraId="096C25D2" w14:textId="77777777" w:rsidR="00570DA5" w:rsidRDefault="00F5627D">
            <w:pPr>
              <w:pStyle w:val="aff0"/>
              <w:rPr>
                <w:sz w:val="20"/>
                <w:szCs w:val="20"/>
              </w:rPr>
            </w:pPr>
            <w:r>
              <w:rPr>
                <w:sz w:val="20"/>
                <w:szCs w:val="20"/>
                <w:lang w:val="en-US"/>
              </w:rPr>
              <w:t xml:space="preserve">Proposal </w:t>
            </w:r>
            <w:r>
              <w:rPr>
                <w:rFonts w:hint="eastAsia"/>
                <w:sz w:val="20"/>
                <w:szCs w:val="20"/>
                <w:lang w:val="en-US" w:eastAsia="zh-CN"/>
              </w:rPr>
              <w:t>8</w:t>
            </w:r>
            <w:r>
              <w:rPr>
                <w:sz w:val="20"/>
                <w:szCs w:val="20"/>
                <w:lang w:val="en-US"/>
              </w:rPr>
              <w:t xml:space="preserve">: </w:t>
            </w:r>
            <w:r>
              <w:rPr>
                <w:sz w:val="20"/>
                <w:szCs w:val="20"/>
              </w:rPr>
              <w:t>For RRC CONNECTED mode, maximum number of LP-WUS information bits is up to X=16 bits.</w:t>
            </w:r>
          </w:p>
        </w:tc>
      </w:tr>
    </w:tbl>
    <w:p w14:paraId="5FEEC717" w14:textId="77777777" w:rsidR="00570DA5" w:rsidRDefault="00570DA5"/>
    <w:p w14:paraId="6658A966" w14:textId="77777777" w:rsidR="00570DA5" w:rsidRDefault="00F5627D">
      <w:pPr>
        <w:pStyle w:val="30"/>
        <w:rPr>
          <w:sz w:val="20"/>
        </w:rPr>
      </w:pPr>
      <w:r>
        <w:rPr>
          <w:sz w:val="20"/>
        </w:rPr>
        <w:t>R1-2408418</w:t>
      </w:r>
      <w:r>
        <w:rPr>
          <w:sz w:val="20"/>
        </w:rPr>
        <w:tab/>
      </w:r>
      <w:r>
        <w:rPr>
          <w:rFonts w:hint="eastAsia"/>
          <w:sz w:val="20"/>
        </w:rPr>
        <w:t>Sony</w:t>
      </w:r>
    </w:p>
    <w:tbl>
      <w:tblPr>
        <w:tblStyle w:val="afd"/>
        <w:tblW w:w="0" w:type="auto"/>
        <w:tblLook w:val="04A0" w:firstRow="1" w:lastRow="0" w:firstColumn="1" w:lastColumn="0" w:noHBand="0" w:noVBand="1"/>
      </w:tblPr>
      <w:tblGrid>
        <w:gridCol w:w="9838"/>
      </w:tblGrid>
      <w:tr w:rsidR="00570DA5" w14:paraId="516EEFC4" w14:textId="77777777">
        <w:tc>
          <w:tcPr>
            <w:tcW w:w="9838" w:type="dxa"/>
          </w:tcPr>
          <w:p w14:paraId="7267AB68" w14:textId="77777777" w:rsidR="00570DA5" w:rsidRDefault="00F5627D">
            <w:pPr>
              <w:pStyle w:val="30"/>
              <w:rPr>
                <w:sz w:val="20"/>
                <w:lang w:eastAsia="zh-CN"/>
              </w:rPr>
            </w:pPr>
            <w:r>
              <w:rPr>
                <w:sz w:val="20"/>
                <w:lang w:eastAsia="zh-CN"/>
              </w:rPr>
              <w:t xml:space="preserve">Proposal 1: Confirm the working assumption to support Option 1-1 and Option 1-2. </w:t>
            </w:r>
          </w:p>
          <w:p w14:paraId="0E27B091" w14:textId="77777777" w:rsidR="00570DA5" w:rsidRDefault="00F5627D">
            <w:pPr>
              <w:pStyle w:val="30"/>
              <w:rPr>
                <w:sz w:val="20"/>
                <w:lang w:eastAsia="zh-CN"/>
              </w:rPr>
            </w:pPr>
            <w:r>
              <w:rPr>
                <w:sz w:val="20"/>
                <w:lang w:eastAsia="zh-CN"/>
              </w:rPr>
              <w:t>Proposal 2: Support LP-WUS in RRC connected mode with multiple time-gaps</w:t>
            </w:r>
          </w:p>
          <w:p w14:paraId="23AD60DA" w14:textId="77777777" w:rsidR="00570DA5" w:rsidRDefault="00F5627D">
            <w:pPr>
              <w:pStyle w:val="30"/>
              <w:rPr>
                <w:sz w:val="20"/>
                <w:lang w:eastAsia="zh-CN"/>
              </w:rPr>
            </w:pPr>
            <w:r>
              <w:rPr>
                <w:sz w:val="20"/>
                <w:lang w:eastAsia="zh-CN"/>
              </w:rPr>
              <w:t>Proposal 5: At least for Option 1-2, LP-WUS transmission in RRC Connected mode indicates the UE on the subsequent action to be performed upon the reception of LP-WUS.</w:t>
            </w:r>
          </w:p>
          <w:p w14:paraId="4D694B2F" w14:textId="77777777" w:rsidR="00570DA5" w:rsidRDefault="00F5627D">
            <w:pPr>
              <w:pStyle w:val="30"/>
              <w:rPr>
                <w:sz w:val="20"/>
                <w:lang w:eastAsia="zh-CN"/>
              </w:rPr>
            </w:pPr>
            <w:r>
              <w:rPr>
                <w:sz w:val="20"/>
                <w:lang w:eastAsia="zh-CN"/>
              </w:rPr>
              <w:t>Proposal 4: RAN1 strives for the LP-WUS common design including supporting sequence-based LP-WUS operation in both RRC CONNECTED and RRC idle/inactive mode.</w:t>
            </w:r>
          </w:p>
          <w:p w14:paraId="5B76288F" w14:textId="77777777" w:rsidR="00570DA5" w:rsidRDefault="00F5627D">
            <w:pPr>
              <w:pStyle w:val="30"/>
              <w:rPr>
                <w:sz w:val="20"/>
                <w:lang w:eastAsia="zh-CN"/>
              </w:rPr>
            </w:pPr>
            <w:r>
              <w:rPr>
                <w:sz w:val="20"/>
                <w:lang w:eastAsia="zh-CN"/>
              </w:rPr>
              <w:t>Proposal 6: The maximum number of LP-WUS information bits for RRC connected mode is up to 8 bits</w:t>
            </w:r>
          </w:p>
          <w:p w14:paraId="5EFED1A9" w14:textId="77777777" w:rsidR="00570DA5" w:rsidRDefault="00F5627D">
            <w:pPr>
              <w:pStyle w:val="30"/>
              <w:rPr>
                <w:sz w:val="20"/>
                <w:lang w:eastAsia="zh-CN"/>
              </w:rPr>
            </w:pPr>
            <w:r>
              <w:rPr>
                <w:sz w:val="20"/>
                <w:lang w:eastAsia="zh-CN"/>
              </w:rPr>
              <w:t>Proposal 3: The UE operating in RRC connected mode and configured to receive LP-WUS is expected to monitor a given LP-WUS resource.</w:t>
            </w:r>
          </w:p>
          <w:p w14:paraId="70BE26D2" w14:textId="77777777" w:rsidR="00570DA5" w:rsidRDefault="00F5627D">
            <w:pPr>
              <w:pStyle w:val="30"/>
              <w:rPr>
                <w:sz w:val="20"/>
                <w:lang w:eastAsia="zh-CN"/>
              </w:rPr>
            </w:pPr>
            <w:r>
              <w:rPr>
                <w:sz w:val="20"/>
                <w:lang w:eastAsia="zh-CN"/>
              </w:rPr>
              <w:t>Proposal 7: Support both duty-cycled monitoring mode and continuous monitoring mode for LP-WUS in RRC-connected.</w:t>
            </w:r>
          </w:p>
          <w:p w14:paraId="49E42BBE" w14:textId="77777777" w:rsidR="00570DA5" w:rsidRDefault="00F5627D">
            <w:pPr>
              <w:pStyle w:val="30"/>
              <w:rPr>
                <w:sz w:val="20"/>
                <w:lang w:eastAsia="zh-CN"/>
              </w:rPr>
            </w:pPr>
            <w:r>
              <w:rPr>
                <w:sz w:val="20"/>
                <w:lang w:eastAsia="zh-CN"/>
              </w:rPr>
              <w:t xml:space="preserve">Proposal 8: Enabling/Disabling of LP-WUS monitoring by RRC </w:t>
            </w:r>
            <w:proofErr w:type="spellStart"/>
            <w:r>
              <w:rPr>
                <w:sz w:val="20"/>
                <w:lang w:eastAsia="zh-CN"/>
              </w:rPr>
              <w:t>signalling</w:t>
            </w:r>
            <w:proofErr w:type="spellEnd"/>
            <w:r>
              <w:rPr>
                <w:sz w:val="20"/>
                <w:lang w:eastAsia="zh-CN"/>
              </w:rPr>
              <w:t xml:space="preserve"> is sufficient. No additional indication/condition are introduced for activation/deactivation of LP-WUS monitoring (known as Option 1).</w:t>
            </w:r>
            <w:r>
              <w:rPr>
                <w:sz w:val="20"/>
                <w:lang w:eastAsia="zh-CN"/>
              </w:rPr>
              <w:fldChar w:fldCharType="begin"/>
            </w:r>
            <w:r>
              <w:rPr>
                <w:sz w:val="20"/>
                <w:lang w:eastAsia="zh-CN"/>
              </w:rPr>
              <w:instrText xml:space="preserve"> TOC \n \h \z \c "Proposal" </w:instrText>
            </w:r>
            <w:r>
              <w:rPr>
                <w:sz w:val="20"/>
                <w:lang w:eastAsia="zh-CN"/>
              </w:rPr>
              <w:fldChar w:fldCharType="end"/>
            </w:r>
          </w:p>
        </w:tc>
      </w:tr>
    </w:tbl>
    <w:p w14:paraId="27F10094" w14:textId="77777777" w:rsidR="00570DA5" w:rsidRDefault="00570DA5"/>
    <w:p w14:paraId="63B00774" w14:textId="77777777" w:rsidR="00570DA5" w:rsidRDefault="00F5627D">
      <w:pPr>
        <w:pStyle w:val="30"/>
        <w:rPr>
          <w:sz w:val="20"/>
        </w:rPr>
      </w:pPr>
      <w:r>
        <w:rPr>
          <w:sz w:val="20"/>
        </w:rPr>
        <w:t>R1-2408478</w:t>
      </w:r>
      <w:r>
        <w:rPr>
          <w:sz w:val="20"/>
        </w:rPr>
        <w:tab/>
      </w:r>
      <w:r>
        <w:rPr>
          <w:rFonts w:hint="eastAsia"/>
          <w:sz w:val="20"/>
        </w:rPr>
        <w:t>Apple</w:t>
      </w:r>
    </w:p>
    <w:tbl>
      <w:tblPr>
        <w:tblStyle w:val="afd"/>
        <w:tblW w:w="0" w:type="auto"/>
        <w:tblLook w:val="04A0" w:firstRow="1" w:lastRow="0" w:firstColumn="1" w:lastColumn="0" w:noHBand="0" w:noVBand="1"/>
      </w:tblPr>
      <w:tblGrid>
        <w:gridCol w:w="9838"/>
      </w:tblGrid>
      <w:tr w:rsidR="00570DA5" w14:paraId="6D09E559" w14:textId="77777777">
        <w:tc>
          <w:tcPr>
            <w:tcW w:w="9838" w:type="dxa"/>
          </w:tcPr>
          <w:p w14:paraId="731AD73C" w14:textId="77777777" w:rsidR="00570DA5" w:rsidRDefault="00F5627D">
            <w:pPr>
              <w:rPr>
                <w:rFonts w:ascii="Times" w:hAnsi="Times" w:cs="Times"/>
                <w:bCs/>
                <w:lang w:eastAsia="zh-CN"/>
              </w:rPr>
            </w:pPr>
            <w:r>
              <w:rPr>
                <w:lang w:eastAsia="zh-CN"/>
              </w:rPr>
              <w:t xml:space="preserve">Observation: Duration when LP-WUS triggered PDCCH monitoring timer is running should be included in the Active Time. </w:t>
            </w:r>
          </w:p>
          <w:p w14:paraId="67C020CA" w14:textId="77777777" w:rsidR="00570DA5" w:rsidRDefault="00F5627D">
            <w:pPr>
              <w:rPr>
                <w:bCs/>
                <w:lang w:eastAsia="zh-CN"/>
              </w:rPr>
            </w:pPr>
            <w:r>
              <w:rPr>
                <w:lang w:eastAsia="zh-CN"/>
              </w:rPr>
              <w:t xml:space="preserve">Proposal 1: For Option 1-2, detection of LP-WUS triggers a new timer </w:t>
            </w:r>
            <w:proofErr w:type="spellStart"/>
            <w:r>
              <w:rPr>
                <w:lang w:eastAsia="zh-CN"/>
              </w:rPr>
              <w:t>lp-TriggeredTimer</w:t>
            </w:r>
            <w:proofErr w:type="spellEnd"/>
            <w:r>
              <w:rPr>
                <w:lang w:eastAsia="zh-CN"/>
              </w:rPr>
              <w:t xml:space="preserve"> for PDCCH monitoring. </w:t>
            </w:r>
          </w:p>
          <w:p w14:paraId="50B6D94C" w14:textId="77777777" w:rsidR="00570DA5" w:rsidRDefault="00570DA5">
            <w:pPr>
              <w:rPr>
                <w:bCs/>
                <w:lang w:eastAsia="zh-CN"/>
              </w:rPr>
            </w:pPr>
          </w:p>
          <w:p w14:paraId="11BB1260" w14:textId="77777777" w:rsidR="00570DA5" w:rsidRDefault="00F5627D">
            <w:pPr>
              <w:rPr>
                <w:bCs/>
                <w:lang w:eastAsia="zh-CN"/>
              </w:rPr>
            </w:pPr>
            <w:r>
              <w:rPr>
                <w:lang w:eastAsia="zh-CN"/>
              </w:rPr>
              <w:t>Switching to LP-WUS during Active Time</w:t>
            </w:r>
          </w:p>
          <w:p w14:paraId="50BCB794" w14:textId="77777777" w:rsidR="00570DA5" w:rsidRDefault="00F5627D">
            <w:pPr>
              <w:rPr>
                <w:bCs/>
                <w:lang w:eastAsia="zh-CN"/>
              </w:rPr>
            </w:pPr>
            <w:r>
              <w:rPr>
                <w:lang w:eastAsia="zh-CN"/>
              </w:rPr>
              <w:t xml:space="preserve">Proposal 2: Support UE switching to LP-WUS monitoring within Active Time, based on L1/L2 </w:t>
            </w:r>
            <w:proofErr w:type="spellStart"/>
            <w:r>
              <w:rPr>
                <w:lang w:eastAsia="zh-CN"/>
              </w:rPr>
              <w:t>signaling</w:t>
            </w:r>
            <w:proofErr w:type="spellEnd"/>
            <w:r>
              <w:rPr>
                <w:lang w:eastAsia="zh-CN"/>
              </w:rPr>
              <w:t xml:space="preserve"> or timer. </w:t>
            </w:r>
          </w:p>
          <w:p w14:paraId="72DB8646" w14:textId="77777777" w:rsidR="00570DA5" w:rsidRDefault="00F5627D">
            <w:pPr>
              <w:pStyle w:val="aff0"/>
              <w:numPr>
                <w:ilvl w:val="0"/>
                <w:numId w:val="68"/>
              </w:numPr>
              <w:rPr>
                <w:rFonts w:ascii="Times New Roman Bold" w:hAnsi="Times New Roman Bold" w:cs="Times New Roman Bold"/>
                <w:bCs/>
                <w:sz w:val="20"/>
                <w:szCs w:val="20"/>
              </w:rPr>
            </w:pPr>
            <w:r>
              <w:rPr>
                <w:sz w:val="20"/>
                <w:szCs w:val="20"/>
                <w:lang w:eastAsia="zh-CN"/>
              </w:rPr>
              <w:t>It can be further discussed which active timer(s) are considered.</w:t>
            </w:r>
          </w:p>
          <w:p w14:paraId="6ABB1FA4" w14:textId="77777777" w:rsidR="00570DA5" w:rsidRDefault="00570DA5">
            <w:pPr>
              <w:rPr>
                <w:bCs/>
                <w:lang w:eastAsia="zh-CN"/>
              </w:rPr>
            </w:pPr>
          </w:p>
          <w:p w14:paraId="27B9CC4B" w14:textId="77777777" w:rsidR="00570DA5" w:rsidRDefault="00F5627D">
            <w:pPr>
              <w:rPr>
                <w:bCs/>
                <w:lang w:eastAsia="zh-CN"/>
              </w:rPr>
            </w:pPr>
            <w:r>
              <w:rPr>
                <w:lang w:eastAsia="zh-CN"/>
              </w:rPr>
              <w:t xml:space="preserve">LP-WUS monitoring modes </w:t>
            </w:r>
          </w:p>
          <w:p w14:paraId="1DDF1A70" w14:textId="77777777" w:rsidR="00570DA5" w:rsidRDefault="00F5627D">
            <w:pPr>
              <w:rPr>
                <w:bCs/>
              </w:rPr>
            </w:pPr>
            <w:r>
              <w:t xml:space="preserve">Proposal 3: Support the following four monitoring modes of LP-WUS monitoring, and NW configures the corresponding mode for the LP-WUS configuration: </w:t>
            </w:r>
          </w:p>
          <w:p w14:paraId="1305EF37" w14:textId="77777777" w:rsidR="00570DA5" w:rsidRDefault="00F5627D">
            <w:pPr>
              <w:pStyle w:val="aff0"/>
              <w:numPr>
                <w:ilvl w:val="0"/>
                <w:numId w:val="68"/>
              </w:numPr>
              <w:rPr>
                <w:bCs/>
                <w:sz w:val="20"/>
                <w:szCs w:val="20"/>
              </w:rPr>
            </w:pPr>
            <w:r>
              <w:rPr>
                <w:sz w:val="20"/>
                <w:szCs w:val="20"/>
              </w:rPr>
              <w:t xml:space="preserve">Mode 1: LP-WUS monitoring occasions configured by RRC are always monitored. </w:t>
            </w:r>
          </w:p>
          <w:p w14:paraId="65B6D11E" w14:textId="77777777" w:rsidR="00570DA5" w:rsidRDefault="00F5627D">
            <w:pPr>
              <w:pStyle w:val="aff0"/>
              <w:numPr>
                <w:ilvl w:val="0"/>
                <w:numId w:val="68"/>
              </w:numPr>
              <w:rPr>
                <w:bCs/>
                <w:sz w:val="20"/>
                <w:szCs w:val="20"/>
              </w:rPr>
            </w:pPr>
            <w:r>
              <w:rPr>
                <w:sz w:val="20"/>
                <w:szCs w:val="20"/>
              </w:rPr>
              <w:t>Mode 2: LP-WUS monitoring occasions configured by RRC are monitored outside Active Time and not monitored within Active Time.</w:t>
            </w:r>
          </w:p>
          <w:p w14:paraId="31815852" w14:textId="77777777" w:rsidR="00570DA5" w:rsidRDefault="00F5627D">
            <w:pPr>
              <w:pStyle w:val="aff0"/>
              <w:numPr>
                <w:ilvl w:val="0"/>
                <w:numId w:val="68"/>
              </w:numPr>
              <w:rPr>
                <w:bCs/>
                <w:sz w:val="20"/>
                <w:szCs w:val="20"/>
              </w:rPr>
            </w:pPr>
            <w:r>
              <w:rPr>
                <w:sz w:val="20"/>
                <w:szCs w:val="20"/>
              </w:rPr>
              <w:t>Mode 3: LP-WUS monitoring occasions configured by RRC are monitored outside Active Time and not monitored within Active Time until L1/L2 signaling indication.</w:t>
            </w:r>
          </w:p>
          <w:p w14:paraId="4A261542" w14:textId="77777777" w:rsidR="00570DA5" w:rsidRDefault="00F5627D">
            <w:pPr>
              <w:pStyle w:val="aff0"/>
              <w:numPr>
                <w:ilvl w:val="0"/>
                <w:numId w:val="68"/>
              </w:numPr>
              <w:rPr>
                <w:bCs/>
                <w:sz w:val="20"/>
                <w:szCs w:val="20"/>
              </w:rPr>
            </w:pPr>
            <w:r>
              <w:rPr>
                <w:sz w:val="20"/>
                <w:szCs w:val="20"/>
              </w:rPr>
              <w:t xml:space="preserve">Mode 4: LP-WUS monitoring occasions configured by RRC are not monitored by default and are monitored according to L1/L2 signaling within Active Time. </w:t>
            </w:r>
          </w:p>
          <w:p w14:paraId="320A6C27" w14:textId="77777777" w:rsidR="00570DA5" w:rsidRDefault="00570DA5">
            <w:pPr>
              <w:rPr>
                <w:bCs/>
              </w:rPr>
            </w:pPr>
          </w:p>
          <w:p w14:paraId="54E3F294" w14:textId="77777777" w:rsidR="00570DA5" w:rsidRDefault="00F5627D">
            <w:pPr>
              <w:rPr>
                <w:bCs/>
              </w:rPr>
            </w:pPr>
            <w:r>
              <w:t>LP-WUS monitoring occasions</w:t>
            </w:r>
          </w:p>
          <w:p w14:paraId="47DDEC82" w14:textId="77777777" w:rsidR="00570DA5" w:rsidRDefault="00F5627D">
            <w:pPr>
              <w:rPr>
                <w:bCs/>
              </w:rPr>
            </w:pPr>
            <w:r>
              <w:rPr>
                <w:lang w:eastAsia="zh-CN"/>
              </w:rPr>
              <w:t>Proposal 4: If Option 1-1 is supported, a time window for LP-WUS monitoring can be configured, otherwise no explicit configuration of time window is needed.</w:t>
            </w:r>
          </w:p>
          <w:p w14:paraId="27C721C7" w14:textId="77777777" w:rsidR="00570DA5" w:rsidRDefault="00570DA5">
            <w:pPr>
              <w:rPr>
                <w:bCs/>
                <w:lang w:eastAsia="zh-CN"/>
              </w:rPr>
            </w:pPr>
          </w:p>
          <w:p w14:paraId="1D678E03" w14:textId="77777777" w:rsidR="00570DA5" w:rsidRDefault="00F5627D">
            <w:pPr>
              <w:rPr>
                <w:bCs/>
                <w:lang w:eastAsia="zh-CN"/>
              </w:rPr>
            </w:pPr>
            <w:r>
              <w:rPr>
                <w:lang w:eastAsia="zh-CN"/>
              </w:rPr>
              <w:t>Minimum time gap</w:t>
            </w:r>
          </w:p>
          <w:p w14:paraId="28BFBDD7" w14:textId="77777777" w:rsidR="00570DA5" w:rsidRDefault="00F5627D">
            <w:pPr>
              <w:rPr>
                <w:bCs/>
              </w:rPr>
            </w:pPr>
            <w:r>
              <w:t xml:space="preserve">Proposal 5: UE could report 2 values of minimum gap according to different sleep modes outside and within Active Time. </w:t>
            </w:r>
          </w:p>
          <w:p w14:paraId="5EE2B626" w14:textId="77777777" w:rsidR="00570DA5" w:rsidRDefault="00570DA5">
            <w:pPr>
              <w:rPr>
                <w:bCs/>
              </w:rPr>
            </w:pPr>
          </w:p>
          <w:p w14:paraId="3A72AFDD" w14:textId="77777777" w:rsidR="00570DA5" w:rsidRDefault="00F5627D">
            <w:pPr>
              <w:rPr>
                <w:bCs/>
                <w:lang w:eastAsia="zh-CN"/>
              </w:rPr>
            </w:pPr>
            <w:r>
              <w:rPr>
                <w:lang w:eastAsia="zh-CN"/>
              </w:rPr>
              <w:t>LP-WUS operation with CA</w:t>
            </w:r>
          </w:p>
          <w:p w14:paraId="5CD185E1" w14:textId="77777777" w:rsidR="00570DA5" w:rsidRDefault="00F5627D">
            <w:pPr>
              <w:rPr>
                <w:rFonts w:ascii="Times" w:hAnsi="Times" w:cs="Times"/>
                <w:bCs/>
                <w:lang w:eastAsia="zh-CN"/>
              </w:rPr>
            </w:pPr>
            <w:r>
              <w:t xml:space="preserve">Proposal 6: Support LP-WUS </w:t>
            </w:r>
            <w:proofErr w:type="spellStart"/>
            <w:r>
              <w:t>triggerring</w:t>
            </w:r>
            <w:proofErr w:type="spellEnd"/>
            <w:r>
              <w:t xml:space="preserve"> all activated serving cells (Option 2), considering impact on UE complexity as well as NW </w:t>
            </w:r>
            <w:proofErr w:type="spellStart"/>
            <w:r>
              <w:t>signaling</w:t>
            </w:r>
            <w:proofErr w:type="spellEnd"/>
            <w:r>
              <w:t xml:space="preserve"> overhead.</w:t>
            </w:r>
          </w:p>
        </w:tc>
      </w:tr>
    </w:tbl>
    <w:p w14:paraId="2FB074A7" w14:textId="77777777" w:rsidR="00570DA5" w:rsidRDefault="00570DA5"/>
    <w:p w14:paraId="1F78051C" w14:textId="77777777" w:rsidR="00570DA5" w:rsidRDefault="00F5627D">
      <w:pPr>
        <w:pStyle w:val="30"/>
        <w:rPr>
          <w:sz w:val="20"/>
        </w:rPr>
      </w:pPr>
      <w:r>
        <w:rPr>
          <w:sz w:val="20"/>
        </w:rPr>
        <w:t>R1-2408495</w:t>
      </w:r>
      <w:r>
        <w:rPr>
          <w:sz w:val="20"/>
        </w:rPr>
        <w:tab/>
      </w:r>
      <w:r>
        <w:rPr>
          <w:rFonts w:hint="eastAsia"/>
          <w:sz w:val="20"/>
        </w:rPr>
        <w:t>Panasonic</w:t>
      </w:r>
    </w:p>
    <w:tbl>
      <w:tblPr>
        <w:tblStyle w:val="afd"/>
        <w:tblW w:w="0" w:type="auto"/>
        <w:tblLook w:val="04A0" w:firstRow="1" w:lastRow="0" w:firstColumn="1" w:lastColumn="0" w:noHBand="0" w:noVBand="1"/>
      </w:tblPr>
      <w:tblGrid>
        <w:gridCol w:w="9838"/>
      </w:tblGrid>
      <w:tr w:rsidR="00570DA5" w14:paraId="4FD2620C" w14:textId="77777777">
        <w:tc>
          <w:tcPr>
            <w:tcW w:w="9838" w:type="dxa"/>
          </w:tcPr>
          <w:p w14:paraId="5A68BFDD" w14:textId="77777777" w:rsidR="00570DA5" w:rsidRDefault="00F5627D">
            <w:r>
              <w:rPr>
                <w:rFonts w:eastAsia="SimSun"/>
                <w:lang w:eastAsia="en-GB"/>
              </w:rPr>
              <w:t xml:space="preserve">Proposal 1: </w:t>
            </w:r>
            <w:r>
              <w:t>Firstly, m</w:t>
            </w:r>
            <w:r>
              <w:rPr>
                <w:rFonts w:hint="eastAsia"/>
              </w:rPr>
              <w:t xml:space="preserve">ore concrete design of </w:t>
            </w:r>
            <w:r>
              <w:rPr>
                <w:rFonts w:eastAsia="SimSun"/>
                <w:lang w:eastAsia="en-GB"/>
              </w:rPr>
              <w:t xml:space="preserve">Option 1-1 </w:t>
            </w:r>
            <w:r>
              <w:rPr>
                <w:rFonts w:hint="eastAsia"/>
              </w:rPr>
              <w:t xml:space="preserve">should be progressed especially to the relation with </w:t>
            </w:r>
            <w:r>
              <w:t xml:space="preserve">legacy C-DRX active time other than </w:t>
            </w:r>
            <w:proofErr w:type="spellStart"/>
            <w:r>
              <w:t>drx-onDurationTimer</w:t>
            </w:r>
            <w:proofErr w:type="spellEnd"/>
            <w:r>
              <w:t>.</w:t>
            </w:r>
            <w:r>
              <w:rPr>
                <w:rFonts w:hint="eastAsia"/>
              </w:rPr>
              <w:t xml:space="preserve"> Then missing function</w:t>
            </w:r>
            <w:r>
              <w:t xml:space="preserve"> may be added</w:t>
            </w:r>
            <w:r>
              <w:rPr>
                <w:rFonts w:hint="eastAsia"/>
              </w:rPr>
              <w:t xml:space="preserve"> </w:t>
            </w:r>
            <w:r>
              <w:t>by</w:t>
            </w:r>
            <w:r>
              <w:rPr>
                <w:rFonts w:hint="eastAsia"/>
              </w:rPr>
              <w:t xml:space="preserve"> Option 1-2.</w:t>
            </w:r>
          </w:p>
          <w:p w14:paraId="7F956011" w14:textId="77777777" w:rsidR="00570DA5" w:rsidRDefault="00F5627D">
            <w:pPr>
              <w:rPr>
                <w:bCs/>
              </w:rPr>
            </w:pPr>
            <w:r>
              <w:rPr>
                <w:rFonts w:hint="eastAsia"/>
              </w:rPr>
              <w:t xml:space="preserve">Proposal 2: The reported value in UE capability report should be defined as the </w:t>
            </w:r>
            <w:r>
              <w:t>summed</w:t>
            </w:r>
            <w:r>
              <w:rPr>
                <w:rFonts w:hint="eastAsia"/>
              </w:rPr>
              <w:t xml:space="preserve"> value of LP-WUS processing delay in LR, ramping up time of MR, the duration for time/frequency synchronization of MR and </w:t>
            </w:r>
            <w:r>
              <w:t>optionally</w:t>
            </w:r>
            <w:r>
              <w:rPr>
                <w:rFonts w:hint="eastAsia"/>
              </w:rPr>
              <w:t xml:space="preserve"> the time to change the carrier.</w:t>
            </w:r>
          </w:p>
          <w:p w14:paraId="209363C3" w14:textId="77777777" w:rsidR="00570DA5" w:rsidRDefault="00F5627D">
            <w:r>
              <w:rPr>
                <w:rFonts w:eastAsia="SimSun"/>
                <w:lang w:eastAsia="en-GB"/>
              </w:rPr>
              <w:t xml:space="preserve">Proposal </w:t>
            </w:r>
            <w:r>
              <w:rPr>
                <w:rFonts w:hint="eastAsia"/>
              </w:rPr>
              <w:t>3</w:t>
            </w:r>
            <w:r>
              <w:rPr>
                <w:rFonts w:eastAsia="SimSun"/>
                <w:lang w:eastAsia="en-GB"/>
              </w:rPr>
              <w:t xml:space="preserve">: </w:t>
            </w:r>
            <w:r>
              <w:rPr>
                <w:rFonts w:hint="eastAsia"/>
              </w:rPr>
              <w:t>Alt1 should be supported as the baseline for the reported value for determination of minimum time gap between LP-WUS reception and MR to start PDCCH monitoring via UE capability report. F</w:t>
            </w:r>
            <w:r>
              <w:t xml:space="preserve">or the case </w:t>
            </w:r>
            <w:r>
              <w:rPr>
                <w:rFonts w:hint="eastAsia"/>
              </w:rPr>
              <w:t xml:space="preserve">of shorter reporting values assuming deep sleep and </w:t>
            </w:r>
            <w:r>
              <w:t>the carrier is different between LP-WUS reception and MR operation</w:t>
            </w:r>
            <w:r>
              <w:rPr>
                <w:rFonts w:hint="eastAsia"/>
              </w:rPr>
              <w:t xml:space="preserve">, </w:t>
            </w:r>
            <w:r>
              <w:t>additional time for switch the carrier</w:t>
            </w:r>
            <w:r>
              <w:rPr>
                <w:rFonts w:hint="eastAsia"/>
              </w:rPr>
              <w:t>s can be reported, which can be seen as Alt2.</w:t>
            </w:r>
          </w:p>
          <w:p w14:paraId="516705C8" w14:textId="77777777" w:rsidR="00570DA5" w:rsidRDefault="00F5627D">
            <w:pPr>
              <w:rPr>
                <w:bCs/>
              </w:rPr>
            </w:pPr>
            <w:r>
              <w:t xml:space="preserve">Proposal 4: For supporting CA, LP-WUS can be supported in either </w:t>
            </w:r>
            <w:proofErr w:type="spellStart"/>
            <w:r>
              <w:t>PCell</w:t>
            </w:r>
            <w:proofErr w:type="spellEnd"/>
            <w:r>
              <w:t xml:space="preserve"> or </w:t>
            </w:r>
            <w:proofErr w:type="spellStart"/>
            <w:r>
              <w:t>SCell</w:t>
            </w:r>
            <w:proofErr w:type="spellEnd"/>
            <w:r>
              <w:t>.</w:t>
            </w:r>
          </w:p>
          <w:p w14:paraId="7855B09B" w14:textId="77777777" w:rsidR="00570DA5" w:rsidRDefault="00F5627D">
            <w:pPr>
              <w:rPr>
                <w:bCs/>
              </w:rPr>
            </w:pPr>
            <w:r>
              <w:rPr>
                <w:rFonts w:hint="eastAsia"/>
              </w:rPr>
              <w:t>Proposal 5: For DC with LTE-NR case, LP-WUS is not supported.</w:t>
            </w:r>
          </w:p>
          <w:p w14:paraId="0A651A2E" w14:textId="77777777" w:rsidR="00570DA5" w:rsidRDefault="00F5627D">
            <w:r>
              <w:rPr>
                <w:rFonts w:eastAsia="SimSun"/>
                <w:lang w:eastAsia="en-GB"/>
              </w:rPr>
              <w:t xml:space="preserve">Proposal </w:t>
            </w:r>
            <w:r>
              <w:rPr>
                <w:rFonts w:hint="eastAsia"/>
              </w:rPr>
              <w:t>6</w:t>
            </w:r>
            <w:r>
              <w:rPr>
                <w:rFonts w:eastAsia="SimSun"/>
                <w:lang w:eastAsia="en-GB"/>
              </w:rPr>
              <w:t xml:space="preserve">: </w:t>
            </w:r>
            <w:r>
              <w:rPr>
                <w:rFonts w:hint="eastAsia"/>
              </w:rPr>
              <w:t>For DC with NR-NR case, LP-WUS can be supported and</w:t>
            </w:r>
            <w:r>
              <w:t xml:space="preserve"> monitored in</w:t>
            </w:r>
            <w:r>
              <w:rPr>
                <w:rFonts w:hint="eastAsia"/>
              </w:rPr>
              <w:t xml:space="preserve"> </w:t>
            </w:r>
            <w:proofErr w:type="spellStart"/>
            <w:r>
              <w:rPr>
                <w:rFonts w:hint="eastAsia"/>
              </w:rPr>
              <w:t>PCell</w:t>
            </w:r>
            <w:proofErr w:type="spellEnd"/>
            <w:r>
              <w:rPr>
                <w:rFonts w:hint="eastAsia"/>
              </w:rPr>
              <w:t xml:space="preserve"> or </w:t>
            </w:r>
            <w:proofErr w:type="spellStart"/>
            <w:r>
              <w:rPr>
                <w:rFonts w:hint="eastAsia"/>
              </w:rPr>
              <w:t>SCell</w:t>
            </w:r>
            <w:proofErr w:type="spellEnd"/>
            <w:r>
              <w:rPr>
                <w:rFonts w:hint="eastAsia"/>
              </w:rPr>
              <w:t xml:space="preserve"> in </w:t>
            </w:r>
            <w:r>
              <w:t>PCG</w:t>
            </w:r>
            <w:r>
              <w:rPr>
                <w:rFonts w:hint="eastAsia"/>
              </w:rPr>
              <w:t xml:space="preserve"> to indicate PDCCH monitoring in both PCG and SCG.</w:t>
            </w:r>
          </w:p>
          <w:p w14:paraId="63AA1187" w14:textId="77777777" w:rsidR="00570DA5" w:rsidRDefault="00F5627D">
            <w:r>
              <w:rPr>
                <w:rFonts w:eastAsia="SimSun"/>
                <w:lang w:eastAsia="en-GB"/>
              </w:rPr>
              <w:t xml:space="preserve">Proposal </w:t>
            </w:r>
            <w:r>
              <w:rPr>
                <w:rFonts w:hint="eastAsia"/>
              </w:rPr>
              <w:t>7</w:t>
            </w:r>
            <w:r>
              <w:rPr>
                <w:rFonts w:eastAsia="SimSun"/>
                <w:lang w:eastAsia="en-GB"/>
              </w:rPr>
              <w:t xml:space="preserve">: </w:t>
            </w:r>
            <w:r>
              <w:rPr>
                <w:rFonts w:hint="eastAsia"/>
              </w:rPr>
              <w:t>The relation between LP-SS and LP-WUS is QCL type A+D.</w:t>
            </w:r>
          </w:p>
          <w:p w14:paraId="0E6F5870" w14:textId="77777777" w:rsidR="00570DA5" w:rsidRDefault="00F5627D">
            <w:r>
              <w:rPr>
                <w:rFonts w:eastAsia="SimSun"/>
                <w:lang w:eastAsia="en-GB"/>
              </w:rPr>
              <w:t xml:space="preserve">Proposal </w:t>
            </w:r>
            <w:r>
              <w:rPr>
                <w:rFonts w:hint="eastAsia"/>
              </w:rPr>
              <w:t>8</w:t>
            </w:r>
            <w:r>
              <w:rPr>
                <w:rFonts w:eastAsia="SimSun"/>
                <w:lang w:eastAsia="en-GB"/>
              </w:rPr>
              <w:t xml:space="preserve">: </w:t>
            </w:r>
            <w:r>
              <w:rPr>
                <w:rFonts w:hint="eastAsia"/>
              </w:rPr>
              <w:t>The relation between SSB and LP-SS/LP-WUS is QCL type A. To support beam forming, QCL type A+D can be configurable.</w:t>
            </w:r>
          </w:p>
          <w:p w14:paraId="60A085D8" w14:textId="77777777" w:rsidR="00570DA5" w:rsidRDefault="00F5627D">
            <w:r>
              <w:rPr>
                <w:rFonts w:eastAsia="SimSun"/>
                <w:lang w:eastAsia="en-GB"/>
              </w:rPr>
              <w:t xml:space="preserve">Proposal </w:t>
            </w:r>
            <w:r>
              <w:rPr>
                <w:rFonts w:hint="eastAsia"/>
              </w:rPr>
              <w:t>9</w:t>
            </w:r>
            <w:r>
              <w:rPr>
                <w:rFonts w:eastAsia="SimSun"/>
                <w:lang w:eastAsia="en-GB"/>
              </w:rPr>
              <w:t xml:space="preserve">: </w:t>
            </w:r>
            <w:r>
              <w:rPr>
                <w:rFonts w:hint="eastAsia"/>
              </w:rPr>
              <w:t>The relation between TRS and LP-SS/LP-WUS is QCL type B when TRS is configured. To support beam forming, QCL type A+D can be configurable when SSB and LP-SS/LP-WUS is QCL type A+D.</w:t>
            </w:r>
          </w:p>
          <w:p w14:paraId="093BA26A" w14:textId="77777777" w:rsidR="00570DA5" w:rsidRDefault="00F5627D">
            <w:r>
              <w:rPr>
                <w:rFonts w:eastAsia="SimSun"/>
                <w:lang w:eastAsia="en-GB"/>
              </w:rPr>
              <w:t xml:space="preserve">Proposal </w:t>
            </w:r>
            <w:r>
              <w:rPr>
                <w:rFonts w:hint="eastAsia"/>
              </w:rPr>
              <w:t>10</w:t>
            </w:r>
            <w:r>
              <w:rPr>
                <w:rFonts w:eastAsia="SimSun"/>
                <w:lang w:eastAsia="en-GB"/>
              </w:rPr>
              <w:t xml:space="preserve">: </w:t>
            </w:r>
            <w:r>
              <w:rPr>
                <w:rFonts w:hint="eastAsia"/>
              </w:rPr>
              <w:t>The relation between CSI-RS other than TRS and LP-SS/LP-WUS is not required to be defined.</w:t>
            </w:r>
          </w:p>
        </w:tc>
      </w:tr>
    </w:tbl>
    <w:p w14:paraId="55084046" w14:textId="77777777" w:rsidR="00570DA5" w:rsidRDefault="00570DA5"/>
    <w:p w14:paraId="38969612" w14:textId="77777777" w:rsidR="00570DA5" w:rsidRDefault="00F5627D">
      <w:pPr>
        <w:pStyle w:val="30"/>
        <w:rPr>
          <w:sz w:val="20"/>
        </w:rPr>
      </w:pPr>
      <w:r>
        <w:rPr>
          <w:sz w:val="20"/>
        </w:rPr>
        <w:t>R1-2408539</w:t>
      </w:r>
      <w:r>
        <w:rPr>
          <w:sz w:val="20"/>
        </w:rPr>
        <w:tab/>
      </w:r>
      <w:r>
        <w:rPr>
          <w:rFonts w:hint="eastAsia"/>
          <w:sz w:val="20"/>
        </w:rPr>
        <w:t>Nokia</w:t>
      </w:r>
    </w:p>
    <w:tbl>
      <w:tblPr>
        <w:tblStyle w:val="afd"/>
        <w:tblW w:w="0" w:type="auto"/>
        <w:tblLook w:val="04A0" w:firstRow="1" w:lastRow="0" w:firstColumn="1" w:lastColumn="0" w:noHBand="0" w:noVBand="1"/>
      </w:tblPr>
      <w:tblGrid>
        <w:gridCol w:w="9838"/>
      </w:tblGrid>
      <w:tr w:rsidR="00570DA5" w14:paraId="04478F72" w14:textId="77777777">
        <w:tc>
          <w:tcPr>
            <w:tcW w:w="9838" w:type="dxa"/>
          </w:tcPr>
          <w:p w14:paraId="040805D0" w14:textId="77777777" w:rsidR="00570DA5" w:rsidRDefault="00F5627D">
            <w:pPr>
              <w:rPr>
                <w:bCs/>
              </w:rPr>
            </w:pPr>
            <w:r>
              <w:t>Observations:</w:t>
            </w:r>
          </w:p>
          <w:p w14:paraId="42D3A4CD" w14:textId="77777777" w:rsidR="00570DA5" w:rsidRDefault="00F5627D">
            <w:pPr>
              <w:rPr>
                <w:bCs/>
              </w:rPr>
            </w:pPr>
            <w:r>
              <w:t xml:space="preserve">Observation 1:      The RAN1 RRC IDLE-INACTIVE mode definition of LO supports </w:t>
            </w:r>
          </w:p>
          <w:p w14:paraId="4C6614B4" w14:textId="77777777" w:rsidR="00570DA5" w:rsidRDefault="00F5627D">
            <w:pPr>
              <w:pStyle w:val="aff0"/>
              <w:numPr>
                <w:ilvl w:val="0"/>
                <w:numId w:val="69"/>
              </w:numPr>
              <w:rPr>
                <w:bCs/>
                <w:sz w:val="20"/>
                <w:szCs w:val="20"/>
              </w:rPr>
            </w:pPr>
            <w:r>
              <w:rPr>
                <w:sz w:val="20"/>
                <w:szCs w:val="20"/>
              </w:rPr>
              <w:t>Potentially multiple Mos, depending on the number MOs for each beam.</w:t>
            </w:r>
          </w:p>
          <w:p w14:paraId="03351B21" w14:textId="77777777" w:rsidR="00570DA5" w:rsidRDefault="00F5627D">
            <w:pPr>
              <w:pStyle w:val="aff0"/>
              <w:numPr>
                <w:ilvl w:val="0"/>
                <w:numId w:val="69"/>
              </w:numPr>
              <w:rPr>
                <w:bCs/>
                <w:sz w:val="20"/>
                <w:szCs w:val="20"/>
              </w:rPr>
            </w:pPr>
            <w:r>
              <w:rPr>
                <w:sz w:val="20"/>
                <w:szCs w:val="20"/>
              </w:rPr>
              <w:t>A periodicity aligned to the iDRX cycle.</w:t>
            </w:r>
          </w:p>
          <w:p w14:paraId="275E7D62" w14:textId="77777777" w:rsidR="00570DA5" w:rsidRDefault="00F5627D">
            <w:pPr>
              <w:pStyle w:val="aff0"/>
              <w:numPr>
                <w:ilvl w:val="0"/>
                <w:numId w:val="69"/>
              </w:numPr>
              <w:rPr>
                <w:bCs/>
                <w:sz w:val="20"/>
                <w:szCs w:val="20"/>
              </w:rPr>
            </w:pPr>
            <w:r>
              <w:rPr>
                <w:sz w:val="20"/>
                <w:szCs w:val="20"/>
              </w:rPr>
              <w:t>A start point is offset from a reference PO/PF.</w:t>
            </w:r>
          </w:p>
          <w:p w14:paraId="6EFCDB83" w14:textId="77777777" w:rsidR="00570DA5" w:rsidRDefault="00F5627D">
            <w:pPr>
              <w:rPr>
                <w:bCs/>
              </w:rPr>
            </w:pPr>
            <w:r>
              <w:t xml:space="preserve">Observation 2:     The RAN2 agreements for RRC Connected mode support: </w:t>
            </w:r>
          </w:p>
          <w:p w14:paraId="757E294C" w14:textId="77777777" w:rsidR="00570DA5" w:rsidRDefault="00F5627D">
            <w:pPr>
              <w:pStyle w:val="aff0"/>
              <w:numPr>
                <w:ilvl w:val="0"/>
                <w:numId w:val="69"/>
              </w:numPr>
              <w:rPr>
                <w:bCs/>
                <w:sz w:val="20"/>
                <w:szCs w:val="20"/>
              </w:rPr>
            </w:pPr>
            <w:r>
              <w:rPr>
                <w:sz w:val="20"/>
                <w:szCs w:val="20"/>
              </w:rPr>
              <w:t>For options 1-1 and 1-2, a new time offset between LP-WUS MO at the start of the ACTIVE time.</w:t>
            </w:r>
          </w:p>
          <w:p w14:paraId="04033A6E" w14:textId="77777777" w:rsidR="00570DA5" w:rsidRDefault="00F5627D">
            <w:pPr>
              <w:pStyle w:val="aff0"/>
              <w:numPr>
                <w:ilvl w:val="0"/>
                <w:numId w:val="69"/>
              </w:numPr>
              <w:rPr>
                <w:rFonts w:ascii="Times New Roman" w:hAnsi="Times New Roman"/>
                <w:bCs/>
                <w:sz w:val="20"/>
                <w:szCs w:val="20"/>
              </w:rPr>
            </w:pPr>
            <w:r>
              <w:rPr>
                <w:sz w:val="20"/>
                <w:szCs w:val="20"/>
              </w:rPr>
              <w:t xml:space="preserve">For option 1-2, a timer to limit PDCCH monitoring.  </w:t>
            </w:r>
          </w:p>
          <w:p w14:paraId="0AE53E25" w14:textId="77777777" w:rsidR="00570DA5" w:rsidRDefault="00F5627D">
            <w:pPr>
              <w:rPr>
                <w:bCs/>
              </w:rPr>
            </w:pPr>
            <w:r>
              <w:t xml:space="preserve">Observation 3:     </w:t>
            </w:r>
            <w:r>
              <w:tab/>
              <w:t>Circular shifted sequences can be used to indicate either the superset or subset of PDCCH monitoring options.</w:t>
            </w:r>
          </w:p>
          <w:p w14:paraId="178DBD0D" w14:textId="77777777" w:rsidR="00570DA5" w:rsidRDefault="00F5627D">
            <w:pPr>
              <w:rPr>
                <w:bCs/>
              </w:rPr>
            </w:pPr>
            <w:r>
              <w:t>FFS:  The specific PDCCH monitoring options.</w:t>
            </w:r>
          </w:p>
          <w:p w14:paraId="339A6AA0" w14:textId="77777777" w:rsidR="00570DA5" w:rsidRDefault="00F5627D">
            <w:pPr>
              <w:rPr>
                <w:bCs/>
              </w:rPr>
            </w:pPr>
            <w:r>
              <w:t xml:space="preserve">Observation 4:   For option 1-2 the </w:t>
            </w:r>
            <w:proofErr w:type="gramStart"/>
            <w:r>
              <w:t>wake-ups</w:t>
            </w:r>
            <w:proofErr w:type="gramEnd"/>
            <w:r>
              <w:t xml:space="preserve"> can be more frequent, therefore having shortened on-Duration timer triggered by the LP-WUS is desirable.</w:t>
            </w:r>
          </w:p>
          <w:p w14:paraId="45F939DE" w14:textId="77777777" w:rsidR="00570DA5" w:rsidRDefault="00F5627D">
            <w:pPr>
              <w:rPr>
                <w:bCs/>
              </w:rPr>
            </w:pPr>
            <w:r>
              <w:t>Observation 5:</w:t>
            </w:r>
            <w:r>
              <w:tab/>
              <w:t>The onus of UE power management, should be on the UE and not the network, given the number of factors that are known only to the UE.</w:t>
            </w:r>
          </w:p>
          <w:p w14:paraId="052DC6E7" w14:textId="77777777" w:rsidR="00570DA5" w:rsidRDefault="00F5627D">
            <w:pPr>
              <w:rPr>
                <w:bCs/>
              </w:rPr>
            </w:pPr>
            <w:r>
              <w:t>Observation 6:    Requiring the network to determine/compute the minimum time gaps:</w:t>
            </w:r>
          </w:p>
          <w:p w14:paraId="483449CF" w14:textId="77777777" w:rsidR="00570DA5" w:rsidRDefault="00F5627D">
            <w:pPr>
              <w:pStyle w:val="aff0"/>
              <w:numPr>
                <w:ilvl w:val="0"/>
                <w:numId w:val="70"/>
              </w:numPr>
              <w:rPr>
                <w:bCs/>
                <w:sz w:val="20"/>
                <w:szCs w:val="20"/>
              </w:rPr>
            </w:pPr>
            <w:r>
              <w:rPr>
                <w:sz w:val="20"/>
                <w:szCs w:val="20"/>
              </w:rPr>
              <w:t>Increases network complexity and adds additional signalling</w:t>
            </w:r>
          </w:p>
          <w:p w14:paraId="19006564" w14:textId="77777777" w:rsidR="00570DA5" w:rsidRDefault="00F5627D">
            <w:pPr>
              <w:pStyle w:val="aff0"/>
              <w:numPr>
                <w:ilvl w:val="0"/>
                <w:numId w:val="70"/>
              </w:numPr>
              <w:rPr>
                <w:bCs/>
                <w:sz w:val="20"/>
                <w:szCs w:val="20"/>
              </w:rPr>
            </w:pPr>
            <w:r>
              <w:rPr>
                <w:sz w:val="20"/>
                <w:szCs w:val="20"/>
              </w:rPr>
              <w:t>Makes potentially limiting assumptions about the UE design and capabilities</w:t>
            </w:r>
          </w:p>
          <w:p w14:paraId="3F3E62FA" w14:textId="77777777" w:rsidR="00570DA5" w:rsidRDefault="00F5627D">
            <w:pPr>
              <w:pStyle w:val="aff0"/>
              <w:numPr>
                <w:ilvl w:val="0"/>
                <w:numId w:val="70"/>
              </w:numPr>
              <w:rPr>
                <w:bCs/>
                <w:sz w:val="20"/>
                <w:szCs w:val="20"/>
              </w:rPr>
            </w:pPr>
            <w:r>
              <w:rPr>
                <w:sz w:val="20"/>
                <w:szCs w:val="20"/>
              </w:rPr>
              <w:t>Deviates from the principle applied to signal the similar value for the Idle/inactive mode.</w:t>
            </w:r>
          </w:p>
          <w:p w14:paraId="5767ECC2" w14:textId="77777777" w:rsidR="00570DA5" w:rsidRDefault="00F5627D">
            <w:pPr>
              <w:rPr>
                <w:bCs/>
              </w:rPr>
            </w:pPr>
            <w:r>
              <w:t xml:space="preserve">Observation 7:     For RRC CONNECTED mode, legacy procedures can be used to vary the activation and dormancy states of </w:t>
            </w:r>
            <w:proofErr w:type="spellStart"/>
            <w:r>
              <w:t>SCells</w:t>
            </w:r>
            <w:proofErr w:type="spellEnd"/>
            <w:r>
              <w:t xml:space="preserve"> during the PDCCH monitoring phase between LP-WUS monitoring periods.</w:t>
            </w:r>
          </w:p>
          <w:p w14:paraId="48F2A372" w14:textId="77777777" w:rsidR="00570DA5" w:rsidRDefault="00F5627D">
            <w:pPr>
              <w:rPr>
                <w:bCs/>
              </w:rPr>
            </w:pPr>
            <w:r>
              <w:t xml:space="preserve">Observation 8:     For RRC CONNECTED mode, the key difference between an ACTIVATED </w:t>
            </w:r>
            <w:proofErr w:type="spellStart"/>
            <w:r>
              <w:t>SCell</w:t>
            </w:r>
            <w:proofErr w:type="spellEnd"/>
            <w:r>
              <w:t xml:space="preserve"> that is in a DORMANT state and one that is a NON-DORMANT state, is that the NON-DORMANT </w:t>
            </w:r>
            <w:proofErr w:type="spellStart"/>
            <w:r>
              <w:t>SCell</w:t>
            </w:r>
            <w:proofErr w:type="spellEnd"/>
            <w:r>
              <w:t xml:space="preserve"> supports both measurements and PDCCH monitoring whereas the DORMANT </w:t>
            </w:r>
            <w:proofErr w:type="spellStart"/>
            <w:r>
              <w:t>SCell</w:t>
            </w:r>
            <w:proofErr w:type="spellEnd"/>
            <w:r>
              <w:t xml:space="preserve"> supports only a minimal set of measurements.</w:t>
            </w:r>
          </w:p>
          <w:p w14:paraId="1F752582" w14:textId="77777777" w:rsidR="00570DA5" w:rsidRDefault="00F5627D">
            <w:pPr>
              <w:rPr>
                <w:bCs/>
              </w:rPr>
            </w:pPr>
            <w:r>
              <w:t>Observation 9:</w:t>
            </w:r>
            <w:r>
              <w:tab/>
              <w:t>LP-WUS does not impose limitations on existing CA configuration.</w:t>
            </w:r>
          </w:p>
          <w:p w14:paraId="6C2C9E93" w14:textId="77777777" w:rsidR="00570DA5" w:rsidRDefault="00F5627D">
            <w:r>
              <w:t>Observation 10:    Minimising signalling to support the operation of LP-WUS can help reduce power and resource consumption as well as minimise processing delays.</w:t>
            </w:r>
          </w:p>
          <w:p w14:paraId="06CC7002" w14:textId="77777777" w:rsidR="00570DA5" w:rsidRDefault="00F5627D">
            <w:pPr>
              <w:rPr>
                <w:bCs/>
              </w:rPr>
            </w:pPr>
            <w:r>
              <w:t xml:space="preserve">Observation 11: </w:t>
            </w:r>
            <w:r>
              <w:tab/>
              <w:t xml:space="preserve">For CONNECTED mode, LP-WUR time and frequency synchronisation can be provided by the MR. </w:t>
            </w:r>
          </w:p>
          <w:p w14:paraId="6BF1A0EA" w14:textId="77777777" w:rsidR="00570DA5" w:rsidRDefault="00570DA5"/>
          <w:p w14:paraId="2FB726F2" w14:textId="77777777" w:rsidR="00570DA5" w:rsidRDefault="00F5627D">
            <w:pPr>
              <w:rPr>
                <w:bCs/>
              </w:rPr>
            </w:pPr>
            <w:r>
              <w:t>Proposals:</w:t>
            </w:r>
          </w:p>
          <w:p w14:paraId="205DE829" w14:textId="77777777" w:rsidR="00570DA5" w:rsidRDefault="00F5627D">
            <w:pPr>
              <w:rPr>
                <w:bCs/>
              </w:rPr>
            </w:pPr>
            <w:r>
              <w:t xml:space="preserve">Proposal 1:     </w:t>
            </w:r>
            <w:r>
              <w:tab/>
              <w:t>Convert the working assumption regarding the support of Options 1-1 and 1-2, into an agreement.</w:t>
            </w:r>
          </w:p>
          <w:p w14:paraId="4DA022FE" w14:textId="77777777" w:rsidR="00570DA5" w:rsidRDefault="00F5627D">
            <w:pPr>
              <w:rPr>
                <w:bCs/>
              </w:rPr>
            </w:pPr>
            <w:r>
              <w:t xml:space="preserve">Proposal 2:     </w:t>
            </w:r>
            <w:r>
              <w:tab/>
              <w:t>For RRC Connected Mode, a time window concept for MO(s) is not supported.</w:t>
            </w:r>
          </w:p>
          <w:p w14:paraId="136B49A9" w14:textId="77777777" w:rsidR="00570DA5" w:rsidRDefault="00F5627D">
            <w:pPr>
              <w:rPr>
                <w:bCs/>
              </w:rPr>
            </w:pPr>
            <w:r>
              <w:t xml:space="preserve">Proposal 3:    </w:t>
            </w:r>
            <w:r>
              <w:tab/>
              <w:t xml:space="preserve">RAN1 discuss the specific group of PDCCH occasions that the LP-WUS triggers for options 1-1 and 1-2.  </w:t>
            </w:r>
          </w:p>
          <w:p w14:paraId="15F594A4" w14:textId="77777777" w:rsidR="00570DA5" w:rsidRDefault="00F5627D">
            <w:pPr>
              <w:rPr>
                <w:bCs/>
              </w:rPr>
            </w:pPr>
            <w:r>
              <w:t>Options include:</w:t>
            </w:r>
          </w:p>
          <w:p w14:paraId="09540C8E" w14:textId="77777777" w:rsidR="00570DA5" w:rsidRDefault="00F5627D">
            <w:pPr>
              <w:rPr>
                <w:bCs/>
              </w:rPr>
            </w:pPr>
            <w:r>
              <w:t>1.</w:t>
            </w:r>
            <w:r>
              <w:tab/>
              <w:t xml:space="preserve">LP-WUS triggers PDCCH monitoring in the next </w:t>
            </w:r>
            <w:proofErr w:type="spellStart"/>
            <w:r>
              <w:t>OnDuration</w:t>
            </w:r>
            <w:proofErr w:type="spellEnd"/>
            <w:r>
              <w:t xml:space="preserve"> only</w:t>
            </w:r>
          </w:p>
          <w:p w14:paraId="7872672B" w14:textId="77777777" w:rsidR="00570DA5" w:rsidRDefault="00F5627D">
            <w:pPr>
              <w:rPr>
                <w:bCs/>
              </w:rPr>
            </w:pPr>
            <w:r>
              <w:t>2.</w:t>
            </w:r>
            <w:r>
              <w:tab/>
              <w:t xml:space="preserve">LP-WUS triggers PDCCH monitoring in the next “N” </w:t>
            </w:r>
            <w:proofErr w:type="spellStart"/>
            <w:r>
              <w:t>OnDurations</w:t>
            </w:r>
            <w:proofErr w:type="spellEnd"/>
            <w:r>
              <w:t xml:space="preserve"> </w:t>
            </w:r>
          </w:p>
          <w:p w14:paraId="57ECD6AE" w14:textId="77777777" w:rsidR="00570DA5" w:rsidRDefault="00F5627D">
            <w:pPr>
              <w:rPr>
                <w:bCs/>
              </w:rPr>
            </w:pPr>
            <w:r>
              <w:t>3.</w:t>
            </w:r>
            <w:r>
              <w:tab/>
              <w:t xml:space="preserve">LP-WUS triggers PDCCH monitoring at specific PDCCH locations within the next </w:t>
            </w:r>
            <w:proofErr w:type="spellStart"/>
            <w:r>
              <w:t>OnDuration</w:t>
            </w:r>
            <w:proofErr w:type="spellEnd"/>
          </w:p>
          <w:p w14:paraId="33F4A701" w14:textId="77777777" w:rsidR="00570DA5" w:rsidRDefault="00F5627D">
            <w:pPr>
              <w:rPr>
                <w:bCs/>
              </w:rPr>
            </w:pPr>
            <w:r>
              <w:t xml:space="preserve">FFS:     </w:t>
            </w:r>
            <w:proofErr w:type="spellStart"/>
            <w:r>
              <w:t>Signaling</w:t>
            </w:r>
            <w:proofErr w:type="spellEnd"/>
            <w:r>
              <w:t xml:space="preserve"> of different options.</w:t>
            </w:r>
          </w:p>
          <w:p w14:paraId="4BB7AA61" w14:textId="77777777" w:rsidR="00570DA5" w:rsidRDefault="00F5627D">
            <w:pPr>
              <w:rPr>
                <w:bCs/>
              </w:rPr>
            </w:pPr>
            <w:r>
              <w:t xml:space="preserve">Proposal 4:     </w:t>
            </w:r>
            <w:r>
              <w:tab/>
              <w:t>For connected mode option 1-2, legacy C-DRX configuration does not restrict LP-WUS configuration.</w:t>
            </w:r>
          </w:p>
          <w:p w14:paraId="60101CFC" w14:textId="77777777" w:rsidR="00570DA5" w:rsidRDefault="00F5627D">
            <w:pPr>
              <w:rPr>
                <w:bCs/>
              </w:rPr>
            </w:pPr>
            <w:r>
              <w:t xml:space="preserve">Proposal 5:     </w:t>
            </w:r>
            <w:r>
              <w:tab/>
              <w:t>For connected mode option 1-2, a new On-duration timer is supported to limit the PDCCH monitoring time.</w:t>
            </w:r>
          </w:p>
          <w:p w14:paraId="6534CFE7" w14:textId="77777777" w:rsidR="00570DA5" w:rsidRDefault="00F5627D">
            <w:pPr>
              <w:rPr>
                <w:bCs/>
              </w:rPr>
            </w:pPr>
            <w:r>
              <w:t>Proposal 6:</w:t>
            </w:r>
            <w:r>
              <w:tab/>
              <w:t xml:space="preserve">For connected mode LP-WUS option 1-2 </w:t>
            </w:r>
            <w:proofErr w:type="gramStart"/>
            <w:r>
              <w:t>operation,  discuss</w:t>
            </w:r>
            <w:proofErr w:type="gramEnd"/>
            <w:r>
              <w:t xml:space="preserve"> the need for:</w:t>
            </w:r>
          </w:p>
          <w:p w14:paraId="3618C163" w14:textId="77777777" w:rsidR="00570DA5" w:rsidRDefault="00F5627D">
            <w:pPr>
              <w:pStyle w:val="aff0"/>
              <w:numPr>
                <w:ilvl w:val="0"/>
                <w:numId w:val="71"/>
              </w:numPr>
              <w:rPr>
                <w:bCs/>
                <w:sz w:val="20"/>
                <w:szCs w:val="20"/>
              </w:rPr>
            </w:pPr>
            <w:r>
              <w:rPr>
                <w:sz w:val="20"/>
                <w:szCs w:val="20"/>
              </w:rPr>
              <w:t>Short to Long DRX cycle changes.</w:t>
            </w:r>
          </w:p>
          <w:p w14:paraId="6EBFBF17" w14:textId="77777777" w:rsidR="00570DA5" w:rsidRDefault="00F5627D">
            <w:pPr>
              <w:pStyle w:val="aff0"/>
              <w:numPr>
                <w:ilvl w:val="0"/>
                <w:numId w:val="71"/>
              </w:numPr>
              <w:rPr>
                <w:bCs/>
                <w:sz w:val="20"/>
                <w:szCs w:val="20"/>
              </w:rPr>
            </w:pPr>
            <w:r>
              <w:rPr>
                <w:sz w:val="20"/>
                <w:szCs w:val="20"/>
              </w:rPr>
              <w:t>A new LP_WUS specific PDCCH monitoring INACTIVITY timer</w:t>
            </w:r>
          </w:p>
          <w:p w14:paraId="4D12C42D" w14:textId="77777777" w:rsidR="00570DA5" w:rsidRDefault="00F5627D">
            <w:pPr>
              <w:rPr>
                <w:bCs/>
              </w:rPr>
            </w:pPr>
            <w:r>
              <w:t xml:space="preserve">Proposal 7:     </w:t>
            </w:r>
            <w:r>
              <w:tab/>
              <w:t>Option 1-3 is deprioritised.</w:t>
            </w:r>
          </w:p>
          <w:p w14:paraId="63FCBEB3" w14:textId="77777777" w:rsidR="00570DA5" w:rsidRDefault="00F5627D">
            <w:pPr>
              <w:rPr>
                <w:bCs/>
              </w:rPr>
            </w:pPr>
            <w:r>
              <w:t>Proposal 8:</w:t>
            </w:r>
            <w:r>
              <w:tab/>
              <w:t>The UE reports one value of minimum time gap (alt. 1), corresponding to the minimum time gap that can enable the UE to save power when using LP-WUS.</w:t>
            </w:r>
          </w:p>
          <w:p w14:paraId="722CB663" w14:textId="77777777" w:rsidR="00570DA5" w:rsidRDefault="00F5627D">
            <w:pPr>
              <w:rPr>
                <w:bCs/>
              </w:rPr>
            </w:pPr>
            <w:r>
              <w:t xml:space="preserve">Proposal 9:      </w:t>
            </w:r>
            <w:r>
              <w:tab/>
              <w:t xml:space="preserve">Consider a procedure or procedure enhancements, to enable accounting for the configuration and/or changes in the configuration, in the UE </w:t>
            </w:r>
            <w:proofErr w:type="gramStart"/>
            <w:r>
              <w:t>capability  reporting</w:t>
            </w:r>
            <w:proofErr w:type="gramEnd"/>
            <w:r>
              <w:t xml:space="preserve"> for minimum time gap (</w:t>
            </w:r>
            <w:proofErr w:type="spellStart"/>
            <w:r>
              <w:t>eg</w:t>
            </w:r>
            <w:proofErr w:type="spellEnd"/>
            <w:r>
              <w:t xml:space="preserve"> the UE Assistance Information).</w:t>
            </w:r>
          </w:p>
          <w:p w14:paraId="385DDA3E" w14:textId="77777777" w:rsidR="00570DA5" w:rsidRDefault="00F5627D">
            <w:pPr>
              <w:rPr>
                <w:bCs/>
              </w:rPr>
            </w:pPr>
            <w:r>
              <w:t xml:space="preserve">Proposal 10:      </w:t>
            </w:r>
            <w:r>
              <w:tab/>
              <w:t xml:space="preserve">Consider the early indication of LP-WUS connected mode characteristics, that the UE can use to determine optimum minimum time gap. </w:t>
            </w:r>
          </w:p>
          <w:p w14:paraId="038A541E" w14:textId="77777777" w:rsidR="00570DA5" w:rsidRDefault="00F5627D">
            <w:pPr>
              <w:rPr>
                <w:bCs/>
              </w:rPr>
            </w:pPr>
            <w:r>
              <w:t xml:space="preserve">    </w:t>
            </w:r>
            <w:r>
              <w:tab/>
              <w:t xml:space="preserve"> FFS:     The list of characteristics, which may include:</w:t>
            </w:r>
          </w:p>
          <w:p w14:paraId="6CC9C356" w14:textId="77777777" w:rsidR="00570DA5" w:rsidRDefault="00F5627D">
            <w:pPr>
              <w:pStyle w:val="aff0"/>
              <w:numPr>
                <w:ilvl w:val="0"/>
                <w:numId w:val="72"/>
              </w:numPr>
              <w:rPr>
                <w:bCs/>
                <w:sz w:val="20"/>
                <w:szCs w:val="20"/>
              </w:rPr>
            </w:pPr>
            <w:r>
              <w:rPr>
                <w:sz w:val="20"/>
                <w:szCs w:val="20"/>
              </w:rPr>
              <w:t>Availability of synchronisation sources</w:t>
            </w:r>
          </w:p>
          <w:p w14:paraId="13579C2D" w14:textId="77777777" w:rsidR="00570DA5" w:rsidRDefault="00F5627D">
            <w:pPr>
              <w:pStyle w:val="aff0"/>
              <w:numPr>
                <w:ilvl w:val="0"/>
                <w:numId w:val="72"/>
              </w:numPr>
              <w:rPr>
                <w:bCs/>
                <w:sz w:val="20"/>
                <w:szCs w:val="20"/>
              </w:rPr>
            </w:pPr>
            <w:r>
              <w:rPr>
                <w:sz w:val="20"/>
                <w:szCs w:val="20"/>
              </w:rPr>
              <w:t>LP-WUS Mode of operation (1-1 or 1-2)</w:t>
            </w:r>
          </w:p>
          <w:p w14:paraId="230F2D69" w14:textId="77777777" w:rsidR="00570DA5" w:rsidRDefault="00F5627D">
            <w:pPr>
              <w:pStyle w:val="aff0"/>
              <w:numPr>
                <w:ilvl w:val="0"/>
                <w:numId w:val="72"/>
              </w:numPr>
              <w:rPr>
                <w:bCs/>
                <w:sz w:val="20"/>
                <w:szCs w:val="20"/>
              </w:rPr>
            </w:pPr>
            <w:r>
              <w:rPr>
                <w:sz w:val="20"/>
                <w:szCs w:val="20"/>
              </w:rPr>
              <w:t>The cDRX characteristics.</w:t>
            </w:r>
          </w:p>
          <w:p w14:paraId="184DDE6D" w14:textId="77777777" w:rsidR="00570DA5" w:rsidRDefault="00F5627D">
            <w:pPr>
              <w:pStyle w:val="aff0"/>
              <w:numPr>
                <w:ilvl w:val="0"/>
                <w:numId w:val="72"/>
              </w:numPr>
              <w:rPr>
                <w:bCs/>
                <w:sz w:val="20"/>
                <w:szCs w:val="20"/>
              </w:rPr>
            </w:pPr>
            <w:r>
              <w:rPr>
                <w:sz w:val="20"/>
                <w:szCs w:val="20"/>
              </w:rPr>
              <w:t>Carrier Mode scheduling configuration (if supported)</w:t>
            </w:r>
          </w:p>
          <w:p w14:paraId="7E5AC7CC" w14:textId="77777777" w:rsidR="00570DA5" w:rsidRDefault="00F5627D">
            <w:pPr>
              <w:rPr>
                <w:bCs/>
              </w:rPr>
            </w:pPr>
            <w:r>
              <w:t xml:space="preserve">Proposal 11:      </w:t>
            </w:r>
            <w:r>
              <w:tab/>
              <w:t>For the RRC CONNECTED mode, the UE reports one value from X candidate values for the minimum time gap between LP-WUS reception and MR to start PDCCH monitoring via UE capability reporting, that includes the MR time to reacquire time/frequency synchronisation.</w:t>
            </w:r>
          </w:p>
          <w:p w14:paraId="7BAFD2E5" w14:textId="77777777" w:rsidR="00570DA5" w:rsidRDefault="00F5627D">
            <w:pPr>
              <w:rPr>
                <w:bCs/>
              </w:rPr>
            </w:pPr>
            <w:r>
              <w:t>FFS:  The value X</w:t>
            </w:r>
          </w:p>
          <w:p w14:paraId="233A89B6" w14:textId="77777777" w:rsidR="00570DA5" w:rsidRDefault="00F5627D">
            <w:pPr>
              <w:rPr>
                <w:bCs/>
              </w:rPr>
            </w:pPr>
            <w:r>
              <w:t>FFS:  Characteristics that should be signalled to the UE early, for it to compute it’s preferred minimum time gap value.</w:t>
            </w:r>
          </w:p>
          <w:p w14:paraId="17C1E1F6" w14:textId="77777777" w:rsidR="00570DA5" w:rsidRDefault="00F5627D">
            <w:pPr>
              <w:rPr>
                <w:bCs/>
              </w:rPr>
            </w:pPr>
            <w:r>
              <w:t xml:space="preserve">Proposal 12:       </w:t>
            </w:r>
            <w:r>
              <w:tab/>
              <w:t xml:space="preserve">When LP-WUS is used to trigger PDCCH monitoring with CA configured, PDCCH monitoring is started on only the cells where scheduling is supported and no implicit </w:t>
            </w:r>
            <w:proofErr w:type="spellStart"/>
            <w:r>
              <w:t>Scell</w:t>
            </w:r>
            <w:proofErr w:type="spellEnd"/>
            <w:r>
              <w:t xml:space="preserve"> status change.</w:t>
            </w:r>
          </w:p>
          <w:p w14:paraId="040661DA" w14:textId="77777777" w:rsidR="00570DA5" w:rsidRDefault="00F5627D">
            <w:pPr>
              <w:rPr>
                <w:bCs/>
              </w:rPr>
            </w:pPr>
            <w:r>
              <w:t>Proposal 13:</w:t>
            </w:r>
            <w:r>
              <w:tab/>
              <w:t xml:space="preserve">RAN1 discuss the handling of </w:t>
            </w:r>
            <w:proofErr w:type="spellStart"/>
            <w:r>
              <w:t>SCell</w:t>
            </w:r>
            <w:proofErr w:type="spellEnd"/>
            <w:r>
              <w:t xml:space="preserve"> dormancy when LP-WUS is in operation.</w:t>
            </w:r>
          </w:p>
          <w:p w14:paraId="03E4A69D" w14:textId="77777777" w:rsidR="00570DA5" w:rsidRDefault="00F5627D">
            <w:pPr>
              <w:rPr>
                <w:bCs/>
              </w:rPr>
            </w:pPr>
            <w:r>
              <w:t>Proposal 14:</w:t>
            </w:r>
            <w:r>
              <w:tab/>
              <w:t>The Network re-uses the TCI-state framework for the PDCCH Coreset associated with the LP-WUS, to determine the QCL relationship with LP-WUS.</w:t>
            </w:r>
          </w:p>
          <w:p w14:paraId="75D89446" w14:textId="77777777" w:rsidR="00570DA5" w:rsidRDefault="00F5627D">
            <w:pPr>
              <w:rPr>
                <w:bCs/>
              </w:rPr>
            </w:pPr>
            <w:r>
              <w:t xml:space="preserve">Proposal 15:        </w:t>
            </w:r>
            <w:r>
              <w:tab/>
              <w:t xml:space="preserve">The LP-WUS from the </w:t>
            </w:r>
            <w:proofErr w:type="spellStart"/>
            <w:r>
              <w:t>gNB</w:t>
            </w:r>
            <w:proofErr w:type="spellEnd"/>
            <w:r>
              <w:t xml:space="preserve"> is </w:t>
            </w:r>
            <w:proofErr w:type="spellStart"/>
            <w:r>
              <w:t>QCLed</w:t>
            </w:r>
            <w:proofErr w:type="spellEnd"/>
            <w:r>
              <w:t xml:space="preserve"> with the SSB/CSI-RS via at least Type-D.</w:t>
            </w:r>
          </w:p>
          <w:p w14:paraId="10BD26F6" w14:textId="77777777" w:rsidR="00570DA5" w:rsidRDefault="00F5627D">
            <w:pPr>
              <w:rPr>
                <w:bCs/>
              </w:rPr>
            </w:pPr>
            <w:r>
              <w:t>FFS:   If Type-B/C QCL relationships are also applicable</w:t>
            </w:r>
          </w:p>
          <w:p w14:paraId="438C63A3" w14:textId="77777777" w:rsidR="00570DA5" w:rsidRDefault="00F5627D">
            <w:r>
              <w:t xml:space="preserve">Proposal 16:     </w:t>
            </w:r>
            <w:r>
              <w:tab/>
              <w:t>The activation and deactivation of LP-WUS monitoring can be achieved without additional indication from the UE.</w:t>
            </w:r>
          </w:p>
          <w:p w14:paraId="7BD74DDC" w14:textId="77777777" w:rsidR="00570DA5" w:rsidRDefault="00F5627D">
            <w:r>
              <w:t>FFS:</w:t>
            </w:r>
            <w:r>
              <w:tab/>
              <w:t xml:space="preserve">      RAN4 to determine the characteristics of the MR measurements required to ensure this “no indication” method is reliable.</w:t>
            </w:r>
          </w:p>
          <w:p w14:paraId="0DD2F579" w14:textId="77777777" w:rsidR="00570DA5" w:rsidRDefault="00F5627D">
            <w:r>
              <w:t xml:space="preserve">Proposal 17:     </w:t>
            </w:r>
            <w:r>
              <w:tab/>
              <w:t>LP-WUS monitoring can be supported whilst the MR is performing other actions.</w:t>
            </w:r>
          </w:p>
          <w:p w14:paraId="711FE2DE" w14:textId="77777777" w:rsidR="00570DA5" w:rsidRDefault="00F5627D">
            <w:pPr>
              <w:rPr>
                <w:bCs/>
              </w:rPr>
            </w:pPr>
            <w:r>
              <w:rPr>
                <w:iCs/>
              </w:rPr>
              <w:t xml:space="preserve">Proposal 18:    </w:t>
            </w:r>
            <w:r>
              <w:rPr>
                <w:iCs/>
              </w:rPr>
              <w:tab/>
              <w:t>From a RAN1 perspective, an option</w:t>
            </w:r>
            <w:r>
              <w:t xml:space="preserve"> to support explicit UE feedback to indicate loss of LP-WUS in CONNECTED mode is supported.    </w:t>
            </w:r>
          </w:p>
          <w:p w14:paraId="6F4F5C87" w14:textId="77777777" w:rsidR="00570DA5" w:rsidRDefault="00F5627D">
            <w:pPr>
              <w:rPr>
                <w:bCs/>
              </w:rPr>
            </w:pPr>
            <w:r>
              <w:t xml:space="preserve">Proposal 19:     </w:t>
            </w:r>
            <w:r>
              <w:tab/>
              <w:t>Discussion of CONNECTED mode payload size and coding is deferred to agenda item 9.6.1</w:t>
            </w:r>
          </w:p>
          <w:p w14:paraId="529D86E0" w14:textId="77777777" w:rsidR="00570DA5" w:rsidRDefault="00F5627D">
            <w:pPr>
              <w:rPr>
                <w:bCs/>
              </w:rPr>
            </w:pPr>
            <w:r>
              <w:t xml:space="preserve">Proposal 20: </w:t>
            </w:r>
            <w:r>
              <w:tab/>
              <w:t xml:space="preserve">For CONNECTED mode, LP-SS is not needed during normal LP-WUR operation with LP-WUR. </w:t>
            </w:r>
          </w:p>
          <w:p w14:paraId="004C2582" w14:textId="77777777" w:rsidR="00570DA5" w:rsidRDefault="00F5627D">
            <w:pPr>
              <w:rPr>
                <w:bCs/>
              </w:rPr>
            </w:pPr>
            <w:r>
              <w:t xml:space="preserve">Proposal 21: </w:t>
            </w:r>
            <w:r>
              <w:tab/>
              <w:t>For CONNECTED mode, there is no change to how existing MR based measurements (RRM/RLM/BFD/CSI) are determined when LP-WUS is enabled.</w:t>
            </w:r>
          </w:p>
        </w:tc>
      </w:tr>
    </w:tbl>
    <w:p w14:paraId="4856CA21" w14:textId="77777777" w:rsidR="00570DA5" w:rsidRDefault="00570DA5"/>
    <w:p w14:paraId="4495214D" w14:textId="77777777" w:rsidR="00570DA5" w:rsidRDefault="00F5627D">
      <w:pPr>
        <w:pStyle w:val="30"/>
        <w:rPr>
          <w:sz w:val="20"/>
        </w:rPr>
      </w:pPr>
      <w:r>
        <w:rPr>
          <w:sz w:val="20"/>
        </w:rPr>
        <w:t>R1-2408576</w:t>
      </w:r>
      <w:r>
        <w:rPr>
          <w:sz w:val="20"/>
        </w:rPr>
        <w:tab/>
        <w:t>ETRI</w:t>
      </w:r>
    </w:p>
    <w:tbl>
      <w:tblPr>
        <w:tblStyle w:val="afd"/>
        <w:tblW w:w="0" w:type="auto"/>
        <w:tblLook w:val="04A0" w:firstRow="1" w:lastRow="0" w:firstColumn="1" w:lastColumn="0" w:noHBand="0" w:noVBand="1"/>
      </w:tblPr>
      <w:tblGrid>
        <w:gridCol w:w="9838"/>
      </w:tblGrid>
      <w:tr w:rsidR="00570DA5" w14:paraId="330C6FB2" w14:textId="77777777">
        <w:tc>
          <w:tcPr>
            <w:tcW w:w="9838" w:type="dxa"/>
          </w:tcPr>
          <w:p w14:paraId="282B5B58" w14:textId="77777777" w:rsidR="00570DA5" w:rsidRDefault="00F5627D">
            <w:pPr>
              <w:rPr>
                <w:lang w:eastAsia="ko-KR"/>
              </w:rPr>
            </w:pPr>
            <w:r>
              <w:rPr>
                <w:lang w:eastAsia="ko-KR"/>
              </w:rPr>
              <w:t>Proposal 1: The working assumption for supporting Option 1-1 which has the same function as Rel-16 DCP should be confirmed.</w:t>
            </w:r>
          </w:p>
          <w:p w14:paraId="225C06AD" w14:textId="77777777" w:rsidR="00570DA5" w:rsidRDefault="00F5627D">
            <w:pPr>
              <w:rPr>
                <w:lang w:eastAsia="ko-KR"/>
              </w:rPr>
            </w:pPr>
            <w:r>
              <w:rPr>
                <w:lang w:eastAsia="ko-KR"/>
              </w:rPr>
              <w:t>Proposal 2: It is proposed to support both Option 1-1 and Option 1-2 simultaneously when Option 1-2 is configured.</w:t>
            </w:r>
          </w:p>
          <w:p w14:paraId="3F78EE2B" w14:textId="77777777" w:rsidR="00570DA5" w:rsidRDefault="00F5627D">
            <w:pPr>
              <w:rPr>
                <w:lang w:eastAsia="ko-KR"/>
              </w:rPr>
            </w:pPr>
            <w:r>
              <w:rPr>
                <w:lang w:eastAsia="ko-KR"/>
              </w:rPr>
              <w:t xml:space="preserve">Proposal 3: </w:t>
            </w:r>
            <w:r>
              <w:rPr>
                <w:rFonts w:hint="eastAsia"/>
                <w:lang w:eastAsia="ko-KR"/>
              </w:rPr>
              <w:t>Regarding</w:t>
            </w:r>
            <w:r>
              <w:rPr>
                <w:lang w:eastAsia="ko-KR"/>
              </w:rPr>
              <w:t xml:space="preserve"> Option 1-3, it is proposed to support </w:t>
            </w:r>
            <w:r>
              <w:rPr>
                <w:rFonts w:hint="eastAsia"/>
                <w:lang w:eastAsia="ko-KR"/>
              </w:rPr>
              <w:t>the followings:</w:t>
            </w:r>
          </w:p>
          <w:p w14:paraId="1D55C0DD" w14:textId="77777777" w:rsidR="00570DA5" w:rsidRDefault="00F5627D">
            <w:pPr>
              <w:pStyle w:val="aff0"/>
              <w:numPr>
                <w:ilvl w:val="0"/>
                <w:numId w:val="73"/>
              </w:numPr>
              <w:rPr>
                <w:sz w:val="20"/>
                <w:szCs w:val="20"/>
                <w:lang w:eastAsia="ko-KR"/>
              </w:rPr>
            </w:pPr>
            <w:r>
              <w:rPr>
                <w:sz w:val="20"/>
                <w:szCs w:val="20"/>
                <w:lang w:eastAsia="ko-KR"/>
              </w:rPr>
              <w:t>Option 1-3: LP-WUS monitoring inside at least legacy C-DRX active time according to the LP-WUS monitoring configuration to trigger PDCCH monitoring.</w:t>
            </w:r>
          </w:p>
          <w:p w14:paraId="7DD49E92" w14:textId="77777777" w:rsidR="00570DA5" w:rsidRDefault="00F5627D">
            <w:pPr>
              <w:pStyle w:val="aff0"/>
              <w:numPr>
                <w:ilvl w:val="0"/>
                <w:numId w:val="73"/>
              </w:numPr>
              <w:rPr>
                <w:sz w:val="20"/>
                <w:szCs w:val="20"/>
                <w:lang w:eastAsia="ko-KR"/>
              </w:rPr>
            </w:pPr>
            <w:r>
              <w:rPr>
                <w:sz w:val="20"/>
                <w:szCs w:val="20"/>
                <w:lang w:eastAsia="ko-KR"/>
              </w:rPr>
              <w:t>Option 1-</w:t>
            </w:r>
            <w:r>
              <w:rPr>
                <w:rFonts w:hint="eastAsia"/>
                <w:sz w:val="20"/>
                <w:szCs w:val="20"/>
                <w:lang w:eastAsia="ko-KR"/>
              </w:rPr>
              <w:t>3</w:t>
            </w:r>
            <w:r>
              <w:rPr>
                <w:sz w:val="20"/>
                <w:szCs w:val="20"/>
                <w:lang w:eastAsia="ko-KR"/>
              </w:rPr>
              <w:t xml:space="preserve"> should be configured together with Option 1-1.</w:t>
            </w:r>
          </w:p>
          <w:p w14:paraId="60D44165" w14:textId="77777777" w:rsidR="00570DA5" w:rsidRDefault="00F5627D">
            <w:pPr>
              <w:pStyle w:val="aff0"/>
              <w:numPr>
                <w:ilvl w:val="1"/>
                <w:numId w:val="73"/>
              </w:numPr>
              <w:rPr>
                <w:bCs/>
                <w:sz w:val="20"/>
                <w:szCs w:val="20"/>
                <w:lang w:eastAsia="ko-KR"/>
              </w:rPr>
            </w:pPr>
            <w:r>
              <w:rPr>
                <w:rFonts w:hint="eastAsia"/>
                <w:sz w:val="20"/>
                <w:szCs w:val="20"/>
                <w:lang w:eastAsia="ko-KR"/>
              </w:rPr>
              <w:t xml:space="preserve">This option is only applicable to limited cases where </w:t>
            </w:r>
            <w:r>
              <w:rPr>
                <w:i/>
                <w:iCs/>
                <w:sz w:val="20"/>
                <w:szCs w:val="20"/>
              </w:rPr>
              <w:t>drx-onDurationTimer</w:t>
            </w:r>
            <w:r>
              <w:rPr>
                <w:rFonts w:hint="eastAsia"/>
                <w:i/>
                <w:iCs/>
                <w:sz w:val="20"/>
                <w:szCs w:val="20"/>
                <w:lang w:eastAsia="ko-KR"/>
              </w:rPr>
              <w:t xml:space="preserve"> </w:t>
            </w:r>
            <w:r>
              <w:rPr>
                <w:rFonts w:hint="eastAsia"/>
                <w:sz w:val="20"/>
                <w:szCs w:val="20"/>
                <w:lang w:eastAsia="ko-KR"/>
              </w:rPr>
              <w:t>is longer than a specific threshold.</w:t>
            </w:r>
          </w:p>
          <w:p w14:paraId="49DDB15B" w14:textId="77777777" w:rsidR="00570DA5" w:rsidRDefault="00F5627D">
            <w:pPr>
              <w:rPr>
                <w:lang w:eastAsia="ko-KR"/>
              </w:rPr>
            </w:pPr>
            <w:r>
              <w:rPr>
                <w:lang w:eastAsia="ko-KR"/>
              </w:rPr>
              <w:t>Proposal 4: The LP-WUS occasions for additional options i.e., Option 1-2 or Option 1-3 should be configured separately from the configuration for Option 1-1.</w:t>
            </w:r>
          </w:p>
          <w:p w14:paraId="58E9DEF4" w14:textId="77777777" w:rsidR="00570DA5" w:rsidRDefault="00F5627D">
            <w:pPr>
              <w:rPr>
                <w:lang w:eastAsia="ko-KR"/>
              </w:rPr>
            </w:pPr>
            <w:r>
              <w:rPr>
                <w:lang w:eastAsia="ko-KR"/>
              </w:rPr>
              <w:t>Proposal 5: It is proposed to focus on the above three options i.e., Option 1-1, the combination of Option 1-1 and Option 1-2, the combination of Option 1-1 and Option 1-3 for further study, and preclude other options.</w:t>
            </w:r>
          </w:p>
          <w:p w14:paraId="1F1B09E3" w14:textId="77777777" w:rsidR="00570DA5" w:rsidRDefault="00F5627D">
            <w:pPr>
              <w:rPr>
                <w:lang w:eastAsia="ko-KR"/>
              </w:rPr>
            </w:pPr>
            <w:r>
              <w:rPr>
                <w:lang w:eastAsia="ko-KR"/>
              </w:rPr>
              <w:t>Proposal 6: It is proposed to focus only duty-cycled monitoring mode for LP-WUS in Rel-19.</w:t>
            </w:r>
          </w:p>
          <w:p w14:paraId="6B571BBC" w14:textId="77777777" w:rsidR="00570DA5" w:rsidRDefault="00F5627D">
            <w:pPr>
              <w:rPr>
                <w:lang w:eastAsia="ko-KR"/>
              </w:rPr>
            </w:pPr>
            <w:r>
              <w:rPr>
                <w:lang w:eastAsia="ko-KR"/>
              </w:rPr>
              <w:t>Proposal 7: For the UE capability report, it is proposed to support</w:t>
            </w:r>
          </w:p>
          <w:p w14:paraId="07CFE613" w14:textId="77777777" w:rsidR="00570DA5" w:rsidRDefault="00F5627D">
            <w:pPr>
              <w:pStyle w:val="aff0"/>
              <w:numPr>
                <w:ilvl w:val="0"/>
                <w:numId w:val="73"/>
              </w:numPr>
              <w:rPr>
                <w:sz w:val="20"/>
                <w:szCs w:val="20"/>
                <w:lang w:eastAsia="ko-KR"/>
              </w:rPr>
            </w:pPr>
            <w:r>
              <w:rPr>
                <w:sz w:val="20"/>
                <w:szCs w:val="20"/>
                <w:lang w:eastAsia="ko-KR"/>
              </w:rPr>
              <w:t>Alt 1: For RRC CONNECTED mode, UE reports one value for each SCS from X candidate values for the determination of the minimum time gap between LP-WUS reception and MR to start PDCCH monitoring via UE capability reporting.</w:t>
            </w:r>
          </w:p>
          <w:p w14:paraId="4DBA143C" w14:textId="77777777" w:rsidR="00570DA5" w:rsidRDefault="00F5627D">
            <w:pPr>
              <w:pStyle w:val="aff0"/>
              <w:numPr>
                <w:ilvl w:val="1"/>
                <w:numId w:val="73"/>
              </w:numPr>
              <w:rPr>
                <w:sz w:val="20"/>
                <w:szCs w:val="20"/>
                <w:lang w:eastAsia="ko-KR"/>
              </w:rPr>
            </w:pPr>
            <w:r>
              <w:rPr>
                <w:sz w:val="20"/>
                <w:szCs w:val="20"/>
                <w:lang w:eastAsia="ko-KR"/>
              </w:rPr>
              <w:t>X = 2</w:t>
            </w:r>
          </w:p>
          <w:p w14:paraId="76A71783" w14:textId="77777777" w:rsidR="00570DA5" w:rsidRDefault="00F5627D">
            <w:pPr>
              <w:pStyle w:val="aff0"/>
              <w:numPr>
                <w:ilvl w:val="1"/>
                <w:numId w:val="73"/>
              </w:numPr>
              <w:rPr>
                <w:sz w:val="20"/>
                <w:szCs w:val="20"/>
                <w:lang w:eastAsia="ko-KR"/>
              </w:rPr>
            </w:pPr>
            <w:r>
              <w:rPr>
                <w:rFonts w:hint="eastAsia"/>
                <w:sz w:val="20"/>
                <w:szCs w:val="20"/>
                <w:lang w:eastAsia="ko-KR"/>
              </w:rPr>
              <w:t>F</w:t>
            </w:r>
            <w:r>
              <w:rPr>
                <w:sz w:val="20"/>
                <w:szCs w:val="20"/>
                <w:lang w:eastAsia="ko-KR"/>
              </w:rPr>
              <w:t>FS: definition of reported value</w:t>
            </w:r>
          </w:p>
          <w:p w14:paraId="033DF501" w14:textId="77777777" w:rsidR="00570DA5" w:rsidRDefault="00F5627D">
            <w:pPr>
              <w:rPr>
                <w:lang w:eastAsia="ko-KR"/>
              </w:rPr>
            </w:pPr>
            <w:r>
              <w:rPr>
                <w:lang w:eastAsia="ko-KR"/>
              </w:rPr>
              <w:t>Proposal 8: Regarding periodicity of LP-WUS monitoring occasions, the periodicity should be the same or integer multiple of C-DRX periodicity.</w:t>
            </w:r>
          </w:p>
          <w:p w14:paraId="7AECD6F1" w14:textId="77777777" w:rsidR="00570DA5" w:rsidRDefault="00F5627D">
            <w:pPr>
              <w:pStyle w:val="aff0"/>
              <w:numPr>
                <w:ilvl w:val="0"/>
                <w:numId w:val="73"/>
              </w:numPr>
              <w:rPr>
                <w:sz w:val="20"/>
                <w:szCs w:val="20"/>
                <w:lang w:eastAsia="ko-KR"/>
              </w:rPr>
            </w:pPr>
            <w:r>
              <w:rPr>
                <w:sz w:val="20"/>
                <w:szCs w:val="20"/>
                <w:lang w:eastAsia="ko-KR"/>
              </w:rPr>
              <w:t>If the periodicity of LP-WUS monitoring occasions is the same as the C-DRX periodicity, no sperate configuration is necessary.</w:t>
            </w:r>
          </w:p>
          <w:p w14:paraId="6AFEC281" w14:textId="77777777" w:rsidR="00570DA5" w:rsidRDefault="00F5627D">
            <w:pPr>
              <w:rPr>
                <w:lang w:eastAsia="ko-KR"/>
              </w:rPr>
            </w:pPr>
            <w:r>
              <w:rPr>
                <w:lang w:eastAsia="ko-KR"/>
              </w:rPr>
              <w:t xml:space="preserve">Proposal 9: In order for </w:t>
            </w:r>
            <w:proofErr w:type="spellStart"/>
            <w:r>
              <w:rPr>
                <w:lang w:eastAsia="ko-KR"/>
              </w:rPr>
              <w:t>gNB</w:t>
            </w:r>
            <w:proofErr w:type="spellEnd"/>
            <w:r>
              <w:rPr>
                <w:lang w:eastAsia="ko-KR"/>
              </w:rPr>
              <w:t xml:space="preserve"> to know that LP-WUS is monitored by a UE correctly, it will be sufficient the implicit indication such as</w:t>
            </w:r>
          </w:p>
          <w:p w14:paraId="4A78AF72" w14:textId="77777777" w:rsidR="00570DA5" w:rsidRDefault="00F5627D">
            <w:pPr>
              <w:pStyle w:val="aff0"/>
              <w:numPr>
                <w:ilvl w:val="0"/>
                <w:numId w:val="73"/>
              </w:numPr>
              <w:rPr>
                <w:sz w:val="20"/>
                <w:szCs w:val="20"/>
                <w:lang w:eastAsia="ko-KR"/>
              </w:rPr>
            </w:pPr>
            <w:r>
              <w:rPr>
                <w:sz w:val="20"/>
                <w:szCs w:val="20"/>
                <w:lang w:eastAsia="ko-KR"/>
              </w:rPr>
              <w:t>HARQ-ACK feedback corresponding to scheduled downlink transmission</w:t>
            </w:r>
          </w:p>
          <w:p w14:paraId="12EF8780" w14:textId="77777777" w:rsidR="00570DA5" w:rsidRDefault="00F5627D">
            <w:pPr>
              <w:pStyle w:val="aff0"/>
              <w:numPr>
                <w:ilvl w:val="0"/>
                <w:numId w:val="73"/>
              </w:numPr>
              <w:rPr>
                <w:sz w:val="20"/>
                <w:szCs w:val="20"/>
                <w:lang w:eastAsia="ko-KR"/>
              </w:rPr>
            </w:pPr>
            <w:r>
              <w:rPr>
                <w:sz w:val="20"/>
                <w:szCs w:val="20"/>
                <w:lang w:eastAsia="ko-KR"/>
              </w:rPr>
              <w:t>Scheduled uplink transmission</w:t>
            </w:r>
          </w:p>
          <w:p w14:paraId="0A2E003C" w14:textId="77777777" w:rsidR="00570DA5" w:rsidRDefault="00F5627D">
            <w:pPr>
              <w:pStyle w:val="aff0"/>
              <w:numPr>
                <w:ilvl w:val="0"/>
                <w:numId w:val="73"/>
              </w:numPr>
              <w:rPr>
                <w:sz w:val="20"/>
                <w:szCs w:val="20"/>
                <w:lang w:eastAsia="ko-KR"/>
              </w:rPr>
            </w:pPr>
            <w:r>
              <w:rPr>
                <w:sz w:val="20"/>
                <w:szCs w:val="20"/>
                <w:lang w:eastAsia="ko-KR"/>
              </w:rPr>
              <w:t>Other options are not precluded.</w:t>
            </w:r>
          </w:p>
          <w:p w14:paraId="21CBC342" w14:textId="77777777" w:rsidR="00570DA5" w:rsidRDefault="00F5627D">
            <w:pPr>
              <w:rPr>
                <w:lang w:eastAsia="ko-KR"/>
              </w:rPr>
            </w:pPr>
            <w:r>
              <w:rPr>
                <w:lang w:eastAsia="ko-KR"/>
              </w:rPr>
              <w:t>Proposal 10: It is proposed to study the options for activation/deactivation of LP-WUS monitoring further after the supporting scenarios and options become clear enough since different options can be supported depending on the scenarios and LP-WUS use options.</w:t>
            </w:r>
          </w:p>
          <w:p w14:paraId="210E7D11" w14:textId="77777777" w:rsidR="00570DA5" w:rsidRDefault="00F5627D">
            <w:pPr>
              <w:rPr>
                <w:lang w:eastAsia="ko-KR"/>
              </w:rPr>
            </w:pPr>
            <w:r>
              <w:rPr>
                <w:lang w:eastAsia="ko-KR"/>
              </w:rPr>
              <w:t>Proposal 11: Regarding the cell(s) where PDCCH monitoring triggered by a LP-WUS is applicable, Option 2 should be considered for further study.</w:t>
            </w:r>
          </w:p>
          <w:p w14:paraId="43E0B098" w14:textId="77777777" w:rsidR="00570DA5" w:rsidRDefault="00F5627D">
            <w:pPr>
              <w:pStyle w:val="aff0"/>
              <w:numPr>
                <w:ilvl w:val="0"/>
                <w:numId w:val="73"/>
              </w:numPr>
              <w:rPr>
                <w:sz w:val="20"/>
                <w:szCs w:val="20"/>
                <w:lang w:eastAsia="ko-KR"/>
              </w:rPr>
            </w:pPr>
            <w:r>
              <w:rPr>
                <w:sz w:val="20"/>
                <w:szCs w:val="20"/>
                <w:lang w:eastAsia="ko-KR"/>
              </w:rPr>
              <w:t>Option 2: all activated serving cells</w:t>
            </w:r>
          </w:p>
          <w:p w14:paraId="1DE392A2" w14:textId="77777777" w:rsidR="00570DA5" w:rsidRDefault="00F5627D">
            <w:pPr>
              <w:rPr>
                <w:lang w:eastAsia="ko-KR"/>
              </w:rPr>
            </w:pPr>
            <w:r>
              <w:rPr>
                <w:lang w:eastAsia="ko-KR"/>
              </w:rPr>
              <w:t>Proposal 12: For LP-WUS transmission, the latest TCI state for CORESET can be applied.</w:t>
            </w:r>
          </w:p>
          <w:p w14:paraId="3E7D1B68" w14:textId="77777777" w:rsidR="00570DA5" w:rsidRDefault="00F5627D">
            <w:pPr>
              <w:pStyle w:val="aff0"/>
              <w:numPr>
                <w:ilvl w:val="0"/>
                <w:numId w:val="73"/>
              </w:numPr>
              <w:rPr>
                <w:sz w:val="20"/>
                <w:szCs w:val="20"/>
                <w:lang w:eastAsia="ko-KR"/>
              </w:rPr>
            </w:pPr>
            <w:r>
              <w:rPr>
                <w:rFonts w:hint="eastAsia"/>
                <w:sz w:val="20"/>
                <w:szCs w:val="20"/>
                <w:lang w:eastAsia="ko-KR"/>
              </w:rPr>
              <w:t>D</w:t>
            </w:r>
            <w:r>
              <w:rPr>
                <w:sz w:val="20"/>
                <w:szCs w:val="20"/>
                <w:lang w:eastAsia="ko-KR"/>
              </w:rPr>
              <w:t>efault TCI state can be also pre-configured in order to prevent application of outdated TCI state.</w:t>
            </w:r>
          </w:p>
          <w:p w14:paraId="6091345A" w14:textId="77777777" w:rsidR="00570DA5" w:rsidRDefault="00F5627D">
            <w:pPr>
              <w:rPr>
                <w:lang w:eastAsia="ko-KR"/>
              </w:rPr>
            </w:pPr>
            <w:r>
              <w:rPr>
                <w:lang w:eastAsia="ko-KR"/>
              </w:rPr>
              <w:t>Proposal 13: It should be supported fallback mechanisms which the MR switches to legacy operation in case the channel condition of LP-WUS is not good enough.</w:t>
            </w:r>
          </w:p>
          <w:p w14:paraId="3D925D27" w14:textId="77777777" w:rsidR="00570DA5" w:rsidRDefault="00F5627D">
            <w:pPr>
              <w:pStyle w:val="aff0"/>
              <w:numPr>
                <w:ilvl w:val="0"/>
                <w:numId w:val="73"/>
              </w:numPr>
              <w:rPr>
                <w:sz w:val="20"/>
                <w:szCs w:val="20"/>
                <w:lang w:eastAsia="ko-KR"/>
              </w:rPr>
            </w:pPr>
            <w:r>
              <w:rPr>
                <w:rFonts w:hint="eastAsia"/>
                <w:sz w:val="20"/>
                <w:szCs w:val="20"/>
                <w:lang w:eastAsia="ko-KR"/>
              </w:rPr>
              <w:t>D</w:t>
            </w:r>
            <w:r>
              <w:rPr>
                <w:sz w:val="20"/>
                <w:szCs w:val="20"/>
                <w:lang w:eastAsia="ko-KR"/>
              </w:rPr>
              <w:t>etails of fallback mechanisms can be discussed further.</w:t>
            </w:r>
          </w:p>
        </w:tc>
      </w:tr>
    </w:tbl>
    <w:p w14:paraId="7F25C0EC" w14:textId="77777777" w:rsidR="00570DA5" w:rsidRDefault="00570DA5"/>
    <w:p w14:paraId="666725F4" w14:textId="77777777" w:rsidR="00570DA5" w:rsidRDefault="00F5627D">
      <w:pPr>
        <w:pStyle w:val="30"/>
        <w:rPr>
          <w:sz w:val="20"/>
        </w:rPr>
      </w:pPr>
      <w:r>
        <w:rPr>
          <w:sz w:val="20"/>
        </w:rPr>
        <w:t>R1-2408656</w:t>
      </w:r>
      <w:r>
        <w:rPr>
          <w:sz w:val="20"/>
        </w:rPr>
        <w:tab/>
      </w:r>
      <w:r>
        <w:rPr>
          <w:rFonts w:hint="eastAsia"/>
          <w:sz w:val="20"/>
        </w:rPr>
        <w:t>Samsung</w:t>
      </w:r>
    </w:p>
    <w:tbl>
      <w:tblPr>
        <w:tblStyle w:val="afd"/>
        <w:tblW w:w="0" w:type="auto"/>
        <w:tblLook w:val="04A0" w:firstRow="1" w:lastRow="0" w:firstColumn="1" w:lastColumn="0" w:noHBand="0" w:noVBand="1"/>
      </w:tblPr>
      <w:tblGrid>
        <w:gridCol w:w="9838"/>
      </w:tblGrid>
      <w:tr w:rsidR="00570DA5" w14:paraId="20B5CEC3" w14:textId="77777777">
        <w:tc>
          <w:tcPr>
            <w:tcW w:w="9838" w:type="dxa"/>
          </w:tcPr>
          <w:p w14:paraId="1E27E42C" w14:textId="77777777" w:rsidR="00570DA5" w:rsidRDefault="00F5627D">
            <w:pPr>
              <w:rPr>
                <w:lang w:eastAsia="zh-CN"/>
              </w:rPr>
            </w:pPr>
            <w:r>
              <w:t xml:space="preserve">Proposal 1: For activation/deactivation of LP-WUS monitoring, prioritize Option 2 and Option 3, and support explicit confirmation message(s) from the UE to the </w:t>
            </w:r>
            <w:proofErr w:type="spellStart"/>
            <w:r>
              <w:t>gNB</w:t>
            </w:r>
            <w:proofErr w:type="spellEnd"/>
            <w:r>
              <w:t xml:space="preserve"> for handshake in Option 2.</w:t>
            </w:r>
            <w:r>
              <w:rPr>
                <w:lang w:eastAsia="zh-CN"/>
              </w:rPr>
              <w:t xml:space="preserve"> </w:t>
            </w:r>
          </w:p>
          <w:p w14:paraId="7B69405A" w14:textId="77777777" w:rsidR="00570DA5" w:rsidRDefault="00F5627D">
            <w:pPr>
              <w:rPr>
                <w:lang w:eastAsia="zh-CN"/>
              </w:rPr>
            </w:pPr>
            <w:r>
              <w:rPr>
                <w:lang w:eastAsia="zh-CN"/>
              </w:rPr>
              <w:t xml:space="preserve">Proposal 2: For Option 1-1 in PDCCH monitoring after LP-WUS indication: </w:t>
            </w:r>
          </w:p>
          <w:p w14:paraId="0FD6AAC5" w14:textId="77777777" w:rsidR="00570DA5" w:rsidRDefault="00F5627D">
            <w:pPr>
              <w:pStyle w:val="aff0"/>
              <w:numPr>
                <w:ilvl w:val="0"/>
                <w:numId w:val="74"/>
              </w:numPr>
              <w:rPr>
                <w:sz w:val="20"/>
                <w:szCs w:val="20"/>
                <w:lang w:eastAsia="zh-CN"/>
              </w:rPr>
            </w:pPr>
            <w:r>
              <w:rPr>
                <w:sz w:val="20"/>
                <w:szCs w:val="20"/>
                <w:lang w:eastAsia="zh-CN"/>
              </w:rPr>
              <w:t>The periodicity for LP-WUS monitoring occasions is same as the DRX cycle;</w:t>
            </w:r>
          </w:p>
          <w:p w14:paraId="3961F499" w14:textId="77777777" w:rsidR="00570DA5" w:rsidRDefault="00F5627D">
            <w:pPr>
              <w:pStyle w:val="aff0"/>
              <w:numPr>
                <w:ilvl w:val="0"/>
                <w:numId w:val="74"/>
              </w:numPr>
              <w:rPr>
                <w:sz w:val="20"/>
                <w:szCs w:val="20"/>
                <w:lang w:eastAsia="zh-CN"/>
              </w:rPr>
            </w:pPr>
            <w:r>
              <w:rPr>
                <w:sz w:val="20"/>
                <w:szCs w:val="20"/>
                <w:lang w:eastAsia="zh-CN"/>
              </w:rPr>
              <w:t>At least one LP-WUS monitoring occasion is configured before the drx-onDurationTimer, subject to the minimum delay requirement;</w:t>
            </w:r>
          </w:p>
          <w:p w14:paraId="7DF171C9" w14:textId="77777777" w:rsidR="00570DA5" w:rsidRDefault="00F5627D">
            <w:pPr>
              <w:pStyle w:val="aff0"/>
              <w:numPr>
                <w:ilvl w:val="0"/>
                <w:numId w:val="74"/>
              </w:numPr>
              <w:rPr>
                <w:sz w:val="20"/>
                <w:szCs w:val="20"/>
                <w:lang w:eastAsia="zh-CN"/>
              </w:rPr>
            </w:pPr>
            <w:r>
              <w:rPr>
                <w:sz w:val="20"/>
                <w:szCs w:val="20"/>
                <w:lang w:eastAsia="zh-CN"/>
              </w:rPr>
              <w:t>After receiving LP-WUS indicating wake-up, the UE starts drx-onDurationTimer from the beginning of the next DRX cycle;</w:t>
            </w:r>
          </w:p>
          <w:p w14:paraId="32A734EA" w14:textId="77777777" w:rsidR="00570DA5" w:rsidRDefault="00F5627D">
            <w:pPr>
              <w:pStyle w:val="aff0"/>
              <w:numPr>
                <w:ilvl w:val="0"/>
                <w:numId w:val="74"/>
              </w:numPr>
              <w:rPr>
                <w:sz w:val="20"/>
                <w:szCs w:val="20"/>
                <w:lang w:eastAsia="zh-CN"/>
              </w:rPr>
            </w:pPr>
            <w:r>
              <w:rPr>
                <w:sz w:val="20"/>
                <w:szCs w:val="20"/>
                <w:lang w:eastAsia="zh-CN"/>
              </w:rPr>
              <w:t>The UE monitors PDCCH within the drx-onDurationTimer;</w:t>
            </w:r>
          </w:p>
          <w:p w14:paraId="53A5C973" w14:textId="77777777" w:rsidR="00570DA5" w:rsidRDefault="00F5627D">
            <w:pPr>
              <w:pStyle w:val="aff0"/>
              <w:numPr>
                <w:ilvl w:val="0"/>
                <w:numId w:val="74"/>
              </w:numPr>
              <w:rPr>
                <w:sz w:val="20"/>
                <w:szCs w:val="20"/>
                <w:lang w:eastAsia="zh-CN"/>
              </w:rPr>
            </w:pPr>
            <w:r>
              <w:rPr>
                <w:sz w:val="20"/>
                <w:szCs w:val="20"/>
                <w:lang w:eastAsia="zh-CN"/>
              </w:rPr>
              <w:t>Other UE behaviour (including the other timers and measurement) maintains the same as legacy.</w:t>
            </w:r>
          </w:p>
          <w:p w14:paraId="1A2E35D1" w14:textId="77777777" w:rsidR="00570DA5" w:rsidRDefault="00F5627D">
            <w:pPr>
              <w:rPr>
                <w:lang w:eastAsia="zh-CN"/>
              </w:rPr>
            </w:pPr>
            <w:r>
              <w:rPr>
                <w:lang w:eastAsia="zh-CN"/>
              </w:rPr>
              <w:t>Proposal 3: For Option 1-2 in PDCCH monitoring after LP-WUS indication:</w:t>
            </w:r>
          </w:p>
          <w:p w14:paraId="79D3621F" w14:textId="77777777" w:rsidR="00570DA5" w:rsidRDefault="00F5627D">
            <w:pPr>
              <w:pStyle w:val="aff0"/>
              <w:numPr>
                <w:ilvl w:val="0"/>
                <w:numId w:val="74"/>
              </w:numPr>
              <w:rPr>
                <w:sz w:val="20"/>
                <w:szCs w:val="20"/>
                <w:lang w:eastAsia="zh-CN"/>
              </w:rPr>
            </w:pPr>
            <w:r>
              <w:rPr>
                <w:sz w:val="20"/>
                <w:szCs w:val="20"/>
                <w:lang w:eastAsia="zh-CN"/>
              </w:rPr>
              <w:t>RAN1 needs to further clarify which one or both of the following two scenarios is supported:</w:t>
            </w:r>
          </w:p>
          <w:p w14:paraId="3D683F3D" w14:textId="77777777" w:rsidR="00570DA5" w:rsidRDefault="00F5627D">
            <w:pPr>
              <w:pStyle w:val="aff0"/>
              <w:numPr>
                <w:ilvl w:val="1"/>
                <w:numId w:val="74"/>
              </w:numPr>
              <w:rPr>
                <w:sz w:val="20"/>
                <w:szCs w:val="20"/>
                <w:lang w:eastAsia="zh-CN"/>
              </w:rPr>
            </w:pPr>
            <w:r>
              <w:rPr>
                <w:sz w:val="20"/>
                <w:szCs w:val="20"/>
                <w:lang w:eastAsia="zh-CN"/>
              </w:rPr>
              <w:t>Scenario 1: Option 1-2 timer start within the drx-onDurationTimer;</w:t>
            </w:r>
          </w:p>
          <w:p w14:paraId="634EEA4A" w14:textId="77777777" w:rsidR="00570DA5" w:rsidRDefault="00F5627D">
            <w:pPr>
              <w:pStyle w:val="aff0"/>
              <w:numPr>
                <w:ilvl w:val="1"/>
                <w:numId w:val="74"/>
              </w:numPr>
              <w:rPr>
                <w:sz w:val="20"/>
                <w:szCs w:val="20"/>
                <w:lang w:eastAsia="zh-CN"/>
              </w:rPr>
            </w:pPr>
            <w:r>
              <w:rPr>
                <w:sz w:val="20"/>
                <w:szCs w:val="20"/>
                <w:lang w:eastAsia="zh-CN"/>
              </w:rPr>
              <w:t>Scenario 2: Option 1-2 timer start outside the drx-onDurationTimer.</w:t>
            </w:r>
          </w:p>
          <w:p w14:paraId="657EFEA2" w14:textId="77777777" w:rsidR="00570DA5" w:rsidRDefault="00F5627D">
            <w:pPr>
              <w:pStyle w:val="aff0"/>
              <w:numPr>
                <w:ilvl w:val="2"/>
                <w:numId w:val="74"/>
              </w:numPr>
              <w:rPr>
                <w:sz w:val="20"/>
                <w:szCs w:val="20"/>
                <w:lang w:eastAsia="zh-CN"/>
              </w:rPr>
            </w:pPr>
            <w:r>
              <w:rPr>
                <w:sz w:val="20"/>
                <w:szCs w:val="20"/>
                <w:lang w:eastAsia="zh-CN"/>
              </w:rPr>
              <w:t>For Scenario 2, RAN1 needs to further clarify whether RRM/RLM/BFD is performed during gap between the start of Option 1-2 timer and start of the drx-onDurationTimer.</w:t>
            </w:r>
          </w:p>
          <w:p w14:paraId="53FB8051" w14:textId="77777777" w:rsidR="00570DA5" w:rsidRDefault="00F5627D">
            <w:pPr>
              <w:rPr>
                <w:lang w:eastAsia="zh-CN"/>
              </w:rPr>
            </w:pPr>
            <w:r>
              <w:rPr>
                <w:lang w:eastAsia="zh-CN"/>
              </w:rPr>
              <w:t>Proposal 4: For the minimum time gap between LP-WUS reception and MR to start PDCCH monitoring, support Alt 1 in RAN1#118 agreement:</w:t>
            </w:r>
          </w:p>
          <w:p w14:paraId="727679BE" w14:textId="77777777" w:rsidR="00570DA5" w:rsidRDefault="00F5627D">
            <w:pPr>
              <w:pStyle w:val="aff0"/>
              <w:numPr>
                <w:ilvl w:val="0"/>
                <w:numId w:val="75"/>
              </w:numPr>
              <w:rPr>
                <w:sz w:val="20"/>
                <w:szCs w:val="20"/>
                <w:lang w:eastAsia="zh-CN"/>
              </w:rPr>
            </w:pPr>
            <w:r>
              <w:rPr>
                <w:sz w:val="20"/>
                <w:szCs w:val="20"/>
                <w:lang w:eastAsia="zh-CN"/>
              </w:rPr>
              <w:t>Support two set of minimum gaps per SCS (i.e., X=2), and the UE can report its capability of one set of minimum gaps.</w:t>
            </w:r>
          </w:p>
          <w:p w14:paraId="46295174" w14:textId="77777777" w:rsidR="00570DA5" w:rsidRDefault="00F5627D">
            <w:pPr>
              <w:pStyle w:val="aff0"/>
              <w:numPr>
                <w:ilvl w:val="0"/>
                <w:numId w:val="75"/>
              </w:numPr>
              <w:rPr>
                <w:sz w:val="20"/>
                <w:szCs w:val="20"/>
                <w:lang w:eastAsia="zh-CN"/>
              </w:rPr>
            </w:pPr>
            <w:r>
              <w:rPr>
                <w:sz w:val="20"/>
                <w:szCs w:val="20"/>
                <w:lang w:eastAsia="zh-CN"/>
              </w:rPr>
              <w:t>UE’s reported value shall include the duration for time/frequency synchronization of MR.</w:t>
            </w:r>
          </w:p>
          <w:p w14:paraId="3A26AA7B" w14:textId="77777777" w:rsidR="00570DA5" w:rsidRDefault="00F5627D">
            <w:r>
              <w:t>Proposal 5: The QCL source for LP-WUS can be provided to the UE as part of the configuration for LP-WUS.</w:t>
            </w:r>
          </w:p>
          <w:p w14:paraId="7866F444" w14:textId="77777777" w:rsidR="00570DA5" w:rsidRDefault="00F5627D">
            <w:r>
              <w:t>Proposal 6: RAN1 needs to clarify whether to support the secondary group DRX configuration with LP-WUS.</w:t>
            </w:r>
          </w:p>
        </w:tc>
      </w:tr>
    </w:tbl>
    <w:p w14:paraId="79C9E4A1" w14:textId="77777777" w:rsidR="00570DA5" w:rsidRDefault="00570DA5"/>
    <w:p w14:paraId="5154F3DE" w14:textId="77777777" w:rsidR="00570DA5" w:rsidRDefault="00F5627D">
      <w:pPr>
        <w:pStyle w:val="30"/>
        <w:rPr>
          <w:sz w:val="20"/>
        </w:rPr>
      </w:pPr>
      <w:r>
        <w:rPr>
          <w:sz w:val="20"/>
        </w:rPr>
        <w:t>R1-2408681</w:t>
      </w:r>
      <w:r>
        <w:rPr>
          <w:sz w:val="20"/>
        </w:rPr>
        <w:tab/>
        <w:t>LG Electronics</w:t>
      </w:r>
    </w:p>
    <w:tbl>
      <w:tblPr>
        <w:tblStyle w:val="afd"/>
        <w:tblW w:w="0" w:type="auto"/>
        <w:tblLook w:val="04A0" w:firstRow="1" w:lastRow="0" w:firstColumn="1" w:lastColumn="0" w:noHBand="0" w:noVBand="1"/>
      </w:tblPr>
      <w:tblGrid>
        <w:gridCol w:w="9838"/>
      </w:tblGrid>
      <w:tr w:rsidR="00570DA5" w14:paraId="7011F32B" w14:textId="77777777">
        <w:tc>
          <w:tcPr>
            <w:tcW w:w="9838" w:type="dxa"/>
          </w:tcPr>
          <w:p w14:paraId="431C5D65" w14:textId="77777777" w:rsidR="00570DA5" w:rsidRDefault="00F5627D">
            <w:r>
              <w:t>Proposal #1: Specify LP-WUS MOs with a periodicity.</w:t>
            </w:r>
          </w:p>
          <w:p w14:paraId="3237CC0D" w14:textId="77777777" w:rsidR="00570DA5" w:rsidRDefault="00F5627D">
            <w:pPr>
              <w:pStyle w:val="aff0"/>
              <w:numPr>
                <w:ilvl w:val="0"/>
                <w:numId w:val="76"/>
              </w:numPr>
              <w:rPr>
                <w:sz w:val="20"/>
                <w:szCs w:val="20"/>
                <w:lang w:eastAsia="ko-KR"/>
              </w:rPr>
            </w:pPr>
            <w:r>
              <w:rPr>
                <w:sz w:val="20"/>
                <w:szCs w:val="20"/>
                <w:lang w:eastAsia="ko-KR"/>
              </w:rPr>
              <w:t>LP-WUS inside monitoring window triggers PDCCH monitoring by starting drx-onDurationTimer (Option 1-1).</w:t>
            </w:r>
          </w:p>
          <w:p w14:paraId="219BD8D4" w14:textId="77777777" w:rsidR="00570DA5" w:rsidRDefault="00F5627D">
            <w:pPr>
              <w:pStyle w:val="aff0"/>
              <w:numPr>
                <w:ilvl w:val="0"/>
                <w:numId w:val="76"/>
              </w:numPr>
              <w:rPr>
                <w:sz w:val="20"/>
                <w:szCs w:val="20"/>
                <w:lang w:eastAsia="ko-KR"/>
              </w:rPr>
            </w:pPr>
            <w:r>
              <w:rPr>
                <w:sz w:val="20"/>
                <w:szCs w:val="20"/>
                <w:lang w:eastAsia="ko-KR"/>
              </w:rPr>
              <w:t>LP-WUS outside monitoring window triggers PDCCH monitoring outside legacy DRX Active Time (Option 1-2).</w:t>
            </w:r>
          </w:p>
          <w:p w14:paraId="72DA0924" w14:textId="77777777" w:rsidR="00570DA5" w:rsidRDefault="00F5627D">
            <w:r>
              <w:t xml:space="preserve">Proposal #2: Consider LP-WUS triggers the start of </w:t>
            </w:r>
            <w:proofErr w:type="spellStart"/>
            <w:r>
              <w:rPr>
                <w:rFonts w:hint="eastAsia"/>
              </w:rPr>
              <w:t>d</w:t>
            </w:r>
            <w:r>
              <w:t>rx-InactivityTimer</w:t>
            </w:r>
            <w:proofErr w:type="spellEnd"/>
            <w:r>
              <w:t xml:space="preserve"> or a new timer.</w:t>
            </w:r>
          </w:p>
          <w:p w14:paraId="319D98E6" w14:textId="77777777" w:rsidR="00570DA5" w:rsidRDefault="00F5627D">
            <w:r>
              <w:t>Proposal #3: Consider candidate starting points of potential DRX Active Time triggered by LP-WUS.</w:t>
            </w:r>
          </w:p>
          <w:p w14:paraId="05FF7BE9" w14:textId="77777777" w:rsidR="00570DA5" w:rsidRDefault="00F5627D">
            <w:r>
              <w:t xml:space="preserve">Proposal #4: Consider a UE can monitor LP-WUS to trigger </w:t>
            </w:r>
            <w:r>
              <w:rPr>
                <w:rFonts w:hint="eastAsia"/>
              </w:rPr>
              <w:t>t</w:t>
            </w:r>
            <w:r>
              <w:t xml:space="preserve">he starting of </w:t>
            </w:r>
            <w:proofErr w:type="spellStart"/>
            <w:r>
              <w:t>drx-onDurationTimer</w:t>
            </w:r>
            <w:proofErr w:type="spellEnd"/>
            <w:r>
              <w:t xml:space="preserve"> (i.e., Option 1-1) </w:t>
            </w:r>
            <w:r>
              <w:rPr>
                <w:rFonts w:hint="eastAsia"/>
                <w:lang w:eastAsia="ko-KR"/>
              </w:rPr>
              <w:t>when</w:t>
            </w:r>
            <w:r>
              <w:t xml:space="preserve"> the UE is monitoring PDCCH outside legacy DRX Active Time.</w:t>
            </w:r>
          </w:p>
          <w:p w14:paraId="354150A5" w14:textId="77777777" w:rsidR="00570DA5" w:rsidRDefault="00F5627D">
            <w:r>
              <w:t xml:space="preserve">Proposal #5: </w:t>
            </w:r>
            <w:r>
              <w:rPr>
                <w:rFonts w:hint="eastAsia"/>
              </w:rPr>
              <w:t>S</w:t>
            </w:r>
            <w:r>
              <w:t xml:space="preserve">upport that a UE reports </w:t>
            </w:r>
            <w:r>
              <w:rPr>
                <w:rFonts w:hint="eastAsia"/>
                <w:lang w:eastAsia="ko-KR"/>
              </w:rPr>
              <w:t>single</w:t>
            </w:r>
            <w:r>
              <w:t xml:space="preserve"> value for each SCS from X candidate values for the determination of the minimum time gap between LP-WUS reception and MR to start PDCCH monitoring via UE capability reporting.</w:t>
            </w:r>
          </w:p>
          <w:p w14:paraId="25BF89DB" w14:textId="77777777" w:rsidR="00570DA5" w:rsidRDefault="00F5627D">
            <w:r>
              <w:t xml:space="preserve">Proposal #6: </w:t>
            </w:r>
            <w:r>
              <w:rPr>
                <w:rFonts w:hint="eastAsia"/>
                <w:lang w:eastAsia="ko-KR"/>
              </w:rPr>
              <w:t>T</w:t>
            </w:r>
            <w:r>
              <w:t xml:space="preserve">he minimum time gap between LP-WUS reception and MR to start PDCCH monitoring </w:t>
            </w:r>
            <w:r>
              <w:rPr>
                <w:rFonts w:hint="eastAsia"/>
                <w:lang w:eastAsia="ko-KR"/>
              </w:rPr>
              <w:t xml:space="preserve">should </w:t>
            </w:r>
            <w:r>
              <w:t xml:space="preserve">include the duration </w:t>
            </w:r>
            <w:r>
              <w:rPr>
                <w:rFonts w:hint="eastAsia"/>
                <w:lang w:eastAsia="ko-KR"/>
              </w:rPr>
              <w:t xml:space="preserve">required </w:t>
            </w:r>
            <w:r>
              <w:t>for time/frequency synchronization of MR.</w:t>
            </w:r>
          </w:p>
          <w:p w14:paraId="40186E13" w14:textId="77777777" w:rsidR="00570DA5" w:rsidRDefault="00F5627D">
            <w:pPr>
              <w:rPr>
                <w:lang w:eastAsia="ko-KR"/>
              </w:rPr>
            </w:pPr>
            <w:r>
              <w:rPr>
                <w:lang w:eastAsia="ko-KR"/>
              </w:rPr>
              <w:t>Proposal #7: For LP-WUS monitoring in RRC CONNECTED mode, consider followings on TCI-state of LP-WU</w:t>
            </w:r>
            <w:r>
              <w:rPr>
                <w:rFonts w:hint="eastAsia"/>
                <w:lang w:eastAsia="ko-KR"/>
              </w:rPr>
              <w:t>S</w:t>
            </w:r>
          </w:p>
          <w:p w14:paraId="0443AEBD" w14:textId="77777777" w:rsidR="00570DA5" w:rsidRDefault="00F5627D">
            <w:pPr>
              <w:pStyle w:val="aff0"/>
              <w:numPr>
                <w:ilvl w:val="0"/>
                <w:numId w:val="76"/>
              </w:numPr>
              <w:rPr>
                <w:sz w:val="20"/>
                <w:szCs w:val="20"/>
                <w:lang w:eastAsia="ko-KR"/>
              </w:rPr>
            </w:pPr>
            <w:r>
              <w:rPr>
                <w:sz w:val="20"/>
                <w:szCs w:val="20"/>
                <w:lang w:eastAsia="ko-KR"/>
              </w:rPr>
              <w:t>Re-use existing TCI-state framework to indicate TCI state of LP-WUS.</w:t>
            </w:r>
          </w:p>
          <w:p w14:paraId="3393485A" w14:textId="77777777" w:rsidR="00570DA5" w:rsidRDefault="00F5627D">
            <w:pPr>
              <w:pStyle w:val="aff0"/>
              <w:numPr>
                <w:ilvl w:val="0"/>
                <w:numId w:val="76"/>
              </w:numPr>
              <w:rPr>
                <w:sz w:val="20"/>
                <w:szCs w:val="20"/>
                <w:lang w:eastAsia="ko-KR"/>
              </w:rPr>
            </w:pPr>
            <w:r>
              <w:rPr>
                <w:sz w:val="20"/>
                <w:szCs w:val="20"/>
                <w:lang w:eastAsia="ko-KR"/>
              </w:rPr>
              <w:t xml:space="preserve">If TCI-state is configured but not indicated, a UE assumes that LP-WUS is QCLed with SSB that the UE recently received for random access or initial access. </w:t>
            </w:r>
          </w:p>
          <w:p w14:paraId="344B674F" w14:textId="77777777" w:rsidR="00570DA5" w:rsidRDefault="00F5627D">
            <w:pPr>
              <w:rPr>
                <w:lang w:eastAsia="ko-KR"/>
              </w:rPr>
            </w:pPr>
            <w:r>
              <w:t>Proposal #</w:t>
            </w:r>
            <w:r>
              <w:rPr>
                <w:lang w:eastAsia="ko-KR"/>
              </w:rPr>
              <w:t>8</w:t>
            </w:r>
            <w:r>
              <w:t xml:space="preserve">: </w:t>
            </w:r>
            <w:r>
              <w:rPr>
                <w:rFonts w:hint="eastAsia"/>
                <w:lang w:eastAsia="ko-KR"/>
              </w:rPr>
              <w:t>S</w:t>
            </w:r>
            <w:r>
              <w:rPr>
                <w:lang w:eastAsia="ko-KR"/>
              </w:rPr>
              <w:t xml:space="preserve">upport LP-WUS triggering PDCCH monitoring </w:t>
            </w:r>
            <w:r>
              <w:rPr>
                <w:rFonts w:hint="eastAsia"/>
                <w:lang w:eastAsia="ko-KR"/>
              </w:rPr>
              <w:t>f</w:t>
            </w:r>
            <w:r>
              <w:rPr>
                <w:lang w:eastAsia="ko-KR"/>
              </w:rPr>
              <w:t xml:space="preserve">or the serving cells based on </w:t>
            </w:r>
            <w:proofErr w:type="spellStart"/>
            <w:r>
              <w:rPr>
                <w:lang w:eastAsia="ko-KR"/>
              </w:rPr>
              <w:t>gNB</w:t>
            </w:r>
            <w:proofErr w:type="spellEnd"/>
            <w:r>
              <w:rPr>
                <w:lang w:eastAsia="ko-KR"/>
              </w:rPr>
              <w:t xml:space="preserve"> indication/configuration. (i.e., option 1).</w:t>
            </w:r>
          </w:p>
          <w:p w14:paraId="4BC70788" w14:textId="77777777" w:rsidR="00570DA5" w:rsidRDefault="00F5627D">
            <w:pPr>
              <w:rPr>
                <w:lang w:eastAsia="ko-KR"/>
              </w:rPr>
            </w:pPr>
            <w:r>
              <w:t>Proposal #</w:t>
            </w:r>
            <w:r>
              <w:rPr>
                <w:lang w:eastAsia="ko-KR"/>
              </w:rPr>
              <w:t>9</w:t>
            </w:r>
            <w:r>
              <w:t xml:space="preserve">: Study how </w:t>
            </w:r>
            <w:proofErr w:type="spellStart"/>
            <w:r>
              <w:rPr>
                <w:lang w:eastAsia="ko-KR"/>
              </w:rPr>
              <w:t>SCell</w:t>
            </w:r>
            <w:proofErr w:type="spellEnd"/>
            <w:r>
              <w:rPr>
                <w:lang w:eastAsia="ko-KR"/>
              </w:rPr>
              <w:t xml:space="preserve"> of the UE is operated when start of </w:t>
            </w:r>
            <w:proofErr w:type="spellStart"/>
            <w:r>
              <w:rPr>
                <w:lang w:eastAsia="ko-KR"/>
              </w:rPr>
              <w:t>drx-onDurationTimer</w:t>
            </w:r>
            <w:proofErr w:type="spellEnd"/>
            <w:r>
              <w:rPr>
                <w:lang w:eastAsia="ko-KR"/>
              </w:rPr>
              <w:t xml:space="preserve"> is triggered by LP-WUS replacing DCP.</w:t>
            </w:r>
          </w:p>
          <w:p w14:paraId="2D78D156" w14:textId="77777777" w:rsidR="00570DA5" w:rsidRDefault="00F5627D">
            <w:r>
              <w:t xml:space="preserve">Proposal #10: Co-existence of Rel-17 PDCCH monitoring adaptation and LP-WUS </w:t>
            </w:r>
            <w:r>
              <w:rPr>
                <w:rFonts w:hint="eastAsia"/>
                <w:lang w:eastAsia="ko-KR"/>
              </w:rPr>
              <w:t>can</w:t>
            </w:r>
            <w:r>
              <w:t xml:space="preserve"> be </w:t>
            </w:r>
            <w:r>
              <w:rPr>
                <w:rFonts w:hint="eastAsia"/>
                <w:lang w:eastAsia="ko-KR"/>
              </w:rPr>
              <w:t>revisited</w:t>
            </w:r>
            <w:r>
              <w:t xml:space="preserve"> after the LP-WUS procedure</w:t>
            </w:r>
            <w:r>
              <w:rPr>
                <w:rFonts w:hint="eastAsia"/>
                <w:lang w:eastAsia="ko-KR"/>
              </w:rPr>
              <w:t xml:space="preserve"> about</w:t>
            </w:r>
            <w:r>
              <w:t xml:space="preserve"> PDCCH monitoring </w:t>
            </w:r>
            <w:r>
              <w:rPr>
                <w:rFonts w:hint="eastAsia"/>
                <w:lang w:eastAsia="ko-KR"/>
              </w:rPr>
              <w:t>are discussed</w:t>
            </w:r>
            <w:r>
              <w:t>.</w:t>
            </w:r>
          </w:p>
          <w:p w14:paraId="0F039D6C" w14:textId="77777777" w:rsidR="00570DA5" w:rsidRDefault="00F5627D">
            <w:r>
              <w:t>Proposal #11: Further discuss how LP-WUS (and LP-SS) can be handled or interacted with cell DTX configurations.</w:t>
            </w:r>
            <w:r>
              <w:rPr>
                <w:rFonts w:hint="eastAsia"/>
              </w:rPr>
              <w:t xml:space="preserve"> </w:t>
            </w:r>
          </w:p>
          <w:p w14:paraId="18BAEF29" w14:textId="77777777" w:rsidR="00570DA5" w:rsidRDefault="00F5627D">
            <w:pPr>
              <w:rPr>
                <w:lang w:eastAsia="ko-KR"/>
              </w:rPr>
            </w:pPr>
            <w:r>
              <w:rPr>
                <w:lang w:eastAsia="ko-KR"/>
              </w:rPr>
              <w:t xml:space="preserve">Proposal #12: Specify activation/deactivation of LP-WUS monitoring by </w:t>
            </w:r>
            <w:proofErr w:type="spellStart"/>
            <w:r>
              <w:rPr>
                <w:lang w:eastAsia="ko-KR"/>
              </w:rPr>
              <w:t>gNB</w:t>
            </w:r>
            <w:proofErr w:type="spellEnd"/>
            <w:r>
              <w:rPr>
                <w:lang w:eastAsia="ko-KR"/>
              </w:rPr>
              <w:t xml:space="preserve"> L1/L2 </w:t>
            </w:r>
            <w:proofErr w:type="spellStart"/>
            <w:r>
              <w:rPr>
                <w:lang w:eastAsia="ko-KR"/>
              </w:rPr>
              <w:t>signaling</w:t>
            </w:r>
            <w:proofErr w:type="spellEnd"/>
            <w:r>
              <w:rPr>
                <w:lang w:eastAsia="ko-KR"/>
              </w:rPr>
              <w:t xml:space="preserve"> with or without UE assistance.</w:t>
            </w:r>
          </w:p>
          <w:p w14:paraId="5675B0D7" w14:textId="77777777" w:rsidR="00570DA5" w:rsidRDefault="00F5627D">
            <w:pPr>
              <w:rPr>
                <w:lang w:eastAsia="ko-KR"/>
              </w:rPr>
            </w:pPr>
            <w:r>
              <w:rPr>
                <w:lang w:eastAsia="ko-KR"/>
              </w:rPr>
              <w:t>Proposal #13: Specify activation/deactivation of LP-WUS monitoring based on DRX timer and/or UL transmission at least considering followings,</w:t>
            </w:r>
          </w:p>
          <w:p w14:paraId="7C0E03BD" w14:textId="77777777" w:rsidR="00570DA5" w:rsidRDefault="00F5627D">
            <w:pPr>
              <w:pStyle w:val="aff0"/>
              <w:numPr>
                <w:ilvl w:val="0"/>
                <w:numId w:val="76"/>
              </w:numPr>
              <w:rPr>
                <w:sz w:val="20"/>
                <w:szCs w:val="20"/>
                <w:lang w:eastAsia="ko-KR"/>
              </w:rPr>
            </w:pPr>
            <w:r>
              <w:rPr>
                <w:rFonts w:hint="eastAsia"/>
                <w:sz w:val="20"/>
                <w:szCs w:val="20"/>
                <w:lang w:eastAsia="ko-KR"/>
              </w:rPr>
              <w:t>L</w:t>
            </w:r>
            <w:r>
              <w:rPr>
                <w:sz w:val="20"/>
                <w:szCs w:val="20"/>
                <w:lang w:eastAsia="ko-KR"/>
              </w:rPr>
              <w:t>P-WUS monitoring is deactivated when drx-onDurationTimer and drx-InactivityTimer is running.</w:t>
            </w:r>
          </w:p>
          <w:p w14:paraId="40B26F7B" w14:textId="77777777" w:rsidR="00570DA5" w:rsidRDefault="00F5627D">
            <w:pPr>
              <w:pStyle w:val="aff0"/>
              <w:numPr>
                <w:ilvl w:val="0"/>
                <w:numId w:val="76"/>
              </w:numPr>
              <w:rPr>
                <w:sz w:val="20"/>
                <w:szCs w:val="20"/>
                <w:lang w:eastAsia="ko-KR"/>
              </w:rPr>
            </w:pPr>
            <w:r>
              <w:rPr>
                <w:rFonts w:hint="eastAsia"/>
                <w:sz w:val="20"/>
                <w:szCs w:val="20"/>
                <w:lang w:eastAsia="ko-KR"/>
              </w:rPr>
              <w:t>L</w:t>
            </w:r>
            <w:r>
              <w:rPr>
                <w:sz w:val="20"/>
                <w:szCs w:val="20"/>
                <w:lang w:eastAsia="ko-KR"/>
              </w:rPr>
              <w:t>P-WUS monitoring is activated when drx-RetransmissionTimerDL, drx-RetransmissionTimerUL, drx-RetransmissionTimerSL, ra-ContentionResolutionTimer, or msgB-ResponseWindow is running.</w:t>
            </w:r>
          </w:p>
          <w:p w14:paraId="186BAB69" w14:textId="77777777" w:rsidR="00570DA5" w:rsidRDefault="00F5627D">
            <w:pPr>
              <w:rPr>
                <w:rFonts w:eastAsiaTheme="minorEastAsia"/>
                <w:lang w:eastAsia="ko-KR"/>
              </w:rPr>
            </w:pPr>
            <w:r>
              <w:rPr>
                <w:lang w:eastAsia="ko-KR"/>
              </w:rPr>
              <w:t xml:space="preserve">Proposal #14: Consider the case where LP-WUS monitoring </w:t>
            </w:r>
            <w:r>
              <w:rPr>
                <w:rFonts w:hint="eastAsia"/>
                <w:lang w:eastAsia="ko-KR"/>
              </w:rPr>
              <w:t>is</w:t>
            </w:r>
            <w:r>
              <w:rPr>
                <w:lang w:eastAsia="ko-KR"/>
              </w:rPr>
              <w:t xml:space="preserve"> in active state even during PDCCH monitoring is activated.</w:t>
            </w:r>
          </w:p>
          <w:p w14:paraId="759B99EE" w14:textId="77777777" w:rsidR="00570DA5" w:rsidRDefault="00F5627D">
            <w:r>
              <w:t>Proposal #15: To overcome limited maximum number of LP-WUS information bits, consider the combination of time/frequency resources and LP-WUS payload for UE identification.</w:t>
            </w:r>
          </w:p>
          <w:p w14:paraId="6D6D47E7" w14:textId="77777777" w:rsidR="00570DA5" w:rsidRDefault="00F5627D">
            <w:r>
              <w:t xml:space="preserve">Proposal #16: For supporting more functionality or information bits, consider the transmission </w:t>
            </w:r>
            <w:r>
              <w:rPr>
                <w:rFonts w:hint="eastAsia"/>
                <w:lang w:eastAsia="ko-KR"/>
              </w:rPr>
              <w:t>of</w:t>
            </w:r>
            <w:r>
              <w:t xml:space="preserve"> </w:t>
            </w:r>
            <w:r>
              <w:rPr>
                <w:rFonts w:hint="eastAsia"/>
                <w:lang w:eastAsia="ko-KR"/>
              </w:rPr>
              <w:t xml:space="preserve">overlaid </w:t>
            </w:r>
            <w:r>
              <w:t>OFDM sequence over LP-WUS for CONNECTED modes.</w:t>
            </w:r>
          </w:p>
          <w:p w14:paraId="146C6048" w14:textId="77777777" w:rsidR="00570DA5" w:rsidRDefault="00F5627D">
            <w:r>
              <w:t>Proposal #17: Discuss how to compose the payload and overlaid OFDM sequence of LP-WUS for CONNECTED mode at least as follows,</w:t>
            </w:r>
          </w:p>
          <w:p w14:paraId="1CB66B45" w14:textId="77777777" w:rsidR="00570DA5" w:rsidRDefault="00F5627D">
            <w:pPr>
              <w:pStyle w:val="aff0"/>
              <w:numPr>
                <w:ilvl w:val="0"/>
                <w:numId w:val="76"/>
              </w:numPr>
              <w:rPr>
                <w:sz w:val="20"/>
                <w:szCs w:val="20"/>
                <w:lang w:eastAsia="ko-KR"/>
              </w:rPr>
            </w:pPr>
            <w:r>
              <w:rPr>
                <w:sz w:val="20"/>
                <w:szCs w:val="20"/>
                <w:lang w:eastAsia="ko-KR"/>
              </w:rPr>
              <w:t>The essential indication for UE behavior is contained in the payload of LP-WUS.</w:t>
            </w:r>
          </w:p>
          <w:p w14:paraId="1D3E09FD" w14:textId="77777777" w:rsidR="00570DA5" w:rsidRDefault="00F5627D">
            <w:pPr>
              <w:pStyle w:val="aff0"/>
              <w:numPr>
                <w:ilvl w:val="0"/>
                <w:numId w:val="76"/>
              </w:numPr>
              <w:rPr>
                <w:sz w:val="20"/>
                <w:szCs w:val="20"/>
                <w:lang w:eastAsia="ko-KR"/>
              </w:rPr>
            </w:pPr>
            <w:r>
              <w:rPr>
                <w:rFonts w:hint="eastAsia"/>
                <w:sz w:val="20"/>
                <w:szCs w:val="20"/>
                <w:lang w:eastAsia="ko-KR"/>
              </w:rPr>
              <w:t>T</w:t>
            </w:r>
            <w:r>
              <w:rPr>
                <w:sz w:val="20"/>
                <w:szCs w:val="20"/>
                <w:lang w:eastAsia="ko-KR"/>
              </w:rPr>
              <w:t>he additional information for UE behavior is contained in the overlaid OFDM sequence of LP-WUS.</w:t>
            </w:r>
          </w:p>
        </w:tc>
      </w:tr>
    </w:tbl>
    <w:p w14:paraId="7BAAA4AA" w14:textId="77777777" w:rsidR="00570DA5" w:rsidRDefault="00570DA5"/>
    <w:p w14:paraId="5C7C0B43" w14:textId="77777777" w:rsidR="00570DA5" w:rsidRDefault="00F5627D">
      <w:pPr>
        <w:pStyle w:val="30"/>
        <w:rPr>
          <w:sz w:val="20"/>
        </w:rPr>
      </w:pPr>
      <w:r>
        <w:rPr>
          <w:sz w:val="20"/>
        </w:rPr>
        <w:t>R1-2408693</w:t>
      </w:r>
      <w:r>
        <w:rPr>
          <w:sz w:val="20"/>
        </w:rPr>
        <w:tab/>
        <w:t>MediaTek Inc.</w:t>
      </w:r>
    </w:p>
    <w:tbl>
      <w:tblPr>
        <w:tblStyle w:val="afd"/>
        <w:tblW w:w="0" w:type="auto"/>
        <w:tblLook w:val="04A0" w:firstRow="1" w:lastRow="0" w:firstColumn="1" w:lastColumn="0" w:noHBand="0" w:noVBand="1"/>
      </w:tblPr>
      <w:tblGrid>
        <w:gridCol w:w="9838"/>
      </w:tblGrid>
      <w:tr w:rsidR="00570DA5" w14:paraId="064CAB83" w14:textId="77777777">
        <w:tc>
          <w:tcPr>
            <w:tcW w:w="9838" w:type="dxa"/>
          </w:tcPr>
          <w:p w14:paraId="1DC8ECC6" w14:textId="77777777" w:rsidR="00570DA5" w:rsidRDefault="00F5627D">
            <w:r>
              <w:t xml:space="preserve">Observation 1: </w:t>
            </w:r>
            <w:r>
              <w:tab/>
              <w:t>Option 1-1 is suitable for predictable, periodic traffic like VoIP, while Option 1-2 is designed for unpredictable or misaligned periodic traffic such as XR.</w:t>
            </w:r>
          </w:p>
          <w:p w14:paraId="40301CD4" w14:textId="77777777" w:rsidR="00570DA5" w:rsidRDefault="00F5627D">
            <w:r>
              <w:t>Proposal 1:</w:t>
            </w:r>
            <w:r>
              <w:tab/>
              <w:t>Support both Option 1-1 and Option 1-2 for PDCCH monitoring in RRC CONNECTED mode to accommodate different traffic types.</w:t>
            </w:r>
          </w:p>
          <w:p w14:paraId="10CED400" w14:textId="77777777" w:rsidR="00570DA5" w:rsidRDefault="00F5627D">
            <w:pPr>
              <w:rPr>
                <w:bCs/>
              </w:rPr>
            </w:pPr>
            <w:r>
              <w:t xml:space="preserve">Observation 2: </w:t>
            </w:r>
            <w:r>
              <w:tab/>
              <w:t>Reporting one value per SCS simplifies the process, reduces complexity, and minimizes reporting overhead.</w:t>
            </w:r>
          </w:p>
          <w:p w14:paraId="69A7B573" w14:textId="77777777" w:rsidR="00570DA5" w:rsidRDefault="00F5627D">
            <w:pPr>
              <w:rPr>
                <w:bCs/>
              </w:rPr>
            </w:pPr>
            <w:r>
              <w:t xml:space="preserve">Proposal 2: </w:t>
            </w:r>
            <w:r>
              <w:tab/>
              <w:t>UE reports one value per SCS for the minimum time gap, simplifying the process and reducing reporting overhead. For the reporting value, consider reusing the minimum time gap values of DCI format 2-6 from 38.213 Table 10.3-1.</w:t>
            </w:r>
          </w:p>
          <w:p w14:paraId="61E8F87B" w14:textId="77777777" w:rsidR="00570DA5" w:rsidRDefault="00F5627D">
            <w:r>
              <w:t xml:space="preserve">Observation 3: </w:t>
            </w:r>
            <w:r>
              <w:tab/>
              <w:t>Supporting LP-WUS for Carrier Aggregation (CA) in RRC CONNECTED mode can save power by waking up only part of the carriers.</w:t>
            </w:r>
          </w:p>
          <w:p w14:paraId="4191829D" w14:textId="77777777" w:rsidR="00570DA5" w:rsidRDefault="00F5627D">
            <w:r>
              <w:t>Proposal 3:</w:t>
            </w:r>
            <w:r>
              <w:tab/>
              <w:t>Support LP-WUS for CA in RRC CONNECTED mode using a bitmap to wake up specific carriers, enabling flexible scheduling and power savings.</w:t>
            </w:r>
          </w:p>
        </w:tc>
      </w:tr>
    </w:tbl>
    <w:p w14:paraId="465C7856" w14:textId="77777777" w:rsidR="00570DA5" w:rsidRDefault="00570DA5"/>
    <w:p w14:paraId="64815A79" w14:textId="77777777" w:rsidR="00570DA5" w:rsidRDefault="00F5627D">
      <w:pPr>
        <w:pStyle w:val="30"/>
        <w:rPr>
          <w:sz w:val="20"/>
        </w:rPr>
      </w:pPr>
      <w:r>
        <w:rPr>
          <w:sz w:val="20"/>
        </w:rPr>
        <w:t>R1-2408796</w:t>
      </w:r>
      <w:r>
        <w:rPr>
          <w:sz w:val="20"/>
        </w:rPr>
        <w:tab/>
        <w:t>NTT DOCOMO, INC.</w:t>
      </w:r>
    </w:p>
    <w:tbl>
      <w:tblPr>
        <w:tblStyle w:val="afd"/>
        <w:tblW w:w="0" w:type="auto"/>
        <w:tblLook w:val="04A0" w:firstRow="1" w:lastRow="0" w:firstColumn="1" w:lastColumn="0" w:noHBand="0" w:noVBand="1"/>
      </w:tblPr>
      <w:tblGrid>
        <w:gridCol w:w="9838"/>
      </w:tblGrid>
      <w:tr w:rsidR="00570DA5" w14:paraId="0E75EDC9" w14:textId="77777777">
        <w:tc>
          <w:tcPr>
            <w:tcW w:w="9838" w:type="dxa"/>
          </w:tcPr>
          <w:p w14:paraId="5178CEFD" w14:textId="77777777" w:rsidR="00570DA5" w:rsidRDefault="00F5627D">
            <w:r>
              <w:rPr>
                <w:u w:val="single"/>
              </w:rPr>
              <w:t xml:space="preserve">Proposal </w:t>
            </w:r>
            <w:r>
              <w:rPr>
                <w:rFonts w:hint="eastAsia"/>
                <w:u w:val="single"/>
              </w:rPr>
              <w:t>1</w:t>
            </w:r>
            <w:r>
              <w:t>: Support Option 1-1 and Option 1-2 as separate UE capabilities</w:t>
            </w:r>
          </w:p>
          <w:p w14:paraId="22A9A37E" w14:textId="77777777" w:rsidR="00570DA5" w:rsidRDefault="00F5627D">
            <w:r>
              <w:rPr>
                <w:u w:val="single"/>
              </w:rPr>
              <w:t xml:space="preserve">Proposal </w:t>
            </w:r>
            <w:r>
              <w:rPr>
                <w:rFonts w:hint="eastAsia"/>
                <w:u w:val="single"/>
              </w:rPr>
              <w:t>2</w:t>
            </w:r>
            <w:r>
              <w:t xml:space="preserve">: </w:t>
            </w:r>
            <w:r>
              <w:rPr>
                <w:rFonts w:hint="eastAsia"/>
              </w:rPr>
              <w:t xml:space="preserve">On </w:t>
            </w:r>
            <w:r>
              <w:t>whether/how to support both Option 1-1 and Option 1-2 simultaneously configured for the same UE</w:t>
            </w:r>
            <w:r>
              <w:rPr>
                <w:rFonts w:hint="eastAsia"/>
              </w:rPr>
              <w:t>, d</w:t>
            </w:r>
            <w:r>
              <w:t>own select from one of the following</w:t>
            </w:r>
          </w:p>
          <w:p w14:paraId="60F1DB9C" w14:textId="77777777" w:rsidR="00570DA5" w:rsidRDefault="00F5627D">
            <w:pPr>
              <w:pStyle w:val="aff0"/>
              <w:numPr>
                <w:ilvl w:val="0"/>
                <w:numId w:val="77"/>
              </w:numPr>
              <w:rPr>
                <w:sz w:val="20"/>
                <w:szCs w:val="20"/>
              </w:rPr>
            </w:pPr>
            <w:r>
              <w:rPr>
                <w:sz w:val="20"/>
                <w:szCs w:val="20"/>
              </w:rPr>
              <w:t>Alt1: Two options are specified with separate frameworks/configurations (e.g., separate LP-WUS MOs, separate PDCCH monitoring timers). If both frameworks are configured for a UE, the UE operate both simultaneously</w:t>
            </w:r>
          </w:p>
          <w:p w14:paraId="3982CA69" w14:textId="77777777" w:rsidR="00570DA5" w:rsidRDefault="00F5627D">
            <w:pPr>
              <w:pStyle w:val="aff0"/>
              <w:numPr>
                <w:ilvl w:val="0"/>
                <w:numId w:val="77"/>
              </w:numPr>
              <w:rPr>
                <w:sz w:val="20"/>
                <w:szCs w:val="20"/>
              </w:rPr>
            </w:pPr>
            <w:r>
              <w:rPr>
                <w:sz w:val="20"/>
                <w:szCs w:val="20"/>
              </w:rPr>
              <w:t>Alt2: Two options are specified with a common framework/configuration (e.g., common LP-WUS MOs, common PDCCH monitoring timer). If the framework including both options is configured for a UE, the UE operate both simultaneously</w:t>
            </w:r>
          </w:p>
          <w:p w14:paraId="699BF6B5" w14:textId="77777777" w:rsidR="00570DA5" w:rsidRDefault="00F5627D">
            <w:r>
              <w:rPr>
                <w:u w:val="single"/>
              </w:rPr>
              <w:t xml:space="preserve">Proposal </w:t>
            </w:r>
            <w:r>
              <w:rPr>
                <w:rFonts w:hint="eastAsia"/>
                <w:u w:val="single"/>
              </w:rPr>
              <w:t>3</w:t>
            </w:r>
            <w:r>
              <w:t xml:space="preserve">: </w:t>
            </w:r>
            <w:r>
              <w:rPr>
                <w:rFonts w:hint="eastAsia"/>
              </w:rPr>
              <w:t>Support Alt 1, i.e.,</w:t>
            </w:r>
          </w:p>
          <w:p w14:paraId="1F54726B" w14:textId="77777777" w:rsidR="00570DA5" w:rsidRDefault="00F5627D">
            <w:pPr>
              <w:pStyle w:val="aff0"/>
              <w:numPr>
                <w:ilvl w:val="0"/>
                <w:numId w:val="77"/>
              </w:numPr>
              <w:rPr>
                <w:sz w:val="20"/>
                <w:szCs w:val="20"/>
              </w:rPr>
            </w:pPr>
            <w:r>
              <w:rPr>
                <w:sz w:val="20"/>
                <w:szCs w:val="20"/>
              </w:rPr>
              <w:t xml:space="preserve">For RRC CONNECTED mode, UE reports one value for each SCS from </w:t>
            </w:r>
            <w:r>
              <w:rPr>
                <w:rFonts w:hint="eastAsia"/>
                <w:sz w:val="20"/>
                <w:szCs w:val="20"/>
              </w:rPr>
              <w:t>X</w:t>
            </w:r>
            <w:r>
              <w:rPr>
                <w:sz w:val="20"/>
                <w:szCs w:val="20"/>
              </w:rPr>
              <w:t xml:space="preserve"> candidate values for the determination of the minimum time gap between LP-WUS reception and MR to start PDCCH monitoring via UE capability reporting.</w:t>
            </w:r>
          </w:p>
          <w:p w14:paraId="05B64599" w14:textId="77777777" w:rsidR="00570DA5" w:rsidRDefault="00F5627D">
            <w:pPr>
              <w:pStyle w:val="aff0"/>
              <w:numPr>
                <w:ilvl w:val="1"/>
                <w:numId w:val="77"/>
              </w:numPr>
              <w:rPr>
                <w:sz w:val="20"/>
                <w:szCs w:val="20"/>
              </w:rPr>
            </w:pPr>
            <w:r>
              <w:rPr>
                <w:sz w:val="20"/>
                <w:szCs w:val="20"/>
              </w:rPr>
              <w:t>FFS: X</w:t>
            </w:r>
          </w:p>
          <w:p w14:paraId="3C98A013" w14:textId="77777777" w:rsidR="00570DA5" w:rsidRDefault="00F5627D">
            <w:pPr>
              <w:pStyle w:val="aff0"/>
              <w:numPr>
                <w:ilvl w:val="1"/>
                <w:numId w:val="77"/>
              </w:numPr>
              <w:rPr>
                <w:sz w:val="20"/>
                <w:szCs w:val="20"/>
              </w:rPr>
            </w:pPr>
            <w:r>
              <w:rPr>
                <w:sz w:val="20"/>
                <w:szCs w:val="20"/>
              </w:rPr>
              <w:t>FFS: definition of reported value</w:t>
            </w:r>
          </w:p>
          <w:p w14:paraId="4641DA29" w14:textId="77777777" w:rsidR="00570DA5" w:rsidRDefault="00F5627D">
            <w:r>
              <w:rPr>
                <w:u w:val="single"/>
              </w:rPr>
              <w:t xml:space="preserve">Proposal </w:t>
            </w:r>
            <w:r>
              <w:rPr>
                <w:rFonts w:hint="eastAsia"/>
                <w:u w:val="single"/>
              </w:rPr>
              <w:t>4</w:t>
            </w:r>
            <w:r>
              <w:t>: Consider TCI framework for CORESET as baseline for LP-WUS: RRC configured K TCI states and MAC-CE activates one of them</w:t>
            </w:r>
          </w:p>
          <w:p w14:paraId="675B27E4" w14:textId="77777777" w:rsidR="00570DA5" w:rsidRDefault="00F5627D">
            <w:pPr>
              <w:pStyle w:val="aff0"/>
              <w:numPr>
                <w:ilvl w:val="0"/>
                <w:numId w:val="77"/>
              </w:numPr>
              <w:rPr>
                <w:sz w:val="20"/>
                <w:szCs w:val="20"/>
              </w:rPr>
            </w:pPr>
            <w:r>
              <w:rPr>
                <w:sz w:val="20"/>
                <w:szCs w:val="20"/>
              </w:rPr>
              <w:t>FFS value range of K</w:t>
            </w:r>
          </w:p>
          <w:p w14:paraId="2F163D3B" w14:textId="77777777" w:rsidR="00570DA5" w:rsidRDefault="00F5627D">
            <w:pPr>
              <w:pStyle w:val="aff0"/>
              <w:numPr>
                <w:ilvl w:val="0"/>
                <w:numId w:val="77"/>
              </w:numPr>
              <w:rPr>
                <w:sz w:val="20"/>
                <w:szCs w:val="20"/>
              </w:rPr>
            </w:pPr>
            <w:r>
              <w:rPr>
                <w:sz w:val="20"/>
                <w:szCs w:val="20"/>
              </w:rPr>
              <w:t>FFS timeline to apply the activated TCI state</w:t>
            </w:r>
          </w:p>
          <w:p w14:paraId="0337CD64" w14:textId="77777777" w:rsidR="00570DA5" w:rsidRDefault="00F5627D">
            <w:pPr>
              <w:rPr>
                <w:bCs/>
                <w:lang w:eastAsia="zh-CN"/>
              </w:rPr>
            </w:pPr>
            <w:r>
              <w:rPr>
                <w:rFonts w:eastAsiaTheme="minorEastAsia"/>
                <w:u w:val="single"/>
              </w:rPr>
              <w:t xml:space="preserve">Proposal </w:t>
            </w:r>
            <w:r>
              <w:rPr>
                <w:rFonts w:eastAsiaTheme="minorEastAsia" w:hint="eastAsia"/>
                <w:u w:val="single"/>
              </w:rPr>
              <w:t>5</w:t>
            </w:r>
            <w:r>
              <w:rPr>
                <w:rFonts w:hint="eastAsia"/>
                <w:lang w:eastAsia="zh-CN"/>
              </w:rPr>
              <w:t xml:space="preserve">: </w:t>
            </w:r>
            <w:r>
              <w:rPr>
                <w:lang w:eastAsia="zh-CN"/>
              </w:rPr>
              <w:t xml:space="preserve">Regarding the LP-WUS information to trigger PDCCH monitoring of RRC connected UEs (for non-CA case), </w:t>
            </w:r>
            <w:r>
              <w:rPr>
                <w:rFonts w:eastAsiaTheme="minorEastAsia" w:hint="eastAsia"/>
              </w:rPr>
              <w:t xml:space="preserve">support </w:t>
            </w:r>
            <w:r>
              <w:rPr>
                <w:lang w:eastAsia="zh-CN"/>
              </w:rPr>
              <w:t>Option 3: A codepoint value corresponding to one or more UEs</w:t>
            </w:r>
          </w:p>
          <w:p w14:paraId="0ECF1759" w14:textId="77777777" w:rsidR="00570DA5" w:rsidRDefault="00F5627D">
            <w:pPr>
              <w:pStyle w:val="aff0"/>
              <w:numPr>
                <w:ilvl w:val="0"/>
                <w:numId w:val="78"/>
              </w:numPr>
              <w:rPr>
                <w:rFonts w:eastAsiaTheme="minorEastAsia"/>
                <w:bCs/>
                <w:sz w:val="20"/>
                <w:szCs w:val="20"/>
              </w:rPr>
            </w:pPr>
            <w:r>
              <w:rPr>
                <w:sz w:val="20"/>
                <w:szCs w:val="20"/>
                <w:lang w:eastAsia="zh-CN"/>
              </w:rPr>
              <w:t>FFS details for extension of option 3 when UE is configured with CA</w:t>
            </w:r>
          </w:p>
          <w:p w14:paraId="39BF76A5" w14:textId="77777777" w:rsidR="00570DA5" w:rsidRDefault="00F5627D">
            <w:pPr>
              <w:rPr>
                <w:bCs/>
              </w:rPr>
            </w:pPr>
            <w:r>
              <w:rPr>
                <w:u w:val="single"/>
              </w:rPr>
              <w:t xml:space="preserve">Proposal </w:t>
            </w:r>
            <w:r>
              <w:rPr>
                <w:rFonts w:hint="eastAsia"/>
                <w:u w:val="single"/>
              </w:rPr>
              <w:t>6</w:t>
            </w:r>
            <w:r>
              <w:rPr>
                <w:rFonts w:eastAsia="SimSun" w:hint="eastAsia"/>
                <w:lang w:eastAsia="zh-CN"/>
              </w:rPr>
              <w:t xml:space="preserve">: </w:t>
            </w:r>
            <w:r>
              <w:rPr>
                <w:rFonts w:eastAsia="SimSun"/>
                <w:lang w:eastAsia="zh-CN"/>
              </w:rPr>
              <w:t xml:space="preserve">LP-WUS </w:t>
            </w:r>
            <w:r>
              <w:rPr>
                <w:rFonts w:hint="eastAsia"/>
              </w:rPr>
              <w:t xml:space="preserve">is supported for </w:t>
            </w:r>
            <w:r>
              <w:t>the</w:t>
            </w:r>
            <w:r>
              <w:rPr>
                <w:rFonts w:hint="eastAsia"/>
              </w:rPr>
              <w:t xml:space="preserve"> case where </w:t>
            </w:r>
            <w:r>
              <w:rPr>
                <w:rFonts w:eastAsia="SimSun"/>
                <w:lang w:eastAsia="zh-CN"/>
              </w:rPr>
              <w:t xml:space="preserve">UE is configured with </w:t>
            </w:r>
            <w:r>
              <w:rPr>
                <w:rFonts w:hint="eastAsia"/>
              </w:rPr>
              <w:t>CA/DC</w:t>
            </w:r>
            <w:r>
              <w:rPr>
                <w:rFonts w:eastAsia="SimSun"/>
                <w:lang w:eastAsia="zh-CN"/>
              </w:rPr>
              <w:t xml:space="preserve"> in RRC CONNECTED</w:t>
            </w:r>
          </w:p>
          <w:p w14:paraId="01376319" w14:textId="77777777" w:rsidR="00570DA5" w:rsidRDefault="00F5627D">
            <w:pPr>
              <w:pStyle w:val="aff0"/>
              <w:numPr>
                <w:ilvl w:val="0"/>
                <w:numId w:val="79"/>
              </w:numPr>
              <w:rPr>
                <w:bCs/>
                <w:sz w:val="20"/>
                <w:szCs w:val="20"/>
                <w:lang w:eastAsia="zh-CN"/>
              </w:rPr>
            </w:pPr>
            <w:r>
              <w:rPr>
                <w:sz w:val="20"/>
                <w:szCs w:val="20"/>
                <w:lang w:eastAsia="zh-CN"/>
              </w:rPr>
              <w:t>LP-WUS indication is applicable to all activated serving cells in the same DRX group</w:t>
            </w:r>
            <w:r>
              <w:rPr>
                <w:rFonts w:eastAsiaTheme="minorEastAsia" w:hint="eastAsia"/>
                <w:sz w:val="20"/>
                <w:szCs w:val="20"/>
              </w:rPr>
              <w:t>/cell group</w:t>
            </w:r>
            <w:r>
              <w:rPr>
                <w:sz w:val="20"/>
                <w:szCs w:val="20"/>
                <w:lang w:eastAsia="zh-CN"/>
              </w:rPr>
              <w:t>, if configured</w:t>
            </w:r>
          </w:p>
          <w:p w14:paraId="44E170AD" w14:textId="77777777" w:rsidR="00570DA5" w:rsidRDefault="00F5627D">
            <w:pPr>
              <w:pStyle w:val="aff0"/>
              <w:numPr>
                <w:ilvl w:val="0"/>
                <w:numId w:val="79"/>
              </w:numPr>
              <w:rPr>
                <w:bCs/>
                <w:sz w:val="20"/>
                <w:szCs w:val="20"/>
                <w:lang w:eastAsia="zh-CN"/>
              </w:rPr>
            </w:pPr>
            <w:r>
              <w:rPr>
                <w:sz w:val="20"/>
                <w:szCs w:val="20"/>
                <w:lang w:eastAsia="zh-CN"/>
              </w:rPr>
              <w:t xml:space="preserve">For </w:t>
            </w:r>
            <w:r>
              <w:rPr>
                <w:rFonts w:eastAsiaTheme="minorEastAsia" w:hint="eastAsia"/>
                <w:sz w:val="20"/>
                <w:szCs w:val="20"/>
              </w:rPr>
              <w:t>DC case</w:t>
            </w:r>
            <w:r>
              <w:rPr>
                <w:sz w:val="20"/>
                <w:szCs w:val="20"/>
                <w:lang w:eastAsia="zh-CN"/>
              </w:rPr>
              <w:t>,</w:t>
            </w:r>
            <w:r>
              <w:rPr>
                <w:rFonts w:eastAsiaTheme="minorEastAsia" w:hint="eastAsia"/>
                <w:sz w:val="20"/>
                <w:szCs w:val="20"/>
              </w:rPr>
              <w:t xml:space="preserve"> </w:t>
            </w:r>
            <w:r>
              <w:rPr>
                <w:sz w:val="20"/>
                <w:szCs w:val="20"/>
                <w:lang w:eastAsia="zh-CN"/>
              </w:rPr>
              <w:t xml:space="preserve">LP-WUS monitoring/indication is applied per </w:t>
            </w:r>
            <w:r>
              <w:rPr>
                <w:rFonts w:eastAsiaTheme="minorEastAsia" w:hint="eastAsia"/>
                <w:sz w:val="20"/>
                <w:szCs w:val="20"/>
              </w:rPr>
              <w:t>cell</w:t>
            </w:r>
            <w:r>
              <w:rPr>
                <w:sz w:val="20"/>
                <w:szCs w:val="20"/>
                <w:lang w:eastAsia="zh-CN"/>
              </w:rPr>
              <w:t xml:space="preserve"> group</w:t>
            </w:r>
          </w:p>
          <w:p w14:paraId="17AC7857" w14:textId="77777777" w:rsidR="00570DA5" w:rsidRDefault="00F5627D">
            <w:pPr>
              <w:pStyle w:val="aff0"/>
              <w:numPr>
                <w:ilvl w:val="0"/>
                <w:numId w:val="79"/>
              </w:numPr>
              <w:rPr>
                <w:bCs/>
                <w:sz w:val="20"/>
                <w:szCs w:val="20"/>
                <w:lang w:eastAsia="zh-CN"/>
              </w:rPr>
            </w:pPr>
            <w:r>
              <w:rPr>
                <w:sz w:val="20"/>
                <w:szCs w:val="20"/>
                <w:lang w:eastAsia="zh-CN"/>
              </w:rPr>
              <w:t>For dual DRX groups, further consider following options</w:t>
            </w:r>
          </w:p>
          <w:p w14:paraId="4E91583A" w14:textId="77777777" w:rsidR="00570DA5" w:rsidRDefault="00F5627D">
            <w:pPr>
              <w:pStyle w:val="aff0"/>
              <w:numPr>
                <w:ilvl w:val="1"/>
                <w:numId w:val="79"/>
              </w:numPr>
              <w:rPr>
                <w:bCs/>
                <w:sz w:val="20"/>
                <w:szCs w:val="20"/>
                <w:lang w:eastAsia="zh-CN"/>
              </w:rPr>
            </w:pPr>
            <w:r>
              <w:rPr>
                <w:sz w:val="20"/>
                <w:szCs w:val="20"/>
                <w:lang w:eastAsia="zh-CN"/>
              </w:rPr>
              <w:t>Option 1: LP-WUS monitoring/indication is applied per DRX group</w:t>
            </w:r>
          </w:p>
          <w:p w14:paraId="38F292DF" w14:textId="77777777" w:rsidR="00570DA5" w:rsidRDefault="00F5627D">
            <w:pPr>
              <w:pStyle w:val="aff0"/>
              <w:numPr>
                <w:ilvl w:val="1"/>
                <w:numId w:val="79"/>
              </w:numPr>
              <w:rPr>
                <w:bCs/>
                <w:sz w:val="20"/>
                <w:szCs w:val="20"/>
                <w:lang w:eastAsia="zh-CN"/>
              </w:rPr>
            </w:pPr>
            <w:r>
              <w:rPr>
                <w:sz w:val="20"/>
                <w:szCs w:val="20"/>
                <w:lang w:eastAsia="zh-CN"/>
              </w:rPr>
              <w:t>Option 2: LP-WUS monitoring on one of DRX group, LP-WUS indication to either or both DRX group(s)</w:t>
            </w:r>
          </w:p>
          <w:p w14:paraId="4CF93AC5" w14:textId="77777777" w:rsidR="00570DA5" w:rsidRDefault="00F5627D">
            <w:pPr>
              <w:rPr>
                <w:bCs/>
                <w:lang w:eastAsia="zh-CN"/>
              </w:rPr>
            </w:pPr>
            <w:r>
              <w:rPr>
                <w:rFonts w:eastAsiaTheme="minorEastAsia"/>
                <w:u w:val="single"/>
              </w:rPr>
              <w:t xml:space="preserve">Proposal </w:t>
            </w:r>
            <w:r>
              <w:rPr>
                <w:rFonts w:eastAsiaTheme="minorEastAsia" w:hint="eastAsia"/>
                <w:u w:val="single"/>
              </w:rPr>
              <w:t>7</w:t>
            </w:r>
            <w:r>
              <w:rPr>
                <w:rFonts w:hint="eastAsia"/>
                <w:lang w:eastAsia="zh-CN"/>
              </w:rPr>
              <w:t xml:space="preserve">: </w:t>
            </w:r>
            <w:r>
              <w:rPr>
                <w:lang w:eastAsia="zh-CN"/>
              </w:rPr>
              <w:t xml:space="preserve">For RRC CONNECTED mode, when UE is configured with LP-WUS by </w:t>
            </w:r>
            <w:proofErr w:type="spellStart"/>
            <w:r>
              <w:rPr>
                <w:lang w:eastAsia="zh-CN"/>
              </w:rPr>
              <w:t>gNB</w:t>
            </w:r>
            <w:proofErr w:type="spellEnd"/>
            <w:r>
              <w:rPr>
                <w:lang w:eastAsia="zh-CN"/>
              </w:rPr>
              <w:t xml:space="preserve"> RRC </w:t>
            </w:r>
            <w:proofErr w:type="spellStart"/>
            <w:r>
              <w:rPr>
                <w:lang w:eastAsia="zh-CN"/>
              </w:rPr>
              <w:t>signaling</w:t>
            </w:r>
            <w:proofErr w:type="spellEnd"/>
            <w:r>
              <w:rPr>
                <w:lang w:eastAsia="zh-CN"/>
              </w:rPr>
              <w:t>, UE is expected to monitor LP-WUS according to the LP-WUS monitoring configuration</w:t>
            </w:r>
          </w:p>
          <w:p w14:paraId="10507588" w14:textId="77777777" w:rsidR="00570DA5" w:rsidRDefault="00F5627D">
            <w:pPr>
              <w:rPr>
                <w:bCs/>
                <w:lang w:eastAsia="zh-CN"/>
              </w:rPr>
            </w:pPr>
            <w:r>
              <w:rPr>
                <w:rFonts w:eastAsiaTheme="minorEastAsia"/>
                <w:u w:val="single"/>
              </w:rPr>
              <w:t xml:space="preserve">Proposal </w:t>
            </w:r>
            <w:r>
              <w:rPr>
                <w:rFonts w:eastAsiaTheme="minorEastAsia" w:hint="eastAsia"/>
                <w:u w:val="single"/>
              </w:rPr>
              <w:t>8</w:t>
            </w:r>
            <w:r>
              <w:rPr>
                <w:rFonts w:hint="eastAsia"/>
                <w:lang w:eastAsia="zh-CN"/>
              </w:rPr>
              <w:t xml:space="preserve">: </w:t>
            </w:r>
            <w:r>
              <w:rPr>
                <w:lang w:eastAsia="zh-CN"/>
              </w:rPr>
              <w:t>For RRC CONNECTED mode, when UE detects a LP-WUS indicating the UE to wake-up, UE monitors PDCCH, and UE is not required to monitor LP-WUS during the PDCCH monitoring</w:t>
            </w:r>
          </w:p>
          <w:p w14:paraId="79B98D56" w14:textId="77777777" w:rsidR="00570DA5" w:rsidRDefault="00F5627D">
            <w:pPr>
              <w:rPr>
                <w:bCs/>
                <w:lang w:eastAsia="zh-CN"/>
              </w:rPr>
            </w:pPr>
            <w:r>
              <w:rPr>
                <w:rFonts w:eastAsiaTheme="minorEastAsia"/>
                <w:u w:val="single"/>
              </w:rPr>
              <w:t xml:space="preserve">Proposal </w:t>
            </w:r>
            <w:r>
              <w:rPr>
                <w:rFonts w:eastAsiaTheme="minorEastAsia" w:hint="eastAsia"/>
                <w:u w:val="single"/>
              </w:rPr>
              <w:t>9</w:t>
            </w:r>
            <w:r>
              <w:rPr>
                <w:rFonts w:hint="eastAsia"/>
                <w:lang w:eastAsia="zh-CN"/>
              </w:rPr>
              <w:t xml:space="preserve">: </w:t>
            </w:r>
            <w:r>
              <w:rPr>
                <w:lang w:eastAsia="zh-CN"/>
              </w:rPr>
              <w:t>From RAN1 perspective, when LP-WUS monitoring is enabled for RRC CONNECTED mode, PDCCH monitoring is resumed when LP-WUS monitoring is deactivated by additional indication/condition (if supported)</w:t>
            </w:r>
          </w:p>
          <w:p w14:paraId="5E701F84" w14:textId="77777777" w:rsidR="00570DA5" w:rsidRDefault="00F5627D">
            <w:pPr>
              <w:rPr>
                <w:bCs/>
              </w:rPr>
            </w:pPr>
            <w:r>
              <w:rPr>
                <w:rFonts w:hint="eastAsia"/>
                <w:u w:val="single"/>
              </w:rPr>
              <w:t>Observation 1</w:t>
            </w:r>
            <w:r>
              <w:t xml:space="preserve">: Prior to discuss coexistence with existing features (PDCCH skipping, SSSG switching, cell DTX), </w:t>
            </w:r>
            <w:r>
              <w:rPr>
                <w:rFonts w:hint="eastAsia"/>
              </w:rPr>
              <w:t>RAN1</w:t>
            </w:r>
            <w:r>
              <w:t xml:space="preserve"> need</w:t>
            </w:r>
            <w:r>
              <w:rPr>
                <w:rFonts w:hint="eastAsia"/>
              </w:rPr>
              <w:t>s</w:t>
            </w:r>
            <w:r>
              <w:t xml:space="preserve"> to discuss procedures to trigger PDCCH monitoring</w:t>
            </w:r>
          </w:p>
        </w:tc>
      </w:tr>
    </w:tbl>
    <w:p w14:paraId="5D3001E6" w14:textId="77777777" w:rsidR="00570DA5" w:rsidRDefault="00570DA5"/>
    <w:p w14:paraId="15C5B225" w14:textId="77777777" w:rsidR="00570DA5" w:rsidRDefault="00F5627D">
      <w:pPr>
        <w:pStyle w:val="30"/>
        <w:rPr>
          <w:sz w:val="20"/>
        </w:rPr>
      </w:pPr>
      <w:r>
        <w:rPr>
          <w:sz w:val="20"/>
        </w:rPr>
        <w:t>R1-2408822</w:t>
      </w:r>
      <w:r>
        <w:rPr>
          <w:sz w:val="20"/>
        </w:rPr>
        <w:tab/>
      </w:r>
      <w:r>
        <w:rPr>
          <w:rFonts w:hint="eastAsia"/>
          <w:sz w:val="20"/>
        </w:rPr>
        <w:t>Ericsson</w:t>
      </w:r>
    </w:p>
    <w:tbl>
      <w:tblPr>
        <w:tblStyle w:val="afd"/>
        <w:tblW w:w="0" w:type="auto"/>
        <w:tblLook w:val="04A0" w:firstRow="1" w:lastRow="0" w:firstColumn="1" w:lastColumn="0" w:noHBand="0" w:noVBand="1"/>
      </w:tblPr>
      <w:tblGrid>
        <w:gridCol w:w="9838"/>
      </w:tblGrid>
      <w:tr w:rsidR="00570DA5" w14:paraId="1C3D388C" w14:textId="77777777">
        <w:tc>
          <w:tcPr>
            <w:tcW w:w="9838" w:type="dxa"/>
          </w:tcPr>
          <w:p w14:paraId="5C4FE3E5" w14:textId="77777777" w:rsidR="00570DA5" w:rsidRDefault="00F5627D">
            <w:r>
              <w:t>Observation 1</w:t>
            </w:r>
            <w:r>
              <w:tab/>
              <w:t>OOK-based LP-WUS (with ≤2 slots duration) is less reliable than PDCCH for following cases</w:t>
            </w:r>
          </w:p>
          <w:p w14:paraId="7FE6B9B4" w14:textId="77777777" w:rsidR="00570DA5" w:rsidRDefault="00F5627D">
            <w:r>
              <w:rPr>
                <w:rFonts w:hint="eastAsia"/>
              </w:rPr>
              <w:t>•</w:t>
            </w:r>
            <w:r>
              <w:tab/>
              <w:t>PDCCH 1Rx reception for PDCCH aggregation levels 8,16</w:t>
            </w:r>
          </w:p>
          <w:p w14:paraId="516F35B6" w14:textId="77777777" w:rsidR="00570DA5" w:rsidRDefault="00F5627D">
            <w:r>
              <w:rPr>
                <w:rFonts w:hint="eastAsia"/>
              </w:rPr>
              <w:t>•</w:t>
            </w:r>
            <w:r>
              <w:tab/>
              <w:t>PDCCH 2Rx reception for PDCCH aggregation levels 4,8,16</w:t>
            </w:r>
          </w:p>
          <w:p w14:paraId="326C62C1" w14:textId="77777777" w:rsidR="00570DA5" w:rsidRDefault="00F5627D">
            <w:r>
              <w:rPr>
                <w:rFonts w:hint="eastAsia"/>
              </w:rPr>
              <w:t>•</w:t>
            </w:r>
            <w:r>
              <w:tab/>
              <w:t>PDCCH 4Rx reception for PDCCH aggregation levels 2,4,8,16</w:t>
            </w:r>
          </w:p>
          <w:p w14:paraId="03156593" w14:textId="77777777" w:rsidR="00570DA5" w:rsidRDefault="00F5627D">
            <w:r>
              <w:t>Observation 2</w:t>
            </w:r>
            <w:r>
              <w:tab/>
              <w:t>There is no issue for Option 1-1 on coexistence with existing power saving techniques like PDCCH skipping and SSSG switching. While for Option 1-2, the specification impact should be studied further.</w:t>
            </w:r>
          </w:p>
          <w:p w14:paraId="66E67B9C" w14:textId="77777777" w:rsidR="00570DA5" w:rsidRDefault="00F5627D">
            <w:r>
              <w:t>Based on the discussion in the previous sections we propose the following:</w:t>
            </w:r>
          </w:p>
          <w:p w14:paraId="33210D41" w14:textId="77777777" w:rsidR="00570DA5" w:rsidRDefault="00F5627D">
            <w:r>
              <w:t>Proposal 1</w:t>
            </w:r>
            <w:r>
              <w:tab/>
              <w:t>Considering the need to minimize overhead and latency, LP-WUS duration used for connected mode should be limited to at most 2 slots.</w:t>
            </w:r>
          </w:p>
          <w:p w14:paraId="16065194" w14:textId="77777777" w:rsidR="00570DA5" w:rsidRDefault="00F5627D">
            <w:r>
              <w:t>Proposal 2</w:t>
            </w:r>
            <w:r>
              <w:tab/>
              <w:t>OOK-based LP-WUS in connected mode should only be used for triggering PDCCH monitoring for a limited set of PDCCH CCE aggregation levels. For example,</w:t>
            </w:r>
          </w:p>
          <w:p w14:paraId="0B7461E0" w14:textId="77777777" w:rsidR="00570DA5" w:rsidRDefault="00F5627D">
            <w:r>
              <w:rPr>
                <w:rFonts w:hint="eastAsia"/>
              </w:rPr>
              <w:t>•</w:t>
            </w:r>
            <w:r>
              <w:tab/>
              <w:t>PDCCH aggregation levels 1,2,4 for PDCCH 1Rx reception</w:t>
            </w:r>
          </w:p>
          <w:p w14:paraId="0ADB9051" w14:textId="77777777" w:rsidR="00570DA5" w:rsidRDefault="00F5627D">
            <w:r>
              <w:rPr>
                <w:rFonts w:hint="eastAsia"/>
              </w:rPr>
              <w:t>•</w:t>
            </w:r>
            <w:r>
              <w:tab/>
              <w:t>PDCCH aggregation levels 1,2 for PDCCH 2Rx reception</w:t>
            </w:r>
          </w:p>
          <w:p w14:paraId="243C20E9" w14:textId="77777777" w:rsidR="00570DA5" w:rsidRDefault="00F5627D">
            <w:r>
              <w:rPr>
                <w:rFonts w:hint="eastAsia"/>
              </w:rPr>
              <w:t>•</w:t>
            </w:r>
            <w:r>
              <w:tab/>
              <w:t>PDCCH aggregation level 1 for PDCCH 4Rx reception</w:t>
            </w:r>
          </w:p>
          <w:p w14:paraId="31C747F0" w14:textId="77777777" w:rsidR="00570DA5" w:rsidRDefault="00F5627D">
            <w:r>
              <w:t>Proposal 3</w:t>
            </w:r>
            <w:r>
              <w:tab/>
              <w:t>Only duty-cycled LP-WUS operation is supported in Rel-19.</w:t>
            </w:r>
          </w:p>
          <w:p w14:paraId="451F8BFE" w14:textId="77777777" w:rsidR="00570DA5" w:rsidRDefault="00F5627D">
            <w:r>
              <w:t>Proposal 4</w:t>
            </w:r>
            <w:r>
              <w:tab/>
              <w:t>For option 1-2, when the legacy DRX On duration timer is running, the UE should monitor LP-WUS and trigger any associated PDCCH monitoring.</w:t>
            </w:r>
          </w:p>
          <w:p w14:paraId="664A65E3" w14:textId="77777777" w:rsidR="00570DA5" w:rsidRDefault="00F5627D">
            <w:r>
              <w:t>Proposal 5</w:t>
            </w:r>
            <w:r>
              <w:tab/>
              <w:t>For option 1-2, support configuration of a new timer (e.g., wus-</w:t>
            </w:r>
            <w:proofErr w:type="spellStart"/>
            <w:r>
              <w:t>onDurationTimer</w:t>
            </w:r>
            <w:proofErr w:type="spellEnd"/>
            <w:r>
              <w:t>) that is triggered by LP-WUS.</w:t>
            </w:r>
          </w:p>
          <w:p w14:paraId="4F33B4C4" w14:textId="77777777" w:rsidR="00570DA5" w:rsidRDefault="00F5627D">
            <w:r>
              <w:t>Proposal 6</w:t>
            </w:r>
            <w:r>
              <w:tab/>
              <w:t>From RAN1 perspective, when the UE is configured with Option 1-2, active time includes the time when the timer triggered by LP-WUS (i.e. wus-</w:t>
            </w:r>
            <w:proofErr w:type="spellStart"/>
            <w:r>
              <w:t>onDurationTimer</w:t>
            </w:r>
            <w:proofErr w:type="spellEnd"/>
            <w:r>
              <w:t>) is running.</w:t>
            </w:r>
          </w:p>
          <w:p w14:paraId="0DAAB459" w14:textId="77777777" w:rsidR="00570DA5" w:rsidRDefault="00F5627D">
            <w:r>
              <w:t>Proposal 7</w:t>
            </w:r>
            <w:r>
              <w:tab/>
              <w:t>For Option 1-1 and Option 1-2, a time window could be configured which can contain multiple LP-WUS monitoring occasions.</w:t>
            </w:r>
          </w:p>
          <w:p w14:paraId="68D57872" w14:textId="77777777" w:rsidR="00570DA5" w:rsidRDefault="00F5627D">
            <w:r>
              <w:t>Proposal 8</w:t>
            </w:r>
            <w:r>
              <w:tab/>
              <w:t>For Option 1-1, the periodicity of LP-WUS monitoring is same as the C-DRX cycle length.</w:t>
            </w:r>
          </w:p>
          <w:p w14:paraId="607A9D81" w14:textId="77777777" w:rsidR="00570DA5" w:rsidRDefault="00F5627D">
            <w:r>
              <w:t>Proposal 9</w:t>
            </w:r>
            <w:r>
              <w:tab/>
              <w:t>For Option 1-2, the periodicity of LP-WUS monitoring is separately configured (e.g. can be different from the C-DRX cycle length).</w:t>
            </w:r>
          </w:p>
          <w:p w14:paraId="5AF953E0" w14:textId="77777777" w:rsidR="00570DA5" w:rsidRDefault="00F5627D">
            <w:r>
              <w:t>Proposal 10</w:t>
            </w:r>
            <w:r>
              <w:tab/>
              <w:t>Support the following for UE capability reporting of minimum time-gap between LP-WUS and PDCCH monitoring.</w:t>
            </w:r>
          </w:p>
          <w:p w14:paraId="2A139570" w14:textId="77777777" w:rsidR="00570DA5" w:rsidRDefault="00F5627D">
            <w:r>
              <w:t>a.</w:t>
            </w:r>
            <w:r>
              <w:tab/>
              <w:t>(Alt 1 from RAN1#118 agreement) For RRC CONNECTED mode, UE reports one value for each SCS from X candidate values for the determination of the minimum time gap between LP-WUS reception and MR to start PDCCH monitoring via UE capability reporting.</w:t>
            </w:r>
          </w:p>
          <w:p w14:paraId="4C58B417" w14:textId="77777777" w:rsidR="00570DA5" w:rsidRDefault="00F5627D">
            <w:r>
              <w:t>Proposal 11</w:t>
            </w:r>
            <w:r>
              <w:tab/>
              <w:t>For Option 1-1 and Option 1-2, wus-offset is defined as follows:</w:t>
            </w:r>
          </w:p>
          <w:p w14:paraId="0201BE5C" w14:textId="77777777" w:rsidR="00570DA5" w:rsidRDefault="00F5627D">
            <w:r>
              <w:rPr>
                <w:rFonts w:hint="eastAsia"/>
              </w:rPr>
              <w:t>•</w:t>
            </w:r>
            <w:r>
              <w:tab/>
              <w:t xml:space="preserve">wus-offset for Option 1-1: an offset indicating a start of a time window where the UE starts monitoring LP-WUS, prior to a slot where the </w:t>
            </w:r>
            <w:proofErr w:type="spellStart"/>
            <w:r>
              <w:t>drx-onDurationTimer</w:t>
            </w:r>
            <w:proofErr w:type="spellEnd"/>
            <w:r>
              <w:t xml:space="preserve"> is to be started.</w:t>
            </w:r>
          </w:p>
          <w:p w14:paraId="17F08765" w14:textId="77777777" w:rsidR="00570DA5" w:rsidRDefault="00F5627D">
            <w:r>
              <w:rPr>
                <w:rFonts w:hint="eastAsia"/>
              </w:rPr>
              <w:t>•</w:t>
            </w:r>
            <w:r>
              <w:tab/>
              <w:t>wus-offset for Option 1-2: an offset indicating a time where the UE starts monitoring PDCCH, after a slot where the UE detects LP-WUS.</w:t>
            </w:r>
          </w:p>
          <w:p w14:paraId="0186FB79" w14:textId="77777777" w:rsidR="00570DA5" w:rsidRDefault="00F5627D">
            <w:r>
              <w:t>Proposal 12</w:t>
            </w:r>
            <w:r>
              <w:tab/>
              <w:t xml:space="preserve">LP-WUS monitoring is activated/deactivated via dedicated RRC </w:t>
            </w:r>
            <w:proofErr w:type="spellStart"/>
            <w:r>
              <w:t>signaling</w:t>
            </w:r>
            <w:proofErr w:type="spellEnd"/>
            <w:r>
              <w:t>.</w:t>
            </w:r>
          </w:p>
          <w:p w14:paraId="326A09E7" w14:textId="77777777" w:rsidR="00570DA5" w:rsidRDefault="00F5627D">
            <w:r>
              <w:t>Proposal 13</w:t>
            </w:r>
            <w:r>
              <w:tab/>
              <w:t>With CA (single DRX group), LP-WUS can be configured on the primary cell of the cell group and the detection of LP-WUS will trigger PDCCH monitoring on all the serving cells.</w:t>
            </w:r>
          </w:p>
          <w:p w14:paraId="290ABE8F" w14:textId="77777777" w:rsidR="00570DA5" w:rsidRDefault="00F5627D">
            <w:r>
              <w:t>Proposal 14</w:t>
            </w:r>
            <w: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73AF24B7" w14:textId="77777777" w:rsidR="00570DA5" w:rsidRDefault="00570DA5"/>
    <w:p w14:paraId="21207E79" w14:textId="77777777" w:rsidR="00570DA5" w:rsidRDefault="00F5627D">
      <w:pPr>
        <w:pStyle w:val="30"/>
        <w:rPr>
          <w:sz w:val="20"/>
        </w:rPr>
      </w:pPr>
      <w:r>
        <w:rPr>
          <w:sz w:val="20"/>
        </w:rPr>
        <w:t>R1-2408860</w:t>
      </w:r>
      <w:r>
        <w:rPr>
          <w:sz w:val="20"/>
        </w:rPr>
        <w:tab/>
        <w:t>Qualcomm Incorporated</w:t>
      </w:r>
    </w:p>
    <w:tbl>
      <w:tblPr>
        <w:tblStyle w:val="afd"/>
        <w:tblW w:w="0" w:type="auto"/>
        <w:tblLook w:val="04A0" w:firstRow="1" w:lastRow="0" w:firstColumn="1" w:lastColumn="0" w:noHBand="0" w:noVBand="1"/>
      </w:tblPr>
      <w:tblGrid>
        <w:gridCol w:w="9838"/>
      </w:tblGrid>
      <w:tr w:rsidR="00570DA5" w14:paraId="7778DF10" w14:textId="77777777">
        <w:tc>
          <w:tcPr>
            <w:tcW w:w="9838" w:type="dxa"/>
          </w:tcPr>
          <w:p w14:paraId="76A0BF18" w14:textId="77777777" w:rsidR="00570DA5" w:rsidRDefault="00F5627D">
            <w:pPr>
              <w:rPr>
                <w:bCs/>
              </w:rPr>
            </w:pPr>
            <w:r>
              <w:rPr>
                <w:rFonts w:hint="eastAsia"/>
              </w:rPr>
              <w:t>Proposal 1:</w:t>
            </w:r>
          </w:p>
          <w:p w14:paraId="0FD00571" w14:textId="77777777" w:rsidR="00570DA5" w:rsidRDefault="00F5627D">
            <w:pPr>
              <w:pStyle w:val="aff0"/>
              <w:numPr>
                <w:ilvl w:val="0"/>
                <w:numId w:val="80"/>
              </w:numPr>
              <w:rPr>
                <w:bCs/>
                <w:sz w:val="20"/>
                <w:szCs w:val="20"/>
              </w:rPr>
            </w:pPr>
            <w:r>
              <w:rPr>
                <w:sz w:val="20"/>
                <w:szCs w:val="20"/>
              </w:rPr>
              <w:t>For option 1-</w:t>
            </w:r>
            <w:r>
              <w:rPr>
                <w:rFonts w:hint="eastAsia"/>
                <w:sz w:val="20"/>
                <w:szCs w:val="20"/>
              </w:rPr>
              <w:t>1</w:t>
            </w:r>
            <w:r>
              <w:rPr>
                <w:sz w:val="20"/>
                <w:szCs w:val="20"/>
              </w:rPr>
              <w:t xml:space="preserve"> of LP-WUS CONNECTED mode operation, the followings are assumed from RAN1 perspective. </w:t>
            </w:r>
          </w:p>
          <w:p w14:paraId="3A6D6E22" w14:textId="77777777" w:rsidR="00570DA5" w:rsidRDefault="00F5627D">
            <w:pPr>
              <w:pStyle w:val="aff0"/>
              <w:numPr>
                <w:ilvl w:val="1"/>
                <w:numId w:val="80"/>
              </w:numPr>
              <w:rPr>
                <w:bCs/>
                <w:sz w:val="20"/>
                <w:szCs w:val="20"/>
              </w:rPr>
            </w:pPr>
            <w:r>
              <w:rPr>
                <w:sz w:val="20"/>
                <w:szCs w:val="20"/>
              </w:rPr>
              <w:t>LP-WUS monitoring outside at least legacy C-DRX active time according to the LP-WUS monitoring configuration to trigger PDCCH monitoring.</w:t>
            </w:r>
          </w:p>
          <w:p w14:paraId="1326DD08" w14:textId="77777777" w:rsidR="00570DA5" w:rsidRDefault="00F5627D">
            <w:pPr>
              <w:pStyle w:val="aff0"/>
              <w:numPr>
                <w:ilvl w:val="1"/>
                <w:numId w:val="80"/>
              </w:numPr>
              <w:rPr>
                <w:bCs/>
                <w:sz w:val="20"/>
                <w:szCs w:val="20"/>
              </w:rPr>
            </w:pPr>
            <w:r>
              <w:rPr>
                <w:sz w:val="20"/>
                <w:szCs w:val="20"/>
              </w:rPr>
              <w:t>UE is configured with legacy C-DRX configurations as Rel-18</w:t>
            </w:r>
          </w:p>
          <w:p w14:paraId="54FA24BE" w14:textId="77777777" w:rsidR="00570DA5" w:rsidRDefault="00F5627D">
            <w:pPr>
              <w:pStyle w:val="aff0"/>
              <w:numPr>
                <w:ilvl w:val="1"/>
                <w:numId w:val="80"/>
              </w:numPr>
              <w:rPr>
                <w:bCs/>
                <w:sz w:val="20"/>
                <w:szCs w:val="20"/>
              </w:rPr>
            </w:pPr>
            <w:r>
              <w:rPr>
                <w:sz w:val="20"/>
                <w:szCs w:val="20"/>
              </w:rPr>
              <w:t>UE is expected to be configured with LP-WUS monitoring configuration</w:t>
            </w:r>
          </w:p>
          <w:p w14:paraId="1B6066A4" w14:textId="77777777" w:rsidR="00570DA5" w:rsidRDefault="00F5627D">
            <w:pPr>
              <w:pStyle w:val="aff0"/>
              <w:numPr>
                <w:ilvl w:val="2"/>
                <w:numId w:val="80"/>
              </w:numPr>
              <w:rPr>
                <w:bCs/>
                <w:sz w:val="20"/>
                <w:szCs w:val="20"/>
              </w:rPr>
            </w:pPr>
            <w:r>
              <w:rPr>
                <w:sz w:val="20"/>
                <w:szCs w:val="20"/>
              </w:rPr>
              <w:t xml:space="preserve">FFS </w:t>
            </w:r>
            <w:r>
              <w:rPr>
                <w:rFonts w:hint="eastAsia"/>
                <w:sz w:val="20"/>
                <w:szCs w:val="20"/>
              </w:rPr>
              <w:t>periodicity and offset in relation to the C-DRX configuration</w:t>
            </w:r>
          </w:p>
          <w:p w14:paraId="5C4E5E58" w14:textId="77777777" w:rsidR="00570DA5" w:rsidRDefault="00F5627D">
            <w:pPr>
              <w:pStyle w:val="aff0"/>
              <w:numPr>
                <w:ilvl w:val="1"/>
                <w:numId w:val="80"/>
              </w:numPr>
              <w:rPr>
                <w:bCs/>
                <w:sz w:val="20"/>
                <w:szCs w:val="20"/>
              </w:rPr>
            </w:pPr>
            <w:r>
              <w:rPr>
                <w:sz w:val="20"/>
                <w:szCs w:val="20"/>
              </w:rPr>
              <w:t xml:space="preserve">LP-WUS triggers the start of </w:t>
            </w:r>
            <w:r>
              <w:rPr>
                <w:rFonts w:hint="eastAsia"/>
                <w:i/>
                <w:iCs/>
                <w:sz w:val="20"/>
                <w:szCs w:val="20"/>
              </w:rPr>
              <w:t>drx-onDurationTimer</w:t>
            </w:r>
            <w:r>
              <w:rPr>
                <w:sz w:val="20"/>
                <w:szCs w:val="20"/>
              </w:rPr>
              <w:t xml:space="preserve"> during which UE monitors PDCCH</w:t>
            </w:r>
          </w:p>
          <w:p w14:paraId="45863BB9" w14:textId="77777777" w:rsidR="00570DA5" w:rsidRDefault="00F5627D">
            <w:pPr>
              <w:pStyle w:val="aff0"/>
              <w:numPr>
                <w:ilvl w:val="1"/>
                <w:numId w:val="80"/>
              </w:numPr>
              <w:rPr>
                <w:bCs/>
                <w:sz w:val="20"/>
                <w:szCs w:val="20"/>
              </w:rPr>
            </w:pPr>
            <w:r>
              <w:rPr>
                <w:sz w:val="20"/>
                <w:szCs w:val="20"/>
              </w:rPr>
              <w:t xml:space="preserve">UE PDCCH monitoring behaviors related to other legacy DRX timers are not affected </w:t>
            </w:r>
          </w:p>
          <w:p w14:paraId="49ADF54F" w14:textId="77777777" w:rsidR="00570DA5" w:rsidRDefault="00F5627D">
            <w:pPr>
              <w:pStyle w:val="aff0"/>
              <w:numPr>
                <w:ilvl w:val="2"/>
                <w:numId w:val="80"/>
              </w:numPr>
              <w:rPr>
                <w:bCs/>
                <w:sz w:val="20"/>
                <w:szCs w:val="20"/>
              </w:rPr>
            </w:pPr>
            <w:r>
              <w:rPr>
                <w:sz w:val="20"/>
                <w:szCs w:val="20"/>
              </w:rPr>
              <w:t>drx-InactivityTimer, drx-RetransmissionTimerDL, drx-RetransmissionTimerUL, drx-HARQ-RTT-TimerDL, drx-HARQ-RTT-TimerUL</w:t>
            </w:r>
          </w:p>
          <w:p w14:paraId="31A8AE05" w14:textId="77777777" w:rsidR="00570DA5" w:rsidRDefault="00F5627D">
            <w:pPr>
              <w:pStyle w:val="aff0"/>
              <w:numPr>
                <w:ilvl w:val="1"/>
                <w:numId w:val="80"/>
              </w:numPr>
              <w:rPr>
                <w:bCs/>
                <w:sz w:val="20"/>
                <w:szCs w:val="20"/>
              </w:rPr>
            </w:pPr>
            <w:r>
              <w:rPr>
                <w:sz w:val="20"/>
                <w:szCs w:val="20"/>
              </w:rPr>
              <w:t>No impact on RRM/RLM/BFD measurement requirements is assumed</w:t>
            </w:r>
          </w:p>
          <w:p w14:paraId="2F28B2E2" w14:textId="77777777" w:rsidR="00570DA5" w:rsidRDefault="00F5627D">
            <w:pPr>
              <w:pStyle w:val="aff0"/>
              <w:numPr>
                <w:ilvl w:val="1"/>
                <w:numId w:val="80"/>
              </w:numPr>
              <w:rPr>
                <w:bCs/>
                <w:sz w:val="20"/>
                <w:szCs w:val="20"/>
              </w:rPr>
            </w:pPr>
            <w:r>
              <w:rPr>
                <w:sz w:val="20"/>
                <w:szCs w:val="20"/>
              </w:rPr>
              <w:t>For periodic CSI/L1-RSRP reporting, UE can be configured with one of the following</w:t>
            </w:r>
          </w:p>
          <w:p w14:paraId="4763635D" w14:textId="77777777" w:rsidR="00570DA5" w:rsidRDefault="00F5627D">
            <w:pPr>
              <w:pStyle w:val="aff0"/>
              <w:numPr>
                <w:ilvl w:val="2"/>
                <w:numId w:val="80"/>
              </w:numPr>
              <w:rPr>
                <w:bCs/>
                <w:sz w:val="20"/>
                <w:szCs w:val="20"/>
              </w:rPr>
            </w:pPr>
            <w:r>
              <w:rPr>
                <w:sz w:val="20"/>
                <w:szCs w:val="20"/>
              </w:rPr>
              <w:t>Periodic CSI/L1-RSRP is not reported if UE is not indicated to wake-up</w:t>
            </w:r>
          </w:p>
          <w:p w14:paraId="4AE7C9C4" w14:textId="77777777" w:rsidR="00570DA5" w:rsidRDefault="00F5627D">
            <w:pPr>
              <w:pStyle w:val="aff0"/>
              <w:numPr>
                <w:ilvl w:val="2"/>
                <w:numId w:val="80"/>
              </w:numPr>
              <w:rPr>
                <w:bCs/>
                <w:sz w:val="20"/>
                <w:szCs w:val="20"/>
              </w:rPr>
            </w:pPr>
            <w:r>
              <w:rPr>
                <w:sz w:val="20"/>
                <w:szCs w:val="20"/>
              </w:rPr>
              <w:t>Periodic CSI/L1-RSRP is periodically reported regardless if UE is indicated to wake-up or not</w:t>
            </w:r>
          </w:p>
          <w:p w14:paraId="39343C05" w14:textId="77777777" w:rsidR="00570DA5" w:rsidRDefault="00F5627D">
            <w:pPr>
              <w:rPr>
                <w:bCs/>
              </w:rPr>
            </w:pPr>
            <w:r>
              <w:rPr>
                <w:rFonts w:hint="eastAsia"/>
              </w:rPr>
              <w:t>Proposal 2:</w:t>
            </w:r>
          </w:p>
          <w:p w14:paraId="23EF6129" w14:textId="77777777" w:rsidR="00570DA5" w:rsidRDefault="00F5627D">
            <w:pPr>
              <w:pStyle w:val="aff0"/>
              <w:numPr>
                <w:ilvl w:val="0"/>
                <w:numId w:val="80"/>
              </w:numPr>
              <w:rPr>
                <w:bCs/>
                <w:sz w:val="20"/>
                <w:szCs w:val="20"/>
              </w:rPr>
            </w:pPr>
            <w:r>
              <w:rPr>
                <w:sz w:val="20"/>
                <w:szCs w:val="20"/>
              </w:rPr>
              <w:t>For option 1-</w:t>
            </w:r>
            <w:r>
              <w:rPr>
                <w:rFonts w:hint="eastAsia"/>
                <w:sz w:val="20"/>
                <w:szCs w:val="20"/>
              </w:rPr>
              <w:t>1</w:t>
            </w:r>
            <w:r>
              <w:rPr>
                <w:sz w:val="20"/>
                <w:szCs w:val="20"/>
              </w:rPr>
              <w:t xml:space="preserve"> of LP-WUS CONNECTED mode operation, </w:t>
            </w:r>
            <w:r>
              <w:rPr>
                <w:rFonts w:hint="eastAsia"/>
                <w:sz w:val="20"/>
                <w:szCs w:val="20"/>
              </w:rPr>
              <w:t>confirm legacy PDCCH skipping or SSSG switching can be configured simultaneously for further power saving</w:t>
            </w:r>
            <w:r>
              <w:rPr>
                <w:sz w:val="20"/>
                <w:szCs w:val="20"/>
              </w:rPr>
              <w:t xml:space="preserve">. </w:t>
            </w:r>
          </w:p>
          <w:p w14:paraId="316F3777" w14:textId="77777777" w:rsidR="00570DA5" w:rsidRDefault="00F5627D">
            <w:pPr>
              <w:rPr>
                <w:bCs/>
              </w:rPr>
            </w:pPr>
            <w:r>
              <w:rPr>
                <w:rFonts w:hint="eastAsia"/>
              </w:rPr>
              <w:t>Proposal 3:</w:t>
            </w:r>
          </w:p>
          <w:p w14:paraId="12AF9458" w14:textId="77777777" w:rsidR="00570DA5" w:rsidRDefault="00F5627D">
            <w:pPr>
              <w:pStyle w:val="aff0"/>
              <w:numPr>
                <w:ilvl w:val="0"/>
                <w:numId w:val="80"/>
              </w:numPr>
              <w:rPr>
                <w:bCs/>
                <w:sz w:val="20"/>
                <w:szCs w:val="20"/>
              </w:rPr>
            </w:pPr>
            <w:r>
              <w:rPr>
                <w:sz w:val="20"/>
                <w:szCs w:val="20"/>
              </w:rPr>
              <w:t>For option 1-</w:t>
            </w:r>
            <w:r>
              <w:rPr>
                <w:rFonts w:hint="eastAsia"/>
                <w:sz w:val="20"/>
                <w:szCs w:val="20"/>
              </w:rPr>
              <w:t>1</w:t>
            </w:r>
            <w:r>
              <w:rPr>
                <w:sz w:val="20"/>
                <w:szCs w:val="20"/>
              </w:rPr>
              <w:t xml:space="preserve"> of LP-WUS CONNECTED mode operation, </w:t>
            </w:r>
            <w:r>
              <w:rPr>
                <w:rFonts w:hint="eastAsia"/>
                <w:sz w:val="20"/>
                <w:szCs w:val="20"/>
              </w:rPr>
              <w:t>discuss and clarify whether a UE is expected or not expected to monitor LP-WUS in DRX Active Time</w:t>
            </w:r>
            <w:r>
              <w:rPr>
                <w:sz w:val="20"/>
                <w:szCs w:val="20"/>
              </w:rPr>
              <w:t xml:space="preserve">. </w:t>
            </w:r>
          </w:p>
          <w:p w14:paraId="74DAABB6" w14:textId="77777777" w:rsidR="00570DA5" w:rsidRDefault="00F5627D">
            <w:pPr>
              <w:rPr>
                <w:bCs/>
              </w:rPr>
            </w:pPr>
            <w:r>
              <w:rPr>
                <w:rFonts w:hint="eastAsia"/>
              </w:rPr>
              <w:t>Proposal 4:</w:t>
            </w:r>
          </w:p>
          <w:p w14:paraId="03FA6AB8" w14:textId="77777777" w:rsidR="00570DA5" w:rsidRDefault="00F5627D">
            <w:pPr>
              <w:pStyle w:val="aff0"/>
              <w:numPr>
                <w:ilvl w:val="0"/>
                <w:numId w:val="80"/>
              </w:numPr>
              <w:rPr>
                <w:bCs/>
                <w:sz w:val="20"/>
                <w:szCs w:val="20"/>
              </w:rPr>
            </w:pPr>
            <w:r>
              <w:rPr>
                <w:rFonts w:hint="eastAsia"/>
                <w:sz w:val="20"/>
                <w:szCs w:val="20"/>
              </w:rPr>
              <w:t xml:space="preserve">RAN1 assumes following details of Option 1-2 in the RAN1#118 agreement, including the </w:t>
            </w:r>
            <w:r>
              <w:rPr>
                <w:rFonts w:hint="eastAsia"/>
                <w:sz w:val="20"/>
                <w:szCs w:val="20"/>
                <w:highlight w:val="yellow"/>
              </w:rPr>
              <w:t>FFSs</w:t>
            </w:r>
            <w:r>
              <w:rPr>
                <w:rFonts w:hint="eastAsia"/>
                <w:sz w:val="20"/>
                <w:szCs w:val="20"/>
              </w:rPr>
              <w:t>, to be discussed and concluded in RAN2:</w:t>
            </w:r>
          </w:p>
          <w:p w14:paraId="38DCC33A" w14:textId="77777777" w:rsidR="00570DA5" w:rsidRDefault="00F5627D">
            <w:pPr>
              <w:pStyle w:val="aff0"/>
              <w:numPr>
                <w:ilvl w:val="1"/>
                <w:numId w:val="80"/>
              </w:numPr>
              <w:rPr>
                <w:bCs/>
                <w:sz w:val="20"/>
                <w:szCs w:val="20"/>
              </w:rPr>
            </w:pPr>
            <w:r>
              <w:rPr>
                <w:sz w:val="20"/>
                <w:szCs w:val="20"/>
              </w:rPr>
              <w:t xml:space="preserve">UE </w:t>
            </w:r>
            <w:r>
              <w:rPr>
                <w:rFonts w:eastAsia="游明朝" w:hint="eastAsia"/>
                <w:sz w:val="20"/>
                <w:szCs w:val="20"/>
              </w:rPr>
              <w:t xml:space="preserve">is </w:t>
            </w:r>
            <w:r>
              <w:rPr>
                <w:sz w:val="20"/>
                <w:szCs w:val="20"/>
              </w:rPr>
              <w:t xml:space="preserve">expected to be configured with LP-WUS </w:t>
            </w:r>
            <w:r>
              <w:rPr>
                <w:rFonts w:eastAsia="游明朝" w:hint="eastAsia"/>
                <w:sz w:val="20"/>
                <w:szCs w:val="20"/>
              </w:rPr>
              <w:t>monito</w:t>
            </w:r>
            <w:r>
              <w:rPr>
                <w:rFonts w:eastAsia="游明朝"/>
                <w:sz w:val="20"/>
                <w:szCs w:val="20"/>
              </w:rPr>
              <w:t>r</w:t>
            </w:r>
            <w:r>
              <w:rPr>
                <w:rFonts w:eastAsia="游明朝" w:hint="eastAsia"/>
                <w:sz w:val="20"/>
                <w:szCs w:val="20"/>
              </w:rPr>
              <w:t>ing configuration (</w:t>
            </w:r>
            <w:r>
              <w:rPr>
                <w:sz w:val="20"/>
                <w:szCs w:val="20"/>
              </w:rPr>
              <w:t>periodicity and offset can be different from those from C-DRX configuration)</w:t>
            </w:r>
          </w:p>
          <w:p w14:paraId="083A4C42" w14:textId="77777777" w:rsidR="00570DA5" w:rsidRDefault="00F5627D">
            <w:pPr>
              <w:pStyle w:val="aff0"/>
              <w:numPr>
                <w:ilvl w:val="2"/>
                <w:numId w:val="80"/>
              </w:numPr>
              <w:rPr>
                <w:bCs/>
                <w:sz w:val="20"/>
                <w:szCs w:val="20"/>
              </w:rPr>
            </w:pPr>
            <w:r>
              <w:rPr>
                <w:rFonts w:hint="eastAsia"/>
                <w:sz w:val="20"/>
                <w:szCs w:val="20"/>
                <w:highlight w:val="yellow"/>
              </w:rPr>
              <w:t>FFS</w:t>
            </w:r>
            <w:r>
              <w:rPr>
                <w:rFonts w:hint="eastAsia"/>
                <w:sz w:val="20"/>
                <w:szCs w:val="20"/>
              </w:rPr>
              <w:t xml:space="preserve"> potential restriction for LP-WUS configuration in relation with</w:t>
            </w:r>
            <w:r>
              <w:rPr>
                <w:sz w:val="20"/>
                <w:szCs w:val="20"/>
              </w:rPr>
              <w:t xml:space="preserve"> C-DRX configuration</w:t>
            </w:r>
            <w:r>
              <w:rPr>
                <w:rFonts w:hint="eastAsia"/>
                <w:sz w:val="20"/>
                <w:szCs w:val="20"/>
              </w:rPr>
              <w:t xml:space="preserve"> </w:t>
            </w:r>
          </w:p>
          <w:p w14:paraId="3F8C3EB1" w14:textId="77777777" w:rsidR="00570DA5" w:rsidRDefault="00F5627D">
            <w:pPr>
              <w:pStyle w:val="aff0"/>
              <w:numPr>
                <w:ilvl w:val="1"/>
                <w:numId w:val="80"/>
              </w:numPr>
              <w:rPr>
                <w:bCs/>
                <w:sz w:val="20"/>
                <w:szCs w:val="20"/>
              </w:rPr>
            </w:pPr>
            <w:r>
              <w:rPr>
                <w:sz w:val="20"/>
                <w:szCs w:val="20"/>
              </w:rPr>
              <w:t>LP-WUS triggers the start of a timer during which UE monitors PDCCH</w:t>
            </w:r>
          </w:p>
          <w:p w14:paraId="024DE76B" w14:textId="77777777" w:rsidR="00570DA5" w:rsidRDefault="00F5627D">
            <w:pPr>
              <w:pStyle w:val="aff0"/>
              <w:numPr>
                <w:ilvl w:val="2"/>
                <w:numId w:val="80"/>
              </w:numPr>
              <w:rPr>
                <w:bCs/>
                <w:sz w:val="20"/>
                <w:szCs w:val="20"/>
              </w:rPr>
            </w:pPr>
            <w:r>
              <w:rPr>
                <w:sz w:val="20"/>
                <w:szCs w:val="20"/>
                <w:highlight w:val="yellow"/>
              </w:rPr>
              <w:t>FFS</w:t>
            </w:r>
            <w:r>
              <w:rPr>
                <w:sz w:val="20"/>
                <w:szCs w:val="20"/>
              </w:rPr>
              <w:t xml:space="preserve"> the timer is existing timer </w:t>
            </w:r>
            <w:r>
              <w:rPr>
                <w:rFonts w:hint="eastAsia"/>
                <w:sz w:val="20"/>
                <w:szCs w:val="20"/>
              </w:rPr>
              <w:t>and/</w:t>
            </w:r>
            <w:r>
              <w:rPr>
                <w:sz w:val="20"/>
                <w:szCs w:val="20"/>
              </w:rPr>
              <w:t xml:space="preserve">or new timer </w:t>
            </w:r>
          </w:p>
          <w:p w14:paraId="01B3A28E" w14:textId="77777777" w:rsidR="00570DA5" w:rsidRDefault="00F5627D">
            <w:pPr>
              <w:rPr>
                <w:bCs/>
              </w:rPr>
            </w:pPr>
            <w:r>
              <w:rPr>
                <w:rFonts w:hint="eastAsia"/>
              </w:rPr>
              <w:t>Proposal 5:</w:t>
            </w:r>
          </w:p>
          <w:p w14:paraId="636FDB48" w14:textId="77777777" w:rsidR="00570DA5" w:rsidRDefault="00F5627D">
            <w:pPr>
              <w:pStyle w:val="aff0"/>
              <w:numPr>
                <w:ilvl w:val="0"/>
                <w:numId w:val="80"/>
              </w:numPr>
              <w:rPr>
                <w:bCs/>
                <w:sz w:val="20"/>
                <w:szCs w:val="20"/>
              </w:rPr>
            </w:pPr>
            <w:r>
              <w:rPr>
                <w:sz w:val="20"/>
                <w:szCs w:val="20"/>
              </w:rPr>
              <w:t>For option 1-</w:t>
            </w:r>
            <w:r>
              <w:rPr>
                <w:rFonts w:hint="eastAsia"/>
                <w:sz w:val="20"/>
                <w:szCs w:val="20"/>
              </w:rPr>
              <w:t>2</w:t>
            </w:r>
            <w:r>
              <w:rPr>
                <w:sz w:val="20"/>
                <w:szCs w:val="20"/>
              </w:rPr>
              <w:t xml:space="preserve"> of LP-WUS CONNECTED mode operation, </w:t>
            </w:r>
            <w:r>
              <w:rPr>
                <w:rFonts w:hint="eastAsia"/>
                <w:sz w:val="20"/>
                <w:szCs w:val="20"/>
              </w:rPr>
              <w:t>support joint use of LP-WUS and legacy PDCCH skipping or SSSG switching for further power saving</w:t>
            </w:r>
            <w:r>
              <w:rPr>
                <w:sz w:val="20"/>
                <w:szCs w:val="20"/>
              </w:rPr>
              <w:t xml:space="preserve">. </w:t>
            </w:r>
          </w:p>
          <w:p w14:paraId="553C44BF" w14:textId="77777777" w:rsidR="00570DA5" w:rsidRDefault="00F5627D">
            <w:pPr>
              <w:rPr>
                <w:bCs/>
              </w:rPr>
            </w:pPr>
            <w:r>
              <w:rPr>
                <w:rFonts w:hint="eastAsia"/>
              </w:rPr>
              <w:t>Proposal 6:</w:t>
            </w:r>
          </w:p>
          <w:p w14:paraId="042645A8" w14:textId="77777777" w:rsidR="00570DA5" w:rsidRDefault="00F5627D">
            <w:pPr>
              <w:pStyle w:val="aff0"/>
              <w:numPr>
                <w:ilvl w:val="0"/>
                <w:numId w:val="80"/>
              </w:numPr>
              <w:rPr>
                <w:bCs/>
                <w:sz w:val="20"/>
                <w:szCs w:val="20"/>
              </w:rPr>
            </w:pPr>
            <w:r>
              <w:rPr>
                <w:sz w:val="20"/>
                <w:szCs w:val="20"/>
              </w:rPr>
              <w:t>For option 1-</w:t>
            </w:r>
            <w:r>
              <w:rPr>
                <w:rFonts w:hint="eastAsia"/>
                <w:sz w:val="20"/>
                <w:szCs w:val="20"/>
              </w:rPr>
              <w:t>2</w:t>
            </w:r>
            <w:r>
              <w:rPr>
                <w:sz w:val="20"/>
                <w:szCs w:val="20"/>
              </w:rPr>
              <w:t xml:space="preserve"> of LP-WUS CONNECTED mode operation, </w:t>
            </w:r>
            <w:r>
              <w:rPr>
                <w:rFonts w:hint="eastAsia"/>
                <w:sz w:val="20"/>
                <w:szCs w:val="20"/>
              </w:rPr>
              <w:t>discuss and clarify whether a UE is expected or not expected to monitor LP-WUS in DRX Active Time</w:t>
            </w:r>
            <w:r>
              <w:rPr>
                <w:sz w:val="20"/>
                <w:szCs w:val="20"/>
              </w:rPr>
              <w:t xml:space="preserve">. </w:t>
            </w:r>
          </w:p>
          <w:p w14:paraId="4B4AF195" w14:textId="77777777" w:rsidR="00570DA5" w:rsidRDefault="00F5627D">
            <w:pPr>
              <w:rPr>
                <w:bCs/>
              </w:rPr>
            </w:pPr>
            <w:r>
              <w:rPr>
                <w:rFonts w:hint="eastAsia"/>
              </w:rPr>
              <w:t>P</w:t>
            </w:r>
            <w:r>
              <w:t xml:space="preserve">roposal </w:t>
            </w:r>
            <w:r>
              <w:rPr>
                <w:rFonts w:hint="eastAsia"/>
              </w:rPr>
              <w:t>7</w:t>
            </w:r>
            <w:r>
              <w:t>:</w:t>
            </w:r>
          </w:p>
          <w:p w14:paraId="1522B9C6" w14:textId="77777777" w:rsidR="00570DA5" w:rsidRDefault="00F5627D">
            <w:pPr>
              <w:pStyle w:val="aff0"/>
              <w:numPr>
                <w:ilvl w:val="0"/>
                <w:numId w:val="21"/>
              </w:numPr>
              <w:rPr>
                <w:bCs/>
                <w:sz w:val="20"/>
                <w:szCs w:val="20"/>
              </w:rPr>
            </w:pPr>
            <w:r>
              <w:rPr>
                <w:sz w:val="20"/>
                <w:szCs w:val="20"/>
              </w:rPr>
              <w:t>Confirm that a UE can trigger recovery from beam failure or radio link failure even when the UE monitors LP-WUS and does not monitor PDCCH</w:t>
            </w:r>
          </w:p>
          <w:p w14:paraId="703D8FD5" w14:textId="77777777" w:rsidR="00570DA5" w:rsidRDefault="00F5627D">
            <w:pPr>
              <w:pStyle w:val="aff0"/>
              <w:numPr>
                <w:ilvl w:val="1"/>
                <w:numId w:val="21"/>
              </w:numPr>
              <w:rPr>
                <w:bCs/>
                <w:sz w:val="20"/>
                <w:szCs w:val="20"/>
              </w:rPr>
            </w:pPr>
            <w:r>
              <w:rPr>
                <w:sz w:val="20"/>
                <w:szCs w:val="20"/>
              </w:rPr>
              <w:t>Once the UE triggers the recovery, the UE autonomously activate PDCCH monitoring</w:t>
            </w:r>
            <w:r>
              <w:rPr>
                <w:rFonts w:hint="eastAsia"/>
                <w:sz w:val="20"/>
                <w:szCs w:val="20"/>
              </w:rPr>
              <w:t xml:space="preserve"> </w:t>
            </w:r>
            <w:r>
              <w:rPr>
                <w:sz w:val="20"/>
                <w:szCs w:val="20"/>
              </w:rPr>
              <w:t>to receive the response to the recovery request</w:t>
            </w:r>
          </w:p>
          <w:p w14:paraId="04C3D359" w14:textId="77777777" w:rsidR="00570DA5" w:rsidRDefault="00F5627D">
            <w:pPr>
              <w:pStyle w:val="aff0"/>
              <w:numPr>
                <w:ilvl w:val="0"/>
                <w:numId w:val="21"/>
              </w:numPr>
              <w:rPr>
                <w:bCs/>
                <w:sz w:val="20"/>
                <w:szCs w:val="20"/>
              </w:rPr>
            </w:pPr>
            <w:r>
              <w:rPr>
                <w:sz w:val="20"/>
                <w:szCs w:val="20"/>
              </w:rPr>
              <w:t xml:space="preserve">Additionally, allow a UE to autonomously fallback from LP-WUS monitoring to </w:t>
            </w:r>
            <w:r>
              <w:rPr>
                <w:rFonts w:hint="eastAsia"/>
                <w:sz w:val="20"/>
                <w:szCs w:val="20"/>
              </w:rPr>
              <w:t>C-DRX operation</w:t>
            </w:r>
            <w:r>
              <w:rPr>
                <w:sz w:val="20"/>
                <w:szCs w:val="20"/>
              </w:rPr>
              <w:t xml:space="preserve"> when the channel/beam quality is not satisfactory for successful LP-WUS reception</w:t>
            </w:r>
          </w:p>
          <w:p w14:paraId="678F9F46" w14:textId="77777777" w:rsidR="00570DA5" w:rsidRDefault="00F5627D">
            <w:pPr>
              <w:pStyle w:val="aff0"/>
              <w:numPr>
                <w:ilvl w:val="0"/>
                <w:numId w:val="21"/>
              </w:numPr>
              <w:rPr>
                <w:bCs/>
                <w:sz w:val="20"/>
                <w:szCs w:val="20"/>
              </w:rPr>
            </w:pPr>
            <w:r>
              <w:rPr>
                <w:rFonts w:hint="eastAsia"/>
                <w:sz w:val="20"/>
                <w:szCs w:val="20"/>
              </w:rPr>
              <w:t xml:space="preserve">FFS: whether/how to support UE autonomous fallback from LP-WUS monitoring to Rel-16 DCP based DRX adaptation </w:t>
            </w:r>
          </w:p>
          <w:p w14:paraId="0BDE2523" w14:textId="77777777" w:rsidR="00570DA5" w:rsidRDefault="00F5627D">
            <w:pPr>
              <w:rPr>
                <w:bCs/>
              </w:rPr>
            </w:pPr>
            <w:r>
              <w:t>Observation</w:t>
            </w:r>
            <w:r>
              <w:rPr>
                <w:rFonts w:hint="eastAsia"/>
              </w:rPr>
              <w:t xml:space="preserve"> 1</w:t>
            </w:r>
            <w:r>
              <w:t>:</w:t>
            </w:r>
          </w:p>
          <w:p w14:paraId="644367FC" w14:textId="77777777" w:rsidR="00570DA5" w:rsidRDefault="00F5627D">
            <w:pPr>
              <w:pStyle w:val="aff0"/>
              <w:numPr>
                <w:ilvl w:val="0"/>
                <w:numId w:val="21"/>
              </w:numPr>
              <w:rPr>
                <w:sz w:val="20"/>
                <w:szCs w:val="20"/>
                <w:lang w:val="en-GB"/>
              </w:rPr>
            </w:pPr>
            <w:r>
              <w:rPr>
                <w:rFonts w:hint="eastAsia"/>
                <w:sz w:val="20"/>
                <w:szCs w:val="20"/>
              </w:rPr>
              <w:t>For Option 1-1, autonomous fallback from LP-WUS monitoring to PDCCH monitoring in C-DRX active time can be enabled without specific handling</w:t>
            </w:r>
          </w:p>
          <w:p w14:paraId="08F91833" w14:textId="77777777" w:rsidR="00570DA5" w:rsidRDefault="00F5627D">
            <w:pPr>
              <w:pStyle w:val="aff0"/>
              <w:numPr>
                <w:ilvl w:val="1"/>
                <w:numId w:val="21"/>
              </w:numPr>
              <w:rPr>
                <w:sz w:val="20"/>
                <w:szCs w:val="20"/>
                <w:lang w:val="en-GB"/>
              </w:rPr>
            </w:pPr>
            <w:r>
              <w:rPr>
                <w:rFonts w:hint="eastAsia"/>
                <w:sz w:val="20"/>
                <w:szCs w:val="20"/>
              </w:rPr>
              <w:t xml:space="preserve">It is beneficial to consider UE feedback information to let network know whether the UE is in LP-WUS </w:t>
            </w:r>
            <w:r>
              <w:rPr>
                <w:sz w:val="20"/>
                <w:szCs w:val="20"/>
              </w:rPr>
              <w:t>coverage</w:t>
            </w:r>
            <w:r>
              <w:rPr>
                <w:rFonts w:hint="eastAsia"/>
                <w:sz w:val="20"/>
                <w:szCs w:val="20"/>
              </w:rPr>
              <w:t xml:space="preserve"> or not, and with which LP-WUS configuration the UE can receive LP-WUS in the present status</w:t>
            </w:r>
          </w:p>
          <w:p w14:paraId="57221459" w14:textId="77777777" w:rsidR="00570DA5" w:rsidRDefault="00F5627D">
            <w:pPr>
              <w:pStyle w:val="aff0"/>
              <w:numPr>
                <w:ilvl w:val="0"/>
                <w:numId w:val="21"/>
              </w:numPr>
              <w:rPr>
                <w:sz w:val="20"/>
                <w:szCs w:val="20"/>
                <w:lang w:val="en-GB"/>
              </w:rPr>
            </w:pPr>
            <w:r>
              <w:rPr>
                <w:rFonts w:hint="eastAsia"/>
                <w:sz w:val="20"/>
                <w:szCs w:val="20"/>
                <w:lang w:val="en-GB"/>
              </w:rPr>
              <w:t xml:space="preserve">For Option 1-2, </w:t>
            </w:r>
            <w:r>
              <w:rPr>
                <w:rFonts w:hint="eastAsia"/>
                <w:sz w:val="20"/>
                <w:szCs w:val="20"/>
              </w:rPr>
              <w:t>autonomous fallback from LP-WUS monitoring to PDCCH monitoring in C-DRX active time may need specific handling</w:t>
            </w:r>
          </w:p>
          <w:p w14:paraId="51738089" w14:textId="77777777" w:rsidR="00570DA5" w:rsidRDefault="00F5627D">
            <w:pPr>
              <w:pStyle w:val="aff0"/>
              <w:numPr>
                <w:ilvl w:val="1"/>
                <w:numId w:val="21"/>
              </w:numPr>
              <w:rPr>
                <w:sz w:val="20"/>
                <w:szCs w:val="20"/>
              </w:rPr>
            </w:pPr>
            <w:r>
              <w:rPr>
                <w:rFonts w:hint="eastAsia"/>
                <w:sz w:val="20"/>
                <w:szCs w:val="20"/>
              </w:rPr>
              <w:t xml:space="preserve">The handling can be e.g., </w:t>
            </w:r>
            <w:r>
              <w:rPr>
                <w:sz w:val="20"/>
                <w:szCs w:val="20"/>
              </w:rPr>
              <w:t>L1/L2 dynamic report of UE status</w:t>
            </w:r>
            <w:r>
              <w:rPr>
                <w:rFonts w:hint="eastAsia"/>
                <w:sz w:val="20"/>
                <w:szCs w:val="20"/>
              </w:rPr>
              <w:t xml:space="preserve"> (e.g., indicating whether the UE monitors LP-WUS or the UE fallback to PDCCH monitoring based on C-DRX configuration)</w:t>
            </w:r>
          </w:p>
          <w:p w14:paraId="5716D851" w14:textId="77777777" w:rsidR="00570DA5" w:rsidRDefault="00F5627D">
            <w:pPr>
              <w:rPr>
                <w:bCs/>
              </w:rPr>
            </w:pPr>
            <w:r>
              <w:rPr>
                <w:rFonts w:hint="eastAsia"/>
              </w:rPr>
              <w:t>Proposal 8</w:t>
            </w:r>
            <w:r>
              <w:t>:</w:t>
            </w:r>
          </w:p>
          <w:p w14:paraId="22757F62" w14:textId="77777777" w:rsidR="00570DA5" w:rsidRDefault="00F5627D">
            <w:pPr>
              <w:pStyle w:val="aff0"/>
              <w:numPr>
                <w:ilvl w:val="0"/>
                <w:numId w:val="21"/>
              </w:numPr>
              <w:rPr>
                <w:sz w:val="20"/>
                <w:szCs w:val="20"/>
                <w:lang w:val="en-GB"/>
              </w:rPr>
            </w:pPr>
            <w:r>
              <w:rPr>
                <w:rFonts w:hint="eastAsia"/>
                <w:sz w:val="20"/>
                <w:szCs w:val="20"/>
              </w:rPr>
              <w:t>Consider MAC-CE for LP-WUS activation/deactivation</w:t>
            </w:r>
          </w:p>
          <w:p w14:paraId="10A491EB" w14:textId="77777777" w:rsidR="00570DA5" w:rsidRDefault="00F5627D">
            <w:pPr>
              <w:pStyle w:val="aff0"/>
              <w:numPr>
                <w:ilvl w:val="1"/>
                <w:numId w:val="21"/>
              </w:numPr>
              <w:rPr>
                <w:sz w:val="20"/>
                <w:szCs w:val="20"/>
                <w:lang w:val="en-GB"/>
              </w:rPr>
            </w:pPr>
            <w:r>
              <w:rPr>
                <w:rFonts w:hint="eastAsia"/>
                <w:sz w:val="20"/>
                <w:szCs w:val="20"/>
              </w:rPr>
              <w:t>A UE can be configured with one or multiple LP-WUS configurations</w:t>
            </w:r>
          </w:p>
          <w:p w14:paraId="147EAA82" w14:textId="77777777" w:rsidR="00570DA5" w:rsidRDefault="00F5627D">
            <w:pPr>
              <w:pStyle w:val="aff0"/>
              <w:numPr>
                <w:ilvl w:val="1"/>
                <w:numId w:val="21"/>
              </w:numPr>
              <w:rPr>
                <w:sz w:val="20"/>
                <w:szCs w:val="20"/>
              </w:rPr>
            </w:pPr>
            <w:r>
              <w:rPr>
                <w:sz w:val="20"/>
                <w:szCs w:val="20"/>
              </w:rPr>
              <w:t xml:space="preserve">The MAC-CE activates one </w:t>
            </w:r>
            <w:r>
              <w:rPr>
                <w:rFonts w:hint="eastAsia"/>
                <w:sz w:val="20"/>
                <w:szCs w:val="20"/>
              </w:rPr>
              <w:t>(</w:t>
            </w:r>
            <w:r>
              <w:rPr>
                <w:sz w:val="20"/>
                <w:szCs w:val="20"/>
              </w:rPr>
              <w:t>or none</w:t>
            </w:r>
            <w:r>
              <w:rPr>
                <w:rFonts w:hint="eastAsia"/>
                <w:sz w:val="20"/>
                <w:szCs w:val="20"/>
              </w:rPr>
              <w:t>)</w:t>
            </w:r>
            <w:r>
              <w:rPr>
                <w:sz w:val="20"/>
                <w:szCs w:val="20"/>
              </w:rPr>
              <w:t xml:space="preserve"> of the LP-WUS configurations dynamically</w:t>
            </w:r>
          </w:p>
          <w:p w14:paraId="5A5FF14D" w14:textId="77777777" w:rsidR="00570DA5" w:rsidRDefault="00F5627D">
            <w:pPr>
              <w:rPr>
                <w:bCs/>
              </w:rPr>
            </w:pPr>
            <w:r>
              <w:rPr>
                <w:rFonts w:hint="eastAsia"/>
              </w:rPr>
              <w:t>Proposal 9:</w:t>
            </w:r>
          </w:p>
          <w:p w14:paraId="2DB8FA08" w14:textId="77777777" w:rsidR="00570DA5" w:rsidRDefault="00F5627D">
            <w:pPr>
              <w:pStyle w:val="aff0"/>
              <w:numPr>
                <w:ilvl w:val="0"/>
                <w:numId w:val="80"/>
              </w:numPr>
              <w:rPr>
                <w:bCs/>
                <w:sz w:val="20"/>
                <w:szCs w:val="20"/>
              </w:rPr>
            </w:pPr>
            <w:r>
              <w:rPr>
                <w:rFonts w:hint="eastAsia"/>
                <w:sz w:val="20"/>
                <w:szCs w:val="20"/>
              </w:rPr>
              <w:t>Support at least the following:</w:t>
            </w:r>
          </w:p>
          <w:p w14:paraId="2C5CBD54" w14:textId="77777777" w:rsidR="00570DA5" w:rsidRDefault="00F5627D">
            <w:pPr>
              <w:pStyle w:val="aff0"/>
              <w:numPr>
                <w:ilvl w:val="1"/>
                <w:numId w:val="80"/>
              </w:numPr>
              <w:rPr>
                <w:bCs/>
                <w:sz w:val="20"/>
                <w:szCs w:val="20"/>
              </w:rPr>
            </w:pPr>
            <w:r>
              <w:rPr>
                <w:sz w:val="20"/>
                <w:szCs w:val="20"/>
              </w:rPr>
              <w:t>Alt 1: For RRC CONNECTED mode, UE reports one value for each SCS from X candidate values for the determination of the minimum time gap between LP-WUS reception and MR to start PDCCH monitoring via UE capability reporting.</w:t>
            </w:r>
          </w:p>
          <w:p w14:paraId="7CD810BC" w14:textId="77777777" w:rsidR="00570DA5" w:rsidRDefault="00F5627D">
            <w:pPr>
              <w:pStyle w:val="aff0"/>
              <w:numPr>
                <w:ilvl w:val="0"/>
                <w:numId w:val="80"/>
              </w:numPr>
              <w:rPr>
                <w:bCs/>
                <w:sz w:val="20"/>
                <w:szCs w:val="20"/>
              </w:rPr>
            </w:pPr>
            <w:r>
              <w:rPr>
                <w:rFonts w:hint="eastAsia"/>
                <w:sz w:val="20"/>
                <w:szCs w:val="20"/>
              </w:rPr>
              <w:t xml:space="preserve">LP-WUS occasion at time </w:t>
            </w:r>
            <w:r>
              <w:rPr>
                <w:rFonts w:hint="eastAsia"/>
                <w:i/>
                <w:iCs/>
                <w:sz w:val="20"/>
                <w:szCs w:val="20"/>
              </w:rPr>
              <w:t>t</w:t>
            </w:r>
            <w:r>
              <w:rPr>
                <w:rFonts w:hint="eastAsia"/>
                <w:sz w:val="20"/>
                <w:szCs w:val="20"/>
              </w:rPr>
              <w:t xml:space="preserve"> triggers PDCCH monitoring from time </w:t>
            </w:r>
            <w:r>
              <w:rPr>
                <w:rFonts w:hint="eastAsia"/>
                <w:i/>
                <w:iCs/>
                <w:sz w:val="20"/>
                <w:szCs w:val="20"/>
              </w:rPr>
              <w:t>t</w:t>
            </w:r>
            <w:r>
              <w:rPr>
                <w:rFonts w:hint="eastAsia"/>
                <w:sz w:val="20"/>
                <w:szCs w:val="20"/>
              </w:rPr>
              <w:t xml:space="preserve"> + </w:t>
            </w:r>
            <w:r>
              <w:rPr>
                <w:rFonts w:ascii="Symbol" w:hAnsi="Symbol"/>
                <w:sz w:val="20"/>
                <w:szCs w:val="20"/>
              </w:rPr>
              <w:t></w:t>
            </w:r>
            <w:r>
              <w:rPr>
                <w:rFonts w:hint="eastAsia"/>
                <w:sz w:val="20"/>
                <w:szCs w:val="20"/>
              </w:rPr>
              <w:t xml:space="preserve">, where </w:t>
            </w:r>
            <w:r>
              <w:rPr>
                <w:rFonts w:ascii="Symbol" w:hAnsi="Symbol"/>
                <w:sz w:val="20"/>
                <w:szCs w:val="20"/>
              </w:rPr>
              <w:t></w:t>
            </w:r>
            <w:r>
              <w:rPr>
                <w:rFonts w:hint="eastAsia"/>
                <w:sz w:val="20"/>
                <w:szCs w:val="20"/>
              </w:rPr>
              <w:t xml:space="preserve"> is based on RRC configuration and/or certain rule(s) (and</w:t>
            </w:r>
            <w:r>
              <w:rPr>
                <w:rFonts w:ascii="Symbol" w:hAnsi="Symbol"/>
                <w:sz w:val="20"/>
                <w:szCs w:val="20"/>
              </w:rPr>
              <w:t></w:t>
            </w:r>
            <w:r>
              <w:rPr>
                <w:rFonts w:ascii="Symbol" w:hAnsi="Symbol"/>
                <w:sz w:val="20"/>
                <w:szCs w:val="20"/>
              </w:rPr>
              <w:t></w:t>
            </w:r>
            <w:r>
              <w:rPr>
                <w:rFonts w:hint="eastAsia"/>
                <w:sz w:val="20"/>
                <w:szCs w:val="20"/>
              </w:rPr>
              <w:t xml:space="preserve"> is not smaller than the reported value).</w:t>
            </w:r>
          </w:p>
          <w:p w14:paraId="0806F89B" w14:textId="77777777" w:rsidR="00570DA5" w:rsidRDefault="00F5627D">
            <w:pPr>
              <w:rPr>
                <w:bCs/>
              </w:rPr>
            </w:pPr>
            <w:r>
              <w:rPr>
                <w:rFonts w:hint="eastAsia"/>
              </w:rPr>
              <w:t>Proposal 10:</w:t>
            </w:r>
          </w:p>
          <w:p w14:paraId="0E7C12FA" w14:textId="77777777" w:rsidR="00570DA5" w:rsidRDefault="00F5627D">
            <w:pPr>
              <w:pStyle w:val="aff0"/>
              <w:numPr>
                <w:ilvl w:val="0"/>
                <w:numId w:val="80"/>
              </w:numPr>
              <w:rPr>
                <w:bCs/>
                <w:sz w:val="20"/>
                <w:szCs w:val="20"/>
              </w:rPr>
            </w:pPr>
            <w:r>
              <w:rPr>
                <w:sz w:val="20"/>
                <w:szCs w:val="20"/>
              </w:rPr>
              <w:t>On the serving cell that the UE monitors LP-WUS in connected mode, UE can be configured with LP-WUS for Option 1-1 and Option 1-2 simultaneously</w:t>
            </w:r>
          </w:p>
          <w:p w14:paraId="48F0AAEE" w14:textId="77777777" w:rsidR="00570DA5" w:rsidRDefault="00F5627D">
            <w:pPr>
              <w:pStyle w:val="aff0"/>
              <w:numPr>
                <w:ilvl w:val="0"/>
                <w:numId w:val="80"/>
              </w:numPr>
              <w:rPr>
                <w:bCs/>
                <w:sz w:val="20"/>
                <w:szCs w:val="20"/>
              </w:rPr>
            </w:pPr>
            <w:r>
              <w:rPr>
                <w:rFonts w:hint="eastAsia"/>
                <w:sz w:val="20"/>
                <w:szCs w:val="20"/>
              </w:rPr>
              <w:t>Discuss following two alternatives:</w:t>
            </w:r>
          </w:p>
          <w:p w14:paraId="53DA4972" w14:textId="77777777" w:rsidR="00570DA5" w:rsidRDefault="00F5627D">
            <w:pPr>
              <w:pStyle w:val="aff0"/>
              <w:numPr>
                <w:ilvl w:val="1"/>
                <w:numId w:val="80"/>
              </w:numPr>
              <w:rPr>
                <w:bCs/>
                <w:sz w:val="20"/>
                <w:szCs w:val="20"/>
              </w:rPr>
            </w:pPr>
            <w:r>
              <w:rPr>
                <w:sz w:val="20"/>
                <w:szCs w:val="20"/>
              </w:rPr>
              <w:t>Alt.1: MAC-CE activates only one LP-WUS configuration</w:t>
            </w:r>
          </w:p>
          <w:p w14:paraId="78408436" w14:textId="77777777" w:rsidR="00570DA5" w:rsidRDefault="00F5627D">
            <w:pPr>
              <w:pStyle w:val="aff0"/>
              <w:numPr>
                <w:ilvl w:val="2"/>
                <w:numId w:val="80"/>
              </w:numPr>
              <w:rPr>
                <w:bCs/>
                <w:sz w:val="20"/>
                <w:szCs w:val="20"/>
              </w:rPr>
            </w:pPr>
            <w:r>
              <w:rPr>
                <w:sz w:val="20"/>
                <w:szCs w:val="20"/>
              </w:rPr>
              <w:t>Active LP-WUS configuration is for enabling either Option 1-1 or Option 1-2</w:t>
            </w:r>
          </w:p>
          <w:p w14:paraId="5E1CF7BD" w14:textId="77777777" w:rsidR="00570DA5" w:rsidRDefault="00F5627D">
            <w:pPr>
              <w:pStyle w:val="aff0"/>
              <w:numPr>
                <w:ilvl w:val="1"/>
                <w:numId w:val="80"/>
              </w:numPr>
              <w:rPr>
                <w:bCs/>
                <w:sz w:val="20"/>
                <w:szCs w:val="20"/>
              </w:rPr>
            </w:pPr>
            <w:r>
              <w:rPr>
                <w:sz w:val="20"/>
                <w:szCs w:val="20"/>
              </w:rPr>
              <w:t>Alt.2: MAC-CE activates up to two LP-WUS configurations</w:t>
            </w:r>
          </w:p>
          <w:p w14:paraId="1858EBB3" w14:textId="77777777" w:rsidR="00570DA5" w:rsidRDefault="00F5627D">
            <w:pPr>
              <w:pStyle w:val="aff0"/>
              <w:numPr>
                <w:ilvl w:val="2"/>
                <w:numId w:val="80"/>
              </w:numPr>
              <w:rPr>
                <w:bCs/>
                <w:sz w:val="20"/>
                <w:szCs w:val="20"/>
              </w:rPr>
            </w:pPr>
            <w:r>
              <w:rPr>
                <w:sz w:val="20"/>
                <w:szCs w:val="20"/>
              </w:rPr>
              <w:t>One active LP-WUS configuration is for enabling Option 1-1</w:t>
            </w:r>
          </w:p>
          <w:p w14:paraId="2656E3EE" w14:textId="77777777" w:rsidR="00570DA5" w:rsidRDefault="00F5627D">
            <w:pPr>
              <w:pStyle w:val="aff0"/>
              <w:numPr>
                <w:ilvl w:val="2"/>
                <w:numId w:val="80"/>
              </w:numPr>
              <w:rPr>
                <w:bCs/>
                <w:sz w:val="20"/>
                <w:szCs w:val="20"/>
              </w:rPr>
            </w:pPr>
            <w:r>
              <w:rPr>
                <w:sz w:val="20"/>
                <w:szCs w:val="20"/>
              </w:rPr>
              <w:t>Another LP-WUS configuration can additionally activated for enabling Option 1-2</w:t>
            </w:r>
          </w:p>
          <w:p w14:paraId="6E72FA40" w14:textId="77777777" w:rsidR="00570DA5" w:rsidRDefault="00F5627D">
            <w:pPr>
              <w:rPr>
                <w:bCs/>
              </w:rPr>
            </w:pPr>
            <w:r>
              <w:rPr>
                <w:rFonts w:hint="eastAsia"/>
              </w:rPr>
              <w:t>P</w:t>
            </w:r>
            <w:r>
              <w:t xml:space="preserve">roposal </w:t>
            </w:r>
            <w:r>
              <w:rPr>
                <w:rFonts w:hint="eastAsia"/>
              </w:rPr>
              <w:t>11</w:t>
            </w:r>
            <w:r>
              <w:t>:</w:t>
            </w:r>
          </w:p>
          <w:p w14:paraId="4BF74C74" w14:textId="77777777" w:rsidR="00570DA5" w:rsidRDefault="00F5627D">
            <w:pPr>
              <w:pStyle w:val="aff0"/>
              <w:numPr>
                <w:ilvl w:val="0"/>
                <w:numId w:val="80"/>
              </w:numPr>
              <w:rPr>
                <w:bCs/>
                <w:sz w:val="20"/>
                <w:szCs w:val="20"/>
              </w:rPr>
            </w:pPr>
            <w:r>
              <w:rPr>
                <w:rFonts w:hint="eastAsia"/>
                <w:sz w:val="20"/>
                <w:szCs w:val="20"/>
              </w:rPr>
              <w:t xml:space="preserve">RRC configuration for LP-WUS (LP-WUS </w:t>
            </w:r>
            <w:r>
              <w:rPr>
                <w:sz w:val="20"/>
                <w:szCs w:val="20"/>
              </w:rPr>
              <w:t>configuration</w:t>
            </w:r>
            <w:r>
              <w:rPr>
                <w:rFonts w:hint="eastAsia"/>
                <w:sz w:val="20"/>
                <w:szCs w:val="20"/>
              </w:rPr>
              <w:t>) includes TCI-State configuration</w:t>
            </w:r>
          </w:p>
          <w:p w14:paraId="693CEADC" w14:textId="77777777" w:rsidR="00570DA5" w:rsidRDefault="00F5627D">
            <w:pPr>
              <w:pStyle w:val="aff0"/>
              <w:numPr>
                <w:ilvl w:val="0"/>
                <w:numId w:val="80"/>
              </w:numPr>
              <w:rPr>
                <w:bCs/>
                <w:sz w:val="20"/>
                <w:szCs w:val="20"/>
              </w:rPr>
            </w:pPr>
            <w:r>
              <w:rPr>
                <w:rFonts w:hint="eastAsia"/>
                <w:sz w:val="20"/>
                <w:szCs w:val="20"/>
              </w:rPr>
              <w:t xml:space="preserve">The UE identifies QCL assumption(s) of </w:t>
            </w:r>
            <w:r>
              <w:rPr>
                <w:sz w:val="20"/>
                <w:szCs w:val="20"/>
              </w:rPr>
              <w:t>the</w:t>
            </w:r>
            <w:r>
              <w:rPr>
                <w:rFonts w:hint="eastAsia"/>
                <w:sz w:val="20"/>
                <w:szCs w:val="20"/>
              </w:rPr>
              <w:t xml:space="preserve"> LP-WUS reception in the same way as for CORESET/PDCCH</w:t>
            </w:r>
          </w:p>
          <w:p w14:paraId="610AE943" w14:textId="77777777" w:rsidR="00570DA5" w:rsidRDefault="00F5627D">
            <w:pPr>
              <w:pStyle w:val="aff0"/>
              <w:numPr>
                <w:ilvl w:val="1"/>
                <w:numId w:val="80"/>
              </w:numPr>
              <w:rPr>
                <w:bCs/>
                <w:sz w:val="20"/>
                <w:szCs w:val="20"/>
              </w:rPr>
            </w:pPr>
            <w:r>
              <w:rPr>
                <w:sz w:val="20"/>
                <w:szCs w:val="20"/>
              </w:rPr>
              <w:t>QCL assumption for the LP-WUS reception</w:t>
            </w:r>
            <w:r>
              <w:rPr>
                <w:rFonts w:hint="eastAsia"/>
                <w:sz w:val="20"/>
                <w:szCs w:val="20"/>
              </w:rPr>
              <w:t>:</w:t>
            </w:r>
          </w:p>
          <w:p w14:paraId="7AA3AC64" w14:textId="77777777" w:rsidR="00570DA5" w:rsidRDefault="00F5627D">
            <w:pPr>
              <w:pStyle w:val="aff0"/>
              <w:numPr>
                <w:ilvl w:val="2"/>
                <w:numId w:val="80"/>
              </w:numPr>
              <w:rPr>
                <w:bCs/>
                <w:sz w:val="20"/>
                <w:szCs w:val="20"/>
              </w:rPr>
            </w:pPr>
            <w:r>
              <w:rPr>
                <w:sz w:val="20"/>
                <w:szCs w:val="20"/>
              </w:rPr>
              <w:t>If a UE has not been provided a configuration of TCI state for the LP-WUS, the UE assumes the LP-WUS is QCLed with the SS/PBCH block that the UE identified during initial access procedure</w:t>
            </w:r>
          </w:p>
          <w:p w14:paraId="74197E99" w14:textId="77777777" w:rsidR="00570DA5" w:rsidRDefault="00F5627D">
            <w:pPr>
              <w:pStyle w:val="aff0"/>
              <w:numPr>
                <w:ilvl w:val="2"/>
                <w:numId w:val="80"/>
              </w:numPr>
              <w:rPr>
                <w:bCs/>
                <w:sz w:val="20"/>
                <w:szCs w:val="20"/>
              </w:rPr>
            </w:pPr>
            <w:r>
              <w:rPr>
                <w:sz w:val="20"/>
                <w:szCs w:val="20"/>
              </w:rPr>
              <w:t>If a UE has been provided a configuration of TCI state for the LP-WUS, the UE assumes the LP-WUS is QCLed with the one or more DL RS configured by the TCI state</w:t>
            </w:r>
          </w:p>
          <w:p w14:paraId="111AA09B" w14:textId="77777777" w:rsidR="00570DA5" w:rsidRDefault="00F5627D">
            <w:pPr>
              <w:pStyle w:val="aff0"/>
              <w:numPr>
                <w:ilvl w:val="1"/>
                <w:numId w:val="80"/>
              </w:numPr>
              <w:rPr>
                <w:bCs/>
                <w:sz w:val="20"/>
                <w:szCs w:val="20"/>
              </w:rPr>
            </w:pPr>
            <w:r>
              <w:rPr>
                <w:rFonts w:hint="eastAsia"/>
                <w:sz w:val="20"/>
                <w:szCs w:val="20"/>
              </w:rPr>
              <w:t>QCL Type(s) for LP-WUS reception:</w:t>
            </w:r>
          </w:p>
          <w:p w14:paraId="459018E0" w14:textId="77777777" w:rsidR="00570DA5" w:rsidRDefault="00F5627D">
            <w:pPr>
              <w:pStyle w:val="aff0"/>
              <w:numPr>
                <w:ilvl w:val="2"/>
                <w:numId w:val="80"/>
              </w:numPr>
              <w:rPr>
                <w:bCs/>
                <w:sz w:val="20"/>
                <w:szCs w:val="20"/>
              </w:rPr>
            </w:pPr>
            <w:r>
              <w:rPr>
                <w:rFonts w:hint="eastAsia"/>
                <w:sz w:val="20"/>
                <w:szCs w:val="20"/>
              </w:rPr>
              <w:t>QCL Type(s) defined for CORESET/PDCCH is re-used for LP-WUS</w:t>
            </w:r>
          </w:p>
          <w:p w14:paraId="4417168D" w14:textId="77777777" w:rsidR="00570DA5" w:rsidRDefault="00F5627D">
            <w:pPr>
              <w:rPr>
                <w:bCs/>
              </w:rPr>
            </w:pPr>
            <w:r>
              <w:rPr>
                <w:rFonts w:hint="eastAsia"/>
              </w:rPr>
              <w:t>P</w:t>
            </w:r>
            <w:r>
              <w:t xml:space="preserve">roposal </w:t>
            </w:r>
            <w:r>
              <w:rPr>
                <w:rFonts w:hint="eastAsia"/>
              </w:rPr>
              <w:t>12</w:t>
            </w:r>
            <w:r>
              <w:t>:</w:t>
            </w:r>
          </w:p>
          <w:p w14:paraId="44C8FC82" w14:textId="77777777" w:rsidR="00570DA5" w:rsidRDefault="00F5627D">
            <w:pPr>
              <w:pStyle w:val="aff0"/>
              <w:numPr>
                <w:ilvl w:val="0"/>
                <w:numId w:val="21"/>
              </w:numPr>
              <w:rPr>
                <w:bCs/>
                <w:sz w:val="20"/>
                <w:szCs w:val="20"/>
              </w:rPr>
            </w:pPr>
            <w:r>
              <w:rPr>
                <w:sz w:val="20"/>
                <w:szCs w:val="20"/>
              </w:rPr>
              <w:t xml:space="preserve">As baseline, </w:t>
            </w:r>
            <w:r>
              <w:rPr>
                <w:rFonts w:hint="eastAsia"/>
                <w:sz w:val="20"/>
                <w:szCs w:val="20"/>
              </w:rPr>
              <w:t>L</w:t>
            </w:r>
            <w:r>
              <w:rPr>
                <w:sz w:val="20"/>
                <w:szCs w:val="20"/>
              </w:rPr>
              <w:t xml:space="preserve">P-WUS on a serving cell is configured within active DL BWP of the serving cell </w:t>
            </w:r>
          </w:p>
          <w:p w14:paraId="6D8BE688" w14:textId="77777777" w:rsidR="00570DA5" w:rsidRDefault="00F5627D">
            <w:pPr>
              <w:pStyle w:val="aff0"/>
              <w:numPr>
                <w:ilvl w:val="1"/>
                <w:numId w:val="21"/>
              </w:numPr>
              <w:rPr>
                <w:bCs/>
                <w:sz w:val="20"/>
                <w:szCs w:val="20"/>
              </w:rPr>
            </w:pPr>
            <w:r>
              <w:rPr>
                <w:rFonts w:hint="eastAsia"/>
                <w:sz w:val="20"/>
                <w:szCs w:val="20"/>
              </w:rPr>
              <w:t>F</w:t>
            </w:r>
            <w:r>
              <w:rPr>
                <w:sz w:val="20"/>
                <w:szCs w:val="20"/>
              </w:rPr>
              <w:t>FS: outside active DL BWP of the serving cell (as optional UE capability)</w:t>
            </w:r>
          </w:p>
          <w:p w14:paraId="2B17F169" w14:textId="77777777" w:rsidR="00570DA5" w:rsidRDefault="00F5627D">
            <w:pPr>
              <w:rPr>
                <w:bCs/>
              </w:rPr>
            </w:pPr>
            <w:r>
              <w:rPr>
                <w:rFonts w:hint="eastAsia"/>
              </w:rPr>
              <w:t>P</w:t>
            </w:r>
            <w:r>
              <w:t xml:space="preserve">roposal </w:t>
            </w:r>
            <w:r>
              <w:rPr>
                <w:rFonts w:hint="eastAsia"/>
              </w:rPr>
              <w:t>13</w:t>
            </w:r>
            <w:r>
              <w:t>:</w:t>
            </w:r>
          </w:p>
          <w:p w14:paraId="50950250" w14:textId="77777777" w:rsidR="00570DA5" w:rsidRDefault="00F5627D">
            <w:pPr>
              <w:pStyle w:val="aff0"/>
              <w:numPr>
                <w:ilvl w:val="0"/>
                <w:numId w:val="21"/>
              </w:numPr>
              <w:rPr>
                <w:bCs/>
                <w:sz w:val="20"/>
                <w:szCs w:val="20"/>
              </w:rPr>
            </w:pPr>
            <w:r>
              <w:rPr>
                <w:rFonts w:hint="eastAsia"/>
                <w:sz w:val="20"/>
                <w:szCs w:val="20"/>
              </w:rPr>
              <w:t>For a UE configured with DC, support LP-WUS monitoring on a serving cell per cell-group</w:t>
            </w:r>
          </w:p>
          <w:p w14:paraId="7F86A79A" w14:textId="77777777" w:rsidR="00570DA5" w:rsidRDefault="00F5627D">
            <w:pPr>
              <w:pStyle w:val="aff0"/>
              <w:numPr>
                <w:ilvl w:val="0"/>
                <w:numId w:val="21"/>
              </w:numPr>
              <w:rPr>
                <w:bCs/>
                <w:sz w:val="20"/>
                <w:szCs w:val="20"/>
              </w:rPr>
            </w:pPr>
            <w:r>
              <w:rPr>
                <w:rFonts w:hint="eastAsia"/>
                <w:sz w:val="20"/>
                <w:szCs w:val="20"/>
              </w:rPr>
              <w:t>For a UE configured with CA without dual-DRX groups, support LP-WUS monitoring on a serving cell that triggers PDCCH monitoring on all the serving cells</w:t>
            </w:r>
          </w:p>
          <w:p w14:paraId="6BD8B867" w14:textId="77777777" w:rsidR="00570DA5" w:rsidRDefault="00F5627D">
            <w:pPr>
              <w:pStyle w:val="aff0"/>
              <w:numPr>
                <w:ilvl w:val="0"/>
                <w:numId w:val="21"/>
              </w:numPr>
              <w:rPr>
                <w:bCs/>
                <w:sz w:val="20"/>
                <w:szCs w:val="20"/>
              </w:rPr>
            </w:pPr>
            <w:r>
              <w:rPr>
                <w:rFonts w:hint="eastAsia"/>
                <w:sz w:val="20"/>
                <w:szCs w:val="20"/>
              </w:rPr>
              <w:t>For a UE configured with CA with dual-DRX groups, s</w:t>
            </w:r>
            <w:r>
              <w:rPr>
                <w:sz w:val="20"/>
                <w:szCs w:val="20"/>
              </w:rPr>
              <w:t xml:space="preserve">upport LP-WUS monitoring </w:t>
            </w:r>
            <w:r>
              <w:rPr>
                <w:rFonts w:hint="eastAsia"/>
                <w:sz w:val="20"/>
                <w:szCs w:val="20"/>
              </w:rPr>
              <w:t xml:space="preserve">on a serving cell per </w:t>
            </w:r>
            <w:r>
              <w:rPr>
                <w:sz w:val="20"/>
                <w:szCs w:val="20"/>
              </w:rPr>
              <w:t>DRX group</w:t>
            </w:r>
          </w:p>
          <w:p w14:paraId="74273230" w14:textId="77777777" w:rsidR="00570DA5" w:rsidRDefault="00F5627D">
            <w:pPr>
              <w:pStyle w:val="aff0"/>
              <w:numPr>
                <w:ilvl w:val="1"/>
                <w:numId w:val="21"/>
              </w:numPr>
              <w:rPr>
                <w:bCs/>
                <w:sz w:val="20"/>
                <w:szCs w:val="20"/>
              </w:rPr>
            </w:pPr>
            <w:r>
              <w:rPr>
                <w:sz w:val="20"/>
                <w:szCs w:val="20"/>
              </w:rPr>
              <w:t>Opt.1: LP-WUS is configured to be monitored per DRX group</w:t>
            </w:r>
          </w:p>
          <w:p w14:paraId="1EBD5580" w14:textId="77777777" w:rsidR="00570DA5" w:rsidRDefault="00F5627D">
            <w:pPr>
              <w:pStyle w:val="aff0"/>
              <w:numPr>
                <w:ilvl w:val="2"/>
                <w:numId w:val="21"/>
              </w:numPr>
              <w:rPr>
                <w:bCs/>
                <w:sz w:val="20"/>
                <w:szCs w:val="20"/>
              </w:rPr>
            </w:pPr>
            <w:r>
              <w:rPr>
                <w:sz w:val="20"/>
                <w:szCs w:val="20"/>
              </w:rPr>
              <w:t>For dual DRX groups, LP-WUS monitoring is configured per DRX group</w:t>
            </w:r>
          </w:p>
          <w:p w14:paraId="6085BEEE" w14:textId="77777777" w:rsidR="00570DA5" w:rsidRDefault="00F5627D">
            <w:pPr>
              <w:pStyle w:val="aff0"/>
              <w:numPr>
                <w:ilvl w:val="2"/>
                <w:numId w:val="21"/>
              </w:numPr>
              <w:rPr>
                <w:bCs/>
                <w:sz w:val="20"/>
                <w:szCs w:val="20"/>
              </w:rPr>
            </w:pPr>
            <w:r>
              <w:rPr>
                <w:rFonts w:hint="eastAsia"/>
                <w:sz w:val="20"/>
                <w:szCs w:val="20"/>
              </w:rPr>
              <w:t>L</w:t>
            </w:r>
            <w:r>
              <w:rPr>
                <w:sz w:val="20"/>
                <w:szCs w:val="20"/>
              </w:rPr>
              <w:t>P-WUS monitored on a cell within a DRX group triggers PDCCH monitoring on the cell of the DRX group</w:t>
            </w:r>
          </w:p>
          <w:p w14:paraId="05FA897B" w14:textId="77777777" w:rsidR="00570DA5" w:rsidRDefault="00F5627D">
            <w:pPr>
              <w:pStyle w:val="aff0"/>
              <w:numPr>
                <w:ilvl w:val="1"/>
                <w:numId w:val="21"/>
              </w:numPr>
              <w:rPr>
                <w:bCs/>
                <w:sz w:val="20"/>
                <w:szCs w:val="20"/>
              </w:rPr>
            </w:pPr>
            <w:r>
              <w:rPr>
                <w:rFonts w:hint="eastAsia"/>
                <w:sz w:val="20"/>
                <w:szCs w:val="20"/>
              </w:rPr>
              <w:t>O</w:t>
            </w:r>
            <w:r>
              <w:rPr>
                <w:sz w:val="20"/>
                <w:szCs w:val="20"/>
              </w:rPr>
              <w:t>pt.2: LP-WUS carries an indication for which DRX group(s) it triggers PDCCH monitoring</w:t>
            </w:r>
          </w:p>
        </w:tc>
      </w:tr>
    </w:tbl>
    <w:p w14:paraId="73126F88" w14:textId="77777777" w:rsidR="00570DA5" w:rsidRDefault="00570DA5"/>
    <w:p w14:paraId="254DA507" w14:textId="77777777" w:rsidR="00570DA5" w:rsidRDefault="00F5627D">
      <w:pPr>
        <w:pStyle w:val="30"/>
        <w:rPr>
          <w:sz w:val="20"/>
        </w:rPr>
      </w:pPr>
      <w:r>
        <w:rPr>
          <w:sz w:val="20"/>
        </w:rPr>
        <w:t>R1-2408921</w:t>
      </w:r>
      <w:r>
        <w:rPr>
          <w:sz w:val="20"/>
        </w:rPr>
        <w:tab/>
        <w:t>TCL</w:t>
      </w:r>
    </w:p>
    <w:tbl>
      <w:tblPr>
        <w:tblStyle w:val="afd"/>
        <w:tblW w:w="0" w:type="auto"/>
        <w:tblLook w:val="04A0" w:firstRow="1" w:lastRow="0" w:firstColumn="1" w:lastColumn="0" w:noHBand="0" w:noVBand="1"/>
      </w:tblPr>
      <w:tblGrid>
        <w:gridCol w:w="9838"/>
      </w:tblGrid>
      <w:tr w:rsidR="00570DA5" w14:paraId="7D56C562" w14:textId="77777777">
        <w:tc>
          <w:tcPr>
            <w:tcW w:w="9838" w:type="dxa"/>
          </w:tcPr>
          <w:p w14:paraId="2EC0B152" w14:textId="77777777" w:rsidR="00570DA5" w:rsidRDefault="00F5627D">
            <w:pPr>
              <w:rPr>
                <w:bCs/>
                <w:lang w:eastAsia="zh-CN"/>
              </w:rPr>
            </w:pPr>
            <w:r>
              <w:rPr>
                <w:lang w:eastAsia="zh-CN"/>
              </w:rPr>
              <w:t>Observation</w:t>
            </w:r>
            <w:r>
              <w:rPr>
                <w:rFonts w:hint="eastAsia"/>
                <w:lang w:eastAsia="zh-CN"/>
              </w:rPr>
              <w:t xml:space="preserve"> 1</w:t>
            </w:r>
            <w:r>
              <w:rPr>
                <w:lang w:eastAsia="zh-CN"/>
              </w:rPr>
              <w:t xml:space="preserve">: When CA is configured for the UE, the LP-WUR may not know the CC which the </w:t>
            </w:r>
            <w:proofErr w:type="spellStart"/>
            <w:r>
              <w:rPr>
                <w:lang w:eastAsia="zh-CN"/>
              </w:rPr>
              <w:t>gNB</w:t>
            </w:r>
            <w:proofErr w:type="spellEnd"/>
            <w:r>
              <w:rPr>
                <w:lang w:eastAsia="zh-CN"/>
              </w:rPr>
              <w:t xml:space="preserve"> uses for LP-SS and LP-WUS transmissions. This uncertainty can increase power consumption and complicate the RF filter architecture.</w:t>
            </w:r>
          </w:p>
          <w:p w14:paraId="315F5DF9" w14:textId="77777777" w:rsidR="00570DA5" w:rsidRDefault="00F5627D">
            <w:pPr>
              <w:rPr>
                <w:bCs/>
                <w:lang w:eastAsia="zh-CN"/>
              </w:rPr>
            </w:pPr>
            <w:r>
              <w:rPr>
                <w:rFonts w:hint="eastAsia"/>
                <w:lang w:eastAsia="zh-CN"/>
              </w:rPr>
              <w:t xml:space="preserve">Proposal 1: Support Alt 1, i.e., </w:t>
            </w:r>
            <w:r>
              <w:rPr>
                <w:lang w:eastAsia="zh-CN"/>
              </w:rPr>
              <w:t>UE reports one value for each SCS from X candidate values for the determination of the minimum time gap between LP-WUS reception and MR to start PDCCH monitoring via UE capability reporting</w:t>
            </w:r>
            <w:r>
              <w:rPr>
                <w:rFonts w:hint="eastAsia"/>
                <w:lang w:eastAsia="zh-CN"/>
              </w:rPr>
              <w:t>.</w:t>
            </w:r>
          </w:p>
          <w:p w14:paraId="32A4E25D" w14:textId="77777777" w:rsidR="00570DA5" w:rsidRDefault="00F5627D">
            <w:pPr>
              <w:rPr>
                <w:bCs/>
                <w:lang w:eastAsia="zh-CN"/>
              </w:rPr>
            </w:pPr>
            <w:r>
              <w:rPr>
                <w:rFonts w:hint="eastAsia"/>
                <w:lang w:eastAsia="zh-CN"/>
              </w:rPr>
              <w:t xml:space="preserve">Proposal 2: </w:t>
            </w:r>
            <w:proofErr w:type="spellStart"/>
            <w:r>
              <w:rPr>
                <w:rFonts w:hint="eastAsia"/>
                <w:lang w:eastAsia="zh-CN"/>
              </w:rPr>
              <w:t>gNB</w:t>
            </w:r>
            <w:proofErr w:type="spellEnd"/>
            <w:r>
              <w:rPr>
                <w:rFonts w:hint="eastAsia"/>
                <w:lang w:eastAsia="zh-CN"/>
              </w:rPr>
              <w:t xml:space="preserve"> configures time </w:t>
            </w:r>
            <w:r>
              <w:rPr>
                <w:lang w:eastAsia="zh-CN"/>
              </w:rPr>
              <w:t>offset</w:t>
            </w:r>
            <w:r>
              <w:rPr>
                <w:rFonts w:hint="eastAsia"/>
                <w:lang w:eastAsia="zh-CN"/>
              </w:rPr>
              <w:t>(s)</w:t>
            </w:r>
            <w:r>
              <w:rPr>
                <w:lang w:eastAsia="zh-CN"/>
              </w:rPr>
              <w:t xml:space="preserve"> to </w:t>
            </w:r>
            <w:r>
              <w:rPr>
                <w:rFonts w:hint="eastAsia"/>
                <w:lang w:eastAsia="zh-CN"/>
              </w:rPr>
              <w:t>determine a time window for the UE to monitor LP-WUS</w:t>
            </w:r>
            <w:r>
              <w:rPr>
                <w:rFonts w:hint="eastAsia"/>
                <w:iCs/>
                <w:lang w:eastAsia="zh-CN"/>
              </w:rPr>
              <w:t xml:space="preserve"> before </w:t>
            </w:r>
            <w:r>
              <w:rPr>
                <w:rFonts w:hint="eastAsia"/>
                <w:lang w:eastAsia="zh-CN"/>
              </w:rPr>
              <w:t xml:space="preserve">the start of </w:t>
            </w:r>
            <w:proofErr w:type="spellStart"/>
            <w:r>
              <w:rPr>
                <w:i/>
                <w:lang w:eastAsia="zh-CN"/>
              </w:rPr>
              <w:t>drx-onDurationTimer</w:t>
            </w:r>
            <w:proofErr w:type="spellEnd"/>
            <w:r>
              <w:rPr>
                <w:rFonts w:hint="eastAsia"/>
                <w:iCs/>
                <w:lang w:eastAsia="zh-CN"/>
              </w:rPr>
              <w:t>.</w:t>
            </w:r>
          </w:p>
          <w:p w14:paraId="7A8CD981" w14:textId="77777777" w:rsidR="00570DA5" w:rsidRDefault="00F5627D">
            <w:pPr>
              <w:rPr>
                <w:bCs/>
                <w:lang w:eastAsia="zh-CN"/>
              </w:rPr>
            </w:pPr>
            <w:r>
              <w:rPr>
                <w:rFonts w:hint="eastAsia"/>
                <w:lang w:eastAsia="zh-CN"/>
              </w:rPr>
              <w:t xml:space="preserve">Proposal 3: For option 1-2, the existing timer duration can be used for the additional active time triggered by </w:t>
            </w:r>
            <w:r>
              <w:t>LP-WUS</w:t>
            </w:r>
            <w:r>
              <w:rPr>
                <w:rFonts w:hint="eastAsia"/>
                <w:lang w:eastAsia="zh-CN"/>
              </w:rPr>
              <w:t>.</w:t>
            </w:r>
          </w:p>
          <w:p w14:paraId="08813442" w14:textId="77777777" w:rsidR="00570DA5" w:rsidRDefault="00F5627D">
            <w:pPr>
              <w:rPr>
                <w:lang w:eastAsia="zh-CN"/>
              </w:rPr>
            </w:pPr>
            <w:r>
              <w:t xml:space="preserve">Proposal 4: </w:t>
            </w:r>
            <w:r>
              <w:rPr>
                <w:rFonts w:hint="eastAsia"/>
                <w:lang w:eastAsia="zh-CN"/>
              </w:rPr>
              <w:t>T</w:t>
            </w:r>
            <w:r>
              <w:t>he following fallback mechanism should be</w:t>
            </w:r>
            <w:r>
              <w:rPr>
                <w:rFonts w:hint="eastAsia"/>
                <w:lang w:eastAsia="zh-CN"/>
              </w:rPr>
              <w:t xml:space="preserve"> </w:t>
            </w:r>
            <w:r>
              <w:rPr>
                <w:lang w:eastAsia="zh-CN"/>
              </w:rPr>
              <w:t>supported</w:t>
            </w:r>
            <w:r>
              <w:t>:</w:t>
            </w:r>
          </w:p>
          <w:p w14:paraId="5FBE8E55" w14:textId="77777777" w:rsidR="00570DA5" w:rsidRDefault="00F5627D">
            <w:pPr>
              <w:pStyle w:val="aff0"/>
              <w:numPr>
                <w:ilvl w:val="0"/>
                <w:numId w:val="81"/>
              </w:numPr>
              <w:rPr>
                <w:sz w:val="20"/>
                <w:szCs w:val="20"/>
                <w:lang w:eastAsia="zh-CN"/>
              </w:rPr>
            </w:pPr>
            <w:r>
              <w:rPr>
                <w:sz w:val="20"/>
                <w:szCs w:val="20"/>
              </w:rPr>
              <w:t>Deactivation of LP-WUS monitoring and resume PDCCH monitoring by timers.</w:t>
            </w:r>
          </w:p>
          <w:p w14:paraId="2C674239" w14:textId="77777777" w:rsidR="00570DA5" w:rsidRDefault="00F5627D">
            <w:pPr>
              <w:pStyle w:val="aff0"/>
              <w:numPr>
                <w:ilvl w:val="0"/>
                <w:numId w:val="81"/>
              </w:numPr>
              <w:rPr>
                <w:sz w:val="20"/>
                <w:szCs w:val="20"/>
                <w:lang w:eastAsia="zh-CN"/>
              </w:rPr>
            </w:pPr>
            <w:r>
              <w:rPr>
                <w:sz w:val="20"/>
                <w:szCs w:val="20"/>
              </w:rPr>
              <w:t>Deactivation of LP-WUS monitoring and resume PDCCH monitoring by UL signaling including SR, BSR, PRACH, CG PUSCH.</w:t>
            </w:r>
          </w:p>
          <w:p w14:paraId="10645B67" w14:textId="77777777" w:rsidR="00570DA5" w:rsidRDefault="00F5627D">
            <w:pPr>
              <w:rPr>
                <w:bCs/>
                <w:lang w:eastAsia="zh-CN"/>
              </w:rPr>
            </w:pPr>
            <w:r>
              <w:rPr>
                <w:lang w:eastAsia="zh-CN"/>
              </w:rPr>
              <w:t>Proposal</w:t>
            </w:r>
            <w:r>
              <w:rPr>
                <w:rFonts w:hint="eastAsia"/>
                <w:lang w:eastAsia="zh-CN"/>
              </w:rPr>
              <w:t xml:space="preserve"> 5</w:t>
            </w:r>
            <w:r>
              <w:rPr>
                <w:lang w:eastAsia="zh-CN"/>
              </w:rPr>
              <w:t xml:space="preserve">: In RRC connected state, the </w:t>
            </w:r>
            <w:proofErr w:type="spellStart"/>
            <w:r>
              <w:rPr>
                <w:lang w:eastAsia="zh-CN"/>
              </w:rPr>
              <w:t>gNB</w:t>
            </w:r>
            <w:proofErr w:type="spellEnd"/>
            <w:r>
              <w:rPr>
                <w:lang w:eastAsia="zh-CN"/>
              </w:rPr>
              <w:t xml:space="preserve"> can explicitly configure the CC for the UE where the </w:t>
            </w:r>
            <w:proofErr w:type="spellStart"/>
            <w:r>
              <w:rPr>
                <w:lang w:eastAsia="zh-CN"/>
              </w:rPr>
              <w:t>gNB</w:t>
            </w:r>
            <w:proofErr w:type="spellEnd"/>
            <w:r>
              <w:rPr>
                <w:lang w:eastAsia="zh-CN"/>
              </w:rPr>
              <w:t xml:space="preserve"> transmits the LP-SS and LP-WUS when CA is enabled.</w:t>
            </w:r>
          </w:p>
          <w:p w14:paraId="751337F6" w14:textId="77777777" w:rsidR="00570DA5" w:rsidRDefault="00F5627D">
            <w:r>
              <w:rPr>
                <w:rFonts w:hint="eastAsia"/>
                <w:lang w:eastAsia="zh-CN"/>
              </w:rPr>
              <w:t>P</w:t>
            </w:r>
            <w:r>
              <w:rPr>
                <w:lang w:eastAsia="zh-CN"/>
              </w:rPr>
              <w:t xml:space="preserve">roposal </w:t>
            </w:r>
            <w:r>
              <w:rPr>
                <w:rFonts w:hint="eastAsia"/>
                <w:lang w:eastAsia="zh-CN"/>
              </w:rPr>
              <w:t>6</w:t>
            </w:r>
            <w:r>
              <w:rPr>
                <w:lang w:eastAsia="zh-CN"/>
              </w:rPr>
              <w:t xml:space="preserve">: </w:t>
            </w:r>
            <w:r>
              <w:rPr>
                <w:rFonts w:hint="eastAsia"/>
                <w:lang w:eastAsia="zh-CN"/>
              </w:rPr>
              <w:t xml:space="preserve">LP-WUS can be configured </w:t>
            </w:r>
            <w:r>
              <w:rPr>
                <w:lang w:eastAsia="zh-CN"/>
              </w:rPr>
              <w:t>together</w:t>
            </w:r>
            <w:r>
              <w:rPr>
                <w:rFonts w:hint="eastAsia"/>
                <w:lang w:eastAsia="zh-CN"/>
              </w:rPr>
              <w:t xml:space="preserve"> with Cell DTX. </w:t>
            </w:r>
          </w:p>
        </w:tc>
      </w:tr>
    </w:tbl>
    <w:p w14:paraId="04DF4BE6" w14:textId="77777777" w:rsidR="00570DA5" w:rsidRDefault="00570DA5">
      <w:pPr>
        <w:rPr>
          <w:rFonts w:eastAsia="游明朝"/>
          <w:lang w:val="en-US" w:eastAsia="ja-JP"/>
        </w:rPr>
      </w:pPr>
    </w:p>
    <w:p w14:paraId="056F5D72" w14:textId="77777777" w:rsidR="00570DA5" w:rsidRDefault="00F5627D">
      <w:pPr>
        <w:pStyle w:val="1"/>
        <w:ind w:left="432" w:hanging="432"/>
        <w:rPr>
          <w:lang w:val="en-US"/>
        </w:rPr>
      </w:pPr>
      <w:r>
        <w:rPr>
          <w:lang w:val="en-US"/>
        </w:rPr>
        <w:t>RAN1 agreements</w:t>
      </w:r>
    </w:p>
    <w:p w14:paraId="1C609C4F" w14:textId="77777777" w:rsidR="00570DA5" w:rsidRDefault="00F5627D">
      <w:pPr>
        <w:pStyle w:val="30"/>
        <w:rPr>
          <w:rFonts w:ascii="Times New Roman" w:hAnsi="Times New Roman"/>
          <w:b/>
          <w:bCs/>
          <w:sz w:val="21"/>
          <w:szCs w:val="21"/>
        </w:rPr>
      </w:pPr>
      <w:r>
        <w:rPr>
          <w:rFonts w:ascii="Times New Roman" w:hAnsi="Times New Roman"/>
          <w:b/>
          <w:bCs/>
          <w:sz w:val="21"/>
          <w:szCs w:val="21"/>
        </w:rPr>
        <w:t>RAN1#116</w:t>
      </w:r>
    </w:p>
    <w:p w14:paraId="41593786" w14:textId="77777777" w:rsidR="00570DA5" w:rsidRDefault="00F5627D">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16B3EBB2" w14:textId="77777777" w:rsidR="00570DA5" w:rsidRDefault="00F5627D">
      <w:pPr>
        <w:numPr>
          <w:ilvl w:val="0"/>
          <w:numId w:val="12"/>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0F65C13E" w14:textId="77777777" w:rsidR="00570DA5" w:rsidRDefault="00F5627D">
      <w:pPr>
        <w:numPr>
          <w:ilvl w:val="1"/>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4DB31621" w14:textId="77777777" w:rsidR="00570DA5" w:rsidRDefault="00F5627D">
      <w:pPr>
        <w:numPr>
          <w:ilvl w:val="2"/>
          <w:numId w:val="12"/>
        </w:numPr>
        <w:spacing w:after="0" w:line="252" w:lineRule="auto"/>
        <w:contextualSpacing/>
        <w:jc w:val="left"/>
        <w:rPr>
          <w:rFonts w:ascii="Times" w:eastAsia="游明朝" w:hAnsi="Times"/>
          <w:bCs/>
          <w:szCs w:val="22"/>
          <w:lang w:val="en-US" w:eastAsia="zh-CN"/>
        </w:rPr>
      </w:pPr>
      <w:r>
        <w:rPr>
          <w:bCs/>
          <w:kern w:val="2"/>
          <w:szCs w:val="22"/>
          <w:lang w:val="en-US" w:eastAsia="zh-CN"/>
        </w:rPr>
        <w:t xml:space="preserve">Option 1-1: </w:t>
      </w:r>
      <w:r>
        <w:rPr>
          <w:rFonts w:ascii="Times" w:hAnsi="Times"/>
          <w:bCs/>
          <w:kern w:val="2"/>
          <w:szCs w:val="22"/>
          <w:lang w:eastAsia="zh-CN"/>
        </w:rPr>
        <w:t xml:space="preserve">LP-WUS monitoring according to the LP-WUS monitoring configuration before </w:t>
      </w:r>
      <w:proofErr w:type="spellStart"/>
      <w:r>
        <w:rPr>
          <w:rFonts w:ascii="Times" w:hAnsi="Times"/>
          <w:bCs/>
          <w:kern w:val="2"/>
          <w:szCs w:val="22"/>
          <w:lang w:eastAsia="zh-CN"/>
        </w:rPr>
        <w:t>drx-onDurationTimer</w:t>
      </w:r>
      <w:proofErr w:type="spellEnd"/>
      <w:r>
        <w:rPr>
          <w:rFonts w:ascii="Times" w:hAnsi="Times"/>
          <w:bCs/>
          <w:kern w:val="2"/>
          <w:szCs w:val="22"/>
          <w:lang w:eastAsia="zh-CN"/>
        </w:rPr>
        <w:t xml:space="preserve"> to trigger the starting of the </w:t>
      </w:r>
      <w:proofErr w:type="spellStart"/>
      <w:r>
        <w:rPr>
          <w:rFonts w:ascii="Times" w:hAnsi="Times"/>
          <w:bCs/>
          <w:kern w:val="2"/>
          <w:szCs w:val="22"/>
          <w:lang w:eastAsia="zh-CN"/>
        </w:rPr>
        <w:t>drx-onDurationTimer</w:t>
      </w:r>
      <w:proofErr w:type="spellEnd"/>
      <w:r>
        <w:rPr>
          <w:rFonts w:ascii="Times" w:hAnsi="Times"/>
          <w:bCs/>
          <w:kern w:val="2"/>
          <w:szCs w:val="22"/>
          <w:lang w:eastAsia="zh-CN"/>
        </w:rPr>
        <w:t>.</w:t>
      </w:r>
    </w:p>
    <w:p w14:paraId="6A64C913" w14:textId="77777777" w:rsidR="00570DA5" w:rsidRDefault="00F5627D">
      <w:pPr>
        <w:numPr>
          <w:ilvl w:val="3"/>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3782DCFB" w14:textId="77777777" w:rsidR="00570DA5" w:rsidRDefault="00F5627D">
      <w:pPr>
        <w:numPr>
          <w:ilvl w:val="2"/>
          <w:numId w:val="12"/>
        </w:numPr>
        <w:spacing w:after="0" w:line="252" w:lineRule="auto"/>
        <w:contextualSpacing/>
        <w:jc w:val="left"/>
        <w:rPr>
          <w:bCs/>
          <w:kern w:val="2"/>
          <w:szCs w:val="22"/>
          <w:lang w:val="en-US" w:eastAsia="zh-CN"/>
        </w:rPr>
      </w:pPr>
      <w:r>
        <w:rPr>
          <w:bCs/>
          <w:kern w:val="2"/>
          <w:szCs w:val="22"/>
          <w:lang w:val="en-US" w:eastAsia="zh-CN"/>
        </w:rPr>
        <w:t>Option 1-2: LP-WUS monitoring outside C-DRX active time according to the LP-WUS monitoring configuration to trigger PDCCH monitoring.</w:t>
      </w:r>
    </w:p>
    <w:p w14:paraId="3264656C" w14:textId="77777777" w:rsidR="00570DA5" w:rsidRDefault="00F5627D">
      <w:pPr>
        <w:numPr>
          <w:ilvl w:val="3"/>
          <w:numId w:val="12"/>
        </w:numPr>
        <w:spacing w:after="0" w:line="252" w:lineRule="auto"/>
        <w:contextualSpacing/>
        <w:jc w:val="left"/>
        <w:rPr>
          <w:bCs/>
          <w:kern w:val="2"/>
          <w:szCs w:val="22"/>
          <w:lang w:val="en-US" w:eastAsia="zh-CN"/>
        </w:rPr>
      </w:pPr>
      <w:r>
        <w:rPr>
          <w:bCs/>
          <w:kern w:val="2"/>
          <w:szCs w:val="22"/>
          <w:lang w:val="en-US" w:eastAsia="zh-CN"/>
        </w:rPr>
        <w:t xml:space="preserve">PDCCH monitoring possibly irrespective of </w:t>
      </w:r>
      <w:proofErr w:type="spellStart"/>
      <w:r>
        <w:rPr>
          <w:bCs/>
          <w:kern w:val="2"/>
          <w:szCs w:val="22"/>
          <w:lang w:val="en-US" w:eastAsia="zh-CN"/>
        </w:rPr>
        <w:t>drx</w:t>
      </w:r>
      <w:proofErr w:type="spellEnd"/>
      <w:r>
        <w:rPr>
          <w:bCs/>
          <w:kern w:val="2"/>
          <w:szCs w:val="22"/>
          <w:lang w:val="en-US" w:eastAsia="zh-CN"/>
        </w:rPr>
        <w:t>-</w:t>
      </w:r>
      <w:proofErr w:type="spellStart"/>
      <w:r>
        <w:rPr>
          <w:rFonts w:ascii="Times" w:hAnsi="Times"/>
          <w:bCs/>
          <w:kern w:val="2"/>
          <w:szCs w:val="22"/>
          <w:lang w:eastAsia="zh-CN"/>
        </w:rPr>
        <w:t>onDurationTimer</w:t>
      </w:r>
      <w:proofErr w:type="spellEnd"/>
    </w:p>
    <w:p w14:paraId="5093AAB6" w14:textId="77777777" w:rsidR="00570DA5" w:rsidRDefault="00F5627D">
      <w:pPr>
        <w:numPr>
          <w:ilvl w:val="2"/>
          <w:numId w:val="12"/>
        </w:numPr>
        <w:spacing w:after="0" w:line="252" w:lineRule="auto"/>
        <w:contextualSpacing/>
        <w:jc w:val="left"/>
        <w:rPr>
          <w:bCs/>
          <w:kern w:val="2"/>
          <w:szCs w:val="22"/>
          <w:lang w:val="en-US" w:eastAsia="zh-CN"/>
        </w:rPr>
      </w:pPr>
      <w:r>
        <w:rPr>
          <w:bCs/>
          <w:kern w:val="2"/>
          <w:szCs w:val="22"/>
          <w:lang w:val="en-US" w:eastAsia="zh-CN"/>
        </w:rPr>
        <w:t>Option 1-3: LP-WUS monitoring inside C-DRX active time according to the LP-WUS monitoring configuration to trigger PDCCH monitoring.</w:t>
      </w:r>
    </w:p>
    <w:p w14:paraId="4C08F716" w14:textId="77777777" w:rsidR="00570DA5" w:rsidRDefault="00F5627D">
      <w:pPr>
        <w:numPr>
          <w:ilvl w:val="1"/>
          <w:numId w:val="12"/>
        </w:numPr>
        <w:spacing w:after="0" w:line="252" w:lineRule="auto"/>
        <w:contextualSpacing/>
        <w:jc w:val="left"/>
        <w:rPr>
          <w:rFonts w:ascii="Times" w:hAnsi="Times"/>
          <w:bCs/>
          <w:kern w:val="2"/>
          <w:szCs w:val="22"/>
          <w:lang w:eastAsia="zh-CN"/>
        </w:rPr>
      </w:pPr>
      <w:r>
        <w:rPr>
          <w:rFonts w:ascii="Times" w:hAnsi="Times"/>
          <w:bCs/>
          <w:kern w:val="2"/>
          <w:szCs w:val="22"/>
          <w:lang w:eastAsia="zh-CN"/>
        </w:rPr>
        <w:t>Case 2: PDCCH monitoring is triggered by LP-WUS without C-DRX configuration. LP-WUS can be monitored at any time according to the LP-WUS monitoring configuration</w:t>
      </w:r>
    </w:p>
    <w:p w14:paraId="0EFBE136" w14:textId="77777777" w:rsidR="00570DA5" w:rsidRDefault="00F5627D">
      <w:pPr>
        <w:numPr>
          <w:ilvl w:val="2"/>
          <w:numId w:val="12"/>
        </w:numPr>
        <w:spacing w:after="0" w:line="252" w:lineRule="auto"/>
        <w:contextualSpacing/>
        <w:jc w:val="left"/>
        <w:rPr>
          <w:rFonts w:ascii="Times" w:hAnsi="Times"/>
          <w:bCs/>
          <w:kern w:val="2"/>
          <w:szCs w:val="22"/>
          <w:lang w:eastAsia="zh-CN"/>
        </w:rPr>
      </w:pPr>
      <w:r>
        <w:rPr>
          <w:rFonts w:ascii="Times" w:hAnsi="Times"/>
          <w:bCs/>
          <w:kern w:val="2"/>
          <w:szCs w:val="22"/>
          <w:lang w:eastAsia="zh-CN"/>
        </w:rPr>
        <w:t>FFS duty-cycled and/or continuous LP-WUS monitoring</w:t>
      </w:r>
    </w:p>
    <w:p w14:paraId="6FFB7C67" w14:textId="77777777" w:rsidR="00570DA5" w:rsidRDefault="00F5627D">
      <w:pPr>
        <w:numPr>
          <w:ilvl w:val="0"/>
          <w:numId w:val="12"/>
        </w:numPr>
        <w:spacing w:after="0" w:line="240" w:lineRule="auto"/>
        <w:contextualSpacing/>
        <w:jc w:val="left"/>
        <w:rPr>
          <w:rFonts w:ascii="Times" w:eastAsia="游明朝" w:hAnsi="Times"/>
          <w:bCs/>
          <w:kern w:val="2"/>
          <w:szCs w:val="22"/>
          <w:lang w:val="en-US" w:eastAsia="zh-CN"/>
        </w:rPr>
      </w:pPr>
      <w:r>
        <w:rPr>
          <w:rFonts w:ascii="Times" w:eastAsia="游明朝" w:hAnsi="Times"/>
          <w:bCs/>
          <w:kern w:val="2"/>
          <w:szCs w:val="22"/>
          <w:lang w:val="en-US" w:eastAsia="zh-CN"/>
        </w:rPr>
        <w:t>Combination of options in Case 1 and combination of options in Case 1 and Case 2 are not precluded.</w:t>
      </w:r>
    </w:p>
    <w:p w14:paraId="1DE06691" w14:textId="77777777" w:rsidR="00570DA5" w:rsidRDefault="00570DA5">
      <w:pPr>
        <w:spacing w:after="0" w:line="240" w:lineRule="auto"/>
        <w:jc w:val="left"/>
        <w:rPr>
          <w:rFonts w:ascii="Times" w:hAnsi="Times"/>
          <w:b/>
          <w:bCs/>
          <w:szCs w:val="24"/>
          <w:highlight w:val="green"/>
          <w:lang w:eastAsia="zh-CN"/>
        </w:rPr>
      </w:pPr>
    </w:p>
    <w:p w14:paraId="44CB98ED" w14:textId="77777777" w:rsidR="00570DA5" w:rsidRDefault="00F5627D">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51B6842E" w14:textId="77777777" w:rsidR="00570DA5" w:rsidRDefault="00F5627D">
      <w:pPr>
        <w:spacing w:after="0" w:line="240" w:lineRule="auto"/>
        <w:contextualSpacing/>
        <w:rPr>
          <w:rFonts w:ascii="Times" w:eastAsia="游明朝" w:hAnsi="Times"/>
          <w:bCs/>
          <w:szCs w:val="22"/>
          <w:lang w:val="en-US" w:eastAsia="zh-CN"/>
        </w:rPr>
      </w:pPr>
      <w:r>
        <w:rPr>
          <w:rFonts w:ascii="Times" w:hAnsi="Times"/>
          <w:bCs/>
          <w:szCs w:val="22"/>
          <w:lang w:val="en-US" w:eastAsia="zh-CN"/>
        </w:rPr>
        <w:t>For RRC CONNECTED mode, m</w:t>
      </w:r>
      <w:r>
        <w:rPr>
          <w:rFonts w:ascii="Times" w:eastAsia="游明朝" w:hAnsi="Times"/>
          <w:bCs/>
          <w:szCs w:val="22"/>
          <w:lang w:val="en-US" w:eastAsia="zh-CN"/>
        </w:rPr>
        <w:t xml:space="preserve">aximum number of LP-WUS information bits is up to X bits </w:t>
      </w:r>
    </w:p>
    <w:p w14:paraId="61F9A882" w14:textId="77777777" w:rsidR="00570DA5" w:rsidRDefault="00F5627D">
      <w:pPr>
        <w:numPr>
          <w:ilvl w:val="0"/>
          <w:numId w:val="21"/>
        </w:numPr>
        <w:spacing w:after="0" w:line="240" w:lineRule="auto"/>
        <w:contextualSpacing/>
        <w:jc w:val="left"/>
        <w:rPr>
          <w:rFonts w:ascii="Times" w:hAnsi="Times"/>
          <w:bCs/>
          <w:szCs w:val="22"/>
          <w:lang w:val="en-US" w:eastAsia="zh-CN"/>
        </w:rPr>
      </w:pPr>
      <w:r>
        <w:rPr>
          <w:rFonts w:ascii="Times" w:eastAsia="游明朝" w:hAnsi="Times"/>
          <w:bCs/>
          <w:szCs w:val="22"/>
          <w:lang w:val="en-US" w:eastAsia="zh-CN"/>
        </w:rPr>
        <w:t>FFS value X, which is no more than [8 or 16]</w:t>
      </w:r>
    </w:p>
    <w:p w14:paraId="41C26E39" w14:textId="77777777" w:rsidR="00570DA5" w:rsidRDefault="00570DA5">
      <w:pPr>
        <w:spacing w:after="0" w:line="240" w:lineRule="auto"/>
        <w:contextualSpacing/>
        <w:rPr>
          <w:rFonts w:ascii="Times" w:hAnsi="Times"/>
          <w:bCs/>
          <w:szCs w:val="22"/>
          <w:lang w:val="en-US" w:eastAsia="zh-CN"/>
        </w:rPr>
      </w:pPr>
    </w:p>
    <w:p w14:paraId="5B0B693B" w14:textId="77777777" w:rsidR="00570DA5" w:rsidRDefault="00F5627D">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5FD0E52F" w14:textId="77777777" w:rsidR="00570DA5" w:rsidRDefault="00F5627D">
      <w:pPr>
        <w:spacing w:after="0" w:line="240" w:lineRule="auto"/>
        <w:contextualSpacing/>
        <w:rPr>
          <w:rFonts w:ascii="Times" w:hAnsi="Times"/>
          <w:bCs/>
          <w:sz w:val="22"/>
          <w:szCs w:val="22"/>
          <w:lang w:val="en-US" w:eastAsia="zh-CN"/>
        </w:rPr>
      </w:pPr>
      <w:r>
        <w:rPr>
          <w:rFonts w:ascii="Times" w:hAnsi="Times"/>
          <w:bCs/>
          <w:sz w:val="22"/>
          <w:szCs w:val="22"/>
          <w:lang w:val="en-US" w:eastAsia="zh-CN"/>
        </w:rPr>
        <w:t>For RRC CONNECTED mode, minimum time gap between LP-WUS reception and MR to start PDCCH monitoring is introduced considering at least following</w:t>
      </w:r>
    </w:p>
    <w:p w14:paraId="6BF5135D" w14:textId="77777777" w:rsidR="00570DA5" w:rsidRDefault="00F5627D">
      <w:pPr>
        <w:numPr>
          <w:ilvl w:val="0"/>
          <w:numId w:val="21"/>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LP-WUS processing time</w:t>
      </w:r>
    </w:p>
    <w:p w14:paraId="33F4C814" w14:textId="77777777" w:rsidR="00570DA5" w:rsidRDefault="00F5627D">
      <w:pPr>
        <w:numPr>
          <w:ilvl w:val="0"/>
          <w:numId w:val="21"/>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MR transition time for ramp up</w:t>
      </w:r>
    </w:p>
    <w:p w14:paraId="50AC7351" w14:textId="77777777" w:rsidR="00570DA5" w:rsidRDefault="00F5627D">
      <w:pPr>
        <w:numPr>
          <w:ilvl w:val="0"/>
          <w:numId w:val="21"/>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Time/frequency synchronization of MR</w:t>
      </w:r>
    </w:p>
    <w:p w14:paraId="02D0D248" w14:textId="77777777" w:rsidR="00570DA5" w:rsidRDefault="00F5627D">
      <w:pPr>
        <w:numPr>
          <w:ilvl w:val="0"/>
          <w:numId w:val="21"/>
        </w:numPr>
        <w:spacing w:after="0" w:line="240" w:lineRule="auto"/>
        <w:contextualSpacing/>
        <w:jc w:val="left"/>
        <w:rPr>
          <w:rFonts w:ascii="Times" w:eastAsia="游明朝" w:hAnsi="Times"/>
          <w:bCs/>
          <w:szCs w:val="22"/>
          <w:lang w:val="en-US" w:eastAsia="zh-CN"/>
        </w:rPr>
      </w:pPr>
      <w:r>
        <w:rPr>
          <w:rFonts w:ascii="Times" w:eastAsia="游明朝" w:hAnsi="Times" w:hint="eastAsia"/>
          <w:bCs/>
          <w:szCs w:val="22"/>
          <w:lang w:val="en-US" w:eastAsia="zh-CN"/>
        </w:rPr>
        <w:t>F</w:t>
      </w:r>
      <w:r>
        <w:rPr>
          <w:rFonts w:ascii="Times" w:eastAsia="游明朝" w:hAnsi="Times"/>
          <w:bCs/>
          <w:szCs w:val="22"/>
          <w:lang w:val="en-US" w:eastAsia="zh-CN"/>
        </w:rPr>
        <w:t>FS whether UE can report supported minimum time gap from candidate values</w:t>
      </w:r>
    </w:p>
    <w:p w14:paraId="201FBE31" w14:textId="77777777" w:rsidR="00570DA5" w:rsidRDefault="00F5627D">
      <w:pPr>
        <w:spacing w:after="0" w:line="240" w:lineRule="auto"/>
        <w:jc w:val="left"/>
        <w:rPr>
          <w:rFonts w:ascii="Times" w:hAnsi="Times"/>
          <w:sz w:val="22"/>
          <w:szCs w:val="22"/>
          <w:lang w:val="en-US" w:eastAsia="zh-CN" w:bidi="ar"/>
        </w:rPr>
      </w:pPr>
      <w:r>
        <w:rPr>
          <w:rFonts w:ascii="Times" w:hAnsi="Times"/>
          <w:sz w:val="22"/>
          <w:szCs w:val="22"/>
          <w:lang w:val="en-US" w:eastAsia="zh-CN" w:bidi="ar"/>
        </w:rPr>
        <w:t>FFS: Whether the minimum time gap values can be more than one</w:t>
      </w:r>
    </w:p>
    <w:p w14:paraId="7CD033D1" w14:textId="77777777" w:rsidR="00570DA5" w:rsidRDefault="00570DA5">
      <w:pPr>
        <w:rPr>
          <w:szCs w:val="22"/>
          <w:lang w:val="en-US"/>
        </w:rPr>
      </w:pPr>
    </w:p>
    <w:p w14:paraId="5A60DDD9" w14:textId="77777777" w:rsidR="00570DA5" w:rsidRDefault="00F5627D">
      <w:pPr>
        <w:spacing w:after="0" w:line="240" w:lineRule="auto"/>
        <w:jc w:val="left"/>
        <w:rPr>
          <w:rFonts w:ascii="Times" w:hAnsi="Times" w:cs="Times"/>
          <w:b/>
          <w:bCs/>
          <w:highlight w:val="green"/>
          <w:lang w:eastAsia="zh-CN"/>
        </w:rPr>
      </w:pPr>
      <w:r>
        <w:rPr>
          <w:rFonts w:ascii="Times" w:hAnsi="Times" w:cs="Times"/>
          <w:b/>
          <w:bCs/>
          <w:highlight w:val="green"/>
          <w:lang w:eastAsia="zh-CN"/>
        </w:rPr>
        <w:t>Agreement</w:t>
      </w:r>
    </w:p>
    <w:p w14:paraId="512BB0A9" w14:textId="77777777" w:rsidR="00570DA5" w:rsidRDefault="00F5627D">
      <w:pPr>
        <w:spacing w:after="0" w:line="240" w:lineRule="auto"/>
        <w:contextualSpacing/>
        <w:rPr>
          <w:rFonts w:ascii="Times" w:hAnsi="Times"/>
          <w:bCs/>
          <w:lang w:val="en-US" w:eastAsia="zh-CN"/>
        </w:rPr>
      </w:pPr>
      <w:r>
        <w:rPr>
          <w:rFonts w:ascii="Times" w:hAnsi="Times"/>
          <w:bCs/>
          <w:lang w:val="en-US" w:eastAsia="zh-CN"/>
        </w:rPr>
        <w:t xml:space="preserve">For RRC CONNECTED mode, from RAN1 perspective, </w:t>
      </w:r>
    </w:p>
    <w:p w14:paraId="142533A4" w14:textId="77777777" w:rsidR="00570DA5" w:rsidRDefault="00F5627D">
      <w:pPr>
        <w:numPr>
          <w:ilvl w:val="0"/>
          <w:numId w:val="21"/>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PDCCH monitoring triggered by LP-WUS is enabled/disabled by </w:t>
      </w:r>
      <w:proofErr w:type="spellStart"/>
      <w:r>
        <w:rPr>
          <w:rFonts w:ascii="Times" w:eastAsia="游明朝" w:hAnsi="Times" w:cs="Times"/>
          <w:bCs/>
          <w:lang w:val="en-US" w:eastAsia="zh-CN"/>
        </w:rPr>
        <w:t>gNB</w:t>
      </w:r>
      <w:proofErr w:type="spellEnd"/>
      <w:r>
        <w:rPr>
          <w:rFonts w:ascii="Times" w:eastAsia="游明朝" w:hAnsi="Times" w:cs="Times"/>
          <w:bCs/>
          <w:lang w:val="en-US" w:eastAsia="zh-CN"/>
        </w:rPr>
        <w:t xml:space="preserve"> RRC signaling</w:t>
      </w:r>
    </w:p>
    <w:p w14:paraId="723AD1CC" w14:textId="77777777" w:rsidR="00570DA5" w:rsidRDefault="00F5627D">
      <w:pPr>
        <w:numPr>
          <w:ilvl w:val="1"/>
          <w:numId w:val="21"/>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FFS whether to support UE assistance.</w:t>
      </w:r>
    </w:p>
    <w:p w14:paraId="558F7A4A" w14:textId="77777777" w:rsidR="00570DA5" w:rsidRDefault="00F5627D">
      <w:pPr>
        <w:numPr>
          <w:ilvl w:val="0"/>
          <w:numId w:val="21"/>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LP-WUS monitoring by UE is known to </w:t>
      </w:r>
      <w:proofErr w:type="spellStart"/>
      <w:r>
        <w:rPr>
          <w:rFonts w:ascii="Times" w:eastAsia="游明朝" w:hAnsi="Times" w:cs="Times"/>
          <w:bCs/>
          <w:lang w:val="en-US" w:eastAsia="zh-CN"/>
        </w:rPr>
        <w:t>gNB</w:t>
      </w:r>
      <w:proofErr w:type="spellEnd"/>
      <w:r>
        <w:rPr>
          <w:rFonts w:ascii="Times" w:eastAsia="游明朝" w:hAnsi="Times" w:cs="Times"/>
          <w:bCs/>
          <w:lang w:val="en-US" w:eastAsia="zh-CN"/>
        </w:rPr>
        <w:t>.</w:t>
      </w:r>
    </w:p>
    <w:p w14:paraId="7C535A65" w14:textId="77777777" w:rsidR="00570DA5" w:rsidRDefault="00F5627D">
      <w:pPr>
        <w:numPr>
          <w:ilvl w:val="1"/>
          <w:numId w:val="21"/>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FS whether implicit/explicit indication from UE is necessary</w:t>
      </w:r>
    </w:p>
    <w:p w14:paraId="24BFDC04" w14:textId="77777777" w:rsidR="00570DA5" w:rsidRDefault="00F5627D">
      <w:pPr>
        <w:numPr>
          <w:ilvl w:val="0"/>
          <w:numId w:val="21"/>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In case LP-WUS monitoring is enabled, following options are further studied</w:t>
      </w:r>
    </w:p>
    <w:p w14:paraId="6F683AB9" w14:textId="77777777" w:rsidR="00570DA5" w:rsidRDefault="00F5627D">
      <w:pPr>
        <w:numPr>
          <w:ilvl w:val="1"/>
          <w:numId w:val="21"/>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1: No additional indication/condition are introduced for activation/deactivation of LP-WUS monitoring</w:t>
      </w:r>
    </w:p>
    <w:p w14:paraId="0CA1D108" w14:textId="77777777" w:rsidR="00570DA5" w:rsidRDefault="00F5627D">
      <w:pPr>
        <w:numPr>
          <w:ilvl w:val="1"/>
          <w:numId w:val="21"/>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 xml:space="preserve">Option 2: Activation/deactivation of LP-WUS monitoring by </w:t>
      </w:r>
      <w:proofErr w:type="spellStart"/>
      <w:r>
        <w:rPr>
          <w:rFonts w:ascii="Times" w:eastAsia="游明朝" w:hAnsi="Times" w:cs="Times"/>
          <w:bCs/>
          <w:lang w:val="en-US" w:eastAsia="zh-CN"/>
        </w:rPr>
        <w:t>gNB</w:t>
      </w:r>
      <w:proofErr w:type="spellEnd"/>
      <w:r>
        <w:rPr>
          <w:rFonts w:ascii="Times" w:eastAsia="游明朝" w:hAnsi="Times" w:cs="Times"/>
          <w:bCs/>
          <w:lang w:val="en-US" w:eastAsia="zh-CN"/>
        </w:rPr>
        <w:t xml:space="preserve"> L1/L2 signaling with or without UE assistance.</w:t>
      </w:r>
    </w:p>
    <w:p w14:paraId="36DCE345" w14:textId="77777777" w:rsidR="00570DA5" w:rsidRDefault="00F5627D">
      <w:pPr>
        <w:numPr>
          <w:ilvl w:val="1"/>
          <w:numId w:val="21"/>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3: Activation/deactivation of LP-WUS monitoring based on condition(s), such as timer.</w:t>
      </w:r>
    </w:p>
    <w:p w14:paraId="53078CDB" w14:textId="77777777" w:rsidR="00570DA5" w:rsidRDefault="00F5627D">
      <w:pPr>
        <w:numPr>
          <w:ilvl w:val="1"/>
          <w:numId w:val="21"/>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4: Activation/deactivation of LP-WUS monitoring based on implicit indication/condition, e.g. UL transmission.</w:t>
      </w:r>
    </w:p>
    <w:p w14:paraId="63B38FA3" w14:textId="77777777" w:rsidR="00570DA5" w:rsidRDefault="00570DA5">
      <w:pPr>
        <w:rPr>
          <w:rFonts w:eastAsia="游明朝"/>
          <w:lang w:val="en-US" w:eastAsia="ja-JP"/>
        </w:rPr>
      </w:pPr>
    </w:p>
    <w:p w14:paraId="7A9A577F" w14:textId="77777777" w:rsidR="00570DA5" w:rsidRDefault="00F5627D">
      <w:pPr>
        <w:pStyle w:val="30"/>
        <w:rPr>
          <w:rFonts w:ascii="Times New Roman" w:hAnsi="Times New Roman"/>
          <w:b/>
          <w:bCs/>
          <w:sz w:val="21"/>
          <w:szCs w:val="21"/>
        </w:rPr>
      </w:pPr>
      <w:r>
        <w:rPr>
          <w:rFonts w:ascii="Times New Roman" w:hAnsi="Times New Roman"/>
          <w:b/>
          <w:bCs/>
          <w:sz w:val="21"/>
          <w:szCs w:val="21"/>
        </w:rPr>
        <w:t>RAN1#116bis</w:t>
      </w:r>
    </w:p>
    <w:p w14:paraId="0E1BA9F0" w14:textId="77777777" w:rsidR="00570DA5" w:rsidRDefault="00F5627D">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565306F8" w14:textId="77777777" w:rsidR="00570DA5" w:rsidRDefault="00F5627D">
      <w:pPr>
        <w:spacing w:after="0" w:line="252" w:lineRule="auto"/>
        <w:contextualSpacing/>
        <w:rPr>
          <w:rFonts w:ascii="Times" w:hAnsi="Times" w:cs="Times"/>
          <w:bCs/>
          <w:lang w:val="en-US" w:eastAsia="zh-CN"/>
        </w:rPr>
      </w:pPr>
      <w:r>
        <w:rPr>
          <w:rFonts w:ascii="Times" w:hAnsi="Times" w:cs="Times"/>
          <w:bCs/>
          <w:lang w:val="en-US" w:eastAsia="zh-CN"/>
        </w:rPr>
        <w:t>Update the following agreement in RAN1#116 in red:</w:t>
      </w:r>
    </w:p>
    <w:p w14:paraId="4A3F4D6E" w14:textId="77777777" w:rsidR="00570DA5" w:rsidRDefault="00F5627D">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798A6008" w14:textId="77777777" w:rsidR="00570DA5" w:rsidRDefault="00F5627D">
      <w:pPr>
        <w:numPr>
          <w:ilvl w:val="0"/>
          <w:numId w:val="12"/>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4C930266" w14:textId="77777777" w:rsidR="00570DA5" w:rsidRDefault="00F5627D">
      <w:pPr>
        <w:numPr>
          <w:ilvl w:val="1"/>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3ECFE7AF" w14:textId="77777777" w:rsidR="00570DA5" w:rsidRDefault="00F5627D">
      <w:pPr>
        <w:numPr>
          <w:ilvl w:val="2"/>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val="en-US" w:eastAsia="zh-CN"/>
        </w:rPr>
        <w:t xml:space="preserve">Option 1-1: </w:t>
      </w:r>
      <w:r>
        <w:rPr>
          <w:rFonts w:ascii="Times" w:hAnsi="Times"/>
          <w:bCs/>
          <w:kern w:val="2"/>
          <w:szCs w:val="22"/>
          <w:lang w:eastAsia="zh-CN"/>
        </w:rPr>
        <w:t xml:space="preserve">LP-WUS monitoring according to the LP-WUS monitoring configuration before </w:t>
      </w:r>
      <w:proofErr w:type="spellStart"/>
      <w:r>
        <w:rPr>
          <w:rFonts w:ascii="Times" w:hAnsi="Times"/>
          <w:bCs/>
          <w:kern w:val="2"/>
          <w:szCs w:val="22"/>
          <w:lang w:eastAsia="zh-CN"/>
        </w:rPr>
        <w:t>drx-onDurationTimer</w:t>
      </w:r>
      <w:proofErr w:type="spellEnd"/>
      <w:r>
        <w:rPr>
          <w:rFonts w:ascii="Times" w:hAnsi="Times"/>
          <w:bCs/>
          <w:kern w:val="2"/>
          <w:szCs w:val="22"/>
          <w:lang w:eastAsia="zh-CN"/>
        </w:rPr>
        <w:t xml:space="preserve"> to trigger the starting of the </w:t>
      </w:r>
      <w:proofErr w:type="spellStart"/>
      <w:r>
        <w:rPr>
          <w:rFonts w:ascii="Times" w:hAnsi="Times"/>
          <w:bCs/>
          <w:kern w:val="2"/>
          <w:szCs w:val="22"/>
          <w:lang w:eastAsia="zh-CN"/>
        </w:rPr>
        <w:t>drx-onDurationTimer</w:t>
      </w:r>
      <w:proofErr w:type="spellEnd"/>
      <w:r>
        <w:rPr>
          <w:rFonts w:ascii="Times" w:hAnsi="Times"/>
          <w:bCs/>
          <w:kern w:val="2"/>
          <w:szCs w:val="22"/>
          <w:lang w:eastAsia="zh-CN"/>
        </w:rPr>
        <w:t>.</w:t>
      </w:r>
    </w:p>
    <w:p w14:paraId="48F7FC3D" w14:textId="77777777" w:rsidR="00570DA5" w:rsidRDefault="00F5627D">
      <w:pPr>
        <w:numPr>
          <w:ilvl w:val="3"/>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6C949DED" w14:textId="77777777" w:rsidR="00570DA5" w:rsidRDefault="00F5627D">
      <w:pPr>
        <w:numPr>
          <w:ilvl w:val="2"/>
          <w:numId w:val="12"/>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1-2: LP-WUS monitoring outside </w:t>
      </w:r>
      <w:r>
        <w:rPr>
          <w:rFonts w:ascii="Times" w:hAnsi="Times"/>
          <w:bCs/>
          <w:color w:val="FF0000"/>
          <w:kern w:val="2"/>
          <w:szCs w:val="22"/>
          <w:lang w:val="en-US" w:eastAsia="zh-CN"/>
        </w:rPr>
        <w:t>at least</w:t>
      </w:r>
      <w:r>
        <w:rPr>
          <w:rFonts w:ascii="Times" w:hAnsi="Times"/>
          <w:bCs/>
          <w:kern w:val="2"/>
          <w:szCs w:val="22"/>
          <w:lang w:val="en-US" w:eastAsia="zh-CN"/>
        </w:rPr>
        <w:t xml:space="preserve"> </w:t>
      </w:r>
      <w:r>
        <w:rPr>
          <w:rFonts w:ascii="Times" w:hAnsi="Times"/>
          <w:bCs/>
          <w:color w:val="FF0000"/>
          <w:kern w:val="2"/>
          <w:szCs w:val="22"/>
          <w:lang w:val="en-US" w:eastAsia="zh-CN"/>
        </w:rPr>
        <w:t xml:space="preserve">legacy </w:t>
      </w:r>
      <w:r>
        <w:rPr>
          <w:rFonts w:ascii="Times" w:hAnsi="Times"/>
          <w:bCs/>
          <w:kern w:val="2"/>
          <w:szCs w:val="22"/>
          <w:lang w:val="en-US" w:eastAsia="zh-CN"/>
        </w:rPr>
        <w:t>C-DRX active time according to the LP-WUS monitoring configuration to trigger PDCCH monitoring.</w:t>
      </w:r>
    </w:p>
    <w:p w14:paraId="1C7B9146" w14:textId="77777777" w:rsidR="00570DA5" w:rsidRDefault="00F5627D">
      <w:pPr>
        <w:numPr>
          <w:ilvl w:val="3"/>
          <w:numId w:val="12"/>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PDCCH monitoring possibly irrespective of </w:t>
      </w:r>
      <w:proofErr w:type="spellStart"/>
      <w:r>
        <w:rPr>
          <w:rFonts w:ascii="Times" w:hAnsi="Times"/>
          <w:bCs/>
          <w:kern w:val="2"/>
          <w:szCs w:val="22"/>
          <w:lang w:val="en-US" w:eastAsia="zh-CN"/>
        </w:rPr>
        <w:t>drx</w:t>
      </w:r>
      <w:proofErr w:type="spellEnd"/>
      <w:r>
        <w:rPr>
          <w:rFonts w:ascii="Times" w:hAnsi="Times"/>
          <w:bCs/>
          <w:kern w:val="2"/>
          <w:szCs w:val="22"/>
          <w:lang w:val="en-US" w:eastAsia="zh-CN"/>
        </w:rPr>
        <w:t>-</w:t>
      </w:r>
      <w:proofErr w:type="spellStart"/>
      <w:r>
        <w:rPr>
          <w:rFonts w:ascii="Times" w:hAnsi="Times"/>
          <w:bCs/>
          <w:kern w:val="2"/>
          <w:szCs w:val="22"/>
          <w:lang w:eastAsia="zh-CN"/>
        </w:rPr>
        <w:t>onDurationTimer</w:t>
      </w:r>
      <w:proofErr w:type="spellEnd"/>
    </w:p>
    <w:p w14:paraId="4B80EDCA" w14:textId="77777777" w:rsidR="00570DA5" w:rsidRDefault="00F5627D">
      <w:pPr>
        <w:numPr>
          <w:ilvl w:val="4"/>
          <w:numId w:val="12"/>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 xml:space="preserve">Option 1-2-1: PDCCH monitoring may be additionally triggered based on legacy C-DRX cycle and </w:t>
      </w:r>
      <w:proofErr w:type="spellStart"/>
      <w:r>
        <w:rPr>
          <w:rFonts w:cs="Times"/>
          <w:bCs/>
          <w:color w:val="FF0000"/>
          <w:kern w:val="2"/>
          <w:szCs w:val="22"/>
          <w:lang w:val="en-US" w:eastAsia="zh-CN"/>
        </w:rPr>
        <w:t>drx-onDurationTimer</w:t>
      </w:r>
      <w:proofErr w:type="spellEnd"/>
      <w:r>
        <w:rPr>
          <w:rFonts w:cs="Times"/>
          <w:bCs/>
          <w:color w:val="FF0000"/>
          <w:kern w:val="2"/>
          <w:szCs w:val="22"/>
          <w:lang w:val="en-US" w:eastAsia="zh-CN"/>
        </w:rPr>
        <w:t xml:space="preserve"> when monitoring LP-WUS</w:t>
      </w:r>
    </w:p>
    <w:p w14:paraId="2C2F438A" w14:textId="77777777" w:rsidR="00570DA5" w:rsidRDefault="00F5627D">
      <w:pPr>
        <w:numPr>
          <w:ilvl w:val="5"/>
          <w:numId w:val="12"/>
        </w:numPr>
        <w:spacing w:after="0" w:line="252" w:lineRule="auto"/>
        <w:contextualSpacing/>
        <w:jc w:val="left"/>
        <w:rPr>
          <w:rFonts w:cs="Times"/>
          <w:bCs/>
          <w:color w:val="FF0000"/>
          <w:kern w:val="2"/>
          <w:szCs w:val="22"/>
          <w:lang w:val="en-US" w:eastAsia="zh-CN"/>
        </w:rPr>
      </w:pPr>
      <w:r>
        <w:rPr>
          <w:rFonts w:eastAsia="游明朝" w:cs="Times"/>
          <w:bCs/>
          <w:color w:val="FF0000"/>
          <w:kern w:val="2"/>
          <w:szCs w:val="22"/>
          <w:lang w:val="en-US" w:eastAsia="zh-CN"/>
        </w:rPr>
        <w:t>If this is adopted, it should be configured together with Option 1-1 to achieve power saving gain compared to legacy C-DRX</w:t>
      </w:r>
    </w:p>
    <w:p w14:paraId="2C3EC0DA" w14:textId="77777777" w:rsidR="00570DA5" w:rsidRDefault="00F5627D">
      <w:pPr>
        <w:numPr>
          <w:ilvl w:val="4"/>
          <w:numId w:val="12"/>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 xml:space="preserve">Option 1-2-2: PDCCH monitoring is not triggered by legacy C-DRX cycle and </w:t>
      </w:r>
      <w:proofErr w:type="spellStart"/>
      <w:r>
        <w:rPr>
          <w:rFonts w:cs="Times"/>
          <w:bCs/>
          <w:color w:val="FF0000"/>
          <w:kern w:val="2"/>
          <w:szCs w:val="22"/>
          <w:lang w:val="en-US" w:eastAsia="zh-CN"/>
        </w:rPr>
        <w:t>drx-onDurationTimer</w:t>
      </w:r>
      <w:proofErr w:type="spellEnd"/>
      <w:r>
        <w:rPr>
          <w:rFonts w:cs="Times"/>
          <w:bCs/>
          <w:color w:val="FF0000"/>
          <w:kern w:val="2"/>
          <w:szCs w:val="22"/>
          <w:lang w:val="en-US" w:eastAsia="zh-CN"/>
        </w:rPr>
        <w:t xml:space="preserve"> when monitoring LP-WUS</w:t>
      </w:r>
    </w:p>
    <w:p w14:paraId="7E793C1D" w14:textId="77777777" w:rsidR="00570DA5" w:rsidRDefault="00F5627D">
      <w:pPr>
        <w:numPr>
          <w:ilvl w:val="2"/>
          <w:numId w:val="12"/>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1-3: LP-WUS monitoring inside </w:t>
      </w:r>
      <w:r>
        <w:rPr>
          <w:rFonts w:ascii="Times" w:hAnsi="Times"/>
          <w:bCs/>
          <w:color w:val="FF0000"/>
          <w:kern w:val="2"/>
          <w:szCs w:val="22"/>
          <w:lang w:val="en-US" w:eastAsia="zh-CN"/>
        </w:rPr>
        <w:t xml:space="preserve">at least legacy </w:t>
      </w:r>
      <w:r>
        <w:rPr>
          <w:rFonts w:ascii="Times" w:hAnsi="Times"/>
          <w:bCs/>
          <w:kern w:val="2"/>
          <w:szCs w:val="22"/>
          <w:lang w:val="en-US" w:eastAsia="zh-CN"/>
        </w:rPr>
        <w:t>C-DRX active time according to the LP-WUS monitoring configuration to trigger PDCCH monitoring.</w:t>
      </w:r>
    </w:p>
    <w:p w14:paraId="0C042B56" w14:textId="77777777" w:rsidR="00570DA5" w:rsidRDefault="00F5627D">
      <w:pPr>
        <w:numPr>
          <w:ilvl w:val="1"/>
          <w:numId w:val="12"/>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Case 2: PDCCH monitoring is triggered by LP-WUS without C-DRX configuration. LP-WUS can be monitored at any time according to the LP-WUS monitoring configuration</w:t>
      </w:r>
    </w:p>
    <w:p w14:paraId="16FF2D07" w14:textId="77777777" w:rsidR="00570DA5" w:rsidRDefault="00F5627D">
      <w:pPr>
        <w:numPr>
          <w:ilvl w:val="2"/>
          <w:numId w:val="12"/>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FFS duty-cycled and/or continuous LP-WUS monitoring</w:t>
      </w:r>
    </w:p>
    <w:p w14:paraId="566F3484" w14:textId="77777777" w:rsidR="00570DA5" w:rsidRDefault="00F5627D">
      <w:pPr>
        <w:numPr>
          <w:ilvl w:val="0"/>
          <w:numId w:val="12"/>
        </w:numPr>
        <w:spacing w:after="0" w:line="240" w:lineRule="auto"/>
        <w:contextualSpacing/>
        <w:jc w:val="left"/>
        <w:rPr>
          <w:rFonts w:ascii="Times" w:eastAsia="游明朝" w:hAnsi="Times"/>
          <w:bCs/>
          <w:color w:val="FF0000"/>
          <w:kern w:val="2"/>
          <w:szCs w:val="22"/>
          <w:lang w:val="en-US" w:eastAsia="zh-CN"/>
        </w:rPr>
      </w:pPr>
      <w:r>
        <w:rPr>
          <w:rFonts w:ascii="Times" w:eastAsia="游明朝" w:hAnsi="Times"/>
          <w:bCs/>
          <w:kern w:val="2"/>
          <w:szCs w:val="22"/>
          <w:lang w:val="en-US" w:eastAsia="zh-CN"/>
        </w:rPr>
        <w:t xml:space="preserve">Combination of options in Case 1 </w:t>
      </w:r>
      <w:r>
        <w:rPr>
          <w:rFonts w:ascii="Times" w:eastAsia="游明朝" w:hAnsi="Times"/>
          <w:bCs/>
          <w:strike/>
          <w:color w:val="FF0000"/>
          <w:kern w:val="2"/>
          <w:szCs w:val="22"/>
          <w:lang w:val="en-US" w:eastAsia="zh-CN"/>
        </w:rPr>
        <w:t>and combination of options in Case 1 and Case 2 are not precluded</w:t>
      </w:r>
      <w:r>
        <w:rPr>
          <w:rFonts w:ascii="Times" w:eastAsia="游明朝" w:hAnsi="Times"/>
          <w:bCs/>
          <w:color w:val="FF0000"/>
          <w:kern w:val="2"/>
          <w:szCs w:val="22"/>
          <w:lang w:val="en-US" w:eastAsia="zh-CN"/>
        </w:rPr>
        <w:t xml:space="preserve"> should be considered.</w:t>
      </w:r>
    </w:p>
    <w:p w14:paraId="033E9708" w14:textId="77777777" w:rsidR="00570DA5" w:rsidRDefault="00F5627D">
      <w:pPr>
        <w:numPr>
          <w:ilvl w:val="0"/>
          <w:numId w:val="12"/>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 xml:space="preserve">RAN1 does not discuss C-DRX related timers other than </w:t>
      </w:r>
      <w:proofErr w:type="spellStart"/>
      <w:r>
        <w:rPr>
          <w:rFonts w:ascii="Times" w:eastAsia="游明朝" w:hAnsi="Times" w:cs="Times"/>
          <w:bCs/>
          <w:color w:val="FF0000"/>
          <w:kern w:val="2"/>
          <w:szCs w:val="22"/>
          <w:lang w:val="en-US" w:eastAsia="zh-CN"/>
        </w:rPr>
        <w:t>drx-onDurationTimer</w:t>
      </w:r>
      <w:proofErr w:type="spellEnd"/>
      <w:r>
        <w:rPr>
          <w:rFonts w:ascii="Times" w:eastAsia="游明朝" w:hAnsi="Times" w:cs="Times"/>
          <w:bCs/>
          <w:color w:val="FF0000"/>
          <w:kern w:val="2"/>
          <w:szCs w:val="22"/>
          <w:lang w:val="en-US" w:eastAsia="zh-CN"/>
        </w:rPr>
        <w:t>, this topic is up to RAN2</w:t>
      </w:r>
    </w:p>
    <w:p w14:paraId="1334B0AD" w14:textId="77777777" w:rsidR="00570DA5" w:rsidRDefault="00F5627D">
      <w:pPr>
        <w:numPr>
          <w:ilvl w:val="0"/>
          <w:numId w:val="12"/>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Note: Above does not preclude to support fallback mechanism to trigger PDCCH monitoring, if any</w:t>
      </w:r>
    </w:p>
    <w:p w14:paraId="676A9B1D" w14:textId="77777777" w:rsidR="00570DA5" w:rsidRDefault="00570DA5">
      <w:pPr>
        <w:spacing w:after="0"/>
        <w:rPr>
          <w:rFonts w:eastAsia="游明朝"/>
          <w:lang w:val="en-US" w:eastAsia="ja-JP"/>
        </w:rPr>
      </w:pPr>
    </w:p>
    <w:p w14:paraId="7FCD9633" w14:textId="77777777" w:rsidR="00570DA5" w:rsidRDefault="00570DA5">
      <w:pPr>
        <w:spacing w:after="0"/>
        <w:rPr>
          <w:rFonts w:eastAsia="游明朝"/>
          <w:lang w:val="en-US" w:eastAsia="ja-JP"/>
        </w:rPr>
      </w:pPr>
    </w:p>
    <w:p w14:paraId="0D082D99" w14:textId="77777777" w:rsidR="00570DA5" w:rsidRDefault="00F5627D">
      <w:pPr>
        <w:pStyle w:val="30"/>
        <w:spacing w:before="0" w:after="0"/>
        <w:rPr>
          <w:rFonts w:ascii="Times New Roman" w:hAnsi="Times New Roman"/>
          <w:b/>
          <w:bCs/>
          <w:sz w:val="21"/>
          <w:szCs w:val="14"/>
        </w:rPr>
      </w:pPr>
      <w:r>
        <w:rPr>
          <w:rFonts w:ascii="Times New Roman" w:hAnsi="Times New Roman"/>
          <w:b/>
          <w:bCs/>
          <w:sz w:val="21"/>
          <w:szCs w:val="14"/>
        </w:rPr>
        <w:t>RAN1#117</w:t>
      </w:r>
    </w:p>
    <w:p w14:paraId="0DC9FEDB" w14:textId="77777777" w:rsidR="00570DA5" w:rsidRDefault="00F5627D">
      <w:pPr>
        <w:spacing w:after="0"/>
      </w:pPr>
      <w:r>
        <w:rPr>
          <w:highlight w:val="green"/>
        </w:rPr>
        <w:t>Agreement</w:t>
      </w:r>
    </w:p>
    <w:p w14:paraId="1942DAD9" w14:textId="77777777" w:rsidR="00570DA5" w:rsidRDefault="00F5627D">
      <w:pPr>
        <w:spacing w:after="0"/>
      </w:pPr>
      <w:r>
        <w:t>For RRC CONNECTED mode, support UE capability report for determination of minimum time gap between LP-WUS reception and MR to start PDCCH monitoring.</w:t>
      </w:r>
    </w:p>
    <w:p w14:paraId="34D26EA8" w14:textId="77777777" w:rsidR="00570DA5" w:rsidRDefault="00F5627D">
      <w:pPr>
        <w:pStyle w:val="aff0"/>
        <w:numPr>
          <w:ilvl w:val="0"/>
          <w:numId w:val="22"/>
        </w:numPr>
        <w:spacing w:after="0"/>
        <w:rPr>
          <w:sz w:val="20"/>
          <w:szCs w:val="20"/>
        </w:rPr>
      </w:pPr>
      <w:r>
        <w:rPr>
          <w:rFonts w:hint="eastAsia"/>
          <w:sz w:val="20"/>
          <w:szCs w:val="20"/>
        </w:rPr>
        <w:t>F</w:t>
      </w:r>
      <w:r>
        <w:rPr>
          <w:sz w:val="20"/>
          <w:szCs w:val="20"/>
        </w:rPr>
        <w:t>FS: exact value(s) of the minimum time gap</w:t>
      </w:r>
    </w:p>
    <w:p w14:paraId="07EBE2E0" w14:textId="77777777" w:rsidR="00570DA5" w:rsidRDefault="00F5627D">
      <w:pPr>
        <w:pStyle w:val="aff0"/>
        <w:numPr>
          <w:ilvl w:val="0"/>
          <w:numId w:val="22"/>
        </w:numPr>
        <w:spacing w:after="0"/>
        <w:rPr>
          <w:sz w:val="20"/>
          <w:szCs w:val="20"/>
        </w:rPr>
      </w:pPr>
      <w:r>
        <w:rPr>
          <w:sz w:val="20"/>
          <w:szCs w:val="20"/>
        </w:rPr>
        <w:t>FFS: support of multiple minimum time gaps</w:t>
      </w:r>
    </w:p>
    <w:p w14:paraId="7F6B558E" w14:textId="77777777" w:rsidR="00570DA5" w:rsidRDefault="00F5627D">
      <w:pPr>
        <w:pStyle w:val="aff0"/>
        <w:numPr>
          <w:ilvl w:val="0"/>
          <w:numId w:val="22"/>
        </w:numPr>
        <w:spacing w:after="0"/>
        <w:rPr>
          <w:sz w:val="20"/>
          <w:szCs w:val="20"/>
        </w:rPr>
      </w:pPr>
      <w:r>
        <w:rPr>
          <w:sz w:val="20"/>
          <w:szCs w:val="20"/>
        </w:rPr>
        <w:t>FFS whether the reported value includes the duration for time/frequency synchronization of MR</w:t>
      </w:r>
    </w:p>
    <w:p w14:paraId="53BE32E7" w14:textId="77777777" w:rsidR="00570DA5" w:rsidRDefault="00570DA5">
      <w:pPr>
        <w:spacing w:after="0"/>
        <w:rPr>
          <w:lang w:eastAsia="zh-CN" w:bidi="ar"/>
        </w:rPr>
      </w:pPr>
    </w:p>
    <w:p w14:paraId="42B3ADBF" w14:textId="77777777" w:rsidR="00570DA5" w:rsidRDefault="00F5627D">
      <w:pPr>
        <w:spacing w:after="0"/>
      </w:pPr>
      <w:r>
        <w:rPr>
          <w:highlight w:val="green"/>
        </w:rPr>
        <w:t>Agreement</w:t>
      </w:r>
    </w:p>
    <w:p w14:paraId="021D4C76" w14:textId="77777777" w:rsidR="00570DA5" w:rsidRDefault="00F5627D">
      <w:pPr>
        <w:spacing w:after="0"/>
      </w:pPr>
      <w:r>
        <w:t xml:space="preserve">For LP-WUS monitoring in RRC CONNECTED mode, a LP-WUS is </w:t>
      </w:r>
      <w:proofErr w:type="spellStart"/>
      <w:r>
        <w:t>QCLed</w:t>
      </w:r>
      <w:proofErr w:type="spellEnd"/>
      <w:r>
        <w:t xml:space="preserve"> with existing NR signal/channel/CORESET for the TCI state</w:t>
      </w:r>
    </w:p>
    <w:p w14:paraId="390AF6B3" w14:textId="77777777" w:rsidR="00570DA5" w:rsidRDefault="00F5627D">
      <w:pPr>
        <w:pStyle w:val="aff0"/>
        <w:numPr>
          <w:ilvl w:val="0"/>
          <w:numId w:val="22"/>
        </w:numPr>
        <w:spacing w:after="0"/>
        <w:rPr>
          <w:sz w:val="20"/>
          <w:szCs w:val="20"/>
        </w:rPr>
      </w:pPr>
      <w:r>
        <w:rPr>
          <w:sz w:val="20"/>
          <w:szCs w:val="20"/>
        </w:rPr>
        <w:t>FFS which existing NR signal/channel/CORESET is the QCL source of LP-WUS</w:t>
      </w:r>
    </w:p>
    <w:p w14:paraId="74A714D5" w14:textId="77777777" w:rsidR="00570DA5" w:rsidRDefault="00F5627D">
      <w:pPr>
        <w:pStyle w:val="aff0"/>
        <w:numPr>
          <w:ilvl w:val="0"/>
          <w:numId w:val="22"/>
        </w:numPr>
        <w:spacing w:after="0"/>
        <w:rPr>
          <w:sz w:val="20"/>
          <w:szCs w:val="20"/>
        </w:rPr>
      </w:pPr>
      <w:r>
        <w:rPr>
          <w:rFonts w:hint="eastAsia"/>
          <w:sz w:val="20"/>
          <w:szCs w:val="20"/>
        </w:rPr>
        <w:t>F</w:t>
      </w:r>
      <w:r>
        <w:rPr>
          <w:sz w:val="20"/>
          <w:szCs w:val="20"/>
        </w:rPr>
        <w:t>FS exact definition of QCL relationship between LP-WUS and existing NR signal/channel/CORESET</w:t>
      </w:r>
    </w:p>
    <w:p w14:paraId="48D71E1F" w14:textId="77777777" w:rsidR="00570DA5" w:rsidRDefault="00570DA5">
      <w:pPr>
        <w:spacing w:after="0"/>
        <w:rPr>
          <w:lang w:eastAsia="ko-KR" w:bidi="ar"/>
        </w:rPr>
      </w:pPr>
    </w:p>
    <w:p w14:paraId="7FAB7714" w14:textId="77777777" w:rsidR="00570DA5" w:rsidRDefault="00F5627D">
      <w:pPr>
        <w:spacing w:after="0"/>
      </w:pPr>
      <w:r>
        <w:rPr>
          <w:highlight w:val="green"/>
        </w:rPr>
        <w:t>Agreement</w:t>
      </w:r>
    </w:p>
    <w:p w14:paraId="70044914" w14:textId="77777777" w:rsidR="00570DA5" w:rsidRDefault="00F5627D">
      <w:pPr>
        <w:spacing w:after="0"/>
      </w:pPr>
      <w:r>
        <w:t>LP-WUS monitoring occasions (MOs) are configured by RRC, where UE can monitor for LP-WUS transmission in RRC CONNECTED mode.</w:t>
      </w:r>
    </w:p>
    <w:p w14:paraId="6F746632" w14:textId="77777777" w:rsidR="00570DA5" w:rsidRDefault="00F5627D">
      <w:pPr>
        <w:pStyle w:val="aff0"/>
        <w:numPr>
          <w:ilvl w:val="0"/>
          <w:numId w:val="22"/>
        </w:numPr>
        <w:spacing w:after="0"/>
        <w:rPr>
          <w:sz w:val="20"/>
          <w:szCs w:val="20"/>
        </w:rPr>
      </w:pPr>
      <w:r>
        <w:rPr>
          <w:sz w:val="20"/>
          <w:szCs w:val="20"/>
        </w:rPr>
        <w:t>FFS whether to define a time window for MOs</w:t>
      </w:r>
    </w:p>
    <w:p w14:paraId="5F817596" w14:textId="77777777" w:rsidR="00570DA5" w:rsidRDefault="00F5627D">
      <w:pPr>
        <w:pStyle w:val="aff0"/>
        <w:numPr>
          <w:ilvl w:val="0"/>
          <w:numId w:val="22"/>
        </w:numPr>
        <w:spacing w:after="0"/>
        <w:rPr>
          <w:sz w:val="20"/>
          <w:szCs w:val="20"/>
        </w:rPr>
      </w:pPr>
      <w:r>
        <w:rPr>
          <w:sz w:val="20"/>
          <w:szCs w:val="20"/>
        </w:rPr>
        <w:t>It is at least supported that a UE can monitor MOs with a periodicity.</w:t>
      </w:r>
    </w:p>
    <w:p w14:paraId="0488EB37" w14:textId="77777777" w:rsidR="00570DA5" w:rsidRDefault="00F5627D">
      <w:pPr>
        <w:pStyle w:val="aff0"/>
        <w:numPr>
          <w:ilvl w:val="1"/>
          <w:numId w:val="22"/>
        </w:numPr>
        <w:spacing w:after="0"/>
        <w:rPr>
          <w:sz w:val="20"/>
          <w:szCs w:val="20"/>
        </w:rPr>
      </w:pPr>
      <w:r>
        <w:rPr>
          <w:rFonts w:hint="eastAsia"/>
          <w:sz w:val="20"/>
          <w:szCs w:val="20"/>
        </w:rPr>
        <w:t>F</w:t>
      </w:r>
      <w:r>
        <w:rPr>
          <w:sz w:val="20"/>
          <w:szCs w:val="20"/>
        </w:rPr>
        <w:t>FS details of the periodicity, e.g. derived from DRX cycle, separately configured</w:t>
      </w:r>
    </w:p>
    <w:p w14:paraId="13B449CA" w14:textId="77777777" w:rsidR="00570DA5" w:rsidRDefault="00570DA5">
      <w:pPr>
        <w:spacing w:after="0"/>
        <w:rPr>
          <w:lang w:eastAsia="ko-KR" w:bidi="ar"/>
        </w:rPr>
      </w:pPr>
    </w:p>
    <w:p w14:paraId="067F95B1" w14:textId="77777777" w:rsidR="00570DA5" w:rsidRDefault="00F5627D">
      <w:pPr>
        <w:spacing w:after="0"/>
      </w:pPr>
      <w:r>
        <w:rPr>
          <w:highlight w:val="green"/>
        </w:rPr>
        <w:t>Agreement</w:t>
      </w:r>
    </w:p>
    <w:p w14:paraId="679E4977" w14:textId="77777777" w:rsidR="00570DA5" w:rsidRDefault="00F5627D">
      <w:pPr>
        <w:pStyle w:val="aff0"/>
        <w:numPr>
          <w:ilvl w:val="0"/>
          <w:numId w:val="14"/>
        </w:numPr>
        <w:spacing w:after="0"/>
        <w:rPr>
          <w:sz w:val="20"/>
          <w:szCs w:val="20"/>
        </w:rPr>
      </w:pPr>
      <w:r>
        <w:rPr>
          <w:sz w:val="20"/>
          <w:szCs w:val="20"/>
        </w:rPr>
        <w:t>Study whether/how LP-WUS works when UE is configured with CA in RRC CONNECTED mode</w:t>
      </w:r>
    </w:p>
    <w:p w14:paraId="3E7553D7" w14:textId="77777777" w:rsidR="00570DA5" w:rsidRDefault="00F5627D">
      <w:pPr>
        <w:pStyle w:val="aff0"/>
        <w:numPr>
          <w:ilvl w:val="1"/>
          <w:numId w:val="14"/>
        </w:numPr>
        <w:spacing w:after="0"/>
        <w:rPr>
          <w:sz w:val="20"/>
          <w:szCs w:val="20"/>
        </w:rPr>
      </w:pPr>
      <w:r>
        <w:rPr>
          <w:rFonts w:eastAsia="游明朝" w:hint="eastAsia"/>
          <w:sz w:val="20"/>
          <w:szCs w:val="20"/>
        </w:rPr>
        <w:t>F</w:t>
      </w:r>
      <w:r>
        <w:rPr>
          <w:rFonts w:eastAsia="游明朝"/>
          <w:sz w:val="20"/>
          <w:szCs w:val="20"/>
        </w:rPr>
        <w:t xml:space="preserve">FS: </w:t>
      </w:r>
      <w:r>
        <w:rPr>
          <w:sz w:val="20"/>
          <w:szCs w:val="20"/>
        </w:rPr>
        <w:t>The cell(s) where PDCCH monitoring triggered by a</w:t>
      </w:r>
      <w:r>
        <w:rPr>
          <w:rFonts w:eastAsia="游明朝"/>
          <w:sz w:val="20"/>
          <w:szCs w:val="20"/>
        </w:rPr>
        <w:t xml:space="preserve"> LP-WUS is applicable</w:t>
      </w:r>
    </w:p>
    <w:p w14:paraId="361E3161" w14:textId="77777777" w:rsidR="00570DA5" w:rsidRDefault="00F5627D">
      <w:pPr>
        <w:pStyle w:val="aff0"/>
        <w:numPr>
          <w:ilvl w:val="2"/>
          <w:numId w:val="14"/>
        </w:numPr>
        <w:spacing w:after="0"/>
        <w:rPr>
          <w:sz w:val="20"/>
          <w:szCs w:val="20"/>
        </w:rPr>
      </w:pPr>
      <w:r>
        <w:rPr>
          <w:rFonts w:hint="eastAsia"/>
          <w:sz w:val="20"/>
          <w:szCs w:val="20"/>
        </w:rPr>
        <w:t>O</w:t>
      </w:r>
      <w:r>
        <w:rPr>
          <w:sz w:val="20"/>
          <w:szCs w:val="20"/>
        </w:rPr>
        <w:t>ption 1: one or more serving cells based on gNB indication/configuration</w:t>
      </w:r>
    </w:p>
    <w:p w14:paraId="3F591AA6" w14:textId="77777777" w:rsidR="00570DA5" w:rsidRDefault="00F5627D">
      <w:pPr>
        <w:pStyle w:val="aff0"/>
        <w:numPr>
          <w:ilvl w:val="2"/>
          <w:numId w:val="14"/>
        </w:numPr>
        <w:spacing w:after="0"/>
        <w:rPr>
          <w:sz w:val="20"/>
          <w:szCs w:val="20"/>
        </w:rPr>
      </w:pPr>
      <w:r>
        <w:rPr>
          <w:sz w:val="20"/>
          <w:szCs w:val="20"/>
        </w:rPr>
        <w:t>Option 2: all activated serving cells</w:t>
      </w:r>
    </w:p>
    <w:p w14:paraId="586025EC" w14:textId="77777777" w:rsidR="00570DA5" w:rsidRDefault="00F5627D">
      <w:pPr>
        <w:pStyle w:val="aff0"/>
        <w:numPr>
          <w:ilvl w:val="2"/>
          <w:numId w:val="14"/>
        </w:numPr>
        <w:spacing w:after="0"/>
        <w:rPr>
          <w:sz w:val="20"/>
          <w:szCs w:val="20"/>
        </w:rPr>
      </w:pPr>
      <w:r>
        <w:rPr>
          <w:sz w:val="20"/>
          <w:szCs w:val="20"/>
        </w:rPr>
        <w:t>Note: other options are not precluded</w:t>
      </w:r>
    </w:p>
    <w:p w14:paraId="7B9BC3D8" w14:textId="77777777" w:rsidR="00570DA5" w:rsidRDefault="00570DA5">
      <w:pPr>
        <w:spacing w:after="0"/>
        <w:rPr>
          <w:lang w:eastAsia="ko-KR" w:bidi="ar"/>
        </w:rPr>
      </w:pPr>
    </w:p>
    <w:p w14:paraId="21B53200" w14:textId="77777777" w:rsidR="00570DA5" w:rsidRDefault="00F5627D">
      <w:pPr>
        <w:spacing w:after="0"/>
      </w:pPr>
      <w:r>
        <w:rPr>
          <w:highlight w:val="green"/>
        </w:rPr>
        <w:t>Agreement</w:t>
      </w:r>
    </w:p>
    <w:p w14:paraId="3F4BFFA5" w14:textId="77777777" w:rsidR="00570DA5" w:rsidRDefault="00F5627D">
      <w:pPr>
        <w:spacing w:after="0"/>
      </w:pPr>
      <w:r>
        <w:t xml:space="preserve">For RRC CONNECTED mode, LP-WUS can be configured without following existing features. </w:t>
      </w:r>
    </w:p>
    <w:p w14:paraId="619B2805" w14:textId="77777777" w:rsidR="00570DA5" w:rsidRDefault="00F5627D">
      <w:pPr>
        <w:pStyle w:val="aff0"/>
        <w:numPr>
          <w:ilvl w:val="1"/>
          <w:numId w:val="14"/>
        </w:numPr>
        <w:spacing w:after="0"/>
        <w:rPr>
          <w:sz w:val="20"/>
          <w:szCs w:val="20"/>
        </w:rPr>
      </w:pPr>
      <w:r>
        <w:rPr>
          <w:rFonts w:hint="eastAsia"/>
          <w:sz w:val="20"/>
          <w:szCs w:val="20"/>
        </w:rPr>
        <w:t>R</w:t>
      </w:r>
      <w:r>
        <w:rPr>
          <w:sz w:val="20"/>
          <w:szCs w:val="20"/>
        </w:rPr>
        <w:t>el-16 DCP</w:t>
      </w:r>
    </w:p>
    <w:p w14:paraId="185B21CF" w14:textId="77777777" w:rsidR="00570DA5" w:rsidRDefault="00F5627D">
      <w:pPr>
        <w:pStyle w:val="aff0"/>
        <w:numPr>
          <w:ilvl w:val="1"/>
          <w:numId w:val="14"/>
        </w:numPr>
        <w:spacing w:after="0"/>
        <w:rPr>
          <w:sz w:val="20"/>
          <w:szCs w:val="20"/>
        </w:rPr>
      </w:pPr>
      <w:r>
        <w:rPr>
          <w:rFonts w:hint="eastAsia"/>
          <w:sz w:val="20"/>
          <w:szCs w:val="20"/>
        </w:rPr>
        <w:t>R</w:t>
      </w:r>
      <w:r>
        <w:rPr>
          <w:sz w:val="20"/>
          <w:szCs w:val="20"/>
        </w:rPr>
        <w:t>el-17 PDCCH skipping</w:t>
      </w:r>
    </w:p>
    <w:p w14:paraId="7B2CBB71" w14:textId="77777777" w:rsidR="00570DA5" w:rsidRDefault="00F5627D">
      <w:pPr>
        <w:pStyle w:val="aff0"/>
        <w:numPr>
          <w:ilvl w:val="1"/>
          <w:numId w:val="14"/>
        </w:numPr>
        <w:spacing w:after="0"/>
        <w:rPr>
          <w:sz w:val="20"/>
          <w:szCs w:val="20"/>
        </w:rPr>
      </w:pPr>
      <w:r>
        <w:rPr>
          <w:rFonts w:hint="eastAsia"/>
          <w:sz w:val="20"/>
          <w:szCs w:val="20"/>
        </w:rPr>
        <w:t>R</w:t>
      </w:r>
      <w:r>
        <w:rPr>
          <w:sz w:val="20"/>
          <w:szCs w:val="20"/>
        </w:rPr>
        <w:t>el-17 SSSG switching</w:t>
      </w:r>
    </w:p>
    <w:p w14:paraId="7E1FD58F" w14:textId="77777777" w:rsidR="00570DA5" w:rsidRDefault="00F5627D">
      <w:pPr>
        <w:pStyle w:val="aff0"/>
        <w:numPr>
          <w:ilvl w:val="1"/>
          <w:numId w:val="14"/>
        </w:numPr>
        <w:spacing w:after="0"/>
        <w:rPr>
          <w:sz w:val="20"/>
          <w:szCs w:val="20"/>
        </w:rPr>
      </w:pPr>
      <w:r>
        <w:rPr>
          <w:sz w:val="20"/>
          <w:szCs w:val="20"/>
        </w:rPr>
        <w:t>Rel-18 cell DTX</w:t>
      </w:r>
    </w:p>
    <w:p w14:paraId="2650C45D" w14:textId="77777777" w:rsidR="00570DA5" w:rsidRDefault="00F5627D">
      <w:pPr>
        <w:spacing w:after="0"/>
      </w:pPr>
      <w:r>
        <w:t>Further study whether/how LP-WUS works with following existing features (PDCCH skipping, SSSG switching, cell DTX)</w:t>
      </w:r>
    </w:p>
    <w:p w14:paraId="0389EF8B" w14:textId="77777777" w:rsidR="00570DA5" w:rsidRDefault="00570DA5">
      <w:pPr>
        <w:spacing w:after="0"/>
      </w:pPr>
    </w:p>
    <w:p w14:paraId="5DB74D1C" w14:textId="77777777" w:rsidR="00570DA5" w:rsidRDefault="00F5627D">
      <w:pPr>
        <w:pStyle w:val="30"/>
        <w:spacing w:before="0" w:after="0"/>
        <w:rPr>
          <w:rFonts w:ascii="Times New Roman" w:hAnsi="Times New Roman"/>
          <w:b/>
          <w:bCs/>
          <w:sz w:val="21"/>
          <w:szCs w:val="14"/>
        </w:rPr>
      </w:pPr>
      <w:r>
        <w:rPr>
          <w:rFonts w:ascii="Times New Roman" w:hAnsi="Times New Roman"/>
          <w:b/>
          <w:bCs/>
          <w:sz w:val="21"/>
          <w:szCs w:val="14"/>
        </w:rPr>
        <w:t>RAN1#118</w:t>
      </w:r>
    </w:p>
    <w:p w14:paraId="5C160C0E" w14:textId="77777777" w:rsidR="00570DA5" w:rsidRDefault="00F5627D">
      <w:pPr>
        <w:spacing w:after="0"/>
        <w:rPr>
          <w:highlight w:val="green"/>
          <w:lang w:eastAsia="zh-CN"/>
        </w:rPr>
      </w:pPr>
      <w:r>
        <w:rPr>
          <w:highlight w:val="green"/>
          <w:lang w:eastAsia="zh-CN"/>
        </w:rPr>
        <w:t>Agreement</w:t>
      </w:r>
    </w:p>
    <w:p w14:paraId="54D9499B" w14:textId="77777777" w:rsidR="00570DA5" w:rsidRDefault="00F5627D">
      <w:pPr>
        <w:pStyle w:val="aff0"/>
        <w:numPr>
          <w:ilvl w:val="0"/>
          <w:numId w:val="14"/>
        </w:numPr>
        <w:spacing w:after="0"/>
        <w:rPr>
          <w:sz w:val="20"/>
          <w:szCs w:val="20"/>
        </w:rPr>
      </w:pPr>
      <w:r>
        <w:rPr>
          <w:sz w:val="20"/>
          <w:szCs w:val="20"/>
        </w:rPr>
        <w:t xml:space="preserve">For option 1-2 of LP-WUS CONNECTED mode operation, the followings are assumed from RAN1 perspective. </w:t>
      </w:r>
    </w:p>
    <w:p w14:paraId="2EE994F4" w14:textId="77777777" w:rsidR="00570DA5" w:rsidRDefault="00F5627D">
      <w:pPr>
        <w:pStyle w:val="aff0"/>
        <w:numPr>
          <w:ilvl w:val="1"/>
          <w:numId w:val="14"/>
        </w:numPr>
        <w:spacing w:after="0"/>
        <w:rPr>
          <w:sz w:val="20"/>
          <w:szCs w:val="20"/>
        </w:rPr>
      </w:pPr>
      <w:r>
        <w:rPr>
          <w:sz w:val="20"/>
          <w:szCs w:val="20"/>
        </w:rPr>
        <w:t>LP-WUS monitoring outside at least legacy C-DRX active time according to the LP-WUS monitoring configuration to trigger PDCCH monitoring.</w:t>
      </w:r>
    </w:p>
    <w:p w14:paraId="52041FB8" w14:textId="77777777" w:rsidR="00570DA5" w:rsidRDefault="00F5627D">
      <w:pPr>
        <w:pStyle w:val="aff0"/>
        <w:numPr>
          <w:ilvl w:val="1"/>
          <w:numId w:val="14"/>
        </w:numPr>
        <w:spacing w:after="0"/>
        <w:rPr>
          <w:sz w:val="20"/>
          <w:szCs w:val="20"/>
        </w:rPr>
      </w:pPr>
      <w:r>
        <w:rPr>
          <w:sz w:val="20"/>
          <w:szCs w:val="20"/>
        </w:rPr>
        <w:t xml:space="preserve">UE </w:t>
      </w:r>
      <w:r>
        <w:rPr>
          <w:rFonts w:hint="eastAsia"/>
          <w:sz w:val="20"/>
          <w:szCs w:val="20"/>
        </w:rPr>
        <w:t>is</w:t>
      </w:r>
      <w:r>
        <w:rPr>
          <w:sz w:val="20"/>
          <w:szCs w:val="20"/>
        </w:rPr>
        <w:t xml:space="preserve"> configured with legacy C-DRX configurations</w:t>
      </w:r>
      <w:r>
        <w:rPr>
          <w:rFonts w:hint="eastAsia"/>
          <w:sz w:val="20"/>
          <w:szCs w:val="20"/>
        </w:rPr>
        <w:t xml:space="preserve"> as Rel-18</w:t>
      </w:r>
    </w:p>
    <w:p w14:paraId="0341AFD6" w14:textId="77777777" w:rsidR="00570DA5" w:rsidRDefault="00F5627D">
      <w:pPr>
        <w:pStyle w:val="aff0"/>
        <w:numPr>
          <w:ilvl w:val="1"/>
          <w:numId w:val="14"/>
        </w:numPr>
        <w:spacing w:after="0"/>
        <w:rPr>
          <w:sz w:val="20"/>
          <w:szCs w:val="20"/>
        </w:rPr>
      </w:pPr>
      <w:r>
        <w:rPr>
          <w:sz w:val="20"/>
          <w:szCs w:val="20"/>
        </w:rPr>
        <w:t xml:space="preserve">UE </w:t>
      </w:r>
      <w:r>
        <w:rPr>
          <w:rFonts w:eastAsia="游明朝" w:hint="eastAsia"/>
          <w:sz w:val="20"/>
          <w:szCs w:val="20"/>
        </w:rPr>
        <w:t xml:space="preserve">is </w:t>
      </w:r>
      <w:r>
        <w:rPr>
          <w:sz w:val="20"/>
          <w:szCs w:val="20"/>
        </w:rPr>
        <w:t xml:space="preserve">expected to be configured with LP-WUS </w:t>
      </w:r>
      <w:r>
        <w:rPr>
          <w:rFonts w:eastAsia="游明朝" w:hint="eastAsia"/>
          <w:sz w:val="20"/>
          <w:szCs w:val="20"/>
        </w:rPr>
        <w:t>monito</w:t>
      </w:r>
      <w:r>
        <w:rPr>
          <w:rFonts w:eastAsia="游明朝"/>
          <w:sz w:val="20"/>
          <w:szCs w:val="20"/>
        </w:rPr>
        <w:t>r</w:t>
      </w:r>
      <w:r>
        <w:rPr>
          <w:rFonts w:eastAsia="游明朝" w:hint="eastAsia"/>
          <w:sz w:val="20"/>
          <w:szCs w:val="20"/>
        </w:rPr>
        <w:t>ing configuration (</w:t>
      </w:r>
      <w:r>
        <w:rPr>
          <w:sz w:val="20"/>
          <w:szCs w:val="20"/>
        </w:rPr>
        <w:t>periodicity and offset can be different from those from C-DRX configuration)</w:t>
      </w:r>
    </w:p>
    <w:p w14:paraId="0A035DFE" w14:textId="77777777" w:rsidR="00570DA5" w:rsidRDefault="00F5627D">
      <w:pPr>
        <w:pStyle w:val="aff0"/>
        <w:numPr>
          <w:ilvl w:val="2"/>
          <w:numId w:val="14"/>
        </w:numPr>
        <w:spacing w:after="0"/>
        <w:rPr>
          <w:sz w:val="20"/>
          <w:szCs w:val="20"/>
        </w:rPr>
      </w:pPr>
      <w:r>
        <w:rPr>
          <w:rFonts w:hint="eastAsia"/>
          <w:sz w:val="20"/>
          <w:szCs w:val="20"/>
        </w:rPr>
        <w:t>FFS potential restriction for LP-WUS configuration in relation with</w:t>
      </w:r>
      <w:r>
        <w:rPr>
          <w:sz w:val="20"/>
          <w:szCs w:val="20"/>
        </w:rPr>
        <w:t xml:space="preserve"> C-DRX configuration</w:t>
      </w:r>
      <w:r>
        <w:rPr>
          <w:rFonts w:hint="eastAsia"/>
          <w:sz w:val="20"/>
          <w:szCs w:val="20"/>
        </w:rPr>
        <w:t xml:space="preserve"> </w:t>
      </w:r>
    </w:p>
    <w:p w14:paraId="3E39840F" w14:textId="77777777" w:rsidR="00570DA5" w:rsidRDefault="00F5627D">
      <w:pPr>
        <w:pStyle w:val="aff0"/>
        <w:numPr>
          <w:ilvl w:val="1"/>
          <w:numId w:val="14"/>
        </w:numPr>
        <w:spacing w:after="0"/>
        <w:rPr>
          <w:sz w:val="20"/>
          <w:szCs w:val="20"/>
        </w:rPr>
      </w:pPr>
      <w:r>
        <w:rPr>
          <w:sz w:val="20"/>
          <w:szCs w:val="20"/>
        </w:rPr>
        <w:t>LP-WUS triggers the start of a timer during which UE monitors PDCCH</w:t>
      </w:r>
    </w:p>
    <w:p w14:paraId="3F8C196B" w14:textId="77777777" w:rsidR="00570DA5" w:rsidRDefault="00F5627D">
      <w:pPr>
        <w:pStyle w:val="aff0"/>
        <w:numPr>
          <w:ilvl w:val="2"/>
          <w:numId w:val="14"/>
        </w:numPr>
        <w:spacing w:after="0"/>
        <w:rPr>
          <w:sz w:val="20"/>
          <w:szCs w:val="20"/>
        </w:rPr>
      </w:pPr>
      <w:r>
        <w:rPr>
          <w:sz w:val="20"/>
          <w:szCs w:val="20"/>
        </w:rPr>
        <w:t xml:space="preserve">FFS the timer is existing timer </w:t>
      </w:r>
      <w:r>
        <w:rPr>
          <w:rFonts w:hint="eastAsia"/>
          <w:sz w:val="20"/>
          <w:szCs w:val="20"/>
        </w:rPr>
        <w:t>and/</w:t>
      </w:r>
      <w:r>
        <w:rPr>
          <w:sz w:val="20"/>
          <w:szCs w:val="20"/>
        </w:rPr>
        <w:t xml:space="preserve">or new timer </w:t>
      </w:r>
    </w:p>
    <w:p w14:paraId="7CB7F097" w14:textId="77777777" w:rsidR="00570DA5" w:rsidRDefault="00F5627D">
      <w:pPr>
        <w:pStyle w:val="aff0"/>
        <w:numPr>
          <w:ilvl w:val="1"/>
          <w:numId w:val="14"/>
        </w:numPr>
        <w:spacing w:after="0"/>
        <w:rPr>
          <w:sz w:val="20"/>
          <w:szCs w:val="20"/>
        </w:rPr>
      </w:pPr>
      <w:r>
        <w:rPr>
          <w:sz w:val="20"/>
          <w:szCs w:val="20"/>
        </w:rPr>
        <w:t xml:space="preserve">UE PDCCH monitoring behaviors related to other legacy DRX timers are not affected </w:t>
      </w:r>
    </w:p>
    <w:p w14:paraId="3795BF13" w14:textId="77777777" w:rsidR="00570DA5" w:rsidRDefault="00F5627D">
      <w:pPr>
        <w:pStyle w:val="aff0"/>
        <w:numPr>
          <w:ilvl w:val="2"/>
          <w:numId w:val="14"/>
        </w:numPr>
        <w:spacing w:after="0"/>
        <w:rPr>
          <w:sz w:val="20"/>
          <w:szCs w:val="20"/>
        </w:rPr>
      </w:pPr>
      <w:r>
        <w:rPr>
          <w:sz w:val="20"/>
          <w:szCs w:val="20"/>
        </w:rPr>
        <w:t xml:space="preserve">drx-InactivityTimer, drx-RetransmissionTimerDL, drx-RetransmissionTimerUL, drx-HARQ-RTT-TimerDL, drx-HARQ-RTT-TimerUL </w:t>
      </w:r>
    </w:p>
    <w:p w14:paraId="06D01D3D" w14:textId="77777777" w:rsidR="00570DA5" w:rsidRDefault="00F5627D">
      <w:pPr>
        <w:pStyle w:val="aff0"/>
        <w:numPr>
          <w:ilvl w:val="1"/>
          <w:numId w:val="14"/>
        </w:numPr>
        <w:spacing w:after="0"/>
        <w:rPr>
          <w:sz w:val="20"/>
          <w:szCs w:val="20"/>
        </w:rPr>
      </w:pPr>
      <w:r>
        <w:rPr>
          <w:sz w:val="20"/>
          <w:szCs w:val="20"/>
        </w:rPr>
        <w:t>No impact on RRM/RLM/BFD measurement requirements</w:t>
      </w:r>
      <w:r>
        <w:rPr>
          <w:rFonts w:eastAsia="游明朝" w:hint="eastAsia"/>
          <w:sz w:val="20"/>
          <w:szCs w:val="20"/>
        </w:rPr>
        <w:t xml:space="preserve"> is assumed</w:t>
      </w:r>
    </w:p>
    <w:p w14:paraId="78FE5EC2" w14:textId="77777777" w:rsidR="00570DA5" w:rsidRDefault="00F5627D">
      <w:pPr>
        <w:pStyle w:val="aff0"/>
        <w:numPr>
          <w:ilvl w:val="1"/>
          <w:numId w:val="14"/>
        </w:numPr>
        <w:spacing w:after="0"/>
        <w:rPr>
          <w:sz w:val="20"/>
          <w:szCs w:val="20"/>
        </w:rPr>
      </w:pPr>
      <w:r>
        <w:rPr>
          <w:sz w:val="20"/>
          <w:szCs w:val="20"/>
        </w:rPr>
        <w:t>For periodic CSI/L1-RSRP reporting, UE can be configured with one of the following (same as Rel-16 DCP and option 1-1)</w:t>
      </w:r>
    </w:p>
    <w:p w14:paraId="5186421E" w14:textId="77777777" w:rsidR="00570DA5" w:rsidRDefault="00F5627D">
      <w:pPr>
        <w:pStyle w:val="aff0"/>
        <w:numPr>
          <w:ilvl w:val="2"/>
          <w:numId w:val="14"/>
        </w:numPr>
        <w:spacing w:after="0"/>
        <w:rPr>
          <w:sz w:val="20"/>
          <w:szCs w:val="20"/>
        </w:rPr>
      </w:pPr>
      <w:r>
        <w:rPr>
          <w:sz w:val="20"/>
          <w:szCs w:val="20"/>
        </w:rPr>
        <w:t>Periodic CSI/L1-RSRP is not reported if UE is not indicated to wake-up</w:t>
      </w:r>
    </w:p>
    <w:p w14:paraId="26A36CAA" w14:textId="77777777" w:rsidR="00570DA5" w:rsidRDefault="00F5627D">
      <w:pPr>
        <w:pStyle w:val="aff0"/>
        <w:numPr>
          <w:ilvl w:val="2"/>
          <w:numId w:val="14"/>
        </w:numPr>
        <w:spacing w:after="0"/>
        <w:rPr>
          <w:sz w:val="20"/>
          <w:szCs w:val="20"/>
        </w:rPr>
      </w:pPr>
      <w:r>
        <w:rPr>
          <w:sz w:val="20"/>
          <w:szCs w:val="20"/>
        </w:rPr>
        <w:t>Periodic CSI/L1-RSRP is periodically reported regardless if UE is indicated to wake-up or not</w:t>
      </w:r>
    </w:p>
    <w:p w14:paraId="668C8195" w14:textId="77777777" w:rsidR="00570DA5" w:rsidRDefault="00F5627D">
      <w:pPr>
        <w:pStyle w:val="aff0"/>
        <w:numPr>
          <w:ilvl w:val="1"/>
          <w:numId w:val="14"/>
        </w:numPr>
        <w:spacing w:after="0"/>
        <w:rPr>
          <w:sz w:val="20"/>
          <w:szCs w:val="20"/>
        </w:rPr>
      </w:pPr>
      <w:r>
        <w:rPr>
          <w:sz w:val="20"/>
          <w:szCs w:val="20"/>
        </w:rPr>
        <w:t>UE PDCCH monitoring is not triggered by legacy C-DRX cycle and drx-onDurationTimer when monitoring LP-WUS</w:t>
      </w:r>
    </w:p>
    <w:p w14:paraId="37542A70" w14:textId="77777777" w:rsidR="00570DA5" w:rsidRDefault="00570DA5">
      <w:pPr>
        <w:spacing w:after="0"/>
      </w:pPr>
    </w:p>
    <w:p w14:paraId="32ECE773" w14:textId="77777777" w:rsidR="00570DA5" w:rsidRDefault="00F5627D">
      <w:pPr>
        <w:spacing w:after="0"/>
        <w:rPr>
          <w:highlight w:val="darkYellow"/>
        </w:rPr>
      </w:pPr>
      <w:r>
        <w:rPr>
          <w:rFonts w:hint="eastAsia"/>
          <w:highlight w:val="darkYellow"/>
        </w:rPr>
        <w:t>Working assumption</w:t>
      </w:r>
    </w:p>
    <w:p w14:paraId="4577FBAC" w14:textId="77777777" w:rsidR="00570DA5" w:rsidRDefault="00F5627D">
      <w:pPr>
        <w:spacing w:after="0"/>
      </w:pPr>
      <w:r>
        <w:rPr>
          <w:lang w:val="en-US"/>
        </w:rPr>
        <w:t xml:space="preserve">From RAN1 perspective, </w:t>
      </w:r>
      <w:r>
        <w:t>for RRC CONNECTED mode, PDCCH monitoring is triggered by LP-WUS with C-DRX configuration</w:t>
      </w:r>
    </w:p>
    <w:p w14:paraId="26FEC79C" w14:textId="77777777" w:rsidR="00570DA5" w:rsidRDefault="00F5627D">
      <w:pPr>
        <w:pStyle w:val="aff0"/>
        <w:numPr>
          <w:ilvl w:val="1"/>
          <w:numId w:val="14"/>
        </w:numPr>
        <w:spacing w:after="0"/>
        <w:rPr>
          <w:sz w:val="20"/>
          <w:szCs w:val="20"/>
        </w:rPr>
      </w:pPr>
      <w:r>
        <w:rPr>
          <w:rFonts w:hint="eastAsia"/>
          <w:sz w:val="20"/>
          <w:szCs w:val="20"/>
        </w:rPr>
        <w:t xml:space="preserve">Support Option 1-1: </w:t>
      </w:r>
      <w:r>
        <w:rPr>
          <w:sz w:val="20"/>
          <w:szCs w:val="20"/>
        </w:rPr>
        <w:t>LP-WUS monitoring according to the LP-WUS monitoring configuration before drx-onDurationTimer to trigger the starting of the drx-onDurationTimer.</w:t>
      </w:r>
    </w:p>
    <w:p w14:paraId="173C6226" w14:textId="77777777" w:rsidR="00570DA5" w:rsidRDefault="00F5627D">
      <w:pPr>
        <w:pStyle w:val="aff0"/>
        <w:numPr>
          <w:ilvl w:val="1"/>
          <w:numId w:val="14"/>
        </w:numPr>
        <w:spacing w:after="0"/>
        <w:rPr>
          <w:sz w:val="20"/>
          <w:szCs w:val="20"/>
        </w:rPr>
      </w:pPr>
      <w:r>
        <w:rPr>
          <w:rFonts w:hint="eastAsia"/>
          <w:sz w:val="20"/>
          <w:szCs w:val="20"/>
        </w:rPr>
        <w:t>Support Option 1-2:</w:t>
      </w:r>
      <w:r>
        <w:rPr>
          <w:sz w:val="20"/>
          <w:szCs w:val="20"/>
        </w:rPr>
        <w:t xml:space="preserve"> LP-WUS monitoring outside at least legacy C-DRX active time according to the LP-WUS monitoring configuration to trigger PDCCH monitoring.</w:t>
      </w:r>
    </w:p>
    <w:p w14:paraId="028E014F" w14:textId="77777777" w:rsidR="00570DA5" w:rsidRDefault="00F5627D">
      <w:pPr>
        <w:pStyle w:val="aff0"/>
        <w:numPr>
          <w:ilvl w:val="1"/>
          <w:numId w:val="14"/>
        </w:numPr>
        <w:spacing w:after="0"/>
        <w:rPr>
          <w:sz w:val="20"/>
          <w:szCs w:val="20"/>
        </w:rPr>
      </w:pPr>
      <w:r>
        <w:rPr>
          <w:rFonts w:hint="eastAsia"/>
          <w:sz w:val="20"/>
          <w:szCs w:val="20"/>
        </w:rPr>
        <w:t xml:space="preserve">FFS whether/how to support both </w:t>
      </w:r>
      <w:r>
        <w:rPr>
          <w:sz w:val="20"/>
          <w:szCs w:val="20"/>
        </w:rPr>
        <w:t>Option 1-1</w:t>
      </w:r>
      <w:r>
        <w:rPr>
          <w:rFonts w:hint="eastAsia"/>
          <w:sz w:val="20"/>
          <w:szCs w:val="20"/>
        </w:rPr>
        <w:t xml:space="preserve"> and </w:t>
      </w:r>
      <w:r>
        <w:rPr>
          <w:sz w:val="20"/>
          <w:szCs w:val="20"/>
        </w:rPr>
        <w:t>Option 1-</w:t>
      </w:r>
      <w:r>
        <w:rPr>
          <w:rFonts w:hint="eastAsia"/>
          <w:sz w:val="20"/>
          <w:szCs w:val="20"/>
        </w:rPr>
        <w:t>2 simultaneously</w:t>
      </w:r>
      <w:r>
        <w:rPr>
          <w:rFonts w:eastAsia="游明朝" w:hint="eastAsia"/>
          <w:sz w:val="20"/>
          <w:szCs w:val="20"/>
        </w:rPr>
        <w:t xml:space="preserve"> configure</w:t>
      </w:r>
      <w:r>
        <w:rPr>
          <w:rFonts w:hint="eastAsia"/>
          <w:sz w:val="20"/>
          <w:szCs w:val="20"/>
        </w:rPr>
        <w:t>d for the same UE</w:t>
      </w:r>
    </w:p>
    <w:p w14:paraId="1CD4DB57" w14:textId="77777777" w:rsidR="00570DA5" w:rsidRDefault="00F5627D">
      <w:pPr>
        <w:spacing w:after="0"/>
      </w:pPr>
      <w:r>
        <w:t>Note: Above can be revisited considering RAN2 decisions.</w:t>
      </w:r>
    </w:p>
    <w:p w14:paraId="2CEF4F75" w14:textId="77777777" w:rsidR="00570DA5" w:rsidRDefault="00570DA5">
      <w:pPr>
        <w:spacing w:after="0"/>
        <w:rPr>
          <w:lang w:val="sv-SE"/>
        </w:rPr>
      </w:pPr>
    </w:p>
    <w:p w14:paraId="73C8047B" w14:textId="77777777" w:rsidR="00570DA5" w:rsidRDefault="00F5627D">
      <w:pPr>
        <w:spacing w:after="0"/>
        <w:rPr>
          <w:highlight w:val="green"/>
          <w:lang w:eastAsia="zh-CN"/>
        </w:rPr>
      </w:pPr>
      <w:r>
        <w:rPr>
          <w:highlight w:val="green"/>
          <w:lang w:eastAsia="zh-CN"/>
        </w:rPr>
        <w:t>Agreement</w:t>
      </w:r>
    </w:p>
    <w:p w14:paraId="5B60DFBD" w14:textId="77777777" w:rsidR="00570DA5" w:rsidRDefault="00F5627D">
      <w:pPr>
        <w:spacing w:after="0"/>
      </w:pPr>
      <w:r>
        <w:t>Select one of the following alternatives in RAN1#118bis</w:t>
      </w:r>
    </w:p>
    <w:p w14:paraId="2E7435A5" w14:textId="77777777" w:rsidR="00570DA5" w:rsidRDefault="00F5627D">
      <w:pPr>
        <w:spacing w:after="0"/>
      </w:pPr>
      <w:r>
        <w:rPr>
          <w:rFonts w:hint="eastAsia"/>
        </w:rPr>
        <w:t>Alt 1</w:t>
      </w:r>
    </w:p>
    <w:p w14:paraId="3B3AC891" w14:textId="77777777" w:rsidR="00570DA5" w:rsidRDefault="00F5627D">
      <w:pPr>
        <w:pStyle w:val="aff0"/>
        <w:numPr>
          <w:ilvl w:val="0"/>
          <w:numId w:val="14"/>
        </w:numPr>
        <w:spacing w:after="0"/>
        <w:rPr>
          <w:sz w:val="20"/>
          <w:szCs w:val="20"/>
        </w:rPr>
      </w:pPr>
      <w:r>
        <w:rPr>
          <w:sz w:val="20"/>
          <w:szCs w:val="20"/>
        </w:rPr>
        <w:t>For RRC CONNECTED mode,</w:t>
      </w:r>
      <w:r>
        <w:rPr>
          <w:color w:val="FF0000"/>
          <w:sz w:val="20"/>
          <w:szCs w:val="20"/>
        </w:rPr>
        <w:t xml:space="preserve"> </w:t>
      </w:r>
      <w:r>
        <w:rPr>
          <w:sz w:val="20"/>
          <w:szCs w:val="20"/>
        </w:rPr>
        <w:t xml:space="preserve">UE reports one value for each SCS from X candidate values for </w:t>
      </w:r>
      <w:r>
        <w:rPr>
          <w:rFonts w:eastAsia="游明朝" w:hint="eastAsia"/>
          <w:sz w:val="20"/>
          <w:szCs w:val="20"/>
        </w:rPr>
        <w:t xml:space="preserve">the determination of </w:t>
      </w:r>
      <w:r>
        <w:rPr>
          <w:sz w:val="20"/>
          <w:szCs w:val="20"/>
        </w:rPr>
        <w:t>the minimum time gap between LP-WUS reception and MR to start PDCCH monitoring via UE capability reporting.</w:t>
      </w:r>
    </w:p>
    <w:p w14:paraId="592D4368" w14:textId="77777777" w:rsidR="00570DA5" w:rsidRDefault="00F5627D">
      <w:pPr>
        <w:pStyle w:val="aff0"/>
        <w:numPr>
          <w:ilvl w:val="1"/>
          <w:numId w:val="14"/>
        </w:numPr>
        <w:spacing w:after="0"/>
        <w:rPr>
          <w:sz w:val="20"/>
          <w:szCs w:val="20"/>
        </w:rPr>
      </w:pPr>
      <w:r>
        <w:rPr>
          <w:rFonts w:hint="eastAsia"/>
          <w:sz w:val="20"/>
          <w:szCs w:val="20"/>
        </w:rPr>
        <w:t>FFS: X</w:t>
      </w:r>
    </w:p>
    <w:p w14:paraId="387FD9BA" w14:textId="77777777" w:rsidR="00570DA5" w:rsidRDefault="00F5627D">
      <w:pPr>
        <w:pStyle w:val="aff0"/>
        <w:numPr>
          <w:ilvl w:val="1"/>
          <w:numId w:val="14"/>
        </w:numPr>
        <w:spacing w:after="0"/>
        <w:rPr>
          <w:sz w:val="20"/>
          <w:szCs w:val="20"/>
        </w:rPr>
      </w:pPr>
      <w:r>
        <w:rPr>
          <w:sz w:val="20"/>
          <w:szCs w:val="20"/>
        </w:rPr>
        <w:t>FFS: definition of reported value</w:t>
      </w:r>
    </w:p>
    <w:p w14:paraId="1BD09275" w14:textId="77777777" w:rsidR="00570DA5" w:rsidRDefault="00F5627D">
      <w:pPr>
        <w:spacing w:after="0"/>
        <w:rPr>
          <w:lang w:val="sv-SE"/>
        </w:rPr>
      </w:pPr>
      <w:r>
        <w:rPr>
          <w:rFonts w:hint="eastAsia"/>
          <w:lang w:val="sv-SE"/>
        </w:rPr>
        <w:t>Alt2</w:t>
      </w:r>
    </w:p>
    <w:p w14:paraId="2B8F5CD6" w14:textId="77777777" w:rsidR="00570DA5" w:rsidRDefault="00F5627D">
      <w:pPr>
        <w:pStyle w:val="aff0"/>
        <w:numPr>
          <w:ilvl w:val="0"/>
          <w:numId w:val="14"/>
        </w:numPr>
        <w:spacing w:after="0"/>
        <w:rPr>
          <w:sz w:val="20"/>
          <w:szCs w:val="20"/>
        </w:rPr>
      </w:pPr>
      <w:r>
        <w:rPr>
          <w:sz w:val="20"/>
          <w:szCs w:val="20"/>
        </w:rPr>
        <w:t>For RRC CONNECTED mode,</w:t>
      </w:r>
      <w:r>
        <w:rPr>
          <w:color w:val="FF0000"/>
          <w:sz w:val="20"/>
          <w:szCs w:val="20"/>
        </w:rPr>
        <w:t xml:space="preserve"> </w:t>
      </w:r>
      <w:r>
        <w:rPr>
          <w:sz w:val="20"/>
          <w:szCs w:val="20"/>
        </w:rPr>
        <w:t xml:space="preserve">UE reports </w:t>
      </w:r>
      <w:r>
        <w:rPr>
          <w:rFonts w:eastAsia="游明朝" w:hint="eastAsia"/>
          <w:sz w:val="20"/>
          <w:szCs w:val="20"/>
        </w:rPr>
        <w:t>multiple</w:t>
      </w:r>
      <w:r>
        <w:rPr>
          <w:sz w:val="20"/>
          <w:szCs w:val="20"/>
        </w:rPr>
        <w:t xml:space="preserve"> value</w:t>
      </w:r>
      <w:r>
        <w:rPr>
          <w:rFonts w:eastAsia="游明朝" w:hint="eastAsia"/>
          <w:sz w:val="20"/>
          <w:szCs w:val="20"/>
        </w:rPr>
        <w:t>s</w:t>
      </w:r>
      <w:r>
        <w:rPr>
          <w:rFonts w:eastAsia="游明朝"/>
          <w:sz w:val="20"/>
          <w:szCs w:val="20"/>
        </w:rPr>
        <w:t xml:space="preserve"> for each SCS</w:t>
      </w:r>
      <w:r>
        <w:rPr>
          <w:sz w:val="20"/>
          <w:szCs w:val="20"/>
        </w:rPr>
        <w:t xml:space="preserve"> from X candidate values for </w:t>
      </w:r>
      <w:r>
        <w:rPr>
          <w:rFonts w:eastAsia="游明朝" w:hint="eastAsia"/>
          <w:sz w:val="20"/>
          <w:szCs w:val="20"/>
        </w:rPr>
        <w:t xml:space="preserve">the determination of </w:t>
      </w:r>
      <w:r>
        <w:rPr>
          <w:sz w:val="20"/>
          <w:szCs w:val="20"/>
        </w:rPr>
        <w:t>the minimum time gap between LP-WUS reception and MR to start PDCCH monitoring via UE capability reporting.</w:t>
      </w:r>
    </w:p>
    <w:p w14:paraId="35E93869" w14:textId="77777777" w:rsidR="00570DA5" w:rsidRDefault="00F5627D">
      <w:pPr>
        <w:pStyle w:val="aff0"/>
        <w:numPr>
          <w:ilvl w:val="1"/>
          <w:numId w:val="14"/>
        </w:numPr>
        <w:spacing w:after="0"/>
        <w:rPr>
          <w:sz w:val="20"/>
          <w:szCs w:val="20"/>
        </w:rPr>
      </w:pPr>
      <w:r>
        <w:rPr>
          <w:rFonts w:hint="eastAsia"/>
          <w:sz w:val="20"/>
          <w:szCs w:val="20"/>
        </w:rPr>
        <w:t>FFS: X</w:t>
      </w:r>
    </w:p>
    <w:p w14:paraId="4F25F69A" w14:textId="77777777" w:rsidR="00570DA5" w:rsidRDefault="00F5627D">
      <w:pPr>
        <w:pStyle w:val="aff0"/>
        <w:numPr>
          <w:ilvl w:val="1"/>
          <w:numId w:val="14"/>
        </w:numPr>
        <w:spacing w:after="0"/>
        <w:rPr>
          <w:sz w:val="20"/>
          <w:szCs w:val="20"/>
        </w:rPr>
      </w:pPr>
      <w:r>
        <w:rPr>
          <w:sz w:val="20"/>
          <w:szCs w:val="20"/>
        </w:rPr>
        <w:t>FFS: definition of reported value</w:t>
      </w:r>
    </w:p>
    <w:p w14:paraId="7E723F58" w14:textId="77777777" w:rsidR="00570DA5" w:rsidRDefault="00F5627D">
      <w:pPr>
        <w:pStyle w:val="aff0"/>
        <w:numPr>
          <w:ilvl w:val="1"/>
          <w:numId w:val="14"/>
        </w:numPr>
        <w:spacing w:after="0"/>
        <w:rPr>
          <w:sz w:val="20"/>
          <w:szCs w:val="20"/>
        </w:rPr>
      </w:pPr>
      <w:r>
        <w:rPr>
          <w:rFonts w:hint="eastAsia"/>
          <w:sz w:val="20"/>
          <w:szCs w:val="20"/>
        </w:rPr>
        <w:t xml:space="preserve">Different </w:t>
      </w:r>
      <w:r>
        <w:rPr>
          <w:sz w:val="20"/>
          <w:szCs w:val="20"/>
        </w:rPr>
        <w:t>minimum time gaps</w:t>
      </w:r>
      <w:r>
        <w:rPr>
          <w:rFonts w:hint="eastAsia"/>
          <w:sz w:val="20"/>
          <w:szCs w:val="20"/>
        </w:rPr>
        <w:t xml:space="preserve"> correspond to different sleep states</w:t>
      </w:r>
    </w:p>
    <w:p w14:paraId="7FF50528" w14:textId="77777777" w:rsidR="00570DA5" w:rsidRDefault="00F5627D">
      <w:pPr>
        <w:pStyle w:val="aff0"/>
        <w:numPr>
          <w:ilvl w:val="1"/>
          <w:numId w:val="14"/>
        </w:numPr>
        <w:spacing w:after="0"/>
        <w:rPr>
          <w:sz w:val="20"/>
          <w:szCs w:val="20"/>
        </w:rPr>
      </w:pPr>
      <w:r>
        <w:rPr>
          <w:sz w:val="20"/>
          <w:szCs w:val="20"/>
        </w:rPr>
        <w:t>Companies are encouraged to details on how the reported values are to be used by the network</w:t>
      </w:r>
    </w:p>
    <w:p w14:paraId="75D3C8D6" w14:textId="77777777" w:rsidR="00570DA5" w:rsidRDefault="00570DA5">
      <w:pPr>
        <w:pStyle w:val="aff0"/>
        <w:spacing w:after="0"/>
        <w:rPr>
          <w:sz w:val="20"/>
          <w:szCs w:val="20"/>
        </w:rPr>
      </w:pPr>
    </w:p>
    <w:p w14:paraId="58CCBCF1" w14:textId="77777777" w:rsidR="00570DA5" w:rsidRDefault="00F5627D">
      <w:pPr>
        <w:spacing w:after="0"/>
        <w:rPr>
          <w:highlight w:val="green"/>
          <w:lang w:eastAsia="zh-CN"/>
        </w:rPr>
      </w:pPr>
      <w:r>
        <w:rPr>
          <w:highlight w:val="green"/>
          <w:lang w:eastAsia="zh-CN"/>
        </w:rPr>
        <w:t>Agreement</w:t>
      </w:r>
    </w:p>
    <w:p w14:paraId="4179457D" w14:textId="77777777" w:rsidR="00570DA5" w:rsidRDefault="00F5627D">
      <w:pPr>
        <w:spacing w:after="0"/>
      </w:pPr>
      <w:r>
        <w:t>LP-WUS is at least supported for the case where a UE is configured with CA</w:t>
      </w:r>
      <w:r>
        <w:rPr>
          <w:rFonts w:eastAsia="游明朝"/>
        </w:rPr>
        <w:t xml:space="preserve"> </w:t>
      </w:r>
      <w:r>
        <w:t>in RRC CONNECTED mode</w:t>
      </w:r>
    </w:p>
    <w:p w14:paraId="646BA160" w14:textId="77777777" w:rsidR="00570DA5" w:rsidRDefault="00F5627D">
      <w:pPr>
        <w:pStyle w:val="aff0"/>
        <w:numPr>
          <w:ilvl w:val="0"/>
          <w:numId w:val="22"/>
        </w:numPr>
        <w:spacing w:after="0"/>
        <w:rPr>
          <w:sz w:val="20"/>
          <w:szCs w:val="20"/>
        </w:rPr>
      </w:pPr>
      <w:r>
        <w:rPr>
          <w:sz w:val="20"/>
          <w:szCs w:val="20"/>
        </w:rPr>
        <w:t>FFS: DC</w:t>
      </w:r>
    </w:p>
    <w:p w14:paraId="101ADF55" w14:textId="77777777" w:rsidR="00570DA5" w:rsidRDefault="00570DA5">
      <w:pPr>
        <w:pStyle w:val="aff0"/>
        <w:spacing w:after="0"/>
        <w:rPr>
          <w:sz w:val="20"/>
          <w:szCs w:val="20"/>
        </w:rPr>
      </w:pPr>
    </w:p>
    <w:p w14:paraId="71F6723A" w14:textId="77777777" w:rsidR="00570DA5" w:rsidRDefault="00F5627D">
      <w:pPr>
        <w:spacing w:after="0"/>
        <w:rPr>
          <w:highlight w:val="green"/>
          <w:lang w:eastAsia="zh-CN"/>
        </w:rPr>
      </w:pPr>
      <w:r>
        <w:rPr>
          <w:highlight w:val="green"/>
          <w:lang w:eastAsia="zh-CN"/>
        </w:rPr>
        <w:t>Agreement</w:t>
      </w:r>
    </w:p>
    <w:p w14:paraId="16891DAC" w14:textId="77777777" w:rsidR="00570DA5" w:rsidRDefault="00F5627D">
      <w:pPr>
        <w:pStyle w:val="aff0"/>
        <w:numPr>
          <w:ilvl w:val="0"/>
          <w:numId w:val="14"/>
        </w:numPr>
        <w:spacing w:after="0"/>
        <w:rPr>
          <w:sz w:val="20"/>
          <w:szCs w:val="20"/>
        </w:rPr>
      </w:pPr>
      <w:r>
        <w:rPr>
          <w:sz w:val="20"/>
          <w:szCs w:val="20"/>
        </w:rPr>
        <w:t xml:space="preserve">For LP-WUS monitoring in RRC CONNECTED mode, </w:t>
      </w:r>
      <w:r>
        <w:rPr>
          <w:rFonts w:eastAsia="游明朝" w:hint="eastAsia"/>
          <w:sz w:val="20"/>
          <w:szCs w:val="20"/>
        </w:rPr>
        <w:t>SSB and</w:t>
      </w:r>
      <w:r>
        <w:rPr>
          <w:rFonts w:eastAsia="游明朝" w:hint="eastAsia"/>
          <w:color w:val="FF0000"/>
          <w:sz w:val="20"/>
          <w:szCs w:val="20"/>
        </w:rPr>
        <w:t>/or</w:t>
      </w:r>
      <w:r>
        <w:rPr>
          <w:rFonts w:eastAsia="游明朝" w:hint="eastAsia"/>
          <w:sz w:val="20"/>
          <w:szCs w:val="20"/>
        </w:rPr>
        <w:t xml:space="preserve"> CSI-RS can be </w:t>
      </w:r>
      <w:r>
        <w:rPr>
          <w:sz w:val="20"/>
          <w:szCs w:val="20"/>
        </w:rPr>
        <w:t>the QCL source of LP-WUS</w:t>
      </w:r>
    </w:p>
    <w:p w14:paraId="25441A0A" w14:textId="77777777" w:rsidR="00570DA5" w:rsidRDefault="00F5627D">
      <w:pPr>
        <w:pStyle w:val="aff0"/>
        <w:numPr>
          <w:ilvl w:val="1"/>
          <w:numId w:val="14"/>
        </w:numPr>
        <w:spacing w:after="0"/>
        <w:rPr>
          <w:sz w:val="20"/>
          <w:szCs w:val="20"/>
        </w:rPr>
      </w:pPr>
      <w:r>
        <w:rPr>
          <w:rFonts w:hint="eastAsia"/>
          <w:sz w:val="20"/>
          <w:szCs w:val="20"/>
        </w:rPr>
        <w:t>FFS applicable QCL type(s)</w:t>
      </w:r>
    </w:p>
    <w:p w14:paraId="40A7C135" w14:textId="77777777" w:rsidR="00570DA5" w:rsidRDefault="00570DA5">
      <w:pPr>
        <w:rPr>
          <w:rFonts w:eastAsia="游明朝"/>
          <w:lang w:val="sv-SE" w:eastAsia="ja-JP"/>
        </w:rPr>
      </w:pPr>
    </w:p>
    <w:sectPr w:rsidR="00570DA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C3A6FE" w14:textId="77777777" w:rsidR="0089177B" w:rsidRDefault="0089177B">
      <w:pPr>
        <w:spacing w:line="240" w:lineRule="auto"/>
      </w:pPr>
      <w:r>
        <w:separator/>
      </w:r>
    </w:p>
  </w:endnote>
  <w:endnote w:type="continuationSeparator" w:id="0">
    <w:p w14:paraId="56555AC7" w14:textId="77777777" w:rsidR="0089177B" w:rsidRDefault="008917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E1911" w14:textId="77777777" w:rsidR="0089177B" w:rsidRDefault="0089177B">
      <w:pPr>
        <w:spacing w:after="0"/>
      </w:pPr>
      <w:r>
        <w:separator/>
      </w:r>
    </w:p>
  </w:footnote>
  <w:footnote w:type="continuationSeparator" w:id="0">
    <w:p w14:paraId="4286A904" w14:textId="77777777" w:rsidR="0089177B" w:rsidRDefault="008917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AFF870"/>
    <w:multiLevelType w:val="singleLevel"/>
    <w:tmpl w:val="89AFF870"/>
    <w:lvl w:ilvl="0">
      <w:start w:val="1"/>
      <w:numFmt w:val="bullet"/>
      <w:lvlText w:val=""/>
      <w:lvlJc w:val="left"/>
      <w:pPr>
        <w:ind w:left="420" w:hanging="420"/>
      </w:pPr>
      <w:rPr>
        <w:rFonts w:ascii="Symbol" w:hAnsi="Symbol" w:cs="Symbol" w:hint="default"/>
      </w:rPr>
    </w:lvl>
  </w:abstractNum>
  <w:abstractNum w:abstractNumId="1" w15:restartNumberingAfterBreak="0">
    <w:nsid w:val="A3FE0B25"/>
    <w:multiLevelType w:val="singleLevel"/>
    <w:tmpl w:val="A3FE0B25"/>
    <w:lvl w:ilvl="0">
      <w:start w:val="1"/>
      <w:numFmt w:val="decimal"/>
      <w:suff w:val="space"/>
      <w:lvlText w:val="%1."/>
      <w:lvlJc w:val="left"/>
    </w:lvl>
  </w:abstractNum>
  <w:abstractNum w:abstractNumId="2"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3"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4" w15:restartNumberingAfterBreak="0">
    <w:nsid w:val="B62AB6A4"/>
    <w:multiLevelType w:val="multilevel"/>
    <w:tmpl w:val="B62AB6A4"/>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BB9E2405"/>
    <w:multiLevelType w:val="singleLevel"/>
    <w:tmpl w:val="BB9E2405"/>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BF2A9250"/>
    <w:multiLevelType w:val="singleLevel"/>
    <w:tmpl w:val="BF2A9250"/>
    <w:lvl w:ilvl="0">
      <w:start w:val="1"/>
      <w:numFmt w:val="bullet"/>
      <w:lvlText w:val=""/>
      <w:lvlJc w:val="left"/>
      <w:pPr>
        <w:ind w:left="420" w:hanging="420"/>
      </w:pPr>
      <w:rPr>
        <w:rFonts w:ascii="Symbol" w:hAnsi="Symbol" w:cs="Symbol" w:hint="default"/>
      </w:rPr>
    </w:lvl>
  </w:abstractNum>
  <w:abstractNum w:abstractNumId="7"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9" w15:restartNumberingAfterBreak="0">
    <w:nsid w:val="C536BEB2"/>
    <w:multiLevelType w:val="singleLevel"/>
    <w:tmpl w:val="C536BEB2"/>
    <w:lvl w:ilvl="0">
      <w:start w:val="1"/>
      <w:numFmt w:val="decimal"/>
      <w:suff w:val="space"/>
      <w:lvlText w:val="%1."/>
      <w:lvlJc w:val="left"/>
    </w:lvl>
  </w:abstractNum>
  <w:abstractNum w:abstractNumId="10" w15:restartNumberingAfterBreak="0">
    <w:nsid w:val="CD6EAFB1"/>
    <w:multiLevelType w:val="singleLevel"/>
    <w:tmpl w:val="CD6EAFB1"/>
    <w:lvl w:ilvl="0">
      <w:start w:val="1"/>
      <w:numFmt w:val="bullet"/>
      <w:lvlText w:val=""/>
      <w:lvlJc w:val="left"/>
      <w:pPr>
        <w:ind w:left="420" w:hanging="420"/>
      </w:pPr>
      <w:rPr>
        <w:rFonts w:ascii="Symbol" w:hAnsi="Symbol" w:cs="Symbol" w:hint="default"/>
      </w:rPr>
    </w:lvl>
  </w:abstractNum>
  <w:abstractNum w:abstractNumId="11" w15:restartNumberingAfterBreak="0">
    <w:nsid w:val="D631C6DA"/>
    <w:multiLevelType w:val="singleLevel"/>
    <w:tmpl w:val="D631C6DA"/>
    <w:lvl w:ilvl="0">
      <w:start w:val="1"/>
      <w:numFmt w:val="bullet"/>
      <w:lvlText w:val=""/>
      <w:lvlJc w:val="left"/>
      <w:pPr>
        <w:ind w:left="420" w:hanging="420"/>
      </w:pPr>
      <w:rPr>
        <w:rFonts w:ascii="Symbol" w:hAnsi="Symbol" w:cs="Symbol" w:hint="default"/>
      </w:rPr>
    </w:lvl>
  </w:abstractNum>
  <w:abstractNum w:abstractNumId="12" w15:restartNumberingAfterBreak="0">
    <w:nsid w:val="FE8A0A8D"/>
    <w:multiLevelType w:val="singleLevel"/>
    <w:tmpl w:val="FE8A0A8D"/>
    <w:lvl w:ilvl="0">
      <w:start w:val="1"/>
      <w:numFmt w:val="bullet"/>
      <w:lvlText w:val=""/>
      <w:lvlJc w:val="left"/>
      <w:pPr>
        <w:ind w:left="420" w:hanging="420"/>
      </w:pPr>
      <w:rPr>
        <w:rFonts w:ascii="Symbol" w:hAnsi="Symbol" w:cs="Symbol" w:hint="default"/>
      </w:rPr>
    </w:lvl>
  </w:abstractNum>
  <w:abstractNum w:abstractNumId="1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5"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53A3845"/>
    <w:multiLevelType w:val="multilevel"/>
    <w:tmpl w:val="053A3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5F94560"/>
    <w:multiLevelType w:val="multilevel"/>
    <w:tmpl w:val="05F94560"/>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E95516"/>
    <w:multiLevelType w:val="multilevel"/>
    <w:tmpl w:val="11E95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52F18AF"/>
    <w:multiLevelType w:val="multilevel"/>
    <w:tmpl w:val="152F18AF"/>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25" w15:restartNumberingAfterBreak="0">
    <w:nsid w:val="183C7DC5"/>
    <w:multiLevelType w:val="multilevel"/>
    <w:tmpl w:val="183C7DC5"/>
    <w:lvl w:ilvl="0">
      <w:start w:val="1"/>
      <w:numFmt w:val="bullet"/>
      <w:lvlText w:val=""/>
      <w:lvlJc w:val="left"/>
      <w:pPr>
        <w:ind w:left="2472" w:hanging="360"/>
      </w:pPr>
      <w:rPr>
        <w:rFonts w:ascii="Symbol" w:hAnsi="Symbol" w:hint="default"/>
      </w:rPr>
    </w:lvl>
    <w:lvl w:ilvl="1">
      <w:start w:val="1"/>
      <w:numFmt w:val="bullet"/>
      <w:lvlText w:val="o"/>
      <w:lvlJc w:val="left"/>
      <w:pPr>
        <w:ind w:left="3192" w:hanging="360"/>
      </w:pPr>
      <w:rPr>
        <w:rFonts w:ascii="Courier New" w:hAnsi="Courier New" w:cs="Courier New" w:hint="default"/>
      </w:rPr>
    </w:lvl>
    <w:lvl w:ilvl="2">
      <w:start w:val="1"/>
      <w:numFmt w:val="bullet"/>
      <w:lvlText w:val=""/>
      <w:lvlJc w:val="left"/>
      <w:pPr>
        <w:ind w:left="3912" w:hanging="360"/>
      </w:pPr>
      <w:rPr>
        <w:rFonts w:ascii="Wingdings" w:hAnsi="Wingdings" w:hint="default"/>
      </w:rPr>
    </w:lvl>
    <w:lvl w:ilvl="3">
      <w:start w:val="1"/>
      <w:numFmt w:val="bullet"/>
      <w:lvlText w:val=""/>
      <w:lvlJc w:val="left"/>
      <w:pPr>
        <w:ind w:left="4632" w:hanging="360"/>
      </w:pPr>
      <w:rPr>
        <w:rFonts w:ascii="Symbol" w:hAnsi="Symbol" w:hint="default"/>
      </w:rPr>
    </w:lvl>
    <w:lvl w:ilvl="4">
      <w:start w:val="1"/>
      <w:numFmt w:val="bullet"/>
      <w:lvlText w:val="o"/>
      <w:lvlJc w:val="left"/>
      <w:pPr>
        <w:ind w:left="5352" w:hanging="360"/>
      </w:pPr>
      <w:rPr>
        <w:rFonts w:ascii="Courier New" w:hAnsi="Courier New" w:cs="Courier New" w:hint="default"/>
      </w:rPr>
    </w:lvl>
    <w:lvl w:ilvl="5">
      <w:start w:val="1"/>
      <w:numFmt w:val="bullet"/>
      <w:lvlText w:val=""/>
      <w:lvlJc w:val="left"/>
      <w:pPr>
        <w:ind w:left="6072" w:hanging="360"/>
      </w:pPr>
      <w:rPr>
        <w:rFonts w:ascii="Wingdings" w:hAnsi="Wingdings" w:hint="default"/>
      </w:rPr>
    </w:lvl>
    <w:lvl w:ilvl="6">
      <w:start w:val="1"/>
      <w:numFmt w:val="bullet"/>
      <w:lvlText w:val=""/>
      <w:lvlJc w:val="left"/>
      <w:pPr>
        <w:ind w:left="6792" w:hanging="360"/>
      </w:pPr>
      <w:rPr>
        <w:rFonts w:ascii="Symbol" w:hAnsi="Symbol" w:hint="default"/>
      </w:rPr>
    </w:lvl>
    <w:lvl w:ilvl="7">
      <w:start w:val="1"/>
      <w:numFmt w:val="bullet"/>
      <w:lvlText w:val="o"/>
      <w:lvlJc w:val="left"/>
      <w:pPr>
        <w:ind w:left="7512" w:hanging="360"/>
      </w:pPr>
      <w:rPr>
        <w:rFonts w:ascii="Courier New" w:hAnsi="Courier New" w:cs="Courier New" w:hint="default"/>
      </w:rPr>
    </w:lvl>
    <w:lvl w:ilvl="8">
      <w:start w:val="1"/>
      <w:numFmt w:val="bullet"/>
      <w:lvlText w:val=""/>
      <w:lvlJc w:val="left"/>
      <w:pPr>
        <w:ind w:left="8232" w:hanging="360"/>
      </w:pPr>
      <w:rPr>
        <w:rFonts w:ascii="Wingdings" w:hAnsi="Wingdings" w:hint="default"/>
      </w:r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0"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32"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77C6DBC"/>
    <w:multiLevelType w:val="multilevel"/>
    <w:tmpl w:val="277C6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BED3C58"/>
    <w:multiLevelType w:val="singleLevel"/>
    <w:tmpl w:val="2BED3C58"/>
    <w:lvl w:ilvl="0">
      <w:start w:val="1"/>
      <w:numFmt w:val="decimal"/>
      <w:suff w:val="space"/>
      <w:lvlText w:val="%1."/>
      <w:lvlJc w:val="left"/>
      <w:rPr>
        <w:rFonts w:ascii="Times New Roman" w:hAnsi="Times New Roman" w:cs="Times New Roman" w:hint="default"/>
      </w:rPr>
    </w:lvl>
  </w:abstractNum>
  <w:abstractNum w:abstractNumId="38" w15:restartNumberingAfterBreak="0">
    <w:nsid w:val="2C35253A"/>
    <w:multiLevelType w:val="multilevel"/>
    <w:tmpl w:val="2C35253A"/>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D0F5758"/>
    <w:multiLevelType w:val="multilevel"/>
    <w:tmpl w:val="2D0F5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69C2EBC"/>
    <w:multiLevelType w:val="multilevel"/>
    <w:tmpl w:val="369C2EBC"/>
    <w:lvl w:ilvl="0">
      <w:start w:val="20"/>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7"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F1D034E"/>
    <w:multiLevelType w:val="multilevel"/>
    <w:tmpl w:val="3F1D034E"/>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hint="default"/>
      </w:rPr>
    </w:lvl>
    <w:lvl w:ilvl="8">
      <w:start w:val="1"/>
      <w:numFmt w:val="bullet"/>
      <w:lvlText w:val=""/>
      <w:lvlJc w:val="left"/>
      <w:pPr>
        <w:ind w:left="8640" w:hanging="360"/>
      </w:pPr>
      <w:rPr>
        <w:rFonts w:ascii="Wingdings" w:hAnsi="Wingdings" w:hint="default"/>
      </w:rPr>
    </w:lvl>
  </w:abstractNum>
  <w:abstractNum w:abstractNumId="51" w15:restartNumberingAfterBreak="0">
    <w:nsid w:val="3FA13657"/>
    <w:multiLevelType w:val="hybridMultilevel"/>
    <w:tmpl w:val="B66E4E2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40D16404"/>
    <w:multiLevelType w:val="multilevel"/>
    <w:tmpl w:val="40D16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4978B5"/>
    <w:multiLevelType w:val="multilevel"/>
    <w:tmpl w:val="4349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A0015B7"/>
    <w:multiLevelType w:val="multilevel"/>
    <w:tmpl w:val="4A0015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A4BA1BA"/>
    <w:multiLevelType w:val="singleLevel"/>
    <w:tmpl w:val="4A4BA1BA"/>
    <w:lvl w:ilvl="0">
      <w:start w:val="1"/>
      <w:numFmt w:val="bullet"/>
      <w:lvlText w:val=""/>
      <w:lvlJc w:val="left"/>
      <w:pPr>
        <w:ind w:left="420" w:hanging="420"/>
      </w:pPr>
      <w:rPr>
        <w:rFonts w:ascii="Symbol" w:hAnsi="Symbol" w:cs="Symbol" w:hint="default"/>
      </w:rPr>
    </w:lvl>
  </w:abstractNum>
  <w:abstractNum w:abstractNumId="56"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9"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A344B38"/>
    <w:multiLevelType w:val="multilevel"/>
    <w:tmpl w:val="5A344B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C79539B"/>
    <w:multiLevelType w:val="multilevel"/>
    <w:tmpl w:val="5C79539B"/>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6" w15:restartNumberingAfterBreak="0">
    <w:nsid w:val="61B06127"/>
    <w:multiLevelType w:val="multilevel"/>
    <w:tmpl w:val="61B06127"/>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6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F92152"/>
    <w:multiLevelType w:val="multilevel"/>
    <w:tmpl w:val="6AF9215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C1523CF"/>
    <w:multiLevelType w:val="multilevel"/>
    <w:tmpl w:val="6C1523C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FBA79CA"/>
    <w:multiLevelType w:val="multilevel"/>
    <w:tmpl w:val="6FBA79CA"/>
    <w:lvl w:ilvl="0">
      <w:numFmt w:val="bullet"/>
      <w:lvlText w:val="•"/>
      <w:lvlJc w:val="left"/>
      <w:pPr>
        <w:ind w:left="982" w:hanging="420"/>
      </w:pPr>
      <w:rPr>
        <w:rFonts w:ascii="Arial" w:hAnsi="Arial" w:hint="default"/>
      </w:rPr>
    </w:lvl>
    <w:lvl w:ilvl="1">
      <w:start w:val="1"/>
      <w:numFmt w:val="bullet"/>
      <w:lvlText w:val=""/>
      <w:lvlJc w:val="left"/>
      <w:pPr>
        <w:ind w:left="1402" w:hanging="420"/>
      </w:pPr>
      <w:rPr>
        <w:rFonts w:ascii="Wingdings" w:hAnsi="Wingdings" w:hint="default"/>
      </w:rPr>
    </w:lvl>
    <w:lvl w:ilvl="2">
      <w:start w:val="1"/>
      <w:numFmt w:val="bullet"/>
      <w:lvlText w:val=""/>
      <w:lvlJc w:val="left"/>
      <w:pPr>
        <w:ind w:left="1822" w:hanging="420"/>
      </w:pPr>
      <w:rPr>
        <w:rFonts w:ascii="Wingdings" w:hAnsi="Wingdings" w:hint="default"/>
      </w:rPr>
    </w:lvl>
    <w:lvl w:ilvl="3">
      <w:start w:val="1"/>
      <w:numFmt w:val="bullet"/>
      <w:lvlText w:val=""/>
      <w:lvlJc w:val="left"/>
      <w:pPr>
        <w:ind w:left="2242" w:hanging="420"/>
      </w:pPr>
      <w:rPr>
        <w:rFonts w:ascii="Wingdings" w:hAnsi="Wingdings" w:hint="default"/>
      </w:rPr>
    </w:lvl>
    <w:lvl w:ilvl="4">
      <w:start w:val="1"/>
      <w:numFmt w:val="bullet"/>
      <w:lvlText w:val=""/>
      <w:lvlJc w:val="left"/>
      <w:pPr>
        <w:ind w:left="2662" w:hanging="420"/>
      </w:pPr>
      <w:rPr>
        <w:rFonts w:ascii="Wingdings" w:hAnsi="Wingdings" w:hint="default"/>
      </w:rPr>
    </w:lvl>
    <w:lvl w:ilvl="5">
      <w:start w:val="1"/>
      <w:numFmt w:val="bullet"/>
      <w:lvlText w:val=""/>
      <w:lvlJc w:val="left"/>
      <w:pPr>
        <w:ind w:left="3082" w:hanging="420"/>
      </w:pPr>
      <w:rPr>
        <w:rFonts w:ascii="Wingdings" w:hAnsi="Wingdings" w:hint="default"/>
      </w:rPr>
    </w:lvl>
    <w:lvl w:ilvl="6">
      <w:start w:val="1"/>
      <w:numFmt w:val="bullet"/>
      <w:lvlText w:val=""/>
      <w:lvlJc w:val="left"/>
      <w:pPr>
        <w:ind w:left="3502" w:hanging="420"/>
      </w:pPr>
      <w:rPr>
        <w:rFonts w:ascii="Wingdings" w:hAnsi="Wingdings" w:hint="default"/>
      </w:rPr>
    </w:lvl>
    <w:lvl w:ilvl="7">
      <w:start w:val="1"/>
      <w:numFmt w:val="bullet"/>
      <w:lvlText w:val=""/>
      <w:lvlJc w:val="left"/>
      <w:pPr>
        <w:ind w:left="3922" w:hanging="420"/>
      </w:pPr>
      <w:rPr>
        <w:rFonts w:ascii="Wingdings" w:hAnsi="Wingdings" w:hint="default"/>
      </w:rPr>
    </w:lvl>
    <w:lvl w:ilvl="8">
      <w:start w:val="1"/>
      <w:numFmt w:val="bullet"/>
      <w:lvlText w:val=""/>
      <w:lvlJc w:val="left"/>
      <w:pPr>
        <w:ind w:left="4342" w:hanging="42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3"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74"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37F2D34"/>
    <w:multiLevelType w:val="multilevel"/>
    <w:tmpl w:val="737F2D34"/>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6"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A7D4DF0"/>
    <w:multiLevelType w:val="multilevel"/>
    <w:tmpl w:val="7A7D4DF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B012F14"/>
    <w:multiLevelType w:val="multilevel"/>
    <w:tmpl w:val="7B012F1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2763664">
    <w:abstractNumId w:val="14"/>
  </w:num>
  <w:num w:numId="2" w16cid:durableId="1359544888">
    <w:abstractNumId w:val="13"/>
  </w:num>
  <w:num w:numId="3" w16cid:durableId="311644873">
    <w:abstractNumId w:val="29"/>
  </w:num>
  <w:num w:numId="4" w16cid:durableId="165171249">
    <w:abstractNumId w:val="35"/>
  </w:num>
  <w:num w:numId="5" w16cid:durableId="1133988677">
    <w:abstractNumId w:val="46"/>
    <w:lvlOverride w:ilvl="0">
      <w:startOverride w:val="1"/>
    </w:lvlOverride>
  </w:num>
  <w:num w:numId="6" w16cid:durableId="2047102901">
    <w:abstractNumId w:val="48"/>
  </w:num>
  <w:num w:numId="7" w16cid:durableId="1281496474">
    <w:abstractNumId w:val="57"/>
  </w:num>
  <w:num w:numId="8" w16cid:durableId="175311587">
    <w:abstractNumId w:val="72"/>
  </w:num>
  <w:num w:numId="9" w16cid:durableId="1378164745">
    <w:abstractNumId w:val="19"/>
  </w:num>
  <w:num w:numId="10" w16cid:durableId="1749687157">
    <w:abstractNumId w:val="7"/>
  </w:num>
  <w:num w:numId="11" w16cid:durableId="1328435482">
    <w:abstractNumId w:val="26"/>
  </w:num>
  <w:num w:numId="12" w16cid:durableId="313948570">
    <w:abstractNumId w:val="28"/>
  </w:num>
  <w:num w:numId="13" w16cid:durableId="468399919">
    <w:abstractNumId w:val="56"/>
  </w:num>
  <w:num w:numId="14" w16cid:durableId="520553292">
    <w:abstractNumId w:val="16"/>
  </w:num>
  <w:num w:numId="15" w16cid:durableId="987630818">
    <w:abstractNumId w:val="54"/>
  </w:num>
  <w:num w:numId="16" w16cid:durableId="1602906565">
    <w:abstractNumId w:val="61"/>
  </w:num>
  <w:num w:numId="17" w16cid:durableId="1238634434">
    <w:abstractNumId w:val="37"/>
  </w:num>
  <w:num w:numId="18" w16cid:durableId="779878564">
    <w:abstractNumId w:val="53"/>
  </w:num>
  <w:num w:numId="19" w16cid:durableId="1895047819">
    <w:abstractNumId w:val="27"/>
  </w:num>
  <w:num w:numId="20" w16cid:durableId="114300792">
    <w:abstractNumId w:val="30"/>
  </w:num>
  <w:num w:numId="21" w16cid:durableId="1696350556">
    <w:abstractNumId w:val="40"/>
  </w:num>
  <w:num w:numId="22" w16cid:durableId="285814983">
    <w:abstractNumId w:val="67"/>
  </w:num>
  <w:num w:numId="23" w16cid:durableId="1650750579">
    <w:abstractNumId w:val="49"/>
  </w:num>
  <w:num w:numId="24" w16cid:durableId="1670135651">
    <w:abstractNumId w:val="1"/>
  </w:num>
  <w:num w:numId="25" w16cid:durableId="1294095275">
    <w:abstractNumId w:val="9"/>
  </w:num>
  <w:num w:numId="26" w16cid:durableId="1193959580">
    <w:abstractNumId w:val="34"/>
  </w:num>
  <w:num w:numId="27" w16cid:durableId="1113213242">
    <w:abstractNumId w:val="41"/>
  </w:num>
  <w:num w:numId="28" w16cid:durableId="584000825">
    <w:abstractNumId w:val="63"/>
  </w:num>
  <w:num w:numId="29" w16cid:durableId="283582071">
    <w:abstractNumId w:val="39"/>
  </w:num>
  <w:num w:numId="30" w16cid:durableId="814488333">
    <w:abstractNumId w:val="20"/>
  </w:num>
  <w:num w:numId="31" w16cid:durableId="1924605683">
    <w:abstractNumId w:val="52"/>
  </w:num>
  <w:num w:numId="32" w16cid:durableId="39942501">
    <w:abstractNumId w:val="36"/>
  </w:num>
  <w:num w:numId="33" w16cid:durableId="522674886">
    <w:abstractNumId w:val="23"/>
  </w:num>
  <w:num w:numId="34" w16cid:durableId="1446117665">
    <w:abstractNumId w:val="73"/>
  </w:num>
  <w:num w:numId="35" w16cid:durableId="1805418435">
    <w:abstractNumId w:val="65"/>
  </w:num>
  <w:num w:numId="36" w16cid:durableId="1138959458">
    <w:abstractNumId w:val="38"/>
  </w:num>
  <w:num w:numId="37" w16cid:durableId="1720393717">
    <w:abstractNumId w:val="69"/>
  </w:num>
  <w:num w:numId="38" w16cid:durableId="238253886">
    <w:abstractNumId w:val="45"/>
  </w:num>
  <w:num w:numId="39" w16cid:durableId="1577856021">
    <w:abstractNumId w:val="71"/>
  </w:num>
  <w:num w:numId="40" w16cid:durableId="963540354">
    <w:abstractNumId w:val="21"/>
  </w:num>
  <w:num w:numId="41" w16cid:durableId="1181973488">
    <w:abstractNumId w:val="75"/>
  </w:num>
  <w:num w:numId="42" w16cid:durableId="744106376">
    <w:abstractNumId w:val="79"/>
  </w:num>
  <w:num w:numId="43" w16cid:durableId="1817262158">
    <w:abstractNumId w:val="42"/>
  </w:num>
  <w:num w:numId="44" w16cid:durableId="2062752284">
    <w:abstractNumId w:val="77"/>
  </w:num>
  <w:num w:numId="45" w16cid:durableId="1373192599">
    <w:abstractNumId w:val="70"/>
  </w:num>
  <w:num w:numId="46" w16cid:durableId="718166903">
    <w:abstractNumId w:val="62"/>
  </w:num>
  <w:num w:numId="47" w16cid:durableId="52121840">
    <w:abstractNumId w:val="60"/>
  </w:num>
  <w:num w:numId="48" w16cid:durableId="769741282">
    <w:abstractNumId w:val="74"/>
  </w:num>
  <w:num w:numId="49" w16cid:durableId="48114782">
    <w:abstractNumId w:val="68"/>
  </w:num>
  <w:num w:numId="50" w16cid:durableId="633634391">
    <w:abstractNumId w:val="59"/>
  </w:num>
  <w:num w:numId="51" w16cid:durableId="102187596">
    <w:abstractNumId w:val="22"/>
  </w:num>
  <w:num w:numId="52" w16cid:durableId="1908346825">
    <w:abstractNumId w:val="78"/>
  </w:num>
  <w:num w:numId="53" w16cid:durableId="900562319">
    <w:abstractNumId w:val="12"/>
  </w:num>
  <w:num w:numId="54" w16cid:durableId="1632708919">
    <w:abstractNumId w:val="6"/>
  </w:num>
  <w:num w:numId="55" w16cid:durableId="329481624">
    <w:abstractNumId w:val="2"/>
  </w:num>
  <w:num w:numId="56" w16cid:durableId="1545949415">
    <w:abstractNumId w:val="55"/>
  </w:num>
  <w:num w:numId="57" w16cid:durableId="1941571264">
    <w:abstractNumId w:val="11"/>
  </w:num>
  <w:num w:numId="58" w16cid:durableId="1093284252">
    <w:abstractNumId w:val="10"/>
  </w:num>
  <w:num w:numId="59" w16cid:durableId="1598518246">
    <w:abstractNumId w:val="4"/>
  </w:num>
  <w:num w:numId="60" w16cid:durableId="678848406">
    <w:abstractNumId w:val="24"/>
  </w:num>
  <w:num w:numId="61" w16cid:durableId="709644774">
    <w:abstractNumId w:val="8"/>
  </w:num>
  <w:num w:numId="62" w16cid:durableId="281158480">
    <w:abstractNumId w:val="15"/>
  </w:num>
  <w:num w:numId="63" w16cid:durableId="2146503176">
    <w:abstractNumId w:val="3"/>
  </w:num>
  <w:num w:numId="64" w16cid:durableId="1895845733">
    <w:abstractNumId w:val="0"/>
  </w:num>
  <w:num w:numId="65" w16cid:durableId="899634508">
    <w:abstractNumId w:val="81"/>
  </w:num>
  <w:num w:numId="66" w16cid:durableId="1646470295">
    <w:abstractNumId w:val="76"/>
  </w:num>
  <w:num w:numId="67" w16cid:durableId="688068583">
    <w:abstractNumId w:val="17"/>
  </w:num>
  <w:num w:numId="68" w16cid:durableId="288705446">
    <w:abstractNumId w:val="5"/>
  </w:num>
  <w:num w:numId="69" w16cid:durableId="619141513">
    <w:abstractNumId w:val="18"/>
  </w:num>
  <w:num w:numId="70" w16cid:durableId="1156071862">
    <w:abstractNumId w:val="25"/>
  </w:num>
  <w:num w:numId="71" w16cid:durableId="268659022">
    <w:abstractNumId w:val="66"/>
  </w:num>
  <w:num w:numId="72" w16cid:durableId="2057387253">
    <w:abstractNumId w:val="50"/>
  </w:num>
  <w:num w:numId="73" w16cid:durableId="636255395">
    <w:abstractNumId w:val="32"/>
  </w:num>
  <w:num w:numId="74" w16cid:durableId="715391503">
    <w:abstractNumId w:val="33"/>
  </w:num>
  <w:num w:numId="75" w16cid:durableId="412167896">
    <w:abstractNumId w:val="44"/>
  </w:num>
  <w:num w:numId="76" w16cid:durableId="1569002526">
    <w:abstractNumId w:val="64"/>
  </w:num>
  <w:num w:numId="77" w16cid:durableId="1188830405">
    <w:abstractNumId w:val="58"/>
  </w:num>
  <w:num w:numId="78" w16cid:durableId="1724449321">
    <w:abstractNumId w:val="31"/>
  </w:num>
  <w:num w:numId="79" w16cid:durableId="416944792">
    <w:abstractNumId w:val="80"/>
  </w:num>
  <w:num w:numId="80" w16cid:durableId="703288633">
    <w:abstractNumId w:val="47"/>
  </w:num>
  <w:num w:numId="81" w16cid:durableId="117649230">
    <w:abstractNumId w:val="43"/>
  </w:num>
  <w:num w:numId="82" w16cid:durableId="320810872">
    <w:abstractNumId w:val="51"/>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GFiYTZkYjgwNGI5YTczMzlhZmQ0NTkzZDkyNGQyYjAifQ=="/>
  </w:docVars>
  <w:rsids>
    <w:rsidRoot w:val="00172A27"/>
    <w:rsid w:val="BC9A569E"/>
    <w:rsid w:val="DDFF1633"/>
    <w:rsid w:val="EFAE7060"/>
    <w:rsid w:val="F3E7826D"/>
    <w:rsid w:val="F58F21EF"/>
    <w:rsid w:val="FA7A8274"/>
    <w:rsid w:val="FACF4AE3"/>
    <w:rsid w:val="FFBD50F0"/>
    <w:rsid w:val="FFBDD66E"/>
    <w:rsid w:val="FFFF5838"/>
    <w:rsid w:val="0000000E"/>
    <w:rsid w:val="0000008A"/>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593"/>
    <w:rsid w:val="000065C4"/>
    <w:rsid w:val="000065E0"/>
    <w:rsid w:val="00006B2C"/>
    <w:rsid w:val="00006BDE"/>
    <w:rsid w:val="00006C9C"/>
    <w:rsid w:val="00006F07"/>
    <w:rsid w:val="000070C4"/>
    <w:rsid w:val="000071AC"/>
    <w:rsid w:val="0000731E"/>
    <w:rsid w:val="000075C5"/>
    <w:rsid w:val="00007723"/>
    <w:rsid w:val="000077D7"/>
    <w:rsid w:val="0000793B"/>
    <w:rsid w:val="0000797A"/>
    <w:rsid w:val="00007AAF"/>
    <w:rsid w:val="00007AB7"/>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81"/>
    <w:rsid w:val="00011B8E"/>
    <w:rsid w:val="00011C51"/>
    <w:rsid w:val="00011CC9"/>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858"/>
    <w:rsid w:val="00014BEB"/>
    <w:rsid w:val="00014CCA"/>
    <w:rsid w:val="00014F05"/>
    <w:rsid w:val="00015381"/>
    <w:rsid w:val="0001547B"/>
    <w:rsid w:val="000157AC"/>
    <w:rsid w:val="00015848"/>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27E"/>
    <w:rsid w:val="000244CE"/>
    <w:rsid w:val="000245C7"/>
    <w:rsid w:val="0002498A"/>
    <w:rsid w:val="00024BC8"/>
    <w:rsid w:val="00024C1F"/>
    <w:rsid w:val="00024F1E"/>
    <w:rsid w:val="00025106"/>
    <w:rsid w:val="00025385"/>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04"/>
    <w:rsid w:val="00033E47"/>
    <w:rsid w:val="00033F4A"/>
    <w:rsid w:val="000341DD"/>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784"/>
    <w:rsid w:val="0003587D"/>
    <w:rsid w:val="000358C1"/>
    <w:rsid w:val="000359BC"/>
    <w:rsid w:val="00035A4D"/>
    <w:rsid w:val="00035BEF"/>
    <w:rsid w:val="00035C7E"/>
    <w:rsid w:val="00035E7B"/>
    <w:rsid w:val="00035F6F"/>
    <w:rsid w:val="00036051"/>
    <w:rsid w:val="00036235"/>
    <w:rsid w:val="0003659B"/>
    <w:rsid w:val="00036705"/>
    <w:rsid w:val="0003677E"/>
    <w:rsid w:val="000368A2"/>
    <w:rsid w:val="000369F8"/>
    <w:rsid w:val="00036B60"/>
    <w:rsid w:val="00036BE5"/>
    <w:rsid w:val="00036E92"/>
    <w:rsid w:val="00036F97"/>
    <w:rsid w:val="00037376"/>
    <w:rsid w:val="0003742A"/>
    <w:rsid w:val="00037567"/>
    <w:rsid w:val="00037670"/>
    <w:rsid w:val="00037904"/>
    <w:rsid w:val="00037A5F"/>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AF5"/>
    <w:rsid w:val="00041C0D"/>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313"/>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48"/>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51C"/>
    <w:rsid w:val="0005462A"/>
    <w:rsid w:val="000548E9"/>
    <w:rsid w:val="00054B43"/>
    <w:rsid w:val="00054B7B"/>
    <w:rsid w:val="00054C03"/>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688"/>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5C"/>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0B5"/>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4D5"/>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28A"/>
    <w:rsid w:val="00072304"/>
    <w:rsid w:val="0007241F"/>
    <w:rsid w:val="000724AD"/>
    <w:rsid w:val="00072532"/>
    <w:rsid w:val="00072601"/>
    <w:rsid w:val="000728F3"/>
    <w:rsid w:val="00072925"/>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450"/>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BEF"/>
    <w:rsid w:val="00085C49"/>
    <w:rsid w:val="00085CC2"/>
    <w:rsid w:val="00085E3B"/>
    <w:rsid w:val="00085F3C"/>
    <w:rsid w:val="00085F6C"/>
    <w:rsid w:val="00085F85"/>
    <w:rsid w:val="00085F8B"/>
    <w:rsid w:val="0008637A"/>
    <w:rsid w:val="00086775"/>
    <w:rsid w:val="000867BE"/>
    <w:rsid w:val="00086845"/>
    <w:rsid w:val="000869DD"/>
    <w:rsid w:val="00086ADF"/>
    <w:rsid w:val="00086CED"/>
    <w:rsid w:val="00086CF8"/>
    <w:rsid w:val="00086D9F"/>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C3A"/>
    <w:rsid w:val="000A2D5B"/>
    <w:rsid w:val="000A3004"/>
    <w:rsid w:val="000A300E"/>
    <w:rsid w:val="000A30AE"/>
    <w:rsid w:val="000A30C8"/>
    <w:rsid w:val="000A342C"/>
    <w:rsid w:val="000A34C1"/>
    <w:rsid w:val="000A359A"/>
    <w:rsid w:val="000A36E6"/>
    <w:rsid w:val="000A385E"/>
    <w:rsid w:val="000A38A1"/>
    <w:rsid w:val="000A3B3E"/>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6F53"/>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B53"/>
    <w:rsid w:val="000B1FB1"/>
    <w:rsid w:val="000B24D1"/>
    <w:rsid w:val="000B24F8"/>
    <w:rsid w:val="000B252A"/>
    <w:rsid w:val="000B2665"/>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4FBB"/>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60"/>
    <w:rsid w:val="000B62E2"/>
    <w:rsid w:val="000B6380"/>
    <w:rsid w:val="000B642A"/>
    <w:rsid w:val="000B6810"/>
    <w:rsid w:val="000B6A0C"/>
    <w:rsid w:val="000B6A77"/>
    <w:rsid w:val="000B6AB7"/>
    <w:rsid w:val="000B6AE6"/>
    <w:rsid w:val="000B6B23"/>
    <w:rsid w:val="000B6BBB"/>
    <w:rsid w:val="000B6C03"/>
    <w:rsid w:val="000B6C12"/>
    <w:rsid w:val="000B6DDE"/>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D02"/>
    <w:rsid w:val="000E4E83"/>
    <w:rsid w:val="000E5237"/>
    <w:rsid w:val="000E5284"/>
    <w:rsid w:val="000E54D1"/>
    <w:rsid w:val="000E5603"/>
    <w:rsid w:val="000E57EE"/>
    <w:rsid w:val="000E58E5"/>
    <w:rsid w:val="000E5993"/>
    <w:rsid w:val="000E5AC2"/>
    <w:rsid w:val="000E5DF2"/>
    <w:rsid w:val="000E5EC6"/>
    <w:rsid w:val="000E5FF2"/>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27"/>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3E0"/>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B33"/>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0B"/>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6D7A"/>
    <w:rsid w:val="001270A5"/>
    <w:rsid w:val="001270BC"/>
    <w:rsid w:val="0012726E"/>
    <w:rsid w:val="00127714"/>
    <w:rsid w:val="00127927"/>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86E"/>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7D"/>
    <w:rsid w:val="00157D98"/>
    <w:rsid w:val="00157EDC"/>
    <w:rsid w:val="00157F70"/>
    <w:rsid w:val="00157FA5"/>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AFA"/>
    <w:rsid w:val="00163B48"/>
    <w:rsid w:val="00163C24"/>
    <w:rsid w:val="0016433F"/>
    <w:rsid w:val="001646D5"/>
    <w:rsid w:val="0016480E"/>
    <w:rsid w:val="00164A92"/>
    <w:rsid w:val="00164ADC"/>
    <w:rsid w:val="00164BB5"/>
    <w:rsid w:val="001651B5"/>
    <w:rsid w:val="00165359"/>
    <w:rsid w:val="001654F0"/>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4EE"/>
    <w:rsid w:val="00171537"/>
    <w:rsid w:val="0017165B"/>
    <w:rsid w:val="001716A7"/>
    <w:rsid w:val="001716FB"/>
    <w:rsid w:val="00171803"/>
    <w:rsid w:val="00171C0B"/>
    <w:rsid w:val="00171C81"/>
    <w:rsid w:val="00171F9A"/>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36C"/>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19"/>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87"/>
    <w:rsid w:val="001A1AC0"/>
    <w:rsid w:val="001A1CC5"/>
    <w:rsid w:val="001A1DD5"/>
    <w:rsid w:val="001A1DE8"/>
    <w:rsid w:val="001A1F58"/>
    <w:rsid w:val="001A20EC"/>
    <w:rsid w:val="001A225B"/>
    <w:rsid w:val="001A2401"/>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24"/>
    <w:rsid w:val="001A4D6C"/>
    <w:rsid w:val="001A4F8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0"/>
    <w:rsid w:val="001B494A"/>
    <w:rsid w:val="001B4AB7"/>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DE"/>
    <w:rsid w:val="001B6FF0"/>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3B6"/>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4BE"/>
    <w:rsid w:val="001D368A"/>
    <w:rsid w:val="001D3836"/>
    <w:rsid w:val="001D3DB8"/>
    <w:rsid w:val="001D3DED"/>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BF6"/>
    <w:rsid w:val="001E3D42"/>
    <w:rsid w:val="001E3ED9"/>
    <w:rsid w:val="001E4008"/>
    <w:rsid w:val="001E4109"/>
    <w:rsid w:val="001E4193"/>
    <w:rsid w:val="001E4398"/>
    <w:rsid w:val="001E443D"/>
    <w:rsid w:val="001E4491"/>
    <w:rsid w:val="001E454A"/>
    <w:rsid w:val="001E46C3"/>
    <w:rsid w:val="001E47C4"/>
    <w:rsid w:val="001E4B4A"/>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608"/>
    <w:rsid w:val="001F077B"/>
    <w:rsid w:val="001F09CC"/>
    <w:rsid w:val="001F0A74"/>
    <w:rsid w:val="001F0AF6"/>
    <w:rsid w:val="001F0D18"/>
    <w:rsid w:val="001F0E38"/>
    <w:rsid w:val="001F0E70"/>
    <w:rsid w:val="001F0EBF"/>
    <w:rsid w:val="001F1494"/>
    <w:rsid w:val="001F1639"/>
    <w:rsid w:val="001F171B"/>
    <w:rsid w:val="001F1BA7"/>
    <w:rsid w:val="001F1C8D"/>
    <w:rsid w:val="001F1CBF"/>
    <w:rsid w:val="001F1CE6"/>
    <w:rsid w:val="001F1F25"/>
    <w:rsid w:val="001F2150"/>
    <w:rsid w:val="001F21D5"/>
    <w:rsid w:val="001F2212"/>
    <w:rsid w:val="001F224A"/>
    <w:rsid w:val="001F2259"/>
    <w:rsid w:val="001F22F8"/>
    <w:rsid w:val="001F2482"/>
    <w:rsid w:val="001F2534"/>
    <w:rsid w:val="001F2654"/>
    <w:rsid w:val="001F271C"/>
    <w:rsid w:val="001F2742"/>
    <w:rsid w:val="001F2AA9"/>
    <w:rsid w:val="001F2D50"/>
    <w:rsid w:val="001F2DFC"/>
    <w:rsid w:val="001F2FA4"/>
    <w:rsid w:val="001F3815"/>
    <w:rsid w:val="001F3908"/>
    <w:rsid w:val="001F3923"/>
    <w:rsid w:val="001F3955"/>
    <w:rsid w:val="001F398B"/>
    <w:rsid w:val="001F3A2E"/>
    <w:rsid w:val="001F3A68"/>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1F9"/>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A5"/>
    <w:rsid w:val="001F6C1F"/>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4D"/>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523"/>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616"/>
    <w:rsid w:val="002077FB"/>
    <w:rsid w:val="002077FF"/>
    <w:rsid w:val="00207802"/>
    <w:rsid w:val="0020792B"/>
    <w:rsid w:val="00207ED5"/>
    <w:rsid w:val="00207F17"/>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CE7"/>
    <w:rsid w:val="00214D18"/>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6FE8"/>
    <w:rsid w:val="00217100"/>
    <w:rsid w:val="002171C6"/>
    <w:rsid w:val="002171F1"/>
    <w:rsid w:val="00217237"/>
    <w:rsid w:val="002172AE"/>
    <w:rsid w:val="00217368"/>
    <w:rsid w:val="002175B2"/>
    <w:rsid w:val="00217610"/>
    <w:rsid w:val="00217921"/>
    <w:rsid w:val="002179C6"/>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636"/>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1FC"/>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CF6"/>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449"/>
    <w:rsid w:val="00241491"/>
    <w:rsid w:val="002419C9"/>
    <w:rsid w:val="00241B37"/>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D20"/>
    <w:rsid w:val="00246E17"/>
    <w:rsid w:val="002470B8"/>
    <w:rsid w:val="0024731F"/>
    <w:rsid w:val="002473AC"/>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D3C"/>
    <w:rsid w:val="00252ECA"/>
    <w:rsid w:val="00252F8C"/>
    <w:rsid w:val="002530D7"/>
    <w:rsid w:val="0025332E"/>
    <w:rsid w:val="00253346"/>
    <w:rsid w:val="002535FC"/>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154"/>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85D"/>
    <w:rsid w:val="0026097E"/>
    <w:rsid w:val="00260C97"/>
    <w:rsid w:val="00260F22"/>
    <w:rsid w:val="00260FAD"/>
    <w:rsid w:val="0026123A"/>
    <w:rsid w:val="00261380"/>
    <w:rsid w:val="00261422"/>
    <w:rsid w:val="00261A4A"/>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82A"/>
    <w:rsid w:val="002648EB"/>
    <w:rsid w:val="00264962"/>
    <w:rsid w:val="00264AE1"/>
    <w:rsid w:val="00264CD8"/>
    <w:rsid w:val="00264E46"/>
    <w:rsid w:val="00264F3B"/>
    <w:rsid w:val="00265190"/>
    <w:rsid w:val="002652C8"/>
    <w:rsid w:val="002652E4"/>
    <w:rsid w:val="002653F0"/>
    <w:rsid w:val="00265547"/>
    <w:rsid w:val="00265731"/>
    <w:rsid w:val="0026599C"/>
    <w:rsid w:val="00265ACE"/>
    <w:rsid w:val="00265BF1"/>
    <w:rsid w:val="00265DE0"/>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594"/>
    <w:rsid w:val="0026781D"/>
    <w:rsid w:val="00267B8C"/>
    <w:rsid w:val="00267DC2"/>
    <w:rsid w:val="00267EF7"/>
    <w:rsid w:val="00270054"/>
    <w:rsid w:val="00270081"/>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ABB"/>
    <w:rsid w:val="00276B0D"/>
    <w:rsid w:val="00276BB3"/>
    <w:rsid w:val="00276BF0"/>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27E"/>
    <w:rsid w:val="00296395"/>
    <w:rsid w:val="002964A0"/>
    <w:rsid w:val="00296584"/>
    <w:rsid w:val="002966B9"/>
    <w:rsid w:val="00296892"/>
    <w:rsid w:val="00296C0B"/>
    <w:rsid w:val="00296C70"/>
    <w:rsid w:val="00296CB6"/>
    <w:rsid w:val="00296D6D"/>
    <w:rsid w:val="00296DAA"/>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0F2B"/>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A72"/>
    <w:rsid w:val="002B0DBC"/>
    <w:rsid w:val="002B0E2F"/>
    <w:rsid w:val="002B122B"/>
    <w:rsid w:val="002B1235"/>
    <w:rsid w:val="002B1317"/>
    <w:rsid w:val="002B1542"/>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07E"/>
    <w:rsid w:val="002C01B9"/>
    <w:rsid w:val="002C02A4"/>
    <w:rsid w:val="002C02CB"/>
    <w:rsid w:val="002C02EA"/>
    <w:rsid w:val="002C0433"/>
    <w:rsid w:val="002C06B0"/>
    <w:rsid w:val="002C086B"/>
    <w:rsid w:val="002C08BD"/>
    <w:rsid w:val="002C0AB9"/>
    <w:rsid w:val="002C0B0C"/>
    <w:rsid w:val="002C0CAE"/>
    <w:rsid w:val="002C0CB4"/>
    <w:rsid w:val="002C0EFF"/>
    <w:rsid w:val="002C10EB"/>
    <w:rsid w:val="002C125E"/>
    <w:rsid w:val="002C1269"/>
    <w:rsid w:val="002C1612"/>
    <w:rsid w:val="002C1618"/>
    <w:rsid w:val="002C16B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309"/>
    <w:rsid w:val="002D658A"/>
    <w:rsid w:val="002D65BC"/>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285"/>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EF5"/>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D77"/>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85D"/>
    <w:rsid w:val="00313985"/>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224"/>
    <w:rsid w:val="003214A7"/>
    <w:rsid w:val="003214BF"/>
    <w:rsid w:val="0032165C"/>
    <w:rsid w:val="00321811"/>
    <w:rsid w:val="00321921"/>
    <w:rsid w:val="00321944"/>
    <w:rsid w:val="00321A06"/>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03"/>
    <w:rsid w:val="00335D14"/>
    <w:rsid w:val="00336011"/>
    <w:rsid w:val="00336044"/>
    <w:rsid w:val="003360A1"/>
    <w:rsid w:val="00336257"/>
    <w:rsid w:val="003362F1"/>
    <w:rsid w:val="0033674C"/>
    <w:rsid w:val="00336787"/>
    <w:rsid w:val="003367A1"/>
    <w:rsid w:val="003367B4"/>
    <w:rsid w:val="003367D2"/>
    <w:rsid w:val="00336B50"/>
    <w:rsid w:val="00336C51"/>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47F78"/>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A3"/>
    <w:rsid w:val="00353EDE"/>
    <w:rsid w:val="003541F1"/>
    <w:rsid w:val="0035425F"/>
    <w:rsid w:val="0035442D"/>
    <w:rsid w:val="00354800"/>
    <w:rsid w:val="003548F7"/>
    <w:rsid w:val="00354B3E"/>
    <w:rsid w:val="00354C0D"/>
    <w:rsid w:val="00354F1C"/>
    <w:rsid w:val="0035515D"/>
    <w:rsid w:val="00355235"/>
    <w:rsid w:val="003552F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5"/>
    <w:rsid w:val="003662CA"/>
    <w:rsid w:val="0036647C"/>
    <w:rsid w:val="00366657"/>
    <w:rsid w:val="00366679"/>
    <w:rsid w:val="00366697"/>
    <w:rsid w:val="00366744"/>
    <w:rsid w:val="00366765"/>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13"/>
    <w:rsid w:val="003747C4"/>
    <w:rsid w:val="00374A24"/>
    <w:rsid w:val="00374A46"/>
    <w:rsid w:val="00374BCB"/>
    <w:rsid w:val="003751C1"/>
    <w:rsid w:val="0037523F"/>
    <w:rsid w:val="0037526C"/>
    <w:rsid w:val="00375291"/>
    <w:rsid w:val="003754B2"/>
    <w:rsid w:val="003759A5"/>
    <w:rsid w:val="00375A88"/>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6F2B"/>
    <w:rsid w:val="00387122"/>
    <w:rsid w:val="00387431"/>
    <w:rsid w:val="0038760F"/>
    <w:rsid w:val="00387707"/>
    <w:rsid w:val="00387732"/>
    <w:rsid w:val="0038776C"/>
    <w:rsid w:val="00387782"/>
    <w:rsid w:val="003878FB"/>
    <w:rsid w:val="00387AEA"/>
    <w:rsid w:val="00387D5D"/>
    <w:rsid w:val="00387E79"/>
    <w:rsid w:val="00387EB2"/>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57A"/>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CA"/>
    <w:rsid w:val="00395857"/>
    <w:rsid w:val="003958FE"/>
    <w:rsid w:val="00396020"/>
    <w:rsid w:val="0039653B"/>
    <w:rsid w:val="00396588"/>
    <w:rsid w:val="00396659"/>
    <w:rsid w:val="0039665B"/>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0800"/>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D3A"/>
    <w:rsid w:val="003A4277"/>
    <w:rsid w:val="003A4396"/>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862"/>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9B2"/>
    <w:rsid w:val="003B3C38"/>
    <w:rsid w:val="003B3E33"/>
    <w:rsid w:val="003B3F1D"/>
    <w:rsid w:val="003B3F5C"/>
    <w:rsid w:val="003B4339"/>
    <w:rsid w:val="003B44FB"/>
    <w:rsid w:val="003B45D7"/>
    <w:rsid w:val="003B4B28"/>
    <w:rsid w:val="003B4E22"/>
    <w:rsid w:val="003B4E25"/>
    <w:rsid w:val="003B4EEB"/>
    <w:rsid w:val="003B4F07"/>
    <w:rsid w:val="003B4F25"/>
    <w:rsid w:val="003B4F2E"/>
    <w:rsid w:val="003B51B1"/>
    <w:rsid w:val="003B51DC"/>
    <w:rsid w:val="003B53F9"/>
    <w:rsid w:val="003B5411"/>
    <w:rsid w:val="003B5741"/>
    <w:rsid w:val="003B58AD"/>
    <w:rsid w:val="003B5AA4"/>
    <w:rsid w:val="003B5B49"/>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C5C"/>
    <w:rsid w:val="003B7E61"/>
    <w:rsid w:val="003B7E6E"/>
    <w:rsid w:val="003B7EE6"/>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D009A"/>
    <w:rsid w:val="003D00D7"/>
    <w:rsid w:val="003D01AC"/>
    <w:rsid w:val="003D02C9"/>
    <w:rsid w:val="003D0334"/>
    <w:rsid w:val="003D041C"/>
    <w:rsid w:val="003D089B"/>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7F7"/>
    <w:rsid w:val="003D3836"/>
    <w:rsid w:val="003D38F2"/>
    <w:rsid w:val="003D39D9"/>
    <w:rsid w:val="003D3DF0"/>
    <w:rsid w:val="003D41AA"/>
    <w:rsid w:val="003D42E3"/>
    <w:rsid w:val="003D4521"/>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676"/>
    <w:rsid w:val="003D68A1"/>
    <w:rsid w:val="003D68F1"/>
    <w:rsid w:val="003D694D"/>
    <w:rsid w:val="003D6960"/>
    <w:rsid w:val="003D6B4D"/>
    <w:rsid w:val="003D6B99"/>
    <w:rsid w:val="003D6C24"/>
    <w:rsid w:val="003D6CB4"/>
    <w:rsid w:val="003D6DB3"/>
    <w:rsid w:val="003D7455"/>
    <w:rsid w:val="003D7588"/>
    <w:rsid w:val="003D761D"/>
    <w:rsid w:val="003D7827"/>
    <w:rsid w:val="003D7EFC"/>
    <w:rsid w:val="003D7F56"/>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53E"/>
    <w:rsid w:val="003E56CC"/>
    <w:rsid w:val="003E57A9"/>
    <w:rsid w:val="003E584C"/>
    <w:rsid w:val="003E58F3"/>
    <w:rsid w:val="003E59A7"/>
    <w:rsid w:val="003E5B6A"/>
    <w:rsid w:val="003E5C5D"/>
    <w:rsid w:val="003E5D50"/>
    <w:rsid w:val="003E5E17"/>
    <w:rsid w:val="003E611D"/>
    <w:rsid w:val="003E6319"/>
    <w:rsid w:val="003E663A"/>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EC8"/>
    <w:rsid w:val="003E7F55"/>
    <w:rsid w:val="003F007D"/>
    <w:rsid w:val="003F00AD"/>
    <w:rsid w:val="003F025E"/>
    <w:rsid w:val="003F027A"/>
    <w:rsid w:val="003F03BF"/>
    <w:rsid w:val="003F06B2"/>
    <w:rsid w:val="003F0701"/>
    <w:rsid w:val="003F0A80"/>
    <w:rsid w:val="003F0AE8"/>
    <w:rsid w:val="003F0BAA"/>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40"/>
    <w:rsid w:val="004016D4"/>
    <w:rsid w:val="00401A63"/>
    <w:rsid w:val="00401D2F"/>
    <w:rsid w:val="00401EBB"/>
    <w:rsid w:val="00401ED2"/>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4FCA"/>
    <w:rsid w:val="0040502F"/>
    <w:rsid w:val="00405299"/>
    <w:rsid w:val="0040540A"/>
    <w:rsid w:val="004054F0"/>
    <w:rsid w:val="00405502"/>
    <w:rsid w:val="004057C2"/>
    <w:rsid w:val="00405A9F"/>
    <w:rsid w:val="00405B96"/>
    <w:rsid w:val="00405FD4"/>
    <w:rsid w:val="00406028"/>
    <w:rsid w:val="0040619E"/>
    <w:rsid w:val="0040656E"/>
    <w:rsid w:val="0040659B"/>
    <w:rsid w:val="004067C8"/>
    <w:rsid w:val="0040695D"/>
    <w:rsid w:val="00406AC0"/>
    <w:rsid w:val="00406AF7"/>
    <w:rsid w:val="00406B5F"/>
    <w:rsid w:val="00406D77"/>
    <w:rsid w:val="00406DA8"/>
    <w:rsid w:val="00406FBC"/>
    <w:rsid w:val="00407023"/>
    <w:rsid w:val="004071D2"/>
    <w:rsid w:val="004073DA"/>
    <w:rsid w:val="004073E9"/>
    <w:rsid w:val="00407889"/>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6B"/>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489"/>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A"/>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D7E"/>
    <w:rsid w:val="00431EA2"/>
    <w:rsid w:val="00431EEA"/>
    <w:rsid w:val="0043205C"/>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A8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37F4A"/>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65"/>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213"/>
    <w:rsid w:val="00452349"/>
    <w:rsid w:val="00452406"/>
    <w:rsid w:val="00452663"/>
    <w:rsid w:val="004526FD"/>
    <w:rsid w:val="00452701"/>
    <w:rsid w:val="0045283E"/>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9C4"/>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46"/>
    <w:rsid w:val="0046655E"/>
    <w:rsid w:val="004665DB"/>
    <w:rsid w:val="00466651"/>
    <w:rsid w:val="004668AE"/>
    <w:rsid w:val="00466A5C"/>
    <w:rsid w:val="00466C76"/>
    <w:rsid w:val="00466D8C"/>
    <w:rsid w:val="00466DE8"/>
    <w:rsid w:val="00466F22"/>
    <w:rsid w:val="00467003"/>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065"/>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AFB"/>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8A0"/>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C32"/>
    <w:rsid w:val="00477C3D"/>
    <w:rsid w:val="00480071"/>
    <w:rsid w:val="004802DD"/>
    <w:rsid w:val="00480818"/>
    <w:rsid w:val="004809B3"/>
    <w:rsid w:val="004809E1"/>
    <w:rsid w:val="00480DA9"/>
    <w:rsid w:val="00480DFD"/>
    <w:rsid w:val="00480E0A"/>
    <w:rsid w:val="00480E85"/>
    <w:rsid w:val="00480FA9"/>
    <w:rsid w:val="00481147"/>
    <w:rsid w:val="00481177"/>
    <w:rsid w:val="004813BF"/>
    <w:rsid w:val="0048143C"/>
    <w:rsid w:val="004815ED"/>
    <w:rsid w:val="00481735"/>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2BB5"/>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AC"/>
    <w:rsid w:val="004852EC"/>
    <w:rsid w:val="0048540D"/>
    <w:rsid w:val="0048550A"/>
    <w:rsid w:val="004855C0"/>
    <w:rsid w:val="00485699"/>
    <w:rsid w:val="0048571E"/>
    <w:rsid w:val="00485730"/>
    <w:rsid w:val="0048588C"/>
    <w:rsid w:val="00485C4B"/>
    <w:rsid w:val="00485ED7"/>
    <w:rsid w:val="00485F71"/>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DCC"/>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CC8"/>
    <w:rsid w:val="004B3D99"/>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BF"/>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290"/>
    <w:rsid w:val="004D23D8"/>
    <w:rsid w:val="004D28A8"/>
    <w:rsid w:val="004D28F0"/>
    <w:rsid w:val="004D2D7F"/>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B5"/>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A52"/>
    <w:rsid w:val="004D7DE1"/>
    <w:rsid w:val="004D7EE9"/>
    <w:rsid w:val="004E008A"/>
    <w:rsid w:val="004E023D"/>
    <w:rsid w:val="004E06EA"/>
    <w:rsid w:val="004E08CB"/>
    <w:rsid w:val="004E09C5"/>
    <w:rsid w:val="004E0BB2"/>
    <w:rsid w:val="004E0C14"/>
    <w:rsid w:val="004E0C7D"/>
    <w:rsid w:val="004E0CB1"/>
    <w:rsid w:val="004E0ED6"/>
    <w:rsid w:val="004E0F1A"/>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9F"/>
    <w:rsid w:val="004F183E"/>
    <w:rsid w:val="004F1944"/>
    <w:rsid w:val="004F1A49"/>
    <w:rsid w:val="004F1AE9"/>
    <w:rsid w:val="004F1D1E"/>
    <w:rsid w:val="004F1DE1"/>
    <w:rsid w:val="004F1EE7"/>
    <w:rsid w:val="004F1EFF"/>
    <w:rsid w:val="004F1FF9"/>
    <w:rsid w:val="004F2063"/>
    <w:rsid w:val="004F22BC"/>
    <w:rsid w:val="004F2341"/>
    <w:rsid w:val="004F23AB"/>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700"/>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2C1"/>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CB3"/>
    <w:rsid w:val="00512D43"/>
    <w:rsid w:val="00512EC3"/>
    <w:rsid w:val="00512ECE"/>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DE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D32"/>
    <w:rsid w:val="00520DE1"/>
    <w:rsid w:val="00520F4A"/>
    <w:rsid w:val="0052117D"/>
    <w:rsid w:val="00521221"/>
    <w:rsid w:val="00521273"/>
    <w:rsid w:val="0052140C"/>
    <w:rsid w:val="00521471"/>
    <w:rsid w:val="005215FA"/>
    <w:rsid w:val="00521655"/>
    <w:rsid w:val="005216D9"/>
    <w:rsid w:val="00521D81"/>
    <w:rsid w:val="0052217F"/>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336"/>
    <w:rsid w:val="005277F5"/>
    <w:rsid w:val="00527930"/>
    <w:rsid w:val="00527980"/>
    <w:rsid w:val="00527A8A"/>
    <w:rsid w:val="00527E51"/>
    <w:rsid w:val="00527FD4"/>
    <w:rsid w:val="00530080"/>
    <w:rsid w:val="005300CA"/>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76"/>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27"/>
    <w:rsid w:val="00551344"/>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174"/>
    <w:rsid w:val="0055317E"/>
    <w:rsid w:val="00553180"/>
    <w:rsid w:val="00553211"/>
    <w:rsid w:val="00553222"/>
    <w:rsid w:val="00553705"/>
    <w:rsid w:val="00553AC4"/>
    <w:rsid w:val="00553B8F"/>
    <w:rsid w:val="00553DC7"/>
    <w:rsid w:val="00553DD0"/>
    <w:rsid w:val="00553EBF"/>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130E"/>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4F0"/>
    <w:rsid w:val="0057066E"/>
    <w:rsid w:val="005708A7"/>
    <w:rsid w:val="0057099E"/>
    <w:rsid w:val="00570BA9"/>
    <w:rsid w:val="00570BEE"/>
    <w:rsid w:val="00570DA5"/>
    <w:rsid w:val="00570EBF"/>
    <w:rsid w:val="00570FC4"/>
    <w:rsid w:val="00570FE7"/>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9F1"/>
    <w:rsid w:val="00584AB6"/>
    <w:rsid w:val="00584BC6"/>
    <w:rsid w:val="00584BEC"/>
    <w:rsid w:val="00584C6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3C4"/>
    <w:rsid w:val="005923DF"/>
    <w:rsid w:val="00592567"/>
    <w:rsid w:val="005925EA"/>
    <w:rsid w:val="00592751"/>
    <w:rsid w:val="00592A10"/>
    <w:rsid w:val="00593036"/>
    <w:rsid w:val="00593080"/>
    <w:rsid w:val="00593207"/>
    <w:rsid w:val="0059323A"/>
    <w:rsid w:val="005934C5"/>
    <w:rsid w:val="005937F4"/>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2D0"/>
    <w:rsid w:val="005977F0"/>
    <w:rsid w:val="00597938"/>
    <w:rsid w:val="0059795E"/>
    <w:rsid w:val="00597AE5"/>
    <w:rsid w:val="00597D9B"/>
    <w:rsid w:val="00597E56"/>
    <w:rsid w:val="005A0130"/>
    <w:rsid w:val="005A01FD"/>
    <w:rsid w:val="005A0396"/>
    <w:rsid w:val="005A0493"/>
    <w:rsid w:val="005A054A"/>
    <w:rsid w:val="005A0713"/>
    <w:rsid w:val="005A07E4"/>
    <w:rsid w:val="005A0824"/>
    <w:rsid w:val="005A0CBB"/>
    <w:rsid w:val="005A0D11"/>
    <w:rsid w:val="005A0DA7"/>
    <w:rsid w:val="005A0F17"/>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29F"/>
    <w:rsid w:val="005A44F1"/>
    <w:rsid w:val="005A45A1"/>
    <w:rsid w:val="005A4AE9"/>
    <w:rsid w:val="005A4B41"/>
    <w:rsid w:val="005A4C70"/>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932"/>
    <w:rsid w:val="005C1B5D"/>
    <w:rsid w:val="005C1C26"/>
    <w:rsid w:val="005C1C37"/>
    <w:rsid w:val="005C1D06"/>
    <w:rsid w:val="005C20CA"/>
    <w:rsid w:val="005C211E"/>
    <w:rsid w:val="005C224F"/>
    <w:rsid w:val="005C238B"/>
    <w:rsid w:val="005C2407"/>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689"/>
    <w:rsid w:val="005C3875"/>
    <w:rsid w:val="005C394C"/>
    <w:rsid w:val="005C3D2B"/>
    <w:rsid w:val="005C3E18"/>
    <w:rsid w:val="005C3E60"/>
    <w:rsid w:val="005C3E75"/>
    <w:rsid w:val="005C3F2D"/>
    <w:rsid w:val="005C403D"/>
    <w:rsid w:val="005C4205"/>
    <w:rsid w:val="005C4643"/>
    <w:rsid w:val="005C4821"/>
    <w:rsid w:val="005C4C7B"/>
    <w:rsid w:val="005C4D76"/>
    <w:rsid w:val="005C5118"/>
    <w:rsid w:val="005C52C6"/>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10E"/>
    <w:rsid w:val="005C7319"/>
    <w:rsid w:val="005C74BB"/>
    <w:rsid w:val="005C74E0"/>
    <w:rsid w:val="005C7676"/>
    <w:rsid w:val="005C7758"/>
    <w:rsid w:val="005C7A97"/>
    <w:rsid w:val="005C7C33"/>
    <w:rsid w:val="005C7C41"/>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6B6"/>
    <w:rsid w:val="005D292A"/>
    <w:rsid w:val="005D2AAB"/>
    <w:rsid w:val="005D2B45"/>
    <w:rsid w:val="005D2B8E"/>
    <w:rsid w:val="005D2D86"/>
    <w:rsid w:val="005D2E2A"/>
    <w:rsid w:val="005D2E5D"/>
    <w:rsid w:val="005D2EAA"/>
    <w:rsid w:val="005D2F17"/>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E94"/>
    <w:rsid w:val="005E0F9A"/>
    <w:rsid w:val="005E1125"/>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8CE"/>
    <w:rsid w:val="005E2A76"/>
    <w:rsid w:val="005E2BAD"/>
    <w:rsid w:val="005E2C68"/>
    <w:rsid w:val="005E2F73"/>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2B"/>
    <w:rsid w:val="005F115B"/>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60"/>
    <w:rsid w:val="005F2676"/>
    <w:rsid w:val="005F28C6"/>
    <w:rsid w:val="005F2AA0"/>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4CA0"/>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A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109"/>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7FC"/>
    <w:rsid w:val="006178C7"/>
    <w:rsid w:val="00617C9B"/>
    <w:rsid w:val="00617DDC"/>
    <w:rsid w:val="00617EEF"/>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72"/>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5D3"/>
    <w:rsid w:val="00630643"/>
    <w:rsid w:val="0063083D"/>
    <w:rsid w:val="0063089D"/>
    <w:rsid w:val="00630996"/>
    <w:rsid w:val="006309F5"/>
    <w:rsid w:val="00630ADE"/>
    <w:rsid w:val="00630B26"/>
    <w:rsid w:val="00630CFE"/>
    <w:rsid w:val="00630D41"/>
    <w:rsid w:val="00631082"/>
    <w:rsid w:val="00631116"/>
    <w:rsid w:val="0063126B"/>
    <w:rsid w:val="00631810"/>
    <w:rsid w:val="00631A6B"/>
    <w:rsid w:val="00631DE9"/>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3B3"/>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AC5"/>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58F"/>
    <w:rsid w:val="0065259E"/>
    <w:rsid w:val="00652749"/>
    <w:rsid w:val="006527CE"/>
    <w:rsid w:val="006527ED"/>
    <w:rsid w:val="00652B9D"/>
    <w:rsid w:val="00652BF6"/>
    <w:rsid w:val="00652CFE"/>
    <w:rsid w:val="006532F7"/>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572"/>
    <w:rsid w:val="00655670"/>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E3F"/>
    <w:rsid w:val="006611E2"/>
    <w:rsid w:val="0066126A"/>
    <w:rsid w:val="00661305"/>
    <w:rsid w:val="0066133D"/>
    <w:rsid w:val="006615EC"/>
    <w:rsid w:val="006617CD"/>
    <w:rsid w:val="00661956"/>
    <w:rsid w:val="00661A14"/>
    <w:rsid w:val="00661A45"/>
    <w:rsid w:val="00661CF4"/>
    <w:rsid w:val="00661D5D"/>
    <w:rsid w:val="00661E52"/>
    <w:rsid w:val="00661ED6"/>
    <w:rsid w:val="00661F16"/>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CA"/>
    <w:rsid w:val="006705E1"/>
    <w:rsid w:val="00670728"/>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E1D"/>
    <w:rsid w:val="00671E23"/>
    <w:rsid w:val="00671E8A"/>
    <w:rsid w:val="00671EF2"/>
    <w:rsid w:val="00671EFE"/>
    <w:rsid w:val="006720CE"/>
    <w:rsid w:val="00672132"/>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4A9"/>
    <w:rsid w:val="006837B6"/>
    <w:rsid w:val="006838F9"/>
    <w:rsid w:val="00683921"/>
    <w:rsid w:val="0068398F"/>
    <w:rsid w:val="00683A5D"/>
    <w:rsid w:val="00684003"/>
    <w:rsid w:val="00684207"/>
    <w:rsid w:val="00684342"/>
    <w:rsid w:val="0068441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C0"/>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4E5"/>
    <w:rsid w:val="006A464C"/>
    <w:rsid w:val="006A4978"/>
    <w:rsid w:val="006A4AC3"/>
    <w:rsid w:val="006A4B8E"/>
    <w:rsid w:val="006A4C74"/>
    <w:rsid w:val="006A5031"/>
    <w:rsid w:val="006A52A4"/>
    <w:rsid w:val="006A52B4"/>
    <w:rsid w:val="006A552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37E"/>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12F"/>
    <w:rsid w:val="006B62B5"/>
    <w:rsid w:val="006B63F6"/>
    <w:rsid w:val="006B64E8"/>
    <w:rsid w:val="006B654E"/>
    <w:rsid w:val="006B6632"/>
    <w:rsid w:val="006B66DC"/>
    <w:rsid w:val="006B6AAD"/>
    <w:rsid w:val="006B6C65"/>
    <w:rsid w:val="006B6C9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77"/>
    <w:rsid w:val="006C1088"/>
    <w:rsid w:val="006C155A"/>
    <w:rsid w:val="006C1625"/>
    <w:rsid w:val="006C1677"/>
    <w:rsid w:val="006C1CAC"/>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A71"/>
    <w:rsid w:val="006D0C35"/>
    <w:rsid w:val="006D0C3B"/>
    <w:rsid w:val="006D0EB0"/>
    <w:rsid w:val="006D117F"/>
    <w:rsid w:val="006D125F"/>
    <w:rsid w:val="006D12EE"/>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79"/>
    <w:rsid w:val="006D40DF"/>
    <w:rsid w:val="006D41E4"/>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D7F68"/>
    <w:rsid w:val="006E00EF"/>
    <w:rsid w:val="006E0106"/>
    <w:rsid w:val="006E015D"/>
    <w:rsid w:val="006E0492"/>
    <w:rsid w:val="006E0554"/>
    <w:rsid w:val="006E05B4"/>
    <w:rsid w:val="006E063A"/>
    <w:rsid w:val="006E082A"/>
    <w:rsid w:val="006E097E"/>
    <w:rsid w:val="006E09D0"/>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CFB"/>
    <w:rsid w:val="006F6E8E"/>
    <w:rsid w:val="006F6FE3"/>
    <w:rsid w:val="006F73A4"/>
    <w:rsid w:val="006F769F"/>
    <w:rsid w:val="006F76F4"/>
    <w:rsid w:val="006F7746"/>
    <w:rsid w:val="006F7844"/>
    <w:rsid w:val="006F7884"/>
    <w:rsid w:val="006F78B1"/>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3"/>
    <w:rsid w:val="00707948"/>
    <w:rsid w:val="00707AC4"/>
    <w:rsid w:val="00707B21"/>
    <w:rsid w:val="00707B7E"/>
    <w:rsid w:val="00707BFA"/>
    <w:rsid w:val="00707D30"/>
    <w:rsid w:val="00707DAB"/>
    <w:rsid w:val="00707E2D"/>
    <w:rsid w:val="00707E5B"/>
    <w:rsid w:val="00707E89"/>
    <w:rsid w:val="00707EC8"/>
    <w:rsid w:val="00707FBA"/>
    <w:rsid w:val="00710265"/>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21B7"/>
    <w:rsid w:val="007221BA"/>
    <w:rsid w:val="00722290"/>
    <w:rsid w:val="007222F5"/>
    <w:rsid w:val="007222FB"/>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3F8"/>
    <w:rsid w:val="00725771"/>
    <w:rsid w:val="00725E70"/>
    <w:rsid w:val="0072602D"/>
    <w:rsid w:val="00726032"/>
    <w:rsid w:val="00726149"/>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D81"/>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0E"/>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69"/>
    <w:rsid w:val="007447BB"/>
    <w:rsid w:val="007447D6"/>
    <w:rsid w:val="007449BA"/>
    <w:rsid w:val="00744C2A"/>
    <w:rsid w:val="00744C8B"/>
    <w:rsid w:val="00744CEA"/>
    <w:rsid w:val="0074528E"/>
    <w:rsid w:val="007453A0"/>
    <w:rsid w:val="007454F2"/>
    <w:rsid w:val="00745591"/>
    <w:rsid w:val="0074576D"/>
    <w:rsid w:val="00745850"/>
    <w:rsid w:val="00745867"/>
    <w:rsid w:val="00745B92"/>
    <w:rsid w:val="00745BB4"/>
    <w:rsid w:val="00745CE0"/>
    <w:rsid w:val="00745D1B"/>
    <w:rsid w:val="00746246"/>
    <w:rsid w:val="007463FC"/>
    <w:rsid w:val="0074644C"/>
    <w:rsid w:val="00746566"/>
    <w:rsid w:val="00746795"/>
    <w:rsid w:val="00746AA3"/>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17"/>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8"/>
    <w:rsid w:val="00753BED"/>
    <w:rsid w:val="00753F40"/>
    <w:rsid w:val="00753F99"/>
    <w:rsid w:val="0075401E"/>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10F"/>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419"/>
    <w:rsid w:val="00773645"/>
    <w:rsid w:val="00773677"/>
    <w:rsid w:val="0077380A"/>
    <w:rsid w:val="007738D5"/>
    <w:rsid w:val="007739FB"/>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AC6"/>
    <w:rsid w:val="00785F28"/>
    <w:rsid w:val="00786065"/>
    <w:rsid w:val="007860B1"/>
    <w:rsid w:val="0078613E"/>
    <w:rsid w:val="00786223"/>
    <w:rsid w:val="00786308"/>
    <w:rsid w:val="00786449"/>
    <w:rsid w:val="007869E2"/>
    <w:rsid w:val="00786EFA"/>
    <w:rsid w:val="0078703D"/>
    <w:rsid w:val="0078705C"/>
    <w:rsid w:val="007870A1"/>
    <w:rsid w:val="007871B9"/>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4D"/>
    <w:rsid w:val="0079107A"/>
    <w:rsid w:val="00791228"/>
    <w:rsid w:val="00791414"/>
    <w:rsid w:val="00791483"/>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CA5"/>
    <w:rsid w:val="007A2D99"/>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6E9"/>
    <w:rsid w:val="007A76F3"/>
    <w:rsid w:val="007A7814"/>
    <w:rsid w:val="007A7864"/>
    <w:rsid w:val="007A79E8"/>
    <w:rsid w:val="007A7A1B"/>
    <w:rsid w:val="007A7A8D"/>
    <w:rsid w:val="007A7B62"/>
    <w:rsid w:val="007A7BA8"/>
    <w:rsid w:val="007A7C45"/>
    <w:rsid w:val="007A7D8C"/>
    <w:rsid w:val="007A7F0A"/>
    <w:rsid w:val="007A7F35"/>
    <w:rsid w:val="007B00E9"/>
    <w:rsid w:val="007B0153"/>
    <w:rsid w:val="007B02E8"/>
    <w:rsid w:val="007B034E"/>
    <w:rsid w:val="007B03EA"/>
    <w:rsid w:val="007B068A"/>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A58"/>
    <w:rsid w:val="007B5C32"/>
    <w:rsid w:val="007B5D19"/>
    <w:rsid w:val="007B5D6D"/>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0FD3"/>
    <w:rsid w:val="007C1123"/>
    <w:rsid w:val="007C122F"/>
    <w:rsid w:val="007C1241"/>
    <w:rsid w:val="007C12C7"/>
    <w:rsid w:val="007C1426"/>
    <w:rsid w:val="007C1482"/>
    <w:rsid w:val="007C16AC"/>
    <w:rsid w:val="007C16FD"/>
    <w:rsid w:val="007C17A2"/>
    <w:rsid w:val="007C19F5"/>
    <w:rsid w:val="007C1A58"/>
    <w:rsid w:val="007C1BBF"/>
    <w:rsid w:val="007C1C98"/>
    <w:rsid w:val="007C1DDE"/>
    <w:rsid w:val="007C1F0F"/>
    <w:rsid w:val="007C21C6"/>
    <w:rsid w:val="007C2204"/>
    <w:rsid w:val="007C23F7"/>
    <w:rsid w:val="007C25DC"/>
    <w:rsid w:val="007C272D"/>
    <w:rsid w:val="007C282C"/>
    <w:rsid w:val="007C2A73"/>
    <w:rsid w:val="007C2A8E"/>
    <w:rsid w:val="007C2AA0"/>
    <w:rsid w:val="007C2C41"/>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36"/>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1"/>
    <w:rsid w:val="007D0F82"/>
    <w:rsid w:val="007D0FA7"/>
    <w:rsid w:val="007D1042"/>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26"/>
    <w:rsid w:val="007D523F"/>
    <w:rsid w:val="007D53AC"/>
    <w:rsid w:val="007D53B7"/>
    <w:rsid w:val="007D5626"/>
    <w:rsid w:val="007D57A2"/>
    <w:rsid w:val="007D57B1"/>
    <w:rsid w:val="007D583F"/>
    <w:rsid w:val="007D5B27"/>
    <w:rsid w:val="007D5C6E"/>
    <w:rsid w:val="007D5F64"/>
    <w:rsid w:val="007D5FD0"/>
    <w:rsid w:val="007D60B2"/>
    <w:rsid w:val="007D6119"/>
    <w:rsid w:val="007D61ED"/>
    <w:rsid w:val="007D63FF"/>
    <w:rsid w:val="007D64B6"/>
    <w:rsid w:val="007D67A3"/>
    <w:rsid w:val="007D68C4"/>
    <w:rsid w:val="007D696A"/>
    <w:rsid w:val="007D6CEF"/>
    <w:rsid w:val="007D6F8E"/>
    <w:rsid w:val="007D70D6"/>
    <w:rsid w:val="007D720B"/>
    <w:rsid w:val="007D7306"/>
    <w:rsid w:val="007D7454"/>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23"/>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BFD"/>
    <w:rsid w:val="00806C1E"/>
    <w:rsid w:val="00806D41"/>
    <w:rsid w:val="00806DC0"/>
    <w:rsid w:val="00806DEF"/>
    <w:rsid w:val="00806F53"/>
    <w:rsid w:val="00807088"/>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7AB"/>
    <w:rsid w:val="0081497E"/>
    <w:rsid w:val="008149BF"/>
    <w:rsid w:val="00814B4F"/>
    <w:rsid w:val="00814B51"/>
    <w:rsid w:val="00814C71"/>
    <w:rsid w:val="00814EF5"/>
    <w:rsid w:val="00814FD1"/>
    <w:rsid w:val="008150B2"/>
    <w:rsid w:val="00815571"/>
    <w:rsid w:val="0081567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AD3"/>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323"/>
    <w:rsid w:val="008354E4"/>
    <w:rsid w:val="00835576"/>
    <w:rsid w:val="008355A0"/>
    <w:rsid w:val="008355FA"/>
    <w:rsid w:val="00835689"/>
    <w:rsid w:val="00835881"/>
    <w:rsid w:val="008359B7"/>
    <w:rsid w:val="00835A13"/>
    <w:rsid w:val="00835ACA"/>
    <w:rsid w:val="00835CA8"/>
    <w:rsid w:val="00835DC7"/>
    <w:rsid w:val="00835F1D"/>
    <w:rsid w:val="00836041"/>
    <w:rsid w:val="0083625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75B"/>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2ED"/>
    <w:rsid w:val="008472FF"/>
    <w:rsid w:val="0084741E"/>
    <w:rsid w:val="008475A8"/>
    <w:rsid w:val="00847BA9"/>
    <w:rsid w:val="00847BFC"/>
    <w:rsid w:val="00847C24"/>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D8"/>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5C"/>
    <w:rsid w:val="008543D5"/>
    <w:rsid w:val="00854445"/>
    <w:rsid w:val="00854468"/>
    <w:rsid w:val="008545A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DEB"/>
    <w:rsid w:val="00857E06"/>
    <w:rsid w:val="00857E2D"/>
    <w:rsid w:val="00857F75"/>
    <w:rsid w:val="00857FA6"/>
    <w:rsid w:val="00857FEE"/>
    <w:rsid w:val="00857FFC"/>
    <w:rsid w:val="008600E8"/>
    <w:rsid w:val="0086019F"/>
    <w:rsid w:val="008604D9"/>
    <w:rsid w:val="00860656"/>
    <w:rsid w:val="00860688"/>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A4"/>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2BD"/>
    <w:rsid w:val="00866453"/>
    <w:rsid w:val="00866579"/>
    <w:rsid w:val="008666CD"/>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4C"/>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B"/>
    <w:rsid w:val="008821F9"/>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3B5"/>
    <w:rsid w:val="0088648C"/>
    <w:rsid w:val="008865F4"/>
    <w:rsid w:val="0088661C"/>
    <w:rsid w:val="00886794"/>
    <w:rsid w:val="008867D6"/>
    <w:rsid w:val="00886B80"/>
    <w:rsid w:val="00886B94"/>
    <w:rsid w:val="00886DB6"/>
    <w:rsid w:val="00886F93"/>
    <w:rsid w:val="008870E5"/>
    <w:rsid w:val="0088735F"/>
    <w:rsid w:val="0088738F"/>
    <w:rsid w:val="008873DC"/>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52B"/>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B7F"/>
    <w:rsid w:val="00897C22"/>
    <w:rsid w:val="00897E2B"/>
    <w:rsid w:val="00897EED"/>
    <w:rsid w:val="00897F0C"/>
    <w:rsid w:val="008A005B"/>
    <w:rsid w:val="008A04A7"/>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15E"/>
    <w:rsid w:val="008A2226"/>
    <w:rsid w:val="008A2229"/>
    <w:rsid w:val="008A224E"/>
    <w:rsid w:val="008A237B"/>
    <w:rsid w:val="008A2391"/>
    <w:rsid w:val="008A25D5"/>
    <w:rsid w:val="008A2660"/>
    <w:rsid w:val="008A2712"/>
    <w:rsid w:val="008A2715"/>
    <w:rsid w:val="008A2745"/>
    <w:rsid w:val="008A290B"/>
    <w:rsid w:val="008A2AB4"/>
    <w:rsid w:val="008A2E93"/>
    <w:rsid w:val="008A2ED1"/>
    <w:rsid w:val="008A2F3B"/>
    <w:rsid w:val="008A3160"/>
    <w:rsid w:val="008A3241"/>
    <w:rsid w:val="008A3480"/>
    <w:rsid w:val="008A350B"/>
    <w:rsid w:val="008A3ABE"/>
    <w:rsid w:val="008A3E98"/>
    <w:rsid w:val="008A4082"/>
    <w:rsid w:val="008A432D"/>
    <w:rsid w:val="008A44BE"/>
    <w:rsid w:val="008A46C9"/>
    <w:rsid w:val="008A49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F0"/>
    <w:rsid w:val="008B65CF"/>
    <w:rsid w:val="008B6832"/>
    <w:rsid w:val="008B6F75"/>
    <w:rsid w:val="008B7023"/>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516"/>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DB"/>
    <w:rsid w:val="008D5163"/>
    <w:rsid w:val="008D5239"/>
    <w:rsid w:val="008D5513"/>
    <w:rsid w:val="008D57C1"/>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0D2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70"/>
    <w:rsid w:val="008E5DC1"/>
    <w:rsid w:val="008E628D"/>
    <w:rsid w:val="008E663E"/>
    <w:rsid w:val="008E6C96"/>
    <w:rsid w:val="008E7038"/>
    <w:rsid w:val="008E70A4"/>
    <w:rsid w:val="008E71F2"/>
    <w:rsid w:val="008E7321"/>
    <w:rsid w:val="008E73F8"/>
    <w:rsid w:val="008E7436"/>
    <w:rsid w:val="008E764A"/>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D0"/>
    <w:rsid w:val="008F33D5"/>
    <w:rsid w:val="008F35FA"/>
    <w:rsid w:val="008F3623"/>
    <w:rsid w:val="008F36BA"/>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82"/>
    <w:rsid w:val="008F77F0"/>
    <w:rsid w:val="008F78D6"/>
    <w:rsid w:val="008F7E1C"/>
    <w:rsid w:val="008F7EF4"/>
    <w:rsid w:val="00900128"/>
    <w:rsid w:val="00900373"/>
    <w:rsid w:val="00900401"/>
    <w:rsid w:val="00900451"/>
    <w:rsid w:val="009008F1"/>
    <w:rsid w:val="00900A57"/>
    <w:rsid w:val="00900C1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50"/>
    <w:rsid w:val="00906319"/>
    <w:rsid w:val="0090642A"/>
    <w:rsid w:val="009064DA"/>
    <w:rsid w:val="0090678D"/>
    <w:rsid w:val="00906790"/>
    <w:rsid w:val="009067C4"/>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100AF"/>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761"/>
    <w:rsid w:val="00912876"/>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72B"/>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B3C"/>
    <w:rsid w:val="00917C07"/>
    <w:rsid w:val="0092006D"/>
    <w:rsid w:val="009200A3"/>
    <w:rsid w:val="009200E4"/>
    <w:rsid w:val="0092040A"/>
    <w:rsid w:val="00920568"/>
    <w:rsid w:val="00920863"/>
    <w:rsid w:val="0092086A"/>
    <w:rsid w:val="00920962"/>
    <w:rsid w:val="00920989"/>
    <w:rsid w:val="00920A27"/>
    <w:rsid w:val="00920BCA"/>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44"/>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8B3"/>
    <w:rsid w:val="00924B20"/>
    <w:rsid w:val="00924C41"/>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993"/>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0CBB"/>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954"/>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708"/>
    <w:rsid w:val="00975ADB"/>
    <w:rsid w:val="00975B9D"/>
    <w:rsid w:val="00975C61"/>
    <w:rsid w:val="00975DCB"/>
    <w:rsid w:val="00975FA3"/>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5"/>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539"/>
    <w:rsid w:val="0098562A"/>
    <w:rsid w:val="00985630"/>
    <w:rsid w:val="00985716"/>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1E"/>
    <w:rsid w:val="00990086"/>
    <w:rsid w:val="009900AC"/>
    <w:rsid w:val="00990241"/>
    <w:rsid w:val="0099027A"/>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7C"/>
    <w:rsid w:val="009924A3"/>
    <w:rsid w:val="0099270D"/>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1D7"/>
    <w:rsid w:val="009A438C"/>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FC"/>
    <w:rsid w:val="009A54DF"/>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91"/>
    <w:rsid w:val="009B19E7"/>
    <w:rsid w:val="009B1C48"/>
    <w:rsid w:val="009B1DC5"/>
    <w:rsid w:val="009B1E9B"/>
    <w:rsid w:val="009B1E9E"/>
    <w:rsid w:val="009B2278"/>
    <w:rsid w:val="009B2467"/>
    <w:rsid w:val="009B257D"/>
    <w:rsid w:val="009B2597"/>
    <w:rsid w:val="009B26A4"/>
    <w:rsid w:val="009B2B1E"/>
    <w:rsid w:val="009B2B60"/>
    <w:rsid w:val="009B2B97"/>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A25"/>
    <w:rsid w:val="009C6B0A"/>
    <w:rsid w:val="009C6BA5"/>
    <w:rsid w:val="009C6C48"/>
    <w:rsid w:val="009C6CA8"/>
    <w:rsid w:val="009C6DFC"/>
    <w:rsid w:val="009C6FB0"/>
    <w:rsid w:val="009C6FBC"/>
    <w:rsid w:val="009C71A7"/>
    <w:rsid w:val="009C71DB"/>
    <w:rsid w:val="009C7293"/>
    <w:rsid w:val="009C72A5"/>
    <w:rsid w:val="009C72AE"/>
    <w:rsid w:val="009C7369"/>
    <w:rsid w:val="009C7387"/>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5B2"/>
    <w:rsid w:val="009D2718"/>
    <w:rsid w:val="009D2867"/>
    <w:rsid w:val="009D2971"/>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45D"/>
    <w:rsid w:val="009D5578"/>
    <w:rsid w:val="009D5861"/>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0D53"/>
    <w:rsid w:val="009E0E67"/>
    <w:rsid w:val="009E12A5"/>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0E0"/>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298"/>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6F67"/>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E7F"/>
    <w:rsid w:val="00A47F5D"/>
    <w:rsid w:val="00A501F1"/>
    <w:rsid w:val="00A50507"/>
    <w:rsid w:val="00A5065E"/>
    <w:rsid w:val="00A50820"/>
    <w:rsid w:val="00A508B0"/>
    <w:rsid w:val="00A508C4"/>
    <w:rsid w:val="00A509CD"/>
    <w:rsid w:val="00A50D53"/>
    <w:rsid w:val="00A5125E"/>
    <w:rsid w:val="00A512EA"/>
    <w:rsid w:val="00A51654"/>
    <w:rsid w:val="00A51772"/>
    <w:rsid w:val="00A51817"/>
    <w:rsid w:val="00A51C42"/>
    <w:rsid w:val="00A51C64"/>
    <w:rsid w:val="00A51C95"/>
    <w:rsid w:val="00A51D25"/>
    <w:rsid w:val="00A52165"/>
    <w:rsid w:val="00A52742"/>
    <w:rsid w:val="00A52B58"/>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6F10"/>
    <w:rsid w:val="00A57147"/>
    <w:rsid w:val="00A5739A"/>
    <w:rsid w:val="00A573B4"/>
    <w:rsid w:val="00A57471"/>
    <w:rsid w:val="00A574C8"/>
    <w:rsid w:val="00A5768E"/>
    <w:rsid w:val="00A577A7"/>
    <w:rsid w:val="00A57F24"/>
    <w:rsid w:val="00A60377"/>
    <w:rsid w:val="00A60388"/>
    <w:rsid w:val="00A60402"/>
    <w:rsid w:val="00A60508"/>
    <w:rsid w:val="00A6050F"/>
    <w:rsid w:val="00A6069B"/>
    <w:rsid w:val="00A60749"/>
    <w:rsid w:val="00A60900"/>
    <w:rsid w:val="00A6090E"/>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2"/>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A0C"/>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711"/>
    <w:rsid w:val="00A737C6"/>
    <w:rsid w:val="00A7386F"/>
    <w:rsid w:val="00A7390A"/>
    <w:rsid w:val="00A73B1E"/>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2EE"/>
    <w:rsid w:val="00A765AE"/>
    <w:rsid w:val="00A76627"/>
    <w:rsid w:val="00A768C8"/>
    <w:rsid w:val="00A76ED2"/>
    <w:rsid w:val="00A7713F"/>
    <w:rsid w:val="00A77192"/>
    <w:rsid w:val="00A776EE"/>
    <w:rsid w:val="00A77799"/>
    <w:rsid w:val="00A77997"/>
    <w:rsid w:val="00A77D2E"/>
    <w:rsid w:val="00A77E0F"/>
    <w:rsid w:val="00A80014"/>
    <w:rsid w:val="00A800D6"/>
    <w:rsid w:val="00A803A4"/>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319"/>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41"/>
    <w:rsid w:val="00A93A8E"/>
    <w:rsid w:val="00A93D05"/>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7A6"/>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57"/>
    <w:rsid w:val="00AA25C8"/>
    <w:rsid w:val="00AA26A8"/>
    <w:rsid w:val="00AA26C6"/>
    <w:rsid w:val="00AA2972"/>
    <w:rsid w:val="00AA2C32"/>
    <w:rsid w:val="00AA2EDB"/>
    <w:rsid w:val="00AA2F22"/>
    <w:rsid w:val="00AA2F60"/>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33"/>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A48"/>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ABF"/>
    <w:rsid w:val="00AB6B36"/>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13F"/>
    <w:rsid w:val="00AC72B7"/>
    <w:rsid w:val="00AC743E"/>
    <w:rsid w:val="00AC7509"/>
    <w:rsid w:val="00AC752B"/>
    <w:rsid w:val="00AC7562"/>
    <w:rsid w:val="00AC7626"/>
    <w:rsid w:val="00AC7650"/>
    <w:rsid w:val="00AC776B"/>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6B"/>
    <w:rsid w:val="00AD48B3"/>
    <w:rsid w:val="00AD493F"/>
    <w:rsid w:val="00AD4954"/>
    <w:rsid w:val="00AD4A19"/>
    <w:rsid w:val="00AD4BDC"/>
    <w:rsid w:val="00AD4C68"/>
    <w:rsid w:val="00AD4D8B"/>
    <w:rsid w:val="00AD4D94"/>
    <w:rsid w:val="00AD5154"/>
    <w:rsid w:val="00AD55CE"/>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B39"/>
    <w:rsid w:val="00AE0C21"/>
    <w:rsid w:val="00AE0CA4"/>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1C"/>
    <w:rsid w:val="00AE4C7E"/>
    <w:rsid w:val="00AE4D33"/>
    <w:rsid w:val="00AE4E2E"/>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00B"/>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0EDE"/>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11"/>
    <w:rsid w:val="00B17F33"/>
    <w:rsid w:val="00B17F61"/>
    <w:rsid w:val="00B17F9C"/>
    <w:rsid w:val="00B200CF"/>
    <w:rsid w:val="00B201A1"/>
    <w:rsid w:val="00B20600"/>
    <w:rsid w:val="00B20780"/>
    <w:rsid w:val="00B208A6"/>
    <w:rsid w:val="00B20AF8"/>
    <w:rsid w:val="00B20C53"/>
    <w:rsid w:val="00B20DAD"/>
    <w:rsid w:val="00B20DCA"/>
    <w:rsid w:val="00B20E07"/>
    <w:rsid w:val="00B20E08"/>
    <w:rsid w:val="00B212E7"/>
    <w:rsid w:val="00B2155C"/>
    <w:rsid w:val="00B21764"/>
    <w:rsid w:val="00B217FC"/>
    <w:rsid w:val="00B21AE7"/>
    <w:rsid w:val="00B21B27"/>
    <w:rsid w:val="00B21C29"/>
    <w:rsid w:val="00B21CE8"/>
    <w:rsid w:val="00B21F5F"/>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07C"/>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D76"/>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36"/>
    <w:rsid w:val="00B32751"/>
    <w:rsid w:val="00B32A1E"/>
    <w:rsid w:val="00B32AC6"/>
    <w:rsid w:val="00B32B2E"/>
    <w:rsid w:val="00B32B61"/>
    <w:rsid w:val="00B32B86"/>
    <w:rsid w:val="00B32C45"/>
    <w:rsid w:val="00B330D1"/>
    <w:rsid w:val="00B331D2"/>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07CE"/>
    <w:rsid w:val="00B50AF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DB9"/>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188"/>
    <w:rsid w:val="00B62249"/>
    <w:rsid w:val="00B622CE"/>
    <w:rsid w:val="00B62425"/>
    <w:rsid w:val="00B6249F"/>
    <w:rsid w:val="00B624CB"/>
    <w:rsid w:val="00B62576"/>
    <w:rsid w:val="00B62759"/>
    <w:rsid w:val="00B62906"/>
    <w:rsid w:val="00B62B99"/>
    <w:rsid w:val="00B6344C"/>
    <w:rsid w:val="00B6376E"/>
    <w:rsid w:val="00B63CD1"/>
    <w:rsid w:val="00B63FD2"/>
    <w:rsid w:val="00B64172"/>
    <w:rsid w:val="00B641A1"/>
    <w:rsid w:val="00B64272"/>
    <w:rsid w:val="00B64334"/>
    <w:rsid w:val="00B64704"/>
    <w:rsid w:val="00B6472C"/>
    <w:rsid w:val="00B64A5D"/>
    <w:rsid w:val="00B64C81"/>
    <w:rsid w:val="00B65019"/>
    <w:rsid w:val="00B650CC"/>
    <w:rsid w:val="00B6516E"/>
    <w:rsid w:val="00B6521C"/>
    <w:rsid w:val="00B6540C"/>
    <w:rsid w:val="00B655EE"/>
    <w:rsid w:val="00B657EA"/>
    <w:rsid w:val="00B6587E"/>
    <w:rsid w:val="00B658FB"/>
    <w:rsid w:val="00B6594F"/>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4B1"/>
    <w:rsid w:val="00B7058B"/>
    <w:rsid w:val="00B706F8"/>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A52"/>
    <w:rsid w:val="00B71B35"/>
    <w:rsid w:val="00B71C76"/>
    <w:rsid w:val="00B71D19"/>
    <w:rsid w:val="00B71E1B"/>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778"/>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6A5"/>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1F25"/>
    <w:rsid w:val="00BA202F"/>
    <w:rsid w:val="00BA20E2"/>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03"/>
    <w:rsid w:val="00BA6D36"/>
    <w:rsid w:val="00BA6DE5"/>
    <w:rsid w:val="00BA6E34"/>
    <w:rsid w:val="00BA6F94"/>
    <w:rsid w:val="00BA724D"/>
    <w:rsid w:val="00BA725B"/>
    <w:rsid w:val="00BA74D9"/>
    <w:rsid w:val="00BA757B"/>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63"/>
    <w:rsid w:val="00BC2EC4"/>
    <w:rsid w:val="00BC2F12"/>
    <w:rsid w:val="00BC31E9"/>
    <w:rsid w:val="00BC34F8"/>
    <w:rsid w:val="00BC3663"/>
    <w:rsid w:val="00BC36DA"/>
    <w:rsid w:val="00BC3765"/>
    <w:rsid w:val="00BC37E7"/>
    <w:rsid w:val="00BC38F4"/>
    <w:rsid w:val="00BC3A55"/>
    <w:rsid w:val="00BC3D02"/>
    <w:rsid w:val="00BC3D95"/>
    <w:rsid w:val="00BC40BF"/>
    <w:rsid w:val="00BC4851"/>
    <w:rsid w:val="00BC485B"/>
    <w:rsid w:val="00BC49B4"/>
    <w:rsid w:val="00BC4A25"/>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C3"/>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792"/>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F6E"/>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645"/>
    <w:rsid w:val="00BE2771"/>
    <w:rsid w:val="00BE29A4"/>
    <w:rsid w:val="00BE2AA9"/>
    <w:rsid w:val="00BE2B55"/>
    <w:rsid w:val="00BE2C9B"/>
    <w:rsid w:val="00BE2E65"/>
    <w:rsid w:val="00BE2F35"/>
    <w:rsid w:val="00BE303B"/>
    <w:rsid w:val="00BE3661"/>
    <w:rsid w:val="00BE36BD"/>
    <w:rsid w:val="00BE3765"/>
    <w:rsid w:val="00BE3788"/>
    <w:rsid w:val="00BE384C"/>
    <w:rsid w:val="00BE386C"/>
    <w:rsid w:val="00BE3965"/>
    <w:rsid w:val="00BE3B7F"/>
    <w:rsid w:val="00BE3C20"/>
    <w:rsid w:val="00BE3CEA"/>
    <w:rsid w:val="00BE3D89"/>
    <w:rsid w:val="00BE4022"/>
    <w:rsid w:val="00BE4081"/>
    <w:rsid w:val="00BE422B"/>
    <w:rsid w:val="00BE42F5"/>
    <w:rsid w:val="00BE4567"/>
    <w:rsid w:val="00BE45A2"/>
    <w:rsid w:val="00BE477C"/>
    <w:rsid w:val="00BE4946"/>
    <w:rsid w:val="00BE4962"/>
    <w:rsid w:val="00BE4B3E"/>
    <w:rsid w:val="00BE4B86"/>
    <w:rsid w:val="00BE4D81"/>
    <w:rsid w:val="00BE4EAF"/>
    <w:rsid w:val="00BE500B"/>
    <w:rsid w:val="00BE50EC"/>
    <w:rsid w:val="00BE518B"/>
    <w:rsid w:val="00BE51E0"/>
    <w:rsid w:val="00BE5231"/>
    <w:rsid w:val="00BE532C"/>
    <w:rsid w:val="00BE5426"/>
    <w:rsid w:val="00BE54A4"/>
    <w:rsid w:val="00BE5586"/>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E6E"/>
    <w:rsid w:val="00BF1FD8"/>
    <w:rsid w:val="00BF2149"/>
    <w:rsid w:val="00BF2334"/>
    <w:rsid w:val="00BF23A8"/>
    <w:rsid w:val="00BF2410"/>
    <w:rsid w:val="00BF258C"/>
    <w:rsid w:val="00BF26C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3F"/>
    <w:rsid w:val="00BF3F5B"/>
    <w:rsid w:val="00BF3F64"/>
    <w:rsid w:val="00BF3F9B"/>
    <w:rsid w:val="00BF40AB"/>
    <w:rsid w:val="00BF41FE"/>
    <w:rsid w:val="00BF43C3"/>
    <w:rsid w:val="00BF45A4"/>
    <w:rsid w:val="00BF46CB"/>
    <w:rsid w:val="00BF475D"/>
    <w:rsid w:val="00BF486F"/>
    <w:rsid w:val="00BF48C3"/>
    <w:rsid w:val="00BF48EF"/>
    <w:rsid w:val="00BF4965"/>
    <w:rsid w:val="00BF4A7B"/>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CAD"/>
    <w:rsid w:val="00BF6D62"/>
    <w:rsid w:val="00BF6E02"/>
    <w:rsid w:val="00BF708C"/>
    <w:rsid w:val="00BF7300"/>
    <w:rsid w:val="00BF73C9"/>
    <w:rsid w:val="00BF73EA"/>
    <w:rsid w:val="00BF7785"/>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047"/>
    <w:rsid w:val="00C113C9"/>
    <w:rsid w:val="00C11490"/>
    <w:rsid w:val="00C117AC"/>
    <w:rsid w:val="00C117B9"/>
    <w:rsid w:val="00C11F43"/>
    <w:rsid w:val="00C1224C"/>
    <w:rsid w:val="00C122B8"/>
    <w:rsid w:val="00C122CF"/>
    <w:rsid w:val="00C12510"/>
    <w:rsid w:val="00C125E4"/>
    <w:rsid w:val="00C125FB"/>
    <w:rsid w:val="00C1261A"/>
    <w:rsid w:val="00C1263C"/>
    <w:rsid w:val="00C12691"/>
    <w:rsid w:val="00C12854"/>
    <w:rsid w:val="00C129BF"/>
    <w:rsid w:val="00C12AAD"/>
    <w:rsid w:val="00C12D91"/>
    <w:rsid w:val="00C13089"/>
    <w:rsid w:val="00C1342C"/>
    <w:rsid w:val="00C13457"/>
    <w:rsid w:val="00C13580"/>
    <w:rsid w:val="00C13860"/>
    <w:rsid w:val="00C139DE"/>
    <w:rsid w:val="00C13AF4"/>
    <w:rsid w:val="00C13B89"/>
    <w:rsid w:val="00C13B96"/>
    <w:rsid w:val="00C13BE7"/>
    <w:rsid w:val="00C13C26"/>
    <w:rsid w:val="00C13FCD"/>
    <w:rsid w:val="00C141A6"/>
    <w:rsid w:val="00C143D8"/>
    <w:rsid w:val="00C14C23"/>
    <w:rsid w:val="00C15027"/>
    <w:rsid w:val="00C15143"/>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39"/>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4E6"/>
    <w:rsid w:val="00C335ED"/>
    <w:rsid w:val="00C3364E"/>
    <w:rsid w:val="00C337BD"/>
    <w:rsid w:val="00C33960"/>
    <w:rsid w:val="00C33D5C"/>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DB"/>
    <w:rsid w:val="00C375FC"/>
    <w:rsid w:val="00C3772D"/>
    <w:rsid w:val="00C377C6"/>
    <w:rsid w:val="00C37819"/>
    <w:rsid w:val="00C37867"/>
    <w:rsid w:val="00C37962"/>
    <w:rsid w:val="00C37BDE"/>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085"/>
    <w:rsid w:val="00C44512"/>
    <w:rsid w:val="00C445E4"/>
    <w:rsid w:val="00C446AE"/>
    <w:rsid w:val="00C4495A"/>
    <w:rsid w:val="00C44A7F"/>
    <w:rsid w:val="00C44B93"/>
    <w:rsid w:val="00C44C84"/>
    <w:rsid w:val="00C44F35"/>
    <w:rsid w:val="00C451B1"/>
    <w:rsid w:val="00C4524E"/>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C20"/>
    <w:rsid w:val="00C47CEE"/>
    <w:rsid w:val="00C47DE8"/>
    <w:rsid w:val="00C47F3A"/>
    <w:rsid w:val="00C47FE9"/>
    <w:rsid w:val="00C47FF9"/>
    <w:rsid w:val="00C502BA"/>
    <w:rsid w:val="00C5054D"/>
    <w:rsid w:val="00C5059C"/>
    <w:rsid w:val="00C5075F"/>
    <w:rsid w:val="00C508BA"/>
    <w:rsid w:val="00C50902"/>
    <w:rsid w:val="00C50978"/>
    <w:rsid w:val="00C50B25"/>
    <w:rsid w:val="00C50C92"/>
    <w:rsid w:val="00C50EAB"/>
    <w:rsid w:val="00C512AE"/>
    <w:rsid w:val="00C51574"/>
    <w:rsid w:val="00C518FC"/>
    <w:rsid w:val="00C51909"/>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888"/>
    <w:rsid w:val="00C83980"/>
    <w:rsid w:val="00C83A63"/>
    <w:rsid w:val="00C83B2B"/>
    <w:rsid w:val="00C83BAF"/>
    <w:rsid w:val="00C83C13"/>
    <w:rsid w:val="00C83C3B"/>
    <w:rsid w:val="00C83DA9"/>
    <w:rsid w:val="00C83E5E"/>
    <w:rsid w:val="00C8440F"/>
    <w:rsid w:val="00C8456A"/>
    <w:rsid w:val="00C845F9"/>
    <w:rsid w:val="00C84688"/>
    <w:rsid w:val="00C84B02"/>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1B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21"/>
    <w:rsid w:val="00C92FE5"/>
    <w:rsid w:val="00C93315"/>
    <w:rsid w:val="00C9331B"/>
    <w:rsid w:val="00C93550"/>
    <w:rsid w:val="00C93586"/>
    <w:rsid w:val="00C9382C"/>
    <w:rsid w:val="00C93920"/>
    <w:rsid w:val="00C9393E"/>
    <w:rsid w:val="00C93B44"/>
    <w:rsid w:val="00C93CA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ABF"/>
    <w:rsid w:val="00CA4F84"/>
    <w:rsid w:val="00CA5221"/>
    <w:rsid w:val="00CA538E"/>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DFC"/>
    <w:rsid w:val="00CA6EDB"/>
    <w:rsid w:val="00CA752B"/>
    <w:rsid w:val="00CA757B"/>
    <w:rsid w:val="00CA75DD"/>
    <w:rsid w:val="00CA7730"/>
    <w:rsid w:val="00CA7873"/>
    <w:rsid w:val="00CA7A73"/>
    <w:rsid w:val="00CA7E00"/>
    <w:rsid w:val="00CA7F4D"/>
    <w:rsid w:val="00CB0039"/>
    <w:rsid w:val="00CB0253"/>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2EEF"/>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7EE"/>
    <w:rsid w:val="00CB5B2E"/>
    <w:rsid w:val="00CB5B9D"/>
    <w:rsid w:val="00CB5C50"/>
    <w:rsid w:val="00CB5D9F"/>
    <w:rsid w:val="00CB5F02"/>
    <w:rsid w:val="00CB6113"/>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7CD"/>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6CD3"/>
    <w:rsid w:val="00CC7025"/>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D69"/>
    <w:rsid w:val="00CD2EAA"/>
    <w:rsid w:val="00CD3101"/>
    <w:rsid w:val="00CD3147"/>
    <w:rsid w:val="00CD342D"/>
    <w:rsid w:val="00CD3561"/>
    <w:rsid w:val="00CD35F6"/>
    <w:rsid w:val="00CD3866"/>
    <w:rsid w:val="00CD3925"/>
    <w:rsid w:val="00CD396A"/>
    <w:rsid w:val="00CD3FB3"/>
    <w:rsid w:val="00CD41D3"/>
    <w:rsid w:val="00CD44D4"/>
    <w:rsid w:val="00CD4504"/>
    <w:rsid w:val="00CD459E"/>
    <w:rsid w:val="00CD46BC"/>
    <w:rsid w:val="00CD4701"/>
    <w:rsid w:val="00CD4849"/>
    <w:rsid w:val="00CD4A08"/>
    <w:rsid w:val="00CD4A13"/>
    <w:rsid w:val="00CD4B1B"/>
    <w:rsid w:val="00CD4ED2"/>
    <w:rsid w:val="00CD5035"/>
    <w:rsid w:val="00CD50C1"/>
    <w:rsid w:val="00CD52B8"/>
    <w:rsid w:val="00CD58AF"/>
    <w:rsid w:val="00CD58C4"/>
    <w:rsid w:val="00CD5ADF"/>
    <w:rsid w:val="00CD5E43"/>
    <w:rsid w:val="00CD5FBF"/>
    <w:rsid w:val="00CD5FF1"/>
    <w:rsid w:val="00CD635B"/>
    <w:rsid w:val="00CD6391"/>
    <w:rsid w:val="00CD63B4"/>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60A"/>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736"/>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2AC"/>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CAC"/>
    <w:rsid w:val="00CE7DA6"/>
    <w:rsid w:val="00CF0145"/>
    <w:rsid w:val="00CF014A"/>
    <w:rsid w:val="00CF0430"/>
    <w:rsid w:val="00CF0787"/>
    <w:rsid w:val="00CF09B9"/>
    <w:rsid w:val="00CF0BEE"/>
    <w:rsid w:val="00CF0D37"/>
    <w:rsid w:val="00CF0DE8"/>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381"/>
    <w:rsid w:val="00D004BD"/>
    <w:rsid w:val="00D0058E"/>
    <w:rsid w:val="00D00716"/>
    <w:rsid w:val="00D0075E"/>
    <w:rsid w:val="00D007DE"/>
    <w:rsid w:val="00D00A5E"/>
    <w:rsid w:val="00D00B36"/>
    <w:rsid w:val="00D00E02"/>
    <w:rsid w:val="00D00F80"/>
    <w:rsid w:val="00D013F4"/>
    <w:rsid w:val="00D0142C"/>
    <w:rsid w:val="00D01492"/>
    <w:rsid w:val="00D01525"/>
    <w:rsid w:val="00D01555"/>
    <w:rsid w:val="00D015C4"/>
    <w:rsid w:val="00D018DB"/>
    <w:rsid w:val="00D019CA"/>
    <w:rsid w:val="00D01AF0"/>
    <w:rsid w:val="00D01C15"/>
    <w:rsid w:val="00D01C32"/>
    <w:rsid w:val="00D01FAD"/>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1EAC"/>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7C"/>
    <w:rsid w:val="00D1347A"/>
    <w:rsid w:val="00D13666"/>
    <w:rsid w:val="00D137AE"/>
    <w:rsid w:val="00D13831"/>
    <w:rsid w:val="00D13BF4"/>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9C5"/>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007"/>
    <w:rsid w:val="00D373F0"/>
    <w:rsid w:val="00D37582"/>
    <w:rsid w:val="00D376E0"/>
    <w:rsid w:val="00D377EC"/>
    <w:rsid w:val="00D378D5"/>
    <w:rsid w:val="00D37938"/>
    <w:rsid w:val="00D37A4B"/>
    <w:rsid w:val="00D37B46"/>
    <w:rsid w:val="00D37C27"/>
    <w:rsid w:val="00D37C71"/>
    <w:rsid w:val="00D37EFA"/>
    <w:rsid w:val="00D4069E"/>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B57"/>
    <w:rsid w:val="00D53CAD"/>
    <w:rsid w:val="00D53D3B"/>
    <w:rsid w:val="00D53E6C"/>
    <w:rsid w:val="00D53FCC"/>
    <w:rsid w:val="00D53FE5"/>
    <w:rsid w:val="00D5419D"/>
    <w:rsid w:val="00D54424"/>
    <w:rsid w:val="00D545D0"/>
    <w:rsid w:val="00D545EB"/>
    <w:rsid w:val="00D546A1"/>
    <w:rsid w:val="00D54859"/>
    <w:rsid w:val="00D54888"/>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3B0"/>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D46"/>
    <w:rsid w:val="00D70D8D"/>
    <w:rsid w:val="00D70E5F"/>
    <w:rsid w:val="00D71100"/>
    <w:rsid w:val="00D71167"/>
    <w:rsid w:val="00D712A5"/>
    <w:rsid w:val="00D71325"/>
    <w:rsid w:val="00D7147D"/>
    <w:rsid w:val="00D715FB"/>
    <w:rsid w:val="00D71770"/>
    <w:rsid w:val="00D718B1"/>
    <w:rsid w:val="00D718BE"/>
    <w:rsid w:val="00D7191F"/>
    <w:rsid w:val="00D71A7E"/>
    <w:rsid w:val="00D71E98"/>
    <w:rsid w:val="00D71FAB"/>
    <w:rsid w:val="00D71FBE"/>
    <w:rsid w:val="00D7205D"/>
    <w:rsid w:val="00D72151"/>
    <w:rsid w:val="00D72302"/>
    <w:rsid w:val="00D72479"/>
    <w:rsid w:val="00D724D2"/>
    <w:rsid w:val="00D725B6"/>
    <w:rsid w:val="00D72705"/>
    <w:rsid w:val="00D7275E"/>
    <w:rsid w:val="00D727A0"/>
    <w:rsid w:val="00D72955"/>
    <w:rsid w:val="00D7317D"/>
    <w:rsid w:val="00D7355B"/>
    <w:rsid w:val="00D73781"/>
    <w:rsid w:val="00D73786"/>
    <w:rsid w:val="00D73884"/>
    <w:rsid w:val="00D7388F"/>
    <w:rsid w:val="00D738F1"/>
    <w:rsid w:val="00D73907"/>
    <w:rsid w:val="00D73B0B"/>
    <w:rsid w:val="00D73B17"/>
    <w:rsid w:val="00D73B2B"/>
    <w:rsid w:val="00D73BE4"/>
    <w:rsid w:val="00D73FAA"/>
    <w:rsid w:val="00D73FB0"/>
    <w:rsid w:val="00D74182"/>
    <w:rsid w:val="00D7431A"/>
    <w:rsid w:val="00D743BA"/>
    <w:rsid w:val="00D743C9"/>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A8"/>
    <w:rsid w:val="00D77D5F"/>
    <w:rsid w:val="00D77F50"/>
    <w:rsid w:val="00D800C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34C"/>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22"/>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77D"/>
    <w:rsid w:val="00D93C1E"/>
    <w:rsid w:val="00D93F38"/>
    <w:rsid w:val="00D93FAF"/>
    <w:rsid w:val="00D9428C"/>
    <w:rsid w:val="00D943D4"/>
    <w:rsid w:val="00D943DA"/>
    <w:rsid w:val="00D9452E"/>
    <w:rsid w:val="00D945B6"/>
    <w:rsid w:val="00D94619"/>
    <w:rsid w:val="00D947D3"/>
    <w:rsid w:val="00D94B52"/>
    <w:rsid w:val="00D94C42"/>
    <w:rsid w:val="00D94C74"/>
    <w:rsid w:val="00D94CBA"/>
    <w:rsid w:val="00D94EA0"/>
    <w:rsid w:val="00D9508E"/>
    <w:rsid w:val="00D951D1"/>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97FF8"/>
    <w:rsid w:val="00DA0027"/>
    <w:rsid w:val="00DA023F"/>
    <w:rsid w:val="00DA0501"/>
    <w:rsid w:val="00DA05AD"/>
    <w:rsid w:val="00DA066D"/>
    <w:rsid w:val="00DA06FF"/>
    <w:rsid w:val="00DA0843"/>
    <w:rsid w:val="00DA0876"/>
    <w:rsid w:val="00DA0922"/>
    <w:rsid w:val="00DA0D70"/>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2D9C"/>
    <w:rsid w:val="00DA3197"/>
    <w:rsid w:val="00DA3236"/>
    <w:rsid w:val="00DA37E6"/>
    <w:rsid w:val="00DA38FA"/>
    <w:rsid w:val="00DA3A27"/>
    <w:rsid w:val="00DA3B01"/>
    <w:rsid w:val="00DA3DA6"/>
    <w:rsid w:val="00DA3EFE"/>
    <w:rsid w:val="00DA3F13"/>
    <w:rsid w:val="00DA4006"/>
    <w:rsid w:val="00DA412A"/>
    <w:rsid w:val="00DA4229"/>
    <w:rsid w:val="00DA4B9F"/>
    <w:rsid w:val="00DA4DBE"/>
    <w:rsid w:val="00DA4E81"/>
    <w:rsid w:val="00DA4EED"/>
    <w:rsid w:val="00DA52A5"/>
    <w:rsid w:val="00DA5386"/>
    <w:rsid w:val="00DA542E"/>
    <w:rsid w:val="00DA54DA"/>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F57"/>
    <w:rsid w:val="00DB4F6F"/>
    <w:rsid w:val="00DB4F88"/>
    <w:rsid w:val="00DB5175"/>
    <w:rsid w:val="00DB520A"/>
    <w:rsid w:val="00DB5235"/>
    <w:rsid w:val="00DB5273"/>
    <w:rsid w:val="00DB530C"/>
    <w:rsid w:val="00DB5697"/>
    <w:rsid w:val="00DB56C2"/>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66A"/>
    <w:rsid w:val="00DC27CE"/>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4E5"/>
    <w:rsid w:val="00DC44F9"/>
    <w:rsid w:val="00DC4547"/>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3C0"/>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6D"/>
    <w:rsid w:val="00DD5FA7"/>
    <w:rsid w:val="00DD6132"/>
    <w:rsid w:val="00DD6239"/>
    <w:rsid w:val="00DD6431"/>
    <w:rsid w:val="00DD64AC"/>
    <w:rsid w:val="00DD64F3"/>
    <w:rsid w:val="00DD65AD"/>
    <w:rsid w:val="00DD6706"/>
    <w:rsid w:val="00DD685C"/>
    <w:rsid w:val="00DD6B09"/>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1F"/>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43F"/>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DB0"/>
    <w:rsid w:val="00DE5E0A"/>
    <w:rsid w:val="00DE6372"/>
    <w:rsid w:val="00DE64FE"/>
    <w:rsid w:val="00DE65D6"/>
    <w:rsid w:val="00DE66D0"/>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C5D"/>
    <w:rsid w:val="00DF6E9E"/>
    <w:rsid w:val="00DF70BF"/>
    <w:rsid w:val="00DF72D6"/>
    <w:rsid w:val="00DF7353"/>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06A"/>
    <w:rsid w:val="00E11422"/>
    <w:rsid w:val="00E11426"/>
    <w:rsid w:val="00E11461"/>
    <w:rsid w:val="00E11491"/>
    <w:rsid w:val="00E1152F"/>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9BF"/>
    <w:rsid w:val="00E15BB1"/>
    <w:rsid w:val="00E15C85"/>
    <w:rsid w:val="00E15CD1"/>
    <w:rsid w:val="00E15EFF"/>
    <w:rsid w:val="00E16033"/>
    <w:rsid w:val="00E162B8"/>
    <w:rsid w:val="00E1649E"/>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3B3"/>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2EED"/>
    <w:rsid w:val="00E2316D"/>
    <w:rsid w:val="00E231A1"/>
    <w:rsid w:val="00E232FB"/>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5EE"/>
    <w:rsid w:val="00E31622"/>
    <w:rsid w:val="00E316B3"/>
    <w:rsid w:val="00E318B5"/>
    <w:rsid w:val="00E31B9B"/>
    <w:rsid w:val="00E31C1E"/>
    <w:rsid w:val="00E31C52"/>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406"/>
    <w:rsid w:val="00E35425"/>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5E"/>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AE3"/>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88D"/>
    <w:rsid w:val="00E469E8"/>
    <w:rsid w:val="00E46B0E"/>
    <w:rsid w:val="00E46B68"/>
    <w:rsid w:val="00E46DF9"/>
    <w:rsid w:val="00E4720A"/>
    <w:rsid w:val="00E4736B"/>
    <w:rsid w:val="00E477FE"/>
    <w:rsid w:val="00E4781D"/>
    <w:rsid w:val="00E47934"/>
    <w:rsid w:val="00E47A1B"/>
    <w:rsid w:val="00E47BF4"/>
    <w:rsid w:val="00E50151"/>
    <w:rsid w:val="00E502A8"/>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359"/>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DD4"/>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D5D"/>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5F04"/>
    <w:rsid w:val="00E8660C"/>
    <w:rsid w:val="00E8660D"/>
    <w:rsid w:val="00E868D8"/>
    <w:rsid w:val="00E868EE"/>
    <w:rsid w:val="00E869BA"/>
    <w:rsid w:val="00E86AF4"/>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21F"/>
    <w:rsid w:val="00E914C2"/>
    <w:rsid w:val="00E9158F"/>
    <w:rsid w:val="00E91642"/>
    <w:rsid w:val="00E9171D"/>
    <w:rsid w:val="00E917C4"/>
    <w:rsid w:val="00E91952"/>
    <w:rsid w:val="00E91BCE"/>
    <w:rsid w:val="00E91E98"/>
    <w:rsid w:val="00E91F2F"/>
    <w:rsid w:val="00E92141"/>
    <w:rsid w:val="00E922B7"/>
    <w:rsid w:val="00E92381"/>
    <w:rsid w:val="00E92430"/>
    <w:rsid w:val="00E924DB"/>
    <w:rsid w:val="00E92549"/>
    <w:rsid w:val="00E9277D"/>
    <w:rsid w:val="00E92873"/>
    <w:rsid w:val="00E92960"/>
    <w:rsid w:val="00E929AE"/>
    <w:rsid w:val="00E92CFA"/>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7F"/>
    <w:rsid w:val="00E95AC0"/>
    <w:rsid w:val="00E95B7B"/>
    <w:rsid w:val="00E95DCC"/>
    <w:rsid w:val="00E95E70"/>
    <w:rsid w:val="00E95E8E"/>
    <w:rsid w:val="00E9606B"/>
    <w:rsid w:val="00E960A5"/>
    <w:rsid w:val="00E96212"/>
    <w:rsid w:val="00E964E2"/>
    <w:rsid w:val="00E968FB"/>
    <w:rsid w:val="00E96937"/>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235"/>
    <w:rsid w:val="00EB33DF"/>
    <w:rsid w:val="00EB3455"/>
    <w:rsid w:val="00EB3469"/>
    <w:rsid w:val="00EB356D"/>
    <w:rsid w:val="00EB35F1"/>
    <w:rsid w:val="00EB37D8"/>
    <w:rsid w:val="00EB3890"/>
    <w:rsid w:val="00EB3AD2"/>
    <w:rsid w:val="00EB3AF4"/>
    <w:rsid w:val="00EB3B5E"/>
    <w:rsid w:val="00EB3C64"/>
    <w:rsid w:val="00EB3CD9"/>
    <w:rsid w:val="00EB3D48"/>
    <w:rsid w:val="00EB3D5B"/>
    <w:rsid w:val="00EB3E89"/>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9A9"/>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931"/>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03"/>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4E8"/>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D09"/>
    <w:rsid w:val="00EE0EF2"/>
    <w:rsid w:val="00EE0F43"/>
    <w:rsid w:val="00EE0F87"/>
    <w:rsid w:val="00EE107E"/>
    <w:rsid w:val="00EE1192"/>
    <w:rsid w:val="00EE14FA"/>
    <w:rsid w:val="00EE16D2"/>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1F"/>
    <w:rsid w:val="00EE4717"/>
    <w:rsid w:val="00EE4817"/>
    <w:rsid w:val="00EE4869"/>
    <w:rsid w:val="00EE4A3A"/>
    <w:rsid w:val="00EE4B2C"/>
    <w:rsid w:val="00EE4C05"/>
    <w:rsid w:val="00EE4C4A"/>
    <w:rsid w:val="00EE4D8B"/>
    <w:rsid w:val="00EE4EF0"/>
    <w:rsid w:val="00EE4F29"/>
    <w:rsid w:val="00EE4F30"/>
    <w:rsid w:val="00EE50A5"/>
    <w:rsid w:val="00EE51E2"/>
    <w:rsid w:val="00EE52BB"/>
    <w:rsid w:val="00EE550A"/>
    <w:rsid w:val="00EE587E"/>
    <w:rsid w:val="00EE5AAC"/>
    <w:rsid w:val="00EE5CB2"/>
    <w:rsid w:val="00EE5DB8"/>
    <w:rsid w:val="00EE5F26"/>
    <w:rsid w:val="00EE60E8"/>
    <w:rsid w:val="00EE612F"/>
    <w:rsid w:val="00EE61C8"/>
    <w:rsid w:val="00EE630E"/>
    <w:rsid w:val="00EE66A8"/>
    <w:rsid w:val="00EE6A4F"/>
    <w:rsid w:val="00EE6C55"/>
    <w:rsid w:val="00EE6C8A"/>
    <w:rsid w:val="00EE6CDB"/>
    <w:rsid w:val="00EE7075"/>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08B"/>
    <w:rsid w:val="00EF31FD"/>
    <w:rsid w:val="00EF33CA"/>
    <w:rsid w:val="00EF33CC"/>
    <w:rsid w:val="00EF344A"/>
    <w:rsid w:val="00EF383F"/>
    <w:rsid w:val="00EF398A"/>
    <w:rsid w:val="00EF3A21"/>
    <w:rsid w:val="00EF3BEF"/>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FB3"/>
    <w:rsid w:val="00EF72DC"/>
    <w:rsid w:val="00EF7493"/>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765"/>
    <w:rsid w:val="00F01893"/>
    <w:rsid w:val="00F0199C"/>
    <w:rsid w:val="00F01BF7"/>
    <w:rsid w:val="00F01C0A"/>
    <w:rsid w:val="00F01E85"/>
    <w:rsid w:val="00F024D8"/>
    <w:rsid w:val="00F02655"/>
    <w:rsid w:val="00F028F6"/>
    <w:rsid w:val="00F02BBF"/>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8B"/>
    <w:rsid w:val="00F16EE9"/>
    <w:rsid w:val="00F17079"/>
    <w:rsid w:val="00F170AD"/>
    <w:rsid w:val="00F17244"/>
    <w:rsid w:val="00F1724D"/>
    <w:rsid w:val="00F17272"/>
    <w:rsid w:val="00F17357"/>
    <w:rsid w:val="00F174E8"/>
    <w:rsid w:val="00F1756D"/>
    <w:rsid w:val="00F1762F"/>
    <w:rsid w:val="00F1791E"/>
    <w:rsid w:val="00F17AE1"/>
    <w:rsid w:val="00F17CA4"/>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70"/>
    <w:rsid w:val="00F24E89"/>
    <w:rsid w:val="00F25192"/>
    <w:rsid w:val="00F253D4"/>
    <w:rsid w:val="00F25412"/>
    <w:rsid w:val="00F2541D"/>
    <w:rsid w:val="00F2562B"/>
    <w:rsid w:val="00F256A6"/>
    <w:rsid w:val="00F256D2"/>
    <w:rsid w:val="00F25858"/>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722"/>
    <w:rsid w:val="00F32776"/>
    <w:rsid w:val="00F32797"/>
    <w:rsid w:val="00F32980"/>
    <w:rsid w:val="00F32E9B"/>
    <w:rsid w:val="00F32EAC"/>
    <w:rsid w:val="00F32F85"/>
    <w:rsid w:val="00F32FC0"/>
    <w:rsid w:val="00F332A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9C"/>
    <w:rsid w:val="00F367B7"/>
    <w:rsid w:val="00F3683C"/>
    <w:rsid w:val="00F36B6D"/>
    <w:rsid w:val="00F36C68"/>
    <w:rsid w:val="00F36EA7"/>
    <w:rsid w:val="00F36EE7"/>
    <w:rsid w:val="00F37012"/>
    <w:rsid w:val="00F371B4"/>
    <w:rsid w:val="00F371C6"/>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17B"/>
    <w:rsid w:val="00F4224C"/>
    <w:rsid w:val="00F426A3"/>
    <w:rsid w:val="00F42709"/>
    <w:rsid w:val="00F427AF"/>
    <w:rsid w:val="00F427D0"/>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30A"/>
    <w:rsid w:val="00F716ED"/>
    <w:rsid w:val="00F71956"/>
    <w:rsid w:val="00F71B76"/>
    <w:rsid w:val="00F71B86"/>
    <w:rsid w:val="00F71BB6"/>
    <w:rsid w:val="00F71F5E"/>
    <w:rsid w:val="00F7215D"/>
    <w:rsid w:val="00F722F5"/>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234"/>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DB4"/>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FF"/>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294"/>
    <w:rsid w:val="00FA14A4"/>
    <w:rsid w:val="00FA16FB"/>
    <w:rsid w:val="00FA17A7"/>
    <w:rsid w:val="00FA1DA0"/>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783"/>
    <w:rsid w:val="00FA6A83"/>
    <w:rsid w:val="00FA6B1C"/>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95"/>
    <w:rsid w:val="00FC00C1"/>
    <w:rsid w:val="00FC053D"/>
    <w:rsid w:val="00FC05BE"/>
    <w:rsid w:val="00FC0667"/>
    <w:rsid w:val="00FC077A"/>
    <w:rsid w:val="00FC087F"/>
    <w:rsid w:val="00FC0A6F"/>
    <w:rsid w:val="00FC0AAD"/>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81E"/>
    <w:rsid w:val="00FC4A17"/>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3E"/>
    <w:rsid w:val="00FC5ED7"/>
    <w:rsid w:val="00FC5F88"/>
    <w:rsid w:val="00FC600A"/>
    <w:rsid w:val="00FC602E"/>
    <w:rsid w:val="00FC603B"/>
    <w:rsid w:val="00FC6058"/>
    <w:rsid w:val="00FC6182"/>
    <w:rsid w:val="00FC62E0"/>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15"/>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58A"/>
    <w:rsid w:val="00FF461A"/>
    <w:rsid w:val="00FF4672"/>
    <w:rsid w:val="00FF474D"/>
    <w:rsid w:val="00FF4840"/>
    <w:rsid w:val="00FF4DFB"/>
    <w:rsid w:val="00FF5200"/>
    <w:rsid w:val="00FF54AE"/>
    <w:rsid w:val="00FF5786"/>
    <w:rsid w:val="00FF583B"/>
    <w:rsid w:val="00FF599A"/>
    <w:rsid w:val="00FF5A5E"/>
    <w:rsid w:val="00FF5DDF"/>
    <w:rsid w:val="00FF5E1D"/>
    <w:rsid w:val="00FF5E3B"/>
    <w:rsid w:val="00FF6016"/>
    <w:rsid w:val="00FF635E"/>
    <w:rsid w:val="00FF6380"/>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DC3033A"/>
    <w:rsid w:val="3DD51F11"/>
    <w:rsid w:val="3E5F3982"/>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E7775A4"/>
    <w:rsid w:val="5EDEC932"/>
    <w:rsid w:val="60757A1D"/>
    <w:rsid w:val="61271F21"/>
    <w:rsid w:val="613C3B08"/>
    <w:rsid w:val="61B85793"/>
    <w:rsid w:val="62A1359A"/>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633909"/>
    <w:rsid w:val="758E6CD9"/>
    <w:rsid w:val="76BD2218"/>
    <w:rsid w:val="77516EB0"/>
    <w:rsid w:val="78932432"/>
    <w:rsid w:val="78DE6617"/>
    <w:rsid w:val="79060FB1"/>
    <w:rsid w:val="79834B5E"/>
    <w:rsid w:val="7AC44A44"/>
    <w:rsid w:val="7B8038B3"/>
    <w:rsid w:val="7B960F65"/>
    <w:rsid w:val="7BEEB016"/>
    <w:rsid w:val="7BFF394A"/>
    <w:rsid w:val="7C4A05D0"/>
    <w:rsid w:val="7C600D2C"/>
    <w:rsid w:val="7CF05BFE"/>
    <w:rsid w:val="7D20578D"/>
    <w:rsid w:val="7D9434D4"/>
    <w:rsid w:val="7DA106A4"/>
    <w:rsid w:val="7E646111"/>
    <w:rsid w:val="7EA249C1"/>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ACE25F"/>
  <w15:docId w15:val="{FFBDD5A3-0C73-4475-B9B4-55B74DD6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1"/>
    <w:autoRedefine/>
    <w:qFormat/>
    <w:pPr>
      <w:spacing w:after="180" w:line="259" w:lineRule="auto"/>
      <w:jc w:val="both"/>
    </w:pPr>
    <w:rPr>
      <w:rFonts w:ascii="Times New Roman" w:eastAsia="Batang" w:hAnsi="Times New Roman" w:cs="Times New Roman"/>
      <w:lang w:val="en-GB"/>
    </w:rPr>
  </w:style>
  <w:style w:type="paragraph" w:styleId="1">
    <w:name w:val="heading 1"/>
    <w:basedOn w:val="a0"/>
    <w:next w:val="a0"/>
    <w:autoRedefine/>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autoRedefine/>
    <w:qFormat/>
    <w:pPr>
      <w:tabs>
        <w:tab w:val="left" w:pos="772"/>
      </w:tabs>
      <w:spacing w:after="100" w:afterAutospacing="1"/>
      <w:outlineLvl w:val="1"/>
    </w:pPr>
    <w:rPr>
      <w:lang w:val="en-US"/>
    </w:rPr>
  </w:style>
  <w:style w:type="paragraph" w:styleId="30">
    <w:name w:val="heading 3"/>
    <w:basedOn w:val="2"/>
    <w:next w:val="a0"/>
    <w:link w:val="31"/>
    <w:autoRedefine/>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link w:val="40"/>
    <w:autoRedefine/>
    <w:qFormat/>
    <w:pPr>
      <w:outlineLvl w:val="3"/>
    </w:pPr>
    <w:rPr>
      <w:sz w:val="24"/>
    </w:rPr>
  </w:style>
  <w:style w:type="paragraph" w:styleId="5">
    <w:name w:val="heading 5"/>
    <w:basedOn w:val="4"/>
    <w:next w:val="a0"/>
    <w:link w:val="50"/>
    <w:autoRedefine/>
    <w:qFormat/>
    <w:pPr>
      <w:outlineLvl w:val="4"/>
    </w:pPr>
    <w:rPr>
      <w:sz w:val="22"/>
    </w:rPr>
  </w:style>
  <w:style w:type="paragraph" w:styleId="60">
    <w:name w:val="heading 6"/>
    <w:basedOn w:val="a0"/>
    <w:next w:val="a0"/>
    <w:autoRedefine/>
    <w:qFormat/>
    <w:pPr>
      <w:widowControl w:val="0"/>
      <w:tabs>
        <w:tab w:val="left" w:pos="360"/>
        <w:tab w:val="left" w:pos="926"/>
      </w:tabs>
      <w:outlineLvl w:val="5"/>
    </w:pPr>
    <w:rPr>
      <w:lang w:val="sv-SE" w:eastAsia="sv-SE"/>
    </w:rPr>
  </w:style>
  <w:style w:type="paragraph" w:styleId="7">
    <w:name w:val="heading 7"/>
    <w:basedOn w:val="a0"/>
    <w:next w:val="a0"/>
    <w:autoRedefine/>
    <w:qFormat/>
    <w:pPr>
      <w:widowControl w:val="0"/>
      <w:tabs>
        <w:tab w:val="left" w:pos="360"/>
        <w:tab w:val="left" w:pos="926"/>
      </w:tabs>
      <w:outlineLvl w:val="6"/>
    </w:pPr>
    <w:rPr>
      <w:lang w:val="sv-SE" w:eastAsia="sv-SE"/>
    </w:rPr>
  </w:style>
  <w:style w:type="paragraph" w:styleId="8">
    <w:name w:val="heading 8"/>
    <w:basedOn w:val="1"/>
    <w:next w:val="a0"/>
    <w:link w:val="80"/>
    <w:autoRedefine/>
    <w:qFormat/>
    <w:pPr>
      <w:tabs>
        <w:tab w:val="left" w:pos="360"/>
        <w:tab w:val="left" w:pos="926"/>
      </w:tabs>
      <w:outlineLvl w:val="7"/>
    </w:pPr>
  </w:style>
  <w:style w:type="paragraph" w:styleId="9">
    <w:name w:val="heading 9"/>
    <w:basedOn w:val="8"/>
    <w:next w:val="a0"/>
    <w:autoRedefine/>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autoRedefine/>
    <w:unhideWhenUsed/>
    <w:qFormat/>
    <w:rsid w:val="00B52DB9"/>
    <w:pPr>
      <w:overflowPunct w:val="0"/>
      <w:spacing w:after="120"/>
    </w:pPr>
    <w:rPr>
      <w:rFonts w:ascii="Arial" w:hAnsi="Arial"/>
      <w:lang w:val="en-US" w:eastAsia="zh-CN"/>
    </w:rPr>
  </w:style>
  <w:style w:type="paragraph" w:styleId="a6">
    <w:name w:val="Balloon Text"/>
    <w:basedOn w:val="a0"/>
    <w:autoRedefine/>
    <w:qFormat/>
    <w:pPr>
      <w:spacing w:after="0"/>
    </w:pPr>
    <w:rPr>
      <w:rFonts w:ascii="Segoe UI" w:hAnsi="Segoe UI" w:cs="Segoe UI"/>
      <w:sz w:val="18"/>
      <w:szCs w:val="18"/>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autoRedefin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autoRedefine/>
    <w:qFormat/>
    <w:rPr>
      <w:b/>
      <w:bCs/>
    </w:rPr>
  </w:style>
  <w:style w:type="paragraph" w:styleId="ae">
    <w:name w:val="Document Map"/>
    <w:basedOn w:val="a0"/>
    <w:link w:val="af"/>
    <w:autoRedefine/>
    <w:semiHidden/>
    <w:unhideWhenUsed/>
    <w:qFormat/>
    <w:rPr>
      <w:rFonts w:ascii="SimSun" w:eastAsia="SimSun"/>
      <w:sz w:val="18"/>
      <w:szCs w:val="18"/>
    </w:rPr>
  </w:style>
  <w:style w:type="character" w:styleId="af0">
    <w:name w:val="Emphasis"/>
    <w:basedOn w:val="a2"/>
    <w:autoRedefine/>
    <w:qFormat/>
    <w:rPr>
      <w:i/>
      <w:iCs/>
    </w:rPr>
  </w:style>
  <w:style w:type="character" w:styleId="af1">
    <w:name w:val="FollowedHyperlink"/>
    <w:autoRedefine/>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2"/>
    <w:uiPriority w:val="99"/>
    <w:unhideWhenUsed/>
    <w:qFormat/>
    <w:rPr>
      <w:vertAlign w:val="superscript"/>
    </w:rPr>
  </w:style>
  <w:style w:type="paragraph" w:styleId="af6">
    <w:name w:val="footnote text"/>
    <w:basedOn w:val="a0"/>
    <w:link w:val="af7"/>
    <w:autoRedefine/>
    <w:uiPriority w:val="99"/>
    <w:unhideWhenUsed/>
    <w:qFormat/>
    <w:pPr>
      <w:spacing w:after="0"/>
    </w:pPr>
    <w:rPr>
      <w:rFonts w:eastAsiaTheme="minorHAnsi"/>
      <w:lang w:val="en-US"/>
    </w:rPr>
  </w:style>
  <w:style w:type="character" w:styleId="af8">
    <w:name w:val="Hyperlink"/>
    <w:basedOn w:val="a2"/>
    <w:autoRedefine/>
    <w:uiPriority w:val="99"/>
    <w:unhideWhenUsed/>
    <w:qFormat/>
    <w:rPr>
      <w:color w:val="0563C1" w:themeColor="hyperlink"/>
      <w:u w:val="single"/>
    </w:rPr>
  </w:style>
  <w:style w:type="paragraph" w:styleId="af9">
    <w:name w:val="List"/>
    <w:basedOn w:val="a1"/>
    <w:qFormat/>
    <w:rPr>
      <w:rFonts w:cs="Lohit Devanagari"/>
    </w:rPr>
  </w:style>
  <w:style w:type="paragraph" w:styleId="a">
    <w:name w:val="List Bullet"/>
    <w:basedOn w:val="a0"/>
    <w:autoRedefine/>
    <w:uiPriority w:val="99"/>
    <w:unhideWhenUsed/>
    <w:qFormat/>
    <w:pPr>
      <w:numPr>
        <w:numId w:val="1"/>
      </w:numPr>
      <w:contextualSpacing/>
    </w:pPr>
  </w:style>
  <w:style w:type="paragraph" w:styleId="3">
    <w:name w:val="List Bullet 3"/>
    <w:basedOn w:val="a0"/>
    <w:autoRedefine/>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2"/>
    <w:uiPriority w:val="22"/>
    <w:qFormat/>
    <w:rPr>
      <w:b/>
      <w:bCs/>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able of figures"/>
    <w:basedOn w:val="a1"/>
    <w:next w:val="a0"/>
    <w:autoRedefine/>
    <w:uiPriority w:val="99"/>
    <w:qFormat/>
    <w:pPr>
      <w:overflowPunct/>
      <w:ind w:left="1701" w:hanging="1701"/>
      <w:jc w:val="left"/>
    </w:pPr>
    <w:rPr>
      <w:rFonts w:eastAsiaTheme="minorHAnsi" w:cstheme="minorBidi"/>
      <w:b/>
      <w:bCs/>
      <w:sz w:val="22"/>
      <w:szCs w:val="22"/>
    </w:rPr>
  </w:style>
  <w:style w:type="paragraph" w:styleId="10">
    <w:name w:val="toc 1"/>
    <w:basedOn w:val="a0"/>
    <w:next w:val="a0"/>
    <w:autoRedefine/>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autoRedefine/>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1">
    <w:name w:val="toc 4"/>
    <w:basedOn w:val="32"/>
    <w:next w:val="a0"/>
    <w:autoRedefine/>
    <w:semiHidden/>
    <w:qFormat/>
    <w:pPr>
      <w:ind w:left="1418" w:hanging="1418"/>
    </w:pPr>
  </w:style>
  <w:style w:type="paragraph" w:styleId="51">
    <w:name w:val="toc 5"/>
    <w:basedOn w:val="41"/>
    <w:next w:val="a0"/>
    <w:autoRedefine/>
    <w:semiHidden/>
    <w:qFormat/>
    <w:pPr>
      <w:ind w:left="1701" w:hanging="1701"/>
    </w:pPr>
  </w:style>
  <w:style w:type="paragraph" w:styleId="6">
    <w:name w:val="toc 6"/>
    <w:basedOn w:val="51"/>
    <w:next w:val="a0"/>
    <w:autoRedefine/>
    <w:semiHidden/>
    <w:qFormat/>
    <w:pPr>
      <w:numPr>
        <w:numId w:val="3"/>
      </w:numPr>
      <w:tabs>
        <w:tab w:val="left" w:pos="360"/>
      </w:tabs>
      <w:ind w:left="1701" w:hanging="1701"/>
    </w:pPr>
  </w:style>
  <w:style w:type="paragraph" w:styleId="70">
    <w:name w:val="toc 7"/>
    <w:basedOn w:val="6"/>
    <w:next w:val="a0"/>
    <w:autoRedefine/>
    <w:semiHidden/>
    <w:qFormat/>
    <w:pPr>
      <w:ind w:left="2268" w:hanging="2268"/>
    </w:pPr>
  </w:style>
  <w:style w:type="paragraph" w:styleId="81">
    <w:name w:val="toc 8"/>
    <w:basedOn w:val="10"/>
    <w:next w:val="a0"/>
    <w:autoRedefine/>
    <w:uiPriority w:val="39"/>
    <w:qFormat/>
    <w:pPr>
      <w:spacing w:before="180"/>
      <w:ind w:left="2693" w:hanging="2693"/>
    </w:pPr>
    <w:rPr>
      <w:b/>
    </w:rPr>
  </w:style>
  <w:style w:type="paragraph" w:styleId="90">
    <w:name w:val="toc 9"/>
    <w:basedOn w:val="81"/>
    <w:next w:val="a0"/>
    <w:autoRedefine/>
    <w:uiPriority w:val="39"/>
    <w:qFormat/>
    <w:pPr>
      <w:ind w:left="1418" w:hanging="1418"/>
    </w:pPr>
  </w:style>
  <w:style w:type="character" w:customStyle="1" w:styleId="ZGSM">
    <w:name w:val="ZGSM"/>
    <w:autoRedefine/>
    <w:qFormat/>
  </w:style>
  <w:style w:type="character" w:customStyle="1" w:styleId="af4">
    <w:name w:val="ヘッダー (文字)"/>
    <w:link w:val="af3"/>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80">
    <w:name w:val="見出し 8 (文字)"/>
    <w:link w:val="8"/>
    <w:autoRedefine/>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8"/>
      <w:lang w:val="en-US" w:eastAsia="en-US"/>
    </w:rPr>
  </w:style>
  <w:style w:type="character" w:customStyle="1" w:styleId="aff">
    <w:name w:val="リスト段落 (文字)"/>
    <w:aliases w:val="- Bullets (文字),목록 단락 (文字),Lista1 (文字),?? ?? (文字),????? (文字),???? (文字),列出段落1 (文字),中等深浅网格 1 - 着色 21 (文字),¥¡¡¡¡ì¬º¥¹¥È¶ÎÂä (文字),ÁÐ³ö¶ÎÂä (文字),—ño’i—Ž (文字),¥ê¥¹¥È¶ÎÂä (文字),1st level - Bullet List Paragraph (文字),Lettre d'introduction (文字),列 (文字)"/>
    <w:link w:val="aff0"/>
    <w:autoRedefine/>
    <w:uiPriority w:val="34"/>
    <w:qFormat/>
    <w:locked/>
    <w:rPr>
      <w:rFonts w:ascii="Times" w:eastAsia="SimSun" w:hAnsi="Times" w:cs="Times"/>
      <w:sz w:val="22"/>
      <w:szCs w:val="24"/>
      <w:lang w:eastAsia="ja-JP"/>
    </w:rPr>
  </w:style>
  <w:style w:type="paragraph" w:styleId="aff0">
    <w:name w:val="List Paragraph"/>
    <w:aliases w:val="- Bullets,목록 단락,Lista1,?? ??,?????,????,列出段落1,中等深浅网格 1 - 着色 21,¥¡¡¡¡ì¬º¥¹¥È¶ÎÂä,ÁÐ³ö¶ÎÂä,—ño’i—Ž,¥ê¥¹¥È¶ÎÂä,1st level - Bullet List Paragraph,Lettre d'introduction,Paragrafo elenco,Normal bullet 2,Bullet list,列出段落,목록단락,列,numbered"/>
    <w:basedOn w:val="a0"/>
    <w:link w:val="aff"/>
    <w:autoRedefin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autoRedefine/>
    <w:uiPriority w:val="99"/>
    <w:qFormat/>
    <w:rPr>
      <w:lang w:val="en-GB" w:eastAsia="en-US"/>
    </w:rPr>
  </w:style>
  <w:style w:type="character" w:customStyle="1" w:styleId="ad">
    <w:name w:val="コメント内容 (文字)"/>
    <w:link w:val="ac"/>
    <w:autoRedefine/>
    <w:qFormat/>
    <w:rPr>
      <w:b/>
      <w:bCs/>
      <w:lang w:val="en-GB" w:eastAsia="en-US"/>
    </w:rPr>
  </w:style>
  <w:style w:type="character" w:customStyle="1" w:styleId="a5">
    <w:name w:val="本文 (文字)"/>
    <w:link w:val="a1"/>
    <w:qFormat/>
    <w:rsid w:val="00B52DB9"/>
    <w:rPr>
      <w:rFonts w:ascii="Arial" w:eastAsia="Batang" w:hAnsi="Arial" w:cs="Times New Roman"/>
      <w:lang w:eastAsia="zh-CN"/>
    </w:rPr>
  </w:style>
  <w:style w:type="character" w:customStyle="1" w:styleId="a8">
    <w:name w:val="図表番号 (文字)"/>
    <w:basedOn w:val="a2"/>
    <w:link w:val="a7"/>
    <w:autoRedefine/>
    <w:uiPriority w:val="35"/>
    <w:qFormat/>
    <w:rPr>
      <w:rFonts w:ascii="Arial" w:hAnsi="Arial"/>
      <w:lang w:val="en-US" w:eastAsia="zh-CN"/>
    </w:rPr>
  </w:style>
  <w:style w:type="character" w:customStyle="1" w:styleId="Mention1">
    <w:name w:val="Mention1"/>
    <w:basedOn w:val="a2"/>
    <w:autoRedefine/>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a0"/>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autoRedefine/>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autoRedefine/>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qFormat/>
    <w:rPr>
      <w:rFonts w:cs="Wingdings"/>
    </w:rPr>
  </w:style>
  <w:style w:type="character" w:customStyle="1" w:styleId="ListLabel98">
    <w:name w:val="ListLabel 98"/>
    <w:autoRedefine/>
    <w:qFormat/>
    <w:rPr>
      <w:rFonts w:cs="Symbol"/>
    </w:rPr>
  </w:style>
  <w:style w:type="character" w:customStyle="1" w:styleId="ListLabel99">
    <w:name w:val="ListLabel 99"/>
    <w:autoRedefine/>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autoRedefine/>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autoRedefine/>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autoRedefine/>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qFormat/>
    <w:rPr>
      <w:rFonts w:cs="Wingdings"/>
    </w:rPr>
  </w:style>
  <w:style w:type="character" w:customStyle="1" w:styleId="ListLabel153">
    <w:name w:val="ListLabel 153"/>
    <w:autoRedefine/>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qFormat/>
    <w:rPr>
      <w:rFonts w:cs="Wingdings"/>
    </w:rPr>
  </w:style>
  <w:style w:type="character" w:customStyle="1" w:styleId="ListLabel165">
    <w:name w:val="ListLabel 165"/>
    <w:autoRedefine/>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1"/>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autoRedefine/>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1"/>
    <w:autoRedefine/>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a0"/>
    <w:link w:val="B2Char"/>
    <w:autoRedefine/>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autoRedefine/>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1"/>
    <w:autoRedefine/>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2"/>
    <w:link w:val="af6"/>
    <w:uiPriority w:val="99"/>
    <w:qFormat/>
    <w:rPr>
      <w:rFonts w:eastAsiaTheme="minorHAnsi"/>
      <w:lang w:val="en-US" w:eastAsia="en-US"/>
    </w:rPr>
  </w:style>
  <w:style w:type="character" w:customStyle="1" w:styleId="12">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1">
    <w:name w:val="Placeholder Text"/>
    <w:basedOn w:val="a2"/>
    <w:autoRedefine/>
    <w:uiPriority w:val="99"/>
    <w:semiHidden/>
    <w:qFormat/>
    <w:rPr>
      <w:color w:val="808080"/>
    </w:rPr>
  </w:style>
  <w:style w:type="character" w:customStyle="1" w:styleId="UnresolvedMention3">
    <w:name w:val="Unresolved Mention3"/>
    <w:basedOn w:val="a2"/>
    <w:autoRedefine/>
    <w:uiPriority w:val="99"/>
    <w:semiHidden/>
    <w:unhideWhenUsed/>
    <w:qFormat/>
    <w:rPr>
      <w:color w:val="605E5C"/>
      <w:shd w:val="clear" w:color="auto" w:fill="E1DFDD"/>
    </w:rPr>
  </w:style>
  <w:style w:type="character" w:customStyle="1" w:styleId="20">
    <w:name w:val="見出し 2 (文字)"/>
    <w:link w:val="2"/>
    <w:autoRedefine/>
    <w:qFormat/>
    <w:rPr>
      <w:lang w:eastAsia="en-US"/>
    </w:rPr>
  </w:style>
  <w:style w:type="table" w:customStyle="1" w:styleId="TableGrid7">
    <w:name w:val="Table Grid7"/>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autoRedefine/>
    <w:qFormat/>
    <w:rPr>
      <w:rFonts w:ascii="Arial" w:eastAsiaTheme="minorHAnsi" w:hAnsi="Arial" w:cstheme="minorBidi"/>
      <w:szCs w:val="22"/>
      <w:lang w:val="en-US" w:eastAsia="ja-JP"/>
    </w:rPr>
  </w:style>
  <w:style w:type="paragraph" w:customStyle="1" w:styleId="Proposal">
    <w:name w:val="Proposal"/>
    <w:basedOn w:val="a1"/>
    <w:link w:val="Proposal0"/>
    <w:autoRedefine/>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2"/>
    <w:link w:val="ae"/>
    <w:autoRedefine/>
    <w:semiHidden/>
    <w:qFormat/>
    <w:rPr>
      <w:rFonts w:ascii="SimSun" w:eastAsia="SimSun"/>
      <w:sz w:val="18"/>
      <w:szCs w:val="18"/>
      <w:lang w:val="en-GB" w:eastAsia="en-US"/>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autoRedefine/>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b">
    <w:name w:val="書式なし (文字)"/>
    <w:basedOn w:val="a2"/>
    <w:link w:val="afa"/>
    <w:autoRedefine/>
    <w:uiPriority w:val="99"/>
    <w:semiHidden/>
    <w:qFormat/>
    <w:rPr>
      <w:rFonts w:ascii="Calibri" w:eastAsiaTheme="minorHAnsi" w:hAnsi="Calibri" w:cs="Calibri"/>
      <w:sz w:val="22"/>
      <w:szCs w:val="22"/>
      <w:lang w:val="sv-SE"/>
    </w:rPr>
  </w:style>
  <w:style w:type="character" w:customStyle="1" w:styleId="23">
    <w:name w:val="未解決のメンション2"/>
    <w:basedOn w:val="a2"/>
    <w:autoRedefine/>
    <w:uiPriority w:val="99"/>
    <w:semiHidden/>
    <w:unhideWhenUsed/>
    <w:qFormat/>
    <w:rPr>
      <w:color w:val="605E5C"/>
      <w:shd w:val="clear" w:color="auto" w:fill="E1DFDD"/>
    </w:rPr>
  </w:style>
  <w:style w:type="character" w:customStyle="1" w:styleId="fontstyle01">
    <w:name w:val="fontstyle01"/>
    <w:basedOn w:val="a2"/>
    <w:autoRedefine/>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autoRedefine/>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autoRedefine/>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autoRedefine/>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autoRedefine/>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autoRedefine/>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autoRedefine/>
    <w:uiPriority w:val="99"/>
    <w:semiHidden/>
    <w:unhideWhenUsed/>
    <w:qFormat/>
    <w:rPr>
      <w:color w:val="605E5C"/>
      <w:shd w:val="clear" w:color="auto" w:fill="E1DFDD"/>
    </w:rPr>
  </w:style>
  <w:style w:type="character" w:customStyle="1" w:styleId="52">
    <w:name w:val="未处理的提及5"/>
    <w:basedOn w:val="a2"/>
    <w:autoRedefine/>
    <w:uiPriority w:val="99"/>
    <w:semiHidden/>
    <w:unhideWhenUsed/>
    <w:qFormat/>
    <w:rPr>
      <w:color w:val="605E5C"/>
      <w:shd w:val="clear" w:color="auto" w:fill="E1DFDD"/>
    </w:rPr>
  </w:style>
  <w:style w:type="character" w:customStyle="1" w:styleId="UnresolvedMention9">
    <w:name w:val="Unresolved Mention9"/>
    <w:basedOn w:val="a2"/>
    <w:autoRedefine/>
    <w:uiPriority w:val="99"/>
    <w:semiHidden/>
    <w:unhideWhenUsed/>
    <w:qFormat/>
    <w:rPr>
      <w:color w:val="605E5C"/>
      <w:shd w:val="clear" w:color="auto" w:fill="E1DFDD"/>
    </w:rPr>
  </w:style>
  <w:style w:type="character" w:customStyle="1" w:styleId="UnresolvedMention10">
    <w:name w:val="Unresolved Mention10"/>
    <w:basedOn w:val="a2"/>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3">
    <w:name w:val="未解決のメンション5"/>
    <w:basedOn w:val="a2"/>
    <w:autoRedefine/>
    <w:uiPriority w:val="99"/>
    <w:semiHidden/>
    <w:unhideWhenUsed/>
    <w:qFormat/>
    <w:rPr>
      <w:color w:val="605E5C"/>
      <w:shd w:val="clear" w:color="auto" w:fill="E1DFDD"/>
    </w:rPr>
  </w:style>
  <w:style w:type="character" w:customStyle="1" w:styleId="61">
    <w:name w:val="未处理的提及6"/>
    <w:basedOn w:val="a2"/>
    <w:autoRedefine/>
    <w:uiPriority w:val="99"/>
    <w:semiHidden/>
    <w:unhideWhenUsed/>
    <w:qFormat/>
    <w:rPr>
      <w:color w:val="605E5C"/>
      <w:shd w:val="clear" w:color="auto" w:fill="E1DFDD"/>
    </w:rPr>
  </w:style>
  <w:style w:type="character" w:customStyle="1" w:styleId="UnresolvedMention11">
    <w:name w:val="Unresolved Mention11"/>
    <w:basedOn w:val="a2"/>
    <w:autoRedefine/>
    <w:uiPriority w:val="99"/>
    <w:semiHidden/>
    <w:unhideWhenUsed/>
    <w:qFormat/>
    <w:rPr>
      <w:color w:val="605E5C"/>
      <w:shd w:val="clear" w:color="auto" w:fill="E1DFDD"/>
    </w:rPr>
  </w:style>
  <w:style w:type="character" w:customStyle="1" w:styleId="UnresolvedMention12">
    <w:name w:val="Unresolved Mention12"/>
    <w:basedOn w:val="a2"/>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a2"/>
    <w:autoRedefine/>
    <w:uiPriority w:val="99"/>
    <w:semiHidden/>
    <w:unhideWhenUsed/>
    <w:qFormat/>
    <w:rPr>
      <w:color w:val="605E5C"/>
      <w:shd w:val="clear" w:color="auto" w:fill="E1DFDD"/>
    </w:rPr>
  </w:style>
  <w:style w:type="character" w:customStyle="1" w:styleId="UnresolvedMention14">
    <w:name w:val="Unresolved Mention14"/>
    <w:basedOn w:val="a2"/>
    <w:autoRedefine/>
    <w:uiPriority w:val="99"/>
    <w:semiHidden/>
    <w:unhideWhenUsed/>
    <w:qFormat/>
    <w:rPr>
      <w:color w:val="605E5C"/>
      <w:shd w:val="clear" w:color="auto" w:fill="E1DFDD"/>
    </w:rPr>
  </w:style>
  <w:style w:type="character" w:customStyle="1" w:styleId="62">
    <w:name w:val="未解決のメンション6"/>
    <w:basedOn w:val="a2"/>
    <w:autoRedefine/>
    <w:uiPriority w:val="99"/>
    <w:semiHidden/>
    <w:unhideWhenUsed/>
    <w:qFormat/>
    <w:rPr>
      <w:color w:val="605E5C"/>
      <w:shd w:val="clear" w:color="auto" w:fill="E1DFDD"/>
    </w:rPr>
  </w:style>
  <w:style w:type="paragraph" w:customStyle="1" w:styleId="14">
    <w:name w:val="수정1"/>
    <w:autoRedefine/>
    <w:hidden/>
    <w:uiPriority w:val="99"/>
    <w:semiHidden/>
    <w:qFormat/>
    <w:pPr>
      <w:spacing w:after="160" w:line="259" w:lineRule="auto"/>
      <w:jc w:val="both"/>
    </w:pPr>
    <w:rPr>
      <w:rFonts w:ascii="Times New Roman" w:eastAsia="Batang" w:hAnsi="Times New Roman" w:cs="Times New Roman"/>
      <w:lang w:val="en-GB"/>
    </w:rPr>
  </w:style>
  <w:style w:type="paragraph" w:customStyle="1" w:styleId="15">
    <w:name w:val="修订1"/>
    <w:autoRedefine/>
    <w:hidden/>
    <w:uiPriority w:val="99"/>
    <w:semiHidden/>
    <w:qFormat/>
    <w:pPr>
      <w:spacing w:after="160" w:line="259" w:lineRule="auto"/>
      <w:jc w:val="both"/>
    </w:pPr>
    <w:rPr>
      <w:rFonts w:ascii="Times New Roman" w:eastAsia="Batang" w:hAnsi="Times New Roman" w:cs="Times New Roman"/>
      <w:lang w:val="en-GB"/>
    </w:rPr>
  </w:style>
  <w:style w:type="character" w:customStyle="1" w:styleId="71">
    <w:name w:val="未解決のメンション7"/>
    <w:basedOn w:val="a2"/>
    <w:autoRedefine/>
    <w:uiPriority w:val="99"/>
    <w:semiHidden/>
    <w:unhideWhenUsed/>
    <w:qFormat/>
    <w:rPr>
      <w:color w:val="605E5C"/>
      <w:shd w:val="clear" w:color="auto" w:fill="E1DFDD"/>
    </w:rPr>
  </w:style>
  <w:style w:type="character" w:customStyle="1" w:styleId="72">
    <w:name w:val="未处理的提及7"/>
    <w:basedOn w:val="a2"/>
    <w:autoRedefine/>
    <w:uiPriority w:val="99"/>
    <w:semiHidden/>
    <w:unhideWhenUsed/>
    <w:qFormat/>
    <w:rPr>
      <w:color w:val="605E5C"/>
      <w:shd w:val="clear" w:color="auto" w:fill="E1DFDD"/>
    </w:rPr>
  </w:style>
  <w:style w:type="character" w:customStyle="1" w:styleId="82">
    <w:name w:val="未解決のメンション8"/>
    <w:basedOn w:val="a2"/>
    <w:autoRedefine/>
    <w:uiPriority w:val="99"/>
    <w:semiHidden/>
    <w:unhideWhenUsed/>
    <w:qFormat/>
    <w:rPr>
      <w:color w:val="605E5C"/>
      <w:shd w:val="clear" w:color="auto" w:fill="E1DFDD"/>
    </w:rPr>
  </w:style>
  <w:style w:type="paragraph" w:customStyle="1" w:styleId="24">
    <w:name w:val="修订2"/>
    <w:autoRedefine/>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a2"/>
    <w:autoRedefine/>
    <w:uiPriority w:val="99"/>
    <w:semiHidden/>
    <w:unhideWhenUsed/>
    <w:qFormat/>
    <w:rPr>
      <w:color w:val="605E5C"/>
      <w:shd w:val="clear" w:color="auto" w:fill="E1DFDD"/>
    </w:rPr>
  </w:style>
  <w:style w:type="character" w:customStyle="1" w:styleId="91">
    <w:name w:val="未解決のメンション9"/>
    <w:basedOn w:val="a2"/>
    <w:autoRedefine/>
    <w:uiPriority w:val="99"/>
    <w:semiHidden/>
    <w:unhideWhenUsed/>
    <w:qFormat/>
    <w:rPr>
      <w:color w:val="605E5C"/>
      <w:shd w:val="clear" w:color="auto" w:fill="E1DFDD"/>
    </w:rPr>
  </w:style>
  <w:style w:type="character" w:customStyle="1" w:styleId="UnresolvedMention16">
    <w:name w:val="Unresolved Mention16"/>
    <w:basedOn w:val="a2"/>
    <w:autoRedefine/>
    <w:uiPriority w:val="99"/>
    <w:semiHidden/>
    <w:unhideWhenUsed/>
    <w:qFormat/>
    <w:rPr>
      <w:color w:val="605E5C"/>
      <w:shd w:val="clear" w:color="auto" w:fill="E1DFDD"/>
    </w:rPr>
  </w:style>
  <w:style w:type="character" w:customStyle="1" w:styleId="UnresolvedMention17">
    <w:name w:val="Unresolved Mention17"/>
    <w:basedOn w:val="a2"/>
    <w:autoRedefine/>
    <w:uiPriority w:val="99"/>
    <w:semiHidden/>
    <w:unhideWhenUsed/>
    <w:qFormat/>
    <w:rPr>
      <w:color w:val="605E5C"/>
      <w:shd w:val="clear" w:color="auto" w:fill="E1DFDD"/>
    </w:rPr>
  </w:style>
  <w:style w:type="character" w:customStyle="1" w:styleId="UnresolvedMention18">
    <w:name w:val="Unresolved Mention18"/>
    <w:basedOn w:val="a2"/>
    <w:autoRedefine/>
    <w:uiPriority w:val="99"/>
    <w:semiHidden/>
    <w:unhideWhenUsed/>
    <w:qFormat/>
    <w:rPr>
      <w:color w:val="605E5C"/>
      <w:shd w:val="clear" w:color="auto" w:fill="E1DFDD"/>
    </w:rPr>
  </w:style>
  <w:style w:type="character" w:customStyle="1" w:styleId="83">
    <w:name w:val="未处理的提及8"/>
    <w:basedOn w:val="a2"/>
    <w:autoRedefine/>
    <w:uiPriority w:val="99"/>
    <w:semiHidden/>
    <w:unhideWhenUsed/>
    <w:qFormat/>
    <w:rPr>
      <w:color w:val="605E5C"/>
      <w:shd w:val="clear" w:color="auto" w:fill="E1DFDD"/>
    </w:rPr>
  </w:style>
  <w:style w:type="character" w:customStyle="1" w:styleId="UnresolvedMention19">
    <w:name w:val="Unresolved Mention19"/>
    <w:basedOn w:val="a2"/>
    <w:autoRedefine/>
    <w:uiPriority w:val="99"/>
    <w:semiHidden/>
    <w:unhideWhenUsed/>
    <w:qFormat/>
    <w:rPr>
      <w:color w:val="605E5C"/>
      <w:shd w:val="clear" w:color="auto" w:fill="E1DFDD"/>
    </w:rPr>
  </w:style>
  <w:style w:type="paragraph" w:customStyle="1" w:styleId="paragraph">
    <w:name w:val="paragraph"/>
    <w:basedOn w:val="a0"/>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a2"/>
    <w:autoRedefine/>
    <w:uiPriority w:val="99"/>
    <w:semiHidden/>
    <w:unhideWhenUsed/>
    <w:qFormat/>
    <w:rPr>
      <w:color w:val="605E5C"/>
      <w:shd w:val="clear" w:color="auto" w:fill="E1DFDD"/>
    </w:rPr>
  </w:style>
  <w:style w:type="character" w:customStyle="1" w:styleId="UnresolvedMention21">
    <w:name w:val="Unresolved Mention21"/>
    <w:basedOn w:val="a2"/>
    <w:autoRedefine/>
    <w:uiPriority w:val="99"/>
    <w:semiHidden/>
    <w:unhideWhenUsed/>
    <w:qFormat/>
    <w:rPr>
      <w:color w:val="605E5C"/>
      <w:shd w:val="clear" w:color="auto" w:fill="E1DFDD"/>
    </w:rPr>
  </w:style>
  <w:style w:type="character" w:customStyle="1" w:styleId="UnresolvedMention22">
    <w:name w:val="Unresolved Mention22"/>
    <w:basedOn w:val="a2"/>
    <w:autoRedefine/>
    <w:uiPriority w:val="99"/>
    <w:semiHidden/>
    <w:unhideWhenUsed/>
    <w:qFormat/>
    <w:rPr>
      <w:color w:val="605E5C"/>
      <w:shd w:val="clear" w:color="auto" w:fill="E1DFDD"/>
    </w:rPr>
  </w:style>
  <w:style w:type="character" w:customStyle="1" w:styleId="100">
    <w:name w:val="未解決のメンション10"/>
    <w:basedOn w:val="a2"/>
    <w:autoRedefine/>
    <w:uiPriority w:val="99"/>
    <w:semiHidden/>
    <w:unhideWhenUsed/>
    <w:qFormat/>
    <w:rPr>
      <w:color w:val="605E5C"/>
      <w:shd w:val="clear" w:color="auto" w:fill="E1DFDD"/>
    </w:rPr>
  </w:style>
  <w:style w:type="character" w:customStyle="1" w:styleId="UnresolvedMention23">
    <w:name w:val="Unresolved Mention23"/>
    <w:basedOn w:val="a2"/>
    <w:autoRedefine/>
    <w:uiPriority w:val="99"/>
    <w:semiHidden/>
    <w:unhideWhenUsed/>
    <w:qFormat/>
    <w:rPr>
      <w:color w:val="605E5C"/>
      <w:shd w:val="clear" w:color="auto" w:fill="E1DFDD"/>
    </w:rPr>
  </w:style>
  <w:style w:type="character" w:customStyle="1" w:styleId="UnresolvedMention24">
    <w:name w:val="Unresolved Mention24"/>
    <w:basedOn w:val="a2"/>
    <w:autoRedefine/>
    <w:uiPriority w:val="99"/>
    <w:semiHidden/>
    <w:unhideWhenUsed/>
    <w:qFormat/>
    <w:rPr>
      <w:color w:val="605E5C"/>
      <w:shd w:val="clear" w:color="auto" w:fill="E1DFDD"/>
    </w:rPr>
  </w:style>
  <w:style w:type="character" w:customStyle="1" w:styleId="92">
    <w:name w:val="未处理的提及9"/>
    <w:basedOn w:val="a2"/>
    <w:autoRedefine/>
    <w:uiPriority w:val="99"/>
    <w:semiHidden/>
    <w:unhideWhenUsed/>
    <w:qFormat/>
    <w:rPr>
      <w:color w:val="605E5C"/>
      <w:shd w:val="clear" w:color="auto" w:fill="E1DFDD"/>
    </w:rPr>
  </w:style>
  <w:style w:type="character" w:customStyle="1" w:styleId="110">
    <w:name w:val="未解決のメンション11"/>
    <w:basedOn w:val="a2"/>
    <w:autoRedefine/>
    <w:uiPriority w:val="99"/>
    <w:semiHidden/>
    <w:unhideWhenUsed/>
    <w:qFormat/>
    <w:rPr>
      <w:color w:val="605E5C"/>
      <w:shd w:val="clear" w:color="auto" w:fill="E1DFDD"/>
    </w:rPr>
  </w:style>
  <w:style w:type="character" w:customStyle="1" w:styleId="UnresolvedMention25">
    <w:name w:val="Unresolved Mention25"/>
    <w:basedOn w:val="a2"/>
    <w:autoRedefine/>
    <w:uiPriority w:val="99"/>
    <w:semiHidden/>
    <w:unhideWhenUsed/>
    <w:qFormat/>
    <w:rPr>
      <w:color w:val="605E5C"/>
      <w:shd w:val="clear" w:color="auto" w:fill="E1DFDD"/>
    </w:rPr>
  </w:style>
  <w:style w:type="character" w:customStyle="1" w:styleId="Mention3">
    <w:name w:val="Mention3"/>
    <w:basedOn w:val="a2"/>
    <w:autoRedefine/>
    <w:uiPriority w:val="99"/>
    <w:unhideWhenUsed/>
    <w:qFormat/>
    <w:rPr>
      <w:color w:val="2B579A"/>
      <w:shd w:val="clear" w:color="auto" w:fill="E1DFDD"/>
    </w:rPr>
  </w:style>
  <w:style w:type="character" w:customStyle="1" w:styleId="UnresolvedMention26">
    <w:name w:val="Unresolved Mention26"/>
    <w:basedOn w:val="a2"/>
    <w:autoRedefine/>
    <w:uiPriority w:val="99"/>
    <w:semiHidden/>
    <w:unhideWhenUsed/>
    <w:qFormat/>
    <w:rPr>
      <w:color w:val="605E5C"/>
      <w:shd w:val="clear" w:color="auto" w:fill="E1DFDD"/>
    </w:rPr>
  </w:style>
  <w:style w:type="character" w:customStyle="1" w:styleId="120">
    <w:name w:val="未解決のメンション12"/>
    <w:basedOn w:val="a2"/>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2"/>
    <w:autoRedefine/>
    <w:uiPriority w:val="99"/>
    <w:semiHidden/>
    <w:unhideWhenUsed/>
    <w:qFormat/>
    <w:rPr>
      <w:color w:val="605E5C"/>
      <w:shd w:val="clear" w:color="auto" w:fill="E1DFDD"/>
    </w:rPr>
  </w:style>
  <w:style w:type="character" w:customStyle="1" w:styleId="UnresolvedMention28">
    <w:name w:val="Unresolved Mention28"/>
    <w:basedOn w:val="a2"/>
    <w:autoRedefine/>
    <w:uiPriority w:val="99"/>
    <w:semiHidden/>
    <w:unhideWhenUsed/>
    <w:qFormat/>
    <w:rPr>
      <w:color w:val="605E5C"/>
      <w:shd w:val="clear" w:color="auto" w:fill="E1DFDD"/>
    </w:rPr>
  </w:style>
  <w:style w:type="character" w:customStyle="1" w:styleId="UnresolvedMention29">
    <w:name w:val="Unresolved Mention29"/>
    <w:basedOn w:val="a2"/>
    <w:autoRedefine/>
    <w:uiPriority w:val="99"/>
    <w:semiHidden/>
    <w:unhideWhenUsed/>
    <w:qFormat/>
    <w:rPr>
      <w:color w:val="605E5C"/>
      <w:shd w:val="clear" w:color="auto" w:fill="E1DFDD"/>
    </w:rPr>
  </w:style>
  <w:style w:type="character" w:customStyle="1" w:styleId="Mention4">
    <w:name w:val="Mention4"/>
    <w:basedOn w:val="a2"/>
    <w:autoRedefine/>
    <w:uiPriority w:val="99"/>
    <w:unhideWhenUsed/>
    <w:qFormat/>
    <w:rPr>
      <w:color w:val="2B579A"/>
      <w:shd w:val="clear" w:color="auto" w:fill="E1DFDD"/>
    </w:rPr>
  </w:style>
  <w:style w:type="paragraph" w:customStyle="1" w:styleId="N1">
    <w:name w:val="N1"/>
    <w:basedOn w:val="a0"/>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autoRedefine/>
    <w:uiPriority w:val="99"/>
    <w:semiHidden/>
    <w:unhideWhenUsed/>
    <w:qFormat/>
    <w:rPr>
      <w:color w:val="605E5C"/>
      <w:shd w:val="clear" w:color="auto" w:fill="E1DFDD"/>
    </w:rPr>
  </w:style>
  <w:style w:type="character" w:customStyle="1" w:styleId="UnresolvedMention31">
    <w:name w:val="Unresolved Mention31"/>
    <w:basedOn w:val="a2"/>
    <w:autoRedefine/>
    <w:uiPriority w:val="99"/>
    <w:semiHidden/>
    <w:unhideWhenUsed/>
    <w:qFormat/>
    <w:rPr>
      <w:color w:val="605E5C"/>
      <w:shd w:val="clear" w:color="auto" w:fill="E1DFDD"/>
    </w:rPr>
  </w:style>
  <w:style w:type="character" w:customStyle="1" w:styleId="UnresolvedMention32">
    <w:name w:val="Unresolved Mention32"/>
    <w:basedOn w:val="a2"/>
    <w:autoRedefine/>
    <w:uiPriority w:val="99"/>
    <w:semiHidden/>
    <w:unhideWhenUsed/>
    <w:qFormat/>
    <w:rPr>
      <w:color w:val="605E5C"/>
      <w:shd w:val="clear" w:color="auto" w:fill="E1DFDD"/>
    </w:rPr>
  </w:style>
  <w:style w:type="paragraph" w:customStyle="1" w:styleId="3GPPNormalText">
    <w:name w:val="3GPP Normal Text"/>
    <w:basedOn w:val="a1"/>
    <w:link w:val="3GPPNormalTextChar"/>
    <w:autoRedefine/>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autoRedefine/>
    <w:qFormat/>
    <w:rPr>
      <w:rFonts w:eastAsia="ＭＳ 明朝"/>
      <w:sz w:val="22"/>
      <w:szCs w:val="24"/>
      <w:lang w:val="zh-CN" w:eastAsia="zh-CN"/>
    </w:rPr>
  </w:style>
  <w:style w:type="paragraph" w:customStyle="1" w:styleId="Agreement">
    <w:name w:val="Agreement"/>
    <w:basedOn w:val="a0"/>
    <w:next w:val="Doc-text2"/>
    <w:autoRedefine/>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3"/>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a2"/>
    <w:autoRedefine/>
    <w:uiPriority w:val="99"/>
    <w:semiHidden/>
    <w:unhideWhenUsed/>
    <w:qFormat/>
    <w:rPr>
      <w:color w:val="605E5C"/>
      <w:shd w:val="clear" w:color="auto" w:fill="E1DFDD"/>
    </w:rPr>
  </w:style>
  <w:style w:type="character" w:customStyle="1" w:styleId="ui-provider">
    <w:name w:val="ui-provider"/>
    <w:basedOn w:val="a2"/>
    <w:autoRedefine/>
    <w:qFormat/>
  </w:style>
  <w:style w:type="character" w:customStyle="1" w:styleId="101">
    <w:name w:val="未处理的提及10"/>
    <w:basedOn w:val="a2"/>
    <w:autoRedefine/>
    <w:uiPriority w:val="99"/>
    <w:semiHidden/>
    <w:unhideWhenUsed/>
    <w:qFormat/>
    <w:rPr>
      <w:color w:val="605E5C"/>
      <w:shd w:val="clear" w:color="auto" w:fill="E1DFDD"/>
    </w:rPr>
  </w:style>
  <w:style w:type="character" w:customStyle="1" w:styleId="111">
    <w:name w:val="未处理的提及11"/>
    <w:basedOn w:val="a2"/>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a2"/>
    <w:autoRedefine/>
    <w:uiPriority w:val="99"/>
    <w:semiHidden/>
    <w:unhideWhenUsed/>
    <w:qFormat/>
    <w:rPr>
      <w:color w:val="605E5C"/>
      <w:shd w:val="clear" w:color="auto" w:fill="E1DFDD"/>
    </w:rPr>
  </w:style>
  <w:style w:type="character" w:customStyle="1" w:styleId="16">
    <w:name w:val="メンション1"/>
    <w:basedOn w:val="a2"/>
    <w:autoRedefine/>
    <w:uiPriority w:val="99"/>
    <w:unhideWhenUsed/>
    <w:qFormat/>
    <w:rPr>
      <w:color w:val="2B579A"/>
      <w:shd w:val="clear" w:color="auto" w:fill="E1DFDD"/>
    </w:rPr>
  </w:style>
  <w:style w:type="paragraph" w:customStyle="1" w:styleId="17">
    <w:name w:val="変更箇所1"/>
    <w:autoRedefine/>
    <w:hidden/>
    <w:uiPriority w:val="99"/>
    <w:semiHidden/>
    <w:qFormat/>
    <w:pPr>
      <w:spacing w:after="160" w:line="259" w:lineRule="auto"/>
    </w:pPr>
    <w:rPr>
      <w:rFonts w:ascii="Times New Roman" w:eastAsia="Batang" w:hAnsi="Times New Roman" w:cs="Times New Roman"/>
      <w:lang w:val="en-GB"/>
    </w:rPr>
  </w:style>
  <w:style w:type="character" w:customStyle="1" w:styleId="18">
    <w:name w:val="@他1"/>
    <w:basedOn w:val="a2"/>
    <w:autoRedefine/>
    <w:uiPriority w:val="99"/>
    <w:unhideWhenUsed/>
    <w:qFormat/>
    <w:rPr>
      <w:color w:val="2B579A"/>
      <w:shd w:val="clear" w:color="auto" w:fill="E1DFDD"/>
    </w:rPr>
  </w:style>
  <w:style w:type="character" w:customStyle="1" w:styleId="contentpasted1">
    <w:name w:val="contentpasted1"/>
    <w:basedOn w:val="a2"/>
    <w:autoRedefine/>
    <w:qFormat/>
  </w:style>
  <w:style w:type="character" w:customStyle="1" w:styleId="contentpasted3">
    <w:name w:val="contentpasted3"/>
    <w:basedOn w:val="a2"/>
    <w:autoRedefine/>
    <w:qFormat/>
  </w:style>
  <w:style w:type="character" w:customStyle="1" w:styleId="UnresolvedMention34">
    <w:name w:val="Unresolved Mention34"/>
    <w:basedOn w:val="a2"/>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a0"/>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ＭＳ 明朝"/>
      <w:lang w:val="en-GB" w:eastAsia="en-US" w:bidi="ar-SA"/>
    </w:rPr>
  </w:style>
  <w:style w:type="character" w:customStyle="1" w:styleId="130">
    <w:name w:val="未解決のメンション13"/>
    <w:basedOn w:val="a2"/>
    <w:autoRedefine/>
    <w:uiPriority w:val="99"/>
    <w:semiHidden/>
    <w:unhideWhenUsed/>
    <w:qFormat/>
    <w:rPr>
      <w:color w:val="605E5C"/>
      <w:shd w:val="clear" w:color="auto" w:fill="E1DFDD"/>
    </w:rPr>
  </w:style>
  <w:style w:type="character" w:customStyle="1" w:styleId="131">
    <w:name w:val="未处理的提及13"/>
    <w:basedOn w:val="a2"/>
    <w:autoRedefine/>
    <w:uiPriority w:val="99"/>
    <w:semiHidden/>
    <w:unhideWhenUsed/>
    <w:qFormat/>
    <w:rPr>
      <w:color w:val="605E5C"/>
      <w:shd w:val="clear" w:color="auto" w:fill="E1DFDD"/>
    </w:rPr>
  </w:style>
  <w:style w:type="character" w:customStyle="1" w:styleId="50">
    <w:name w:val="見出し 5 (文字)"/>
    <w:basedOn w:val="a2"/>
    <w:link w:val="5"/>
    <w:autoRedefine/>
    <w:qFormat/>
    <w:rPr>
      <w:rFonts w:ascii="Arial" w:eastAsia="Batang" w:hAnsi="Arial" w:cs="Times New Roman"/>
      <w:sz w:val="22"/>
      <w:lang w:val="en-US" w:eastAsia="en-US"/>
    </w:rPr>
  </w:style>
  <w:style w:type="character" w:customStyle="1" w:styleId="140">
    <w:name w:val="未处理的提及14"/>
    <w:basedOn w:val="a2"/>
    <w:autoRedefine/>
    <w:uiPriority w:val="99"/>
    <w:semiHidden/>
    <w:unhideWhenUsed/>
    <w:qFormat/>
    <w:rPr>
      <w:color w:val="605E5C"/>
      <w:shd w:val="clear" w:color="auto" w:fill="E1DFDD"/>
    </w:rPr>
  </w:style>
  <w:style w:type="character" w:customStyle="1" w:styleId="UnresolvedMention35">
    <w:name w:val="Unresolved Mention35"/>
    <w:basedOn w:val="a2"/>
    <w:autoRedefine/>
    <w:uiPriority w:val="99"/>
    <w:semiHidden/>
    <w:unhideWhenUsed/>
    <w:qFormat/>
    <w:rPr>
      <w:color w:val="605E5C"/>
      <w:shd w:val="clear" w:color="auto" w:fill="E1DFDD"/>
    </w:rPr>
  </w:style>
  <w:style w:type="character" w:customStyle="1" w:styleId="141">
    <w:name w:val="未解決のメンション14"/>
    <w:basedOn w:val="a2"/>
    <w:autoRedefine/>
    <w:uiPriority w:val="99"/>
    <w:semiHidden/>
    <w:unhideWhenUsed/>
    <w:qFormat/>
    <w:rPr>
      <w:color w:val="605E5C"/>
      <w:shd w:val="clear" w:color="auto" w:fill="E1DFDD"/>
    </w:rPr>
  </w:style>
  <w:style w:type="character" w:customStyle="1" w:styleId="150">
    <w:name w:val="未处理的提及15"/>
    <w:basedOn w:val="a2"/>
    <w:autoRedefine/>
    <w:uiPriority w:val="99"/>
    <w:semiHidden/>
    <w:unhideWhenUsed/>
    <w:qFormat/>
    <w:rPr>
      <w:color w:val="605E5C"/>
      <w:shd w:val="clear" w:color="auto" w:fill="E1DFDD"/>
    </w:rPr>
  </w:style>
  <w:style w:type="table" w:customStyle="1" w:styleId="TableGrid10">
    <w:name w:val="TableGrid1"/>
    <w:basedOn w:val="a3"/>
    <w:autoRedefine/>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utoRedefine/>
    <w:uiPriority w:val="34"/>
    <w:qFormat/>
    <w:locked/>
    <w:rPr>
      <w:rFonts w:eastAsia="Malgun Gothic"/>
      <w:lang w:val="en-GB" w:eastAsia="en-US"/>
    </w:rPr>
  </w:style>
  <w:style w:type="character" w:customStyle="1" w:styleId="ProposalChar">
    <w:name w:val="Proposal Char"/>
    <w:autoRedefine/>
    <w:qFormat/>
    <w:rPr>
      <w:rFonts w:asciiTheme="minorHAnsi" w:eastAsiaTheme="minorEastAsia" w:hAnsiTheme="minorHAnsi" w:cstheme="minorBidi"/>
      <w:b/>
      <w:bCs/>
      <w:sz w:val="22"/>
      <w:szCs w:val="22"/>
    </w:rPr>
  </w:style>
  <w:style w:type="paragraph" w:customStyle="1" w:styleId="Normaltimes">
    <w:name w:val="Normal times"/>
    <w:basedOn w:val="a0"/>
    <w:link w:val="NormaltimesChar"/>
    <w:autoRedefine/>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autoRedefine/>
    <w:qFormat/>
    <w:rPr>
      <w:rFonts w:ascii="Calibri" w:eastAsia="SimSun" w:hAnsi="Calibri" w:cs="Arial"/>
      <w:kern w:val="2"/>
      <w:sz w:val="22"/>
      <w:szCs w:val="22"/>
      <w:lang w:val="en-GB" w:eastAsia="zh-CN"/>
    </w:rPr>
  </w:style>
  <w:style w:type="character" w:customStyle="1" w:styleId="TALChar">
    <w:name w:val="TAL Char"/>
    <w:autoRedefine/>
    <w:qFormat/>
    <w:locked/>
    <w:rPr>
      <w:rFonts w:ascii="Arial" w:hAnsi="Arial" w:cs="Arial"/>
      <w:sz w:val="18"/>
    </w:rPr>
  </w:style>
  <w:style w:type="table" w:customStyle="1" w:styleId="210">
    <w:name w:val="网格型21"/>
    <w:basedOn w:val="a3"/>
    <w:autoRedefine/>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autoRedefine/>
    <w:qFormat/>
    <w:rPr>
      <w:rFonts w:ascii="Arial" w:eastAsia="Batang" w:hAnsi="Arial" w:cs="Times New Roman"/>
      <w:b/>
      <w:lang w:val="en-GB"/>
    </w:rPr>
  </w:style>
  <w:style w:type="character" w:customStyle="1" w:styleId="B3Char">
    <w:name w:val="B3 Char"/>
    <w:basedOn w:val="a2"/>
    <w:autoRedefine/>
    <w:qFormat/>
    <w:locked/>
  </w:style>
  <w:style w:type="character" w:customStyle="1" w:styleId="UnresolvedMention36">
    <w:name w:val="Unresolved Mention36"/>
    <w:basedOn w:val="a2"/>
    <w:autoRedefine/>
    <w:uiPriority w:val="99"/>
    <w:semiHidden/>
    <w:unhideWhenUsed/>
    <w:qFormat/>
    <w:rPr>
      <w:color w:val="605E5C"/>
      <w:shd w:val="clear" w:color="auto" w:fill="E1DFDD"/>
    </w:rPr>
  </w:style>
  <w:style w:type="character" w:customStyle="1" w:styleId="UnresolvedMention37">
    <w:name w:val="Unresolved Mention37"/>
    <w:basedOn w:val="a2"/>
    <w:autoRedefine/>
    <w:uiPriority w:val="99"/>
    <w:semiHidden/>
    <w:unhideWhenUsed/>
    <w:qFormat/>
    <w:rPr>
      <w:color w:val="605E5C"/>
      <w:shd w:val="clear" w:color="auto" w:fill="E1DFDD"/>
    </w:rPr>
  </w:style>
  <w:style w:type="character" w:customStyle="1" w:styleId="1a">
    <w:name w:val="확인되지 않은 멘션1"/>
    <w:basedOn w:val="a2"/>
    <w:autoRedefine/>
    <w:uiPriority w:val="99"/>
    <w:semiHidden/>
    <w:unhideWhenUsed/>
    <w:qFormat/>
    <w:rPr>
      <w:color w:val="605E5C"/>
      <w:shd w:val="clear" w:color="auto" w:fill="E1DFDD"/>
    </w:rPr>
  </w:style>
  <w:style w:type="character" w:customStyle="1" w:styleId="UnresolvedMention371">
    <w:name w:val="Unresolved Mention371"/>
    <w:basedOn w:val="a2"/>
    <w:autoRedefine/>
    <w:uiPriority w:val="99"/>
    <w:semiHidden/>
    <w:unhideWhenUsed/>
    <w:qFormat/>
    <w:rPr>
      <w:color w:val="605E5C"/>
      <w:shd w:val="clear" w:color="auto" w:fill="E1DFDD"/>
    </w:rPr>
  </w:style>
  <w:style w:type="character" w:customStyle="1" w:styleId="40">
    <w:name w:val="見出し 4 (文字)"/>
    <w:basedOn w:val="a2"/>
    <w:link w:val="4"/>
    <w:autoRedefine/>
    <w:qFormat/>
    <w:rPr>
      <w:rFonts w:ascii="Arial" w:eastAsia="Batang" w:hAnsi="Arial" w:cs="Times New Roman"/>
      <w:sz w:val="24"/>
    </w:rPr>
  </w:style>
  <w:style w:type="paragraph" w:styleId="aff2">
    <w:name w:val="Revision"/>
    <w:hidden/>
    <w:uiPriority w:val="99"/>
    <w:semiHidden/>
    <w:rsid w:val="00922144"/>
    <w:rPr>
      <w:rFonts w:ascii="Times New Roman" w:eastAsia="Batang"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915.zip" TargetMode="External"/><Relationship Id="rId18" Type="http://schemas.openxmlformats.org/officeDocument/2006/relationships/hyperlink" Target="https://www.3gpp.org/ftp/TSG_RAN/WG1_RL1/TSGR1_118b/Docs/R1-2408219.zip" TargetMode="External"/><Relationship Id="rId26" Type="http://schemas.openxmlformats.org/officeDocument/2006/relationships/hyperlink" Target="https://www.3gpp.org/ftp/TSG_RAN/WG1_RL1/TSGR1_118b/Docs/R1-2408576.zip" TargetMode="External"/><Relationship Id="rId3" Type="http://schemas.openxmlformats.org/officeDocument/2006/relationships/settings" Target="settings.xml"/><Relationship Id="rId21" Type="http://schemas.openxmlformats.org/officeDocument/2006/relationships/hyperlink" Target="https://www.3gpp.org/ftp/TSG_RAN/WG1_RL1/TSGR1_118b/Docs/R1-2408322.zip" TargetMode="External"/><Relationship Id="rId34" Type="http://schemas.openxmlformats.org/officeDocument/2006/relationships/fontTable" Target="fontTable.xml"/><Relationship Id="rId7" Type="http://schemas.openxmlformats.org/officeDocument/2006/relationships/hyperlink" Target="https://www.3gpp.org/ftp/TSG_RAN/TSG_RAN/TSGR_105/Docs/RP-241824.zip" TargetMode="External"/><Relationship Id="rId12" Type="http://schemas.openxmlformats.org/officeDocument/2006/relationships/hyperlink" Target="https://www.3gpp.org/ftp/TSG_RAN/WG1_RL1/TSGR1_118b/Docs/R1-2407871.zip" TargetMode="External"/><Relationship Id="rId17" Type="http://schemas.openxmlformats.org/officeDocument/2006/relationships/hyperlink" Target="https://www.3gpp.org/ftp/TSG_RAN/WG1_RL1/TSGR1_118b/Docs/R1-2408131.zip" TargetMode="External"/><Relationship Id="rId25" Type="http://schemas.openxmlformats.org/officeDocument/2006/relationships/hyperlink" Target="https://www.3gpp.org/ftp/TSG_RAN/WG1_RL1/TSGR1_118b/Docs/R1-2408539.zip" TargetMode="External"/><Relationship Id="rId33" Type="http://schemas.openxmlformats.org/officeDocument/2006/relationships/hyperlink" Target="https://www.3gpp.org/ftp/TSG_RAN/WG1_RL1/TSGR1_118b/Docs/R1-2408921.zip" TargetMode="External"/><Relationship Id="rId2" Type="http://schemas.openxmlformats.org/officeDocument/2006/relationships/styles" Target="styles.xml"/><Relationship Id="rId16" Type="http://schemas.openxmlformats.org/officeDocument/2006/relationships/hyperlink" Target="https://www.3gpp.org/ftp/TSG_RAN/WG1_RL1/TSGR1_118b/Docs/R1-2408076.zip" TargetMode="External"/><Relationship Id="rId20" Type="http://schemas.openxmlformats.org/officeDocument/2006/relationships/hyperlink" Target="https://www.3gpp.org/ftp/TSG_RAN/WG1_RL1/TSGR1_118b/Docs/R1-2408282.zip" TargetMode="External"/><Relationship Id="rId29" Type="http://schemas.openxmlformats.org/officeDocument/2006/relationships/hyperlink" Target="https://www.3gpp.org/ftp/TSG_RAN/WG1_RL1/TSGR1_118b/Docs/R1-240869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8b/Docs/R1-2407716.zip" TargetMode="External"/><Relationship Id="rId24" Type="http://schemas.openxmlformats.org/officeDocument/2006/relationships/hyperlink" Target="https://www.3gpp.org/ftp/TSG_RAN/WG1_RL1/TSGR1_118b/Docs/R1-2408495.zip" TargetMode="External"/><Relationship Id="rId32" Type="http://schemas.openxmlformats.org/officeDocument/2006/relationships/hyperlink" Target="https://www.3gpp.org/ftp/TSG_RAN/WG1_RL1/TSGR1_118b/Docs/R1-2408860.zip" TargetMode="External"/><Relationship Id="rId5" Type="http://schemas.openxmlformats.org/officeDocument/2006/relationships/footnotes" Target="footnotes.xml"/><Relationship Id="rId15" Type="http://schemas.openxmlformats.org/officeDocument/2006/relationships/hyperlink" Target="https://www.3gpp.org/ftp/TSG_RAN/WG1_RL1/TSGR1_118b/Docs/R1-2408057.zip" TargetMode="External"/><Relationship Id="rId23" Type="http://schemas.openxmlformats.org/officeDocument/2006/relationships/hyperlink" Target="https://www.3gpp.org/ftp/TSG_RAN/WG1_RL1/TSGR1_118b/Docs/R1-2408478.zip" TargetMode="External"/><Relationship Id="rId28" Type="http://schemas.openxmlformats.org/officeDocument/2006/relationships/hyperlink" Target="https://www.3gpp.org/ftp/TSG_RAN/WG1_RL1/TSGR1_118b/Docs/R1-2408681.zip" TargetMode="External"/><Relationship Id="rId36" Type="http://schemas.openxmlformats.org/officeDocument/2006/relationships/theme" Target="theme/theme1.xml"/><Relationship Id="rId10" Type="http://schemas.openxmlformats.org/officeDocument/2006/relationships/hyperlink" Target="https://www.3gpp.org/ftp/TSG_RAN/WG1_RL1/TSGR1_118b/Docs/R1-2407666.zip" TargetMode="External"/><Relationship Id="rId19" Type="http://schemas.openxmlformats.org/officeDocument/2006/relationships/hyperlink" Target="https://www.3gpp.org/ftp/TSG_RAN/WG1_RL1/TSGR1_118b/Docs/R1-2408255.zip" TargetMode="External"/><Relationship Id="rId31" Type="http://schemas.openxmlformats.org/officeDocument/2006/relationships/hyperlink" Target="https://www.3gpp.org/ftp/TSG_RAN/WG1_RL1/TSGR1_118b/Docs/R1-2408822.zip" TargetMode="External"/><Relationship Id="rId4" Type="http://schemas.openxmlformats.org/officeDocument/2006/relationships/webSettings" Target="webSettings.xml"/><Relationship Id="rId9" Type="http://schemas.openxmlformats.org/officeDocument/2006/relationships/hyperlink" Target="https://www.3gpp.org/ftp/tsg_ran/WG1_RL1/TSGR1_118/Docs/R1-2407517.zip" TargetMode="External"/><Relationship Id="rId14" Type="http://schemas.openxmlformats.org/officeDocument/2006/relationships/hyperlink" Target="https://www.3gpp.org/ftp/TSG_RAN/WG1_RL1/TSGR1_118b/Docs/R1-2407979.zip" TargetMode="External"/><Relationship Id="rId22" Type="http://schemas.openxmlformats.org/officeDocument/2006/relationships/hyperlink" Target="https://www.3gpp.org/ftp/TSG_RAN/WG1_RL1/TSGR1_118b/Docs/R1-2408418.zip" TargetMode="External"/><Relationship Id="rId27" Type="http://schemas.openxmlformats.org/officeDocument/2006/relationships/hyperlink" Target="https://www.3gpp.org/ftp/TSG_RAN/WG1_RL1/TSGR1_118b/Docs/R1-2408656.zip" TargetMode="External"/><Relationship Id="rId30" Type="http://schemas.openxmlformats.org/officeDocument/2006/relationships/hyperlink" Target="https://www.3gpp.org/ftp/TSG_RAN/WG1_RL1/TSGR1_118b/Docs/R1-2408796.zip" TargetMode="External"/><Relationship Id="rId35" Type="http://schemas.microsoft.com/office/2011/relationships/people" Target="people.xml"/><Relationship Id="rId8" Type="http://schemas.openxmlformats.org/officeDocument/2006/relationships/hyperlink" Target="https://www.3gpp.org/ftp/TSG_RAN/WG1_RL1/TSGR1_116/Docs/R1-240064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111</TotalTime>
  <Pages>59</Pages>
  <Words>22989</Words>
  <Characters>131041</Characters>
  <Application>Microsoft Office Word</Application>
  <DocSecurity>0</DocSecurity>
  <Lines>1092</Lines>
  <Paragraphs>307</Paragraphs>
  <ScaleCrop>false</ScaleCrop>
  <Company/>
  <LinksUpToDate>false</LinksUpToDate>
  <CharactersWithSpaces>153723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80</cp:revision>
  <dcterms:created xsi:type="dcterms:W3CDTF">2024-10-14T09:48:00Z</dcterms:created>
  <dcterms:modified xsi:type="dcterms:W3CDTF">2024-10-14T08:12:00Z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1033-6.11.0.8885</vt:lpwstr>
  </property>
  <property fmtid="{D5CDD505-2E9C-101B-9397-08002B2CF9AE}" pid="13" name="ICV">
    <vt:lpwstr>7121E2E7D1E540B48B142248A750891D_13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PpjeLB1gRN0lwrPqMaCTkinEavAsoUEt7+Ajcqy8hlEjH62zBvNVGaUMGpjNC/KRvEDBv3wREvABOVDGW7jpQprITBDJ2bp06wXS9rcI7k+L1Kex5PfDuKQOg5o6epURWEMwHRwkEnVmQ/KdPMBR0LrdGxQ+blHTifzZFeLjvrAdR8gAqOzRm6inDljFIKsfGcgWxfjIO8aaWGuxoo4QvAdHP/gbDV4ToHOSh9T3yLdIMoVNB2f60AvzcnBepFx</vt:lpwstr>
  </property>
</Properties>
</file>