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4A0D1513" w:rsidR="005A5610" w:rsidRPr="0038121F" w:rsidRDefault="00DE5948" w:rsidP="00DE38AB">
      <w:pPr>
        <w:tabs>
          <w:tab w:val="center" w:pos="4536"/>
          <w:tab w:val="right" w:pos="8789"/>
          <w:tab w:val="right" w:pos="9639"/>
        </w:tabs>
        <w:ind w:right="2"/>
        <w:rPr>
          <w:rFonts w:ascii="Arial" w:hAnsi="Arial" w:cs="Arial"/>
          <w:b/>
          <w:bCs/>
          <w:sz w:val="22"/>
        </w:rPr>
      </w:pPr>
      <w:bookmarkStart w:id="0" w:name="_GoBack"/>
      <w:bookmarkEnd w:id="0"/>
      <w:r>
        <w:rPr>
          <w:rFonts w:ascii="Arial" w:hAnsi="Arial" w:cs="Arial"/>
          <w:b/>
          <w:bCs/>
          <w:sz w:val="22"/>
        </w:rPr>
        <w:t>3GPP TSG RAN WG1 #11</w:t>
      </w:r>
      <w:r w:rsidR="00607396">
        <w:rPr>
          <w:rFonts w:ascii="Arial" w:hAnsi="Arial" w:cs="Arial" w:hint="eastAsia"/>
          <w:b/>
          <w:bCs/>
          <w:sz w:val="22"/>
        </w:rPr>
        <w:t>7</w:t>
      </w:r>
      <w:r w:rsidR="00383CB3">
        <w:rPr>
          <w:rFonts w:ascii="Arial" w:hAnsi="Arial" w:cs="Arial" w:hint="eastAsia"/>
          <w:b/>
          <w:bCs/>
          <w:sz w:val="22"/>
        </w:rPr>
        <w:t xml:space="preserve">         </w:t>
      </w:r>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585CD6">
        <w:rPr>
          <w:rFonts w:ascii="Arial" w:hAnsi="Arial" w:cs="Arial" w:hint="eastAsia"/>
          <w:b/>
          <w:bCs/>
          <w:sz w:val="22"/>
        </w:rPr>
        <w:t xml:space="preserve"> </w:t>
      </w:r>
      <w:r w:rsidR="001C6120">
        <w:rPr>
          <w:rFonts w:ascii="Arial" w:hAnsi="Arial" w:cs="Arial" w:hint="eastAsia"/>
          <w:b/>
          <w:bCs/>
          <w:sz w:val="22"/>
        </w:rPr>
        <w:t xml:space="preserve">  </w:t>
      </w:r>
      <w:r w:rsidR="00E26534">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sidR="003B4F87">
        <w:rPr>
          <w:rFonts w:ascii="Arial" w:hAnsi="Arial" w:cs="Arial" w:hint="eastAsia"/>
          <w:b/>
          <w:bCs/>
          <w:sz w:val="22"/>
        </w:rPr>
        <w:t>4</w:t>
      </w:r>
      <w:r w:rsidR="003B4F87" w:rsidRPr="00DF18BD">
        <w:rPr>
          <w:rFonts w:ascii="Arial" w:hAnsi="Arial" w:cs="Arial"/>
          <w:b/>
          <w:bCs/>
          <w:sz w:val="22"/>
        </w:rPr>
        <w:t>0</w:t>
      </w:r>
      <w:r w:rsidR="00E26534">
        <w:rPr>
          <w:rFonts w:ascii="Arial" w:hAnsi="Arial" w:cs="Arial" w:hint="eastAsia"/>
          <w:b/>
          <w:bCs/>
          <w:sz w:val="22"/>
        </w:rPr>
        <w:t>4384</w:t>
      </w:r>
    </w:p>
    <w:p w14:paraId="1B88C3FD" w14:textId="2F2783F8" w:rsidR="00B22149" w:rsidRPr="00B22149" w:rsidRDefault="00607396" w:rsidP="00B22149">
      <w:pPr>
        <w:tabs>
          <w:tab w:val="center" w:pos="4536"/>
          <w:tab w:val="right" w:pos="7938"/>
          <w:tab w:val="right" w:pos="9639"/>
        </w:tabs>
        <w:spacing w:beforeLines="50" w:before="120"/>
        <w:ind w:right="2"/>
        <w:rPr>
          <w:rFonts w:ascii="Arial" w:hAnsi="Arial" w:cs="Arial"/>
          <w:b/>
          <w:bCs/>
          <w:sz w:val="22"/>
        </w:rPr>
      </w:pPr>
      <w:r w:rsidRPr="00607396">
        <w:rPr>
          <w:rFonts w:ascii="Arial" w:hAnsi="Arial" w:cs="Arial"/>
          <w:b/>
          <w:bCs/>
          <w:sz w:val="22"/>
        </w:rPr>
        <w:t>Fukuoka City, Fukuoka, Japan, May 20</w:t>
      </w:r>
      <w:r w:rsidRPr="00607396">
        <w:rPr>
          <w:rFonts w:ascii="Arial" w:hAnsi="Arial" w:cs="Arial"/>
          <w:b/>
          <w:bCs/>
          <w:sz w:val="22"/>
          <w:vertAlign w:val="superscript"/>
        </w:rPr>
        <w:t xml:space="preserve">th </w:t>
      </w:r>
      <w:r w:rsidRPr="00607396">
        <w:rPr>
          <w:rFonts w:ascii="Arial" w:hAnsi="Arial" w:cs="Arial"/>
          <w:b/>
          <w:bCs/>
          <w:sz w:val="22"/>
        </w:rPr>
        <w:t>– 24</w:t>
      </w:r>
      <w:r w:rsidRPr="00607396">
        <w:rPr>
          <w:rFonts w:ascii="Arial" w:hAnsi="Arial" w:cs="Arial"/>
          <w:b/>
          <w:bCs/>
          <w:sz w:val="22"/>
          <w:vertAlign w:val="superscript"/>
        </w:rPr>
        <w:t>th</w:t>
      </w:r>
      <w:r w:rsidRPr="00607396">
        <w:rPr>
          <w:rFonts w:ascii="Arial" w:hAnsi="Arial" w:cs="Arial"/>
          <w:b/>
          <w:bCs/>
          <w:sz w:val="22"/>
        </w:rPr>
        <w:t>, 2024</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4921A1A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41150774"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FE57EE">
        <w:rPr>
          <w:rFonts w:ascii="Arial" w:hAnsi="Arial" w:hint="eastAsia"/>
          <w:b/>
          <w:sz w:val="22"/>
        </w:rPr>
        <w:t xml:space="preserve">Discussion on </w:t>
      </w:r>
      <w:r w:rsidR="00BE4A92">
        <w:rPr>
          <w:rFonts w:ascii="Arial" w:hAnsi="Arial" w:hint="eastAsia"/>
          <w:b/>
          <w:sz w:val="22"/>
        </w:rPr>
        <w:t>AI/ML for</w:t>
      </w:r>
      <w:r w:rsidR="0016506A">
        <w:rPr>
          <w:rFonts w:ascii="Arial" w:hAnsi="Arial" w:hint="eastAsia"/>
          <w:b/>
          <w:sz w:val="22"/>
        </w:rPr>
        <w:t xml:space="preserve"> 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29003FE1"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 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4E1221C7" w14:textId="0EA387AE" w:rsidR="00DF018C" w:rsidRPr="00F114F4" w:rsidRDefault="00142503" w:rsidP="00D5764F">
      <w:pPr>
        <w:spacing w:afterLines="50" w:after="120"/>
        <w:rPr>
          <w:rFonts w:cs="Times New Roman"/>
          <w:szCs w:val="20"/>
        </w:rPr>
      </w:pPr>
      <w:r w:rsidRPr="00D503F6">
        <w:rPr>
          <w:rFonts w:cs="Times New Roman" w:hint="eastAsia"/>
          <w:szCs w:val="20"/>
        </w:rPr>
        <w:t xml:space="preserve">In </w:t>
      </w:r>
      <w:r w:rsidR="00DF018C">
        <w:rPr>
          <w:rFonts w:cs="Times New Roman" w:hint="eastAsia"/>
          <w:szCs w:val="20"/>
        </w:rPr>
        <w:t>RAN</w:t>
      </w:r>
      <w:r w:rsidR="00F3340E">
        <w:rPr>
          <w:rFonts w:cs="Times New Roman" w:hint="eastAsia"/>
          <w:szCs w:val="20"/>
        </w:rPr>
        <w:t>1</w:t>
      </w:r>
      <w:r w:rsidR="00D5764F">
        <w:rPr>
          <w:rFonts w:cs="Times New Roman" w:hint="eastAsia"/>
          <w:szCs w:val="20"/>
        </w:rPr>
        <w:t>#1</w:t>
      </w:r>
      <w:r w:rsidR="00F3340E">
        <w:rPr>
          <w:rFonts w:cs="Times New Roman" w:hint="eastAsia"/>
          <w:szCs w:val="20"/>
        </w:rPr>
        <w:t>16</w:t>
      </w:r>
      <w:r w:rsidR="00BE4A92">
        <w:rPr>
          <w:rFonts w:cs="Times New Roman" w:hint="eastAsia"/>
          <w:szCs w:val="20"/>
        </w:rPr>
        <w:t>bis</w:t>
      </w:r>
      <w:r w:rsidR="00D5764F">
        <w:rPr>
          <w:rFonts w:cs="Times New Roman" w:hint="eastAsia"/>
          <w:szCs w:val="20"/>
        </w:rPr>
        <w:t xml:space="preserve">, </w:t>
      </w:r>
      <w:r w:rsidR="002F72C9">
        <w:rPr>
          <w:rFonts w:cs="Times New Roman" w:hint="eastAsia"/>
          <w:szCs w:val="20"/>
        </w:rPr>
        <w:t xml:space="preserve">the following agreements and </w:t>
      </w:r>
      <w:r w:rsidR="00D34934">
        <w:rPr>
          <w:rFonts w:cs="Times New Roman" w:hint="eastAsia"/>
          <w:szCs w:val="20"/>
        </w:rPr>
        <w:t>working assumption</w:t>
      </w:r>
      <w:r w:rsidR="002F72C9">
        <w:rPr>
          <w:rFonts w:cs="Times New Roman" w:hint="eastAsia"/>
          <w:szCs w:val="20"/>
        </w:rPr>
        <w:t xml:space="preserve"> were made for specification support o</w:t>
      </w:r>
      <w:r w:rsidR="002F72C9" w:rsidRPr="005861C9">
        <w:rPr>
          <w:rFonts w:cs="Times New Roman"/>
          <w:szCs w:val="20"/>
        </w:rPr>
        <w:t>n AI/ML for beam management</w:t>
      </w:r>
      <w:r w:rsidR="002F72C9">
        <w:rPr>
          <w:rFonts w:cs="Times New Roman" w:hint="eastAsia"/>
          <w:szCs w:val="20"/>
        </w:rPr>
        <w:t xml:space="preserve"> </w:t>
      </w:r>
      <w:r w:rsidR="00DF018C">
        <w:rPr>
          <w:rFonts w:cs="Times New Roman"/>
          <w:szCs w:val="20"/>
        </w:rPr>
        <w:fldChar w:fldCharType="begin"/>
      </w:r>
      <w:r w:rsidR="00DF018C">
        <w:rPr>
          <w:rFonts w:cs="Times New Roman"/>
          <w:szCs w:val="20"/>
        </w:rPr>
        <w:instrText xml:space="preserve"> </w:instrText>
      </w:r>
      <w:r w:rsidR="00DF018C">
        <w:rPr>
          <w:rFonts w:cs="Times New Roman" w:hint="eastAsia"/>
          <w:szCs w:val="20"/>
        </w:rPr>
        <w:instrText>REF _Ref142473847 \r \h</w:instrText>
      </w:r>
      <w:r w:rsidR="00DF018C">
        <w:rPr>
          <w:rFonts w:cs="Times New Roman"/>
          <w:szCs w:val="20"/>
        </w:rPr>
        <w:instrText xml:space="preserve"> </w:instrText>
      </w:r>
      <w:r w:rsidR="00DF018C">
        <w:rPr>
          <w:rFonts w:cs="Times New Roman"/>
          <w:szCs w:val="20"/>
        </w:rPr>
      </w:r>
      <w:r w:rsidR="00DF018C">
        <w:rPr>
          <w:rFonts w:cs="Times New Roman"/>
          <w:szCs w:val="20"/>
        </w:rPr>
        <w:fldChar w:fldCharType="separate"/>
      </w:r>
      <w:r w:rsidR="00DF018C">
        <w:rPr>
          <w:rFonts w:cs="Times New Roman"/>
          <w:szCs w:val="20"/>
        </w:rPr>
        <w:t>[1]</w:t>
      </w:r>
      <w:r w:rsidR="00DF018C">
        <w:rPr>
          <w:rFonts w:cs="Times New Roman"/>
          <w:szCs w:val="20"/>
        </w:rPr>
        <w:fldChar w:fldCharType="end"/>
      </w:r>
      <w:r w:rsidR="00DF018C">
        <w:rPr>
          <w:rFonts w:cs="Times New Roman" w:hint="eastAsia"/>
          <w:szCs w:val="20"/>
        </w:rPr>
        <w:t xml:space="preserve">. </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521930" w:rsidRPr="00D503F6" w14:paraId="3AB89559" w14:textId="77777777" w:rsidTr="00723A4E">
        <w:tc>
          <w:tcPr>
            <w:tcW w:w="9072" w:type="dxa"/>
          </w:tcPr>
          <w:p w14:paraId="1592D99A" w14:textId="77777777" w:rsidR="00BE4A92" w:rsidRPr="00BE4A92" w:rsidRDefault="00BE4A92" w:rsidP="00BE4A92">
            <w:pPr>
              <w:widowControl/>
              <w:spacing w:after="120"/>
              <w:rPr>
                <w:rFonts w:ascii="Times" w:eastAsia="宋体" w:hAnsi="Times" w:cs="Times New Roman"/>
                <w:kern w:val="0"/>
                <w:szCs w:val="24"/>
                <w:highlight w:val="green"/>
              </w:rPr>
            </w:pPr>
            <w:r w:rsidRPr="00BE4A92">
              <w:rPr>
                <w:rFonts w:ascii="Times" w:eastAsia="宋体" w:hAnsi="Times" w:cs="Times New Roman" w:hint="eastAsia"/>
                <w:kern w:val="0"/>
                <w:szCs w:val="24"/>
                <w:highlight w:val="green"/>
              </w:rPr>
              <w:t>Agreement</w:t>
            </w:r>
          </w:p>
          <w:p w14:paraId="3DB2959A" w14:textId="77777777" w:rsidR="00BE4A92" w:rsidRPr="00BE4A92" w:rsidRDefault="00BE4A92" w:rsidP="00BE4A92">
            <w:pPr>
              <w:widowControl/>
              <w:spacing w:after="120"/>
              <w:rPr>
                <w:rFonts w:ascii="Times" w:eastAsia="宋体" w:hAnsi="Times" w:cs="Times New Roman"/>
                <w:kern w:val="0"/>
                <w:szCs w:val="24"/>
              </w:rPr>
            </w:pPr>
            <w:r w:rsidRPr="00BE4A92">
              <w:rPr>
                <w:rFonts w:ascii="Times" w:eastAsia="宋体" w:hAnsi="Times" w:cs="Times New Roman"/>
                <w:kern w:val="0"/>
                <w:szCs w:val="24"/>
              </w:rPr>
              <w:t xml:space="preserve">For UE-side AI/ML model inference, for BM-Case2, support to report inference results of N(N&gt;=1, FFS on N) future time instance(s) in one report </w:t>
            </w:r>
          </w:p>
          <w:p w14:paraId="072218AE" w14:textId="77777777" w:rsidR="00BE4A92" w:rsidRPr="00BE4A92" w:rsidRDefault="00BE4A92" w:rsidP="00BE4A92">
            <w:pPr>
              <w:widowControl/>
              <w:numPr>
                <w:ilvl w:val="0"/>
                <w:numId w:val="37"/>
              </w:numPr>
              <w:spacing w:after="120"/>
              <w:jc w:val="left"/>
              <w:rPr>
                <w:rFonts w:ascii="Times" w:eastAsia="宋体" w:hAnsi="Times" w:cs="Times New Roman"/>
                <w:kern w:val="0"/>
                <w:szCs w:val="24"/>
              </w:rPr>
            </w:pPr>
            <w:r w:rsidRPr="00BE4A92">
              <w:rPr>
                <w:rFonts w:ascii="Times" w:eastAsia="宋体" w:hAnsi="Times" w:cs="Times New Roman"/>
                <w:kern w:val="0"/>
                <w:szCs w:val="24"/>
              </w:rPr>
              <w:t xml:space="preserve">wherein information of inference results of one time instance is as in one report for BM-Case 1 </w:t>
            </w:r>
          </w:p>
          <w:p w14:paraId="4219759F" w14:textId="77777777" w:rsidR="00BE4A92" w:rsidRPr="00BE4A92" w:rsidRDefault="00BE4A92" w:rsidP="00BE4A92">
            <w:pPr>
              <w:widowControl/>
              <w:numPr>
                <w:ilvl w:val="1"/>
                <w:numId w:val="37"/>
              </w:numPr>
              <w:spacing w:after="120"/>
              <w:jc w:val="left"/>
              <w:rPr>
                <w:rFonts w:ascii="Times" w:eastAsia="宋体" w:hAnsi="Times" w:cs="Times New Roman"/>
                <w:kern w:val="0"/>
                <w:szCs w:val="24"/>
              </w:rPr>
            </w:pPr>
            <w:r w:rsidRPr="00BE4A92">
              <w:rPr>
                <w:rFonts w:ascii="Times" w:eastAsia="宋体" w:hAnsi="Times" w:cs="Times New Roman"/>
                <w:kern w:val="0"/>
                <w:szCs w:val="24"/>
              </w:rPr>
              <w:t xml:space="preserve">Note: overhead reduction is not precluded </w:t>
            </w:r>
          </w:p>
          <w:p w14:paraId="65C22741" w14:textId="77777777" w:rsidR="00BE4A92" w:rsidRPr="00BE4A92" w:rsidRDefault="00BE4A92" w:rsidP="00BE4A92">
            <w:pPr>
              <w:widowControl/>
              <w:numPr>
                <w:ilvl w:val="0"/>
                <w:numId w:val="37"/>
              </w:numPr>
              <w:spacing w:after="120"/>
              <w:jc w:val="left"/>
              <w:rPr>
                <w:rFonts w:ascii="Times" w:eastAsia="宋体" w:hAnsi="Times" w:cs="Times New Roman"/>
                <w:kern w:val="0"/>
                <w:szCs w:val="24"/>
              </w:rPr>
            </w:pPr>
            <w:r w:rsidRPr="00BE4A92">
              <w:rPr>
                <w:rFonts w:ascii="Times" w:eastAsia="宋体" w:hAnsi="Times" w:cs="Times New Roman"/>
                <w:kern w:val="0"/>
                <w:szCs w:val="24"/>
              </w:rPr>
              <w:t>FFS on details</w:t>
            </w:r>
          </w:p>
          <w:p w14:paraId="6468E84A" w14:textId="77777777" w:rsidR="00BE4A92" w:rsidRPr="00BE4A92" w:rsidRDefault="00BE4A92" w:rsidP="00BE4A92">
            <w:pPr>
              <w:widowControl/>
              <w:jc w:val="left"/>
              <w:rPr>
                <w:rFonts w:ascii="Times" w:eastAsia="DengXian" w:hAnsi="Times" w:cs="Times New Roman"/>
                <w:kern w:val="0"/>
                <w:szCs w:val="24"/>
                <w:lang w:val="en-GB"/>
              </w:rPr>
            </w:pPr>
          </w:p>
          <w:p w14:paraId="27A44C81" w14:textId="77777777" w:rsidR="00BE4A92" w:rsidRPr="00BE4A92" w:rsidRDefault="00BE4A92" w:rsidP="00BE4A92">
            <w:pPr>
              <w:widowControl/>
              <w:jc w:val="left"/>
              <w:rPr>
                <w:rFonts w:ascii="Times" w:eastAsia="DengXian" w:hAnsi="Times" w:cs="Times New Roman"/>
                <w:kern w:val="0"/>
                <w:szCs w:val="24"/>
                <w:highlight w:val="green"/>
                <w:lang w:val="en-GB"/>
              </w:rPr>
            </w:pPr>
            <w:r w:rsidRPr="00BE4A92">
              <w:rPr>
                <w:rFonts w:ascii="Times" w:eastAsia="DengXian" w:hAnsi="Times" w:cs="Times New Roman" w:hint="eastAsia"/>
                <w:kern w:val="0"/>
                <w:szCs w:val="24"/>
                <w:highlight w:val="green"/>
                <w:lang w:val="en-GB"/>
              </w:rPr>
              <w:t>Agreement</w:t>
            </w:r>
          </w:p>
          <w:p w14:paraId="6517C0BC" w14:textId="77777777" w:rsidR="00BE4A92" w:rsidRPr="00BE4A92" w:rsidRDefault="00BE4A92" w:rsidP="00BE4A92">
            <w:pPr>
              <w:widowControl/>
              <w:jc w:val="left"/>
              <w:rPr>
                <w:rFonts w:ascii="Times" w:eastAsia="Batang" w:hAnsi="Times" w:cs="Times New Roman"/>
                <w:kern w:val="0"/>
                <w:szCs w:val="24"/>
                <w:lang w:val="en-GB"/>
              </w:rPr>
            </w:pPr>
            <w:r w:rsidRPr="00BE4A92">
              <w:rPr>
                <w:rFonts w:ascii="Times" w:eastAsia="Batang" w:hAnsi="Times" w:cs="Times New Roman"/>
                <w:kern w:val="0"/>
                <w:szCs w:val="24"/>
                <w:lang w:val="en-GB"/>
              </w:rPr>
              <w:t xml:space="preserve">For network-sided AI/ML model for BM-Case1 and BM-Case2, </w:t>
            </w:r>
          </w:p>
          <w:p w14:paraId="5B49DE43" w14:textId="77777777" w:rsidR="00BE4A92" w:rsidRPr="00BE4A92" w:rsidRDefault="00BE4A92" w:rsidP="00BE4A92">
            <w:pPr>
              <w:widowControl/>
              <w:numPr>
                <w:ilvl w:val="0"/>
                <w:numId w:val="31"/>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rPr>
              <w:t xml:space="preserve">support using existing CSI framework for </w:t>
            </w:r>
            <w:r w:rsidRPr="00BE4A92">
              <w:rPr>
                <w:rFonts w:ascii="Times" w:eastAsia="DengXian" w:hAnsi="Times" w:cs="Times New Roman" w:hint="eastAsia"/>
                <w:kern w:val="0"/>
                <w:szCs w:val="24"/>
                <w:lang w:val="en-GB"/>
              </w:rPr>
              <w:t xml:space="preserve">configuration of </w:t>
            </w:r>
            <w:r w:rsidRPr="00BE4A92">
              <w:rPr>
                <w:rFonts w:ascii="Times" w:eastAsia="Batang" w:hAnsi="Times" w:cs="Times New Roman"/>
                <w:kern w:val="0"/>
                <w:szCs w:val="24"/>
                <w:lang w:val="en-GB"/>
              </w:rPr>
              <w:t xml:space="preserve">Set A </w:t>
            </w:r>
            <w:r w:rsidRPr="00BE4A92">
              <w:rPr>
                <w:rFonts w:ascii="Times" w:eastAsia="Batang" w:hAnsi="Times" w:cs="Times New Roman"/>
                <w:kern w:val="0"/>
                <w:szCs w:val="24"/>
                <w:lang w:val="en-GB" w:eastAsia="ja-JP"/>
              </w:rPr>
              <w:t>as the starting point</w:t>
            </w:r>
          </w:p>
          <w:p w14:paraId="3BE094BF" w14:textId="77777777" w:rsidR="00BE4A92" w:rsidRPr="00BE4A92" w:rsidRDefault="00BE4A92" w:rsidP="00BE4A92">
            <w:pPr>
              <w:widowControl/>
              <w:numPr>
                <w:ilvl w:val="0"/>
                <w:numId w:val="31"/>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rPr>
              <w:t xml:space="preserve">support using existing CSI framework for </w:t>
            </w:r>
            <w:r w:rsidRPr="00BE4A92">
              <w:rPr>
                <w:rFonts w:ascii="Times" w:eastAsia="DengXian" w:hAnsi="Times" w:cs="Times New Roman" w:hint="eastAsia"/>
                <w:kern w:val="0"/>
                <w:szCs w:val="24"/>
                <w:lang w:val="en-GB"/>
              </w:rPr>
              <w:t xml:space="preserve">configuration of </w:t>
            </w:r>
            <w:r w:rsidRPr="00BE4A92">
              <w:rPr>
                <w:rFonts w:ascii="Times" w:eastAsia="Batang" w:hAnsi="Times" w:cs="Times New Roman"/>
                <w:kern w:val="0"/>
                <w:szCs w:val="24"/>
                <w:lang w:val="en-GB"/>
              </w:rPr>
              <w:t xml:space="preserve">Set B </w:t>
            </w:r>
            <w:r w:rsidRPr="00BE4A92">
              <w:rPr>
                <w:rFonts w:ascii="Times" w:eastAsia="Batang" w:hAnsi="Times" w:cs="Times New Roman"/>
                <w:kern w:val="0"/>
                <w:szCs w:val="24"/>
                <w:lang w:val="en-GB" w:eastAsia="ja-JP"/>
              </w:rPr>
              <w:t>as the starting point</w:t>
            </w:r>
          </w:p>
          <w:p w14:paraId="31B72626" w14:textId="77777777" w:rsidR="00BE4A92" w:rsidRPr="00BE4A92" w:rsidRDefault="00BE4A92" w:rsidP="00BE4A92">
            <w:pPr>
              <w:widowControl/>
              <w:numPr>
                <w:ilvl w:val="0"/>
                <w:numId w:val="31"/>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rPr>
              <w:t>Note: Purpose, such as above “For NW-sided model, for BM-Case1 and BM-Case2” and “Set A” and “Set B”, will not be specified in RAN 1 specifications</w:t>
            </w:r>
          </w:p>
          <w:p w14:paraId="5A3F5393" w14:textId="77777777" w:rsidR="00BE4A92" w:rsidRPr="00BE4A92" w:rsidRDefault="00BE4A92" w:rsidP="00BE4A92">
            <w:pPr>
              <w:widowControl/>
              <w:jc w:val="left"/>
              <w:rPr>
                <w:rFonts w:ascii="Times" w:eastAsia="DengXian" w:hAnsi="Times" w:cs="Times New Roman"/>
                <w:kern w:val="0"/>
                <w:szCs w:val="24"/>
                <w:lang w:val="en-GB"/>
              </w:rPr>
            </w:pPr>
          </w:p>
          <w:p w14:paraId="4A760B17" w14:textId="77777777" w:rsidR="00BE4A92" w:rsidRPr="00BE4A92" w:rsidRDefault="00BE4A92" w:rsidP="00BE4A92">
            <w:pPr>
              <w:widowControl/>
              <w:jc w:val="left"/>
              <w:rPr>
                <w:rFonts w:ascii="Times" w:eastAsia="DengXian" w:hAnsi="Times" w:cs="Times New Roman"/>
                <w:kern w:val="0"/>
                <w:szCs w:val="24"/>
                <w:highlight w:val="green"/>
                <w:lang w:val="en-GB"/>
              </w:rPr>
            </w:pPr>
            <w:r w:rsidRPr="00BE4A92">
              <w:rPr>
                <w:rFonts w:ascii="Times" w:eastAsia="DengXian" w:hAnsi="Times" w:cs="Times New Roman" w:hint="eastAsia"/>
                <w:kern w:val="0"/>
                <w:szCs w:val="24"/>
                <w:highlight w:val="green"/>
                <w:lang w:val="en-GB"/>
              </w:rPr>
              <w:t>Agreement</w:t>
            </w:r>
          </w:p>
          <w:p w14:paraId="2D943F48" w14:textId="77777777" w:rsidR="00BE4A92" w:rsidRPr="00BE4A92" w:rsidRDefault="00BE4A92" w:rsidP="00BE4A92">
            <w:pPr>
              <w:widowControl/>
              <w:jc w:val="left"/>
              <w:rPr>
                <w:rFonts w:ascii="Times" w:eastAsia="Batang" w:hAnsi="Times" w:cs="Times New Roman"/>
                <w:kern w:val="0"/>
                <w:szCs w:val="24"/>
                <w:lang w:val="en-GB" w:eastAsia="en-US"/>
              </w:rPr>
            </w:pPr>
            <w:r w:rsidRPr="00BE4A92">
              <w:rPr>
                <w:rFonts w:ascii="Times" w:eastAsia="Batang" w:hAnsi="Times" w:cs="Times New Roman"/>
                <w:kern w:val="0"/>
                <w:szCs w:val="24"/>
                <w:lang w:val="en-GB" w:eastAsia="en-US"/>
              </w:rPr>
              <w:t xml:space="preserve">For report content of inference results for UE-sided model for BM-Case 1, for the RSRP </w:t>
            </w:r>
            <w:r w:rsidRPr="00BE4A92">
              <w:rPr>
                <w:rFonts w:ascii="Times" w:eastAsia="Times New Roman" w:hAnsi="Times" w:cs="Times New Roman"/>
                <w:kern w:val="0"/>
                <w:szCs w:val="24"/>
                <w:lang w:val="en-GB" w:eastAsia="en-US"/>
              </w:rPr>
              <w:t>of</w:t>
            </w:r>
            <w:r w:rsidRPr="00BE4A92">
              <w:rPr>
                <w:rFonts w:ascii="Times" w:eastAsia="Times New Roman" w:hAnsi="Times" w:cs="Times New Roman"/>
                <w:b/>
                <w:bCs/>
                <w:kern w:val="0"/>
                <w:szCs w:val="24"/>
                <w:lang w:val="en-GB" w:eastAsia="en-US"/>
              </w:rPr>
              <w:t xml:space="preserve"> </w:t>
            </w:r>
            <w:r w:rsidRPr="00BE4A92">
              <w:rPr>
                <w:rFonts w:ascii="Times" w:eastAsia="Times New Roman" w:hAnsi="Times" w:cs="Times New Roman"/>
                <w:kern w:val="0"/>
                <w:szCs w:val="24"/>
                <w:lang w:val="en-GB" w:eastAsia="en-US"/>
              </w:rPr>
              <w:t>predicted Top K beam(s)</w:t>
            </w:r>
            <w:r w:rsidRPr="00BE4A92">
              <w:rPr>
                <w:rFonts w:ascii="Times" w:eastAsia="Batang" w:hAnsi="Times" w:cs="Times New Roman"/>
                <w:kern w:val="0"/>
                <w:szCs w:val="24"/>
                <w:lang w:val="en-GB" w:eastAsia="en-US"/>
              </w:rPr>
              <w:t xml:space="preserve"> in the report of inference results, </w:t>
            </w:r>
            <w:r w:rsidRPr="00BE4A92">
              <w:rPr>
                <w:rFonts w:ascii="Times" w:eastAsia="DengXian" w:hAnsi="Times" w:cs="Times New Roman" w:hint="eastAsia"/>
                <w:kern w:val="0"/>
                <w:szCs w:val="24"/>
                <w:lang w:val="en-GB"/>
              </w:rPr>
              <w:t xml:space="preserve">when applicable, </w:t>
            </w:r>
            <w:r w:rsidRPr="00BE4A92">
              <w:rPr>
                <w:rFonts w:ascii="Times" w:eastAsia="Batang" w:hAnsi="Times" w:cs="Times New Roman"/>
                <w:kern w:val="0"/>
                <w:szCs w:val="24"/>
                <w:lang w:val="en-GB" w:eastAsia="en-US"/>
              </w:rPr>
              <w:t>further study the following options:</w:t>
            </w:r>
          </w:p>
          <w:p w14:paraId="2B4C8366" w14:textId="77777777" w:rsidR="00BE4A92" w:rsidRPr="00BE4A92" w:rsidRDefault="00BE4A92" w:rsidP="00BE4A92">
            <w:pPr>
              <w:widowControl/>
              <w:numPr>
                <w:ilvl w:val="0"/>
                <w:numId w:val="38"/>
              </w:numPr>
              <w:spacing w:after="180"/>
              <w:jc w:val="left"/>
              <w:rPr>
                <w:rFonts w:ascii="Times" w:eastAsia="Batang" w:hAnsi="Times" w:cs="Times New Roman"/>
                <w:kern w:val="0"/>
                <w:szCs w:val="24"/>
                <w:lang w:val="en-GB" w:eastAsia="en-US"/>
              </w:rPr>
            </w:pPr>
            <w:r w:rsidRPr="00BE4A92">
              <w:rPr>
                <w:rFonts w:ascii="Times" w:eastAsia="Batang" w:hAnsi="Times" w:cs="Times New Roman"/>
                <w:kern w:val="0"/>
                <w:szCs w:val="24"/>
                <w:lang w:val="en-GB" w:eastAsia="x-none"/>
              </w:rPr>
              <w:t>Option A</w:t>
            </w:r>
            <w:r w:rsidRPr="00BE4A92">
              <w:rPr>
                <w:rFonts w:ascii="Times" w:eastAsia="DengXian" w:hAnsi="Times" w:cs="Times New Roman" w:hint="eastAsia"/>
                <w:kern w:val="0"/>
                <w:szCs w:val="24"/>
                <w:lang w:val="en-GB"/>
              </w:rPr>
              <w:t>:</w:t>
            </w:r>
            <w:r w:rsidRPr="00BE4A92">
              <w:rPr>
                <w:rFonts w:ascii="Times" w:eastAsia="Batang" w:hAnsi="Times" w:cs="Times New Roman"/>
                <w:kern w:val="0"/>
                <w:szCs w:val="24"/>
                <w:lang w:val="en-GB" w:eastAsia="x-none"/>
              </w:rPr>
              <w:t xml:space="preserve"> Pre</w:t>
            </w:r>
            <w:r w:rsidRPr="00BE4A92">
              <w:rPr>
                <w:rFonts w:ascii="Times" w:eastAsia="Batang" w:hAnsi="Times" w:cs="Times New Roman"/>
                <w:kern w:val="0"/>
                <w:szCs w:val="24"/>
                <w:lang w:val="en-GB" w:eastAsia="en-US"/>
              </w:rPr>
              <w:t>dicted RSRP</w:t>
            </w:r>
          </w:p>
          <w:p w14:paraId="3159BC84" w14:textId="77777777" w:rsidR="00BE4A92" w:rsidRPr="00BE4A92" w:rsidRDefault="00BE4A92" w:rsidP="00BE4A92">
            <w:pPr>
              <w:widowControl/>
              <w:numPr>
                <w:ilvl w:val="0"/>
                <w:numId w:val="38"/>
              </w:numPr>
              <w:spacing w:after="180"/>
              <w:jc w:val="left"/>
              <w:rPr>
                <w:rFonts w:ascii="Times" w:eastAsia="Batang" w:hAnsi="Times" w:cs="Times New Roman"/>
                <w:kern w:val="0"/>
                <w:szCs w:val="24"/>
                <w:lang w:val="en-GB" w:eastAsia="en-US"/>
              </w:rPr>
            </w:pPr>
            <w:r w:rsidRPr="00BE4A92">
              <w:rPr>
                <w:rFonts w:ascii="Times" w:eastAsia="Batang" w:hAnsi="Times" w:cs="Times New Roman"/>
                <w:kern w:val="0"/>
                <w:szCs w:val="24"/>
                <w:lang w:val="en-GB" w:eastAsia="en-US"/>
              </w:rPr>
              <w:t xml:space="preserve">Option B: Predicted RSRP, if the beam is not configured for </w:t>
            </w:r>
            <w:r w:rsidRPr="00BE4A92">
              <w:rPr>
                <w:rFonts w:ascii="Times" w:eastAsia="DengXian" w:hAnsi="Times" w:cs="Times New Roman" w:hint="eastAsia"/>
                <w:kern w:val="0"/>
                <w:szCs w:val="24"/>
                <w:lang w:val="en-GB"/>
              </w:rPr>
              <w:t xml:space="preserve">corresponding </w:t>
            </w:r>
            <w:r w:rsidRPr="00BE4A92">
              <w:rPr>
                <w:rFonts w:ascii="Times" w:eastAsia="Batang" w:hAnsi="Times" w:cs="Times New Roman"/>
                <w:kern w:val="0"/>
                <w:szCs w:val="24"/>
                <w:lang w:val="en-GB" w:eastAsia="en-US"/>
              </w:rPr>
              <w:t xml:space="preserve">measurement, and measured L1-RSRP if the beam is configured for </w:t>
            </w:r>
            <w:r w:rsidRPr="00BE4A92">
              <w:rPr>
                <w:rFonts w:ascii="Times" w:eastAsia="DengXian" w:hAnsi="Times" w:cs="Times New Roman" w:hint="eastAsia"/>
                <w:kern w:val="0"/>
                <w:szCs w:val="24"/>
                <w:lang w:val="en-GB"/>
              </w:rPr>
              <w:t xml:space="preserve">corresponding </w:t>
            </w:r>
            <w:r w:rsidRPr="00BE4A92">
              <w:rPr>
                <w:rFonts w:ascii="Times" w:eastAsia="Batang" w:hAnsi="Times" w:cs="Times New Roman"/>
                <w:kern w:val="0"/>
                <w:szCs w:val="24"/>
                <w:lang w:val="en-GB" w:eastAsia="en-US"/>
              </w:rPr>
              <w:t>measurement</w:t>
            </w:r>
          </w:p>
          <w:p w14:paraId="5AA1F356" w14:textId="77777777" w:rsidR="00BE4A92" w:rsidRPr="00BE4A92" w:rsidRDefault="00BE4A92" w:rsidP="00BE4A92">
            <w:pPr>
              <w:widowControl/>
              <w:numPr>
                <w:ilvl w:val="0"/>
                <w:numId w:val="38"/>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Where the predicted RSRP is based on AI/ML output</w:t>
            </w:r>
          </w:p>
          <w:p w14:paraId="12010CDA" w14:textId="77777777" w:rsidR="00BE4A92" w:rsidRPr="00BE4A92" w:rsidRDefault="00BE4A92" w:rsidP="00BE4A92">
            <w:pPr>
              <w:widowControl/>
              <w:numPr>
                <w:ilvl w:val="0"/>
                <w:numId w:val="38"/>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Note: Support both Option A and Option B is not precluded.</w:t>
            </w:r>
          </w:p>
          <w:p w14:paraId="4D56BC2B" w14:textId="77777777" w:rsidR="00BE4A92" w:rsidRPr="00BE4A92" w:rsidRDefault="00BE4A92" w:rsidP="00BE4A92">
            <w:pPr>
              <w:widowControl/>
              <w:jc w:val="left"/>
              <w:rPr>
                <w:rFonts w:ascii="Times" w:eastAsia="DengXian" w:hAnsi="Times" w:cs="Times New Roman"/>
                <w:kern w:val="0"/>
                <w:szCs w:val="24"/>
                <w:highlight w:val="darkYellow"/>
                <w:lang w:val="en-GB"/>
              </w:rPr>
            </w:pPr>
            <w:r w:rsidRPr="00BE4A92">
              <w:rPr>
                <w:rFonts w:ascii="Times" w:eastAsia="DengXian" w:hAnsi="Times" w:cs="Times New Roman" w:hint="eastAsia"/>
                <w:kern w:val="0"/>
                <w:szCs w:val="24"/>
                <w:highlight w:val="darkYellow"/>
                <w:lang w:val="en-GB"/>
              </w:rPr>
              <w:t>Working Assumption</w:t>
            </w:r>
          </w:p>
          <w:p w14:paraId="137DA793" w14:textId="77777777" w:rsidR="00BE4A92" w:rsidRPr="00BE4A92" w:rsidRDefault="00BE4A92" w:rsidP="00BE4A92">
            <w:pPr>
              <w:widowControl/>
              <w:jc w:val="left"/>
              <w:rPr>
                <w:rFonts w:ascii="Times" w:eastAsia="Batang" w:hAnsi="Times" w:cs="Times New Roman"/>
                <w:kern w:val="0"/>
                <w:szCs w:val="24"/>
                <w:lang w:val="en-GB" w:eastAsia="en-US"/>
              </w:rPr>
            </w:pPr>
            <w:r w:rsidRPr="00BE4A92">
              <w:rPr>
                <w:rFonts w:ascii="Times" w:eastAsia="Batang" w:hAnsi="Times" w:cs="Times New Roman"/>
                <w:kern w:val="0"/>
                <w:szCs w:val="24"/>
                <w:lang w:val="en-GB" w:eastAsia="en-US"/>
              </w:rPr>
              <w:t xml:space="preserve">For report content of inference results for UE-sided model for BM-Case 2, the RSRP </w:t>
            </w:r>
            <w:r w:rsidRPr="00BE4A92">
              <w:rPr>
                <w:rFonts w:ascii="Times" w:eastAsia="Times New Roman" w:hAnsi="Times" w:cs="Times New Roman"/>
                <w:kern w:val="0"/>
                <w:szCs w:val="24"/>
                <w:lang w:val="en-GB" w:eastAsia="en-US"/>
              </w:rPr>
              <w:t>of</w:t>
            </w:r>
            <w:r w:rsidRPr="00BE4A92">
              <w:rPr>
                <w:rFonts w:ascii="Times" w:eastAsia="Times New Roman" w:hAnsi="Times" w:cs="Times New Roman"/>
                <w:b/>
                <w:bCs/>
                <w:kern w:val="0"/>
                <w:szCs w:val="24"/>
                <w:lang w:val="en-GB" w:eastAsia="en-US"/>
              </w:rPr>
              <w:t xml:space="preserve"> </w:t>
            </w:r>
            <w:r w:rsidRPr="00BE4A92">
              <w:rPr>
                <w:rFonts w:ascii="Times" w:eastAsia="Times New Roman" w:hAnsi="Times" w:cs="Times New Roman"/>
                <w:kern w:val="0"/>
                <w:szCs w:val="24"/>
                <w:lang w:val="en-GB" w:eastAsia="en-US"/>
              </w:rPr>
              <w:t>predicted beam(s)</w:t>
            </w:r>
            <w:r w:rsidRPr="00BE4A92">
              <w:rPr>
                <w:rFonts w:ascii="Times" w:eastAsia="Batang" w:hAnsi="Times" w:cs="Times New Roman"/>
                <w:kern w:val="0"/>
                <w:szCs w:val="24"/>
                <w:lang w:val="en-GB" w:eastAsia="en-US"/>
              </w:rPr>
              <w:t xml:space="preserve"> in the report of inference results, is the predicted RSRP, where the predicted RSRP is based on AI/ML output</w:t>
            </w:r>
          </w:p>
          <w:p w14:paraId="56925FBC" w14:textId="77777777" w:rsidR="00BE4A92" w:rsidRPr="00BE4A92" w:rsidRDefault="00BE4A92" w:rsidP="00BE4A92">
            <w:pPr>
              <w:widowControl/>
              <w:jc w:val="left"/>
              <w:rPr>
                <w:rFonts w:ascii="Times" w:eastAsia="DengXian" w:hAnsi="Times" w:cs="Times New Roman"/>
                <w:kern w:val="0"/>
                <w:szCs w:val="24"/>
                <w:lang w:val="en-GB"/>
              </w:rPr>
            </w:pPr>
          </w:p>
          <w:p w14:paraId="486F8504" w14:textId="77777777" w:rsidR="00BE4A92" w:rsidRPr="00BE4A92" w:rsidRDefault="00BE4A92" w:rsidP="00BE4A92">
            <w:pPr>
              <w:widowControl/>
              <w:jc w:val="left"/>
              <w:rPr>
                <w:rFonts w:ascii="Times" w:eastAsia="DengXian" w:hAnsi="Times" w:cs="Times New Roman"/>
                <w:kern w:val="0"/>
                <w:szCs w:val="24"/>
                <w:highlight w:val="green"/>
                <w:lang w:val="en-GB"/>
              </w:rPr>
            </w:pPr>
            <w:r w:rsidRPr="00BE4A92">
              <w:rPr>
                <w:rFonts w:ascii="Times" w:eastAsia="DengXian" w:hAnsi="Times" w:cs="Times New Roman" w:hint="eastAsia"/>
                <w:kern w:val="0"/>
                <w:szCs w:val="24"/>
                <w:highlight w:val="green"/>
                <w:lang w:val="en-GB"/>
              </w:rPr>
              <w:t>Agreement</w:t>
            </w:r>
          </w:p>
          <w:p w14:paraId="794EBC7F" w14:textId="77777777" w:rsidR="00BE4A92" w:rsidRPr="00BE4A92" w:rsidRDefault="00BE4A92" w:rsidP="00BE4A92">
            <w:pPr>
              <w:widowControl/>
              <w:jc w:val="left"/>
              <w:rPr>
                <w:rFonts w:ascii="Times" w:eastAsia="Batang" w:hAnsi="Times" w:cs="Times New Roman"/>
                <w:kern w:val="0"/>
                <w:szCs w:val="24"/>
                <w:lang w:val="en-GB" w:eastAsia="en-US"/>
              </w:rPr>
            </w:pPr>
            <w:r w:rsidRPr="00BE4A92">
              <w:rPr>
                <w:rFonts w:ascii="Times" w:eastAsia="Batang" w:hAnsi="Times" w:cs="Times New Roman"/>
                <w:kern w:val="0"/>
                <w:szCs w:val="24"/>
                <w:lang w:val="en-GB" w:eastAsia="en-US"/>
              </w:rPr>
              <w:t>For UE-sided model at least for BM</w:t>
            </w:r>
            <w:r w:rsidRPr="00BE4A92">
              <w:rPr>
                <w:rFonts w:ascii="Times" w:eastAsia="DengXian" w:hAnsi="Times" w:cs="Times New Roman" w:hint="eastAsia"/>
                <w:kern w:val="0"/>
                <w:szCs w:val="24"/>
                <w:lang w:val="en-GB"/>
              </w:rPr>
              <w:t xml:space="preserve"> </w:t>
            </w:r>
            <w:r w:rsidRPr="00BE4A92">
              <w:rPr>
                <w:rFonts w:ascii="Times" w:eastAsia="Batang" w:hAnsi="Times" w:cs="Times New Roman"/>
                <w:kern w:val="0"/>
                <w:szCs w:val="24"/>
                <w:lang w:val="en-GB" w:eastAsia="en-US"/>
              </w:rPr>
              <w:t xml:space="preserve">Case-1, </w:t>
            </w:r>
            <w:r w:rsidRPr="00BE4A92">
              <w:rPr>
                <w:rFonts w:ascii="Times" w:eastAsia="Batang" w:hAnsi="Times" w:cs="Times New Roman"/>
                <w:i/>
                <w:iCs/>
                <w:kern w:val="0"/>
                <w:szCs w:val="24"/>
                <w:lang w:val="en-GB" w:eastAsia="en-US"/>
              </w:rPr>
              <w:t>CSI-</w:t>
            </w:r>
            <w:proofErr w:type="spellStart"/>
            <w:r w:rsidRPr="00BE4A92">
              <w:rPr>
                <w:rFonts w:ascii="Times" w:eastAsia="Batang" w:hAnsi="Times" w:cs="Times New Roman"/>
                <w:i/>
                <w:iCs/>
                <w:kern w:val="0"/>
                <w:szCs w:val="24"/>
                <w:lang w:val="en-GB" w:eastAsia="en-US"/>
              </w:rPr>
              <w:t>ReportConfig</w:t>
            </w:r>
            <w:proofErr w:type="spellEnd"/>
            <w:r w:rsidRPr="00BE4A92">
              <w:rPr>
                <w:rFonts w:ascii="Times" w:eastAsia="Batang" w:hAnsi="Times" w:cs="Times New Roman"/>
                <w:kern w:val="0"/>
                <w:szCs w:val="24"/>
                <w:lang w:val="en-GB" w:eastAsia="en-US"/>
              </w:rPr>
              <w:t xml:space="preserve"> is used for the configuration of inference results reporting</w:t>
            </w:r>
          </w:p>
          <w:p w14:paraId="5CA2505E" w14:textId="77777777" w:rsidR="00BE4A92" w:rsidRPr="00BE4A92" w:rsidRDefault="00BE4A92" w:rsidP="00BE4A92">
            <w:pPr>
              <w:widowControl/>
              <w:numPr>
                <w:ilvl w:val="0"/>
                <w:numId w:val="34"/>
              </w:numPr>
              <w:spacing w:after="180"/>
              <w:jc w:val="left"/>
              <w:rPr>
                <w:rFonts w:ascii="Times" w:eastAsia="Batang" w:hAnsi="Times" w:cs="Times New Roman"/>
                <w:kern w:val="0"/>
                <w:szCs w:val="24"/>
              </w:rPr>
            </w:pPr>
            <w:r w:rsidRPr="00BE4A92">
              <w:rPr>
                <w:rFonts w:ascii="Times" w:eastAsia="Batang" w:hAnsi="Times" w:cs="Times New Roman"/>
                <w:kern w:val="0"/>
                <w:szCs w:val="24"/>
                <w:lang w:val="en-GB" w:eastAsia="x-none"/>
              </w:rPr>
              <w:t xml:space="preserve">FFS on the details in the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ReportConfig</w:t>
            </w:r>
            <w:proofErr w:type="spellEnd"/>
            <w:r w:rsidRPr="00BE4A92">
              <w:rPr>
                <w:rFonts w:ascii="Times" w:eastAsia="Batang" w:hAnsi="Times" w:cs="Times New Roman"/>
                <w:kern w:val="0"/>
                <w:szCs w:val="24"/>
                <w:lang w:val="en-GB" w:eastAsia="x-none"/>
              </w:rPr>
              <w:t>, at least considering:</w:t>
            </w:r>
          </w:p>
          <w:p w14:paraId="59F20621" w14:textId="77777777" w:rsidR="00BE4A92" w:rsidRPr="00BE4A92" w:rsidRDefault="00BE4A92" w:rsidP="00BE4A92">
            <w:pPr>
              <w:widowControl/>
              <w:numPr>
                <w:ilvl w:val="1"/>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1: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Set B</w:t>
            </w:r>
          </w:p>
          <w:p w14:paraId="34E213FA" w14:textId="77777777" w:rsidR="00BE4A92" w:rsidRPr="00BE4A92" w:rsidRDefault="00BE4A92" w:rsidP="00BE4A92">
            <w:pPr>
              <w:widowControl/>
              <w:numPr>
                <w:ilvl w:val="2"/>
                <w:numId w:val="32"/>
              </w:numPr>
              <w:spacing w:after="180"/>
              <w:jc w:val="left"/>
              <w:rPr>
                <w:rFonts w:ascii="Times" w:eastAsia="Batang" w:hAnsi="Times" w:cs="Times New Roman"/>
                <w:kern w:val="0"/>
                <w:szCs w:val="24"/>
                <w:lang w:val="en-GB" w:eastAsia="x-none"/>
              </w:rPr>
            </w:pPr>
            <w:r w:rsidRPr="00BE4A92">
              <w:rPr>
                <w:rFonts w:ascii="Times" w:eastAsia="DengXian" w:hAnsi="Times" w:cs="Times New Roman" w:hint="eastAsia"/>
                <w:kern w:val="0"/>
                <w:szCs w:val="24"/>
                <w:lang w:val="en-GB"/>
              </w:rPr>
              <w:t>FFS: how UE can determine the information about set A</w:t>
            </w:r>
          </w:p>
          <w:p w14:paraId="60253E8D" w14:textId="77777777" w:rsidR="00BE4A92" w:rsidRPr="00BE4A92" w:rsidRDefault="00BE4A92" w:rsidP="00BE4A92">
            <w:pPr>
              <w:widowControl/>
              <w:numPr>
                <w:ilvl w:val="1"/>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2: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both Set A and Set B</w:t>
            </w:r>
          </w:p>
          <w:p w14:paraId="0FDD942C" w14:textId="77777777" w:rsidR="00BE4A92" w:rsidRPr="00BE4A92" w:rsidRDefault="00BE4A92" w:rsidP="00BE4A92">
            <w:pPr>
              <w:widowControl/>
              <w:numPr>
                <w:ilvl w:val="2"/>
                <w:numId w:val="32"/>
              </w:numPr>
              <w:spacing w:after="180"/>
              <w:jc w:val="left"/>
              <w:rPr>
                <w:rFonts w:ascii="Times" w:eastAsia="Batang" w:hAnsi="Times" w:cs="Times New Roman"/>
                <w:i/>
                <w:iCs/>
                <w:kern w:val="0"/>
                <w:szCs w:val="24"/>
                <w:lang w:val="en-GB" w:eastAsia="x-none"/>
              </w:rPr>
            </w:pPr>
            <w:r w:rsidRPr="00BE4A92">
              <w:rPr>
                <w:rFonts w:ascii="Times" w:eastAsia="DengXian" w:hAnsi="Times" w:cs="Times New Roman" w:hint="eastAsia"/>
                <w:kern w:val="0"/>
                <w:szCs w:val="24"/>
                <w:lang w:val="en-GB"/>
              </w:rPr>
              <w:lastRenderedPageBreak/>
              <w:t xml:space="preserve">FFS: </w:t>
            </w:r>
            <w:r w:rsidRPr="00BE4A92">
              <w:rPr>
                <w:rFonts w:ascii="Times" w:eastAsia="DengXian" w:hAnsi="Times" w:cs="Times New Roman"/>
                <w:kern w:val="0"/>
                <w:szCs w:val="24"/>
                <w:lang w:val="en-GB"/>
              </w:rPr>
              <w:t>H</w:t>
            </w:r>
            <w:r w:rsidRPr="00BE4A92">
              <w:rPr>
                <w:rFonts w:ascii="Times" w:eastAsia="DengXian" w:hAnsi="Times" w:cs="Times New Roman" w:hint="eastAsia"/>
                <w:kern w:val="0"/>
                <w:szCs w:val="24"/>
                <w:lang w:val="en-GB"/>
              </w:rPr>
              <w:t xml:space="preserve">ow to configure resource set(s) for </w:t>
            </w:r>
            <w:r w:rsidRPr="00BE4A92">
              <w:rPr>
                <w:rFonts w:ascii="Times" w:eastAsia="Batang" w:hAnsi="Times" w:cs="Times New Roman"/>
                <w:kern w:val="0"/>
                <w:szCs w:val="24"/>
                <w:lang w:val="en-GB" w:eastAsia="x-none"/>
              </w:rPr>
              <w:t>Set A</w:t>
            </w:r>
            <w:r w:rsidRPr="00BE4A92">
              <w:rPr>
                <w:rFonts w:ascii="Times" w:eastAsia="DengXian" w:hAnsi="Times" w:cs="Times New Roman" w:hint="eastAsia"/>
                <w:kern w:val="0"/>
                <w:szCs w:val="24"/>
                <w:lang w:val="en-GB"/>
              </w:rPr>
              <w:t xml:space="preserve"> and</w:t>
            </w:r>
            <w:r w:rsidRPr="00BE4A92">
              <w:rPr>
                <w:rFonts w:ascii="Times" w:eastAsia="Batang" w:hAnsi="Times" w:cs="Times New Roman"/>
                <w:kern w:val="0"/>
                <w:szCs w:val="24"/>
                <w:lang w:val="en-GB" w:eastAsia="x-none"/>
              </w:rPr>
              <w:t xml:space="preserve"> Set B </w:t>
            </w:r>
            <w:r w:rsidRPr="00BE4A92">
              <w:rPr>
                <w:rFonts w:ascii="Times" w:eastAsia="DengXian" w:hAnsi="Times" w:cs="Times New Roman" w:hint="eastAsia"/>
                <w:kern w:val="0"/>
                <w:szCs w:val="24"/>
                <w:lang w:val="en-GB"/>
              </w:rPr>
              <w:t>in</w:t>
            </w:r>
            <w:r w:rsidRPr="00BE4A92">
              <w:rPr>
                <w:rFonts w:ascii="Times" w:eastAsia="Batang" w:hAnsi="Times" w:cs="Times New Roman"/>
                <w:kern w:val="0"/>
                <w:szCs w:val="24"/>
                <w:lang w:val="en-GB" w:eastAsia="x-none"/>
              </w:rPr>
              <w:t xml:space="preserv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w:t>
            </w:r>
            <w:proofErr w:type="spellEnd"/>
          </w:p>
          <w:p w14:paraId="428A1382" w14:textId="77777777" w:rsidR="00BE4A92" w:rsidRPr="00BE4A92" w:rsidRDefault="00BE4A92" w:rsidP="00BE4A92">
            <w:pPr>
              <w:widowControl/>
              <w:numPr>
                <w:ilvl w:val="1"/>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3: two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s are configured for Set A and Set B separately</w:t>
            </w:r>
          </w:p>
          <w:p w14:paraId="461B2C8E" w14:textId="77777777" w:rsidR="00BE4A92" w:rsidRPr="00BE4A92" w:rsidRDefault="00BE4A92" w:rsidP="00BE4A92">
            <w:pPr>
              <w:widowControl/>
              <w:numPr>
                <w:ilvl w:val="1"/>
                <w:numId w:val="32"/>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eastAsia="x-none"/>
              </w:rPr>
              <w:t xml:space="preserve">Alt </w:t>
            </w:r>
            <w:r w:rsidRPr="00BE4A92">
              <w:rPr>
                <w:rFonts w:ascii="Times" w:eastAsia="DengXian" w:hAnsi="Times" w:cs="Times New Roman" w:hint="eastAsia"/>
                <w:kern w:val="0"/>
                <w:szCs w:val="24"/>
                <w:lang w:val="en-GB"/>
              </w:rPr>
              <w:t>4</w:t>
            </w:r>
            <w:r w:rsidRPr="00BE4A92">
              <w:rPr>
                <w:rFonts w:ascii="Times" w:eastAsia="Batang" w:hAnsi="Times" w:cs="Times New Roman"/>
                <w:kern w:val="0"/>
                <w:szCs w:val="24"/>
                <w:lang w:val="en-GB" w:eastAsia="x-none"/>
              </w:rPr>
              <w:t xml:space="preserve">: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Set B, </w:t>
            </w:r>
            <w:r w:rsidRPr="00BE4A92">
              <w:rPr>
                <w:rFonts w:ascii="Times" w:eastAsia="DengXian" w:hAnsi="Times" w:cs="Times New Roman" w:hint="eastAsia"/>
                <w:kern w:val="0"/>
                <w:szCs w:val="24"/>
                <w:lang w:val="en-GB"/>
              </w:rPr>
              <w:t xml:space="preserve">Set A is configured using separate resource set(s) other than that represented by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w:t>
            </w:r>
          </w:p>
          <w:p w14:paraId="1B89249F" w14:textId="77777777" w:rsidR="00BE4A92" w:rsidRPr="00BE4A92" w:rsidRDefault="00BE4A92" w:rsidP="00BE4A92">
            <w:pPr>
              <w:widowControl/>
              <w:numPr>
                <w:ilvl w:val="2"/>
                <w:numId w:val="32"/>
              </w:numPr>
              <w:spacing w:after="180"/>
              <w:jc w:val="left"/>
              <w:rPr>
                <w:rFonts w:ascii="Times" w:eastAsia="Batang" w:hAnsi="Times" w:cs="Times New Roman"/>
                <w:kern w:val="0"/>
                <w:szCs w:val="24"/>
                <w:lang w:val="en-GB"/>
              </w:rPr>
            </w:pPr>
            <w:r w:rsidRPr="00BE4A92">
              <w:rPr>
                <w:rFonts w:ascii="Times" w:eastAsia="DengXian" w:hAnsi="Times" w:cs="Times New Roman" w:hint="eastAsia"/>
                <w:kern w:val="0"/>
                <w:szCs w:val="24"/>
                <w:lang w:val="en-GB"/>
              </w:rPr>
              <w:t xml:space="preserve">FFS: how to configure/indicate separate resource set(s) for </w:t>
            </w:r>
            <w:r w:rsidRPr="00BE4A92">
              <w:rPr>
                <w:rFonts w:ascii="Times" w:eastAsia="Batang" w:hAnsi="Times" w:cs="Times New Roman"/>
                <w:kern w:val="0"/>
                <w:szCs w:val="24"/>
                <w:lang w:val="en-GB" w:eastAsia="x-none"/>
              </w:rPr>
              <w:t>Set A</w:t>
            </w:r>
          </w:p>
          <w:p w14:paraId="774EA3DA" w14:textId="77777777" w:rsidR="00BE4A92" w:rsidRPr="00BE4A92" w:rsidRDefault="00BE4A92" w:rsidP="00BE4A92">
            <w:pPr>
              <w:widowControl/>
              <w:numPr>
                <w:ilvl w:val="1"/>
                <w:numId w:val="33"/>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eastAsia="x-none"/>
              </w:rPr>
              <w:t xml:space="preserve">Note: separate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ReportConfig</w:t>
            </w:r>
            <w:proofErr w:type="spellEnd"/>
            <w:r w:rsidRPr="00BE4A92">
              <w:rPr>
                <w:rFonts w:ascii="Times" w:eastAsia="Batang" w:hAnsi="Times" w:cs="Times New Roman"/>
                <w:i/>
                <w:iCs/>
                <w:kern w:val="0"/>
                <w:szCs w:val="24"/>
                <w:lang w:val="en-GB" w:eastAsia="x-none"/>
              </w:rPr>
              <w:t xml:space="preserve"> </w:t>
            </w:r>
            <w:r w:rsidRPr="00BE4A92">
              <w:rPr>
                <w:rFonts w:ascii="Times" w:eastAsia="Batang" w:hAnsi="Times" w:cs="Times New Roman"/>
                <w:kern w:val="0"/>
                <w:szCs w:val="24"/>
                <w:lang w:val="en-GB" w:eastAsia="x-none"/>
              </w:rPr>
              <w:t>for Set A and Set B are not precluded.</w:t>
            </w:r>
          </w:p>
          <w:p w14:paraId="1EF0D5F6" w14:textId="77777777" w:rsidR="00BE4A92" w:rsidRPr="00BE4A92" w:rsidRDefault="00BE4A92" w:rsidP="00BE4A92">
            <w:pPr>
              <w:widowControl/>
              <w:numPr>
                <w:ilvl w:val="1"/>
                <w:numId w:val="33"/>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eastAsia="x-none"/>
              </w:rPr>
              <w:t xml:space="preserve">Note: Not perform measurement for Set A and only perform measurement for Set B subject to the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ReportConfig</w:t>
            </w:r>
            <w:proofErr w:type="spellEnd"/>
          </w:p>
          <w:p w14:paraId="184D0A46" w14:textId="77777777" w:rsidR="00BE4A92" w:rsidRPr="00BE4A92" w:rsidRDefault="00BE4A92" w:rsidP="00BE4A92">
            <w:pPr>
              <w:widowControl/>
              <w:numPr>
                <w:ilvl w:val="1"/>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FFS on the association between Set A and Set B with or without additional IE</w:t>
            </w:r>
          </w:p>
          <w:p w14:paraId="5E8FD2FB" w14:textId="77777777" w:rsidR="00BE4A92" w:rsidRPr="00BE4A92" w:rsidRDefault="00BE4A92" w:rsidP="00BE4A92">
            <w:pPr>
              <w:widowControl/>
              <w:numPr>
                <w:ilvl w:val="1"/>
                <w:numId w:val="32"/>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eastAsia="x-none"/>
              </w:rPr>
              <w:t xml:space="preserve">Other necessary </w:t>
            </w:r>
            <w:proofErr w:type="gramStart"/>
            <w:r w:rsidRPr="00BE4A92">
              <w:rPr>
                <w:rFonts w:ascii="Times" w:eastAsia="Batang" w:hAnsi="Times" w:cs="Times New Roman"/>
                <w:kern w:val="0"/>
                <w:szCs w:val="24"/>
                <w:lang w:val="en-GB" w:eastAsia="x-none"/>
              </w:rPr>
              <w:t>configuration are</w:t>
            </w:r>
            <w:proofErr w:type="gramEnd"/>
            <w:r w:rsidRPr="00BE4A92">
              <w:rPr>
                <w:rFonts w:ascii="Times" w:eastAsia="Batang" w:hAnsi="Times" w:cs="Times New Roman"/>
                <w:kern w:val="0"/>
                <w:szCs w:val="24"/>
                <w:lang w:val="en-GB" w:eastAsia="x-none"/>
              </w:rPr>
              <w:t xml:space="preserve"> not precluded. </w:t>
            </w:r>
          </w:p>
          <w:p w14:paraId="4E9DBFD3" w14:textId="77777777" w:rsidR="00BE4A92" w:rsidRPr="00BE4A92" w:rsidRDefault="00BE4A92" w:rsidP="00BE4A92">
            <w:pPr>
              <w:widowControl/>
              <w:jc w:val="left"/>
              <w:rPr>
                <w:rFonts w:ascii="Times" w:eastAsia="DengXian" w:hAnsi="Times" w:cs="Times New Roman"/>
                <w:kern w:val="0"/>
                <w:szCs w:val="24"/>
                <w:highlight w:val="green"/>
                <w:lang w:val="en-GB"/>
              </w:rPr>
            </w:pPr>
            <w:r w:rsidRPr="00BE4A92">
              <w:rPr>
                <w:rFonts w:ascii="Times" w:eastAsia="DengXian" w:hAnsi="Times" w:cs="Times New Roman" w:hint="eastAsia"/>
                <w:kern w:val="0"/>
                <w:szCs w:val="24"/>
                <w:highlight w:val="green"/>
                <w:lang w:val="en-GB"/>
              </w:rPr>
              <w:t>Agreement</w:t>
            </w:r>
          </w:p>
          <w:p w14:paraId="14D4D6EC" w14:textId="77777777" w:rsidR="00BE4A92" w:rsidRPr="00BE4A92" w:rsidRDefault="00BE4A92" w:rsidP="00BE4A92">
            <w:pPr>
              <w:widowControl/>
              <w:jc w:val="left"/>
              <w:rPr>
                <w:rFonts w:ascii="Times" w:eastAsia="Batang" w:hAnsi="Times" w:cs="Times New Roman"/>
                <w:kern w:val="0"/>
                <w:szCs w:val="24"/>
                <w:lang w:val="en-GB" w:eastAsia="en-US"/>
              </w:rPr>
            </w:pPr>
            <w:r w:rsidRPr="00BE4A92">
              <w:rPr>
                <w:rFonts w:ascii="Times" w:eastAsia="Batang" w:hAnsi="Times" w:cs="Times New Roman"/>
                <w:kern w:val="0"/>
                <w:szCs w:val="24"/>
                <w:lang w:val="en-GB" w:eastAsia="en-US"/>
              </w:rPr>
              <w:t xml:space="preserve">Further study, </w:t>
            </w:r>
            <w:r w:rsidRPr="00BE4A92">
              <w:rPr>
                <w:rFonts w:ascii="Times" w:eastAsia="Batang" w:hAnsi="Times" w:cs="Times New Roman"/>
                <w:kern w:val="0"/>
                <w:szCs w:val="24"/>
                <w:lang w:eastAsia="en-US"/>
              </w:rPr>
              <w:t>for</w:t>
            </w:r>
            <w:r w:rsidRPr="00BE4A92">
              <w:rPr>
                <w:rFonts w:ascii="Times" w:eastAsia="Batang" w:hAnsi="Times" w:cs="Times New Roman"/>
                <w:kern w:val="0"/>
                <w:szCs w:val="24"/>
                <w:lang w:val="en-GB" w:eastAsia="en-US"/>
              </w:rPr>
              <w:t xml:space="preserve"> the consistency of NW-side additional condition across training and inference for UE-sided model for BM-Case 1 and BM Case 2, </w:t>
            </w:r>
            <w:r w:rsidRPr="00BE4A92">
              <w:rPr>
                <w:rFonts w:ascii="Times" w:eastAsia="DengXian" w:hAnsi="Times" w:cs="Times New Roman" w:hint="eastAsia"/>
                <w:kern w:val="0"/>
                <w:szCs w:val="24"/>
                <w:lang w:val="en-GB"/>
              </w:rPr>
              <w:t>where</w:t>
            </w:r>
            <w:r w:rsidRPr="00BE4A92">
              <w:rPr>
                <w:rFonts w:ascii="Times" w:eastAsia="Batang" w:hAnsi="Times" w:cs="Times New Roman"/>
                <w:kern w:val="0"/>
                <w:szCs w:val="24"/>
                <w:lang w:val="en-GB" w:eastAsia="en-US"/>
              </w:rPr>
              <w:t xml:space="preserve"> the NW-side additional condition </w:t>
            </w:r>
            <w:r w:rsidRPr="00BE4A92">
              <w:rPr>
                <w:rFonts w:ascii="Times" w:eastAsia="DengXian" w:hAnsi="Times" w:cs="Times New Roman" w:hint="eastAsia"/>
                <w:kern w:val="0"/>
                <w:szCs w:val="24"/>
                <w:lang w:val="en-GB"/>
              </w:rPr>
              <w:t xml:space="preserve">may at least </w:t>
            </w:r>
            <w:r w:rsidRPr="00BE4A92">
              <w:rPr>
                <w:rFonts w:ascii="Times" w:eastAsia="Batang" w:hAnsi="Times" w:cs="Times New Roman"/>
                <w:kern w:val="0"/>
                <w:szCs w:val="24"/>
                <w:lang w:val="en-GB" w:eastAsia="en-US"/>
              </w:rPr>
              <w:t>impact UE assumption on beams of Set A/Set B:</w:t>
            </w:r>
          </w:p>
          <w:p w14:paraId="4445EA56" w14:textId="77777777" w:rsidR="00BE4A92" w:rsidRPr="00BE4A92" w:rsidRDefault="00BE4A92" w:rsidP="00BE4A92">
            <w:pPr>
              <w:widowControl/>
              <w:numPr>
                <w:ilvl w:val="0"/>
                <w:numId w:val="36"/>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Opt1: Based on associated ID (</w:t>
            </w:r>
            <w:r w:rsidRPr="00BE4A92">
              <w:rPr>
                <w:rFonts w:ascii="Times" w:eastAsia="DengXian" w:hAnsi="Times" w:cs="Times New Roman" w:hint="eastAsia"/>
                <w:kern w:val="0"/>
                <w:szCs w:val="24"/>
                <w:lang w:val="en-GB"/>
              </w:rPr>
              <w:t>Referring to</w:t>
            </w:r>
            <w:r w:rsidRPr="00BE4A92">
              <w:rPr>
                <w:rFonts w:ascii="Times" w:eastAsia="Batang" w:hAnsi="Times" w:cs="Times New Roman"/>
                <w:kern w:val="0"/>
                <w:szCs w:val="24"/>
                <w:lang w:val="en-GB" w:eastAsia="x-none"/>
              </w:rPr>
              <w:t xml:space="preserve"> AI 9.1.3.3)</w:t>
            </w:r>
          </w:p>
          <w:p w14:paraId="493BAD79" w14:textId="77777777" w:rsidR="00BE4A92" w:rsidRPr="00BE4A92" w:rsidRDefault="00BE4A92" w:rsidP="00BE4A92">
            <w:pPr>
              <w:widowControl/>
              <w:numPr>
                <w:ilvl w:val="1"/>
                <w:numId w:val="35"/>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FFS on what can be assumed by UE with the same associated ID across training and inference</w:t>
            </w:r>
          </w:p>
          <w:p w14:paraId="117AD8B2" w14:textId="77777777" w:rsidR="00BE4A92" w:rsidRPr="00BE4A92" w:rsidRDefault="00BE4A92" w:rsidP="00BE4A92">
            <w:pPr>
              <w:widowControl/>
              <w:numPr>
                <w:ilvl w:val="1"/>
                <w:numId w:val="35"/>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FFS on how associated ID is introduced, e.g., within CSI framework, or outside of CSI framework</w:t>
            </w:r>
          </w:p>
          <w:p w14:paraId="30D7E10F" w14:textId="77777777" w:rsidR="00BE4A92" w:rsidRPr="00BE4A92" w:rsidRDefault="00BE4A92" w:rsidP="00BE4A92">
            <w:pPr>
              <w:widowControl/>
              <w:numPr>
                <w:ilvl w:val="0"/>
                <w:numId w:val="35"/>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Opt 2: Performance monitoring based</w:t>
            </w:r>
          </w:p>
          <w:p w14:paraId="64E1BF5C" w14:textId="77777777" w:rsidR="00BE4A92" w:rsidRPr="00BE4A92" w:rsidRDefault="00BE4A92" w:rsidP="00BE4A92">
            <w:pPr>
              <w:widowControl/>
              <w:numPr>
                <w:ilvl w:val="1"/>
                <w:numId w:val="35"/>
              </w:numPr>
              <w:spacing w:after="180"/>
              <w:jc w:val="left"/>
              <w:rPr>
                <w:rFonts w:ascii="Times" w:eastAsia="Batang" w:hAnsi="Times" w:cs="Times New Roman"/>
                <w:kern w:val="0"/>
                <w:szCs w:val="24"/>
                <w:lang w:val="en-GB" w:eastAsia="x-none"/>
              </w:rPr>
            </w:pPr>
            <w:r w:rsidRPr="00BE4A92">
              <w:rPr>
                <w:rFonts w:ascii="Times" w:eastAsia="DengXian" w:hAnsi="Times" w:cs="Times New Roman" w:hint="eastAsia"/>
                <w:kern w:val="0"/>
                <w:szCs w:val="24"/>
                <w:lang w:val="en-GB"/>
              </w:rPr>
              <w:t>FFS details</w:t>
            </w:r>
            <w:r w:rsidRPr="00BE4A92">
              <w:rPr>
                <w:rFonts w:ascii="Times" w:eastAsia="Batang" w:hAnsi="Times" w:cs="Times New Roman"/>
                <w:kern w:val="0"/>
                <w:szCs w:val="24"/>
                <w:lang w:val="en-GB" w:eastAsia="x-none"/>
              </w:rPr>
              <w:t xml:space="preserve">  </w:t>
            </w:r>
          </w:p>
          <w:p w14:paraId="3E54150E" w14:textId="1D4A1C44" w:rsidR="002F72C9" w:rsidRPr="002F72C9" w:rsidRDefault="00BE4A92" w:rsidP="00D34934">
            <w:pPr>
              <w:widowControl/>
              <w:numPr>
                <w:ilvl w:val="0"/>
                <w:numId w:val="35"/>
              </w:numPr>
              <w:spacing w:after="180"/>
              <w:jc w:val="left"/>
              <w:rPr>
                <w:rFonts w:cs="Times New Roman"/>
                <w:bCs/>
                <w:iCs/>
                <w:szCs w:val="20"/>
              </w:rPr>
            </w:pPr>
            <w:r w:rsidRPr="00BE4A92">
              <w:rPr>
                <w:rFonts w:ascii="Times" w:eastAsia="Batang" w:hAnsi="Times" w:cs="Times New Roman"/>
                <w:kern w:val="0"/>
                <w:szCs w:val="24"/>
                <w:lang w:val="en-GB" w:eastAsia="x-none"/>
              </w:rPr>
              <w:t xml:space="preserve">Other options are not precluded. </w:t>
            </w:r>
          </w:p>
        </w:tc>
      </w:tr>
    </w:tbl>
    <w:p w14:paraId="445E4E1F" w14:textId="18A782AD" w:rsidR="00142503" w:rsidRPr="00D503F6" w:rsidRDefault="00142503" w:rsidP="00521930">
      <w:pPr>
        <w:spacing w:beforeLines="50" w:before="120" w:afterLines="50" w:after="120"/>
        <w:rPr>
          <w:rFonts w:cs="Times New Roman"/>
          <w:szCs w:val="20"/>
        </w:rPr>
      </w:pPr>
      <w:r w:rsidRPr="00D503F6">
        <w:rPr>
          <w:rFonts w:cs="Times New Roman" w:hint="eastAsia"/>
          <w:szCs w:val="20"/>
        </w:rPr>
        <w:lastRenderedPageBreak/>
        <w:t xml:space="preserve">In this contribution, we will </w:t>
      </w:r>
      <w:r>
        <w:rPr>
          <w:rFonts w:cs="Times New Roman" w:hint="eastAsia"/>
          <w:szCs w:val="20"/>
        </w:rPr>
        <w:t>discuss</w:t>
      </w:r>
      <w:r w:rsidRPr="00D503F6">
        <w:rPr>
          <w:rFonts w:cs="Times New Roman" w:hint="eastAsia"/>
          <w:szCs w:val="20"/>
        </w:rPr>
        <w:t xml:space="preserve"> the spec</w:t>
      </w:r>
      <w:r w:rsidR="00A52AF4">
        <w:rPr>
          <w:rFonts w:cs="Times New Roman" w:hint="eastAsia"/>
          <w:szCs w:val="20"/>
        </w:rPr>
        <w:t>ification</w:t>
      </w:r>
      <w:r w:rsidRPr="00D503F6">
        <w:rPr>
          <w:rFonts w:cs="Times New Roman" w:hint="eastAsia"/>
          <w:szCs w:val="20"/>
        </w:rPr>
        <w:t xml:space="preserve"> </w:t>
      </w:r>
      <w:r w:rsidR="00A134AF">
        <w:rPr>
          <w:rFonts w:cs="Times New Roman" w:hint="eastAsia"/>
          <w:szCs w:val="20"/>
        </w:rPr>
        <w:t>support</w:t>
      </w:r>
      <w:r w:rsidRPr="00D503F6">
        <w:rPr>
          <w:rFonts w:cs="Times New Roman" w:hint="eastAsia"/>
          <w:szCs w:val="20"/>
        </w:rPr>
        <w:t xml:space="preserve"> </w:t>
      </w:r>
      <w:r>
        <w:rPr>
          <w:rFonts w:cs="Times New Roman" w:hint="eastAsia"/>
          <w:szCs w:val="20"/>
        </w:rPr>
        <w:t>for BM-Case1 and BM-</w:t>
      </w:r>
      <w:r w:rsidR="0045284C">
        <w:rPr>
          <w:rFonts w:cs="Times New Roman" w:hint="eastAsia"/>
          <w:szCs w:val="20"/>
        </w:rPr>
        <w:t>Case2</w:t>
      </w:r>
      <w:r>
        <w:rPr>
          <w:rFonts w:cs="Times New Roman" w:hint="eastAsia"/>
          <w:szCs w:val="20"/>
        </w:rPr>
        <w:t>.</w:t>
      </w:r>
    </w:p>
    <w:p w14:paraId="00301FD9" w14:textId="3C26E423" w:rsidR="009E6D93" w:rsidRPr="004853C2" w:rsidRDefault="009E6D93" w:rsidP="004853C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Resource configuration</w:t>
      </w:r>
    </w:p>
    <w:p w14:paraId="5244F54F" w14:textId="4671417A" w:rsidR="001F6FA1" w:rsidRDefault="008F3AAC" w:rsidP="00E66D6B">
      <w:pPr>
        <w:pStyle w:val="2"/>
        <w:numPr>
          <w:ilvl w:val="1"/>
          <w:numId w:val="1"/>
        </w:numPr>
        <w:tabs>
          <w:tab w:val="left" w:pos="1701"/>
        </w:tabs>
        <w:rPr>
          <w:rFonts w:eastAsiaTheme="minorEastAsia"/>
          <w:lang w:val="en-US"/>
        </w:rPr>
      </w:pPr>
      <w:r>
        <w:rPr>
          <w:rFonts w:eastAsiaTheme="minorEastAsia" w:hint="eastAsia"/>
          <w:lang w:val="en-US"/>
        </w:rPr>
        <w:t>R</w:t>
      </w:r>
      <w:r w:rsidR="00AF30BE">
        <w:rPr>
          <w:rFonts w:eastAsiaTheme="minorEastAsia" w:hint="eastAsia"/>
          <w:lang w:val="en-US"/>
        </w:rPr>
        <w:t xml:space="preserve">esource </w:t>
      </w:r>
      <w:r>
        <w:rPr>
          <w:rFonts w:eastAsiaTheme="minorEastAsia" w:hint="eastAsia"/>
          <w:lang w:val="en-US"/>
        </w:rPr>
        <w:t>configuration</w:t>
      </w:r>
      <w:r w:rsidR="009E6D93">
        <w:rPr>
          <w:rFonts w:eastAsiaTheme="minorEastAsia" w:hint="eastAsia"/>
          <w:lang w:val="en-US"/>
        </w:rPr>
        <w:t xml:space="preserve"> of Set A</w:t>
      </w:r>
    </w:p>
    <w:p w14:paraId="21A4EC7D" w14:textId="1E708D06" w:rsidR="0077710B" w:rsidRDefault="00801F9B" w:rsidP="0077710B">
      <w:pPr>
        <w:pStyle w:val="a1"/>
        <w:rPr>
          <w:rFonts w:eastAsiaTheme="minorEastAsia" w:cs="Times New Roman"/>
          <w:kern w:val="2"/>
          <w:sz w:val="20"/>
          <w:szCs w:val="20"/>
          <w:lang w:eastAsia="zh-CN"/>
        </w:rPr>
      </w:pPr>
      <w:r w:rsidRPr="0077710B">
        <w:rPr>
          <w:rFonts w:eastAsiaTheme="minorEastAsia" w:cs="Times New Roman" w:hint="eastAsia"/>
          <w:kern w:val="2"/>
          <w:sz w:val="20"/>
          <w:szCs w:val="20"/>
          <w:lang w:eastAsia="zh-CN"/>
        </w:rPr>
        <w:t>In current specification, the</w:t>
      </w:r>
      <w:r w:rsidR="00124BD3" w:rsidRPr="0077710B">
        <w:rPr>
          <w:rFonts w:eastAsiaTheme="minorEastAsia" w:cs="Times New Roman" w:hint="eastAsia"/>
          <w:kern w:val="2"/>
          <w:sz w:val="20"/>
          <w:szCs w:val="20"/>
          <w:lang w:eastAsia="zh-CN"/>
        </w:rPr>
        <w:t xml:space="preserve"> number of </w:t>
      </w:r>
      <w:r w:rsidR="00F974AA" w:rsidRPr="0077710B">
        <w:rPr>
          <w:rFonts w:eastAsiaTheme="minorEastAsia" w:cs="Times New Roman" w:hint="eastAsia"/>
          <w:kern w:val="2"/>
          <w:sz w:val="20"/>
          <w:szCs w:val="20"/>
          <w:lang w:eastAsia="zh-CN"/>
        </w:rPr>
        <w:t>SSB/CSI-</w:t>
      </w:r>
      <w:r w:rsidR="00124BD3" w:rsidRPr="0077710B">
        <w:rPr>
          <w:rFonts w:eastAsiaTheme="minorEastAsia" w:cs="Times New Roman" w:hint="eastAsia"/>
          <w:kern w:val="2"/>
          <w:sz w:val="20"/>
          <w:szCs w:val="20"/>
          <w:lang w:eastAsia="zh-CN"/>
        </w:rPr>
        <w:t>RS</w:t>
      </w:r>
      <w:r w:rsidR="00F974AA" w:rsidRPr="0077710B">
        <w:rPr>
          <w:rFonts w:eastAsiaTheme="minorEastAsia" w:cs="Times New Roman" w:hint="eastAsia"/>
          <w:kern w:val="2"/>
          <w:sz w:val="20"/>
          <w:szCs w:val="20"/>
          <w:lang w:eastAsia="zh-CN"/>
        </w:rPr>
        <w:t xml:space="preserve"> resources configured for L1-RSRP measurement is limited by </w:t>
      </w:r>
      <w:r w:rsidR="0077710B" w:rsidRPr="0077710B">
        <w:rPr>
          <w:rFonts w:eastAsiaTheme="minorEastAsia" w:cs="Times New Roman" w:hint="eastAsia"/>
          <w:kern w:val="2"/>
          <w:sz w:val="20"/>
          <w:szCs w:val="20"/>
          <w:lang w:eastAsia="zh-CN"/>
        </w:rPr>
        <w:t>UE capability as follows</w:t>
      </w:r>
      <w:r w:rsidR="003C709B">
        <w:rPr>
          <w:rFonts w:eastAsiaTheme="minorEastAsia" w:cs="Times New Roman" w:hint="eastAsia"/>
          <w:kern w:val="2"/>
          <w:sz w:val="20"/>
          <w:szCs w:val="20"/>
          <w:lang w:eastAsia="zh-CN"/>
        </w:rPr>
        <w:t xml:space="preserve"> </w:t>
      </w:r>
      <w:r w:rsidR="003C709B">
        <w:rPr>
          <w:rFonts w:eastAsiaTheme="minorEastAsia" w:cs="Times New Roman"/>
          <w:kern w:val="2"/>
          <w:sz w:val="20"/>
          <w:szCs w:val="20"/>
          <w:lang w:eastAsia="zh-CN"/>
        </w:rPr>
        <w:fldChar w:fldCharType="begin"/>
      </w:r>
      <w:r w:rsidR="003C709B">
        <w:rPr>
          <w:rFonts w:eastAsiaTheme="minorEastAsia" w:cs="Times New Roman"/>
          <w:kern w:val="2"/>
          <w:sz w:val="20"/>
          <w:szCs w:val="20"/>
          <w:lang w:eastAsia="zh-CN"/>
        </w:rPr>
        <w:instrText xml:space="preserve"> </w:instrText>
      </w:r>
      <w:r w:rsidR="003C709B">
        <w:rPr>
          <w:rFonts w:eastAsiaTheme="minorEastAsia" w:cs="Times New Roman" w:hint="eastAsia"/>
          <w:kern w:val="2"/>
          <w:sz w:val="20"/>
          <w:szCs w:val="20"/>
          <w:lang w:eastAsia="zh-CN"/>
        </w:rPr>
        <w:instrText>REF _Ref165651516 \r \h</w:instrText>
      </w:r>
      <w:r w:rsidR="003C709B">
        <w:rPr>
          <w:rFonts w:eastAsiaTheme="minorEastAsia" w:cs="Times New Roman"/>
          <w:kern w:val="2"/>
          <w:sz w:val="20"/>
          <w:szCs w:val="20"/>
          <w:lang w:eastAsia="zh-CN"/>
        </w:rPr>
        <w:instrText xml:space="preserve"> </w:instrText>
      </w:r>
      <w:r w:rsidR="003C709B">
        <w:rPr>
          <w:rFonts w:eastAsiaTheme="minorEastAsia" w:cs="Times New Roman"/>
          <w:kern w:val="2"/>
          <w:sz w:val="20"/>
          <w:szCs w:val="20"/>
          <w:lang w:eastAsia="zh-CN"/>
        </w:rPr>
      </w:r>
      <w:r w:rsidR="003C709B">
        <w:rPr>
          <w:rFonts w:eastAsiaTheme="minorEastAsia" w:cs="Times New Roman"/>
          <w:kern w:val="2"/>
          <w:sz w:val="20"/>
          <w:szCs w:val="20"/>
          <w:lang w:eastAsia="zh-CN"/>
        </w:rPr>
        <w:fldChar w:fldCharType="separate"/>
      </w:r>
      <w:r w:rsidR="003C709B">
        <w:rPr>
          <w:rFonts w:eastAsiaTheme="minorEastAsia" w:cs="Times New Roman"/>
          <w:kern w:val="2"/>
          <w:sz w:val="20"/>
          <w:szCs w:val="20"/>
          <w:lang w:eastAsia="zh-CN"/>
        </w:rPr>
        <w:t>[2]</w:t>
      </w:r>
      <w:r w:rsidR="003C709B">
        <w:rPr>
          <w:rFonts w:eastAsiaTheme="minorEastAsia" w:cs="Times New Roman"/>
          <w:kern w:val="2"/>
          <w:sz w:val="20"/>
          <w:szCs w:val="20"/>
          <w:lang w:eastAsia="zh-CN"/>
        </w:rPr>
        <w:fldChar w:fldCharType="end"/>
      </w:r>
      <w:r w:rsidR="0077710B" w:rsidRPr="0077710B">
        <w:rPr>
          <w:rFonts w:eastAsiaTheme="minorEastAsia" w:cs="Times New Roman" w:hint="eastAsia"/>
          <w:kern w:val="2"/>
          <w:sz w:val="20"/>
          <w:szCs w:val="20"/>
          <w:lang w:eastAsia="zh-CN"/>
        </w:rPr>
        <w:t>.</w:t>
      </w:r>
      <w:r w:rsidR="0077710B" w:rsidRPr="0077710B">
        <w:rPr>
          <w:rFonts w:eastAsiaTheme="minorEastAsia" w:cs="Times New Roman"/>
          <w:kern w:val="2"/>
          <w:sz w:val="20"/>
          <w:szCs w:val="20"/>
          <w:lang w:eastAsia="zh-CN"/>
        </w:rPr>
        <w:t xml:space="preserve"> </w:t>
      </w:r>
    </w:p>
    <w:tbl>
      <w:tblPr>
        <w:tblStyle w:val="aa"/>
        <w:tblW w:w="0" w:type="auto"/>
        <w:tblLook w:val="04A0" w:firstRow="1" w:lastRow="0" w:firstColumn="1" w:lastColumn="0" w:noHBand="0" w:noVBand="1"/>
      </w:tblPr>
      <w:tblGrid>
        <w:gridCol w:w="9286"/>
      </w:tblGrid>
      <w:tr w:rsidR="0066260A" w14:paraId="2889D9D2" w14:textId="77777777" w:rsidTr="0066260A">
        <w:tc>
          <w:tcPr>
            <w:tcW w:w="9286" w:type="dxa"/>
          </w:tcPr>
          <w:p w14:paraId="151B6E04" w14:textId="77777777" w:rsidR="0066260A" w:rsidRPr="00FA0D37" w:rsidRDefault="0066260A" w:rsidP="0066260A">
            <w:pPr>
              <w:pStyle w:val="PL"/>
            </w:pPr>
            <w:r w:rsidRPr="00FA0D37">
              <w:t xml:space="preserve">BeamManagementSSB-CSI-RS ::=        </w:t>
            </w:r>
            <w:r w:rsidRPr="00FA0D37">
              <w:rPr>
                <w:color w:val="993366"/>
              </w:rPr>
              <w:t>SEQUENCE</w:t>
            </w:r>
            <w:r w:rsidRPr="00FA0D37">
              <w:t xml:space="preserve"> {</w:t>
            </w:r>
          </w:p>
          <w:p w14:paraId="585858CF" w14:textId="77777777" w:rsidR="0066260A" w:rsidRPr="00FA0D37" w:rsidRDefault="0066260A" w:rsidP="0066260A">
            <w:pPr>
              <w:pStyle w:val="PL"/>
            </w:pPr>
            <w:r w:rsidRPr="00FA0D37">
              <w:t xml:space="preserve">    maxNumberSSB-CSI-RS-ResourceOneTx   </w:t>
            </w:r>
            <w:r w:rsidRPr="00FA0D37">
              <w:rPr>
                <w:color w:val="993366"/>
              </w:rPr>
              <w:t>ENUMERATED</w:t>
            </w:r>
            <w:r w:rsidRPr="00FA0D37">
              <w:t xml:space="preserve"> {n0, n8, n16, n32, n64},</w:t>
            </w:r>
          </w:p>
          <w:p w14:paraId="5053D05E" w14:textId="77777777" w:rsidR="0066260A" w:rsidRPr="00FA0D37" w:rsidRDefault="0066260A" w:rsidP="0066260A">
            <w:pPr>
              <w:pStyle w:val="PL"/>
            </w:pPr>
            <w:r w:rsidRPr="00FA0D37">
              <w:t xml:space="preserve">    maxNumberCSI-RS-Resource            </w:t>
            </w:r>
            <w:r w:rsidRPr="00FA0D37">
              <w:rPr>
                <w:color w:val="993366"/>
              </w:rPr>
              <w:t>ENUMERATED</w:t>
            </w:r>
            <w:r w:rsidRPr="00FA0D37">
              <w:t xml:space="preserve"> {n0, n4, n8, n16, n32, n64},</w:t>
            </w:r>
          </w:p>
          <w:p w14:paraId="3A6D97D1" w14:textId="77777777" w:rsidR="0066260A" w:rsidRPr="00FA0D37" w:rsidRDefault="0066260A" w:rsidP="0066260A">
            <w:pPr>
              <w:pStyle w:val="PL"/>
            </w:pPr>
            <w:r w:rsidRPr="00FA0D37">
              <w:t xml:space="preserve">    maxNumberCSI-RS-ResourceTwoTx       </w:t>
            </w:r>
            <w:r w:rsidRPr="00FA0D37">
              <w:rPr>
                <w:color w:val="993366"/>
              </w:rPr>
              <w:t>ENUMERATED</w:t>
            </w:r>
            <w:r w:rsidRPr="00FA0D37">
              <w:t xml:space="preserve"> {n0, n4, n8, n16, n32, n64},</w:t>
            </w:r>
          </w:p>
          <w:p w14:paraId="1965F576" w14:textId="77777777" w:rsidR="0066260A" w:rsidRPr="00FA0D37" w:rsidRDefault="0066260A" w:rsidP="0066260A">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77865CBF" w14:textId="77777777" w:rsidR="0066260A" w:rsidRPr="00FA0D37" w:rsidRDefault="0066260A" w:rsidP="0066260A">
            <w:pPr>
              <w:pStyle w:val="PL"/>
            </w:pPr>
            <w:r w:rsidRPr="00FA0D37">
              <w:t xml:space="preserve">    maxNumberAperiodicCSI-RS-Resource   </w:t>
            </w:r>
            <w:r w:rsidRPr="00FA0D37">
              <w:rPr>
                <w:color w:val="993366"/>
              </w:rPr>
              <w:t>ENUMERATED</w:t>
            </w:r>
            <w:r w:rsidRPr="00FA0D37">
              <w:t xml:space="preserve"> {n0, n1, n4, n8, n16, n32, n64}</w:t>
            </w:r>
          </w:p>
          <w:p w14:paraId="24A351E7" w14:textId="78A10405" w:rsidR="0066260A" w:rsidRDefault="0066260A" w:rsidP="0066260A">
            <w:pPr>
              <w:pStyle w:val="PL"/>
              <w:rPr>
                <w:rFonts w:eastAsiaTheme="minorEastAsia"/>
                <w:kern w:val="2"/>
                <w:sz w:val="20"/>
                <w:lang w:eastAsia="zh-CN"/>
              </w:rPr>
            </w:pPr>
            <w:r w:rsidRPr="00FA0D37">
              <w:t>}</w:t>
            </w:r>
          </w:p>
        </w:tc>
      </w:tr>
    </w:tbl>
    <w:p w14:paraId="781D79D4" w14:textId="43882760" w:rsidR="0066260A" w:rsidRDefault="0066260A" w:rsidP="0066260A">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The definition</w:t>
      </w:r>
      <w:r w:rsidR="003C709B">
        <w:rPr>
          <w:rFonts w:eastAsiaTheme="minorEastAsia" w:cs="Times New Roman" w:hint="eastAsia"/>
          <w:kern w:val="2"/>
          <w:sz w:val="20"/>
          <w:szCs w:val="20"/>
          <w:lang w:eastAsia="zh-CN"/>
        </w:rPr>
        <w:t>s</w:t>
      </w:r>
      <w:r>
        <w:rPr>
          <w:rFonts w:eastAsiaTheme="minorEastAsia" w:cs="Times New Roman" w:hint="eastAsia"/>
          <w:kern w:val="2"/>
          <w:sz w:val="20"/>
          <w:szCs w:val="20"/>
          <w:lang w:eastAsia="zh-CN"/>
        </w:rPr>
        <w:t xml:space="preserve"> of the above parameters are</w:t>
      </w:r>
      <w:r w:rsidR="003C709B">
        <w:rPr>
          <w:rFonts w:eastAsiaTheme="minorEastAsia" w:cs="Times New Roman" w:hint="eastAsia"/>
          <w:kern w:val="2"/>
          <w:sz w:val="20"/>
          <w:szCs w:val="20"/>
          <w:lang w:eastAsia="zh-CN"/>
        </w:rPr>
        <w:t xml:space="preserve"> </w:t>
      </w:r>
      <w:r w:rsidR="003C709B">
        <w:rPr>
          <w:rFonts w:eastAsiaTheme="minorEastAsia" w:cs="Times New Roman"/>
          <w:kern w:val="2"/>
          <w:sz w:val="20"/>
          <w:szCs w:val="20"/>
          <w:lang w:eastAsia="zh-CN"/>
        </w:rPr>
        <w:fldChar w:fldCharType="begin"/>
      </w:r>
      <w:r w:rsidR="003C709B">
        <w:rPr>
          <w:rFonts w:eastAsiaTheme="minorEastAsia" w:cs="Times New Roman"/>
          <w:kern w:val="2"/>
          <w:sz w:val="20"/>
          <w:szCs w:val="20"/>
          <w:lang w:eastAsia="zh-CN"/>
        </w:rPr>
        <w:instrText xml:space="preserve"> </w:instrText>
      </w:r>
      <w:r w:rsidR="003C709B">
        <w:rPr>
          <w:rFonts w:eastAsiaTheme="minorEastAsia" w:cs="Times New Roman" w:hint="eastAsia"/>
          <w:kern w:val="2"/>
          <w:sz w:val="20"/>
          <w:szCs w:val="20"/>
          <w:lang w:eastAsia="zh-CN"/>
        </w:rPr>
        <w:instrText>REF _Ref165651535 \r \h</w:instrText>
      </w:r>
      <w:r w:rsidR="003C709B">
        <w:rPr>
          <w:rFonts w:eastAsiaTheme="minorEastAsia" w:cs="Times New Roman"/>
          <w:kern w:val="2"/>
          <w:sz w:val="20"/>
          <w:szCs w:val="20"/>
          <w:lang w:eastAsia="zh-CN"/>
        </w:rPr>
        <w:instrText xml:space="preserve"> </w:instrText>
      </w:r>
      <w:r w:rsidR="003C709B">
        <w:rPr>
          <w:rFonts w:eastAsiaTheme="minorEastAsia" w:cs="Times New Roman"/>
          <w:kern w:val="2"/>
          <w:sz w:val="20"/>
          <w:szCs w:val="20"/>
          <w:lang w:eastAsia="zh-CN"/>
        </w:rPr>
      </w:r>
      <w:r w:rsidR="003C709B">
        <w:rPr>
          <w:rFonts w:eastAsiaTheme="minorEastAsia" w:cs="Times New Roman"/>
          <w:kern w:val="2"/>
          <w:sz w:val="20"/>
          <w:szCs w:val="20"/>
          <w:lang w:eastAsia="zh-CN"/>
        </w:rPr>
        <w:fldChar w:fldCharType="separate"/>
      </w:r>
      <w:r w:rsidR="003C709B">
        <w:rPr>
          <w:rFonts w:eastAsiaTheme="minorEastAsia" w:cs="Times New Roman"/>
          <w:kern w:val="2"/>
          <w:sz w:val="20"/>
          <w:szCs w:val="20"/>
          <w:lang w:eastAsia="zh-CN"/>
        </w:rPr>
        <w:t>[3]</w:t>
      </w:r>
      <w:r w:rsidR="003C709B">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p>
    <w:p w14:paraId="11710162" w14:textId="642D6A65" w:rsidR="006761FA" w:rsidRPr="006761FA"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maxNumberSSB</w:t>
      </w:r>
      <w:proofErr w:type="spellEnd"/>
      <w:r w:rsidRPr="006761FA">
        <w:rPr>
          <w:rFonts w:eastAsiaTheme="minorEastAsia" w:cs="Times New Roman"/>
          <w:kern w:val="2"/>
          <w:sz w:val="20"/>
          <w:szCs w:val="20"/>
          <w:lang w:eastAsia="zh-CN"/>
        </w:rPr>
        <w:t>-CSI-RS-</w:t>
      </w:r>
      <w:proofErr w:type="spellStart"/>
      <w:r w:rsidRPr="006761FA">
        <w:rPr>
          <w:rFonts w:eastAsiaTheme="minorEastAsia" w:cs="Times New Roman"/>
          <w:kern w:val="2"/>
          <w:sz w:val="20"/>
          <w:szCs w:val="20"/>
          <w:lang w:eastAsia="zh-CN"/>
        </w:rPr>
        <w:t>ResourceOneTx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SSB/CSI-RS (1Tx) resources (sum of aperiodic/periodic/semi-persistent) across all CCs configured to measure L1-RSRP within a slot</w:t>
      </w:r>
      <w:r w:rsidR="005D36FF">
        <w:rPr>
          <w:rFonts w:eastAsiaTheme="minorEastAsia" w:cs="Times New Roman" w:hint="eastAsia"/>
          <w:kern w:val="2"/>
          <w:sz w:val="20"/>
          <w:szCs w:val="20"/>
          <w:lang w:eastAsia="zh-CN"/>
        </w:rPr>
        <w:t>.</w:t>
      </w:r>
    </w:p>
    <w:p w14:paraId="6536B966" w14:textId="616CEFC4" w:rsidR="006761FA" w:rsidRPr="006761FA"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resources (sum of aperiodic/periodic/semi-persistent) across all CCs configured to measure L1-RSRP</w:t>
      </w:r>
      <w:r w:rsidR="005D36FF">
        <w:rPr>
          <w:rFonts w:eastAsiaTheme="minorEastAsia" w:cs="Times New Roman" w:hint="eastAsia"/>
          <w:kern w:val="2"/>
          <w:sz w:val="20"/>
          <w:szCs w:val="20"/>
          <w:lang w:eastAsia="zh-CN"/>
        </w:rPr>
        <w:t>.</w:t>
      </w:r>
    </w:p>
    <w:p w14:paraId="0983A0E6" w14:textId="7AADCE84" w:rsidR="006761FA" w:rsidRPr="006761FA"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w:t>
      </w:r>
      <w:proofErr w:type="spellStart"/>
      <w:r w:rsidRPr="006761FA">
        <w:rPr>
          <w:rFonts w:eastAsiaTheme="minorEastAsia" w:cs="Times New Roman"/>
          <w:kern w:val="2"/>
          <w:sz w:val="20"/>
          <w:szCs w:val="20"/>
          <w:lang w:eastAsia="zh-CN"/>
        </w:rPr>
        <w:t>ResourceTwoTx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(2Tx) resources (sum of aperiodic/periodic/semi-persistent) across all CCs to measure L1-RSRP within a slo</w:t>
      </w:r>
      <w:r w:rsidR="005D36FF">
        <w:rPr>
          <w:rFonts w:eastAsiaTheme="minorEastAsia" w:cs="Times New Roman" w:hint="eastAsia"/>
          <w:kern w:val="2"/>
          <w:sz w:val="20"/>
          <w:szCs w:val="20"/>
          <w:lang w:eastAsia="zh-CN"/>
        </w:rPr>
        <w:t>t.</w:t>
      </w:r>
    </w:p>
    <w:p w14:paraId="1DD7C35D" w14:textId="74BAEE7D" w:rsidR="0066260A" w:rsidRPr="0077710B" w:rsidRDefault="006761FA" w:rsidP="006761FA">
      <w:pPr>
        <w:pStyle w:val="a1"/>
        <w:numPr>
          <w:ilvl w:val="0"/>
          <w:numId w:val="4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maxNumberAperiodicCSI</w:t>
      </w:r>
      <w:proofErr w:type="spellEnd"/>
      <w:r w:rsidRPr="006761FA">
        <w:rPr>
          <w:rFonts w:eastAsiaTheme="minorEastAsia" w:cs="Times New Roman"/>
          <w:kern w:val="2"/>
          <w:sz w:val="20"/>
          <w:szCs w:val="20"/>
          <w:lang w:eastAsia="zh-CN"/>
        </w:rPr>
        <w:t>-RS-Resource</w:t>
      </w:r>
      <w:proofErr w:type="gramEnd"/>
      <w:r w:rsidR="00722183">
        <w:rPr>
          <w:rFonts w:eastAsiaTheme="minorEastAsia" w:cs="Times New Roman" w:hint="eastAsia"/>
          <w:kern w:val="2"/>
          <w:sz w:val="20"/>
          <w:szCs w:val="20"/>
          <w:lang w:eastAsia="zh-CN"/>
        </w:rPr>
        <w:t>:</w:t>
      </w:r>
      <w:r w:rsidRPr="006761FA">
        <w:rPr>
          <w:rFonts w:eastAsiaTheme="minorEastAsia" w:cs="Times New Roman"/>
          <w:kern w:val="2"/>
          <w:sz w:val="20"/>
          <w:szCs w:val="20"/>
          <w:lang w:eastAsia="zh-CN"/>
        </w:rPr>
        <w:t xml:space="preserve"> The max number of aperiodic CSI-RS resources across all CCs configured to measure L1-RSRP</w:t>
      </w:r>
      <w:r w:rsidR="005D36FF">
        <w:rPr>
          <w:rFonts w:eastAsiaTheme="minorEastAsia" w:cs="Times New Roman" w:hint="eastAsia"/>
          <w:kern w:val="2"/>
          <w:sz w:val="20"/>
          <w:szCs w:val="20"/>
          <w:lang w:eastAsia="zh-CN"/>
        </w:rPr>
        <w:t>.</w:t>
      </w:r>
    </w:p>
    <w:p w14:paraId="77C5F85A" w14:textId="12F9B4A8" w:rsidR="006509D7" w:rsidRDefault="005D36FF" w:rsidP="008F3AAC">
      <w:pPr>
        <w:pStyle w:val="a1"/>
        <w:rPr>
          <w:rFonts w:eastAsiaTheme="minorEastAsia" w:cs="Times New Roman"/>
          <w:kern w:val="2"/>
          <w:sz w:val="20"/>
          <w:szCs w:val="20"/>
          <w:lang w:eastAsia="zh-CN"/>
        </w:rPr>
      </w:pPr>
      <w:r w:rsidRPr="005D36FF">
        <w:rPr>
          <w:rFonts w:eastAsiaTheme="minorEastAsia" w:hint="eastAsia"/>
          <w:sz w:val="21"/>
          <w:lang w:eastAsia="zh-CN"/>
        </w:rPr>
        <w:lastRenderedPageBreak/>
        <w:t xml:space="preserve">Based on the </w:t>
      </w:r>
      <w:r w:rsidR="00044967">
        <w:rPr>
          <w:rFonts w:eastAsiaTheme="minorEastAsia" w:hint="eastAsia"/>
          <w:sz w:val="21"/>
          <w:lang w:eastAsia="zh-CN"/>
        </w:rPr>
        <w:t xml:space="preserve">above, both </w:t>
      </w:r>
      <w:r w:rsidR="00044967">
        <w:rPr>
          <w:rFonts w:eastAsiaTheme="minorEastAsia"/>
          <w:sz w:val="21"/>
          <w:lang w:eastAsia="zh-CN"/>
        </w:rPr>
        <w:t>the</w:t>
      </w:r>
      <w:r w:rsidR="00044967">
        <w:rPr>
          <w:rFonts w:eastAsiaTheme="minorEastAsia" w:hint="eastAsia"/>
          <w:sz w:val="21"/>
          <w:lang w:eastAsia="zh-CN"/>
        </w:rPr>
        <w:t xml:space="preserve"> max number of </w:t>
      </w:r>
      <w:r w:rsidR="00044967" w:rsidRPr="006761FA">
        <w:rPr>
          <w:rFonts w:eastAsiaTheme="minorEastAsia" w:cs="Times New Roman"/>
          <w:kern w:val="2"/>
          <w:sz w:val="20"/>
          <w:szCs w:val="20"/>
          <w:lang w:eastAsia="zh-CN"/>
        </w:rPr>
        <w:t>CSI-RS resources</w:t>
      </w:r>
      <w:r w:rsidR="00044967">
        <w:rPr>
          <w:rFonts w:eastAsiaTheme="minorEastAsia" w:cs="Times New Roman" w:hint="eastAsia"/>
          <w:kern w:val="2"/>
          <w:sz w:val="20"/>
          <w:szCs w:val="20"/>
          <w:lang w:eastAsia="zh-CN"/>
        </w:rPr>
        <w:t xml:space="preserve"> configured to measure L1-RSRP and the max number of RS to measure L1-RSRP within a slot</w:t>
      </w:r>
      <w:r w:rsidR="008457C3">
        <w:rPr>
          <w:rFonts w:eastAsiaTheme="minorEastAsia" w:cs="Times New Roman" w:hint="eastAsia"/>
          <w:kern w:val="2"/>
          <w:sz w:val="20"/>
          <w:szCs w:val="20"/>
          <w:lang w:eastAsia="zh-CN"/>
        </w:rPr>
        <w:t xml:space="preserve"> </w:t>
      </w:r>
      <w:r w:rsidR="00BD22B3">
        <w:rPr>
          <w:rFonts w:eastAsiaTheme="minorEastAsia" w:cs="Times New Roman" w:hint="eastAsia"/>
          <w:kern w:val="2"/>
          <w:sz w:val="20"/>
          <w:szCs w:val="20"/>
          <w:lang w:eastAsia="zh-CN"/>
        </w:rPr>
        <w:t>are</w:t>
      </w:r>
      <w:r w:rsidR="008457C3">
        <w:rPr>
          <w:rFonts w:eastAsiaTheme="minorEastAsia" w:cs="Times New Roman" w:hint="eastAsia"/>
          <w:kern w:val="2"/>
          <w:sz w:val="20"/>
          <w:szCs w:val="20"/>
          <w:lang w:eastAsia="zh-CN"/>
        </w:rPr>
        <w:t xml:space="preserve"> limited by the UE capability. For AI/ML based beam management, it is </w:t>
      </w:r>
      <w:r w:rsidR="000D24B6">
        <w:rPr>
          <w:rFonts w:eastAsiaTheme="minorEastAsia" w:cs="Times New Roman" w:hint="eastAsia"/>
          <w:kern w:val="2"/>
          <w:sz w:val="20"/>
          <w:szCs w:val="20"/>
          <w:lang w:eastAsia="zh-CN"/>
        </w:rPr>
        <w:t>possible</w:t>
      </w:r>
      <w:r w:rsidR="008457C3">
        <w:rPr>
          <w:rFonts w:eastAsiaTheme="minorEastAsia" w:cs="Times New Roman" w:hint="eastAsia"/>
          <w:kern w:val="2"/>
          <w:sz w:val="20"/>
          <w:szCs w:val="20"/>
          <w:lang w:eastAsia="zh-CN"/>
        </w:rPr>
        <w:t xml:space="preserve"> that </w:t>
      </w:r>
      <w:r w:rsidR="008457C3">
        <w:rPr>
          <w:rFonts w:eastAsiaTheme="minorEastAsia" w:cs="Times New Roman"/>
          <w:kern w:val="2"/>
          <w:sz w:val="20"/>
          <w:szCs w:val="20"/>
          <w:lang w:eastAsia="zh-CN"/>
        </w:rPr>
        <w:t>the</w:t>
      </w:r>
      <w:r w:rsidR="008457C3">
        <w:rPr>
          <w:rFonts w:eastAsiaTheme="minorEastAsia" w:cs="Times New Roman" w:hint="eastAsia"/>
          <w:kern w:val="2"/>
          <w:sz w:val="20"/>
          <w:szCs w:val="20"/>
          <w:lang w:eastAsia="zh-CN"/>
        </w:rPr>
        <w:t xml:space="preserve"> number of Set A beams is larger than the max number of CSI-RS resources </w:t>
      </w:r>
      <w:r w:rsidR="000D24B6">
        <w:rPr>
          <w:rFonts w:eastAsiaTheme="minorEastAsia" w:cs="Times New Roman" w:hint="eastAsia"/>
          <w:kern w:val="2"/>
          <w:sz w:val="20"/>
          <w:szCs w:val="20"/>
          <w:lang w:eastAsia="zh-CN"/>
        </w:rPr>
        <w:t xml:space="preserve">can be </w:t>
      </w:r>
      <w:r w:rsidR="008457C3">
        <w:rPr>
          <w:rFonts w:eastAsiaTheme="minorEastAsia" w:cs="Times New Roman" w:hint="eastAsia"/>
          <w:kern w:val="2"/>
          <w:sz w:val="20"/>
          <w:szCs w:val="20"/>
          <w:lang w:eastAsia="zh-CN"/>
        </w:rPr>
        <w:t xml:space="preserve">configured to </w:t>
      </w:r>
      <w:r w:rsidR="000D24B6">
        <w:rPr>
          <w:rFonts w:eastAsiaTheme="minorEastAsia" w:cs="Times New Roman" w:hint="eastAsia"/>
          <w:kern w:val="2"/>
          <w:sz w:val="20"/>
          <w:szCs w:val="20"/>
          <w:lang w:eastAsia="zh-CN"/>
        </w:rPr>
        <w:t xml:space="preserve">UE for </w:t>
      </w:r>
      <w:r w:rsidR="008457C3">
        <w:rPr>
          <w:rFonts w:eastAsiaTheme="minorEastAsia" w:cs="Times New Roman" w:hint="eastAsia"/>
          <w:kern w:val="2"/>
          <w:sz w:val="20"/>
          <w:szCs w:val="20"/>
          <w:lang w:eastAsia="zh-CN"/>
        </w:rPr>
        <w:t>L1-RSRP</w:t>
      </w:r>
      <w:r w:rsidR="000D24B6">
        <w:rPr>
          <w:rFonts w:eastAsiaTheme="minorEastAsia" w:cs="Times New Roman" w:hint="eastAsia"/>
          <w:kern w:val="2"/>
          <w:sz w:val="20"/>
          <w:szCs w:val="20"/>
          <w:lang w:eastAsia="zh-CN"/>
        </w:rPr>
        <w:t xml:space="preserve"> measurement</w:t>
      </w:r>
      <w:r w:rsidR="00891C43">
        <w:rPr>
          <w:rFonts w:eastAsiaTheme="minorEastAsia" w:cs="Times New Roman" w:hint="eastAsia"/>
          <w:kern w:val="2"/>
          <w:sz w:val="20"/>
          <w:szCs w:val="20"/>
          <w:lang w:eastAsia="zh-CN"/>
        </w:rPr>
        <w:t xml:space="preserve">. In this case, how to configure </w:t>
      </w:r>
      <w:r w:rsidR="00891C43">
        <w:rPr>
          <w:rFonts w:eastAsiaTheme="minorEastAsia" w:cs="Times New Roman"/>
          <w:kern w:val="2"/>
          <w:sz w:val="20"/>
          <w:szCs w:val="20"/>
          <w:lang w:eastAsia="zh-CN"/>
        </w:rPr>
        <w:t>the</w:t>
      </w:r>
      <w:r w:rsidR="00891C43">
        <w:rPr>
          <w:rFonts w:eastAsiaTheme="minorEastAsia" w:cs="Times New Roman" w:hint="eastAsia"/>
          <w:kern w:val="2"/>
          <w:sz w:val="20"/>
          <w:szCs w:val="20"/>
          <w:lang w:eastAsia="zh-CN"/>
        </w:rPr>
        <w:t xml:space="preserve"> </w:t>
      </w:r>
      <w:r w:rsidR="003B69AC">
        <w:rPr>
          <w:rFonts w:eastAsiaTheme="minorEastAsia" w:cs="Times New Roman" w:hint="eastAsia"/>
          <w:kern w:val="2"/>
          <w:sz w:val="20"/>
          <w:szCs w:val="20"/>
          <w:lang w:eastAsia="zh-CN"/>
        </w:rPr>
        <w:t xml:space="preserve">RS for Set </w:t>
      </w:r>
      <w:proofErr w:type="gramStart"/>
      <w:r w:rsidR="003B69AC">
        <w:rPr>
          <w:rFonts w:eastAsiaTheme="minorEastAsia" w:cs="Times New Roman" w:hint="eastAsia"/>
          <w:kern w:val="2"/>
          <w:sz w:val="20"/>
          <w:szCs w:val="20"/>
          <w:lang w:eastAsia="zh-CN"/>
        </w:rPr>
        <w:t>A</w:t>
      </w:r>
      <w:proofErr w:type="gramEnd"/>
      <w:r w:rsidR="003B69AC">
        <w:rPr>
          <w:rFonts w:eastAsiaTheme="minorEastAsia" w:cs="Times New Roman" w:hint="eastAsia"/>
          <w:kern w:val="2"/>
          <w:sz w:val="20"/>
          <w:szCs w:val="20"/>
          <w:lang w:eastAsia="zh-CN"/>
        </w:rPr>
        <w:t xml:space="preserve"> beams should be discussed.</w:t>
      </w:r>
      <w:r w:rsidR="00891C43">
        <w:rPr>
          <w:rFonts w:eastAsiaTheme="minorEastAsia" w:cs="Times New Roman" w:hint="eastAsia"/>
          <w:kern w:val="2"/>
          <w:sz w:val="20"/>
          <w:szCs w:val="20"/>
          <w:lang w:eastAsia="zh-CN"/>
        </w:rPr>
        <w:t xml:space="preserve"> </w:t>
      </w:r>
    </w:p>
    <w:p w14:paraId="22089C65" w14:textId="2F304A79" w:rsidR="0077710B" w:rsidRDefault="005B6197" w:rsidP="008F3AAC">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F</w:t>
      </w:r>
      <w:r w:rsidR="00891C43">
        <w:rPr>
          <w:rFonts w:eastAsiaTheme="minorEastAsia" w:cs="Times New Roman" w:hint="eastAsia"/>
          <w:kern w:val="2"/>
          <w:sz w:val="20"/>
          <w:szCs w:val="20"/>
          <w:lang w:eastAsia="zh-CN"/>
        </w:rPr>
        <w:t xml:space="preserve">or the case </w:t>
      </w:r>
      <w:r w:rsidR="00E5053E">
        <w:rPr>
          <w:rFonts w:eastAsiaTheme="minorEastAsia" w:cs="Times New Roman" w:hint="eastAsia"/>
          <w:kern w:val="2"/>
          <w:sz w:val="20"/>
          <w:szCs w:val="20"/>
          <w:lang w:eastAsia="zh-CN"/>
        </w:rPr>
        <w:t xml:space="preserve">that </w:t>
      </w:r>
      <w:r w:rsidR="00891C43">
        <w:rPr>
          <w:rFonts w:eastAsiaTheme="minorEastAsia" w:cs="Times New Roman" w:hint="eastAsia"/>
          <w:kern w:val="2"/>
          <w:sz w:val="20"/>
          <w:szCs w:val="20"/>
          <w:lang w:eastAsia="zh-CN"/>
        </w:rPr>
        <w:t>the number of Set A beams is less than or equal to the max number of CSI-RS resources configured to measure L1-RSRP</w:t>
      </w:r>
      <w:r w:rsidR="003B69AC">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since the number of RS can be configured within a slot is limited, </w:t>
      </w:r>
      <w:r w:rsidR="003B69AC">
        <w:rPr>
          <w:rFonts w:eastAsiaTheme="minorEastAsia" w:cs="Times New Roman" w:hint="eastAsia"/>
          <w:kern w:val="2"/>
          <w:sz w:val="20"/>
          <w:szCs w:val="20"/>
          <w:lang w:eastAsia="zh-CN"/>
        </w:rPr>
        <w:t>the RS for Set A beams may be configured in several slots.</w:t>
      </w:r>
      <w:r w:rsidR="00162AC5">
        <w:rPr>
          <w:rFonts w:eastAsiaTheme="minorEastAsia" w:cs="Times New Roman" w:hint="eastAsia"/>
          <w:kern w:val="2"/>
          <w:sz w:val="20"/>
          <w:szCs w:val="20"/>
          <w:lang w:eastAsia="zh-CN"/>
        </w:rPr>
        <w:t xml:space="preserve"> </w:t>
      </w:r>
      <w:r w:rsidR="00D92852">
        <w:rPr>
          <w:rFonts w:eastAsiaTheme="minorEastAsia" w:cs="Times New Roman" w:hint="eastAsia"/>
          <w:kern w:val="2"/>
          <w:sz w:val="20"/>
          <w:szCs w:val="20"/>
          <w:lang w:eastAsia="zh-CN"/>
        </w:rPr>
        <w:t>In legacy</w:t>
      </w:r>
      <w:r w:rsidR="008B514B">
        <w:rPr>
          <w:rFonts w:eastAsiaTheme="minorEastAsia" w:cs="Times New Roman" w:hint="eastAsia"/>
          <w:kern w:val="2"/>
          <w:sz w:val="20"/>
          <w:szCs w:val="20"/>
          <w:lang w:eastAsia="zh-CN"/>
        </w:rPr>
        <w:t xml:space="preserve"> L1-RSRP measurement</w:t>
      </w:r>
      <w:r w:rsidR="00D92852">
        <w:rPr>
          <w:rFonts w:eastAsiaTheme="minorEastAsia" w:cs="Times New Roman" w:hint="eastAsia"/>
          <w:kern w:val="2"/>
          <w:sz w:val="20"/>
          <w:szCs w:val="20"/>
          <w:lang w:eastAsia="zh-CN"/>
        </w:rPr>
        <w:t>, f</w:t>
      </w:r>
      <w:r w:rsidR="00162AC5">
        <w:rPr>
          <w:rFonts w:eastAsiaTheme="minorEastAsia" w:cs="Times New Roman" w:hint="eastAsia"/>
          <w:kern w:val="2"/>
          <w:sz w:val="20"/>
          <w:szCs w:val="20"/>
          <w:lang w:eastAsia="zh-CN"/>
        </w:rPr>
        <w:t xml:space="preserve">or periodic RS or semi-persistent RS, the </w:t>
      </w:r>
      <w:r w:rsidR="00D92852">
        <w:rPr>
          <w:rFonts w:eastAsiaTheme="minorEastAsia" w:cs="Times New Roman"/>
          <w:kern w:val="2"/>
          <w:sz w:val="20"/>
          <w:szCs w:val="20"/>
          <w:lang w:eastAsia="zh-CN"/>
        </w:rPr>
        <w:t>periodicity</w:t>
      </w:r>
      <w:r w:rsidR="00D92852">
        <w:rPr>
          <w:rFonts w:eastAsiaTheme="minorEastAsia" w:cs="Times New Roman" w:hint="eastAsia"/>
          <w:kern w:val="2"/>
          <w:sz w:val="20"/>
          <w:szCs w:val="20"/>
          <w:lang w:eastAsia="zh-CN"/>
        </w:rPr>
        <w:t xml:space="preserve"> and slot offset of each </w:t>
      </w:r>
      <w:r w:rsidR="00013B12">
        <w:rPr>
          <w:rFonts w:eastAsiaTheme="minorEastAsia" w:cs="Times New Roman" w:hint="eastAsia"/>
          <w:kern w:val="2"/>
          <w:sz w:val="20"/>
          <w:szCs w:val="20"/>
          <w:lang w:eastAsia="zh-CN"/>
        </w:rPr>
        <w:t>RS</w:t>
      </w:r>
      <w:r w:rsidR="008B514B">
        <w:rPr>
          <w:rFonts w:eastAsiaTheme="minorEastAsia" w:cs="Times New Roman" w:hint="eastAsia"/>
          <w:kern w:val="2"/>
          <w:sz w:val="20"/>
          <w:szCs w:val="20"/>
          <w:lang w:eastAsia="zh-CN"/>
        </w:rPr>
        <w:t xml:space="preserve"> </w:t>
      </w:r>
      <w:r w:rsidR="00D92852">
        <w:rPr>
          <w:rFonts w:eastAsiaTheme="minorEastAsia" w:cs="Times New Roman" w:hint="eastAsia"/>
          <w:kern w:val="2"/>
          <w:sz w:val="20"/>
          <w:szCs w:val="20"/>
          <w:lang w:eastAsia="zh-CN"/>
        </w:rPr>
        <w:t xml:space="preserve">can be configured. </w:t>
      </w:r>
      <w:r>
        <w:rPr>
          <w:rFonts w:eastAsiaTheme="minorEastAsia" w:cs="Times New Roman" w:hint="eastAsia"/>
          <w:kern w:val="2"/>
          <w:sz w:val="20"/>
          <w:szCs w:val="20"/>
          <w:lang w:eastAsia="zh-CN"/>
        </w:rPr>
        <w:t xml:space="preserve">The RS set for Set </w:t>
      </w:r>
      <w:proofErr w:type="gramStart"/>
      <w:r>
        <w:rPr>
          <w:rFonts w:eastAsiaTheme="minorEastAsia" w:cs="Times New Roman" w:hint="eastAsia"/>
          <w:kern w:val="2"/>
          <w:sz w:val="20"/>
          <w:szCs w:val="20"/>
          <w:lang w:eastAsia="zh-CN"/>
        </w:rPr>
        <w:t>A</w:t>
      </w:r>
      <w:proofErr w:type="gramEnd"/>
      <w:r>
        <w:rPr>
          <w:rFonts w:eastAsiaTheme="minorEastAsia" w:cs="Times New Roman" w:hint="eastAsia"/>
          <w:kern w:val="2"/>
          <w:sz w:val="20"/>
          <w:szCs w:val="20"/>
          <w:lang w:eastAsia="zh-CN"/>
        </w:rPr>
        <w:t xml:space="preserve"> can consist of resources with different slot offsets. </w:t>
      </w:r>
      <w:r w:rsidR="00D92852">
        <w:rPr>
          <w:rFonts w:eastAsiaTheme="minorEastAsia" w:cs="Times New Roman" w:hint="eastAsia"/>
          <w:kern w:val="2"/>
          <w:sz w:val="20"/>
          <w:szCs w:val="20"/>
          <w:lang w:eastAsia="zh-CN"/>
        </w:rPr>
        <w:t>For aperiodic RS,</w:t>
      </w:r>
      <w:r w:rsidR="00162AC5">
        <w:rPr>
          <w:rFonts w:eastAsiaTheme="minorEastAsia" w:cs="Times New Roman" w:hint="eastAsia"/>
          <w:kern w:val="2"/>
          <w:sz w:val="20"/>
          <w:szCs w:val="20"/>
          <w:lang w:eastAsia="zh-CN"/>
        </w:rPr>
        <w:t xml:space="preserve"> </w:t>
      </w:r>
      <w:r w:rsidR="00D92852">
        <w:rPr>
          <w:rFonts w:eastAsiaTheme="minorEastAsia" w:cs="Times New Roman" w:hint="eastAsia"/>
          <w:kern w:val="2"/>
          <w:sz w:val="20"/>
          <w:szCs w:val="20"/>
          <w:lang w:eastAsia="zh-CN"/>
        </w:rPr>
        <w:t xml:space="preserve">the </w:t>
      </w:r>
      <w:r w:rsidR="008B514B">
        <w:rPr>
          <w:rFonts w:eastAsiaTheme="minorEastAsia" w:cs="Times New Roman" w:hint="eastAsia"/>
          <w:kern w:val="2"/>
          <w:sz w:val="20"/>
          <w:szCs w:val="20"/>
          <w:lang w:eastAsia="zh-CN"/>
        </w:rPr>
        <w:t>slot offset (</w:t>
      </w:r>
      <w:proofErr w:type="spellStart"/>
      <w:r w:rsidR="008B514B" w:rsidRPr="008B514B">
        <w:rPr>
          <w:rFonts w:eastAsiaTheme="minorEastAsia" w:cs="Times New Roman"/>
          <w:i/>
          <w:kern w:val="2"/>
          <w:sz w:val="20"/>
          <w:szCs w:val="20"/>
          <w:lang w:eastAsia="zh-CN"/>
        </w:rPr>
        <w:t>aperiodicTriggeringOffset</w:t>
      </w:r>
      <w:proofErr w:type="spellEnd"/>
      <w:r w:rsidR="008B514B">
        <w:rPr>
          <w:rFonts w:eastAsiaTheme="minorEastAsia" w:cs="Times New Roman" w:hint="eastAsia"/>
          <w:kern w:val="2"/>
          <w:sz w:val="20"/>
          <w:szCs w:val="20"/>
          <w:lang w:eastAsia="zh-CN"/>
        </w:rPr>
        <w:t xml:space="preserve">) is configured in </w:t>
      </w:r>
      <w:r w:rsidR="008B514B">
        <w:rPr>
          <w:rFonts w:eastAsiaTheme="minorEastAsia" w:cs="Times New Roman"/>
          <w:kern w:val="2"/>
          <w:sz w:val="20"/>
          <w:szCs w:val="20"/>
          <w:lang w:eastAsia="zh-CN"/>
        </w:rPr>
        <w:t>resource</w:t>
      </w:r>
      <w:r w:rsidR="008B514B">
        <w:rPr>
          <w:rFonts w:eastAsiaTheme="minorEastAsia" w:cs="Times New Roman" w:hint="eastAsia"/>
          <w:kern w:val="2"/>
          <w:sz w:val="20"/>
          <w:szCs w:val="20"/>
          <w:lang w:eastAsia="zh-CN"/>
        </w:rPr>
        <w:t xml:space="preserve"> set level, and hence all the </w:t>
      </w:r>
      <w:r w:rsidR="00884766">
        <w:rPr>
          <w:rFonts w:eastAsiaTheme="minorEastAsia" w:cs="Times New Roman" w:hint="eastAsia"/>
          <w:kern w:val="2"/>
          <w:sz w:val="20"/>
          <w:szCs w:val="20"/>
          <w:lang w:eastAsia="zh-CN"/>
        </w:rPr>
        <w:t>resources</w:t>
      </w:r>
      <w:r w:rsidR="00D92852">
        <w:rPr>
          <w:rFonts w:eastAsiaTheme="minorEastAsia" w:cs="Times New Roman" w:hint="eastAsia"/>
          <w:kern w:val="2"/>
          <w:sz w:val="20"/>
          <w:szCs w:val="20"/>
          <w:lang w:eastAsia="zh-CN"/>
        </w:rPr>
        <w:t xml:space="preserve"> configured in </w:t>
      </w:r>
      <w:r w:rsidR="00D92852">
        <w:rPr>
          <w:rFonts w:eastAsiaTheme="minorEastAsia" w:cs="Times New Roman"/>
          <w:kern w:val="2"/>
          <w:sz w:val="20"/>
          <w:szCs w:val="20"/>
          <w:lang w:eastAsia="zh-CN"/>
        </w:rPr>
        <w:t>the</w:t>
      </w:r>
      <w:r w:rsidR="00D92852">
        <w:rPr>
          <w:rFonts w:eastAsiaTheme="minorEastAsia" w:cs="Times New Roman" w:hint="eastAsia"/>
          <w:kern w:val="2"/>
          <w:sz w:val="20"/>
          <w:szCs w:val="20"/>
          <w:lang w:eastAsia="zh-CN"/>
        </w:rPr>
        <w:t xml:space="preserve"> RS set </w:t>
      </w:r>
      <w:r w:rsidR="008B514B">
        <w:rPr>
          <w:rFonts w:eastAsiaTheme="minorEastAsia" w:cs="Times New Roman" w:hint="eastAsia"/>
          <w:kern w:val="2"/>
          <w:sz w:val="20"/>
          <w:szCs w:val="20"/>
          <w:lang w:eastAsia="zh-CN"/>
        </w:rPr>
        <w:t xml:space="preserve">have the same </w:t>
      </w:r>
      <w:r w:rsidR="008B514B" w:rsidRPr="008B514B">
        <w:rPr>
          <w:rFonts w:eastAsiaTheme="minorEastAsia" w:cs="Times New Roman" w:hint="eastAsia"/>
          <w:kern w:val="2"/>
          <w:sz w:val="20"/>
          <w:szCs w:val="20"/>
          <w:lang w:eastAsia="zh-CN"/>
        </w:rPr>
        <w:t>slot offset.</w:t>
      </w:r>
      <w:r w:rsidR="0036570E">
        <w:rPr>
          <w:rFonts w:eastAsiaTheme="minorEastAsia" w:cs="Times New Roman" w:hint="eastAsia"/>
          <w:kern w:val="2"/>
          <w:sz w:val="20"/>
          <w:szCs w:val="20"/>
          <w:lang w:eastAsia="zh-CN"/>
        </w:rPr>
        <w:t xml:space="preserve"> How to </w:t>
      </w:r>
      <w:r w:rsidR="006260B8">
        <w:rPr>
          <w:rFonts w:eastAsiaTheme="minorEastAsia" w:cs="Times New Roman" w:hint="eastAsia"/>
          <w:kern w:val="2"/>
          <w:sz w:val="20"/>
          <w:szCs w:val="20"/>
          <w:lang w:eastAsia="zh-CN"/>
        </w:rPr>
        <w:t>trigger</w:t>
      </w:r>
      <w:r w:rsidR="0036570E">
        <w:rPr>
          <w:rFonts w:eastAsiaTheme="minorEastAsia" w:cs="Times New Roman" w:hint="eastAsia"/>
          <w:kern w:val="2"/>
          <w:sz w:val="20"/>
          <w:szCs w:val="20"/>
          <w:lang w:eastAsia="zh-CN"/>
        </w:rPr>
        <w:t xml:space="preserve"> the aperiodic RS </w:t>
      </w:r>
      <w:r w:rsidR="006260B8">
        <w:rPr>
          <w:rFonts w:eastAsiaTheme="minorEastAsia" w:cs="Times New Roman" w:hint="eastAsia"/>
          <w:kern w:val="2"/>
          <w:sz w:val="20"/>
          <w:szCs w:val="20"/>
          <w:lang w:eastAsia="zh-CN"/>
        </w:rPr>
        <w:t xml:space="preserve">transmitted in several slots </w:t>
      </w:r>
      <w:r w:rsidR="0036570E">
        <w:rPr>
          <w:rFonts w:eastAsiaTheme="minorEastAsia" w:cs="Times New Roman" w:hint="eastAsia"/>
          <w:kern w:val="2"/>
          <w:sz w:val="20"/>
          <w:szCs w:val="20"/>
          <w:lang w:eastAsia="zh-CN"/>
        </w:rPr>
        <w:t xml:space="preserve">for Set </w:t>
      </w:r>
      <w:proofErr w:type="gramStart"/>
      <w:r w:rsidR="0036570E">
        <w:rPr>
          <w:rFonts w:eastAsiaTheme="minorEastAsia" w:cs="Times New Roman" w:hint="eastAsia"/>
          <w:kern w:val="2"/>
          <w:sz w:val="20"/>
          <w:szCs w:val="20"/>
          <w:lang w:eastAsia="zh-CN"/>
        </w:rPr>
        <w:t>A</w:t>
      </w:r>
      <w:proofErr w:type="gramEnd"/>
      <w:r w:rsidR="0036570E">
        <w:rPr>
          <w:rFonts w:eastAsiaTheme="minorEastAsia" w:cs="Times New Roman" w:hint="eastAsia"/>
          <w:kern w:val="2"/>
          <w:sz w:val="20"/>
          <w:szCs w:val="20"/>
          <w:lang w:eastAsia="zh-CN"/>
        </w:rPr>
        <w:t xml:space="preserve"> beams should be discussed.</w:t>
      </w:r>
    </w:p>
    <w:p w14:paraId="4A07317B" w14:textId="0BE4991A" w:rsidR="00AF30BE" w:rsidRDefault="006260B8" w:rsidP="006260B8">
      <w:pPr>
        <w:rPr>
          <w:rFonts w:cs="Times New Roman"/>
          <w:b/>
          <w:szCs w:val="20"/>
        </w:rPr>
      </w:pPr>
      <w:r w:rsidRPr="00CC59FB">
        <w:rPr>
          <w:rFonts w:cs="Times New Roman" w:hint="eastAsia"/>
          <w:b/>
          <w:szCs w:val="20"/>
        </w:rPr>
        <w:t xml:space="preserve">Proposal </w:t>
      </w:r>
      <w:r w:rsidR="00DF5D05">
        <w:rPr>
          <w:rFonts w:cs="Times New Roman" w:hint="eastAsia"/>
          <w:b/>
          <w:szCs w:val="20"/>
        </w:rPr>
        <w:t>1</w:t>
      </w:r>
      <w:r w:rsidRPr="00CC59FB">
        <w:rPr>
          <w:rFonts w:cs="Times New Roman" w:hint="eastAsia"/>
          <w:b/>
          <w:szCs w:val="20"/>
        </w:rPr>
        <w:t>：</w:t>
      </w:r>
      <w:r w:rsidRPr="00CC59FB">
        <w:rPr>
          <w:rFonts w:cs="Times New Roman" w:hint="eastAsia"/>
          <w:b/>
          <w:szCs w:val="20"/>
        </w:rPr>
        <w:t xml:space="preserve">For </w:t>
      </w:r>
      <w:r w:rsidR="008217BF">
        <w:rPr>
          <w:rFonts w:cs="Times New Roman" w:hint="eastAsia"/>
          <w:b/>
          <w:szCs w:val="20"/>
        </w:rPr>
        <w:t>resource configuration</w:t>
      </w:r>
      <w:r w:rsidR="00AF30BE">
        <w:rPr>
          <w:rFonts w:cs="Times New Roman" w:hint="eastAsia"/>
          <w:b/>
          <w:szCs w:val="20"/>
        </w:rPr>
        <w:t xml:space="preserve"> of a large number of beams (e.g., Set A)</w:t>
      </w:r>
      <w:r w:rsidR="008217BF">
        <w:rPr>
          <w:rFonts w:cs="Times New Roman" w:hint="eastAsia"/>
          <w:b/>
          <w:szCs w:val="20"/>
        </w:rPr>
        <w:t>,</w:t>
      </w:r>
      <w:r w:rsidR="00AF30BE">
        <w:rPr>
          <w:rFonts w:cs="Times New Roman" w:hint="eastAsia"/>
          <w:b/>
          <w:szCs w:val="20"/>
        </w:rPr>
        <w:t xml:space="preserve"> study how to configure the resources when the number of beams is larger </w:t>
      </w:r>
      <w:r w:rsidR="00AF30BE">
        <w:rPr>
          <w:rFonts w:cs="Times New Roman"/>
          <w:b/>
          <w:szCs w:val="20"/>
        </w:rPr>
        <w:t>than</w:t>
      </w:r>
      <w:r w:rsidR="00AF30BE">
        <w:rPr>
          <w:rFonts w:cs="Times New Roman" w:hint="eastAsia"/>
          <w:b/>
          <w:szCs w:val="20"/>
        </w:rPr>
        <w:t xml:space="preserve"> </w:t>
      </w:r>
      <w:r w:rsidR="00AF30BE">
        <w:rPr>
          <w:rFonts w:cs="Times New Roman"/>
          <w:b/>
          <w:szCs w:val="20"/>
        </w:rPr>
        <w:t>the</w:t>
      </w:r>
      <w:r w:rsidR="00AF30BE">
        <w:rPr>
          <w:rFonts w:cs="Times New Roman" w:hint="eastAsia"/>
          <w:b/>
          <w:szCs w:val="20"/>
        </w:rPr>
        <w:t xml:space="preserve"> </w:t>
      </w:r>
      <w:r w:rsidR="00AF30BE" w:rsidRPr="00AF30BE">
        <w:rPr>
          <w:rFonts w:cs="Times New Roman"/>
          <w:b/>
          <w:szCs w:val="20"/>
        </w:rPr>
        <w:t>max number of CSI-RS resources can be configured to UE for L1-RSRP measurement</w:t>
      </w:r>
      <w:r w:rsidR="00D124D4">
        <w:rPr>
          <w:rFonts w:cs="Times New Roman" w:hint="eastAsia"/>
          <w:b/>
          <w:szCs w:val="20"/>
        </w:rPr>
        <w:t>.</w:t>
      </w:r>
    </w:p>
    <w:p w14:paraId="57B917FB" w14:textId="6AA5CD16" w:rsidR="00D124D4" w:rsidRPr="00D124D4" w:rsidRDefault="00D124D4" w:rsidP="00D124D4">
      <w:pPr>
        <w:spacing w:beforeLines="50" w:before="120"/>
        <w:rPr>
          <w:rFonts w:cs="Times New Roman"/>
          <w:b/>
          <w:szCs w:val="20"/>
        </w:rPr>
      </w:pPr>
      <w:r w:rsidRPr="00CC59FB">
        <w:rPr>
          <w:rFonts w:cs="Times New Roman" w:hint="eastAsia"/>
          <w:b/>
          <w:szCs w:val="20"/>
        </w:rPr>
        <w:t xml:space="preserve">Proposal </w:t>
      </w:r>
      <w:r w:rsidR="00DF5D05">
        <w:rPr>
          <w:rFonts w:cs="Times New Roman" w:hint="eastAsia"/>
          <w:b/>
          <w:szCs w:val="20"/>
        </w:rPr>
        <w:t>2</w:t>
      </w:r>
      <w:r w:rsidR="00DF5D05">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w:t>
      </w:r>
      <w:r w:rsidR="00415CC3" w:rsidRPr="00415CC3">
        <w:rPr>
          <w:rFonts w:cs="Times New Roman"/>
          <w:b/>
          <w:szCs w:val="20"/>
        </w:rPr>
        <w:t>trigger the aperiodic RS transmitted in several slots</w:t>
      </w:r>
      <w:r w:rsidR="00553442">
        <w:rPr>
          <w:rFonts w:cs="Times New Roman" w:hint="eastAsia"/>
          <w:b/>
          <w:szCs w:val="20"/>
        </w:rPr>
        <w:t xml:space="preserve"> when the number of beams is larger than the number of </w:t>
      </w:r>
      <w:r w:rsidR="00DF5D05">
        <w:rPr>
          <w:rFonts w:cs="Times New Roman" w:hint="eastAsia"/>
          <w:b/>
          <w:szCs w:val="20"/>
        </w:rPr>
        <w:t>resou</w:t>
      </w:r>
      <w:r w:rsidR="00E5053E">
        <w:rPr>
          <w:rFonts w:cs="Times New Roman" w:hint="eastAsia"/>
          <w:b/>
          <w:szCs w:val="20"/>
        </w:rPr>
        <w:t>r</w:t>
      </w:r>
      <w:r w:rsidR="00DF5D05">
        <w:rPr>
          <w:rFonts w:cs="Times New Roman" w:hint="eastAsia"/>
          <w:b/>
          <w:szCs w:val="20"/>
        </w:rPr>
        <w:t xml:space="preserve">ces can be configured </w:t>
      </w:r>
      <w:r w:rsidR="00553442">
        <w:rPr>
          <w:rFonts w:cs="Times New Roman" w:hint="eastAsia"/>
          <w:b/>
          <w:szCs w:val="20"/>
        </w:rPr>
        <w:t>to measure L1-RSRP within a slot</w:t>
      </w:r>
      <w:r>
        <w:rPr>
          <w:rFonts w:cs="Times New Roman" w:hint="eastAsia"/>
          <w:b/>
          <w:szCs w:val="20"/>
        </w:rPr>
        <w:t>.</w:t>
      </w:r>
    </w:p>
    <w:p w14:paraId="40BA4023" w14:textId="5F984E1C" w:rsidR="002E2575" w:rsidRDefault="00054F75" w:rsidP="00E66D6B">
      <w:pPr>
        <w:pStyle w:val="2"/>
        <w:numPr>
          <w:ilvl w:val="1"/>
          <w:numId w:val="1"/>
        </w:numPr>
        <w:tabs>
          <w:tab w:val="left" w:pos="1701"/>
        </w:tabs>
        <w:rPr>
          <w:rFonts w:eastAsiaTheme="minorEastAsia"/>
          <w:lang w:val="en-US"/>
        </w:rPr>
      </w:pPr>
      <w:r>
        <w:rPr>
          <w:rFonts w:eastAsiaTheme="minorEastAsia" w:hint="eastAsia"/>
          <w:lang w:val="en-US"/>
        </w:rPr>
        <w:t xml:space="preserve">Enhancements for </w:t>
      </w:r>
      <w:r w:rsidR="002E2575">
        <w:rPr>
          <w:rFonts w:eastAsiaTheme="minorEastAsia" w:hint="eastAsia"/>
          <w:lang w:val="en-US"/>
        </w:rPr>
        <w:t>RS configuration</w:t>
      </w:r>
      <w:r w:rsidR="00C27C3B">
        <w:rPr>
          <w:rFonts w:eastAsiaTheme="minorEastAsia" w:hint="eastAsia"/>
          <w:lang w:val="en-US"/>
        </w:rPr>
        <w:t xml:space="preserve"> for BM-Case2</w:t>
      </w:r>
    </w:p>
    <w:p w14:paraId="32F501BF" w14:textId="77777777" w:rsidR="00FB5A3A" w:rsidRDefault="007F3666" w:rsidP="00054F75">
      <w:pPr>
        <w:pStyle w:val="a1"/>
        <w:rPr>
          <w:rFonts w:eastAsiaTheme="minorEastAsia" w:cs="Times New Roman"/>
          <w:kern w:val="2"/>
          <w:sz w:val="20"/>
          <w:szCs w:val="20"/>
          <w:lang w:eastAsia="zh-CN"/>
        </w:rPr>
      </w:pPr>
      <w:r w:rsidRPr="00A1106B">
        <w:rPr>
          <w:rFonts w:eastAsiaTheme="minorEastAsia" w:cs="Times New Roman" w:hint="eastAsia"/>
          <w:kern w:val="2"/>
          <w:sz w:val="20"/>
          <w:szCs w:val="20"/>
          <w:lang w:eastAsia="zh-CN"/>
        </w:rPr>
        <w:t>For model inference</w:t>
      </w:r>
      <w:r w:rsidR="00054F75" w:rsidRPr="00A1106B">
        <w:rPr>
          <w:rFonts w:eastAsiaTheme="minorEastAsia" w:cs="Times New Roman" w:hint="eastAsia"/>
          <w:kern w:val="2"/>
          <w:sz w:val="20"/>
          <w:szCs w:val="20"/>
          <w:lang w:eastAsia="zh-CN"/>
        </w:rPr>
        <w:t xml:space="preserve"> of both NW-side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 and UE-side</w:t>
      </w:r>
      <w:r w:rsidR="00046031" w:rsidRPr="00A1106B">
        <w:rPr>
          <w:rFonts w:eastAsiaTheme="minorEastAsia" w:cs="Times New Roman" w:hint="eastAsia"/>
          <w:kern w:val="2"/>
          <w:sz w:val="20"/>
          <w:szCs w:val="20"/>
          <w:lang w:eastAsia="zh-CN"/>
        </w:rPr>
        <w:t>d</w:t>
      </w:r>
      <w:r w:rsidR="00054F75" w:rsidRPr="00A1106B">
        <w:rPr>
          <w:rFonts w:eastAsiaTheme="minorEastAsia" w:cs="Times New Roman" w:hint="eastAsia"/>
          <w:kern w:val="2"/>
          <w:sz w:val="20"/>
          <w:szCs w:val="20"/>
          <w:lang w:eastAsia="zh-CN"/>
        </w:rPr>
        <w:t xml:space="preserve"> model</w:t>
      </w:r>
      <w:r w:rsidRPr="00A1106B">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network </w:t>
      </w:r>
      <w:r w:rsidR="00054F75">
        <w:rPr>
          <w:rFonts w:eastAsiaTheme="minorEastAsia" w:cs="Times New Roman" w:hint="eastAsia"/>
          <w:kern w:val="2"/>
          <w:sz w:val="20"/>
          <w:szCs w:val="20"/>
          <w:lang w:eastAsia="zh-CN"/>
        </w:rPr>
        <w:t>will configure</w:t>
      </w:r>
      <w:r>
        <w:rPr>
          <w:rFonts w:eastAsiaTheme="minorEastAsia" w:cs="Times New Roman" w:hint="eastAsia"/>
          <w:kern w:val="2"/>
          <w:sz w:val="20"/>
          <w:szCs w:val="20"/>
          <w:lang w:eastAsia="zh-CN"/>
        </w:rPr>
        <w:t xml:space="preserve"> RS of Set B for measurement.</w:t>
      </w:r>
      <w:r w:rsidR="00653F93">
        <w:rPr>
          <w:rFonts w:eastAsiaTheme="minorEastAsia" w:cs="Times New Roman" w:hint="eastAsia"/>
          <w:kern w:val="2"/>
          <w:sz w:val="20"/>
          <w:szCs w:val="20"/>
          <w:lang w:eastAsia="zh-CN"/>
        </w:rPr>
        <w:t xml:space="preserve"> </w:t>
      </w:r>
      <w:r w:rsidR="005D38E3">
        <w:rPr>
          <w:rFonts w:eastAsiaTheme="minorEastAsia" w:cs="Times New Roman" w:hint="eastAsia"/>
          <w:kern w:val="2"/>
          <w:sz w:val="20"/>
          <w:szCs w:val="20"/>
          <w:lang w:eastAsia="zh-CN"/>
        </w:rPr>
        <w:t xml:space="preserve">In RAN1#116 meeting, </w:t>
      </w:r>
      <w:r w:rsidR="001F77D3">
        <w:rPr>
          <w:rFonts w:eastAsiaTheme="minorEastAsia" w:cs="Times New Roman" w:hint="eastAsia"/>
          <w:kern w:val="2"/>
          <w:sz w:val="20"/>
          <w:szCs w:val="20"/>
          <w:lang w:eastAsia="zh-CN"/>
        </w:rPr>
        <w:t xml:space="preserve">it was concluded that for </w:t>
      </w:r>
      <w:r w:rsidR="00FB5A3A">
        <w:rPr>
          <w:rFonts w:eastAsiaTheme="minorEastAsia" w:cs="Times New Roman" w:hint="eastAsia"/>
          <w:kern w:val="2"/>
          <w:sz w:val="20"/>
          <w:szCs w:val="20"/>
          <w:lang w:eastAsia="zh-CN"/>
        </w:rPr>
        <w:t xml:space="preserve">inference of </w:t>
      </w:r>
      <w:r w:rsidR="001F77D3">
        <w:rPr>
          <w:rFonts w:eastAsiaTheme="minorEastAsia" w:cs="Times New Roman" w:hint="eastAsia"/>
          <w:kern w:val="2"/>
          <w:sz w:val="20"/>
          <w:szCs w:val="20"/>
          <w:lang w:eastAsia="zh-CN"/>
        </w:rPr>
        <w:t>UE sided model,</w:t>
      </w:r>
      <w:r w:rsidR="00FB5A3A">
        <w:rPr>
          <w:rFonts w:eastAsiaTheme="minorEastAsia" w:cs="Times New Roman" w:hint="eastAsia"/>
          <w:kern w:val="2"/>
          <w:sz w:val="20"/>
          <w:szCs w:val="20"/>
          <w:lang w:eastAsia="zh-CN"/>
        </w:rPr>
        <w:t xml:space="preserve"> for configuration of Set B, take the </w:t>
      </w:r>
      <w:r w:rsidR="00FB5A3A">
        <w:rPr>
          <w:rFonts w:eastAsiaTheme="minorEastAsia" w:cs="Times New Roman"/>
          <w:kern w:val="2"/>
          <w:sz w:val="20"/>
          <w:szCs w:val="20"/>
          <w:lang w:eastAsia="zh-CN"/>
        </w:rPr>
        <w:t>current</w:t>
      </w:r>
      <w:r w:rsidR="00FB5A3A">
        <w:rPr>
          <w:rFonts w:eastAsiaTheme="minorEastAsia" w:cs="Times New Roman" w:hint="eastAsia"/>
          <w:kern w:val="2"/>
          <w:sz w:val="20"/>
          <w:szCs w:val="20"/>
          <w:lang w:eastAsia="zh-CN"/>
        </w:rPr>
        <w:t xml:space="preserve"> CSI framework as the starting point.</w:t>
      </w:r>
    </w:p>
    <w:p w14:paraId="01C4E0C9" w14:textId="5E2396E5" w:rsidR="002E2575" w:rsidRDefault="00FB5A3A" w:rsidP="00054F7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current C</w:t>
      </w:r>
      <w:r w:rsidR="002E4814">
        <w:rPr>
          <w:rFonts w:eastAsiaTheme="minorEastAsia" w:cs="Times New Roman" w:hint="eastAsia"/>
          <w:kern w:val="2"/>
          <w:sz w:val="20"/>
          <w:szCs w:val="20"/>
          <w:lang w:eastAsia="zh-CN"/>
        </w:rPr>
        <w:t xml:space="preserve">SI framework, the resource for measurement is included in the </w:t>
      </w:r>
      <w:r w:rsidR="002E4814" w:rsidRPr="002E4814">
        <w:rPr>
          <w:rFonts w:eastAsiaTheme="minorEastAsia" w:cs="Times New Roman" w:hint="eastAsia"/>
          <w:i/>
          <w:kern w:val="2"/>
          <w:sz w:val="20"/>
          <w:szCs w:val="20"/>
          <w:lang w:eastAsia="zh-CN"/>
        </w:rPr>
        <w:t>CSI-</w:t>
      </w:r>
      <w:proofErr w:type="spellStart"/>
      <w:r w:rsidR="002E4814" w:rsidRPr="002E4814">
        <w:rPr>
          <w:rFonts w:eastAsiaTheme="minorEastAsia" w:cs="Times New Roman" w:hint="eastAsia"/>
          <w:i/>
          <w:kern w:val="2"/>
          <w:sz w:val="20"/>
          <w:szCs w:val="20"/>
          <w:lang w:eastAsia="zh-CN"/>
        </w:rPr>
        <w:t>ReportConfig</w:t>
      </w:r>
      <w:proofErr w:type="spellEnd"/>
      <w:r w:rsidR="00131A03" w:rsidRPr="00131A03">
        <w:rPr>
          <w:rFonts w:eastAsiaTheme="minorEastAsia" w:cs="Times New Roman" w:hint="eastAsia"/>
          <w:kern w:val="2"/>
          <w:sz w:val="20"/>
          <w:szCs w:val="20"/>
          <w:lang w:eastAsia="zh-CN"/>
        </w:rPr>
        <w:t>,</w:t>
      </w:r>
      <w:r w:rsidR="00131A03">
        <w:rPr>
          <w:rFonts w:eastAsiaTheme="minorEastAsia" w:cs="Times New Roman" w:hint="eastAsia"/>
          <w:kern w:val="2"/>
          <w:sz w:val="20"/>
          <w:szCs w:val="20"/>
          <w:lang w:eastAsia="zh-CN"/>
        </w:rPr>
        <w:t xml:space="preserve"> and </w:t>
      </w:r>
      <w:r w:rsidR="00131A03">
        <w:rPr>
          <w:rFonts w:eastAsiaTheme="minorEastAsia" w:cs="Times New Roman"/>
          <w:kern w:val="2"/>
          <w:sz w:val="20"/>
          <w:szCs w:val="20"/>
          <w:lang w:eastAsia="zh-CN"/>
        </w:rPr>
        <w:t>the</w:t>
      </w:r>
      <w:r w:rsidR="00131A03">
        <w:rPr>
          <w:rFonts w:eastAsiaTheme="minorEastAsia" w:cs="Times New Roman" w:hint="eastAsia"/>
          <w:kern w:val="2"/>
          <w:sz w:val="20"/>
          <w:szCs w:val="20"/>
          <w:lang w:eastAsia="zh-CN"/>
        </w:rPr>
        <w:t xml:space="preserve"> resource </w:t>
      </w:r>
      <w:r w:rsidR="00131A03">
        <w:rPr>
          <w:rFonts w:eastAsiaTheme="minorEastAsia" w:cs="Times New Roman"/>
          <w:kern w:val="2"/>
          <w:sz w:val="20"/>
          <w:szCs w:val="20"/>
          <w:lang w:eastAsia="zh-CN"/>
        </w:rPr>
        <w:t>can</w:t>
      </w:r>
      <w:r w:rsidR="00131A03">
        <w:rPr>
          <w:rFonts w:eastAsiaTheme="minorEastAsia" w:cs="Times New Roman" w:hint="eastAsia"/>
          <w:kern w:val="2"/>
          <w:sz w:val="20"/>
          <w:szCs w:val="20"/>
          <w:lang w:eastAsia="zh-CN"/>
        </w:rPr>
        <w:t xml:space="preserve"> be periodic, semi-persistent, or aperiodic. F</w:t>
      </w:r>
      <w:r w:rsidR="00653F93">
        <w:rPr>
          <w:rFonts w:eastAsiaTheme="minorEastAsia" w:cs="Times New Roman" w:hint="eastAsia"/>
          <w:kern w:val="2"/>
          <w:sz w:val="20"/>
          <w:szCs w:val="20"/>
          <w:lang w:eastAsia="zh-CN"/>
        </w:rPr>
        <w:t>or BM-Case1</w:t>
      </w:r>
      <w:r w:rsidR="00D91F6B">
        <w:rPr>
          <w:rFonts w:eastAsiaTheme="minorEastAsia" w:cs="Times New Roman" w:hint="eastAsia"/>
          <w:kern w:val="2"/>
          <w:sz w:val="20"/>
          <w:szCs w:val="20"/>
          <w:lang w:eastAsia="zh-CN"/>
        </w:rPr>
        <w:t>, the legacy RS configuration can be reused. For BM</w:t>
      </w:r>
      <w:r w:rsidR="00551CAA">
        <w:rPr>
          <w:rFonts w:eastAsiaTheme="minorEastAsia" w:cs="Times New Roman" w:hint="eastAsia"/>
          <w:kern w:val="2"/>
          <w:sz w:val="20"/>
          <w:szCs w:val="20"/>
          <w:lang w:eastAsia="zh-CN"/>
        </w:rPr>
        <w:t xml:space="preserve">-Case2, enhancements can be considered when Set B </w:t>
      </w:r>
      <w:r w:rsidR="00021485">
        <w:rPr>
          <w:rFonts w:eastAsiaTheme="minorEastAsia" w:cs="Times New Roman" w:hint="eastAsia"/>
          <w:kern w:val="2"/>
          <w:sz w:val="20"/>
          <w:szCs w:val="20"/>
          <w:lang w:eastAsia="zh-CN"/>
        </w:rPr>
        <w:t>and</w:t>
      </w:r>
      <w:r w:rsidR="00551CAA">
        <w:rPr>
          <w:rFonts w:eastAsiaTheme="minorEastAsia" w:cs="Times New Roman" w:hint="eastAsia"/>
          <w:kern w:val="2"/>
          <w:sz w:val="20"/>
          <w:szCs w:val="20"/>
          <w:lang w:eastAsia="zh-CN"/>
        </w:rPr>
        <w:t xml:space="preserve"> Set A</w:t>
      </w:r>
      <w:r w:rsidR="00021485">
        <w:rPr>
          <w:rFonts w:eastAsiaTheme="minorEastAsia" w:cs="Times New Roman" w:hint="eastAsia"/>
          <w:kern w:val="2"/>
          <w:sz w:val="20"/>
          <w:szCs w:val="20"/>
          <w:lang w:eastAsia="zh-CN"/>
        </w:rPr>
        <w:t xml:space="preserve"> are the same</w:t>
      </w:r>
      <w:r w:rsidR="00551CAA">
        <w:rPr>
          <w:rFonts w:eastAsiaTheme="minorEastAsia" w:cs="Times New Roman" w:hint="eastAsia"/>
          <w:kern w:val="2"/>
          <w:sz w:val="20"/>
          <w:szCs w:val="20"/>
          <w:lang w:eastAsia="zh-CN"/>
        </w:rPr>
        <w:t>.</w:t>
      </w:r>
    </w:p>
    <w:p w14:paraId="138E9345" w14:textId="77777777" w:rsidR="000371A0" w:rsidRDefault="00021485" w:rsidP="00054F75">
      <w:pPr>
        <w:pStyle w:val="a1"/>
        <w:rPr>
          <w:rFonts w:eastAsiaTheme="minorEastAsia" w:cs="Times New Roman"/>
          <w:sz w:val="20"/>
          <w:szCs w:val="20"/>
          <w:lang w:eastAsia="zh-CN"/>
        </w:rPr>
      </w:pPr>
      <w:r w:rsidRPr="00021485">
        <w:rPr>
          <w:rFonts w:eastAsiaTheme="minorEastAsia" w:cs="Times New Roman" w:hint="eastAsia"/>
          <w:sz w:val="20"/>
          <w:szCs w:val="20"/>
          <w:lang w:eastAsia="zh-CN"/>
        </w:rPr>
        <w:t xml:space="preserve">For BM-Case2, the </w:t>
      </w:r>
      <w:r>
        <w:rPr>
          <w:rFonts w:eastAsiaTheme="minorEastAsia" w:cs="Times New Roman" w:hint="eastAsia"/>
          <w:sz w:val="20"/>
          <w:szCs w:val="20"/>
          <w:lang w:eastAsia="zh-CN"/>
        </w:rPr>
        <w:t>relationship of Set A and Set B can b</w:t>
      </w:r>
      <w:r w:rsidR="000371A0">
        <w:rPr>
          <w:rFonts w:eastAsiaTheme="minorEastAsia" w:cs="Times New Roman" w:hint="eastAsia"/>
          <w:sz w:val="20"/>
          <w:szCs w:val="20"/>
          <w:lang w:eastAsia="zh-CN"/>
        </w:rPr>
        <w:t>e</w:t>
      </w:r>
      <w:r w:rsidRPr="00021485">
        <w:rPr>
          <w:rFonts w:eastAsiaTheme="minorEastAsia" w:cs="Times New Roman"/>
          <w:sz w:val="20"/>
          <w:szCs w:val="20"/>
          <w:lang w:eastAsia="zh-CN"/>
        </w:rPr>
        <w:t>:</w:t>
      </w:r>
    </w:p>
    <w:p w14:paraId="513428F6" w14:textId="2421D16F" w:rsidR="000371A0" w:rsidRDefault="000371A0" w:rsidP="000371A0">
      <w:pPr>
        <w:pStyle w:val="a1"/>
        <w:numPr>
          <w:ilvl w:val="0"/>
          <w:numId w:val="24"/>
        </w:numPr>
        <w:rPr>
          <w:rFonts w:eastAsiaTheme="minorEastAsia" w:cs="Times New Roman"/>
          <w:sz w:val="20"/>
          <w:szCs w:val="20"/>
          <w:lang w:eastAsia="zh-CN"/>
        </w:rPr>
      </w:pPr>
      <w:r>
        <w:rPr>
          <w:rFonts w:eastAsiaTheme="minorEastAsia" w:cs="Times New Roman" w:hint="eastAsia"/>
          <w:sz w:val="20"/>
          <w:szCs w:val="20"/>
          <w:lang w:eastAsia="zh-CN"/>
        </w:rPr>
        <w:t xml:space="preserve">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w:t>
      </w:r>
      <w:r w:rsidR="00021485" w:rsidRPr="00021485">
        <w:rPr>
          <w:rFonts w:eastAsiaTheme="minorEastAsia" w:cs="Times New Roman"/>
          <w:sz w:val="20"/>
          <w:szCs w:val="20"/>
          <w:lang w:eastAsia="zh-CN"/>
        </w:rPr>
        <w:t xml:space="preserve"> Set A and Set B are different (</w:t>
      </w:r>
      <w:r>
        <w:rPr>
          <w:rFonts w:eastAsiaTheme="minorEastAsia" w:cs="Times New Roman"/>
          <w:sz w:val="20"/>
          <w:szCs w:val="20"/>
          <w:lang w:eastAsia="zh-CN"/>
        </w:rPr>
        <w:t>Set B is NOT a subset of Set A)</w:t>
      </w:r>
    </w:p>
    <w:p w14:paraId="1181DC16" w14:textId="19A6A675" w:rsidR="000371A0" w:rsidRDefault="00021485" w:rsidP="000371A0">
      <w:pPr>
        <w:pStyle w:val="a1"/>
        <w:numPr>
          <w:ilvl w:val="0"/>
          <w:numId w:val="24"/>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2</w:t>
      </w:r>
      <w:r w:rsidRPr="00021485">
        <w:rPr>
          <w:rFonts w:eastAsiaTheme="minorEastAsia" w:cs="Times New Roman"/>
          <w:sz w:val="20"/>
          <w:szCs w:val="20"/>
          <w:lang w:eastAsia="zh-CN"/>
        </w:rPr>
        <w:t>: Set B is a subset of Set A (Set</w:t>
      </w:r>
      <w:r w:rsidR="000371A0">
        <w:rPr>
          <w:rFonts w:eastAsiaTheme="minorEastAsia" w:cs="Times New Roman"/>
          <w:sz w:val="20"/>
          <w:szCs w:val="20"/>
          <w:lang w:eastAsia="zh-CN"/>
        </w:rPr>
        <w:t xml:space="preserve"> A and Set B are not the same).</w:t>
      </w:r>
    </w:p>
    <w:p w14:paraId="1606FFC8" w14:textId="7CA32252" w:rsidR="000371A0" w:rsidRDefault="00021485" w:rsidP="000371A0">
      <w:pPr>
        <w:pStyle w:val="a1"/>
        <w:numPr>
          <w:ilvl w:val="0"/>
          <w:numId w:val="24"/>
        </w:numPr>
        <w:rPr>
          <w:rFonts w:eastAsiaTheme="minorEastAsia" w:cs="Times New Roman"/>
          <w:sz w:val="20"/>
          <w:szCs w:val="20"/>
          <w:lang w:eastAsia="zh-CN"/>
        </w:rPr>
      </w:pPr>
      <w:r w:rsidRPr="00021485">
        <w:rPr>
          <w:rFonts w:eastAsiaTheme="minorEastAsia" w:cs="Times New Roman"/>
          <w:sz w:val="20"/>
          <w:szCs w:val="20"/>
          <w:lang w:eastAsia="zh-CN"/>
        </w:rPr>
        <w:t xml:space="preserve">Alt. </w:t>
      </w:r>
      <w:r w:rsidR="00801A56">
        <w:rPr>
          <w:rFonts w:eastAsiaTheme="minorEastAsia" w:cs="Times New Roman" w:hint="eastAsia"/>
          <w:sz w:val="20"/>
          <w:szCs w:val="20"/>
          <w:lang w:eastAsia="zh-CN"/>
        </w:rPr>
        <w:t>3</w:t>
      </w:r>
      <w:r w:rsidRPr="00021485">
        <w:rPr>
          <w:rFonts w:eastAsiaTheme="minorEastAsia" w:cs="Times New Roman"/>
          <w:sz w:val="20"/>
          <w:szCs w:val="20"/>
          <w:lang w:eastAsia="zh-CN"/>
        </w:rPr>
        <w:t xml:space="preserve">: Set A and Set B are the same. </w:t>
      </w:r>
    </w:p>
    <w:p w14:paraId="2941E30C" w14:textId="36BEADA7" w:rsidR="00324FC9" w:rsidRDefault="000371A0" w:rsidP="00054F75">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For Alt. </w:t>
      </w:r>
      <w:r w:rsidR="00801A56">
        <w:rPr>
          <w:rFonts w:eastAsiaTheme="minorEastAsia" w:cs="Times New Roman" w:hint="eastAsia"/>
          <w:sz w:val="20"/>
          <w:szCs w:val="20"/>
          <w:lang w:eastAsia="zh-CN"/>
        </w:rPr>
        <w:t>1</w:t>
      </w:r>
      <w:r>
        <w:rPr>
          <w:rFonts w:eastAsiaTheme="minorEastAsia" w:cs="Times New Roman" w:hint="eastAsia"/>
          <w:sz w:val="20"/>
          <w:szCs w:val="20"/>
          <w:lang w:eastAsia="zh-CN"/>
        </w:rPr>
        <w:t xml:space="preserve"> and Alt. </w:t>
      </w:r>
      <w:r w:rsidR="00801A56">
        <w:rPr>
          <w:rFonts w:eastAsiaTheme="minorEastAsia" w:cs="Times New Roman" w:hint="eastAsia"/>
          <w:sz w:val="20"/>
          <w:szCs w:val="20"/>
          <w:lang w:eastAsia="zh-CN"/>
        </w:rPr>
        <w:t xml:space="preserve">2, </w:t>
      </w:r>
      <w:proofErr w:type="spellStart"/>
      <w:r w:rsidR="00600D6F">
        <w:rPr>
          <w:rFonts w:eastAsiaTheme="minorEastAsia" w:cs="Times New Roman" w:hint="eastAsia"/>
          <w:sz w:val="20"/>
          <w:szCs w:val="20"/>
          <w:lang w:eastAsia="zh-CN"/>
        </w:rPr>
        <w:t>gNB</w:t>
      </w:r>
      <w:proofErr w:type="spellEnd"/>
      <w:r w:rsidR="00600D6F">
        <w:rPr>
          <w:rFonts w:eastAsiaTheme="minorEastAsia" w:cs="Times New Roman" w:hint="eastAsia"/>
          <w:sz w:val="20"/>
          <w:szCs w:val="20"/>
          <w:lang w:eastAsia="zh-CN"/>
        </w:rPr>
        <w:t xml:space="preserve"> can send </w:t>
      </w:r>
      <w:r w:rsidR="00801A56">
        <w:rPr>
          <w:rFonts w:eastAsiaTheme="minorEastAsia" w:cs="Times New Roman" w:hint="eastAsia"/>
          <w:sz w:val="20"/>
          <w:szCs w:val="20"/>
          <w:lang w:eastAsia="zh-CN"/>
        </w:rPr>
        <w:t xml:space="preserve">the RS of </w:t>
      </w:r>
      <w:r w:rsidR="00600D6F">
        <w:rPr>
          <w:rFonts w:eastAsiaTheme="minorEastAsia" w:cs="Times New Roman" w:hint="eastAsia"/>
          <w:sz w:val="20"/>
          <w:szCs w:val="20"/>
          <w:lang w:eastAsia="zh-CN"/>
        </w:rPr>
        <w:t xml:space="preserve">Set B </w:t>
      </w:r>
      <w:r w:rsidR="00600D6F">
        <w:rPr>
          <w:rFonts w:eastAsiaTheme="minorEastAsia" w:cs="Times New Roman"/>
          <w:sz w:val="20"/>
          <w:szCs w:val="20"/>
          <w:lang w:eastAsia="zh-CN"/>
        </w:rPr>
        <w:t>periodically</w:t>
      </w:r>
      <w:r w:rsidR="00600D6F">
        <w:rPr>
          <w:rFonts w:eastAsiaTheme="minorEastAsia" w:cs="Times New Roman" w:hint="eastAsia"/>
          <w:sz w:val="20"/>
          <w:szCs w:val="20"/>
          <w:lang w:eastAsia="zh-CN"/>
        </w:rPr>
        <w:t>, and the beam prediction can be performed in a sliding window manner.</w:t>
      </w:r>
      <w:r w:rsidR="00A1106B">
        <w:rPr>
          <w:rFonts w:eastAsiaTheme="minorEastAsia" w:cs="Times New Roman" w:hint="eastAsia"/>
          <w:sz w:val="20"/>
          <w:szCs w:val="20"/>
          <w:lang w:eastAsia="zh-CN"/>
        </w:rPr>
        <w:t xml:space="preserve"> Compared to the non-AI beam management, the RS overhead is reduced since the number of beams in Set B is </w:t>
      </w:r>
      <w:r w:rsidR="00D715C4">
        <w:rPr>
          <w:rFonts w:eastAsiaTheme="minorEastAsia" w:cs="Times New Roman" w:hint="eastAsia"/>
          <w:sz w:val="20"/>
          <w:szCs w:val="20"/>
          <w:lang w:eastAsia="zh-CN"/>
        </w:rPr>
        <w:t>fewer</w:t>
      </w:r>
      <w:r w:rsidR="00A1106B">
        <w:rPr>
          <w:rFonts w:eastAsiaTheme="minorEastAsia" w:cs="Times New Roman" w:hint="eastAsia"/>
          <w:sz w:val="20"/>
          <w:szCs w:val="20"/>
          <w:lang w:eastAsia="zh-CN"/>
        </w:rPr>
        <w:t xml:space="preserve"> than that of Set A.</w:t>
      </w:r>
      <w:r w:rsidR="00801A56">
        <w:rPr>
          <w:rFonts w:eastAsiaTheme="minorEastAsia" w:cs="Times New Roman" w:hint="eastAsia"/>
          <w:sz w:val="20"/>
          <w:szCs w:val="20"/>
          <w:lang w:eastAsia="zh-CN"/>
        </w:rPr>
        <w:t xml:space="preserve"> But for Alt. 3,</w:t>
      </w:r>
      <w:r w:rsidR="005669E7">
        <w:rPr>
          <w:rFonts w:eastAsiaTheme="minorEastAsia" w:cs="Times New Roman" w:hint="eastAsia"/>
          <w:sz w:val="20"/>
          <w:szCs w:val="20"/>
          <w:lang w:eastAsia="zh-CN"/>
        </w:rPr>
        <w:t xml:space="preserve"> sliding window is not needed</w:t>
      </w:r>
      <w:r w:rsidR="00D6422F">
        <w:rPr>
          <w:rFonts w:eastAsiaTheme="minorEastAsia" w:cs="Times New Roman" w:hint="eastAsia"/>
          <w:sz w:val="20"/>
          <w:szCs w:val="20"/>
          <w:lang w:eastAsia="zh-CN"/>
        </w:rPr>
        <w:t xml:space="preserve"> so that the </w:t>
      </w:r>
      <w:r w:rsidR="00D6422F">
        <w:rPr>
          <w:rFonts w:eastAsiaTheme="minorEastAsia" w:cs="Times New Roman"/>
          <w:sz w:val="20"/>
          <w:szCs w:val="20"/>
          <w:lang w:eastAsia="zh-CN"/>
        </w:rPr>
        <w:t>measurement</w:t>
      </w:r>
      <w:r w:rsidR="00D6422F">
        <w:rPr>
          <w:rFonts w:eastAsiaTheme="minorEastAsia" w:cs="Times New Roman" w:hint="eastAsia"/>
          <w:sz w:val="20"/>
          <w:szCs w:val="20"/>
          <w:lang w:eastAsia="zh-CN"/>
        </w:rPr>
        <w:t xml:space="preserve"> window and </w:t>
      </w:r>
      <w:r w:rsidR="00D6422F">
        <w:rPr>
          <w:rFonts w:eastAsiaTheme="minorEastAsia" w:cs="Times New Roman"/>
          <w:sz w:val="20"/>
          <w:szCs w:val="20"/>
          <w:lang w:eastAsia="zh-CN"/>
        </w:rPr>
        <w:t>prediction</w:t>
      </w:r>
      <w:r w:rsidR="00D6422F">
        <w:rPr>
          <w:rFonts w:eastAsiaTheme="minorEastAsia" w:cs="Times New Roman" w:hint="eastAsia"/>
          <w:sz w:val="20"/>
          <w:szCs w:val="20"/>
          <w:lang w:eastAsia="zh-CN"/>
        </w:rPr>
        <w:t xml:space="preserve"> window are not overlapped in time.</w:t>
      </w:r>
      <w:r w:rsidR="005669E7">
        <w:rPr>
          <w:rFonts w:eastAsiaTheme="minorEastAsia" w:cs="Times New Roman" w:hint="eastAsia"/>
          <w:sz w:val="20"/>
          <w:szCs w:val="20"/>
          <w:lang w:eastAsia="zh-CN"/>
        </w:rPr>
        <w:t xml:space="preserve"> </w:t>
      </w:r>
      <w:r w:rsidR="00D6422F">
        <w:rPr>
          <w:rFonts w:eastAsiaTheme="minorEastAsia" w:cs="Times New Roman" w:hint="eastAsia"/>
          <w:sz w:val="20"/>
          <w:szCs w:val="20"/>
          <w:lang w:eastAsia="zh-CN"/>
        </w:rPr>
        <w:t>T</w:t>
      </w:r>
      <w:r w:rsidR="00C806F8" w:rsidRPr="00021485">
        <w:rPr>
          <w:rFonts w:cs="Times New Roman"/>
          <w:sz w:val="20"/>
          <w:szCs w:val="20"/>
        </w:rPr>
        <w:t>he</w:t>
      </w:r>
      <w:r w:rsidR="00C806F8" w:rsidRPr="00021485">
        <w:rPr>
          <w:rFonts w:cs="Times New Roman" w:hint="eastAsia"/>
          <w:sz w:val="20"/>
          <w:szCs w:val="20"/>
        </w:rPr>
        <w:t xml:space="preserve"> RS is only transmitted in </w:t>
      </w:r>
      <w:r w:rsidR="00C806F8" w:rsidRPr="00021485">
        <w:rPr>
          <w:rFonts w:cs="Times New Roman"/>
          <w:sz w:val="20"/>
          <w:szCs w:val="20"/>
        </w:rPr>
        <w:t>the</w:t>
      </w:r>
      <w:r w:rsidR="00C806F8" w:rsidRPr="00021485">
        <w:rPr>
          <w:rFonts w:cs="Times New Roman" w:hint="eastAsia"/>
          <w:sz w:val="20"/>
          <w:szCs w:val="20"/>
        </w:rPr>
        <w:t xml:space="preserve"> measurement window</w:t>
      </w:r>
      <w:r w:rsidR="00D715C4">
        <w:rPr>
          <w:rFonts w:eastAsiaTheme="minorEastAsia" w:cs="Times New Roman" w:hint="eastAsia"/>
          <w:sz w:val="20"/>
          <w:szCs w:val="20"/>
          <w:lang w:eastAsia="zh-CN"/>
        </w:rPr>
        <w:t xml:space="preserve">, and </w:t>
      </w:r>
      <w:r w:rsidR="00D715C4">
        <w:rPr>
          <w:rFonts w:eastAsiaTheme="minorEastAsia" w:cs="Times New Roman"/>
          <w:sz w:val="20"/>
          <w:szCs w:val="20"/>
          <w:lang w:eastAsia="zh-CN"/>
        </w:rPr>
        <w:t>the</w:t>
      </w:r>
      <w:r w:rsidR="00D715C4">
        <w:rPr>
          <w:rFonts w:eastAsiaTheme="minorEastAsia" w:cs="Times New Roman" w:hint="eastAsia"/>
          <w:sz w:val="20"/>
          <w:szCs w:val="20"/>
          <w:lang w:eastAsia="zh-CN"/>
        </w:rPr>
        <w:t xml:space="preserve"> RS transmission overhead of prediction window can be saved.</w:t>
      </w:r>
    </w:p>
    <w:p w14:paraId="0FFCCB9D" w14:textId="4823D9AA" w:rsidR="00D30227" w:rsidRDefault="00D30227" w:rsidP="00D30227">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Observation</w:t>
      </w:r>
      <w:r w:rsidRPr="00C055FF">
        <w:rPr>
          <w:rFonts w:eastAsiaTheme="minorEastAsia" w:cs="Times New Roman" w:hint="eastAsia"/>
          <w:b/>
          <w:kern w:val="2"/>
          <w:sz w:val="20"/>
          <w:szCs w:val="20"/>
          <w:lang w:eastAsia="zh-CN"/>
        </w:rPr>
        <w:t xml:space="preserve"> </w:t>
      </w:r>
      <w:r w:rsidR="00E070DF">
        <w:rPr>
          <w:rFonts w:eastAsiaTheme="minorEastAsia" w:cs="Times New Roman" w:hint="eastAsia"/>
          <w:b/>
          <w:kern w:val="2"/>
          <w:sz w:val="20"/>
          <w:szCs w:val="20"/>
          <w:lang w:eastAsia="zh-CN"/>
        </w:rPr>
        <w:t>1</w:t>
      </w:r>
      <w:r w:rsidRPr="00C055FF">
        <w:rPr>
          <w:rFonts w:eastAsiaTheme="minorEastAsia" w:cs="Times New Roman" w:hint="eastAsia"/>
          <w:b/>
          <w:kern w:val="2"/>
          <w:sz w:val="20"/>
          <w:szCs w:val="20"/>
          <w:lang w:eastAsia="zh-CN"/>
        </w:rPr>
        <w:t xml:space="preserve">: For </w:t>
      </w:r>
      <w:r>
        <w:rPr>
          <w:rFonts w:eastAsiaTheme="minorEastAsia" w:cs="Times New Roman" w:hint="eastAsia"/>
          <w:b/>
          <w:kern w:val="2"/>
          <w:sz w:val="20"/>
          <w:szCs w:val="20"/>
          <w:lang w:eastAsia="zh-CN"/>
        </w:rPr>
        <w:t xml:space="preserve">BM-Case2, when Set B and Set A are the same, </w:t>
      </w:r>
      <w:r w:rsidRPr="00483CBE">
        <w:rPr>
          <w:rFonts w:eastAsiaTheme="minorEastAsia" w:cs="Times New Roman"/>
          <w:b/>
          <w:kern w:val="2"/>
          <w:sz w:val="20"/>
          <w:szCs w:val="20"/>
          <w:lang w:eastAsia="zh-CN"/>
        </w:rPr>
        <w:t xml:space="preserve">the RS only </w:t>
      </w:r>
      <w:r>
        <w:rPr>
          <w:rFonts w:eastAsiaTheme="minorEastAsia" w:cs="Times New Roman"/>
          <w:b/>
          <w:kern w:val="2"/>
          <w:sz w:val="20"/>
          <w:szCs w:val="20"/>
          <w:lang w:eastAsia="zh-CN"/>
        </w:rPr>
        <w:t>needs</w:t>
      </w:r>
      <w:r>
        <w:rPr>
          <w:rFonts w:eastAsiaTheme="minorEastAsia" w:cs="Times New Roman" w:hint="eastAsia"/>
          <w:b/>
          <w:kern w:val="2"/>
          <w:sz w:val="20"/>
          <w:szCs w:val="20"/>
          <w:lang w:eastAsia="zh-CN"/>
        </w:rPr>
        <w:t xml:space="preserve"> to be </w:t>
      </w:r>
      <w:r w:rsidRPr="00483CBE">
        <w:rPr>
          <w:rFonts w:eastAsiaTheme="minorEastAsia" w:cs="Times New Roman"/>
          <w:b/>
          <w:kern w:val="2"/>
          <w:sz w:val="20"/>
          <w:szCs w:val="20"/>
          <w:lang w:eastAsia="zh-CN"/>
        </w:rPr>
        <w:t>transmitted in the measurement window</w:t>
      </w:r>
      <w:r>
        <w:rPr>
          <w:rFonts w:eastAsiaTheme="minorEastAsia" w:cs="Times New Roman" w:hint="eastAsia"/>
          <w:b/>
          <w:kern w:val="2"/>
          <w:sz w:val="20"/>
          <w:szCs w:val="20"/>
          <w:lang w:eastAsia="zh-CN"/>
        </w:rPr>
        <w:t>.</w:t>
      </w:r>
    </w:p>
    <w:p w14:paraId="3C953D9A" w14:textId="22622B39" w:rsidR="00D34134" w:rsidRDefault="00C806F8" w:rsidP="00D30227">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An example of beam prediction of 2 </w:t>
      </w:r>
      <w:r w:rsidR="00DF039B">
        <w:rPr>
          <w:rFonts w:eastAsiaTheme="minorEastAsia" w:cs="Times New Roman" w:hint="eastAsia"/>
          <w:sz w:val="20"/>
          <w:szCs w:val="20"/>
          <w:lang w:eastAsia="zh-CN"/>
        </w:rPr>
        <w:t xml:space="preserve">future </w:t>
      </w:r>
      <w:r>
        <w:rPr>
          <w:rFonts w:eastAsiaTheme="minorEastAsia" w:cs="Times New Roman" w:hint="eastAsia"/>
          <w:sz w:val="20"/>
          <w:szCs w:val="20"/>
          <w:lang w:eastAsia="zh-CN"/>
        </w:rPr>
        <w:t>time instance</w:t>
      </w:r>
      <w:r w:rsidR="0080359F">
        <w:rPr>
          <w:rFonts w:eastAsiaTheme="minorEastAsia" w:cs="Times New Roman" w:hint="eastAsia"/>
          <w:sz w:val="20"/>
          <w:szCs w:val="20"/>
          <w:lang w:eastAsia="zh-CN"/>
        </w:rPr>
        <w:t xml:space="preserve">s based on 4 </w:t>
      </w:r>
      <w:r w:rsidR="0080359F" w:rsidRPr="0080359F">
        <w:rPr>
          <w:rFonts w:eastAsiaTheme="minorEastAsia" w:cs="Times New Roman"/>
          <w:sz w:val="20"/>
          <w:szCs w:val="20"/>
          <w:lang w:eastAsia="zh-CN"/>
        </w:rPr>
        <w:t xml:space="preserve">historic measurement results </w:t>
      </w:r>
      <w:r w:rsidR="0080359F">
        <w:rPr>
          <w:rFonts w:eastAsiaTheme="minorEastAsia" w:cs="Times New Roman" w:hint="eastAsia"/>
          <w:sz w:val="20"/>
          <w:szCs w:val="20"/>
          <w:lang w:eastAsia="zh-CN"/>
        </w:rPr>
        <w:t xml:space="preserve">is shown in </w:t>
      </w:r>
      <w:r w:rsidR="00987E3E">
        <w:rPr>
          <w:rFonts w:eastAsiaTheme="minorEastAsia" w:cs="Times New Roman"/>
          <w:sz w:val="20"/>
          <w:szCs w:val="20"/>
          <w:lang w:eastAsia="zh-CN"/>
        </w:rPr>
        <w:fldChar w:fldCharType="begin"/>
      </w:r>
      <w:r w:rsidR="00987E3E">
        <w:rPr>
          <w:rFonts w:eastAsiaTheme="minorEastAsia" w:cs="Times New Roman"/>
          <w:sz w:val="20"/>
          <w:szCs w:val="20"/>
          <w:lang w:eastAsia="zh-CN"/>
        </w:rPr>
        <w:instrText xml:space="preserve"> </w:instrText>
      </w:r>
      <w:r w:rsidR="00987E3E">
        <w:rPr>
          <w:rFonts w:eastAsiaTheme="minorEastAsia" w:cs="Times New Roman" w:hint="eastAsia"/>
          <w:sz w:val="20"/>
          <w:szCs w:val="20"/>
          <w:lang w:eastAsia="zh-CN"/>
        </w:rPr>
        <w:instrText>REF _Ref165888338 \h</w:instrText>
      </w:r>
      <w:r w:rsidR="00987E3E">
        <w:rPr>
          <w:rFonts w:eastAsiaTheme="minorEastAsia" w:cs="Times New Roman"/>
          <w:sz w:val="20"/>
          <w:szCs w:val="20"/>
          <w:lang w:eastAsia="zh-CN"/>
        </w:rPr>
        <w:instrText xml:space="preserve">  \* MERGEFORMAT </w:instrText>
      </w:r>
      <w:r w:rsidR="00987E3E">
        <w:rPr>
          <w:rFonts w:eastAsiaTheme="minorEastAsia" w:cs="Times New Roman"/>
          <w:sz w:val="20"/>
          <w:szCs w:val="20"/>
          <w:lang w:eastAsia="zh-CN"/>
        </w:rPr>
      </w:r>
      <w:r w:rsidR="00987E3E">
        <w:rPr>
          <w:rFonts w:eastAsiaTheme="minorEastAsia" w:cs="Times New Roman"/>
          <w:sz w:val="20"/>
          <w:szCs w:val="20"/>
          <w:lang w:eastAsia="zh-CN"/>
        </w:rPr>
        <w:fldChar w:fldCharType="separate"/>
      </w:r>
      <w:r w:rsidR="008C7F66" w:rsidRPr="008C7F66">
        <w:rPr>
          <w:rFonts w:eastAsiaTheme="minorEastAsia" w:cs="Times New Roman"/>
          <w:sz w:val="20"/>
          <w:szCs w:val="20"/>
          <w:lang w:eastAsia="zh-CN"/>
        </w:rPr>
        <w:t>Figure 1</w:t>
      </w:r>
      <w:r w:rsidR="00987E3E">
        <w:rPr>
          <w:rFonts w:eastAsiaTheme="minorEastAsia" w:cs="Times New Roman"/>
          <w:sz w:val="20"/>
          <w:szCs w:val="20"/>
          <w:lang w:eastAsia="zh-CN"/>
        </w:rPr>
        <w:fldChar w:fldCharType="end"/>
      </w:r>
      <w:r w:rsidR="00BE4C00">
        <w:rPr>
          <w:rFonts w:eastAsiaTheme="minorEastAsia" w:cs="Times New Roman" w:hint="eastAsia"/>
          <w:sz w:val="20"/>
          <w:szCs w:val="20"/>
          <w:lang w:eastAsia="zh-CN"/>
        </w:rPr>
        <w:t>.</w:t>
      </w:r>
      <w:r w:rsidR="00D0120E" w:rsidRPr="00987E3E">
        <w:rPr>
          <w:rFonts w:eastAsiaTheme="minorEastAsia" w:cs="Times New Roman" w:hint="eastAsia"/>
          <w:sz w:val="20"/>
          <w:szCs w:val="20"/>
          <w:lang w:eastAsia="zh-CN"/>
        </w:rPr>
        <w:t xml:space="preserve"> </w:t>
      </w:r>
      <w:r w:rsidR="00D34134">
        <w:rPr>
          <w:rFonts w:eastAsiaTheme="minorEastAsia" w:cs="Times New Roman" w:hint="eastAsia"/>
          <w:sz w:val="20"/>
          <w:szCs w:val="20"/>
          <w:lang w:eastAsia="zh-CN"/>
        </w:rPr>
        <w:t xml:space="preserve">We assume that Set B consists of 8 beams and Set B equals to Set A. </w:t>
      </w:r>
      <w:r w:rsidR="00FA4AA0">
        <w:rPr>
          <w:rFonts w:eastAsiaTheme="minorEastAsia" w:cs="Times New Roman" w:hint="eastAsia"/>
          <w:sz w:val="20"/>
          <w:szCs w:val="20"/>
          <w:lang w:eastAsia="zh-CN"/>
        </w:rPr>
        <w:t xml:space="preserve">If model inference is performed </w:t>
      </w:r>
      <w:r w:rsidR="00FA4AA0">
        <w:rPr>
          <w:rFonts w:eastAsiaTheme="minorEastAsia" w:cs="Times New Roman"/>
          <w:sz w:val="20"/>
          <w:szCs w:val="20"/>
          <w:lang w:eastAsia="zh-CN"/>
        </w:rPr>
        <w:t>periodically</w:t>
      </w:r>
      <w:r w:rsidR="00FA4AA0">
        <w:rPr>
          <w:rFonts w:eastAsiaTheme="minorEastAsia" w:cs="Times New Roman" w:hint="eastAsia"/>
          <w:sz w:val="20"/>
          <w:szCs w:val="20"/>
          <w:lang w:eastAsia="zh-CN"/>
        </w:rPr>
        <w:t>, t</w:t>
      </w:r>
      <w:r w:rsidR="00D0120E" w:rsidRPr="00021485">
        <w:rPr>
          <w:rFonts w:cs="Times New Roman" w:hint="eastAsia"/>
          <w:sz w:val="20"/>
          <w:szCs w:val="20"/>
        </w:rPr>
        <w:t>he time domain behavior of the RS transmission is semi-persistent.</w:t>
      </w:r>
    </w:p>
    <w:p w14:paraId="3C8BF0E0" w14:textId="46795A75" w:rsidR="000C570B" w:rsidRDefault="000C570B" w:rsidP="003504DF">
      <w:pPr>
        <w:pStyle w:val="a1"/>
        <w:jc w:val="center"/>
        <w:rPr>
          <w:rFonts w:eastAsiaTheme="minorEastAsia" w:cs="Times New Roman"/>
          <w:sz w:val="20"/>
          <w:szCs w:val="20"/>
          <w:lang w:eastAsia="zh-CN"/>
        </w:rPr>
      </w:pPr>
      <w:r>
        <w:rPr>
          <w:rFonts w:eastAsiaTheme="minorEastAsia" w:cs="Times New Roman" w:hint="eastAsia"/>
          <w:noProof/>
          <w:sz w:val="20"/>
          <w:szCs w:val="20"/>
          <w:lang w:eastAsia="zh-CN"/>
        </w:rPr>
        <w:drawing>
          <wp:inline distT="0" distB="0" distL="0" distR="0" wp14:anchorId="38901791" wp14:editId="11A3BABC">
            <wp:extent cx="4206240" cy="1646872"/>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中文.emf"/>
                    <pic:cNvPicPr/>
                  </pic:nvPicPr>
                  <pic:blipFill>
                    <a:blip r:embed="rId9">
                      <a:extLst>
                        <a:ext uri="{28A0092B-C50C-407E-A947-70E740481C1C}">
                          <a14:useLocalDpi xmlns:a14="http://schemas.microsoft.com/office/drawing/2010/main" val="0"/>
                        </a:ext>
                      </a:extLst>
                    </a:blip>
                    <a:stretch>
                      <a:fillRect/>
                    </a:stretch>
                  </pic:blipFill>
                  <pic:spPr>
                    <a:xfrm>
                      <a:off x="0" y="0"/>
                      <a:ext cx="4212321" cy="1649253"/>
                    </a:xfrm>
                    <a:prstGeom prst="rect">
                      <a:avLst/>
                    </a:prstGeom>
                  </pic:spPr>
                </pic:pic>
              </a:graphicData>
            </a:graphic>
          </wp:inline>
        </w:drawing>
      </w:r>
    </w:p>
    <w:p w14:paraId="0A5D044D" w14:textId="2B20E2BB" w:rsidR="004C1456" w:rsidRDefault="00987E3E" w:rsidP="00987E3E">
      <w:pPr>
        <w:pStyle w:val="a1"/>
        <w:jc w:val="center"/>
        <w:rPr>
          <w:rFonts w:eastAsiaTheme="minorEastAsia"/>
          <w:sz w:val="20"/>
          <w:szCs w:val="20"/>
          <w:lang w:eastAsia="zh-CN"/>
        </w:rPr>
      </w:pPr>
      <w:bookmarkStart w:id="2" w:name="_Ref165888338"/>
      <w:r w:rsidRPr="00987E3E">
        <w:rPr>
          <w:rFonts w:eastAsiaTheme="minorEastAsia"/>
          <w:sz w:val="20"/>
          <w:szCs w:val="20"/>
          <w:lang w:eastAsia="zh-CN"/>
        </w:rPr>
        <w:t xml:space="preserve">Figure </w:t>
      </w:r>
      <w:r w:rsidRPr="00987E3E">
        <w:rPr>
          <w:rFonts w:eastAsiaTheme="minorEastAsia"/>
          <w:sz w:val="20"/>
          <w:szCs w:val="20"/>
          <w:lang w:eastAsia="zh-CN"/>
        </w:rPr>
        <w:fldChar w:fldCharType="begin"/>
      </w:r>
      <w:r w:rsidRPr="00987E3E">
        <w:rPr>
          <w:rFonts w:eastAsiaTheme="minorEastAsia"/>
          <w:sz w:val="20"/>
          <w:szCs w:val="20"/>
          <w:lang w:eastAsia="zh-CN"/>
        </w:rPr>
        <w:instrText xml:space="preserve"> SEQ Figure \* ARABIC </w:instrText>
      </w:r>
      <w:r w:rsidRPr="00987E3E">
        <w:rPr>
          <w:rFonts w:eastAsiaTheme="minorEastAsia"/>
          <w:sz w:val="20"/>
          <w:szCs w:val="20"/>
          <w:lang w:eastAsia="zh-CN"/>
        </w:rPr>
        <w:fldChar w:fldCharType="separate"/>
      </w:r>
      <w:r w:rsidR="008C7F66">
        <w:rPr>
          <w:rFonts w:eastAsiaTheme="minorEastAsia"/>
          <w:noProof/>
          <w:sz w:val="20"/>
          <w:szCs w:val="20"/>
          <w:lang w:eastAsia="zh-CN"/>
        </w:rPr>
        <w:t>1</w:t>
      </w:r>
      <w:r w:rsidRPr="00987E3E">
        <w:rPr>
          <w:rFonts w:eastAsiaTheme="minorEastAsia"/>
          <w:sz w:val="20"/>
          <w:szCs w:val="20"/>
          <w:lang w:eastAsia="zh-CN"/>
        </w:rPr>
        <w:fldChar w:fldCharType="end"/>
      </w:r>
      <w:bookmarkEnd w:id="2"/>
      <w:r w:rsidRPr="00987E3E">
        <w:rPr>
          <w:rFonts w:eastAsiaTheme="minorEastAsia" w:hint="eastAsia"/>
          <w:sz w:val="20"/>
          <w:szCs w:val="20"/>
          <w:lang w:eastAsia="zh-CN"/>
        </w:rPr>
        <w:t xml:space="preserve"> </w:t>
      </w:r>
      <w:r w:rsidR="004C1456">
        <w:rPr>
          <w:rFonts w:eastAsiaTheme="minorEastAsia" w:hint="eastAsia"/>
          <w:sz w:val="20"/>
          <w:szCs w:val="20"/>
          <w:lang w:eastAsia="zh-CN"/>
        </w:rPr>
        <w:t>BM-Case2 when Set B=Set A</w:t>
      </w:r>
    </w:p>
    <w:p w14:paraId="7FA5B5AC" w14:textId="77777777" w:rsidR="009F0AF5" w:rsidRDefault="00BE4C00" w:rsidP="00332FC4">
      <w:pPr>
        <w:pStyle w:val="a1"/>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In legacy, </w:t>
      </w:r>
      <w:proofErr w:type="spellStart"/>
      <w:r>
        <w:rPr>
          <w:rFonts w:eastAsiaTheme="minorEastAsia" w:cs="Times New Roman" w:hint="eastAsia"/>
          <w:sz w:val="20"/>
          <w:szCs w:val="20"/>
          <w:lang w:eastAsia="zh-CN"/>
        </w:rPr>
        <w:t>gNB</w:t>
      </w:r>
      <w:proofErr w:type="spellEnd"/>
      <w:r>
        <w:rPr>
          <w:rFonts w:eastAsiaTheme="minorEastAsia" w:cs="Times New Roman" w:hint="eastAsia"/>
          <w:sz w:val="20"/>
          <w:szCs w:val="20"/>
          <w:lang w:eastAsia="zh-CN"/>
        </w:rPr>
        <w:t xml:space="preserve"> can activate </w:t>
      </w:r>
      <w:r w:rsidR="002014FB">
        <w:rPr>
          <w:rFonts w:eastAsiaTheme="minorEastAsia" w:cs="Times New Roman"/>
          <w:sz w:val="20"/>
          <w:szCs w:val="20"/>
          <w:lang w:eastAsia="zh-CN"/>
        </w:rPr>
        <w:t>the</w:t>
      </w:r>
      <w:r w:rsidR="009F0AF5">
        <w:rPr>
          <w:rFonts w:eastAsiaTheme="minorEastAsia" w:cs="Times New Roman" w:hint="eastAsia"/>
          <w:sz w:val="20"/>
          <w:szCs w:val="20"/>
          <w:lang w:eastAsia="zh-CN"/>
        </w:rPr>
        <w:t xml:space="preserve"> transmission of semi-persistent resource set for Set B beams </w:t>
      </w:r>
      <w:r w:rsidR="00DF039B">
        <w:rPr>
          <w:rFonts w:eastAsiaTheme="minorEastAsia" w:cs="Times New Roman" w:hint="eastAsia"/>
          <w:sz w:val="20"/>
          <w:szCs w:val="20"/>
          <w:lang w:eastAsia="zh-CN"/>
        </w:rPr>
        <w:t xml:space="preserve">at </w:t>
      </w:r>
      <w:r w:rsidR="00DF7058" w:rsidRPr="00D6422F">
        <w:rPr>
          <w:rFonts w:eastAsiaTheme="minorEastAsia" w:cs="Times New Roman"/>
          <w:sz w:val="20"/>
          <w:szCs w:val="20"/>
          <w:u w:val="single"/>
          <w:lang w:eastAsia="zh-CN"/>
        </w:rPr>
        <w:t>t</w:t>
      </w:r>
      <w:r w:rsidR="00DF7058">
        <w:rPr>
          <w:rFonts w:eastAsiaTheme="minorEastAsia" w:cs="Times New Roman" w:hint="eastAsia"/>
          <w:sz w:val="20"/>
          <w:szCs w:val="20"/>
          <w:lang w:eastAsia="zh-CN"/>
        </w:rPr>
        <w:t xml:space="preserve">he </w:t>
      </w:r>
      <w:r w:rsidR="00DF039B">
        <w:rPr>
          <w:rFonts w:eastAsiaTheme="minorEastAsia" w:cs="Times New Roman" w:hint="eastAsia"/>
          <w:sz w:val="20"/>
          <w:szCs w:val="20"/>
          <w:lang w:eastAsia="zh-CN"/>
        </w:rPr>
        <w:t>beginning</w:t>
      </w:r>
      <w:r w:rsidR="00DF7058">
        <w:rPr>
          <w:rFonts w:eastAsiaTheme="minorEastAsia" w:cs="Times New Roman" w:hint="eastAsia"/>
          <w:sz w:val="20"/>
          <w:szCs w:val="20"/>
          <w:lang w:eastAsia="zh-CN"/>
        </w:rPr>
        <w:t xml:space="preserve"> </w:t>
      </w:r>
      <w:r w:rsidR="00DF039B">
        <w:rPr>
          <w:rFonts w:eastAsiaTheme="minorEastAsia" w:cs="Times New Roman" w:hint="eastAsia"/>
          <w:sz w:val="20"/>
          <w:szCs w:val="20"/>
          <w:lang w:eastAsia="zh-CN"/>
        </w:rPr>
        <w:t xml:space="preserve">of </w:t>
      </w:r>
      <w:r w:rsidR="00DF7058">
        <w:rPr>
          <w:rFonts w:eastAsiaTheme="minorEastAsia" w:cs="Times New Roman" w:hint="eastAsia"/>
          <w:sz w:val="20"/>
          <w:szCs w:val="20"/>
          <w:lang w:eastAsia="zh-CN"/>
        </w:rPr>
        <w:t>M</w:t>
      </w:r>
      <w:r w:rsidR="00DF039B">
        <w:rPr>
          <w:rFonts w:eastAsiaTheme="minorEastAsia" w:cs="Times New Roman" w:hint="eastAsia"/>
          <w:sz w:val="20"/>
          <w:szCs w:val="20"/>
          <w:lang w:eastAsia="zh-CN"/>
        </w:rPr>
        <w:t>easurement window</w:t>
      </w:r>
      <w:r w:rsidR="00DF7058">
        <w:rPr>
          <w:rFonts w:eastAsiaTheme="minorEastAsia" w:cs="Times New Roman" w:hint="eastAsia"/>
          <w:sz w:val="20"/>
          <w:szCs w:val="20"/>
          <w:lang w:eastAsia="zh-CN"/>
        </w:rPr>
        <w:t>1</w:t>
      </w:r>
      <w:r w:rsidR="00DF039B">
        <w:rPr>
          <w:rFonts w:eastAsiaTheme="minorEastAsia" w:cs="Times New Roman" w:hint="eastAsia"/>
          <w:sz w:val="20"/>
          <w:szCs w:val="20"/>
          <w:lang w:eastAsia="zh-CN"/>
        </w:rPr>
        <w:t xml:space="preserve"> and deactivate the RS transmission at the end of Measurement window1, and then activate the RS transmission at the </w:t>
      </w:r>
      <w:r w:rsidR="000E5BB5">
        <w:rPr>
          <w:rFonts w:eastAsiaTheme="minorEastAsia" w:cs="Times New Roman" w:hint="eastAsia"/>
          <w:sz w:val="20"/>
          <w:szCs w:val="20"/>
          <w:lang w:eastAsia="zh-CN"/>
        </w:rPr>
        <w:t>beginning</w:t>
      </w:r>
      <w:r w:rsidR="00DF039B">
        <w:rPr>
          <w:rFonts w:eastAsiaTheme="minorEastAsia" w:cs="Times New Roman" w:hint="eastAsia"/>
          <w:sz w:val="20"/>
          <w:szCs w:val="20"/>
          <w:lang w:eastAsia="zh-CN"/>
        </w:rPr>
        <w:t xml:space="preserve"> of M</w:t>
      </w:r>
      <w:r w:rsidR="000E5BB5">
        <w:rPr>
          <w:rFonts w:eastAsiaTheme="minorEastAsia" w:cs="Times New Roman" w:hint="eastAsia"/>
          <w:sz w:val="20"/>
          <w:szCs w:val="20"/>
          <w:lang w:eastAsia="zh-CN"/>
        </w:rPr>
        <w:t>easurement window2 and deactivate the RS transmission at</w:t>
      </w:r>
      <w:r w:rsidR="00E85F47">
        <w:rPr>
          <w:rFonts w:eastAsiaTheme="minorEastAsia" w:cs="Times New Roman" w:hint="eastAsia"/>
          <w:sz w:val="20"/>
          <w:szCs w:val="20"/>
          <w:lang w:eastAsia="zh-CN"/>
        </w:rPr>
        <w:t xml:space="preserve"> the end of Measurement window2, and so on.</w:t>
      </w:r>
      <w:r w:rsidR="00DF039B">
        <w:rPr>
          <w:rFonts w:eastAsiaTheme="minorEastAsia" w:cs="Times New Roman" w:hint="eastAsia"/>
          <w:sz w:val="20"/>
          <w:szCs w:val="20"/>
          <w:lang w:eastAsia="zh-CN"/>
        </w:rPr>
        <w:t xml:space="preserve"> </w:t>
      </w:r>
      <w:r w:rsidR="00A42F5A">
        <w:rPr>
          <w:rFonts w:eastAsiaTheme="minorEastAsia" w:cs="Times New Roman" w:hint="eastAsia"/>
          <w:sz w:val="20"/>
          <w:szCs w:val="20"/>
          <w:lang w:eastAsia="zh-CN"/>
        </w:rPr>
        <w:t>However</w:t>
      </w:r>
      <w:r w:rsidR="00324FC9">
        <w:rPr>
          <w:rFonts w:eastAsiaTheme="minorEastAsia" w:cs="Times New Roman" w:hint="eastAsia"/>
          <w:sz w:val="20"/>
          <w:szCs w:val="20"/>
          <w:lang w:eastAsia="zh-CN"/>
        </w:rPr>
        <w:t xml:space="preserve">, the overhead of </w:t>
      </w:r>
      <w:r w:rsidR="00324FC9" w:rsidRPr="00021485">
        <w:rPr>
          <w:rFonts w:cs="Times New Roman" w:hint="eastAsia"/>
          <w:sz w:val="20"/>
          <w:szCs w:val="20"/>
        </w:rPr>
        <w:t>activation/deactivation command</w:t>
      </w:r>
      <w:r w:rsidR="00324FC9">
        <w:rPr>
          <w:rFonts w:eastAsiaTheme="minorEastAsia" w:cs="Times New Roman" w:hint="eastAsia"/>
          <w:sz w:val="20"/>
          <w:szCs w:val="20"/>
          <w:lang w:eastAsia="zh-CN"/>
        </w:rPr>
        <w:t xml:space="preserve"> </w:t>
      </w:r>
      <w:r w:rsidR="0051665D">
        <w:rPr>
          <w:rFonts w:eastAsiaTheme="minorEastAsia" w:cs="Times New Roman" w:hint="eastAsia"/>
          <w:sz w:val="20"/>
          <w:szCs w:val="20"/>
          <w:lang w:eastAsia="zh-CN"/>
        </w:rPr>
        <w:t>will be large.</w:t>
      </w:r>
      <w:r w:rsidR="00332FC4">
        <w:rPr>
          <w:rFonts w:eastAsiaTheme="minorEastAsia" w:cs="Times New Roman" w:hint="eastAsia"/>
          <w:sz w:val="20"/>
          <w:szCs w:val="20"/>
          <w:lang w:eastAsia="zh-CN"/>
        </w:rPr>
        <w:t xml:space="preserve"> </w:t>
      </w:r>
    </w:p>
    <w:p w14:paraId="06B2B22D" w14:textId="205B7CE8" w:rsidR="000C570B" w:rsidRDefault="009F0AF5" w:rsidP="00332FC4">
      <w:pPr>
        <w:pStyle w:val="a1"/>
        <w:rPr>
          <w:rFonts w:eastAsiaTheme="minorEastAsia" w:cs="Times New Roman"/>
          <w:sz w:val="20"/>
          <w:szCs w:val="20"/>
          <w:lang w:eastAsia="zh-CN"/>
        </w:rPr>
      </w:pPr>
      <w:r w:rsidRPr="00021485">
        <w:rPr>
          <w:rFonts w:cs="Times New Roman" w:hint="eastAsia"/>
          <w:sz w:val="20"/>
          <w:szCs w:val="20"/>
        </w:rPr>
        <w:t>To avoid frequently sending the activation/deactivation command</w:t>
      </w:r>
      <w:r>
        <w:rPr>
          <w:rFonts w:eastAsiaTheme="minorEastAsia" w:cs="Times New Roman" w:hint="eastAsia"/>
          <w:sz w:val="20"/>
          <w:szCs w:val="20"/>
          <w:lang w:eastAsia="zh-CN"/>
        </w:rPr>
        <w:t xml:space="preserve"> of </w:t>
      </w:r>
      <w:r w:rsidRPr="00021485">
        <w:rPr>
          <w:rFonts w:cs="Times New Roman" w:hint="eastAsia"/>
          <w:sz w:val="20"/>
          <w:szCs w:val="20"/>
        </w:rPr>
        <w:t>semi-persistent RS,</w:t>
      </w:r>
      <w:r>
        <w:rPr>
          <w:rFonts w:eastAsiaTheme="minorEastAsia" w:cs="Times New Roman" w:hint="eastAsia"/>
          <w:sz w:val="20"/>
          <w:szCs w:val="20"/>
          <w:lang w:eastAsia="zh-CN"/>
        </w:rPr>
        <w:t xml:space="preserve"> </w:t>
      </w:r>
      <w:r w:rsidR="00332FC4">
        <w:rPr>
          <w:rFonts w:eastAsiaTheme="minorEastAsia" w:cs="Times New Roman" w:hint="eastAsia"/>
          <w:sz w:val="20"/>
          <w:szCs w:val="20"/>
          <w:lang w:eastAsia="zh-CN"/>
        </w:rPr>
        <w:t xml:space="preserve">two possible ways can be considered. </w:t>
      </w:r>
      <w:r>
        <w:rPr>
          <w:rFonts w:eastAsiaTheme="minorEastAsia" w:cs="Times New Roman" w:hint="eastAsia"/>
          <w:sz w:val="20"/>
          <w:szCs w:val="20"/>
          <w:lang w:eastAsia="zh-CN"/>
        </w:rPr>
        <w:t>The first way is to</w:t>
      </w:r>
      <w:r w:rsidR="005B7FDB">
        <w:rPr>
          <w:rFonts w:eastAsiaTheme="minorEastAsia" w:cs="Times New Roman" w:hint="eastAsia"/>
          <w:sz w:val="20"/>
          <w:szCs w:val="20"/>
          <w:lang w:eastAsia="zh-CN"/>
        </w:rPr>
        <w:t xml:space="preserve"> </w:t>
      </w:r>
      <w:r w:rsidR="005B7FDB" w:rsidRPr="00021485">
        <w:rPr>
          <w:rFonts w:cs="Times New Roman" w:hint="eastAsia"/>
          <w:sz w:val="20"/>
          <w:szCs w:val="20"/>
        </w:rPr>
        <w:t xml:space="preserve">configure </w:t>
      </w:r>
      <w:r w:rsidR="000444E5">
        <w:rPr>
          <w:rFonts w:eastAsiaTheme="minorEastAsia" w:cs="Times New Roman" w:hint="eastAsia"/>
          <w:sz w:val="20"/>
          <w:szCs w:val="20"/>
          <w:lang w:eastAsia="zh-CN"/>
        </w:rPr>
        <w:t xml:space="preserve">a resource set for Set B beams, </w:t>
      </w:r>
      <w:r w:rsidR="005B7FDB" w:rsidRPr="00021485">
        <w:rPr>
          <w:rFonts w:cs="Times New Roman" w:hint="eastAsia"/>
          <w:sz w:val="20"/>
          <w:szCs w:val="20"/>
        </w:rPr>
        <w:t xml:space="preserve">the </w:t>
      </w:r>
      <w:r w:rsidR="00AC451D">
        <w:rPr>
          <w:rFonts w:eastAsiaTheme="minorEastAsia" w:cs="Times New Roman" w:hint="eastAsia"/>
          <w:sz w:val="20"/>
          <w:szCs w:val="20"/>
          <w:lang w:eastAsia="zh-CN"/>
        </w:rPr>
        <w:t xml:space="preserve">configured </w:t>
      </w:r>
      <w:r w:rsidR="000444E5">
        <w:rPr>
          <w:rFonts w:eastAsiaTheme="minorEastAsia" w:cs="Times New Roman" w:hint="eastAsia"/>
          <w:sz w:val="20"/>
          <w:szCs w:val="20"/>
          <w:lang w:eastAsia="zh-CN"/>
        </w:rPr>
        <w:t xml:space="preserve">parameters </w:t>
      </w:r>
      <w:r w:rsidR="00AC451D">
        <w:rPr>
          <w:rFonts w:eastAsiaTheme="minorEastAsia" w:cs="Times New Roman" w:hint="eastAsia"/>
          <w:sz w:val="20"/>
          <w:szCs w:val="20"/>
          <w:lang w:eastAsia="zh-CN"/>
        </w:rPr>
        <w:t>include</w:t>
      </w:r>
      <w:r w:rsidR="000444E5">
        <w:rPr>
          <w:rFonts w:eastAsiaTheme="minorEastAsia" w:cs="Times New Roman" w:hint="eastAsia"/>
          <w:sz w:val="20"/>
          <w:szCs w:val="20"/>
          <w:lang w:eastAsia="zh-CN"/>
        </w:rPr>
        <w:t xml:space="preserve"> </w:t>
      </w:r>
      <w:r w:rsidR="005B7FDB" w:rsidRPr="00021485">
        <w:rPr>
          <w:rFonts w:cs="Times New Roman" w:hint="eastAsia"/>
          <w:sz w:val="20"/>
          <w:szCs w:val="20"/>
        </w:rPr>
        <w:t xml:space="preserve">periodicity X </w:t>
      </w:r>
      <w:r w:rsidR="000C570B">
        <w:rPr>
          <w:rFonts w:eastAsiaTheme="minorEastAsia" w:cs="Times New Roman" w:hint="eastAsia"/>
          <w:sz w:val="20"/>
          <w:szCs w:val="20"/>
          <w:lang w:eastAsia="zh-CN"/>
        </w:rPr>
        <w:t xml:space="preserve">(as shown in </w:t>
      </w:r>
      <w:r w:rsidR="000C570B">
        <w:rPr>
          <w:rFonts w:cs="Times New Roman"/>
          <w:sz w:val="20"/>
          <w:szCs w:val="20"/>
        </w:rPr>
        <w:fldChar w:fldCharType="begin"/>
      </w:r>
      <w:r w:rsidR="000C570B">
        <w:rPr>
          <w:rFonts w:cs="Times New Roman"/>
          <w:sz w:val="20"/>
          <w:szCs w:val="20"/>
        </w:rPr>
        <w:instrText xml:space="preserve"> REF _Ref162891018 \h </w:instrText>
      </w:r>
      <w:r w:rsidR="000C570B">
        <w:rPr>
          <w:rFonts w:cs="Times New Roman"/>
          <w:sz w:val="20"/>
          <w:szCs w:val="20"/>
        </w:rPr>
      </w:r>
      <w:r w:rsidR="000C570B">
        <w:rPr>
          <w:rFonts w:cs="Times New Roman"/>
          <w:sz w:val="20"/>
          <w:szCs w:val="20"/>
        </w:rPr>
        <w:fldChar w:fldCharType="separate"/>
      </w:r>
      <w:r w:rsidR="000C570B" w:rsidRPr="00402326">
        <w:rPr>
          <w:rFonts w:eastAsiaTheme="minorEastAsia"/>
          <w:sz w:val="20"/>
          <w:szCs w:val="20"/>
          <w:lang w:eastAsia="zh-CN"/>
        </w:rPr>
        <w:t xml:space="preserve">Figure </w:t>
      </w:r>
      <w:r w:rsidR="000C570B">
        <w:rPr>
          <w:rFonts w:eastAsiaTheme="minorEastAsia"/>
          <w:noProof/>
          <w:sz w:val="20"/>
          <w:szCs w:val="20"/>
          <w:lang w:eastAsia="zh-CN"/>
        </w:rPr>
        <w:t>3</w:t>
      </w:r>
      <w:r w:rsidR="000C570B">
        <w:rPr>
          <w:rFonts w:cs="Times New Roman"/>
          <w:sz w:val="20"/>
          <w:szCs w:val="20"/>
        </w:rPr>
        <w:fldChar w:fldCharType="end"/>
      </w:r>
      <w:r w:rsidR="000C570B">
        <w:rPr>
          <w:rFonts w:eastAsiaTheme="minorEastAsia" w:cs="Times New Roman" w:hint="eastAsia"/>
          <w:sz w:val="20"/>
          <w:szCs w:val="20"/>
          <w:lang w:eastAsia="zh-CN"/>
        </w:rPr>
        <w:t xml:space="preserve">) </w:t>
      </w:r>
      <w:r w:rsidR="005B7FDB" w:rsidRPr="00021485">
        <w:rPr>
          <w:rFonts w:cs="Times New Roman" w:hint="eastAsia"/>
          <w:sz w:val="20"/>
          <w:szCs w:val="20"/>
        </w:rPr>
        <w:t>of the measurement window</w:t>
      </w:r>
      <w:r w:rsidR="005B7FDB">
        <w:rPr>
          <w:rFonts w:eastAsiaTheme="minorEastAsia" w:cs="Times New Roman" w:hint="eastAsia"/>
          <w:sz w:val="20"/>
          <w:szCs w:val="20"/>
          <w:lang w:eastAsia="zh-CN"/>
        </w:rPr>
        <w:t xml:space="preserve">, </w:t>
      </w:r>
      <w:r w:rsidR="005B7FDB" w:rsidRPr="00021485">
        <w:rPr>
          <w:rFonts w:cs="Times New Roman"/>
          <w:sz w:val="20"/>
          <w:szCs w:val="20"/>
        </w:rPr>
        <w:t>the</w:t>
      </w:r>
      <w:r w:rsidR="005B7FDB" w:rsidRPr="00021485">
        <w:rPr>
          <w:rFonts w:cs="Times New Roman" w:hint="eastAsia"/>
          <w:sz w:val="20"/>
          <w:szCs w:val="20"/>
        </w:rPr>
        <w:t xml:space="preserve"> periodicity Y of the RS transmission </w:t>
      </w:r>
      <w:r w:rsidR="005B7FDB">
        <w:rPr>
          <w:rFonts w:eastAsiaTheme="minorEastAsia" w:cs="Times New Roman" w:hint="eastAsia"/>
          <w:sz w:val="20"/>
          <w:szCs w:val="20"/>
          <w:lang w:eastAsia="zh-CN"/>
        </w:rPr>
        <w:t>and the number of RS transmission</w:t>
      </w:r>
      <w:r w:rsidR="005B7FDB" w:rsidRPr="00021485">
        <w:rPr>
          <w:rFonts w:cs="Times New Roman" w:hint="eastAsia"/>
          <w:sz w:val="20"/>
          <w:szCs w:val="20"/>
        </w:rPr>
        <w:t xml:space="preserve"> within the </w:t>
      </w:r>
      <w:r w:rsidR="006709A8">
        <w:rPr>
          <w:rFonts w:eastAsiaTheme="minorEastAsia" w:cs="Times New Roman" w:hint="eastAsia"/>
          <w:sz w:val="20"/>
          <w:szCs w:val="20"/>
          <w:lang w:eastAsia="zh-CN"/>
        </w:rPr>
        <w:t xml:space="preserve">measurement </w:t>
      </w:r>
      <w:r w:rsidR="005B7FDB" w:rsidRPr="00021485">
        <w:rPr>
          <w:rFonts w:cs="Times New Roman" w:hint="eastAsia"/>
          <w:sz w:val="20"/>
          <w:szCs w:val="20"/>
        </w:rPr>
        <w:t>window.</w:t>
      </w:r>
      <w:r w:rsidR="005B7FDB" w:rsidRPr="005B7FDB">
        <w:rPr>
          <w:rFonts w:eastAsiaTheme="minorEastAsia" w:cs="Times New Roman" w:hint="eastAsia"/>
          <w:sz w:val="20"/>
          <w:szCs w:val="20"/>
          <w:lang w:eastAsia="zh-CN"/>
        </w:rPr>
        <w:t xml:space="preserve"> </w:t>
      </w:r>
    </w:p>
    <w:p w14:paraId="171FDAB6" w14:textId="475985AF" w:rsidR="00BE4C00" w:rsidRPr="00332FC4" w:rsidRDefault="00AC451D" w:rsidP="00054F75">
      <w:pPr>
        <w:pStyle w:val="a1"/>
        <w:rPr>
          <w:rFonts w:eastAsiaTheme="minorEastAsia" w:cs="Times New Roman"/>
          <w:sz w:val="20"/>
          <w:szCs w:val="20"/>
          <w:lang w:eastAsia="zh-CN"/>
        </w:rPr>
      </w:pPr>
      <w:r>
        <w:rPr>
          <w:rFonts w:eastAsiaTheme="minorEastAsia" w:cs="Times New Roman" w:hint="eastAsia"/>
          <w:sz w:val="20"/>
          <w:szCs w:val="20"/>
          <w:lang w:eastAsia="zh-CN"/>
        </w:rPr>
        <w:t xml:space="preserve">Another way is to configure multiple </w:t>
      </w:r>
      <w:r w:rsidR="000C570B">
        <w:rPr>
          <w:rFonts w:eastAsiaTheme="minorEastAsia" w:cs="Times New Roman"/>
          <w:sz w:val="20"/>
          <w:szCs w:val="20"/>
          <w:lang w:eastAsia="zh-CN"/>
        </w:rPr>
        <w:t>periodic</w:t>
      </w:r>
      <w:r w:rsidR="000C570B">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resource sets for Set B beams and the number of resource sets is equal to </w:t>
      </w:r>
      <w:r w:rsidR="006709A8">
        <w:rPr>
          <w:rFonts w:eastAsiaTheme="minorEastAsia" w:cs="Times New Roman" w:hint="eastAsia"/>
          <w:sz w:val="20"/>
          <w:szCs w:val="20"/>
          <w:lang w:eastAsia="zh-CN"/>
        </w:rPr>
        <w:t xml:space="preserve">the number of RS transmission within the measurement window. </w:t>
      </w:r>
      <w:r w:rsidR="00BE0076">
        <w:rPr>
          <w:rFonts w:eastAsiaTheme="minorEastAsia" w:cs="Times New Roman" w:hint="eastAsia"/>
          <w:sz w:val="20"/>
          <w:szCs w:val="20"/>
          <w:lang w:eastAsia="zh-CN"/>
        </w:rPr>
        <w:t>As shown</w:t>
      </w:r>
      <w:r w:rsidR="006709A8">
        <w:rPr>
          <w:rFonts w:eastAsiaTheme="minorEastAsia" w:cs="Times New Roman" w:hint="eastAsia"/>
          <w:sz w:val="20"/>
          <w:szCs w:val="20"/>
          <w:lang w:eastAsia="zh-CN"/>
        </w:rPr>
        <w:t xml:space="preserve"> in </w:t>
      </w:r>
      <w:r w:rsidR="006709A8">
        <w:rPr>
          <w:rFonts w:cs="Times New Roman"/>
          <w:sz w:val="20"/>
          <w:szCs w:val="20"/>
        </w:rPr>
        <w:fldChar w:fldCharType="begin"/>
      </w:r>
      <w:r w:rsidR="006709A8">
        <w:rPr>
          <w:rFonts w:cs="Times New Roman"/>
          <w:sz w:val="20"/>
          <w:szCs w:val="20"/>
        </w:rPr>
        <w:instrText xml:space="preserve"> REF _Ref162891018 \h </w:instrText>
      </w:r>
      <w:r w:rsidR="006709A8">
        <w:rPr>
          <w:rFonts w:cs="Times New Roman"/>
          <w:sz w:val="20"/>
          <w:szCs w:val="20"/>
        </w:rPr>
      </w:r>
      <w:r w:rsidR="006709A8">
        <w:rPr>
          <w:rFonts w:cs="Times New Roman"/>
          <w:sz w:val="20"/>
          <w:szCs w:val="20"/>
        </w:rPr>
        <w:fldChar w:fldCharType="separate"/>
      </w:r>
      <w:r w:rsidR="008C7F66" w:rsidRPr="00402326">
        <w:rPr>
          <w:rFonts w:eastAsiaTheme="minorEastAsia"/>
          <w:sz w:val="20"/>
          <w:szCs w:val="20"/>
          <w:lang w:eastAsia="zh-CN"/>
        </w:rPr>
        <w:t xml:space="preserve">Figure </w:t>
      </w:r>
      <w:r w:rsidR="008C7F66">
        <w:rPr>
          <w:rFonts w:eastAsiaTheme="minorEastAsia"/>
          <w:noProof/>
          <w:sz w:val="20"/>
          <w:szCs w:val="20"/>
          <w:lang w:eastAsia="zh-CN"/>
        </w:rPr>
        <w:t>2</w:t>
      </w:r>
      <w:r w:rsidR="006709A8">
        <w:rPr>
          <w:rFonts w:cs="Times New Roman"/>
          <w:sz w:val="20"/>
          <w:szCs w:val="20"/>
        </w:rPr>
        <w:fldChar w:fldCharType="end"/>
      </w:r>
      <w:r w:rsidR="006709A8">
        <w:rPr>
          <w:rFonts w:eastAsiaTheme="minorEastAsia" w:cs="Times New Roman" w:hint="eastAsia"/>
          <w:sz w:val="20"/>
          <w:szCs w:val="20"/>
          <w:lang w:eastAsia="zh-CN"/>
        </w:rPr>
        <w:t xml:space="preserve">, 4 resource sets </w:t>
      </w:r>
      <w:r w:rsidR="00987E3E">
        <w:rPr>
          <w:rFonts w:eastAsiaTheme="minorEastAsia" w:cs="Times New Roman" w:hint="eastAsia"/>
          <w:sz w:val="20"/>
          <w:szCs w:val="20"/>
          <w:lang w:eastAsia="zh-CN"/>
        </w:rPr>
        <w:t xml:space="preserve">(Set1, Set2, Set3, Set4) </w:t>
      </w:r>
      <w:r w:rsidR="006709A8">
        <w:rPr>
          <w:rFonts w:eastAsiaTheme="minorEastAsia" w:cs="Times New Roman" w:hint="eastAsia"/>
          <w:sz w:val="20"/>
          <w:szCs w:val="20"/>
          <w:lang w:eastAsia="zh-CN"/>
        </w:rPr>
        <w:t xml:space="preserve">can be configured, </w:t>
      </w:r>
      <w:r w:rsidR="00987E3E">
        <w:rPr>
          <w:rFonts w:eastAsiaTheme="minorEastAsia" w:cs="Times New Roman" w:hint="eastAsia"/>
          <w:sz w:val="20"/>
          <w:szCs w:val="20"/>
          <w:lang w:eastAsia="zh-CN"/>
        </w:rPr>
        <w:t xml:space="preserve">and </w:t>
      </w:r>
      <w:r w:rsidR="006709A8">
        <w:rPr>
          <w:rFonts w:eastAsiaTheme="minorEastAsia" w:cs="Times New Roman" w:hint="eastAsia"/>
          <w:sz w:val="20"/>
          <w:szCs w:val="20"/>
          <w:lang w:eastAsia="zh-CN"/>
        </w:rPr>
        <w:t>the periodi</w:t>
      </w:r>
      <w:r w:rsidR="004C1456">
        <w:rPr>
          <w:rFonts w:eastAsiaTheme="minorEastAsia" w:cs="Times New Roman" w:hint="eastAsia"/>
          <w:sz w:val="20"/>
          <w:szCs w:val="20"/>
          <w:lang w:eastAsia="zh-CN"/>
        </w:rPr>
        <w:t>city of each resource sets is X. For UE-sided model,</w:t>
      </w:r>
      <w:r w:rsidR="00DD2821">
        <w:rPr>
          <w:rFonts w:eastAsiaTheme="minorEastAsia" w:cs="Times New Roman" w:hint="eastAsia"/>
          <w:sz w:val="20"/>
          <w:szCs w:val="20"/>
          <w:lang w:eastAsia="zh-CN"/>
        </w:rPr>
        <w:t xml:space="preserve"> the UE should be aware that the four resource sets </w:t>
      </w:r>
      <w:r w:rsidR="00987E3E">
        <w:rPr>
          <w:rFonts w:eastAsiaTheme="minorEastAsia" w:cs="Times New Roman" w:hint="eastAsia"/>
          <w:sz w:val="20"/>
          <w:szCs w:val="20"/>
          <w:lang w:eastAsia="zh-CN"/>
        </w:rPr>
        <w:t xml:space="preserve">are corresponding to 4 measurements of Set B beams within the measurement window. </w:t>
      </w:r>
    </w:p>
    <w:p w14:paraId="5D8B389F" w14:textId="0F6DEB5C" w:rsidR="00021485" w:rsidRPr="00021485" w:rsidRDefault="00987E3E" w:rsidP="00021485">
      <w:pPr>
        <w:pStyle w:val="a1"/>
        <w:jc w:val="center"/>
        <w:rPr>
          <w:rFonts w:eastAsiaTheme="minorEastAsia" w:cs="Times New Roman"/>
          <w:szCs w:val="20"/>
          <w:lang w:eastAsia="zh-CN"/>
        </w:rPr>
      </w:pPr>
      <w:r>
        <w:rPr>
          <w:rFonts w:eastAsiaTheme="minorEastAsia" w:cs="Times New Roman"/>
          <w:noProof/>
          <w:szCs w:val="20"/>
          <w:lang w:eastAsia="zh-CN"/>
        </w:rPr>
        <w:drawing>
          <wp:inline distT="0" distB="0" distL="0" distR="0" wp14:anchorId="06EACFEA" wp14:editId="0D3417E7">
            <wp:extent cx="4288220" cy="1855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RS set configuration method 2.emf"/>
                    <pic:cNvPicPr/>
                  </pic:nvPicPr>
                  <pic:blipFill>
                    <a:blip r:embed="rId10">
                      <a:extLst>
                        <a:ext uri="{28A0092B-C50C-407E-A947-70E740481C1C}">
                          <a14:useLocalDpi xmlns:a14="http://schemas.microsoft.com/office/drawing/2010/main" val="0"/>
                        </a:ext>
                      </a:extLst>
                    </a:blip>
                    <a:stretch>
                      <a:fillRect/>
                    </a:stretch>
                  </pic:blipFill>
                  <pic:spPr>
                    <a:xfrm>
                      <a:off x="0" y="0"/>
                      <a:ext cx="4294766" cy="1858132"/>
                    </a:xfrm>
                    <a:prstGeom prst="rect">
                      <a:avLst/>
                    </a:prstGeom>
                  </pic:spPr>
                </pic:pic>
              </a:graphicData>
            </a:graphic>
          </wp:inline>
        </w:drawing>
      </w:r>
    </w:p>
    <w:p w14:paraId="7DEC357A" w14:textId="506A7486" w:rsidR="00D0120E" w:rsidRDefault="00D0120E" w:rsidP="00D0120E">
      <w:pPr>
        <w:pStyle w:val="a1"/>
        <w:jc w:val="center"/>
        <w:rPr>
          <w:rFonts w:eastAsiaTheme="minorEastAsia"/>
          <w:sz w:val="20"/>
          <w:szCs w:val="20"/>
          <w:lang w:eastAsia="zh-CN"/>
        </w:rPr>
      </w:pPr>
      <w:bookmarkStart w:id="3" w:name="_Ref162891018"/>
      <w:r w:rsidRPr="00402326">
        <w:rPr>
          <w:rFonts w:eastAsiaTheme="minorEastAsia"/>
          <w:sz w:val="20"/>
          <w:szCs w:val="20"/>
          <w:lang w:eastAsia="zh-CN"/>
        </w:rPr>
        <w:t xml:space="preserve">Figure </w:t>
      </w:r>
      <w:r w:rsidRPr="00402326">
        <w:rPr>
          <w:rFonts w:eastAsiaTheme="minorEastAsia"/>
          <w:sz w:val="20"/>
          <w:szCs w:val="20"/>
          <w:lang w:eastAsia="zh-CN"/>
        </w:rPr>
        <w:fldChar w:fldCharType="begin"/>
      </w:r>
      <w:r w:rsidRPr="00402326">
        <w:rPr>
          <w:rFonts w:eastAsiaTheme="minorEastAsia"/>
          <w:sz w:val="20"/>
          <w:szCs w:val="20"/>
          <w:lang w:eastAsia="zh-CN"/>
        </w:rPr>
        <w:instrText xml:space="preserve"> SEQ Figure \* ARABIC </w:instrText>
      </w:r>
      <w:r w:rsidRPr="00402326">
        <w:rPr>
          <w:rFonts w:eastAsiaTheme="minorEastAsia"/>
          <w:sz w:val="20"/>
          <w:szCs w:val="20"/>
          <w:lang w:eastAsia="zh-CN"/>
        </w:rPr>
        <w:fldChar w:fldCharType="separate"/>
      </w:r>
      <w:r w:rsidR="008C7F66">
        <w:rPr>
          <w:rFonts w:eastAsiaTheme="minorEastAsia"/>
          <w:noProof/>
          <w:sz w:val="20"/>
          <w:szCs w:val="20"/>
          <w:lang w:eastAsia="zh-CN"/>
        </w:rPr>
        <w:t>2</w:t>
      </w:r>
      <w:r w:rsidRPr="00402326">
        <w:rPr>
          <w:rFonts w:eastAsiaTheme="minorEastAsia"/>
          <w:sz w:val="20"/>
          <w:szCs w:val="20"/>
          <w:lang w:eastAsia="zh-CN"/>
        </w:rPr>
        <w:fldChar w:fldCharType="end"/>
      </w:r>
      <w:bookmarkEnd w:id="3"/>
      <w:r>
        <w:rPr>
          <w:rFonts w:eastAsiaTheme="minorEastAsia" w:hint="eastAsia"/>
          <w:sz w:val="20"/>
          <w:szCs w:val="20"/>
          <w:lang w:eastAsia="zh-CN"/>
        </w:rPr>
        <w:t xml:space="preserve"> </w:t>
      </w:r>
      <w:r w:rsidR="00D30227">
        <w:rPr>
          <w:rFonts w:eastAsiaTheme="minorEastAsia" w:hint="eastAsia"/>
          <w:sz w:val="20"/>
          <w:szCs w:val="20"/>
          <w:lang w:eastAsia="zh-CN"/>
        </w:rPr>
        <w:t xml:space="preserve">RS configuration of </w:t>
      </w:r>
      <w:r>
        <w:rPr>
          <w:rFonts w:eastAsiaTheme="minorEastAsia" w:hint="eastAsia"/>
          <w:sz w:val="20"/>
          <w:szCs w:val="20"/>
          <w:lang w:eastAsia="zh-CN"/>
        </w:rPr>
        <w:t xml:space="preserve">BM-Case2 when Set B=Set A </w:t>
      </w:r>
    </w:p>
    <w:p w14:paraId="69CC7B0F" w14:textId="1F050C60" w:rsidR="00D0120E" w:rsidRDefault="00D0120E" w:rsidP="00483CBE">
      <w:pPr>
        <w:spacing w:beforeLines="50" w:before="120" w:afterLines="50" w:after="120"/>
        <w:rPr>
          <w:rFonts w:cs="Times New Roman"/>
          <w:b/>
          <w:szCs w:val="20"/>
        </w:rPr>
      </w:pPr>
      <w:r w:rsidRPr="00A776FD">
        <w:rPr>
          <w:rFonts w:cs="Times New Roman"/>
          <w:b/>
          <w:szCs w:val="20"/>
        </w:rPr>
        <w:t xml:space="preserve">Proposal </w:t>
      </w:r>
      <w:r w:rsidR="00E070DF">
        <w:rPr>
          <w:rFonts w:cs="Times New Roman" w:hint="eastAsia"/>
          <w:b/>
          <w:szCs w:val="20"/>
        </w:rPr>
        <w:t>3</w:t>
      </w:r>
      <w:r w:rsidRPr="00A776FD">
        <w:rPr>
          <w:rFonts w:cs="Times New Roman"/>
          <w:b/>
          <w:szCs w:val="20"/>
        </w:rPr>
        <w:t xml:space="preserve">: </w:t>
      </w:r>
      <w:r w:rsidR="00A57F87">
        <w:rPr>
          <w:rFonts w:cs="Times New Roman" w:hint="eastAsia"/>
          <w:b/>
          <w:szCs w:val="20"/>
        </w:rPr>
        <w:t>For BM-Case2</w:t>
      </w:r>
      <w:r w:rsidRPr="00A776FD">
        <w:rPr>
          <w:rFonts w:cs="Times New Roman" w:hint="eastAsia"/>
          <w:b/>
          <w:szCs w:val="20"/>
        </w:rPr>
        <w:t xml:space="preserve">, consider </w:t>
      </w:r>
      <w:r w:rsidR="00957F49">
        <w:rPr>
          <w:rFonts w:cs="Times New Roman" w:hint="eastAsia"/>
          <w:b/>
          <w:szCs w:val="20"/>
        </w:rPr>
        <w:t xml:space="preserve">the following </w:t>
      </w:r>
      <w:r w:rsidRPr="00A776FD">
        <w:rPr>
          <w:rFonts w:cs="Times New Roman" w:hint="eastAsia"/>
          <w:b/>
          <w:szCs w:val="20"/>
        </w:rPr>
        <w:t xml:space="preserve">RS configuration </w:t>
      </w:r>
      <w:r w:rsidR="00961294">
        <w:rPr>
          <w:rFonts w:cs="Times New Roman" w:hint="eastAsia"/>
          <w:b/>
          <w:szCs w:val="20"/>
        </w:rPr>
        <w:t xml:space="preserve">enhancement </w:t>
      </w:r>
      <w:r>
        <w:rPr>
          <w:rFonts w:cs="Times New Roman" w:hint="eastAsia"/>
          <w:b/>
          <w:szCs w:val="20"/>
        </w:rPr>
        <w:t xml:space="preserve">at least </w:t>
      </w:r>
      <w:r w:rsidRPr="00A776FD">
        <w:rPr>
          <w:rFonts w:cs="Times New Roman" w:hint="eastAsia"/>
          <w:b/>
          <w:szCs w:val="20"/>
        </w:rPr>
        <w:t xml:space="preserve">for </w:t>
      </w:r>
      <w:r w:rsidR="00A57F87">
        <w:rPr>
          <w:rFonts w:cs="Times New Roman" w:hint="eastAsia"/>
          <w:b/>
          <w:szCs w:val="20"/>
        </w:rPr>
        <w:t xml:space="preserve">the case that Set B and </w:t>
      </w:r>
      <w:r w:rsidRPr="00A776FD">
        <w:rPr>
          <w:rFonts w:cs="Times New Roman" w:hint="eastAsia"/>
          <w:b/>
          <w:szCs w:val="20"/>
        </w:rPr>
        <w:t xml:space="preserve">Set </w:t>
      </w:r>
      <w:proofErr w:type="gramStart"/>
      <w:r w:rsidRPr="00A776FD">
        <w:rPr>
          <w:rFonts w:cs="Times New Roman" w:hint="eastAsia"/>
          <w:b/>
          <w:szCs w:val="20"/>
        </w:rPr>
        <w:t>A</w:t>
      </w:r>
      <w:proofErr w:type="gramEnd"/>
      <w:r w:rsidR="00A57F87">
        <w:rPr>
          <w:rFonts w:cs="Times New Roman" w:hint="eastAsia"/>
          <w:b/>
          <w:szCs w:val="20"/>
        </w:rPr>
        <w:t xml:space="preserve"> are the same</w:t>
      </w:r>
      <w:r w:rsidR="003A19F9">
        <w:rPr>
          <w:rFonts w:cs="Times New Roman" w:hint="eastAsia"/>
          <w:b/>
          <w:szCs w:val="20"/>
        </w:rPr>
        <w:t>:</w:t>
      </w:r>
    </w:p>
    <w:p w14:paraId="681402BD" w14:textId="64411A75" w:rsidR="00957F49" w:rsidRDefault="00957F49" w:rsidP="003A19F9">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Configure </w:t>
      </w:r>
      <w:r w:rsidR="0010728F">
        <w:rPr>
          <w:rFonts w:cs="Times New Roman" w:hint="eastAsia"/>
          <w:b/>
          <w:szCs w:val="20"/>
        </w:rPr>
        <w:t xml:space="preserve">one RS set for measurement of Set B beams within </w:t>
      </w:r>
      <w:r w:rsidR="0010728F">
        <w:rPr>
          <w:rFonts w:cs="Times New Roman"/>
          <w:b/>
          <w:szCs w:val="20"/>
        </w:rPr>
        <w:t>the</w:t>
      </w:r>
      <w:r w:rsidR="0010728F">
        <w:rPr>
          <w:rFonts w:cs="Times New Roman" w:hint="eastAsia"/>
          <w:b/>
          <w:szCs w:val="20"/>
        </w:rPr>
        <w:t xml:space="preserve"> </w:t>
      </w:r>
      <w:r w:rsidR="0010728F">
        <w:rPr>
          <w:rFonts w:cs="Times New Roman"/>
          <w:b/>
          <w:szCs w:val="20"/>
        </w:rPr>
        <w:t>measurement</w:t>
      </w:r>
      <w:r w:rsidR="0010728F">
        <w:rPr>
          <w:rFonts w:cs="Times New Roman" w:hint="eastAsia"/>
          <w:b/>
          <w:szCs w:val="20"/>
        </w:rPr>
        <w:t xml:space="preserve"> window</w:t>
      </w:r>
      <w:r w:rsidR="003A19F9">
        <w:rPr>
          <w:rFonts w:cs="Times New Roman" w:hint="eastAsia"/>
          <w:b/>
          <w:szCs w:val="20"/>
        </w:rPr>
        <w:t>;</w:t>
      </w:r>
    </w:p>
    <w:p w14:paraId="349315E6" w14:textId="4B9F64DC" w:rsidR="00957F49" w:rsidRPr="00A776FD" w:rsidRDefault="00957F49" w:rsidP="003A19F9">
      <w:pPr>
        <w:pStyle w:val="a8"/>
        <w:numPr>
          <w:ilvl w:val="0"/>
          <w:numId w:val="8"/>
        </w:numPr>
        <w:spacing w:beforeLines="50" w:before="120" w:afterLines="50" w:after="120"/>
        <w:ind w:firstLineChars="0"/>
        <w:rPr>
          <w:rFonts w:cs="Times New Roman"/>
          <w:b/>
          <w:szCs w:val="20"/>
        </w:rPr>
      </w:pPr>
      <w:r>
        <w:rPr>
          <w:rFonts w:cs="Times New Roman" w:hint="eastAsia"/>
          <w:b/>
          <w:szCs w:val="20"/>
        </w:rPr>
        <w:t>Configure multiple RS sets</w:t>
      </w:r>
      <w:r w:rsidR="0010728F">
        <w:rPr>
          <w:rFonts w:cs="Times New Roman" w:hint="eastAsia"/>
          <w:b/>
          <w:szCs w:val="20"/>
        </w:rPr>
        <w:t xml:space="preserve"> for </w:t>
      </w:r>
      <w:r w:rsidR="003A19F9">
        <w:rPr>
          <w:rFonts w:cs="Times New Roman" w:hint="eastAsia"/>
          <w:b/>
          <w:szCs w:val="20"/>
        </w:rPr>
        <w:t>measurement of Set B beams</w:t>
      </w:r>
      <w:r w:rsidR="0010728F">
        <w:rPr>
          <w:rFonts w:cs="Times New Roman" w:hint="eastAsia"/>
          <w:b/>
          <w:szCs w:val="20"/>
        </w:rPr>
        <w:t xml:space="preserve"> within the measurement window.</w:t>
      </w:r>
    </w:p>
    <w:p w14:paraId="1DE9D519" w14:textId="77777777" w:rsidR="009E6D93" w:rsidRDefault="009E6D93" w:rsidP="009E6D9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853C2">
        <w:rPr>
          <w:rFonts w:ascii="Arial" w:eastAsia="宋体" w:hAnsi="Arial" w:cs="Arial"/>
          <w:b/>
          <w:kern w:val="32"/>
          <w:sz w:val="28"/>
          <w:szCs w:val="20"/>
        </w:rPr>
        <w:t>M</w:t>
      </w:r>
      <w:r w:rsidRPr="004853C2">
        <w:rPr>
          <w:rFonts w:ascii="Arial" w:eastAsia="宋体" w:hAnsi="Arial" w:cs="Arial" w:hint="eastAsia"/>
          <w:b/>
          <w:kern w:val="32"/>
          <w:sz w:val="28"/>
          <w:szCs w:val="20"/>
        </w:rPr>
        <w:t>odel inference</w:t>
      </w:r>
    </w:p>
    <w:p w14:paraId="2B34BE3E" w14:textId="6EA4E562" w:rsidR="00E66D6B" w:rsidRPr="006A2C21" w:rsidRDefault="00E66D6B" w:rsidP="00E66D6B">
      <w:pPr>
        <w:pStyle w:val="2"/>
        <w:numPr>
          <w:ilvl w:val="1"/>
          <w:numId w:val="1"/>
        </w:numPr>
        <w:tabs>
          <w:tab w:val="left" w:pos="1701"/>
        </w:tabs>
        <w:rPr>
          <w:rFonts w:eastAsiaTheme="minorEastAsia"/>
          <w:lang w:val="en-US"/>
        </w:rPr>
      </w:pPr>
      <w:r>
        <w:rPr>
          <w:rFonts w:eastAsiaTheme="minorEastAsia" w:hint="eastAsia"/>
          <w:lang w:val="en-US"/>
        </w:rPr>
        <w:t>NW-side</w:t>
      </w:r>
      <w:r w:rsidR="006F75AA">
        <w:rPr>
          <w:rFonts w:eastAsiaTheme="minorEastAsia" w:hint="eastAsia"/>
          <w:lang w:val="en-US"/>
        </w:rPr>
        <w:t>d</w:t>
      </w:r>
      <w:r>
        <w:rPr>
          <w:rFonts w:eastAsiaTheme="minorEastAsia" w:hint="eastAsia"/>
          <w:lang w:val="en-US"/>
        </w:rPr>
        <w:t xml:space="preserve"> model</w:t>
      </w:r>
    </w:p>
    <w:p w14:paraId="14394B60" w14:textId="77777777" w:rsidR="00A530DE" w:rsidRDefault="00D209F4" w:rsidP="00DF06A9">
      <w:pPr>
        <w:spacing w:beforeLines="50" w:before="120" w:afterLines="50" w:after="120"/>
      </w:pPr>
      <w:r w:rsidRPr="007A7F6E">
        <w:rPr>
          <w:rFonts w:hint="eastAsia"/>
        </w:rPr>
        <w:t>For NW-side</w:t>
      </w:r>
      <w:r w:rsidR="00D715C4" w:rsidRPr="007A7F6E">
        <w:rPr>
          <w:rFonts w:hint="eastAsia"/>
        </w:rPr>
        <w:t>d</w:t>
      </w:r>
      <w:r w:rsidRPr="007A7F6E">
        <w:rPr>
          <w:rFonts w:hint="eastAsia"/>
        </w:rPr>
        <w:t xml:space="preserve"> model, UE needs to report the measurement results of Set B</w:t>
      </w:r>
      <w:r w:rsidR="00C56F43" w:rsidRPr="00FC46B6">
        <w:rPr>
          <w:rFonts w:hint="eastAsia"/>
        </w:rPr>
        <w:t xml:space="preserve"> beams</w:t>
      </w:r>
      <w:r w:rsidRPr="00FC46B6">
        <w:rPr>
          <w:rFonts w:hint="eastAsia"/>
        </w:rPr>
        <w:t xml:space="preserve"> to network. </w:t>
      </w:r>
      <w:r w:rsidR="00A50833" w:rsidRPr="00FC46B6">
        <w:rPr>
          <w:rFonts w:hint="eastAsia"/>
        </w:rPr>
        <w:t>For the configuration of RS and the reporting</w:t>
      </w:r>
      <w:r w:rsidR="00A50833" w:rsidRPr="001908A7">
        <w:rPr>
          <w:rFonts w:hint="eastAsia"/>
        </w:rPr>
        <w:t xml:space="preserve"> </w:t>
      </w:r>
      <w:r w:rsidR="00A50833" w:rsidRPr="002F2237">
        <w:rPr>
          <w:rFonts w:hint="eastAsia"/>
        </w:rPr>
        <w:t xml:space="preserve">of measurement results, </w:t>
      </w:r>
      <w:r w:rsidR="00A50833" w:rsidRPr="007A7F6E">
        <w:t xml:space="preserve">the current CSI framework can be used. </w:t>
      </w:r>
      <w:r w:rsidR="00C33CE0" w:rsidRPr="007A7F6E">
        <w:t xml:space="preserve">In RAN1#116 meeting, it was agreed to report more than 4 beam related information in L1 signaling. Two FFS issues </w:t>
      </w:r>
      <w:r w:rsidR="0042777A" w:rsidRPr="007A7F6E">
        <w:t xml:space="preserve">to be discussed </w:t>
      </w:r>
      <w:r w:rsidR="00C33CE0" w:rsidRPr="007A7F6E">
        <w:t xml:space="preserve">are the report content for </w:t>
      </w:r>
      <w:r w:rsidR="00C33CE0" w:rsidRPr="007A7F6E">
        <w:rPr>
          <w:rFonts w:hint="eastAsia"/>
        </w:rPr>
        <w:t>beam relate</w:t>
      </w:r>
      <w:r w:rsidR="00C804C7" w:rsidRPr="007A7F6E">
        <w:rPr>
          <w:rFonts w:hint="eastAsia"/>
        </w:rPr>
        <w:t>d</w:t>
      </w:r>
      <w:r w:rsidR="00C33CE0" w:rsidRPr="007A7F6E">
        <w:rPr>
          <w:rFonts w:hint="eastAsia"/>
        </w:rPr>
        <w:t xml:space="preserve"> information and the ma</w:t>
      </w:r>
      <w:r w:rsidR="0042777A" w:rsidRPr="007A7F6E">
        <w:rPr>
          <w:rFonts w:hint="eastAsia"/>
        </w:rPr>
        <w:t>x number of reported beam related information.</w:t>
      </w:r>
      <w:r w:rsidR="00C33CE0">
        <w:rPr>
          <w:rFonts w:hint="eastAsia"/>
        </w:rPr>
        <w:t xml:space="preserve"> </w:t>
      </w:r>
    </w:p>
    <w:p w14:paraId="47561F1B" w14:textId="31DC1074" w:rsidR="009971B8" w:rsidRDefault="009971B8" w:rsidP="00313C74">
      <w:pPr>
        <w:spacing w:beforeLines="50" w:before="120" w:afterLines="50" w:after="120"/>
      </w:pPr>
      <w:r>
        <w:rPr>
          <w:rFonts w:hint="eastAsia"/>
        </w:rPr>
        <w:t>For the report content for beam related information, UE requires to report the measured L1-RSRP of resource set(s) for the RS of Set B beams. Considering reporting overhead reduction, the following two options on report content can be further considered for BM case-1:</w:t>
      </w:r>
    </w:p>
    <w:p w14:paraId="4DF41ED5" w14:textId="77777777" w:rsidR="009971B8" w:rsidRDefault="009971B8" w:rsidP="00313C74">
      <w:pPr>
        <w:pStyle w:val="a8"/>
        <w:numPr>
          <w:ilvl w:val="0"/>
          <w:numId w:val="44"/>
        </w:numPr>
        <w:spacing w:beforeLines="50" w:before="120" w:afterLines="50" w:after="120"/>
        <w:ind w:firstLineChars="0"/>
      </w:pPr>
      <w:r>
        <w:rPr>
          <w:rFonts w:hint="eastAsia"/>
        </w:rPr>
        <w:t xml:space="preserve">Opt 1: </w:t>
      </w:r>
      <w:r w:rsidRPr="00A56261">
        <w:t xml:space="preserve">L1-RSRPs and beam information of Top M beam </w:t>
      </w:r>
      <w:r>
        <w:rPr>
          <w:rFonts w:hint="eastAsia"/>
        </w:rPr>
        <w:t>from the RS of Set B</w:t>
      </w:r>
      <w:r w:rsidRPr="00A56261">
        <w:t xml:space="preserve"> </w:t>
      </w:r>
      <w:r>
        <w:rPr>
          <w:rFonts w:hint="eastAsia"/>
        </w:rPr>
        <w:t>beams</w:t>
      </w:r>
    </w:p>
    <w:p w14:paraId="294FAAEC" w14:textId="77777777" w:rsidR="009971B8" w:rsidRDefault="009971B8" w:rsidP="00313C74">
      <w:pPr>
        <w:pStyle w:val="a8"/>
        <w:numPr>
          <w:ilvl w:val="0"/>
          <w:numId w:val="44"/>
        </w:numPr>
        <w:spacing w:beforeLines="50" w:before="120" w:afterLines="50" w:after="120"/>
        <w:ind w:firstLineChars="0"/>
      </w:pPr>
      <w:r>
        <w:rPr>
          <w:rFonts w:hint="eastAsia"/>
        </w:rPr>
        <w:t xml:space="preserve">Opt 2: </w:t>
      </w:r>
      <w:r w:rsidRPr="00A56261">
        <w:t>all L1-RSRPs of resource set(s)</w:t>
      </w:r>
      <w:r>
        <w:rPr>
          <w:rFonts w:hint="eastAsia"/>
        </w:rPr>
        <w:t>,</w:t>
      </w:r>
      <w:r w:rsidRPr="00A56261">
        <w:t xml:space="preserve"> and beam information of largest L1-RSRP</w:t>
      </w:r>
      <w:r>
        <w:rPr>
          <w:rFonts w:hint="eastAsia"/>
        </w:rPr>
        <w:t xml:space="preserve"> from the RS of Set B</w:t>
      </w:r>
      <w:r w:rsidRPr="00A56261">
        <w:t xml:space="preserve"> </w:t>
      </w:r>
      <w:r>
        <w:rPr>
          <w:rFonts w:hint="eastAsia"/>
        </w:rPr>
        <w:t>beams</w:t>
      </w:r>
    </w:p>
    <w:p w14:paraId="705CD588" w14:textId="31C9DE25" w:rsidR="009971B8" w:rsidRDefault="009971B8">
      <w:pPr>
        <w:spacing w:beforeLines="50" w:before="120" w:afterLines="50" w:after="120"/>
      </w:pPr>
      <w:r w:rsidRPr="007A7F6E">
        <w:rPr>
          <w:rFonts w:hint="eastAsia"/>
        </w:rPr>
        <w:t xml:space="preserve">For Opt 1, it can reduce the number of beam </w:t>
      </w:r>
      <w:r w:rsidRPr="007A7F6E">
        <w:t>related</w:t>
      </w:r>
      <w:r w:rsidRPr="007A7F6E">
        <w:rPr>
          <w:rFonts w:hint="eastAsia"/>
        </w:rPr>
        <w:t xml:space="preserve"> information in a beam report from a number of Set B beams to a number of </w:t>
      </w:r>
      <w:proofErr w:type="gramStart"/>
      <w:r w:rsidRPr="007A7F6E">
        <w:rPr>
          <w:rFonts w:hint="eastAsia"/>
        </w:rPr>
        <w:t>M</w:t>
      </w:r>
      <w:proofErr w:type="gramEnd"/>
      <w:r w:rsidRPr="007A7F6E">
        <w:rPr>
          <w:rFonts w:hint="eastAsia"/>
        </w:rPr>
        <w:t xml:space="preserve">. And </w:t>
      </w:r>
      <w:r w:rsidRPr="001908A7">
        <w:rPr>
          <w:rFonts w:hint="eastAsia"/>
        </w:rPr>
        <w:t xml:space="preserve">for the issue of how to determine M, one method is configured by </w:t>
      </w:r>
      <w:proofErr w:type="spellStart"/>
      <w:r w:rsidRPr="001908A7">
        <w:rPr>
          <w:rFonts w:hint="eastAsia"/>
        </w:rPr>
        <w:t>gNB</w:t>
      </w:r>
      <w:proofErr w:type="spellEnd"/>
      <w:r w:rsidRPr="001908A7">
        <w:rPr>
          <w:rFonts w:hint="eastAsia"/>
        </w:rPr>
        <w:t xml:space="preserve"> which is similar to legacy L1-RSRP reporting. Another method is determined according </w:t>
      </w:r>
      <w:r w:rsidR="00942FC5" w:rsidRPr="002F2237">
        <w:rPr>
          <w:rFonts w:hint="eastAsia"/>
        </w:rPr>
        <w:t xml:space="preserve">to </w:t>
      </w:r>
      <w:r w:rsidRPr="007A7F6E">
        <w:t xml:space="preserve">the number of L1-RSRP larger than a threshold. If the UE only reports the L1-RSRP value larger than a threshold, the number of </w:t>
      </w:r>
      <w:r w:rsidR="00D86B55" w:rsidRPr="007A7F6E">
        <w:t>reported RSRP and beam information</w:t>
      </w:r>
      <w:r w:rsidRPr="007A7F6E">
        <w:t xml:space="preserve"> is variable. </w:t>
      </w:r>
      <w:r w:rsidR="00942FC5" w:rsidRPr="007A7F6E">
        <w:t xml:space="preserve">How to </w:t>
      </w:r>
      <w:r w:rsidR="00EC1A16" w:rsidRPr="007A7F6E">
        <w:t>determine</w:t>
      </w:r>
      <w:r w:rsidR="00942FC5" w:rsidRPr="007A7F6E">
        <w:t xml:space="preserve"> the </w:t>
      </w:r>
      <w:r w:rsidR="00EC1A16" w:rsidRPr="007A7F6E">
        <w:t>UL resource for</w:t>
      </w:r>
      <w:r w:rsidR="00942FC5" w:rsidRPr="007A7F6E">
        <w:t xml:space="preserve"> variable size of reporting overhead</w:t>
      </w:r>
      <w:r w:rsidRPr="007A7F6E">
        <w:t xml:space="preserve"> requires further study and discussion in RAN1. Thus, the first method is a simple and effective solution</w:t>
      </w:r>
      <w:r w:rsidR="0064370B">
        <w:rPr>
          <w:rFonts w:hint="eastAsia"/>
        </w:rPr>
        <w:t>, w</w:t>
      </w:r>
      <w:r w:rsidR="00256A10">
        <w:rPr>
          <w:rFonts w:hint="eastAsia"/>
        </w:rPr>
        <w:t>hich</w:t>
      </w:r>
      <w:r w:rsidRPr="007A7F6E">
        <w:t xml:space="preserve"> </w:t>
      </w:r>
      <w:r w:rsidR="00256A10">
        <w:rPr>
          <w:rFonts w:hint="eastAsia"/>
        </w:rPr>
        <w:t>can</w:t>
      </w:r>
      <w:r w:rsidRPr="007A7F6E">
        <w:t xml:space="preserve"> be </w:t>
      </w:r>
      <w:r w:rsidRPr="007A7F6E">
        <w:lastRenderedPageBreak/>
        <w:t>given high priority.</w:t>
      </w:r>
    </w:p>
    <w:p w14:paraId="3478AC48" w14:textId="285BEFB5" w:rsidR="009971B8" w:rsidRDefault="009971B8" w:rsidP="00313C74">
      <w:pPr>
        <w:spacing w:beforeLines="50" w:before="120" w:afterLines="50" w:after="120"/>
      </w:pPr>
      <w:r>
        <w:rPr>
          <w:rFonts w:hint="eastAsia"/>
        </w:rPr>
        <w:t xml:space="preserve">For Opt 2, it can omit beam information of </w:t>
      </w:r>
      <w:r w:rsidR="00EC1A16">
        <w:rPr>
          <w:rFonts w:hint="eastAsia"/>
        </w:rPr>
        <w:t xml:space="preserve">reported </w:t>
      </w:r>
      <w:r>
        <w:rPr>
          <w:rFonts w:hint="eastAsia"/>
        </w:rPr>
        <w:t xml:space="preserve">differential L1-RSRP in a beam report. </w:t>
      </w:r>
      <w:r w:rsidRPr="00AE57CB">
        <w:t xml:space="preserve">For example, if differential RSRP reporting method is used, UE </w:t>
      </w:r>
      <w:r>
        <w:rPr>
          <w:rFonts w:hint="eastAsia"/>
        </w:rPr>
        <w:t>reports L1-RSRP and beam information of largest L1-RSRP</w:t>
      </w:r>
      <w:r w:rsidRPr="00AE57CB">
        <w:t xml:space="preserve">, and </w:t>
      </w:r>
      <w:r>
        <w:rPr>
          <w:rFonts w:hint="eastAsia"/>
        </w:rPr>
        <w:t xml:space="preserve">reports </w:t>
      </w:r>
      <w:r w:rsidRPr="00AE57CB">
        <w:t xml:space="preserve">the other differential L1-RSRP values in a </w:t>
      </w:r>
      <w:r w:rsidR="0064370B">
        <w:t>pre-</w:t>
      </w:r>
      <w:r w:rsidRPr="00AE57CB">
        <w:t>defined order, e.g., in the order of the RS resources configured in the RS set for measurement. In this way, if M resources are configured for measurement, UE can report one index and M L1-RSRPs (one largest L1-RSRP and M-1 differential L1-RSRPs).</w:t>
      </w:r>
    </w:p>
    <w:p w14:paraId="147612F6" w14:textId="043331B6" w:rsidR="009971B8" w:rsidRDefault="00256A10">
      <w:pPr>
        <w:spacing w:beforeLines="50" w:before="120" w:afterLines="50" w:after="120"/>
      </w:pPr>
      <w:r>
        <w:rPr>
          <w:rFonts w:hint="eastAsia"/>
        </w:rPr>
        <w:t>Both of</w:t>
      </w:r>
      <w:r w:rsidR="009971B8">
        <w:rPr>
          <w:rFonts w:hint="eastAsia"/>
        </w:rPr>
        <w:t xml:space="preserve"> two options can be </w:t>
      </w:r>
      <w:r>
        <w:rPr>
          <w:rFonts w:hint="eastAsia"/>
        </w:rPr>
        <w:t>supported</w:t>
      </w:r>
      <w:r w:rsidR="009971B8">
        <w:rPr>
          <w:rFonts w:hint="eastAsia"/>
        </w:rPr>
        <w:t xml:space="preserve"> for NW-sided model. From </w:t>
      </w:r>
      <w:r w:rsidR="009971B8">
        <w:t>perspective</w:t>
      </w:r>
      <w:r w:rsidR="009971B8">
        <w:rPr>
          <w:rFonts w:hint="eastAsia"/>
        </w:rPr>
        <w:t xml:space="preserve"> of UE, it can depend on </w:t>
      </w:r>
      <w:proofErr w:type="spellStart"/>
      <w:r w:rsidR="009971B8">
        <w:rPr>
          <w:rFonts w:hint="eastAsia"/>
        </w:rPr>
        <w:t>gNB</w:t>
      </w:r>
      <w:proofErr w:type="spellEnd"/>
      <w:r w:rsidR="009971B8">
        <w:rPr>
          <w:rFonts w:hint="eastAsia"/>
        </w:rPr>
        <w:t xml:space="preserve"> configuration to determine </w:t>
      </w:r>
      <w:r w:rsidR="00942BAC">
        <w:rPr>
          <w:rFonts w:hint="eastAsia"/>
        </w:rPr>
        <w:t>which options to be used</w:t>
      </w:r>
      <w:r w:rsidR="009971B8">
        <w:rPr>
          <w:rFonts w:hint="eastAsia"/>
        </w:rPr>
        <w:t xml:space="preserve">. </w:t>
      </w:r>
    </w:p>
    <w:p w14:paraId="10C221D1" w14:textId="3B06B583" w:rsidR="009971B8" w:rsidRPr="00126699" w:rsidRDefault="009971B8" w:rsidP="00313C74">
      <w:pPr>
        <w:spacing w:beforeLines="50" w:before="120" w:afterLines="50" w:after="120"/>
        <w:rPr>
          <w:b/>
        </w:rPr>
      </w:pPr>
      <w:r w:rsidRPr="00FC46B6">
        <w:rPr>
          <w:b/>
        </w:rPr>
        <w:t xml:space="preserve">Proposal </w:t>
      </w:r>
      <w:r w:rsidR="00E070DF">
        <w:rPr>
          <w:rFonts w:hint="eastAsia"/>
          <w:b/>
        </w:rPr>
        <w:t>4</w:t>
      </w:r>
      <w:r w:rsidRPr="00FC46B6">
        <w:rPr>
          <w:b/>
        </w:rPr>
        <w:t>: For NW sided model for BM case-1, for inference, the following options can be supported for the beam related information in a beam report:</w:t>
      </w:r>
    </w:p>
    <w:p w14:paraId="0297F61E" w14:textId="776E6963" w:rsidR="009971B8" w:rsidRPr="000F728A" w:rsidRDefault="009971B8" w:rsidP="00BC447E">
      <w:pPr>
        <w:pStyle w:val="a8"/>
        <w:numPr>
          <w:ilvl w:val="0"/>
          <w:numId w:val="8"/>
        </w:numPr>
        <w:spacing w:beforeLines="50" w:before="120" w:afterLines="50" w:after="120"/>
        <w:ind w:firstLineChars="0"/>
        <w:rPr>
          <w:rFonts w:cs="Times New Roman"/>
          <w:b/>
          <w:szCs w:val="20"/>
        </w:rPr>
      </w:pPr>
      <w:r w:rsidRPr="002179FC">
        <w:rPr>
          <w:rFonts w:cs="Times New Roman"/>
          <w:b/>
          <w:szCs w:val="20"/>
        </w:rPr>
        <w:t>Opt 1: L1-RSRPs and beam information of Top M beam of resource set(s) where the value of M is configured</w:t>
      </w:r>
      <w:r w:rsidR="0064370B">
        <w:rPr>
          <w:rFonts w:cs="Times New Roman" w:hint="eastAsia"/>
          <w:b/>
          <w:szCs w:val="20"/>
        </w:rPr>
        <w:t>；</w:t>
      </w:r>
    </w:p>
    <w:p w14:paraId="1AC9904D" w14:textId="27C66E57" w:rsidR="009971B8" w:rsidRPr="000F728A" w:rsidRDefault="009971B8" w:rsidP="00BC447E">
      <w:pPr>
        <w:pStyle w:val="a8"/>
        <w:numPr>
          <w:ilvl w:val="0"/>
          <w:numId w:val="8"/>
        </w:numPr>
        <w:spacing w:beforeLines="50" w:before="120" w:afterLines="50" w:after="120"/>
        <w:ind w:firstLineChars="0"/>
        <w:rPr>
          <w:rFonts w:cs="Times New Roman"/>
          <w:b/>
          <w:szCs w:val="20"/>
        </w:rPr>
      </w:pPr>
      <w:r w:rsidRPr="000F728A">
        <w:rPr>
          <w:rFonts w:cs="Times New Roman"/>
          <w:b/>
          <w:szCs w:val="20"/>
        </w:rPr>
        <w:t>Opt 2: all L1-RSRPs of resource set(s), and beam information of largest L1-RSRP</w:t>
      </w:r>
      <w:r w:rsidR="004E482C" w:rsidRPr="000F728A">
        <w:rPr>
          <w:rFonts w:cs="Times New Roman" w:hint="eastAsia"/>
          <w:b/>
          <w:szCs w:val="20"/>
        </w:rPr>
        <w:t xml:space="preserve"> </w:t>
      </w:r>
      <w:r w:rsidR="00256A10" w:rsidRPr="002179FC">
        <w:rPr>
          <w:rFonts w:cs="Times New Roman"/>
          <w:b/>
          <w:szCs w:val="20"/>
        </w:rPr>
        <w:t>fro</w:t>
      </w:r>
      <w:r w:rsidR="00256A10" w:rsidRPr="002179FC">
        <w:rPr>
          <w:rFonts w:cs="Times New Roman" w:hint="eastAsia"/>
          <w:b/>
          <w:szCs w:val="20"/>
        </w:rPr>
        <w:t>m the RS of Set B beams</w:t>
      </w:r>
      <w:r w:rsidR="00271A99" w:rsidRPr="000F728A">
        <w:rPr>
          <w:rFonts w:cs="Times New Roman" w:hint="eastAsia"/>
          <w:b/>
          <w:szCs w:val="20"/>
        </w:rPr>
        <w:t>.</w:t>
      </w:r>
    </w:p>
    <w:p w14:paraId="41B1A4AE" w14:textId="0283C8AA" w:rsidR="009971B8" w:rsidRDefault="009971B8" w:rsidP="009971B8">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In RAN1#116bis meeting, for BM Case-2, it was agreed to support reporting results of N future time instance in one report, wherein information of inference results of one time instance is as one report for BM case-1. For the report content in beam report for BM Case-2, it can be largest L1-RSRP from N future time instance and differential L1-RSRP of N future time instances other than largest L1-RSRP. </w:t>
      </w:r>
      <w:r>
        <w:rPr>
          <w:rFonts w:eastAsiaTheme="minorEastAsia" w:cs="Times New Roman"/>
          <w:kern w:val="2"/>
          <w:sz w:val="20"/>
          <w:szCs w:val="20"/>
          <w:lang w:eastAsia="zh-CN"/>
        </w:rPr>
        <w:t>I</w:t>
      </w:r>
      <w:r>
        <w:rPr>
          <w:rFonts w:eastAsiaTheme="minorEastAsia" w:cs="Times New Roman" w:hint="eastAsia"/>
          <w:kern w:val="2"/>
          <w:sz w:val="20"/>
          <w:szCs w:val="20"/>
          <w:lang w:eastAsia="zh-CN"/>
        </w:rPr>
        <w:t xml:space="preserve">n this way, largest L1-RSRP of each time instance, e.g. 7-bit value, can be reduced to a differential L1-RSRP, e.g. </w:t>
      </w:r>
      <w:r w:rsidR="001052B9">
        <w:rPr>
          <w:rFonts w:eastAsiaTheme="minorEastAsia" w:cs="Times New Roman" w:hint="eastAsia"/>
          <w:kern w:val="2"/>
          <w:sz w:val="20"/>
          <w:szCs w:val="20"/>
          <w:lang w:eastAsia="zh-CN"/>
        </w:rPr>
        <w:t>4</w:t>
      </w:r>
      <w:r>
        <w:rPr>
          <w:rFonts w:eastAsiaTheme="minorEastAsia" w:cs="Times New Roman" w:hint="eastAsia"/>
          <w:kern w:val="2"/>
          <w:sz w:val="20"/>
          <w:szCs w:val="20"/>
          <w:lang w:eastAsia="zh-CN"/>
        </w:rPr>
        <w:t xml:space="preserve">-bit value. Moreover, the above method can be used in combination with Opt 1 and Opt 2 in case of BM case-1. Taken Opt 2 as an </w:t>
      </w:r>
      <w:r>
        <w:rPr>
          <w:rFonts w:eastAsiaTheme="minorEastAsia" w:cs="Times New Roman"/>
          <w:kern w:val="2"/>
          <w:sz w:val="20"/>
          <w:szCs w:val="20"/>
          <w:lang w:eastAsia="zh-CN"/>
        </w:rPr>
        <w:t>example</w:t>
      </w:r>
      <w:r>
        <w:rPr>
          <w:rFonts w:eastAsiaTheme="minorEastAsia" w:cs="Times New Roman" w:hint="eastAsia"/>
          <w:kern w:val="2"/>
          <w:sz w:val="20"/>
          <w:szCs w:val="20"/>
          <w:lang w:eastAsia="zh-CN"/>
        </w:rPr>
        <w:t xml:space="preserve">, the UE can report </w:t>
      </w:r>
      <w:r w:rsidRPr="00A5025F">
        <w:rPr>
          <w:rFonts w:eastAsiaTheme="minorEastAsia" w:cs="Times New Roman"/>
          <w:kern w:val="2"/>
          <w:sz w:val="20"/>
          <w:szCs w:val="20"/>
          <w:lang w:eastAsia="zh-CN"/>
        </w:rPr>
        <w:t>L1-RSRP</w:t>
      </w:r>
      <w:r>
        <w:rPr>
          <w:rFonts w:eastAsiaTheme="minorEastAsia" w:cs="Times New Roman" w:hint="eastAsia"/>
          <w:kern w:val="2"/>
          <w:sz w:val="20"/>
          <w:szCs w:val="20"/>
          <w:lang w:eastAsia="zh-CN"/>
        </w:rPr>
        <w:t xml:space="preserve"> and </w:t>
      </w:r>
      <w:r w:rsidRPr="00A5025F">
        <w:rPr>
          <w:rFonts w:eastAsiaTheme="minorEastAsia" w:cs="Times New Roman"/>
          <w:kern w:val="2"/>
          <w:sz w:val="20"/>
          <w:szCs w:val="20"/>
          <w:lang w:eastAsia="zh-CN"/>
        </w:rPr>
        <w:t>beam information of largest L1-RSRP</w:t>
      </w:r>
      <w:r>
        <w:rPr>
          <w:rFonts w:eastAsiaTheme="minorEastAsia" w:cs="Times New Roman" w:hint="eastAsia"/>
          <w:kern w:val="2"/>
          <w:sz w:val="20"/>
          <w:szCs w:val="20"/>
          <w:lang w:eastAsia="zh-CN"/>
        </w:rPr>
        <w:t xml:space="preserve"> from N future time instances, and report other differential L1-RSRPs for the RS of Set B beams in a pre-defined time instance order.</w:t>
      </w:r>
    </w:p>
    <w:p w14:paraId="5707755C" w14:textId="33615193" w:rsidR="009971B8" w:rsidRPr="00F755EA" w:rsidRDefault="009971B8" w:rsidP="009971B8">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Pr>
          <w:rFonts w:eastAsiaTheme="minorEastAsia" w:cs="Times New Roman" w:hint="eastAsia"/>
          <w:kern w:val="2"/>
          <w:sz w:val="20"/>
          <w:szCs w:val="20"/>
          <w:lang w:eastAsia="zh-CN"/>
        </w:rPr>
        <w:t>BM case-1,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w:t>
      </w:r>
      <w:r w:rsidR="001052B9">
        <w:rPr>
          <w:rFonts w:eastAsiaTheme="minorEastAsia" w:cs="Times New Roman" w:hint="eastAsia"/>
          <w:kern w:val="2"/>
          <w:sz w:val="20"/>
          <w:szCs w:val="20"/>
          <w:lang w:eastAsia="zh-CN"/>
        </w:rPr>
        <w:t xml:space="preserve">e.g., for model training, </w:t>
      </w:r>
      <w:r>
        <w:rPr>
          <w:rFonts w:eastAsiaTheme="minorEastAsia" w:cs="Times New Roman" w:hint="eastAsia"/>
          <w:kern w:val="2"/>
          <w:sz w:val="20"/>
          <w:szCs w:val="20"/>
          <w:lang w:eastAsia="zh-CN"/>
        </w:rPr>
        <w:t>the beam report method for BM case-2 can be re-used for BM case-1</w:t>
      </w:r>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542E3592" w14:textId="14B5D90F" w:rsidR="009971B8" w:rsidRDefault="009971B8" w:rsidP="00313C74">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E070DF">
        <w:rPr>
          <w:rFonts w:cs="Times New Roman" w:hint="eastAsia"/>
          <w:b/>
          <w:szCs w:val="20"/>
        </w:rPr>
        <w:t>5</w:t>
      </w:r>
      <w:r w:rsidRPr="00172109">
        <w:rPr>
          <w:rFonts w:cs="Times New Roman" w:hint="eastAsia"/>
          <w:b/>
          <w:szCs w:val="20"/>
        </w:rPr>
        <w:t xml:space="preserve">: </w:t>
      </w:r>
      <w:r>
        <w:rPr>
          <w:rFonts w:cs="Times New Roman" w:hint="eastAsia"/>
          <w:b/>
          <w:szCs w:val="20"/>
        </w:rPr>
        <w:t xml:space="preserve">For NW-sided model for BM case-2, </w:t>
      </w:r>
      <w:r w:rsidRPr="00126699">
        <w:rPr>
          <w:rFonts w:hint="eastAsia"/>
          <w:b/>
        </w:rPr>
        <w:t xml:space="preserve">for inference, </w:t>
      </w:r>
      <w:r>
        <w:rPr>
          <w:rFonts w:hint="eastAsia"/>
          <w:b/>
        </w:rPr>
        <w:t xml:space="preserve">support to report largest L1-RSRP from N time instances and other differential L1-RSRP of N time instance in </w:t>
      </w:r>
      <w:r w:rsidR="00DA1270">
        <w:rPr>
          <w:rFonts w:hint="eastAsia"/>
          <w:b/>
        </w:rPr>
        <w:t xml:space="preserve">a </w:t>
      </w:r>
      <w:r>
        <w:rPr>
          <w:rFonts w:hint="eastAsia"/>
          <w:b/>
        </w:rPr>
        <w:t xml:space="preserve">pre-defined order in a beam report. </w:t>
      </w:r>
    </w:p>
    <w:p w14:paraId="0BC9F224" w14:textId="12D1746A" w:rsidR="009971B8" w:rsidRPr="002D49E1" w:rsidRDefault="009971B8" w:rsidP="00313C74">
      <w:pPr>
        <w:spacing w:beforeLines="50" w:before="120" w:afterLines="50" w:after="120"/>
        <w:rPr>
          <w:rFonts w:cs="Times New Roman"/>
          <w:szCs w:val="20"/>
        </w:rPr>
      </w:pPr>
      <w:r>
        <w:rPr>
          <w:rFonts w:hint="eastAsia"/>
        </w:rPr>
        <w:t xml:space="preserve">In legacy quantization of a reported L1-RSRP value, </w:t>
      </w:r>
      <w:r>
        <w:rPr>
          <w:rFonts w:cs="Times New Roman" w:hint="eastAsia"/>
          <w:szCs w:val="20"/>
        </w:rPr>
        <w:t>the largest L1-RSRP is defined by a 7-bit value with 1 dB</w:t>
      </w:r>
      <w:r w:rsidRPr="00871055">
        <w:rPr>
          <w:rFonts w:cs="Times New Roman"/>
          <w:szCs w:val="20"/>
        </w:rPr>
        <w:t xml:space="preserve"> </w:t>
      </w:r>
      <w:r>
        <w:rPr>
          <w:rFonts w:cs="Times New Roman" w:hint="eastAsia"/>
          <w:szCs w:val="20"/>
        </w:rPr>
        <w:t xml:space="preserve">step size </w:t>
      </w:r>
      <w:r w:rsidRPr="00472A1A">
        <w:rPr>
          <w:rFonts w:cs="Times New Roman"/>
          <w:szCs w:val="20"/>
        </w:rPr>
        <w:t xml:space="preserve">and the differential L1-RSRP is </w:t>
      </w:r>
      <w:r>
        <w:rPr>
          <w:rFonts w:cs="Times New Roman" w:hint="eastAsia"/>
          <w:szCs w:val="20"/>
        </w:rPr>
        <w:t>defined by a 4-bit value with 2 dB</w:t>
      </w:r>
      <w:r w:rsidRPr="00871055">
        <w:rPr>
          <w:rFonts w:cs="Times New Roman"/>
          <w:szCs w:val="20"/>
        </w:rPr>
        <w:t xml:space="preserve"> </w:t>
      </w:r>
      <w:r>
        <w:rPr>
          <w:rFonts w:cs="Times New Roman" w:hint="eastAsia"/>
          <w:szCs w:val="20"/>
        </w:rPr>
        <w:t xml:space="preserve">step size. As </w:t>
      </w:r>
      <w:r w:rsidRPr="005256AA">
        <w:rPr>
          <w:rFonts w:cs="Times New Roman"/>
          <w:szCs w:val="20"/>
        </w:rPr>
        <w:t>differential L1-RSRP based reporting</w:t>
      </w:r>
      <w:r>
        <w:rPr>
          <w:rFonts w:cs="Times New Roman" w:hint="eastAsia"/>
          <w:szCs w:val="20"/>
        </w:rPr>
        <w:t xml:space="preserve"> is a common L1-RSRP reporting method, it is nature to reuse legacy </w:t>
      </w:r>
      <w:r w:rsidRPr="005256AA">
        <w:rPr>
          <w:rFonts w:cs="Times New Roman"/>
          <w:szCs w:val="20"/>
        </w:rPr>
        <w:t>differential L1-RSRP based reporting</w:t>
      </w:r>
      <w:r>
        <w:rPr>
          <w:rFonts w:cs="Times New Roman" w:hint="eastAsia"/>
          <w:szCs w:val="20"/>
        </w:rPr>
        <w:t xml:space="preserve"> for beam report of NW sided model. </w:t>
      </w:r>
      <w:r>
        <w:rPr>
          <w:rFonts w:cs="Times New Roman"/>
          <w:szCs w:val="20"/>
        </w:rPr>
        <w:t>Additionally</w:t>
      </w:r>
      <w:r>
        <w:rPr>
          <w:rFonts w:cs="Times New Roman" w:hint="eastAsia"/>
          <w:szCs w:val="20"/>
        </w:rPr>
        <w:t xml:space="preserve">, according to the evaluation results captured in TR </w:t>
      </w:r>
      <w:r>
        <w:rPr>
          <w:rFonts w:cs="Times New Roman"/>
          <w:szCs w:val="20"/>
        </w:rPr>
        <w:fldChar w:fldCharType="begin"/>
      </w:r>
      <w:r>
        <w:rPr>
          <w:rFonts w:cs="Times New Roman"/>
          <w:szCs w:val="20"/>
        </w:rPr>
        <w:instrText xml:space="preserve"> </w:instrText>
      </w:r>
      <w:r>
        <w:rPr>
          <w:rFonts w:cs="Times New Roman" w:hint="eastAsia"/>
          <w:szCs w:val="20"/>
        </w:rPr>
        <w:instrText>REF _Ref157095389 \r \h</w:instrText>
      </w:r>
      <w:r>
        <w:rPr>
          <w:rFonts w:cs="Times New Roman"/>
          <w:szCs w:val="20"/>
        </w:rPr>
        <w:instrText xml:space="preserve"> </w:instrText>
      </w:r>
      <w:r>
        <w:rPr>
          <w:rFonts w:cs="Times New Roman"/>
          <w:szCs w:val="20"/>
        </w:rPr>
      </w:r>
      <w:r>
        <w:rPr>
          <w:rFonts w:cs="Times New Roman"/>
          <w:szCs w:val="20"/>
        </w:rPr>
        <w:fldChar w:fldCharType="separate"/>
      </w:r>
      <w:r w:rsidR="00313C74">
        <w:rPr>
          <w:rFonts w:cs="Times New Roman"/>
          <w:szCs w:val="20"/>
        </w:rPr>
        <w:t>[4]</w:t>
      </w:r>
      <w:r>
        <w:rPr>
          <w:rFonts w:cs="Times New Roman"/>
          <w:szCs w:val="20"/>
        </w:rPr>
        <w:fldChar w:fldCharType="end"/>
      </w:r>
      <w:r>
        <w:rPr>
          <w:rFonts w:cs="Times New Roman" w:hint="eastAsia"/>
          <w:szCs w:val="20"/>
        </w:rPr>
        <w:t>, a l</w:t>
      </w:r>
      <w:r w:rsidRPr="00871055">
        <w:rPr>
          <w:rFonts w:cs="Times New Roman"/>
          <w:szCs w:val="20"/>
        </w:rPr>
        <w:t>arger quantization step</w:t>
      </w:r>
      <w:r>
        <w:rPr>
          <w:rFonts w:cs="Times New Roman" w:hint="eastAsia"/>
          <w:szCs w:val="20"/>
        </w:rPr>
        <w:t xml:space="preserve"> size,</w:t>
      </w:r>
      <w:r w:rsidRPr="00871055">
        <w:rPr>
          <w:rFonts w:cs="Times New Roman"/>
          <w:szCs w:val="20"/>
        </w:rPr>
        <w:t xml:space="preserve"> </w:t>
      </w:r>
      <w:r>
        <w:rPr>
          <w:rFonts w:cs="Times New Roman" w:hint="eastAsia"/>
          <w:szCs w:val="20"/>
        </w:rPr>
        <w:t xml:space="preserve">e.g. 4 dB step size </w:t>
      </w:r>
      <w:r w:rsidRPr="00871055">
        <w:rPr>
          <w:rFonts w:cs="Times New Roman"/>
          <w:szCs w:val="20"/>
        </w:rPr>
        <w:t>for reporting differential L1-RSRP</w:t>
      </w:r>
      <w:r>
        <w:rPr>
          <w:rFonts w:cs="Times New Roman" w:hint="eastAsia"/>
          <w:szCs w:val="20"/>
        </w:rPr>
        <w:t xml:space="preserve">, showed only </w:t>
      </w:r>
      <w:r w:rsidRPr="00871055">
        <w:rPr>
          <w:rFonts w:cs="Times New Roman"/>
          <w:szCs w:val="20"/>
        </w:rPr>
        <w:t>less than 5% beam prediction accuracy degradation</w:t>
      </w:r>
      <w:r>
        <w:rPr>
          <w:rFonts w:cs="Times New Roman" w:hint="eastAsia"/>
          <w:szCs w:val="20"/>
        </w:rPr>
        <w:t>. It</w:t>
      </w:r>
      <w:r>
        <w:rPr>
          <w:rFonts w:cs="Times New Roman"/>
          <w:szCs w:val="20"/>
        </w:rPr>
        <w:t>’</w:t>
      </w:r>
      <w:r>
        <w:rPr>
          <w:rFonts w:cs="Times New Roman" w:hint="eastAsia"/>
          <w:szCs w:val="20"/>
        </w:rPr>
        <w:t>s feasible to introduce a l</w:t>
      </w:r>
      <w:r w:rsidRPr="00172109">
        <w:rPr>
          <w:rFonts w:cs="Times New Roman"/>
          <w:szCs w:val="20"/>
        </w:rPr>
        <w:t xml:space="preserve">arger quantization step </w:t>
      </w:r>
      <w:r>
        <w:rPr>
          <w:rFonts w:cs="Times New Roman" w:hint="eastAsia"/>
          <w:szCs w:val="20"/>
        </w:rPr>
        <w:t xml:space="preserve">size for </w:t>
      </w:r>
      <w:r w:rsidRPr="00172109">
        <w:rPr>
          <w:rFonts w:cs="Times New Roman"/>
          <w:szCs w:val="20"/>
        </w:rPr>
        <w:t>differential L1-RSRP</w:t>
      </w:r>
      <w:r>
        <w:rPr>
          <w:rFonts w:cs="Times New Roman" w:hint="eastAsia"/>
          <w:szCs w:val="20"/>
        </w:rPr>
        <w:t xml:space="preserve"> to reduce overhead of beam report. </w:t>
      </w:r>
    </w:p>
    <w:p w14:paraId="5D5B0939" w14:textId="086BB86A" w:rsidR="009971B8" w:rsidRPr="00126699" w:rsidRDefault="009971B8" w:rsidP="00313C74">
      <w:pPr>
        <w:spacing w:beforeLines="50" w:before="120" w:afterLines="50" w:after="120"/>
        <w:rPr>
          <w:b/>
        </w:rPr>
      </w:pPr>
      <w:r w:rsidRPr="00126699">
        <w:rPr>
          <w:b/>
        </w:rPr>
        <w:t xml:space="preserve">Proposal </w:t>
      </w:r>
      <w:r w:rsidR="00E070DF">
        <w:rPr>
          <w:rFonts w:hint="eastAsia"/>
          <w:b/>
        </w:rPr>
        <w:t>6</w:t>
      </w:r>
      <w:r w:rsidRPr="00126699">
        <w:rPr>
          <w:b/>
        </w:rPr>
        <w:t>: At least for NW</w:t>
      </w:r>
      <w:r>
        <w:rPr>
          <w:rFonts w:hint="eastAsia"/>
          <w:b/>
        </w:rPr>
        <w:t>-</w:t>
      </w:r>
      <w:r w:rsidRPr="00126699">
        <w:rPr>
          <w:b/>
        </w:rPr>
        <w:t xml:space="preserve">sided model, for inference, support differential L1-RSRP reporting with legacy quantization step and range. </w:t>
      </w:r>
    </w:p>
    <w:p w14:paraId="087DA7C0" w14:textId="7F062943" w:rsidR="009971B8" w:rsidRPr="00126699" w:rsidRDefault="009971B8" w:rsidP="00313C74">
      <w:pPr>
        <w:spacing w:beforeLines="50" w:before="120" w:afterLines="50" w:after="120"/>
        <w:rPr>
          <w:b/>
        </w:rPr>
      </w:pPr>
      <w:r w:rsidRPr="00126699">
        <w:rPr>
          <w:b/>
        </w:rPr>
        <w:t xml:space="preserve">Proposal </w:t>
      </w:r>
      <w:r w:rsidR="00E070DF">
        <w:rPr>
          <w:rFonts w:hint="eastAsia"/>
          <w:b/>
        </w:rPr>
        <w:t>7</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579934A2" w14:textId="27D7E082" w:rsidR="009971B8" w:rsidRDefault="009971B8" w:rsidP="00313C74">
      <w:pPr>
        <w:spacing w:beforeLines="50" w:before="120" w:afterLines="50" w:after="120"/>
      </w:pPr>
      <w:r>
        <w:rPr>
          <w:rFonts w:hint="eastAsia"/>
        </w:rPr>
        <w:t xml:space="preserve">Regarding beam information, for NW-sided model, the legacy CRI/SSBRI of a </w:t>
      </w:r>
      <w:r>
        <w:t>resource</w:t>
      </w:r>
      <w:r>
        <w:rPr>
          <w:rFonts w:hint="eastAsia"/>
        </w:rPr>
        <w:t xml:space="preserve"> set can be considered as a baseline since </w:t>
      </w:r>
      <w:proofErr w:type="spellStart"/>
      <w:r>
        <w:rPr>
          <w:rFonts w:hint="eastAsia"/>
        </w:rPr>
        <w:t>gNB</w:t>
      </w:r>
      <w:proofErr w:type="spellEnd"/>
      <w:r>
        <w:rPr>
          <w:rFonts w:hint="eastAsia"/>
        </w:rPr>
        <w:t xml:space="preserve"> requires </w:t>
      </w:r>
      <w:r>
        <w:t>configuring</w:t>
      </w:r>
      <w:r>
        <w:rPr>
          <w:rFonts w:hint="eastAsia"/>
        </w:rPr>
        <w:t xml:space="preserve"> the resources with CRI/SSBRI for the RS of Set B beams for measurement. If the CRI/SSBRI size is large due to large number of the RS form Set B, a bitmap indicating RS index of Set B can be </w:t>
      </w:r>
      <w:r>
        <w:t>introduced</w:t>
      </w:r>
      <w:r>
        <w:rPr>
          <w:rFonts w:hint="eastAsia"/>
        </w:rPr>
        <w:t xml:space="preserve"> to represent the beam information of differential L1-RSRP. For </w:t>
      </w:r>
      <w:r>
        <w:t>example</w:t>
      </w:r>
      <w:r>
        <w:rPr>
          <w:rFonts w:hint="eastAsia"/>
        </w:rPr>
        <w:t xml:space="preserve">, the number of the RS of Set B beams is 16 and report content is Top-8 L1-RSRP from the RS of Set B beams. The UE can report </w:t>
      </w:r>
      <w:r w:rsidR="0072620D">
        <w:rPr>
          <w:rFonts w:hint="eastAsia"/>
        </w:rPr>
        <w:t xml:space="preserve">the </w:t>
      </w:r>
      <w:r>
        <w:t>absolute</w:t>
      </w:r>
      <w:r>
        <w:rPr>
          <w:rFonts w:hint="eastAsia"/>
        </w:rPr>
        <w:t xml:space="preserve"> L1-RSRP and </w:t>
      </w:r>
      <w:r w:rsidR="0072620D">
        <w:rPr>
          <w:rFonts w:hint="eastAsia"/>
        </w:rPr>
        <w:t xml:space="preserve">a </w:t>
      </w:r>
      <w:r w:rsidR="000124FB">
        <w:rPr>
          <w:rFonts w:hint="eastAsia"/>
        </w:rPr>
        <w:t>3</w:t>
      </w:r>
      <w:r>
        <w:rPr>
          <w:rFonts w:hint="eastAsia"/>
        </w:rPr>
        <w:t xml:space="preserve">-bit </w:t>
      </w:r>
      <w:r w:rsidR="007E0C32">
        <w:rPr>
          <w:rFonts w:hint="eastAsia"/>
        </w:rPr>
        <w:t>indicator for</w:t>
      </w:r>
      <w:r>
        <w:rPr>
          <w:rFonts w:hint="eastAsia"/>
        </w:rPr>
        <w:t xml:space="preserve"> largest L1-RSRP, and report other differential L1-RSRPs with a 16-bit bitmap. In this case, the total bit number for beam information in a beam report is </w:t>
      </w:r>
      <w:r w:rsidR="0072620D">
        <w:rPr>
          <w:rFonts w:hint="eastAsia"/>
        </w:rPr>
        <w:t xml:space="preserve">19 </w:t>
      </w:r>
      <w:r>
        <w:rPr>
          <w:rFonts w:hint="eastAsia"/>
        </w:rPr>
        <w:t>bit</w:t>
      </w:r>
      <w:r w:rsidR="0072620D">
        <w:rPr>
          <w:rFonts w:hint="eastAsia"/>
        </w:rPr>
        <w:t>s</w:t>
      </w:r>
      <w:r>
        <w:rPr>
          <w:rFonts w:hint="eastAsia"/>
        </w:rPr>
        <w:t xml:space="preserve"> (</w:t>
      </w:r>
      <w:r w:rsidR="000124FB">
        <w:rPr>
          <w:rFonts w:hint="eastAsia"/>
        </w:rPr>
        <w:t>3</w:t>
      </w:r>
      <w:r>
        <w:rPr>
          <w:rFonts w:hint="eastAsia"/>
        </w:rPr>
        <w:t>+16=</w:t>
      </w:r>
      <w:r w:rsidR="000124FB">
        <w:rPr>
          <w:rFonts w:hint="eastAsia"/>
        </w:rPr>
        <w:t>19</w:t>
      </w:r>
      <w:r>
        <w:rPr>
          <w:rFonts w:hint="eastAsia"/>
        </w:rPr>
        <w:t xml:space="preserve"> bit</w:t>
      </w:r>
      <w:r w:rsidR="0072620D">
        <w:rPr>
          <w:rFonts w:hint="eastAsia"/>
        </w:rPr>
        <w:t>s</w:t>
      </w:r>
      <w:r>
        <w:rPr>
          <w:rFonts w:hint="eastAsia"/>
        </w:rPr>
        <w:t xml:space="preserve">). But, if legacy CRI/SSBRI is applied to beam information of </w:t>
      </w:r>
      <w:r>
        <w:t>differential</w:t>
      </w:r>
      <w:r>
        <w:rPr>
          <w:rFonts w:hint="eastAsia"/>
        </w:rPr>
        <w:t xml:space="preserve"> L1-RSRP, the total bit number for beam inf</w:t>
      </w:r>
      <w:r w:rsidR="0072620D">
        <w:rPr>
          <w:rFonts w:hint="eastAsia"/>
        </w:rPr>
        <w:t xml:space="preserve">ormation in a beam report is 32 </w:t>
      </w:r>
      <w:r>
        <w:rPr>
          <w:rFonts w:hint="eastAsia"/>
        </w:rPr>
        <w:t>bit</w:t>
      </w:r>
      <w:r w:rsidR="0072620D">
        <w:rPr>
          <w:rFonts w:hint="eastAsia"/>
        </w:rPr>
        <w:t>s</w:t>
      </w:r>
      <w:r>
        <w:rPr>
          <w:rFonts w:hint="eastAsia"/>
        </w:rPr>
        <w:t xml:space="preserve"> (4</w:t>
      </w:r>
      <w:r>
        <w:rPr>
          <w:rFonts w:hint="eastAsia"/>
        </w:rPr>
        <w:t>×</w:t>
      </w:r>
      <w:r>
        <w:rPr>
          <w:rFonts w:hint="eastAsia"/>
        </w:rPr>
        <w:t>8=32 bit</w:t>
      </w:r>
      <w:r w:rsidR="0072620D">
        <w:rPr>
          <w:rFonts w:hint="eastAsia"/>
        </w:rPr>
        <w:t>s</w:t>
      </w:r>
      <w:r>
        <w:rPr>
          <w:rFonts w:hint="eastAsia"/>
        </w:rPr>
        <w:t>). Compared with</w:t>
      </w:r>
      <w:r w:rsidRPr="00275F90">
        <w:rPr>
          <w:rFonts w:hint="eastAsia"/>
        </w:rPr>
        <w:t xml:space="preserve"> </w:t>
      </w:r>
      <w:r>
        <w:rPr>
          <w:rFonts w:hint="eastAsia"/>
        </w:rPr>
        <w:t xml:space="preserve">legacy CRI/SSBRI, a bitmap </w:t>
      </w:r>
      <w:r>
        <w:t xml:space="preserve">indicating RS index of </w:t>
      </w:r>
      <w:r>
        <w:rPr>
          <w:rFonts w:hint="eastAsia"/>
        </w:rPr>
        <w:t xml:space="preserve">Set B beams can reduce required bit number for beam information </w:t>
      </w:r>
      <w:r w:rsidR="0072620D">
        <w:rPr>
          <w:rFonts w:hint="eastAsia"/>
        </w:rPr>
        <w:t xml:space="preserve">of </w:t>
      </w:r>
      <w:r>
        <w:rPr>
          <w:rFonts w:hint="eastAsia"/>
        </w:rPr>
        <w:t>a beam report.</w:t>
      </w:r>
    </w:p>
    <w:p w14:paraId="2B851A6C" w14:textId="2F74BA68" w:rsidR="009971B8" w:rsidRDefault="009971B8" w:rsidP="00313C74">
      <w:pPr>
        <w:spacing w:beforeLines="50" w:before="120" w:afterLines="50" w:after="120"/>
      </w:pPr>
      <w:r>
        <w:rPr>
          <w:rFonts w:hint="eastAsia"/>
        </w:rPr>
        <w:t xml:space="preserve">Also, if the RS of Set B beams are consisted by more than one legacy resource set, the resource set id should also be considered as parts of beam information. For </w:t>
      </w:r>
      <w:r>
        <w:t>example</w:t>
      </w:r>
      <w:r>
        <w:rPr>
          <w:rFonts w:hint="eastAsia"/>
        </w:rPr>
        <w:t xml:space="preserve">, for BM case-2, if Set B beams equal to Set </w:t>
      </w:r>
      <w:proofErr w:type="gramStart"/>
      <w:r>
        <w:rPr>
          <w:rFonts w:hint="eastAsia"/>
        </w:rPr>
        <w:t>A</w:t>
      </w:r>
      <w:proofErr w:type="gramEnd"/>
      <w:r>
        <w:rPr>
          <w:rFonts w:hint="eastAsia"/>
        </w:rPr>
        <w:t xml:space="preserve"> </w:t>
      </w:r>
      <w:r>
        <w:t>beams</w:t>
      </w:r>
      <w:r>
        <w:rPr>
          <w:rFonts w:hint="eastAsia"/>
        </w:rPr>
        <w:t xml:space="preserve"> and the number of beams is 256, the resources of the RS from the Set B beams could be configured at least 4 legacy resource set</w:t>
      </w:r>
      <w:r w:rsidR="007E0C32">
        <w:rPr>
          <w:rFonts w:hint="eastAsia"/>
        </w:rPr>
        <w:t>s</w:t>
      </w:r>
      <w:r>
        <w:rPr>
          <w:rFonts w:hint="eastAsia"/>
        </w:rPr>
        <w:t xml:space="preserve">. In this case, both legacy CRI/SSBRI and resource set id should be considered as beam information.  </w:t>
      </w:r>
    </w:p>
    <w:p w14:paraId="2C536678" w14:textId="2C1FFC74" w:rsidR="009971B8" w:rsidRPr="00126699" w:rsidRDefault="009971B8" w:rsidP="00313C74">
      <w:pPr>
        <w:spacing w:beforeLines="50" w:before="120" w:afterLines="50" w:after="120"/>
        <w:rPr>
          <w:b/>
        </w:rPr>
      </w:pPr>
      <w:r w:rsidRPr="00126699">
        <w:rPr>
          <w:b/>
        </w:rPr>
        <w:lastRenderedPageBreak/>
        <w:t xml:space="preserve">Proposal </w:t>
      </w:r>
      <w:r w:rsidR="00E070DF">
        <w:rPr>
          <w:rFonts w:hint="eastAsia"/>
          <w:b/>
        </w:rPr>
        <w:t>8</w:t>
      </w:r>
      <w:r w:rsidRPr="00126699">
        <w:rPr>
          <w:b/>
        </w:rPr>
        <w:t xml:space="preserve">: For NW-sided model, the following options can be considered for the reported beam information </w:t>
      </w:r>
    </w:p>
    <w:p w14:paraId="59F6EC2A" w14:textId="6100FB1A" w:rsidR="000F728A" w:rsidRDefault="009971B8" w:rsidP="003504DF">
      <w:pPr>
        <w:pStyle w:val="a8"/>
        <w:numPr>
          <w:ilvl w:val="0"/>
          <w:numId w:val="54"/>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sidR="00606F17">
        <w:rPr>
          <w:rFonts w:cs="Times New Roman" w:hint="eastAsia"/>
          <w:b/>
          <w:szCs w:val="20"/>
        </w:rPr>
        <w:t>;</w:t>
      </w:r>
    </w:p>
    <w:p w14:paraId="01C675DD" w14:textId="6109B6C3" w:rsidR="009971B8" w:rsidRDefault="00490A25" w:rsidP="0072620D">
      <w:pPr>
        <w:pStyle w:val="a8"/>
        <w:numPr>
          <w:ilvl w:val="0"/>
          <w:numId w:val="54"/>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The indicator for largest measured value of L1-RSRP, and a bitmap indicating RS index within a resource set, and resource set id if multiple resource sets consists set B</w:t>
      </w:r>
      <w:r>
        <w:rPr>
          <w:rFonts w:cs="Times New Roman" w:hint="eastAsia"/>
          <w:b/>
          <w:szCs w:val="20"/>
        </w:rPr>
        <w:t>.</w:t>
      </w:r>
    </w:p>
    <w:p w14:paraId="48645CDE" w14:textId="3173FE04" w:rsidR="006145D2" w:rsidRPr="006A2C21" w:rsidRDefault="00045532" w:rsidP="006145D2">
      <w:pPr>
        <w:pStyle w:val="2"/>
        <w:numPr>
          <w:ilvl w:val="1"/>
          <w:numId w:val="1"/>
        </w:numPr>
        <w:tabs>
          <w:tab w:val="left" w:pos="1701"/>
        </w:tabs>
        <w:rPr>
          <w:rFonts w:eastAsiaTheme="minorEastAsia"/>
          <w:lang w:val="en-US"/>
        </w:rPr>
      </w:pPr>
      <w:r>
        <w:rPr>
          <w:rFonts w:eastAsiaTheme="minorEastAsia" w:hint="eastAsia"/>
          <w:lang w:val="en-US"/>
        </w:rPr>
        <w:t>UE</w:t>
      </w:r>
      <w:r w:rsidR="006145D2">
        <w:rPr>
          <w:rFonts w:eastAsiaTheme="minorEastAsia" w:hint="eastAsia"/>
          <w:lang w:val="en-US"/>
        </w:rPr>
        <w:t>-side</w:t>
      </w:r>
      <w:r w:rsidR="006F75AA">
        <w:rPr>
          <w:rFonts w:eastAsiaTheme="minorEastAsia" w:hint="eastAsia"/>
          <w:lang w:val="en-US"/>
        </w:rPr>
        <w:t>d</w:t>
      </w:r>
      <w:r w:rsidR="006145D2">
        <w:rPr>
          <w:rFonts w:eastAsiaTheme="minorEastAsia" w:hint="eastAsia"/>
          <w:lang w:val="en-US"/>
        </w:rPr>
        <w:t xml:space="preserve"> model</w:t>
      </w:r>
    </w:p>
    <w:p w14:paraId="1CC5D8F9" w14:textId="1EC08AA4" w:rsidR="001427E1" w:rsidRDefault="003D7F8A" w:rsidP="00983ADE">
      <w:pPr>
        <w:pStyle w:val="a1"/>
        <w:rPr>
          <w:rFonts w:eastAsiaTheme="minorEastAsia"/>
          <w:sz w:val="20"/>
          <w:szCs w:val="20"/>
          <w:lang w:eastAsia="zh-CN"/>
        </w:rPr>
      </w:pPr>
      <w:r w:rsidRPr="004914E3">
        <w:rPr>
          <w:rFonts w:eastAsiaTheme="minorEastAsia" w:hint="eastAsia"/>
          <w:sz w:val="20"/>
          <w:szCs w:val="20"/>
          <w:lang w:eastAsia="zh-CN"/>
        </w:rPr>
        <w:t>For model inference with UE-side</w:t>
      </w:r>
      <w:r w:rsidR="006F75AA">
        <w:rPr>
          <w:rFonts w:eastAsiaTheme="minorEastAsia" w:hint="eastAsia"/>
          <w:sz w:val="20"/>
          <w:szCs w:val="20"/>
          <w:lang w:eastAsia="zh-CN"/>
        </w:rPr>
        <w:t>d</w:t>
      </w:r>
      <w:r w:rsidRPr="004914E3">
        <w:rPr>
          <w:rFonts w:eastAsiaTheme="minorEastAsia" w:hint="eastAsia"/>
          <w:sz w:val="20"/>
          <w:szCs w:val="20"/>
          <w:lang w:eastAsia="zh-CN"/>
        </w:rPr>
        <w:t xml:space="preserve"> model</w:t>
      </w:r>
      <w:r w:rsidR="003F0FAF" w:rsidRPr="004914E3">
        <w:rPr>
          <w:rFonts w:eastAsiaTheme="minorEastAsia" w:hint="eastAsia"/>
          <w:sz w:val="20"/>
          <w:szCs w:val="20"/>
          <w:lang w:eastAsia="zh-CN"/>
        </w:rPr>
        <w:t xml:space="preserve">, </w:t>
      </w:r>
      <w:r w:rsidR="00061C86">
        <w:rPr>
          <w:rFonts w:eastAsiaTheme="minorEastAsia" w:hint="eastAsia"/>
          <w:sz w:val="20"/>
          <w:szCs w:val="20"/>
          <w:lang w:eastAsia="zh-CN"/>
        </w:rPr>
        <w:t>UE</w:t>
      </w:r>
      <w:r w:rsidR="00C84D72">
        <w:rPr>
          <w:rFonts w:eastAsiaTheme="minorEastAsia" w:hint="eastAsia"/>
          <w:sz w:val="20"/>
          <w:szCs w:val="20"/>
          <w:lang w:eastAsia="zh-CN"/>
        </w:rPr>
        <w:t xml:space="preserve"> </w:t>
      </w:r>
      <w:r w:rsidR="00AC70F8">
        <w:rPr>
          <w:rFonts w:eastAsiaTheme="minorEastAsia" w:hint="eastAsia"/>
          <w:sz w:val="20"/>
          <w:szCs w:val="20"/>
          <w:lang w:eastAsia="zh-CN"/>
        </w:rPr>
        <w:t xml:space="preserve">measures the </w:t>
      </w:r>
      <w:r w:rsidR="00C84D72">
        <w:rPr>
          <w:rFonts w:eastAsiaTheme="minorEastAsia" w:hint="eastAsia"/>
          <w:sz w:val="20"/>
          <w:szCs w:val="20"/>
          <w:lang w:eastAsia="zh-CN"/>
        </w:rPr>
        <w:t>RS of Set B beams</w:t>
      </w:r>
      <w:r w:rsidR="00061C86">
        <w:rPr>
          <w:rFonts w:eastAsiaTheme="minorEastAsia" w:hint="eastAsia"/>
          <w:sz w:val="20"/>
          <w:szCs w:val="20"/>
          <w:lang w:eastAsia="zh-CN"/>
        </w:rPr>
        <w:t xml:space="preserve"> and predict</w:t>
      </w:r>
      <w:r w:rsidR="00AC70F8">
        <w:rPr>
          <w:rFonts w:eastAsiaTheme="minorEastAsia" w:hint="eastAsia"/>
          <w:sz w:val="20"/>
          <w:szCs w:val="20"/>
          <w:lang w:eastAsia="zh-CN"/>
        </w:rPr>
        <w:t>s</w:t>
      </w:r>
      <w:r w:rsidR="00061C86">
        <w:rPr>
          <w:rFonts w:eastAsiaTheme="minorEastAsia" w:hint="eastAsia"/>
          <w:sz w:val="20"/>
          <w:szCs w:val="20"/>
          <w:lang w:eastAsia="zh-CN"/>
        </w:rPr>
        <w:t xml:space="preserve"> the Top-K beams of Set </w:t>
      </w:r>
      <w:proofErr w:type="gramStart"/>
      <w:r w:rsidR="00061C86">
        <w:rPr>
          <w:rFonts w:eastAsiaTheme="minorEastAsia" w:hint="eastAsia"/>
          <w:sz w:val="20"/>
          <w:szCs w:val="20"/>
          <w:lang w:eastAsia="zh-CN"/>
        </w:rPr>
        <w:t>A</w:t>
      </w:r>
      <w:proofErr w:type="gramEnd"/>
      <w:r w:rsidR="00AC70F8">
        <w:rPr>
          <w:rFonts w:eastAsiaTheme="minorEastAsia" w:hint="eastAsia"/>
          <w:sz w:val="20"/>
          <w:szCs w:val="20"/>
          <w:lang w:eastAsia="zh-CN"/>
        </w:rPr>
        <w:t>, and the prediction results will be reported to the network.</w:t>
      </w:r>
      <w:r w:rsidR="00061C86">
        <w:rPr>
          <w:rFonts w:eastAsiaTheme="minorEastAsia" w:hint="eastAsia"/>
          <w:sz w:val="20"/>
          <w:szCs w:val="20"/>
          <w:lang w:eastAsia="zh-CN"/>
        </w:rPr>
        <w:t xml:space="preserve"> </w:t>
      </w:r>
      <w:r w:rsidR="00AC70F8" w:rsidRPr="00BB6187">
        <w:rPr>
          <w:rFonts w:cs="Times New Roman" w:hint="eastAsia"/>
          <w:sz w:val="20"/>
          <w:szCs w:val="20"/>
        </w:rPr>
        <w:t xml:space="preserve">In legacy L1-RSRP reporting, the UE </w:t>
      </w:r>
      <w:r w:rsidR="00AC70F8" w:rsidRPr="00BB6187">
        <w:rPr>
          <w:rFonts w:cs="Times New Roman"/>
          <w:sz w:val="20"/>
          <w:szCs w:val="20"/>
        </w:rPr>
        <w:t>shall</w:t>
      </w:r>
      <w:r w:rsidR="00AC70F8" w:rsidRPr="00BB6187">
        <w:rPr>
          <w:rFonts w:cs="Times New Roman" w:hint="eastAsia"/>
          <w:sz w:val="20"/>
          <w:szCs w:val="20"/>
        </w:rPr>
        <w:t xml:space="preserve"> report the L1-RSRP</w:t>
      </w:r>
      <w:r w:rsidR="00AC70F8" w:rsidRPr="00BB6187">
        <w:rPr>
          <w:rFonts w:eastAsiaTheme="minorEastAsia" w:cs="Times New Roman" w:hint="eastAsia"/>
          <w:sz w:val="20"/>
          <w:szCs w:val="20"/>
          <w:lang w:eastAsia="zh-CN"/>
        </w:rPr>
        <w:t xml:space="preserve"> value(s)</w:t>
      </w:r>
      <w:r w:rsidR="00AC70F8" w:rsidRPr="00BB6187">
        <w:rPr>
          <w:rFonts w:cs="Times New Roman" w:hint="eastAsia"/>
          <w:sz w:val="20"/>
          <w:szCs w:val="20"/>
        </w:rPr>
        <w:t xml:space="preserve"> of the </w:t>
      </w:r>
      <w:r w:rsidR="00AC70F8" w:rsidRPr="00BB6187">
        <w:rPr>
          <w:rFonts w:eastAsiaTheme="minorEastAsia" w:cs="Times New Roman" w:hint="eastAsia"/>
          <w:sz w:val="20"/>
          <w:szCs w:val="20"/>
          <w:lang w:eastAsia="zh-CN"/>
        </w:rPr>
        <w:t>channel measurement resource (CMR)</w:t>
      </w:r>
      <w:r w:rsidR="00AC70F8" w:rsidRPr="00BB6187">
        <w:rPr>
          <w:rFonts w:cs="Times New Roman" w:hint="eastAsia"/>
          <w:sz w:val="20"/>
          <w:szCs w:val="20"/>
        </w:rPr>
        <w:t xml:space="preserve"> </w:t>
      </w:r>
      <w:r w:rsidR="00AC70F8" w:rsidRPr="00BB6187">
        <w:rPr>
          <w:rFonts w:cs="Times New Roman"/>
          <w:sz w:val="20"/>
          <w:szCs w:val="20"/>
        </w:rPr>
        <w:t>associated</w:t>
      </w:r>
      <w:r w:rsidR="00AC70F8" w:rsidRPr="00BB6187">
        <w:rPr>
          <w:rFonts w:cs="Times New Roman" w:hint="eastAsia"/>
          <w:sz w:val="20"/>
          <w:szCs w:val="20"/>
        </w:rPr>
        <w:t xml:space="preserve"> with the CSI reporting</w:t>
      </w:r>
      <w:r w:rsidR="00AC70F8" w:rsidRPr="00BB6187">
        <w:rPr>
          <w:rFonts w:eastAsiaTheme="minorEastAsia" w:cs="Times New Roman" w:hint="eastAsia"/>
          <w:sz w:val="20"/>
          <w:szCs w:val="20"/>
          <w:lang w:eastAsia="zh-CN"/>
        </w:rPr>
        <w:t xml:space="preserve">. </w:t>
      </w:r>
      <w:r w:rsidR="00AC70F8">
        <w:rPr>
          <w:rFonts w:eastAsiaTheme="minorEastAsia" w:cs="Times New Roman" w:hint="eastAsia"/>
          <w:sz w:val="20"/>
          <w:szCs w:val="20"/>
          <w:lang w:eastAsia="zh-CN"/>
        </w:rPr>
        <w:t>However, f</w:t>
      </w:r>
      <w:r w:rsidR="00AC70F8" w:rsidRPr="00BB6187">
        <w:rPr>
          <w:rFonts w:eastAsiaTheme="minorEastAsia" w:cs="Times New Roman" w:hint="eastAsia"/>
          <w:sz w:val="20"/>
          <w:szCs w:val="20"/>
          <w:lang w:eastAsia="zh-CN"/>
        </w:rPr>
        <w:t xml:space="preserve">or AI-based </w:t>
      </w:r>
      <w:r w:rsidR="00AC70F8">
        <w:rPr>
          <w:rFonts w:eastAsiaTheme="minorEastAsia" w:cs="Times New Roman" w:hint="eastAsia"/>
          <w:sz w:val="20"/>
          <w:szCs w:val="20"/>
          <w:lang w:eastAsia="zh-CN"/>
        </w:rPr>
        <w:t>BM</w:t>
      </w:r>
      <w:r w:rsidR="00AC70F8" w:rsidRPr="00BB6187">
        <w:rPr>
          <w:rFonts w:eastAsiaTheme="minorEastAsia" w:cs="Times New Roman" w:hint="eastAsia"/>
          <w:sz w:val="20"/>
          <w:szCs w:val="20"/>
          <w:lang w:eastAsia="zh-CN"/>
        </w:rPr>
        <w:t xml:space="preserve">, the </w:t>
      </w:r>
      <w:r w:rsidR="00AC70F8">
        <w:rPr>
          <w:rFonts w:eastAsiaTheme="minorEastAsia" w:cs="Times New Roman" w:hint="eastAsia"/>
          <w:sz w:val="20"/>
          <w:szCs w:val="20"/>
          <w:lang w:eastAsia="zh-CN"/>
        </w:rPr>
        <w:t>beam</w:t>
      </w:r>
      <w:r w:rsidR="00AC70F8" w:rsidRPr="00BB6187">
        <w:rPr>
          <w:rFonts w:eastAsiaTheme="minorEastAsia" w:cs="Times New Roman" w:hint="eastAsia"/>
          <w:sz w:val="20"/>
          <w:szCs w:val="20"/>
          <w:lang w:eastAsia="zh-CN"/>
        </w:rPr>
        <w:t xml:space="preserve"> set for measurement (Set B) and the </w:t>
      </w:r>
      <w:r w:rsidR="00AC70F8">
        <w:rPr>
          <w:rFonts w:eastAsiaTheme="minorEastAsia" w:cs="Times New Roman" w:hint="eastAsia"/>
          <w:sz w:val="20"/>
          <w:szCs w:val="20"/>
          <w:lang w:eastAsia="zh-CN"/>
        </w:rPr>
        <w:t xml:space="preserve">beam </w:t>
      </w:r>
      <w:r w:rsidR="00AC70F8" w:rsidRPr="00BB6187">
        <w:rPr>
          <w:rFonts w:eastAsiaTheme="minorEastAsia" w:cs="Times New Roman" w:hint="eastAsia"/>
          <w:sz w:val="20"/>
          <w:szCs w:val="20"/>
          <w:lang w:eastAsia="zh-CN"/>
        </w:rPr>
        <w:t xml:space="preserve">set for reporting (Set A) </w:t>
      </w:r>
      <w:r w:rsidR="00AC70F8">
        <w:rPr>
          <w:rFonts w:eastAsiaTheme="minorEastAsia" w:cs="Times New Roman" w:hint="eastAsia"/>
          <w:sz w:val="20"/>
          <w:szCs w:val="20"/>
          <w:lang w:eastAsia="zh-CN"/>
        </w:rPr>
        <w:t>will</w:t>
      </w:r>
      <w:r w:rsidR="00AC70F8" w:rsidRPr="00BB6187">
        <w:rPr>
          <w:rFonts w:eastAsiaTheme="minorEastAsia" w:cs="Times New Roman" w:hint="eastAsia"/>
          <w:sz w:val="20"/>
          <w:szCs w:val="20"/>
          <w:lang w:eastAsia="zh-CN"/>
        </w:rPr>
        <w:t xml:space="preserve"> be different</w:t>
      </w:r>
      <w:r w:rsidR="00AC70F8">
        <w:rPr>
          <w:rFonts w:eastAsiaTheme="minorEastAsia" w:cs="Times New Roman" w:hint="eastAsia"/>
          <w:sz w:val="20"/>
          <w:szCs w:val="20"/>
          <w:lang w:eastAsia="zh-CN"/>
        </w:rPr>
        <w:t xml:space="preserve">. </w:t>
      </w:r>
      <w:r w:rsidR="0086420B">
        <w:rPr>
          <w:rFonts w:eastAsiaTheme="minorEastAsia" w:cs="Times New Roman" w:hint="eastAsia"/>
          <w:sz w:val="20"/>
          <w:szCs w:val="20"/>
          <w:lang w:eastAsia="zh-CN"/>
        </w:rPr>
        <w:t xml:space="preserve">To inform UE to report the prediction result, the association </w:t>
      </w:r>
      <w:r w:rsidR="00AA718D">
        <w:rPr>
          <w:rFonts w:eastAsiaTheme="minorEastAsia" w:hint="eastAsia"/>
          <w:sz w:val="20"/>
          <w:szCs w:val="20"/>
          <w:lang w:eastAsia="zh-CN"/>
        </w:rPr>
        <w:t>of</w:t>
      </w:r>
      <w:r w:rsidR="0086420B">
        <w:rPr>
          <w:rFonts w:eastAsiaTheme="minorEastAsia" w:hint="eastAsia"/>
          <w:sz w:val="20"/>
          <w:szCs w:val="20"/>
          <w:lang w:eastAsia="zh-CN"/>
        </w:rPr>
        <w:t xml:space="preserve"> Set A and Set B should be indicated to the UE. </w:t>
      </w:r>
    </w:p>
    <w:p w14:paraId="0FBDB872" w14:textId="6A58BAE5" w:rsidR="00CB0423" w:rsidRPr="009006C2" w:rsidRDefault="00A57285" w:rsidP="00983ADE">
      <w:pPr>
        <w:pStyle w:val="a1"/>
        <w:rPr>
          <w:rFonts w:eastAsiaTheme="minorEastAsia"/>
          <w:sz w:val="20"/>
          <w:szCs w:val="20"/>
          <w:lang w:eastAsia="zh-CN"/>
        </w:rPr>
      </w:pPr>
      <w:r w:rsidRPr="009006C2">
        <w:rPr>
          <w:rFonts w:eastAsiaTheme="minorEastAsia" w:cs="Times New Roman" w:hint="eastAsia"/>
          <w:sz w:val="20"/>
          <w:szCs w:val="20"/>
          <w:lang w:eastAsia="zh-CN"/>
        </w:rPr>
        <w:t xml:space="preserve">The association </w:t>
      </w:r>
      <w:r w:rsidR="00AA718D" w:rsidRPr="009006C2">
        <w:rPr>
          <w:rFonts w:eastAsiaTheme="minorEastAsia" w:hint="eastAsia"/>
          <w:sz w:val="20"/>
          <w:szCs w:val="20"/>
          <w:lang w:eastAsia="zh-CN"/>
        </w:rPr>
        <w:t>of</w:t>
      </w:r>
      <w:r w:rsidRPr="009006C2">
        <w:rPr>
          <w:rFonts w:eastAsiaTheme="minorEastAsia" w:hint="eastAsia"/>
          <w:sz w:val="20"/>
          <w:szCs w:val="20"/>
          <w:lang w:eastAsia="zh-CN"/>
        </w:rPr>
        <w:t xml:space="preserve"> Set A and Set B are also needed for </w:t>
      </w:r>
      <w:r w:rsidR="0086420B" w:rsidRPr="009006C2">
        <w:rPr>
          <w:rFonts w:eastAsiaTheme="minorEastAsia" w:hint="eastAsia"/>
          <w:sz w:val="20"/>
          <w:szCs w:val="20"/>
          <w:lang w:eastAsia="zh-CN"/>
        </w:rPr>
        <w:t>model training</w:t>
      </w:r>
      <w:r w:rsidRPr="009006C2">
        <w:rPr>
          <w:rFonts w:eastAsiaTheme="minorEastAsia" w:hint="eastAsia"/>
          <w:sz w:val="20"/>
          <w:szCs w:val="20"/>
          <w:lang w:eastAsia="zh-CN"/>
        </w:rPr>
        <w:t>. For model training,</w:t>
      </w:r>
      <w:r w:rsidR="0086420B" w:rsidRPr="009006C2">
        <w:rPr>
          <w:rFonts w:eastAsiaTheme="minorEastAsia" w:hint="eastAsia"/>
          <w:sz w:val="20"/>
          <w:szCs w:val="20"/>
          <w:lang w:eastAsia="zh-CN"/>
        </w:rPr>
        <w:t xml:space="preserve"> </w:t>
      </w:r>
      <w:r w:rsidR="001427E1" w:rsidRPr="009006C2">
        <w:rPr>
          <w:rFonts w:eastAsiaTheme="minorEastAsia" w:hint="eastAsia"/>
          <w:sz w:val="20"/>
          <w:szCs w:val="20"/>
          <w:lang w:eastAsia="zh-CN"/>
        </w:rPr>
        <w:t xml:space="preserve">the measurement results of </w:t>
      </w:r>
      <w:r w:rsidR="0086420B" w:rsidRPr="009006C2">
        <w:rPr>
          <w:rFonts w:eastAsiaTheme="minorEastAsia" w:hint="eastAsia"/>
          <w:sz w:val="20"/>
          <w:szCs w:val="20"/>
          <w:lang w:eastAsia="zh-CN"/>
        </w:rPr>
        <w:t>Set B</w:t>
      </w:r>
      <w:r w:rsidR="001427E1" w:rsidRPr="009006C2">
        <w:rPr>
          <w:rFonts w:eastAsiaTheme="minorEastAsia" w:hint="eastAsia"/>
          <w:sz w:val="20"/>
          <w:szCs w:val="20"/>
          <w:lang w:eastAsia="zh-CN"/>
        </w:rPr>
        <w:t xml:space="preserve"> will be used as model input</w:t>
      </w:r>
      <w:r w:rsidR="0086420B" w:rsidRPr="009006C2">
        <w:rPr>
          <w:rFonts w:eastAsiaTheme="minorEastAsia" w:hint="eastAsia"/>
          <w:sz w:val="20"/>
          <w:szCs w:val="20"/>
          <w:lang w:eastAsia="zh-CN"/>
        </w:rPr>
        <w:t xml:space="preserve"> and </w:t>
      </w:r>
      <w:r w:rsidR="001427E1" w:rsidRPr="009006C2">
        <w:rPr>
          <w:rFonts w:eastAsiaTheme="minorEastAsia" w:hint="eastAsia"/>
          <w:sz w:val="20"/>
          <w:szCs w:val="20"/>
          <w:lang w:eastAsia="zh-CN"/>
        </w:rPr>
        <w:t xml:space="preserve">the </w:t>
      </w:r>
      <w:r w:rsidR="0086420B" w:rsidRPr="009006C2">
        <w:rPr>
          <w:rFonts w:eastAsiaTheme="minorEastAsia"/>
          <w:sz w:val="20"/>
          <w:szCs w:val="20"/>
          <w:lang w:eastAsia="zh-CN"/>
        </w:rPr>
        <w:t>measure</w:t>
      </w:r>
      <w:r w:rsidR="001427E1" w:rsidRPr="009006C2">
        <w:rPr>
          <w:rFonts w:eastAsiaTheme="minorEastAsia" w:hint="eastAsia"/>
          <w:sz w:val="20"/>
          <w:szCs w:val="20"/>
          <w:lang w:eastAsia="zh-CN"/>
        </w:rPr>
        <w:t>ment results of</w:t>
      </w:r>
      <w:r w:rsidR="0086420B" w:rsidRPr="009006C2">
        <w:rPr>
          <w:rFonts w:eastAsiaTheme="minorEastAsia" w:hint="eastAsia"/>
          <w:sz w:val="20"/>
          <w:szCs w:val="20"/>
          <w:lang w:eastAsia="zh-CN"/>
        </w:rPr>
        <w:t xml:space="preserve"> Set A</w:t>
      </w:r>
      <w:r w:rsidR="001427E1" w:rsidRPr="009006C2">
        <w:rPr>
          <w:rFonts w:eastAsiaTheme="minorEastAsia" w:hint="eastAsia"/>
          <w:sz w:val="20"/>
          <w:szCs w:val="20"/>
          <w:lang w:eastAsia="zh-CN"/>
        </w:rPr>
        <w:t xml:space="preserve"> will be used as ground-truth label. </w:t>
      </w:r>
      <w:r w:rsidR="00CB0423" w:rsidRPr="009006C2">
        <w:rPr>
          <w:rFonts w:eastAsiaTheme="minorEastAsia" w:hint="eastAsia"/>
          <w:sz w:val="20"/>
          <w:szCs w:val="20"/>
          <w:lang w:eastAsia="zh-CN"/>
        </w:rPr>
        <w:t xml:space="preserve">Hence, </w:t>
      </w:r>
      <w:r w:rsidR="00CB0423" w:rsidRPr="009006C2">
        <w:rPr>
          <w:rFonts w:eastAsiaTheme="minorEastAsia"/>
          <w:sz w:val="20"/>
          <w:szCs w:val="20"/>
          <w:lang w:eastAsia="zh-CN"/>
        </w:rPr>
        <w:t>the</w:t>
      </w:r>
      <w:r w:rsidR="00CB0423" w:rsidRPr="009006C2">
        <w:rPr>
          <w:rFonts w:eastAsiaTheme="minorEastAsia" w:hint="eastAsia"/>
          <w:sz w:val="20"/>
          <w:szCs w:val="20"/>
          <w:lang w:eastAsia="zh-CN"/>
        </w:rPr>
        <w:t xml:space="preserve"> association methods of Set B and Set A are based on the precondition that both </w:t>
      </w:r>
      <w:r w:rsidR="000F30B2">
        <w:rPr>
          <w:rFonts w:eastAsiaTheme="minorEastAsia" w:hint="eastAsia"/>
          <w:sz w:val="20"/>
          <w:szCs w:val="20"/>
          <w:lang w:eastAsia="zh-CN"/>
        </w:rPr>
        <w:t>resource</w:t>
      </w:r>
      <w:r w:rsidRPr="009006C2">
        <w:rPr>
          <w:rFonts w:eastAsiaTheme="minorEastAsia" w:hint="eastAsia"/>
          <w:sz w:val="20"/>
          <w:szCs w:val="20"/>
          <w:lang w:eastAsia="zh-CN"/>
        </w:rPr>
        <w:t xml:space="preserve"> of </w:t>
      </w:r>
      <w:r w:rsidR="00CB0423" w:rsidRPr="009006C2">
        <w:rPr>
          <w:rFonts w:eastAsiaTheme="minorEastAsia" w:hint="eastAsia"/>
          <w:sz w:val="20"/>
          <w:szCs w:val="20"/>
          <w:lang w:eastAsia="zh-CN"/>
        </w:rPr>
        <w:t xml:space="preserve">Set A and </w:t>
      </w:r>
      <w:r w:rsidR="000F30B2">
        <w:rPr>
          <w:rFonts w:eastAsiaTheme="minorEastAsia" w:hint="eastAsia"/>
          <w:sz w:val="20"/>
          <w:szCs w:val="20"/>
          <w:lang w:eastAsia="zh-CN"/>
        </w:rPr>
        <w:t>resource</w:t>
      </w:r>
      <w:r w:rsidRPr="009006C2">
        <w:rPr>
          <w:rFonts w:eastAsiaTheme="minorEastAsia" w:hint="eastAsia"/>
          <w:sz w:val="20"/>
          <w:szCs w:val="20"/>
          <w:lang w:eastAsia="zh-CN"/>
        </w:rPr>
        <w:t xml:space="preserve"> of Set B are configured to UE.</w:t>
      </w:r>
      <w:r w:rsidR="00CB0423" w:rsidRPr="009006C2">
        <w:rPr>
          <w:rFonts w:eastAsiaTheme="minorEastAsia" w:hint="eastAsia"/>
          <w:sz w:val="20"/>
          <w:szCs w:val="20"/>
          <w:lang w:eastAsia="zh-CN"/>
        </w:rPr>
        <w:t xml:space="preserve"> </w:t>
      </w:r>
    </w:p>
    <w:p w14:paraId="7F0B6710" w14:textId="77777777" w:rsidR="00471085" w:rsidRDefault="00FD7549" w:rsidP="00983ADE">
      <w:pPr>
        <w:pStyle w:val="a1"/>
        <w:rPr>
          <w:rFonts w:eastAsiaTheme="minorEastAsia" w:cs="Times New Roman"/>
          <w:sz w:val="20"/>
          <w:szCs w:val="20"/>
          <w:lang w:eastAsia="zh-CN"/>
        </w:rPr>
      </w:pPr>
      <w:r w:rsidRPr="009006C2">
        <w:rPr>
          <w:rFonts w:eastAsiaTheme="minorEastAsia" w:hint="eastAsia"/>
          <w:sz w:val="20"/>
          <w:szCs w:val="20"/>
          <w:lang w:eastAsia="zh-CN"/>
        </w:rPr>
        <w:t>However,</w:t>
      </w:r>
      <w:r w:rsidR="00D14E1D" w:rsidRPr="009006C2">
        <w:rPr>
          <w:rFonts w:eastAsiaTheme="minorEastAsia" w:hint="eastAsia"/>
          <w:sz w:val="20"/>
          <w:szCs w:val="20"/>
          <w:lang w:eastAsia="zh-CN"/>
        </w:rPr>
        <w:t xml:space="preserve"> for model inference, only the measurement of Set B </w:t>
      </w:r>
      <w:r w:rsidR="00D117B3" w:rsidRPr="009006C2">
        <w:rPr>
          <w:rFonts w:eastAsiaTheme="minorEastAsia" w:hint="eastAsia"/>
          <w:sz w:val="20"/>
          <w:szCs w:val="20"/>
          <w:lang w:eastAsia="zh-CN"/>
        </w:rPr>
        <w:t xml:space="preserve">beams </w:t>
      </w:r>
      <w:r w:rsidR="00D14E1D" w:rsidRPr="009006C2">
        <w:rPr>
          <w:rFonts w:eastAsiaTheme="minorEastAsia" w:hint="eastAsia"/>
          <w:sz w:val="20"/>
          <w:szCs w:val="20"/>
          <w:lang w:eastAsia="zh-CN"/>
        </w:rPr>
        <w:t>is needed</w:t>
      </w:r>
      <w:r w:rsidR="00052F10" w:rsidRPr="009006C2">
        <w:rPr>
          <w:rFonts w:eastAsiaTheme="minorEastAsia" w:hint="eastAsia"/>
          <w:sz w:val="20"/>
          <w:szCs w:val="20"/>
          <w:lang w:eastAsia="zh-CN"/>
        </w:rPr>
        <w:t xml:space="preserve">, and </w:t>
      </w:r>
      <w:r w:rsidR="00D117B3" w:rsidRPr="009006C2">
        <w:rPr>
          <w:rFonts w:eastAsiaTheme="minorEastAsia" w:hint="eastAsia"/>
          <w:sz w:val="20"/>
          <w:szCs w:val="20"/>
          <w:lang w:eastAsia="zh-CN"/>
        </w:rPr>
        <w:t>the resource or index of Set A beams will be used for reporting.</w:t>
      </w:r>
      <w:r w:rsidR="00D14E1D" w:rsidRPr="009006C2">
        <w:rPr>
          <w:rFonts w:eastAsiaTheme="minorEastAsia" w:hint="eastAsia"/>
          <w:sz w:val="20"/>
          <w:szCs w:val="20"/>
          <w:lang w:eastAsia="zh-CN"/>
        </w:rPr>
        <w:t xml:space="preserve"> </w:t>
      </w:r>
      <w:r w:rsidR="00D117B3" w:rsidRPr="009006C2">
        <w:rPr>
          <w:rFonts w:eastAsiaTheme="minorEastAsia" w:hint="eastAsia"/>
          <w:sz w:val="20"/>
          <w:szCs w:val="20"/>
          <w:lang w:eastAsia="zh-CN"/>
        </w:rPr>
        <w:t>The essential issue is h</w:t>
      </w:r>
      <w:r w:rsidR="00D14E1D" w:rsidRPr="009006C2">
        <w:rPr>
          <w:rFonts w:eastAsiaTheme="minorEastAsia" w:hint="eastAsia"/>
          <w:sz w:val="20"/>
          <w:szCs w:val="20"/>
          <w:lang w:eastAsia="zh-CN"/>
        </w:rPr>
        <w:t xml:space="preserve">ow to represent the </w:t>
      </w:r>
      <w:r w:rsidR="00D14E1D" w:rsidRPr="009006C2">
        <w:rPr>
          <w:rFonts w:eastAsiaTheme="minorEastAsia"/>
          <w:sz w:val="20"/>
          <w:szCs w:val="20"/>
          <w:lang w:eastAsia="zh-CN"/>
        </w:rPr>
        <w:t>resource</w:t>
      </w:r>
      <w:r w:rsidR="00D14E1D" w:rsidRPr="009006C2">
        <w:rPr>
          <w:rFonts w:eastAsiaTheme="minorEastAsia" w:hint="eastAsia"/>
          <w:sz w:val="20"/>
          <w:szCs w:val="20"/>
          <w:lang w:eastAsia="zh-CN"/>
        </w:rPr>
        <w:t xml:space="preserve"> or index of Set </w:t>
      </w:r>
      <w:proofErr w:type="gramStart"/>
      <w:r w:rsidR="00D14E1D" w:rsidRPr="009006C2">
        <w:rPr>
          <w:rFonts w:eastAsiaTheme="minorEastAsia" w:hint="eastAsia"/>
          <w:sz w:val="20"/>
          <w:szCs w:val="20"/>
          <w:lang w:eastAsia="zh-CN"/>
        </w:rPr>
        <w:t>A</w:t>
      </w:r>
      <w:proofErr w:type="gramEnd"/>
      <w:r w:rsidR="00D14E1D" w:rsidRPr="009006C2">
        <w:rPr>
          <w:rFonts w:eastAsiaTheme="minorEastAsia" w:hint="eastAsia"/>
          <w:sz w:val="20"/>
          <w:szCs w:val="20"/>
          <w:lang w:eastAsia="zh-CN"/>
        </w:rPr>
        <w:t xml:space="preserve"> beams.</w:t>
      </w:r>
      <w:r w:rsidR="00A57285" w:rsidRPr="009006C2">
        <w:rPr>
          <w:rFonts w:eastAsiaTheme="minorEastAsia" w:hint="eastAsia"/>
          <w:sz w:val="20"/>
          <w:szCs w:val="20"/>
          <w:lang w:eastAsia="zh-CN"/>
        </w:rPr>
        <w:t xml:space="preserve"> </w:t>
      </w:r>
      <w:r w:rsidR="00D117B3" w:rsidRPr="009006C2">
        <w:rPr>
          <w:rFonts w:eastAsiaTheme="minorEastAsia" w:hint="eastAsia"/>
          <w:sz w:val="20"/>
          <w:szCs w:val="20"/>
          <w:lang w:eastAsia="zh-CN"/>
        </w:rPr>
        <w:t>For inference,</w:t>
      </w:r>
      <w:r w:rsidR="0093260A" w:rsidRPr="009006C2">
        <w:rPr>
          <w:rFonts w:eastAsiaTheme="minorEastAsia" w:hint="eastAsia"/>
          <w:sz w:val="20"/>
          <w:szCs w:val="20"/>
          <w:lang w:eastAsia="zh-CN"/>
        </w:rPr>
        <w:t xml:space="preserve"> since UE will not measure Set </w:t>
      </w:r>
      <w:proofErr w:type="gramStart"/>
      <w:r w:rsidR="0093260A" w:rsidRPr="009006C2">
        <w:rPr>
          <w:rFonts w:eastAsiaTheme="minorEastAsia" w:hint="eastAsia"/>
          <w:sz w:val="20"/>
          <w:szCs w:val="20"/>
          <w:lang w:eastAsia="zh-CN"/>
        </w:rPr>
        <w:t>A</w:t>
      </w:r>
      <w:proofErr w:type="gramEnd"/>
      <w:r w:rsidR="0093260A" w:rsidRPr="009006C2">
        <w:rPr>
          <w:rFonts w:eastAsiaTheme="minorEastAsia" w:hint="eastAsia"/>
          <w:sz w:val="20"/>
          <w:szCs w:val="20"/>
          <w:lang w:eastAsia="zh-CN"/>
        </w:rPr>
        <w:t xml:space="preserve"> beams, </w:t>
      </w:r>
      <w:r w:rsidR="0093260A" w:rsidRPr="009006C2">
        <w:rPr>
          <w:rFonts w:eastAsiaTheme="minorEastAsia"/>
          <w:sz w:val="20"/>
          <w:szCs w:val="20"/>
          <w:lang w:eastAsia="zh-CN"/>
        </w:rPr>
        <w:t>the</w:t>
      </w:r>
      <w:r w:rsidR="0093260A" w:rsidRPr="009006C2">
        <w:rPr>
          <w:rFonts w:eastAsiaTheme="minorEastAsia" w:hint="eastAsia"/>
          <w:sz w:val="20"/>
          <w:szCs w:val="20"/>
          <w:lang w:eastAsia="zh-CN"/>
        </w:rPr>
        <w:t xml:space="preserve"> configuration of RS of Set A beams is not needed.</w:t>
      </w:r>
      <w:r w:rsidR="00FC4988" w:rsidRPr="009006C2">
        <w:rPr>
          <w:rFonts w:eastAsiaTheme="minorEastAsia" w:hint="eastAsia"/>
          <w:sz w:val="20"/>
          <w:szCs w:val="20"/>
          <w:lang w:eastAsia="zh-CN"/>
        </w:rPr>
        <w:t xml:space="preserve"> But the RS of Set A beams may be configured to UE for other purpose, e.g., for performance monitoring. In</w:t>
      </w:r>
      <w:r w:rsidR="00FC4988">
        <w:rPr>
          <w:rFonts w:eastAsiaTheme="minorEastAsia" w:hint="eastAsia"/>
          <w:sz w:val="20"/>
          <w:szCs w:val="20"/>
          <w:lang w:eastAsia="zh-CN"/>
        </w:rPr>
        <w:t xml:space="preserve"> such </w:t>
      </w:r>
      <w:r w:rsidR="000A1B48">
        <w:rPr>
          <w:rFonts w:eastAsiaTheme="minorEastAsia" w:hint="eastAsia"/>
          <w:sz w:val="20"/>
          <w:szCs w:val="20"/>
          <w:lang w:eastAsia="zh-CN"/>
        </w:rPr>
        <w:t xml:space="preserve">a </w:t>
      </w:r>
      <w:r w:rsidR="00FC4988">
        <w:rPr>
          <w:rFonts w:eastAsiaTheme="minorEastAsia" w:hint="eastAsia"/>
          <w:sz w:val="20"/>
          <w:szCs w:val="20"/>
          <w:lang w:eastAsia="zh-CN"/>
        </w:rPr>
        <w:t xml:space="preserve">case, </w:t>
      </w:r>
      <w:r w:rsidR="00E56FCD">
        <w:rPr>
          <w:rFonts w:eastAsiaTheme="minorEastAsia" w:hint="eastAsia"/>
          <w:sz w:val="20"/>
          <w:szCs w:val="20"/>
          <w:lang w:eastAsia="zh-CN"/>
        </w:rPr>
        <w:t>both</w:t>
      </w:r>
      <w:r w:rsidR="00FC4988" w:rsidRPr="00BB6187">
        <w:rPr>
          <w:rFonts w:eastAsiaTheme="minorEastAsia" w:cs="Times New Roman" w:hint="eastAsia"/>
          <w:sz w:val="20"/>
          <w:szCs w:val="20"/>
          <w:lang w:eastAsia="zh-CN"/>
        </w:rPr>
        <w:t xml:space="preserve"> the resource set of Set </w:t>
      </w:r>
      <w:r w:rsidR="00E56FCD">
        <w:rPr>
          <w:rFonts w:eastAsiaTheme="minorEastAsia" w:cs="Times New Roman" w:hint="eastAsia"/>
          <w:sz w:val="20"/>
          <w:szCs w:val="20"/>
          <w:lang w:eastAsia="zh-CN"/>
        </w:rPr>
        <w:t>B and the resource set of Set A will be configured to UE</w:t>
      </w:r>
      <w:r w:rsidR="003A670B">
        <w:rPr>
          <w:rFonts w:eastAsiaTheme="minorEastAsia" w:cs="Times New Roman" w:hint="eastAsia"/>
          <w:sz w:val="20"/>
          <w:szCs w:val="20"/>
          <w:lang w:eastAsia="zh-CN"/>
        </w:rPr>
        <w:t xml:space="preserve">. </w:t>
      </w:r>
    </w:p>
    <w:p w14:paraId="068CF763" w14:textId="01120E09" w:rsidR="00C54FFC" w:rsidRDefault="00C54FFC" w:rsidP="00C54FFC">
      <w:pPr>
        <w:pStyle w:val="a1"/>
        <w:rPr>
          <w:rFonts w:eastAsiaTheme="minorEastAsia"/>
          <w:sz w:val="20"/>
          <w:szCs w:val="20"/>
          <w:lang w:eastAsia="zh-CN"/>
        </w:rPr>
      </w:pPr>
      <w:r>
        <w:rPr>
          <w:rFonts w:eastAsiaTheme="minorEastAsia" w:hint="eastAsia"/>
          <w:sz w:val="20"/>
          <w:szCs w:val="20"/>
          <w:lang w:eastAsia="zh-CN"/>
        </w:rPr>
        <w:t xml:space="preserve">In RAN1#116bis meeting, the FFS on the details of </w:t>
      </w:r>
      <w:r w:rsidRPr="00C54FFC">
        <w:rPr>
          <w:rFonts w:eastAsiaTheme="minorEastAsia"/>
          <w:i/>
          <w:sz w:val="20"/>
          <w:szCs w:val="20"/>
          <w:lang w:eastAsia="zh-CN"/>
        </w:rPr>
        <w:t>CSI-</w:t>
      </w:r>
      <w:proofErr w:type="spellStart"/>
      <w:r w:rsidRPr="00C54FFC">
        <w:rPr>
          <w:rFonts w:eastAsiaTheme="minorEastAsia"/>
          <w:i/>
          <w:sz w:val="20"/>
          <w:szCs w:val="20"/>
          <w:lang w:eastAsia="zh-CN"/>
        </w:rPr>
        <w:t>ReportConfig</w:t>
      </w:r>
      <w:proofErr w:type="spellEnd"/>
      <w:r w:rsidRPr="00C54FFC">
        <w:rPr>
          <w:rFonts w:eastAsiaTheme="minorEastAsia" w:hint="eastAsia"/>
          <w:sz w:val="20"/>
          <w:szCs w:val="20"/>
          <w:lang w:eastAsia="zh-CN"/>
        </w:rPr>
        <w:t xml:space="preserve"> includ</w:t>
      </w:r>
      <w:r>
        <w:rPr>
          <w:rFonts w:eastAsiaTheme="minorEastAsia" w:hint="eastAsia"/>
          <w:sz w:val="20"/>
          <w:szCs w:val="20"/>
          <w:lang w:eastAsia="zh-CN"/>
        </w:rPr>
        <w:t>e</w:t>
      </w:r>
      <w:r w:rsidR="004D1162">
        <w:rPr>
          <w:rFonts w:eastAsiaTheme="minorEastAsia" w:hint="eastAsia"/>
          <w:sz w:val="20"/>
          <w:szCs w:val="20"/>
          <w:lang w:eastAsia="zh-CN"/>
        </w:rPr>
        <w:t>s</w:t>
      </w:r>
      <w:r w:rsidRPr="00C54FFC">
        <w:rPr>
          <w:rFonts w:eastAsiaTheme="minorEastAsia" w:hint="eastAsia"/>
          <w:sz w:val="20"/>
          <w:szCs w:val="20"/>
          <w:lang w:eastAsia="zh-CN"/>
        </w:rPr>
        <w:t xml:space="preserve"> considering the following </w:t>
      </w:r>
      <w:r w:rsidRPr="00C54FFC">
        <w:rPr>
          <w:rFonts w:eastAsiaTheme="minorEastAsia"/>
          <w:sz w:val="20"/>
          <w:szCs w:val="20"/>
          <w:lang w:eastAsia="zh-CN"/>
        </w:rPr>
        <w:t>alternatives</w:t>
      </w:r>
      <w:r w:rsidRPr="00C54FFC">
        <w:rPr>
          <w:rFonts w:eastAsiaTheme="minorEastAsia" w:hint="eastAsia"/>
          <w:sz w:val="20"/>
          <w:szCs w:val="20"/>
          <w:lang w:eastAsia="zh-CN"/>
        </w:rPr>
        <w:t>.</w:t>
      </w:r>
    </w:p>
    <w:p w14:paraId="3D3311A0" w14:textId="77777777" w:rsidR="008576E6" w:rsidRPr="00BE4A92" w:rsidRDefault="008576E6" w:rsidP="007845D7">
      <w:pPr>
        <w:widowControl/>
        <w:numPr>
          <w:ilvl w:val="0"/>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1: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Set B</w:t>
      </w:r>
    </w:p>
    <w:p w14:paraId="6B37F9FE" w14:textId="77777777" w:rsidR="008576E6" w:rsidRPr="00BE4A92" w:rsidRDefault="008576E6" w:rsidP="007845D7">
      <w:pPr>
        <w:widowControl/>
        <w:numPr>
          <w:ilvl w:val="1"/>
          <w:numId w:val="32"/>
        </w:numPr>
        <w:spacing w:after="180"/>
        <w:jc w:val="left"/>
        <w:rPr>
          <w:rFonts w:ascii="Times" w:eastAsia="Batang" w:hAnsi="Times" w:cs="Times New Roman"/>
          <w:kern w:val="0"/>
          <w:szCs w:val="24"/>
          <w:lang w:val="en-GB" w:eastAsia="x-none"/>
        </w:rPr>
      </w:pPr>
      <w:r w:rsidRPr="00BE4A92">
        <w:rPr>
          <w:rFonts w:ascii="Times" w:eastAsia="DengXian" w:hAnsi="Times" w:cs="Times New Roman" w:hint="eastAsia"/>
          <w:kern w:val="0"/>
          <w:szCs w:val="24"/>
          <w:lang w:val="en-GB"/>
        </w:rPr>
        <w:t>FFS: how UE can determine the information about set A</w:t>
      </w:r>
    </w:p>
    <w:p w14:paraId="5D7E816E" w14:textId="77777777" w:rsidR="008576E6" w:rsidRPr="00BE4A92" w:rsidRDefault="008576E6" w:rsidP="007845D7">
      <w:pPr>
        <w:widowControl/>
        <w:numPr>
          <w:ilvl w:val="0"/>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2: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both Set A and Set B</w:t>
      </w:r>
    </w:p>
    <w:p w14:paraId="5938320D" w14:textId="77777777" w:rsidR="008576E6" w:rsidRPr="00BE4A92" w:rsidRDefault="008576E6" w:rsidP="007845D7">
      <w:pPr>
        <w:widowControl/>
        <w:numPr>
          <w:ilvl w:val="1"/>
          <w:numId w:val="32"/>
        </w:numPr>
        <w:spacing w:after="180"/>
        <w:jc w:val="left"/>
        <w:rPr>
          <w:rFonts w:ascii="Times" w:eastAsia="Batang" w:hAnsi="Times" w:cs="Times New Roman"/>
          <w:i/>
          <w:iCs/>
          <w:kern w:val="0"/>
          <w:szCs w:val="24"/>
          <w:lang w:val="en-GB" w:eastAsia="x-none"/>
        </w:rPr>
      </w:pPr>
      <w:r w:rsidRPr="00BE4A92">
        <w:rPr>
          <w:rFonts w:ascii="Times" w:eastAsia="DengXian" w:hAnsi="Times" w:cs="Times New Roman" w:hint="eastAsia"/>
          <w:kern w:val="0"/>
          <w:szCs w:val="24"/>
          <w:lang w:val="en-GB"/>
        </w:rPr>
        <w:t xml:space="preserve">FFS: </w:t>
      </w:r>
      <w:r w:rsidRPr="00BE4A92">
        <w:rPr>
          <w:rFonts w:ascii="Times" w:eastAsia="DengXian" w:hAnsi="Times" w:cs="Times New Roman"/>
          <w:kern w:val="0"/>
          <w:szCs w:val="24"/>
          <w:lang w:val="en-GB"/>
        </w:rPr>
        <w:t>H</w:t>
      </w:r>
      <w:r w:rsidRPr="00BE4A92">
        <w:rPr>
          <w:rFonts w:ascii="Times" w:eastAsia="DengXian" w:hAnsi="Times" w:cs="Times New Roman" w:hint="eastAsia"/>
          <w:kern w:val="0"/>
          <w:szCs w:val="24"/>
          <w:lang w:val="en-GB"/>
        </w:rPr>
        <w:t xml:space="preserve">ow to configure resource set(s) for </w:t>
      </w:r>
      <w:r w:rsidRPr="00BE4A92">
        <w:rPr>
          <w:rFonts w:ascii="Times" w:eastAsia="Batang" w:hAnsi="Times" w:cs="Times New Roman"/>
          <w:kern w:val="0"/>
          <w:szCs w:val="24"/>
          <w:lang w:val="en-GB" w:eastAsia="x-none"/>
        </w:rPr>
        <w:t>Set A</w:t>
      </w:r>
      <w:r w:rsidRPr="00BE4A92">
        <w:rPr>
          <w:rFonts w:ascii="Times" w:eastAsia="DengXian" w:hAnsi="Times" w:cs="Times New Roman" w:hint="eastAsia"/>
          <w:kern w:val="0"/>
          <w:szCs w:val="24"/>
          <w:lang w:val="en-GB"/>
        </w:rPr>
        <w:t xml:space="preserve"> and</w:t>
      </w:r>
      <w:r w:rsidRPr="00BE4A92">
        <w:rPr>
          <w:rFonts w:ascii="Times" w:eastAsia="Batang" w:hAnsi="Times" w:cs="Times New Roman"/>
          <w:kern w:val="0"/>
          <w:szCs w:val="24"/>
          <w:lang w:val="en-GB" w:eastAsia="x-none"/>
        </w:rPr>
        <w:t xml:space="preserve"> Set B </w:t>
      </w:r>
      <w:r w:rsidRPr="00BE4A92">
        <w:rPr>
          <w:rFonts w:ascii="Times" w:eastAsia="DengXian" w:hAnsi="Times" w:cs="Times New Roman" w:hint="eastAsia"/>
          <w:kern w:val="0"/>
          <w:szCs w:val="24"/>
          <w:lang w:val="en-GB"/>
        </w:rPr>
        <w:t>in</w:t>
      </w:r>
      <w:r w:rsidRPr="00BE4A92">
        <w:rPr>
          <w:rFonts w:ascii="Times" w:eastAsia="Batang" w:hAnsi="Times" w:cs="Times New Roman"/>
          <w:kern w:val="0"/>
          <w:szCs w:val="24"/>
          <w:lang w:val="en-GB" w:eastAsia="x-none"/>
        </w:rPr>
        <w:t xml:space="preserv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w:t>
      </w:r>
      <w:proofErr w:type="spellEnd"/>
    </w:p>
    <w:p w14:paraId="5BE4F570" w14:textId="77777777" w:rsidR="008576E6" w:rsidRPr="00BE4A92" w:rsidRDefault="008576E6" w:rsidP="007845D7">
      <w:pPr>
        <w:widowControl/>
        <w:numPr>
          <w:ilvl w:val="0"/>
          <w:numId w:val="32"/>
        </w:numPr>
        <w:spacing w:after="180"/>
        <w:jc w:val="left"/>
        <w:rPr>
          <w:rFonts w:ascii="Times" w:eastAsia="Batang" w:hAnsi="Times" w:cs="Times New Roman"/>
          <w:kern w:val="0"/>
          <w:szCs w:val="24"/>
          <w:lang w:val="en-GB" w:eastAsia="x-none"/>
        </w:rPr>
      </w:pPr>
      <w:r w:rsidRPr="00BE4A92">
        <w:rPr>
          <w:rFonts w:ascii="Times" w:eastAsia="Batang" w:hAnsi="Times" w:cs="Times New Roman"/>
          <w:kern w:val="0"/>
          <w:szCs w:val="24"/>
          <w:lang w:val="en-GB" w:eastAsia="x-none"/>
        </w:rPr>
        <w:t xml:space="preserve">Alt 3: two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s are configured for Set A and Set B separately</w:t>
      </w:r>
    </w:p>
    <w:p w14:paraId="79A8A5EC" w14:textId="77777777" w:rsidR="008576E6" w:rsidRPr="008576E6" w:rsidRDefault="008576E6" w:rsidP="007845D7">
      <w:pPr>
        <w:widowControl/>
        <w:numPr>
          <w:ilvl w:val="0"/>
          <w:numId w:val="32"/>
        </w:numPr>
        <w:spacing w:after="180"/>
        <w:jc w:val="left"/>
        <w:rPr>
          <w:rFonts w:ascii="Times" w:eastAsia="Batang" w:hAnsi="Times" w:cs="Times New Roman"/>
          <w:kern w:val="0"/>
          <w:szCs w:val="24"/>
          <w:lang w:val="en-GB"/>
        </w:rPr>
      </w:pPr>
      <w:r w:rsidRPr="00BE4A92">
        <w:rPr>
          <w:rFonts w:ascii="Times" w:eastAsia="Batang" w:hAnsi="Times" w:cs="Times New Roman"/>
          <w:kern w:val="0"/>
          <w:szCs w:val="24"/>
          <w:lang w:val="en-GB" w:eastAsia="x-none"/>
        </w:rPr>
        <w:t xml:space="preserve">Alt </w:t>
      </w:r>
      <w:r w:rsidRPr="00BE4A92">
        <w:rPr>
          <w:rFonts w:ascii="Times" w:eastAsia="DengXian" w:hAnsi="Times" w:cs="Times New Roman" w:hint="eastAsia"/>
          <w:kern w:val="0"/>
          <w:szCs w:val="24"/>
          <w:lang w:val="en-GB"/>
        </w:rPr>
        <w:t>4</w:t>
      </w:r>
      <w:r w:rsidRPr="00BE4A92">
        <w:rPr>
          <w:rFonts w:ascii="Times" w:eastAsia="Batang" w:hAnsi="Times" w:cs="Times New Roman"/>
          <w:kern w:val="0"/>
          <w:szCs w:val="24"/>
          <w:lang w:val="en-GB" w:eastAsia="x-none"/>
        </w:rPr>
        <w:t xml:space="preserve">: one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is configured for Set B, </w:t>
      </w:r>
      <w:r w:rsidRPr="00BE4A92">
        <w:rPr>
          <w:rFonts w:ascii="Times" w:eastAsia="DengXian" w:hAnsi="Times" w:cs="Times New Roman" w:hint="eastAsia"/>
          <w:kern w:val="0"/>
          <w:szCs w:val="24"/>
          <w:lang w:val="en-GB"/>
        </w:rPr>
        <w:t xml:space="preserve">Set A is configured using separate resource set(s) other than that represented by </w:t>
      </w:r>
      <w:r w:rsidRPr="00BE4A92">
        <w:rPr>
          <w:rFonts w:ascii="Times" w:eastAsia="Batang" w:hAnsi="Times" w:cs="Times New Roman"/>
          <w:i/>
          <w:iCs/>
          <w:kern w:val="0"/>
          <w:szCs w:val="24"/>
          <w:lang w:val="en-GB" w:eastAsia="x-none"/>
        </w:rPr>
        <w:t>CSI-</w:t>
      </w:r>
      <w:proofErr w:type="spellStart"/>
      <w:r w:rsidRPr="00BE4A92">
        <w:rPr>
          <w:rFonts w:ascii="Times" w:eastAsia="Batang" w:hAnsi="Times" w:cs="Times New Roman"/>
          <w:i/>
          <w:iCs/>
          <w:kern w:val="0"/>
          <w:szCs w:val="24"/>
          <w:lang w:val="en-GB" w:eastAsia="x-none"/>
        </w:rPr>
        <w:t>ResourceConfigId</w:t>
      </w:r>
      <w:proofErr w:type="spellEnd"/>
      <w:r w:rsidRPr="00BE4A92">
        <w:rPr>
          <w:rFonts w:ascii="Times" w:eastAsia="Batang" w:hAnsi="Times" w:cs="Times New Roman"/>
          <w:kern w:val="0"/>
          <w:szCs w:val="24"/>
          <w:lang w:val="en-GB" w:eastAsia="x-none"/>
        </w:rPr>
        <w:t xml:space="preserve"> </w:t>
      </w:r>
    </w:p>
    <w:p w14:paraId="55F23F93" w14:textId="77777777" w:rsidR="008576E6" w:rsidRPr="008576E6" w:rsidRDefault="008576E6" w:rsidP="007845D7">
      <w:pPr>
        <w:widowControl/>
        <w:numPr>
          <w:ilvl w:val="1"/>
          <w:numId w:val="32"/>
        </w:numPr>
        <w:spacing w:after="180"/>
        <w:jc w:val="left"/>
        <w:rPr>
          <w:rFonts w:ascii="Times" w:eastAsia="DengXian" w:hAnsi="Times" w:cs="Times New Roman"/>
          <w:kern w:val="0"/>
          <w:szCs w:val="24"/>
          <w:lang w:val="en-GB"/>
        </w:rPr>
      </w:pPr>
      <w:r w:rsidRPr="008576E6">
        <w:rPr>
          <w:rFonts w:ascii="Times" w:eastAsia="DengXian" w:hAnsi="Times" w:cs="Times New Roman" w:hint="eastAsia"/>
          <w:kern w:val="0"/>
          <w:szCs w:val="24"/>
          <w:lang w:val="en-GB"/>
        </w:rPr>
        <w:t xml:space="preserve">FFS: how to configure/indicate separate resource set(s) for </w:t>
      </w:r>
      <w:r w:rsidRPr="008576E6">
        <w:rPr>
          <w:rFonts w:ascii="Times" w:eastAsia="DengXian" w:hAnsi="Times" w:cs="Times New Roman"/>
          <w:kern w:val="0"/>
          <w:szCs w:val="24"/>
          <w:lang w:val="en-GB"/>
        </w:rPr>
        <w:t>Set A</w:t>
      </w:r>
    </w:p>
    <w:p w14:paraId="23FD15DE" w14:textId="49B83B8B" w:rsidR="00590F87" w:rsidRPr="004B4D03" w:rsidRDefault="008576E6" w:rsidP="008C2DDA">
      <w:pPr>
        <w:pStyle w:val="a1"/>
        <w:rPr>
          <w:rFonts w:eastAsiaTheme="minorEastAsia" w:cs="Times New Roman"/>
          <w:sz w:val="20"/>
          <w:szCs w:val="20"/>
          <w:lang w:eastAsia="zh-CN"/>
        </w:rPr>
      </w:pPr>
      <w:r w:rsidRPr="008576E6">
        <w:rPr>
          <w:rFonts w:eastAsiaTheme="minorEastAsia" w:cs="Times New Roman" w:hint="eastAsia"/>
          <w:sz w:val="20"/>
          <w:szCs w:val="20"/>
          <w:lang w:eastAsia="zh-CN"/>
        </w:rPr>
        <w:t xml:space="preserve">For Alt 1, </w:t>
      </w:r>
      <w:r w:rsidR="005B59DC">
        <w:rPr>
          <w:rFonts w:eastAsiaTheme="minorEastAsia" w:cs="Times New Roman" w:hint="eastAsia"/>
          <w:sz w:val="20"/>
          <w:szCs w:val="20"/>
          <w:lang w:eastAsia="zh-CN"/>
        </w:rPr>
        <w:t>only resource set</w:t>
      </w:r>
      <w:r w:rsidR="00972A87">
        <w:rPr>
          <w:rFonts w:eastAsiaTheme="minorEastAsia" w:hint="eastAsia"/>
          <w:iCs/>
          <w:sz w:val="20"/>
          <w:lang w:eastAsia="zh-CN"/>
        </w:rPr>
        <w:t>(s)</w:t>
      </w:r>
      <w:r w:rsidR="005B59DC">
        <w:rPr>
          <w:rFonts w:eastAsiaTheme="minorEastAsia" w:cs="Times New Roman" w:hint="eastAsia"/>
          <w:sz w:val="20"/>
          <w:szCs w:val="20"/>
          <w:lang w:eastAsia="zh-CN"/>
        </w:rPr>
        <w:t xml:space="preserve"> </w:t>
      </w:r>
      <w:r w:rsidRPr="008576E6">
        <w:rPr>
          <w:rFonts w:eastAsiaTheme="minorEastAsia" w:cs="Times New Roman" w:hint="eastAsia"/>
          <w:sz w:val="20"/>
          <w:szCs w:val="20"/>
          <w:lang w:eastAsia="zh-CN"/>
        </w:rPr>
        <w:t xml:space="preserve">of Set B beams </w:t>
      </w:r>
      <w:r w:rsidR="005B59DC">
        <w:rPr>
          <w:rFonts w:eastAsiaTheme="minorEastAsia" w:cs="Times New Roman" w:hint="eastAsia"/>
          <w:sz w:val="20"/>
          <w:szCs w:val="20"/>
          <w:lang w:eastAsia="zh-CN"/>
        </w:rPr>
        <w:t>are</w:t>
      </w:r>
      <w:r w:rsidR="008851EF">
        <w:rPr>
          <w:rFonts w:eastAsiaTheme="minorEastAsia" w:cs="Times New Roman" w:hint="eastAsia"/>
          <w:sz w:val="20"/>
          <w:szCs w:val="20"/>
          <w:lang w:eastAsia="zh-CN"/>
        </w:rPr>
        <w:t xml:space="preserve"> </w:t>
      </w:r>
      <w:r w:rsidRPr="008576E6">
        <w:rPr>
          <w:rFonts w:eastAsiaTheme="minorEastAsia" w:cs="Times New Roman" w:hint="eastAsia"/>
          <w:sz w:val="20"/>
          <w:szCs w:val="20"/>
          <w:lang w:eastAsia="zh-CN"/>
        </w:rPr>
        <w:t xml:space="preserve">configured, and </w:t>
      </w:r>
      <w:r w:rsidR="00E25C06">
        <w:rPr>
          <w:rFonts w:eastAsiaTheme="minorEastAsia" w:cs="Times New Roman" w:hint="eastAsia"/>
          <w:sz w:val="20"/>
          <w:szCs w:val="20"/>
          <w:lang w:eastAsia="zh-CN"/>
        </w:rPr>
        <w:t>the resource set</w:t>
      </w:r>
      <w:r w:rsidR="00972A87">
        <w:rPr>
          <w:rFonts w:eastAsiaTheme="minorEastAsia" w:hint="eastAsia"/>
          <w:iCs/>
          <w:sz w:val="20"/>
          <w:lang w:eastAsia="zh-CN"/>
        </w:rPr>
        <w:t>(s)</w:t>
      </w:r>
      <w:r w:rsidR="00E25C06">
        <w:rPr>
          <w:rFonts w:eastAsiaTheme="minorEastAsia" w:cs="Times New Roman" w:hint="eastAsia"/>
          <w:sz w:val="20"/>
          <w:szCs w:val="20"/>
          <w:lang w:eastAsia="zh-CN"/>
        </w:rPr>
        <w:t xml:space="preserve"> of Set A will not be configured to UE. </w:t>
      </w:r>
      <w:r w:rsidR="004A4AB9">
        <w:rPr>
          <w:rFonts w:eastAsiaTheme="minorEastAsia" w:cs="Times New Roman" w:hint="eastAsia"/>
          <w:sz w:val="20"/>
          <w:szCs w:val="20"/>
          <w:lang w:eastAsia="zh-CN"/>
        </w:rPr>
        <w:t xml:space="preserve">In </w:t>
      </w:r>
      <w:r w:rsidR="004A4AB9">
        <w:rPr>
          <w:rFonts w:eastAsiaTheme="minorEastAsia" w:cs="Times New Roman"/>
          <w:sz w:val="20"/>
          <w:szCs w:val="20"/>
          <w:lang w:eastAsia="zh-CN"/>
        </w:rPr>
        <w:t>this</w:t>
      </w:r>
      <w:r w:rsidR="004A4AB9">
        <w:rPr>
          <w:rFonts w:eastAsiaTheme="minorEastAsia" w:cs="Times New Roman" w:hint="eastAsia"/>
          <w:sz w:val="20"/>
          <w:szCs w:val="20"/>
          <w:lang w:eastAsia="zh-CN"/>
        </w:rPr>
        <w:t xml:space="preserve"> case, </w:t>
      </w:r>
      <w:r w:rsidR="00590F87">
        <w:rPr>
          <w:rFonts w:eastAsiaTheme="minorEastAsia" w:cs="Times New Roman" w:hint="eastAsia"/>
          <w:sz w:val="20"/>
          <w:szCs w:val="20"/>
          <w:lang w:eastAsia="zh-CN"/>
        </w:rPr>
        <w:t xml:space="preserve">to </w:t>
      </w:r>
      <w:r w:rsidR="008851EF">
        <w:rPr>
          <w:rFonts w:eastAsiaTheme="minorEastAsia" w:cs="Times New Roman" w:hint="eastAsia"/>
          <w:sz w:val="20"/>
          <w:szCs w:val="20"/>
          <w:lang w:eastAsia="zh-CN"/>
        </w:rPr>
        <w:t>d</w:t>
      </w:r>
      <w:r w:rsidR="008851EF" w:rsidRPr="008851EF">
        <w:rPr>
          <w:rFonts w:eastAsiaTheme="minorEastAsia" w:cs="Times New Roman"/>
          <w:sz w:val="20"/>
          <w:szCs w:val="20"/>
          <w:lang w:eastAsia="zh-CN"/>
        </w:rPr>
        <w:t xml:space="preserve">etermine the information about </w:t>
      </w:r>
      <w:r w:rsidR="00EC2869">
        <w:rPr>
          <w:rFonts w:eastAsiaTheme="minorEastAsia" w:cs="Times New Roman" w:hint="eastAsia"/>
          <w:sz w:val="20"/>
          <w:szCs w:val="20"/>
          <w:lang w:eastAsia="zh-CN"/>
        </w:rPr>
        <w:t>S</w:t>
      </w:r>
      <w:r w:rsidR="00EC2869" w:rsidRPr="008851EF">
        <w:rPr>
          <w:rFonts w:eastAsiaTheme="minorEastAsia" w:cs="Times New Roman"/>
          <w:sz w:val="20"/>
          <w:szCs w:val="20"/>
          <w:lang w:eastAsia="zh-CN"/>
        </w:rPr>
        <w:t xml:space="preserve">et </w:t>
      </w:r>
      <w:r w:rsidR="008851EF" w:rsidRPr="008851EF">
        <w:rPr>
          <w:rFonts w:eastAsiaTheme="minorEastAsia" w:cs="Times New Roman"/>
          <w:sz w:val="20"/>
          <w:szCs w:val="20"/>
          <w:lang w:eastAsia="zh-CN"/>
        </w:rPr>
        <w:t>A</w:t>
      </w:r>
      <w:r w:rsidR="00590F87">
        <w:rPr>
          <w:rFonts w:eastAsiaTheme="minorEastAsia" w:cs="Times New Roman" w:hint="eastAsia"/>
          <w:sz w:val="20"/>
          <w:szCs w:val="20"/>
          <w:lang w:eastAsia="zh-CN"/>
        </w:rPr>
        <w:t xml:space="preserve">, </w:t>
      </w:r>
      <w:r w:rsidR="008851EF" w:rsidRPr="00BB6187">
        <w:rPr>
          <w:rFonts w:eastAsiaTheme="minorEastAsia" w:cs="Times New Roman" w:hint="eastAsia"/>
          <w:sz w:val="20"/>
          <w:szCs w:val="20"/>
          <w:lang w:eastAsia="zh-CN"/>
        </w:rPr>
        <w:t>the CSI reporting can be associated with</w:t>
      </w:r>
      <w:r w:rsidR="008851EF">
        <w:rPr>
          <w:rFonts w:eastAsiaTheme="minorEastAsia" w:cs="Times New Roman" w:hint="eastAsia"/>
          <w:sz w:val="20"/>
          <w:szCs w:val="20"/>
          <w:lang w:eastAsia="zh-CN"/>
        </w:rPr>
        <w:t xml:space="preserve"> the </w:t>
      </w:r>
      <w:r w:rsidR="008851EF" w:rsidRPr="00BB6187">
        <w:rPr>
          <w:rFonts w:eastAsiaTheme="minorEastAsia" w:cs="Times New Roman" w:hint="eastAsia"/>
          <w:sz w:val="20"/>
          <w:szCs w:val="20"/>
          <w:lang w:eastAsia="zh-CN"/>
        </w:rPr>
        <w:t>AI model/functionality</w:t>
      </w:r>
      <w:r w:rsidR="008851EF">
        <w:rPr>
          <w:rFonts w:eastAsiaTheme="minorEastAsia" w:cs="Times New Roman" w:hint="eastAsia"/>
          <w:sz w:val="20"/>
          <w:szCs w:val="20"/>
          <w:lang w:eastAsia="zh-CN"/>
        </w:rPr>
        <w:t>, e.g., via model id, functionality id, or association id. From the associated AI model/functionality, UE</w:t>
      </w:r>
      <w:r w:rsidR="008C2DDA">
        <w:rPr>
          <w:rFonts w:eastAsiaTheme="minorEastAsia" w:cs="Times New Roman" w:hint="eastAsia"/>
          <w:sz w:val="20"/>
          <w:szCs w:val="20"/>
          <w:lang w:eastAsia="zh-CN"/>
        </w:rPr>
        <w:t xml:space="preserve"> can know the </w:t>
      </w:r>
      <w:r w:rsidR="008C2DDA">
        <w:rPr>
          <w:rFonts w:eastAsiaTheme="minorEastAsia" w:cs="Times New Roman"/>
          <w:sz w:val="20"/>
          <w:szCs w:val="20"/>
          <w:lang w:eastAsia="zh-CN"/>
        </w:rPr>
        <w:t>number</w:t>
      </w:r>
      <w:r w:rsidR="008C2DDA">
        <w:rPr>
          <w:rFonts w:eastAsiaTheme="minorEastAsia" w:cs="Times New Roman" w:hint="eastAsia"/>
          <w:sz w:val="20"/>
          <w:szCs w:val="20"/>
          <w:lang w:eastAsia="zh-CN"/>
        </w:rPr>
        <w:t xml:space="preserve"> of Set A beams </w:t>
      </w:r>
      <w:r w:rsidR="008C2DDA" w:rsidRPr="00BB6187">
        <w:rPr>
          <w:rFonts w:eastAsiaTheme="minorEastAsia" w:cs="Times New Roman" w:hint="eastAsia"/>
          <w:i/>
          <w:sz w:val="20"/>
          <w:szCs w:val="20"/>
          <w:lang w:eastAsia="zh-CN"/>
        </w:rPr>
        <w:t>M</w:t>
      </w:r>
      <w:r w:rsidR="008C2DDA">
        <w:rPr>
          <w:rFonts w:eastAsiaTheme="minorEastAsia" w:cs="Times New Roman" w:hint="eastAsia"/>
          <w:sz w:val="20"/>
          <w:szCs w:val="20"/>
          <w:lang w:eastAsia="zh-CN"/>
        </w:rPr>
        <w:t xml:space="preserve"> and </w:t>
      </w:r>
      <w:r w:rsidR="008C2DDA">
        <w:rPr>
          <w:rFonts w:eastAsiaTheme="minorEastAsia" w:cs="Times New Roman"/>
          <w:sz w:val="20"/>
          <w:szCs w:val="20"/>
          <w:lang w:eastAsia="zh-CN"/>
        </w:rPr>
        <w:t>the</w:t>
      </w:r>
      <w:r w:rsidR="008C2DDA">
        <w:rPr>
          <w:rFonts w:eastAsiaTheme="minorEastAsia" w:cs="Times New Roman" w:hint="eastAsia"/>
          <w:sz w:val="20"/>
          <w:szCs w:val="20"/>
          <w:lang w:eastAsia="zh-CN"/>
        </w:rPr>
        <w:t xml:space="preserve"> </w:t>
      </w:r>
      <w:r w:rsidR="00590F87" w:rsidRPr="00BB6187">
        <w:rPr>
          <w:rFonts w:eastAsiaTheme="minorEastAsia" w:cs="Times New Roman" w:hint="eastAsia"/>
          <w:sz w:val="20"/>
          <w:szCs w:val="20"/>
          <w:lang w:eastAsia="zh-CN"/>
        </w:rPr>
        <w:t>index of beams in Set A</w:t>
      </w:r>
      <w:r w:rsidR="00590F87">
        <w:rPr>
          <w:rFonts w:eastAsiaTheme="minorEastAsia" w:cs="Times New Roman" w:hint="eastAsia"/>
          <w:sz w:val="20"/>
          <w:szCs w:val="20"/>
          <w:lang w:eastAsia="zh-CN"/>
        </w:rPr>
        <w:t xml:space="preserve"> </w:t>
      </w:r>
      <w:r w:rsidR="00590F87" w:rsidRPr="00BB6187">
        <w:rPr>
          <w:rFonts w:eastAsiaTheme="minorEastAsia" w:cs="Times New Roman" w:hint="eastAsia"/>
          <w:sz w:val="20"/>
          <w:szCs w:val="20"/>
          <w:lang w:eastAsia="zh-CN"/>
        </w:rPr>
        <w:t xml:space="preserve">can be defined as 0 to </w:t>
      </w:r>
      <w:r w:rsidR="00590F87" w:rsidRPr="007E0C32">
        <w:rPr>
          <w:rFonts w:eastAsiaTheme="minorEastAsia" w:cs="Times New Roman" w:hint="eastAsia"/>
          <w:i/>
          <w:sz w:val="20"/>
          <w:szCs w:val="20"/>
          <w:lang w:eastAsia="zh-CN"/>
        </w:rPr>
        <w:t>M</w:t>
      </w:r>
      <w:r w:rsidR="008C2DDA" w:rsidRPr="00BC447E">
        <w:rPr>
          <w:rFonts w:eastAsiaTheme="minorEastAsia" w:cs="Times New Roman"/>
          <w:i/>
          <w:sz w:val="20"/>
          <w:szCs w:val="20"/>
          <w:lang w:eastAsia="zh-CN"/>
        </w:rPr>
        <w:t>-1</w:t>
      </w:r>
      <w:r w:rsidR="00590F87" w:rsidRPr="00BB6187">
        <w:rPr>
          <w:rFonts w:eastAsiaTheme="minorEastAsia" w:cs="Times New Roman" w:hint="eastAsia"/>
          <w:sz w:val="20"/>
          <w:szCs w:val="20"/>
          <w:lang w:eastAsia="zh-CN"/>
        </w:rPr>
        <w:t xml:space="preserve">. </w:t>
      </w:r>
      <w:r w:rsidR="00590F87">
        <w:rPr>
          <w:rFonts w:eastAsiaTheme="minorEastAsia" w:cs="Times New Roman" w:hint="eastAsia"/>
          <w:sz w:val="20"/>
          <w:szCs w:val="20"/>
          <w:lang w:eastAsia="zh-CN"/>
        </w:rPr>
        <w:t xml:space="preserve">The mapping between </w:t>
      </w:r>
      <w:r w:rsidR="00590F87">
        <w:rPr>
          <w:rFonts w:eastAsiaTheme="minorEastAsia" w:cs="Times New Roman"/>
          <w:sz w:val="20"/>
          <w:szCs w:val="20"/>
          <w:lang w:eastAsia="zh-CN"/>
        </w:rPr>
        <w:t>the</w:t>
      </w:r>
      <w:r w:rsidR="00590F87">
        <w:rPr>
          <w:rFonts w:eastAsiaTheme="minorEastAsia" w:cs="Times New Roman" w:hint="eastAsia"/>
          <w:sz w:val="20"/>
          <w:szCs w:val="20"/>
          <w:lang w:eastAsia="zh-CN"/>
        </w:rPr>
        <w:t xml:space="preserve"> reported index and </w:t>
      </w:r>
      <w:r w:rsidR="007845D7">
        <w:rPr>
          <w:rFonts w:eastAsiaTheme="minorEastAsia" w:cs="Times New Roman" w:hint="eastAsia"/>
          <w:sz w:val="20"/>
          <w:szCs w:val="20"/>
          <w:lang w:eastAsia="zh-CN"/>
        </w:rPr>
        <w:t xml:space="preserve">physical </w:t>
      </w:r>
      <w:proofErr w:type="spellStart"/>
      <w:proofErr w:type="gramStart"/>
      <w:r w:rsidR="00590F87">
        <w:rPr>
          <w:rFonts w:eastAsiaTheme="minorEastAsia" w:cs="Times New Roman" w:hint="eastAsia"/>
          <w:sz w:val="20"/>
          <w:szCs w:val="20"/>
          <w:lang w:eastAsia="zh-CN"/>
        </w:rPr>
        <w:t>Tx</w:t>
      </w:r>
      <w:proofErr w:type="spellEnd"/>
      <w:proofErr w:type="gramEnd"/>
      <w:r w:rsidR="00590F87">
        <w:rPr>
          <w:rFonts w:eastAsiaTheme="minorEastAsia" w:cs="Times New Roman" w:hint="eastAsia"/>
          <w:sz w:val="20"/>
          <w:szCs w:val="20"/>
          <w:lang w:eastAsia="zh-CN"/>
        </w:rPr>
        <w:t xml:space="preserve"> beams is only known at </w:t>
      </w:r>
      <w:proofErr w:type="spellStart"/>
      <w:r w:rsidR="00590F87">
        <w:rPr>
          <w:rFonts w:eastAsiaTheme="minorEastAsia" w:cs="Times New Roman" w:hint="eastAsia"/>
          <w:sz w:val="20"/>
          <w:szCs w:val="20"/>
          <w:lang w:eastAsia="zh-CN"/>
        </w:rPr>
        <w:t>gNB</w:t>
      </w:r>
      <w:proofErr w:type="spellEnd"/>
      <w:r w:rsidR="00590F87">
        <w:rPr>
          <w:rFonts w:eastAsiaTheme="minorEastAsia" w:cs="Times New Roman" w:hint="eastAsia"/>
          <w:sz w:val="20"/>
          <w:szCs w:val="20"/>
          <w:lang w:eastAsia="zh-CN"/>
        </w:rPr>
        <w:t xml:space="preserve"> side</w:t>
      </w:r>
      <w:r w:rsidR="0078678B">
        <w:rPr>
          <w:rFonts w:eastAsiaTheme="minorEastAsia" w:cs="Times New Roman" w:hint="eastAsia"/>
          <w:sz w:val="20"/>
          <w:szCs w:val="20"/>
          <w:lang w:eastAsia="zh-CN"/>
        </w:rPr>
        <w:t xml:space="preserve">. </w:t>
      </w:r>
      <w:r w:rsidR="008C2DDA">
        <w:rPr>
          <w:rFonts w:eastAsiaTheme="minorEastAsia" w:cs="Times New Roman" w:hint="eastAsia"/>
          <w:sz w:val="20"/>
          <w:szCs w:val="20"/>
          <w:lang w:eastAsia="zh-CN"/>
        </w:rPr>
        <w:t>UE</w:t>
      </w:r>
      <w:r w:rsidR="0078678B">
        <w:rPr>
          <w:rFonts w:eastAsiaTheme="minorEastAsia" w:cs="Times New Roman" w:hint="eastAsia"/>
          <w:sz w:val="20"/>
          <w:szCs w:val="20"/>
          <w:lang w:eastAsia="zh-CN"/>
        </w:rPr>
        <w:t xml:space="preserve"> </w:t>
      </w:r>
      <w:r w:rsidR="007845D7">
        <w:rPr>
          <w:rFonts w:eastAsiaTheme="minorEastAsia" w:cs="Times New Roman" w:hint="eastAsia"/>
          <w:sz w:val="20"/>
          <w:szCs w:val="20"/>
          <w:lang w:eastAsia="zh-CN"/>
        </w:rPr>
        <w:t xml:space="preserve">can </w:t>
      </w:r>
      <w:r w:rsidR="0078678B">
        <w:rPr>
          <w:rFonts w:eastAsiaTheme="minorEastAsia" w:cs="Times New Roman" w:hint="eastAsia"/>
          <w:sz w:val="20"/>
          <w:szCs w:val="20"/>
          <w:lang w:eastAsia="zh-CN"/>
        </w:rPr>
        <w:t xml:space="preserve">report the index of predicted Top-K beams of Set A to </w:t>
      </w:r>
      <w:proofErr w:type="spellStart"/>
      <w:r w:rsidR="00AA718D">
        <w:rPr>
          <w:rFonts w:eastAsiaTheme="minorEastAsia" w:cs="Times New Roman" w:hint="eastAsia"/>
          <w:sz w:val="20"/>
          <w:szCs w:val="20"/>
          <w:lang w:eastAsia="zh-CN"/>
        </w:rPr>
        <w:t>gNB</w:t>
      </w:r>
      <w:proofErr w:type="spellEnd"/>
      <w:r w:rsidR="008C2DDA">
        <w:rPr>
          <w:rFonts w:eastAsiaTheme="minorEastAsia" w:cs="Times New Roman" w:hint="eastAsia"/>
          <w:sz w:val="20"/>
          <w:szCs w:val="20"/>
          <w:lang w:eastAsia="zh-CN"/>
        </w:rPr>
        <w:t xml:space="preserve"> based on </w:t>
      </w:r>
      <w:r w:rsidR="008C2DDA">
        <w:rPr>
          <w:rFonts w:eastAsiaTheme="minorEastAsia" w:cs="Times New Roman"/>
          <w:sz w:val="20"/>
          <w:szCs w:val="20"/>
          <w:lang w:eastAsia="zh-CN"/>
        </w:rPr>
        <w:t>the</w:t>
      </w:r>
      <w:r w:rsidR="008C2DDA">
        <w:rPr>
          <w:rFonts w:eastAsiaTheme="minorEastAsia" w:cs="Times New Roman" w:hint="eastAsia"/>
          <w:sz w:val="20"/>
          <w:szCs w:val="20"/>
          <w:lang w:eastAsia="zh-CN"/>
        </w:rPr>
        <w:t xml:space="preserve"> inference result</w:t>
      </w:r>
      <w:r w:rsidR="00AA718D">
        <w:rPr>
          <w:rFonts w:eastAsiaTheme="minorEastAsia" w:cs="Times New Roman" w:hint="eastAsia"/>
          <w:sz w:val="20"/>
          <w:szCs w:val="20"/>
          <w:lang w:eastAsia="zh-CN"/>
        </w:rPr>
        <w:t xml:space="preserve">. </w:t>
      </w:r>
      <w:r w:rsidR="004B4D03">
        <w:rPr>
          <w:rFonts w:eastAsiaTheme="minorEastAsia" w:cs="Times New Roman" w:hint="eastAsia"/>
          <w:sz w:val="20"/>
          <w:szCs w:val="20"/>
          <w:lang w:eastAsia="zh-CN"/>
        </w:rPr>
        <w:t xml:space="preserve">An example of Alt 1 is shown in </w:t>
      </w:r>
      <w:r w:rsidR="004B4D03">
        <w:rPr>
          <w:rFonts w:eastAsiaTheme="minorEastAsia" w:cs="Times New Roman"/>
          <w:sz w:val="20"/>
          <w:szCs w:val="20"/>
          <w:lang w:eastAsia="zh-CN"/>
        </w:rPr>
        <w:fldChar w:fldCharType="begin"/>
      </w:r>
      <w:r w:rsidR="004B4D03">
        <w:rPr>
          <w:rFonts w:eastAsiaTheme="minorEastAsia" w:cs="Times New Roman"/>
          <w:sz w:val="20"/>
          <w:szCs w:val="20"/>
          <w:lang w:eastAsia="zh-CN"/>
        </w:rPr>
        <w:instrText xml:space="preserve"> </w:instrText>
      </w:r>
      <w:r w:rsidR="004B4D03">
        <w:rPr>
          <w:rFonts w:eastAsiaTheme="minorEastAsia" w:cs="Times New Roman" w:hint="eastAsia"/>
          <w:sz w:val="20"/>
          <w:szCs w:val="20"/>
          <w:lang w:eastAsia="zh-CN"/>
        </w:rPr>
        <w:instrText>REF _Ref165909406 \h</w:instrText>
      </w:r>
      <w:r w:rsidR="004B4D03">
        <w:rPr>
          <w:rFonts w:eastAsiaTheme="minorEastAsia" w:cs="Times New Roman"/>
          <w:sz w:val="20"/>
          <w:szCs w:val="20"/>
          <w:lang w:eastAsia="zh-CN"/>
        </w:rPr>
        <w:instrText xml:space="preserve"> </w:instrText>
      </w:r>
      <w:r w:rsidR="004B4D03">
        <w:rPr>
          <w:rFonts w:eastAsiaTheme="minorEastAsia" w:cs="Times New Roman"/>
          <w:sz w:val="20"/>
          <w:szCs w:val="20"/>
          <w:lang w:eastAsia="zh-CN"/>
        </w:rPr>
      </w:r>
      <w:r w:rsidR="004B4D03">
        <w:rPr>
          <w:rFonts w:eastAsiaTheme="minorEastAsia" w:cs="Times New Roman"/>
          <w:sz w:val="20"/>
          <w:szCs w:val="20"/>
          <w:lang w:eastAsia="zh-CN"/>
        </w:rPr>
        <w:fldChar w:fldCharType="separate"/>
      </w:r>
      <w:r w:rsidR="008C7F66" w:rsidRPr="004B4D03">
        <w:rPr>
          <w:rFonts w:eastAsiaTheme="minorEastAsia"/>
          <w:sz w:val="20"/>
        </w:rPr>
        <w:t xml:space="preserve">Figure </w:t>
      </w:r>
      <w:r w:rsidR="008C7F66">
        <w:rPr>
          <w:rFonts w:eastAsiaTheme="minorEastAsia"/>
          <w:noProof/>
          <w:sz w:val="20"/>
        </w:rPr>
        <w:t>3</w:t>
      </w:r>
      <w:r w:rsidR="004B4D03">
        <w:rPr>
          <w:rFonts w:eastAsiaTheme="minorEastAsia" w:cs="Times New Roman"/>
          <w:sz w:val="20"/>
          <w:szCs w:val="20"/>
          <w:lang w:eastAsia="zh-CN"/>
        </w:rPr>
        <w:fldChar w:fldCharType="end"/>
      </w:r>
      <w:r w:rsidR="004B4D03">
        <w:rPr>
          <w:rFonts w:eastAsiaTheme="minorEastAsia" w:cs="Times New Roman" w:hint="eastAsia"/>
          <w:sz w:val="20"/>
          <w:szCs w:val="20"/>
          <w:lang w:eastAsia="zh-CN"/>
        </w:rPr>
        <w:t xml:space="preserve">. </w:t>
      </w:r>
      <w:r w:rsidR="004B4D03" w:rsidRPr="004B4D03">
        <w:rPr>
          <w:rFonts w:eastAsiaTheme="minorEastAsia" w:cs="Times New Roman"/>
          <w:sz w:val="20"/>
          <w:szCs w:val="20"/>
          <w:lang w:eastAsia="zh-CN"/>
        </w:rPr>
        <w:t>For AI model/functionality #f, the numbers of beams in Set B and Set A are 8 and 32, respectively. For CSI reporting #n, UE will use the measurement of resource set #s as model input to execute AI/ML operations, and report the index of predicted Top-K beam(s) from index 0 to 31.</w:t>
      </w:r>
    </w:p>
    <w:p w14:paraId="73B2C21A" w14:textId="3127A95A" w:rsidR="004B4D03" w:rsidRDefault="004B4D03" w:rsidP="004B4D03">
      <w:pPr>
        <w:pStyle w:val="a1"/>
        <w:jc w:val="center"/>
        <w:rPr>
          <w:rFonts w:eastAsiaTheme="minorEastAsia" w:cs="Times New Roman"/>
          <w:sz w:val="20"/>
          <w:szCs w:val="20"/>
          <w:lang w:eastAsia="zh-CN"/>
        </w:rPr>
      </w:pPr>
      <w:r>
        <w:rPr>
          <w:rFonts w:eastAsiaTheme="minorEastAsia" w:cs="Times New Roman"/>
          <w:noProof/>
          <w:sz w:val="20"/>
          <w:szCs w:val="20"/>
          <w:lang w:eastAsia="zh-CN"/>
        </w:rPr>
        <w:drawing>
          <wp:inline distT="0" distB="0" distL="0" distR="0" wp14:anchorId="5998B577" wp14:editId="1F9AAFBB">
            <wp:extent cx="2431353" cy="951976"/>
            <wp:effectExtent l="0" t="0" r="762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32079" cy="952260"/>
                    </a:xfrm>
                    <a:prstGeom prst="rect">
                      <a:avLst/>
                    </a:prstGeom>
                  </pic:spPr>
                </pic:pic>
              </a:graphicData>
            </a:graphic>
          </wp:inline>
        </w:drawing>
      </w:r>
    </w:p>
    <w:p w14:paraId="3C057909" w14:textId="3BD11279" w:rsidR="004B4D03" w:rsidRPr="004B4D03" w:rsidRDefault="004B4D03" w:rsidP="004B4D03">
      <w:pPr>
        <w:pStyle w:val="a1"/>
        <w:jc w:val="center"/>
        <w:rPr>
          <w:rFonts w:eastAsiaTheme="minorEastAsia" w:cs="Times New Roman"/>
          <w:sz w:val="16"/>
          <w:szCs w:val="20"/>
          <w:lang w:eastAsia="zh-CN"/>
        </w:rPr>
      </w:pPr>
      <w:bookmarkStart w:id="4" w:name="_Ref165909406"/>
      <w:r w:rsidRPr="004B4D03">
        <w:rPr>
          <w:rFonts w:eastAsiaTheme="minorEastAsia"/>
          <w:sz w:val="20"/>
        </w:rPr>
        <w:t xml:space="preserve">Figure </w:t>
      </w:r>
      <w:r w:rsidRPr="004B4D03">
        <w:rPr>
          <w:rFonts w:eastAsiaTheme="minorEastAsia"/>
          <w:sz w:val="20"/>
        </w:rPr>
        <w:fldChar w:fldCharType="begin"/>
      </w:r>
      <w:r w:rsidRPr="004B4D03">
        <w:rPr>
          <w:rFonts w:eastAsiaTheme="minorEastAsia"/>
          <w:sz w:val="20"/>
        </w:rPr>
        <w:instrText xml:space="preserve"> SEQ Figure \* ARABIC </w:instrText>
      </w:r>
      <w:r w:rsidRPr="004B4D03">
        <w:rPr>
          <w:rFonts w:eastAsiaTheme="minorEastAsia"/>
          <w:sz w:val="20"/>
        </w:rPr>
        <w:fldChar w:fldCharType="separate"/>
      </w:r>
      <w:r w:rsidR="008C7F66">
        <w:rPr>
          <w:rFonts w:eastAsiaTheme="minorEastAsia"/>
          <w:noProof/>
          <w:sz w:val="20"/>
        </w:rPr>
        <w:t>3</w:t>
      </w:r>
      <w:r w:rsidRPr="004B4D03">
        <w:rPr>
          <w:rFonts w:eastAsiaTheme="minorEastAsia"/>
          <w:sz w:val="20"/>
        </w:rPr>
        <w:fldChar w:fldCharType="end"/>
      </w:r>
      <w:bookmarkEnd w:id="4"/>
      <w:r w:rsidRPr="004B4D03">
        <w:rPr>
          <w:rFonts w:eastAsiaTheme="minorEastAsia" w:hint="eastAsia"/>
          <w:sz w:val="20"/>
        </w:rPr>
        <w:t xml:space="preserve"> </w:t>
      </w:r>
      <w:proofErr w:type="gramStart"/>
      <w:r w:rsidRPr="004B4D03">
        <w:rPr>
          <w:rFonts w:eastAsiaTheme="minorEastAsia" w:hint="eastAsia"/>
          <w:sz w:val="20"/>
        </w:rPr>
        <w:t>The</w:t>
      </w:r>
      <w:proofErr w:type="gramEnd"/>
      <w:r w:rsidRPr="004B4D03">
        <w:rPr>
          <w:rFonts w:eastAsiaTheme="minorEastAsia" w:hint="eastAsia"/>
          <w:sz w:val="20"/>
        </w:rPr>
        <w:t xml:space="preserve"> association of Set B </w:t>
      </w:r>
      <w:r w:rsidRPr="004B4D03">
        <w:rPr>
          <w:rFonts w:eastAsiaTheme="minorEastAsia"/>
          <w:sz w:val="20"/>
        </w:rPr>
        <w:t>and</w:t>
      </w:r>
      <w:r w:rsidRPr="004B4D03">
        <w:rPr>
          <w:rFonts w:eastAsiaTheme="minorEastAsia" w:hint="eastAsia"/>
          <w:sz w:val="20"/>
        </w:rPr>
        <w:t xml:space="preserve"> Set A</w:t>
      </w:r>
      <w:r>
        <w:rPr>
          <w:rFonts w:eastAsiaTheme="minorEastAsia" w:hint="eastAsia"/>
          <w:sz w:val="20"/>
          <w:lang w:eastAsia="zh-CN"/>
        </w:rPr>
        <w:t xml:space="preserve"> of Alt 1</w:t>
      </w:r>
    </w:p>
    <w:p w14:paraId="29DCC913" w14:textId="34BB0ED2" w:rsidR="003A3706" w:rsidRPr="00C06B20" w:rsidRDefault="007845D7" w:rsidP="00AA718D">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For </w:t>
      </w:r>
      <w:r w:rsidR="003A3706">
        <w:rPr>
          <w:rFonts w:eastAsiaTheme="minorEastAsia" w:cs="Times New Roman" w:hint="eastAsia"/>
          <w:sz w:val="20"/>
          <w:szCs w:val="20"/>
          <w:lang w:eastAsia="zh-CN"/>
        </w:rPr>
        <w:t>other alternatives</w:t>
      </w:r>
      <w:r>
        <w:rPr>
          <w:rFonts w:eastAsiaTheme="minorEastAsia" w:cs="Times New Roman" w:hint="eastAsia"/>
          <w:sz w:val="20"/>
          <w:szCs w:val="20"/>
          <w:lang w:eastAsia="zh-CN"/>
        </w:rPr>
        <w:t xml:space="preserve">, the </w:t>
      </w:r>
      <w:r w:rsidR="005279C8">
        <w:rPr>
          <w:rFonts w:eastAsiaTheme="minorEastAsia" w:cs="Times New Roman" w:hint="eastAsia"/>
          <w:sz w:val="20"/>
          <w:szCs w:val="20"/>
          <w:lang w:eastAsia="zh-CN"/>
        </w:rPr>
        <w:t>resource set</w:t>
      </w:r>
      <w:r w:rsidR="00972A87">
        <w:rPr>
          <w:rFonts w:eastAsiaTheme="minorEastAsia" w:hint="eastAsia"/>
          <w:iCs/>
          <w:sz w:val="20"/>
          <w:lang w:eastAsia="zh-CN"/>
        </w:rPr>
        <w:t>(s)</w:t>
      </w:r>
      <w:r w:rsidR="005279C8">
        <w:rPr>
          <w:rFonts w:eastAsiaTheme="minorEastAsia" w:cs="Times New Roman" w:hint="eastAsia"/>
          <w:sz w:val="20"/>
          <w:szCs w:val="20"/>
          <w:lang w:eastAsia="zh-CN"/>
        </w:rPr>
        <w:t xml:space="preserve"> of Set A is configured</w:t>
      </w:r>
      <w:r w:rsidR="00AA718D" w:rsidRPr="00BB6187">
        <w:rPr>
          <w:rFonts w:eastAsiaTheme="minorEastAsia" w:cs="Times New Roman" w:hint="eastAsia"/>
          <w:sz w:val="20"/>
          <w:szCs w:val="20"/>
          <w:lang w:eastAsia="zh-CN"/>
        </w:rPr>
        <w:t xml:space="preserve">, </w:t>
      </w:r>
      <w:r w:rsidR="003A3706">
        <w:rPr>
          <w:rFonts w:eastAsiaTheme="minorEastAsia" w:cs="Times New Roman" w:hint="eastAsia"/>
          <w:sz w:val="20"/>
          <w:szCs w:val="20"/>
          <w:lang w:eastAsia="zh-CN"/>
        </w:rPr>
        <w:t xml:space="preserve">and </w:t>
      </w:r>
      <w:r>
        <w:rPr>
          <w:rFonts w:eastAsiaTheme="minorEastAsia" w:cs="Times New Roman" w:hint="eastAsia"/>
          <w:sz w:val="20"/>
          <w:szCs w:val="20"/>
          <w:lang w:eastAsia="zh-CN"/>
        </w:rPr>
        <w:t xml:space="preserve">the difference is how to associate </w:t>
      </w:r>
      <w:r w:rsidR="003A3706">
        <w:rPr>
          <w:rFonts w:eastAsiaTheme="minorEastAsia" w:cs="Times New Roman" w:hint="eastAsia"/>
          <w:sz w:val="20"/>
          <w:szCs w:val="20"/>
          <w:lang w:eastAsia="zh-CN"/>
        </w:rPr>
        <w:t xml:space="preserve">the </w:t>
      </w:r>
      <w:r w:rsidR="003A3706">
        <w:rPr>
          <w:rFonts w:eastAsiaTheme="minorEastAsia" w:cs="Times New Roman"/>
          <w:sz w:val="20"/>
          <w:szCs w:val="20"/>
          <w:lang w:eastAsia="zh-CN"/>
        </w:rPr>
        <w:t>resource</w:t>
      </w:r>
      <w:r w:rsidR="003A3706">
        <w:rPr>
          <w:rFonts w:eastAsiaTheme="minorEastAsia" w:cs="Times New Roman" w:hint="eastAsia"/>
          <w:sz w:val="20"/>
          <w:szCs w:val="20"/>
          <w:lang w:eastAsia="zh-CN"/>
        </w:rPr>
        <w:t xml:space="preserve"> of </w:t>
      </w:r>
      <w:r>
        <w:rPr>
          <w:rFonts w:eastAsiaTheme="minorEastAsia" w:cs="Times New Roman" w:hint="eastAsia"/>
          <w:sz w:val="20"/>
          <w:szCs w:val="20"/>
          <w:lang w:eastAsia="zh-CN"/>
        </w:rPr>
        <w:t>Set A</w:t>
      </w:r>
      <w:r w:rsidR="003A3706">
        <w:rPr>
          <w:rFonts w:eastAsiaTheme="minorEastAsia" w:cs="Times New Roman" w:hint="eastAsia"/>
          <w:sz w:val="20"/>
          <w:szCs w:val="20"/>
          <w:lang w:eastAsia="zh-CN"/>
        </w:rPr>
        <w:t xml:space="preserve"> and the resource of Set B. For Alt 2, </w:t>
      </w:r>
      <w:r w:rsidR="005B59DC">
        <w:rPr>
          <w:rFonts w:eastAsiaTheme="minorEastAsia" w:cs="Times New Roman" w:hint="eastAsia"/>
          <w:sz w:val="20"/>
          <w:szCs w:val="20"/>
          <w:lang w:eastAsia="zh-CN"/>
        </w:rPr>
        <w:t xml:space="preserve">the </w:t>
      </w:r>
      <w:r w:rsidR="005B59DC">
        <w:rPr>
          <w:rFonts w:eastAsiaTheme="minorEastAsia" w:cs="Times New Roman"/>
          <w:sz w:val="20"/>
          <w:szCs w:val="20"/>
          <w:lang w:eastAsia="zh-CN"/>
        </w:rPr>
        <w:t>resource</w:t>
      </w:r>
      <w:r w:rsidR="005B59D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5B59DC">
        <w:rPr>
          <w:rFonts w:eastAsiaTheme="minorEastAsia" w:cs="Times New Roman" w:hint="eastAsia"/>
          <w:sz w:val="20"/>
          <w:szCs w:val="20"/>
          <w:lang w:eastAsia="zh-CN"/>
        </w:rPr>
        <w:t xml:space="preserve"> of Set A and the </w:t>
      </w:r>
      <w:r w:rsidR="005B59DC">
        <w:rPr>
          <w:rFonts w:eastAsiaTheme="minorEastAsia" w:cs="Times New Roman"/>
          <w:sz w:val="20"/>
          <w:szCs w:val="20"/>
          <w:lang w:eastAsia="zh-CN"/>
        </w:rPr>
        <w:t>resource</w:t>
      </w:r>
      <w:r w:rsidR="005B59D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5B59DC">
        <w:rPr>
          <w:rFonts w:eastAsiaTheme="minorEastAsia" w:cs="Times New Roman" w:hint="eastAsia"/>
          <w:sz w:val="20"/>
          <w:szCs w:val="20"/>
          <w:lang w:eastAsia="zh-CN"/>
        </w:rPr>
        <w:t xml:space="preserve"> of Set B are configured in the s</w:t>
      </w:r>
      <w:r w:rsidR="005B59DC" w:rsidRPr="005B59DC">
        <w:rPr>
          <w:rFonts w:eastAsiaTheme="minorEastAsia" w:cs="Times New Roman" w:hint="eastAsia"/>
          <w:sz w:val="20"/>
          <w:szCs w:val="20"/>
          <w:lang w:eastAsia="zh-CN"/>
        </w:rPr>
        <w:t xml:space="preserve">ame </w:t>
      </w:r>
      <w:r w:rsidR="005B59DC" w:rsidRPr="005B59DC">
        <w:rPr>
          <w:rFonts w:ascii="Times" w:eastAsia="Batang" w:hAnsi="Times" w:cs="Times New Roman"/>
          <w:i/>
          <w:iCs/>
          <w:sz w:val="20"/>
          <w:szCs w:val="20"/>
          <w:lang w:val="en-GB" w:eastAsia="x-none"/>
        </w:rPr>
        <w:t>CSI-</w:t>
      </w:r>
      <w:proofErr w:type="spellStart"/>
      <w:r w:rsidR="005B59DC" w:rsidRPr="005B59DC">
        <w:rPr>
          <w:rFonts w:ascii="Times" w:eastAsia="Batang" w:hAnsi="Times" w:cs="Times New Roman"/>
          <w:i/>
          <w:iCs/>
          <w:sz w:val="20"/>
          <w:szCs w:val="20"/>
          <w:lang w:val="en-GB" w:eastAsia="x-none"/>
        </w:rPr>
        <w:t>ResourceConfigId</w:t>
      </w:r>
      <w:proofErr w:type="spellEnd"/>
      <w:r w:rsidR="001B789C">
        <w:rPr>
          <w:rFonts w:ascii="Times" w:eastAsiaTheme="minorEastAsia" w:hAnsi="Times" w:cs="Times New Roman" w:hint="eastAsia"/>
          <w:iCs/>
          <w:sz w:val="20"/>
          <w:szCs w:val="20"/>
          <w:lang w:val="en-GB" w:eastAsia="zh-CN"/>
        </w:rPr>
        <w:t xml:space="preserve">. For Alt 3, </w:t>
      </w:r>
      <w:r w:rsidR="001B789C">
        <w:rPr>
          <w:rFonts w:eastAsiaTheme="minorEastAsia" w:cs="Times New Roman" w:hint="eastAsia"/>
          <w:sz w:val="20"/>
          <w:szCs w:val="20"/>
          <w:lang w:eastAsia="zh-CN"/>
        </w:rPr>
        <w:t xml:space="preserve">the </w:t>
      </w:r>
      <w:r w:rsidR="001B789C">
        <w:rPr>
          <w:rFonts w:eastAsiaTheme="minorEastAsia" w:cs="Times New Roman"/>
          <w:sz w:val="20"/>
          <w:szCs w:val="20"/>
          <w:lang w:eastAsia="zh-CN"/>
        </w:rPr>
        <w:t>resource</w:t>
      </w:r>
      <w:r w:rsidR="001B789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1B789C">
        <w:rPr>
          <w:rFonts w:eastAsiaTheme="minorEastAsia" w:cs="Times New Roman" w:hint="eastAsia"/>
          <w:sz w:val="20"/>
          <w:szCs w:val="20"/>
          <w:lang w:eastAsia="zh-CN"/>
        </w:rPr>
        <w:t xml:space="preserve"> of Set A and the </w:t>
      </w:r>
      <w:r w:rsidR="001B789C">
        <w:rPr>
          <w:rFonts w:eastAsiaTheme="minorEastAsia" w:cs="Times New Roman"/>
          <w:sz w:val="20"/>
          <w:szCs w:val="20"/>
          <w:lang w:eastAsia="zh-CN"/>
        </w:rPr>
        <w:t>resource</w:t>
      </w:r>
      <w:r w:rsidR="001B789C">
        <w:rPr>
          <w:rFonts w:eastAsiaTheme="minorEastAsia" w:cs="Times New Roman" w:hint="eastAsia"/>
          <w:sz w:val="20"/>
          <w:szCs w:val="20"/>
          <w:lang w:eastAsia="zh-CN"/>
        </w:rPr>
        <w:t xml:space="preserve"> set</w:t>
      </w:r>
      <w:r w:rsidR="00972A87">
        <w:rPr>
          <w:rFonts w:eastAsiaTheme="minorEastAsia" w:hint="eastAsia"/>
          <w:iCs/>
          <w:sz w:val="20"/>
          <w:lang w:eastAsia="zh-CN"/>
        </w:rPr>
        <w:t>(s)</w:t>
      </w:r>
      <w:r w:rsidR="001B789C">
        <w:rPr>
          <w:rFonts w:eastAsiaTheme="minorEastAsia" w:cs="Times New Roman" w:hint="eastAsia"/>
          <w:sz w:val="20"/>
          <w:szCs w:val="20"/>
          <w:lang w:eastAsia="zh-CN"/>
        </w:rPr>
        <w:t xml:space="preserve"> of Set B are </w:t>
      </w:r>
      <w:r w:rsidR="00C06B20">
        <w:rPr>
          <w:rFonts w:eastAsiaTheme="minorEastAsia" w:cs="Times New Roman" w:hint="eastAsia"/>
          <w:sz w:val="20"/>
          <w:szCs w:val="20"/>
          <w:lang w:eastAsia="zh-CN"/>
        </w:rPr>
        <w:t>configured in separate</w:t>
      </w:r>
      <w:r w:rsidR="001B789C" w:rsidRPr="005B59DC">
        <w:rPr>
          <w:rFonts w:eastAsiaTheme="minorEastAsia" w:cs="Times New Roman" w:hint="eastAsia"/>
          <w:sz w:val="20"/>
          <w:szCs w:val="20"/>
          <w:lang w:eastAsia="zh-CN"/>
        </w:rPr>
        <w:t xml:space="preserve"> </w:t>
      </w:r>
      <w:r w:rsidR="001B789C" w:rsidRPr="005B59DC">
        <w:rPr>
          <w:rFonts w:ascii="Times" w:eastAsia="Batang" w:hAnsi="Times" w:cs="Times New Roman"/>
          <w:i/>
          <w:iCs/>
          <w:sz w:val="20"/>
          <w:szCs w:val="20"/>
          <w:lang w:val="en-GB" w:eastAsia="x-none"/>
        </w:rPr>
        <w:t>CSI-</w:t>
      </w:r>
      <w:proofErr w:type="spellStart"/>
      <w:r w:rsidR="001B789C" w:rsidRPr="005B59DC">
        <w:rPr>
          <w:rFonts w:ascii="Times" w:eastAsia="Batang" w:hAnsi="Times" w:cs="Times New Roman"/>
          <w:i/>
          <w:iCs/>
          <w:sz w:val="20"/>
          <w:szCs w:val="20"/>
          <w:lang w:val="en-GB" w:eastAsia="x-none"/>
        </w:rPr>
        <w:t>ResourceConfigId</w:t>
      </w:r>
      <w:proofErr w:type="spellEnd"/>
      <w:r w:rsidR="001B789C">
        <w:rPr>
          <w:rFonts w:ascii="Times" w:eastAsiaTheme="minorEastAsia" w:hAnsi="Times" w:cs="Times New Roman" w:hint="eastAsia"/>
          <w:iCs/>
          <w:sz w:val="20"/>
          <w:szCs w:val="20"/>
          <w:lang w:val="en-GB" w:eastAsia="zh-CN"/>
        </w:rPr>
        <w:t>.</w:t>
      </w:r>
      <w:r w:rsidR="00C06B20">
        <w:rPr>
          <w:rFonts w:ascii="Times" w:eastAsiaTheme="minorEastAsia" w:hAnsi="Times" w:cs="Times New Roman" w:hint="eastAsia"/>
          <w:iCs/>
          <w:sz w:val="20"/>
          <w:szCs w:val="20"/>
          <w:lang w:val="en-GB" w:eastAsia="zh-CN"/>
        </w:rPr>
        <w:t xml:space="preserve"> For Alt 4, the </w:t>
      </w:r>
      <w:r w:rsidR="00C06B20">
        <w:rPr>
          <w:rFonts w:ascii="Times" w:eastAsiaTheme="minorEastAsia" w:hAnsi="Times" w:cs="Times New Roman"/>
          <w:iCs/>
          <w:sz w:val="20"/>
          <w:szCs w:val="20"/>
          <w:lang w:val="en-GB" w:eastAsia="zh-CN"/>
        </w:rPr>
        <w:t>resource</w:t>
      </w:r>
      <w:r w:rsidR="00C06B20">
        <w:rPr>
          <w:rFonts w:ascii="Times" w:eastAsiaTheme="minorEastAsia" w:hAnsi="Times" w:cs="Times New Roman" w:hint="eastAsia"/>
          <w:iCs/>
          <w:sz w:val="20"/>
          <w:szCs w:val="20"/>
          <w:lang w:val="en-GB" w:eastAsia="zh-CN"/>
        </w:rPr>
        <w:t xml:space="preserve"> set</w:t>
      </w:r>
      <w:r w:rsidR="006E7AF8">
        <w:rPr>
          <w:rFonts w:ascii="Times" w:eastAsiaTheme="minorEastAsia" w:hAnsi="Times" w:cs="Times New Roman" w:hint="eastAsia"/>
          <w:iCs/>
          <w:sz w:val="20"/>
          <w:szCs w:val="20"/>
          <w:lang w:val="en-GB" w:eastAsia="zh-CN"/>
        </w:rPr>
        <w:t>(s)</w:t>
      </w:r>
      <w:r w:rsidR="00C06B20">
        <w:rPr>
          <w:rFonts w:ascii="Times" w:eastAsiaTheme="minorEastAsia" w:hAnsi="Times" w:cs="Times New Roman" w:hint="eastAsia"/>
          <w:iCs/>
          <w:sz w:val="20"/>
          <w:szCs w:val="20"/>
          <w:lang w:val="en-GB" w:eastAsia="zh-CN"/>
        </w:rPr>
        <w:t xml:space="preserve"> of Set A are </w:t>
      </w:r>
      <w:r w:rsidR="006E7AF8">
        <w:rPr>
          <w:rFonts w:ascii="Times" w:eastAsiaTheme="minorEastAsia" w:hAnsi="Times" w:cs="Times New Roman" w:hint="eastAsia"/>
          <w:iCs/>
          <w:sz w:val="20"/>
          <w:szCs w:val="20"/>
          <w:lang w:val="en-GB" w:eastAsia="zh-CN"/>
        </w:rPr>
        <w:t>not represented</w:t>
      </w:r>
      <w:r w:rsidR="00C06B20">
        <w:rPr>
          <w:rFonts w:ascii="Times" w:eastAsiaTheme="minorEastAsia" w:hAnsi="Times" w:cs="Times New Roman" w:hint="eastAsia"/>
          <w:iCs/>
          <w:sz w:val="20"/>
          <w:szCs w:val="20"/>
          <w:lang w:val="en-GB" w:eastAsia="zh-CN"/>
        </w:rPr>
        <w:t xml:space="preserve"> by </w:t>
      </w:r>
      <w:r w:rsidR="00C06B20" w:rsidRPr="00C06B20">
        <w:rPr>
          <w:i/>
          <w:iCs/>
          <w:sz w:val="20"/>
        </w:rPr>
        <w:t>CSI-</w:t>
      </w:r>
      <w:proofErr w:type="spellStart"/>
      <w:proofErr w:type="gramStart"/>
      <w:r w:rsidR="00C06B20" w:rsidRPr="00C06B20">
        <w:rPr>
          <w:i/>
          <w:iCs/>
          <w:sz w:val="20"/>
        </w:rPr>
        <w:t>ResourceConfigId</w:t>
      </w:r>
      <w:proofErr w:type="spellEnd"/>
      <w:r w:rsidR="00DF3985">
        <w:rPr>
          <w:rFonts w:eastAsiaTheme="minorEastAsia" w:hint="eastAsia"/>
          <w:iCs/>
          <w:sz w:val="20"/>
          <w:lang w:eastAsia="zh-CN"/>
        </w:rPr>
        <w:t>,</w:t>
      </w:r>
      <w:proofErr w:type="gramEnd"/>
      <w:r w:rsidR="00DF3985">
        <w:rPr>
          <w:rFonts w:eastAsiaTheme="minorEastAsia" w:hint="eastAsia"/>
          <w:iCs/>
          <w:sz w:val="20"/>
          <w:lang w:eastAsia="zh-CN"/>
        </w:rPr>
        <w:t xml:space="preserve"> </w:t>
      </w:r>
      <w:r w:rsidR="006E7AF8">
        <w:rPr>
          <w:rFonts w:eastAsiaTheme="minorEastAsia" w:hint="eastAsia"/>
          <w:iCs/>
          <w:sz w:val="20"/>
          <w:lang w:eastAsia="zh-CN"/>
        </w:rPr>
        <w:t>we think</w:t>
      </w:r>
      <w:r w:rsidR="00EB5024">
        <w:rPr>
          <w:rFonts w:eastAsiaTheme="minorEastAsia" w:hint="eastAsia"/>
          <w:iCs/>
          <w:sz w:val="20"/>
          <w:lang w:eastAsia="zh-CN"/>
        </w:rPr>
        <w:t xml:space="preserve"> </w:t>
      </w:r>
      <w:r w:rsidR="006E7AF8">
        <w:rPr>
          <w:rFonts w:eastAsiaTheme="minorEastAsia" w:hint="eastAsia"/>
          <w:iCs/>
          <w:sz w:val="20"/>
          <w:lang w:eastAsia="zh-CN"/>
        </w:rPr>
        <w:t>the resource set(s) of Set A</w:t>
      </w:r>
      <w:r w:rsidR="00EB5024">
        <w:rPr>
          <w:rFonts w:eastAsiaTheme="minorEastAsia" w:hint="eastAsia"/>
          <w:iCs/>
          <w:sz w:val="20"/>
          <w:lang w:eastAsia="zh-CN"/>
        </w:rPr>
        <w:t xml:space="preserve"> </w:t>
      </w:r>
      <w:r w:rsidR="006E7AF8">
        <w:rPr>
          <w:rFonts w:eastAsiaTheme="minorEastAsia" w:hint="eastAsia"/>
          <w:iCs/>
          <w:sz w:val="20"/>
          <w:lang w:eastAsia="zh-CN"/>
        </w:rPr>
        <w:t xml:space="preserve">can be represented by a </w:t>
      </w:r>
      <w:r w:rsidR="006E7AF8" w:rsidRPr="006E7AF8">
        <w:rPr>
          <w:rFonts w:eastAsiaTheme="minorEastAsia" w:hint="eastAsia"/>
          <w:i/>
          <w:iCs/>
          <w:sz w:val="20"/>
          <w:lang w:eastAsia="zh-CN"/>
        </w:rPr>
        <w:t>CSI-</w:t>
      </w:r>
      <w:proofErr w:type="spellStart"/>
      <w:r w:rsidR="006E7AF8" w:rsidRPr="006E7AF8">
        <w:rPr>
          <w:rFonts w:eastAsiaTheme="minorEastAsia" w:hint="eastAsia"/>
          <w:i/>
          <w:iCs/>
          <w:sz w:val="20"/>
          <w:lang w:eastAsia="zh-CN"/>
        </w:rPr>
        <w:t>ReportConfigId</w:t>
      </w:r>
      <w:proofErr w:type="spellEnd"/>
      <w:r w:rsidR="006E7AF8">
        <w:rPr>
          <w:rFonts w:eastAsiaTheme="minorEastAsia" w:hint="eastAsia"/>
          <w:iCs/>
          <w:sz w:val="20"/>
          <w:lang w:eastAsia="zh-CN"/>
        </w:rPr>
        <w:t xml:space="preserve">. For example, </w:t>
      </w:r>
      <w:r w:rsidR="0020456C">
        <w:rPr>
          <w:rFonts w:eastAsiaTheme="minorEastAsia"/>
          <w:iCs/>
          <w:sz w:val="20"/>
          <w:lang w:eastAsia="zh-CN"/>
        </w:rPr>
        <w:t>the</w:t>
      </w:r>
      <w:r w:rsidR="0020456C">
        <w:rPr>
          <w:rFonts w:eastAsiaTheme="minorEastAsia" w:hint="eastAsia"/>
          <w:iCs/>
          <w:sz w:val="20"/>
          <w:lang w:eastAsia="zh-CN"/>
        </w:rPr>
        <w:t xml:space="preserve"> report for model inference and report for measurement of Set A (e.g., for performance monitoring) are </w:t>
      </w:r>
      <w:r w:rsidR="0020456C">
        <w:rPr>
          <w:rFonts w:eastAsiaTheme="minorEastAsia"/>
          <w:iCs/>
          <w:sz w:val="20"/>
          <w:lang w:eastAsia="zh-CN"/>
        </w:rPr>
        <w:t>configured</w:t>
      </w:r>
      <w:r w:rsidR="0020456C">
        <w:rPr>
          <w:rFonts w:eastAsiaTheme="minorEastAsia" w:hint="eastAsia"/>
          <w:iCs/>
          <w:sz w:val="20"/>
          <w:lang w:eastAsia="zh-CN"/>
        </w:rPr>
        <w:t xml:space="preserve"> as separate CSI </w:t>
      </w:r>
      <w:r w:rsidR="0020456C">
        <w:rPr>
          <w:rFonts w:eastAsiaTheme="minorEastAsia"/>
          <w:iCs/>
          <w:sz w:val="20"/>
          <w:lang w:eastAsia="zh-CN"/>
        </w:rPr>
        <w:t>reporting</w:t>
      </w:r>
      <w:r w:rsidR="0020456C">
        <w:rPr>
          <w:rFonts w:eastAsiaTheme="minorEastAsia" w:hint="eastAsia"/>
          <w:iCs/>
          <w:sz w:val="20"/>
          <w:lang w:eastAsia="zh-CN"/>
        </w:rPr>
        <w:t>. The</w:t>
      </w:r>
      <w:r w:rsidR="0020456C" w:rsidRPr="0020456C">
        <w:rPr>
          <w:rFonts w:eastAsiaTheme="minorEastAsia" w:hint="eastAsia"/>
          <w:i/>
          <w:iCs/>
          <w:sz w:val="20"/>
          <w:lang w:eastAsia="zh-CN"/>
        </w:rPr>
        <w:t xml:space="preserve"> </w:t>
      </w:r>
      <w:r w:rsidR="0020456C" w:rsidRPr="006E7AF8">
        <w:rPr>
          <w:rFonts w:eastAsiaTheme="minorEastAsia" w:hint="eastAsia"/>
          <w:i/>
          <w:iCs/>
          <w:sz w:val="20"/>
          <w:lang w:eastAsia="zh-CN"/>
        </w:rPr>
        <w:t>CSI-</w:t>
      </w:r>
      <w:proofErr w:type="spellStart"/>
      <w:r w:rsidR="0020456C" w:rsidRPr="006E7AF8">
        <w:rPr>
          <w:rFonts w:eastAsiaTheme="minorEastAsia" w:hint="eastAsia"/>
          <w:i/>
          <w:iCs/>
          <w:sz w:val="20"/>
          <w:lang w:eastAsia="zh-CN"/>
        </w:rPr>
        <w:t>ReportConfigId</w:t>
      </w:r>
      <w:proofErr w:type="spellEnd"/>
      <w:r w:rsidR="0020456C">
        <w:rPr>
          <w:rFonts w:eastAsiaTheme="minorEastAsia" w:hint="eastAsia"/>
          <w:iCs/>
          <w:sz w:val="20"/>
          <w:lang w:eastAsia="zh-CN"/>
        </w:rPr>
        <w:t xml:space="preserve"> for measurement of Set A can represent </w:t>
      </w:r>
      <w:r w:rsidR="0020456C">
        <w:rPr>
          <w:rFonts w:eastAsiaTheme="minorEastAsia"/>
          <w:iCs/>
          <w:sz w:val="20"/>
          <w:lang w:eastAsia="zh-CN"/>
        </w:rPr>
        <w:t>the</w:t>
      </w:r>
      <w:r w:rsidR="0020456C">
        <w:rPr>
          <w:rFonts w:eastAsiaTheme="minorEastAsia" w:hint="eastAsia"/>
          <w:iCs/>
          <w:sz w:val="20"/>
          <w:lang w:eastAsia="zh-CN"/>
        </w:rPr>
        <w:t xml:space="preserve"> </w:t>
      </w:r>
      <w:r w:rsidR="0020456C" w:rsidRPr="0020456C">
        <w:rPr>
          <w:rFonts w:eastAsiaTheme="minorEastAsia"/>
          <w:iCs/>
          <w:sz w:val="20"/>
          <w:lang w:eastAsia="zh-CN"/>
        </w:rPr>
        <w:t xml:space="preserve">resource set(s) for Set </w:t>
      </w:r>
      <w:proofErr w:type="gramStart"/>
      <w:r w:rsidR="0020456C" w:rsidRPr="0020456C">
        <w:rPr>
          <w:rFonts w:eastAsiaTheme="minorEastAsia"/>
          <w:iCs/>
          <w:sz w:val="20"/>
          <w:lang w:eastAsia="zh-CN"/>
        </w:rPr>
        <w:t>A</w:t>
      </w:r>
      <w:proofErr w:type="gramEnd"/>
      <w:r w:rsidR="006E7AF8">
        <w:rPr>
          <w:rFonts w:eastAsiaTheme="minorEastAsia" w:hint="eastAsia"/>
          <w:iCs/>
          <w:sz w:val="20"/>
          <w:lang w:eastAsia="zh-CN"/>
        </w:rPr>
        <w:t xml:space="preserve"> </w:t>
      </w:r>
      <w:r w:rsidR="0020456C">
        <w:rPr>
          <w:rFonts w:eastAsiaTheme="minorEastAsia" w:hint="eastAsia"/>
          <w:iCs/>
          <w:sz w:val="20"/>
          <w:lang w:eastAsia="zh-CN"/>
        </w:rPr>
        <w:t xml:space="preserve">and </w:t>
      </w:r>
      <w:r w:rsidR="004D1162">
        <w:rPr>
          <w:rFonts w:eastAsiaTheme="minorEastAsia" w:hint="eastAsia"/>
          <w:iCs/>
          <w:sz w:val="20"/>
          <w:lang w:eastAsia="zh-CN"/>
        </w:rPr>
        <w:t xml:space="preserve">the </w:t>
      </w:r>
      <w:r w:rsidR="004D1162" w:rsidRPr="006E7AF8">
        <w:rPr>
          <w:rFonts w:eastAsiaTheme="minorEastAsia" w:hint="eastAsia"/>
          <w:i/>
          <w:iCs/>
          <w:sz w:val="20"/>
          <w:lang w:eastAsia="zh-CN"/>
        </w:rPr>
        <w:t>CSI-</w:t>
      </w:r>
      <w:proofErr w:type="spellStart"/>
      <w:r w:rsidR="004D1162" w:rsidRPr="006E7AF8">
        <w:rPr>
          <w:rFonts w:eastAsiaTheme="minorEastAsia" w:hint="eastAsia"/>
          <w:i/>
          <w:iCs/>
          <w:sz w:val="20"/>
          <w:lang w:eastAsia="zh-CN"/>
        </w:rPr>
        <w:t>ReportConfigId</w:t>
      </w:r>
      <w:proofErr w:type="spellEnd"/>
      <w:r w:rsidR="004D1162">
        <w:rPr>
          <w:rFonts w:eastAsiaTheme="minorEastAsia" w:hint="eastAsia"/>
          <w:iCs/>
          <w:sz w:val="20"/>
          <w:lang w:eastAsia="zh-CN"/>
        </w:rPr>
        <w:t xml:space="preserve"> can </w:t>
      </w:r>
      <w:r w:rsidR="001908A7">
        <w:rPr>
          <w:rFonts w:eastAsiaTheme="minorEastAsia" w:hint="eastAsia"/>
          <w:iCs/>
          <w:sz w:val="20"/>
          <w:lang w:eastAsia="zh-CN"/>
        </w:rPr>
        <w:t xml:space="preserve">be </w:t>
      </w:r>
      <w:r w:rsidR="0020456C">
        <w:rPr>
          <w:rFonts w:eastAsiaTheme="minorEastAsia" w:hint="eastAsia"/>
          <w:iCs/>
          <w:sz w:val="20"/>
          <w:lang w:eastAsia="zh-CN"/>
        </w:rPr>
        <w:t>link</w:t>
      </w:r>
      <w:r w:rsidR="001908A7">
        <w:rPr>
          <w:rFonts w:eastAsiaTheme="minorEastAsia" w:hint="eastAsia"/>
          <w:iCs/>
          <w:sz w:val="20"/>
          <w:lang w:eastAsia="zh-CN"/>
        </w:rPr>
        <w:t xml:space="preserve">ed to </w:t>
      </w:r>
      <w:r w:rsidR="001908A7">
        <w:rPr>
          <w:rFonts w:eastAsiaTheme="minorEastAsia"/>
          <w:iCs/>
          <w:sz w:val="20"/>
          <w:lang w:eastAsia="zh-CN"/>
        </w:rPr>
        <w:t>the</w:t>
      </w:r>
      <w:r w:rsidR="001908A7">
        <w:rPr>
          <w:rFonts w:eastAsiaTheme="minorEastAsia" w:hint="eastAsia"/>
          <w:iCs/>
          <w:sz w:val="20"/>
          <w:lang w:eastAsia="zh-CN"/>
        </w:rPr>
        <w:t xml:space="preserve"> CSI report for inference.</w:t>
      </w:r>
      <w:r w:rsidR="00C06B20">
        <w:rPr>
          <w:rFonts w:eastAsiaTheme="minorEastAsia" w:hint="eastAsia"/>
          <w:iCs/>
          <w:sz w:val="20"/>
          <w:lang w:eastAsia="zh-CN"/>
        </w:rPr>
        <w:t xml:space="preserve"> In our view, </w:t>
      </w:r>
      <w:r w:rsidR="00CC17CC">
        <w:rPr>
          <w:rFonts w:eastAsiaTheme="minorEastAsia" w:hint="eastAsia"/>
          <w:iCs/>
          <w:sz w:val="20"/>
          <w:lang w:eastAsia="zh-CN"/>
        </w:rPr>
        <w:t>all of Alt2 Alt 3, and Alt 4</w:t>
      </w:r>
      <w:r w:rsidR="00C06B20">
        <w:rPr>
          <w:rFonts w:eastAsiaTheme="minorEastAsia" w:hint="eastAsia"/>
          <w:iCs/>
          <w:sz w:val="20"/>
          <w:lang w:eastAsia="zh-CN"/>
        </w:rPr>
        <w:t xml:space="preserve"> can be considered</w:t>
      </w:r>
      <w:r w:rsidR="00972A87">
        <w:rPr>
          <w:rFonts w:eastAsiaTheme="minorEastAsia" w:hint="eastAsia"/>
          <w:iCs/>
          <w:sz w:val="20"/>
          <w:lang w:eastAsia="zh-CN"/>
        </w:rPr>
        <w:t xml:space="preserve">, the key is to let UE know which resource set(s) are for Set </w:t>
      </w:r>
      <w:proofErr w:type="gramStart"/>
      <w:r w:rsidR="00972A87">
        <w:rPr>
          <w:rFonts w:eastAsiaTheme="minorEastAsia" w:hint="eastAsia"/>
          <w:iCs/>
          <w:sz w:val="20"/>
          <w:lang w:eastAsia="zh-CN"/>
        </w:rPr>
        <w:t>A</w:t>
      </w:r>
      <w:proofErr w:type="gramEnd"/>
      <w:r w:rsidR="00972A87">
        <w:rPr>
          <w:rFonts w:eastAsiaTheme="minorEastAsia" w:hint="eastAsia"/>
          <w:iCs/>
          <w:sz w:val="20"/>
          <w:lang w:eastAsia="zh-CN"/>
        </w:rPr>
        <w:t xml:space="preserve"> beams and which resource set(s) are for Set B beams.</w:t>
      </w:r>
    </w:p>
    <w:p w14:paraId="02B89903" w14:textId="37442D9D" w:rsidR="00B742C1" w:rsidRDefault="00B742C1" w:rsidP="00B742C1">
      <w:pPr>
        <w:spacing w:afterLines="50" w:after="120"/>
        <w:rPr>
          <w:rFonts w:cs="Times New Roman"/>
          <w:b/>
          <w:szCs w:val="20"/>
        </w:rPr>
      </w:pPr>
      <w:r w:rsidRPr="00310A83">
        <w:rPr>
          <w:rFonts w:cs="Times New Roman"/>
          <w:b/>
          <w:szCs w:val="20"/>
        </w:rPr>
        <w:t xml:space="preserve">Proposal </w:t>
      </w:r>
      <w:r w:rsidR="00E070DF">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inference of UE-sided model, the following</w:t>
      </w:r>
      <w:r w:rsidR="00663380">
        <w:rPr>
          <w:rFonts w:cs="Times New Roman" w:hint="eastAsia"/>
          <w:b/>
          <w:szCs w:val="20"/>
        </w:rPr>
        <w:t xml:space="preserve"> alternatives</w:t>
      </w:r>
      <w:r>
        <w:rPr>
          <w:rFonts w:cs="Times New Roman" w:hint="eastAsia"/>
          <w:b/>
          <w:szCs w:val="20"/>
        </w:rPr>
        <w:t xml:space="preserve"> can be considered for the </w:t>
      </w:r>
      <w:r w:rsidR="00DF3985" w:rsidRPr="00EC2869">
        <w:rPr>
          <w:rFonts w:cs="Times New Roman"/>
          <w:b/>
          <w:i/>
          <w:szCs w:val="20"/>
        </w:rPr>
        <w:t>CSI-</w:t>
      </w:r>
      <w:proofErr w:type="spellStart"/>
      <w:r w:rsidR="00DF3985" w:rsidRPr="00EC2869">
        <w:rPr>
          <w:rFonts w:cs="Times New Roman"/>
          <w:b/>
          <w:i/>
          <w:szCs w:val="20"/>
        </w:rPr>
        <w:t>ReportConfig</w:t>
      </w:r>
      <w:proofErr w:type="spellEnd"/>
      <w:r w:rsidR="00663380" w:rsidRPr="00EC2869">
        <w:rPr>
          <w:rFonts w:cs="Times New Roman" w:hint="eastAsia"/>
          <w:b/>
          <w:i/>
          <w:szCs w:val="20"/>
        </w:rPr>
        <w:t xml:space="preserve"> </w:t>
      </w:r>
      <w:r w:rsidR="00663380" w:rsidRPr="00EC2869">
        <w:rPr>
          <w:rFonts w:cs="Times New Roman" w:hint="eastAsia"/>
          <w:b/>
          <w:szCs w:val="20"/>
        </w:rPr>
        <w:t>us</w:t>
      </w:r>
      <w:r w:rsidR="00663380" w:rsidRPr="00663380">
        <w:rPr>
          <w:rFonts w:cs="Times New Roman" w:hint="eastAsia"/>
          <w:b/>
          <w:szCs w:val="20"/>
        </w:rPr>
        <w:t>ed for the</w:t>
      </w:r>
      <w:r w:rsidR="00DF3985" w:rsidRPr="00DF3985">
        <w:rPr>
          <w:rFonts w:cs="Times New Roman"/>
          <w:b/>
          <w:szCs w:val="20"/>
        </w:rPr>
        <w:t xml:space="preserve"> </w:t>
      </w:r>
      <w:r w:rsidR="00663380">
        <w:rPr>
          <w:rFonts w:cs="Times New Roman" w:hint="eastAsia"/>
          <w:b/>
          <w:szCs w:val="20"/>
        </w:rPr>
        <w:t>configuration of inference results reporting</w:t>
      </w:r>
      <w:r w:rsidR="00DF3985">
        <w:rPr>
          <w:rFonts w:cs="Times New Roman" w:hint="eastAsia"/>
          <w:b/>
          <w:szCs w:val="20"/>
        </w:rPr>
        <w:t>:</w:t>
      </w:r>
    </w:p>
    <w:p w14:paraId="2B8C829D" w14:textId="0381F51D" w:rsidR="00B742C1" w:rsidRPr="00DF3985" w:rsidRDefault="00DF3985">
      <w:pPr>
        <w:pStyle w:val="a8"/>
        <w:numPr>
          <w:ilvl w:val="0"/>
          <w:numId w:val="8"/>
        </w:numPr>
        <w:spacing w:beforeLines="50" w:before="120" w:afterLines="50" w:after="120"/>
        <w:ind w:firstLineChars="0"/>
        <w:rPr>
          <w:rFonts w:cs="Times New Roman"/>
          <w:b/>
          <w:szCs w:val="20"/>
        </w:rPr>
      </w:pPr>
      <w:r w:rsidRPr="00DF3985">
        <w:rPr>
          <w:rFonts w:cs="Times New Roman" w:hint="eastAsia"/>
          <w:b/>
          <w:szCs w:val="20"/>
        </w:rPr>
        <w:t xml:space="preserve">Alt 1: </w:t>
      </w:r>
      <w:r w:rsidRPr="00DF3985">
        <w:rPr>
          <w:rFonts w:ascii="Times" w:eastAsia="Batang" w:hAnsi="Times" w:cs="Times New Roman"/>
          <w:b/>
          <w:kern w:val="0"/>
          <w:szCs w:val="24"/>
          <w:lang w:val="en-GB" w:eastAsia="x-none"/>
        </w:rPr>
        <w:t xml:space="preserve">one </w:t>
      </w:r>
      <w:r w:rsidRPr="00DF3985">
        <w:rPr>
          <w:rFonts w:ascii="Times" w:eastAsia="Batang" w:hAnsi="Times" w:cs="Times New Roman"/>
          <w:b/>
          <w:i/>
          <w:iCs/>
          <w:kern w:val="0"/>
          <w:szCs w:val="24"/>
          <w:lang w:val="en-GB" w:eastAsia="x-none"/>
        </w:rPr>
        <w:t>CSI-</w:t>
      </w:r>
      <w:proofErr w:type="spellStart"/>
      <w:r w:rsidRPr="00DF3985">
        <w:rPr>
          <w:rFonts w:ascii="Times" w:eastAsia="Batang" w:hAnsi="Times" w:cs="Times New Roman"/>
          <w:b/>
          <w:i/>
          <w:iCs/>
          <w:kern w:val="0"/>
          <w:szCs w:val="24"/>
          <w:lang w:val="en-GB" w:eastAsia="x-none"/>
        </w:rPr>
        <w:t>ResourceConfigId</w:t>
      </w:r>
      <w:proofErr w:type="spellEnd"/>
      <w:r w:rsidRPr="00DF3985">
        <w:rPr>
          <w:rFonts w:ascii="Times" w:eastAsia="Batang" w:hAnsi="Times" w:cs="Times New Roman"/>
          <w:b/>
          <w:kern w:val="0"/>
          <w:szCs w:val="24"/>
          <w:lang w:val="en-GB" w:eastAsia="x-none"/>
        </w:rPr>
        <w:t xml:space="preserve"> is configured for Set B</w:t>
      </w:r>
      <w:r w:rsidR="00942BAC">
        <w:rPr>
          <w:rFonts w:ascii="Times" w:hAnsi="Times" w:cs="Times New Roman" w:hint="eastAsia"/>
          <w:b/>
          <w:kern w:val="0"/>
          <w:szCs w:val="24"/>
          <w:lang w:val="en-GB"/>
        </w:rPr>
        <w:t xml:space="preserve">, and </w:t>
      </w:r>
      <w:r w:rsidR="00CB1F67">
        <w:rPr>
          <w:rFonts w:ascii="Times" w:hAnsi="Times" w:cs="Times New Roman" w:hint="eastAsia"/>
          <w:b/>
          <w:kern w:val="0"/>
          <w:szCs w:val="24"/>
          <w:lang w:val="en-GB"/>
        </w:rPr>
        <w:t xml:space="preserve">Set A can be determined from the </w:t>
      </w:r>
      <w:r w:rsidR="00942BAC">
        <w:rPr>
          <w:rFonts w:ascii="Times" w:hAnsi="Times" w:cs="Times New Roman" w:hint="eastAsia"/>
          <w:b/>
          <w:kern w:val="0"/>
          <w:szCs w:val="24"/>
          <w:lang w:val="en-GB"/>
        </w:rPr>
        <w:t>associated</w:t>
      </w:r>
      <w:r w:rsidR="00CB1F67">
        <w:rPr>
          <w:rFonts w:ascii="Times" w:hAnsi="Times" w:cs="Times New Roman" w:hint="eastAsia"/>
          <w:b/>
          <w:kern w:val="0"/>
          <w:szCs w:val="24"/>
          <w:lang w:val="en-GB"/>
        </w:rPr>
        <w:t xml:space="preserve"> </w:t>
      </w:r>
      <w:r w:rsidR="00942BAC">
        <w:rPr>
          <w:rFonts w:ascii="Times" w:hAnsi="Times" w:cs="Times New Roman" w:hint="eastAsia"/>
          <w:b/>
          <w:kern w:val="0"/>
          <w:szCs w:val="24"/>
          <w:lang w:val="en-GB"/>
        </w:rPr>
        <w:t>functionality</w:t>
      </w:r>
      <w:r w:rsidR="00CB1F67">
        <w:rPr>
          <w:rFonts w:ascii="Times" w:hAnsi="Times" w:cs="Times New Roman" w:hint="eastAsia"/>
          <w:b/>
          <w:kern w:val="0"/>
          <w:szCs w:val="24"/>
          <w:lang w:val="en-GB"/>
        </w:rPr>
        <w:t>/association id</w:t>
      </w:r>
      <w:r w:rsidR="00F0698D">
        <w:rPr>
          <w:rFonts w:ascii="Times" w:hAnsi="Times" w:cs="Times New Roman" w:hint="eastAsia"/>
          <w:b/>
          <w:kern w:val="0"/>
          <w:szCs w:val="24"/>
          <w:lang w:val="en-GB"/>
        </w:rPr>
        <w:t>;</w:t>
      </w:r>
    </w:p>
    <w:p w14:paraId="18320AD6" w14:textId="1AE3EBAE" w:rsidR="00DF3985" w:rsidRDefault="00DF3985" w:rsidP="00DF3985">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2: one </w:t>
      </w:r>
      <w:r w:rsidRPr="00DF3985">
        <w:rPr>
          <w:rFonts w:cs="Times New Roman"/>
          <w:b/>
          <w:i/>
          <w:szCs w:val="20"/>
        </w:rPr>
        <w:t>CSI-</w:t>
      </w:r>
      <w:proofErr w:type="spellStart"/>
      <w:r w:rsidRPr="00DF3985">
        <w:rPr>
          <w:rFonts w:cs="Times New Roman"/>
          <w:b/>
          <w:i/>
          <w:szCs w:val="20"/>
        </w:rPr>
        <w:t>ResourceConfigId</w:t>
      </w:r>
      <w:proofErr w:type="spellEnd"/>
      <w:r w:rsidRPr="00DF3985">
        <w:rPr>
          <w:rFonts w:cs="Times New Roman"/>
          <w:b/>
          <w:szCs w:val="20"/>
        </w:rPr>
        <w:t xml:space="preserve"> is configured for both Set A and Set B</w:t>
      </w:r>
      <w:r w:rsidR="00F0698D">
        <w:rPr>
          <w:rFonts w:cs="Times New Roman" w:hint="eastAsia"/>
          <w:b/>
          <w:szCs w:val="20"/>
        </w:rPr>
        <w:t>;</w:t>
      </w:r>
    </w:p>
    <w:p w14:paraId="198C1668" w14:textId="34D53845" w:rsidR="00DF3985" w:rsidRDefault="00DF3985">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3: two </w:t>
      </w:r>
      <w:r w:rsidRPr="00EC2869">
        <w:rPr>
          <w:rFonts w:cs="Times New Roman"/>
          <w:b/>
          <w:i/>
          <w:szCs w:val="20"/>
        </w:rPr>
        <w:t>CSI-</w:t>
      </w:r>
      <w:proofErr w:type="spellStart"/>
      <w:r w:rsidRPr="00EC2869">
        <w:rPr>
          <w:rFonts w:cs="Times New Roman"/>
          <w:b/>
          <w:i/>
          <w:szCs w:val="20"/>
        </w:rPr>
        <w:t>ResourceConfigId</w:t>
      </w:r>
      <w:proofErr w:type="spellEnd"/>
      <w:r w:rsidRPr="00EC2869">
        <w:rPr>
          <w:rFonts w:cs="Times New Roman"/>
          <w:b/>
          <w:i/>
          <w:szCs w:val="20"/>
        </w:rPr>
        <w:t xml:space="preserve"> </w:t>
      </w:r>
      <w:r w:rsidRPr="00DF3985">
        <w:rPr>
          <w:rFonts w:cs="Times New Roman"/>
          <w:b/>
          <w:szCs w:val="20"/>
        </w:rPr>
        <w:t>s are configured for Set A and Set B separately</w:t>
      </w:r>
      <w:r w:rsidR="00F0698D">
        <w:rPr>
          <w:rFonts w:cs="Times New Roman" w:hint="eastAsia"/>
          <w:b/>
          <w:szCs w:val="20"/>
        </w:rPr>
        <w:t>;</w:t>
      </w:r>
    </w:p>
    <w:p w14:paraId="1E121D55" w14:textId="72DC8289" w:rsidR="001908A7" w:rsidRPr="00DF3985" w:rsidRDefault="001908A7">
      <w:pPr>
        <w:pStyle w:val="a8"/>
        <w:numPr>
          <w:ilvl w:val="0"/>
          <w:numId w:val="8"/>
        </w:numPr>
        <w:spacing w:beforeLines="50" w:before="120" w:afterLines="50" w:after="120"/>
        <w:ind w:firstLineChars="0"/>
        <w:rPr>
          <w:rFonts w:cs="Times New Roman"/>
          <w:b/>
          <w:szCs w:val="20"/>
        </w:rPr>
      </w:pPr>
      <w:r w:rsidRPr="001908A7">
        <w:rPr>
          <w:rFonts w:cs="Times New Roman"/>
          <w:b/>
          <w:szCs w:val="20"/>
        </w:rPr>
        <w:t xml:space="preserve">Alt </w:t>
      </w:r>
      <w:r w:rsidRPr="001908A7">
        <w:rPr>
          <w:rFonts w:cs="Times New Roman" w:hint="eastAsia"/>
          <w:b/>
          <w:szCs w:val="20"/>
        </w:rPr>
        <w:t>4</w:t>
      </w:r>
      <w:r w:rsidRPr="001908A7">
        <w:rPr>
          <w:rFonts w:cs="Times New Roman"/>
          <w:b/>
          <w:szCs w:val="20"/>
        </w:rPr>
        <w:t>: one CSI-</w:t>
      </w:r>
      <w:proofErr w:type="spellStart"/>
      <w:r w:rsidRPr="001908A7">
        <w:rPr>
          <w:rFonts w:cs="Times New Roman"/>
          <w:b/>
          <w:szCs w:val="20"/>
        </w:rPr>
        <w:t>ResourceConfigId</w:t>
      </w:r>
      <w:proofErr w:type="spellEnd"/>
      <w:r w:rsidRPr="001908A7">
        <w:rPr>
          <w:rFonts w:cs="Times New Roman"/>
          <w:b/>
          <w:szCs w:val="20"/>
        </w:rPr>
        <w:t xml:space="preserve"> is configured for Set B, </w:t>
      </w:r>
      <w:r w:rsidR="002F2237">
        <w:rPr>
          <w:rFonts w:cs="Times New Roman" w:hint="eastAsia"/>
          <w:b/>
          <w:szCs w:val="20"/>
        </w:rPr>
        <w:t xml:space="preserve">and </w:t>
      </w:r>
      <w:r w:rsidRPr="001908A7">
        <w:rPr>
          <w:rFonts w:cs="Times New Roman" w:hint="eastAsia"/>
          <w:b/>
          <w:szCs w:val="20"/>
        </w:rPr>
        <w:t xml:space="preserve">Set A is </w:t>
      </w:r>
      <w:r w:rsidR="002F2237" w:rsidRPr="002F2237">
        <w:rPr>
          <w:rFonts w:cs="Times New Roman"/>
          <w:b/>
          <w:szCs w:val="20"/>
        </w:rPr>
        <w:t>indicate</w:t>
      </w:r>
      <w:r w:rsidR="002F2237">
        <w:rPr>
          <w:rFonts w:cs="Times New Roman" w:hint="eastAsia"/>
          <w:b/>
          <w:szCs w:val="20"/>
        </w:rPr>
        <w:t>d</w:t>
      </w:r>
      <w:r w:rsidR="002F2237" w:rsidRPr="002F2237">
        <w:rPr>
          <w:rFonts w:cs="Times New Roman"/>
          <w:b/>
          <w:szCs w:val="20"/>
        </w:rPr>
        <w:t xml:space="preserve"> </w:t>
      </w:r>
      <w:r w:rsidR="002F2237">
        <w:rPr>
          <w:rFonts w:cs="Times New Roman" w:hint="eastAsia"/>
          <w:b/>
          <w:szCs w:val="20"/>
        </w:rPr>
        <w:t xml:space="preserve">by </w:t>
      </w:r>
      <w:r w:rsidR="002F2237" w:rsidRPr="00040F28">
        <w:rPr>
          <w:b/>
          <w:i/>
          <w:iCs/>
        </w:rPr>
        <w:t>CSI-</w:t>
      </w:r>
      <w:proofErr w:type="spellStart"/>
      <w:r w:rsidR="002F2237" w:rsidRPr="00040F28">
        <w:rPr>
          <w:b/>
          <w:i/>
          <w:iCs/>
        </w:rPr>
        <w:t>ReportConfigId</w:t>
      </w:r>
      <w:proofErr w:type="spellEnd"/>
      <w:r w:rsidR="00F0698D">
        <w:rPr>
          <w:rFonts w:hint="eastAsia"/>
          <w:b/>
          <w:i/>
          <w:iCs/>
        </w:rPr>
        <w:t>.</w:t>
      </w:r>
    </w:p>
    <w:p w14:paraId="25986195" w14:textId="77777777" w:rsidR="00EF2A29" w:rsidRDefault="00D915C5" w:rsidP="00B742C1">
      <w:pPr>
        <w:spacing w:afterLines="50" w:after="120"/>
      </w:pPr>
      <w:r>
        <w:rPr>
          <w:rFonts w:hint="eastAsia"/>
        </w:rPr>
        <w:t>For the content in the report of inference results,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w:t>
      </w:r>
      <w:r w:rsidR="00AE5474">
        <w:rPr>
          <w:rFonts w:hint="eastAsia"/>
        </w:rPr>
        <w:t xml:space="preserve"> </w:t>
      </w:r>
      <w:r w:rsidR="00EF2A29">
        <w:rPr>
          <w:rFonts w:hint="eastAsia"/>
        </w:rPr>
        <w:t xml:space="preserve">The FFS issues include </w:t>
      </w:r>
      <w:r w:rsidR="00EF2A29">
        <w:t>the</w:t>
      </w:r>
      <w:r w:rsidR="00EF2A29">
        <w:rPr>
          <w:rFonts w:hint="eastAsia"/>
        </w:rPr>
        <w:t xml:space="preserve"> beam information and the </w:t>
      </w:r>
      <w:r w:rsidR="00EF2A29">
        <w:t>definition</w:t>
      </w:r>
      <w:r w:rsidR="00EF2A29">
        <w:rPr>
          <w:rFonts w:hint="eastAsia"/>
        </w:rPr>
        <w:t xml:space="preserve"> of reported RSRP.</w:t>
      </w:r>
    </w:p>
    <w:p w14:paraId="3FB53443" w14:textId="40030A7C" w:rsidR="00826DFE" w:rsidRDefault="00751E19" w:rsidP="00B742C1">
      <w:pPr>
        <w:spacing w:afterLines="50" w:after="120"/>
      </w:pPr>
      <w:r>
        <w:rPr>
          <w:rFonts w:hint="eastAsia"/>
        </w:rPr>
        <w:t>For the beam information, it can be the RS indicator</w:t>
      </w:r>
      <w:r w:rsidR="00826DFE">
        <w:rPr>
          <w:rFonts w:hint="eastAsia"/>
        </w:rPr>
        <w:t>(s)</w:t>
      </w:r>
      <w:r w:rsidR="004345BA">
        <w:rPr>
          <w:rFonts w:hint="eastAsia"/>
        </w:rPr>
        <w:t xml:space="preserve"> (e.g., legacy CRI/SSBRI)</w:t>
      </w:r>
      <w:r>
        <w:rPr>
          <w:rFonts w:hint="eastAsia"/>
        </w:rPr>
        <w:t xml:space="preserve"> or the pre-defined beam index of the predicted Top K beam(s)</w:t>
      </w:r>
      <w:r w:rsidR="00826DFE">
        <w:rPr>
          <w:rFonts w:hint="eastAsia"/>
        </w:rPr>
        <w:t>, which one to be used for reporting is related to whether the resource set of Set A is configured to UE, as we discussed previously.</w:t>
      </w:r>
    </w:p>
    <w:p w14:paraId="5BFAB7E4" w14:textId="25B0383F" w:rsidR="000F5B85" w:rsidRDefault="00826DFE" w:rsidP="00EF2A29">
      <w:pPr>
        <w:spacing w:afterLines="50" w:after="120"/>
        <w:rPr>
          <w:szCs w:val="20"/>
        </w:rPr>
      </w:pPr>
      <w:r>
        <w:rPr>
          <w:rFonts w:hint="eastAsia"/>
        </w:rPr>
        <w:t>For t</w:t>
      </w:r>
      <w:r w:rsidR="00EF2A29">
        <w:rPr>
          <w:rFonts w:hint="eastAsia"/>
        </w:rPr>
        <w:t xml:space="preserve">he </w:t>
      </w:r>
      <w:r w:rsidR="008D4FF8">
        <w:rPr>
          <w:rFonts w:hint="eastAsia"/>
        </w:rPr>
        <w:t xml:space="preserve">RSRP of predicted Top K beam(s) in the report of inference results, two following options are agreed for further study in RAN1#116bis meeting. Option A is to report </w:t>
      </w:r>
      <w:r w:rsidR="008D4FF8">
        <w:t>the</w:t>
      </w:r>
      <w:r w:rsidR="008D4FF8">
        <w:rPr>
          <w:rFonts w:hint="eastAsia"/>
        </w:rPr>
        <w:t xml:space="preserve"> predicted L1-RSRP for both measured beams and not measured beams, and Option B is to report predicted RSRP for not measured beams and measured RSRP for measured beams. In our view, both options can be supported and which option is used for reporting can be configured by </w:t>
      </w:r>
      <w:proofErr w:type="spellStart"/>
      <w:r w:rsidR="008D4FF8">
        <w:rPr>
          <w:rFonts w:hint="eastAsia"/>
        </w:rPr>
        <w:t>gNB</w:t>
      </w:r>
      <w:proofErr w:type="spellEnd"/>
      <w:r w:rsidR="008D4FF8">
        <w:rPr>
          <w:rFonts w:hint="eastAsia"/>
        </w:rPr>
        <w:t xml:space="preserve">. </w:t>
      </w:r>
      <w:r w:rsidR="00EF2A29">
        <w:rPr>
          <w:rFonts w:hint="eastAsia"/>
          <w:szCs w:val="20"/>
        </w:rPr>
        <w:t>During the discussion, some companies argued that the predicted L1-RSRP may not be accurate. In our view, i</w:t>
      </w:r>
      <w:r w:rsidR="00EF2A29" w:rsidRPr="00BB6187">
        <w:rPr>
          <w:rFonts w:hint="eastAsia"/>
          <w:szCs w:val="20"/>
        </w:rPr>
        <w:t xml:space="preserve">f </w:t>
      </w:r>
      <w:r w:rsidR="00EF2A29" w:rsidRPr="00BB6187">
        <w:rPr>
          <w:szCs w:val="20"/>
        </w:rPr>
        <w:t xml:space="preserve">there is large </w:t>
      </w:r>
      <w:r w:rsidR="00EF2A29" w:rsidRPr="00BB6187">
        <w:rPr>
          <w:rFonts w:hint="eastAsia"/>
          <w:szCs w:val="20"/>
        </w:rPr>
        <w:t>difference</w:t>
      </w:r>
      <w:r w:rsidR="00EF2A29" w:rsidRPr="00BB6187">
        <w:rPr>
          <w:szCs w:val="20"/>
        </w:rPr>
        <w:t xml:space="preserve"> </w:t>
      </w:r>
      <w:r w:rsidR="00EF2A29" w:rsidRPr="00BB6187">
        <w:rPr>
          <w:rFonts w:hint="eastAsia"/>
          <w:szCs w:val="20"/>
        </w:rPr>
        <w:t>between</w:t>
      </w:r>
      <w:r w:rsidR="00EF2A29" w:rsidRPr="00BB6187">
        <w:rPr>
          <w:szCs w:val="20"/>
        </w:rPr>
        <w:t xml:space="preserve"> the predicted L1-RSRP</w:t>
      </w:r>
      <w:r w:rsidR="00EF2A29" w:rsidRPr="00BB6187">
        <w:rPr>
          <w:rFonts w:hint="eastAsia"/>
          <w:szCs w:val="20"/>
        </w:rPr>
        <w:t xml:space="preserve"> </w:t>
      </w:r>
      <w:r w:rsidR="00EF2A29" w:rsidRPr="00BB6187">
        <w:rPr>
          <w:szCs w:val="20"/>
        </w:rPr>
        <w:t>and</w:t>
      </w:r>
      <w:r w:rsidR="00EF2A29" w:rsidRPr="00BB6187">
        <w:rPr>
          <w:rFonts w:hint="eastAsia"/>
          <w:szCs w:val="20"/>
        </w:rPr>
        <w:t xml:space="preserve"> the ideal L1-RSRP</w:t>
      </w:r>
      <w:r w:rsidR="00EF2A29" w:rsidRPr="00BB6187">
        <w:rPr>
          <w:szCs w:val="20"/>
        </w:rPr>
        <w:t xml:space="preserve">, the performance degradation will be realized by </w:t>
      </w:r>
      <w:r w:rsidR="00EF2A29" w:rsidRPr="00BB6187">
        <w:rPr>
          <w:rFonts w:hint="eastAsia"/>
          <w:szCs w:val="20"/>
        </w:rPr>
        <w:t>performance</w:t>
      </w:r>
      <w:r w:rsidR="00EF2A29" w:rsidRPr="00BB6187">
        <w:rPr>
          <w:szCs w:val="20"/>
        </w:rPr>
        <w:t xml:space="preserve"> monitoring procedure</w:t>
      </w:r>
      <w:r w:rsidR="00EF2A29" w:rsidRPr="00BB6187">
        <w:rPr>
          <w:rFonts w:hint="eastAsia"/>
          <w:szCs w:val="20"/>
        </w:rPr>
        <w:t xml:space="preserve">. </w:t>
      </w:r>
      <w:r w:rsidR="008D4FF8">
        <w:rPr>
          <w:rFonts w:hint="eastAsia"/>
          <w:szCs w:val="20"/>
        </w:rPr>
        <w:t>Moreover, the predicted L1-RSRP may be used by network for performance monitoring, and hence the network can configure the type of RSRP for reporting.</w:t>
      </w:r>
    </w:p>
    <w:p w14:paraId="3996CE9D" w14:textId="2BA513FB" w:rsidR="00942BAC" w:rsidRDefault="00942BAC" w:rsidP="00313C74">
      <w:pPr>
        <w:spacing w:afterLines="50" w:after="120"/>
        <w:rPr>
          <w:rFonts w:cs="Times New Roman"/>
          <w:b/>
          <w:szCs w:val="20"/>
        </w:rPr>
      </w:pPr>
      <w:r w:rsidRPr="00310A83">
        <w:rPr>
          <w:rFonts w:cs="Times New Roman"/>
          <w:b/>
          <w:szCs w:val="20"/>
        </w:rPr>
        <w:t xml:space="preserve">Proposal </w:t>
      </w:r>
      <w:r>
        <w:rPr>
          <w:rFonts w:cs="Times New Roman" w:hint="eastAsia"/>
          <w:b/>
          <w:szCs w:val="20"/>
        </w:rPr>
        <w:t>1</w:t>
      </w:r>
      <w:r w:rsidR="00E070DF">
        <w:rPr>
          <w:rFonts w:cs="Times New Roman" w:hint="eastAsia"/>
          <w:b/>
          <w:szCs w:val="20"/>
        </w:rPr>
        <w:t>0</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w:t>
      </w:r>
      <w:proofErr w:type="spellStart"/>
      <w:r>
        <w:rPr>
          <w:rFonts w:cs="Times New Roman" w:hint="eastAsia"/>
          <w:b/>
          <w:szCs w:val="20"/>
        </w:rPr>
        <w:t>gNB</w:t>
      </w:r>
      <w:proofErr w:type="spellEnd"/>
      <w:r>
        <w:rPr>
          <w:rFonts w:cs="Times New Roman" w:hint="eastAsia"/>
          <w:b/>
          <w:szCs w:val="20"/>
        </w:rPr>
        <w:t xml:space="preserve"> with the following options: </w:t>
      </w:r>
    </w:p>
    <w:p w14:paraId="698124D0" w14:textId="77777777" w:rsidR="00942BAC" w:rsidRPr="000E32AF" w:rsidRDefault="00942BAC" w:rsidP="00313C74">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Option A: Predicted L1-RSRP; </w:t>
      </w:r>
    </w:p>
    <w:p w14:paraId="04BBF446" w14:textId="76FC51BB" w:rsidR="00942BAC" w:rsidRPr="00942BAC" w:rsidRDefault="00942BAC" w:rsidP="00313C74">
      <w:pPr>
        <w:pStyle w:val="a8"/>
        <w:numPr>
          <w:ilvl w:val="0"/>
          <w:numId w:val="8"/>
        </w:numPr>
        <w:spacing w:beforeLines="50" w:before="120" w:afterLines="50" w:after="120"/>
        <w:ind w:firstLineChars="0"/>
        <w:rPr>
          <w:szCs w:val="20"/>
        </w:rPr>
      </w:pPr>
      <w:r>
        <w:rPr>
          <w:rFonts w:cs="Times New Roman" w:hint="eastAsia"/>
          <w:b/>
          <w:szCs w:val="20"/>
        </w:rPr>
        <w:t>O</w:t>
      </w:r>
      <w:r w:rsidRPr="003D6B6C">
        <w:rPr>
          <w:rFonts w:cs="Times New Roman"/>
          <w:b/>
          <w:szCs w:val="20"/>
        </w:rPr>
        <w:t>ption B: Predicted RSRP, if the beam is not configured for corresponding measurement, and measured L1-RSRP if the beam is configured for corresponding measurement</w:t>
      </w:r>
      <w:r>
        <w:rPr>
          <w:rFonts w:cs="Times New Roman" w:hint="eastAsia"/>
          <w:b/>
          <w:szCs w:val="20"/>
        </w:rPr>
        <w:t>.</w:t>
      </w:r>
    </w:p>
    <w:p w14:paraId="31EBCE54" w14:textId="3681DEF4" w:rsidR="00EF2A29" w:rsidRPr="000F5B85" w:rsidRDefault="00EF2A29" w:rsidP="00EF2A29">
      <w:pPr>
        <w:spacing w:afterLines="50" w:after="120"/>
      </w:pPr>
      <w:r>
        <w:rPr>
          <w:rFonts w:hint="eastAsia"/>
          <w:szCs w:val="20"/>
        </w:rPr>
        <w:t>Another FFS is report other information including the following options</w:t>
      </w:r>
    </w:p>
    <w:p w14:paraId="3F164E8F" w14:textId="77777777" w:rsidR="00A76930" w:rsidRPr="00A76930" w:rsidRDefault="00A76930" w:rsidP="00A76930">
      <w:pPr>
        <w:pStyle w:val="a1"/>
        <w:numPr>
          <w:ilvl w:val="0"/>
          <w:numId w:val="24"/>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55D09E16"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F4D9F8A"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1FEE3A0A" w14:textId="77777777" w:rsidR="00A76930" w:rsidRPr="00A76930" w:rsidRDefault="00A76930" w:rsidP="00A76930">
      <w:pPr>
        <w:pStyle w:val="a1"/>
        <w:numPr>
          <w:ilvl w:val="0"/>
          <w:numId w:val="24"/>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1135615C"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47E4C416" w14:textId="77777777" w:rsidR="00A76930" w:rsidRPr="00A76930" w:rsidRDefault="00A76930" w:rsidP="00A76930">
      <w:pPr>
        <w:pStyle w:val="a1"/>
        <w:numPr>
          <w:ilvl w:val="1"/>
          <w:numId w:val="24"/>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7BFB70B0" w14:textId="1772ABAD" w:rsidR="00AA718D" w:rsidRPr="00A76930" w:rsidRDefault="000E563D" w:rsidP="00983ADE">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w:t>
      </w:r>
      <w:r>
        <w:rPr>
          <w:rFonts w:eastAsiaTheme="minorEastAsia" w:cs="Times New Roman" w:hint="eastAsia"/>
          <w:sz w:val="20"/>
          <w:szCs w:val="20"/>
          <w:lang w:eastAsia="zh-CN"/>
        </w:rPr>
        <w:lastRenderedPageBreak/>
        <w:t xml:space="preserve">the </w:t>
      </w:r>
      <w:r w:rsidRPr="00A76930">
        <w:rPr>
          <w:rFonts w:eastAsiaTheme="minorEastAsia" w:cs="Times New Roman"/>
          <w:sz w:val="20"/>
          <w:szCs w:val="20"/>
          <w:lang w:eastAsia="zh-CN"/>
        </w:rPr>
        <w:t>probability of the beam to be the Top 1</w:t>
      </w:r>
      <w:r w:rsidR="00A530DE">
        <w:rPr>
          <w:rFonts w:eastAsiaTheme="minorEastAsia" w:cs="Times New Roman" w:hint="eastAsia"/>
          <w:sz w:val="20"/>
          <w:szCs w:val="20"/>
          <w:lang w:eastAsia="zh-CN"/>
        </w:rPr>
        <w:t xml:space="preserve"> beam</w:t>
      </w:r>
      <w:r>
        <w:rPr>
          <w:rFonts w:eastAsiaTheme="minorEastAsia" w:cs="Times New Roman" w:hint="eastAsia"/>
          <w:sz w:val="20"/>
          <w:szCs w:val="20"/>
          <w:lang w:eastAsia="zh-CN"/>
        </w:rPr>
        <w:t xml:space="preserve">, but whether the probability is reliable is </w:t>
      </w:r>
      <w:r w:rsidR="004B2754">
        <w:rPr>
          <w:rFonts w:eastAsiaTheme="minorEastAsia" w:cs="Times New Roman"/>
          <w:sz w:val="20"/>
          <w:szCs w:val="20"/>
          <w:lang w:eastAsia="zh-CN"/>
        </w:rPr>
        <w:t>unknown</w:t>
      </w:r>
      <w:r w:rsidR="008D6E19">
        <w:rPr>
          <w:rFonts w:eastAsiaTheme="minorEastAsia" w:cs="Times New Roman" w:hint="eastAsia"/>
          <w:sz w:val="20"/>
          <w:szCs w:val="20"/>
          <w:lang w:eastAsia="zh-CN"/>
        </w:rPr>
        <w:t xml:space="preserve">. It is possible that the </w:t>
      </w:r>
      <w:r w:rsidR="008D6E19" w:rsidRPr="00A76930">
        <w:rPr>
          <w:rFonts w:eastAsiaTheme="minorEastAsia" w:cs="Times New Roman"/>
          <w:sz w:val="20"/>
          <w:szCs w:val="20"/>
          <w:lang w:eastAsia="zh-CN"/>
        </w:rPr>
        <w:t>probability</w:t>
      </w:r>
      <w:r w:rsidR="008D6E19">
        <w:rPr>
          <w:rFonts w:eastAsiaTheme="minorEastAsia" w:cs="Times New Roman" w:hint="eastAsia"/>
          <w:sz w:val="20"/>
          <w:szCs w:val="20"/>
          <w:lang w:eastAsia="zh-CN"/>
        </w:rPr>
        <w:t xml:space="preserve"> </w:t>
      </w:r>
      <w:r w:rsidR="008D6E19" w:rsidRPr="00A76930">
        <w:rPr>
          <w:rFonts w:eastAsiaTheme="minorEastAsia" w:cs="Times New Roman"/>
          <w:sz w:val="20"/>
          <w:szCs w:val="20"/>
          <w:lang w:eastAsia="zh-CN"/>
        </w:rPr>
        <w:t>of the beam to be the Top 1</w:t>
      </w:r>
      <w:r w:rsidR="008D6E19">
        <w:rPr>
          <w:rFonts w:eastAsiaTheme="minorEastAsia" w:cs="Times New Roman" w:hint="eastAsia"/>
          <w:sz w:val="20"/>
          <w:szCs w:val="20"/>
          <w:lang w:eastAsia="zh-CN"/>
        </w:rPr>
        <w:t xml:space="preserve"> is not high but the prediction is correct. For Opt 4, </w:t>
      </w:r>
      <w:r w:rsidR="00A76930">
        <w:rPr>
          <w:rFonts w:eastAsiaTheme="minorEastAsia" w:cs="Times New Roman" w:hint="eastAsia"/>
          <w:sz w:val="20"/>
          <w:szCs w:val="20"/>
          <w:lang w:eastAsia="zh-CN"/>
        </w:rPr>
        <w:t xml:space="preserve">both </w:t>
      </w:r>
      <w:r w:rsidR="00A76930" w:rsidRPr="00A76930">
        <w:rPr>
          <w:rFonts w:eastAsiaTheme="minorEastAsia" w:cs="Times New Roman"/>
          <w:sz w:val="20"/>
          <w:szCs w:val="20"/>
          <w:lang w:eastAsia="zh-CN"/>
        </w:rPr>
        <w:t xml:space="preserve">the </w:t>
      </w:r>
      <w:r w:rsidR="00A76930">
        <w:rPr>
          <w:rFonts w:eastAsiaTheme="minorEastAsia" w:cs="Times New Roman"/>
          <w:sz w:val="20"/>
          <w:szCs w:val="20"/>
          <w:lang w:eastAsia="zh-CN"/>
        </w:rPr>
        <w:t>definition</w:t>
      </w:r>
      <w:r w:rsidR="00A76930">
        <w:rPr>
          <w:rFonts w:eastAsiaTheme="minorEastAsia" w:cs="Times New Roman" w:hint="eastAsia"/>
          <w:sz w:val="20"/>
          <w:szCs w:val="20"/>
          <w:lang w:eastAsia="zh-CN"/>
        </w:rPr>
        <w:t xml:space="preserve"> and the scheme to obtain the </w:t>
      </w:r>
      <w:r w:rsidR="00A76930" w:rsidRPr="00A76930">
        <w:rPr>
          <w:rFonts w:eastAsiaTheme="minorEastAsia" w:cs="Times New Roman"/>
          <w:sz w:val="20"/>
          <w:szCs w:val="20"/>
          <w:lang w:eastAsia="zh-CN"/>
        </w:rPr>
        <w:t>confidence/probability information r</w:t>
      </w:r>
      <w:r w:rsidR="00E816DB">
        <w:rPr>
          <w:rFonts w:eastAsiaTheme="minorEastAsia" w:cs="Times New Roman"/>
          <w:sz w:val="20"/>
          <w:szCs w:val="20"/>
          <w:lang w:eastAsia="zh-CN"/>
        </w:rPr>
        <w:t>elated to the predicted result</w:t>
      </w:r>
      <w:r w:rsidR="00E816DB">
        <w:rPr>
          <w:rFonts w:eastAsiaTheme="minorEastAsia" w:cs="Times New Roman" w:hint="eastAsia"/>
          <w:sz w:val="20"/>
          <w:szCs w:val="20"/>
          <w:lang w:eastAsia="zh-CN"/>
        </w:rPr>
        <w:t xml:space="preserve"> </w:t>
      </w:r>
      <w:r w:rsidR="00A76930" w:rsidRPr="00A76930">
        <w:rPr>
          <w:rFonts w:eastAsiaTheme="minorEastAsia" w:cs="Times New Roman"/>
          <w:sz w:val="20"/>
          <w:szCs w:val="20"/>
          <w:lang w:eastAsia="zh-CN"/>
        </w:rPr>
        <w:t xml:space="preserve">are </w:t>
      </w:r>
      <w:r w:rsidR="007F4F9F">
        <w:rPr>
          <w:rFonts w:eastAsiaTheme="minorEastAsia" w:cs="Times New Roman" w:hint="eastAsia"/>
          <w:sz w:val="20"/>
          <w:szCs w:val="20"/>
          <w:lang w:eastAsia="zh-CN"/>
        </w:rPr>
        <w:t xml:space="preserve">still FFS. </w:t>
      </w:r>
      <w:r w:rsidR="00A530DE">
        <w:rPr>
          <w:rFonts w:eastAsiaTheme="minorEastAsia" w:cs="Times New Roman" w:hint="eastAsia"/>
          <w:sz w:val="20"/>
          <w:szCs w:val="20"/>
          <w:lang w:eastAsia="zh-CN"/>
        </w:rPr>
        <w:t>T</w:t>
      </w:r>
      <w:r w:rsidR="007F4F9F">
        <w:rPr>
          <w:rFonts w:eastAsiaTheme="minorEastAsia" w:cs="Times New Roman" w:hint="eastAsia"/>
          <w:sz w:val="20"/>
          <w:szCs w:val="20"/>
          <w:lang w:eastAsia="zh-CN"/>
        </w:rPr>
        <w:t>he motivation and</w:t>
      </w:r>
      <w:r w:rsidR="00A530DE">
        <w:rPr>
          <w:rFonts w:eastAsiaTheme="minorEastAsia" w:cs="Times New Roman" w:hint="eastAsia"/>
          <w:sz w:val="20"/>
          <w:szCs w:val="20"/>
          <w:lang w:eastAsia="zh-CN"/>
        </w:rPr>
        <w:t xml:space="preserve"> </w:t>
      </w:r>
      <w:r w:rsidR="00A530DE">
        <w:rPr>
          <w:rFonts w:eastAsiaTheme="minorEastAsia" w:cs="Times New Roman"/>
          <w:sz w:val="20"/>
          <w:szCs w:val="20"/>
          <w:lang w:eastAsia="zh-CN"/>
        </w:rPr>
        <w:t>benefit</w:t>
      </w:r>
      <w:r w:rsidR="00A530DE">
        <w:rPr>
          <w:rFonts w:eastAsiaTheme="minorEastAsia" w:cs="Times New Roman" w:hint="eastAsia"/>
          <w:sz w:val="20"/>
          <w:szCs w:val="20"/>
          <w:lang w:eastAsia="zh-CN"/>
        </w:rPr>
        <w:t xml:space="preserve"> of</w:t>
      </w:r>
      <w:r w:rsidR="007F4F9F">
        <w:rPr>
          <w:rFonts w:eastAsiaTheme="minorEastAsia" w:cs="Times New Roman" w:hint="eastAsia"/>
          <w:sz w:val="20"/>
          <w:szCs w:val="20"/>
          <w:lang w:eastAsia="zh-CN"/>
        </w:rPr>
        <w:t xml:space="preserve"> Opt 4 are not clear.</w:t>
      </w:r>
      <w:r w:rsidR="00E816DB">
        <w:rPr>
          <w:rFonts w:eastAsiaTheme="minorEastAsia" w:cs="Times New Roman" w:hint="eastAsia"/>
          <w:sz w:val="20"/>
          <w:szCs w:val="20"/>
          <w:lang w:eastAsia="zh-CN"/>
        </w:rPr>
        <w:t xml:space="preserve"> </w:t>
      </w:r>
    </w:p>
    <w:p w14:paraId="42F60C5A" w14:textId="77777777" w:rsidR="003C6923" w:rsidRPr="003C6923" w:rsidRDefault="004E0830" w:rsidP="003C6923">
      <w:pPr>
        <w:spacing w:afterLines="50" w:after="120"/>
        <w:rPr>
          <w:rFonts w:cs="Times New Roman"/>
          <w:b/>
          <w:szCs w:val="20"/>
        </w:rPr>
      </w:pPr>
      <w:r w:rsidRPr="003C6923">
        <w:rPr>
          <w:rFonts w:cs="Times New Roman"/>
          <w:b/>
          <w:szCs w:val="20"/>
        </w:rPr>
        <w:t xml:space="preserve">Proposal </w:t>
      </w:r>
      <w:r w:rsidR="00E070DF" w:rsidRPr="003C6923">
        <w:rPr>
          <w:rFonts w:cs="Times New Roman" w:hint="eastAsia"/>
          <w:b/>
          <w:szCs w:val="20"/>
        </w:rPr>
        <w:t>11</w:t>
      </w:r>
      <w:r w:rsidRPr="003C6923">
        <w:rPr>
          <w:rFonts w:cs="Times New Roman"/>
          <w:b/>
          <w:szCs w:val="20"/>
        </w:rPr>
        <w:t xml:space="preserve">: For UE-sided model, at least for BM-Case1, for </w:t>
      </w:r>
      <w:r w:rsidR="00EF5D84"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 xml:space="preserve">can be the RS indicator(s) </w:t>
      </w:r>
      <w:r w:rsidR="004345BA" w:rsidRPr="003C6923">
        <w:rPr>
          <w:rFonts w:cs="Times New Roman"/>
          <w:b/>
          <w:szCs w:val="20"/>
        </w:rPr>
        <w:t>(e.g., legacy CRI/SSBRI)</w:t>
      </w:r>
      <w:r w:rsidR="004345BA" w:rsidRPr="003C6923">
        <w:rPr>
          <w:rFonts w:cs="Times New Roman" w:hint="eastAsia"/>
          <w:b/>
          <w:szCs w:val="20"/>
        </w:rPr>
        <w:t xml:space="preserve"> </w:t>
      </w:r>
      <w:r w:rsidRPr="003C6923">
        <w:rPr>
          <w:rFonts w:cs="Times New Roman"/>
          <w:b/>
          <w:szCs w:val="20"/>
        </w:rPr>
        <w:t>or the pre-defined beam index of the predicted Top K beam(s)</w:t>
      </w:r>
      <w:r w:rsidRPr="003C6923">
        <w:rPr>
          <w:rFonts w:cs="Times New Roman" w:hint="eastAsia"/>
          <w:b/>
          <w:szCs w:val="20"/>
        </w:rPr>
        <w:t>.</w:t>
      </w:r>
    </w:p>
    <w:p w14:paraId="18E01E68" w14:textId="7444BA79" w:rsidR="009C6C08" w:rsidRPr="006A2C21" w:rsidRDefault="00E66D6B" w:rsidP="00E66D6B">
      <w:pPr>
        <w:pStyle w:val="2"/>
        <w:numPr>
          <w:ilvl w:val="1"/>
          <w:numId w:val="1"/>
        </w:numPr>
        <w:tabs>
          <w:tab w:val="left" w:pos="1701"/>
        </w:tabs>
        <w:rPr>
          <w:rFonts w:eastAsiaTheme="minorEastAsia"/>
          <w:lang w:val="en-US"/>
        </w:rPr>
      </w:pPr>
      <w:r w:rsidRPr="006A2C21">
        <w:rPr>
          <w:rFonts w:eastAsiaTheme="minorEastAsia"/>
          <w:lang w:val="en-US"/>
        </w:rPr>
        <w:t>B</w:t>
      </w:r>
      <w:r w:rsidRPr="006A2C21">
        <w:rPr>
          <w:rFonts w:eastAsiaTheme="minorEastAsia" w:hint="eastAsia"/>
          <w:lang w:val="en-US"/>
        </w:rPr>
        <w:t>eam indication</w:t>
      </w:r>
    </w:p>
    <w:p w14:paraId="526A286B" w14:textId="7C9E6076" w:rsidR="006B3ADE" w:rsidRPr="00BB6187" w:rsidRDefault="00E819D5" w:rsidP="00213E80">
      <w:pPr>
        <w:pStyle w:val="a1"/>
        <w:rPr>
          <w:rFonts w:eastAsiaTheme="minorEastAsia"/>
          <w:sz w:val="20"/>
          <w:szCs w:val="20"/>
          <w:lang w:eastAsia="zh-CN"/>
        </w:rPr>
      </w:pPr>
      <w:r w:rsidRPr="00BB6187">
        <w:rPr>
          <w:rFonts w:eastAsiaTheme="minorEastAsia" w:hint="eastAsia"/>
          <w:sz w:val="20"/>
          <w:szCs w:val="20"/>
          <w:lang w:eastAsia="zh-CN"/>
        </w:rPr>
        <w:t xml:space="preserve">In legacy beam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w:t>
      </w:r>
      <w:r w:rsidR="00935FC7" w:rsidRPr="00BB6187">
        <w:rPr>
          <w:rFonts w:eastAsiaTheme="minorEastAsia" w:hint="eastAsia"/>
          <w:sz w:val="20"/>
          <w:szCs w:val="20"/>
          <w:lang w:eastAsia="zh-CN"/>
        </w:rPr>
        <w:t>. T</w:t>
      </w:r>
      <w:r w:rsidRPr="00BB6187">
        <w:rPr>
          <w:rFonts w:eastAsiaTheme="minorEastAsia" w:hint="eastAsia"/>
          <w:sz w:val="20"/>
          <w:szCs w:val="20"/>
          <w:lang w:eastAsia="zh-CN"/>
        </w:rPr>
        <w:t xml:space="preserve">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w:t>
      </w:r>
      <w:r w:rsidR="00595EA0" w:rsidRPr="00BB6187">
        <w:rPr>
          <w:rFonts w:eastAsiaTheme="minorEastAsia" w:hint="eastAsia"/>
          <w:sz w:val="20"/>
          <w:szCs w:val="20"/>
          <w:lang w:eastAsia="zh-CN"/>
        </w:rPr>
        <w:t>, and</w:t>
      </w:r>
      <w:r w:rsidR="00581562" w:rsidRPr="00BB6187">
        <w:rPr>
          <w:rFonts w:eastAsiaTheme="minorEastAsia" w:hint="eastAsia"/>
          <w:sz w:val="20"/>
          <w:szCs w:val="20"/>
          <w:lang w:eastAsia="zh-CN"/>
        </w:rPr>
        <w:t xml:space="preserve"> </w:t>
      </w:r>
      <w:r w:rsidR="00595EA0" w:rsidRPr="00BB6187">
        <w:rPr>
          <w:rFonts w:eastAsiaTheme="minorEastAsia" w:hint="eastAsia"/>
          <w:sz w:val="20"/>
          <w:szCs w:val="20"/>
          <w:lang w:eastAsia="zh-CN"/>
        </w:rPr>
        <w:t xml:space="preserve">the TCI state switching delay </w:t>
      </w:r>
      <w:r w:rsidR="00DA58FF" w:rsidRPr="00BB6187">
        <w:rPr>
          <w:rFonts w:eastAsiaTheme="minorEastAsia" w:hint="eastAsia"/>
          <w:sz w:val="20"/>
          <w:szCs w:val="20"/>
          <w:lang w:eastAsia="zh-CN"/>
        </w:rPr>
        <w:t xml:space="preserve">requirements </w:t>
      </w:r>
      <w:r w:rsidR="00595EA0" w:rsidRPr="00BB6187">
        <w:rPr>
          <w:rFonts w:eastAsiaTheme="minorEastAsia" w:hint="eastAsia"/>
          <w:sz w:val="20"/>
          <w:szCs w:val="20"/>
          <w:lang w:eastAsia="zh-CN"/>
        </w:rPr>
        <w:t>for known and unknown TCI state are defined in TS 38.133</w:t>
      </w:r>
      <w:r w:rsidR="00595EA0" w:rsidRPr="00BB6187">
        <w:rPr>
          <w:rFonts w:eastAsiaTheme="minorEastAsia"/>
          <w:sz w:val="20"/>
          <w:szCs w:val="20"/>
          <w:lang w:eastAsia="zh-CN"/>
        </w:rPr>
        <w:fldChar w:fldCharType="begin"/>
      </w:r>
      <w:r w:rsidR="00595EA0" w:rsidRPr="00BB6187">
        <w:rPr>
          <w:rFonts w:eastAsiaTheme="minorEastAsia"/>
          <w:sz w:val="20"/>
          <w:szCs w:val="20"/>
          <w:lang w:eastAsia="zh-CN"/>
        </w:rPr>
        <w:instrText xml:space="preserve"> </w:instrText>
      </w:r>
      <w:r w:rsidR="00595EA0" w:rsidRPr="00BB6187">
        <w:rPr>
          <w:rFonts w:eastAsiaTheme="minorEastAsia" w:hint="eastAsia"/>
          <w:sz w:val="20"/>
          <w:szCs w:val="20"/>
          <w:lang w:eastAsia="zh-CN"/>
        </w:rPr>
        <w:instrText>REF _Ref157447096 \r \h</w:instrText>
      </w:r>
      <w:r w:rsidR="00595EA0"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00595EA0" w:rsidRPr="00BB6187">
        <w:rPr>
          <w:rFonts w:eastAsiaTheme="minorEastAsia"/>
          <w:sz w:val="20"/>
          <w:szCs w:val="20"/>
          <w:lang w:eastAsia="zh-CN"/>
        </w:rPr>
      </w:r>
      <w:r w:rsidR="00595EA0" w:rsidRPr="00BB6187">
        <w:rPr>
          <w:rFonts w:eastAsiaTheme="minorEastAsia"/>
          <w:sz w:val="20"/>
          <w:szCs w:val="20"/>
          <w:lang w:eastAsia="zh-CN"/>
        </w:rPr>
        <w:fldChar w:fldCharType="separate"/>
      </w:r>
      <w:r w:rsidR="00336B6A">
        <w:rPr>
          <w:rFonts w:eastAsiaTheme="minorEastAsia"/>
          <w:sz w:val="20"/>
          <w:szCs w:val="20"/>
          <w:lang w:eastAsia="zh-CN"/>
        </w:rPr>
        <w:t>[5]</w:t>
      </w:r>
      <w:r w:rsidR="00595EA0" w:rsidRPr="00BB6187">
        <w:rPr>
          <w:rFonts w:eastAsiaTheme="minorEastAsia"/>
          <w:sz w:val="20"/>
          <w:szCs w:val="20"/>
          <w:lang w:eastAsia="zh-CN"/>
        </w:rPr>
        <w:fldChar w:fldCharType="end"/>
      </w:r>
      <w:r w:rsidR="00595EA0" w:rsidRPr="00BB6187">
        <w:rPr>
          <w:rFonts w:eastAsiaTheme="minorEastAsia" w:hint="eastAsia"/>
          <w:sz w:val="20"/>
          <w:szCs w:val="20"/>
          <w:lang w:eastAsia="zh-CN"/>
        </w:rPr>
        <w:t xml:space="preserve">. </w:t>
      </w:r>
      <w:r w:rsidR="00581562" w:rsidRPr="00BB6187">
        <w:rPr>
          <w:rFonts w:eastAsiaTheme="minorEastAsia" w:hint="eastAsia"/>
          <w:sz w:val="20"/>
          <w:szCs w:val="20"/>
          <w:lang w:eastAsia="zh-CN"/>
        </w:rPr>
        <w:t xml:space="preserve">If the beam(s) in </w:t>
      </w:r>
      <w:proofErr w:type="gramStart"/>
      <w:r w:rsidR="00581562" w:rsidRPr="00BB6187">
        <w:rPr>
          <w:rFonts w:eastAsiaTheme="minorEastAsia" w:hint="eastAsia"/>
          <w:sz w:val="20"/>
          <w:szCs w:val="20"/>
          <w:lang w:eastAsia="zh-CN"/>
        </w:rPr>
        <w:t>Set</w:t>
      </w:r>
      <w:proofErr w:type="gramEnd"/>
      <w:r w:rsidR="00581562" w:rsidRPr="00BB6187">
        <w:rPr>
          <w:rFonts w:eastAsiaTheme="minorEastAsia" w:hint="eastAsia"/>
          <w:sz w:val="20"/>
          <w:szCs w:val="20"/>
          <w:lang w:eastAsia="zh-CN"/>
        </w:rPr>
        <w:t xml:space="preserve"> A not in Set B is indicated to UE, the indicated TCI state may be an </w:t>
      </w:r>
      <w:r w:rsidR="00DA58FF" w:rsidRPr="00BB6187">
        <w:rPr>
          <w:rFonts w:eastAsiaTheme="minorEastAsia" w:hint="eastAsia"/>
          <w:sz w:val="20"/>
          <w:szCs w:val="20"/>
          <w:lang w:eastAsia="zh-CN"/>
        </w:rPr>
        <w:t xml:space="preserve">unknown TCI state, </w:t>
      </w:r>
      <w:r w:rsidR="00DA58FF" w:rsidRPr="00BB6187">
        <w:rPr>
          <w:rFonts w:eastAsiaTheme="minorEastAsia"/>
          <w:sz w:val="20"/>
          <w:szCs w:val="20"/>
          <w:lang w:eastAsia="zh-CN"/>
        </w:rPr>
        <w:t>and</w:t>
      </w:r>
      <w:r w:rsidR="00DA58FF" w:rsidRPr="00BB6187">
        <w:rPr>
          <w:rFonts w:eastAsiaTheme="minorEastAsia" w:hint="eastAsia"/>
          <w:sz w:val="20"/>
          <w:szCs w:val="20"/>
          <w:lang w:eastAsia="zh-CN"/>
        </w:rPr>
        <w:t xml:space="preserve"> </w:t>
      </w:r>
      <w:r w:rsidR="00DA58FF" w:rsidRPr="00BB6187">
        <w:rPr>
          <w:rFonts w:eastAsiaTheme="minorEastAsia"/>
          <w:sz w:val="20"/>
          <w:szCs w:val="20"/>
          <w:lang w:eastAsia="zh-CN"/>
        </w:rPr>
        <w:t>the</w:t>
      </w:r>
      <w:r w:rsidR="00DA58FF" w:rsidRPr="00BB6187">
        <w:rPr>
          <w:rFonts w:eastAsiaTheme="minorEastAsia" w:hint="eastAsia"/>
          <w:sz w:val="20"/>
          <w:szCs w:val="20"/>
          <w:lang w:eastAsia="zh-CN"/>
        </w:rPr>
        <w:t xml:space="preserve"> legacy </w:t>
      </w:r>
      <w:r w:rsidR="00CB261F" w:rsidRPr="00BB6187">
        <w:rPr>
          <w:rFonts w:eastAsiaTheme="minorEastAsia" w:hint="eastAsia"/>
          <w:sz w:val="20"/>
          <w:szCs w:val="20"/>
          <w:lang w:eastAsia="zh-CN"/>
        </w:rPr>
        <w:t>requirements can be reused.</w:t>
      </w:r>
    </w:p>
    <w:p w14:paraId="1382572F" w14:textId="77D6A2A7" w:rsidR="00EA200D" w:rsidRDefault="0056023A" w:rsidP="002E0E6B">
      <w:pPr>
        <w:pStyle w:val="a1"/>
        <w:rPr>
          <w:rFonts w:eastAsiaTheme="minorEastAsia"/>
          <w:sz w:val="20"/>
          <w:szCs w:val="20"/>
          <w:lang w:eastAsia="zh-CN"/>
        </w:rPr>
      </w:pPr>
      <w:r>
        <w:rPr>
          <w:rFonts w:eastAsiaTheme="minorEastAsia" w:hint="eastAsia"/>
          <w:sz w:val="20"/>
          <w:szCs w:val="20"/>
          <w:lang w:eastAsia="zh-CN"/>
        </w:rPr>
        <w:t>For BM-Case</w:t>
      </w:r>
      <w:r w:rsidR="00CB261F" w:rsidRPr="00BB6187">
        <w:rPr>
          <w:rFonts w:eastAsiaTheme="minorEastAsia" w:hint="eastAsia"/>
          <w:sz w:val="20"/>
          <w:szCs w:val="20"/>
          <w:lang w:eastAsia="zh-CN"/>
        </w:rPr>
        <w:t>2, one open issue discussed in Rel-18 is whether to indicate TCI states of multiple time instances using single beam indication.</w:t>
      </w:r>
      <w:r w:rsidR="00A16CA9" w:rsidRPr="00BB6187">
        <w:rPr>
          <w:rFonts w:eastAsiaTheme="minorEastAsia" w:hint="eastAsia"/>
          <w:sz w:val="20"/>
          <w:szCs w:val="20"/>
          <w:lang w:eastAsia="zh-CN"/>
        </w:rPr>
        <w:t xml:space="preserve"> </w:t>
      </w:r>
      <w:r w:rsidR="000C5D52">
        <w:rPr>
          <w:rFonts w:eastAsiaTheme="minorEastAsia" w:hint="eastAsia"/>
          <w:sz w:val="20"/>
          <w:szCs w:val="20"/>
          <w:lang w:eastAsia="zh-CN"/>
        </w:rPr>
        <w:t xml:space="preserve">Before we dive into the </w:t>
      </w:r>
      <w:r w:rsidR="00BD77D9">
        <w:rPr>
          <w:rFonts w:eastAsiaTheme="minorEastAsia" w:hint="eastAsia"/>
          <w:sz w:val="20"/>
          <w:szCs w:val="20"/>
          <w:lang w:eastAsia="zh-CN"/>
        </w:rPr>
        <w:t xml:space="preserve">mechanism of enhancements for TCI state indication, we should </w:t>
      </w:r>
      <w:r w:rsidR="00DC70A2">
        <w:rPr>
          <w:rFonts w:eastAsiaTheme="minorEastAsia" w:hint="eastAsia"/>
          <w:sz w:val="20"/>
          <w:szCs w:val="20"/>
          <w:lang w:eastAsia="zh-CN"/>
        </w:rPr>
        <w:t>make clear the motivation and benefit</w:t>
      </w:r>
      <w:r w:rsidR="00EA200D">
        <w:rPr>
          <w:rFonts w:eastAsiaTheme="minorEastAsia" w:hint="eastAsia"/>
          <w:sz w:val="20"/>
          <w:szCs w:val="20"/>
          <w:lang w:eastAsia="zh-CN"/>
        </w:rPr>
        <w:t xml:space="preserve">. </w:t>
      </w:r>
      <w:r w:rsidR="00A16CA9" w:rsidRPr="00BB6187">
        <w:rPr>
          <w:rFonts w:eastAsiaTheme="minorEastAsia" w:hint="eastAsia"/>
          <w:sz w:val="20"/>
          <w:szCs w:val="20"/>
          <w:lang w:eastAsia="zh-CN"/>
        </w:rPr>
        <w:t xml:space="preserve">The potential </w:t>
      </w:r>
      <w:r w:rsidR="006C75F7" w:rsidRPr="00BB6187">
        <w:rPr>
          <w:rFonts w:eastAsiaTheme="minorEastAsia" w:hint="eastAsia"/>
          <w:sz w:val="20"/>
          <w:szCs w:val="20"/>
          <w:lang w:eastAsia="zh-CN"/>
        </w:rPr>
        <w:t xml:space="preserve">advantage </w:t>
      </w:r>
      <w:r w:rsidR="00A16CA9" w:rsidRPr="00BB6187">
        <w:rPr>
          <w:rFonts w:eastAsiaTheme="minorEastAsia" w:hint="eastAsia"/>
          <w:sz w:val="20"/>
          <w:szCs w:val="20"/>
          <w:lang w:eastAsia="zh-CN"/>
        </w:rPr>
        <w:t>for indicating</w:t>
      </w:r>
      <w:r w:rsidR="00993CB8" w:rsidRPr="00BB6187">
        <w:rPr>
          <w:rFonts w:eastAsiaTheme="minorEastAsia" w:hint="eastAsia"/>
          <w:sz w:val="20"/>
          <w:szCs w:val="20"/>
          <w:lang w:eastAsia="zh-CN"/>
        </w:rPr>
        <w:t xml:space="preserve"> multiple time instances </w:t>
      </w:r>
      <w:r w:rsidR="00EA200D">
        <w:rPr>
          <w:rFonts w:eastAsiaTheme="minorEastAsia" w:hint="eastAsia"/>
          <w:sz w:val="20"/>
          <w:szCs w:val="20"/>
          <w:lang w:eastAsia="zh-CN"/>
        </w:rPr>
        <w:t>may be</w:t>
      </w:r>
      <w:r w:rsidR="0004547B">
        <w:rPr>
          <w:rFonts w:eastAsiaTheme="minorEastAsia" w:hint="eastAsia"/>
          <w:sz w:val="20"/>
          <w:szCs w:val="20"/>
          <w:lang w:eastAsia="zh-CN"/>
        </w:rPr>
        <w:t xml:space="preserve"> </w:t>
      </w:r>
      <w:r w:rsidR="00EA200D">
        <w:rPr>
          <w:rFonts w:eastAsiaTheme="minorEastAsia" w:hint="eastAsia"/>
          <w:sz w:val="20"/>
          <w:szCs w:val="20"/>
          <w:lang w:eastAsia="zh-CN"/>
        </w:rPr>
        <w:t>overhead reduction</w:t>
      </w:r>
      <w:r w:rsidR="00993CB8" w:rsidRPr="00BB6187">
        <w:rPr>
          <w:rFonts w:eastAsiaTheme="minorEastAsia" w:hint="eastAsia"/>
          <w:sz w:val="20"/>
          <w:szCs w:val="20"/>
          <w:lang w:eastAsia="zh-CN"/>
        </w:rPr>
        <w:t xml:space="preserve"> of </w:t>
      </w:r>
      <w:r w:rsidR="00993CB8" w:rsidRPr="00BB6187">
        <w:rPr>
          <w:rFonts w:eastAsiaTheme="minorEastAsia"/>
          <w:sz w:val="20"/>
          <w:szCs w:val="20"/>
          <w:lang w:eastAsia="zh-CN"/>
        </w:rPr>
        <w:t>indicat</w:t>
      </w:r>
      <w:r w:rsidR="00A5446C" w:rsidRPr="00BB6187">
        <w:rPr>
          <w:rFonts w:eastAsiaTheme="minorEastAsia" w:hint="eastAsia"/>
          <w:sz w:val="20"/>
          <w:szCs w:val="20"/>
          <w:lang w:eastAsia="zh-CN"/>
        </w:rPr>
        <w:t>ion</w:t>
      </w:r>
      <w:r w:rsidR="00993CB8" w:rsidRPr="00BB6187">
        <w:rPr>
          <w:rFonts w:eastAsiaTheme="minorEastAsia" w:hint="eastAsia"/>
          <w:sz w:val="20"/>
          <w:szCs w:val="20"/>
          <w:lang w:eastAsia="zh-CN"/>
        </w:rPr>
        <w:t xml:space="preserve"> signal</w:t>
      </w:r>
      <w:r w:rsidR="002E0E6B" w:rsidRPr="00BB6187">
        <w:rPr>
          <w:rFonts w:eastAsiaTheme="minorEastAsia" w:hint="eastAsia"/>
          <w:sz w:val="20"/>
          <w:szCs w:val="20"/>
          <w:lang w:eastAsia="zh-CN"/>
        </w:rPr>
        <w:t>ing</w:t>
      </w:r>
      <w:r w:rsidR="00993CB8" w:rsidRPr="00BB6187">
        <w:rPr>
          <w:rFonts w:eastAsiaTheme="minorEastAsia" w:hint="eastAsia"/>
          <w:sz w:val="20"/>
          <w:szCs w:val="20"/>
          <w:lang w:eastAsia="zh-CN"/>
        </w:rPr>
        <w:t xml:space="preserve">. </w:t>
      </w:r>
      <w:r w:rsidR="00EA200D">
        <w:rPr>
          <w:rFonts w:eastAsiaTheme="minorEastAsia" w:hint="eastAsia"/>
          <w:sz w:val="20"/>
          <w:szCs w:val="20"/>
          <w:lang w:eastAsia="zh-CN"/>
        </w:rPr>
        <w:t>But we think it only makes sense when there is no PDSCH transmission.</w:t>
      </w:r>
    </w:p>
    <w:p w14:paraId="2CBB0EB9" w14:textId="0A575AD4" w:rsidR="002E0E6B" w:rsidRPr="00BB6187" w:rsidRDefault="00993CB8" w:rsidP="002E0E6B">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w:t>
      </w:r>
      <w:r w:rsidR="005C6E48" w:rsidRPr="00BB6187">
        <w:rPr>
          <w:rFonts w:eastAsiaTheme="minorEastAsia" w:hint="eastAsia"/>
          <w:sz w:val="20"/>
          <w:szCs w:val="20"/>
          <w:lang w:eastAsia="zh-CN"/>
        </w:rPr>
        <w:t>there is no PDSCH</w:t>
      </w:r>
      <w:r w:rsidR="00351873" w:rsidRPr="00BB6187">
        <w:rPr>
          <w:rFonts w:eastAsiaTheme="minorEastAsia" w:hint="eastAsia"/>
          <w:sz w:val="20"/>
          <w:szCs w:val="20"/>
          <w:lang w:eastAsia="zh-CN"/>
        </w:rPr>
        <w:t xml:space="preserve"> transmission </w:t>
      </w:r>
      <w:r w:rsidR="0056023A">
        <w:rPr>
          <w:rFonts w:eastAsiaTheme="minorEastAsia" w:hint="eastAsia"/>
          <w:sz w:val="20"/>
          <w:szCs w:val="20"/>
          <w:lang w:eastAsia="zh-CN"/>
        </w:rPr>
        <w:t>when</w:t>
      </w:r>
      <w:r w:rsidR="00351873" w:rsidRPr="00BB6187">
        <w:rPr>
          <w:rFonts w:eastAsiaTheme="minorEastAsia" w:hint="eastAsia"/>
          <w:sz w:val="20"/>
          <w:szCs w:val="20"/>
          <w:lang w:eastAsia="zh-CN"/>
        </w:rPr>
        <w:t xml:space="preserve"> </w:t>
      </w:r>
      <w:r w:rsidR="005C6E48" w:rsidRPr="00BB6187">
        <w:rPr>
          <w:rFonts w:eastAsiaTheme="minorEastAsia" w:hint="eastAsia"/>
          <w:sz w:val="20"/>
          <w:szCs w:val="20"/>
          <w:lang w:eastAsia="zh-CN"/>
        </w:rPr>
        <w:t xml:space="preserve">the optimal beam between </w:t>
      </w:r>
      <w:proofErr w:type="spellStart"/>
      <w:r w:rsidR="005C6E48" w:rsidRPr="00BB6187">
        <w:rPr>
          <w:rFonts w:eastAsiaTheme="minorEastAsia" w:hint="eastAsia"/>
          <w:sz w:val="20"/>
          <w:szCs w:val="20"/>
          <w:lang w:eastAsia="zh-CN"/>
        </w:rPr>
        <w:t>gNB</w:t>
      </w:r>
      <w:proofErr w:type="spellEnd"/>
      <w:r w:rsidR="005C6E48" w:rsidRPr="00BB6187">
        <w:rPr>
          <w:rFonts w:eastAsiaTheme="minorEastAsia" w:hint="eastAsia"/>
          <w:sz w:val="20"/>
          <w:szCs w:val="20"/>
          <w:lang w:eastAsia="zh-CN"/>
        </w:rPr>
        <w:t xml:space="preserve"> and UE is changed, the network will indicate the corresponding TCI state to UE via </w:t>
      </w:r>
      <w:r w:rsidR="0004547B">
        <w:rPr>
          <w:rFonts w:eastAsiaTheme="minorEastAsia" w:hint="eastAsia"/>
          <w:sz w:val="20"/>
          <w:szCs w:val="20"/>
          <w:lang w:eastAsia="zh-CN"/>
        </w:rPr>
        <w:t xml:space="preserve">a </w:t>
      </w:r>
      <w:r w:rsidR="005C6E48" w:rsidRPr="00BB6187">
        <w:rPr>
          <w:rFonts w:eastAsiaTheme="minorEastAsia" w:hint="eastAsia"/>
          <w:sz w:val="20"/>
          <w:szCs w:val="20"/>
          <w:lang w:eastAsia="zh-CN"/>
        </w:rPr>
        <w:t xml:space="preserve">DCI without DL assignment. </w:t>
      </w:r>
      <w:r w:rsidR="00351873" w:rsidRPr="00BB6187">
        <w:rPr>
          <w:rFonts w:eastAsiaTheme="minorEastAsia" w:hint="eastAsia"/>
          <w:sz w:val="20"/>
          <w:szCs w:val="20"/>
          <w:lang w:eastAsia="zh-CN"/>
        </w:rPr>
        <w:t xml:space="preserve">If </w:t>
      </w:r>
      <w:r w:rsidR="00FF5742" w:rsidRPr="00BB6187">
        <w:rPr>
          <w:rFonts w:eastAsiaTheme="minorEastAsia" w:hint="eastAsia"/>
          <w:sz w:val="20"/>
          <w:szCs w:val="20"/>
          <w:lang w:eastAsia="zh-CN"/>
        </w:rPr>
        <w:t xml:space="preserve">a UE is moving with </w:t>
      </w:r>
      <w:r w:rsidR="007D4F4B" w:rsidRPr="00BB6187">
        <w:rPr>
          <w:rFonts w:eastAsiaTheme="minorEastAsia" w:hint="eastAsia"/>
          <w:sz w:val="20"/>
          <w:szCs w:val="20"/>
          <w:lang w:eastAsia="zh-CN"/>
        </w:rPr>
        <w:t xml:space="preserve">high speed, the optimal beam </w:t>
      </w:r>
      <w:r w:rsidR="00FF5742" w:rsidRPr="00BB6187">
        <w:rPr>
          <w:rFonts w:eastAsiaTheme="minorEastAsia" w:hint="eastAsia"/>
          <w:sz w:val="20"/>
          <w:szCs w:val="20"/>
          <w:lang w:eastAsia="zh-CN"/>
        </w:rPr>
        <w:t xml:space="preserve">between </w:t>
      </w:r>
      <w:proofErr w:type="spellStart"/>
      <w:r w:rsidR="00FF5742" w:rsidRPr="00BB6187">
        <w:rPr>
          <w:rFonts w:eastAsiaTheme="minorEastAsia" w:hint="eastAsia"/>
          <w:sz w:val="20"/>
          <w:szCs w:val="20"/>
          <w:lang w:eastAsia="zh-CN"/>
        </w:rPr>
        <w:t>gNB</w:t>
      </w:r>
      <w:proofErr w:type="spellEnd"/>
      <w:r w:rsidR="00FF5742" w:rsidRPr="00BB6187">
        <w:rPr>
          <w:rFonts w:eastAsiaTheme="minorEastAsia" w:hint="eastAsia"/>
          <w:sz w:val="20"/>
          <w:szCs w:val="20"/>
          <w:lang w:eastAsia="zh-CN"/>
        </w:rPr>
        <w:t xml:space="preserve"> and UE </w:t>
      </w:r>
      <w:r w:rsidR="007D4F4B" w:rsidRPr="00BB6187">
        <w:rPr>
          <w:rFonts w:eastAsiaTheme="minorEastAsia" w:hint="eastAsia"/>
          <w:sz w:val="20"/>
          <w:szCs w:val="20"/>
          <w:lang w:eastAsia="zh-CN"/>
        </w:rPr>
        <w:t>can be changed frequently, and the network needs to</w:t>
      </w:r>
      <w:r w:rsidR="00CA0FC7" w:rsidRPr="00BB6187">
        <w:rPr>
          <w:rFonts w:eastAsiaTheme="minorEastAsia" w:hint="eastAsia"/>
          <w:sz w:val="20"/>
          <w:szCs w:val="20"/>
          <w:lang w:eastAsia="zh-CN"/>
        </w:rPr>
        <w:t xml:space="preserve"> </w:t>
      </w:r>
      <w:r w:rsidR="00A06AE9">
        <w:rPr>
          <w:rFonts w:eastAsiaTheme="minorEastAsia" w:hint="eastAsia"/>
          <w:sz w:val="20"/>
          <w:szCs w:val="20"/>
          <w:lang w:eastAsia="zh-CN"/>
        </w:rPr>
        <w:t xml:space="preserve">frequently </w:t>
      </w:r>
      <w:r w:rsidR="00CA0FC7" w:rsidRPr="00BB6187">
        <w:rPr>
          <w:rFonts w:eastAsiaTheme="minorEastAsia" w:hint="eastAsia"/>
          <w:sz w:val="20"/>
          <w:szCs w:val="20"/>
          <w:lang w:eastAsia="zh-CN"/>
        </w:rPr>
        <w:t>send</w:t>
      </w:r>
      <w:r w:rsidR="007D4F4B" w:rsidRPr="00BB6187">
        <w:rPr>
          <w:rFonts w:eastAsiaTheme="minorEastAsia" w:hint="eastAsia"/>
          <w:sz w:val="20"/>
          <w:szCs w:val="20"/>
          <w:lang w:eastAsia="zh-CN"/>
        </w:rPr>
        <w:t xml:space="preserve"> DCI</w:t>
      </w:r>
      <w:r w:rsidR="00A5446C" w:rsidRPr="00BB6187">
        <w:rPr>
          <w:rFonts w:eastAsiaTheme="minorEastAsia" w:hint="eastAsia"/>
          <w:sz w:val="20"/>
          <w:szCs w:val="20"/>
          <w:lang w:eastAsia="zh-CN"/>
        </w:rPr>
        <w:t>s</w:t>
      </w:r>
      <w:r w:rsidR="007D4F4B" w:rsidRPr="00BB6187">
        <w:rPr>
          <w:rFonts w:eastAsiaTheme="minorEastAsia" w:hint="eastAsia"/>
          <w:sz w:val="20"/>
          <w:szCs w:val="20"/>
          <w:lang w:eastAsia="zh-CN"/>
        </w:rPr>
        <w:t xml:space="preserve"> without DL assignment to indicate the </w:t>
      </w:r>
      <w:r w:rsidR="00CA0FC7" w:rsidRPr="00BB6187">
        <w:rPr>
          <w:rFonts w:eastAsiaTheme="minorEastAsia" w:hint="eastAsia"/>
          <w:sz w:val="20"/>
          <w:szCs w:val="20"/>
          <w:lang w:eastAsia="zh-CN"/>
        </w:rPr>
        <w:t xml:space="preserve">new </w:t>
      </w:r>
      <w:r w:rsidR="007D4F4B" w:rsidRPr="00BB6187">
        <w:rPr>
          <w:rFonts w:eastAsiaTheme="minorEastAsia" w:hint="eastAsia"/>
          <w:sz w:val="20"/>
          <w:szCs w:val="20"/>
          <w:lang w:eastAsia="zh-CN"/>
        </w:rPr>
        <w:t>TCI state</w:t>
      </w:r>
      <w:r w:rsidR="00A5446C" w:rsidRPr="00BB6187">
        <w:rPr>
          <w:rFonts w:eastAsiaTheme="minorEastAsia" w:hint="eastAsia"/>
          <w:sz w:val="20"/>
          <w:szCs w:val="20"/>
          <w:lang w:eastAsia="zh-CN"/>
        </w:rPr>
        <w:t>s</w:t>
      </w:r>
      <w:r w:rsidR="007D4F4B" w:rsidRPr="00BB6187">
        <w:rPr>
          <w:rFonts w:eastAsiaTheme="minorEastAsia" w:hint="eastAsia"/>
          <w:sz w:val="20"/>
          <w:szCs w:val="20"/>
          <w:lang w:eastAsia="zh-CN"/>
        </w:rPr>
        <w:t>.</w:t>
      </w:r>
      <w:r w:rsidR="00CA0FC7" w:rsidRPr="00BB6187">
        <w:rPr>
          <w:rFonts w:eastAsiaTheme="minorEastAsia" w:hint="eastAsia"/>
          <w:sz w:val="20"/>
          <w:szCs w:val="20"/>
          <w:lang w:eastAsia="zh-CN"/>
        </w:rPr>
        <w:t xml:space="preserve"> </w:t>
      </w:r>
      <w:r w:rsidR="002E0E6B" w:rsidRPr="00BB6187">
        <w:rPr>
          <w:rFonts w:eastAsiaTheme="minorEastAsia" w:hint="eastAsia"/>
          <w:sz w:val="20"/>
          <w:szCs w:val="20"/>
          <w:lang w:eastAsia="zh-CN"/>
        </w:rPr>
        <w:t>If TCI states of multiple time instances</w:t>
      </w:r>
      <w:r w:rsidR="003B2202">
        <w:rPr>
          <w:rFonts w:eastAsiaTheme="minorEastAsia" w:hint="eastAsia"/>
          <w:sz w:val="20"/>
          <w:szCs w:val="20"/>
          <w:lang w:eastAsia="zh-CN"/>
        </w:rPr>
        <w:t xml:space="preserve"> can be indicated by a single TCI</w:t>
      </w:r>
      <w:r w:rsidR="002E0E6B" w:rsidRPr="00BB6187">
        <w:rPr>
          <w:rFonts w:eastAsiaTheme="minorEastAsia" w:hint="eastAsia"/>
          <w:sz w:val="20"/>
          <w:szCs w:val="20"/>
          <w:lang w:eastAsia="zh-CN"/>
        </w:rPr>
        <w:t xml:space="preserve"> indication</w:t>
      </w:r>
      <w:r w:rsidR="003B2202">
        <w:rPr>
          <w:rFonts w:eastAsiaTheme="minorEastAsia" w:hint="eastAsia"/>
          <w:sz w:val="20"/>
          <w:szCs w:val="20"/>
          <w:lang w:eastAsia="zh-CN"/>
        </w:rPr>
        <w:t xml:space="preserve"> signaling</w:t>
      </w:r>
      <w:r w:rsidR="002E0E6B" w:rsidRPr="00BB6187">
        <w:rPr>
          <w:rFonts w:eastAsiaTheme="minorEastAsia" w:hint="eastAsia"/>
          <w:sz w:val="20"/>
          <w:szCs w:val="20"/>
          <w:lang w:eastAsia="zh-CN"/>
        </w:rPr>
        <w:t xml:space="preserve">, the DCI without DL assignment can be send less frequently, and then </w:t>
      </w:r>
      <w:r w:rsidR="002E0E6B" w:rsidRPr="00BB6187">
        <w:rPr>
          <w:rFonts w:eastAsiaTheme="minorEastAsia"/>
          <w:sz w:val="20"/>
          <w:szCs w:val="20"/>
          <w:lang w:eastAsia="zh-CN"/>
        </w:rPr>
        <w:t>the</w:t>
      </w:r>
      <w:r w:rsidR="002E0E6B" w:rsidRPr="00BB6187">
        <w:rPr>
          <w:rFonts w:eastAsiaTheme="minorEastAsia" w:hint="eastAsia"/>
          <w:sz w:val="20"/>
          <w:szCs w:val="20"/>
          <w:lang w:eastAsia="zh-CN"/>
        </w:rPr>
        <w:t xml:space="preserve"> DCI overhead </w:t>
      </w:r>
      <w:r w:rsidR="005E1A82">
        <w:rPr>
          <w:rFonts w:eastAsiaTheme="minorEastAsia" w:hint="eastAsia"/>
          <w:sz w:val="20"/>
          <w:szCs w:val="20"/>
          <w:lang w:eastAsia="zh-CN"/>
        </w:rPr>
        <w:t>can</w:t>
      </w:r>
      <w:r w:rsidR="002E0E6B" w:rsidRPr="00BB6187">
        <w:rPr>
          <w:rFonts w:eastAsiaTheme="minorEastAsia" w:hint="eastAsia"/>
          <w:sz w:val="20"/>
          <w:szCs w:val="20"/>
          <w:lang w:eastAsia="zh-CN"/>
        </w:rPr>
        <w:t xml:space="preserve"> be reduced.</w:t>
      </w:r>
      <w:r w:rsidR="00FF5742" w:rsidRPr="00BB6187">
        <w:rPr>
          <w:rFonts w:eastAsiaTheme="minorEastAsia" w:hint="eastAsia"/>
          <w:sz w:val="20"/>
          <w:szCs w:val="20"/>
          <w:lang w:eastAsia="zh-CN"/>
        </w:rPr>
        <w:t xml:space="preserve"> However, if there is PDSCH for transmission, the </w:t>
      </w:r>
      <w:proofErr w:type="spellStart"/>
      <w:r w:rsidR="00960EEA" w:rsidRPr="00BB6187">
        <w:rPr>
          <w:rFonts w:eastAsiaTheme="minorEastAsia" w:hint="eastAsia"/>
          <w:sz w:val="20"/>
          <w:szCs w:val="20"/>
          <w:lang w:eastAsia="zh-CN"/>
        </w:rPr>
        <w:t>gNB</w:t>
      </w:r>
      <w:proofErr w:type="spellEnd"/>
      <w:r w:rsidR="00960EEA" w:rsidRPr="00BB6187">
        <w:rPr>
          <w:rFonts w:eastAsiaTheme="minorEastAsia" w:hint="eastAsia"/>
          <w:sz w:val="20"/>
          <w:szCs w:val="20"/>
          <w:lang w:eastAsia="zh-CN"/>
        </w:rPr>
        <w:t xml:space="preserve"> will send DCI with DL assignment to UE, and the </w:t>
      </w:r>
      <w:r w:rsidR="00FF5742" w:rsidRPr="00BB6187">
        <w:rPr>
          <w:rFonts w:eastAsiaTheme="minorEastAsia" w:hint="eastAsia"/>
          <w:sz w:val="20"/>
          <w:szCs w:val="20"/>
          <w:lang w:eastAsia="zh-CN"/>
        </w:rPr>
        <w:t xml:space="preserve">TCI field </w:t>
      </w:r>
      <w:r w:rsidR="00EB70B1" w:rsidRPr="00BB6187">
        <w:rPr>
          <w:rFonts w:eastAsiaTheme="minorEastAsia" w:hint="eastAsia"/>
          <w:sz w:val="20"/>
          <w:szCs w:val="20"/>
          <w:lang w:eastAsia="zh-CN"/>
        </w:rPr>
        <w:t>will always be present</w:t>
      </w:r>
      <w:r w:rsidR="00960EEA" w:rsidRPr="00BB6187">
        <w:rPr>
          <w:rFonts w:eastAsiaTheme="minorEastAsia" w:hint="eastAsia"/>
          <w:sz w:val="20"/>
          <w:szCs w:val="20"/>
          <w:lang w:eastAsia="zh-CN"/>
        </w:rPr>
        <w:t xml:space="preserve"> in DCI</w:t>
      </w:r>
      <w:r w:rsidR="009E04D4" w:rsidRPr="00BB6187">
        <w:rPr>
          <w:rFonts w:eastAsiaTheme="minorEastAsia" w:hint="eastAsia"/>
          <w:sz w:val="20"/>
          <w:szCs w:val="20"/>
          <w:lang w:eastAsia="zh-CN"/>
        </w:rPr>
        <w:t xml:space="preserve">. In such a case, the DCI overhead cannot be reduced. </w:t>
      </w:r>
    </w:p>
    <w:p w14:paraId="54E92DF7" w14:textId="669C8BFA" w:rsidR="005D3A3A" w:rsidRPr="00420880" w:rsidRDefault="00325C59" w:rsidP="002E0E6B">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009E04D4" w:rsidRPr="00BB6187">
        <w:rPr>
          <w:rFonts w:eastAsiaTheme="minorEastAsia" w:hint="eastAsia"/>
          <w:sz w:val="20"/>
          <w:szCs w:val="20"/>
          <w:lang w:eastAsia="zh-CN"/>
        </w:rPr>
        <w:t xml:space="preserve">If </w:t>
      </w:r>
      <w:proofErr w:type="spellStart"/>
      <w:r w:rsidR="009E04D4" w:rsidRPr="00BB6187">
        <w:rPr>
          <w:rFonts w:eastAsiaTheme="minorEastAsia" w:hint="eastAsia"/>
          <w:sz w:val="20"/>
          <w:szCs w:val="20"/>
          <w:lang w:eastAsia="zh-CN"/>
        </w:rPr>
        <w:t>gNB</w:t>
      </w:r>
      <w:proofErr w:type="spellEnd"/>
      <w:r w:rsidR="009E04D4" w:rsidRPr="00BB6187">
        <w:rPr>
          <w:rFonts w:eastAsiaTheme="minorEastAsia" w:hint="eastAsia"/>
          <w:sz w:val="20"/>
          <w:szCs w:val="20"/>
          <w:lang w:eastAsia="zh-CN"/>
        </w:rPr>
        <w:t xml:space="preserve"> indicates TCI states of multiple time instances using single beam indication, the beam </w:t>
      </w:r>
      <w:r w:rsidR="009E04D4" w:rsidRPr="00BB6187">
        <w:rPr>
          <w:rFonts w:eastAsiaTheme="minorEastAsia"/>
          <w:sz w:val="20"/>
          <w:szCs w:val="20"/>
          <w:lang w:eastAsia="zh-CN"/>
        </w:rPr>
        <w:t>application</w:t>
      </w:r>
      <w:r w:rsidR="009E04D4" w:rsidRPr="00BB6187">
        <w:rPr>
          <w:rFonts w:eastAsiaTheme="minorEastAsia" w:hint="eastAsia"/>
          <w:sz w:val="20"/>
          <w:szCs w:val="20"/>
          <w:lang w:eastAsia="zh-CN"/>
        </w:rPr>
        <w:t xml:space="preserve"> time for each TCI state should </w:t>
      </w:r>
      <w:r w:rsidR="003B2202">
        <w:rPr>
          <w:rFonts w:eastAsiaTheme="minorEastAsia" w:hint="eastAsia"/>
          <w:sz w:val="20"/>
          <w:szCs w:val="20"/>
          <w:lang w:eastAsia="zh-CN"/>
        </w:rPr>
        <w:t xml:space="preserve">also </w:t>
      </w:r>
      <w:r w:rsidR="009E04D4" w:rsidRPr="00BB6187">
        <w:rPr>
          <w:rFonts w:eastAsiaTheme="minorEastAsia" w:hint="eastAsia"/>
          <w:sz w:val="20"/>
          <w:szCs w:val="20"/>
          <w:lang w:eastAsia="zh-CN"/>
        </w:rPr>
        <w:t xml:space="preserve">be </w:t>
      </w:r>
      <w:r w:rsidR="00966DEE">
        <w:rPr>
          <w:rFonts w:eastAsiaTheme="minorEastAsia" w:hint="eastAsia"/>
          <w:sz w:val="20"/>
          <w:szCs w:val="20"/>
          <w:lang w:eastAsia="zh-CN"/>
        </w:rPr>
        <w:t xml:space="preserve">pre-defined or </w:t>
      </w:r>
      <w:r w:rsidR="009E04D4" w:rsidRPr="00BB6187">
        <w:rPr>
          <w:rFonts w:eastAsiaTheme="minorEastAsia" w:hint="eastAsia"/>
          <w:sz w:val="20"/>
          <w:szCs w:val="20"/>
          <w:lang w:eastAsia="zh-CN"/>
        </w:rPr>
        <w:t xml:space="preserve">indicated </w:t>
      </w:r>
      <w:r w:rsidR="00023E1A" w:rsidRPr="00BB6187">
        <w:rPr>
          <w:rFonts w:eastAsiaTheme="minorEastAsia" w:hint="eastAsia"/>
          <w:sz w:val="20"/>
          <w:szCs w:val="20"/>
          <w:lang w:eastAsia="zh-CN"/>
        </w:rPr>
        <w:t xml:space="preserve">to UE. </w:t>
      </w:r>
      <w:r>
        <w:rPr>
          <w:rFonts w:eastAsiaTheme="minorEastAsia" w:hint="eastAsia"/>
          <w:sz w:val="20"/>
          <w:szCs w:val="20"/>
          <w:lang w:eastAsia="zh-CN"/>
        </w:rPr>
        <w:t xml:space="preserve">Before </w:t>
      </w:r>
      <w:r w:rsidR="00D57666">
        <w:rPr>
          <w:rFonts w:eastAsiaTheme="minorEastAsia" w:hint="eastAsia"/>
          <w:sz w:val="20"/>
          <w:szCs w:val="20"/>
          <w:lang w:eastAsia="zh-CN"/>
        </w:rPr>
        <w:t xml:space="preserve">applying </w:t>
      </w:r>
      <w:r>
        <w:rPr>
          <w:rFonts w:eastAsiaTheme="minorEastAsia" w:hint="eastAsia"/>
          <w:sz w:val="20"/>
          <w:szCs w:val="20"/>
          <w:lang w:eastAsia="zh-CN"/>
        </w:rPr>
        <w:t>the beam,</w:t>
      </w:r>
      <w:r w:rsidR="005D3A3A">
        <w:rPr>
          <w:rFonts w:eastAsiaTheme="minorEastAsia" w:hint="eastAsia"/>
          <w:sz w:val="20"/>
          <w:szCs w:val="20"/>
          <w:lang w:eastAsia="zh-CN"/>
        </w:rPr>
        <w:t xml:space="preserve"> </w:t>
      </w:r>
      <w:r w:rsidR="00023E1A" w:rsidRPr="00BB6187">
        <w:rPr>
          <w:rFonts w:eastAsiaTheme="minorEastAsia" w:hint="eastAsia"/>
          <w:sz w:val="20"/>
          <w:szCs w:val="20"/>
          <w:lang w:eastAsia="zh-CN"/>
        </w:rPr>
        <w:t xml:space="preserve">the network may </w:t>
      </w:r>
      <w:r w:rsidR="00966DEE">
        <w:rPr>
          <w:rFonts w:eastAsiaTheme="minorEastAsia" w:hint="eastAsia"/>
          <w:sz w:val="20"/>
          <w:szCs w:val="20"/>
          <w:lang w:eastAsia="zh-CN"/>
        </w:rPr>
        <w:t xml:space="preserve">decide to </w:t>
      </w:r>
      <w:r w:rsidR="00023E1A" w:rsidRPr="00BB6187">
        <w:rPr>
          <w:rFonts w:eastAsiaTheme="minorEastAsia" w:hint="eastAsia"/>
          <w:sz w:val="20"/>
          <w:szCs w:val="20"/>
          <w:lang w:eastAsia="zh-CN"/>
        </w:rPr>
        <w:t xml:space="preserve">change the </w:t>
      </w:r>
      <w:proofErr w:type="spellStart"/>
      <w:proofErr w:type="gramStart"/>
      <w:r w:rsidR="004F14A9" w:rsidRPr="00BB6187">
        <w:rPr>
          <w:rFonts w:eastAsiaTheme="minorEastAsia" w:hint="eastAsia"/>
          <w:sz w:val="20"/>
          <w:szCs w:val="20"/>
          <w:lang w:eastAsia="zh-CN"/>
        </w:rPr>
        <w:t>Tx</w:t>
      </w:r>
      <w:proofErr w:type="spellEnd"/>
      <w:proofErr w:type="gramEnd"/>
      <w:r w:rsidR="004F14A9" w:rsidRPr="00BB6187">
        <w:rPr>
          <w:rFonts w:eastAsiaTheme="minorEastAsia" w:hint="eastAsia"/>
          <w:sz w:val="20"/>
          <w:szCs w:val="20"/>
          <w:lang w:eastAsia="zh-CN"/>
        </w:rPr>
        <w:t xml:space="preserve"> beam</w:t>
      </w:r>
      <w:r w:rsidR="00023E1A" w:rsidRPr="00BB6187">
        <w:rPr>
          <w:rFonts w:eastAsiaTheme="minorEastAsia" w:hint="eastAsia"/>
          <w:sz w:val="20"/>
          <w:szCs w:val="20"/>
          <w:lang w:eastAsia="zh-CN"/>
        </w:rPr>
        <w:t xml:space="preserve"> </w:t>
      </w:r>
      <w:r w:rsidR="004F14A9" w:rsidRPr="00BB6187">
        <w:rPr>
          <w:rFonts w:eastAsiaTheme="minorEastAsia" w:hint="eastAsia"/>
          <w:sz w:val="20"/>
          <w:szCs w:val="20"/>
          <w:lang w:eastAsia="zh-CN"/>
        </w:rPr>
        <w:t>for transmissions</w:t>
      </w:r>
      <w:r w:rsidR="005F0237">
        <w:rPr>
          <w:rFonts w:eastAsiaTheme="minorEastAsia" w:hint="eastAsia"/>
          <w:sz w:val="20"/>
          <w:szCs w:val="20"/>
          <w:lang w:eastAsia="zh-CN"/>
        </w:rPr>
        <w:t xml:space="preserve">. </w:t>
      </w:r>
      <w:r w:rsidR="00551D32">
        <w:rPr>
          <w:rFonts w:eastAsiaTheme="minorEastAsia" w:hint="eastAsia"/>
          <w:sz w:val="20"/>
          <w:szCs w:val="20"/>
          <w:lang w:eastAsia="zh-CN"/>
        </w:rPr>
        <w:t xml:space="preserve">As shown in </w:t>
      </w:r>
      <w:r w:rsidR="00551D32" w:rsidRPr="00551D32">
        <w:rPr>
          <w:rFonts w:eastAsiaTheme="minorEastAsia"/>
          <w:sz w:val="20"/>
          <w:szCs w:val="20"/>
          <w:lang w:eastAsia="zh-CN"/>
        </w:rPr>
        <w:fldChar w:fldCharType="begin"/>
      </w:r>
      <w:r w:rsidR="00551D32" w:rsidRPr="00551D32">
        <w:rPr>
          <w:rFonts w:eastAsiaTheme="minorEastAsia"/>
          <w:sz w:val="20"/>
          <w:szCs w:val="20"/>
          <w:lang w:eastAsia="zh-CN"/>
        </w:rPr>
        <w:instrText xml:space="preserve"> </w:instrText>
      </w:r>
      <w:r w:rsidR="00551D32" w:rsidRPr="00551D32">
        <w:rPr>
          <w:rFonts w:eastAsiaTheme="minorEastAsia" w:hint="eastAsia"/>
          <w:sz w:val="20"/>
          <w:szCs w:val="20"/>
          <w:lang w:eastAsia="zh-CN"/>
        </w:rPr>
        <w:instrText>REF _Ref162601765 \h</w:instrText>
      </w:r>
      <w:r w:rsidR="00551D32" w:rsidRPr="00551D32">
        <w:rPr>
          <w:rFonts w:eastAsiaTheme="minorEastAsia"/>
          <w:sz w:val="20"/>
          <w:szCs w:val="20"/>
          <w:lang w:eastAsia="zh-CN"/>
        </w:rPr>
        <w:instrText xml:space="preserve"> </w:instrText>
      </w:r>
      <w:r w:rsidR="00551D32">
        <w:rPr>
          <w:rFonts w:eastAsiaTheme="minorEastAsia"/>
          <w:sz w:val="20"/>
          <w:szCs w:val="20"/>
          <w:lang w:eastAsia="zh-CN"/>
        </w:rPr>
        <w:instrText xml:space="preserve"> \* MERGEFORMAT </w:instrText>
      </w:r>
      <w:r w:rsidR="00551D32" w:rsidRPr="00551D32">
        <w:rPr>
          <w:rFonts w:eastAsiaTheme="minorEastAsia"/>
          <w:sz w:val="20"/>
          <w:szCs w:val="20"/>
          <w:lang w:eastAsia="zh-CN"/>
        </w:rPr>
      </w:r>
      <w:r w:rsidR="00551D32" w:rsidRPr="00551D32">
        <w:rPr>
          <w:rFonts w:eastAsiaTheme="minorEastAsia"/>
          <w:sz w:val="20"/>
          <w:szCs w:val="20"/>
          <w:lang w:eastAsia="zh-CN"/>
        </w:rPr>
        <w:fldChar w:fldCharType="separate"/>
      </w:r>
      <w:r w:rsidR="008C7F66" w:rsidRPr="00582855">
        <w:rPr>
          <w:rFonts w:cs="Times New Roman"/>
          <w:sz w:val="20"/>
          <w:szCs w:val="20"/>
        </w:rPr>
        <w:t xml:space="preserve">Figure </w:t>
      </w:r>
      <w:r w:rsidR="008C7F66" w:rsidRPr="00582855">
        <w:rPr>
          <w:rFonts w:cs="Times New Roman"/>
          <w:noProof/>
          <w:sz w:val="20"/>
          <w:szCs w:val="20"/>
        </w:rPr>
        <w:t>4</w:t>
      </w:r>
      <w:r w:rsidR="00551D32" w:rsidRPr="00551D32">
        <w:rPr>
          <w:rFonts w:eastAsiaTheme="minorEastAsia"/>
          <w:sz w:val="20"/>
          <w:szCs w:val="20"/>
          <w:lang w:eastAsia="zh-CN"/>
        </w:rPr>
        <w:fldChar w:fldCharType="end"/>
      </w:r>
      <w:r w:rsidR="00A67C19">
        <w:rPr>
          <w:rFonts w:eastAsiaTheme="minorEastAsia" w:hint="eastAsia"/>
          <w:sz w:val="20"/>
          <w:szCs w:val="20"/>
          <w:lang w:eastAsia="zh-CN"/>
        </w:rPr>
        <w:t xml:space="preserve">, the AI/ML model can </w:t>
      </w:r>
      <w:r w:rsidR="00A67C19">
        <w:rPr>
          <w:rFonts w:eastAsiaTheme="minorEastAsia"/>
          <w:sz w:val="20"/>
          <w:szCs w:val="20"/>
          <w:lang w:eastAsia="zh-CN"/>
        </w:rPr>
        <w:t>predict</w:t>
      </w:r>
      <w:r w:rsidR="00A67C19">
        <w:rPr>
          <w:rFonts w:eastAsiaTheme="minorEastAsia" w:hint="eastAsia"/>
          <w:sz w:val="20"/>
          <w:szCs w:val="20"/>
          <w:lang w:eastAsia="zh-CN"/>
        </w:rPr>
        <w:t xml:space="preserve"> the optimal beam of 4 future time instances T5, T6, T7, T8 based on </w:t>
      </w:r>
      <w:r w:rsidR="00A67C19">
        <w:rPr>
          <w:rFonts w:eastAsiaTheme="minorEastAsia"/>
          <w:sz w:val="20"/>
          <w:szCs w:val="20"/>
          <w:lang w:eastAsia="zh-CN"/>
        </w:rPr>
        <w:t>the</w:t>
      </w:r>
      <w:r w:rsidR="00A67C19">
        <w:rPr>
          <w:rFonts w:eastAsiaTheme="minorEastAsia" w:hint="eastAsia"/>
          <w:sz w:val="20"/>
          <w:szCs w:val="20"/>
          <w:lang w:eastAsia="zh-CN"/>
        </w:rPr>
        <w:t xml:space="preserve"> measurement results of T1, T2, T3, and T4. </w:t>
      </w:r>
      <w:r w:rsidR="00145E02">
        <w:rPr>
          <w:rFonts w:eastAsiaTheme="minorEastAsia" w:hint="eastAsia"/>
          <w:sz w:val="20"/>
          <w:szCs w:val="20"/>
          <w:lang w:eastAsia="zh-CN"/>
        </w:rPr>
        <w:t>After model inference, t</w:t>
      </w:r>
      <w:r w:rsidR="00A67C19">
        <w:rPr>
          <w:rFonts w:eastAsiaTheme="minorEastAsia" w:hint="eastAsia"/>
          <w:sz w:val="20"/>
          <w:szCs w:val="20"/>
          <w:lang w:eastAsia="zh-CN"/>
        </w:rPr>
        <w:t xml:space="preserve">he </w:t>
      </w:r>
      <w:r w:rsidR="00A67C19">
        <w:rPr>
          <w:rFonts w:eastAsiaTheme="minorEastAsia"/>
          <w:sz w:val="20"/>
          <w:szCs w:val="20"/>
          <w:lang w:eastAsia="zh-CN"/>
        </w:rPr>
        <w:t>network</w:t>
      </w:r>
      <w:r w:rsidR="00A67C19">
        <w:rPr>
          <w:rFonts w:eastAsiaTheme="minorEastAsia" w:hint="eastAsia"/>
          <w:sz w:val="20"/>
          <w:szCs w:val="20"/>
          <w:lang w:eastAsia="zh-CN"/>
        </w:rPr>
        <w:t xml:space="preserve"> sends TCI state </w:t>
      </w:r>
      <w:r w:rsidR="00A67C19">
        <w:rPr>
          <w:rFonts w:eastAsiaTheme="minorEastAsia"/>
          <w:sz w:val="20"/>
          <w:szCs w:val="20"/>
          <w:lang w:eastAsia="zh-CN"/>
        </w:rPr>
        <w:t>indication</w:t>
      </w:r>
      <w:r w:rsidR="00A67C19">
        <w:rPr>
          <w:rFonts w:eastAsiaTheme="minorEastAsia" w:hint="eastAsia"/>
          <w:sz w:val="20"/>
          <w:szCs w:val="20"/>
          <w:lang w:eastAsia="zh-CN"/>
        </w:rPr>
        <w:t xml:space="preserve"> 1</w:t>
      </w:r>
      <w:r w:rsidR="00145E02">
        <w:rPr>
          <w:rFonts w:eastAsiaTheme="minorEastAsia" w:hint="eastAsia"/>
          <w:sz w:val="20"/>
          <w:szCs w:val="20"/>
          <w:lang w:eastAsia="zh-CN"/>
        </w:rPr>
        <w:t xml:space="preserve"> to inform UE the TCI states of T5, T6, T7, </w:t>
      </w:r>
      <w:r w:rsidR="00420880">
        <w:rPr>
          <w:rFonts w:eastAsiaTheme="minorEastAsia"/>
          <w:sz w:val="20"/>
          <w:szCs w:val="20"/>
          <w:lang w:eastAsia="zh-CN"/>
        </w:rPr>
        <w:t>and T8</w:t>
      </w:r>
      <w:r w:rsidR="00145E02">
        <w:rPr>
          <w:rFonts w:eastAsiaTheme="minorEastAsia" w:hint="eastAsia"/>
          <w:sz w:val="20"/>
          <w:szCs w:val="20"/>
          <w:lang w:eastAsia="zh-CN"/>
        </w:rPr>
        <w:t xml:space="preserve">. </w:t>
      </w:r>
      <w:r w:rsidR="00420880">
        <w:rPr>
          <w:rFonts w:eastAsiaTheme="minorEastAsia" w:hint="eastAsia"/>
          <w:sz w:val="20"/>
          <w:szCs w:val="20"/>
          <w:lang w:eastAsia="zh-CN"/>
        </w:rPr>
        <w:t>I</w:t>
      </w:r>
      <w:r w:rsidR="00145E02">
        <w:rPr>
          <w:rFonts w:eastAsiaTheme="minorEastAsia" w:hint="eastAsia"/>
          <w:sz w:val="20"/>
          <w:szCs w:val="20"/>
          <w:lang w:eastAsia="zh-CN"/>
        </w:rPr>
        <w:t xml:space="preserve">f </w:t>
      </w:r>
      <w:r w:rsidR="00145E02">
        <w:rPr>
          <w:rFonts w:eastAsiaTheme="minorEastAsia"/>
          <w:sz w:val="20"/>
          <w:szCs w:val="20"/>
          <w:lang w:eastAsia="zh-CN"/>
        </w:rPr>
        <w:t>the</w:t>
      </w:r>
      <w:r w:rsidR="00145E02">
        <w:rPr>
          <w:rFonts w:eastAsiaTheme="minorEastAsia" w:hint="eastAsia"/>
          <w:sz w:val="20"/>
          <w:szCs w:val="20"/>
          <w:lang w:eastAsia="zh-CN"/>
        </w:rPr>
        <w:t xml:space="preserve"> network decides to change </w:t>
      </w:r>
      <w:r w:rsidR="00145E02">
        <w:rPr>
          <w:rFonts w:eastAsiaTheme="minorEastAsia"/>
          <w:sz w:val="20"/>
          <w:szCs w:val="20"/>
          <w:lang w:eastAsia="zh-CN"/>
        </w:rPr>
        <w:t>the</w:t>
      </w:r>
      <w:r w:rsidR="00145E02">
        <w:rPr>
          <w:rFonts w:eastAsiaTheme="minorEastAsia" w:hint="eastAsia"/>
          <w:sz w:val="20"/>
          <w:szCs w:val="20"/>
          <w:lang w:eastAsia="zh-CN"/>
        </w:rPr>
        <w:t xml:space="preserve"> TCI states of T7 and T8 before the beam application time</w:t>
      </w:r>
      <w:r w:rsidR="004839E5">
        <w:rPr>
          <w:rFonts w:eastAsiaTheme="minorEastAsia" w:hint="eastAsia"/>
          <w:sz w:val="20"/>
          <w:szCs w:val="20"/>
          <w:lang w:eastAsia="zh-CN"/>
        </w:rPr>
        <w:t xml:space="preserve"> of T7 and T8</w:t>
      </w:r>
      <w:r w:rsidR="00145E02">
        <w:rPr>
          <w:rFonts w:eastAsiaTheme="minorEastAsia" w:hint="eastAsia"/>
          <w:sz w:val="20"/>
          <w:szCs w:val="20"/>
          <w:lang w:eastAsia="zh-CN"/>
        </w:rPr>
        <w:t xml:space="preserve">, </w:t>
      </w:r>
      <w:r w:rsidR="00420880">
        <w:rPr>
          <w:rFonts w:eastAsiaTheme="minorEastAsia" w:hint="eastAsia"/>
          <w:sz w:val="20"/>
          <w:szCs w:val="20"/>
          <w:lang w:eastAsia="zh-CN"/>
        </w:rPr>
        <w:t xml:space="preserve">the network will send TCI state </w:t>
      </w:r>
      <w:r w:rsidR="00420880">
        <w:rPr>
          <w:rFonts w:eastAsiaTheme="minorEastAsia"/>
          <w:sz w:val="20"/>
          <w:szCs w:val="20"/>
          <w:lang w:eastAsia="zh-CN"/>
        </w:rPr>
        <w:t>indication</w:t>
      </w:r>
      <w:r w:rsidR="00420880">
        <w:rPr>
          <w:rFonts w:eastAsiaTheme="minorEastAsia" w:hint="eastAsia"/>
          <w:sz w:val="20"/>
          <w:szCs w:val="20"/>
          <w:lang w:eastAsia="zh-CN"/>
        </w:rPr>
        <w:t xml:space="preserve"> 2 to update </w:t>
      </w:r>
      <w:r w:rsidR="00420880">
        <w:rPr>
          <w:rFonts w:eastAsiaTheme="minorEastAsia"/>
          <w:sz w:val="20"/>
          <w:szCs w:val="20"/>
          <w:lang w:eastAsia="zh-CN"/>
        </w:rPr>
        <w:t>the</w:t>
      </w:r>
      <w:r w:rsidR="00420880">
        <w:rPr>
          <w:rFonts w:eastAsiaTheme="minorEastAsia" w:hint="eastAsia"/>
          <w:sz w:val="20"/>
          <w:szCs w:val="20"/>
          <w:lang w:eastAsia="zh-CN"/>
        </w:rPr>
        <w:t xml:space="preserve"> TCI states of T7 and T8. How to overwrite </w:t>
      </w:r>
      <w:r w:rsidR="00420880">
        <w:rPr>
          <w:rFonts w:eastAsiaTheme="minorEastAsia"/>
          <w:sz w:val="20"/>
          <w:szCs w:val="20"/>
          <w:lang w:eastAsia="zh-CN"/>
        </w:rPr>
        <w:t>the</w:t>
      </w:r>
      <w:r w:rsidR="00420880">
        <w:rPr>
          <w:rFonts w:eastAsiaTheme="minorEastAsia" w:hint="eastAsia"/>
          <w:sz w:val="20"/>
          <w:szCs w:val="20"/>
          <w:lang w:eastAsia="zh-CN"/>
        </w:rPr>
        <w:t xml:space="preserve"> TCI state before it applies</w:t>
      </w:r>
      <w:r w:rsidR="007D5D7D">
        <w:rPr>
          <w:rFonts w:eastAsiaTheme="minorEastAsia" w:hint="eastAsia"/>
          <w:sz w:val="20"/>
          <w:szCs w:val="20"/>
          <w:lang w:eastAsia="zh-CN"/>
        </w:rPr>
        <w:t xml:space="preserve"> should be studied.</w:t>
      </w:r>
      <w:r w:rsidR="00420880">
        <w:rPr>
          <w:rFonts w:eastAsiaTheme="minorEastAsia" w:hint="eastAsia"/>
          <w:sz w:val="20"/>
          <w:szCs w:val="20"/>
          <w:lang w:eastAsia="zh-CN"/>
        </w:rPr>
        <w:t xml:space="preserve"> </w:t>
      </w:r>
    </w:p>
    <w:p w14:paraId="0893C20C" w14:textId="292EB9E5" w:rsidR="00551D32" w:rsidRDefault="00551D32" w:rsidP="00551D32">
      <w:pPr>
        <w:pStyle w:val="a1"/>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009E5219" wp14:editId="35712182">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2">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501F3EE2" w14:textId="1EB2DD60" w:rsidR="00551D32" w:rsidRPr="00551D32" w:rsidRDefault="00551D32" w:rsidP="00551D32">
      <w:pPr>
        <w:pStyle w:val="af0"/>
        <w:jc w:val="center"/>
        <w:rPr>
          <w:rFonts w:ascii="Times New Roman" w:eastAsiaTheme="minorEastAsia" w:hAnsi="Times New Roman" w:cs="Times New Roman"/>
        </w:rPr>
      </w:pPr>
      <w:bookmarkStart w:id="5"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proofErr w:type="gramStart"/>
      <w:r w:rsidR="008C7F66">
        <w:rPr>
          <w:rFonts w:ascii="Times New Roman" w:hAnsi="Times New Roman" w:cs="Times New Roman"/>
          <w:noProof/>
        </w:rPr>
        <w:t>4</w:t>
      </w:r>
      <w:r w:rsidRPr="00551D32">
        <w:rPr>
          <w:rFonts w:ascii="Times New Roman" w:hAnsi="Times New Roman" w:cs="Times New Roman"/>
        </w:rPr>
        <w:fldChar w:fldCharType="end"/>
      </w:r>
      <w:bookmarkEnd w:id="5"/>
      <w:r w:rsidRPr="00551D32">
        <w:rPr>
          <w:rFonts w:ascii="Times New Roman" w:eastAsiaTheme="minorEastAsia" w:hAnsi="Times New Roman" w:cs="Times New Roman"/>
        </w:rPr>
        <w:t xml:space="preserve"> TCI state indication</w:t>
      </w:r>
      <w:proofErr w:type="gramEnd"/>
      <w:r w:rsidRPr="00551D32">
        <w:rPr>
          <w:rFonts w:ascii="Times New Roman" w:eastAsiaTheme="minorEastAsia" w:hAnsi="Times New Roman" w:cs="Times New Roman"/>
        </w:rPr>
        <w:t xml:space="preserve"> of multiple time instances</w:t>
      </w:r>
    </w:p>
    <w:p w14:paraId="538E6829" w14:textId="4EE36066" w:rsidR="003B2202" w:rsidRDefault="00396493">
      <w:pPr>
        <w:spacing w:beforeLines="50" w:before="120" w:afterLines="50" w:after="120"/>
        <w:rPr>
          <w:rFonts w:cs="Times New Roman"/>
          <w:b/>
          <w:szCs w:val="20"/>
        </w:rPr>
      </w:pPr>
      <w:r w:rsidRPr="00310A83">
        <w:rPr>
          <w:rFonts w:cs="Times New Roman"/>
          <w:b/>
          <w:szCs w:val="20"/>
        </w:rPr>
        <w:t xml:space="preserve">Proposal </w:t>
      </w:r>
      <w:r w:rsidR="00E070DF">
        <w:rPr>
          <w:rFonts w:cs="Times New Roman" w:hint="eastAsia"/>
          <w:b/>
          <w:szCs w:val="20"/>
        </w:rPr>
        <w:t>12</w:t>
      </w:r>
      <w:r w:rsidRPr="00310A83">
        <w:rPr>
          <w:rFonts w:cs="Times New Roman"/>
          <w:b/>
          <w:szCs w:val="20"/>
        </w:rPr>
        <w:t xml:space="preserve">: </w:t>
      </w:r>
      <w:r>
        <w:rPr>
          <w:rFonts w:cs="Times New Roman" w:hint="eastAsia"/>
          <w:b/>
          <w:szCs w:val="20"/>
        </w:rPr>
        <w:t xml:space="preserve">For beam indication of BM-Case2, </w:t>
      </w:r>
      <w:r w:rsidR="007D5D7D">
        <w:rPr>
          <w:rFonts w:cs="Times New Roman" w:hint="eastAsia"/>
          <w:b/>
          <w:szCs w:val="20"/>
        </w:rPr>
        <w:t>when studying</w:t>
      </w:r>
      <w:r w:rsidR="00F56822">
        <w:rPr>
          <w:rFonts w:cs="Times New Roman" w:hint="eastAsia"/>
          <w:b/>
          <w:szCs w:val="20"/>
        </w:rPr>
        <w:t xml:space="preserve"> </w:t>
      </w:r>
      <w:r w:rsidR="007D5D7D">
        <w:rPr>
          <w:rFonts w:cs="Times New Roman" w:hint="eastAsia"/>
          <w:b/>
          <w:szCs w:val="20"/>
        </w:rPr>
        <w:t>TCI state indication</w:t>
      </w:r>
      <w:r w:rsidR="00F56822">
        <w:rPr>
          <w:rFonts w:cs="Times New Roman" w:hint="eastAsia"/>
          <w:b/>
          <w:szCs w:val="20"/>
        </w:rPr>
        <w:t xml:space="preserve"> of </w:t>
      </w:r>
      <w:r w:rsidRPr="00874B0E">
        <w:rPr>
          <w:rFonts w:cs="Times New Roman"/>
          <w:b/>
          <w:szCs w:val="20"/>
        </w:rPr>
        <w:t>multiple future time instances</w:t>
      </w:r>
      <w:r w:rsidR="00F56822">
        <w:rPr>
          <w:rFonts w:cs="Times New Roman" w:hint="eastAsia"/>
          <w:b/>
          <w:szCs w:val="20"/>
        </w:rPr>
        <w:t xml:space="preserve"> </w:t>
      </w:r>
      <w:r w:rsidR="00AF720A">
        <w:rPr>
          <w:rFonts w:cs="Times New Roman" w:hint="eastAsia"/>
          <w:b/>
          <w:szCs w:val="20"/>
        </w:rPr>
        <w:t xml:space="preserve">using single </w:t>
      </w:r>
      <w:r w:rsidR="00F56822">
        <w:rPr>
          <w:rFonts w:cs="Times New Roman" w:hint="eastAsia"/>
          <w:b/>
          <w:szCs w:val="20"/>
        </w:rPr>
        <w:t>indication signaling</w:t>
      </w:r>
      <w:r w:rsidR="007D5D7D">
        <w:rPr>
          <w:rFonts w:cs="Times New Roman" w:hint="eastAsia"/>
          <w:b/>
          <w:szCs w:val="20"/>
        </w:rPr>
        <w:t>, the benefit, necessity, and TCI indication overwriting scheme should be considered.</w:t>
      </w:r>
    </w:p>
    <w:p w14:paraId="7ACEEE77" w14:textId="77777777" w:rsidR="004345BA" w:rsidRPr="001C151A" w:rsidRDefault="004345BA" w:rsidP="004345BA">
      <w:pPr>
        <w:pStyle w:val="a8"/>
        <w:keepNext/>
        <w:widowControl/>
        <w:numPr>
          <w:ilvl w:val="0"/>
          <w:numId w:val="1"/>
        </w:numPr>
        <w:spacing w:before="240" w:after="120"/>
        <w:ind w:left="424" w:hangingChars="151" w:hanging="424"/>
        <w:outlineLvl w:val="0"/>
        <w:rPr>
          <w:rFonts w:eastAsia="宋体" w:cs="Times New Roman"/>
          <w:b/>
          <w:kern w:val="32"/>
          <w:sz w:val="28"/>
          <w:szCs w:val="20"/>
        </w:rPr>
      </w:pPr>
      <w:r>
        <w:rPr>
          <w:rFonts w:ascii="Arial" w:eastAsia="宋体" w:hAnsi="Arial" w:cs="Arial"/>
          <w:b/>
          <w:kern w:val="32"/>
          <w:sz w:val="28"/>
          <w:szCs w:val="20"/>
        </w:rPr>
        <w:t>D</w:t>
      </w:r>
      <w:r>
        <w:rPr>
          <w:rFonts w:ascii="Arial" w:eastAsia="宋体" w:hAnsi="Arial" w:cs="Arial" w:hint="eastAsia"/>
          <w:b/>
          <w:kern w:val="32"/>
          <w:sz w:val="28"/>
          <w:szCs w:val="20"/>
        </w:rPr>
        <w:t>ata collection for training</w:t>
      </w:r>
    </w:p>
    <w:p w14:paraId="6F9F3AA5" w14:textId="77777777" w:rsidR="004345BA" w:rsidRPr="001820D3" w:rsidRDefault="004345BA" w:rsidP="004345BA">
      <w:pPr>
        <w:pStyle w:val="2"/>
        <w:numPr>
          <w:ilvl w:val="1"/>
          <w:numId w:val="1"/>
        </w:numPr>
        <w:tabs>
          <w:tab w:val="left" w:pos="1701"/>
        </w:tabs>
        <w:rPr>
          <w:lang w:val="en-US"/>
        </w:rPr>
      </w:pPr>
      <w:r>
        <w:rPr>
          <w:rFonts w:eastAsiaTheme="minorEastAsia" w:hint="eastAsia"/>
          <w:lang w:val="en-US"/>
        </w:rPr>
        <w:t xml:space="preserve">NW-sided model </w:t>
      </w:r>
    </w:p>
    <w:p w14:paraId="4A99D00A" w14:textId="5533529D" w:rsidR="004345BA" w:rsidRDefault="004345BA" w:rsidP="004345BA">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data collection, the network will configure the RS of Set B and Set A for measurement and data collection as shown</w:t>
      </w:r>
      <w:r w:rsidRPr="00582855">
        <w:rPr>
          <w:rFonts w:eastAsiaTheme="minorEastAsia" w:cs="Times New Roman" w:hint="eastAsia"/>
          <w:kern w:val="2"/>
          <w:sz w:val="20"/>
          <w:szCs w:val="20"/>
          <w:lang w:eastAsia="zh-CN"/>
        </w:rPr>
        <w:t xml:space="preserve"> in </w:t>
      </w:r>
      <w:r w:rsidR="008C7F66" w:rsidRPr="00582855">
        <w:rPr>
          <w:rFonts w:eastAsiaTheme="minorEastAsia" w:cs="Times New Roman"/>
          <w:kern w:val="2"/>
          <w:sz w:val="20"/>
          <w:szCs w:val="20"/>
          <w:lang w:eastAsia="zh-CN"/>
        </w:rPr>
        <w:fldChar w:fldCharType="begin"/>
      </w:r>
      <w:r w:rsidR="008C7F66" w:rsidRPr="00582855">
        <w:rPr>
          <w:rFonts w:eastAsiaTheme="minorEastAsia" w:cs="Times New Roman"/>
          <w:kern w:val="2"/>
          <w:sz w:val="20"/>
          <w:szCs w:val="20"/>
          <w:lang w:eastAsia="zh-CN"/>
        </w:rPr>
        <w:instrText xml:space="preserve"> REF _Ref166082488 \h </w:instrText>
      </w:r>
      <w:r w:rsidR="00582855">
        <w:rPr>
          <w:rFonts w:eastAsiaTheme="minorEastAsia" w:cs="Times New Roman"/>
          <w:kern w:val="2"/>
          <w:sz w:val="20"/>
          <w:szCs w:val="20"/>
          <w:lang w:eastAsia="zh-CN"/>
        </w:rPr>
        <w:instrText xml:space="preserve"> \* MERGEFORMAT </w:instrText>
      </w:r>
      <w:r w:rsidR="008C7F66" w:rsidRPr="00582855">
        <w:rPr>
          <w:rFonts w:eastAsiaTheme="minorEastAsia" w:cs="Times New Roman"/>
          <w:kern w:val="2"/>
          <w:sz w:val="20"/>
          <w:szCs w:val="20"/>
          <w:lang w:eastAsia="zh-CN"/>
        </w:rPr>
      </w:r>
      <w:r w:rsidR="008C7F66" w:rsidRPr="00582855">
        <w:rPr>
          <w:rFonts w:eastAsiaTheme="minorEastAsia" w:cs="Times New Roman"/>
          <w:kern w:val="2"/>
          <w:sz w:val="20"/>
          <w:szCs w:val="20"/>
          <w:lang w:eastAsia="zh-CN"/>
        </w:rPr>
        <w:fldChar w:fldCharType="separate"/>
      </w:r>
      <w:r w:rsidR="008C7F66" w:rsidRPr="00BC447E">
        <w:rPr>
          <w:rFonts w:eastAsiaTheme="minorEastAsia"/>
          <w:sz w:val="20"/>
          <w:szCs w:val="20"/>
        </w:rPr>
        <w:t xml:space="preserve">Figure </w:t>
      </w:r>
      <w:r w:rsidR="008C7F66" w:rsidRPr="00BC447E">
        <w:rPr>
          <w:rFonts w:eastAsiaTheme="minorEastAsia"/>
          <w:noProof/>
          <w:sz w:val="20"/>
          <w:szCs w:val="20"/>
        </w:rPr>
        <w:t>5</w:t>
      </w:r>
      <w:r w:rsidR="008C7F66" w:rsidRPr="00582855">
        <w:rPr>
          <w:rFonts w:eastAsiaTheme="minorEastAsia" w:cs="Times New Roman"/>
          <w:kern w:val="2"/>
          <w:sz w:val="20"/>
          <w:szCs w:val="20"/>
          <w:lang w:eastAsia="zh-CN"/>
        </w:rPr>
        <w:fldChar w:fldCharType="end"/>
      </w:r>
      <w:r w:rsidR="00582855">
        <w:rPr>
          <w:rFonts w:eastAsiaTheme="minorEastAsia" w:cs="Times New Roman" w:hint="eastAsia"/>
          <w:kern w:val="2"/>
          <w:sz w:val="20"/>
          <w:szCs w:val="20"/>
          <w:lang w:eastAsia="zh-CN"/>
        </w:rPr>
        <w:t>.</w:t>
      </w:r>
      <w:r>
        <w:rPr>
          <w:rFonts w:eastAsiaTheme="minorEastAsia" w:cs="Times New Roman" w:hint="eastAsia"/>
          <w:kern w:val="2"/>
          <w:sz w:val="20"/>
          <w:szCs w:val="20"/>
          <w:lang w:eastAsia="zh-CN"/>
        </w:rPr>
        <w:t xml:space="preserve"> In RAN1#116 meeting, it has been discussed the contents of data collection </w:t>
      </w:r>
      <w:r>
        <w:rPr>
          <w:rFonts w:eastAsiaTheme="minorEastAsia" w:cs="Times New Roman" w:hint="eastAsia"/>
          <w:kern w:val="2"/>
          <w:sz w:val="20"/>
          <w:szCs w:val="20"/>
          <w:lang w:eastAsia="zh-CN"/>
        </w:rPr>
        <w:lastRenderedPageBreak/>
        <w:t xml:space="preserve">for training and corresponding report </w:t>
      </w:r>
      <w:r>
        <w:rPr>
          <w:rFonts w:eastAsiaTheme="minorEastAsia" w:cs="Times New Roman"/>
          <w:kern w:val="2"/>
          <w:sz w:val="20"/>
          <w:szCs w:val="20"/>
          <w:lang w:eastAsia="zh-CN"/>
        </w:rPr>
        <w:t>signaling</w:t>
      </w:r>
      <w:r>
        <w:rPr>
          <w:rFonts w:eastAsiaTheme="minorEastAsia" w:cs="Times New Roman" w:hint="eastAsia"/>
          <w:kern w:val="2"/>
          <w:sz w:val="20"/>
          <w:szCs w:val="20"/>
          <w:lang w:eastAsia="zh-CN"/>
        </w:rPr>
        <w:t xml:space="preserve">, and no consensus on these two </w:t>
      </w:r>
      <w:r>
        <w:rPr>
          <w:rFonts w:eastAsiaTheme="minorEastAsia" w:cs="Times New Roman"/>
          <w:kern w:val="2"/>
          <w:sz w:val="20"/>
          <w:szCs w:val="20"/>
          <w:lang w:eastAsia="zh-CN"/>
        </w:rPr>
        <w:t>aspects</w:t>
      </w:r>
      <w:r>
        <w:rPr>
          <w:rFonts w:eastAsiaTheme="minorEastAsia" w:cs="Times New Roman" w:hint="eastAsia"/>
          <w:kern w:val="2"/>
          <w:sz w:val="20"/>
          <w:szCs w:val="20"/>
          <w:lang w:eastAsia="zh-CN"/>
        </w:rPr>
        <w:t xml:space="preserve"> were achieved. In </w:t>
      </w:r>
      <w:r>
        <w:rPr>
          <w:rFonts w:eastAsiaTheme="minorEastAsia" w:cs="Times New Roman"/>
          <w:kern w:val="2"/>
          <w:sz w:val="20"/>
          <w:szCs w:val="20"/>
          <w:lang w:eastAsia="zh-CN"/>
        </w:rPr>
        <w:t>addition</w:t>
      </w:r>
      <w:r>
        <w:rPr>
          <w:rFonts w:eastAsiaTheme="minorEastAsia" w:cs="Times New Roman" w:hint="eastAsia"/>
          <w:kern w:val="2"/>
          <w:sz w:val="20"/>
          <w:szCs w:val="20"/>
          <w:lang w:eastAsia="zh-CN"/>
        </w:rPr>
        <w:t xml:space="preserve">, there are still some FSS issues on reporting design and </w:t>
      </w:r>
      <w:r>
        <w:rPr>
          <w:rFonts w:eastAsiaTheme="minorEastAsia" w:cs="Times New Roman"/>
          <w:kern w:val="2"/>
          <w:sz w:val="20"/>
          <w:szCs w:val="20"/>
          <w:lang w:eastAsia="zh-CN"/>
        </w:rPr>
        <w:t>reporting</w:t>
      </w:r>
      <w:r>
        <w:rPr>
          <w:rFonts w:eastAsiaTheme="minorEastAsia" w:cs="Times New Roman" w:hint="eastAsia"/>
          <w:kern w:val="2"/>
          <w:sz w:val="20"/>
          <w:szCs w:val="20"/>
          <w:lang w:eastAsia="zh-CN"/>
        </w:rPr>
        <w:t xml:space="preserve"> overhead reduction. Thus, we continue to discuss the above issues as following. </w:t>
      </w:r>
    </w:p>
    <w:p w14:paraId="09CEF278" w14:textId="77777777" w:rsidR="004345BA" w:rsidRDefault="004345BA" w:rsidP="004345BA">
      <w:pPr>
        <w:pStyle w:val="a1"/>
        <w:keepNext/>
        <w:jc w:val="center"/>
      </w:pPr>
      <w:r w:rsidRPr="00BC447E">
        <w:rPr>
          <w:rFonts w:eastAsiaTheme="minorEastAsia" w:cs="Times New Roman"/>
          <w:noProof/>
          <w:kern w:val="2"/>
          <w:sz w:val="20"/>
          <w:szCs w:val="20"/>
          <w:lang w:eastAsia="zh-CN"/>
        </w:rPr>
        <w:drawing>
          <wp:inline distT="0" distB="0" distL="0" distR="0" wp14:anchorId="4387150A" wp14:editId="303EF3CE">
            <wp:extent cx="2830664" cy="20225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9031" cy="2021418"/>
                    </a:xfrm>
                    <a:prstGeom prst="rect">
                      <a:avLst/>
                    </a:prstGeom>
                    <a:noFill/>
                  </pic:spPr>
                </pic:pic>
              </a:graphicData>
            </a:graphic>
          </wp:inline>
        </w:drawing>
      </w:r>
    </w:p>
    <w:p w14:paraId="6338891C" w14:textId="77777777" w:rsidR="004345BA" w:rsidRDefault="004345BA" w:rsidP="004345BA">
      <w:pPr>
        <w:pStyle w:val="af0"/>
        <w:jc w:val="center"/>
      </w:pPr>
      <w:bookmarkStart w:id="6" w:name="_Ref166082488"/>
      <w:bookmarkStart w:id="7" w:name="_Ref166082478"/>
      <w:r w:rsidRPr="004F1068">
        <w:rPr>
          <w:rFonts w:ascii="Times New Roman" w:eastAsiaTheme="minorEastAsia" w:hAnsi="Times New Roman" w:cstheme="minorBidi"/>
          <w:szCs w:val="22"/>
        </w:rPr>
        <w:t xml:space="preserve">Figure </w:t>
      </w:r>
      <w:r w:rsidRPr="004F1068">
        <w:rPr>
          <w:rFonts w:ascii="Times New Roman" w:eastAsiaTheme="minorEastAsia" w:hAnsi="Times New Roman" w:cstheme="minorBidi"/>
          <w:szCs w:val="22"/>
        </w:rPr>
        <w:fldChar w:fldCharType="begin"/>
      </w:r>
      <w:r w:rsidRPr="004F1068">
        <w:rPr>
          <w:rFonts w:ascii="Times New Roman" w:eastAsiaTheme="minorEastAsia" w:hAnsi="Times New Roman" w:cstheme="minorBidi"/>
          <w:szCs w:val="22"/>
        </w:rPr>
        <w:instrText xml:space="preserve"> SEQ Figure \* ARABIC </w:instrText>
      </w:r>
      <w:r w:rsidRPr="004F1068">
        <w:rPr>
          <w:rFonts w:ascii="Times New Roman" w:eastAsiaTheme="minorEastAsia" w:hAnsi="Times New Roman" w:cstheme="minorBidi"/>
          <w:szCs w:val="22"/>
        </w:rPr>
        <w:fldChar w:fldCharType="separate"/>
      </w:r>
      <w:r w:rsidR="008C7F66">
        <w:rPr>
          <w:rFonts w:ascii="Times New Roman" w:eastAsiaTheme="minorEastAsia" w:hAnsi="Times New Roman" w:cstheme="minorBidi"/>
          <w:noProof/>
          <w:szCs w:val="22"/>
        </w:rPr>
        <w:t>5</w:t>
      </w:r>
      <w:r w:rsidRPr="004F1068">
        <w:rPr>
          <w:rFonts w:ascii="Times New Roman" w:eastAsiaTheme="minorEastAsia" w:hAnsi="Times New Roman" w:cstheme="minorBidi"/>
          <w:szCs w:val="22"/>
        </w:rPr>
        <w:fldChar w:fldCharType="end"/>
      </w:r>
      <w:bookmarkEnd w:id="6"/>
      <w:r w:rsidRPr="004F1068">
        <w:rPr>
          <w:rFonts w:ascii="Times New Roman" w:eastAsiaTheme="minorEastAsia" w:hAnsi="Times New Roman" w:cstheme="minorBidi" w:hint="eastAsia"/>
          <w:szCs w:val="22"/>
        </w:rPr>
        <w:t xml:space="preserve"> NW-side data collection</w:t>
      </w:r>
      <w:bookmarkEnd w:id="7"/>
    </w:p>
    <w:p w14:paraId="0AF0D4C3" w14:textId="77777777" w:rsidR="004345BA" w:rsidRDefault="004345BA" w:rsidP="004345BA">
      <w:pPr>
        <w:pStyle w:val="a1"/>
        <w:numPr>
          <w:ilvl w:val="0"/>
          <w:numId w:val="28"/>
        </w:numPr>
        <w:rPr>
          <w:rFonts w:eastAsiaTheme="minorEastAsia"/>
          <w:b/>
          <w:sz w:val="20"/>
          <w:szCs w:val="20"/>
          <w:lang w:eastAsia="zh-CN"/>
        </w:rPr>
      </w:pPr>
      <w:r>
        <w:rPr>
          <w:rFonts w:eastAsiaTheme="minorEastAsia" w:hint="eastAsia"/>
          <w:b/>
          <w:sz w:val="20"/>
          <w:szCs w:val="20"/>
          <w:lang w:eastAsia="zh-CN"/>
        </w:rPr>
        <w:t>Training data collection content</w:t>
      </w:r>
    </w:p>
    <w:p w14:paraId="541EEB4B" w14:textId="77777777" w:rsidR="004345BA" w:rsidRDefault="004345BA" w:rsidP="004345BA">
      <w:pPr>
        <w:spacing w:after="120"/>
      </w:pPr>
      <w:r>
        <w:rPr>
          <w:rFonts w:hint="eastAsia"/>
        </w:rPr>
        <w:t xml:space="preserve">For </w:t>
      </w:r>
      <w:r>
        <w:rPr>
          <w:rFonts w:cs="Times New Roman" w:hint="eastAsia"/>
          <w:szCs w:val="20"/>
        </w:rPr>
        <w:t>NW-sided model at training phase</w:t>
      </w:r>
      <w:r w:rsidRPr="00957D6B">
        <w:t xml:space="preserve">, the </w:t>
      </w:r>
      <w:r>
        <w:rPr>
          <w:rFonts w:hint="eastAsia"/>
        </w:rPr>
        <w:t xml:space="preserve">data collection content should </w:t>
      </w:r>
      <w:r w:rsidRPr="00957D6B">
        <w:t xml:space="preserve">include </w:t>
      </w:r>
      <w:r>
        <w:rPr>
          <w:rFonts w:hint="eastAsia"/>
        </w:rPr>
        <w:t xml:space="preserve">model input and corresponding ground-truth label. Model input includes the L1-RSRP from resource of Set B. And the </w:t>
      </w:r>
      <w:r w:rsidRPr="00957D6B">
        <w:t>ground-truth label</w:t>
      </w:r>
      <w:r>
        <w:rPr>
          <w:rFonts w:hint="eastAsia"/>
        </w:rPr>
        <w:t xml:space="preserve"> depends on the model types which can be regression model or classification model. When the NW-sided model is a regression model, the ground-truth label can be L1-RSRP from resource of Set A. When the NW-sided model is a classification model, the ground-truth label can be Top-K beam related information among beams of Set A. Thus, there are two options of data collection content for regression model and for classification model, respectively. </w:t>
      </w:r>
    </w:p>
    <w:p w14:paraId="41358DC3" w14:textId="77777777" w:rsidR="004345BA" w:rsidRDefault="004345BA" w:rsidP="004345BA">
      <w:pPr>
        <w:pStyle w:val="a1"/>
        <w:numPr>
          <w:ilvl w:val="0"/>
          <w:numId w:val="24"/>
        </w:numPr>
        <w:rPr>
          <w:rFonts w:eastAsiaTheme="minorEastAsia" w:cs="Times New Roman"/>
          <w:sz w:val="20"/>
          <w:szCs w:val="20"/>
          <w:lang w:eastAsia="zh-CN"/>
        </w:rPr>
      </w:pPr>
      <w:r w:rsidRPr="00681B30">
        <w:rPr>
          <w:rFonts w:eastAsiaTheme="minorEastAsia" w:cs="Times New Roman" w:hint="eastAsia"/>
          <w:sz w:val="20"/>
          <w:szCs w:val="20"/>
          <w:lang w:eastAsia="zh-CN"/>
        </w:rPr>
        <w:t>Opt</w:t>
      </w:r>
      <w:r>
        <w:rPr>
          <w:rFonts w:eastAsiaTheme="minorEastAsia" w:cs="Times New Roman" w:hint="eastAsia"/>
          <w:sz w:val="20"/>
          <w:szCs w:val="20"/>
          <w:lang w:eastAsia="zh-CN"/>
        </w:rPr>
        <w:t>.</w:t>
      </w:r>
      <w:r w:rsidRPr="00681B30">
        <w:rPr>
          <w:rFonts w:eastAsiaTheme="minorEastAsia" w:cs="Times New Roman" w:hint="eastAsia"/>
          <w:sz w:val="20"/>
          <w:szCs w:val="20"/>
          <w:lang w:eastAsia="zh-CN"/>
        </w:rPr>
        <w:t xml:space="preserve"> 1:</w:t>
      </w:r>
      <w:r>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 xml:space="preserve">L1-RSRP from resource </w:t>
      </w:r>
      <w:r>
        <w:rPr>
          <w:rFonts w:eastAsiaTheme="minorEastAsia" w:cs="Times New Roman"/>
          <w:sz w:val="20"/>
          <w:szCs w:val="20"/>
          <w:lang w:eastAsia="zh-CN"/>
        </w:rPr>
        <w:t>of</w:t>
      </w:r>
      <w:r>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Set B</w:t>
      </w:r>
      <w:r>
        <w:rPr>
          <w:rFonts w:eastAsiaTheme="minorEastAsia" w:cs="Times New Roman" w:hint="eastAsia"/>
          <w:sz w:val="20"/>
          <w:szCs w:val="20"/>
          <w:lang w:eastAsia="zh-CN"/>
        </w:rPr>
        <w:t xml:space="preserve"> and </w:t>
      </w:r>
      <w:r w:rsidRPr="00681B30">
        <w:rPr>
          <w:rFonts w:eastAsiaTheme="minorEastAsia" w:cs="Times New Roman"/>
          <w:sz w:val="20"/>
          <w:szCs w:val="20"/>
          <w:lang w:eastAsia="zh-CN"/>
        </w:rPr>
        <w:t xml:space="preserve">L1-RSRP from resource </w:t>
      </w:r>
      <w:r>
        <w:rPr>
          <w:rFonts w:eastAsiaTheme="minorEastAsia" w:cs="Times New Roman"/>
          <w:sz w:val="20"/>
          <w:szCs w:val="20"/>
          <w:lang w:eastAsia="zh-CN"/>
        </w:rPr>
        <w:t>of</w:t>
      </w:r>
      <w:r>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 xml:space="preserve">Set </w:t>
      </w:r>
      <w:r>
        <w:rPr>
          <w:rFonts w:eastAsiaTheme="minorEastAsia" w:cs="Times New Roman" w:hint="eastAsia"/>
          <w:sz w:val="20"/>
          <w:szCs w:val="20"/>
          <w:lang w:eastAsia="zh-CN"/>
        </w:rPr>
        <w:t>A;</w:t>
      </w:r>
    </w:p>
    <w:p w14:paraId="3E8C52CC" w14:textId="77777777" w:rsidR="004345BA" w:rsidRPr="00681B30" w:rsidRDefault="004345BA" w:rsidP="004345BA">
      <w:pPr>
        <w:pStyle w:val="a1"/>
        <w:numPr>
          <w:ilvl w:val="0"/>
          <w:numId w:val="24"/>
        </w:numPr>
        <w:rPr>
          <w:rFonts w:eastAsiaTheme="minorEastAsia" w:cs="Times New Roman"/>
          <w:sz w:val="20"/>
          <w:szCs w:val="20"/>
          <w:lang w:eastAsia="zh-CN"/>
        </w:rPr>
      </w:pPr>
      <w:r>
        <w:rPr>
          <w:rFonts w:eastAsiaTheme="minorEastAsia" w:cs="Times New Roman" w:hint="eastAsia"/>
          <w:sz w:val="20"/>
          <w:szCs w:val="20"/>
          <w:lang w:eastAsia="zh-CN"/>
        </w:rPr>
        <w:t xml:space="preserve">Opt. 2: </w:t>
      </w:r>
      <w:r w:rsidRPr="00681B30">
        <w:rPr>
          <w:rFonts w:eastAsiaTheme="minorEastAsia" w:cs="Times New Roman"/>
          <w:sz w:val="20"/>
          <w:szCs w:val="20"/>
          <w:lang w:eastAsia="zh-CN"/>
        </w:rPr>
        <w:t xml:space="preserve">L1-RSRP from resource </w:t>
      </w:r>
      <w:r>
        <w:rPr>
          <w:rFonts w:eastAsiaTheme="minorEastAsia" w:cs="Times New Roman"/>
          <w:sz w:val="20"/>
          <w:szCs w:val="20"/>
          <w:lang w:eastAsia="zh-CN"/>
        </w:rPr>
        <w:t>of</w:t>
      </w:r>
      <w:r>
        <w:rPr>
          <w:rFonts w:eastAsiaTheme="minorEastAsia" w:cs="Times New Roman" w:hint="eastAsia"/>
          <w:sz w:val="20"/>
          <w:szCs w:val="20"/>
          <w:lang w:eastAsia="zh-CN"/>
        </w:rPr>
        <w:t xml:space="preserve"> </w:t>
      </w:r>
      <w:r w:rsidRPr="00681B30">
        <w:rPr>
          <w:rFonts w:eastAsiaTheme="minorEastAsia" w:cs="Times New Roman"/>
          <w:sz w:val="20"/>
          <w:szCs w:val="20"/>
          <w:lang w:eastAsia="zh-CN"/>
        </w:rPr>
        <w:t>Set B</w:t>
      </w:r>
      <w:r>
        <w:rPr>
          <w:rFonts w:eastAsiaTheme="minorEastAsia" w:cs="Times New Roman" w:hint="eastAsia"/>
          <w:sz w:val="20"/>
          <w:szCs w:val="20"/>
          <w:lang w:eastAsia="zh-CN"/>
        </w:rPr>
        <w:t xml:space="preserve"> and </w:t>
      </w:r>
      <w:r w:rsidRPr="00724589">
        <w:rPr>
          <w:rFonts w:eastAsiaTheme="minorEastAsia" w:cs="Times New Roman"/>
          <w:sz w:val="20"/>
          <w:szCs w:val="20"/>
          <w:lang w:eastAsia="zh-CN"/>
        </w:rPr>
        <w:t xml:space="preserve">Top-K beam </w:t>
      </w:r>
      <w:r>
        <w:rPr>
          <w:rFonts w:eastAsiaTheme="minorEastAsia" w:cs="Times New Roman"/>
          <w:sz w:val="20"/>
          <w:szCs w:val="20"/>
          <w:lang w:eastAsia="zh-CN"/>
        </w:rPr>
        <w:t>in</w:t>
      </w:r>
      <w:r>
        <w:rPr>
          <w:rFonts w:eastAsiaTheme="minorEastAsia" w:cs="Times New Roman" w:hint="eastAsia"/>
          <w:sz w:val="20"/>
          <w:szCs w:val="20"/>
          <w:lang w:eastAsia="zh-CN"/>
        </w:rPr>
        <w:t>formation from resource of Set A;</w:t>
      </w:r>
    </w:p>
    <w:p w14:paraId="28513799" w14:textId="77777777" w:rsidR="004345BA" w:rsidRDefault="004345BA" w:rsidP="004345BA">
      <w:pPr>
        <w:spacing w:after="120"/>
      </w:pPr>
      <w:r>
        <w:rPr>
          <w:rFonts w:hint="eastAsia"/>
        </w:rPr>
        <w:t xml:space="preserve">Moreover, if Set B is a subset of Set A, Opt.1 </w:t>
      </w:r>
      <w:r>
        <w:t>actually</w:t>
      </w:r>
      <w:r>
        <w:rPr>
          <w:rFonts w:hint="eastAsia"/>
        </w:rPr>
        <w:t xml:space="preserve"> can be reduced to only include L1-RSRP </w:t>
      </w:r>
      <w:r w:rsidRPr="00724589">
        <w:t xml:space="preserve">from resource </w:t>
      </w:r>
      <w:r>
        <w:t>of</w:t>
      </w:r>
      <w:r>
        <w:rPr>
          <w:rFonts w:hint="eastAsia"/>
        </w:rPr>
        <w:t xml:space="preserve"> </w:t>
      </w:r>
      <w:r w:rsidRPr="00724589">
        <w:t>Set A</w:t>
      </w:r>
      <w:r>
        <w:rPr>
          <w:rFonts w:hint="eastAsia"/>
        </w:rPr>
        <w:t>. However, this case doesn</w:t>
      </w:r>
      <w:r>
        <w:t>’</w:t>
      </w:r>
      <w:r>
        <w:rPr>
          <w:rFonts w:hint="eastAsia"/>
        </w:rPr>
        <w:t xml:space="preserve">t affect Opt.2 which is used for </w:t>
      </w:r>
      <w:r w:rsidRPr="004F6607">
        <w:t>classification model</w:t>
      </w:r>
      <w:r>
        <w:rPr>
          <w:rFonts w:hint="eastAsia"/>
        </w:rPr>
        <w:t xml:space="preserve">. Based on above discussion, a summary of training data collection </w:t>
      </w:r>
      <w:r>
        <w:t>content</w:t>
      </w:r>
      <w:r>
        <w:rPr>
          <w:rFonts w:hint="eastAsia"/>
        </w:rPr>
        <w:t xml:space="preserve"> for different cases is provided as </w:t>
      </w:r>
      <w:r>
        <w:fldChar w:fldCharType="begin"/>
      </w:r>
      <w:r>
        <w:instrText xml:space="preserve"> </w:instrText>
      </w:r>
      <w:r>
        <w:rPr>
          <w:rFonts w:hint="eastAsia"/>
        </w:rPr>
        <w:instrText>REF _Ref162732810 \h</w:instrText>
      </w:r>
      <w:r>
        <w:instrText xml:space="preserve"> </w:instrText>
      </w:r>
      <w:r>
        <w:fldChar w:fldCharType="separate"/>
      </w:r>
      <w:r w:rsidRPr="00EE40BC">
        <w:rPr>
          <w:rFonts w:cs="Times New Roman"/>
        </w:rPr>
        <w:t xml:space="preserve">Table </w:t>
      </w:r>
      <w:r w:rsidRPr="00EE40BC">
        <w:rPr>
          <w:rFonts w:cs="Times New Roman"/>
          <w:noProof/>
        </w:rPr>
        <w:t>1</w:t>
      </w:r>
      <w:r>
        <w:fldChar w:fldCharType="end"/>
      </w:r>
      <w:r>
        <w:rPr>
          <w:rFonts w:hint="eastAsia"/>
        </w:rPr>
        <w:t xml:space="preserve">. </w:t>
      </w:r>
    </w:p>
    <w:p w14:paraId="4ECEBA1A" w14:textId="77777777" w:rsidR="004345BA" w:rsidRPr="00EE40BC" w:rsidRDefault="004345BA" w:rsidP="00313C74">
      <w:pPr>
        <w:pStyle w:val="af0"/>
        <w:keepNext/>
        <w:spacing w:afterLines="50" w:after="120"/>
        <w:jc w:val="center"/>
        <w:rPr>
          <w:rFonts w:ascii="Times New Roman" w:hAnsi="Times New Roman" w:cs="Times New Roman"/>
        </w:rPr>
      </w:pPr>
      <w:r w:rsidRPr="00EE40BC">
        <w:rPr>
          <w:rFonts w:ascii="Times New Roman" w:hAnsi="Times New Roman" w:cs="Times New Roman"/>
        </w:rPr>
        <w:t xml:space="preserve">Table </w:t>
      </w:r>
      <w:r w:rsidRPr="00EE40BC">
        <w:rPr>
          <w:rFonts w:ascii="Times New Roman" w:hAnsi="Times New Roman" w:cs="Times New Roman"/>
        </w:rPr>
        <w:fldChar w:fldCharType="begin"/>
      </w:r>
      <w:r w:rsidRPr="00EE40BC">
        <w:rPr>
          <w:rFonts w:ascii="Times New Roman" w:hAnsi="Times New Roman" w:cs="Times New Roman"/>
        </w:rPr>
        <w:instrText xml:space="preserve"> SEQ Table \* ARABIC </w:instrText>
      </w:r>
      <w:r w:rsidRPr="00EE40BC">
        <w:rPr>
          <w:rFonts w:ascii="Times New Roman" w:hAnsi="Times New Roman" w:cs="Times New Roman"/>
        </w:rPr>
        <w:fldChar w:fldCharType="separate"/>
      </w:r>
      <w:r>
        <w:rPr>
          <w:rFonts w:ascii="Times New Roman" w:hAnsi="Times New Roman" w:cs="Times New Roman"/>
          <w:noProof/>
        </w:rPr>
        <w:t>1</w:t>
      </w:r>
      <w:r w:rsidRPr="00EE40BC">
        <w:rPr>
          <w:rFonts w:ascii="Times New Roman" w:hAnsi="Times New Roman" w:cs="Times New Roman"/>
        </w:rPr>
        <w:fldChar w:fldCharType="end"/>
      </w:r>
      <w:r>
        <w:rPr>
          <w:rFonts w:ascii="Times New Roman" w:hAnsi="Times New Roman" w:cs="Times New Roman" w:hint="eastAsia"/>
        </w:rPr>
        <w:t xml:space="preserve"> </w:t>
      </w:r>
      <w:r w:rsidRPr="00EE40BC">
        <w:rPr>
          <w:rFonts w:ascii="Times New Roman" w:hAnsi="Times New Roman" w:cs="Times New Roman"/>
        </w:rPr>
        <w:t>Training data collection content for NW-sided model</w:t>
      </w:r>
    </w:p>
    <w:tbl>
      <w:tblPr>
        <w:tblStyle w:val="aa"/>
        <w:tblW w:w="0" w:type="auto"/>
        <w:jc w:val="center"/>
        <w:tblInd w:w="360" w:type="dxa"/>
        <w:tblLook w:val="04A0" w:firstRow="1" w:lastRow="0" w:firstColumn="1" w:lastColumn="0" w:noHBand="0" w:noVBand="1"/>
      </w:tblPr>
      <w:tblGrid>
        <w:gridCol w:w="2376"/>
        <w:gridCol w:w="3222"/>
        <w:gridCol w:w="3328"/>
      </w:tblGrid>
      <w:tr w:rsidR="004345BA" w14:paraId="569E405F" w14:textId="77777777" w:rsidTr="00553442">
        <w:trPr>
          <w:jc w:val="center"/>
        </w:trPr>
        <w:tc>
          <w:tcPr>
            <w:tcW w:w="2376" w:type="dxa"/>
            <w:tcBorders>
              <w:tl2br w:val="single" w:sz="4" w:space="0" w:color="auto"/>
            </w:tcBorders>
          </w:tcPr>
          <w:p w14:paraId="6BC66942" w14:textId="77777777" w:rsidR="004345BA" w:rsidRDefault="004345BA" w:rsidP="00553442">
            <w:pPr>
              <w:rPr>
                <w:b/>
                <w:sz w:val="18"/>
              </w:rPr>
            </w:pPr>
            <w:r w:rsidRPr="00E4292E">
              <w:rPr>
                <w:rFonts w:hint="eastAsia"/>
                <w:b/>
                <w:sz w:val="18"/>
              </w:rPr>
              <w:t xml:space="preserve">          Content</w:t>
            </w:r>
          </w:p>
          <w:p w14:paraId="35C105CF" w14:textId="77777777" w:rsidR="004345BA" w:rsidRPr="00E4292E" w:rsidRDefault="004345BA" w:rsidP="00553442">
            <w:pPr>
              <w:rPr>
                <w:b/>
                <w:sz w:val="18"/>
              </w:rPr>
            </w:pPr>
            <w:r w:rsidRPr="00E4292E">
              <w:rPr>
                <w:rFonts w:hint="eastAsia"/>
                <w:b/>
                <w:sz w:val="18"/>
              </w:rPr>
              <w:t>Cases</w:t>
            </w:r>
          </w:p>
        </w:tc>
        <w:tc>
          <w:tcPr>
            <w:tcW w:w="3222" w:type="dxa"/>
          </w:tcPr>
          <w:p w14:paraId="4908A134" w14:textId="77777777" w:rsidR="004345BA" w:rsidRPr="00E4292E" w:rsidRDefault="004345BA" w:rsidP="00553442">
            <w:pPr>
              <w:jc w:val="center"/>
              <w:rPr>
                <w:b/>
                <w:sz w:val="18"/>
              </w:rPr>
            </w:pPr>
            <w:r w:rsidRPr="00E4292E">
              <w:rPr>
                <w:rFonts w:hint="eastAsia"/>
                <w:b/>
                <w:sz w:val="18"/>
              </w:rPr>
              <w:t>Regression model</w:t>
            </w:r>
          </w:p>
        </w:tc>
        <w:tc>
          <w:tcPr>
            <w:tcW w:w="3328" w:type="dxa"/>
          </w:tcPr>
          <w:p w14:paraId="6B1D1AE9" w14:textId="77777777" w:rsidR="004345BA" w:rsidRPr="00E4292E" w:rsidRDefault="004345BA" w:rsidP="00553442">
            <w:pPr>
              <w:jc w:val="center"/>
              <w:rPr>
                <w:b/>
                <w:sz w:val="18"/>
              </w:rPr>
            </w:pPr>
            <w:r w:rsidRPr="00E4292E">
              <w:rPr>
                <w:rFonts w:hint="eastAsia"/>
                <w:b/>
                <w:sz w:val="18"/>
              </w:rPr>
              <w:t>Classification model</w:t>
            </w:r>
          </w:p>
        </w:tc>
      </w:tr>
      <w:tr w:rsidR="004345BA" w14:paraId="0B1071A7" w14:textId="77777777" w:rsidTr="00553442">
        <w:trPr>
          <w:jc w:val="center"/>
        </w:trPr>
        <w:tc>
          <w:tcPr>
            <w:tcW w:w="2376" w:type="dxa"/>
          </w:tcPr>
          <w:p w14:paraId="101873BA" w14:textId="77777777" w:rsidR="004345BA" w:rsidRPr="00E4292E" w:rsidRDefault="004345BA" w:rsidP="00553442">
            <w:pPr>
              <w:rPr>
                <w:b/>
              </w:rPr>
            </w:pPr>
            <w:r w:rsidRPr="00E4292E">
              <w:rPr>
                <w:rFonts w:hint="eastAsia"/>
                <w:b/>
              </w:rPr>
              <w:t>Set A and Set B are different</w:t>
            </w:r>
          </w:p>
        </w:tc>
        <w:tc>
          <w:tcPr>
            <w:tcW w:w="3222" w:type="dxa"/>
          </w:tcPr>
          <w:p w14:paraId="151C59AD" w14:textId="77777777" w:rsidR="004345BA" w:rsidRDefault="004345BA" w:rsidP="00553442">
            <w:proofErr w:type="spellStart"/>
            <w:r>
              <w:rPr>
                <w:rFonts w:hint="eastAsia"/>
              </w:rPr>
              <w:t>i</w:t>
            </w:r>
            <w:proofErr w:type="spellEnd"/>
            <w:r>
              <w:rPr>
                <w:rFonts w:hint="eastAsia"/>
              </w:rPr>
              <w:t xml:space="preserve">) </w:t>
            </w:r>
            <w:r w:rsidRPr="00E4292E">
              <w:t xml:space="preserve">L1-RSRP from resource </w:t>
            </w:r>
            <w:r>
              <w:t>of</w:t>
            </w:r>
            <w:r>
              <w:rPr>
                <w:rFonts w:hint="eastAsia"/>
              </w:rPr>
              <w:t xml:space="preserve"> </w:t>
            </w:r>
            <w:r w:rsidRPr="00E4292E">
              <w:t>Set B</w:t>
            </w:r>
          </w:p>
          <w:p w14:paraId="7BA8F0AD" w14:textId="77777777" w:rsidR="004345BA" w:rsidRDefault="004345BA" w:rsidP="00553442">
            <w:r>
              <w:rPr>
                <w:rFonts w:hint="eastAsia"/>
              </w:rPr>
              <w:t xml:space="preserve">ii) </w:t>
            </w:r>
            <w:r w:rsidRPr="00E4292E">
              <w:t xml:space="preserve">L1-RSRP from resource </w:t>
            </w:r>
            <w:r>
              <w:rPr>
                <w:rFonts w:hint="eastAsia"/>
              </w:rPr>
              <w:t xml:space="preserve">of </w:t>
            </w:r>
            <w:r w:rsidRPr="00E4292E">
              <w:t>Set A</w:t>
            </w:r>
          </w:p>
        </w:tc>
        <w:tc>
          <w:tcPr>
            <w:tcW w:w="3328" w:type="dxa"/>
            <w:vMerge w:val="restart"/>
          </w:tcPr>
          <w:p w14:paraId="1B260AD8" w14:textId="77777777" w:rsidR="004345BA" w:rsidRDefault="004345BA" w:rsidP="00553442">
            <w:proofErr w:type="spellStart"/>
            <w:r>
              <w:rPr>
                <w:rFonts w:hint="eastAsia"/>
              </w:rPr>
              <w:t>i</w:t>
            </w:r>
            <w:proofErr w:type="spellEnd"/>
            <w:r>
              <w:rPr>
                <w:rFonts w:hint="eastAsia"/>
              </w:rPr>
              <w:t>)</w:t>
            </w:r>
            <w:r w:rsidRPr="00E4292E">
              <w:t xml:space="preserve"> L1-RSRP from resource </w:t>
            </w:r>
            <w:r>
              <w:t>of</w:t>
            </w:r>
            <w:r>
              <w:rPr>
                <w:rFonts w:hint="eastAsia"/>
              </w:rPr>
              <w:t xml:space="preserve"> </w:t>
            </w:r>
            <w:r w:rsidRPr="00E4292E">
              <w:t>Set B</w:t>
            </w:r>
          </w:p>
          <w:p w14:paraId="1D7ACCD3" w14:textId="5B2E51EE" w:rsidR="004345BA" w:rsidRDefault="004345BA" w:rsidP="00576094">
            <w:r>
              <w:rPr>
                <w:rFonts w:hint="eastAsia"/>
              </w:rPr>
              <w:t>ii)</w:t>
            </w:r>
            <w:r w:rsidRPr="00E4292E">
              <w:t>Top-K beam information</w:t>
            </w:r>
            <w:r>
              <w:rPr>
                <w:rFonts w:hint="eastAsia"/>
              </w:rPr>
              <w:t xml:space="preserve"> within Set A</w:t>
            </w:r>
          </w:p>
        </w:tc>
      </w:tr>
      <w:tr w:rsidR="004345BA" w14:paraId="693508FB" w14:textId="77777777" w:rsidTr="00553442">
        <w:trPr>
          <w:jc w:val="center"/>
        </w:trPr>
        <w:tc>
          <w:tcPr>
            <w:tcW w:w="2376" w:type="dxa"/>
          </w:tcPr>
          <w:p w14:paraId="10E4D396" w14:textId="77777777" w:rsidR="004345BA" w:rsidRPr="00E4292E" w:rsidRDefault="004345BA" w:rsidP="00553442">
            <w:pPr>
              <w:rPr>
                <w:b/>
              </w:rPr>
            </w:pPr>
            <w:r w:rsidRPr="00E4292E">
              <w:rPr>
                <w:rFonts w:hint="eastAsia"/>
                <w:b/>
              </w:rPr>
              <w:t xml:space="preserve">Set B is a subset of Set A </w:t>
            </w:r>
          </w:p>
        </w:tc>
        <w:tc>
          <w:tcPr>
            <w:tcW w:w="3222" w:type="dxa"/>
          </w:tcPr>
          <w:p w14:paraId="3595D2A5" w14:textId="77777777" w:rsidR="004345BA" w:rsidRDefault="004345BA" w:rsidP="00553442">
            <w:r>
              <w:rPr>
                <w:rFonts w:hint="eastAsia"/>
              </w:rPr>
              <w:t xml:space="preserve">ii) </w:t>
            </w:r>
            <w:r w:rsidRPr="00E4292E">
              <w:t xml:space="preserve">L1-RSRP from resource </w:t>
            </w:r>
            <w:r>
              <w:rPr>
                <w:rFonts w:hint="eastAsia"/>
              </w:rPr>
              <w:t xml:space="preserve">of </w:t>
            </w:r>
            <w:r w:rsidRPr="00E4292E">
              <w:t>Set A</w:t>
            </w:r>
          </w:p>
        </w:tc>
        <w:tc>
          <w:tcPr>
            <w:tcW w:w="3328" w:type="dxa"/>
            <w:vMerge/>
          </w:tcPr>
          <w:p w14:paraId="4FBEE3C6" w14:textId="77777777" w:rsidR="004345BA" w:rsidRDefault="004345BA" w:rsidP="00553442"/>
        </w:tc>
      </w:tr>
      <w:tr w:rsidR="004345BA" w14:paraId="01D30FAE" w14:textId="77777777" w:rsidTr="00553442">
        <w:trPr>
          <w:jc w:val="center"/>
        </w:trPr>
        <w:tc>
          <w:tcPr>
            <w:tcW w:w="2376" w:type="dxa"/>
          </w:tcPr>
          <w:p w14:paraId="32A66E29" w14:textId="77777777" w:rsidR="004345BA" w:rsidRDefault="004345BA" w:rsidP="00553442"/>
        </w:tc>
        <w:tc>
          <w:tcPr>
            <w:tcW w:w="3222" w:type="dxa"/>
          </w:tcPr>
          <w:p w14:paraId="35DCE0BB" w14:textId="77777777" w:rsidR="004345BA" w:rsidRDefault="004345BA" w:rsidP="00553442">
            <w:pPr>
              <w:jc w:val="center"/>
            </w:pPr>
            <w:r>
              <w:rPr>
                <w:rFonts w:hint="eastAsia"/>
              </w:rPr>
              <w:t>Opt. 1</w:t>
            </w:r>
          </w:p>
        </w:tc>
        <w:tc>
          <w:tcPr>
            <w:tcW w:w="3328" w:type="dxa"/>
          </w:tcPr>
          <w:p w14:paraId="75A6247F" w14:textId="77777777" w:rsidR="004345BA" w:rsidRDefault="004345BA" w:rsidP="00553442">
            <w:pPr>
              <w:jc w:val="center"/>
            </w:pPr>
            <w:r>
              <w:rPr>
                <w:rFonts w:hint="eastAsia"/>
              </w:rPr>
              <w:t>Opt. 2</w:t>
            </w:r>
          </w:p>
        </w:tc>
      </w:tr>
    </w:tbl>
    <w:p w14:paraId="190D3D23" w14:textId="77777777" w:rsidR="004345BA" w:rsidRDefault="004345BA" w:rsidP="004345BA">
      <w:pPr>
        <w:rPr>
          <w:sz w:val="18"/>
        </w:rPr>
      </w:pPr>
      <w:r w:rsidRPr="00E4292E">
        <w:rPr>
          <w:rFonts w:hint="eastAsia"/>
          <w:sz w:val="18"/>
        </w:rPr>
        <w:t xml:space="preserve"> Note:</w:t>
      </w:r>
      <w:r>
        <w:rPr>
          <w:rFonts w:hint="eastAsia"/>
          <w:sz w:val="18"/>
        </w:rPr>
        <w:t xml:space="preserve"> </w:t>
      </w:r>
      <w:proofErr w:type="spellStart"/>
      <w:r>
        <w:rPr>
          <w:rFonts w:hint="eastAsia"/>
          <w:sz w:val="18"/>
        </w:rPr>
        <w:t>i</w:t>
      </w:r>
      <w:proofErr w:type="spellEnd"/>
      <w:r>
        <w:rPr>
          <w:rFonts w:hint="eastAsia"/>
          <w:sz w:val="18"/>
        </w:rPr>
        <w:t xml:space="preserve">) </w:t>
      </w:r>
      <w:r>
        <w:rPr>
          <w:sz w:val="18"/>
        </w:rPr>
        <w:t>represent</w:t>
      </w:r>
      <w:r>
        <w:rPr>
          <w:rFonts w:hint="eastAsia"/>
          <w:sz w:val="18"/>
        </w:rPr>
        <w:t xml:space="preserve"> the content of model input; ii) represent the content of</w:t>
      </w:r>
      <w:r w:rsidRPr="00EE40BC">
        <w:t xml:space="preserve"> </w:t>
      </w:r>
      <w:r w:rsidRPr="00EE40BC">
        <w:rPr>
          <w:sz w:val="18"/>
        </w:rPr>
        <w:t>ground-truth label</w:t>
      </w:r>
      <w:r>
        <w:rPr>
          <w:rFonts w:hint="eastAsia"/>
          <w:sz w:val="18"/>
        </w:rPr>
        <w:t xml:space="preserve"> </w:t>
      </w:r>
    </w:p>
    <w:p w14:paraId="50A9FD2C" w14:textId="3CE38763" w:rsidR="00907705" w:rsidRPr="00BC447E" w:rsidRDefault="00907705" w:rsidP="004345BA">
      <w:r w:rsidRPr="00BC447E">
        <w:t xml:space="preserve">For the reporting overhead reduction, </w:t>
      </w:r>
      <w:r>
        <w:rPr>
          <w:rFonts w:hint="eastAsia"/>
        </w:rPr>
        <w:t>the same method as NW-sided model in inference, in section 2.3, can be reused for report content of training. This part can wait for the progress of model inference, and doesn</w:t>
      </w:r>
      <w:r>
        <w:t>’</w:t>
      </w:r>
      <w:r>
        <w:rPr>
          <w:rFonts w:hint="eastAsia"/>
        </w:rPr>
        <w:t xml:space="preserve">t need to be </w:t>
      </w:r>
      <w:r>
        <w:t>discuss</w:t>
      </w:r>
      <w:r>
        <w:rPr>
          <w:rFonts w:hint="eastAsia"/>
        </w:rPr>
        <w:t xml:space="preserve">ed </w:t>
      </w:r>
      <w:r>
        <w:t>separately</w:t>
      </w:r>
      <w:r>
        <w:rPr>
          <w:rFonts w:hint="eastAsia"/>
        </w:rPr>
        <w:t xml:space="preserve">.    </w:t>
      </w:r>
    </w:p>
    <w:p w14:paraId="0FC4E60A" w14:textId="0E08E9D4" w:rsidR="004345BA" w:rsidRDefault="004345BA" w:rsidP="00821486">
      <w:pPr>
        <w:pStyle w:val="a1"/>
        <w:spacing w:beforeLines="50" w:before="120"/>
        <w:rPr>
          <w:rFonts w:eastAsiaTheme="minorEastAsia"/>
          <w:b/>
          <w:sz w:val="20"/>
          <w:szCs w:val="20"/>
          <w:lang w:eastAsia="zh-CN"/>
        </w:rPr>
      </w:pPr>
      <w:r>
        <w:rPr>
          <w:rFonts w:eastAsiaTheme="minorEastAsia" w:hint="eastAsia"/>
          <w:b/>
          <w:sz w:val="20"/>
          <w:szCs w:val="20"/>
          <w:lang w:eastAsia="zh-CN"/>
        </w:rPr>
        <w:t>Proposal 1</w:t>
      </w:r>
      <w:r w:rsidR="00E070DF">
        <w:rPr>
          <w:rFonts w:eastAsiaTheme="minorEastAsia" w:hint="eastAsia"/>
          <w:b/>
          <w:sz w:val="20"/>
          <w:szCs w:val="20"/>
          <w:lang w:eastAsia="zh-CN"/>
        </w:rPr>
        <w:t>3</w:t>
      </w:r>
      <w:r>
        <w:rPr>
          <w:rFonts w:eastAsiaTheme="minorEastAsia" w:hint="eastAsia"/>
          <w:b/>
          <w:sz w:val="20"/>
          <w:szCs w:val="20"/>
          <w:lang w:eastAsia="zh-CN"/>
        </w:rPr>
        <w:t xml:space="preserve">: For </w:t>
      </w:r>
      <w:r w:rsidRPr="00EE40BC">
        <w:rPr>
          <w:rFonts w:eastAsiaTheme="minorEastAsia"/>
          <w:b/>
          <w:sz w:val="20"/>
          <w:szCs w:val="20"/>
          <w:lang w:eastAsia="zh-CN"/>
        </w:rPr>
        <w:t>NW-sided model, at least for BM-Case1</w:t>
      </w:r>
      <w:r>
        <w:rPr>
          <w:rFonts w:eastAsiaTheme="minorEastAsia" w:hint="eastAsia"/>
          <w:b/>
          <w:sz w:val="20"/>
          <w:szCs w:val="20"/>
          <w:lang w:eastAsia="zh-CN"/>
        </w:rPr>
        <w:t>, t</w:t>
      </w:r>
      <w:r w:rsidRPr="00EE40BC">
        <w:rPr>
          <w:rFonts w:eastAsiaTheme="minorEastAsia"/>
          <w:b/>
          <w:sz w:val="20"/>
          <w:szCs w:val="20"/>
          <w:lang w:eastAsia="zh-CN"/>
        </w:rPr>
        <w:t>raining data collection content</w:t>
      </w:r>
      <w:r>
        <w:rPr>
          <w:rFonts w:eastAsiaTheme="minorEastAsia" w:hint="eastAsia"/>
          <w:b/>
          <w:sz w:val="20"/>
          <w:szCs w:val="20"/>
          <w:lang w:eastAsia="zh-CN"/>
        </w:rPr>
        <w:t xml:space="preserve"> should consider the following options:</w:t>
      </w:r>
    </w:p>
    <w:p w14:paraId="0FB9BDAA" w14:textId="77777777" w:rsidR="004345BA" w:rsidRDefault="004345BA" w:rsidP="004345BA">
      <w:pPr>
        <w:pStyle w:val="a1"/>
        <w:numPr>
          <w:ilvl w:val="0"/>
          <w:numId w:val="24"/>
        </w:numPr>
        <w:rPr>
          <w:rFonts w:eastAsiaTheme="minorEastAsia" w:cs="Times New Roman"/>
          <w:b/>
          <w:sz w:val="20"/>
          <w:szCs w:val="20"/>
          <w:lang w:eastAsia="zh-CN"/>
        </w:rPr>
      </w:pPr>
      <w:r w:rsidRPr="00EE40BC">
        <w:rPr>
          <w:rFonts w:eastAsiaTheme="minorEastAsia" w:cs="Times New Roman" w:hint="eastAsia"/>
          <w:b/>
          <w:sz w:val="20"/>
          <w:szCs w:val="20"/>
          <w:lang w:eastAsia="zh-CN"/>
        </w:rPr>
        <w:t xml:space="preserve">Opt. 1: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B</w:t>
      </w:r>
      <w:r w:rsidRPr="00EE40BC">
        <w:rPr>
          <w:rFonts w:eastAsiaTheme="minorEastAsia" w:cs="Times New Roman" w:hint="eastAsia"/>
          <w:b/>
          <w:sz w:val="20"/>
          <w:szCs w:val="20"/>
          <w:lang w:eastAsia="zh-CN"/>
        </w:rPr>
        <w:t xml:space="preserve"> and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 xml:space="preserve">Set </w:t>
      </w:r>
      <w:r w:rsidRPr="00EE40BC">
        <w:rPr>
          <w:rFonts w:eastAsiaTheme="minorEastAsia" w:cs="Times New Roman" w:hint="eastAsia"/>
          <w:b/>
          <w:sz w:val="20"/>
          <w:szCs w:val="20"/>
          <w:lang w:eastAsia="zh-CN"/>
        </w:rPr>
        <w:t>A;</w:t>
      </w:r>
    </w:p>
    <w:p w14:paraId="63ADE6CA" w14:textId="77777777" w:rsidR="004345BA" w:rsidRPr="00EE40BC" w:rsidRDefault="004345BA" w:rsidP="004345BA">
      <w:pPr>
        <w:pStyle w:val="a1"/>
        <w:numPr>
          <w:ilvl w:val="1"/>
          <w:numId w:val="24"/>
        </w:numPr>
        <w:rPr>
          <w:rFonts w:eastAsiaTheme="minorEastAsia" w:cs="Times New Roman"/>
          <w:b/>
          <w:sz w:val="20"/>
          <w:szCs w:val="20"/>
          <w:lang w:eastAsia="zh-CN"/>
        </w:rPr>
      </w:pPr>
      <w:r>
        <w:rPr>
          <w:rFonts w:eastAsiaTheme="minorEastAsia" w:cs="Times New Roman" w:hint="eastAsia"/>
          <w:b/>
          <w:sz w:val="20"/>
          <w:szCs w:val="20"/>
          <w:lang w:eastAsia="zh-CN"/>
        </w:rPr>
        <w:t>For the case</w:t>
      </w:r>
      <w:r w:rsidRPr="00EE40BC">
        <w:t xml:space="preserve"> </w:t>
      </w:r>
      <w:r w:rsidRPr="00EE40BC">
        <w:rPr>
          <w:rFonts w:eastAsiaTheme="minorEastAsia" w:cs="Times New Roman"/>
          <w:b/>
          <w:sz w:val="20"/>
          <w:szCs w:val="20"/>
          <w:lang w:eastAsia="zh-CN"/>
        </w:rPr>
        <w:t>Set B is a subset of Set A</w:t>
      </w:r>
      <w:r>
        <w:rPr>
          <w:rFonts w:eastAsiaTheme="minorEastAsia" w:cs="Times New Roman" w:hint="eastAsia"/>
          <w:b/>
          <w:sz w:val="20"/>
          <w:szCs w:val="20"/>
          <w:lang w:eastAsia="zh-CN"/>
        </w:rPr>
        <w:t xml:space="preserve">, Opt. 1 can be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A</w:t>
      </w:r>
      <w:r>
        <w:rPr>
          <w:rFonts w:eastAsiaTheme="minorEastAsia" w:cs="Times New Roman" w:hint="eastAsia"/>
          <w:b/>
          <w:sz w:val="20"/>
          <w:szCs w:val="20"/>
          <w:lang w:eastAsia="zh-CN"/>
        </w:rPr>
        <w:t xml:space="preserve">  </w:t>
      </w:r>
    </w:p>
    <w:p w14:paraId="217BD0E4" w14:textId="1B09ED8E" w:rsidR="004345BA" w:rsidRPr="009F553D" w:rsidRDefault="004345BA" w:rsidP="004345BA">
      <w:pPr>
        <w:pStyle w:val="a1"/>
        <w:numPr>
          <w:ilvl w:val="0"/>
          <w:numId w:val="24"/>
        </w:numPr>
        <w:rPr>
          <w:rFonts w:eastAsiaTheme="minorEastAsia"/>
          <w:b/>
          <w:sz w:val="20"/>
          <w:szCs w:val="20"/>
          <w:lang w:eastAsia="zh-CN"/>
        </w:rPr>
      </w:pPr>
      <w:r w:rsidRPr="009F553D">
        <w:rPr>
          <w:rFonts w:eastAsiaTheme="minorEastAsia" w:cs="Times New Roman" w:hint="eastAsia"/>
          <w:b/>
          <w:sz w:val="20"/>
          <w:szCs w:val="20"/>
          <w:lang w:eastAsia="zh-CN"/>
        </w:rPr>
        <w:t xml:space="preserve">Opt. 2: </w:t>
      </w:r>
      <w:r w:rsidRPr="009F553D">
        <w:rPr>
          <w:rFonts w:eastAsiaTheme="minorEastAsia" w:cs="Times New Roman"/>
          <w:b/>
          <w:sz w:val="20"/>
          <w:szCs w:val="20"/>
          <w:lang w:eastAsia="zh-CN"/>
        </w:rPr>
        <w:t xml:space="preserve">L1-RSRP from resource </w:t>
      </w:r>
      <w:r w:rsidRPr="009F553D">
        <w:rPr>
          <w:rFonts w:eastAsiaTheme="minorEastAsia" w:cs="Times New Roman" w:hint="eastAsia"/>
          <w:b/>
          <w:sz w:val="20"/>
          <w:szCs w:val="20"/>
          <w:lang w:eastAsia="zh-CN"/>
        </w:rPr>
        <w:t xml:space="preserve">of </w:t>
      </w:r>
      <w:r w:rsidRPr="009F553D">
        <w:rPr>
          <w:rFonts w:eastAsiaTheme="minorEastAsia" w:cs="Times New Roman"/>
          <w:b/>
          <w:sz w:val="20"/>
          <w:szCs w:val="20"/>
          <w:lang w:eastAsia="zh-CN"/>
        </w:rPr>
        <w:t>Set B</w:t>
      </w:r>
      <w:r w:rsidRPr="009F553D">
        <w:rPr>
          <w:rFonts w:eastAsiaTheme="minorEastAsia" w:cs="Times New Roman" w:hint="eastAsia"/>
          <w:b/>
          <w:sz w:val="20"/>
          <w:szCs w:val="20"/>
          <w:lang w:eastAsia="zh-CN"/>
        </w:rPr>
        <w:t xml:space="preserve"> and </w:t>
      </w:r>
      <w:r w:rsidRPr="009F553D">
        <w:rPr>
          <w:rFonts w:eastAsiaTheme="minorEastAsia" w:cs="Times New Roman"/>
          <w:b/>
          <w:sz w:val="20"/>
          <w:szCs w:val="20"/>
          <w:lang w:eastAsia="zh-CN"/>
        </w:rPr>
        <w:t xml:space="preserve">Top-K beam information among </w:t>
      </w:r>
      <w:r w:rsidRPr="009F553D">
        <w:rPr>
          <w:rFonts w:eastAsiaTheme="minorEastAsia" w:cs="Times New Roman" w:hint="eastAsia"/>
          <w:b/>
          <w:sz w:val="20"/>
          <w:szCs w:val="20"/>
          <w:lang w:eastAsia="zh-CN"/>
        </w:rPr>
        <w:t xml:space="preserve">beams of </w:t>
      </w:r>
      <w:r w:rsidRPr="009F553D">
        <w:rPr>
          <w:rFonts w:eastAsiaTheme="minorEastAsia" w:cs="Times New Roman"/>
          <w:b/>
          <w:sz w:val="20"/>
          <w:szCs w:val="20"/>
          <w:lang w:eastAsia="zh-CN"/>
        </w:rPr>
        <w:t>Set A</w:t>
      </w:r>
      <w:r w:rsidRPr="004502D5">
        <w:rPr>
          <w:rFonts w:eastAsiaTheme="minorEastAsia" w:cs="Times New Roman" w:hint="eastAsia"/>
          <w:b/>
          <w:sz w:val="20"/>
          <w:szCs w:val="20"/>
          <w:lang w:eastAsia="zh-CN"/>
        </w:rPr>
        <w:t>.</w:t>
      </w:r>
    </w:p>
    <w:p w14:paraId="260977D2" w14:textId="77777777" w:rsidR="004345BA" w:rsidRDefault="004345BA" w:rsidP="004345BA">
      <w:pPr>
        <w:pStyle w:val="a1"/>
        <w:numPr>
          <w:ilvl w:val="0"/>
          <w:numId w:val="28"/>
        </w:numPr>
        <w:rPr>
          <w:rFonts w:eastAsiaTheme="minorEastAsia"/>
          <w:b/>
          <w:sz w:val="20"/>
          <w:szCs w:val="20"/>
          <w:lang w:eastAsia="zh-CN"/>
        </w:rPr>
      </w:pPr>
      <w:r>
        <w:rPr>
          <w:rFonts w:eastAsiaTheme="minorEastAsia"/>
          <w:b/>
          <w:sz w:val="20"/>
          <w:szCs w:val="20"/>
          <w:lang w:eastAsia="zh-CN"/>
        </w:rPr>
        <w:t>Signaling</w:t>
      </w:r>
      <w:r>
        <w:rPr>
          <w:rFonts w:eastAsiaTheme="minorEastAsia" w:hint="eastAsia"/>
          <w:b/>
          <w:sz w:val="20"/>
          <w:szCs w:val="20"/>
          <w:lang w:eastAsia="zh-CN"/>
        </w:rPr>
        <w:t xml:space="preserve"> for </w:t>
      </w:r>
      <w:r>
        <w:rPr>
          <w:rFonts w:eastAsiaTheme="minorEastAsia"/>
          <w:b/>
          <w:sz w:val="20"/>
          <w:szCs w:val="20"/>
          <w:lang w:eastAsia="zh-CN"/>
        </w:rPr>
        <w:t>training</w:t>
      </w:r>
      <w:r>
        <w:rPr>
          <w:rFonts w:eastAsiaTheme="minorEastAsia" w:hint="eastAsia"/>
          <w:b/>
          <w:sz w:val="20"/>
          <w:szCs w:val="20"/>
          <w:lang w:eastAsia="zh-CN"/>
        </w:rPr>
        <w:t xml:space="preserve"> data collection </w:t>
      </w:r>
    </w:p>
    <w:p w14:paraId="54468795" w14:textId="77777777" w:rsidR="004345BA" w:rsidRDefault="004345BA" w:rsidP="004345BA">
      <w:pPr>
        <w:rPr>
          <w:szCs w:val="20"/>
        </w:rPr>
      </w:pPr>
      <w:r>
        <w:rPr>
          <w:rFonts w:hint="eastAsia"/>
          <w:szCs w:val="20"/>
        </w:rPr>
        <w:t xml:space="preserve">In RAN1#116 meeting, companies discussed the </w:t>
      </w:r>
      <w:r>
        <w:rPr>
          <w:szCs w:val="20"/>
        </w:rPr>
        <w:t>signaling</w:t>
      </w:r>
      <w:r>
        <w:rPr>
          <w:rFonts w:hint="eastAsia"/>
          <w:szCs w:val="20"/>
        </w:rPr>
        <w:t xml:space="preserve"> for </w:t>
      </w:r>
      <w:r>
        <w:rPr>
          <w:szCs w:val="20"/>
        </w:rPr>
        <w:t>training</w:t>
      </w:r>
      <w:r>
        <w:rPr>
          <w:rFonts w:hint="eastAsia"/>
          <w:szCs w:val="20"/>
        </w:rPr>
        <w:t xml:space="preserve"> data collection. From the point of </w:t>
      </w:r>
      <w:r>
        <w:rPr>
          <w:szCs w:val="20"/>
        </w:rPr>
        <w:t>training</w:t>
      </w:r>
      <w:r>
        <w:rPr>
          <w:rFonts w:hint="eastAsia"/>
          <w:szCs w:val="20"/>
        </w:rPr>
        <w:t xml:space="preserve"> data collection content, the </w:t>
      </w:r>
      <w:r>
        <w:rPr>
          <w:szCs w:val="20"/>
        </w:rPr>
        <w:t>existing</w:t>
      </w:r>
      <w:r>
        <w:rPr>
          <w:rFonts w:hint="eastAsia"/>
          <w:szCs w:val="20"/>
        </w:rPr>
        <w:t xml:space="preserve"> L1 reporting can convey the content discussed in above section. In another word, the current CSI </w:t>
      </w:r>
      <w:r>
        <w:rPr>
          <w:szCs w:val="20"/>
        </w:rPr>
        <w:t>framework</w:t>
      </w:r>
      <w:r>
        <w:rPr>
          <w:rFonts w:hint="eastAsia"/>
          <w:szCs w:val="20"/>
        </w:rPr>
        <w:t xml:space="preserve"> can be reused for </w:t>
      </w:r>
      <w:r>
        <w:rPr>
          <w:szCs w:val="20"/>
        </w:rPr>
        <w:t>measurement</w:t>
      </w:r>
      <w:r>
        <w:rPr>
          <w:rFonts w:hint="eastAsia"/>
          <w:szCs w:val="20"/>
        </w:rPr>
        <w:t xml:space="preserve"> and report for </w:t>
      </w:r>
      <w:r w:rsidRPr="00E46CB8">
        <w:rPr>
          <w:szCs w:val="20"/>
        </w:rPr>
        <w:t>training data collection</w:t>
      </w:r>
      <w:r>
        <w:rPr>
          <w:rFonts w:hint="eastAsia"/>
          <w:szCs w:val="20"/>
        </w:rPr>
        <w:t xml:space="preserve">. </w:t>
      </w:r>
      <w:r>
        <w:rPr>
          <w:szCs w:val="20"/>
        </w:rPr>
        <w:t>O</w:t>
      </w:r>
      <w:r>
        <w:rPr>
          <w:rFonts w:hint="eastAsia"/>
          <w:szCs w:val="20"/>
        </w:rPr>
        <w:t xml:space="preserve">n another hand, data collection for training, inference and performance monitoring can share </w:t>
      </w:r>
      <w:r>
        <w:rPr>
          <w:szCs w:val="20"/>
        </w:rPr>
        <w:t>a</w:t>
      </w:r>
      <w:r>
        <w:rPr>
          <w:rFonts w:hint="eastAsia"/>
          <w:szCs w:val="20"/>
        </w:rPr>
        <w:t xml:space="preserve"> </w:t>
      </w:r>
      <w:r>
        <w:rPr>
          <w:szCs w:val="20"/>
        </w:rPr>
        <w:t>unified</w:t>
      </w:r>
      <w:r>
        <w:rPr>
          <w:rFonts w:hint="eastAsia"/>
          <w:szCs w:val="20"/>
        </w:rPr>
        <w:t xml:space="preserve"> framework based on the current CSI framework, which means </w:t>
      </w:r>
      <w:r w:rsidRPr="00700623">
        <w:rPr>
          <w:szCs w:val="20"/>
        </w:rPr>
        <w:t>data collection</w:t>
      </w:r>
      <w:r>
        <w:rPr>
          <w:rFonts w:hint="eastAsia"/>
          <w:szCs w:val="20"/>
        </w:rPr>
        <w:t xml:space="preserve"> for training has limited additional spec impact. </w:t>
      </w:r>
      <w:r>
        <w:rPr>
          <w:rFonts w:hint="eastAsia"/>
          <w:szCs w:val="20"/>
        </w:rPr>
        <w:lastRenderedPageBreak/>
        <w:t>Also, it</w:t>
      </w:r>
      <w:r>
        <w:rPr>
          <w:szCs w:val="20"/>
        </w:rPr>
        <w:t>’</w:t>
      </w:r>
      <w:r>
        <w:rPr>
          <w:rFonts w:hint="eastAsia"/>
          <w:szCs w:val="20"/>
        </w:rPr>
        <w:t xml:space="preserve">s totally up to </w:t>
      </w:r>
      <w:proofErr w:type="spellStart"/>
      <w:r>
        <w:rPr>
          <w:rFonts w:hint="eastAsia"/>
          <w:szCs w:val="20"/>
        </w:rPr>
        <w:t>gNB</w:t>
      </w:r>
      <w:proofErr w:type="spellEnd"/>
      <w:r>
        <w:rPr>
          <w:rFonts w:hint="eastAsia"/>
          <w:szCs w:val="20"/>
        </w:rPr>
        <w:t xml:space="preserve"> to decide whether or when </w:t>
      </w:r>
      <w:r>
        <w:rPr>
          <w:szCs w:val="20"/>
        </w:rPr>
        <w:t>collects</w:t>
      </w:r>
      <w:r>
        <w:rPr>
          <w:rFonts w:hint="eastAsia"/>
          <w:szCs w:val="20"/>
        </w:rPr>
        <w:t xml:space="preserve"> data for training, </w:t>
      </w:r>
      <w:r>
        <w:rPr>
          <w:szCs w:val="20"/>
        </w:rPr>
        <w:t>which</w:t>
      </w:r>
      <w:r>
        <w:rPr>
          <w:rFonts w:hint="eastAsia"/>
          <w:szCs w:val="20"/>
        </w:rPr>
        <w:t xml:space="preserve"> can alleviate the concern of </w:t>
      </w:r>
      <w:r>
        <w:rPr>
          <w:szCs w:val="20"/>
        </w:rPr>
        <w:t>heavy</w:t>
      </w:r>
      <w:r>
        <w:rPr>
          <w:rFonts w:hint="eastAsia"/>
          <w:szCs w:val="20"/>
        </w:rPr>
        <w:t xml:space="preserve"> uplink load to network to some extent. Thus, for </w:t>
      </w:r>
      <w:r w:rsidRPr="00821338">
        <w:rPr>
          <w:szCs w:val="20"/>
        </w:rPr>
        <w:t>NW-sided model</w:t>
      </w:r>
      <w:r>
        <w:rPr>
          <w:rFonts w:hint="eastAsia"/>
          <w:szCs w:val="20"/>
        </w:rPr>
        <w:t xml:space="preserve">, at least L1 </w:t>
      </w:r>
      <w:r>
        <w:rPr>
          <w:szCs w:val="20"/>
        </w:rPr>
        <w:t>signaling</w:t>
      </w:r>
      <w:r>
        <w:rPr>
          <w:rFonts w:hint="eastAsia"/>
          <w:szCs w:val="20"/>
        </w:rPr>
        <w:t xml:space="preserve"> can be considered for </w:t>
      </w:r>
      <w:r w:rsidRPr="00821338">
        <w:rPr>
          <w:szCs w:val="20"/>
        </w:rPr>
        <w:t>training data collection</w:t>
      </w:r>
      <w:r>
        <w:rPr>
          <w:rFonts w:hint="eastAsia"/>
          <w:szCs w:val="20"/>
        </w:rPr>
        <w:t>.</w:t>
      </w:r>
    </w:p>
    <w:p w14:paraId="30CC463B" w14:textId="3D20C410" w:rsidR="004345BA" w:rsidRDefault="004345BA" w:rsidP="00313C74">
      <w:pPr>
        <w:pStyle w:val="a1"/>
        <w:spacing w:beforeLines="50" w:before="120"/>
        <w:rPr>
          <w:rFonts w:eastAsiaTheme="minorEastAsia"/>
          <w:b/>
          <w:sz w:val="20"/>
          <w:szCs w:val="20"/>
          <w:lang w:eastAsia="zh-CN"/>
        </w:rPr>
      </w:pPr>
      <w:r w:rsidRPr="009F553D">
        <w:rPr>
          <w:rFonts w:eastAsiaTheme="minorEastAsia" w:cs="Times New Roman" w:hint="eastAsia"/>
          <w:b/>
          <w:kern w:val="2"/>
          <w:sz w:val="20"/>
          <w:szCs w:val="20"/>
          <w:lang w:eastAsia="zh-CN"/>
        </w:rPr>
        <w:t xml:space="preserve">Proposal </w:t>
      </w:r>
      <w:r w:rsidR="00E070DF">
        <w:rPr>
          <w:rFonts w:eastAsiaTheme="minorEastAsia" w:cs="Times New Roman" w:hint="eastAsia"/>
          <w:b/>
          <w:kern w:val="2"/>
          <w:sz w:val="20"/>
          <w:szCs w:val="20"/>
          <w:lang w:eastAsia="zh-CN"/>
        </w:rPr>
        <w:t>14</w:t>
      </w:r>
      <w:r w:rsidRPr="009F553D">
        <w:rPr>
          <w:rFonts w:eastAsiaTheme="minorEastAsia" w:cs="Times New Roman" w:hint="eastAsia"/>
          <w:b/>
          <w:kern w:val="2"/>
          <w:sz w:val="20"/>
          <w:szCs w:val="20"/>
          <w:lang w:eastAsia="zh-CN"/>
        </w:rPr>
        <w:t xml:space="preserve">: For </w:t>
      </w:r>
      <w:r w:rsidRPr="009F553D">
        <w:rPr>
          <w:rFonts w:eastAsiaTheme="minorEastAsia" w:cs="Times New Roman"/>
          <w:b/>
          <w:kern w:val="2"/>
          <w:sz w:val="20"/>
          <w:szCs w:val="20"/>
          <w:lang w:eastAsia="zh-CN"/>
        </w:rPr>
        <w:t>NW-sided model</w:t>
      </w:r>
      <w:r w:rsidRPr="009F553D">
        <w:rPr>
          <w:rFonts w:eastAsiaTheme="minorEastAsia" w:cs="Times New Roman" w:hint="eastAsia"/>
          <w:b/>
          <w:kern w:val="2"/>
          <w:sz w:val="20"/>
          <w:szCs w:val="20"/>
          <w:lang w:eastAsia="zh-CN"/>
        </w:rPr>
        <w:t xml:space="preserve">, at least L1 </w:t>
      </w:r>
      <w:r w:rsidRPr="009F553D">
        <w:rPr>
          <w:rFonts w:eastAsiaTheme="minorEastAsia" w:cs="Times New Roman"/>
          <w:b/>
          <w:kern w:val="2"/>
          <w:sz w:val="20"/>
          <w:szCs w:val="20"/>
          <w:lang w:eastAsia="zh-CN"/>
        </w:rPr>
        <w:t>signaling</w:t>
      </w:r>
      <w:r w:rsidRPr="009F553D">
        <w:rPr>
          <w:rFonts w:eastAsiaTheme="minorEastAsia" w:cs="Times New Roman" w:hint="eastAsia"/>
          <w:b/>
          <w:kern w:val="2"/>
          <w:sz w:val="20"/>
          <w:szCs w:val="20"/>
          <w:lang w:eastAsia="zh-CN"/>
        </w:rPr>
        <w:t xml:space="preserve"> can </w:t>
      </w:r>
      <w:r w:rsidRPr="009F553D">
        <w:rPr>
          <w:rFonts w:eastAsiaTheme="minorEastAsia" w:cs="Times New Roman"/>
          <w:b/>
          <w:kern w:val="2"/>
          <w:sz w:val="20"/>
          <w:szCs w:val="20"/>
          <w:lang w:eastAsia="zh-CN"/>
        </w:rPr>
        <w:t>be considered for reporting</w:t>
      </w:r>
      <w:r w:rsidRPr="009F553D">
        <w:rPr>
          <w:rFonts w:eastAsiaTheme="minorEastAsia" w:cs="Times New Roman" w:hint="eastAsia"/>
          <w:b/>
          <w:kern w:val="2"/>
          <w:sz w:val="20"/>
          <w:szCs w:val="20"/>
          <w:lang w:eastAsia="zh-CN"/>
        </w:rPr>
        <w:t xml:space="preserve"> the contents of training</w:t>
      </w:r>
      <w:r w:rsidRPr="009F553D">
        <w:rPr>
          <w:rFonts w:eastAsiaTheme="minorEastAsia" w:cs="Times New Roman"/>
          <w:b/>
          <w:kern w:val="2"/>
          <w:sz w:val="20"/>
          <w:szCs w:val="20"/>
          <w:lang w:eastAsia="zh-CN"/>
        </w:rPr>
        <w:t xml:space="preserve"> data</w:t>
      </w:r>
      <w:r w:rsidRPr="009F553D">
        <w:rPr>
          <w:rFonts w:eastAsiaTheme="minorEastAsia" w:cs="Times New Roman" w:hint="eastAsia"/>
          <w:b/>
          <w:kern w:val="2"/>
          <w:sz w:val="20"/>
          <w:szCs w:val="20"/>
          <w:lang w:eastAsia="zh-CN"/>
        </w:rPr>
        <w:t>.</w:t>
      </w:r>
    </w:p>
    <w:p w14:paraId="27AF1CE0" w14:textId="77777777" w:rsidR="004345BA" w:rsidRDefault="004345BA" w:rsidP="00313C74">
      <w:pPr>
        <w:pStyle w:val="a1"/>
        <w:numPr>
          <w:ilvl w:val="0"/>
          <w:numId w:val="28"/>
        </w:numPr>
        <w:spacing w:beforeLines="50" w:before="120"/>
        <w:ind w:left="357" w:hangingChars="178" w:hanging="357"/>
        <w:rPr>
          <w:rFonts w:eastAsiaTheme="minorEastAsia"/>
          <w:b/>
          <w:sz w:val="20"/>
          <w:szCs w:val="20"/>
          <w:lang w:eastAsia="zh-CN"/>
        </w:rPr>
      </w:pPr>
      <w:r>
        <w:rPr>
          <w:rFonts w:eastAsiaTheme="minorEastAsia" w:hint="eastAsia"/>
          <w:b/>
          <w:sz w:val="20"/>
          <w:szCs w:val="20"/>
          <w:lang w:eastAsia="zh-CN"/>
        </w:rPr>
        <w:t xml:space="preserve">Whether to report the contents in one or multiple </w:t>
      </w:r>
      <w:r>
        <w:rPr>
          <w:rFonts w:eastAsiaTheme="minorEastAsia"/>
          <w:b/>
          <w:sz w:val="20"/>
          <w:szCs w:val="20"/>
          <w:lang w:eastAsia="zh-CN"/>
        </w:rPr>
        <w:t>measurement</w:t>
      </w:r>
      <w:r>
        <w:rPr>
          <w:rFonts w:eastAsiaTheme="minorEastAsia" w:hint="eastAsia"/>
          <w:b/>
          <w:sz w:val="20"/>
          <w:szCs w:val="20"/>
          <w:lang w:eastAsia="zh-CN"/>
        </w:rPr>
        <w:t xml:space="preserve"> report</w:t>
      </w:r>
    </w:p>
    <w:p w14:paraId="03F3963E" w14:textId="77777777" w:rsidR="004345BA" w:rsidRDefault="004345BA" w:rsidP="004345BA">
      <w:pPr>
        <w:rPr>
          <w:szCs w:val="20"/>
        </w:rPr>
      </w:pPr>
      <w:r>
        <w:rPr>
          <w:rFonts w:hint="eastAsia"/>
          <w:szCs w:val="20"/>
        </w:rPr>
        <w:t xml:space="preserve">According to the discussion in RAN1#116, a FFS issue is that </w:t>
      </w:r>
      <w:r w:rsidRPr="006530F7">
        <w:rPr>
          <w:szCs w:val="20"/>
        </w:rPr>
        <w:t>whether to report the contents of each option in one or multiple measurement reports</w:t>
      </w:r>
      <w:r>
        <w:rPr>
          <w:rFonts w:hint="eastAsia"/>
          <w:szCs w:val="20"/>
        </w:rPr>
        <w:t xml:space="preserve">. </w:t>
      </w:r>
      <w:r>
        <w:rPr>
          <w:szCs w:val="20"/>
        </w:rPr>
        <w:t>T</w:t>
      </w:r>
      <w:r>
        <w:rPr>
          <w:rFonts w:hint="eastAsia"/>
          <w:szCs w:val="20"/>
        </w:rPr>
        <w:t xml:space="preserve">he number of reports can </w:t>
      </w:r>
      <w:r>
        <w:rPr>
          <w:szCs w:val="20"/>
        </w:rPr>
        <w:t>depend</w:t>
      </w:r>
      <w:r>
        <w:rPr>
          <w:rFonts w:hint="eastAsia"/>
          <w:szCs w:val="20"/>
        </w:rPr>
        <w:t xml:space="preserve"> on the cases of the relationship of Set A and Set B. For </w:t>
      </w:r>
      <w:r>
        <w:rPr>
          <w:szCs w:val="20"/>
        </w:rPr>
        <w:t>example</w:t>
      </w:r>
      <w:r>
        <w:rPr>
          <w:rFonts w:hint="eastAsia"/>
          <w:szCs w:val="20"/>
        </w:rPr>
        <w:t xml:space="preserve">, when the beams in Set B are different from the beams in Set A, the </w:t>
      </w:r>
      <w:r>
        <w:rPr>
          <w:szCs w:val="20"/>
        </w:rPr>
        <w:t>measurement</w:t>
      </w:r>
      <w:r>
        <w:rPr>
          <w:rFonts w:hint="eastAsia"/>
          <w:szCs w:val="20"/>
        </w:rPr>
        <w:t xml:space="preserve"> for Set B and Set A may correspond to separate resource setting. For this case, it</w:t>
      </w:r>
      <w:r>
        <w:rPr>
          <w:szCs w:val="20"/>
        </w:rPr>
        <w:t>’</w:t>
      </w:r>
      <w:r>
        <w:rPr>
          <w:rFonts w:hint="eastAsia"/>
          <w:szCs w:val="20"/>
        </w:rPr>
        <w:t xml:space="preserve">s better to report the </w:t>
      </w:r>
      <w:r>
        <w:rPr>
          <w:szCs w:val="20"/>
        </w:rPr>
        <w:t>measurement</w:t>
      </w:r>
      <w:r>
        <w:rPr>
          <w:rFonts w:hint="eastAsia"/>
          <w:szCs w:val="20"/>
        </w:rPr>
        <w:t xml:space="preserve"> results from resource of Set A and from resource of Set B </w:t>
      </w:r>
      <w:r>
        <w:rPr>
          <w:szCs w:val="20"/>
        </w:rPr>
        <w:t>respectively</w:t>
      </w:r>
      <w:r>
        <w:rPr>
          <w:rFonts w:hint="eastAsia"/>
          <w:szCs w:val="20"/>
        </w:rPr>
        <w:t>. However, when the beams in Set B is a subset of Set A, it</w:t>
      </w:r>
      <w:r>
        <w:rPr>
          <w:szCs w:val="20"/>
        </w:rPr>
        <w:t>’</w:t>
      </w:r>
      <w:r>
        <w:rPr>
          <w:rFonts w:hint="eastAsia"/>
          <w:szCs w:val="20"/>
        </w:rPr>
        <w:t xml:space="preserve">s sufficient to only perform </w:t>
      </w:r>
      <w:r w:rsidRPr="00D8390C">
        <w:rPr>
          <w:szCs w:val="20"/>
        </w:rPr>
        <w:t>measurement</w:t>
      </w:r>
      <w:r>
        <w:rPr>
          <w:rFonts w:hint="eastAsia"/>
          <w:szCs w:val="20"/>
        </w:rPr>
        <w:t>s</w:t>
      </w:r>
      <w:r w:rsidRPr="00D8390C">
        <w:rPr>
          <w:szCs w:val="20"/>
        </w:rPr>
        <w:t xml:space="preserve"> for </w:t>
      </w:r>
      <w:r>
        <w:rPr>
          <w:rFonts w:hint="eastAsia"/>
          <w:szCs w:val="20"/>
        </w:rPr>
        <w:t xml:space="preserve">Set A and report the measurement results in a single report. </w:t>
      </w:r>
    </w:p>
    <w:p w14:paraId="32D78C56" w14:textId="0DED2732" w:rsidR="004345BA" w:rsidRPr="00464EBB" w:rsidRDefault="004345BA" w:rsidP="00313C74">
      <w:pPr>
        <w:spacing w:beforeLines="50" w:before="120" w:afterLines="50" w:after="120"/>
        <w:rPr>
          <w:rFonts w:cs="Times New Roman"/>
          <w:b/>
          <w:szCs w:val="20"/>
        </w:rPr>
      </w:pPr>
      <w:r w:rsidRPr="009F553D">
        <w:rPr>
          <w:rFonts w:cs="Times New Roman" w:hint="eastAsia"/>
          <w:b/>
          <w:szCs w:val="20"/>
        </w:rPr>
        <w:t xml:space="preserve">Proposal </w:t>
      </w:r>
      <w:r w:rsidR="00E070DF">
        <w:rPr>
          <w:rFonts w:cs="Times New Roman" w:hint="eastAsia"/>
          <w:b/>
          <w:szCs w:val="20"/>
        </w:rPr>
        <w:t>15</w:t>
      </w:r>
      <w:r w:rsidRPr="009F553D">
        <w:rPr>
          <w:rFonts w:cs="Times New Roman" w:hint="eastAsia"/>
          <w:b/>
          <w:szCs w:val="20"/>
        </w:rPr>
        <w:t xml:space="preserve">: For </w:t>
      </w:r>
      <w:r w:rsidRPr="009F553D">
        <w:rPr>
          <w:rFonts w:cs="Times New Roman"/>
          <w:b/>
          <w:szCs w:val="20"/>
        </w:rPr>
        <w:t>NW-sided model</w:t>
      </w:r>
      <w:r w:rsidRPr="009F553D">
        <w:rPr>
          <w:rFonts w:cs="Times New Roman" w:hint="eastAsia"/>
          <w:b/>
          <w:szCs w:val="20"/>
        </w:rPr>
        <w:t xml:space="preserve">, for the case </w:t>
      </w:r>
      <w:r w:rsidRPr="009F553D">
        <w:rPr>
          <w:rFonts w:cs="Times New Roman"/>
          <w:b/>
          <w:szCs w:val="20"/>
        </w:rPr>
        <w:t>Set A and Set B are different</w:t>
      </w:r>
      <w:r w:rsidRPr="004502D5">
        <w:rPr>
          <w:rFonts w:cs="Times New Roman" w:hint="eastAsia"/>
          <w:b/>
          <w:szCs w:val="20"/>
        </w:rPr>
        <w:t xml:space="preserve">, the measurements </w:t>
      </w:r>
      <w:r w:rsidRPr="00464EBB">
        <w:rPr>
          <w:rFonts w:cs="Times New Roman" w:hint="eastAsia"/>
          <w:b/>
          <w:szCs w:val="20"/>
        </w:rPr>
        <w:t xml:space="preserve">from Set A and measurements from Set B can be conveyed via </w:t>
      </w:r>
      <w:r>
        <w:rPr>
          <w:rFonts w:cs="Times New Roman" w:hint="eastAsia"/>
          <w:b/>
          <w:szCs w:val="20"/>
        </w:rPr>
        <w:t xml:space="preserve">separate </w:t>
      </w:r>
      <w:r w:rsidRPr="00464EBB">
        <w:rPr>
          <w:rFonts w:cs="Times New Roman" w:hint="eastAsia"/>
          <w:b/>
          <w:szCs w:val="20"/>
        </w:rPr>
        <w:t>reports, respectively.</w:t>
      </w:r>
    </w:p>
    <w:p w14:paraId="122F817B" w14:textId="63A7569D" w:rsidR="004345BA" w:rsidRPr="008E10AA" w:rsidRDefault="004345BA" w:rsidP="00313C74">
      <w:pPr>
        <w:spacing w:beforeLines="50" w:before="120" w:afterLines="50" w:after="120"/>
        <w:rPr>
          <w:rFonts w:cs="Times New Roman"/>
          <w:b/>
          <w:szCs w:val="20"/>
        </w:rPr>
      </w:pPr>
      <w:r w:rsidRPr="008E10AA">
        <w:rPr>
          <w:rFonts w:cs="Times New Roman" w:hint="eastAsia"/>
          <w:b/>
          <w:szCs w:val="20"/>
        </w:rPr>
        <w:t xml:space="preserve">Proposal </w:t>
      </w:r>
      <w:r w:rsidR="00E070DF">
        <w:rPr>
          <w:rFonts w:cs="Times New Roman" w:hint="eastAsia"/>
          <w:b/>
          <w:szCs w:val="20"/>
        </w:rPr>
        <w:t>16</w:t>
      </w:r>
      <w:r w:rsidRPr="008E10AA">
        <w:rPr>
          <w:rFonts w:cs="Times New Roman" w:hint="eastAsia"/>
          <w:b/>
          <w:szCs w:val="20"/>
        </w:rPr>
        <w:t xml:space="preserve">: For </w:t>
      </w:r>
      <w:r w:rsidRPr="008E10AA">
        <w:rPr>
          <w:rFonts w:cs="Times New Roman"/>
          <w:b/>
          <w:szCs w:val="20"/>
        </w:rPr>
        <w:t>NW-sided model</w:t>
      </w:r>
      <w:r w:rsidRPr="008E10AA">
        <w:rPr>
          <w:rFonts w:cs="Times New Roman" w:hint="eastAsia"/>
          <w:b/>
          <w:szCs w:val="20"/>
        </w:rPr>
        <w:t xml:space="preserve">, for the case </w:t>
      </w:r>
      <w:r w:rsidRPr="008E10AA">
        <w:rPr>
          <w:rFonts w:cs="Times New Roman"/>
          <w:b/>
          <w:szCs w:val="20"/>
        </w:rPr>
        <w:t xml:space="preserve">Set </w:t>
      </w:r>
      <w:r w:rsidRPr="008E10AA">
        <w:rPr>
          <w:rFonts w:cs="Times New Roman" w:hint="eastAsia"/>
          <w:b/>
          <w:szCs w:val="20"/>
        </w:rPr>
        <w:t>B is a subset of</w:t>
      </w:r>
      <w:r w:rsidRPr="008E10AA">
        <w:rPr>
          <w:rFonts w:cs="Times New Roman"/>
          <w:b/>
          <w:szCs w:val="20"/>
        </w:rPr>
        <w:t xml:space="preserve"> Set </w:t>
      </w:r>
      <w:r w:rsidRPr="008E10AA">
        <w:rPr>
          <w:rFonts w:cs="Times New Roman" w:hint="eastAsia"/>
          <w:b/>
          <w:szCs w:val="20"/>
        </w:rPr>
        <w:t xml:space="preserve">A, the measurements can be </w:t>
      </w:r>
      <w:r w:rsidRPr="008E10AA">
        <w:rPr>
          <w:rFonts w:cs="Times New Roman"/>
          <w:b/>
          <w:szCs w:val="20"/>
        </w:rPr>
        <w:t>convey</w:t>
      </w:r>
      <w:r w:rsidRPr="008E10AA">
        <w:rPr>
          <w:rFonts w:cs="Times New Roman" w:hint="eastAsia"/>
          <w:b/>
          <w:szCs w:val="20"/>
        </w:rPr>
        <w:t>ed in one report.</w:t>
      </w:r>
    </w:p>
    <w:p w14:paraId="647055BC" w14:textId="77777777" w:rsidR="004345BA" w:rsidRDefault="004345BA" w:rsidP="00313C74">
      <w:pPr>
        <w:pStyle w:val="a1"/>
        <w:numPr>
          <w:ilvl w:val="0"/>
          <w:numId w:val="28"/>
        </w:numPr>
        <w:spacing w:beforeLines="50" w:before="120"/>
        <w:ind w:left="357" w:hangingChars="178" w:hanging="357"/>
        <w:rPr>
          <w:rFonts w:eastAsiaTheme="minorEastAsia"/>
          <w:b/>
          <w:sz w:val="20"/>
          <w:szCs w:val="20"/>
          <w:lang w:eastAsia="zh-CN"/>
        </w:rPr>
      </w:pPr>
      <w:r>
        <w:rPr>
          <w:rFonts w:eastAsiaTheme="minorEastAsia" w:hint="eastAsia"/>
          <w:b/>
          <w:sz w:val="20"/>
          <w:szCs w:val="20"/>
          <w:lang w:eastAsia="zh-CN"/>
        </w:rPr>
        <w:t>RX beam assumption</w:t>
      </w:r>
    </w:p>
    <w:p w14:paraId="4495F60C" w14:textId="77777777" w:rsidR="004345BA" w:rsidRDefault="004345BA" w:rsidP="004345BA">
      <w:pPr>
        <w:pStyle w:val="a1"/>
        <w:rPr>
          <w:rFonts w:eastAsiaTheme="minorEastAsia" w:cs="Times New Roman"/>
          <w:kern w:val="2"/>
          <w:sz w:val="20"/>
          <w:szCs w:val="20"/>
          <w:lang w:eastAsia="zh-CN"/>
        </w:rPr>
      </w:pPr>
      <w:r w:rsidRPr="00B147EC">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RAN1#116 meeting, for NW-sided model, whether to align the Rx information of the measurements between network and UE has been </w:t>
      </w:r>
      <w:r>
        <w:rPr>
          <w:rFonts w:eastAsiaTheme="minorEastAsia" w:cs="Times New Roman"/>
          <w:kern w:val="2"/>
          <w:sz w:val="20"/>
          <w:szCs w:val="20"/>
          <w:lang w:eastAsia="zh-CN"/>
        </w:rPr>
        <w:t>discussed</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and</w:t>
      </w:r>
      <w:r>
        <w:rPr>
          <w:rFonts w:eastAsiaTheme="minorEastAsia" w:cs="Times New Roman" w:hint="eastAsia"/>
          <w:kern w:val="2"/>
          <w:sz w:val="20"/>
          <w:szCs w:val="20"/>
          <w:lang w:eastAsia="zh-CN"/>
        </w:rPr>
        <w:t xml:space="preserve"> different views were expressed among companies. In Rel-18, we have evaluated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under different Rx beam assumptions, and obtain the result i</w:t>
      </w:r>
      <w:r w:rsidRPr="00761E1B">
        <w:rPr>
          <w:rFonts w:eastAsiaTheme="minorEastAsia" w:cs="Times New Roman" w:hint="eastAsia"/>
          <w:kern w:val="2"/>
          <w:sz w:val="20"/>
          <w:szCs w:val="20"/>
          <w:lang w:eastAsia="zh-CN"/>
        </w:rPr>
        <w:t xml:space="preserve">n </w:t>
      </w:r>
      <w:r w:rsidRPr="00761E1B">
        <w:rPr>
          <w:rFonts w:eastAsiaTheme="minorEastAsia" w:cs="Times New Roman"/>
          <w:kern w:val="2"/>
          <w:sz w:val="20"/>
          <w:szCs w:val="20"/>
          <w:lang w:eastAsia="zh-CN"/>
        </w:rPr>
        <w:fldChar w:fldCharType="begin"/>
      </w:r>
      <w:r w:rsidRPr="00761E1B">
        <w:rPr>
          <w:rFonts w:eastAsiaTheme="minorEastAsia" w:cs="Times New Roman"/>
          <w:kern w:val="2"/>
          <w:sz w:val="20"/>
          <w:szCs w:val="20"/>
          <w:lang w:eastAsia="zh-CN"/>
        </w:rPr>
        <w:instrText xml:space="preserve"> </w:instrText>
      </w:r>
      <w:r w:rsidRPr="00761E1B">
        <w:rPr>
          <w:rFonts w:eastAsiaTheme="minorEastAsia" w:cs="Times New Roman" w:hint="eastAsia"/>
          <w:kern w:val="2"/>
          <w:sz w:val="20"/>
          <w:szCs w:val="20"/>
          <w:lang w:eastAsia="zh-CN"/>
        </w:rPr>
        <w:instrText>REF _Ref162893319 \h</w:instrText>
      </w:r>
      <w:r w:rsidRPr="00761E1B">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instrText xml:space="preserve"> \* MERGEFORMAT </w:instrText>
      </w:r>
      <w:r w:rsidRPr="00761E1B">
        <w:rPr>
          <w:rFonts w:eastAsiaTheme="minorEastAsia" w:cs="Times New Roman"/>
          <w:kern w:val="2"/>
          <w:sz w:val="20"/>
          <w:szCs w:val="20"/>
          <w:lang w:eastAsia="zh-CN"/>
        </w:rPr>
      </w:r>
      <w:r w:rsidRPr="00761E1B">
        <w:rPr>
          <w:rFonts w:eastAsiaTheme="minorEastAsia" w:cs="Times New Roman"/>
          <w:kern w:val="2"/>
          <w:sz w:val="20"/>
          <w:szCs w:val="20"/>
          <w:lang w:eastAsia="zh-CN"/>
        </w:rPr>
        <w:fldChar w:fldCharType="separate"/>
      </w:r>
      <w:r w:rsidRPr="00761E1B">
        <w:rPr>
          <w:rFonts w:cs="Times New Roman"/>
          <w:sz w:val="20"/>
          <w:szCs w:val="20"/>
        </w:rPr>
        <w:t xml:space="preserve">Table </w:t>
      </w:r>
      <w:r w:rsidRPr="00761E1B">
        <w:rPr>
          <w:rFonts w:cs="Times New Roman"/>
          <w:noProof/>
          <w:sz w:val="20"/>
          <w:szCs w:val="20"/>
        </w:rPr>
        <w:t>2</w:t>
      </w:r>
      <w:r w:rsidRPr="00761E1B">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_Ref162893172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336B6A">
        <w:rPr>
          <w:rFonts w:eastAsiaTheme="minorEastAsia" w:cs="Times New Roman"/>
          <w:kern w:val="2"/>
          <w:sz w:val="20"/>
          <w:szCs w:val="20"/>
          <w:lang w:eastAsia="zh-CN"/>
        </w:rPr>
        <w:t>[6]</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w:t>
      </w:r>
    </w:p>
    <w:p w14:paraId="480D01A7" w14:textId="77777777" w:rsidR="004345BA" w:rsidRPr="00761E1B" w:rsidRDefault="004345BA" w:rsidP="00313C74">
      <w:pPr>
        <w:pStyle w:val="af0"/>
        <w:spacing w:afterLines="50" w:after="120"/>
        <w:jc w:val="center"/>
        <w:rPr>
          <w:rFonts w:ascii="Times New Roman" w:eastAsiaTheme="minorEastAsia" w:hAnsi="Times New Roman" w:cs="Times New Roman"/>
        </w:rPr>
      </w:pPr>
      <w:r w:rsidRPr="00761E1B">
        <w:rPr>
          <w:rFonts w:ascii="Times New Roman" w:hAnsi="Times New Roman" w:cs="Times New Roman"/>
        </w:rPr>
        <w:t xml:space="preserve">Table </w:t>
      </w:r>
      <w:r w:rsidRPr="00761E1B">
        <w:rPr>
          <w:rFonts w:ascii="Times New Roman" w:hAnsi="Times New Roman" w:cs="Times New Roman"/>
        </w:rPr>
        <w:fldChar w:fldCharType="begin"/>
      </w:r>
      <w:r w:rsidRPr="00761E1B">
        <w:rPr>
          <w:rFonts w:ascii="Times New Roman" w:hAnsi="Times New Roman" w:cs="Times New Roman"/>
        </w:rPr>
        <w:instrText xml:space="preserve"> SEQ Table \* ARABIC </w:instrText>
      </w:r>
      <w:r w:rsidRPr="00761E1B">
        <w:rPr>
          <w:rFonts w:ascii="Times New Roman" w:hAnsi="Times New Roman" w:cs="Times New Roman"/>
        </w:rPr>
        <w:fldChar w:fldCharType="separate"/>
      </w:r>
      <w:r w:rsidRPr="00761E1B">
        <w:rPr>
          <w:rFonts w:ascii="Times New Roman" w:hAnsi="Times New Roman" w:cs="Times New Roman"/>
          <w:noProof/>
        </w:rPr>
        <w:t>2</w:t>
      </w:r>
      <w:r w:rsidRPr="00761E1B">
        <w:rPr>
          <w:rFonts w:ascii="Times New Roman" w:hAnsi="Times New Roman" w:cs="Times New Roman"/>
        </w:rPr>
        <w:fldChar w:fldCharType="end"/>
      </w:r>
      <w:r w:rsidRPr="00761E1B">
        <w:rPr>
          <w:rFonts w:ascii="Times New Roman" w:hAnsi="Times New Roman" w:cs="Times New Roman"/>
        </w:rPr>
        <w:t xml:space="preserve"> Beam prediction accuracy under different Rx beam assumptions</w:t>
      </w:r>
    </w:p>
    <w:tbl>
      <w:tblPr>
        <w:tblStyle w:val="aa"/>
        <w:tblW w:w="0" w:type="auto"/>
        <w:tblLook w:val="04A0" w:firstRow="1" w:lastRow="0" w:firstColumn="1" w:lastColumn="0" w:noHBand="0" w:noVBand="1"/>
      </w:tblPr>
      <w:tblGrid>
        <w:gridCol w:w="1101"/>
        <w:gridCol w:w="3541"/>
        <w:gridCol w:w="3263"/>
        <w:gridCol w:w="1381"/>
      </w:tblGrid>
      <w:tr w:rsidR="004345BA" w14:paraId="50936966" w14:textId="77777777" w:rsidTr="00553442">
        <w:tc>
          <w:tcPr>
            <w:tcW w:w="1101" w:type="dxa"/>
            <w:vAlign w:val="center"/>
          </w:tcPr>
          <w:p w14:paraId="36052E99" w14:textId="77777777" w:rsidR="004345BA" w:rsidRDefault="004345BA" w:rsidP="00553442">
            <w:pPr>
              <w:pStyle w:val="a1"/>
              <w:jc w:val="center"/>
              <w:rPr>
                <w:rFonts w:eastAsiaTheme="minorEastAsia" w:cs="Times New Roman"/>
                <w:kern w:val="2"/>
                <w:sz w:val="20"/>
                <w:szCs w:val="20"/>
                <w:lang w:eastAsia="zh-CN"/>
              </w:rPr>
            </w:pPr>
          </w:p>
        </w:tc>
        <w:tc>
          <w:tcPr>
            <w:tcW w:w="3541" w:type="dxa"/>
            <w:vAlign w:val="center"/>
          </w:tcPr>
          <w:p w14:paraId="7FD96FA1"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training</w:t>
            </w:r>
          </w:p>
        </w:tc>
        <w:tc>
          <w:tcPr>
            <w:tcW w:w="3263" w:type="dxa"/>
            <w:vAlign w:val="center"/>
          </w:tcPr>
          <w:p w14:paraId="539C81B4"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inference</w:t>
            </w:r>
          </w:p>
        </w:tc>
        <w:tc>
          <w:tcPr>
            <w:tcW w:w="1381" w:type="dxa"/>
            <w:vAlign w:val="center"/>
          </w:tcPr>
          <w:p w14:paraId="3628A6CA"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p>
        </w:tc>
      </w:tr>
      <w:tr w:rsidR="004345BA" w14:paraId="036C9A8D" w14:textId="77777777" w:rsidTr="00553442">
        <w:tc>
          <w:tcPr>
            <w:tcW w:w="1101" w:type="dxa"/>
            <w:vAlign w:val="center"/>
          </w:tcPr>
          <w:p w14:paraId="423F5BFA"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1</w:t>
            </w:r>
          </w:p>
        </w:tc>
        <w:tc>
          <w:tcPr>
            <w:tcW w:w="3541" w:type="dxa"/>
            <w:vAlign w:val="center"/>
          </w:tcPr>
          <w:p w14:paraId="13B84B35"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3263" w:type="dxa"/>
            <w:vAlign w:val="center"/>
          </w:tcPr>
          <w:p w14:paraId="2029EB60"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0337816B"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84.84</w:t>
            </w:r>
          </w:p>
        </w:tc>
      </w:tr>
      <w:tr w:rsidR="004345BA" w14:paraId="1B07AC49" w14:textId="77777777" w:rsidTr="00553442">
        <w:tc>
          <w:tcPr>
            <w:tcW w:w="1101" w:type="dxa"/>
            <w:vAlign w:val="center"/>
          </w:tcPr>
          <w:p w14:paraId="7871BAEF"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2</w:t>
            </w:r>
          </w:p>
        </w:tc>
        <w:tc>
          <w:tcPr>
            <w:tcW w:w="3541" w:type="dxa"/>
            <w:vAlign w:val="center"/>
          </w:tcPr>
          <w:p w14:paraId="3E1D5E01"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07AC0FE1"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6EE9D119"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29.63</w:t>
            </w:r>
          </w:p>
        </w:tc>
      </w:tr>
      <w:tr w:rsidR="004345BA" w14:paraId="2F3AE7F5" w14:textId="77777777" w:rsidTr="00553442">
        <w:tc>
          <w:tcPr>
            <w:tcW w:w="1101" w:type="dxa"/>
            <w:vAlign w:val="center"/>
          </w:tcPr>
          <w:p w14:paraId="10693E45"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3</w:t>
            </w:r>
          </w:p>
        </w:tc>
        <w:tc>
          <w:tcPr>
            <w:tcW w:w="3541" w:type="dxa"/>
            <w:vAlign w:val="center"/>
          </w:tcPr>
          <w:p w14:paraId="30869710"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365E0AEB"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1381" w:type="dxa"/>
            <w:vAlign w:val="center"/>
          </w:tcPr>
          <w:p w14:paraId="50D5A57F"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64.39</w:t>
            </w:r>
          </w:p>
        </w:tc>
      </w:tr>
      <w:tr w:rsidR="004345BA" w14:paraId="5CF8848D" w14:textId="77777777" w:rsidTr="00553442">
        <w:tc>
          <w:tcPr>
            <w:tcW w:w="1101" w:type="dxa"/>
            <w:vAlign w:val="center"/>
          </w:tcPr>
          <w:p w14:paraId="01E16E49"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4</w:t>
            </w:r>
          </w:p>
        </w:tc>
        <w:tc>
          <w:tcPr>
            <w:tcW w:w="3541" w:type="dxa"/>
            <w:vAlign w:val="center"/>
          </w:tcPr>
          <w:p w14:paraId="4050968D" w14:textId="77777777" w:rsidR="004345BA" w:rsidRDefault="004345BA" w:rsidP="00553442">
            <w:pPr>
              <w:pStyle w:val="a1"/>
              <w:jc w:val="center"/>
              <w:rPr>
                <w:rFonts w:eastAsiaTheme="minorEastAsia" w:cs="Times New Roman"/>
                <w:kern w:val="2"/>
                <w:sz w:val="20"/>
                <w:szCs w:val="20"/>
                <w:lang w:eastAsia="zh-CN"/>
              </w:rPr>
            </w:pPr>
            <w:proofErr w:type="gramStart"/>
            <w:r>
              <w:rPr>
                <w:rFonts w:eastAsiaTheme="minorEastAsia" w:cs="Times New Roman" w:hint="eastAsia"/>
                <w:kern w:val="2"/>
                <w:sz w:val="20"/>
                <w:szCs w:val="20"/>
                <w:lang w:eastAsia="zh-CN"/>
              </w:rPr>
              <w:t>best</w:t>
            </w:r>
            <w:proofErr w:type="gramEnd"/>
            <w:r>
              <w:rPr>
                <w:rFonts w:eastAsiaTheme="minorEastAsia" w:cs="Times New Roman" w:hint="eastAsia"/>
                <w:kern w:val="2"/>
                <w:sz w:val="20"/>
                <w:szCs w:val="20"/>
                <w:lang w:eastAsia="zh-CN"/>
              </w:rPr>
              <w:t xml:space="preserve"> Rx beam &amp; random Rx beam (50%,50%)</w:t>
            </w:r>
          </w:p>
        </w:tc>
        <w:tc>
          <w:tcPr>
            <w:tcW w:w="3263" w:type="dxa"/>
            <w:vAlign w:val="center"/>
          </w:tcPr>
          <w:p w14:paraId="6EAC6342" w14:textId="77777777" w:rsidR="004345BA" w:rsidRPr="000E39B6"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6668C91E" w14:textId="77777777" w:rsidR="004345BA" w:rsidRDefault="004345BA" w:rsidP="00553442">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68.98</w:t>
            </w:r>
          </w:p>
        </w:tc>
      </w:tr>
    </w:tbl>
    <w:p w14:paraId="4501EA57" w14:textId="77777777" w:rsidR="004345BA" w:rsidRDefault="004345BA" w:rsidP="00313C7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From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evaluation results, it can be seen that if best Rx beam assumption is assumed in both training and inference, the best beam prediction accuracy can be achieved (Case 1). If random Rx beam assumption is assumed in training and </w:t>
      </w:r>
      <w:r w:rsidRPr="00BE3449">
        <w:rPr>
          <w:rFonts w:eastAsiaTheme="minorEastAsia" w:cs="Times New Roman"/>
          <w:kern w:val="2"/>
          <w:sz w:val="20"/>
          <w:szCs w:val="20"/>
          <w:lang w:eastAsia="zh-CN"/>
        </w:rPr>
        <w:t xml:space="preserve">best Rx beam </w:t>
      </w:r>
      <w:r>
        <w:rPr>
          <w:rFonts w:eastAsiaTheme="minorEastAsia" w:cs="Times New Roman" w:hint="eastAsia"/>
          <w:kern w:val="2"/>
          <w:sz w:val="20"/>
          <w:szCs w:val="20"/>
          <w:lang w:eastAsia="zh-CN"/>
        </w:rPr>
        <w:t xml:space="preserve">assumption </w:t>
      </w:r>
      <w:r w:rsidRPr="00BE3449">
        <w:rPr>
          <w:rFonts w:eastAsiaTheme="minorEastAsia" w:cs="Times New Roman"/>
          <w:kern w:val="2"/>
          <w:sz w:val="20"/>
          <w:szCs w:val="20"/>
          <w:lang w:eastAsia="zh-CN"/>
        </w:rPr>
        <w:t>is assumed for model inference</w:t>
      </w:r>
      <w:r>
        <w:rPr>
          <w:rFonts w:eastAsiaTheme="minorEastAsia" w:cs="Times New Roman" w:hint="eastAsia"/>
          <w:kern w:val="2"/>
          <w:sz w:val="20"/>
          <w:szCs w:val="20"/>
          <w:lang w:eastAsia="zh-CN"/>
        </w:rPr>
        <w:t xml:space="preserve">, the Top-1 beam prediction accuracy is only 29.63% (Case 2). Comparing the result of Case 4 and Case 1, if mixed dataset of best Rx beam assumption and random Rx beam assumption is used in model training, the </w:t>
      </w:r>
      <w:r>
        <w:rPr>
          <w:rFonts w:eastAsiaTheme="minorEastAsia" w:cs="Times New Roman"/>
          <w:kern w:val="2"/>
          <w:sz w:val="20"/>
          <w:szCs w:val="20"/>
          <w:lang w:eastAsia="zh-CN"/>
        </w:rPr>
        <w:t>degradation</w:t>
      </w:r>
      <w:r>
        <w:rPr>
          <w:rFonts w:eastAsiaTheme="minorEastAsia" w:cs="Times New Roman" w:hint="eastAsia"/>
          <w:kern w:val="2"/>
          <w:sz w:val="20"/>
          <w:szCs w:val="20"/>
          <w:lang w:eastAsia="zh-CN"/>
        </w:rPr>
        <w:t xml:space="preserve"> of beam prediction accuracy is about 16%. It can be concluded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will be degraded if the Rx information of the measurements is not consistent between training and inference. To ensure the Rx information consistency between training and inference, the network should aware the Rx information of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in training and inference. Hence, it is beneficial to align the Rx information between network and UE.</w:t>
      </w:r>
    </w:p>
    <w:p w14:paraId="7587F2A1" w14:textId="25B2AE16" w:rsidR="004345BA" w:rsidRPr="002A5385" w:rsidRDefault="004345BA" w:rsidP="004345BA">
      <w:pPr>
        <w:pStyle w:val="a1"/>
        <w:rPr>
          <w:rFonts w:eastAsiaTheme="minorEastAsia" w:cs="Times New Roman"/>
          <w:kern w:val="2"/>
          <w:sz w:val="20"/>
          <w:szCs w:val="20"/>
          <w:lang w:eastAsia="zh-CN"/>
        </w:rPr>
      </w:pPr>
      <w:r w:rsidRPr="00263CFA">
        <w:rPr>
          <w:rFonts w:eastAsiaTheme="minorEastAsia" w:hint="eastAsia"/>
          <w:b/>
          <w:sz w:val="20"/>
          <w:szCs w:val="20"/>
          <w:lang w:eastAsia="zh-CN"/>
        </w:rPr>
        <w:t xml:space="preserve">Proposal </w:t>
      </w:r>
      <w:r w:rsidR="00E070DF">
        <w:rPr>
          <w:rFonts w:eastAsiaTheme="minorEastAsia" w:hint="eastAsia"/>
          <w:b/>
          <w:sz w:val="20"/>
          <w:szCs w:val="20"/>
          <w:lang w:eastAsia="zh-CN"/>
        </w:rPr>
        <w:t>1</w:t>
      </w:r>
      <w:r>
        <w:rPr>
          <w:rFonts w:eastAsiaTheme="minorEastAsia" w:hint="eastAsia"/>
          <w:b/>
          <w:sz w:val="20"/>
          <w:szCs w:val="20"/>
          <w:lang w:eastAsia="zh-CN"/>
        </w:rPr>
        <w:t>7</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7B740152" w14:textId="77777777" w:rsidR="004345BA" w:rsidRDefault="004345BA" w:rsidP="004345BA">
      <w:pPr>
        <w:pStyle w:val="2"/>
        <w:numPr>
          <w:ilvl w:val="1"/>
          <w:numId w:val="1"/>
        </w:numPr>
        <w:tabs>
          <w:tab w:val="left" w:pos="1701"/>
        </w:tabs>
        <w:rPr>
          <w:rFonts w:eastAsiaTheme="minorEastAsia"/>
          <w:lang w:val="en-US"/>
        </w:rPr>
      </w:pPr>
      <w:r>
        <w:rPr>
          <w:rFonts w:eastAsiaTheme="minorEastAsia" w:hint="eastAsia"/>
          <w:lang w:val="en-US"/>
        </w:rPr>
        <w:t>UE-sided model</w:t>
      </w:r>
    </w:p>
    <w:p w14:paraId="2C63AA24" w14:textId="77777777" w:rsidR="004345BA" w:rsidRDefault="004345BA" w:rsidP="004345BA">
      <w:pPr>
        <w:pStyle w:val="a1"/>
        <w:rPr>
          <w:rFonts w:eastAsiaTheme="minorEastAsia" w:cs="Times New Roman"/>
          <w:kern w:val="2"/>
          <w:sz w:val="20"/>
          <w:szCs w:val="20"/>
          <w:lang w:eastAsia="zh-CN"/>
        </w:rPr>
      </w:pPr>
      <w:r w:rsidRPr="00201ED8">
        <w:rPr>
          <w:rFonts w:eastAsiaTheme="minorEastAsia" w:cs="Times New Roman" w:hint="eastAsia"/>
          <w:kern w:val="2"/>
          <w:sz w:val="20"/>
          <w:szCs w:val="20"/>
          <w:lang w:eastAsia="zh-CN"/>
        </w:rPr>
        <w:t>Regarding data collection</w:t>
      </w:r>
      <w:r>
        <w:rPr>
          <w:rFonts w:eastAsiaTheme="minorEastAsia" w:cs="Times New Roman" w:hint="eastAsia"/>
          <w:kern w:val="2"/>
          <w:sz w:val="20"/>
          <w:szCs w:val="20"/>
          <w:lang w:eastAsia="zh-CN"/>
        </w:rPr>
        <w:t xml:space="preserve"> for model training</w:t>
      </w:r>
      <w:r w:rsidRPr="00201ED8">
        <w:rPr>
          <w:rFonts w:eastAsiaTheme="minorEastAsia" w:cs="Times New Roman" w:hint="eastAsia"/>
          <w:kern w:val="2"/>
          <w:sz w:val="20"/>
          <w:szCs w:val="20"/>
          <w:lang w:eastAsia="zh-CN"/>
        </w:rPr>
        <w:t>, data collection trigged by network and data collection request</w:t>
      </w:r>
      <w:r>
        <w:rPr>
          <w:rFonts w:eastAsiaTheme="minorEastAsia" w:cs="Times New Roman" w:hint="eastAsia"/>
          <w:kern w:val="2"/>
          <w:sz w:val="20"/>
          <w:szCs w:val="20"/>
          <w:lang w:eastAsia="zh-CN"/>
        </w:rPr>
        <w:t>ed</w:t>
      </w:r>
      <w:r w:rsidRPr="00201ED8">
        <w:rPr>
          <w:rFonts w:eastAsiaTheme="minorEastAsia" w:cs="Times New Roman" w:hint="eastAsia"/>
          <w:kern w:val="2"/>
          <w:sz w:val="20"/>
          <w:szCs w:val="20"/>
          <w:lang w:eastAsia="zh-CN"/>
        </w:rPr>
        <w:t xml:space="preserve"> from UE can be </w:t>
      </w:r>
      <w:r w:rsidRPr="00201ED8">
        <w:rPr>
          <w:rFonts w:eastAsiaTheme="minorEastAsia" w:cs="Times New Roman"/>
          <w:kern w:val="2"/>
          <w:sz w:val="20"/>
          <w:szCs w:val="20"/>
          <w:lang w:eastAsia="zh-CN"/>
        </w:rPr>
        <w:t>considered</w:t>
      </w:r>
      <w:r w:rsidRPr="00201ED8">
        <w:rPr>
          <w:rFonts w:eastAsiaTheme="minorEastAsia" w:cs="Times New Roman" w:hint="eastAsia"/>
          <w:kern w:val="2"/>
          <w:sz w:val="20"/>
          <w:szCs w:val="20"/>
          <w:lang w:eastAsia="zh-CN"/>
        </w:rPr>
        <w:t xml:space="preserve">. For the UE-side data collection triggered by network, the </w:t>
      </w:r>
      <w:r w:rsidRPr="00201ED8">
        <w:rPr>
          <w:rFonts w:eastAsiaTheme="minorEastAsia" w:cs="Times New Roman"/>
          <w:kern w:val="2"/>
          <w:sz w:val="20"/>
          <w:szCs w:val="20"/>
          <w:lang w:eastAsia="zh-CN"/>
        </w:rPr>
        <w:t>network</w:t>
      </w:r>
      <w:r w:rsidRPr="00201ED8">
        <w:rPr>
          <w:rFonts w:eastAsiaTheme="minorEastAsia" w:cs="Times New Roman" w:hint="eastAsia"/>
          <w:kern w:val="2"/>
          <w:sz w:val="20"/>
          <w:szCs w:val="20"/>
          <w:lang w:eastAsia="zh-CN"/>
        </w:rPr>
        <w:t xml:space="preserve"> can configure periodic RS </w:t>
      </w:r>
      <w:r w:rsidRPr="00201ED8">
        <w:rPr>
          <w:rFonts w:eastAsiaTheme="minorEastAsia" w:cs="Times New Roman"/>
          <w:kern w:val="2"/>
          <w:sz w:val="20"/>
          <w:szCs w:val="20"/>
          <w:lang w:eastAsia="zh-CN"/>
        </w:rPr>
        <w:t>measurement</w:t>
      </w:r>
      <w:r w:rsidRPr="00201ED8">
        <w:rPr>
          <w:rFonts w:eastAsiaTheme="minorEastAsia" w:cs="Times New Roman" w:hint="eastAsia"/>
          <w:kern w:val="2"/>
          <w:sz w:val="20"/>
          <w:szCs w:val="20"/>
          <w:lang w:eastAsia="zh-CN"/>
        </w:rPr>
        <w:t xml:space="preserve">, activate semi-static RS measurement or trigger </w:t>
      </w:r>
      <w:r w:rsidRPr="00201ED8">
        <w:rPr>
          <w:rFonts w:eastAsiaTheme="minorEastAsia" w:cs="Times New Roman"/>
          <w:kern w:val="2"/>
          <w:sz w:val="20"/>
          <w:szCs w:val="20"/>
          <w:lang w:eastAsia="zh-CN"/>
        </w:rPr>
        <w:t>aperiodic</w:t>
      </w:r>
      <w:r w:rsidRPr="00201ED8">
        <w:rPr>
          <w:rFonts w:eastAsiaTheme="minorEastAsia" w:cs="Times New Roman" w:hint="eastAsia"/>
          <w:kern w:val="2"/>
          <w:sz w:val="20"/>
          <w:szCs w:val="20"/>
          <w:lang w:eastAsia="zh-CN"/>
        </w:rPr>
        <w:t xml:space="preserve"> RS measurement for UE-side </w:t>
      </w:r>
      <w:r>
        <w:rPr>
          <w:rFonts w:eastAsiaTheme="minorEastAsia" w:cs="Times New Roman" w:hint="eastAsia"/>
          <w:kern w:val="2"/>
          <w:sz w:val="20"/>
          <w:szCs w:val="20"/>
          <w:lang w:eastAsia="zh-CN"/>
        </w:rPr>
        <w:t>data collection</w:t>
      </w:r>
      <w:r w:rsidRPr="00201ED8">
        <w:rPr>
          <w:rFonts w:eastAsiaTheme="minorEastAsia" w:cs="Times New Roman" w:hint="eastAsia"/>
          <w:kern w:val="2"/>
          <w:sz w:val="20"/>
          <w:szCs w:val="20"/>
          <w:lang w:eastAsia="zh-CN"/>
        </w:rPr>
        <w:t>. For the data collection request</w:t>
      </w:r>
      <w:r>
        <w:rPr>
          <w:rFonts w:eastAsiaTheme="minorEastAsia" w:cs="Times New Roman" w:hint="eastAsia"/>
          <w:kern w:val="2"/>
          <w:sz w:val="20"/>
          <w:szCs w:val="20"/>
          <w:lang w:eastAsia="zh-CN"/>
        </w:rPr>
        <w:t>ed</w:t>
      </w:r>
      <w:r w:rsidRPr="00201ED8">
        <w:rPr>
          <w:rFonts w:eastAsiaTheme="minorEastAsia" w:cs="Times New Roman" w:hint="eastAsia"/>
          <w:kern w:val="2"/>
          <w:sz w:val="20"/>
          <w:szCs w:val="20"/>
          <w:lang w:eastAsia="zh-CN"/>
        </w:rPr>
        <w:t xml:space="preserve"> from UE, the UE may send a request to </w:t>
      </w:r>
      <w:r w:rsidRPr="00201ED8">
        <w:rPr>
          <w:rFonts w:eastAsiaTheme="minorEastAsia" w:cs="Times New Roman"/>
          <w:kern w:val="2"/>
          <w:sz w:val="20"/>
          <w:szCs w:val="20"/>
          <w:lang w:eastAsia="zh-CN"/>
        </w:rPr>
        <w:t>network</w:t>
      </w:r>
      <w:r w:rsidRPr="00201ED8">
        <w:rPr>
          <w:rFonts w:eastAsiaTheme="minorEastAsia" w:cs="Times New Roman" w:hint="eastAsia"/>
          <w:kern w:val="2"/>
          <w:sz w:val="20"/>
          <w:szCs w:val="20"/>
          <w:lang w:eastAsia="zh-CN"/>
        </w:rPr>
        <w:t xml:space="preserve"> for corresponding RS</w:t>
      </w:r>
      <w:r>
        <w:rPr>
          <w:rFonts w:eastAsiaTheme="minorEastAsia" w:cs="Times New Roman" w:hint="eastAsia"/>
          <w:kern w:val="2"/>
          <w:sz w:val="20"/>
          <w:szCs w:val="20"/>
          <w:lang w:eastAsia="zh-CN"/>
        </w:rPr>
        <w:t xml:space="preserve"> pattern</w:t>
      </w:r>
      <w:r w:rsidRPr="00201ED8">
        <w:rPr>
          <w:rFonts w:eastAsiaTheme="minorEastAsia" w:cs="Times New Roman" w:hint="eastAsia"/>
          <w:kern w:val="2"/>
          <w:sz w:val="20"/>
          <w:szCs w:val="20"/>
          <w:lang w:eastAsia="zh-CN"/>
        </w:rPr>
        <w:t xml:space="preserve">, and it should be up to </w:t>
      </w:r>
      <w:proofErr w:type="spellStart"/>
      <w:r w:rsidRPr="00201ED8">
        <w:rPr>
          <w:rFonts w:eastAsiaTheme="minorEastAsia" w:cs="Times New Roman" w:hint="eastAsia"/>
          <w:kern w:val="2"/>
          <w:sz w:val="20"/>
          <w:szCs w:val="20"/>
          <w:lang w:eastAsia="zh-CN"/>
        </w:rPr>
        <w:t>gNB</w:t>
      </w:r>
      <w:proofErr w:type="spellEnd"/>
      <w:r w:rsidRPr="00201ED8">
        <w:rPr>
          <w:rFonts w:eastAsiaTheme="minorEastAsia" w:cs="Times New Roman" w:hint="eastAsia"/>
          <w:kern w:val="2"/>
          <w:sz w:val="20"/>
          <w:szCs w:val="20"/>
          <w:lang w:eastAsia="zh-CN"/>
        </w:rPr>
        <w:t xml:space="preserve"> to decide whether </w:t>
      </w:r>
      <w:r>
        <w:rPr>
          <w:rFonts w:eastAsiaTheme="minorEastAsia" w:cs="Times New Roman" w:hint="eastAsia"/>
          <w:kern w:val="2"/>
          <w:sz w:val="20"/>
          <w:szCs w:val="20"/>
          <w:lang w:eastAsia="zh-CN"/>
        </w:rPr>
        <w:t xml:space="preserve">to </w:t>
      </w:r>
      <w:r w:rsidRPr="00201ED8">
        <w:rPr>
          <w:rFonts w:eastAsiaTheme="minorEastAsia" w:cs="Times New Roman" w:hint="eastAsia"/>
          <w:kern w:val="2"/>
          <w:sz w:val="20"/>
          <w:szCs w:val="20"/>
          <w:lang w:eastAsia="zh-CN"/>
        </w:rPr>
        <w:t xml:space="preserve">transmit RS </w:t>
      </w:r>
      <w:r>
        <w:rPr>
          <w:rFonts w:eastAsiaTheme="minorEastAsia" w:cs="Times New Roman" w:hint="eastAsia"/>
          <w:kern w:val="2"/>
          <w:sz w:val="20"/>
          <w:szCs w:val="20"/>
          <w:lang w:eastAsia="zh-CN"/>
        </w:rPr>
        <w:t>in</w:t>
      </w:r>
      <w:r w:rsidRPr="00201ED8">
        <w:rPr>
          <w:rFonts w:eastAsiaTheme="minorEastAsia" w:cs="Times New Roman" w:hint="eastAsia"/>
          <w:kern w:val="2"/>
          <w:sz w:val="20"/>
          <w:szCs w:val="20"/>
          <w:lang w:eastAsia="zh-CN"/>
        </w:rPr>
        <w:t xml:space="preserve"> response </w:t>
      </w:r>
      <w:r>
        <w:rPr>
          <w:rFonts w:eastAsiaTheme="minorEastAsia" w:cs="Times New Roman" w:hint="eastAsia"/>
          <w:kern w:val="2"/>
          <w:sz w:val="20"/>
          <w:szCs w:val="20"/>
          <w:lang w:eastAsia="zh-CN"/>
        </w:rPr>
        <w:t xml:space="preserve">to </w:t>
      </w:r>
      <w:r w:rsidRPr="00201ED8">
        <w:rPr>
          <w:rFonts w:eastAsiaTheme="minorEastAsia" w:cs="Times New Roman" w:hint="eastAsia"/>
          <w:kern w:val="2"/>
          <w:sz w:val="20"/>
          <w:szCs w:val="20"/>
          <w:lang w:eastAsia="zh-CN"/>
        </w:rPr>
        <w:t>UE</w:t>
      </w:r>
      <w:r w:rsidRPr="00201ED8">
        <w:rPr>
          <w:rFonts w:eastAsiaTheme="minorEastAsia" w:cs="Times New Roman"/>
          <w:kern w:val="2"/>
          <w:sz w:val="20"/>
          <w:szCs w:val="20"/>
          <w:lang w:eastAsia="zh-CN"/>
        </w:rPr>
        <w:t>’</w:t>
      </w:r>
      <w:r w:rsidRPr="00201ED8">
        <w:rPr>
          <w:rFonts w:eastAsiaTheme="minorEastAsia" w:cs="Times New Roman" w:hint="eastAsia"/>
          <w:kern w:val="2"/>
          <w:sz w:val="20"/>
          <w:szCs w:val="20"/>
          <w:lang w:eastAsia="zh-CN"/>
        </w:rPr>
        <w:t xml:space="preserve">s request. </w:t>
      </w:r>
    </w:p>
    <w:p w14:paraId="0682EA98" w14:textId="77777777" w:rsidR="004345BA" w:rsidRDefault="004345BA" w:rsidP="004345BA">
      <w:pPr>
        <w:pStyle w:val="a1"/>
        <w:rPr>
          <w:rFonts w:eastAsiaTheme="minorEastAsia" w:cs="Times New Roman"/>
          <w:kern w:val="2"/>
          <w:sz w:val="20"/>
          <w:szCs w:val="20"/>
          <w:lang w:eastAsia="zh-CN"/>
        </w:rPr>
      </w:pPr>
      <w:r w:rsidRPr="00201ED8">
        <w:rPr>
          <w:rFonts w:eastAsiaTheme="minorEastAsia" w:cs="Times New Roman" w:hint="eastAsia"/>
          <w:kern w:val="2"/>
          <w:sz w:val="20"/>
          <w:szCs w:val="20"/>
          <w:lang w:eastAsia="zh-CN"/>
        </w:rPr>
        <w:lastRenderedPageBreak/>
        <w:t xml:space="preserve">Regardless of UE-side data collection triggered by network or </w:t>
      </w:r>
      <w:r>
        <w:rPr>
          <w:rFonts w:eastAsiaTheme="minorEastAsia" w:cs="Times New Roman" w:hint="eastAsia"/>
          <w:kern w:val="2"/>
          <w:sz w:val="20"/>
          <w:szCs w:val="20"/>
          <w:lang w:eastAsia="zh-CN"/>
        </w:rPr>
        <w:t>UE</w:t>
      </w:r>
      <w:r w:rsidRPr="00201ED8">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one benefit of AI/ML-based beam </w:t>
      </w:r>
      <w:r>
        <w:rPr>
          <w:rFonts w:eastAsiaTheme="minorEastAsia" w:cs="Times New Roman"/>
          <w:kern w:val="2"/>
          <w:sz w:val="20"/>
          <w:szCs w:val="20"/>
          <w:lang w:eastAsia="zh-CN"/>
        </w:rPr>
        <w:t>management</w:t>
      </w:r>
      <w:r>
        <w:rPr>
          <w:rFonts w:eastAsiaTheme="minorEastAsia" w:cs="Times New Roman" w:hint="eastAsia"/>
          <w:kern w:val="2"/>
          <w:sz w:val="20"/>
          <w:szCs w:val="20"/>
          <w:lang w:eastAsia="zh-CN"/>
        </w:rPr>
        <w:t xml:space="preserve"> is to reduce RS transmission, thus the RS transmission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of UE-side data collection should be </w:t>
      </w:r>
      <w:r>
        <w:rPr>
          <w:rFonts w:eastAsiaTheme="minorEastAsia" w:cs="Times New Roman"/>
          <w:kern w:val="2"/>
          <w:sz w:val="20"/>
          <w:szCs w:val="20"/>
          <w:lang w:eastAsia="zh-CN"/>
        </w:rPr>
        <w:t>considered</w:t>
      </w:r>
      <w:r>
        <w:rPr>
          <w:rFonts w:eastAsiaTheme="minorEastAsia" w:cs="Times New Roman" w:hint="eastAsia"/>
          <w:kern w:val="2"/>
          <w:sz w:val="20"/>
          <w:szCs w:val="20"/>
          <w:lang w:eastAsia="zh-CN"/>
        </w:rPr>
        <w:t xml:space="preserve">. There are two potential </w:t>
      </w:r>
      <w:r>
        <w:rPr>
          <w:rFonts w:eastAsiaTheme="minorEastAsia" w:cs="Times New Roman"/>
          <w:kern w:val="2"/>
          <w:sz w:val="20"/>
          <w:szCs w:val="20"/>
          <w:lang w:eastAsia="zh-CN"/>
        </w:rPr>
        <w:t>methods</w:t>
      </w:r>
      <w:r>
        <w:rPr>
          <w:rFonts w:eastAsiaTheme="minorEastAsia" w:cs="Times New Roman" w:hint="eastAsia"/>
          <w:kern w:val="2"/>
          <w:sz w:val="20"/>
          <w:szCs w:val="20"/>
          <w:lang w:eastAsia="zh-CN"/>
        </w:rPr>
        <w:t xml:space="preserve"> to reduce RS transmission overhead as follows: </w:t>
      </w:r>
    </w:p>
    <w:p w14:paraId="676E6F94" w14:textId="77777777" w:rsidR="004345BA" w:rsidRDefault="004345BA" w:rsidP="004345BA">
      <w:pPr>
        <w:pStyle w:val="a1"/>
        <w:numPr>
          <w:ilvl w:val="0"/>
          <w:numId w:val="7"/>
        </w:numPr>
        <w:rPr>
          <w:rFonts w:eastAsiaTheme="minorEastAsia" w:cs="Times New Roman"/>
          <w:kern w:val="2"/>
          <w:sz w:val="20"/>
          <w:szCs w:val="20"/>
          <w:lang w:eastAsia="zh-CN"/>
        </w:rPr>
      </w:pPr>
      <w:r>
        <w:rPr>
          <w:rFonts w:eastAsiaTheme="minorEastAsia" w:cs="Times New Roman"/>
          <w:kern w:val="2"/>
          <w:sz w:val="20"/>
          <w:szCs w:val="20"/>
          <w:lang w:eastAsia="zh-CN"/>
        </w:rPr>
        <w:t>O</w:t>
      </w:r>
      <w:r>
        <w:rPr>
          <w:rFonts w:eastAsiaTheme="minorEastAsia" w:cs="Times New Roman" w:hint="eastAsia"/>
          <w:kern w:val="2"/>
          <w:sz w:val="20"/>
          <w:szCs w:val="20"/>
          <w:lang w:eastAsia="zh-CN"/>
        </w:rPr>
        <w:t xml:space="preserve">ption 1: </w:t>
      </w:r>
      <w:r w:rsidRPr="00314D3F">
        <w:rPr>
          <w:rFonts w:eastAsiaTheme="minorEastAsia" w:cs="Times New Roman"/>
          <w:kern w:val="2"/>
          <w:sz w:val="20"/>
          <w:szCs w:val="20"/>
          <w:lang w:eastAsia="zh-CN"/>
        </w:rPr>
        <w:t>NW sends common RS configuration to different UEs for UE-side data collection</w:t>
      </w:r>
    </w:p>
    <w:p w14:paraId="12BB80F9" w14:textId="77777777" w:rsidR="004345BA" w:rsidRDefault="004345BA" w:rsidP="004345BA">
      <w:pPr>
        <w:pStyle w:val="a1"/>
        <w:numPr>
          <w:ilvl w:val="0"/>
          <w:numId w:val="7"/>
        </w:numPr>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Option 2: </w:t>
      </w:r>
      <w:r w:rsidRPr="00314D3F">
        <w:rPr>
          <w:rFonts w:eastAsiaTheme="minorEastAsia" w:cs="Times New Roman"/>
          <w:kern w:val="2"/>
          <w:sz w:val="20"/>
          <w:szCs w:val="20"/>
          <w:lang w:eastAsia="zh-CN"/>
        </w:rPr>
        <w:t>UE requests the preferred RS for data collection from NW pre-configured RS</w:t>
      </w:r>
    </w:p>
    <w:p w14:paraId="3E4F7BC4" w14:textId="77777777" w:rsidR="004345BA" w:rsidRDefault="004345BA" w:rsidP="004345BA">
      <w:pPr>
        <w:pStyle w:val="a1"/>
        <w:jc w:val="center"/>
        <w:rPr>
          <w:rFonts w:eastAsiaTheme="minorEastAsia" w:cs="Times New Roman"/>
          <w:kern w:val="2"/>
          <w:sz w:val="20"/>
          <w:szCs w:val="20"/>
          <w:lang w:eastAsia="zh-CN"/>
        </w:rPr>
      </w:pPr>
      <w:r w:rsidRPr="00BC447E">
        <w:rPr>
          <w:rFonts w:eastAsiaTheme="minorEastAsia" w:cs="Times New Roman"/>
          <w:noProof/>
          <w:kern w:val="2"/>
          <w:sz w:val="20"/>
          <w:szCs w:val="20"/>
          <w:lang w:eastAsia="zh-CN"/>
        </w:rPr>
        <w:drawing>
          <wp:inline distT="0" distB="0" distL="0" distR="0" wp14:anchorId="51CDC916" wp14:editId="5EA82283">
            <wp:extent cx="5110162" cy="171672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E-side data collection.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13518" cy="1717849"/>
                    </a:xfrm>
                    <a:prstGeom prst="rect">
                      <a:avLst/>
                    </a:prstGeom>
                  </pic:spPr>
                </pic:pic>
              </a:graphicData>
            </a:graphic>
          </wp:inline>
        </w:drawing>
      </w:r>
    </w:p>
    <w:p w14:paraId="0A4BE799" w14:textId="77777777" w:rsidR="004345BA" w:rsidRDefault="004345BA" w:rsidP="004345BA">
      <w:pPr>
        <w:pStyle w:val="a1"/>
        <w:jc w:val="center"/>
        <w:rPr>
          <w:rFonts w:eastAsiaTheme="minorEastAsia" w:cs="Times New Roman"/>
          <w:kern w:val="2"/>
          <w:sz w:val="20"/>
          <w:szCs w:val="20"/>
          <w:lang w:eastAsia="zh-CN"/>
        </w:rPr>
      </w:pPr>
      <w:r w:rsidRPr="00A776FD">
        <w:rPr>
          <w:rFonts w:eastAsiaTheme="minorEastAsia" w:cs="Times New Roman"/>
          <w:kern w:val="2"/>
          <w:sz w:val="20"/>
          <w:szCs w:val="20"/>
          <w:lang w:eastAsia="zh-CN"/>
        </w:rPr>
        <w:t xml:space="preserve">Figure </w:t>
      </w:r>
      <w:r w:rsidRPr="00A776FD">
        <w:rPr>
          <w:rFonts w:eastAsiaTheme="minorEastAsia" w:cs="Times New Roman"/>
          <w:kern w:val="2"/>
          <w:sz w:val="20"/>
          <w:szCs w:val="20"/>
          <w:lang w:eastAsia="zh-CN"/>
        </w:rPr>
        <w:fldChar w:fldCharType="begin"/>
      </w:r>
      <w:r w:rsidRPr="00A776FD">
        <w:rPr>
          <w:rFonts w:eastAsiaTheme="minorEastAsia" w:cs="Times New Roman"/>
          <w:kern w:val="2"/>
          <w:sz w:val="20"/>
          <w:szCs w:val="20"/>
          <w:lang w:eastAsia="zh-CN"/>
        </w:rPr>
        <w:instrText xml:space="preserve"> SEQ Figure \* ARABIC </w:instrText>
      </w:r>
      <w:r w:rsidRPr="00A776FD">
        <w:rPr>
          <w:rFonts w:eastAsiaTheme="minorEastAsia" w:cs="Times New Roman"/>
          <w:kern w:val="2"/>
          <w:sz w:val="20"/>
          <w:szCs w:val="20"/>
          <w:lang w:eastAsia="zh-CN"/>
        </w:rPr>
        <w:fldChar w:fldCharType="separate"/>
      </w:r>
      <w:r w:rsidR="00582855">
        <w:rPr>
          <w:rFonts w:eastAsiaTheme="minorEastAsia" w:cs="Times New Roman"/>
          <w:noProof/>
          <w:kern w:val="2"/>
          <w:sz w:val="20"/>
          <w:szCs w:val="20"/>
          <w:lang w:eastAsia="zh-CN"/>
        </w:rPr>
        <w:t>6</w:t>
      </w:r>
      <w:r w:rsidRPr="00A776FD">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Triggering mechanism of UE-side data collection</w:t>
      </w:r>
    </w:p>
    <w:p w14:paraId="1D008072" w14:textId="66EB2F1C" w:rsidR="004345BA" w:rsidRDefault="004345BA" w:rsidP="004345BA">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Option 1, the network can configure and send common RS to different UEs at a time. The transmitted RS for different UEs can be used for model </w:t>
      </w:r>
      <w:r>
        <w:rPr>
          <w:rFonts w:eastAsiaTheme="minorEastAsia" w:cs="Times New Roman"/>
          <w:kern w:val="2"/>
          <w:sz w:val="20"/>
          <w:szCs w:val="20"/>
          <w:lang w:eastAsia="zh-CN"/>
        </w:rPr>
        <w:t>training</w:t>
      </w:r>
      <w:r>
        <w:rPr>
          <w:rFonts w:eastAsiaTheme="minorEastAsia" w:cs="Times New Roman" w:hint="eastAsia"/>
          <w:kern w:val="2"/>
          <w:sz w:val="20"/>
          <w:szCs w:val="20"/>
          <w:lang w:eastAsia="zh-CN"/>
        </w:rPr>
        <w:t xml:space="preserve"> and UE can decide whether to measure all or some of the configured RS to train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model. For Option 2, network pre-configures several RS configurations, and UE can request one or multiple preferred RS configurations from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s pre-configurations. </w:t>
      </w:r>
      <w:r>
        <w:rPr>
          <w:rFonts w:eastAsiaTheme="minorEastAsia" w:cs="Times New Roman"/>
          <w:kern w:val="2"/>
          <w:sz w:val="20"/>
          <w:szCs w:val="20"/>
          <w:lang w:eastAsia="zh-CN"/>
        </w:rPr>
        <w:t>I</w:t>
      </w:r>
      <w:r>
        <w:rPr>
          <w:rFonts w:eastAsiaTheme="minorEastAsia" w:cs="Times New Roman" w:hint="eastAsia"/>
          <w:kern w:val="2"/>
          <w:sz w:val="20"/>
          <w:szCs w:val="20"/>
          <w:lang w:eastAsia="zh-CN"/>
        </w:rPr>
        <w:t>t</w:t>
      </w:r>
      <w:r>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s up to </w:t>
      </w:r>
      <w:r>
        <w:rPr>
          <w:rFonts w:eastAsiaTheme="minorEastAsia" w:cs="Times New Roman"/>
          <w:kern w:val="2"/>
          <w:sz w:val="20"/>
          <w:szCs w:val="20"/>
          <w:lang w:eastAsia="zh-CN"/>
        </w:rPr>
        <w:t>network</w:t>
      </w:r>
      <w:r>
        <w:rPr>
          <w:rFonts w:eastAsiaTheme="minorEastAsia" w:cs="Times New Roman" w:hint="eastAsia"/>
          <w:kern w:val="2"/>
          <w:sz w:val="20"/>
          <w:szCs w:val="20"/>
          <w:lang w:eastAsia="zh-CN"/>
        </w:rPr>
        <w:t xml:space="preserve"> to decide an appropriate time to send RS of the same configuration to different UEs. The above two options can avoid to</w:t>
      </w:r>
      <w:r w:rsidR="00576094">
        <w:rPr>
          <w:rFonts w:eastAsiaTheme="minorEastAsia" w:cs="Times New Roman" w:hint="eastAsia"/>
          <w:kern w:val="2"/>
          <w:sz w:val="20"/>
          <w:szCs w:val="20"/>
          <w:lang w:eastAsia="zh-CN"/>
        </w:rPr>
        <w:t>o</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diverse</w:t>
      </w:r>
      <w:r>
        <w:rPr>
          <w:rFonts w:eastAsiaTheme="minorEastAsia" w:cs="Times New Roman" w:hint="eastAsia"/>
          <w:kern w:val="2"/>
          <w:sz w:val="20"/>
          <w:szCs w:val="20"/>
          <w:lang w:eastAsia="zh-CN"/>
        </w:rPr>
        <w:t xml:space="preserve"> RS patterns or frequent RS transmissions from network. </w:t>
      </w:r>
    </w:p>
    <w:p w14:paraId="374C612B" w14:textId="52CD4ECB" w:rsidR="004345BA" w:rsidRDefault="004345BA" w:rsidP="004345BA">
      <w:pPr>
        <w:rPr>
          <w:rFonts w:cs="Times New Roman"/>
          <w:b/>
          <w:szCs w:val="20"/>
        </w:rPr>
      </w:pPr>
      <w:r w:rsidRPr="00CC59FB">
        <w:rPr>
          <w:rFonts w:cs="Times New Roman" w:hint="eastAsia"/>
          <w:b/>
          <w:szCs w:val="20"/>
        </w:rPr>
        <w:t xml:space="preserve">Proposal </w:t>
      </w:r>
      <w:r w:rsidR="00E070DF">
        <w:rPr>
          <w:rFonts w:cs="Times New Roman" w:hint="eastAsia"/>
          <w:b/>
          <w:szCs w:val="20"/>
        </w:rPr>
        <w:t>1</w:t>
      </w:r>
      <w:r>
        <w:rPr>
          <w:rFonts w:cs="Times New Roman" w:hint="eastAsia"/>
          <w:b/>
          <w:szCs w:val="20"/>
        </w:rPr>
        <w:t>8</w:t>
      </w:r>
      <w:r w:rsidRPr="00CC59FB">
        <w:rPr>
          <w:rFonts w:cs="Times New Roman" w:hint="eastAsia"/>
          <w:b/>
          <w:szCs w:val="20"/>
        </w:rPr>
        <w:t>：</w:t>
      </w:r>
      <w:r w:rsidRPr="00CC59FB">
        <w:rPr>
          <w:rFonts w:cs="Times New Roman" w:hint="eastAsia"/>
          <w:b/>
          <w:szCs w:val="20"/>
        </w:rPr>
        <w:t xml:space="preserve">For UE side data </w:t>
      </w:r>
      <w:r>
        <w:rPr>
          <w:rFonts w:cs="Times New Roman"/>
          <w:b/>
          <w:szCs w:val="20"/>
        </w:rPr>
        <w:t>collection</w:t>
      </w:r>
      <w:r>
        <w:rPr>
          <w:rFonts w:cs="Times New Roman" w:hint="eastAsia"/>
          <w:b/>
          <w:szCs w:val="20"/>
        </w:rPr>
        <w:t>, consider the following options for RS overhead reduction in network:</w:t>
      </w:r>
    </w:p>
    <w:p w14:paraId="08387A9A" w14:textId="77777777" w:rsidR="004345BA" w:rsidRPr="00CC59FB" w:rsidRDefault="004345BA" w:rsidP="00313C74">
      <w:pPr>
        <w:pStyle w:val="a8"/>
        <w:numPr>
          <w:ilvl w:val="0"/>
          <w:numId w:val="8"/>
        </w:numPr>
        <w:spacing w:beforeLines="50" w:before="120" w:afterLines="50" w:after="120"/>
        <w:ind w:firstLineChars="0"/>
        <w:rPr>
          <w:rFonts w:cs="Times New Roman"/>
          <w:b/>
          <w:szCs w:val="20"/>
        </w:rPr>
      </w:pPr>
      <w:r w:rsidRPr="00CC59FB">
        <w:rPr>
          <w:rFonts w:cs="Times New Roman"/>
          <w:b/>
          <w:szCs w:val="20"/>
        </w:rPr>
        <w:t>O</w:t>
      </w:r>
      <w:r w:rsidRPr="00CC59FB">
        <w:rPr>
          <w:rFonts w:cs="Times New Roman" w:hint="eastAsia"/>
          <w:b/>
          <w:szCs w:val="20"/>
        </w:rPr>
        <w:t xml:space="preserve">ption 1: </w:t>
      </w:r>
      <w:r w:rsidRPr="00CC59FB">
        <w:rPr>
          <w:rFonts w:cs="Times New Roman"/>
          <w:b/>
          <w:szCs w:val="20"/>
        </w:rPr>
        <w:t>NW sends common RS configuration to different UEs for UE-side data collection</w:t>
      </w:r>
      <w:r>
        <w:rPr>
          <w:rFonts w:cs="Times New Roman" w:hint="eastAsia"/>
          <w:b/>
          <w:szCs w:val="20"/>
        </w:rPr>
        <w:t>;</w:t>
      </w:r>
    </w:p>
    <w:p w14:paraId="79C42076" w14:textId="77777777" w:rsidR="004345BA" w:rsidRPr="009F553D" w:rsidRDefault="004345BA" w:rsidP="00313C74">
      <w:pPr>
        <w:pStyle w:val="a8"/>
        <w:numPr>
          <w:ilvl w:val="0"/>
          <w:numId w:val="8"/>
        </w:numPr>
        <w:spacing w:beforeLines="50" w:before="120" w:afterLines="50" w:after="120"/>
        <w:ind w:firstLineChars="0"/>
        <w:rPr>
          <w:rFonts w:cs="Times New Roman"/>
          <w:b/>
          <w:szCs w:val="20"/>
        </w:rPr>
      </w:pPr>
      <w:r w:rsidRPr="009F553D">
        <w:rPr>
          <w:rFonts w:cs="Times New Roman" w:hint="eastAsia"/>
          <w:b/>
          <w:szCs w:val="20"/>
        </w:rPr>
        <w:t xml:space="preserve">Option 2: </w:t>
      </w:r>
      <w:r w:rsidRPr="004502D5">
        <w:rPr>
          <w:rFonts w:cs="Times New Roman"/>
          <w:b/>
          <w:szCs w:val="20"/>
        </w:rPr>
        <w:t>UE requests the preferred RS for data collection from NW p</w:t>
      </w:r>
      <w:r w:rsidRPr="000D19CC">
        <w:rPr>
          <w:rFonts w:cs="Times New Roman"/>
          <w:b/>
          <w:szCs w:val="20"/>
        </w:rPr>
        <w:t>re-configured RS</w:t>
      </w:r>
      <w:r>
        <w:rPr>
          <w:rFonts w:cs="Times New Roman" w:hint="eastAsia"/>
          <w:b/>
          <w:szCs w:val="20"/>
        </w:rPr>
        <w:t>.</w:t>
      </w:r>
    </w:p>
    <w:p w14:paraId="741E49BF" w14:textId="5616CDF3" w:rsidR="004345BA" w:rsidRDefault="004345BA" w:rsidP="00313C74">
      <w:pPr>
        <w:spacing w:beforeLines="50" w:before="120" w:afterLines="50" w:after="120"/>
        <w:rPr>
          <w:rFonts w:cs="Times New Roman"/>
          <w:szCs w:val="20"/>
        </w:rPr>
      </w:pPr>
      <w:r>
        <w:rPr>
          <w:rFonts w:cs="Times New Roman" w:hint="eastAsia"/>
          <w:szCs w:val="20"/>
        </w:rPr>
        <w:t xml:space="preserve">For training data collection for UE-sided model, network </w:t>
      </w:r>
      <w:r>
        <w:rPr>
          <w:rFonts w:cs="Times New Roman"/>
          <w:szCs w:val="20"/>
        </w:rPr>
        <w:t>requires</w:t>
      </w:r>
      <w:r>
        <w:rPr>
          <w:rFonts w:cs="Times New Roman" w:hint="eastAsia"/>
          <w:szCs w:val="20"/>
        </w:rPr>
        <w:t xml:space="preserve"> </w:t>
      </w:r>
      <w:r>
        <w:rPr>
          <w:rFonts w:cs="Times New Roman"/>
          <w:szCs w:val="20"/>
        </w:rPr>
        <w:t>configur</w:t>
      </w:r>
      <w:r>
        <w:rPr>
          <w:rFonts w:cs="Times New Roman" w:hint="eastAsia"/>
          <w:szCs w:val="20"/>
        </w:rPr>
        <w:t xml:space="preserve">ing the resource of Set B and the resource of Set A, the UE performs </w:t>
      </w:r>
      <w:r>
        <w:rPr>
          <w:rFonts w:cs="Times New Roman"/>
          <w:szCs w:val="20"/>
        </w:rPr>
        <w:t>measurement</w:t>
      </w:r>
      <w:r>
        <w:rPr>
          <w:rFonts w:cs="Times New Roman" w:hint="eastAsia"/>
          <w:szCs w:val="20"/>
        </w:rPr>
        <w:t xml:space="preserve"> for Set B and Set A to obtain model input and ground-truth </w:t>
      </w:r>
      <w:r>
        <w:rPr>
          <w:rFonts w:cs="Times New Roman"/>
          <w:szCs w:val="20"/>
        </w:rPr>
        <w:t>label</w:t>
      </w:r>
      <w:r>
        <w:rPr>
          <w:rFonts w:cs="Times New Roman" w:hint="eastAsia"/>
          <w:szCs w:val="20"/>
        </w:rPr>
        <w:t xml:space="preserve"> respectively. </w:t>
      </w:r>
      <w:r w:rsidR="00AA1F5D">
        <w:rPr>
          <w:rFonts w:cs="Times New Roman" w:hint="eastAsia"/>
          <w:szCs w:val="20"/>
        </w:rPr>
        <w:t xml:space="preserve">For </w:t>
      </w:r>
      <w:r w:rsidR="00AA1F5D">
        <w:rPr>
          <w:rFonts w:cs="Times New Roman"/>
          <w:szCs w:val="20"/>
        </w:rPr>
        <w:t>the</w:t>
      </w:r>
      <w:r w:rsidR="00AA1F5D">
        <w:rPr>
          <w:rFonts w:cs="Times New Roman" w:hint="eastAsia"/>
          <w:szCs w:val="20"/>
        </w:rPr>
        <w:t xml:space="preserve"> association of Set B and Set A, the methods for model inference with </w:t>
      </w:r>
      <w:r w:rsidR="00AA1F5D">
        <w:rPr>
          <w:rFonts w:cs="Times New Roman"/>
          <w:szCs w:val="20"/>
        </w:rPr>
        <w:t>the</w:t>
      </w:r>
      <w:r w:rsidR="00AA1F5D">
        <w:rPr>
          <w:rFonts w:cs="Times New Roman" w:hint="eastAsia"/>
          <w:szCs w:val="20"/>
        </w:rPr>
        <w:t xml:space="preserve"> assumption </w:t>
      </w:r>
      <w:r w:rsidR="00AA1F5D">
        <w:rPr>
          <w:rFonts w:cs="Times New Roman"/>
          <w:szCs w:val="20"/>
        </w:rPr>
        <w:t>that</w:t>
      </w:r>
      <w:r w:rsidR="00AA1F5D">
        <w:rPr>
          <w:rFonts w:cs="Times New Roman" w:hint="eastAsia"/>
          <w:szCs w:val="20"/>
        </w:rPr>
        <w:t xml:space="preserve"> both resources for Set B and Set A </w:t>
      </w:r>
      <w:r w:rsidR="002F2237">
        <w:rPr>
          <w:rFonts w:cs="Times New Roman" w:hint="eastAsia"/>
          <w:szCs w:val="20"/>
        </w:rPr>
        <w:t>are configured can be used, which is Alt 2, Alt 3 and Alt 4.</w:t>
      </w:r>
    </w:p>
    <w:p w14:paraId="49002065" w14:textId="2954A28E" w:rsidR="004345BA" w:rsidRDefault="004345BA" w:rsidP="004345BA">
      <w:pPr>
        <w:rPr>
          <w:rFonts w:cs="Times New Roman"/>
          <w:b/>
          <w:szCs w:val="20"/>
        </w:rPr>
      </w:pPr>
      <w:r w:rsidRPr="00CC59FB">
        <w:rPr>
          <w:rFonts w:cs="Times New Roman" w:hint="eastAsia"/>
          <w:b/>
          <w:szCs w:val="20"/>
        </w:rPr>
        <w:t xml:space="preserve">Proposal </w:t>
      </w:r>
      <w:r w:rsidR="00E070DF">
        <w:rPr>
          <w:rFonts w:cs="Times New Roman" w:hint="eastAsia"/>
          <w:b/>
          <w:szCs w:val="20"/>
        </w:rPr>
        <w:t>1</w:t>
      </w:r>
      <w:r>
        <w:rPr>
          <w:rFonts w:cs="Times New Roman" w:hint="eastAsia"/>
          <w:b/>
          <w:szCs w:val="20"/>
        </w:rPr>
        <w:t>9</w:t>
      </w:r>
      <w:r w:rsidRPr="00CC59FB">
        <w:rPr>
          <w:rFonts w:cs="Times New Roman" w:hint="eastAsia"/>
          <w:b/>
          <w:szCs w:val="20"/>
        </w:rPr>
        <w:t>：</w:t>
      </w:r>
      <w:r w:rsidRPr="00CC59FB">
        <w:rPr>
          <w:rFonts w:cs="Times New Roman" w:hint="eastAsia"/>
          <w:b/>
          <w:szCs w:val="20"/>
        </w:rPr>
        <w:t xml:space="preserve">For UE side data collection, </w:t>
      </w:r>
      <w:r w:rsidRPr="00C41398">
        <w:rPr>
          <w:rFonts w:cs="Times New Roman"/>
          <w:b/>
          <w:szCs w:val="20"/>
        </w:rPr>
        <w:t>the association of Set B and Set A</w:t>
      </w:r>
      <w:r>
        <w:rPr>
          <w:rFonts w:cs="Times New Roman" w:hint="eastAsia"/>
          <w:b/>
          <w:szCs w:val="20"/>
        </w:rPr>
        <w:t xml:space="preserve"> can be defined based on following methods:</w:t>
      </w:r>
    </w:p>
    <w:p w14:paraId="6D3637CA" w14:textId="1088A8F3" w:rsidR="002F2237" w:rsidRDefault="002F2237" w:rsidP="00313C74">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2: one </w:t>
      </w:r>
      <w:r w:rsidRPr="00DF3985">
        <w:rPr>
          <w:rFonts w:cs="Times New Roman"/>
          <w:b/>
          <w:i/>
          <w:szCs w:val="20"/>
        </w:rPr>
        <w:t>CSI-</w:t>
      </w:r>
      <w:proofErr w:type="spellStart"/>
      <w:r w:rsidRPr="00DF3985">
        <w:rPr>
          <w:rFonts w:cs="Times New Roman"/>
          <w:b/>
          <w:i/>
          <w:szCs w:val="20"/>
        </w:rPr>
        <w:t>ResourceConfigId</w:t>
      </w:r>
      <w:proofErr w:type="spellEnd"/>
      <w:r w:rsidRPr="00DF3985">
        <w:rPr>
          <w:rFonts w:cs="Times New Roman"/>
          <w:b/>
          <w:szCs w:val="20"/>
        </w:rPr>
        <w:t xml:space="preserve"> is configured for both Set A and Set B</w:t>
      </w:r>
      <w:r w:rsidR="00F0698D">
        <w:rPr>
          <w:rFonts w:cs="Times New Roman" w:hint="eastAsia"/>
          <w:b/>
          <w:szCs w:val="20"/>
        </w:rPr>
        <w:t>;</w:t>
      </w:r>
    </w:p>
    <w:p w14:paraId="54073592" w14:textId="65C62A66" w:rsidR="002F2237" w:rsidRDefault="002F2237" w:rsidP="00313C74">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3: two </w:t>
      </w:r>
      <w:r w:rsidRPr="00EC2869">
        <w:rPr>
          <w:rFonts w:cs="Times New Roman"/>
          <w:b/>
          <w:i/>
          <w:szCs w:val="20"/>
        </w:rPr>
        <w:t>CSI-</w:t>
      </w:r>
      <w:proofErr w:type="spellStart"/>
      <w:r w:rsidRPr="00EC2869">
        <w:rPr>
          <w:rFonts w:cs="Times New Roman"/>
          <w:b/>
          <w:i/>
          <w:szCs w:val="20"/>
        </w:rPr>
        <w:t>ResourceConfigId</w:t>
      </w:r>
      <w:proofErr w:type="spellEnd"/>
      <w:r w:rsidRPr="00EC2869">
        <w:rPr>
          <w:rFonts w:cs="Times New Roman"/>
          <w:b/>
          <w:i/>
          <w:szCs w:val="20"/>
        </w:rPr>
        <w:t xml:space="preserve"> </w:t>
      </w:r>
      <w:r w:rsidRPr="00DF3985">
        <w:rPr>
          <w:rFonts w:cs="Times New Roman"/>
          <w:b/>
          <w:szCs w:val="20"/>
        </w:rPr>
        <w:t>s are configured for Set A and Set B separately</w:t>
      </w:r>
      <w:r w:rsidR="00F0698D">
        <w:rPr>
          <w:rFonts w:cs="Times New Roman" w:hint="eastAsia"/>
          <w:b/>
          <w:szCs w:val="20"/>
        </w:rPr>
        <w:t>;</w:t>
      </w:r>
    </w:p>
    <w:p w14:paraId="339EFF2D" w14:textId="7E5566C3" w:rsidR="002F2237" w:rsidRPr="00DF3985" w:rsidRDefault="002F2237" w:rsidP="00313C74">
      <w:pPr>
        <w:pStyle w:val="a8"/>
        <w:numPr>
          <w:ilvl w:val="0"/>
          <w:numId w:val="8"/>
        </w:numPr>
        <w:spacing w:beforeLines="50" w:before="120" w:afterLines="50" w:after="120"/>
        <w:ind w:firstLineChars="0"/>
        <w:rPr>
          <w:rFonts w:cs="Times New Roman"/>
          <w:b/>
          <w:szCs w:val="20"/>
        </w:rPr>
      </w:pPr>
      <w:r w:rsidRPr="001908A7">
        <w:rPr>
          <w:rFonts w:cs="Times New Roman"/>
          <w:b/>
          <w:szCs w:val="20"/>
        </w:rPr>
        <w:t xml:space="preserve">Alt </w:t>
      </w:r>
      <w:r w:rsidRPr="001908A7">
        <w:rPr>
          <w:rFonts w:cs="Times New Roman" w:hint="eastAsia"/>
          <w:b/>
          <w:szCs w:val="20"/>
        </w:rPr>
        <w:t>4</w:t>
      </w:r>
      <w:r w:rsidRPr="001908A7">
        <w:rPr>
          <w:rFonts w:cs="Times New Roman"/>
          <w:b/>
          <w:szCs w:val="20"/>
        </w:rPr>
        <w:t>: one CSI-</w:t>
      </w:r>
      <w:proofErr w:type="spellStart"/>
      <w:r w:rsidRPr="001908A7">
        <w:rPr>
          <w:rFonts w:cs="Times New Roman"/>
          <w:b/>
          <w:szCs w:val="20"/>
        </w:rPr>
        <w:t>ResourceConfigId</w:t>
      </w:r>
      <w:proofErr w:type="spellEnd"/>
      <w:r w:rsidRPr="001908A7">
        <w:rPr>
          <w:rFonts w:cs="Times New Roman"/>
          <w:b/>
          <w:szCs w:val="20"/>
        </w:rPr>
        <w:t xml:space="preserve"> is configured for Set B, </w:t>
      </w:r>
      <w:r>
        <w:rPr>
          <w:rFonts w:cs="Times New Roman" w:hint="eastAsia"/>
          <w:b/>
          <w:szCs w:val="20"/>
        </w:rPr>
        <w:t xml:space="preserve">and </w:t>
      </w:r>
      <w:r w:rsidRPr="001908A7">
        <w:rPr>
          <w:rFonts w:cs="Times New Roman" w:hint="eastAsia"/>
          <w:b/>
          <w:szCs w:val="20"/>
        </w:rPr>
        <w:t xml:space="preserve">Set A is </w:t>
      </w:r>
      <w:r w:rsidRPr="002F2237">
        <w:rPr>
          <w:rFonts w:cs="Times New Roman"/>
          <w:b/>
          <w:szCs w:val="20"/>
        </w:rPr>
        <w:t>indicate</w:t>
      </w:r>
      <w:r>
        <w:rPr>
          <w:rFonts w:cs="Times New Roman" w:hint="eastAsia"/>
          <w:b/>
          <w:szCs w:val="20"/>
        </w:rPr>
        <w:t>d</w:t>
      </w:r>
      <w:r w:rsidRPr="002F2237">
        <w:rPr>
          <w:rFonts w:cs="Times New Roman"/>
          <w:b/>
          <w:szCs w:val="20"/>
        </w:rPr>
        <w:t xml:space="preserve"> </w:t>
      </w:r>
      <w:r>
        <w:rPr>
          <w:rFonts w:cs="Times New Roman" w:hint="eastAsia"/>
          <w:b/>
          <w:szCs w:val="20"/>
        </w:rPr>
        <w:t xml:space="preserve">by </w:t>
      </w:r>
      <w:r w:rsidRPr="002F2237">
        <w:rPr>
          <w:rFonts w:hint="eastAsia"/>
          <w:b/>
          <w:i/>
          <w:iCs/>
        </w:rPr>
        <w:t>CSI-</w:t>
      </w:r>
      <w:proofErr w:type="spellStart"/>
      <w:r w:rsidRPr="002F2237">
        <w:rPr>
          <w:rFonts w:hint="eastAsia"/>
          <w:b/>
          <w:i/>
          <w:iCs/>
        </w:rPr>
        <w:t>ReportConfigId</w:t>
      </w:r>
      <w:proofErr w:type="spellEnd"/>
      <w:r w:rsidR="00F0698D">
        <w:rPr>
          <w:rFonts w:hint="eastAsia"/>
          <w:b/>
          <w:i/>
          <w:iCs/>
        </w:rPr>
        <w:t>.</w:t>
      </w:r>
    </w:p>
    <w:p w14:paraId="1695576F" w14:textId="5F259DDD" w:rsidR="00E66D6B" w:rsidRPr="006A2C21" w:rsidRDefault="00E66D6B" w:rsidP="006A2C21">
      <w:pPr>
        <w:pStyle w:val="a8"/>
        <w:keepNext/>
        <w:widowControl/>
        <w:numPr>
          <w:ilvl w:val="0"/>
          <w:numId w:val="1"/>
        </w:numPr>
        <w:spacing w:before="240" w:after="120"/>
        <w:ind w:left="424" w:hangingChars="151" w:hanging="424"/>
        <w:outlineLvl w:val="0"/>
        <w:rPr>
          <w:rFonts w:ascii="Arial" w:eastAsia="宋体" w:hAnsi="Arial" w:cs="Arial"/>
          <w:b/>
          <w:kern w:val="32"/>
          <w:sz w:val="28"/>
          <w:szCs w:val="28"/>
        </w:rPr>
      </w:pPr>
      <w:r w:rsidRPr="006A2C21">
        <w:rPr>
          <w:rFonts w:ascii="Arial" w:eastAsia="宋体" w:hAnsi="Arial" w:cs="Arial" w:hint="eastAsia"/>
          <w:b/>
          <w:kern w:val="32"/>
          <w:sz w:val="28"/>
          <w:szCs w:val="28"/>
        </w:rPr>
        <w:t>Performance monitoring</w:t>
      </w:r>
    </w:p>
    <w:p w14:paraId="159A86B1" w14:textId="27E280EE" w:rsidR="00E66D6B" w:rsidRPr="006A2C21" w:rsidRDefault="007A2F35" w:rsidP="00E66D6B">
      <w:pPr>
        <w:pStyle w:val="2"/>
        <w:numPr>
          <w:ilvl w:val="1"/>
          <w:numId w:val="1"/>
        </w:numPr>
        <w:tabs>
          <w:tab w:val="left" w:pos="1701"/>
        </w:tabs>
        <w:rPr>
          <w:rFonts w:eastAsiaTheme="minorEastAsia"/>
          <w:lang w:val="en-US"/>
        </w:rPr>
      </w:pPr>
      <w:r w:rsidRPr="006A2C21">
        <w:rPr>
          <w:rFonts w:eastAsiaTheme="minorEastAsia" w:hint="eastAsia"/>
          <w:lang w:val="en-US"/>
        </w:rPr>
        <w:t>Performance</w:t>
      </w:r>
      <w:r w:rsidR="00E66D6B" w:rsidRPr="006A2C21">
        <w:rPr>
          <w:rFonts w:eastAsiaTheme="minorEastAsia" w:hint="eastAsia"/>
          <w:lang w:val="en-US"/>
        </w:rPr>
        <w:t xml:space="preserve"> metric</w:t>
      </w:r>
    </w:p>
    <w:p w14:paraId="7E7E0E13" w14:textId="7444532B" w:rsidR="008510D6" w:rsidRPr="00BB6187" w:rsidRDefault="00346F42" w:rsidP="008510D6">
      <w:pPr>
        <w:pStyle w:val="a1"/>
        <w:rPr>
          <w:rFonts w:eastAsiaTheme="minorEastAsia"/>
          <w:sz w:val="20"/>
          <w:szCs w:val="20"/>
          <w:lang w:eastAsia="zh-CN"/>
        </w:rPr>
      </w:pPr>
      <w:r w:rsidRPr="00BB6187">
        <w:rPr>
          <w:rFonts w:eastAsiaTheme="minorEastAsia" w:hint="eastAsia"/>
          <w:sz w:val="20"/>
          <w:szCs w:val="20"/>
          <w:lang w:eastAsia="zh-CN"/>
        </w:rPr>
        <w:t xml:space="preserve">The following performance metrics have been </w:t>
      </w:r>
      <w:r w:rsidRPr="00BB6187">
        <w:rPr>
          <w:rFonts w:eastAsiaTheme="minorEastAsia"/>
          <w:sz w:val="20"/>
          <w:szCs w:val="20"/>
          <w:lang w:eastAsia="zh-CN"/>
        </w:rPr>
        <w:t>provide</w:t>
      </w:r>
      <w:r w:rsidR="00D57A96" w:rsidRPr="00BB6187">
        <w:rPr>
          <w:rFonts w:eastAsiaTheme="minorEastAsia" w:hint="eastAsia"/>
          <w:sz w:val="20"/>
          <w:szCs w:val="20"/>
          <w:lang w:eastAsia="zh-CN"/>
        </w:rPr>
        <w:t>d</w:t>
      </w:r>
      <w:r w:rsidRPr="00BB6187">
        <w:rPr>
          <w:rFonts w:eastAsiaTheme="minorEastAsia" w:hint="eastAsia"/>
          <w:sz w:val="20"/>
          <w:szCs w:val="20"/>
          <w:lang w:eastAsia="zh-CN"/>
        </w:rPr>
        <w:t xml:space="preserve"> for performance monitoring of BM-</w:t>
      </w:r>
      <w:proofErr w:type="spellStart"/>
      <w:r w:rsidRPr="00BB6187">
        <w:rPr>
          <w:rFonts w:eastAsiaTheme="minorEastAsia" w:hint="eastAsia"/>
          <w:sz w:val="20"/>
          <w:szCs w:val="20"/>
          <w:lang w:eastAsia="zh-CN"/>
        </w:rPr>
        <w:t>Case1</w:t>
      </w:r>
      <w:proofErr w:type="spellEnd"/>
      <w:r w:rsidRPr="00BB6187">
        <w:rPr>
          <w:rFonts w:eastAsiaTheme="minorEastAsia" w:hint="eastAsia"/>
          <w:sz w:val="20"/>
          <w:szCs w:val="20"/>
          <w:lang w:eastAsia="zh-CN"/>
        </w:rPr>
        <w:t xml:space="preserve"> and BM-</w:t>
      </w:r>
      <w:proofErr w:type="spellStart"/>
      <w:r w:rsidRPr="00BB6187">
        <w:rPr>
          <w:rFonts w:eastAsiaTheme="minorEastAsia" w:hint="eastAsia"/>
          <w:sz w:val="20"/>
          <w:szCs w:val="20"/>
          <w:lang w:eastAsia="zh-CN"/>
        </w:rPr>
        <w:t>Case2</w:t>
      </w:r>
      <w:proofErr w:type="spellEnd"/>
      <w:r w:rsidRPr="00BB6187">
        <w:rPr>
          <w:rFonts w:eastAsiaTheme="minorEastAsia" w:hint="eastAsia"/>
          <w:sz w:val="20"/>
          <w:szCs w:val="20"/>
          <w:lang w:eastAsia="zh-CN"/>
        </w:rPr>
        <w:t xml:space="preserve">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_Ref157095389 \r \h</w:instrText>
      </w:r>
      <w:r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336B6A">
        <w:rPr>
          <w:rFonts w:eastAsiaTheme="minorEastAsia"/>
          <w:sz w:val="20"/>
          <w:szCs w:val="20"/>
          <w:lang w:eastAsia="zh-CN"/>
        </w:rPr>
        <w:t>[4]</w:t>
      </w:r>
      <w:r w:rsidRPr="00BB6187">
        <w:rPr>
          <w:rFonts w:eastAsiaTheme="minorEastAsia"/>
          <w:sz w:val="20"/>
          <w:szCs w:val="20"/>
          <w:lang w:eastAsia="zh-CN"/>
        </w:rPr>
        <w:fldChar w:fldCharType="end"/>
      </w:r>
      <w:r w:rsidRPr="00BB6187">
        <w:rPr>
          <w:rFonts w:eastAsiaTheme="minorEastAsia" w:hint="eastAsia"/>
          <w:sz w:val="20"/>
          <w:szCs w:val="20"/>
          <w:lang w:eastAsia="zh-CN"/>
        </w:rPr>
        <w:t>.</w:t>
      </w:r>
    </w:p>
    <w:tbl>
      <w:tblPr>
        <w:tblStyle w:val="aa"/>
        <w:tblW w:w="0" w:type="auto"/>
        <w:tblLook w:val="04A0" w:firstRow="1" w:lastRow="0" w:firstColumn="1" w:lastColumn="0" w:noHBand="0" w:noVBand="1"/>
      </w:tblPr>
      <w:tblGrid>
        <w:gridCol w:w="9286"/>
      </w:tblGrid>
      <w:tr w:rsidR="00346F42" w:rsidRPr="00BB6187" w14:paraId="5F70BBB8" w14:textId="77777777" w:rsidTr="00346F42">
        <w:tc>
          <w:tcPr>
            <w:tcW w:w="9286" w:type="dxa"/>
          </w:tcPr>
          <w:p w14:paraId="69A59EE6" w14:textId="77777777" w:rsidR="00346F42" w:rsidRPr="00BB6187" w:rsidRDefault="00346F42" w:rsidP="00346F42">
            <w:pPr>
              <w:rPr>
                <w:bCs/>
                <w:szCs w:val="20"/>
              </w:rPr>
            </w:pPr>
            <w:r w:rsidRPr="00BB6187">
              <w:rPr>
                <w:bCs/>
                <w:szCs w:val="20"/>
              </w:rPr>
              <w:t>For the performance monitoring of BM-Case1 and BM-Case2:</w:t>
            </w:r>
          </w:p>
          <w:p w14:paraId="11CDC555" w14:textId="77777777" w:rsidR="00346F42" w:rsidRPr="00BB6187" w:rsidRDefault="00346F42" w:rsidP="00346F42">
            <w:pPr>
              <w:pStyle w:val="B1"/>
            </w:pPr>
            <w:r w:rsidRPr="00BB6187">
              <w:t>-</w:t>
            </w:r>
            <w:r w:rsidRPr="00BB6187">
              <w:tab/>
              <w:t>Performance metric(s) with the</w:t>
            </w:r>
            <w:r w:rsidRPr="00BB6187">
              <w:rPr>
                <w:bCs/>
                <w:lang w:eastAsia="zh-CN"/>
              </w:rPr>
              <w:t xml:space="preserve"> following alternatives:</w:t>
            </w:r>
          </w:p>
          <w:p w14:paraId="1E181750" w14:textId="77777777" w:rsidR="00346F42" w:rsidRPr="00BB6187" w:rsidRDefault="00346F42" w:rsidP="00346F42">
            <w:pPr>
              <w:pStyle w:val="B2"/>
            </w:pPr>
            <w:r w:rsidRPr="00BB6187">
              <w:t>-</w:t>
            </w:r>
            <w:r w:rsidRPr="00BB6187">
              <w:tab/>
              <w:t>Alt.1: Beam prediction accuracy related KPIs, e.g., Top-K/1 beam prediction accuracy</w:t>
            </w:r>
          </w:p>
          <w:p w14:paraId="1D430BD7" w14:textId="77777777" w:rsidR="00346F42" w:rsidRPr="00BB6187" w:rsidRDefault="00346F42" w:rsidP="00346F42">
            <w:pPr>
              <w:pStyle w:val="B2"/>
            </w:pPr>
            <w:r w:rsidRPr="00BB6187">
              <w:t>-</w:t>
            </w:r>
            <w:r w:rsidRPr="00BB6187">
              <w:tab/>
              <w:t>Alt.2: Link quality related KPIs, e.g., throughput, L1-RSRP, L1-SINR, hypothetical BLER</w:t>
            </w:r>
          </w:p>
          <w:p w14:paraId="3029FE4A" w14:textId="77777777" w:rsidR="00346F42" w:rsidRPr="00BB6187" w:rsidRDefault="00346F42" w:rsidP="00346F42">
            <w:pPr>
              <w:pStyle w:val="B2"/>
            </w:pPr>
            <w:r w:rsidRPr="00BB6187">
              <w:lastRenderedPageBreak/>
              <w:t>-</w:t>
            </w:r>
            <w:r w:rsidRPr="00BB6187">
              <w:tab/>
              <w:t xml:space="preserve">Alt.3: Performance metric based on input/output data distribution of AI/ML </w:t>
            </w:r>
          </w:p>
          <w:p w14:paraId="3EEE84FD" w14:textId="516F861B" w:rsidR="00346F42" w:rsidRPr="00BB6187" w:rsidRDefault="00346F42" w:rsidP="00346F42">
            <w:pPr>
              <w:pStyle w:val="B2"/>
              <w:rPr>
                <w:rFonts w:eastAsiaTheme="minorEastAsia"/>
                <w:lang w:eastAsia="zh-CN"/>
              </w:rPr>
            </w:pPr>
            <w:r w:rsidRPr="00BB6187">
              <w:t>-</w:t>
            </w:r>
            <w:r w:rsidRPr="00BB6187">
              <w:tab/>
              <w:t xml:space="preserve">Alt.4: The L1-RSRP difference evaluated by comparing measured RSRP and predicted RSRP </w:t>
            </w:r>
          </w:p>
        </w:tc>
      </w:tr>
    </w:tbl>
    <w:p w14:paraId="3175F272" w14:textId="662CA020" w:rsidR="00DB4B04" w:rsidRDefault="00346F42" w:rsidP="00346F42">
      <w:pPr>
        <w:pStyle w:val="a1"/>
        <w:spacing w:beforeLines="50" w:before="120"/>
        <w:rPr>
          <w:rFonts w:eastAsiaTheme="minorEastAsia"/>
          <w:sz w:val="20"/>
          <w:szCs w:val="20"/>
          <w:lang w:eastAsia="zh-CN"/>
        </w:rPr>
      </w:pPr>
      <w:r w:rsidRPr="00BB6187">
        <w:rPr>
          <w:rFonts w:eastAsiaTheme="minorEastAsia" w:hint="eastAsia"/>
          <w:sz w:val="20"/>
          <w:szCs w:val="20"/>
          <w:lang w:eastAsia="zh-CN"/>
        </w:rPr>
        <w:lastRenderedPageBreak/>
        <w:t>For</w:t>
      </w:r>
      <w:r w:rsidR="001A5D5D">
        <w:rPr>
          <w:rFonts w:eastAsiaTheme="minorEastAsia" w:hint="eastAsia"/>
          <w:sz w:val="20"/>
          <w:szCs w:val="20"/>
          <w:lang w:eastAsia="zh-CN"/>
        </w:rPr>
        <w:t xml:space="preserve"> the above metrics, </w:t>
      </w:r>
      <w:r w:rsidR="00D57A96" w:rsidRPr="00BB6187">
        <w:rPr>
          <w:rFonts w:eastAsiaTheme="minorEastAsia" w:hint="eastAsia"/>
          <w:sz w:val="20"/>
          <w:szCs w:val="20"/>
          <w:lang w:eastAsia="zh-CN"/>
        </w:rPr>
        <w:t xml:space="preserve">Alt.2 </w:t>
      </w:r>
      <w:r w:rsidR="001A5D5D">
        <w:rPr>
          <w:rFonts w:eastAsiaTheme="minorEastAsia" w:hint="eastAsia"/>
          <w:sz w:val="20"/>
          <w:szCs w:val="20"/>
          <w:lang w:eastAsia="zh-CN"/>
        </w:rPr>
        <w:t xml:space="preserve">can be used </w:t>
      </w:r>
      <w:r w:rsidR="00D57A96" w:rsidRPr="00BB6187">
        <w:rPr>
          <w:rFonts w:eastAsiaTheme="minorEastAsia" w:hint="eastAsia"/>
          <w:sz w:val="20"/>
          <w:szCs w:val="20"/>
          <w:lang w:eastAsia="zh-CN"/>
        </w:rPr>
        <w:t xml:space="preserve">to monitor the AI model/functionality by </w:t>
      </w:r>
      <w:r w:rsidR="001A5D5D">
        <w:rPr>
          <w:rFonts w:eastAsiaTheme="minorEastAsia" w:hint="eastAsia"/>
          <w:sz w:val="20"/>
          <w:szCs w:val="20"/>
          <w:lang w:eastAsia="zh-CN"/>
        </w:rPr>
        <w:t xml:space="preserve">network </w:t>
      </w:r>
      <w:r w:rsidR="00D57A96" w:rsidRPr="00BB6187">
        <w:rPr>
          <w:rFonts w:eastAsiaTheme="minorEastAsia" w:hint="eastAsia"/>
          <w:sz w:val="20"/>
          <w:szCs w:val="20"/>
          <w:lang w:eastAsia="zh-CN"/>
        </w:rPr>
        <w:t xml:space="preserve">implementation. For Alt.3, the </w:t>
      </w:r>
      <w:r w:rsidR="00B91426" w:rsidRPr="00BB6187">
        <w:rPr>
          <w:rFonts w:eastAsiaTheme="minorEastAsia"/>
          <w:sz w:val="20"/>
          <w:szCs w:val="20"/>
          <w:lang w:eastAsia="zh-CN"/>
        </w:rPr>
        <w:t xml:space="preserve">specific metric </w:t>
      </w:r>
      <w:r w:rsidR="00B91426" w:rsidRPr="00BB6187">
        <w:rPr>
          <w:rFonts w:eastAsiaTheme="minorEastAsia" w:hint="eastAsia"/>
          <w:sz w:val="20"/>
          <w:szCs w:val="20"/>
          <w:lang w:eastAsia="zh-CN"/>
        </w:rPr>
        <w:t xml:space="preserve">is not clear, and it needs evaluation to justify the </w:t>
      </w:r>
      <w:r w:rsidR="00B91426" w:rsidRPr="00BB6187">
        <w:rPr>
          <w:rFonts w:eastAsiaTheme="minorEastAsia"/>
          <w:sz w:val="20"/>
          <w:szCs w:val="20"/>
          <w:lang w:eastAsia="zh-CN"/>
        </w:rPr>
        <w:t>effectiveness</w:t>
      </w:r>
      <w:r w:rsidR="00B91426" w:rsidRPr="00BB6187">
        <w:rPr>
          <w:rFonts w:eastAsiaTheme="minorEastAsia" w:hint="eastAsia"/>
          <w:sz w:val="20"/>
          <w:szCs w:val="20"/>
          <w:lang w:eastAsia="zh-CN"/>
        </w:rPr>
        <w:t xml:space="preserve"> if any specific metric is proposed. </w:t>
      </w:r>
      <w:r w:rsidR="00D710B9" w:rsidRPr="00BB6187">
        <w:rPr>
          <w:rFonts w:eastAsiaTheme="minorEastAsia" w:hint="eastAsia"/>
          <w:sz w:val="20"/>
          <w:szCs w:val="20"/>
          <w:lang w:eastAsia="zh-CN"/>
        </w:rPr>
        <w:t xml:space="preserve">Alt.1 and Alt.4 are the intermediate KPIs of the AI model/functionality. For Alt.1, it can directly represent the beam prediction performance. The </w:t>
      </w:r>
      <w:r w:rsidR="00D710B9" w:rsidRPr="00BB6187">
        <w:rPr>
          <w:rFonts w:eastAsiaTheme="minorEastAsia"/>
          <w:sz w:val="20"/>
          <w:szCs w:val="20"/>
          <w:lang w:eastAsia="zh-CN"/>
        </w:rPr>
        <w:t xml:space="preserve">beam prediction accuracy </w:t>
      </w:r>
      <w:r w:rsidR="0010483D" w:rsidRPr="00BB6187">
        <w:rPr>
          <w:rFonts w:eastAsiaTheme="minorEastAsia" w:hint="eastAsia"/>
          <w:sz w:val="20"/>
          <w:szCs w:val="20"/>
          <w:lang w:eastAsia="zh-CN"/>
        </w:rPr>
        <w:t xml:space="preserve">related KPIs </w:t>
      </w:r>
      <w:r w:rsidR="0010483D" w:rsidRPr="008D4FF8">
        <w:rPr>
          <w:rFonts w:eastAsiaTheme="minorEastAsia"/>
          <w:sz w:val="20"/>
          <w:szCs w:val="20"/>
          <w:lang w:eastAsia="zh-CN"/>
        </w:rPr>
        <w:t>include</w:t>
      </w:r>
      <w:r w:rsidR="00D710B9" w:rsidRPr="008D4FF8">
        <w:rPr>
          <w:rFonts w:eastAsiaTheme="minorEastAsia"/>
          <w:sz w:val="20"/>
          <w:szCs w:val="20"/>
          <w:lang w:eastAsia="zh-CN"/>
        </w:rPr>
        <w:t xml:space="preserve"> Top-1 beam prediction accuracy, Top-K/1 beam prediction accuracy, Top-1/K beam prediction accuracy and Top-1 beam prediction accuracy within 1</w:t>
      </w:r>
      <w:r w:rsidR="005147B6" w:rsidRPr="008D4FF8">
        <w:rPr>
          <w:rFonts w:eastAsiaTheme="minorEastAsia" w:hint="eastAsia"/>
          <w:sz w:val="20"/>
          <w:szCs w:val="20"/>
          <w:lang w:eastAsia="zh-CN"/>
        </w:rPr>
        <w:t xml:space="preserve"> </w:t>
      </w:r>
      <w:r w:rsidR="00D710B9" w:rsidRPr="008D4FF8">
        <w:rPr>
          <w:rFonts w:eastAsiaTheme="minorEastAsia"/>
          <w:sz w:val="20"/>
          <w:szCs w:val="20"/>
          <w:lang w:eastAsia="zh-CN"/>
        </w:rPr>
        <w:t>dB margin.</w:t>
      </w:r>
      <w:r w:rsidR="00D710B9" w:rsidRPr="00BB6187">
        <w:rPr>
          <w:rFonts w:eastAsiaTheme="minorEastAsia" w:hint="eastAsia"/>
          <w:sz w:val="20"/>
          <w:szCs w:val="20"/>
          <w:lang w:eastAsia="zh-CN"/>
        </w:rPr>
        <w:t xml:space="preserve"> </w:t>
      </w:r>
      <w:r w:rsidR="0010483D" w:rsidRPr="00BB6187">
        <w:rPr>
          <w:rFonts w:eastAsiaTheme="minorEastAsia" w:hint="eastAsia"/>
          <w:sz w:val="20"/>
          <w:szCs w:val="20"/>
          <w:lang w:eastAsia="zh-CN"/>
        </w:rPr>
        <w:t xml:space="preserve">We think all these KPIs can be used for performance monitoring, and the specific metric can be configured by the network. </w:t>
      </w:r>
    </w:p>
    <w:p w14:paraId="03F13C61" w14:textId="3A7FA0ED" w:rsidR="00346F42" w:rsidRPr="00BB6187" w:rsidRDefault="0010483D" w:rsidP="00346F42">
      <w:pPr>
        <w:pStyle w:val="a1"/>
        <w:spacing w:beforeLines="50" w:before="120"/>
        <w:rPr>
          <w:rFonts w:eastAsiaTheme="minorEastAsia"/>
          <w:sz w:val="20"/>
          <w:szCs w:val="20"/>
          <w:lang w:eastAsia="zh-CN"/>
        </w:rPr>
      </w:pPr>
      <w:r w:rsidRPr="00BB6187">
        <w:rPr>
          <w:rFonts w:eastAsiaTheme="minorEastAsia" w:hint="eastAsia"/>
          <w:sz w:val="20"/>
          <w:szCs w:val="20"/>
          <w:lang w:eastAsia="zh-CN"/>
        </w:rPr>
        <w:t xml:space="preserve">For Alt.4, we have conducted some evaluations to </w:t>
      </w:r>
      <w:r w:rsidR="003C66BC" w:rsidRPr="00BB6187">
        <w:rPr>
          <w:rFonts w:eastAsiaTheme="minorEastAsia" w:hint="eastAsia"/>
          <w:sz w:val="20"/>
          <w:szCs w:val="20"/>
          <w:lang w:eastAsia="zh-CN"/>
        </w:rPr>
        <w:t xml:space="preserve">verify whether the L1-RSRP difference will be changed when </w:t>
      </w:r>
      <w:r w:rsidR="003C66BC" w:rsidRPr="00BB6187">
        <w:rPr>
          <w:rFonts w:eastAsiaTheme="minorEastAsia"/>
          <w:sz w:val="20"/>
          <w:szCs w:val="20"/>
          <w:lang w:eastAsia="zh-CN"/>
        </w:rPr>
        <w:t>the</w:t>
      </w:r>
      <w:r w:rsidR="003C66BC" w:rsidRPr="00BB6187">
        <w:rPr>
          <w:rFonts w:eastAsiaTheme="minorEastAsia" w:hint="eastAsia"/>
          <w:sz w:val="20"/>
          <w:szCs w:val="20"/>
          <w:lang w:eastAsia="zh-CN"/>
        </w:rPr>
        <w:t xml:space="preserve"> </w:t>
      </w:r>
      <w:r w:rsidR="00095702" w:rsidRPr="00BB6187">
        <w:rPr>
          <w:rFonts w:eastAsiaTheme="minorEastAsia" w:hint="eastAsia"/>
          <w:sz w:val="20"/>
          <w:szCs w:val="20"/>
          <w:lang w:eastAsia="zh-CN"/>
        </w:rPr>
        <w:t xml:space="preserve">prediction accuracy </w:t>
      </w:r>
      <w:r w:rsidR="009F719D">
        <w:rPr>
          <w:rFonts w:eastAsiaTheme="minorEastAsia" w:hint="eastAsia"/>
          <w:sz w:val="20"/>
          <w:szCs w:val="20"/>
          <w:lang w:eastAsia="zh-CN"/>
        </w:rPr>
        <w:t xml:space="preserve">of AI/ML model </w:t>
      </w:r>
      <w:r w:rsidR="00095702" w:rsidRPr="00BB6187">
        <w:rPr>
          <w:rFonts w:eastAsiaTheme="minorEastAsia" w:hint="eastAsia"/>
          <w:sz w:val="20"/>
          <w:szCs w:val="20"/>
          <w:lang w:eastAsia="zh-CN"/>
        </w:rPr>
        <w:t xml:space="preserve">is evidently </w:t>
      </w:r>
      <w:r w:rsidR="00295E5D">
        <w:rPr>
          <w:rFonts w:eastAsiaTheme="minorEastAsia" w:hint="eastAsia"/>
          <w:sz w:val="20"/>
          <w:szCs w:val="20"/>
          <w:lang w:eastAsia="zh-CN"/>
        </w:rPr>
        <w:t>reduced</w:t>
      </w:r>
      <w:r w:rsidR="00095702" w:rsidRPr="00BB6187">
        <w:rPr>
          <w:rFonts w:eastAsiaTheme="minorEastAsia" w:hint="eastAsia"/>
          <w:sz w:val="20"/>
          <w:szCs w:val="20"/>
          <w:lang w:eastAsia="zh-CN"/>
        </w:rPr>
        <w:t xml:space="preserve">. </w:t>
      </w:r>
      <w:r w:rsidR="004B7AEE">
        <w:rPr>
          <w:rFonts w:eastAsiaTheme="minorEastAsia" w:hint="eastAsia"/>
          <w:sz w:val="20"/>
          <w:szCs w:val="20"/>
          <w:lang w:eastAsia="zh-CN"/>
        </w:rPr>
        <w:t xml:space="preserve">In our simulations, we consider two different generalization cases. One is </w:t>
      </w:r>
      <w:r w:rsidR="006C09B4">
        <w:rPr>
          <w:rFonts w:eastAsiaTheme="minorEastAsia" w:hint="eastAsia"/>
          <w:sz w:val="20"/>
          <w:szCs w:val="20"/>
          <w:lang w:eastAsia="zh-CN"/>
        </w:rPr>
        <w:t xml:space="preserve">AI/ML model </w:t>
      </w:r>
      <w:r w:rsidR="004B7AEE">
        <w:rPr>
          <w:rFonts w:eastAsiaTheme="minorEastAsia" w:hint="eastAsia"/>
          <w:sz w:val="20"/>
          <w:szCs w:val="20"/>
          <w:lang w:eastAsia="zh-CN"/>
        </w:rPr>
        <w:t xml:space="preserve">generalized from </w:t>
      </w:r>
      <w:proofErr w:type="spellStart"/>
      <w:r w:rsidR="004B7AEE">
        <w:rPr>
          <w:rFonts w:eastAsiaTheme="minorEastAsia" w:hint="eastAsia"/>
          <w:sz w:val="20"/>
          <w:szCs w:val="20"/>
          <w:lang w:eastAsia="zh-CN"/>
        </w:rPr>
        <w:t>U</w:t>
      </w:r>
      <w:r w:rsidR="000F3024">
        <w:rPr>
          <w:rFonts w:eastAsiaTheme="minorEastAsia" w:hint="eastAsia"/>
          <w:sz w:val="20"/>
          <w:szCs w:val="20"/>
          <w:lang w:eastAsia="zh-CN"/>
        </w:rPr>
        <w:t>M</w:t>
      </w:r>
      <w:r w:rsidR="004B7AEE">
        <w:rPr>
          <w:rFonts w:eastAsiaTheme="minorEastAsia" w:hint="eastAsia"/>
          <w:sz w:val="20"/>
          <w:szCs w:val="20"/>
          <w:lang w:eastAsia="zh-CN"/>
        </w:rPr>
        <w:t>i</w:t>
      </w:r>
      <w:proofErr w:type="spellEnd"/>
      <w:r w:rsidR="004B7AEE">
        <w:rPr>
          <w:rFonts w:eastAsiaTheme="minorEastAsia" w:hint="eastAsia"/>
          <w:sz w:val="20"/>
          <w:szCs w:val="20"/>
          <w:lang w:eastAsia="zh-CN"/>
        </w:rPr>
        <w:t xml:space="preserve"> scenario to </w:t>
      </w:r>
      <w:proofErr w:type="spellStart"/>
      <w:r w:rsidR="009F719D">
        <w:rPr>
          <w:rFonts w:eastAsiaTheme="minorEastAsia" w:hint="eastAsia"/>
          <w:sz w:val="20"/>
          <w:szCs w:val="20"/>
          <w:lang w:eastAsia="zh-CN"/>
        </w:rPr>
        <w:t>U</w:t>
      </w:r>
      <w:r w:rsidR="000F3024">
        <w:rPr>
          <w:rFonts w:eastAsiaTheme="minorEastAsia" w:hint="eastAsia"/>
          <w:sz w:val="20"/>
          <w:szCs w:val="20"/>
          <w:lang w:eastAsia="zh-CN"/>
        </w:rPr>
        <w:t>M</w:t>
      </w:r>
      <w:r w:rsidR="009F719D">
        <w:rPr>
          <w:rFonts w:eastAsiaTheme="minorEastAsia" w:hint="eastAsia"/>
          <w:sz w:val="20"/>
          <w:szCs w:val="20"/>
          <w:lang w:eastAsia="zh-CN"/>
        </w:rPr>
        <w:t>a</w:t>
      </w:r>
      <w:proofErr w:type="spellEnd"/>
      <w:r w:rsidR="009F719D">
        <w:rPr>
          <w:rFonts w:eastAsiaTheme="minorEastAsia" w:hint="eastAsia"/>
          <w:sz w:val="20"/>
          <w:szCs w:val="20"/>
          <w:lang w:eastAsia="zh-CN"/>
        </w:rPr>
        <w:t xml:space="preserve"> scenario, </w:t>
      </w:r>
      <w:r w:rsidR="005E1A82">
        <w:rPr>
          <w:rFonts w:eastAsiaTheme="minorEastAsia" w:hint="eastAsia"/>
          <w:sz w:val="20"/>
          <w:szCs w:val="20"/>
          <w:lang w:eastAsia="zh-CN"/>
        </w:rPr>
        <w:t xml:space="preserve">and </w:t>
      </w:r>
      <w:r w:rsidR="009F719D">
        <w:rPr>
          <w:rFonts w:eastAsiaTheme="minorEastAsia" w:hint="eastAsia"/>
          <w:sz w:val="20"/>
          <w:szCs w:val="20"/>
          <w:lang w:eastAsia="zh-CN"/>
        </w:rPr>
        <w:t xml:space="preserve">the other one is </w:t>
      </w:r>
      <w:r w:rsidR="00A64A28">
        <w:rPr>
          <w:rFonts w:eastAsiaTheme="minorEastAsia" w:hint="eastAsia"/>
          <w:sz w:val="20"/>
          <w:szCs w:val="20"/>
          <w:lang w:eastAsia="zh-CN"/>
        </w:rPr>
        <w:t xml:space="preserve">AI/ML model </w:t>
      </w:r>
      <w:r w:rsidR="009F719D">
        <w:rPr>
          <w:rFonts w:eastAsiaTheme="minorEastAsia" w:hint="eastAsia"/>
          <w:sz w:val="20"/>
          <w:szCs w:val="20"/>
          <w:lang w:eastAsia="zh-CN"/>
        </w:rPr>
        <w:t xml:space="preserve">generalized from Set B </w:t>
      </w:r>
      <w:r w:rsidR="005E1A82">
        <w:rPr>
          <w:rFonts w:eastAsiaTheme="minorEastAsia" w:hint="eastAsia"/>
          <w:sz w:val="20"/>
          <w:szCs w:val="20"/>
          <w:lang w:eastAsia="zh-CN"/>
        </w:rPr>
        <w:t xml:space="preserve">fixed </w:t>
      </w:r>
      <w:r w:rsidR="009F719D">
        <w:rPr>
          <w:rFonts w:eastAsiaTheme="minorEastAsia" w:hint="eastAsia"/>
          <w:sz w:val="20"/>
          <w:szCs w:val="20"/>
          <w:lang w:eastAsia="zh-CN"/>
        </w:rPr>
        <w:t xml:space="preserve">pattern 1 to Set B </w:t>
      </w:r>
      <w:r w:rsidR="005E1A82">
        <w:rPr>
          <w:rFonts w:eastAsiaTheme="minorEastAsia" w:hint="eastAsia"/>
          <w:sz w:val="20"/>
          <w:szCs w:val="20"/>
          <w:lang w:eastAsia="zh-CN"/>
        </w:rPr>
        <w:t xml:space="preserve">fixed </w:t>
      </w:r>
      <w:r w:rsidR="009F719D">
        <w:rPr>
          <w:rFonts w:eastAsiaTheme="minorEastAsia" w:hint="eastAsia"/>
          <w:sz w:val="20"/>
          <w:szCs w:val="20"/>
          <w:lang w:eastAsia="zh-CN"/>
        </w:rPr>
        <w:t xml:space="preserve">pattern 2. </w:t>
      </w:r>
      <w:r w:rsidR="00095702" w:rsidRPr="00BB6187">
        <w:rPr>
          <w:rFonts w:eastAsiaTheme="minorEastAsia" w:hint="eastAsia"/>
          <w:sz w:val="20"/>
          <w:szCs w:val="20"/>
          <w:lang w:eastAsia="zh-CN"/>
        </w:rPr>
        <w:t>The evaluation result</w:t>
      </w:r>
      <w:r w:rsidR="00DC5FEE" w:rsidRPr="00BB6187">
        <w:rPr>
          <w:rFonts w:eastAsiaTheme="minorEastAsia" w:hint="eastAsia"/>
          <w:sz w:val="20"/>
          <w:szCs w:val="20"/>
          <w:lang w:eastAsia="zh-CN"/>
        </w:rPr>
        <w:t xml:space="preserve">s are </w:t>
      </w:r>
      <w:r w:rsidR="00095702" w:rsidRPr="00BB6187">
        <w:rPr>
          <w:rFonts w:eastAsiaTheme="minorEastAsia" w:hint="eastAsia"/>
          <w:sz w:val="20"/>
          <w:szCs w:val="20"/>
          <w:lang w:eastAsia="zh-CN"/>
        </w:rPr>
        <w:t xml:space="preserve">summarized in </w:t>
      </w:r>
      <w:r w:rsidR="00DC5FEE" w:rsidRPr="00BB6187">
        <w:rPr>
          <w:rFonts w:eastAsiaTheme="minorEastAsia"/>
          <w:sz w:val="20"/>
          <w:szCs w:val="20"/>
          <w:lang w:eastAsia="zh-CN"/>
        </w:rPr>
        <w:fldChar w:fldCharType="begin"/>
      </w:r>
      <w:r w:rsidR="00DC5FEE" w:rsidRPr="00BB6187">
        <w:rPr>
          <w:rFonts w:eastAsiaTheme="minorEastAsia"/>
          <w:sz w:val="20"/>
          <w:szCs w:val="20"/>
          <w:lang w:eastAsia="zh-CN"/>
        </w:rPr>
        <w:instrText xml:space="preserve"> </w:instrText>
      </w:r>
      <w:r w:rsidR="00DC5FEE" w:rsidRPr="00BB6187">
        <w:rPr>
          <w:rFonts w:eastAsiaTheme="minorEastAsia" w:hint="eastAsia"/>
          <w:sz w:val="20"/>
          <w:szCs w:val="20"/>
          <w:lang w:eastAsia="zh-CN"/>
        </w:rPr>
        <w:instrText>REF _Ref157453258 \h</w:instrText>
      </w:r>
      <w:r w:rsidR="00DC5FEE" w:rsidRPr="00BB6187">
        <w:rPr>
          <w:rFonts w:eastAsiaTheme="minorEastAsia"/>
          <w:sz w:val="20"/>
          <w:szCs w:val="20"/>
          <w:lang w:eastAsia="zh-CN"/>
        </w:rPr>
        <w:instrText xml:space="preserve"> </w:instrText>
      </w:r>
      <w:r w:rsidR="00BB6187">
        <w:rPr>
          <w:rFonts w:eastAsiaTheme="minorEastAsia"/>
          <w:sz w:val="20"/>
          <w:szCs w:val="20"/>
          <w:lang w:eastAsia="zh-CN"/>
        </w:rPr>
        <w:instrText xml:space="preserve"> \* MERGEFORMAT </w:instrText>
      </w:r>
      <w:r w:rsidR="00DC5FEE" w:rsidRPr="00BB6187">
        <w:rPr>
          <w:rFonts w:eastAsiaTheme="minorEastAsia"/>
          <w:sz w:val="20"/>
          <w:szCs w:val="20"/>
          <w:lang w:eastAsia="zh-CN"/>
        </w:rPr>
      </w:r>
      <w:r w:rsidR="00DC5FEE" w:rsidRPr="00BB6187">
        <w:rPr>
          <w:rFonts w:eastAsiaTheme="minorEastAsia"/>
          <w:sz w:val="20"/>
          <w:szCs w:val="20"/>
          <w:lang w:eastAsia="zh-CN"/>
        </w:rPr>
        <w:fldChar w:fldCharType="separate"/>
      </w:r>
      <w:r w:rsidR="001B41DD" w:rsidRPr="001B41DD">
        <w:rPr>
          <w:rFonts w:cs="Times New Roman"/>
          <w:sz w:val="20"/>
          <w:szCs w:val="20"/>
        </w:rPr>
        <w:t>Table</w:t>
      </w:r>
      <w:r w:rsidR="001B41DD" w:rsidRPr="001B41DD">
        <w:rPr>
          <w:sz w:val="20"/>
          <w:szCs w:val="20"/>
        </w:rPr>
        <w:t xml:space="preserve"> </w:t>
      </w:r>
      <w:r w:rsidR="001B41DD" w:rsidRPr="001B41DD">
        <w:rPr>
          <w:noProof/>
          <w:sz w:val="20"/>
          <w:szCs w:val="20"/>
        </w:rPr>
        <w:t>3</w:t>
      </w:r>
      <w:r w:rsidR="00DC5FEE" w:rsidRPr="00BB6187">
        <w:rPr>
          <w:rFonts w:eastAsiaTheme="minorEastAsia"/>
          <w:sz w:val="20"/>
          <w:szCs w:val="20"/>
          <w:lang w:eastAsia="zh-CN"/>
        </w:rPr>
        <w:fldChar w:fldCharType="end"/>
      </w:r>
      <w:r w:rsidR="00DC5FEE" w:rsidRPr="00BB6187">
        <w:rPr>
          <w:rFonts w:eastAsiaTheme="minorEastAsia" w:hint="eastAsia"/>
          <w:sz w:val="20"/>
          <w:szCs w:val="20"/>
          <w:lang w:eastAsia="zh-CN"/>
        </w:rPr>
        <w:t>.</w:t>
      </w:r>
    </w:p>
    <w:p w14:paraId="186E6756" w14:textId="04D4C7E3" w:rsidR="00095702" w:rsidRPr="00BB6187" w:rsidRDefault="00DC5FEE" w:rsidP="00614D5D">
      <w:pPr>
        <w:pStyle w:val="af0"/>
        <w:spacing w:afterLines="50" w:after="120"/>
        <w:jc w:val="center"/>
        <w:rPr>
          <w:rFonts w:ascii="Times New Roman" w:eastAsiaTheme="minorEastAsia" w:hAnsi="Times New Roman" w:cs="Times New Roman"/>
        </w:rPr>
      </w:pPr>
      <w:bookmarkStart w:id="8"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sidR="00761E1B">
        <w:rPr>
          <w:rFonts w:ascii="Times New Roman" w:hAnsi="Times New Roman" w:cs="Times New Roman"/>
          <w:noProof/>
        </w:rPr>
        <w:t>3</w:t>
      </w:r>
      <w:r w:rsidRPr="00BB6187">
        <w:rPr>
          <w:rFonts w:ascii="Times New Roman" w:hAnsi="Times New Roman" w:cs="Times New Roman"/>
        </w:rPr>
        <w:fldChar w:fldCharType="end"/>
      </w:r>
      <w:bookmarkEnd w:id="8"/>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AB7098" w:rsidRPr="00BB6187" w14:paraId="60AEC444" w14:textId="77777777" w:rsidTr="001F522B">
        <w:trPr>
          <w:jc w:val="center"/>
        </w:trPr>
        <w:tc>
          <w:tcPr>
            <w:tcW w:w="0" w:type="auto"/>
            <w:shd w:val="clear" w:color="auto" w:fill="DBE5F1" w:themeFill="accent1" w:themeFillTint="33"/>
          </w:tcPr>
          <w:p w14:paraId="580C9E2A" w14:textId="6F37355C"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56EF1721" w14:textId="4D4D76BE" w:rsidR="00AB7098" w:rsidRPr="00BB6187" w:rsidRDefault="000F3024" w:rsidP="00FD483F">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UMi</w:t>
            </w:r>
            <w:proofErr w:type="spellEnd"/>
          </w:p>
        </w:tc>
        <w:tc>
          <w:tcPr>
            <w:tcW w:w="992" w:type="dxa"/>
            <w:shd w:val="clear" w:color="auto" w:fill="DBE5F1" w:themeFill="accent1" w:themeFillTint="33"/>
          </w:tcPr>
          <w:p w14:paraId="575FCBB8" w14:textId="2FD13E47" w:rsidR="00AB7098" w:rsidRPr="00BB6187" w:rsidRDefault="00AB7098" w:rsidP="00BF0470">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i</w:t>
            </w:r>
            <w:proofErr w:type="spellEnd"/>
          </w:p>
        </w:tc>
        <w:tc>
          <w:tcPr>
            <w:tcW w:w="1418" w:type="dxa"/>
            <w:shd w:val="clear" w:color="auto" w:fill="DBE5F1" w:themeFill="accent1" w:themeFillTint="33"/>
          </w:tcPr>
          <w:p w14:paraId="195B237A" w14:textId="36F1C9A8"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586CCAD9" w14:textId="265B9990"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AB7098" w:rsidRPr="00BB6187" w14:paraId="56AFA075" w14:textId="77777777" w:rsidTr="001F522B">
        <w:trPr>
          <w:jc w:val="center"/>
        </w:trPr>
        <w:tc>
          <w:tcPr>
            <w:tcW w:w="0" w:type="auto"/>
            <w:shd w:val="clear" w:color="auto" w:fill="DBE5F1" w:themeFill="accent1" w:themeFillTint="33"/>
          </w:tcPr>
          <w:p w14:paraId="1E7E1F55" w14:textId="7D3D7E96"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04599A9B" w14:textId="094EE8D0" w:rsidR="00AB7098" w:rsidRPr="00BB6187" w:rsidRDefault="00AB7098" w:rsidP="00BF0470">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i</w:t>
            </w:r>
            <w:proofErr w:type="spellEnd"/>
          </w:p>
        </w:tc>
        <w:tc>
          <w:tcPr>
            <w:tcW w:w="992" w:type="dxa"/>
            <w:shd w:val="clear" w:color="auto" w:fill="DBE5F1" w:themeFill="accent1" w:themeFillTint="33"/>
          </w:tcPr>
          <w:p w14:paraId="2BAC51F3" w14:textId="33461DD3" w:rsidR="00AB7098" w:rsidRPr="00BB6187" w:rsidRDefault="00AB7098" w:rsidP="00BF0470">
            <w:pPr>
              <w:pStyle w:val="a1"/>
              <w:spacing w:beforeLines="50" w:before="120"/>
              <w:jc w:val="center"/>
              <w:rPr>
                <w:rFonts w:eastAsiaTheme="minorEastAsia"/>
                <w:sz w:val="20"/>
                <w:szCs w:val="20"/>
                <w:lang w:eastAsia="zh-CN"/>
              </w:rPr>
            </w:pPr>
            <w:proofErr w:type="spellStart"/>
            <w:r>
              <w:rPr>
                <w:rFonts w:eastAsiaTheme="minorEastAsia" w:hint="eastAsia"/>
                <w:sz w:val="20"/>
                <w:szCs w:val="20"/>
                <w:lang w:eastAsia="zh-CN"/>
              </w:rPr>
              <w:t>U</w:t>
            </w:r>
            <w:r w:rsidR="000F3024">
              <w:rPr>
                <w:rFonts w:eastAsiaTheme="minorEastAsia" w:hint="eastAsia"/>
                <w:sz w:val="20"/>
                <w:szCs w:val="20"/>
                <w:lang w:eastAsia="zh-CN"/>
              </w:rPr>
              <w:t>M</w:t>
            </w:r>
            <w:r>
              <w:rPr>
                <w:rFonts w:eastAsiaTheme="minorEastAsia" w:hint="eastAsia"/>
                <w:sz w:val="20"/>
                <w:szCs w:val="20"/>
                <w:lang w:eastAsia="zh-CN"/>
              </w:rPr>
              <w:t>a</w:t>
            </w:r>
            <w:proofErr w:type="spellEnd"/>
          </w:p>
        </w:tc>
        <w:tc>
          <w:tcPr>
            <w:tcW w:w="1418" w:type="dxa"/>
            <w:shd w:val="clear" w:color="auto" w:fill="DBE5F1" w:themeFill="accent1" w:themeFillTint="33"/>
          </w:tcPr>
          <w:p w14:paraId="282D30D5" w14:textId="09468286"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68B72FBF" w14:textId="733D92AF" w:rsidR="00AB7098" w:rsidRPr="00BB6187" w:rsidRDefault="00AB7098"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AB7098" w:rsidRPr="00BB6187" w14:paraId="26EE637C" w14:textId="77777777" w:rsidTr="001F522B">
        <w:trPr>
          <w:jc w:val="center"/>
        </w:trPr>
        <w:tc>
          <w:tcPr>
            <w:tcW w:w="0" w:type="auto"/>
            <w:shd w:val="clear" w:color="auto" w:fill="DBE5F1" w:themeFill="accent1" w:themeFillTint="33"/>
          </w:tcPr>
          <w:p w14:paraId="6AE124B5" w14:textId="33D99703"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Top-1(%)</w:t>
            </w:r>
          </w:p>
        </w:tc>
        <w:tc>
          <w:tcPr>
            <w:tcW w:w="926" w:type="dxa"/>
          </w:tcPr>
          <w:p w14:paraId="41330D8F" w14:textId="24D7FE69" w:rsidR="00AB7098" w:rsidRPr="00BB6187" w:rsidRDefault="006C74F0"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2AAB7BD3" w14:textId="3DBCB2C8"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18F445AE" w14:textId="3BA1B525"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6E21EF83" w14:textId="54BD04D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AB7098" w:rsidRPr="00BB6187" w14:paraId="19BEFC65" w14:textId="77777777" w:rsidTr="001F522B">
        <w:trPr>
          <w:jc w:val="center"/>
        </w:trPr>
        <w:tc>
          <w:tcPr>
            <w:tcW w:w="0" w:type="auto"/>
            <w:shd w:val="clear" w:color="auto" w:fill="DBE5F1" w:themeFill="accent1" w:themeFillTint="33"/>
          </w:tcPr>
          <w:p w14:paraId="6AF4988B" w14:textId="3D830ADB"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Set B (dB)</w:t>
            </w:r>
          </w:p>
        </w:tc>
        <w:tc>
          <w:tcPr>
            <w:tcW w:w="926" w:type="dxa"/>
          </w:tcPr>
          <w:p w14:paraId="1ECEF9FA" w14:textId="49AAF95D"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226B5F4B" w14:textId="2B602AD6"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65BCFF30" w14:textId="4708D545"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1E96C98E" w14:textId="08D29381"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AB7098" w:rsidRPr="00BB6187" w14:paraId="18DE423E" w14:textId="77777777" w:rsidTr="001F522B">
        <w:trPr>
          <w:jc w:val="center"/>
        </w:trPr>
        <w:tc>
          <w:tcPr>
            <w:tcW w:w="0" w:type="auto"/>
            <w:shd w:val="clear" w:color="auto" w:fill="DBE5F1" w:themeFill="accent1" w:themeFillTint="33"/>
          </w:tcPr>
          <w:p w14:paraId="6F27C37C" w14:textId="6744594F"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33D878CD" w14:textId="007181C3"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4EE55DD2" w14:textId="1EED9C7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438092AE" w14:textId="4FC40969"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3687F567" w14:textId="0A9DE52F"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AB7098" w:rsidRPr="00BB6187" w14:paraId="707B9829" w14:textId="77777777" w:rsidTr="001F522B">
        <w:trPr>
          <w:jc w:val="center"/>
        </w:trPr>
        <w:tc>
          <w:tcPr>
            <w:tcW w:w="0" w:type="auto"/>
            <w:shd w:val="clear" w:color="auto" w:fill="DBE5F1" w:themeFill="accent1" w:themeFillTint="33"/>
          </w:tcPr>
          <w:p w14:paraId="43330C8D" w14:textId="44231F2A" w:rsidR="00AB7098" w:rsidRPr="00BB6187" w:rsidRDefault="00AB7098" w:rsidP="00BB6187">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7BCE7745" w14:textId="70779E2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21A0057D" w14:textId="7CA9CB28"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31B57819" w14:textId="021CF94E" w:rsidR="00AB7098" w:rsidRPr="00BB6187" w:rsidRDefault="00631E34"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19CD351F" w14:textId="50C99AD9" w:rsidR="00AB7098" w:rsidRPr="00BB6187" w:rsidRDefault="006D23DD" w:rsidP="00BF0470">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4EAC8C17" w14:textId="633A299C" w:rsidR="00817943" w:rsidRDefault="004A0EE7" w:rsidP="00346F42">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1B41DD" w:rsidRPr="001B41DD">
        <w:rPr>
          <w:rFonts w:cs="Times New Roman"/>
          <w:sz w:val="20"/>
          <w:szCs w:val="20"/>
        </w:rPr>
        <w:t>Table</w:t>
      </w:r>
      <w:r w:rsidR="001B41DD" w:rsidRPr="001B41DD">
        <w:rPr>
          <w:sz w:val="20"/>
          <w:szCs w:val="20"/>
        </w:rPr>
        <w:t xml:space="preserve"> </w:t>
      </w:r>
      <w:r w:rsidR="001B41DD" w:rsidRPr="001B41DD">
        <w:rPr>
          <w:noProof/>
          <w:sz w:val="20"/>
          <w:szCs w:val="20"/>
        </w:rPr>
        <w:t>3</w:t>
      </w:r>
      <w:r w:rsidRPr="00BB6187">
        <w:rPr>
          <w:rFonts w:eastAsiaTheme="minorEastAsia"/>
          <w:sz w:val="20"/>
          <w:szCs w:val="20"/>
          <w:lang w:eastAsia="zh-CN"/>
        </w:rPr>
        <w:fldChar w:fldCharType="end"/>
      </w:r>
      <w:r>
        <w:rPr>
          <w:rFonts w:eastAsiaTheme="minorEastAsia" w:hint="eastAsia"/>
          <w:sz w:val="20"/>
          <w:szCs w:val="20"/>
          <w:lang w:eastAsia="zh-CN"/>
        </w:rPr>
        <w:t xml:space="preserve">, we </w:t>
      </w:r>
      <w:r w:rsidR="00DB4B04">
        <w:rPr>
          <w:rFonts w:eastAsiaTheme="minorEastAsia" w:hint="eastAsia"/>
          <w:sz w:val="20"/>
          <w:szCs w:val="20"/>
          <w:lang w:eastAsia="zh-CN"/>
        </w:rPr>
        <w:t xml:space="preserve">show the </w:t>
      </w:r>
      <w:r w:rsidR="00073AE4">
        <w:rPr>
          <w:rFonts w:eastAsiaTheme="minorEastAsia" w:hint="eastAsia"/>
          <w:sz w:val="20"/>
          <w:szCs w:val="20"/>
          <w:lang w:eastAsia="zh-CN"/>
        </w:rPr>
        <w:t xml:space="preserve">KPIs of </w:t>
      </w:r>
      <w:r w:rsidR="00DB4B04">
        <w:rPr>
          <w:rFonts w:eastAsiaTheme="minorEastAsia" w:hint="eastAsia"/>
          <w:sz w:val="20"/>
          <w:szCs w:val="20"/>
          <w:lang w:eastAsia="zh-CN"/>
        </w:rPr>
        <w:t xml:space="preserve">Top-1 </w:t>
      </w:r>
      <w:r w:rsidR="00073AE4">
        <w:rPr>
          <w:rFonts w:eastAsiaTheme="minorEastAsia" w:hint="eastAsia"/>
          <w:sz w:val="20"/>
          <w:szCs w:val="20"/>
          <w:lang w:eastAsia="zh-CN"/>
        </w:rPr>
        <w:t xml:space="preserve">beam </w:t>
      </w:r>
      <w:r w:rsidR="00DB4B04">
        <w:rPr>
          <w:rFonts w:eastAsiaTheme="minorEastAsia" w:hint="eastAsia"/>
          <w:sz w:val="20"/>
          <w:szCs w:val="20"/>
          <w:lang w:eastAsia="zh-CN"/>
        </w:rPr>
        <w:t xml:space="preserve">prediction </w:t>
      </w:r>
      <w:r w:rsidR="00073AE4">
        <w:rPr>
          <w:rFonts w:eastAsiaTheme="minorEastAsia" w:hint="eastAsia"/>
          <w:sz w:val="20"/>
          <w:szCs w:val="20"/>
          <w:lang w:eastAsia="zh-CN"/>
        </w:rPr>
        <w:t xml:space="preserve">accuracy, </w:t>
      </w:r>
      <w:r w:rsidR="00DB4B04">
        <w:rPr>
          <w:rFonts w:eastAsiaTheme="minorEastAsia" w:hint="eastAsia"/>
          <w:sz w:val="20"/>
          <w:szCs w:val="20"/>
          <w:lang w:eastAsia="zh-CN"/>
        </w:rPr>
        <w:t>L1-RSRP difference</w:t>
      </w:r>
      <w:r w:rsidR="00073AE4">
        <w:rPr>
          <w:rFonts w:eastAsiaTheme="minorEastAsia" w:hint="eastAsia"/>
          <w:sz w:val="20"/>
          <w:szCs w:val="20"/>
          <w:lang w:eastAsia="zh-CN"/>
        </w:rPr>
        <w:t xml:space="preserve"> of beams in</w:t>
      </w:r>
      <w:r w:rsidR="00DB4B04">
        <w:rPr>
          <w:rFonts w:eastAsiaTheme="minorEastAsia" w:hint="eastAsia"/>
          <w:sz w:val="20"/>
          <w:szCs w:val="20"/>
          <w:lang w:eastAsia="zh-CN"/>
        </w:rPr>
        <w:t xml:space="preserve"> Set B</w:t>
      </w:r>
      <w:r w:rsidR="00073AE4">
        <w:rPr>
          <w:rFonts w:eastAsiaTheme="minorEastAsia" w:hint="eastAsia"/>
          <w:sz w:val="20"/>
          <w:szCs w:val="20"/>
          <w:lang w:eastAsia="zh-CN"/>
        </w:rPr>
        <w:t xml:space="preserve">, L1-RSRP difference of predicted Top-1 beam, and L1-RSRP </w:t>
      </w:r>
      <w:r w:rsidR="00073AE4">
        <w:rPr>
          <w:rFonts w:eastAsiaTheme="minorEastAsia"/>
          <w:sz w:val="20"/>
          <w:szCs w:val="20"/>
          <w:lang w:eastAsia="zh-CN"/>
        </w:rPr>
        <w:t>difference</w:t>
      </w:r>
      <w:r w:rsidR="00073AE4">
        <w:rPr>
          <w:rFonts w:eastAsiaTheme="minorEastAsia" w:hint="eastAsia"/>
          <w:sz w:val="20"/>
          <w:szCs w:val="20"/>
          <w:lang w:eastAsia="zh-CN"/>
        </w:rPr>
        <w:t xml:space="preserve"> of predicted Top-2 beams. It can be observed that when the Top-1 </w:t>
      </w:r>
      <w:r w:rsidR="00E52CAB">
        <w:rPr>
          <w:rFonts w:eastAsiaTheme="minorEastAsia" w:hint="eastAsia"/>
          <w:sz w:val="20"/>
          <w:szCs w:val="20"/>
          <w:lang w:eastAsia="zh-CN"/>
        </w:rPr>
        <w:t>beam prediction accuracy</w:t>
      </w:r>
      <w:r w:rsidR="00295E5D">
        <w:rPr>
          <w:rFonts w:eastAsiaTheme="minorEastAsia" w:hint="eastAsia"/>
          <w:sz w:val="20"/>
          <w:szCs w:val="20"/>
          <w:lang w:eastAsia="zh-CN"/>
        </w:rPr>
        <w:t xml:space="preserve"> decreased from 95.34% to 84.04%, the L1-RSRP difference </w:t>
      </w:r>
      <w:r w:rsidR="00295E5D" w:rsidRPr="00295E5D">
        <w:rPr>
          <w:rFonts w:eastAsiaTheme="minorEastAsia"/>
          <w:sz w:val="20"/>
          <w:szCs w:val="20"/>
          <w:lang w:eastAsia="zh-CN"/>
        </w:rPr>
        <w:t>increased accordingly</w:t>
      </w:r>
      <w:r w:rsidR="00295E5D">
        <w:rPr>
          <w:rFonts w:eastAsiaTheme="minorEastAsia" w:hint="eastAsia"/>
          <w:sz w:val="20"/>
          <w:szCs w:val="20"/>
          <w:lang w:eastAsia="zh-CN"/>
        </w:rPr>
        <w:t xml:space="preserve">. </w:t>
      </w:r>
      <w:r w:rsidR="00E6141B">
        <w:rPr>
          <w:rFonts w:eastAsiaTheme="minorEastAsia" w:hint="eastAsia"/>
          <w:sz w:val="20"/>
          <w:szCs w:val="20"/>
          <w:lang w:eastAsia="zh-CN"/>
        </w:rPr>
        <w:t xml:space="preserve">More obvious </w:t>
      </w:r>
      <w:r w:rsidR="00E6141B">
        <w:rPr>
          <w:rFonts w:eastAsiaTheme="minorEastAsia"/>
          <w:sz w:val="20"/>
          <w:szCs w:val="20"/>
          <w:lang w:eastAsia="zh-CN"/>
        </w:rPr>
        <w:t>increase</w:t>
      </w:r>
      <w:r w:rsidR="00E6141B">
        <w:rPr>
          <w:rFonts w:eastAsiaTheme="minorEastAsia" w:hint="eastAsia"/>
          <w:sz w:val="20"/>
          <w:szCs w:val="20"/>
          <w:lang w:eastAsia="zh-CN"/>
        </w:rPr>
        <w:t xml:space="preserve"> of L1-RSRP</w:t>
      </w:r>
      <w:r w:rsidR="0059299C">
        <w:rPr>
          <w:rFonts w:eastAsiaTheme="minorEastAsia" w:hint="eastAsia"/>
          <w:sz w:val="20"/>
          <w:szCs w:val="20"/>
          <w:lang w:eastAsia="zh-CN"/>
        </w:rPr>
        <w:t xml:space="preserve"> difference</w:t>
      </w:r>
      <w:r w:rsidR="00E6141B">
        <w:rPr>
          <w:rFonts w:eastAsiaTheme="minorEastAsia" w:hint="eastAsia"/>
          <w:sz w:val="20"/>
          <w:szCs w:val="20"/>
          <w:lang w:eastAsia="zh-CN"/>
        </w:rPr>
        <w:t xml:space="preserve"> can be observed w</w:t>
      </w:r>
      <w:r w:rsidR="00CD6987">
        <w:rPr>
          <w:rFonts w:eastAsiaTheme="minorEastAsia" w:hint="eastAsia"/>
          <w:sz w:val="20"/>
          <w:szCs w:val="20"/>
          <w:lang w:eastAsia="zh-CN"/>
        </w:rPr>
        <w:t>hen the Top-1 beam prediction accuracy decreased from 90.38% to 45.28%.</w:t>
      </w:r>
      <w:r w:rsidR="00172CC7">
        <w:rPr>
          <w:rFonts w:eastAsiaTheme="minorEastAsia" w:hint="eastAsia"/>
          <w:sz w:val="20"/>
          <w:szCs w:val="20"/>
          <w:lang w:eastAsia="zh-CN"/>
        </w:rPr>
        <w:t xml:space="preserve"> It indicates that the L1-RSRP </w:t>
      </w:r>
      <w:r w:rsidR="00172CC7">
        <w:rPr>
          <w:rFonts w:eastAsiaTheme="minorEastAsia"/>
          <w:sz w:val="20"/>
          <w:szCs w:val="20"/>
          <w:lang w:eastAsia="zh-CN"/>
        </w:rPr>
        <w:t>difference</w:t>
      </w:r>
      <w:r w:rsidR="00172CC7">
        <w:rPr>
          <w:rFonts w:eastAsiaTheme="minorEastAsia" w:hint="eastAsia"/>
          <w:sz w:val="20"/>
          <w:szCs w:val="20"/>
          <w:lang w:eastAsia="zh-CN"/>
        </w:rPr>
        <w:t xml:space="preserve"> will be </w:t>
      </w:r>
      <w:r w:rsidR="000661EB">
        <w:rPr>
          <w:rFonts w:eastAsiaTheme="minorEastAsia" w:hint="eastAsia"/>
          <w:sz w:val="20"/>
          <w:szCs w:val="20"/>
          <w:lang w:eastAsia="zh-CN"/>
        </w:rPr>
        <w:t>increased</w:t>
      </w:r>
      <w:r w:rsidR="00172CC7">
        <w:rPr>
          <w:rFonts w:eastAsiaTheme="minorEastAsia" w:hint="eastAsia"/>
          <w:sz w:val="20"/>
          <w:szCs w:val="20"/>
          <w:lang w:eastAsia="zh-CN"/>
        </w:rPr>
        <w:t xml:space="preserve"> </w:t>
      </w:r>
      <w:r w:rsidR="00172CC7">
        <w:rPr>
          <w:rFonts w:eastAsiaTheme="minorEastAsia"/>
          <w:sz w:val="20"/>
          <w:szCs w:val="20"/>
          <w:lang w:eastAsia="zh-CN"/>
        </w:rPr>
        <w:t>when</w:t>
      </w:r>
      <w:r w:rsidR="00172CC7">
        <w:rPr>
          <w:rFonts w:eastAsiaTheme="minorEastAsia" w:hint="eastAsia"/>
          <w:sz w:val="20"/>
          <w:szCs w:val="20"/>
          <w:lang w:eastAsia="zh-CN"/>
        </w:rPr>
        <w:t xml:space="preserve"> the beam prediction accuracy is</w:t>
      </w:r>
      <w:r w:rsidR="003B49CD">
        <w:rPr>
          <w:rFonts w:eastAsiaTheme="minorEastAsia" w:hint="eastAsia"/>
          <w:sz w:val="20"/>
          <w:szCs w:val="20"/>
          <w:lang w:eastAsia="zh-CN"/>
        </w:rPr>
        <w:t xml:space="preserve"> decreased</w:t>
      </w:r>
      <w:r w:rsidR="002F439D">
        <w:rPr>
          <w:rFonts w:eastAsiaTheme="minorEastAsia" w:hint="eastAsia"/>
          <w:sz w:val="20"/>
          <w:szCs w:val="20"/>
          <w:lang w:eastAsia="zh-CN"/>
        </w:rPr>
        <w:t>. H</w:t>
      </w:r>
      <w:r w:rsidR="00172CC7">
        <w:rPr>
          <w:rFonts w:eastAsiaTheme="minorEastAsia" w:hint="eastAsia"/>
          <w:sz w:val="20"/>
          <w:szCs w:val="20"/>
          <w:lang w:eastAsia="zh-CN"/>
        </w:rPr>
        <w:t>ence</w:t>
      </w:r>
      <w:r w:rsidR="002F439D">
        <w:rPr>
          <w:rFonts w:eastAsiaTheme="minorEastAsia" w:hint="eastAsia"/>
          <w:sz w:val="20"/>
          <w:szCs w:val="20"/>
          <w:lang w:eastAsia="zh-CN"/>
        </w:rPr>
        <w:t>,</w:t>
      </w:r>
      <w:r w:rsidR="003B49CD">
        <w:rPr>
          <w:rFonts w:eastAsiaTheme="minorEastAsia" w:hint="eastAsia"/>
          <w:sz w:val="20"/>
          <w:szCs w:val="20"/>
          <w:lang w:eastAsia="zh-CN"/>
        </w:rPr>
        <w:t xml:space="preserve"> </w:t>
      </w:r>
      <w:r w:rsidR="005B3EE7">
        <w:rPr>
          <w:rFonts w:eastAsiaTheme="minorEastAsia" w:hint="eastAsia"/>
          <w:sz w:val="20"/>
          <w:szCs w:val="20"/>
          <w:lang w:eastAsia="zh-CN"/>
        </w:rPr>
        <w:t xml:space="preserve">L1-RSRP difference </w:t>
      </w:r>
      <w:r w:rsidR="008D4FF8">
        <w:rPr>
          <w:rFonts w:eastAsiaTheme="minorEastAsia" w:hint="eastAsia"/>
          <w:sz w:val="20"/>
          <w:szCs w:val="20"/>
          <w:lang w:eastAsia="zh-CN"/>
        </w:rPr>
        <w:t xml:space="preserve">can be used </w:t>
      </w:r>
      <w:r w:rsidR="005B3EE7">
        <w:rPr>
          <w:rFonts w:eastAsiaTheme="minorEastAsia" w:hint="eastAsia"/>
          <w:sz w:val="20"/>
          <w:szCs w:val="20"/>
          <w:lang w:eastAsia="zh-CN"/>
        </w:rPr>
        <w:t xml:space="preserve">as </w:t>
      </w:r>
      <w:r w:rsidR="00832EC4">
        <w:rPr>
          <w:rFonts w:eastAsiaTheme="minorEastAsia" w:hint="eastAsia"/>
          <w:sz w:val="20"/>
          <w:szCs w:val="20"/>
          <w:lang w:eastAsia="zh-CN"/>
        </w:rPr>
        <w:t xml:space="preserve">the </w:t>
      </w:r>
      <w:r w:rsidR="005B3EE7">
        <w:rPr>
          <w:rFonts w:eastAsiaTheme="minorEastAsia" w:hint="eastAsia"/>
          <w:sz w:val="20"/>
          <w:szCs w:val="20"/>
          <w:lang w:eastAsia="zh-CN"/>
        </w:rPr>
        <w:t>metric</w:t>
      </w:r>
      <w:r w:rsidR="00832EC4">
        <w:rPr>
          <w:rFonts w:eastAsiaTheme="minorEastAsia" w:hint="eastAsia"/>
          <w:sz w:val="20"/>
          <w:szCs w:val="20"/>
          <w:lang w:eastAsia="zh-CN"/>
        </w:rPr>
        <w:t xml:space="preserve"> of performance monitoring</w:t>
      </w:r>
      <w:r w:rsidR="005B3EE7">
        <w:rPr>
          <w:rFonts w:eastAsiaTheme="minorEastAsia" w:hint="eastAsia"/>
          <w:sz w:val="20"/>
          <w:szCs w:val="20"/>
          <w:lang w:eastAsia="zh-CN"/>
        </w:rPr>
        <w:t>.</w:t>
      </w:r>
      <w:r w:rsidR="002F439D">
        <w:rPr>
          <w:rFonts w:eastAsiaTheme="minorEastAsia" w:hint="eastAsia"/>
          <w:sz w:val="20"/>
          <w:szCs w:val="20"/>
          <w:lang w:eastAsia="zh-CN"/>
        </w:rPr>
        <w:t xml:space="preserve"> </w:t>
      </w:r>
    </w:p>
    <w:p w14:paraId="1B032294" w14:textId="03F60F90" w:rsidR="0037014D" w:rsidRPr="0037014D" w:rsidRDefault="0037014D" w:rsidP="0037014D">
      <w:pPr>
        <w:pStyle w:val="a1"/>
        <w:spacing w:beforeLines="50" w:before="120" w:after="0"/>
        <w:rPr>
          <w:rFonts w:eastAsiaTheme="minorEastAsia"/>
          <w:sz w:val="20"/>
          <w:szCs w:val="20"/>
          <w:lang w:eastAsia="zh-CN"/>
        </w:rPr>
      </w:pPr>
      <w:r>
        <w:rPr>
          <w:rFonts w:eastAsiaTheme="minorEastAsia" w:cs="Times New Roman" w:hint="eastAsia"/>
          <w:b/>
          <w:kern w:val="2"/>
          <w:sz w:val="20"/>
          <w:szCs w:val="20"/>
          <w:lang w:eastAsia="zh-CN"/>
        </w:rPr>
        <w:t xml:space="preserve">Observation </w:t>
      </w:r>
      <w:r w:rsidR="00CB36A5">
        <w:rPr>
          <w:rFonts w:eastAsiaTheme="minorEastAsia" w:cs="Times New Roman" w:hint="eastAsia"/>
          <w:b/>
          <w:kern w:val="2"/>
          <w:sz w:val="20"/>
          <w:szCs w:val="20"/>
          <w:lang w:eastAsia="zh-CN"/>
        </w:rPr>
        <w:t>2</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The L1-RSRP differen</w:t>
      </w:r>
      <w:r w:rsidR="006F20E3">
        <w:rPr>
          <w:rFonts w:eastAsiaTheme="minorEastAsia" w:cs="Times New Roman" w:hint="eastAsia"/>
          <w:b/>
          <w:kern w:val="2"/>
          <w:sz w:val="20"/>
          <w:szCs w:val="20"/>
          <w:lang w:eastAsia="zh-CN"/>
        </w:rPr>
        <w:t>ce of</w:t>
      </w:r>
      <w:r w:rsidR="006F20E3" w:rsidRPr="006F20E3">
        <w:rPr>
          <w:rFonts w:eastAsiaTheme="minorEastAsia" w:cs="Times New Roman"/>
          <w:b/>
          <w:kern w:val="2"/>
          <w:sz w:val="20"/>
          <w:szCs w:val="20"/>
          <w:lang w:eastAsia="zh-CN"/>
        </w:rPr>
        <w:t xml:space="preserve"> measured RSRP and predicted RSRP </w:t>
      </w:r>
      <w:r w:rsidRPr="0037014D">
        <w:rPr>
          <w:rFonts w:eastAsiaTheme="minorEastAsia" w:cs="Times New Roman"/>
          <w:b/>
          <w:kern w:val="2"/>
          <w:sz w:val="20"/>
          <w:szCs w:val="20"/>
          <w:lang w:eastAsia="zh-CN"/>
        </w:rPr>
        <w:t>Performance</w:t>
      </w:r>
      <w:r w:rsidR="006F20E3">
        <w:rPr>
          <w:rFonts w:eastAsiaTheme="minorEastAsia" w:cs="Times New Roman" w:hint="eastAsia"/>
          <w:b/>
          <w:kern w:val="2"/>
          <w:sz w:val="20"/>
          <w:szCs w:val="20"/>
          <w:lang w:eastAsia="zh-CN"/>
        </w:rPr>
        <w:t xml:space="preserve"> can reflect the beam prediction accuracy</w:t>
      </w:r>
      <w:r>
        <w:rPr>
          <w:rFonts w:eastAsiaTheme="minorEastAsia" w:cs="Times New Roman" w:hint="eastAsia"/>
          <w:b/>
          <w:kern w:val="2"/>
          <w:sz w:val="20"/>
          <w:szCs w:val="20"/>
          <w:lang w:eastAsia="zh-CN"/>
        </w:rPr>
        <w:t>.</w:t>
      </w:r>
    </w:p>
    <w:p w14:paraId="712B3246" w14:textId="73D5BEB9" w:rsidR="00B47203" w:rsidRDefault="002F439D" w:rsidP="00346F42">
      <w:pPr>
        <w:pStyle w:val="a1"/>
        <w:spacing w:beforeLines="50" w:before="120"/>
        <w:rPr>
          <w:rFonts w:eastAsiaTheme="minorEastAsia"/>
          <w:sz w:val="20"/>
          <w:szCs w:val="20"/>
          <w:lang w:eastAsia="zh-CN"/>
        </w:rPr>
      </w:pPr>
      <w:r>
        <w:rPr>
          <w:rFonts w:eastAsiaTheme="minorEastAsia" w:hint="eastAsia"/>
          <w:sz w:val="20"/>
          <w:szCs w:val="20"/>
          <w:lang w:eastAsia="zh-CN"/>
        </w:rPr>
        <w:t>From our simulations, both the L1-RSRP difference of beams in Set B and</w:t>
      </w:r>
      <w:r w:rsidR="0059299C">
        <w:rPr>
          <w:rFonts w:eastAsiaTheme="minorEastAsia" w:hint="eastAsia"/>
          <w:sz w:val="20"/>
          <w:szCs w:val="20"/>
          <w:lang w:eastAsia="zh-CN"/>
        </w:rPr>
        <w:t xml:space="preserve"> L1-RSRP difference of predicted Top-</w:t>
      </w:r>
      <w:r w:rsidR="001B1043">
        <w:rPr>
          <w:rFonts w:eastAsiaTheme="minorEastAsia" w:hint="eastAsia"/>
          <w:sz w:val="20"/>
          <w:szCs w:val="20"/>
          <w:lang w:eastAsia="zh-CN"/>
        </w:rPr>
        <w:t xml:space="preserve">1/Top-2 </w:t>
      </w:r>
      <w:r w:rsidR="00263E99">
        <w:rPr>
          <w:rFonts w:eastAsiaTheme="minorEastAsia" w:hint="eastAsia"/>
          <w:sz w:val="20"/>
          <w:szCs w:val="20"/>
          <w:lang w:eastAsia="zh-CN"/>
        </w:rPr>
        <w:t>beams can reflect the decrease</w:t>
      </w:r>
      <w:r w:rsidR="00D52BDB">
        <w:rPr>
          <w:rFonts w:eastAsiaTheme="minorEastAsia" w:hint="eastAsia"/>
          <w:sz w:val="20"/>
          <w:szCs w:val="20"/>
          <w:lang w:eastAsia="zh-CN"/>
        </w:rPr>
        <w:t xml:space="preserve"> </w:t>
      </w:r>
      <w:r w:rsidR="0076114D">
        <w:rPr>
          <w:rFonts w:eastAsiaTheme="minorEastAsia" w:hint="eastAsia"/>
          <w:sz w:val="20"/>
          <w:szCs w:val="20"/>
          <w:lang w:eastAsia="zh-CN"/>
        </w:rPr>
        <w:t>of beam prediction accuracy</w:t>
      </w:r>
      <w:r w:rsidR="00D52BDB">
        <w:rPr>
          <w:rFonts w:eastAsiaTheme="minorEastAsia" w:hint="eastAsia"/>
          <w:sz w:val="20"/>
          <w:szCs w:val="20"/>
          <w:lang w:eastAsia="zh-CN"/>
        </w:rPr>
        <w:t>. The motivation of using A</w:t>
      </w:r>
      <w:r w:rsidR="0076114D">
        <w:rPr>
          <w:rFonts w:eastAsiaTheme="minorEastAsia" w:hint="eastAsia"/>
          <w:sz w:val="20"/>
          <w:szCs w:val="20"/>
          <w:lang w:eastAsia="zh-CN"/>
        </w:rPr>
        <w:t>lt.4</w:t>
      </w:r>
      <w:r w:rsidR="00D52BDB">
        <w:rPr>
          <w:rFonts w:eastAsiaTheme="minorEastAsia" w:hint="eastAsia"/>
          <w:sz w:val="20"/>
          <w:szCs w:val="20"/>
          <w:lang w:eastAsia="zh-CN"/>
        </w:rPr>
        <w:t xml:space="preserve"> as </w:t>
      </w:r>
      <w:r w:rsidR="00D52BDB">
        <w:rPr>
          <w:rFonts w:eastAsiaTheme="minorEastAsia"/>
          <w:sz w:val="20"/>
          <w:szCs w:val="20"/>
          <w:lang w:eastAsia="zh-CN"/>
        </w:rPr>
        <w:t>performance</w:t>
      </w:r>
      <w:r w:rsidR="00D52BDB">
        <w:rPr>
          <w:rFonts w:eastAsiaTheme="minorEastAsia" w:hint="eastAsia"/>
          <w:sz w:val="20"/>
          <w:szCs w:val="20"/>
          <w:lang w:eastAsia="zh-CN"/>
        </w:rPr>
        <w:t xml:space="preserve"> metric is to avoid transmitting RS with all beams in Set A</w:t>
      </w:r>
      <w:r w:rsidR="0076114D">
        <w:rPr>
          <w:rFonts w:eastAsiaTheme="minorEastAsia" w:hint="eastAsia"/>
          <w:sz w:val="20"/>
          <w:szCs w:val="20"/>
          <w:lang w:eastAsia="zh-CN"/>
        </w:rPr>
        <w:t>,</w:t>
      </w:r>
      <w:r w:rsidR="00D52BDB">
        <w:rPr>
          <w:rFonts w:eastAsiaTheme="minorEastAsia" w:hint="eastAsia"/>
          <w:sz w:val="20"/>
          <w:szCs w:val="20"/>
          <w:lang w:eastAsia="zh-CN"/>
        </w:rPr>
        <w:t xml:space="preserve"> which requires large RS overhead. </w:t>
      </w:r>
      <w:r w:rsidR="001F522B">
        <w:rPr>
          <w:rFonts w:eastAsiaTheme="minorEastAsia" w:hint="eastAsia"/>
          <w:sz w:val="20"/>
          <w:szCs w:val="20"/>
          <w:lang w:eastAsia="zh-CN"/>
        </w:rPr>
        <w:t>For BM-Case1, i</w:t>
      </w:r>
      <w:r w:rsidR="00B4003A">
        <w:rPr>
          <w:rFonts w:eastAsiaTheme="minorEastAsia" w:hint="eastAsia"/>
          <w:sz w:val="20"/>
          <w:szCs w:val="20"/>
          <w:lang w:eastAsia="zh-CN"/>
        </w:rPr>
        <w:t xml:space="preserve">f L1-RSRP difference of beams in Set B is used as the performance </w:t>
      </w:r>
      <w:r w:rsidR="001F522B">
        <w:rPr>
          <w:rFonts w:eastAsiaTheme="minorEastAsia" w:hint="eastAsia"/>
          <w:sz w:val="20"/>
          <w:szCs w:val="20"/>
          <w:lang w:eastAsia="zh-CN"/>
        </w:rPr>
        <w:t>metric</w:t>
      </w:r>
      <w:r w:rsidR="008273C7">
        <w:rPr>
          <w:rFonts w:eastAsiaTheme="minorEastAsia" w:hint="eastAsia"/>
          <w:sz w:val="20"/>
          <w:szCs w:val="20"/>
          <w:lang w:eastAsia="zh-CN"/>
        </w:rPr>
        <w:t xml:space="preserve">, the </w:t>
      </w:r>
      <w:proofErr w:type="spellStart"/>
      <w:r w:rsidR="008273C7">
        <w:rPr>
          <w:rFonts w:eastAsiaTheme="minorEastAsia" w:hint="eastAsia"/>
          <w:sz w:val="20"/>
          <w:szCs w:val="20"/>
          <w:lang w:eastAsia="zh-CN"/>
        </w:rPr>
        <w:t>gNB</w:t>
      </w:r>
      <w:proofErr w:type="spellEnd"/>
      <w:r w:rsidR="008273C7">
        <w:rPr>
          <w:rFonts w:eastAsiaTheme="minorEastAsia" w:hint="eastAsia"/>
          <w:sz w:val="20"/>
          <w:szCs w:val="20"/>
          <w:lang w:eastAsia="zh-CN"/>
        </w:rPr>
        <w:t xml:space="preserve"> only </w:t>
      </w:r>
      <w:r w:rsidR="001B1043">
        <w:rPr>
          <w:rFonts w:eastAsiaTheme="minorEastAsia" w:hint="eastAsia"/>
          <w:sz w:val="20"/>
          <w:szCs w:val="20"/>
          <w:lang w:eastAsia="zh-CN"/>
        </w:rPr>
        <w:t xml:space="preserve">needs to </w:t>
      </w:r>
      <w:r w:rsidR="00B4003A">
        <w:rPr>
          <w:rFonts w:eastAsiaTheme="minorEastAsia" w:hint="eastAsia"/>
          <w:sz w:val="20"/>
          <w:szCs w:val="20"/>
          <w:lang w:eastAsia="zh-CN"/>
        </w:rPr>
        <w:t xml:space="preserve">transmit RS with Set B beams for </w:t>
      </w:r>
      <w:r w:rsidR="008273C7">
        <w:rPr>
          <w:rFonts w:eastAsiaTheme="minorEastAsia" w:hint="eastAsia"/>
          <w:sz w:val="20"/>
          <w:szCs w:val="20"/>
          <w:lang w:eastAsia="zh-CN"/>
        </w:rPr>
        <w:t xml:space="preserve">model </w:t>
      </w:r>
      <w:r w:rsidR="008273C7">
        <w:rPr>
          <w:rFonts w:eastAsiaTheme="minorEastAsia"/>
          <w:sz w:val="20"/>
          <w:szCs w:val="20"/>
          <w:lang w:eastAsia="zh-CN"/>
        </w:rPr>
        <w:t>inference</w:t>
      </w:r>
      <w:r w:rsidR="001B1043">
        <w:rPr>
          <w:rFonts w:eastAsiaTheme="minorEastAsia" w:hint="eastAsia"/>
          <w:sz w:val="20"/>
          <w:szCs w:val="20"/>
          <w:lang w:eastAsia="zh-CN"/>
        </w:rPr>
        <w:t xml:space="preserve"> and performance monitoring</w:t>
      </w:r>
      <w:r w:rsidR="008273C7">
        <w:rPr>
          <w:rFonts w:eastAsiaTheme="minorEastAsia" w:hint="eastAsia"/>
          <w:sz w:val="20"/>
          <w:szCs w:val="20"/>
          <w:lang w:eastAsia="zh-CN"/>
        </w:rPr>
        <w:t>, and no additional RS transmission is needed</w:t>
      </w:r>
      <w:r w:rsidR="00B4003A">
        <w:rPr>
          <w:rFonts w:eastAsiaTheme="minorEastAsia" w:hint="eastAsia"/>
          <w:sz w:val="20"/>
          <w:szCs w:val="20"/>
          <w:lang w:eastAsia="zh-CN"/>
        </w:rPr>
        <w:t xml:space="preserve">. If L1-RSRP difference of predicted Top-K beam(s) is used as the performance metric, the </w:t>
      </w:r>
      <w:proofErr w:type="spellStart"/>
      <w:r w:rsidR="00B4003A">
        <w:rPr>
          <w:rFonts w:eastAsiaTheme="minorEastAsia" w:hint="eastAsia"/>
          <w:sz w:val="20"/>
          <w:szCs w:val="20"/>
          <w:lang w:eastAsia="zh-CN"/>
        </w:rPr>
        <w:t>gNB</w:t>
      </w:r>
      <w:proofErr w:type="spellEnd"/>
      <w:r w:rsidR="00B4003A">
        <w:rPr>
          <w:rFonts w:eastAsiaTheme="minorEastAsia" w:hint="eastAsia"/>
          <w:sz w:val="20"/>
          <w:szCs w:val="20"/>
          <w:lang w:eastAsia="zh-CN"/>
        </w:rPr>
        <w:t xml:space="preserve"> needs to transmit RS with </w:t>
      </w:r>
      <w:r w:rsidR="00817943">
        <w:rPr>
          <w:rFonts w:eastAsiaTheme="minorEastAsia" w:hint="eastAsia"/>
          <w:sz w:val="20"/>
          <w:szCs w:val="20"/>
          <w:lang w:eastAsia="zh-CN"/>
        </w:rPr>
        <w:t>the predicted Top-K beams after AI/ML model inference. For UE-side</w:t>
      </w:r>
      <w:r w:rsidR="001175C7">
        <w:rPr>
          <w:rFonts w:eastAsiaTheme="minorEastAsia" w:hint="eastAsia"/>
          <w:sz w:val="20"/>
          <w:szCs w:val="20"/>
          <w:lang w:eastAsia="zh-CN"/>
        </w:rPr>
        <w:t>d</w:t>
      </w:r>
      <w:r w:rsidR="00817943">
        <w:rPr>
          <w:rFonts w:eastAsiaTheme="minorEastAsia" w:hint="eastAsia"/>
          <w:sz w:val="20"/>
          <w:szCs w:val="20"/>
          <w:lang w:eastAsia="zh-CN"/>
        </w:rPr>
        <w:t xml:space="preserve"> model, </w:t>
      </w:r>
      <w:r w:rsidR="00B47203">
        <w:rPr>
          <w:rFonts w:eastAsiaTheme="minorEastAsia" w:hint="eastAsia"/>
          <w:sz w:val="20"/>
          <w:szCs w:val="20"/>
          <w:lang w:eastAsia="zh-CN"/>
        </w:rPr>
        <w:t xml:space="preserve">if the L1-RSRP difference of predicted Top-K beams is used as the performance metric, </w:t>
      </w:r>
      <w:r w:rsidR="00817943">
        <w:rPr>
          <w:rFonts w:eastAsiaTheme="minorEastAsia" w:hint="eastAsia"/>
          <w:sz w:val="20"/>
          <w:szCs w:val="20"/>
          <w:lang w:eastAsia="zh-CN"/>
        </w:rPr>
        <w:t xml:space="preserve">UE needs to report the prediction result to </w:t>
      </w:r>
      <w:proofErr w:type="spellStart"/>
      <w:r w:rsidR="00817943">
        <w:rPr>
          <w:rFonts w:eastAsiaTheme="minorEastAsia" w:hint="eastAsia"/>
          <w:sz w:val="20"/>
          <w:szCs w:val="20"/>
          <w:lang w:eastAsia="zh-CN"/>
        </w:rPr>
        <w:t>gNB</w:t>
      </w:r>
      <w:proofErr w:type="spellEnd"/>
      <w:r w:rsidR="00817943">
        <w:rPr>
          <w:rFonts w:eastAsiaTheme="minorEastAsia" w:hint="eastAsia"/>
          <w:sz w:val="20"/>
          <w:szCs w:val="20"/>
          <w:lang w:eastAsia="zh-CN"/>
        </w:rPr>
        <w:t xml:space="preserve">, </w:t>
      </w:r>
      <w:r w:rsidR="000F3024">
        <w:rPr>
          <w:rFonts w:eastAsiaTheme="minorEastAsia" w:hint="eastAsia"/>
          <w:sz w:val="20"/>
          <w:szCs w:val="20"/>
          <w:lang w:eastAsia="zh-CN"/>
        </w:rPr>
        <w:t xml:space="preserve">and </w:t>
      </w:r>
      <w:r w:rsidR="00817943">
        <w:rPr>
          <w:rFonts w:eastAsiaTheme="minorEastAsia" w:hint="eastAsia"/>
          <w:sz w:val="20"/>
          <w:szCs w:val="20"/>
          <w:lang w:eastAsia="zh-CN"/>
        </w:rPr>
        <w:t xml:space="preserve">then </w:t>
      </w:r>
      <w:proofErr w:type="spellStart"/>
      <w:r w:rsidR="00817943">
        <w:rPr>
          <w:rFonts w:eastAsiaTheme="minorEastAsia" w:hint="eastAsia"/>
          <w:sz w:val="20"/>
          <w:szCs w:val="20"/>
          <w:lang w:eastAsia="zh-CN"/>
        </w:rPr>
        <w:t>gNB</w:t>
      </w:r>
      <w:proofErr w:type="spellEnd"/>
      <w:r w:rsidR="00817943">
        <w:rPr>
          <w:rFonts w:eastAsiaTheme="minorEastAsia" w:hint="eastAsia"/>
          <w:sz w:val="20"/>
          <w:szCs w:val="20"/>
          <w:lang w:eastAsia="zh-CN"/>
        </w:rPr>
        <w:t xml:space="preserve"> can send the aperiodic RS </w:t>
      </w:r>
      <w:r w:rsidR="00B47203">
        <w:rPr>
          <w:rFonts w:eastAsiaTheme="minorEastAsia" w:hint="eastAsia"/>
          <w:sz w:val="20"/>
          <w:szCs w:val="20"/>
          <w:lang w:eastAsia="zh-CN"/>
        </w:rPr>
        <w:t>of</w:t>
      </w:r>
      <w:r w:rsidR="00817943">
        <w:rPr>
          <w:rFonts w:eastAsiaTheme="minorEastAsia" w:hint="eastAsia"/>
          <w:sz w:val="20"/>
          <w:szCs w:val="20"/>
          <w:lang w:eastAsia="zh-CN"/>
        </w:rPr>
        <w:t xml:space="preserve"> the </w:t>
      </w:r>
      <w:r w:rsidR="00A4216B">
        <w:rPr>
          <w:rFonts w:eastAsiaTheme="minorEastAsia" w:hint="eastAsia"/>
          <w:sz w:val="20"/>
          <w:szCs w:val="20"/>
          <w:lang w:eastAsia="zh-CN"/>
        </w:rPr>
        <w:t xml:space="preserve">reported </w:t>
      </w:r>
      <w:r w:rsidR="00817943">
        <w:rPr>
          <w:rFonts w:eastAsiaTheme="minorEastAsia" w:hint="eastAsia"/>
          <w:sz w:val="20"/>
          <w:szCs w:val="20"/>
          <w:lang w:eastAsia="zh-CN"/>
        </w:rPr>
        <w:t xml:space="preserve">Top-K beams. </w:t>
      </w:r>
    </w:p>
    <w:p w14:paraId="72F58BB9" w14:textId="21349C2C" w:rsidR="0076114D" w:rsidRDefault="00DB5B3D" w:rsidP="00346F42">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BM-Case2, </w:t>
      </w:r>
      <w:r w:rsidR="00C16BAA">
        <w:rPr>
          <w:rFonts w:eastAsiaTheme="minorEastAsia" w:hint="eastAsia"/>
          <w:sz w:val="20"/>
          <w:szCs w:val="20"/>
          <w:lang w:eastAsia="zh-CN"/>
        </w:rPr>
        <w:t>if</w:t>
      </w:r>
      <w:r w:rsidR="001F522B">
        <w:rPr>
          <w:rFonts w:eastAsiaTheme="minorEastAsia" w:hint="eastAsia"/>
          <w:sz w:val="20"/>
          <w:szCs w:val="20"/>
          <w:lang w:eastAsia="zh-CN"/>
        </w:rPr>
        <w:t xml:space="preserve"> </w:t>
      </w:r>
      <w:r>
        <w:rPr>
          <w:rFonts w:eastAsiaTheme="minorEastAsia" w:hint="eastAsia"/>
          <w:sz w:val="20"/>
          <w:szCs w:val="20"/>
          <w:lang w:eastAsia="zh-CN"/>
        </w:rPr>
        <w:t xml:space="preserve">L1-RSRP difference of beams in Set B or L1-RSRP difference of predicted Top-K beam(s) is used as </w:t>
      </w:r>
      <w:r w:rsidR="000661EB">
        <w:rPr>
          <w:rFonts w:eastAsiaTheme="minorEastAsia" w:hint="eastAsia"/>
          <w:sz w:val="20"/>
          <w:szCs w:val="20"/>
          <w:lang w:eastAsia="zh-CN"/>
        </w:rPr>
        <w:t>performance</w:t>
      </w:r>
      <w:r>
        <w:rPr>
          <w:rFonts w:eastAsiaTheme="minorEastAsia" w:hint="eastAsia"/>
          <w:sz w:val="20"/>
          <w:szCs w:val="20"/>
          <w:lang w:eastAsia="zh-CN"/>
        </w:rPr>
        <w:t xml:space="preserve"> metric,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needs to transmit the correspondi</w:t>
      </w:r>
      <w:r w:rsidR="00BD50F5">
        <w:rPr>
          <w:rFonts w:eastAsiaTheme="minorEastAsia" w:hint="eastAsia"/>
          <w:sz w:val="20"/>
          <w:szCs w:val="20"/>
          <w:lang w:eastAsia="zh-CN"/>
        </w:rPr>
        <w:t>ng RS at</w:t>
      </w:r>
      <w:r>
        <w:rPr>
          <w:rFonts w:eastAsiaTheme="minorEastAsia" w:hint="eastAsia"/>
          <w:sz w:val="20"/>
          <w:szCs w:val="20"/>
          <w:lang w:eastAsia="zh-CN"/>
        </w:rPr>
        <w:t xml:space="preserve"> </w:t>
      </w:r>
      <w:r w:rsidR="00BD50F5">
        <w:rPr>
          <w:rFonts w:eastAsiaTheme="minorEastAsia" w:hint="eastAsia"/>
          <w:sz w:val="20"/>
          <w:szCs w:val="20"/>
          <w:lang w:eastAsia="zh-CN"/>
        </w:rPr>
        <w:t>time instances in</w:t>
      </w:r>
      <w:r w:rsidR="001F522B">
        <w:rPr>
          <w:rFonts w:eastAsiaTheme="minorEastAsia" w:hint="eastAsia"/>
          <w:sz w:val="20"/>
          <w:szCs w:val="20"/>
          <w:lang w:eastAsia="zh-CN"/>
        </w:rPr>
        <w:t xml:space="preserve"> </w:t>
      </w:r>
      <w:r w:rsidR="000661EB">
        <w:rPr>
          <w:rFonts w:eastAsiaTheme="minorEastAsia" w:hint="eastAsia"/>
          <w:sz w:val="20"/>
          <w:szCs w:val="20"/>
          <w:lang w:eastAsia="zh-CN"/>
        </w:rPr>
        <w:t xml:space="preserve">the </w:t>
      </w:r>
      <w:r>
        <w:rPr>
          <w:rFonts w:eastAsiaTheme="minorEastAsia"/>
          <w:sz w:val="20"/>
          <w:szCs w:val="20"/>
          <w:lang w:eastAsia="zh-CN"/>
        </w:rPr>
        <w:t>prediction</w:t>
      </w:r>
      <w:r>
        <w:rPr>
          <w:rFonts w:eastAsiaTheme="minorEastAsia" w:hint="eastAsia"/>
          <w:sz w:val="20"/>
          <w:szCs w:val="20"/>
          <w:lang w:eastAsia="zh-CN"/>
        </w:rPr>
        <w:t xml:space="preserve"> window, </w:t>
      </w:r>
      <w:r w:rsidR="00B24C7A">
        <w:rPr>
          <w:rFonts w:eastAsiaTheme="minorEastAsia" w:hint="eastAsia"/>
          <w:sz w:val="20"/>
          <w:szCs w:val="20"/>
          <w:lang w:eastAsia="zh-CN"/>
        </w:rPr>
        <w:t xml:space="preserve">the metric with less RS transmission overhead </w:t>
      </w:r>
      <w:r w:rsidR="00817943">
        <w:rPr>
          <w:rFonts w:eastAsiaTheme="minorEastAsia" w:hint="eastAsia"/>
          <w:sz w:val="20"/>
          <w:szCs w:val="20"/>
          <w:lang w:eastAsia="zh-CN"/>
        </w:rPr>
        <w:t xml:space="preserve">and </w:t>
      </w:r>
      <w:r w:rsidR="00817943">
        <w:rPr>
          <w:rFonts w:eastAsiaTheme="minorEastAsia"/>
          <w:sz w:val="20"/>
          <w:szCs w:val="20"/>
          <w:lang w:eastAsia="zh-CN"/>
        </w:rPr>
        <w:t>reporting</w:t>
      </w:r>
      <w:r w:rsidR="00817943">
        <w:rPr>
          <w:rFonts w:eastAsiaTheme="minorEastAsia" w:hint="eastAsia"/>
          <w:sz w:val="20"/>
          <w:szCs w:val="20"/>
          <w:lang w:eastAsia="zh-CN"/>
        </w:rPr>
        <w:t xml:space="preserve"> overhead </w:t>
      </w:r>
      <w:r w:rsidR="00B24C7A">
        <w:rPr>
          <w:rFonts w:eastAsiaTheme="minorEastAsia"/>
          <w:sz w:val="20"/>
          <w:szCs w:val="20"/>
          <w:lang w:eastAsia="zh-CN"/>
        </w:rPr>
        <w:t>can</w:t>
      </w:r>
      <w:r w:rsidR="00B24C7A">
        <w:rPr>
          <w:rFonts w:eastAsiaTheme="minorEastAsia" w:hint="eastAsia"/>
          <w:sz w:val="20"/>
          <w:szCs w:val="20"/>
          <w:lang w:eastAsia="zh-CN"/>
        </w:rPr>
        <w:t xml:space="preserve"> be adopted.</w:t>
      </w:r>
      <w:r w:rsidR="00D513EA">
        <w:rPr>
          <w:rFonts w:eastAsiaTheme="minorEastAsia" w:hint="eastAsia"/>
          <w:sz w:val="20"/>
          <w:szCs w:val="20"/>
          <w:lang w:eastAsia="zh-CN"/>
        </w:rPr>
        <w:t xml:space="preserve"> </w:t>
      </w:r>
    </w:p>
    <w:p w14:paraId="4869854D" w14:textId="0076CB33" w:rsidR="00C16BAA" w:rsidRDefault="00C16BAA" w:rsidP="00C16BAA">
      <w:pPr>
        <w:spacing w:afterLines="50" w:after="120"/>
        <w:rPr>
          <w:rFonts w:cs="Times New Roman"/>
          <w:b/>
          <w:szCs w:val="20"/>
        </w:rPr>
      </w:pPr>
      <w:r w:rsidRPr="00310A83">
        <w:rPr>
          <w:rFonts w:cs="Times New Roman"/>
          <w:b/>
          <w:szCs w:val="20"/>
        </w:rPr>
        <w:t xml:space="preserve">Proposal </w:t>
      </w:r>
      <w:r w:rsidR="00E070DF">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sidR="00590BB6">
        <w:rPr>
          <w:rFonts w:cs="Times New Roman" w:hint="eastAsia"/>
          <w:b/>
          <w:szCs w:val="20"/>
        </w:rPr>
        <w:t>performance monitoring</w:t>
      </w:r>
      <w:r w:rsidR="00FA7F85">
        <w:rPr>
          <w:rFonts w:cs="Times New Roman" w:hint="eastAsia"/>
          <w:b/>
          <w:szCs w:val="20"/>
        </w:rPr>
        <w:t xml:space="preserve"> of BM-Case1 and BM-Case2,</w:t>
      </w:r>
      <w:r w:rsidR="00895CA0">
        <w:rPr>
          <w:rFonts w:cs="Times New Roman" w:hint="eastAsia"/>
          <w:b/>
          <w:szCs w:val="20"/>
        </w:rPr>
        <w:t xml:space="preserve"> the following performance metric</w:t>
      </w:r>
      <w:r w:rsidR="003330E7">
        <w:rPr>
          <w:rFonts w:cs="Times New Roman" w:hint="eastAsia"/>
          <w:b/>
          <w:szCs w:val="20"/>
        </w:rPr>
        <w:t>s can be supported</w:t>
      </w:r>
      <w:r w:rsidR="003330E7">
        <w:rPr>
          <w:rFonts w:cs="Times New Roman" w:hint="eastAsia"/>
          <w:b/>
          <w:szCs w:val="20"/>
        </w:rPr>
        <w:t>：</w:t>
      </w:r>
    </w:p>
    <w:p w14:paraId="6490EEDB" w14:textId="459DC3DD" w:rsidR="00590BB6" w:rsidRDefault="00590BB6" w:rsidP="008D4FF8">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r w:rsidR="008D4FF8">
        <w:rPr>
          <w:rFonts w:cs="Times New Roman" w:hint="eastAsia"/>
          <w:b/>
          <w:szCs w:val="20"/>
        </w:rPr>
        <w:t xml:space="preserve">, including </w:t>
      </w:r>
      <w:r w:rsidR="008D4FF8" w:rsidRPr="008D4FF8">
        <w:rPr>
          <w:rFonts w:cs="Times New Roman"/>
          <w:b/>
          <w:szCs w:val="20"/>
        </w:rPr>
        <w:t>Top-1 beam prediction accuracy, Top-K/1 beam prediction accuracy, Top-1/K beam prediction accuracy and Top-1 beam prediction accuracy within 1 dB margin</w:t>
      </w:r>
      <w:r w:rsidR="008D4FF8">
        <w:rPr>
          <w:rFonts w:cs="Times New Roman" w:hint="eastAsia"/>
          <w:b/>
          <w:szCs w:val="20"/>
        </w:rPr>
        <w:t>;</w:t>
      </w:r>
    </w:p>
    <w:p w14:paraId="52EF7BB4" w14:textId="45FAC8BF" w:rsidR="00C16BAA" w:rsidRDefault="00590BB6" w:rsidP="00590BB6">
      <w:pPr>
        <w:pStyle w:val="a8"/>
        <w:numPr>
          <w:ilvl w:val="0"/>
          <w:numId w:val="8"/>
        </w:numPr>
        <w:spacing w:beforeLines="50" w:before="120" w:afterLines="50" w:after="120"/>
        <w:ind w:firstLineChars="0"/>
        <w:rPr>
          <w:rFonts w:cs="Times New Roman"/>
          <w:b/>
          <w:szCs w:val="20"/>
        </w:rPr>
      </w:pPr>
      <w:r w:rsidRPr="00590BB6">
        <w:rPr>
          <w:rFonts w:cs="Times New Roman"/>
          <w:b/>
          <w:szCs w:val="20"/>
        </w:rPr>
        <w:lastRenderedPageBreak/>
        <w:t>Alt.4: The L1-RSRP difference evaluated by comparing measured RSRP and predicted RSRP</w:t>
      </w:r>
      <w:r w:rsidR="008D4FF8">
        <w:rPr>
          <w:rFonts w:cs="Times New Roman" w:hint="eastAsia"/>
          <w:b/>
          <w:szCs w:val="20"/>
        </w:rPr>
        <w:t xml:space="preserve">, including the L1-RSRP difference of beams in Set B. </w:t>
      </w:r>
    </w:p>
    <w:p w14:paraId="64D3D95E" w14:textId="6A02BF42" w:rsidR="00E66D6B" w:rsidRPr="001820D3" w:rsidRDefault="00E66D6B" w:rsidP="00E66D6B">
      <w:pPr>
        <w:pStyle w:val="2"/>
        <w:numPr>
          <w:ilvl w:val="1"/>
          <w:numId w:val="1"/>
        </w:numPr>
        <w:tabs>
          <w:tab w:val="left" w:pos="1701"/>
        </w:tabs>
        <w:rPr>
          <w:lang w:val="en-US"/>
        </w:rPr>
      </w:pPr>
      <w:r>
        <w:rPr>
          <w:rFonts w:eastAsiaTheme="minorEastAsia" w:hint="eastAsia"/>
          <w:lang w:val="en-US"/>
        </w:rPr>
        <w:t>NW-side</w:t>
      </w:r>
      <w:r w:rsidR="001175C7">
        <w:rPr>
          <w:rFonts w:eastAsiaTheme="minorEastAsia" w:hint="eastAsia"/>
          <w:lang w:val="en-US"/>
        </w:rPr>
        <w:t>d</w:t>
      </w:r>
      <w:r>
        <w:rPr>
          <w:rFonts w:eastAsiaTheme="minorEastAsia" w:hint="eastAsia"/>
          <w:lang w:val="en-US"/>
        </w:rPr>
        <w:t xml:space="preserve"> model</w:t>
      </w:r>
    </w:p>
    <w:p w14:paraId="2D9B51E3" w14:textId="06703127" w:rsidR="00CF61B8" w:rsidRDefault="00F1351E" w:rsidP="00E66D6B">
      <w:pPr>
        <w:spacing w:afterLines="50" w:after="120"/>
        <w:rPr>
          <w:rFonts w:cs="Times New Roman"/>
          <w:szCs w:val="20"/>
        </w:rPr>
      </w:pPr>
      <w:r>
        <w:rPr>
          <w:rFonts w:cs="Times New Roman" w:hint="eastAsia"/>
          <w:szCs w:val="20"/>
        </w:rPr>
        <w:t>For performance monitoring of NW-side</w:t>
      </w:r>
      <w:r w:rsidR="001175C7">
        <w:rPr>
          <w:rFonts w:cs="Times New Roman" w:hint="eastAsia"/>
          <w:szCs w:val="20"/>
        </w:rPr>
        <w:t>d</w:t>
      </w:r>
      <w:r>
        <w:rPr>
          <w:rFonts w:cs="Times New Roman" w:hint="eastAsia"/>
          <w:szCs w:val="20"/>
        </w:rPr>
        <w:t xml:space="preserve"> model,</w:t>
      </w:r>
      <w:r w:rsidR="00C323EF">
        <w:rPr>
          <w:rFonts w:cs="Times New Roman" w:hint="eastAsia"/>
          <w:szCs w:val="20"/>
        </w:rPr>
        <w:t xml:space="preserve"> network </w:t>
      </w:r>
      <w:r w:rsidR="00F03F31">
        <w:rPr>
          <w:rFonts w:cs="Times New Roman" w:hint="eastAsia"/>
          <w:szCs w:val="20"/>
        </w:rPr>
        <w:t xml:space="preserve">monitors the </w:t>
      </w:r>
      <w:r w:rsidR="00F03F31">
        <w:rPr>
          <w:rFonts w:cs="Times New Roman"/>
          <w:szCs w:val="20"/>
        </w:rPr>
        <w:t>performance</w:t>
      </w:r>
      <w:r w:rsidR="00F03F31">
        <w:rPr>
          <w:rFonts w:cs="Times New Roman" w:hint="eastAsia"/>
          <w:szCs w:val="20"/>
        </w:rPr>
        <w:t xml:space="preserve"> metr</w:t>
      </w:r>
      <w:r w:rsidR="00A863E7">
        <w:rPr>
          <w:rFonts w:cs="Times New Roman" w:hint="eastAsia"/>
          <w:szCs w:val="20"/>
        </w:rPr>
        <w:t xml:space="preserve">ic and makes decision of LCM operations, such as model/functionality activation/deactivation/fallback operations. For calculating the </w:t>
      </w:r>
      <w:r w:rsidR="00A863E7">
        <w:rPr>
          <w:rFonts w:cs="Times New Roman"/>
          <w:szCs w:val="20"/>
        </w:rPr>
        <w:t>performance</w:t>
      </w:r>
      <w:r w:rsidR="00A863E7">
        <w:rPr>
          <w:rFonts w:cs="Times New Roman" w:hint="eastAsia"/>
          <w:szCs w:val="20"/>
        </w:rPr>
        <w:t xml:space="preserve"> metric, UE </w:t>
      </w:r>
      <w:r w:rsidR="00A863E7">
        <w:rPr>
          <w:rFonts w:cs="Times New Roman"/>
          <w:szCs w:val="20"/>
        </w:rPr>
        <w:t>needs</w:t>
      </w:r>
      <w:r w:rsidR="00A863E7">
        <w:rPr>
          <w:rFonts w:cs="Times New Roman" w:hint="eastAsia"/>
          <w:szCs w:val="20"/>
        </w:rPr>
        <w:t xml:space="preserve"> to report </w:t>
      </w:r>
      <w:r w:rsidR="0000547D">
        <w:rPr>
          <w:rFonts w:cs="Times New Roman" w:hint="eastAsia"/>
          <w:szCs w:val="20"/>
        </w:rPr>
        <w:t>benchmark</w:t>
      </w:r>
      <w:r w:rsidR="00590BB6">
        <w:rPr>
          <w:rFonts w:cs="Times New Roman" w:hint="eastAsia"/>
          <w:szCs w:val="20"/>
        </w:rPr>
        <w:t>/reference</w:t>
      </w:r>
      <w:r w:rsidR="004A18F4">
        <w:rPr>
          <w:rFonts w:cs="Times New Roman" w:hint="eastAsia"/>
          <w:szCs w:val="20"/>
        </w:rPr>
        <w:t xml:space="preserve"> </w:t>
      </w:r>
      <w:r w:rsidR="009C147F">
        <w:rPr>
          <w:rFonts w:cs="Times New Roman" w:hint="eastAsia"/>
          <w:szCs w:val="20"/>
        </w:rPr>
        <w:t>to network. T</w:t>
      </w:r>
      <w:r w:rsidR="004A18F4">
        <w:rPr>
          <w:rFonts w:cs="Times New Roman" w:hint="eastAsia"/>
          <w:szCs w:val="20"/>
        </w:rPr>
        <w:t xml:space="preserve">he </w:t>
      </w:r>
      <w:r w:rsidR="007A2F35">
        <w:rPr>
          <w:rFonts w:cs="Times New Roman" w:hint="eastAsia"/>
          <w:szCs w:val="20"/>
        </w:rPr>
        <w:t>specific reporting content</w:t>
      </w:r>
      <w:r w:rsidR="009C147F">
        <w:rPr>
          <w:rFonts w:cs="Times New Roman" w:hint="eastAsia"/>
          <w:szCs w:val="20"/>
        </w:rPr>
        <w:t>s are</w:t>
      </w:r>
      <w:r w:rsidR="007A2F35">
        <w:rPr>
          <w:rFonts w:cs="Times New Roman" w:hint="eastAsia"/>
          <w:szCs w:val="20"/>
        </w:rPr>
        <w:t xml:space="preserve"> related to the performance</w:t>
      </w:r>
      <w:r w:rsidR="009C147F">
        <w:rPr>
          <w:rFonts w:cs="Times New Roman" w:hint="eastAsia"/>
          <w:szCs w:val="20"/>
        </w:rPr>
        <w:t xml:space="preserve"> metric and </w:t>
      </w:r>
      <w:r w:rsidR="009C147F">
        <w:rPr>
          <w:rFonts w:cs="Times New Roman"/>
          <w:szCs w:val="20"/>
        </w:rPr>
        <w:t>can</w:t>
      </w:r>
      <w:r w:rsidR="009C147F">
        <w:rPr>
          <w:rFonts w:cs="Times New Roman" w:hint="eastAsia"/>
          <w:szCs w:val="20"/>
        </w:rPr>
        <w:t xml:space="preserve"> be configured by </w:t>
      </w:r>
      <w:r w:rsidR="009C147F">
        <w:rPr>
          <w:rFonts w:cs="Times New Roman"/>
          <w:szCs w:val="20"/>
        </w:rPr>
        <w:t>the</w:t>
      </w:r>
      <w:r w:rsidR="009C147F">
        <w:rPr>
          <w:rFonts w:cs="Times New Roman" w:hint="eastAsia"/>
          <w:szCs w:val="20"/>
        </w:rPr>
        <w:t xml:space="preserve"> network. </w:t>
      </w:r>
      <w:r w:rsidR="00C0795C">
        <w:rPr>
          <w:rFonts w:cs="Times New Roman" w:hint="eastAsia"/>
          <w:szCs w:val="20"/>
        </w:rPr>
        <w:t xml:space="preserve">We summarize the reporting contents for </w:t>
      </w:r>
      <w:r w:rsidR="00614D5D">
        <w:rPr>
          <w:rFonts w:cs="Times New Roman"/>
          <w:szCs w:val="20"/>
        </w:rPr>
        <w:t>calculating</w:t>
      </w:r>
      <w:r w:rsidR="00C0795C">
        <w:rPr>
          <w:rFonts w:cs="Times New Roman" w:hint="eastAsia"/>
          <w:szCs w:val="20"/>
        </w:rPr>
        <w:t xml:space="preserve"> </w:t>
      </w:r>
      <w:r w:rsidR="00CF61B8">
        <w:rPr>
          <w:rFonts w:cs="Times New Roman" w:hint="eastAsia"/>
          <w:szCs w:val="20"/>
        </w:rPr>
        <w:t xml:space="preserve">different </w:t>
      </w:r>
      <w:r w:rsidR="00C0795C">
        <w:rPr>
          <w:rFonts w:cs="Times New Roman" w:hint="eastAsia"/>
          <w:szCs w:val="20"/>
        </w:rPr>
        <w:t>performance metric</w:t>
      </w:r>
      <w:r w:rsidR="009203A5">
        <w:rPr>
          <w:rFonts w:cs="Times New Roman" w:hint="eastAsia"/>
          <w:szCs w:val="20"/>
        </w:rPr>
        <w:t>s</w:t>
      </w:r>
      <w:r w:rsidR="00C0795C">
        <w:rPr>
          <w:rFonts w:cs="Times New Roman" w:hint="eastAsia"/>
          <w:szCs w:val="20"/>
        </w:rPr>
        <w:t xml:space="preserve"> in </w:t>
      </w:r>
      <w:r w:rsidR="00614D5D">
        <w:rPr>
          <w:rFonts w:cs="Times New Roman"/>
          <w:szCs w:val="20"/>
        </w:rPr>
        <w:fldChar w:fldCharType="begin"/>
      </w:r>
      <w:r w:rsidR="00614D5D">
        <w:rPr>
          <w:rFonts w:cs="Times New Roman"/>
          <w:szCs w:val="20"/>
        </w:rPr>
        <w:instrText xml:space="preserve"> </w:instrText>
      </w:r>
      <w:r w:rsidR="00614D5D">
        <w:rPr>
          <w:rFonts w:cs="Times New Roman" w:hint="eastAsia"/>
          <w:szCs w:val="20"/>
        </w:rPr>
        <w:instrText>REF _Ref157516055 \h</w:instrText>
      </w:r>
      <w:r w:rsidR="00614D5D">
        <w:rPr>
          <w:rFonts w:cs="Times New Roman"/>
          <w:szCs w:val="20"/>
        </w:rPr>
        <w:instrText xml:space="preserve"> </w:instrText>
      </w:r>
      <w:r w:rsidR="00614D5D">
        <w:rPr>
          <w:rFonts w:cs="Times New Roman"/>
          <w:szCs w:val="20"/>
        </w:rPr>
      </w:r>
      <w:r w:rsidR="00614D5D">
        <w:rPr>
          <w:rFonts w:cs="Times New Roman"/>
          <w:szCs w:val="20"/>
        </w:rPr>
        <w:fldChar w:fldCharType="separate"/>
      </w:r>
      <w:r w:rsidR="001B41DD" w:rsidRPr="00C0795C">
        <w:rPr>
          <w:rFonts w:cs="Times New Roman"/>
        </w:rPr>
        <w:t xml:space="preserve">Table </w:t>
      </w:r>
      <w:r w:rsidR="001B41DD">
        <w:rPr>
          <w:rFonts w:cs="Times New Roman"/>
          <w:noProof/>
        </w:rPr>
        <w:t>4</w:t>
      </w:r>
      <w:r w:rsidR="00614D5D">
        <w:rPr>
          <w:rFonts w:cs="Times New Roman"/>
          <w:szCs w:val="20"/>
        </w:rPr>
        <w:fldChar w:fldCharType="end"/>
      </w:r>
      <w:r w:rsidR="00614D5D">
        <w:rPr>
          <w:rFonts w:cs="Times New Roman" w:hint="eastAsia"/>
          <w:szCs w:val="20"/>
        </w:rPr>
        <w:t>.</w:t>
      </w:r>
      <w:r w:rsidR="00C841AE">
        <w:rPr>
          <w:rFonts w:cs="Times New Roman" w:hint="eastAsia"/>
          <w:szCs w:val="20"/>
        </w:rPr>
        <w:t xml:space="preserve"> It can be noted that some new reporting quantity (e.g.,</w:t>
      </w:r>
      <w:r w:rsidR="00C841AE" w:rsidRPr="00C841AE">
        <w:rPr>
          <w:rFonts w:cs="Times New Roman" w:hint="eastAsia"/>
          <w:bCs/>
          <w:iCs/>
          <w:szCs w:val="20"/>
        </w:rPr>
        <w:t xml:space="preserve"> </w:t>
      </w:r>
      <w:r w:rsidR="00CF61B8">
        <w:rPr>
          <w:rFonts w:cs="Times New Roman" w:hint="eastAsia"/>
          <w:bCs/>
          <w:iCs/>
          <w:szCs w:val="20"/>
        </w:rPr>
        <w:t xml:space="preserve">the </w:t>
      </w:r>
      <w:r w:rsidR="00C841AE">
        <w:rPr>
          <w:rFonts w:cs="Times New Roman" w:hint="eastAsia"/>
          <w:bCs/>
          <w:iCs/>
          <w:szCs w:val="20"/>
        </w:rPr>
        <w:t xml:space="preserve">RS indicators </w:t>
      </w:r>
      <w:r w:rsidR="00C841AE">
        <w:rPr>
          <w:rFonts w:cs="Times New Roman"/>
          <w:bCs/>
          <w:iCs/>
          <w:szCs w:val="20"/>
        </w:rPr>
        <w:t>corresponding</w:t>
      </w:r>
      <w:r w:rsidR="00C841AE">
        <w:rPr>
          <w:rFonts w:cs="Times New Roman" w:hint="eastAsia"/>
          <w:bCs/>
          <w:iCs/>
          <w:szCs w:val="20"/>
        </w:rPr>
        <w:t xml:space="preserve"> to the beams within 1</w:t>
      </w:r>
      <w:r w:rsidR="005147B6">
        <w:rPr>
          <w:rFonts w:cs="Times New Roman" w:hint="eastAsia"/>
          <w:bCs/>
          <w:iCs/>
          <w:szCs w:val="20"/>
        </w:rPr>
        <w:t xml:space="preserve"> </w:t>
      </w:r>
      <w:r w:rsidR="00C841AE">
        <w:rPr>
          <w:rFonts w:cs="Times New Roman" w:hint="eastAsia"/>
          <w:bCs/>
          <w:iCs/>
          <w:szCs w:val="20"/>
        </w:rPr>
        <w:t>dB margin of ideal Top-1 beam</w:t>
      </w:r>
      <w:r w:rsidR="00C841AE">
        <w:rPr>
          <w:rFonts w:cs="Times New Roman" w:hint="eastAsia"/>
          <w:szCs w:val="20"/>
        </w:rPr>
        <w:t xml:space="preserve">) might be </w:t>
      </w:r>
      <w:r w:rsidR="009203A5">
        <w:rPr>
          <w:rFonts w:cs="Times New Roman" w:hint="eastAsia"/>
          <w:szCs w:val="20"/>
        </w:rPr>
        <w:t>needed</w:t>
      </w:r>
      <w:r w:rsidR="00C841AE">
        <w:rPr>
          <w:rFonts w:cs="Times New Roman" w:hint="eastAsia"/>
          <w:szCs w:val="20"/>
        </w:rPr>
        <w:t>.</w:t>
      </w:r>
    </w:p>
    <w:p w14:paraId="7D8886B6" w14:textId="5E58DA16" w:rsidR="00C0795C" w:rsidRPr="00C0795C" w:rsidRDefault="00C0795C" w:rsidP="00614D5D">
      <w:pPr>
        <w:pStyle w:val="af0"/>
        <w:spacing w:afterLines="50" w:after="120"/>
        <w:jc w:val="center"/>
        <w:rPr>
          <w:rFonts w:ascii="Times New Roman" w:hAnsi="Times New Roman" w:cs="Times New Roman"/>
        </w:rPr>
      </w:pPr>
      <w:bookmarkStart w:id="9"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761E1B">
        <w:rPr>
          <w:rFonts w:ascii="Times New Roman" w:hAnsi="Times New Roman" w:cs="Times New Roman"/>
          <w:noProof/>
        </w:rPr>
        <w:t>4</w:t>
      </w:r>
      <w:r w:rsidRPr="00C0795C">
        <w:rPr>
          <w:rFonts w:ascii="Times New Roman" w:hAnsi="Times New Roman" w:cs="Times New Roman"/>
        </w:rPr>
        <w:fldChar w:fldCharType="end"/>
      </w:r>
      <w:bookmarkEnd w:id="9"/>
      <w:r w:rsidR="00614D5D">
        <w:rPr>
          <w:rFonts w:ascii="Times New Roman" w:hAnsi="Times New Roman" w:cs="Times New Roman" w:hint="eastAsia"/>
        </w:rPr>
        <w:t xml:space="preserve"> Reporting contents for different performance metrics</w:t>
      </w:r>
    </w:p>
    <w:tbl>
      <w:tblPr>
        <w:tblStyle w:val="aa"/>
        <w:tblW w:w="0" w:type="auto"/>
        <w:jc w:val="center"/>
        <w:tblInd w:w="817" w:type="dxa"/>
        <w:tblLook w:val="04A0" w:firstRow="1" w:lastRow="0" w:firstColumn="1" w:lastColumn="0" w:noHBand="0" w:noVBand="1"/>
      </w:tblPr>
      <w:tblGrid>
        <w:gridCol w:w="4236"/>
        <w:gridCol w:w="4233"/>
      </w:tblGrid>
      <w:tr w:rsidR="00C0795C" w14:paraId="0EC2B3CC" w14:textId="77777777" w:rsidTr="00CE2F1C">
        <w:trPr>
          <w:jc w:val="center"/>
        </w:trPr>
        <w:tc>
          <w:tcPr>
            <w:tcW w:w="4236" w:type="dxa"/>
            <w:shd w:val="clear" w:color="auto" w:fill="B8CCE4" w:themeFill="accent1" w:themeFillTint="66"/>
          </w:tcPr>
          <w:p w14:paraId="3A244551"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1C83FE62" w14:textId="46A9A69A" w:rsidR="00C0795C" w:rsidRDefault="00C0795C" w:rsidP="00387484">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eporting contents</w:t>
            </w:r>
            <w:r w:rsidR="00064A1D">
              <w:rPr>
                <w:rFonts w:cs="Times New Roman" w:hint="eastAsia"/>
                <w:bCs/>
                <w:iCs/>
                <w:szCs w:val="20"/>
              </w:rPr>
              <w:t xml:space="preserve"> of </w:t>
            </w:r>
            <w:r w:rsidR="0000547D">
              <w:rPr>
                <w:rFonts w:cs="Times New Roman" w:hint="eastAsia"/>
                <w:bCs/>
                <w:iCs/>
                <w:szCs w:val="20"/>
              </w:rPr>
              <w:t xml:space="preserve">benchmark/reference </w:t>
            </w:r>
          </w:p>
        </w:tc>
      </w:tr>
      <w:tr w:rsidR="00C0795C" w14:paraId="572EF5FC" w14:textId="77777777" w:rsidTr="00CE2F1C">
        <w:trPr>
          <w:jc w:val="center"/>
        </w:trPr>
        <w:tc>
          <w:tcPr>
            <w:tcW w:w="4236" w:type="dxa"/>
            <w:shd w:val="clear" w:color="auto" w:fill="auto"/>
          </w:tcPr>
          <w:p w14:paraId="5E784371"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46C037F1"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C0795C" w14:paraId="4E312149" w14:textId="77777777" w:rsidTr="00CE2F1C">
        <w:trPr>
          <w:jc w:val="center"/>
        </w:trPr>
        <w:tc>
          <w:tcPr>
            <w:tcW w:w="4236" w:type="dxa"/>
            <w:shd w:val="clear" w:color="auto" w:fill="auto"/>
          </w:tcPr>
          <w:p w14:paraId="3F9FB1CB"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6C748C24"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C0795C" w14:paraId="0631FB6E" w14:textId="77777777" w:rsidTr="00CE2F1C">
        <w:trPr>
          <w:jc w:val="center"/>
        </w:trPr>
        <w:tc>
          <w:tcPr>
            <w:tcW w:w="4236" w:type="dxa"/>
            <w:shd w:val="clear" w:color="auto" w:fill="auto"/>
          </w:tcPr>
          <w:p w14:paraId="4DD6D00D" w14:textId="77777777"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Top-1/K beam prediction </w:t>
            </w:r>
            <w:r>
              <w:rPr>
                <w:rFonts w:cs="Times New Roman"/>
                <w:bCs/>
                <w:iCs/>
                <w:szCs w:val="20"/>
              </w:rPr>
              <w:t>accuracy</w:t>
            </w:r>
          </w:p>
        </w:tc>
        <w:tc>
          <w:tcPr>
            <w:tcW w:w="4233" w:type="dxa"/>
          </w:tcPr>
          <w:p w14:paraId="44F85718" w14:textId="77777777" w:rsidR="00C0795C" w:rsidRDefault="00C0795C" w:rsidP="002C5361">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ideal Top-K beams</w:t>
            </w:r>
          </w:p>
        </w:tc>
      </w:tr>
      <w:tr w:rsidR="00C0795C" w14:paraId="52786653" w14:textId="77777777" w:rsidTr="00CE2F1C">
        <w:trPr>
          <w:jc w:val="center"/>
        </w:trPr>
        <w:tc>
          <w:tcPr>
            <w:tcW w:w="4236" w:type="dxa"/>
            <w:shd w:val="clear" w:color="auto" w:fill="auto"/>
          </w:tcPr>
          <w:p w14:paraId="468757EB" w14:textId="1B65A9F0" w:rsidR="00C0795C" w:rsidRDefault="00C0795C" w:rsidP="002C53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 within 1</w:t>
            </w:r>
            <w:r w:rsidR="005147B6">
              <w:rPr>
                <w:rFonts w:cs="Times New Roman" w:hint="eastAsia"/>
                <w:bCs/>
                <w:iCs/>
                <w:szCs w:val="20"/>
              </w:rPr>
              <w:t xml:space="preserve"> </w:t>
            </w:r>
            <w:r>
              <w:rPr>
                <w:rFonts w:cs="Times New Roman" w:hint="eastAsia"/>
                <w:bCs/>
                <w:iCs/>
                <w:szCs w:val="20"/>
              </w:rPr>
              <w:t>dB margin</w:t>
            </w:r>
          </w:p>
        </w:tc>
        <w:tc>
          <w:tcPr>
            <w:tcW w:w="4233" w:type="dxa"/>
          </w:tcPr>
          <w:p w14:paraId="5144AB9C" w14:textId="26351E80" w:rsidR="00C0795C" w:rsidRDefault="00C0795C" w:rsidP="00614D5D">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1</w:t>
            </w:r>
            <w:r w:rsidR="005147B6">
              <w:rPr>
                <w:rFonts w:cs="Times New Roman" w:hint="eastAsia"/>
                <w:bCs/>
                <w:iCs/>
                <w:szCs w:val="20"/>
              </w:rPr>
              <w:t xml:space="preserve"> </w:t>
            </w:r>
            <w:r>
              <w:rPr>
                <w:rFonts w:cs="Times New Roman" w:hint="eastAsia"/>
                <w:bCs/>
                <w:iCs/>
                <w:szCs w:val="20"/>
              </w:rPr>
              <w:t>dB margin of ideal Top-1 beam</w:t>
            </w:r>
          </w:p>
        </w:tc>
      </w:tr>
      <w:tr w:rsidR="00614D5D" w14:paraId="61786FDF" w14:textId="77777777" w:rsidTr="00CE2F1C">
        <w:trPr>
          <w:jc w:val="center"/>
        </w:trPr>
        <w:tc>
          <w:tcPr>
            <w:tcW w:w="4236" w:type="dxa"/>
            <w:shd w:val="clear" w:color="auto" w:fill="auto"/>
          </w:tcPr>
          <w:p w14:paraId="619D7F7F" w14:textId="30239512" w:rsidR="00614D5D" w:rsidRDefault="00614D5D" w:rsidP="002C5361">
            <w:pPr>
              <w:spacing w:beforeLines="50" w:before="120" w:afterLines="50" w:after="120"/>
              <w:jc w:val="center"/>
              <w:rPr>
                <w:rFonts w:cs="Times New Roman"/>
                <w:bCs/>
                <w:iCs/>
                <w:szCs w:val="20"/>
              </w:rPr>
            </w:pPr>
            <w:r>
              <w:rPr>
                <w:rFonts w:cs="Times New Roman" w:hint="eastAsia"/>
                <w:bCs/>
                <w:iCs/>
                <w:szCs w:val="20"/>
              </w:rPr>
              <w:t>L1-RSRP difference of Set B</w:t>
            </w:r>
          </w:p>
        </w:tc>
        <w:tc>
          <w:tcPr>
            <w:tcW w:w="4233" w:type="dxa"/>
          </w:tcPr>
          <w:p w14:paraId="72311ED3" w14:textId="725354B7" w:rsidR="00614D5D" w:rsidRDefault="00614D5D" w:rsidP="00614D5D">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614D5D" w14:paraId="0C8F53CD" w14:textId="77777777" w:rsidTr="00CE2F1C">
        <w:trPr>
          <w:jc w:val="center"/>
        </w:trPr>
        <w:tc>
          <w:tcPr>
            <w:tcW w:w="4236" w:type="dxa"/>
            <w:shd w:val="clear" w:color="auto" w:fill="auto"/>
          </w:tcPr>
          <w:p w14:paraId="17AF9B7E" w14:textId="7164694C" w:rsidR="00614D5D" w:rsidRDefault="00614D5D" w:rsidP="002C53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46ECFC14" w14:textId="2C976F29" w:rsidR="00614D5D" w:rsidRDefault="00614D5D" w:rsidP="00614D5D">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2036DC0C" w14:textId="07FE903E" w:rsidR="007A2F35" w:rsidRDefault="00FF1D0D" w:rsidP="0097482A">
      <w:pPr>
        <w:spacing w:beforeLines="50" w:before="120" w:afterLines="50" w:after="120"/>
        <w:rPr>
          <w:rFonts w:cs="Times New Roman"/>
          <w:szCs w:val="20"/>
        </w:rPr>
      </w:pPr>
      <w:r>
        <w:rPr>
          <w:rFonts w:cs="Times New Roman" w:hint="eastAsia"/>
          <w:szCs w:val="20"/>
        </w:rPr>
        <w:t xml:space="preserve">Since the performance metric should be </w:t>
      </w:r>
      <w:r w:rsidR="00E6222E">
        <w:rPr>
          <w:rFonts w:cs="Times New Roman" w:hint="eastAsia"/>
          <w:szCs w:val="20"/>
        </w:rPr>
        <w:t xml:space="preserve">calculated </w:t>
      </w:r>
      <w:r w:rsidR="009203A5">
        <w:rPr>
          <w:rFonts w:cs="Times New Roman" w:hint="eastAsia"/>
          <w:szCs w:val="20"/>
        </w:rPr>
        <w:t>based on</w:t>
      </w:r>
      <w:r w:rsidR="00013B5E">
        <w:rPr>
          <w:rFonts w:cs="Times New Roman" w:hint="eastAsia"/>
          <w:szCs w:val="20"/>
        </w:rPr>
        <w:t xml:space="preserve"> sufficient</w:t>
      </w:r>
      <w:r w:rsidR="00E6222E">
        <w:rPr>
          <w:rFonts w:cs="Times New Roman" w:hint="eastAsia"/>
          <w:szCs w:val="20"/>
        </w:rPr>
        <w:t xml:space="preserve"> prediction results and </w:t>
      </w:r>
      <w:r w:rsidR="0000547D">
        <w:rPr>
          <w:rFonts w:cs="Times New Roman" w:hint="eastAsia"/>
          <w:szCs w:val="20"/>
        </w:rPr>
        <w:t>corresponding benchmarks/references</w:t>
      </w:r>
      <w:r>
        <w:rPr>
          <w:rFonts w:cs="Times New Roman" w:hint="eastAsia"/>
          <w:szCs w:val="20"/>
        </w:rPr>
        <w:t>,</w:t>
      </w:r>
      <w:r w:rsidR="00E6222E">
        <w:rPr>
          <w:rFonts w:cs="Times New Roman" w:hint="eastAsia"/>
          <w:szCs w:val="20"/>
        </w:rPr>
        <w:t xml:space="preserve"> </w:t>
      </w:r>
      <w:r>
        <w:rPr>
          <w:rFonts w:cs="Times New Roman" w:hint="eastAsia"/>
          <w:szCs w:val="20"/>
        </w:rPr>
        <w:t>t</w:t>
      </w:r>
      <w:r w:rsidR="00C841AE">
        <w:rPr>
          <w:rFonts w:cs="Times New Roman"/>
          <w:szCs w:val="20"/>
        </w:rPr>
        <w:t>he</w:t>
      </w:r>
      <w:r w:rsidR="00C841AE">
        <w:rPr>
          <w:rFonts w:cs="Times New Roman" w:hint="eastAsia"/>
          <w:szCs w:val="20"/>
        </w:rPr>
        <w:t xml:space="preserve"> latency </w:t>
      </w:r>
      <w:r w:rsidR="003102C6">
        <w:rPr>
          <w:rFonts w:cs="Times New Roman" w:hint="eastAsia"/>
          <w:szCs w:val="20"/>
        </w:rPr>
        <w:t xml:space="preserve">requirement of reporting </w:t>
      </w:r>
      <w:r w:rsidR="00484954">
        <w:rPr>
          <w:rFonts w:cs="Times New Roman" w:hint="eastAsia"/>
          <w:szCs w:val="20"/>
        </w:rPr>
        <w:t xml:space="preserve">for performance monitoring </w:t>
      </w:r>
      <w:r w:rsidR="003102C6">
        <w:rPr>
          <w:rFonts w:cs="Times New Roman" w:hint="eastAsia"/>
          <w:szCs w:val="20"/>
        </w:rPr>
        <w:t xml:space="preserve">is not as </w:t>
      </w:r>
      <w:r w:rsidR="00484954">
        <w:rPr>
          <w:rFonts w:cs="Times New Roman" w:hint="eastAsia"/>
          <w:szCs w:val="20"/>
        </w:rPr>
        <w:t>critical as the reporting for model inference.</w:t>
      </w:r>
      <w:r>
        <w:rPr>
          <w:rFonts w:cs="Times New Roman" w:hint="eastAsia"/>
          <w:szCs w:val="20"/>
        </w:rPr>
        <w:t xml:space="preserve"> </w:t>
      </w:r>
      <w:r w:rsidR="0000547D">
        <w:rPr>
          <w:rFonts w:cs="Times New Roman" w:hint="eastAsia"/>
          <w:szCs w:val="20"/>
        </w:rPr>
        <w:t xml:space="preserve">Therefore, </w:t>
      </w:r>
      <w:proofErr w:type="spellStart"/>
      <w:r w:rsidR="008F1701">
        <w:rPr>
          <w:rFonts w:cs="Times New Roman" w:hint="eastAsia"/>
          <w:szCs w:val="20"/>
        </w:rPr>
        <w:t>gNB</w:t>
      </w:r>
      <w:proofErr w:type="spellEnd"/>
      <w:r w:rsidR="008F1701">
        <w:rPr>
          <w:rFonts w:cs="Times New Roman" w:hint="eastAsia"/>
          <w:szCs w:val="20"/>
        </w:rPr>
        <w:t xml:space="preserve"> </w:t>
      </w:r>
      <w:r w:rsidR="00A37D4B">
        <w:rPr>
          <w:rFonts w:cs="Times New Roman" w:hint="eastAsia"/>
          <w:szCs w:val="20"/>
        </w:rPr>
        <w:t>can</w:t>
      </w:r>
      <w:r w:rsidR="00E6222E">
        <w:rPr>
          <w:rFonts w:cs="Times New Roman" w:hint="eastAsia"/>
          <w:szCs w:val="20"/>
        </w:rPr>
        <w:t xml:space="preserve"> </w:t>
      </w:r>
      <w:r w:rsidR="008F1701">
        <w:rPr>
          <w:rFonts w:cs="Times New Roman" w:hint="eastAsia"/>
          <w:szCs w:val="20"/>
        </w:rPr>
        <w:t xml:space="preserve">configure UE to </w:t>
      </w:r>
      <w:r w:rsidR="00E6222E">
        <w:rPr>
          <w:rFonts w:cs="Times New Roman" w:hint="eastAsia"/>
          <w:szCs w:val="20"/>
        </w:rPr>
        <w:t>report multiple</w:t>
      </w:r>
      <w:r w:rsidR="00064A1D">
        <w:rPr>
          <w:rFonts w:cs="Times New Roman" w:hint="eastAsia"/>
          <w:szCs w:val="20"/>
        </w:rPr>
        <w:t xml:space="preserve"> </w:t>
      </w:r>
      <w:r w:rsidR="00064A1D">
        <w:rPr>
          <w:rFonts w:cs="Times New Roman"/>
          <w:szCs w:val="20"/>
        </w:rPr>
        <w:t>measurement</w:t>
      </w:r>
      <w:r w:rsidR="00064A1D">
        <w:rPr>
          <w:rFonts w:cs="Times New Roman" w:hint="eastAsia"/>
          <w:szCs w:val="20"/>
        </w:rPr>
        <w:t xml:space="preserve"> results of</w:t>
      </w:r>
      <w:r w:rsidR="00E6222E">
        <w:rPr>
          <w:rFonts w:cs="Times New Roman" w:hint="eastAsia"/>
          <w:szCs w:val="20"/>
        </w:rPr>
        <w:t xml:space="preserve"> </w:t>
      </w:r>
      <w:r w:rsidR="00387484">
        <w:rPr>
          <w:rFonts w:cs="Times New Roman" w:hint="eastAsia"/>
          <w:szCs w:val="20"/>
        </w:rPr>
        <w:t>benchmarks/references</w:t>
      </w:r>
      <w:r w:rsidR="00E6222E">
        <w:rPr>
          <w:rFonts w:cs="Times New Roman" w:hint="eastAsia"/>
          <w:szCs w:val="20"/>
        </w:rPr>
        <w:t xml:space="preserve"> in one reporting </w:t>
      </w:r>
      <w:r w:rsidR="00E6222E">
        <w:rPr>
          <w:rFonts w:cs="Times New Roman"/>
          <w:szCs w:val="20"/>
        </w:rPr>
        <w:t>instance</w:t>
      </w:r>
      <w:r w:rsidR="00A37D4B">
        <w:rPr>
          <w:rFonts w:cs="Times New Roman" w:hint="eastAsia"/>
          <w:szCs w:val="20"/>
        </w:rPr>
        <w:t xml:space="preserve"> to </w:t>
      </w:r>
      <w:r w:rsidR="008F1701">
        <w:rPr>
          <w:rFonts w:cs="Times New Roman" w:hint="eastAsia"/>
          <w:szCs w:val="20"/>
        </w:rPr>
        <w:t>avoid frequent reporting.</w:t>
      </w:r>
    </w:p>
    <w:p w14:paraId="37615E4A" w14:textId="685E2457" w:rsidR="00960E7A" w:rsidRDefault="005B3A0D" w:rsidP="0097482A">
      <w:pPr>
        <w:spacing w:beforeLines="50" w:before="120" w:afterLines="50" w:after="120"/>
        <w:rPr>
          <w:rFonts w:cs="Times New Roman"/>
          <w:b/>
          <w:szCs w:val="20"/>
        </w:rPr>
      </w:pPr>
      <w:r w:rsidRPr="00310A83">
        <w:rPr>
          <w:rFonts w:cs="Times New Roman"/>
          <w:b/>
          <w:szCs w:val="20"/>
        </w:rPr>
        <w:t xml:space="preserve">Proposal </w:t>
      </w:r>
      <w:r w:rsidR="00E070DF">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w:t>
      </w:r>
      <w:r w:rsidR="001175C7">
        <w:rPr>
          <w:rFonts w:cs="Times New Roman" w:hint="eastAsia"/>
          <w:b/>
          <w:szCs w:val="20"/>
        </w:rPr>
        <w:t>d</w:t>
      </w:r>
      <w:r>
        <w:rPr>
          <w:rFonts w:cs="Times New Roman" w:hint="eastAsia"/>
          <w:b/>
          <w:szCs w:val="20"/>
        </w:rPr>
        <w:t xml:space="preserve"> model, </w:t>
      </w:r>
      <w:r w:rsidR="000115D1">
        <w:rPr>
          <w:rFonts w:cs="Times New Roman" w:hint="eastAsia"/>
          <w:b/>
          <w:szCs w:val="20"/>
        </w:rPr>
        <w:t>the enhancements of report contents can be considered, where the report</w:t>
      </w:r>
      <w:r>
        <w:rPr>
          <w:rFonts w:cs="Times New Roman" w:hint="eastAsia"/>
          <w:b/>
          <w:szCs w:val="20"/>
        </w:rPr>
        <w:t xml:space="preserve"> contents </w:t>
      </w:r>
      <w:r w:rsidR="00960E7A">
        <w:rPr>
          <w:rFonts w:cs="Times New Roman" w:hint="eastAsia"/>
          <w:b/>
          <w:szCs w:val="20"/>
        </w:rPr>
        <w:t xml:space="preserve">are relevant to the performance metric and </w:t>
      </w:r>
      <w:r>
        <w:rPr>
          <w:rFonts w:cs="Times New Roman" w:hint="eastAsia"/>
          <w:b/>
          <w:szCs w:val="20"/>
        </w:rPr>
        <w:t>can b</w:t>
      </w:r>
      <w:r w:rsidR="00960E7A">
        <w:rPr>
          <w:rFonts w:cs="Times New Roman" w:hint="eastAsia"/>
          <w:b/>
          <w:szCs w:val="20"/>
        </w:rPr>
        <w:t xml:space="preserve">e configured by the network. </w:t>
      </w:r>
    </w:p>
    <w:p w14:paraId="7B49FEF0" w14:textId="7EA4FC03" w:rsidR="005B3A0D" w:rsidRDefault="00960E7A" w:rsidP="0097482A">
      <w:pPr>
        <w:spacing w:beforeLines="50" w:before="120" w:afterLines="50" w:after="120"/>
        <w:rPr>
          <w:rFonts w:cs="Times New Roman"/>
          <w:szCs w:val="20"/>
        </w:rPr>
      </w:pPr>
      <w:r w:rsidRPr="00310A83">
        <w:rPr>
          <w:rFonts w:cs="Times New Roman"/>
          <w:b/>
          <w:szCs w:val="20"/>
        </w:rPr>
        <w:t xml:space="preserve">Proposal </w:t>
      </w:r>
      <w:r w:rsidR="00E070DF">
        <w:rPr>
          <w:rFonts w:cs="Times New Roman" w:hint="eastAsia"/>
          <w:b/>
          <w:szCs w:val="20"/>
        </w:rPr>
        <w:t>22</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w:t>
      </w:r>
      <w:r w:rsidR="001175C7">
        <w:rPr>
          <w:rFonts w:cs="Times New Roman" w:hint="eastAsia"/>
          <w:b/>
          <w:szCs w:val="20"/>
        </w:rPr>
        <w:t>d</w:t>
      </w:r>
      <w:r>
        <w:rPr>
          <w:rFonts w:cs="Times New Roman" w:hint="eastAsia"/>
          <w:b/>
          <w:szCs w:val="20"/>
        </w:rPr>
        <w:t xml:space="preserve"> model, UE can report </w:t>
      </w:r>
      <w:r w:rsidR="005B3A0D" w:rsidRPr="005B3A0D">
        <w:rPr>
          <w:rFonts w:cs="Times New Roman"/>
          <w:b/>
          <w:szCs w:val="20"/>
        </w:rPr>
        <w:t xml:space="preserve">multiple measurement results of </w:t>
      </w:r>
      <w:r w:rsidR="002F005B">
        <w:rPr>
          <w:rFonts w:cs="Times New Roman" w:hint="eastAsia"/>
          <w:b/>
          <w:szCs w:val="20"/>
        </w:rPr>
        <w:t>benchmarks/reference</w:t>
      </w:r>
      <w:r w:rsidR="005B3A0D" w:rsidRPr="005B3A0D">
        <w:rPr>
          <w:rFonts w:cs="Times New Roman"/>
          <w:b/>
          <w:szCs w:val="20"/>
        </w:rPr>
        <w:t xml:space="preserve"> in one reporting instance</w:t>
      </w:r>
      <w:r w:rsidR="005B3A0D">
        <w:rPr>
          <w:rFonts w:cs="Times New Roman" w:hint="eastAsia"/>
          <w:b/>
          <w:szCs w:val="20"/>
        </w:rPr>
        <w:t>.</w:t>
      </w:r>
    </w:p>
    <w:p w14:paraId="6DE89998" w14:textId="1E698B4C" w:rsidR="00E66D6B" w:rsidRDefault="00E66D6B" w:rsidP="00E66D6B">
      <w:pPr>
        <w:pStyle w:val="2"/>
        <w:numPr>
          <w:ilvl w:val="1"/>
          <w:numId w:val="1"/>
        </w:numPr>
        <w:tabs>
          <w:tab w:val="left" w:pos="1701"/>
        </w:tabs>
        <w:rPr>
          <w:rFonts w:eastAsiaTheme="minorEastAsia"/>
          <w:lang w:val="en-US"/>
        </w:rPr>
      </w:pPr>
      <w:r>
        <w:rPr>
          <w:rFonts w:eastAsiaTheme="minorEastAsia" w:hint="eastAsia"/>
          <w:lang w:val="en-US"/>
        </w:rPr>
        <w:t>UE-side</w:t>
      </w:r>
      <w:r w:rsidR="00015CC1">
        <w:rPr>
          <w:rFonts w:eastAsiaTheme="minorEastAsia" w:hint="eastAsia"/>
          <w:lang w:val="en-US"/>
        </w:rPr>
        <w:t>d</w:t>
      </w:r>
      <w:r>
        <w:rPr>
          <w:rFonts w:eastAsiaTheme="minorEastAsia" w:hint="eastAsia"/>
          <w:lang w:val="en-US"/>
        </w:rPr>
        <w:t xml:space="preserve"> model</w:t>
      </w:r>
    </w:p>
    <w:p w14:paraId="00331C04" w14:textId="45B49D39" w:rsidR="00E8306B" w:rsidRPr="006A2C21" w:rsidRDefault="00696CCC" w:rsidP="00E8306B">
      <w:pPr>
        <w:pStyle w:val="a1"/>
        <w:rPr>
          <w:rFonts w:eastAsiaTheme="minorEastAsia"/>
          <w:sz w:val="20"/>
          <w:lang w:eastAsia="zh-CN"/>
        </w:rPr>
      </w:pPr>
      <w:r w:rsidRPr="006A2C21">
        <w:rPr>
          <w:rFonts w:eastAsiaTheme="minorEastAsia" w:hint="eastAsia"/>
          <w:sz w:val="20"/>
          <w:lang w:eastAsia="zh-CN"/>
        </w:rPr>
        <w:t>For performance monitoring of UE-side model,</w:t>
      </w:r>
      <w:r w:rsidR="00ED3DBC" w:rsidRPr="006A2C21">
        <w:rPr>
          <w:rFonts w:eastAsiaTheme="minorEastAsia" w:hint="eastAsia"/>
          <w:sz w:val="20"/>
          <w:lang w:eastAsia="zh-CN"/>
        </w:rPr>
        <w:t xml:space="preserve"> the following performance monitoring types have been discussed in </w:t>
      </w:r>
      <w:proofErr w:type="spellStart"/>
      <w:r w:rsidR="00ED3DBC" w:rsidRPr="006A2C21">
        <w:rPr>
          <w:rFonts w:eastAsiaTheme="minorEastAsia" w:hint="eastAsia"/>
          <w:sz w:val="20"/>
          <w:lang w:eastAsia="zh-CN"/>
        </w:rPr>
        <w:t>Rel</w:t>
      </w:r>
      <w:proofErr w:type="spellEnd"/>
      <w:r w:rsidR="00ED3DBC" w:rsidRPr="006A2C21">
        <w:rPr>
          <w:rFonts w:eastAsiaTheme="minorEastAsia" w:hint="eastAsia"/>
          <w:sz w:val="20"/>
          <w:lang w:eastAsia="zh-CN"/>
        </w:rPr>
        <w:t xml:space="preserve">-18 </w:t>
      </w:r>
      <w:r w:rsidR="00ED3DBC" w:rsidRPr="006A2C21">
        <w:rPr>
          <w:rFonts w:eastAsiaTheme="minorEastAsia"/>
          <w:sz w:val="20"/>
          <w:lang w:eastAsia="zh-CN"/>
        </w:rPr>
        <w:fldChar w:fldCharType="begin"/>
      </w:r>
      <w:r w:rsidR="00ED3DBC" w:rsidRPr="006A2C21">
        <w:rPr>
          <w:rFonts w:eastAsiaTheme="minorEastAsia"/>
          <w:sz w:val="20"/>
          <w:lang w:eastAsia="zh-CN"/>
        </w:rPr>
        <w:instrText xml:space="preserve"> </w:instrText>
      </w:r>
      <w:r w:rsidR="00ED3DBC" w:rsidRPr="006A2C21">
        <w:rPr>
          <w:rFonts w:eastAsiaTheme="minorEastAsia" w:hint="eastAsia"/>
          <w:sz w:val="20"/>
          <w:lang w:eastAsia="zh-CN"/>
        </w:rPr>
        <w:instrText>REF _Ref157095389 \r \h</w:instrText>
      </w:r>
      <w:r w:rsidR="00ED3DBC" w:rsidRPr="006A2C21">
        <w:rPr>
          <w:rFonts w:eastAsiaTheme="minorEastAsia"/>
          <w:sz w:val="20"/>
          <w:lang w:eastAsia="zh-CN"/>
        </w:rPr>
        <w:instrText xml:space="preserve"> </w:instrText>
      </w:r>
      <w:r w:rsidR="006A2C21" w:rsidRPr="006A2C21">
        <w:rPr>
          <w:rFonts w:eastAsiaTheme="minorEastAsia"/>
          <w:sz w:val="20"/>
          <w:lang w:eastAsia="zh-CN"/>
        </w:rPr>
        <w:instrText xml:space="preserve"> \* MERGEFORMAT </w:instrText>
      </w:r>
      <w:r w:rsidR="00ED3DBC" w:rsidRPr="006A2C21">
        <w:rPr>
          <w:rFonts w:eastAsiaTheme="minorEastAsia"/>
          <w:sz w:val="20"/>
          <w:lang w:eastAsia="zh-CN"/>
        </w:rPr>
      </w:r>
      <w:r w:rsidR="00ED3DBC" w:rsidRPr="006A2C21">
        <w:rPr>
          <w:rFonts w:eastAsiaTheme="minorEastAsia"/>
          <w:sz w:val="20"/>
          <w:lang w:eastAsia="zh-CN"/>
        </w:rPr>
        <w:fldChar w:fldCharType="separate"/>
      </w:r>
      <w:r w:rsidR="008C09B2">
        <w:rPr>
          <w:rFonts w:eastAsiaTheme="minorEastAsia"/>
          <w:sz w:val="20"/>
          <w:lang w:eastAsia="zh-CN"/>
        </w:rPr>
        <w:t>[4]</w:t>
      </w:r>
      <w:r w:rsidR="00ED3DBC" w:rsidRPr="006A2C21">
        <w:rPr>
          <w:rFonts w:eastAsiaTheme="minorEastAsia"/>
          <w:sz w:val="20"/>
          <w:lang w:eastAsia="zh-CN"/>
        </w:rPr>
        <w:fldChar w:fldCharType="end"/>
      </w:r>
      <w:r w:rsidR="00ED3DBC" w:rsidRPr="006A2C21">
        <w:rPr>
          <w:rFonts w:eastAsiaTheme="minorEastAsia" w:hint="eastAsia"/>
          <w:sz w:val="20"/>
          <w:lang w:eastAsia="zh-CN"/>
        </w:rPr>
        <w:t>.</w:t>
      </w:r>
    </w:p>
    <w:tbl>
      <w:tblPr>
        <w:tblStyle w:val="aa"/>
        <w:tblW w:w="0" w:type="auto"/>
        <w:tblLook w:val="04A0" w:firstRow="1" w:lastRow="0" w:firstColumn="1" w:lastColumn="0" w:noHBand="0" w:noVBand="1"/>
      </w:tblPr>
      <w:tblGrid>
        <w:gridCol w:w="9286"/>
      </w:tblGrid>
      <w:tr w:rsidR="00ED3DBC" w14:paraId="3F866E3C" w14:textId="77777777" w:rsidTr="00ED3DBC">
        <w:tc>
          <w:tcPr>
            <w:tcW w:w="9286" w:type="dxa"/>
          </w:tcPr>
          <w:p w14:paraId="4482D4A3" w14:textId="77777777" w:rsidR="00ED3DBC" w:rsidRPr="00133C49" w:rsidRDefault="00ED3DBC" w:rsidP="00ED3DBC">
            <w:pPr>
              <w:rPr>
                <w:bCs/>
              </w:rPr>
            </w:pPr>
            <w:r w:rsidRPr="00133C49">
              <w:rPr>
                <w:bCs/>
              </w:rPr>
              <w:t>For BM-Case1 and BM-Case2 with a UE-side AI/ML model:</w:t>
            </w:r>
          </w:p>
          <w:p w14:paraId="6A243FE3" w14:textId="77777777" w:rsidR="00ED3DBC" w:rsidRPr="00133C49" w:rsidRDefault="00ED3DBC" w:rsidP="00ED3DBC">
            <w:pPr>
              <w:pStyle w:val="B1"/>
              <w:rPr>
                <w:rFonts w:eastAsia="Yu Mincho"/>
                <w:bCs/>
              </w:rPr>
            </w:pPr>
            <w:r w:rsidRPr="00133C49">
              <w:t>-</w:t>
            </w:r>
            <w:r w:rsidRPr="00133C49">
              <w:tab/>
              <w:t>Type 1 performance monitoring</w:t>
            </w:r>
            <w:r w:rsidRPr="00133C49">
              <w:rPr>
                <w:bCs/>
                <w:lang w:eastAsia="zh-CN"/>
              </w:rPr>
              <w:t xml:space="preserve">: </w:t>
            </w:r>
          </w:p>
          <w:p w14:paraId="0BB3DD08" w14:textId="77777777" w:rsidR="00ED3DBC" w:rsidRPr="00133C49" w:rsidRDefault="00ED3DBC" w:rsidP="00ED3DBC">
            <w:pPr>
              <w:pStyle w:val="B2"/>
            </w:pPr>
            <w:r w:rsidRPr="00133C49">
              <w:t>-</w:t>
            </w:r>
            <w:r w:rsidRPr="00133C49">
              <w:tab/>
              <w:t xml:space="preserve">Configuration/Signalling from </w:t>
            </w:r>
            <w:proofErr w:type="spellStart"/>
            <w:r w:rsidRPr="00133C49">
              <w:t>gNB</w:t>
            </w:r>
            <w:proofErr w:type="spellEnd"/>
            <w:r w:rsidRPr="00133C49">
              <w:t xml:space="preserve"> to UE for measurement and/or reporting</w:t>
            </w:r>
          </w:p>
          <w:p w14:paraId="0E332F29" w14:textId="77777777" w:rsidR="00ED3DBC" w:rsidRPr="00133C49" w:rsidRDefault="00ED3DBC" w:rsidP="00ED3DBC">
            <w:pPr>
              <w:pStyle w:val="B2"/>
            </w:pPr>
            <w:r w:rsidRPr="00133C49">
              <w:t>-</w:t>
            </w:r>
            <w:r w:rsidRPr="00133C49">
              <w:tab/>
              <w:t xml:space="preserve">UE may have different operations </w:t>
            </w:r>
          </w:p>
          <w:p w14:paraId="5CA4F4A9" w14:textId="77777777" w:rsidR="00ED3DBC" w:rsidRPr="00133C49" w:rsidRDefault="00ED3DBC" w:rsidP="00ED3DBC">
            <w:pPr>
              <w:pStyle w:val="B3"/>
            </w:pPr>
            <w:r w:rsidRPr="00133C49">
              <w:t>-</w:t>
            </w:r>
            <w:r w:rsidRPr="00133C49">
              <w:tab/>
              <w:t xml:space="preserve">Option 1 (NW-side performance monitoring): UE sends reporting to NW (e.g., for the calculation of performance metric at NW) </w:t>
            </w:r>
          </w:p>
          <w:p w14:paraId="3F4ADD26" w14:textId="77777777" w:rsidR="00ED3DBC" w:rsidRPr="00133C49" w:rsidRDefault="00ED3DBC" w:rsidP="00ED3DBC">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612C7E8" w14:textId="77777777" w:rsidR="00ED3DBC" w:rsidRPr="00133C49" w:rsidRDefault="00ED3DBC" w:rsidP="00ED3DBC">
            <w:pPr>
              <w:pStyle w:val="B2"/>
            </w:pPr>
            <w:r w:rsidRPr="00133C49">
              <w:lastRenderedPageBreak/>
              <w:t>-</w:t>
            </w:r>
            <w:r w:rsidRPr="00133C49">
              <w:tab/>
              <w:t xml:space="preserve">Indication from NW for UE to do LCM operations </w:t>
            </w:r>
          </w:p>
          <w:p w14:paraId="098BE59A" w14:textId="77777777" w:rsidR="00ED3DBC" w:rsidRPr="00133C49" w:rsidRDefault="00ED3DBC" w:rsidP="00ED3DBC">
            <w:pPr>
              <w:pStyle w:val="B2"/>
            </w:pPr>
            <w:r w:rsidRPr="00133C49">
              <w:t>-</w:t>
            </w:r>
            <w:r w:rsidRPr="00133C49">
              <w:tab/>
              <w:t>Note:</w:t>
            </w:r>
            <w:r w:rsidRPr="005E5785">
              <w:t xml:space="preserve"> </w:t>
            </w:r>
            <w:r w:rsidRPr="00133C49">
              <w:t>At least the performance and reporting overhead of model monitoring mechanism should be considered</w:t>
            </w:r>
          </w:p>
          <w:p w14:paraId="56F40203" w14:textId="77777777" w:rsidR="00ED3DBC" w:rsidRPr="00133C49" w:rsidRDefault="00ED3DBC" w:rsidP="00ED3DBC">
            <w:pPr>
              <w:pStyle w:val="B1"/>
              <w:rPr>
                <w:rFonts w:eastAsia="Yu Mincho"/>
                <w:bCs/>
              </w:rPr>
            </w:pPr>
            <w:r w:rsidRPr="00133C49">
              <w:t>-</w:t>
            </w:r>
            <w:r w:rsidRPr="00133C49">
              <w:tab/>
              <w:t>Type 2 performance monitoring</w:t>
            </w:r>
            <w:r w:rsidRPr="00133C49">
              <w:rPr>
                <w:bCs/>
                <w:lang w:eastAsia="zh-CN"/>
              </w:rPr>
              <w:t xml:space="preserve">: </w:t>
            </w:r>
          </w:p>
          <w:p w14:paraId="69FE085A" w14:textId="77777777" w:rsidR="00ED3DBC" w:rsidRPr="00133C49" w:rsidRDefault="00ED3DBC" w:rsidP="00ED3DBC">
            <w:pPr>
              <w:pStyle w:val="B2"/>
              <w:rPr>
                <w:rFonts w:eastAsia="Yu Mincho"/>
              </w:rPr>
            </w:pPr>
            <w:r w:rsidRPr="00133C49">
              <w:rPr>
                <w:lang w:eastAsia="zh-CN"/>
              </w:rPr>
              <w:t>-</w:t>
            </w:r>
            <w:r w:rsidRPr="00133C49">
              <w:rPr>
                <w:lang w:eastAsia="zh-CN"/>
              </w:rPr>
              <w:tab/>
              <w:t xml:space="preserve">Indication/request/report from UE to </w:t>
            </w:r>
            <w:proofErr w:type="spellStart"/>
            <w:r w:rsidRPr="00133C49">
              <w:rPr>
                <w:lang w:eastAsia="zh-CN"/>
              </w:rPr>
              <w:t>gNB</w:t>
            </w:r>
            <w:proofErr w:type="spellEnd"/>
            <w:r w:rsidRPr="00133C49">
              <w:rPr>
                <w:lang w:eastAsia="zh-CN"/>
              </w:rPr>
              <w:t xml:space="preserve"> for performance monitoring </w:t>
            </w:r>
          </w:p>
          <w:p w14:paraId="519347AD" w14:textId="77777777" w:rsidR="00ED3DBC" w:rsidRPr="00133C49" w:rsidRDefault="00ED3DBC" w:rsidP="00ED3DBC">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1A318FAB" w14:textId="77777777" w:rsidR="00ED3DBC" w:rsidRPr="00133C49" w:rsidRDefault="00ED3DBC" w:rsidP="00ED3DBC">
            <w:pPr>
              <w:pStyle w:val="B2"/>
            </w:pPr>
            <w:r w:rsidRPr="00133C49">
              <w:t>-</w:t>
            </w:r>
            <w:r w:rsidRPr="00133C49">
              <w:tab/>
              <w:t xml:space="preserve">Configuration/Signalling from </w:t>
            </w:r>
            <w:proofErr w:type="spellStart"/>
            <w:r w:rsidRPr="00133C49">
              <w:t>gNB</w:t>
            </w:r>
            <w:proofErr w:type="spellEnd"/>
            <w:r w:rsidRPr="00133C49">
              <w:t xml:space="preserve"> to UE for performance monitoring measurement and/or reporting</w:t>
            </w:r>
          </w:p>
          <w:p w14:paraId="7A614219" w14:textId="77777777" w:rsidR="00ED3DBC" w:rsidRPr="00133C49" w:rsidRDefault="00ED3DBC" w:rsidP="00ED3DBC">
            <w:pPr>
              <w:pStyle w:val="B2"/>
            </w:pPr>
            <w:r w:rsidRPr="00133C49">
              <w:t>-</w:t>
            </w:r>
            <w:r w:rsidRPr="00133C49">
              <w:tab/>
              <w:t>If it is for UE side model monitoring, UE makes decision(s) of model selection/activation/ deactivation/switching/</w:t>
            </w:r>
            <w:proofErr w:type="spellStart"/>
            <w:r w:rsidRPr="00133C49">
              <w:t>fallback</w:t>
            </w:r>
            <w:proofErr w:type="spellEnd"/>
            <w:r w:rsidRPr="00133C49">
              <w:t xml:space="preserve"> operation</w:t>
            </w:r>
          </w:p>
          <w:p w14:paraId="4CF0735C" w14:textId="0DFA1E91" w:rsidR="00ED3DBC" w:rsidRPr="00ED3DBC" w:rsidRDefault="00ED3DBC" w:rsidP="00ED3DBC">
            <w:pPr>
              <w:pStyle w:val="B1"/>
              <w:rPr>
                <w:lang w:eastAsia="zh-CN"/>
              </w:rPr>
            </w:pPr>
            <w:r w:rsidRPr="00133C49">
              <w:t>-</w:t>
            </w:r>
            <w:r w:rsidRPr="00133C49">
              <w:tab/>
              <w:t>Mechanism that facilitates the UE to detect whether the functionality/model is suitable or no longer suitable</w:t>
            </w:r>
          </w:p>
        </w:tc>
      </w:tr>
    </w:tbl>
    <w:p w14:paraId="1B390031" w14:textId="1EB90ED3" w:rsidR="002E4F6F" w:rsidRDefault="00CE2F1C" w:rsidP="00CE2F1C">
      <w:pPr>
        <w:pStyle w:val="a1"/>
        <w:spacing w:beforeLines="50" w:before="120"/>
        <w:rPr>
          <w:rFonts w:eastAsiaTheme="minorEastAsia"/>
          <w:sz w:val="20"/>
          <w:szCs w:val="20"/>
          <w:lang w:eastAsia="zh-CN"/>
        </w:rPr>
      </w:pPr>
      <w:r w:rsidRPr="004914E3">
        <w:rPr>
          <w:rFonts w:eastAsiaTheme="minorEastAsia" w:hint="eastAsia"/>
          <w:sz w:val="20"/>
          <w:szCs w:val="20"/>
          <w:lang w:eastAsia="zh-CN"/>
        </w:rPr>
        <w:lastRenderedPageBreak/>
        <w:t xml:space="preserve">For Type 1 performance monitoring, </w:t>
      </w:r>
      <w:r w:rsidR="00C8769D" w:rsidRPr="004914E3">
        <w:rPr>
          <w:rFonts w:eastAsiaTheme="minorEastAsia" w:hint="eastAsia"/>
          <w:sz w:val="20"/>
          <w:szCs w:val="20"/>
          <w:lang w:eastAsia="zh-CN"/>
        </w:rPr>
        <w:t>two different options have been discussed for calculating the performance metric. For</w:t>
      </w:r>
      <w:r w:rsidR="005C61B9" w:rsidRPr="004914E3">
        <w:rPr>
          <w:rFonts w:eastAsiaTheme="minorEastAsia" w:hint="eastAsia"/>
          <w:sz w:val="20"/>
          <w:szCs w:val="20"/>
          <w:lang w:eastAsia="zh-CN"/>
        </w:rPr>
        <w:t xml:space="preserve"> Option 1, </w:t>
      </w:r>
      <w:r w:rsidR="002E4F6F">
        <w:rPr>
          <w:rFonts w:eastAsiaTheme="minorEastAsia" w:hint="eastAsia"/>
          <w:sz w:val="20"/>
          <w:szCs w:val="20"/>
          <w:lang w:eastAsia="zh-CN"/>
        </w:rPr>
        <w:t xml:space="preserve">UE sends reporting to NW and </w:t>
      </w:r>
      <w:r w:rsidR="005C61B9" w:rsidRPr="004914E3">
        <w:rPr>
          <w:rFonts w:eastAsiaTheme="minorEastAsia" w:hint="eastAsia"/>
          <w:sz w:val="20"/>
          <w:szCs w:val="20"/>
          <w:lang w:eastAsia="zh-CN"/>
        </w:rPr>
        <w:t xml:space="preserve">network calculates the performance metric. </w:t>
      </w:r>
      <w:r w:rsidR="00CA3968">
        <w:rPr>
          <w:rFonts w:eastAsiaTheme="minorEastAsia" w:hint="eastAsia"/>
          <w:sz w:val="20"/>
          <w:szCs w:val="20"/>
          <w:lang w:eastAsia="zh-CN"/>
        </w:rPr>
        <w:t xml:space="preserve">For reporting, both </w:t>
      </w:r>
      <w:r w:rsidR="00906521">
        <w:rPr>
          <w:rFonts w:eastAsiaTheme="minorEastAsia" w:hint="eastAsia"/>
          <w:sz w:val="20"/>
          <w:szCs w:val="20"/>
          <w:lang w:eastAsia="zh-CN"/>
        </w:rPr>
        <w:t xml:space="preserve">the inference result and reference/benchmark for calculating the performance metric will be reported to </w:t>
      </w:r>
      <w:r w:rsidR="00906521">
        <w:rPr>
          <w:rFonts w:eastAsiaTheme="minorEastAsia"/>
          <w:sz w:val="20"/>
          <w:szCs w:val="20"/>
          <w:lang w:eastAsia="zh-CN"/>
        </w:rPr>
        <w:t>the</w:t>
      </w:r>
      <w:r w:rsidR="00906521">
        <w:rPr>
          <w:rFonts w:eastAsiaTheme="minorEastAsia" w:hint="eastAsia"/>
          <w:sz w:val="20"/>
          <w:szCs w:val="20"/>
          <w:lang w:eastAsia="zh-CN"/>
        </w:rPr>
        <w:t xml:space="preserve"> network. The result can be reported </w:t>
      </w:r>
      <w:r w:rsidR="00065804">
        <w:rPr>
          <w:rFonts w:eastAsiaTheme="minorEastAsia" w:hint="eastAsia"/>
          <w:sz w:val="20"/>
          <w:szCs w:val="20"/>
          <w:lang w:eastAsia="zh-CN"/>
        </w:rPr>
        <w:t xml:space="preserve">on </w:t>
      </w:r>
      <w:r w:rsidR="00906521">
        <w:rPr>
          <w:rFonts w:eastAsiaTheme="minorEastAsia" w:hint="eastAsia"/>
          <w:sz w:val="20"/>
          <w:szCs w:val="20"/>
          <w:lang w:eastAsia="zh-CN"/>
        </w:rPr>
        <w:t>per sample</w:t>
      </w:r>
      <w:r w:rsidR="00065804">
        <w:rPr>
          <w:rFonts w:eastAsiaTheme="minorEastAsia" w:hint="eastAsia"/>
          <w:sz w:val="20"/>
          <w:szCs w:val="20"/>
          <w:lang w:eastAsia="zh-CN"/>
        </w:rPr>
        <w:t xml:space="preserve"> based or multiple samples based. Fo</w:t>
      </w:r>
      <w:r w:rsidR="00A74434">
        <w:rPr>
          <w:rFonts w:eastAsiaTheme="minorEastAsia" w:hint="eastAsia"/>
          <w:sz w:val="20"/>
          <w:szCs w:val="20"/>
          <w:lang w:eastAsia="zh-CN"/>
        </w:rPr>
        <w:t xml:space="preserve">r example, </w:t>
      </w:r>
      <w:proofErr w:type="spellStart"/>
      <w:r w:rsidR="00A74434">
        <w:rPr>
          <w:rFonts w:eastAsiaTheme="minorEastAsia" w:hint="eastAsia"/>
          <w:sz w:val="20"/>
          <w:szCs w:val="20"/>
          <w:lang w:eastAsia="zh-CN"/>
        </w:rPr>
        <w:t>gNB</w:t>
      </w:r>
      <w:proofErr w:type="spellEnd"/>
      <w:r w:rsidR="00A74434">
        <w:rPr>
          <w:rFonts w:eastAsiaTheme="minorEastAsia" w:hint="eastAsia"/>
          <w:sz w:val="20"/>
          <w:szCs w:val="20"/>
          <w:lang w:eastAsia="zh-CN"/>
        </w:rPr>
        <w:t xml:space="preserve"> can configure the resource set of Set B and resource set of Set A to UE, both of the two resource sets are periodic</w:t>
      </w:r>
      <w:r w:rsidR="00723F3B">
        <w:rPr>
          <w:rFonts w:eastAsiaTheme="minorEastAsia" w:hint="eastAsia"/>
          <w:sz w:val="20"/>
          <w:szCs w:val="20"/>
          <w:lang w:eastAsia="zh-CN"/>
        </w:rPr>
        <w:t xml:space="preserve"> with the periodicity of P1</w:t>
      </w:r>
      <w:r w:rsidR="00A74434">
        <w:rPr>
          <w:rFonts w:eastAsiaTheme="minorEastAsia" w:hint="eastAsia"/>
          <w:sz w:val="20"/>
          <w:szCs w:val="20"/>
          <w:lang w:eastAsia="zh-CN"/>
        </w:rPr>
        <w:t xml:space="preserve">. </w:t>
      </w:r>
      <w:r w:rsidR="00723F3B">
        <w:rPr>
          <w:rFonts w:eastAsiaTheme="minorEastAsia" w:hint="eastAsia"/>
          <w:sz w:val="20"/>
          <w:szCs w:val="20"/>
          <w:lang w:eastAsia="zh-CN"/>
        </w:rPr>
        <w:t xml:space="preserve">The periodicity of reporting for performance monitoring is configured with </w:t>
      </w:r>
      <w:r w:rsidR="006F241E">
        <w:rPr>
          <w:rFonts w:eastAsiaTheme="minorEastAsia"/>
          <w:sz w:val="20"/>
          <w:szCs w:val="20"/>
          <w:lang w:eastAsia="zh-CN"/>
        </w:rPr>
        <w:t>periodicity</w:t>
      </w:r>
      <w:r w:rsidR="00723F3B">
        <w:rPr>
          <w:rFonts w:eastAsiaTheme="minorEastAsia" w:hint="eastAsia"/>
          <w:sz w:val="20"/>
          <w:szCs w:val="20"/>
          <w:lang w:eastAsia="zh-CN"/>
        </w:rPr>
        <w:t xml:space="preserve"> of </w:t>
      </w:r>
      <w:r w:rsidR="006F241E">
        <w:rPr>
          <w:rFonts w:eastAsiaTheme="minorEastAsia" w:hint="eastAsia"/>
          <w:sz w:val="20"/>
          <w:szCs w:val="20"/>
          <w:lang w:eastAsia="zh-CN"/>
        </w:rPr>
        <w:t xml:space="preserve">P2. If P2 is 10 times of P1, whether the UE will report </w:t>
      </w:r>
      <w:r w:rsidR="001B493A">
        <w:rPr>
          <w:rFonts w:eastAsiaTheme="minorEastAsia" w:hint="eastAsia"/>
          <w:sz w:val="20"/>
          <w:szCs w:val="20"/>
          <w:lang w:eastAsia="zh-CN"/>
        </w:rPr>
        <w:t xml:space="preserve">all </w:t>
      </w:r>
      <w:r w:rsidR="006F241E">
        <w:rPr>
          <w:rFonts w:eastAsiaTheme="minorEastAsia"/>
          <w:sz w:val="20"/>
          <w:szCs w:val="20"/>
          <w:lang w:eastAsia="zh-CN"/>
        </w:rPr>
        <w:t>the</w:t>
      </w:r>
      <w:r w:rsidR="006F241E">
        <w:rPr>
          <w:rFonts w:eastAsiaTheme="minorEastAsia" w:hint="eastAsia"/>
          <w:sz w:val="20"/>
          <w:szCs w:val="20"/>
          <w:lang w:eastAsia="zh-CN"/>
        </w:rPr>
        <w:t xml:space="preserve"> 10 </w:t>
      </w:r>
      <w:r w:rsidR="001B41DD">
        <w:rPr>
          <w:rFonts w:eastAsiaTheme="minorEastAsia" w:hint="eastAsia"/>
          <w:sz w:val="20"/>
          <w:szCs w:val="20"/>
          <w:lang w:eastAsia="zh-CN"/>
        </w:rPr>
        <w:t xml:space="preserve">times </w:t>
      </w:r>
      <w:r w:rsidR="001B493A">
        <w:rPr>
          <w:rFonts w:eastAsiaTheme="minorEastAsia" w:hint="eastAsia"/>
          <w:sz w:val="20"/>
          <w:szCs w:val="20"/>
          <w:lang w:eastAsia="zh-CN"/>
        </w:rPr>
        <w:t xml:space="preserve">measurement results or only report some selected </w:t>
      </w:r>
      <w:r w:rsidR="001B493A">
        <w:rPr>
          <w:rFonts w:eastAsiaTheme="minorEastAsia"/>
          <w:sz w:val="20"/>
          <w:szCs w:val="20"/>
          <w:lang w:eastAsia="zh-CN"/>
        </w:rPr>
        <w:t>measurement</w:t>
      </w:r>
      <w:r w:rsidR="001B493A">
        <w:rPr>
          <w:rFonts w:eastAsiaTheme="minorEastAsia" w:hint="eastAsia"/>
          <w:sz w:val="20"/>
          <w:szCs w:val="20"/>
          <w:lang w:eastAsia="zh-CN"/>
        </w:rPr>
        <w:t xml:space="preserve"> results to the network should be considered.</w:t>
      </w:r>
      <w:r w:rsidR="00723F3B">
        <w:rPr>
          <w:rFonts w:eastAsiaTheme="minorEastAsia" w:hint="eastAsia"/>
          <w:sz w:val="20"/>
          <w:szCs w:val="20"/>
          <w:lang w:eastAsia="zh-CN"/>
        </w:rPr>
        <w:t xml:space="preserve"> </w:t>
      </w:r>
      <w:r w:rsidR="00A74434">
        <w:rPr>
          <w:rFonts w:eastAsiaTheme="minorEastAsia" w:hint="eastAsia"/>
          <w:sz w:val="20"/>
          <w:szCs w:val="20"/>
          <w:lang w:eastAsia="zh-CN"/>
        </w:rPr>
        <w:t xml:space="preserve"> </w:t>
      </w:r>
    </w:p>
    <w:p w14:paraId="162E3317" w14:textId="513FC5C0" w:rsidR="00ED3DBC" w:rsidRDefault="005C61B9" w:rsidP="00CE2F1C">
      <w:pPr>
        <w:pStyle w:val="a1"/>
        <w:spacing w:beforeLines="50" w:before="120"/>
        <w:rPr>
          <w:rFonts w:eastAsiaTheme="minorEastAsia"/>
          <w:sz w:val="20"/>
          <w:szCs w:val="20"/>
          <w:lang w:eastAsia="zh-CN"/>
        </w:rPr>
      </w:pPr>
      <w:r w:rsidRPr="004914E3">
        <w:rPr>
          <w:rFonts w:eastAsiaTheme="minorEastAsia" w:hint="eastAsia"/>
          <w:sz w:val="20"/>
          <w:szCs w:val="20"/>
          <w:lang w:eastAsia="zh-CN"/>
        </w:rPr>
        <w:t>For Option 2, UE calculat</w:t>
      </w:r>
      <w:r w:rsidR="000A24BB" w:rsidRPr="004914E3">
        <w:rPr>
          <w:rFonts w:eastAsiaTheme="minorEastAsia" w:hint="eastAsia"/>
          <w:sz w:val="20"/>
          <w:szCs w:val="20"/>
          <w:lang w:eastAsia="zh-CN"/>
        </w:rPr>
        <w:t>es</w:t>
      </w:r>
      <w:r w:rsidRPr="004914E3">
        <w:rPr>
          <w:rFonts w:eastAsiaTheme="minorEastAsia" w:hint="eastAsia"/>
          <w:sz w:val="20"/>
          <w:szCs w:val="20"/>
          <w:lang w:eastAsia="zh-CN"/>
        </w:rPr>
        <w:t xml:space="preserve"> performance metric and report</w:t>
      </w:r>
      <w:r w:rsidR="000A24BB" w:rsidRPr="004914E3">
        <w:rPr>
          <w:rFonts w:eastAsiaTheme="minorEastAsia" w:hint="eastAsia"/>
          <w:sz w:val="20"/>
          <w:szCs w:val="20"/>
          <w:lang w:eastAsia="zh-CN"/>
        </w:rPr>
        <w:t>s</w:t>
      </w:r>
      <w:r w:rsidRPr="004914E3">
        <w:rPr>
          <w:rFonts w:eastAsiaTheme="minorEastAsia" w:hint="eastAsia"/>
          <w:sz w:val="20"/>
          <w:szCs w:val="20"/>
          <w:lang w:eastAsia="zh-CN"/>
        </w:rPr>
        <w:t xml:space="preserve"> the metric or an event to network.</w:t>
      </w:r>
      <w:r w:rsidR="000A24BB" w:rsidRPr="004914E3">
        <w:rPr>
          <w:rFonts w:eastAsiaTheme="minorEastAsia" w:hint="eastAsia"/>
          <w:sz w:val="20"/>
          <w:szCs w:val="20"/>
          <w:lang w:eastAsia="zh-CN"/>
        </w:rPr>
        <w:t xml:space="preserve"> </w:t>
      </w:r>
      <w:r w:rsidR="00065804">
        <w:rPr>
          <w:rFonts w:eastAsiaTheme="minorEastAsia" w:hint="eastAsia"/>
          <w:sz w:val="20"/>
          <w:szCs w:val="20"/>
          <w:lang w:eastAsia="zh-CN"/>
        </w:rPr>
        <w:t xml:space="preserve">If UE reports performance metric to UE, </w:t>
      </w:r>
      <w:r w:rsidR="004C29ED">
        <w:rPr>
          <w:rFonts w:eastAsiaTheme="minorEastAsia" w:hint="eastAsia"/>
          <w:sz w:val="20"/>
          <w:szCs w:val="20"/>
          <w:lang w:eastAsia="zh-CN"/>
        </w:rPr>
        <w:t xml:space="preserve">how to define the reported contents should be considered. For example, </w:t>
      </w:r>
      <w:r w:rsidR="004C29ED">
        <w:rPr>
          <w:rFonts w:eastAsiaTheme="minorEastAsia"/>
          <w:sz w:val="20"/>
          <w:szCs w:val="20"/>
          <w:lang w:eastAsia="zh-CN"/>
        </w:rPr>
        <w:t>the</w:t>
      </w:r>
      <w:r w:rsidR="004C29ED">
        <w:rPr>
          <w:rFonts w:eastAsiaTheme="minorEastAsia" w:hint="eastAsia"/>
          <w:sz w:val="20"/>
          <w:szCs w:val="20"/>
          <w:lang w:eastAsia="zh-CN"/>
        </w:rPr>
        <w:t xml:space="preserve"> reported contents can be </w:t>
      </w:r>
      <w:r w:rsidR="004C29ED">
        <w:rPr>
          <w:rFonts w:eastAsiaTheme="minorEastAsia"/>
          <w:sz w:val="20"/>
          <w:szCs w:val="20"/>
          <w:lang w:eastAsia="zh-CN"/>
        </w:rPr>
        <w:t>the</w:t>
      </w:r>
      <w:r w:rsidR="004C29ED">
        <w:rPr>
          <w:rFonts w:eastAsiaTheme="minorEastAsia" w:hint="eastAsia"/>
          <w:sz w:val="20"/>
          <w:szCs w:val="20"/>
          <w:lang w:eastAsia="zh-CN"/>
        </w:rPr>
        <w:t xml:space="preserve"> statistics of the </w:t>
      </w:r>
      <w:r w:rsidR="00B610E3">
        <w:rPr>
          <w:rFonts w:eastAsiaTheme="minorEastAsia" w:hint="eastAsia"/>
          <w:sz w:val="20"/>
          <w:szCs w:val="20"/>
          <w:lang w:eastAsia="zh-CN"/>
        </w:rPr>
        <w:t xml:space="preserve">performance </w:t>
      </w:r>
      <w:r w:rsidR="004C29ED">
        <w:rPr>
          <w:rFonts w:eastAsiaTheme="minorEastAsia" w:hint="eastAsia"/>
          <w:sz w:val="20"/>
          <w:szCs w:val="20"/>
          <w:lang w:eastAsia="zh-CN"/>
        </w:rPr>
        <w:t xml:space="preserve">metric </w:t>
      </w:r>
      <w:r w:rsidR="00B610E3">
        <w:rPr>
          <w:rFonts w:eastAsiaTheme="minorEastAsia" w:hint="eastAsia"/>
          <w:sz w:val="20"/>
          <w:szCs w:val="20"/>
          <w:lang w:eastAsia="zh-CN"/>
        </w:rPr>
        <w:t xml:space="preserve">based on </w:t>
      </w:r>
      <w:r w:rsidR="00B610E3">
        <w:rPr>
          <w:rFonts w:eastAsiaTheme="minorEastAsia"/>
          <w:sz w:val="20"/>
          <w:szCs w:val="20"/>
          <w:lang w:eastAsia="zh-CN"/>
        </w:rPr>
        <w:t>the</w:t>
      </w:r>
      <w:r w:rsidR="00B610E3">
        <w:rPr>
          <w:rFonts w:eastAsiaTheme="minorEastAsia" w:hint="eastAsia"/>
          <w:sz w:val="20"/>
          <w:szCs w:val="20"/>
          <w:lang w:eastAsia="zh-CN"/>
        </w:rPr>
        <w:t xml:space="preserve"> measurement results over a period of time. </w:t>
      </w:r>
      <w:r w:rsidR="000C33B9">
        <w:rPr>
          <w:rFonts w:eastAsiaTheme="minorEastAsia" w:hint="eastAsia"/>
          <w:sz w:val="20"/>
          <w:szCs w:val="20"/>
          <w:lang w:eastAsia="zh-CN"/>
        </w:rPr>
        <w:t xml:space="preserve">For Option 2 with </w:t>
      </w:r>
      <w:r w:rsidR="000C33B9" w:rsidRPr="004914E3">
        <w:rPr>
          <w:rFonts w:eastAsiaTheme="minorEastAsia" w:hint="eastAsia"/>
          <w:sz w:val="20"/>
          <w:szCs w:val="20"/>
          <w:lang w:eastAsia="zh-CN"/>
        </w:rPr>
        <w:t>event-based reporting</w:t>
      </w:r>
      <w:r w:rsidR="000C33B9">
        <w:rPr>
          <w:rFonts w:eastAsiaTheme="minorEastAsia" w:hint="eastAsia"/>
          <w:sz w:val="20"/>
          <w:szCs w:val="20"/>
          <w:lang w:eastAsia="zh-CN"/>
        </w:rPr>
        <w:t>, t</w:t>
      </w:r>
      <w:r w:rsidR="00B1463D" w:rsidRPr="004914E3">
        <w:rPr>
          <w:rFonts w:eastAsiaTheme="minorEastAsia" w:hint="eastAsia"/>
          <w:sz w:val="20"/>
          <w:szCs w:val="20"/>
          <w:lang w:eastAsia="zh-CN"/>
        </w:rPr>
        <w:t xml:space="preserve">he </w:t>
      </w:r>
      <w:r w:rsidR="00960E7A">
        <w:rPr>
          <w:rFonts w:eastAsiaTheme="minorEastAsia" w:hint="eastAsia"/>
          <w:sz w:val="20"/>
          <w:szCs w:val="20"/>
          <w:lang w:eastAsia="zh-CN"/>
        </w:rPr>
        <w:t xml:space="preserve">specific </w:t>
      </w:r>
      <w:r w:rsidR="00B1463D" w:rsidRPr="004914E3">
        <w:rPr>
          <w:rFonts w:eastAsiaTheme="minorEastAsia" w:hint="eastAsia"/>
          <w:sz w:val="20"/>
          <w:szCs w:val="20"/>
          <w:lang w:eastAsia="zh-CN"/>
        </w:rPr>
        <w:t>events to trigger the re</w:t>
      </w:r>
      <w:r w:rsidR="006132E3" w:rsidRPr="004914E3">
        <w:rPr>
          <w:rFonts w:eastAsiaTheme="minorEastAsia" w:hint="eastAsia"/>
          <w:sz w:val="20"/>
          <w:szCs w:val="20"/>
          <w:lang w:eastAsia="zh-CN"/>
        </w:rPr>
        <w:t xml:space="preserve">porting and the </w:t>
      </w:r>
      <w:r w:rsidR="00C21DF1">
        <w:rPr>
          <w:rFonts w:eastAsiaTheme="minorEastAsia" w:hint="eastAsia"/>
          <w:sz w:val="20"/>
          <w:szCs w:val="20"/>
          <w:lang w:eastAsia="zh-CN"/>
        </w:rPr>
        <w:t>uplink</w:t>
      </w:r>
      <w:r w:rsidR="009E2966">
        <w:rPr>
          <w:rFonts w:eastAsiaTheme="minorEastAsia" w:hint="eastAsia"/>
          <w:sz w:val="20"/>
          <w:szCs w:val="20"/>
          <w:lang w:eastAsia="zh-CN"/>
        </w:rPr>
        <w:t xml:space="preserve"> </w:t>
      </w:r>
      <w:r w:rsidR="006132E3" w:rsidRPr="004914E3">
        <w:rPr>
          <w:rFonts w:eastAsiaTheme="minorEastAsia" w:hint="eastAsia"/>
          <w:sz w:val="20"/>
          <w:szCs w:val="20"/>
          <w:lang w:eastAsia="zh-CN"/>
        </w:rPr>
        <w:t>resource</w:t>
      </w:r>
      <w:r w:rsidR="009E2966">
        <w:rPr>
          <w:rFonts w:eastAsiaTheme="minorEastAsia" w:hint="eastAsia"/>
          <w:sz w:val="20"/>
          <w:szCs w:val="20"/>
          <w:lang w:eastAsia="zh-CN"/>
        </w:rPr>
        <w:t xml:space="preserve"> for event-based reporting </w:t>
      </w:r>
      <w:r w:rsidR="006132E3" w:rsidRPr="004914E3">
        <w:rPr>
          <w:rFonts w:eastAsiaTheme="minorEastAsia" w:hint="eastAsia"/>
          <w:sz w:val="20"/>
          <w:szCs w:val="20"/>
          <w:lang w:eastAsia="zh-CN"/>
        </w:rPr>
        <w:t xml:space="preserve">need to be discussed. </w:t>
      </w:r>
      <w:r w:rsidR="000C33B9">
        <w:rPr>
          <w:rFonts w:eastAsiaTheme="minorEastAsia" w:hint="eastAsia"/>
          <w:sz w:val="20"/>
          <w:szCs w:val="20"/>
          <w:lang w:eastAsia="zh-CN"/>
        </w:rPr>
        <w:t xml:space="preserve">The </w:t>
      </w:r>
      <w:r w:rsidR="003B1A9B">
        <w:rPr>
          <w:rFonts w:eastAsiaTheme="minorEastAsia" w:hint="eastAsia"/>
          <w:sz w:val="20"/>
          <w:szCs w:val="20"/>
          <w:lang w:eastAsia="zh-CN"/>
        </w:rPr>
        <w:t>event can refer to the beam failure</w:t>
      </w:r>
      <w:r w:rsidR="002662A1">
        <w:rPr>
          <w:rFonts w:eastAsiaTheme="minorEastAsia" w:hint="eastAsia"/>
          <w:sz w:val="20"/>
          <w:szCs w:val="20"/>
          <w:lang w:eastAsia="zh-CN"/>
        </w:rPr>
        <w:t xml:space="preserve"> detection, </w:t>
      </w:r>
      <w:r w:rsidR="003B1A9B">
        <w:rPr>
          <w:rFonts w:eastAsiaTheme="minorEastAsia" w:hint="eastAsia"/>
          <w:sz w:val="20"/>
          <w:szCs w:val="20"/>
          <w:lang w:eastAsia="zh-CN"/>
        </w:rPr>
        <w:t xml:space="preserve">e.g., </w:t>
      </w:r>
      <w:r w:rsidR="000C33B9">
        <w:rPr>
          <w:rFonts w:eastAsiaTheme="minorEastAsia" w:hint="eastAsia"/>
          <w:sz w:val="20"/>
          <w:szCs w:val="20"/>
          <w:lang w:eastAsia="zh-CN"/>
        </w:rPr>
        <w:t xml:space="preserve">the number of the performance metric larger than or lower than a threshold exceeds a </w:t>
      </w:r>
      <w:r w:rsidR="003B1A9B">
        <w:rPr>
          <w:rFonts w:eastAsiaTheme="minorEastAsia" w:hint="eastAsia"/>
          <w:sz w:val="20"/>
          <w:szCs w:val="20"/>
          <w:lang w:eastAsia="zh-CN"/>
        </w:rPr>
        <w:t>per-defined /configured value in period of time</w:t>
      </w:r>
    </w:p>
    <w:p w14:paraId="2269317C" w14:textId="03FDCDD6" w:rsidR="002662A1" w:rsidRDefault="009E2966" w:rsidP="009E2966">
      <w:pPr>
        <w:spacing w:beforeLines="50" w:before="120" w:afterLines="50" w:after="120"/>
        <w:rPr>
          <w:rFonts w:cs="Times New Roman"/>
          <w:b/>
          <w:szCs w:val="20"/>
        </w:rPr>
      </w:pPr>
      <w:r w:rsidRPr="00310A83">
        <w:rPr>
          <w:rFonts w:cs="Times New Roman"/>
          <w:b/>
          <w:szCs w:val="20"/>
        </w:rPr>
        <w:t xml:space="preserve">Proposal </w:t>
      </w:r>
      <w:r w:rsidR="00E070DF">
        <w:rPr>
          <w:rFonts w:cs="Times New Roman" w:hint="eastAsia"/>
          <w:b/>
          <w:szCs w:val="20"/>
        </w:rPr>
        <w:t>23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w:t>
      </w:r>
      <w:r w:rsidR="002662A1">
        <w:rPr>
          <w:rFonts w:cs="Times New Roman" w:hint="eastAsia"/>
          <w:b/>
          <w:szCs w:val="20"/>
        </w:rPr>
        <w:t xml:space="preserve">Option 1, </w:t>
      </w:r>
      <w:r w:rsidR="008827CB">
        <w:rPr>
          <w:rFonts w:cs="Times New Roman" w:hint="eastAsia"/>
          <w:b/>
          <w:szCs w:val="20"/>
        </w:rPr>
        <w:t xml:space="preserve">whether the results </w:t>
      </w:r>
      <w:r w:rsidR="006013B5">
        <w:rPr>
          <w:rFonts w:cs="Times New Roman"/>
          <w:b/>
          <w:szCs w:val="20"/>
        </w:rPr>
        <w:t>are</w:t>
      </w:r>
      <w:r w:rsidR="008827CB">
        <w:rPr>
          <w:rFonts w:cs="Times New Roman" w:hint="eastAsia"/>
          <w:b/>
          <w:szCs w:val="20"/>
        </w:rPr>
        <w:t xml:space="preserve"> reported on </w:t>
      </w:r>
      <w:r w:rsidR="008827CB" w:rsidRPr="008827CB">
        <w:rPr>
          <w:rFonts w:cs="Times New Roman"/>
          <w:b/>
          <w:szCs w:val="20"/>
        </w:rPr>
        <w:t>per sample based or multiple samples based</w:t>
      </w:r>
      <w:r w:rsidR="008827CB">
        <w:rPr>
          <w:rFonts w:cs="Times New Roman" w:hint="eastAsia"/>
          <w:b/>
          <w:szCs w:val="20"/>
        </w:rPr>
        <w:t xml:space="preserve"> can be considered.</w:t>
      </w:r>
    </w:p>
    <w:p w14:paraId="347FC380" w14:textId="309706ED" w:rsidR="008827CB" w:rsidRDefault="008827CB" w:rsidP="008827CB">
      <w:pPr>
        <w:spacing w:beforeLines="50" w:before="120" w:afterLines="50" w:after="120"/>
        <w:rPr>
          <w:rFonts w:cs="Times New Roman"/>
          <w:b/>
          <w:szCs w:val="20"/>
        </w:rPr>
      </w:pPr>
      <w:r w:rsidRPr="00310A83">
        <w:rPr>
          <w:rFonts w:cs="Times New Roman"/>
          <w:b/>
          <w:szCs w:val="20"/>
        </w:rPr>
        <w:t xml:space="preserve">Proposal </w:t>
      </w:r>
      <w:r w:rsidR="00E070DF">
        <w:rPr>
          <w:rFonts w:cs="Times New Roman" w:hint="eastAsia"/>
          <w:b/>
          <w:szCs w:val="20"/>
        </w:rPr>
        <w:t>24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consider the following </w:t>
      </w:r>
      <w:r w:rsidR="003330E7">
        <w:rPr>
          <w:rFonts w:cs="Times New Roman" w:hint="eastAsia"/>
          <w:b/>
          <w:szCs w:val="20"/>
        </w:rPr>
        <w:t>aspects:</w:t>
      </w:r>
    </w:p>
    <w:p w14:paraId="798D18C2" w14:textId="3C7A6655" w:rsidR="008827CB" w:rsidRPr="00C21DF1" w:rsidRDefault="00C21DF1" w:rsidP="00EC5E33">
      <w:pPr>
        <w:pStyle w:val="a8"/>
        <w:numPr>
          <w:ilvl w:val="0"/>
          <w:numId w:val="8"/>
        </w:numPr>
        <w:spacing w:beforeLines="50" w:before="120" w:afterLines="50" w:after="120"/>
        <w:ind w:firstLineChars="0"/>
        <w:rPr>
          <w:rFonts w:cs="Times New Roman"/>
          <w:b/>
          <w:szCs w:val="20"/>
        </w:rPr>
      </w:pPr>
      <w:r w:rsidRPr="00C21DF1">
        <w:rPr>
          <w:rFonts w:cs="Times New Roman" w:hint="eastAsia"/>
          <w:b/>
          <w:szCs w:val="20"/>
        </w:rPr>
        <w:t>the report contents, e.g., the statistic of the performance metric</w:t>
      </w:r>
      <w:r w:rsidR="001B41DD">
        <w:rPr>
          <w:rFonts w:cs="Times New Roman" w:hint="eastAsia"/>
          <w:b/>
          <w:szCs w:val="20"/>
        </w:rPr>
        <w:t>;</w:t>
      </w:r>
    </w:p>
    <w:p w14:paraId="44EE525C" w14:textId="3EB48EC4" w:rsidR="00C21DF1" w:rsidRPr="00C21DF1" w:rsidRDefault="00C21DF1" w:rsidP="00EC5E33">
      <w:pPr>
        <w:pStyle w:val="a8"/>
        <w:numPr>
          <w:ilvl w:val="0"/>
          <w:numId w:val="8"/>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sidR="001B41DD">
        <w:rPr>
          <w:rFonts w:cs="Times New Roman" w:hint="eastAsia"/>
          <w:b/>
          <w:szCs w:val="20"/>
        </w:rPr>
        <w:t>.</w:t>
      </w:r>
    </w:p>
    <w:p w14:paraId="4D5425B1" w14:textId="52E730BC" w:rsidR="00802F6E" w:rsidRDefault="00EF5012" w:rsidP="00CE2F1C">
      <w:pPr>
        <w:pStyle w:val="a1"/>
        <w:spacing w:beforeLines="50" w:before="120"/>
        <w:rPr>
          <w:rFonts w:eastAsiaTheme="minorEastAsia"/>
          <w:sz w:val="20"/>
          <w:szCs w:val="20"/>
          <w:lang w:eastAsia="zh-CN"/>
        </w:rPr>
      </w:pPr>
      <w:r>
        <w:rPr>
          <w:rFonts w:eastAsiaTheme="minorEastAsia" w:hint="eastAsia"/>
          <w:sz w:val="20"/>
          <w:szCs w:val="20"/>
          <w:lang w:eastAsia="zh-CN"/>
        </w:rPr>
        <w:t>The Type 2 performance monitoring can be used for model</w:t>
      </w:r>
      <w:r w:rsidR="00802F6E">
        <w:rPr>
          <w:rFonts w:eastAsiaTheme="minorEastAsia" w:hint="eastAsia"/>
          <w:sz w:val="20"/>
          <w:szCs w:val="20"/>
          <w:lang w:eastAsia="zh-CN"/>
        </w:rPr>
        <w:t>(s)</w:t>
      </w:r>
      <w:r>
        <w:rPr>
          <w:rFonts w:eastAsiaTheme="minorEastAsia" w:hint="eastAsia"/>
          <w:sz w:val="20"/>
          <w:szCs w:val="20"/>
          <w:lang w:eastAsia="zh-CN"/>
        </w:rPr>
        <w:t xml:space="preserve"> monitoring within </w:t>
      </w:r>
      <w:r w:rsidR="00802F6E">
        <w:rPr>
          <w:rFonts w:eastAsiaTheme="minorEastAsia"/>
          <w:sz w:val="20"/>
          <w:szCs w:val="20"/>
          <w:lang w:eastAsia="zh-CN"/>
        </w:rPr>
        <w:t>AI</w:t>
      </w:r>
      <w:r>
        <w:rPr>
          <w:rFonts w:eastAsiaTheme="minorEastAsia" w:hint="eastAsia"/>
          <w:sz w:val="20"/>
          <w:szCs w:val="20"/>
          <w:lang w:eastAsia="zh-CN"/>
        </w:rPr>
        <w:t>/ML functionality, where</w:t>
      </w:r>
      <w:r w:rsidR="00752119" w:rsidRPr="004914E3">
        <w:rPr>
          <w:rFonts w:eastAsiaTheme="minorEastAsia" w:hint="eastAsia"/>
          <w:sz w:val="20"/>
          <w:szCs w:val="20"/>
          <w:lang w:eastAsia="zh-CN"/>
        </w:rPr>
        <w:t xml:space="preserve"> UE can makes </w:t>
      </w:r>
      <w:r w:rsidR="00752119" w:rsidRPr="004914E3">
        <w:rPr>
          <w:rFonts w:eastAsiaTheme="minorEastAsia"/>
          <w:sz w:val="20"/>
          <w:szCs w:val="20"/>
          <w:lang w:eastAsia="zh-CN"/>
        </w:rPr>
        <w:t>decision(s) of model selection/activation/ deactivation</w:t>
      </w:r>
      <w:r>
        <w:rPr>
          <w:rFonts w:eastAsiaTheme="minorEastAsia"/>
          <w:sz w:val="20"/>
          <w:szCs w:val="20"/>
          <w:lang w:eastAsia="zh-CN"/>
        </w:rPr>
        <w:t xml:space="preserve"> </w:t>
      </w:r>
      <w:r>
        <w:rPr>
          <w:rFonts w:eastAsiaTheme="minorEastAsia" w:hint="eastAsia"/>
          <w:sz w:val="20"/>
          <w:szCs w:val="20"/>
          <w:lang w:eastAsia="zh-CN"/>
        </w:rPr>
        <w:t xml:space="preserve">within </w:t>
      </w:r>
      <w:proofErr w:type="gramStart"/>
      <w:r>
        <w:rPr>
          <w:rFonts w:eastAsiaTheme="minorEastAsia" w:hint="eastAsia"/>
          <w:sz w:val="20"/>
          <w:szCs w:val="20"/>
          <w:lang w:eastAsia="zh-CN"/>
        </w:rPr>
        <w:t>a functionality</w:t>
      </w:r>
      <w:proofErr w:type="gramEnd"/>
      <w:r>
        <w:rPr>
          <w:rFonts w:eastAsiaTheme="minorEastAsia" w:hint="eastAsia"/>
          <w:sz w:val="20"/>
          <w:szCs w:val="20"/>
          <w:lang w:eastAsia="zh-CN"/>
        </w:rPr>
        <w:t xml:space="preserve">. For the request </w:t>
      </w:r>
      <w:r w:rsidR="00574623" w:rsidRPr="00574623">
        <w:rPr>
          <w:rFonts w:eastAsiaTheme="minorEastAsia"/>
          <w:sz w:val="20"/>
          <w:szCs w:val="20"/>
          <w:lang w:eastAsia="zh-CN"/>
        </w:rPr>
        <w:t xml:space="preserve">from UE to </w:t>
      </w:r>
      <w:proofErr w:type="spellStart"/>
      <w:r w:rsidR="00574623" w:rsidRPr="00574623">
        <w:rPr>
          <w:rFonts w:eastAsiaTheme="minorEastAsia"/>
          <w:sz w:val="20"/>
          <w:szCs w:val="20"/>
          <w:lang w:eastAsia="zh-CN"/>
        </w:rPr>
        <w:t>gNB</w:t>
      </w:r>
      <w:proofErr w:type="spellEnd"/>
      <w:r w:rsidR="00574623" w:rsidRPr="00574623">
        <w:rPr>
          <w:rFonts w:eastAsiaTheme="minorEastAsia"/>
          <w:sz w:val="20"/>
          <w:szCs w:val="20"/>
          <w:lang w:eastAsia="zh-CN"/>
        </w:rPr>
        <w:t xml:space="preserve"> for performance monitorin</w:t>
      </w:r>
      <w:r w:rsidR="00574623">
        <w:rPr>
          <w:rFonts w:eastAsiaTheme="minorEastAsia" w:hint="eastAsia"/>
          <w:sz w:val="20"/>
          <w:szCs w:val="20"/>
          <w:lang w:eastAsia="zh-CN"/>
        </w:rPr>
        <w:t>g</w:t>
      </w:r>
      <w:r w:rsidR="00752119" w:rsidRPr="004914E3">
        <w:rPr>
          <w:rFonts w:eastAsiaTheme="minorEastAsia" w:hint="eastAsia"/>
          <w:sz w:val="20"/>
          <w:szCs w:val="20"/>
          <w:lang w:eastAsia="zh-CN"/>
        </w:rPr>
        <w:t>,</w:t>
      </w:r>
      <w:r w:rsidR="00574623">
        <w:rPr>
          <w:rFonts w:eastAsiaTheme="minorEastAsia" w:hint="eastAsia"/>
          <w:sz w:val="20"/>
          <w:szCs w:val="20"/>
          <w:lang w:eastAsia="zh-CN"/>
        </w:rPr>
        <w:t xml:space="preserve"> </w:t>
      </w:r>
      <w:r w:rsidR="0071663B">
        <w:rPr>
          <w:rFonts w:eastAsiaTheme="minorEastAsia" w:hint="eastAsia"/>
          <w:sz w:val="20"/>
          <w:szCs w:val="20"/>
          <w:lang w:eastAsia="zh-CN"/>
        </w:rPr>
        <w:t>the UE</w:t>
      </w:r>
      <w:r w:rsidR="00574623">
        <w:rPr>
          <w:rFonts w:eastAsiaTheme="minorEastAsia" w:hint="eastAsia"/>
          <w:sz w:val="20"/>
          <w:szCs w:val="20"/>
          <w:lang w:eastAsia="zh-CN"/>
        </w:rPr>
        <w:t xml:space="preserve"> can indicate </w:t>
      </w:r>
      <w:r w:rsidR="00574623">
        <w:rPr>
          <w:rFonts w:eastAsiaTheme="minorEastAsia"/>
          <w:sz w:val="20"/>
          <w:szCs w:val="20"/>
          <w:lang w:eastAsia="zh-CN"/>
        </w:rPr>
        <w:t>the</w:t>
      </w:r>
      <w:r w:rsidR="00574623">
        <w:rPr>
          <w:rFonts w:eastAsiaTheme="minorEastAsia" w:hint="eastAsia"/>
          <w:sz w:val="20"/>
          <w:szCs w:val="20"/>
          <w:lang w:eastAsia="zh-CN"/>
        </w:rPr>
        <w:t xml:space="preserve"> information of the AI/ML functionality</w:t>
      </w:r>
      <w:r w:rsidR="0071663B">
        <w:rPr>
          <w:rFonts w:eastAsiaTheme="minorEastAsia" w:hint="eastAsia"/>
          <w:sz w:val="20"/>
          <w:szCs w:val="20"/>
          <w:lang w:eastAsia="zh-CN"/>
        </w:rPr>
        <w:t xml:space="preserve"> </w:t>
      </w:r>
      <w:r w:rsidR="00574623">
        <w:rPr>
          <w:rFonts w:eastAsiaTheme="minorEastAsia" w:hint="eastAsia"/>
          <w:sz w:val="20"/>
          <w:szCs w:val="20"/>
          <w:lang w:eastAsia="zh-CN"/>
        </w:rPr>
        <w:t>and</w:t>
      </w:r>
      <w:r w:rsidR="0071663B">
        <w:rPr>
          <w:rFonts w:eastAsiaTheme="minorEastAsia" w:hint="eastAsia"/>
          <w:sz w:val="20"/>
          <w:szCs w:val="20"/>
          <w:lang w:eastAsia="zh-CN"/>
        </w:rPr>
        <w:t xml:space="preserve"> the performance </w:t>
      </w:r>
      <w:r w:rsidR="0071663B">
        <w:rPr>
          <w:rFonts w:eastAsiaTheme="minorEastAsia"/>
          <w:sz w:val="20"/>
          <w:szCs w:val="20"/>
          <w:lang w:eastAsia="zh-CN"/>
        </w:rPr>
        <w:t>metric</w:t>
      </w:r>
      <w:r w:rsidR="0071663B">
        <w:rPr>
          <w:rFonts w:eastAsiaTheme="minorEastAsia" w:hint="eastAsia"/>
          <w:sz w:val="20"/>
          <w:szCs w:val="20"/>
          <w:lang w:eastAsia="zh-CN"/>
        </w:rPr>
        <w:t xml:space="preserve"> to </w:t>
      </w:r>
      <w:proofErr w:type="spellStart"/>
      <w:r w:rsidR="0071663B">
        <w:rPr>
          <w:rFonts w:eastAsiaTheme="minorEastAsia" w:hint="eastAsia"/>
          <w:sz w:val="20"/>
          <w:szCs w:val="20"/>
          <w:lang w:eastAsia="zh-CN"/>
        </w:rPr>
        <w:t>gNB</w:t>
      </w:r>
      <w:proofErr w:type="spellEnd"/>
      <w:r w:rsidR="0071663B">
        <w:rPr>
          <w:rFonts w:eastAsiaTheme="minorEastAsia" w:hint="eastAsia"/>
          <w:sz w:val="20"/>
          <w:szCs w:val="20"/>
          <w:lang w:eastAsia="zh-CN"/>
        </w:rPr>
        <w:t>. T</w:t>
      </w:r>
      <w:r w:rsidR="00574623">
        <w:rPr>
          <w:rFonts w:eastAsiaTheme="minorEastAsia" w:hint="eastAsia"/>
          <w:sz w:val="20"/>
          <w:szCs w:val="20"/>
          <w:lang w:eastAsia="zh-CN"/>
        </w:rPr>
        <w:t>hen</w:t>
      </w:r>
      <w:r w:rsidR="0071663B">
        <w:rPr>
          <w:rFonts w:eastAsiaTheme="minorEastAsia" w:hint="eastAsia"/>
          <w:sz w:val="20"/>
          <w:szCs w:val="20"/>
          <w:lang w:eastAsia="zh-CN"/>
        </w:rPr>
        <w:t>,</w:t>
      </w:r>
      <w:r w:rsidR="00574623">
        <w:rPr>
          <w:rFonts w:eastAsiaTheme="minorEastAsia" w:hint="eastAsia"/>
          <w:sz w:val="20"/>
          <w:szCs w:val="20"/>
          <w:lang w:eastAsia="zh-CN"/>
        </w:rPr>
        <w:t xml:space="preserve"> </w:t>
      </w:r>
      <w:proofErr w:type="spellStart"/>
      <w:r w:rsidR="00574623">
        <w:rPr>
          <w:rFonts w:eastAsiaTheme="minorEastAsia" w:hint="eastAsia"/>
          <w:sz w:val="20"/>
          <w:szCs w:val="20"/>
          <w:lang w:eastAsia="zh-CN"/>
        </w:rPr>
        <w:t>gNB</w:t>
      </w:r>
      <w:proofErr w:type="spellEnd"/>
      <w:r w:rsidR="00574623">
        <w:rPr>
          <w:rFonts w:eastAsiaTheme="minorEastAsia" w:hint="eastAsia"/>
          <w:sz w:val="20"/>
          <w:szCs w:val="20"/>
          <w:lang w:eastAsia="zh-CN"/>
        </w:rPr>
        <w:t xml:space="preserve"> can</w:t>
      </w:r>
      <w:r w:rsidR="00EA7C40" w:rsidRPr="004914E3">
        <w:rPr>
          <w:rFonts w:eastAsiaTheme="minorEastAsia" w:hint="eastAsia"/>
          <w:sz w:val="20"/>
          <w:szCs w:val="20"/>
          <w:lang w:eastAsia="zh-CN"/>
        </w:rPr>
        <w:t xml:space="preserve"> send</w:t>
      </w:r>
      <w:r w:rsidR="00752119" w:rsidRPr="004914E3">
        <w:rPr>
          <w:rFonts w:eastAsiaTheme="minorEastAsia" w:hint="eastAsia"/>
          <w:sz w:val="20"/>
          <w:szCs w:val="20"/>
          <w:lang w:eastAsia="zh-CN"/>
        </w:rPr>
        <w:t xml:space="preserve"> the </w:t>
      </w:r>
      <w:r w:rsidR="00574623">
        <w:rPr>
          <w:rFonts w:eastAsiaTheme="minorEastAsia" w:hint="eastAsia"/>
          <w:sz w:val="20"/>
          <w:szCs w:val="20"/>
          <w:lang w:eastAsia="zh-CN"/>
        </w:rPr>
        <w:t xml:space="preserve">corresponding RS to </w:t>
      </w:r>
      <w:r w:rsidR="00EA7C40" w:rsidRPr="004914E3">
        <w:rPr>
          <w:rFonts w:eastAsiaTheme="minorEastAsia" w:hint="eastAsia"/>
          <w:sz w:val="20"/>
          <w:szCs w:val="20"/>
          <w:lang w:eastAsia="zh-CN"/>
        </w:rPr>
        <w:t xml:space="preserve">UE </w:t>
      </w:r>
      <w:r w:rsidR="00574623">
        <w:rPr>
          <w:rFonts w:eastAsiaTheme="minorEastAsia" w:hint="eastAsia"/>
          <w:sz w:val="20"/>
          <w:szCs w:val="20"/>
          <w:lang w:eastAsia="zh-CN"/>
        </w:rPr>
        <w:t>for performance monitoring</w:t>
      </w:r>
      <w:r w:rsidR="00EA7C40" w:rsidRPr="004914E3">
        <w:rPr>
          <w:rFonts w:eastAsiaTheme="minorEastAsia" w:hint="eastAsia"/>
          <w:sz w:val="20"/>
          <w:szCs w:val="20"/>
          <w:lang w:eastAsia="zh-CN"/>
        </w:rPr>
        <w:t>. For example,</w:t>
      </w:r>
      <w:r w:rsidR="00A7119F" w:rsidRPr="004914E3">
        <w:rPr>
          <w:rFonts w:eastAsiaTheme="minorEastAsia" w:hint="eastAsia"/>
          <w:sz w:val="20"/>
          <w:szCs w:val="20"/>
          <w:lang w:eastAsia="zh-CN"/>
        </w:rPr>
        <w:t xml:space="preserve"> </w:t>
      </w:r>
      <w:r w:rsidR="00802F6E">
        <w:rPr>
          <w:rFonts w:eastAsiaTheme="minorEastAsia" w:hint="eastAsia"/>
          <w:sz w:val="20"/>
          <w:szCs w:val="20"/>
          <w:lang w:eastAsia="zh-CN"/>
        </w:rPr>
        <w:t xml:space="preserve">if Top-1 beam prediction accuracy is used for performance metric as reported by the UE, </w:t>
      </w:r>
      <w:proofErr w:type="spellStart"/>
      <w:r w:rsidR="00802F6E">
        <w:rPr>
          <w:rFonts w:eastAsiaTheme="minorEastAsia" w:hint="eastAsia"/>
          <w:sz w:val="20"/>
          <w:szCs w:val="20"/>
          <w:lang w:eastAsia="zh-CN"/>
        </w:rPr>
        <w:t>gNB</w:t>
      </w:r>
      <w:proofErr w:type="spellEnd"/>
      <w:r w:rsidR="00802F6E">
        <w:rPr>
          <w:rFonts w:eastAsiaTheme="minorEastAsia" w:hint="eastAsia"/>
          <w:sz w:val="20"/>
          <w:szCs w:val="20"/>
          <w:lang w:eastAsia="zh-CN"/>
        </w:rPr>
        <w:t xml:space="preserve"> will send </w:t>
      </w:r>
      <w:r w:rsidR="00A7119F" w:rsidRPr="004914E3">
        <w:rPr>
          <w:rFonts w:eastAsiaTheme="minorEastAsia" w:hint="eastAsia"/>
          <w:sz w:val="20"/>
          <w:szCs w:val="20"/>
          <w:lang w:eastAsia="zh-CN"/>
        </w:rPr>
        <w:t>the</w:t>
      </w:r>
      <w:r w:rsidR="00802F6E">
        <w:rPr>
          <w:rFonts w:eastAsiaTheme="minorEastAsia"/>
          <w:sz w:val="20"/>
          <w:szCs w:val="20"/>
          <w:lang w:eastAsia="zh-CN"/>
        </w:rPr>
        <w:t xml:space="preserve"> </w:t>
      </w:r>
      <w:r w:rsidR="00802F6E">
        <w:rPr>
          <w:rFonts w:eastAsiaTheme="minorEastAsia" w:hint="eastAsia"/>
          <w:sz w:val="20"/>
          <w:szCs w:val="20"/>
          <w:lang w:eastAsia="zh-CN"/>
        </w:rPr>
        <w:t>resources</w:t>
      </w:r>
      <w:r w:rsidR="00A7119F" w:rsidRPr="004914E3">
        <w:rPr>
          <w:rFonts w:eastAsiaTheme="minorEastAsia"/>
          <w:sz w:val="20"/>
          <w:szCs w:val="20"/>
          <w:lang w:eastAsia="zh-CN"/>
        </w:rPr>
        <w:t xml:space="preserve"> </w:t>
      </w:r>
      <w:r w:rsidR="00802F6E">
        <w:rPr>
          <w:rFonts w:eastAsiaTheme="minorEastAsia" w:hint="eastAsia"/>
          <w:sz w:val="20"/>
          <w:szCs w:val="20"/>
          <w:lang w:eastAsia="zh-CN"/>
        </w:rPr>
        <w:t xml:space="preserve">for both Set B </w:t>
      </w:r>
      <w:r w:rsidR="00802F6E">
        <w:rPr>
          <w:rFonts w:eastAsiaTheme="minorEastAsia"/>
          <w:sz w:val="20"/>
          <w:szCs w:val="20"/>
          <w:lang w:eastAsia="zh-CN"/>
        </w:rPr>
        <w:t>and</w:t>
      </w:r>
      <w:r w:rsidR="00802F6E">
        <w:rPr>
          <w:rFonts w:eastAsiaTheme="minorEastAsia" w:hint="eastAsia"/>
          <w:sz w:val="20"/>
          <w:szCs w:val="20"/>
          <w:lang w:eastAsia="zh-CN"/>
        </w:rPr>
        <w:t xml:space="preserve"> Set A. But if </w:t>
      </w:r>
      <w:r w:rsidR="00802F6E">
        <w:rPr>
          <w:rFonts w:eastAsiaTheme="minorEastAsia"/>
          <w:sz w:val="20"/>
          <w:szCs w:val="20"/>
          <w:lang w:eastAsia="zh-CN"/>
        </w:rPr>
        <w:t>the</w:t>
      </w:r>
      <w:r w:rsidR="00802F6E">
        <w:rPr>
          <w:rFonts w:eastAsiaTheme="minorEastAsia" w:hint="eastAsia"/>
          <w:sz w:val="20"/>
          <w:szCs w:val="20"/>
          <w:lang w:eastAsia="zh-CN"/>
        </w:rPr>
        <w:t xml:space="preserve"> L1</w:t>
      </w:r>
      <w:r w:rsidR="00802F6E" w:rsidRPr="00802F6E">
        <w:rPr>
          <w:rFonts w:eastAsiaTheme="minorEastAsia"/>
          <w:sz w:val="20"/>
          <w:szCs w:val="20"/>
          <w:lang w:eastAsia="zh-CN"/>
        </w:rPr>
        <w:t>-RSRP</w:t>
      </w:r>
      <w:r w:rsidR="00444881">
        <w:rPr>
          <w:rFonts w:eastAsiaTheme="minorEastAsia" w:hint="eastAsia"/>
          <w:sz w:val="20"/>
          <w:szCs w:val="20"/>
          <w:lang w:eastAsia="zh-CN"/>
        </w:rPr>
        <w:t xml:space="preserve"> difference</w:t>
      </w:r>
      <w:r w:rsidR="00802F6E" w:rsidRPr="00802F6E">
        <w:rPr>
          <w:rFonts w:eastAsiaTheme="minorEastAsia"/>
          <w:sz w:val="20"/>
          <w:szCs w:val="20"/>
          <w:lang w:eastAsia="zh-CN"/>
        </w:rPr>
        <w:t xml:space="preserve"> </w:t>
      </w:r>
      <w:r w:rsidR="00444881">
        <w:rPr>
          <w:rFonts w:eastAsiaTheme="minorEastAsia" w:hint="eastAsia"/>
          <w:sz w:val="20"/>
          <w:szCs w:val="20"/>
          <w:lang w:eastAsia="zh-CN"/>
        </w:rPr>
        <w:t>of</w:t>
      </w:r>
      <w:r w:rsidR="00802F6E" w:rsidRPr="00802F6E">
        <w:rPr>
          <w:rFonts w:eastAsiaTheme="minorEastAsia"/>
          <w:sz w:val="20"/>
          <w:szCs w:val="20"/>
          <w:lang w:eastAsia="zh-CN"/>
        </w:rPr>
        <w:t xml:space="preserve"> measured RSRP and predicted RSRP</w:t>
      </w:r>
      <w:r w:rsidR="00444881">
        <w:rPr>
          <w:rFonts w:eastAsiaTheme="minorEastAsia" w:hint="eastAsia"/>
          <w:sz w:val="20"/>
          <w:szCs w:val="20"/>
          <w:lang w:eastAsia="zh-CN"/>
        </w:rPr>
        <w:t xml:space="preserve"> of Set B is used for performance metric, </w:t>
      </w:r>
      <w:proofErr w:type="spellStart"/>
      <w:r w:rsidR="00444881">
        <w:rPr>
          <w:rFonts w:eastAsiaTheme="minorEastAsia" w:hint="eastAsia"/>
          <w:sz w:val="20"/>
          <w:szCs w:val="20"/>
          <w:lang w:eastAsia="zh-CN"/>
        </w:rPr>
        <w:t>gNB</w:t>
      </w:r>
      <w:proofErr w:type="spellEnd"/>
      <w:r w:rsidR="00444881">
        <w:rPr>
          <w:rFonts w:eastAsiaTheme="minorEastAsia" w:hint="eastAsia"/>
          <w:sz w:val="20"/>
          <w:szCs w:val="20"/>
          <w:lang w:eastAsia="zh-CN"/>
        </w:rPr>
        <w:t xml:space="preserve"> will only send </w:t>
      </w:r>
      <w:r w:rsidR="00444881">
        <w:rPr>
          <w:rFonts w:eastAsiaTheme="minorEastAsia"/>
          <w:sz w:val="20"/>
          <w:szCs w:val="20"/>
          <w:lang w:eastAsia="zh-CN"/>
        </w:rPr>
        <w:t>the</w:t>
      </w:r>
      <w:r w:rsidR="00444881">
        <w:rPr>
          <w:rFonts w:eastAsiaTheme="minorEastAsia" w:hint="eastAsia"/>
          <w:sz w:val="20"/>
          <w:szCs w:val="20"/>
          <w:lang w:eastAsia="zh-CN"/>
        </w:rPr>
        <w:t xml:space="preserve"> resources for Set B. </w:t>
      </w:r>
    </w:p>
    <w:p w14:paraId="0A885D3E" w14:textId="2CF18678" w:rsidR="000026B5" w:rsidRPr="000026B5" w:rsidRDefault="00C71871" w:rsidP="000026B5">
      <w:pPr>
        <w:spacing w:beforeLines="50" w:before="120" w:afterLines="50" w:after="120"/>
      </w:pPr>
      <w:r>
        <w:rPr>
          <w:rFonts w:cs="Times New Roman"/>
          <w:b/>
          <w:szCs w:val="20"/>
        </w:rPr>
        <w:t>Proposal</w:t>
      </w:r>
      <w:r>
        <w:rPr>
          <w:rFonts w:cs="Times New Roman" w:hint="eastAsia"/>
          <w:b/>
          <w:szCs w:val="20"/>
        </w:rPr>
        <w:t xml:space="preserve"> </w:t>
      </w:r>
      <w:r w:rsidR="00E070DF">
        <w:rPr>
          <w:rFonts w:cs="Times New Roman" w:hint="eastAsia"/>
          <w:b/>
          <w:szCs w:val="20"/>
        </w:rPr>
        <w:t>25</w:t>
      </w:r>
      <w:r w:rsidR="000026B5" w:rsidRPr="00310A83">
        <w:rPr>
          <w:rFonts w:cs="Times New Roman"/>
          <w:b/>
          <w:szCs w:val="20"/>
        </w:rPr>
        <w:t xml:space="preserve">: </w:t>
      </w:r>
      <w:r w:rsidR="000026B5">
        <w:rPr>
          <w:rFonts w:cs="Times New Roman"/>
          <w:b/>
          <w:szCs w:val="20"/>
        </w:rPr>
        <w:t xml:space="preserve">For Type </w:t>
      </w:r>
      <w:r w:rsidR="000026B5">
        <w:rPr>
          <w:rFonts w:cs="Times New Roman" w:hint="eastAsia"/>
          <w:b/>
          <w:szCs w:val="20"/>
        </w:rPr>
        <w:t>2</w:t>
      </w:r>
      <w:r w:rsidR="000026B5">
        <w:rPr>
          <w:rFonts w:cs="Times New Roman"/>
          <w:b/>
          <w:szCs w:val="20"/>
        </w:rPr>
        <w:t xml:space="preserve"> performance monitoring </w:t>
      </w:r>
      <w:r w:rsidR="000026B5">
        <w:rPr>
          <w:rFonts w:cs="Times New Roman" w:hint="eastAsia"/>
          <w:b/>
          <w:szCs w:val="20"/>
        </w:rPr>
        <w:t xml:space="preserve">for </w:t>
      </w:r>
      <w:r w:rsidR="000026B5" w:rsidRPr="00B900FD">
        <w:rPr>
          <w:rFonts w:cs="Times New Roman"/>
          <w:b/>
          <w:szCs w:val="20"/>
        </w:rPr>
        <w:t>UE-side</w:t>
      </w:r>
      <w:r w:rsidR="001175C7">
        <w:rPr>
          <w:rFonts w:cs="Times New Roman" w:hint="eastAsia"/>
          <w:b/>
          <w:szCs w:val="20"/>
        </w:rPr>
        <w:t>d</w:t>
      </w:r>
      <w:r w:rsidR="000026B5" w:rsidRPr="00B900FD">
        <w:rPr>
          <w:rFonts w:cs="Times New Roman"/>
          <w:b/>
          <w:szCs w:val="20"/>
        </w:rPr>
        <w:t xml:space="preserve"> model, </w:t>
      </w:r>
      <w:r w:rsidR="000026B5">
        <w:rPr>
          <w:rFonts w:cs="Times New Roman" w:hint="eastAsia"/>
          <w:b/>
          <w:szCs w:val="20"/>
        </w:rPr>
        <w:t xml:space="preserve">the request signaling for performance monitoring should indicate the </w:t>
      </w:r>
      <w:r w:rsidR="006E792F">
        <w:rPr>
          <w:rFonts w:cs="Times New Roman" w:hint="eastAsia"/>
          <w:b/>
          <w:szCs w:val="20"/>
        </w:rPr>
        <w:t xml:space="preserve">information of the AI/ML functionality and </w:t>
      </w:r>
      <w:r w:rsidR="006E792F">
        <w:rPr>
          <w:rFonts w:cs="Times New Roman"/>
          <w:b/>
          <w:szCs w:val="20"/>
        </w:rPr>
        <w:t>the</w:t>
      </w:r>
      <w:r w:rsidR="006E792F">
        <w:rPr>
          <w:rFonts w:cs="Times New Roman" w:hint="eastAsia"/>
          <w:b/>
          <w:szCs w:val="20"/>
        </w:rPr>
        <w:t xml:space="preserve"> performance metric</w:t>
      </w:r>
      <w:r w:rsidR="000026B5">
        <w:rPr>
          <w:rFonts w:cs="Times New Roman" w:hint="eastAsia"/>
          <w:b/>
          <w:szCs w:val="20"/>
        </w:rPr>
        <w:t>.</w:t>
      </w:r>
    </w:p>
    <w:p w14:paraId="3014A117" w14:textId="1BEB7674" w:rsidR="00E66D6B" w:rsidRDefault="004C5300" w:rsidP="000C345E">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C5300">
        <w:rPr>
          <w:rFonts w:ascii="Arial" w:eastAsia="宋体" w:hAnsi="Arial" w:cs="Arial" w:hint="eastAsia"/>
          <w:b/>
          <w:kern w:val="32"/>
          <w:sz w:val="28"/>
          <w:szCs w:val="20"/>
        </w:rPr>
        <w:t>NW-side additional condition</w:t>
      </w:r>
    </w:p>
    <w:p w14:paraId="2A6C5E83" w14:textId="077372DB" w:rsidR="000D75F0" w:rsidRDefault="00465D30" w:rsidP="00856FCA">
      <w:pPr>
        <w:spacing w:afterLines="50" w:after="120"/>
        <w:rPr>
          <w:rFonts w:cs="Times New Roman"/>
          <w:szCs w:val="20"/>
        </w:rPr>
      </w:pPr>
      <w:r>
        <w:rPr>
          <w:rFonts w:cs="Times New Roman" w:hint="eastAsia"/>
          <w:szCs w:val="20"/>
        </w:rPr>
        <w:t>I</w:t>
      </w:r>
      <w:r w:rsidR="002C09FC">
        <w:rPr>
          <w:rFonts w:cs="Times New Roman" w:hint="eastAsia"/>
          <w:szCs w:val="20"/>
        </w:rPr>
        <w:t>t</w:t>
      </w:r>
      <w:r w:rsidR="006B15EA">
        <w:rPr>
          <w:rFonts w:cs="Times New Roman" w:hint="eastAsia"/>
          <w:szCs w:val="20"/>
        </w:rPr>
        <w:t xml:space="preserve"> is</w:t>
      </w:r>
      <w:r w:rsidR="002C09FC">
        <w:rPr>
          <w:rFonts w:cs="Times New Roman" w:hint="eastAsia"/>
          <w:szCs w:val="20"/>
        </w:rPr>
        <w:t xml:space="preserve"> </w:t>
      </w:r>
      <w:r w:rsidR="006B15EA">
        <w:rPr>
          <w:rFonts w:cs="Times New Roman" w:hint="eastAsia"/>
          <w:szCs w:val="20"/>
        </w:rPr>
        <w:t xml:space="preserve">noted that </w:t>
      </w:r>
      <w:r w:rsidR="00987BC8">
        <w:rPr>
          <w:rFonts w:cs="Times New Roman" w:hint="eastAsia"/>
          <w:szCs w:val="20"/>
        </w:rPr>
        <w:t>ensuring</w:t>
      </w:r>
      <w:r w:rsidR="000026B5">
        <w:rPr>
          <w:rFonts w:cs="Times New Roman" w:hint="eastAsia"/>
          <w:szCs w:val="20"/>
        </w:rPr>
        <w:t xml:space="preserve"> </w:t>
      </w:r>
      <w:r w:rsidR="006B15EA">
        <w:rPr>
          <w:rFonts w:cs="Times New Roman" w:hint="eastAsia"/>
          <w:szCs w:val="20"/>
        </w:rPr>
        <w:t>consistency</w:t>
      </w:r>
      <w:r w:rsidR="00D451B6">
        <w:rPr>
          <w:rFonts w:cs="Times New Roman" w:hint="eastAsia"/>
          <w:szCs w:val="20"/>
        </w:rPr>
        <w:t xml:space="preserve"> of NW-side additional conditions</w:t>
      </w:r>
      <w:r w:rsidR="006B15EA">
        <w:rPr>
          <w:rFonts w:cs="Times New Roman" w:hint="eastAsia"/>
          <w:szCs w:val="20"/>
        </w:rPr>
        <w:t xml:space="preserve"> </w:t>
      </w:r>
      <w:r w:rsidR="000026B5">
        <w:rPr>
          <w:rFonts w:cs="Times New Roman" w:hint="eastAsia"/>
          <w:szCs w:val="20"/>
        </w:rPr>
        <w:t>across</w:t>
      </w:r>
      <w:r w:rsidR="006B15EA">
        <w:rPr>
          <w:rFonts w:cs="Times New Roman" w:hint="eastAsia"/>
          <w:szCs w:val="20"/>
        </w:rPr>
        <w:t xml:space="preserve"> training and inference is</w:t>
      </w:r>
      <w:r w:rsidR="00D451B6">
        <w:rPr>
          <w:rFonts w:cs="Times New Roman" w:hint="eastAsia"/>
          <w:szCs w:val="20"/>
        </w:rPr>
        <w:t xml:space="preserve"> beneficial for AI/ML model performance.</w:t>
      </w:r>
      <w:r w:rsidR="006B15EA">
        <w:rPr>
          <w:rFonts w:cs="Times New Roman" w:hint="eastAsia"/>
          <w:szCs w:val="20"/>
        </w:rPr>
        <w:t xml:space="preserve"> </w:t>
      </w:r>
      <w:r w:rsidR="00D451B6">
        <w:rPr>
          <w:rFonts w:cs="Times New Roman" w:hint="eastAsia"/>
          <w:szCs w:val="20"/>
        </w:rPr>
        <w:t xml:space="preserve">To investigate how to ensure the </w:t>
      </w:r>
      <w:r w:rsidR="00471BDE">
        <w:rPr>
          <w:rFonts w:cs="Times New Roman" w:hint="eastAsia"/>
          <w:szCs w:val="20"/>
        </w:rPr>
        <w:t xml:space="preserve">NW-side additional conditions, we should first identify </w:t>
      </w:r>
      <w:r>
        <w:rPr>
          <w:rFonts w:cs="Times New Roman" w:hint="eastAsia"/>
          <w:szCs w:val="20"/>
        </w:rPr>
        <w:t xml:space="preserve">which NW-side additional conditions could impact the </w:t>
      </w:r>
      <w:r w:rsidR="00D162AD">
        <w:rPr>
          <w:rFonts w:cs="Times New Roman" w:hint="eastAsia"/>
          <w:szCs w:val="20"/>
        </w:rPr>
        <w:t xml:space="preserve">AI/ML model </w:t>
      </w:r>
      <w:r>
        <w:rPr>
          <w:rFonts w:cs="Times New Roman" w:hint="eastAsia"/>
          <w:szCs w:val="20"/>
        </w:rPr>
        <w:t xml:space="preserve">performance. </w:t>
      </w:r>
    </w:p>
    <w:p w14:paraId="41ABA435" w14:textId="4E385E33" w:rsidR="002C09FC" w:rsidRDefault="00465D30" w:rsidP="00856FCA">
      <w:pPr>
        <w:spacing w:afterLines="50" w:after="120"/>
        <w:rPr>
          <w:rFonts w:cs="Times New Roman"/>
          <w:szCs w:val="20"/>
        </w:rPr>
      </w:pPr>
      <w:r>
        <w:rPr>
          <w:rFonts w:cs="Times New Roman" w:hint="eastAsia"/>
          <w:szCs w:val="20"/>
        </w:rPr>
        <w:t xml:space="preserve">The </w:t>
      </w:r>
      <w:r>
        <w:rPr>
          <w:rFonts w:cs="Times New Roman"/>
          <w:szCs w:val="20"/>
        </w:rPr>
        <w:t>evaluation</w:t>
      </w:r>
      <w:r>
        <w:rPr>
          <w:rFonts w:cs="Times New Roman" w:hint="eastAsia"/>
          <w:szCs w:val="20"/>
        </w:rPr>
        <w:t xml:space="preserve"> results of Rel-18 AI BM show significant performance </w:t>
      </w:r>
      <w:r w:rsidR="00D800E3">
        <w:rPr>
          <w:rFonts w:cs="Times New Roman" w:hint="eastAsia"/>
          <w:szCs w:val="20"/>
        </w:rPr>
        <w:t xml:space="preserve">degradation </w:t>
      </w:r>
      <w:r w:rsidRPr="00465D30">
        <w:rPr>
          <w:rFonts w:cs="Times New Roman"/>
          <w:szCs w:val="20"/>
        </w:rPr>
        <w:t>when training and inference are under differe</w:t>
      </w:r>
      <w:r w:rsidR="00026C17">
        <w:rPr>
          <w:rFonts w:cs="Times New Roman"/>
          <w:szCs w:val="20"/>
        </w:rPr>
        <w:t xml:space="preserve">nt </w:t>
      </w:r>
      <w:proofErr w:type="spellStart"/>
      <w:r w:rsidR="00026C17">
        <w:rPr>
          <w:rFonts w:cs="Times New Roman"/>
          <w:szCs w:val="20"/>
        </w:rPr>
        <w:t>gNB</w:t>
      </w:r>
      <w:proofErr w:type="spellEnd"/>
      <w:r w:rsidR="00026C17">
        <w:rPr>
          <w:rFonts w:cs="Times New Roman"/>
          <w:szCs w:val="20"/>
        </w:rPr>
        <w:t xml:space="preserve"> antenna array dimensions</w:t>
      </w:r>
      <w:r w:rsidR="00026C17">
        <w:rPr>
          <w:rFonts w:cs="Times New Roman" w:hint="eastAsia"/>
          <w:szCs w:val="20"/>
        </w:rPr>
        <w:t xml:space="preserve"> or </w:t>
      </w:r>
      <w:r w:rsidRPr="00465D30">
        <w:rPr>
          <w:rFonts w:cs="Times New Roman"/>
          <w:szCs w:val="20"/>
        </w:rPr>
        <w:t xml:space="preserve">DL </w:t>
      </w:r>
      <w:proofErr w:type="spellStart"/>
      <w:proofErr w:type="gramStart"/>
      <w:r w:rsidRPr="00465D30">
        <w:rPr>
          <w:rFonts w:cs="Times New Roman"/>
          <w:szCs w:val="20"/>
        </w:rPr>
        <w:t>Tx</w:t>
      </w:r>
      <w:proofErr w:type="spellEnd"/>
      <w:proofErr w:type="gramEnd"/>
      <w:r w:rsidRPr="00465D30">
        <w:rPr>
          <w:rFonts w:cs="Times New Roman"/>
          <w:szCs w:val="20"/>
        </w:rPr>
        <w:t xml:space="preserve"> beam codebook</w:t>
      </w:r>
      <w:r w:rsidR="000D75F0">
        <w:rPr>
          <w:rFonts w:cs="Times New Roman"/>
          <w:szCs w:val="20"/>
        </w:rPr>
        <w:t>s</w:t>
      </w:r>
      <w:r w:rsidR="00026C17">
        <w:rPr>
          <w:rFonts w:cs="Times New Roman" w:hint="eastAsia"/>
          <w:szCs w:val="20"/>
        </w:rPr>
        <w:t>.</w:t>
      </w:r>
      <w:r w:rsidR="003C003B">
        <w:rPr>
          <w:rFonts w:cs="Times New Roman" w:hint="eastAsia"/>
          <w:szCs w:val="20"/>
        </w:rPr>
        <w:t xml:space="preserve"> Besides </w:t>
      </w:r>
      <w:proofErr w:type="spellStart"/>
      <w:proofErr w:type="gramStart"/>
      <w:r w:rsidR="00026C17">
        <w:rPr>
          <w:rFonts w:cs="Times New Roman" w:hint="eastAsia"/>
          <w:szCs w:val="20"/>
        </w:rPr>
        <w:t>Tx</w:t>
      </w:r>
      <w:proofErr w:type="spellEnd"/>
      <w:proofErr w:type="gramEnd"/>
      <w:r w:rsidR="00026C17">
        <w:rPr>
          <w:rFonts w:cs="Times New Roman" w:hint="eastAsia"/>
          <w:szCs w:val="20"/>
        </w:rPr>
        <w:t xml:space="preserve"> beam codebook, </w:t>
      </w:r>
      <w:r w:rsidR="00026C17">
        <w:rPr>
          <w:rFonts w:cs="Times New Roman"/>
          <w:szCs w:val="20"/>
        </w:rPr>
        <w:t>the</w:t>
      </w:r>
      <w:r w:rsidR="00026C17">
        <w:rPr>
          <w:rFonts w:cs="Times New Roman" w:hint="eastAsia"/>
          <w:szCs w:val="20"/>
        </w:rPr>
        <w:t xml:space="preserve"> </w:t>
      </w:r>
      <w:r w:rsidR="00026C17">
        <w:rPr>
          <w:rFonts w:cs="Times New Roman" w:hint="eastAsia"/>
          <w:szCs w:val="20"/>
        </w:rPr>
        <w:lastRenderedPageBreak/>
        <w:t>patterns</w:t>
      </w:r>
      <w:r w:rsidR="004C7B8C">
        <w:rPr>
          <w:rFonts w:cs="Times New Roman" w:hint="eastAsia"/>
          <w:szCs w:val="20"/>
        </w:rPr>
        <w:t>/</w:t>
      </w:r>
      <w:r w:rsidR="000D75F0">
        <w:rPr>
          <w:rFonts w:cs="Times New Roman"/>
          <w:szCs w:val="20"/>
        </w:rPr>
        <w:t>associations</w:t>
      </w:r>
      <w:r w:rsidR="00026C17">
        <w:rPr>
          <w:rFonts w:cs="Times New Roman" w:hint="eastAsia"/>
          <w:szCs w:val="20"/>
        </w:rPr>
        <w:t xml:space="preserve"> of Set B and Set A beams should also be consistent. For exampl</w:t>
      </w:r>
      <w:r w:rsidR="00D415EB">
        <w:rPr>
          <w:rFonts w:cs="Times New Roman" w:hint="eastAsia"/>
          <w:szCs w:val="20"/>
        </w:rPr>
        <w:t xml:space="preserve">e, during the data collection </w:t>
      </w:r>
      <w:r w:rsidR="00026C17">
        <w:rPr>
          <w:rFonts w:cs="Times New Roman" w:hint="eastAsia"/>
          <w:szCs w:val="20"/>
        </w:rPr>
        <w:t xml:space="preserve">for model training, </w:t>
      </w:r>
      <w:r w:rsidR="00D415EB">
        <w:rPr>
          <w:rFonts w:cs="Times New Roman" w:hint="eastAsia"/>
          <w:szCs w:val="20"/>
        </w:rPr>
        <w:t xml:space="preserve">Set B </w:t>
      </w:r>
      <w:r w:rsidR="00B77B63">
        <w:rPr>
          <w:rFonts w:cs="Times New Roman" w:hint="eastAsia"/>
          <w:szCs w:val="20"/>
        </w:rPr>
        <w:t>beams consist of 8 beams selected from Set A. To ensure the performance, the same 8 beams should be used for model inference.</w:t>
      </w:r>
      <w:r>
        <w:rPr>
          <w:rFonts w:cs="Times New Roman" w:hint="eastAsia"/>
          <w:szCs w:val="20"/>
        </w:rPr>
        <w:t xml:space="preserve"> </w:t>
      </w:r>
      <w:r w:rsidR="003C003B">
        <w:rPr>
          <w:rFonts w:cs="Times New Roman" w:hint="eastAsia"/>
          <w:szCs w:val="20"/>
        </w:rPr>
        <w:t xml:space="preserve">Furthermore, if both the </w:t>
      </w:r>
      <w:proofErr w:type="spellStart"/>
      <w:proofErr w:type="gramStart"/>
      <w:r w:rsidR="003C003B">
        <w:rPr>
          <w:rFonts w:cs="Times New Roman" w:hint="eastAsia"/>
          <w:szCs w:val="20"/>
        </w:rPr>
        <w:t>Tx</w:t>
      </w:r>
      <w:proofErr w:type="spellEnd"/>
      <w:proofErr w:type="gramEnd"/>
      <w:r w:rsidR="003C003B">
        <w:rPr>
          <w:rFonts w:cs="Times New Roman" w:hint="eastAsia"/>
          <w:szCs w:val="20"/>
        </w:rPr>
        <w:t xml:space="preserve"> beam codebook and Set B/Set A patterns are consistent, </w:t>
      </w:r>
      <w:r w:rsidR="003C003B">
        <w:rPr>
          <w:rFonts w:cs="Times New Roman"/>
          <w:szCs w:val="20"/>
        </w:rPr>
        <w:t>the</w:t>
      </w:r>
      <w:r w:rsidR="003C003B">
        <w:rPr>
          <w:rFonts w:cs="Times New Roman" w:hint="eastAsia"/>
          <w:szCs w:val="20"/>
        </w:rPr>
        <w:t xml:space="preserve"> </w:t>
      </w:r>
      <w:r w:rsidR="009D1FEA">
        <w:rPr>
          <w:rFonts w:cs="Times New Roman" w:hint="eastAsia"/>
          <w:szCs w:val="20"/>
        </w:rPr>
        <w:t xml:space="preserve">order of model input and </w:t>
      </w:r>
      <w:r w:rsidR="003C003B">
        <w:rPr>
          <w:rFonts w:cs="Times New Roman" w:hint="eastAsia"/>
          <w:szCs w:val="20"/>
        </w:rPr>
        <w:t>model</w:t>
      </w:r>
      <w:r w:rsidR="009D1FEA">
        <w:rPr>
          <w:rFonts w:cs="Times New Roman" w:hint="eastAsia"/>
          <w:szCs w:val="20"/>
        </w:rPr>
        <w:t xml:space="preserve"> output also need to be consistent across training and inference. </w:t>
      </w:r>
      <w:r w:rsidR="00AA2B5F">
        <w:rPr>
          <w:rFonts w:cs="Times New Roman" w:hint="eastAsia"/>
          <w:szCs w:val="20"/>
        </w:rPr>
        <w:t>For example, S</w:t>
      </w:r>
      <w:r w:rsidR="00E477BC">
        <w:rPr>
          <w:rFonts w:cs="Times New Roman" w:hint="eastAsia"/>
          <w:szCs w:val="20"/>
        </w:rPr>
        <w:t xml:space="preserve">et A consists of </w:t>
      </w:r>
      <w:r w:rsidR="008003D1">
        <w:rPr>
          <w:rFonts w:cs="Times New Roman" w:hint="eastAsia"/>
          <w:szCs w:val="20"/>
        </w:rPr>
        <w:t xml:space="preserve">8 </w:t>
      </w:r>
      <w:r w:rsidR="008003D1" w:rsidRPr="008003D1">
        <w:rPr>
          <w:rFonts w:cs="Times New Roman"/>
          <w:szCs w:val="20"/>
        </w:rPr>
        <w:t>horizontal beam</w:t>
      </w:r>
      <w:r w:rsidR="008003D1">
        <w:rPr>
          <w:rFonts w:cs="Times New Roman" w:hint="eastAsia"/>
          <w:szCs w:val="20"/>
        </w:rPr>
        <w:t>s and 4 vertical beams indexed</w:t>
      </w:r>
      <w:r w:rsidR="00E477BC">
        <w:rPr>
          <w:rFonts w:cs="Times New Roman" w:hint="eastAsia"/>
          <w:szCs w:val="20"/>
        </w:rPr>
        <w:t xml:space="preserve"> from</w:t>
      </w:r>
      <w:r w:rsidR="00AA2B5F">
        <w:rPr>
          <w:rFonts w:cs="Times New Roman" w:hint="eastAsia"/>
          <w:szCs w:val="20"/>
        </w:rPr>
        <w:t xml:space="preserve"> 1 to 32, and Set B consists of 8 </w:t>
      </w:r>
      <w:r w:rsidR="005F793F">
        <w:rPr>
          <w:rFonts w:cs="Times New Roman" w:hint="eastAsia"/>
          <w:szCs w:val="20"/>
        </w:rPr>
        <w:t xml:space="preserve">beams </w:t>
      </w:r>
      <w:r w:rsidR="0080348D">
        <w:rPr>
          <w:rFonts w:cs="Times New Roman" w:hint="eastAsia"/>
          <w:szCs w:val="20"/>
        </w:rPr>
        <w:t xml:space="preserve">selected </w:t>
      </w:r>
      <w:r w:rsidR="00D162AD">
        <w:rPr>
          <w:rFonts w:cs="Times New Roman" w:hint="eastAsia"/>
          <w:szCs w:val="20"/>
        </w:rPr>
        <w:t xml:space="preserve">from Set A </w:t>
      </w:r>
      <w:r w:rsidR="005F793F">
        <w:rPr>
          <w:rFonts w:cs="Times New Roman" w:hint="eastAsia"/>
          <w:szCs w:val="20"/>
        </w:rPr>
        <w:t xml:space="preserve">as shown in </w:t>
      </w:r>
      <w:r w:rsidR="005F793F">
        <w:rPr>
          <w:rFonts w:cs="Times New Roman"/>
          <w:szCs w:val="20"/>
        </w:rPr>
        <w:fldChar w:fldCharType="begin"/>
      </w:r>
      <w:r w:rsidR="005F793F">
        <w:rPr>
          <w:rFonts w:cs="Times New Roman"/>
          <w:szCs w:val="20"/>
        </w:rPr>
        <w:instrText xml:space="preserve"> </w:instrText>
      </w:r>
      <w:r w:rsidR="005F793F">
        <w:rPr>
          <w:rFonts w:cs="Times New Roman" w:hint="eastAsia"/>
          <w:szCs w:val="20"/>
        </w:rPr>
        <w:instrText>REF _Ref157528108 \h</w:instrText>
      </w:r>
      <w:r w:rsidR="005F793F">
        <w:rPr>
          <w:rFonts w:cs="Times New Roman"/>
          <w:szCs w:val="20"/>
        </w:rPr>
        <w:instrText xml:space="preserve"> </w:instrText>
      </w:r>
      <w:r w:rsidR="005F793F">
        <w:rPr>
          <w:rFonts w:cs="Times New Roman"/>
          <w:szCs w:val="20"/>
        </w:rPr>
      </w:r>
      <w:r w:rsidR="005F793F">
        <w:rPr>
          <w:rFonts w:cs="Times New Roman"/>
          <w:szCs w:val="20"/>
        </w:rPr>
        <w:fldChar w:fldCharType="separate"/>
      </w:r>
      <w:r w:rsidR="00E91D8F" w:rsidRPr="00E477BC">
        <w:rPr>
          <w:rFonts w:cs="Times New Roman"/>
        </w:rPr>
        <w:t xml:space="preserve">Figure </w:t>
      </w:r>
      <w:r w:rsidR="00E91D8F">
        <w:rPr>
          <w:rFonts w:cs="Times New Roman"/>
          <w:noProof/>
        </w:rPr>
        <w:t>6</w:t>
      </w:r>
      <w:r w:rsidR="005F793F">
        <w:rPr>
          <w:rFonts w:cs="Times New Roman"/>
          <w:szCs w:val="20"/>
        </w:rPr>
        <w:fldChar w:fldCharType="end"/>
      </w:r>
      <w:r w:rsidR="005F793F">
        <w:rPr>
          <w:rFonts w:cs="Times New Roman" w:hint="eastAsia"/>
          <w:szCs w:val="20"/>
        </w:rPr>
        <w:t xml:space="preserve">. </w:t>
      </w:r>
      <w:r w:rsidR="00F808E4">
        <w:rPr>
          <w:rFonts w:cs="Times New Roman" w:hint="eastAsia"/>
          <w:szCs w:val="20"/>
        </w:rPr>
        <w:t>During data collection for</w:t>
      </w:r>
      <w:r w:rsidR="005F793F">
        <w:rPr>
          <w:rFonts w:cs="Times New Roman" w:hint="eastAsia"/>
          <w:szCs w:val="20"/>
        </w:rPr>
        <w:t xml:space="preserve"> training, </w:t>
      </w:r>
      <w:proofErr w:type="spellStart"/>
      <w:r w:rsidR="005F793F">
        <w:rPr>
          <w:rFonts w:cs="Times New Roman" w:hint="eastAsia"/>
          <w:szCs w:val="20"/>
        </w:rPr>
        <w:t>gNB</w:t>
      </w:r>
      <w:proofErr w:type="spellEnd"/>
      <w:r w:rsidR="005F793F">
        <w:rPr>
          <w:rFonts w:cs="Times New Roman" w:hint="eastAsia"/>
          <w:szCs w:val="20"/>
        </w:rPr>
        <w:t xml:space="preserve"> transmits </w:t>
      </w:r>
      <w:r w:rsidR="005F793F">
        <w:rPr>
          <w:rFonts w:cs="Times New Roman"/>
          <w:szCs w:val="20"/>
        </w:rPr>
        <w:t>the</w:t>
      </w:r>
      <w:r w:rsidR="005F793F">
        <w:rPr>
          <w:rFonts w:cs="Times New Roman" w:hint="eastAsia"/>
          <w:szCs w:val="20"/>
        </w:rPr>
        <w:t xml:space="preserve"> RS with Set B beams, and the measured L1-RSRP values for Set B beams are inputted </w:t>
      </w:r>
      <w:r w:rsidR="000D75F0">
        <w:rPr>
          <w:rFonts w:cs="Times New Roman" w:hint="eastAsia"/>
          <w:szCs w:val="20"/>
        </w:rPr>
        <w:t xml:space="preserve">to AI/ML model </w:t>
      </w:r>
      <w:r w:rsidR="005F793F">
        <w:rPr>
          <w:rFonts w:cs="Times New Roman" w:hint="eastAsia"/>
          <w:szCs w:val="20"/>
        </w:rPr>
        <w:t>as the order of {</w:t>
      </w:r>
      <w:r w:rsidR="00F808E4">
        <w:rPr>
          <w:rFonts w:cs="Times New Roman" w:hint="eastAsia"/>
          <w:szCs w:val="20"/>
        </w:rPr>
        <w:t>RSRP-</w:t>
      </w:r>
      <w:r w:rsidR="005F793F">
        <w:rPr>
          <w:rFonts w:cs="Times New Roman" w:hint="eastAsia"/>
          <w:szCs w:val="20"/>
        </w:rPr>
        <w:t xml:space="preserve">beam 1, </w:t>
      </w:r>
      <w:r w:rsidR="00F808E4">
        <w:rPr>
          <w:rFonts w:cs="Times New Roman" w:hint="eastAsia"/>
          <w:szCs w:val="20"/>
        </w:rPr>
        <w:t>RSRP-</w:t>
      </w:r>
      <w:r w:rsidR="005F793F">
        <w:rPr>
          <w:rFonts w:cs="Times New Roman" w:hint="eastAsia"/>
          <w:szCs w:val="20"/>
        </w:rPr>
        <w:t xml:space="preserve">beam 17, </w:t>
      </w:r>
      <w:r w:rsidR="00F808E4">
        <w:rPr>
          <w:rFonts w:cs="Times New Roman" w:hint="eastAsia"/>
          <w:szCs w:val="20"/>
        </w:rPr>
        <w:t>RSRP-</w:t>
      </w:r>
      <w:r w:rsidR="005F793F">
        <w:rPr>
          <w:rFonts w:cs="Times New Roman" w:hint="eastAsia"/>
          <w:szCs w:val="20"/>
        </w:rPr>
        <w:t xml:space="preserve">beam 6, </w:t>
      </w:r>
      <w:r w:rsidR="00F808E4">
        <w:rPr>
          <w:rFonts w:cs="Times New Roman" w:hint="eastAsia"/>
          <w:szCs w:val="20"/>
        </w:rPr>
        <w:t>RSRP-</w:t>
      </w:r>
      <w:r w:rsidR="005F793F">
        <w:rPr>
          <w:rFonts w:cs="Times New Roman" w:hint="eastAsia"/>
          <w:szCs w:val="20"/>
        </w:rPr>
        <w:t xml:space="preserve">beam 22, </w:t>
      </w:r>
      <w:r w:rsidR="00F808E4">
        <w:rPr>
          <w:rFonts w:cs="Times New Roman" w:hint="eastAsia"/>
          <w:szCs w:val="20"/>
        </w:rPr>
        <w:t>RSRP-</w:t>
      </w:r>
      <w:r w:rsidR="005F793F">
        <w:rPr>
          <w:rFonts w:cs="Times New Roman" w:hint="eastAsia"/>
          <w:szCs w:val="20"/>
        </w:rPr>
        <w:t xml:space="preserve">beam 11, </w:t>
      </w:r>
      <w:r w:rsidR="00F808E4">
        <w:rPr>
          <w:rFonts w:cs="Times New Roman" w:hint="eastAsia"/>
          <w:szCs w:val="20"/>
        </w:rPr>
        <w:t>RSRP-</w:t>
      </w:r>
      <w:r w:rsidR="005F793F">
        <w:rPr>
          <w:rFonts w:cs="Times New Roman" w:hint="eastAsia"/>
          <w:szCs w:val="20"/>
        </w:rPr>
        <w:t xml:space="preserve">beam 27, </w:t>
      </w:r>
      <w:r w:rsidR="00F808E4">
        <w:rPr>
          <w:rFonts w:cs="Times New Roman" w:hint="eastAsia"/>
          <w:szCs w:val="20"/>
        </w:rPr>
        <w:t>RSRP-</w:t>
      </w:r>
      <w:r w:rsidR="005F793F">
        <w:rPr>
          <w:rFonts w:cs="Times New Roman" w:hint="eastAsia"/>
          <w:szCs w:val="20"/>
        </w:rPr>
        <w:t xml:space="preserve">beam 16, </w:t>
      </w:r>
      <w:r w:rsidR="00F808E4">
        <w:rPr>
          <w:rFonts w:cs="Times New Roman" w:hint="eastAsia"/>
          <w:szCs w:val="20"/>
        </w:rPr>
        <w:t>RSRP-b</w:t>
      </w:r>
      <w:r w:rsidR="005F793F">
        <w:rPr>
          <w:rFonts w:cs="Times New Roman" w:hint="eastAsia"/>
          <w:szCs w:val="20"/>
        </w:rPr>
        <w:t>eam 32}</w:t>
      </w:r>
      <w:r w:rsidR="00F808E4">
        <w:rPr>
          <w:rFonts w:cs="Times New Roman" w:hint="eastAsia"/>
          <w:szCs w:val="20"/>
        </w:rPr>
        <w:t xml:space="preserve">. </w:t>
      </w:r>
      <w:r w:rsidR="002C5361">
        <w:rPr>
          <w:rFonts w:cs="Times New Roman" w:hint="eastAsia"/>
          <w:szCs w:val="20"/>
        </w:rPr>
        <w:t>For model inference, t</w:t>
      </w:r>
      <w:r w:rsidR="00666819">
        <w:rPr>
          <w:rFonts w:cs="Times New Roman" w:hint="eastAsia"/>
          <w:szCs w:val="20"/>
        </w:rPr>
        <w:t xml:space="preserve">he order </w:t>
      </w:r>
      <w:r w:rsidR="00570A5B">
        <w:rPr>
          <w:rFonts w:cs="Times New Roman" w:hint="eastAsia"/>
          <w:szCs w:val="20"/>
        </w:rPr>
        <w:t>of L1-RSRP</w:t>
      </w:r>
      <w:r w:rsidR="006B0212">
        <w:rPr>
          <w:rFonts w:cs="Times New Roman" w:hint="eastAsia"/>
          <w:szCs w:val="20"/>
        </w:rPr>
        <w:t xml:space="preserve"> value</w:t>
      </w:r>
      <w:r w:rsidR="00570A5B">
        <w:rPr>
          <w:rFonts w:cs="Times New Roman" w:hint="eastAsia"/>
          <w:szCs w:val="20"/>
        </w:rPr>
        <w:t>s of Set B beams</w:t>
      </w:r>
      <w:r w:rsidR="006B0212">
        <w:rPr>
          <w:rFonts w:cs="Times New Roman" w:hint="eastAsia"/>
          <w:szCs w:val="20"/>
        </w:rPr>
        <w:t xml:space="preserve"> inputted to the AI/ML model</w:t>
      </w:r>
      <w:r w:rsidR="00570A5B">
        <w:rPr>
          <w:rFonts w:cs="Times New Roman" w:hint="eastAsia"/>
          <w:szCs w:val="20"/>
        </w:rPr>
        <w:t xml:space="preserve"> should </w:t>
      </w:r>
      <w:r w:rsidR="005F793F">
        <w:rPr>
          <w:rFonts w:cs="Times New Roman" w:hint="eastAsia"/>
          <w:szCs w:val="20"/>
        </w:rPr>
        <w:t xml:space="preserve">be </w:t>
      </w:r>
      <w:r w:rsidR="00570A5B">
        <w:rPr>
          <w:rFonts w:cs="Times New Roman" w:hint="eastAsia"/>
          <w:szCs w:val="20"/>
        </w:rPr>
        <w:t>the same</w:t>
      </w:r>
      <w:r w:rsidR="00B03768">
        <w:rPr>
          <w:rFonts w:cs="Times New Roman" w:hint="eastAsia"/>
          <w:szCs w:val="20"/>
        </w:rPr>
        <w:t xml:space="preserve">. </w:t>
      </w:r>
      <w:r w:rsidR="00B97D43">
        <w:rPr>
          <w:rFonts w:cs="Times New Roman" w:hint="eastAsia"/>
          <w:szCs w:val="20"/>
        </w:rPr>
        <w:t xml:space="preserve">If the L1-RSRP values are inputted as a different order, </w:t>
      </w:r>
      <w:r w:rsidR="00AA2F0C">
        <w:rPr>
          <w:rFonts w:cs="Times New Roman"/>
          <w:szCs w:val="20"/>
        </w:rPr>
        <w:t>e.g</w:t>
      </w:r>
      <w:proofErr w:type="gramStart"/>
      <w:r w:rsidR="00AA2F0C">
        <w:rPr>
          <w:rFonts w:cs="Times New Roman"/>
          <w:szCs w:val="20"/>
        </w:rPr>
        <w:t>.</w:t>
      </w:r>
      <w:r w:rsidR="00B97D43">
        <w:rPr>
          <w:rFonts w:cs="Times New Roman" w:hint="eastAsia"/>
          <w:szCs w:val="20"/>
        </w:rPr>
        <w:t>{</w:t>
      </w:r>
      <w:proofErr w:type="gramEnd"/>
      <w:r w:rsidR="00B97D43" w:rsidRPr="00B97D43">
        <w:rPr>
          <w:rFonts w:cs="Times New Roman" w:hint="eastAsia"/>
          <w:szCs w:val="20"/>
        </w:rPr>
        <w:t xml:space="preserve"> </w:t>
      </w:r>
      <w:r w:rsidR="00B97D43">
        <w:rPr>
          <w:rFonts w:cs="Times New Roman" w:hint="eastAsia"/>
          <w:szCs w:val="20"/>
        </w:rPr>
        <w:t>RSRP-beam 1, RSRP-beam 6, RSRP-beam 11, RSRP-beam 16, RSRP-beam 17, RSRP-beam 22, RSRP-beam 27, RSRP-beam 32},</w:t>
      </w:r>
      <w:r w:rsidR="006B0212">
        <w:rPr>
          <w:rFonts w:cs="Times New Roman"/>
          <w:szCs w:val="20"/>
        </w:rPr>
        <w:t>the</w:t>
      </w:r>
      <w:r w:rsidR="006B0212">
        <w:rPr>
          <w:rFonts w:cs="Times New Roman" w:hint="eastAsia"/>
          <w:szCs w:val="20"/>
        </w:rPr>
        <w:t xml:space="preserve"> </w:t>
      </w:r>
      <w:r w:rsidR="00B03768">
        <w:rPr>
          <w:rFonts w:cs="Times New Roman" w:hint="eastAsia"/>
          <w:szCs w:val="20"/>
        </w:rPr>
        <w:t>prediction accuracy will be decreased.</w:t>
      </w:r>
    </w:p>
    <w:p w14:paraId="22141DCE" w14:textId="35E9B9C0" w:rsidR="00E477BC" w:rsidRDefault="00E477BC" w:rsidP="00E477BC">
      <w:pPr>
        <w:spacing w:afterLines="50" w:after="120"/>
        <w:jc w:val="center"/>
        <w:rPr>
          <w:rFonts w:cs="Times New Roman"/>
          <w:szCs w:val="20"/>
        </w:rPr>
      </w:pPr>
      <w:r w:rsidRPr="00E477BC">
        <w:rPr>
          <w:rFonts w:cs="Times New Roman"/>
          <w:noProof/>
          <w:szCs w:val="20"/>
        </w:rPr>
        <w:drawing>
          <wp:inline distT="0" distB="0" distL="0" distR="0" wp14:anchorId="6287D38A" wp14:editId="516018A2">
            <wp:extent cx="2851648" cy="1728374"/>
            <wp:effectExtent l="0" t="0" r="635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3844" cy="1735766"/>
                    </a:xfrm>
                    <a:prstGeom prst="rect">
                      <a:avLst/>
                    </a:prstGeom>
                  </pic:spPr>
                </pic:pic>
              </a:graphicData>
            </a:graphic>
          </wp:inline>
        </w:drawing>
      </w:r>
    </w:p>
    <w:p w14:paraId="2044E209" w14:textId="5FC9164B" w:rsidR="00E477BC" w:rsidRDefault="00E477BC" w:rsidP="00B03768">
      <w:pPr>
        <w:pStyle w:val="af0"/>
        <w:spacing w:afterLines="50" w:after="120"/>
        <w:jc w:val="center"/>
        <w:rPr>
          <w:rFonts w:ascii="Times New Roman" w:hAnsi="Times New Roman" w:cs="Times New Roman"/>
        </w:rPr>
      </w:pPr>
      <w:bookmarkStart w:id="10" w:name="_Ref157528108"/>
      <w:r w:rsidRPr="00E477BC">
        <w:rPr>
          <w:rFonts w:ascii="Times New Roman" w:hAnsi="Times New Roman" w:cs="Times New Roman"/>
        </w:rPr>
        <w:t xml:space="preserve">Figure </w:t>
      </w:r>
      <w:r w:rsidRPr="00E477BC">
        <w:rPr>
          <w:rFonts w:ascii="Times New Roman" w:hAnsi="Times New Roman" w:cs="Times New Roman"/>
        </w:rPr>
        <w:fldChar w:fldCharType="begin"/>
      </w:r>
      <w:r w:rsidRPr="00E477BC">
        <w:rPr>
          <w:rFonts w:ascii="Times New Roman" w:hAnsi="Times New Roman" w:cs="Times New Roman"/>
        </w:rPr>
        <w:instrText xml:space="preserve"> SEQ Figure \* ARABIC </w:instrText>
      </w:r>
      <w:r w:rsidRPr="00E477BC">
        <w:rPr>
          <w:rFonts w:ascii="Times New Roman" w:hAnsi="Times New Roman" w:cs="Times New Roman"/>
        </w:rPr>
        <w:fldChar w:fldCharType="separate"/>
      </w:r>
      <w:r w:rsidR="00987E3E">
        <w:rPr>
          <w:rFonts w:ascii="Times New Roman" w:hAnsi="Times New Roman" w:cs="Times New Roman"/>
          <w:noProof/>
        </w:rPr>
        <w:t>7</w:t>
      </w:r>
      <w:r w:rsidRPr="00E477BC">
        <w:rPr>
          <w:rFonts w:ascii="Times New Roman" w:hAnsi="Times New Roman" w:cs="Times New Roman"/>
        </w:rPr>
        <w:fldChar w:fldCharType="end"/>
      </w:r>
      <w:bookmarkEnd w:id="10"/>
      <w:r>
        <w:rPr>
          <w:rFonts w:ascii="Times New Roman" w:hAnsi="Times New Roman" w:cs="Times New Roman" w:hint="eastAsia"/>
        </w:rPr>
        <w:t xml:space="preserve"> Set B beams selected from Set A</w:t>
      </w:r>
    </w:p>
    <w:p w14:paraId="6665BA84" w14:textId="56D98821" w:rsidR="00015CC1" w:rsidRDefault="004F7F43" w:rsidP="00015CC1">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Proposal</w:t>
      </w:r>
      <w:r w:rsidR="00015CC1" w:rsidRPr="00C055FF">
        <w:rPr>
          <w:rFonts w:eastAsiaTheme="minorEastAsia" w:cs="Times New Roman" w:hint="eastAsia"/>
          <w:b/>
          <w:kern w:val="2"/>
          <w:sz w:val="20"/>
          <w:szCs w:val="20"/>
          <w:lang w:eastAsia="zh-CN"/>
        </w:rPr>
        <w:t xml:space="preserve"> </w:t>
      </w:r>
      <w:r w:rsidR="00962453">
        <w:rPr>
          <w:rFonts w:eastAsiaTheme="minorEastAsia" w:cs="Times New Roman" w:hint="eastAsia"/>
          <w:b/>
          <w:kern w:val="2"/>
          <w:sz w:val="20"/>
          <w:szCs w:val="20"/>
          <w:lang w:eastAsia="zh-CN"/>
        </w:rPr>
        <w:t>26</w:t>
      </w:r>
      <w:r w:rsidR="00015CC1" w:rsidRPr="00C055FF">
        <w:rPr>
          <w:rFonts w:eastAsiaTheme="minorEastAsia" w:cs="Times New Roman" w:hint="eastAsia"/>
          <w:b/>
          <w:kern w:val="2"/>
          <w:sz w:val="20"/>
          <w:szCs w:val="20"/>
          <w:lang w:eastAsia="zh-CN"/>
        </w:rPr>
        <w:t>:</w:t>
      </w:r>
      <w:r>
        <w:rPr>
          <w:rFonts w:eastAsiaTheme="minorEastAsia" w:cs="Times New Roman" w:hint="eastAsia"/>
          <w:b/>
          <w:kern w:val="2"/>
          <w:sz w:val="20"/>
          <w:szCs w:val="20"/>
          <w:lang w:eastAsia="zh-CN"/>
        </w:rPr>
        <w:t xml:space="preserve"> The following </w:t>
      </w:r>
      <w:r w:rsidRPr="004F7F43">
        <w:rPr>
          <w:rFonts w:eastAsiaTheme="minorEastAsia" w:cs="Times New Roman"/>
          <w:b/>
          <w:kern w:val="2"/>
          <w:sz w:val="20"/>
          <w:szCs w:val="20"/>
          <w:lang w:eastAsia="zh-CN"/>
        </w:rPr>
        <w:t>additional conditions could impact the AI/ML model performance</w:t>
      </w:r>
      <w:r w:rsidR="00945937">
        <w:rPr>
          <w:rFonts w:eastAsiaTheme="minorEastAsia" w:cs="Times New Roman" w:hint="eastAsia"/>
          <w:b/>
          <w:kern w:val="2"/>
          <w:sz w:val="20"/>
          <w:szCs w:val="20"/>
          <w:lang w:eastAsia="zh-CN"/>
        </w:rPr>
        <w:t xml:space="preserve"> if they are not consistent between training and inference</w:t>
      </w:r>
      <w:r w:rsidR="003330E7">
        <w:rPr>
          <w:rFonts w:eastAsiaTheme="minorEastAsia" w:cs="Times New Roman" w:hint="eastAsia"/>
          <w:b/>
          <w:kern w:val="2"/>
          <w:sz w:val="20"/>
          <w:szCs w:val="20"/>
          <w:lang w:eastAsia="zh-CN"/>
        </w:rPr>
        <w:t>:</w:t>
      </w:r>
    </w:p>
    <w:p w14:paraId="59354A43" w14:textId="7FBE72F6" w:rsidR="004F7F43" w:rsidRDefault="00945937" w:rsidP="00945937">
      <w:pPr>
        <w:pStyle w:val="a8"/>
        <w:numPr>
          <w:ilvl w:val="0"/>
          <w:numId w:val="8"/>
        </w:numPr>
        <w:spacing w:beforeLines="50" w:before="120" w:afterLines="50" w:after="120"/>
        <w:ind w:firstLineChars="0"/>
        <w:rPr>
          <w:rFonts w:cs="Times New Roman"/>
          <w:b/>
          <w:szCs w:val="20"/>
        </w:rPr>
      </w:pPr>
      <w:proofErr w:type="spellStart"/>
      <w:r>
        <w:rPr>
          <w:rFonts w:cs="Times New Roman" w:hint="eastAsia"/>
          <w:b/>
          <w:szCs w:val="20"/>
        </w:rPr>
        <w:t>Tx</w:t>
      </w:r>
      <w:proofErr w:type="spellEnd"/>
      <w:r>
        <w:rPr>
          <w:rFonts w:cs="Times New Roman" w:hint="eastAsia"/>
          <w:b/>
          <w:szCs w:val="20"/>
        </w:rPr>
        <w:t xml:space="preserve"> beam codebook</w:t>
      </w:r>
      <w:r w:rsidR="003330E7">
        <w:rPr>
          <w:rFonts w:cs="Times New Roman" w:hint="eastAsia"/>
          <w:b/>
          <w:szCs w:val="20"/>
        </w:rPr>
        <w:t>;</w:t>
      </w:r>
    </w:p>
    <w:p w14:paraId="029CB37C" w14:textId="542B6682" w:rsidR="00945937" w:rsidRDefault="00945937" w:rsidP="00945937">
      <w:pPr>
        <w:pStyle w:val="a8"/>
        <w:numPr>
          <w:ilvl w:val="0"/>
          <w:numId w:val="8"/>
        </w:numPr>
        <w:spacing w:beforeLines="50" w:before="120" w:afterLines="50" w:after="120"/>
        <w:ind w:firstLineChars="0"/>
        <w:rPr>
          <w:rFonts w:cs="Times New Roman"/>
          <w:b/>
          <w:szCs w:val="20"/>
        </w:rPr>
      </w:pPr>
      <w:r>
        <w:rPr>
          <w:rFonts w:cs="Times New Roman" w:hint="eastAsia"/>
          <w:b/>
          <w:szCs w:val="20"/>
        </w:rPr>
        <w:t>Association of Set B and S</w:t>
      </w:r>
      <w:r>
        <w:rPr>
          <w:rFonts w:cs="Times New Roman"/>
          <w:b/>
          <w:szCs w:val="20"/>
        </w:rPr>
        <w:t>e</w:t>
      </w:r>
      <w:r>
        <w:rPr>
          <w:rFonts w:cs="Times New Roman" w:hint="eastAsia"/>
          <w:b/>
          <w:szCs w:val="20"/>
        </w:rPr>
        <w:t>t A</w:t>
      </w:r>
      <w:r w:rsidR="003330E7">
        <w:rPr>
          <w:rFonts w:cs="Times New Roman" w:hint="eastAsia"/>
          <w:b/>
          <w:szCs w:val="20"/>
        </w:rPr>
        <w:t>;</w:t>
      </w:r>
    </w:p>
    <w:p w14:paraId="0DCBEF4C" w14:textId="71E815B3" w:rsidR="00945937" w:rsidRPr="00945937" w:rsidRDefault="00945937" w:rsidP="00945937">
      <w:pPr>
        <w:pStyle w:val="a8"/>
        <w:numPr>
          <w:ilvl w:val="0"/>
          <w:numId w:val="8"/>
        </w:numPr>
        <w:spacing w:beforeLines="50" w:before="120" w:afterLines="50" w:after="120"/>
        <w:ind w:firstLineChars="0"/>
        <w:rPr>
          <w:rFonts w:cs="Times New Roman"/>
          <w:b/>
          <w:szCs w:val="20"/>
        </w:rPr>
      </w:pPr>
      <w:r>
        <w:rPr>
          <w:rFonts w:cs="Times New Roman" w:hint="eastAsia"/>
          <w:b/>
          <w:szCs w:val="20"/>
        </w:rPr>
        <w:t>The order of model input and model output</w:t>
      </w:r>
      <w:r w:rsidR="003330E7">
        <w:rPr>
          <w:rFonts w:cs="Times New Roman" w:hint="eastAsia"/>
          <w:b/>
          <w:szCs w:val="20"/>
        </w:rPr>
        <w:t>.</w:t>
      </w:r>
    </w:p>
    <w:p w14:paraId="4F525207" w14:textId="42EFB9E8" w:rsidR="00DE15C0" w:rsidRDefault="00DE15C0" w:rsidP="00DE15C0">
      <w:pPr>
        <w:spacing w:beforeLines="50" w:before="120" w:afterLines="50" w:after="120"/>
      </w:pPr>
      <w:r>
        <w:rPr>
          <w:rFonts w:hint="eastAsia"/>
        </w:rPr>
        <w:t xml:space="preserve">In RAN1#116bis, two options are considered for further study </w:t>
      </w:r>
      <w:r>
        <w:t xml:space="preserve">for the consistency </w:t>
      </w:r>
      <w:r>
        <w:rPr>
          <w:rFonts w:hint="eastAsia"/>
        </w:rPr>
        <w:t xml:space="preserve">issue </w:t>
      </w:r>
      <w:r>
        <w:t>of NW-side additional condition across training and inference for UE-sided model for BM-Case 1 and BM Case 2:</w:t>
      </w:r>
    </w:p>
    <w:p w14:paraId="2421AF09" w14:textId="385C04BF" w:rsidR="00DE15C0" w:rsidRDefault="00DE15C0" w:rsidP="00DE15C0">
      <w:pPr>
        <w:spacing w:beforeLines="50" w:before="120" w:afterLines="50" w:after="120"/>
      </w:pPr>
      <w:r>
        <w:rPr>
          <w:rFonts w:hint="eastAsia"/>
        </w:rPr>
        <w:t>•</w:t>
      </w:r>
      <w:r>
        <w:tab/>
        <w:t>Opt</w:t>
      </w:r>
      <w:r w:rsidR="005B42C9">
        <w:rPr>
          <w:rFonts w:hint="eastAsia"/>
        </w:rPr>
        <w:t xml:space="preserve"> </w:t>
      </w:r>
      <w:r>
        <w:t>1: Based on associated ID (Referring to AI 9.1.3.3)</w:t>
      </w:r>
    </w:p>
    <w:p w14:paraId="3B44B39A" w14:textId="77777777" w:rsidR="00DE15C0" w:rsidRDefault="00DE15C0" w:rsidP="00DE15C0">
      <w:pPr>
        <w:pStyle w:val="B2"/>
      </w:pPr>
      <w:proofErr w:type="gramStart"/>
      <w:r>
        <w:t>o</w:t>
      </w:r>
      <w:proofErr w:type="gramEnd"/>
      <w:r>
        <w:tab/>
        <w:t>FFS on what can be assumed by UE with the same associated ID across training and inference</w:t>
      </w:r>
    </w:p>
    <w:p w14:paraId="55AAF1C9" w14:textId="77777777" w:rsidR="00DE15C0" w:rsidRDefault="00DE15C0" w:rsidP="00DE15C0">
      <w:pPr>
        <w:pStyle w:val="B2"/>
      </w:pPr>
      <w:proofErr w:type="gramStart"/>
      <w:r>
        <w:t>o</w:t>
      </w:r>
      <w:proofErr w:type="gramEnd"/>
      <w:r>
        <w:tab/>
        <w:t>FFS on how associated ID is introduced, e.g., within CSI framework, or outside of CSI framework</w:t>
      </w:r>
    </w:p>
    <w:p w14:paraId="1A0A99DE" w14:textId="77777777" w:rsidR="00DE15C0" w:rsidRDefault="00DE15C0" w:rsidP="00DE15C0">
      <w:pPr>
        <w:spacing w:beforeLines="50" w:before="120" w:afterLines="50" w:after="120"/>
      </w:pPr>
      <w:r>
        <w:rPr>
          <w:rFonts w:hint="eastAsia"/>
        </w:rPr>
        <w:t>•</w:t>
      </w:r>
      <w:r>
        <w:tab/>
        <w:t>Opt 2: Performance monitoring based</w:t>
      </w:r>
    </w:p>
    <w:p w14:paraId="23BD9811" w14:textId="77777777" w:rsidR="00DE15C0" w:rsidRDefault="00DE15C0" w:rsidP="00DE15C0">
      <w:pPr>
        <w:pStyle w:val="B2"/>
      </w:pPr>
      <w:proofErr w:type="gramStart"/>
      <w:r>
        <w:t>o</w:t>
      </w:r>
      <w:proofErr w:type="gramEnd"/>
      <w:r>
        <w:tab/>
        <w:t xml:space="preserve">FFS details  </w:t>
      </w:r>
    </w:p>
    <w:p w14:paraId="0340C41C" w14:textId="74159330" w:rsidR="00DE15C0" w:rsidRDefault="005B42C9" w:rsidP="00DE15C0">
      <w:pPr>
        <w:spacing w:beforeLines="50" w:before="120" w:afterLines="50" w:after="120"/>
        <w:rPr>
          <w:lang w:val="en-GB"/>
        </w:rPr>
      </w:pPr>
      <w:r>
        <w:rPr>
          <w:rFonts w:hint="eastAsia"/>
        </w:rPr>
        <w:t xml:space="preserve">The example procedure of Opt 1 has been discussed in AI 9.1.3.3 for further study </w:t>
      </w:r>
      <w:r w:rsidR="005300B6">
        <w:fldChar w:fldCharType="begin"/>
      </w:r>
      <w:r w:rsidR="005300B6">
        <w:instrText xml:space="preserve"> </w:instrText>
      </w:r>
      <w:r w:rsidR="005300B6">
        <w:rPr>
          <w:rFonts w:hint="eastAsia"/>
        </w:rPr>
        <w:instrText>REF _Ref162454957 \r \h</w:instrText>
      </w:r>
      <w:r w:rsidR="005300B6">
        <w:instrText xml:space="preserve"> </w:instrText>
      </w:r>
      <w:r w:rsidR="005300B6">
        <w:fldChar w:fldCharType="separate"/>
      </w:r>
      <w:r w:rsidR="005300B6">
        <w:t>[1]</w:t>
      </w:r>
      <w:r w:rsidR="005300B6">
        <w:fldChar w:fldCharType="end"/>
      </w:r>
      <w:r w:rsidR="005300B6">
        <w:rPr>
          <w:rFonts w:hint="eastAsia"/>
        </w:rPr>
        <w:t>.</w:t>
      </w:r>
    </w:p>
    <w:tbl>
      <w:tblPr>
        <w:tblStyle w:val="aa"/>
        <w:tblW w:w="0" w:type="auto"/>
        <w:tblLook w:val="04A0" w:firstRow="1" w:lastRow="0" w:firstColumn="1" w:lastColumn="0" w:noHBand="0" w:noVBand="1"/>
      </w:tblPr>
      <w:tblGrid>
        <w:gridCol w:w="9286"/>
      </w:tblGrid>
      <w:tr w:rsidR="005300B6" w14:paraId="367642F5" w14:textId="77777777" w:rsidTr="005300B6">
        <w:tc>
          <w:tcPr>
            <w:tcW w:w="9286" w:type="dxa"/>
          </w:tcPr>
          <w:p w14:paraId="2D2A5DCB" w14:textId="77777777" w:rsidR="005300B6" w:rsidRPr="00AC5135" w:rsidRDefault="005300B6" w:rsidP="005300B6">
            <w:pPr>
              <w:spacing w:after="60"/>
              <w:rPr>
                <w:rFonts w:eastAsia="等线"/>
                <w:iCs/>
                <w:highlight w:val="green"/>
              </w:rPr>
            </w:pPr>
            <w:r w:rsidRPr="00AC5135">
              <w:rPr>
                <w:rFonts w:eastAsia="等线" w:hint="eastAsia"/>
                <w:iCs/>
                <w:highlight w:val="green"/>
              </w:rPr>
              <w:t>Agreement</w:t>
            </w:r>
          </w:p>
          <w:p w14:paraId="4D5CEE4A" w14:textId="77777777" w:rsidR="005300B6" w:rsidRPr="00FD1073" w:rsidRDefault="005300B6" w:rsidP="005300B6">
            <w:pPr>
              <w:spacing w:after="60"/>
              <w:rPr>
                <w:bCs/>
                <w:shd w:val="clear" w:color="auto" w:fill="DAEEF3"/>
              </w:rPr>
            </w:pPr>
            <w:r w:rsidRPr="00DF13FF">
              <w:rPr>
                <w:bCs/>
              </w:rPr>
              <w:t xml:space="preserve">From RAN1 perspective, for UE-sided model(s) developed (e.g., trained, updated) at UE side, following procedure is an example (noted as </w:t>
            </w:r>
            <w:r w:rsidRPr="00DF13FF">
              <w:rPr>
                <w:b/>
              </w:rPr>
              <w:t>AI-Example1</w:t>
            </w:r>
            <w:r w:rsidRPr="00DF13FF">
              <w:rPr>
                <w:bCs/>
              </w:rPr>
              <w:t>) of MI-Option1 for further study (including the feasibility/necessity)</w:t>
            </w:r>
          </w:p>
          <w:p w14:paraId="012E79E8" w14:textId="77777777" w:rsidR="005300B6" w:rsidRPr="00DF13FF" w:rsidRDefault="005300B6" w:rsidP="005300B6">
            <w:pPr>
              <w:widowControl/>
              <w:numPr>
                <w:ilvl w:val="0"/>
                <w:numId w:val="42"/>
              </w:numPr>
              <w:spacing w:after="60"/>
              <w:ind w:hanging="357"/>
              <w:rPr>
                <w:bCs/>
              </w:rPr>
            </w:pPr>
            <w:r w:rsidRPr="00DF13FF">
              <w:rPr>
                <w:bCs/>
              </w:rPr>
              <w:t>A: For data collection</w:t>
            </w:r>
            <w:r w:rsidRPr="0092246C">
              <w:rPr>
                <w:bCs/>
              </w:rPr>
              <w:t>, NW signals the data collection related configuration(s) and it/their</w:t>
            </w:r>
            <w:r w:rsidRPr="00464848">
              <w:rPr>
                <w:bCs/>
                <w:color w:val="FF0000"/>
              </w:rPr>
              <w:t xml:space="preserve"> </w:t>
            </w:r>
            <w:r w:rsidRPr="00DF13FF">
              <w:rPr>
                <w:bCs/>
              </w:rPr>
              <w:t>associated ID(s)</w:t>
            </w:r>
            <w:r w:rsidRPr="00DF13FF">
              <w:rPr>
                <w:rFonts w:eastAsia="等线" w:hint="eastAsia"/>
                <w:bCs/>
              </w:rPr>
              <w:t xml:space="preserve"> </w:t>
            </w:r>
          </w:p>
          <w:p w14:paraId="6F0777C5" w14:textId="77777777" w:rsidR="005300B6" w:rsidRPr="00DF13FF" w:rsidRDefault="005300B6" w:rsidP="005300B6">
            <w:pPr>
              <w:widowControl/>
              <w:numPr>
                <w:ilvl w:val="1"/>
                <w:numId w:val="42"/>
              </w:numPr>
              <w:spacing w:after="60"/>
              <w:ind w:hanging="357"/>
              <w:rPr>
                <w:bCs/>
              </w:rPr>
            </w:pPr>
            <w:r w:rsidRPr="00DF13FF">
              <w:rPr>
                <w:bCs/>
              </w:rPr>
              <w:t>Associated IDs for each sub use case in relation with NW-sided additional conditions</w:t>
            </w:r>
          </w:p>
          <w:p w14:paraId="0C8AAD24" w14:textId="77777777" w:rsidR="005300B6" w:rsidRPr="00DF13FF" w:rsidRDefault="005300B6" w:rsidP="005300B6">
            <w:pPr>
              <w:widowControl/>
              <w:numPr>
                <w:ilvl w:val="0"/>
                <w:numId w:val="42"/>
              </w:numPr>
              <w:spacing w:after="60"/>
              <w:ind w:hanging="357"/>
              <w:rPr>
                <w:bCs/>
                <w:strike/>
              </w:rPr>
            </w:pPr>
            <w:r w:rsidRPr="00DF13FF">
              <w:rPr>
                <w:bCs/>
              </w:rPr>
              <w:t xml:space="preserve">B: UE(s) collects the data corresponding to the associated ID(s)  </w:t>
            </w:r>
          </w:p>
          <w:p w14:paraId="3F210496" w14:textId="77777777" w:rsidR="005300B6" w:rsidRPr="00DF13FF" w:rsidRDefault="005300B6" w:rsidP="005300B6">
            <w:pPr>
              <w:widowControl/>
              <w:numPr>
                <w:ilvl w:val="0"/>
                <w:numId w:val="42"/>
              </w:numPr>
              <w:spacing w:after="60"/>
              <w:ind w:hanging="357"/>
              <w:rPr>
                <w:bCs/>
                <w:strike/>
              </w:rPr>
            </w:pPr>
            <w:r w:rsidRPr="00DF13FF">
              <w:rPr>
                <w:bCs/>
              </w:rPr>
              <w:t xml:space="preserve">C: AI/ML models are developed (e.g., trained, updated) at UE side based on the collected data corresponding to the associated ID(s). </w:t>
            </w:r>
          </w:p>
          <w:p w14:paraId="70B9C568" w14:textId="77777777" w:rsidR="005300B6" w:rsidRPr="0092246C" w:rsidRDefault="005300B6" w:rsidP="005300B6">
            <w:pPr>
              <w:widowControl/>
              <w:numPr>
                <w:ilvl w:val="0"/>
                <w:numId w:val="42"/>
              </w:numPr>
              <w:spacing w:after="60"/>
              <w:ind w:hanging="357"/>
              <w:rPr>
                <w:bCs/>
              </w:rPr>
            </w:pPr>
            <w:r w:rsidRPr="00DF13FF">
              <w:rPr>
                <w:bCs/>
              </w:rPr>
              <w:t xml:space="preserve">D: UE reports information of </w:t>
            </w:r>
            <w:r w:rsidRPr="00DF13FF">
              <w:rPr>
                <w:rFonts w:eastAsia="等线" w:hint="eastAsia"/>
              </w:rPr>
              <w:t>its</w:t>
            </w:r>
            <w:r w:rsidRPr="00DF13FF">
              <w:rPr>
                <w:rFonts w:eastAsia="MS Mincho"/>
                <w:lang w:eastAsia="ja-JP"/>
              </w:rPr>
              <w:t xml:space="preserve"> AI/ML model</w:t>
            </w:r>
            <w:r w:rsidRPr="00DF13FF">
              <w:rPr>
                <w:rFonts w:eastAsia="等线"/>
              </w:rPr>
              <w:t xml:space="preserve">s </w:t>
            </w:r>
            <w:r w:rsidRPr="00DF13FF">
              <w:rPr>
                <w:rFonts w:eastAsia="等线" w:hint="eastAsia"/>
              </w:rPr>
              <w:t xml:space="preserve">corresponding </w:t>
            </w:r>
            <w:r w:rsidRPr="00DF13FF">
              <w:rPr>
                <w:rFonts w:eastAsia="等线"/>
              </w:rPr>
              <w:t>to associated</w:t>
            </w:r>
            <w:r w:rsidRPr="00DF13FF">
              <w:rPr>
                <w:rFonts w:eastAsia="等线" w:hint="eastAsia"/>
              </w:rPr>
              <w:t xml:space="preserve"> IDs to </w:t>
            </w:r>
            <w:r w:rsidRPr="00DF13FF">
              <w:rPr>
                <w:rFonts w:eastAsia="等线"/>
              </w:rPr>
              <w:t>the NW.</w:t>
            </w:r>
            <w:r w:rsidRPr="00DF13FF">
              <w:rPr>
                <w:rFonts w:eastAsia="等线" w:hint="eastAsia"/>
              </w:rPr>
              <w:t xml:space="preserve"> </w:t>
            </w:r>
            <w:r w:rsidRPr="00DF13FF">
              <w:rPr>
                <w:rFonts w:eastAsia="等线"/>
              </w:rPr>
              <w:t>Mod</w:t>
            </w:r>
            <w:r w:rsidRPr="0092246C">
              <w:rPr>
                <w:rFonts w:eastAsia="等线"/>
              </w:rPr>
              <w:t>el ID is determined/assigned for each AI/ML model</w:t>
            </w:r>
          </w:p>
          <w:p w14:paraId="21D71B99" w14:textId="77777777" w:rsidR="005300B6" w:rsidRPr="0092246C" w:rsidRDefault="005300B6" w:rsidP="005300B6">
            <w:pPr>
              <w:widowControl/>
              <w:numPr>
                <w:ilvl w:val="1"/>
                <w:numId w:val="42"/>
              </w:numPr>
              <w:spacing w:after="60"/>
              <w:ind w:hanging="357"/>
              <w:rPr>
                <w:bCs/>
              </w:rPr>
            </w:pPr>
            <w:r w:rsidRPr="0092246C">
              <w:rPr>
                <w:bCs/>
              </w:rPr>
              <w:t>relationship between model ID(s) and the associated ID(s)</w:t>
            </w:r>
          </w:p>
          <w:p w14:paraId="544A76F3" w14:textId="77777777" w:rsidR="005300B6" w:rsidRPr="0092246C" w:rsidRDefault="005300B6" w:rsidP="005300B6">
            <w:pPr>
              <w:widowControl/>
              <w:numPr>
                <w:ilvl w:val="1"/>
                <w:numId w:val="42"/>
              </w:numPr>
              <w:spacing w:after="60"/>
              <w:ind w:hanging="357"/>
              <w:rPr>
                <w:bCs/>
              </w:rPr>
            </w:pPr>
            <w:r w:rsidRPr="0092246C">
              <w:rPr>
                <w:rFonts w:eastAsia="等线" w:hint="eastAsia"/>
                <w:bCs/>
              </w:rPr>
              <w:lastRenderedPageBreak/>
              <w:t>H</w:t>
            </w:r>
            <w:r w:rsidRPr="0092246C">
              <w:rPr>
                <w:bCs/>
              </w:rPr>
              <w:t xml:space="preserve">ow model ID(s) is determined/assigned, e.g., </w:t>
            </w:r>
          </w:p>
          <w:p w14:paraId="47C23539" w14:textId="77777777" w:rsidR="005300B6" w:rsidRPr="0092246C" w:rsidRDefault="005300B6" w:rsidP="005300B6">
            <w:pPr>
              <w:widowControl/>
              <w:numPr>
                <w:ilvl w:val="2"/>
                <w:numId w:val="42"/>
              </w:numPr>
              <w:spacing w:after="60"/>
              <w:ind w:hanging="357"/>
              <w:rPr>
                <w:bCs/>
              </w:rPr>
            </w:pPr>
            <w:r w:rsidRPr="0092246C">
              <w:rPr>
                <w:bCs/>
              </w:rPr>
              <w:t>Alt.1: NW assigns Model ID</w:t>
            </w:r>
          </w:p>
          <w:p w14:paraId="0080A999" w14:textId="77777777" w:rsidR="005300B6" w:rsidRPr="0092246C" w:rsidRDefault="005300B6" w:rsidP="005300B6">
            <w:pPr>
              <w:widowControl/>
              <w:numPr>
                <w:ilvl w:val="2"/>
                <w:numId w:val="42"/>
              </w:numPr>
              <w:spacing w:after="60"/>
              <w:ind w:hanging="357"/>
              <w:rPr>
                <w:bCs/>
              </w:rPr>
            </w:pPr>
            <w:r w:rsidRPr="0092246C">
              <w:rPr>
                <w:bCs/>
              </w:rPr>
              <w:t>Alt.2: UE assigns/reports Model ID</w:t>
            </w:r>
          </w:p>
          <w:p w14:paraId="62F6F68C" w14:textId="77777777" w:rsidR="005300B6" w:rsidRPr="0092246C" w:rsidRDefault="005300B6" w:rsidP="005300B6">
            <w:pPr>
              <w:widowControl/>
              <w:numPr>
                <w:ilvl w:val="2"/>
                <w:numId w:val="42"/>
              </w:numPr>
              <w:spacing w:after="60"/>
              <w:ind w:hanging="357"/>
              <w:rPr>
                <w:bCs/>
              </w:rPr>
            </w:pPr>
            <w:r w:rsidRPr="0092246C">
              <w:rPr>
                <w:bCs/>
              </w:rPr>
              <w:t>Alt.3: Associated ID(s) is assumed as model ID(s)</w:t>
            </w:r>
          </w:p>
          <w:p w14:paraId="375D39E5" w14:textId="77777777" w:rsidR="005300B6" w:rsidRPr="0092246C" w:rsidRDefault="005300B6" w:rsidP="005300B6">
            <w:pPr>
              <w:widowControl/>
              <w:numPr>
                <w:ilvl w:val="3"/>
                <w:numId w:val="42"/>
              </w:numPr>
              <w:spacing w:after="60"/>
              <w:ind w:hanging="357"/>
              <w:rPr>
                <w:bCs/>
              </w:rPr>
            </w:pPr>
            <w:r w:rsidRPr="0092246C">
              <w:rPr>
                <w:bCs/>
              </w:rPr>
              <w:t>“Model ID is determined/assigned for each AI/ML model” in D is not needed</w:t>
            </w:r>
          </w:p>
          <w:p w14:paraId="0E82CDC0" w14:textId="77777777" w:rsidR="005300B6" w:rsidRPr="0092246C" w:rsidRDefault="005300B6" w:rsidP="005300B6">
            <w:pPr>
              <w:widowControl/>
              <w:numPr>
                <w:ilvl w:val="2"/>
                <w:numId w:val="42"/>
              </w:numPr>
              <w:spacing w:after="60"/>
              <w:ind w:hanging="357"/>
              <w:rPr>
                <w:bCs/>
              </w:rPr>
            </w:pPr>
            <w:r w:rsidRPr="0092246C">
              <w:rPr>
                <w:bCs/>
              </w:rPr>
              <w:t>Alt.4: Model ID is determined by pre-defined rule(s) in the specification</w:t>
            </w:r>
          </w:p>
          <w:p w14:paraId="4B1C0422" w14:textId="77777777" w:rsidR="005300B6" w:rsidRPr="0092246C" w:rsidRDefault="005300B6" w:rsidP="005300B6">
            <w:pPr>
              <w:widowControl/>
              <w:numPr>
                <w:ilvl w:val="1"/>
                <w:numId w:val="42"/>
              </w:numPr>
              <w:spacing w:after="60"/>
              <w:ind w:hanging="357"/>
              <w:rPr>
                <w:bCs/>
              </w:rPr>
            </w:pPr>
            <w:r w:rsidRPr="0092246C">
              <w:rPr>
                <w:bCs/>
              </w:rPr>
              <w:t>FFS: how to report</w:t>
            </w:r>
          </w:p>
          <w:p w14:paraId="0CD76DD6" w14:textId="77777777" w:rsidR="005300B6" w:rsidRPr="0092246C" w:rsidRDefault="005300B6" w:rsidP="005300B6">
            <w:pPr>
              <w:widowControl/>
              <w:numPr>
                <w:ilvl w:val="1"/>
                <w:numId w:val="42"/>
              </w:numPr>
              <w:spacing w:after="60"/>
              <w:ind w:hanging="357"/>
              <w:rPr>
                <w:bCs/>
              </w:rPr>
            </w:pPr>
            <w:r w:rsidRPr="0092246C">
              <w:rPr>
                <w:bCs/>
              </w:rPr>
              <w:t>Note: D is to facilitate AI/ML model inference</w:t>
            </w:r>
          </w:p>
          <w:p w14:paraId="0A13D8F1" w14:textId="15032732" w:rsidR="005300B6" w:rsidRPr="005300B6" w:rsidRDefault="005300B6" w:rsidP="005300B6">
            <w:pPr>
              <w:widowControl/>
              <w:numPr>
                <w:ilvl w:val="0"/>
                <w:numId w:val="42"/>
              </w:numPr>
              <w:spacing w:afterLines="50" w:after="120"/>
              <w:ind w:left="720" w:hanging="357"/>
            </w:pPr>
            <w:r w:rsidRPr="00DF13FF">
              <w:rPr>
                <w:rFonts w:eastAsia="等线" w:hint="eastAsia"/>
                <w:bCs/>
              </w:rPr>
              <w:t xml:space="preserve">Note: Step A/B/C and additional interaction of associated IDs between UE and NW can be </w:t>
            </w:r>
            <w:r w:rsidRPr="00DF13FF">
              <w:rPr>
                <w:rFonts w:eastAsia="等线"/>
                <w:bCs/>
              </w:rPr>
              <w:t>considered</w:t>
            </w:r>
            <w:r w:rsidRPr="00DF13FF">
              <w:rPr>
                <w:rFonts w:eastAsia="等线" w:hint="eastAsia"/>
                <w:bCs/>
              </w:rPr>
              <w:t xml:space="preserve"> as a different solution for resolving the </w:t>
            </w:r>
            <w:r w:rsidRPr="00DF13FF">
              <w:rPr>
                <w:rFonts w:eastAsia="等线"/>
                <w:bCs/>
              </w:rPr>
              <w:t>consistency</w:t>
            </w:r>
            <w:r w:rsidRPr="00DF13FF">
              <w:rPr>
                <w:rFonts w:eastAsia="等线" w:hint="eastAsia"/>
                <w:bCs/>
              </w:rPr>
              <w:t xml:space="preserve"> without model identification.</w:t>
            </w:r>
          </w:p>
        </w:tc>
      </w:tr>
    </w:tbl>
    <w:p w14:paraId="51D5A700" w14:textId="77777777" w:rsidR="008E26C4" w:rsidRDefault="005300B6" w:rsidP="005300B6">
      <w:pPr>
        <w:spacing w:beforeLines="50" w:before="120"/>
        <w:rPr>
          <w:rFonts w:eastAsia="等线"/>
          <w:bCs/>
        </w:rPr>
      </w:pPr>
      <w:r>
        <w:rPr>
          <w:rFonts w:hint="eastAsia"/>
        </w:rPr>
        <w:lastRenderedPageBreak/>
        <w:t>The above Step A/B/C a</w:t>
      </w:r>
      <w:r w:rsidRPr="00DF13FF">
        <w:rPr>
          <w:rFonts w:eastAsia="等线" w:hint="eastAsia"/>
          <w:bCs/>
        </w:rPr>
        <w:t xml:space="preserve">nd additional interaction of associated IDs between UE and NW can be </w:t>
      </w:r>
      <w:r w:rsidRPr="00DF13FF">
        <w:rPr>
          <w:rFonts w:eastAsia="等线"/>
          <w:bCs/>
        </w:rPr>
        <w:t>considered</w:t>
      </w:r>
      <w:r w:rsidRPr="00DF13FF">
        <w:rPr>
          <w:rFonts w:eastAsia="等线" w:hint="eastAsia"/>
          <w:bCs/>
        </w:rPr>
        <w:t xml:space="preserve"> as a solution for resolving the </w:t>
      </w:r>
      <w:r w:rsidRPr="00DF13FF">
        <w:rPr>
          <w:rFonts w:eastAsia="等线"/>
          <w:bCs/>
        </w:rPr>
        <w:t>consistency</w:t>
      </w:r>
      <w:r w:rsidRPr="00DF13FF">
        <w:rPr>
          <w:rFonts w:eastAsia="等线" w:hint="eastAsia"/>
          <w:bCs/>
        </w:rPr>
        <w:t xml:space="preserve"> </w:t>
      </w:r>
      <w:r>
        <w:rPr>
          <w:rFonts w:eastAsia="等线" w:hint="eastAsia"/>
          <w:bCs/>
        </w:rPr>
        <w:t>for functionality-based</w:t>
      </w:r>
      <w:r w:rsidRPr="00DF13FF">
        <w:rPr>
          <w:rFonts w:eastAsia="等线" w:hint="eastAsia"/>
          <w:bCs/>
        </w:rPr>
        <w:t xml:space="preserve"> identification.</w:t>
      </w:r>
      <w:r>
        <w:rPr>
          <w:rFonts w:eastAsia="等线" w:hint="eastAsia"/>
          <w:bCs/>
        </w:rPr>
        <w:t xml:space="preserve"> </w:t>
      </w:r>
    </w:p>
    <w:p w14:paraId="7DC3830A" w14:textId="213B5C0B" w:rsidR="00E120F7" w:rsidRDefault="00567F2A" w:rsidP="005300B6">
      <w:pPr>
        <w:spacing w:beforeLines="50" w:before="120"/>
        <w:rPr>
          <w:rFonts w:eastAsia="等线"/>
          <w:bCs/>
        </w:rPr>
      </w:pPr>
      <w:r>
        <w:rPr>
          <w:rFonts w:eastAsia="等线" w:hint="eastAsia"/>
          <w:bCs/>
        </w:rPr>
        <w:t>For Opt 1, t</w:t>
      </w:r>
      <w:r w:rsidR="005300B6">
        <w:rPr>
          <w:rFonts w:eastAsia="等线" w:hint="eastAsia"/>
          <w:bCs/>
        </w:rPr>
        <w:t xml:space="preserve">he critical issue </w:t>
      </w:r>
      <w:r w:rsidR="008E26C4">
        <w:rPr>
          <w:rFonts w:eastAsia="等线" w:hint="eastAsia"/>
          <w:bCs/>
        </w:rPr>
        <w:t xml:space="preserve">is the </w:t>
      </w:r>
      <w:r w:rsidR="008E26C4">
        <w:rPr>
          <w:rFonts w:eastAsia="宋体" w:cstheme="minorHAnsi" w:hint="eastAsia"/>
          <w:bCs/>
          <w:iCs/>
        </w:rPr>
        <w:t xml:space="preserve">applicable range of </w:t>
      </w:r>
      <w:r w:rsidR="008E26C4">
        <w:rPr>
          <w:rFonts w:eastAsia="等线"/>
          <w:bCs/>
        </w:rPr>
        <w:t>the</w:t>
      </w:r>
      <w:r w:rsidR="008E26C4">
        <w:rPr>
          <w:rFonts w:eastAsia="等线" w:hint="eastAsia"/>
          <w:bCs/>
        </w:rPr>
        <w:t xml:space="preserve"> associated ID. </w:t>
      </w:r>
      <w:r>
        <w:rPr>
          <w:rFonts w:eastAsia="等线" w:hint="eastAsia"/>
          <w:bCs/>
        </w:rPr>
        <w:t xml:space="preserve">For AI-based BM, one important NW-side additional condition of UE-sided model is </w:t>
      </w:r>
      <w:r>
        <w:rPr>
          <w:rFonts w:eastAsia="等线"/>
          <w:bCs/>
        </w:rPr>
        <w:t>the</w:t>
      </w:r>
      <w:r>
        <w:rPr>
          <w:rFonts w:eastAsia="等线" w:hint="eastAsia"/>
          <w:bCs/>
        </w:rPr>
        <w:t xml:space="preserve"> </w:t>
      </w:r>
      <w:proofErr w:type="spellStart"/>
      <w:proofErr w:type="gramStart"/>
      <w:r>
        <w:rPr>
          <w:rFonts w:eastAsia="等线" w:hint="eastAsia"/>
          <w:bCs/>
        </w:rPr>
        <w:t>Tx</w:t>
      </w:r>
      <w:proofErr w:type="spellEnd"/>
      <w:proofErr w:type="gramEnd"/>
      <w:r>
        <w:rPr>
          <w:rFonts w:eastAsia="等线" w:hint="eastAsia"/>
          <w:bCs/>
        </w:rPr>
        <w:t xml:space="preserve"> beam codebook. If the applicable range of </w:t>
      </w:r>
      <w:r>
        <w:rPr>
          <w:rFonts w:eastAsia="等线"/>
          <w:bCs/>
        </w:rPr>
        <w:t>the</w:t>
      </w:r>
      <w:r>
        <w:rPr>
          <w:rFonts w:eastAsia="等线" w:hint="eastAsia"/>
          <w:bCs/>
        </w:rPr>
        <w:t xml:space="preserve"> associated ID is per cell,</w:t>
      </w:r>
      <w:r w:rsidR="00DA577B">
        <w:rPr>
          <w:rFonts w:eastAsia="等线" w:hint="eastAsia"/>
          <w:bCs/>
        </w:rPr>
        <w:t xml:space="preserve"> the </w:t>
      </w:r>
      <w:r w:rsidR="00DA577B" w:rsidRPr="00DA577B">
        <w:rPr>
          <w:rFonts w:eastAsia="等线"/>
          <w:bCs/>
        </w:rPr>
        <w:t>same associated ID across training and inference</w:t>
      </w:r>
      <w:r w:rsidR="00DA577B">
        <w:rPr>
          <w:rFonts w:eastAsia="等线" w:hint="eastAsia"/>
          <w:bCs/>
        </w:rPr>
        <w:t xml:space="preserve"> represents </w:t>
      </w:r>
      <w:r w:rsidR="00DA577B">
        <w:rPr>
          <w:rFonts w:eastAsia="等线"/>
          <w:bCs/>
        </w:rPr>
        <w:t>the</w:t>
      </w:r>
      <w:r w:rsidR="00DA577B">
        <w:rPr>
          <w:rFonts w:eastAsia="等线" w:hint="eastAsia"/>
          <w:bCs/>
        </w:rPr>
        <w:t xml:space="preserve"> </w:t>
      </w:r>
      <w:r w:rsidR="00812F8D">
        <w:rPr>
          <w:rFonts w:eastAsia="等线" w:hint="eastAsia"/>
          <w:bCs/>
        </w:rPr>
        <w:t xml:space="preserve">same </w:t>
      </w:r>
      <w:proofErr w:type="spellStart"/>
      <w:proofErr w:type="gramStart"/>
      <w:r w:rsidR="00DA577B">
        <w:rPr>
          <w:rFonts w:eastAsia="等线" w:hint="eastAsia"/>
          <w:bCs/>
        </w:rPr>
        <w:t>Tx</w:t>
      </w:r>
      <w:proofErr w:type="spellEnd"/>
      <w:proofErr w:type="gramEnd"/>
      <w:r w:rsidR="00DA577B">
        <w:rPr>
          <w:rFonts w:eastAsia="等线" w:hint="eastAsia"/>
          <w:bCs/>
        </w:rPr>
        <w:t xml:space="preserve"> beam codebook. But it cannot handle the case that model training and model inference are performed at different cells. If the applicable range of </w:t>
      </w:r>
      <w:r w:rsidR="00DA577B">
        <w:rPr>
          <w:rFonts w:eastAsia="等线"/>
          <w:bCs/>
        </w:rPr>
        <w:t>the</w:t>
      </w:r>
      <w:r w:rsidR="00DA577B">
        <w:rPr>
          <w:rFonts w:eastAsia="等线" w:hint="eastAsia"/>
          <w:bCs/>
        </w:rPr>
        <w:t xml:space="preserve"> associated ID is per cell group, per NW vendor, per PLMN, or even global, </w:t>
      </w:r>
      <w:r w:rsidR="00472E20">
        <w:rPr>
          <w:rFonts w:eastAsia="等线" w:hint="eastAsia"/>
          <w:bCs/>
        </w:rPr>
        <w:t xml:space="preserve">large </w:t>
      </w:r>
      <w:r w:rsidR="00472E20" w:rsidRPr="00472E20">
        <w:rPr>
          <w:rFonts w:eastAsia="等线"/>
          <w:bCs/>
        </w:rPr>
        <w:t>offline coordination engineering</w:t>
      </w:r>
      <w:r w:rsidR="00472E20">
        <w:rPr>
          <w:rFonts w:eastAsia="等线" w:hint="eastAsia"/>
          <w:bCs/>
        </w:rPr>
        <w:t xml:space="preserve"> are required since </w:t>
      </w:r>
      <w:r w:rsidR="00472E20" w:rsidRPr="00472E20">
        <w:rPr>
          <w:rFonts w:eastAsia="等线"/>
          <w:bCs/>
        </w:rPr>
        <w:t xml:space="preserve">the consistency of NW indicated ID needs to be maintained across more </w:t>
      </w:r>
      <w:proofErr w:type="spellStart"/>
      <w:r w:rsidR="00472E20" w:rsidRPr="00472E20">
        <w:rPr>
          <w:rFonts w:eastAsia="等线"/>
          <w:bCs/>
        </w:rPr>
        <w:t>gNB</w:t>
      </w:r>
      <w:proofErr w:type="spellEnd"/>
      <w:r w:rsidR="00472E20" w:rsidRPr="00472E20">
        <w:rPr>
          <w:rFonts w:eastAsia="等线"/>
          <w:bCs/>
        </w:rPr>
        <w:t>/NW entities</w:t>
      </w:r>
      <w:r w:rsidR="00472E20">
        <w:rPr>
          <w:rFonts w:eastAsia="等线" w:hint="eastAsia"/>
          <w:bCs/>
        </w:rPr>
        <w:t>, which may be infeasible in practical.</w:t>
      </w:r>
    </w:p>
    <w:p w14:paraId="08E40657" w14:textId="48C0714D" w:rsidR="00472E20" w:rsidRPr="00A320F5" w:rsidRDefault="00A320F5" w:rsidP="005300B6">
      <w:pPr>
        <w:spacing w:beforeLines="50" w:before="120"/>
        <w:rPr>
          <w:rFonts w:eastAsia="等线"/>
          <w:bCs/>
        </w:rPr>
      </w:pPr>
      <w:r w:rsidRPr="001B0576">
        <w:rPr>
          <w:rFonts w:hint="eastAsia"/>
          <w:b/>
        </w:rPr>
        <w:t>Proposal</w:t>
      </w:r>
      <w:r>
        <w:rPr>
          <w:rFonts w:hint="eastAsia"/>
          <w:b/>
        </w:rPr>
        <w:t xml:space="preserve"> </w:t>
      </w:r>
      <w:r w:rsidR="00E070DF">
        <w:rPr>
          <w:rFonts w:hint="eastAsia"/>
          <w:b/>
        </w:rPr>
        <w:t>27</w:t>
      </w:r>
      <w:r w:rsidRPr="001B0576">
        <w:rPr>
          <w:rFonts w:hint="eastAsia"/>
          <w:b/>
        </w:rPr>
        <w:t xml:space="preserve">: </w:t>
      </w:r>
      <w:r>
        <w:rPr>
          <w:rFonts w:hint="eastAsia"/>
          <w:b/>
        </w:rPr>
        <w:t xml:space="preserve">For Opt 1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sidR="00B229B3">
        <w:rPr>
          <w:rFonts w:hint="eastAsia"/>
          <w:b/>
        </w:rPr>
        <w:t xml:space="preserve">the </w:t>
      </w:r>
      <w:r w:rsidR="00B229B3" w:rsidRPr="00B229B3">
        <w:rPr>
          <w:b/>
        </w:rPr>
        <w:t>applicable range</w:t>
      </w:r>
      <w:r w:rsidR="00B229B3">
        <w:rPr>
          <w:rFonts w:hint="eastAsia"/>
          <w:b/>
        </w:rPr>
        <w:t xml:space="preserve"> </w:t>
      </w:r>
      <w:r w:rsidR="00B229B3">
        <w:rPr>
          <w:b/>
        </w:rPr>
        <w:t>and</w:t>
      </w:r>
      <w:r w:rsidR="00B229B3">
        <w:rPr>
          <w:rFonts w:hint="eastAsia"/>
          <w:b/>
        </w:rPr>
        <w:t xml:space="preserve"> the</w:t>
      </w:r>
      <w:r w:rsidR="00B229B3" w:rsidRPr="00B229B3">
        <w:t xml:space="preserve"> </w:t>
      </w:r>
      <w:r w:rsidR="00B229B3" w:rsidRPr="00B229B3">
        <w:rPr>
          <w:b/>
        </w:rPr>
        <w:t>feasibility</w:t>
      </w:r>
      <w:r w:rsidR="00B229B3">
        <w:rPr>
          <w:rFonts w:hint="eastAsia"/>
          <w:b/>
        </w:rPr>
        <w:t xml:space="preserve"> of the </w:t>
      </w:r>
      <w:r w:rsidR="00B229B3" w:rsidRPr="00B229B3">
        <w:rPr>
          <w:b/>
        </w:rPr>
        <w:t>associated ID</w:t>
      </w:r>
      <w:r w:rsidR="00B229B3">
        <w:rPr>
          <w:rFonts w:hint="eastAsia"/>
          <w:b/>
        </w:rPr>
        <w:t xml:space="preserve"> should be discussed</w:t>
      </w:r>
      <w:r>
        <w:rPr>
          <w:rFonts w:hint="eastAsia"/>
          <w:b/>
        </w:rPr>
        <w:t>.</w:t>
      </w:r>
    </w:p>
    <w:p w14:paraId="2ED3DC9F" w14:textId="2A22B653" w:rsidR="00472E20" w:rsidRDefault="00472E20" w:rsidP="005300B6">
      <w:pPr>
        <w:spacing w:beforeLines="50" w:before="120"/>
      </w:pPr>
      <w:r>
        <w:rPr>
          <w:rFonts w:eastAsia="等线" w:hint="eastAsia"/>
          <w:bCs/>
        </w:rPr>
        <w:t>For Opt 2 performance monitoring based method</w:t>
      </w:r>
      <w:r w:rsidR="00812F8D">
        <w:rPr>
          <w:rFonts w:eastAsia="等线" w:hint="eastAsia"/>
          <w:bCs/>
        </w:rPr>
        <w:t>,</w:t>
      </w:r>
      <w:r>
        <w:rPr>
          <w:rFonts w:eastAsia="等线" w:hint="eastAsia"/>
          <w:bCs/>
        </w:rPr>
        <w:t xml:space="preserve"> </w:t>
      </w:r>
      <w:r w:rsidR="00812F8D">
        <w:rPr>
          <w:rFonts w:eastAsia="等线" w:hint="eastAsia"/>
          <w:bCs/>
        </w:rPr>
        <w:t xml:space="preserve">whether the NW-side </w:t>
      </w:r>
      <w:r w:rsidR="00812F8D">
        <w:t>additional condition across training and inference</w:t>
      </w:r>
      <w:r w:rsidR="00812F8D">
        <w:rPr>
          <w:rFonts w:hint="eastAsia"/>
        </w:rPr>
        <w:t xml:space="preserve"> are consistent are </w:t>
      </w:r>
      <w:r w:rsidR="001A43FC">
        <w:rPr>
          <w:rFonts w:hint="eastAsia"/>
        </w:rPr>
        <w:t xml:space="preserve">reflected </w:t>
      </w:r>
      <w:r w:rsidR="00812F8D">
        <w:rPr>
          <w:rFonts w:hint="eastAsia"/>
        </w:rPr>
        <w:t xml:space="preserve">by </w:t>
      </w:r>
      <w:r w:rsidR="00812F8D">
        <w:t>the</w:t>
      </w:r>
      <w:r w:rsidR="00812F8D">
        <w:rPr>
          <w:rFonts w:hint="eastAsia"/>
        </w:rPr>
        <w:t xml:space="preserve"> performance monitoring result.</w:t>
      </w:r>
      <w:r w:rsidR="001A43FC">
        <w:rPr>
          <w:rFonts w:hint="eastAsia"/>
        </w:rPr>
        <w:t xml:space="preserve"> If </w:t>
      </w:r>
      <w:r w:rsidR="001A43FC">
        <w:t>the</w:t>
      </w:r>
      <w:r w:rsidR="001A43FC">
        <w:rPr>
          <w:rFonts w:hint="eastAsia"/>
        </w:rPr>
        <w:t xml:space="preserve"> performance metric meets the requirements, it can be regarded as </w:t>
      </w:r>
      <w:r w:rsidR="001A43FC">
        <w:t>the</w:t>
      </w:r>
      <w:r w:rsidR="001A43FC">
        <w:rPr>
          <w:rFonts w:hint="eastAsia"/>
        </w:rPr>
        <w:t xml:space="preserve"> </w:t>
      </w:r>
      <w:r w:rsidR="001A43FC">
        <w:rPr>
          <w:rFonts w:eastAsia="等线" w:hint="eastAsia"/>
          <w:bCs/>
        </w:rPr>
        <w:t xml:space="preserve">NW-side </w:t>
      </w:r>
      <w:r w:rsidR="001A43FC">
        <w:t>additional condition across training and inference</w:t>
      </w:r>
      <w:r w:rsidR="001A43FC">
        <w:rPr>
          <w:rFonts w:hint="eastAsia"/>
        </w:rPr>
        <w:t xml:space="preserve"> are consistent. The drawback of Opt 2 is </w:t>
      </w:r>
      <w:r w:rsidR="001A43FC">
        <w:t>the</w:t>
      </w:r>
      <w:r w:rsidR="001A43FC">
        <w:rPr>
          <w:rFonts w:hint="eastAsia"/>
        </w:rPr>
        <w:t xml:space="preserve"> RS overhead may be large. From </w:t>
      </w:r>
      <w:r w:rsidR="001A43FC">
        <w:t>the</w:t>
      </w:r>
      <w:r w:rsidR="001A43FC">
        <w:rPr>
          <w:rFonts w:hint="eastAsia"/>
        </w:rPr>
        <w:t xml:space="preserve"> </w:t>
      </w:r>
      <w:r w:rsidR="002641E0">
        <w:rPr>
          <w:rFonts w:hint="eastAsia"/>
        </w:rPr>
        <w:t>network perspective, if it</w:t>
      </w:r>
      <w:r w:rsidR="001A43FC">
        <w:rPr>
          <w:rFonts w:hint="eastAsia"/>
        </w:rPr>
        <w:t xml:space="preserve"> send</w:t>
      </w:r>
      <w:r w:rsidR="002641E0">
        <w:rPr>
          <w:rFonts w:hint="eastAsia"/>
        </w:rPr>
        <w:t>s</w:t>
      </w:r>
      <w:r w:rsidR="001A43FC">
        <w:rPr>
          <w:rFonts w:hint="eastAsia"/>
        </w:rPr>
        <w:t xml:space="preserve"> RS for all </w:t>
      </w:r>
      <w:r w:rsidR="001A43FC">
        <w:t>the</w:t>
      </w:r>
      <w:r w:rsidR="001A43FC">
        <w:rPr>
          <w:rFonts w:hint="eastAsia"/>
        </w:rPr>
        <w:t xml:space="preserve"> AI/ML functionalities of each UE to </w:t>
      </w:r>
      <w:r w:rsidR="002641E0">
        <w:rPr>
          <w:rFonts w:hint="eastAsia"/>
        </w:rPr>
        <w:t xml:space="preserve">check whether </w:t>
      </w:r>
      <w:r w:rsidR="002641E0">
        <w:t>the</w:t>
      </w:r>
      <w:r w:rsidR="002641E0">
        <w:rPr>
          <w:rFonts w:hint="eastAsia"/>
        </w:rPr>
        <w:t xml:space="preserve"> </w:t>
      </w:r>
      <w:r w:rsidR="002641E0">
        <w:rPr>
          <w:rFonts w:eastAsia="等线" w:hint="eastAsia"/>
          <w:bCs/>
        </w:rPr>
        <w:t xml:space="preserve">NW-side </w:t>
      </w:r>
      <w:r w:rsidR="002641E0">
        <w:t>additional condition</w:t>
      </w:r>
      <w:r w:rsidR="002641E0">
        <w:rPr>
          <w:rFonts w:hint="eastAsia"/>
        </w:rPr>
        <w:t xml:space="preserve"> is consistent, </w:t>
      </w:r>
      <w:r w:rsidR="002641E0">
        <w:t>the</w:t>
      </w:r>
      <w:r w:rsidR="002641E0">
        <w:rPr>
          <w:rFonts w:hint="eastAsia"/>
        </w:rPr>
        <w:t xml:space="preserve"> RS </w:t>
      </w:r>
      <w:r w:rsidR="002641E0">
        <w:t>overhead</w:t>
      </w:r>
      <w:r w:rsidR="002641E0">
        <w:rPr>
          <w:rFonts w:hint="eastAsia"/>
        </w:rPr>
        <w:t xml:space="preserve"> may be unacceptable. To reduce </w:t>
      </w:r>
      <w:r w:rsidR="002641E0">
        <w:t>the</w:t>
      </w:r>
      <w:r w:rsidR="002641E0">
        <w:rPr>
          <w:rFonts w:hint="eastAsia"/>
        </w:rPr>
        <w:t xml:space="preserve"> overhead, two possible ways can be considered.</w:t>
      </w:r>
    </w:p>
    <w:p w14:paraId="45D68E0A" w14:textId="3BCFF1BD" w:rsidR="001B0576" w:rsidRDefault="002641E0" w:rsidP="00E120F7">
      <w:pPr>
        <w:spacing w:beforeLines="50" w:before="120"/>
      </w:pPr>
      <w:r>
        <w:rPr>
          <w:rFonts w:hint="eastAsia"/>
        </w:rPr>
        <w:t xml:space="preserve">The first is to </w:t>
      </w:r>
      <w:r w:rsidR="00342240">
        <w:rPr>
          <w:rFonts w:hint="eastAsia"/>
        </w:rPr>
        <w:t xml:space="preserve">use common dataset for performance monitoring. In this way, </w:t>
      </w:r>
      <w:proofErr w:type="spellStart"/>
      <w:r w:rsidR="00342240">
        <w:rPr>
          <w:rFonts w:hint="eastAsia"/>
        </w:rPr>
        <w:t>gNB</w:t>
      </w:r>
      <w:proofErr w:type="spellEnd"/>
      <w:r w:rsidR="00342240">
        <w:rPr>
          <w:rFonts w:hint="eastAsia"/>
        </w:rPr>
        <w:t xml:space="preserve"> can send </w:t>
      </w:r>
      <w:r w:rsidR="00342240">
        <w:t>the</w:t>
      </w:r>
      <w:r w:rsidR="00342240">
        <w:rPr>
          <w:rFonts w:hint="eastAsia"/>
        </w:rPr>
        <w:t xml:space="preserve"> dataset for model input and </w:t>
      </w:r>
      <w:r w:rsidR="00342240">
        <w:t>the</w:t>
      </w:r>
      <w:r w:rsidR="00342240">
        <w:rPr>
          <w:rFonts w:hint="eastAsia"/>
        </w:rPr>
        <w:t xml:space="preserve"> </w:t>
      </w:r>
      <w:r w:rsidR="002910A3">
        <w:rPr>
          <w:rFonts w:hint="eastAsia"/>
        </w:rPr>
        <w:t xml:space="preserve">ground-truth results to </w:t>
      </w:r>
      <w:proofErr w:type="gramStart"/>
      <w:r w:rsidR="002910A3">
        <w:t>UE</w:t>
      </w:r>
      <w:r w:rsidR="002910A3">
        <w:rPr>
          <w:rFonts w:hint="eastAsia"/>
        </w:rPr>
        <w:t>,</w:t>
      </w:r>
      <w:proofErr w:type="gramEnd"/>
      <w:r w:rsidR="002910A3">
        <w:rPr>
          <w:rFonts w:hint="eastAsia"/>
        </w:rPr>
        <w:t xml:space="preserve"> and UE can </w:t>
      </w:r>
      <w:r w:rsidR="00A320F5">
        <w:rPr>
          <w:rFonts w:hint="eastAsia"/>
        </w:rPr>
        <w:t>calculate</w:t>
      </w:r>
      <w:r w:rsidR="002910A3">
        <w:rPr>
          <w:rFonts w:hint="eastAsia"/>
        </w:rPr>
        <w:t xml:space="preserve"> </w:t>
      </w:r>
      <w:r w:rsidR="002910A3">
        <w:t>the</w:t>
      </w:r>
      <w:r w:rsidR="002910A3">
        <w:rPr>
          <w:rFonts w:hint="eastAsia"/>
        </w:rPr>
        <w:t xml:space="preserve"> performance metric after model inference. When a </w:t>
      </w:r>
      <w:r w:rsidR="00342240">
        <w:rPr>
          <w:rFonts w:hint="eastAsia"/>
        </w:rPr>
        <w:t>UE</w:t>
      </w:r>
      <w:r w:rsidR="002910A3">
        <w:rPr>
          <w:rFonts w:hint="eastAsia"/>
        </w:rPr>
        <w:t xml:space="preserve"> needs to check </w:t>
      </w:r>
      <w:r w:rsidR="00A320F5">
        <w:rPr>
          <w:rFonts w:eastAsia="等线" w:hint="eastAsia"/>
          <w:bCs/>
        </w:rPr>
        <w:t xml:space="preserve">whether the NW-side </w:t>
      </w:r>
      <w:r w:rsidR="00A320F5">
        <w:t>additional</w:t>
      </w:r>
      <w:r w:rsidR="00A320F5">
        <w:rPr>
          <w:rFonts w:hint="eastAsia"/>
        </w:rPr>
        <w:t xml:space="preserve"> is consistent</w:t>
      </w:r>
      <w:r w:rsidR="002910A3">
        <w:rPr>
          <w:rFonts w:hint="eastAsia"/>
        </w:rPr>
        <w:t xml:space="preserve">, </w:t>
      </w:r>
      <w:proofErr w:type="spellStart"/>
      <w:r w:rsidR="002910A3">
        <w:rPr>
          <w:rFonts w:hint="eastAsia"/>
        </w:rPr>
        <w:t>gNB</w:t>
      </w:r>
      <w:proofErr w:type="spellEnd"/>
      <w:r w:rsidR="002910A3">
        <w:rPr>
          <w:rFonts w:hint="eastAsia"/>
        </w:rPr>
        <w:t xml:space="preserve"> </w:t>
      </w:r>
      <w:r w:rsidR="00342240">
        <w:rPr>
          <w:rFonts w:hint="eastAsia"/>
        </w:rPr>
        <w:t>will</w:t>
      </w:r>
      <w:r w:rsidR="002910A3">
        <w:rPr>
          <w:rFonts w:hint="eastAsia"/>
        </w:rPr>
        <w:t xml:space="preserve"> send </w:t>
      </w:r>
      <w:r w:rsidR="002910A3">
        <w:t>the</w:t>
      </w:r>
      <w:r w:rsidR="002910A3">
        <w:rPr>
          <w:rFonts w:hint="eastAsia"/>
        </w:rPr>
        <w:t xml:space="preserve"> dataset to UE instead of </w:t>
      </w:r>
      <w:r w:rsidR="00A320F5">
        <w:t>transmitting</w:t>
      </w:r>
      <w:r w:rsidR="002910A3">
        <w:rPr>
          <w:rFonts w:hint="eastAsia"/>
        </w:rPr>
        <w:t xml:space="preserve"> </w:t>
      </w:r>
      <w:r w:rsidR="002910A3">
        <w:t>the</w:t>
      </w:r>
      <w:r w:rsidR="002910A3">
        <w:rPr>
          <w:rFonts w:hint="eastAsia"/>
        </w:rPr>
        <w:t xml:space="preserve"> RS</w:t>
      </w:r>
      <w:r>
        <w:rPr>
          <w:rFonts w:hint="eastAsia"/>
        </w:rPr>
        <w:t>.</w:t>
      </w:r>
      <w:r w:rsidR="00A320F5">
        <w:rPr>
          <w:rFonts w:hint="eastAsia"/>
        </w:rPr>
        <w:t xml:space="preserve"> </w:t>
      </w:r>
      <w:r>
        <w:rPr>
          <w:rFonts w:hint="eastAsia"/>
        </w:rPr>
        <w:t xml:space="preserve">The second </w:t>
      </w:r>
      <w:r>
        <w:t>method</w:t>
      </w:r>
      <w:r>
        <w:rPr>
          <w:rFonts w:hint="eastAsia"/>
        </w:rPr>
        <w:t xml:space="preserve"> is to provide some pre-condition </w:t>
      </w:r>
      <w:r>
        <w:t>information</w:t>
      </w:r>
      <w:r>
        <w:rPr>
          <w:rFonts w:hint="eastAsia"/>
        </w:rPr>
        <w:t xml:space="preserve"> to UE</w:t>
      </w:r>
      <w:r w:rsidR="006A1B98">
        <w:rPr>
          <w:rFonts w:hint="eastAsia"/>
        </w:rPr>
        <w:t xml:space="preserve"> for avoiding unnecessary performance monitoring. For example, t</w:t>
      </w:r>
      <w:r w:rsidR="00C933CC" w:rsidRPr="00C933CC">
        <w:rPr>
          <w:rFonts w:hint="eastAsia"/>
          <w:szCs w:val="20"/>
        </w:rPr>
        <w:t xml:space="preserve">o ensure </w:t>
      </w:r>
      <w:proofErr w:type="spellStart"/>
      <w:proofErr w:type="gramStart"/>
      <w:r w:rsidR="004C5E71">
        <w:rPr>
          <w:rFonts w:hint="eastAsia"/>
          <w:szCs w:val="20"/>
        </w:rPr>
        <w:t>Tx</w:t>
      </w:r>
      <w:proofErr w:type="spellEnd"/>
      <w:proofErr w:type="gramEnd"/>
      <w:r w:rsidR="004C5E71">
        <w:rPr>
          <w:rFonts w:hint="eastAsia"/>
          <w:szCs w:val="20"/>
        </w:rPr>
        <w:t xml:space="preserve"> beam codebook consistency, the beam codebook information </w:t>
      </w:r>
      <w:r w:rsidR="004C5E71" w:rsidRPr="004C5E71">
        <w:rPr>
          <w:szCs w:val="20"/>
        </w:rPr>
        <w:t>with preserving privacy information can be provided</w:t>
      </w:r>
      <w:r w:rsidR="006F425B">
        <w:rPr>
          <w:rFonts w:hint="eastAsia"/>
          <w:szCs w:val="20"/>
        </w:rPr>
        <w:t xml:space="preserve"> to UE, e.g., </w:t>
      </w:r>
      <w:proofErr w:type="spellStart"/>
      <w:r w:rsidR="006F425B">
        <w:rPr>
          <w:rFonts w:hint="eastAsia"/>
          <w:szCs w:val="20"/>
        </w:rPr>
        <w:t>Tx</w:t>
      </w:r>
      <w:proofErr w:type="spellEnd"/>
      <w:r w:rsidR="006F425B">
        <w:rPr>
          <w:rFonts w:hint="eastAsia"/>
          <w:szCs w:val="20"/>
        </w:rPr>
        <w:t xml:space="preserve"> beam codebook size. </w:t>
      </w:r>
      <w:r w:rsidR="00A744CE">
        <w:rPr>
          <w:rFonts w:hint="eastAsia"/>
          <w:szCs w:val="20"/>
        </w:rPr>
        <w:t>For example, i</w:t>
      </w:r>
      <w:r w:rsidR="006F425B">
        <w:rPr>
          <w:rFonts w:hint="eastAsia"/>
          <w:szCs w:val="20"/>
        </w:rPr>
        <w:t xml:space="preserve">f Set A for model training </w:t>
      </w:r>
      <w:r w:rsidR="008E1BB1">
        <w:rPr>
          <w:rFonts w:hint="eastAsia"/>
          <w:szCs w:val="20"/>
        </w:rPr>
        <w:t>consists of</w:t>
      </w:r>
      <w:r w:rsidR="007651B7">
        <w:rPr>
          <w:rFonts w:hint="eastAsia"/>
          <w:szCs w:val="20"/>
        </w:rPr>
        <w:t xml:space="preserve"> </w:t>
      </w:r>
      <w:r w:rsidR="008E1BB1">
        <w:rPr>
          <w:rFonts w:hint="eastAsia"/>
          <w:szCs w:val="20"/>
        </w:rPr>
        <w:t xml:space="preserve">4 </w:t>
      </w:r>
      <w:r w:rsidR="004C7C7A">
        <w:rPr>
          <w:szCs w:val="20"/>
        </w:rPr>
        <w:t>vertical</w:t>
      </w:r>
      <w:r w:rsidR="007651B7">
        <w:rPr>
          <w:rFonts w:hint="eastAsia"/>
          <w:szCs w:val="20"/>
        </w:rPr>
        <w:t xml:space="preserve"> beams and 8 horiz</w:t>
      </w:r>
      <w:r w:rsidR="008E1BB1">
        <w:rPr>
          <w:rFonts w:hint="eastAsia"/>
          <w:szCs w:val="20"/>
        </w:rPr>
        <w:t>ontal</w:t>
      </w:r>
      <w:r w:rsidR="007651B7">
        <w:rPr>
          <w:rFonts w:hint="eastAsia"/>
          <w:szCs w:val="20"/>
        </w:rPr>
        <w:t xml:space="preserve"> beams</w:t>
      </w:r>
      <w:r w:rsidR="006F425B">
        <w:rPr>
          <w:rFonts w:hint="eastAsia"/>
          <w:szCs w:val="20"/>
        </w:rPr>
        <w:t xml:space="preserve"> and </w:t>
      </w:r>
      <w:r w:rsidR="0090291C">
        <w:rPr>
          <w:rFonts w:hint="eastAsia"/>
          <w:szCs w:val="20"/>
        </w:rPr>
        <w:t>Set A</w:t>
      </w:r>
      <w:r w:rsidR="006F425B">
        <w:rPr>
          <w:rFonts w:hint="eastAsia"/>
          <w:szCs w:val="20"/>
        </w:rPr>
        <w:t xml:space="preserve"> for model inference </w:t>
      </w:r>
      <w:r w:rsidR="008E1BB1">
        <w:rPr>
          <w:rFonts w:hint="eastAsia"/>
          <w:szCs w:val="20"/>
        </w:rPr>
        <w:t>consists of 2 vertical beams and 16 horizontal beams</w:t>
      </w:r>
      <w:r w:rsidR="006F425B">
        <w:rPr>
          <w:rFonts w:hint="eastAsia"/>
          <w:szCs w:val="20"/>
        </w:rPr>
        <w:t xml:space="preserve">, </w:t>
      </w:r>
      <w:r w:rsidR="00DF0305">
        <w:rPr>
          <w:rFonts w:hint="eastAsia"/>
          <w:szCs w:val="20"/>
        </w:rPr>
        <w:t xml:space="preserve">it </w:t>
      </w:r>
      <w:r w:rsidR="00587225">
        <w:rPr>
          <w:rFonts w:hint="eastAsia"/>
          <w:szCs w:val="20"/>
        </w:rPr>
        <w:t>can be expected</w:t>
      </w:r>
      <w:r w:rsidR="00DF0305">
        <w:rPr>
          <w:rFonts w:hint="eastAsia"/>
          <w:szCs w:val="20"/>
        </w:rPr>
        <w:t xml:space="preserve"> that the beam prediction accuracy will not be satisfactory</w:t>
      </w:r>
      <w:r w:rsidR="00587225">
        <w:rPr>
          <w:rFonts w:hint="eastAsia"/>
          <w:szCs w:val="20"/>
        </w:rPr>
        <w:t xml:space="preserve"> since </w:t>
      </w:r>
      <w:r w:rsidR="00587225">
        <w:rPr>
          <w:rFonts w:hint="eastAsia"/>
        </w:rPr>
        <w:t xml:space="preserve">the </w:t>
      </w:r>
      <w:proofErr w:type="spellStart"/>
      <w:r w:rsidR="00587225">
        <w:rPr>
          <w:rFonts w:hint="eastAsia"/>
        </w:rPr>
        <w:t>Tx</w:t>
      </w:r>
      <w:proofErr w:type="spellEnd"/>
      <w:r w:rsidR="00587225">
        <w:rPr>
          <w:rFonts w:hint="eastAsia"/>
        </w:rPr>
        <w:t xml:space="preserve"> beam codebook size is not the same for training and inference</w:t>
      </w:r>
      <w:r w:rsidR="00DF0305">
        <w:rPr>
          <w:rFonts w:hint="eastAsia"/>
          <w:szCs w:val="20"/>
        </w:rPr>
        <w:t>.</w:t>
      </w:r>
      <w:r w:rsidR="00E134A2">
        <w:rPr>
          <w:rFonts w:hint="eastAsia"/>
          <w:szCs w:val="20"/>
        </w:rPr>
        <w:t xml:space="preserve"> </w:t>
      </w:r>
      <w:r w:rsidR="006A1B98">
        <w:rPr>
          <w:rFonts w:hint="eastAsia"/>
          <w:szCs w:val="20"/>
        </w:rPr>
        <w:t>I</w:t>
      </w:r>
      <w:r w:rsidR="00F213BF">
        <w:rPr>
          <w:rFonts w:hint="eastAsia"/>
          <w:szCs w:val="20"/>
        </w:rPr>
        <w:t xml:space="preserve">f </w:t>
      </w:r>
      <w:r w:rsidR="004020DC">
        <w:rPr>
          <w:rFonts w:hint="eastAsia"/>
          <w:szCs w:val="20"/>
        </w:rPr>
        <w:t xml:space="preserve">the </w:t>
      </w:r>
      <w:proofErr w:type="spellStart"/>
      <w:proofErr w:type="gramStart"/>
      <w:r w:rsidR="004020DC">
        <w:rPr>
          <w:rFonts w:hint="eastAsia"/>
          <w:szCs w:val="20"/>
        </w:rPr>
        <w:t>Tx</w:t>
      </w:r>
      <w:proofErr w:type="spellEnd"/>
      <w:proofErr w:type="gramEnd"/>
      <w:r w:rsidR="004020DC">
        <w:rPr>
          <w:rFonts w:hint="eastAsia"/>
          <w:szCs w:val="20"/>
        </w:rPr>
        <w:t xml:space="preserve"> beam </w:t>
      </w:r>
      <w:r w:rsidR="007651B7">
        <w:rPr>
          <w:rFonts w:hint="eastAsia"/>
          <w:szCs w:val="20"/>
        </w:rPr>
        <w:t xml:space="preserve">codebook size is </w:t>
      </w:r>
      <w:r w:rsidR="007651B7">
        <w:rPr>
          <w:szCs w:val="20"/>
        </w:rPr>
        <w:t>the</w:t>
      </w:r>
      <w:r w:rsidR="007651B7">
        <w:rPr>
          <w:rFonts w:hint="eastAsia"/>
          <w:szCs w:val="20"/>
        </w:rPr>
        <w:t xml:space="preserve"> same across training and inference, </w:t>
      </w:r>
      <w:r w:rsidR="006A1B98">
        <w:rPr>
          <w:rFonts w:hint="eastAsia"/>
          <w:szCs w:val="20"/>
        </w:rPr>
        <w:t xml:space="preserve">since </w:t>
      </w:r>
      <w:r w:rsidR="007651B7">
        <w:rPr>
          <w:rFonts w:hint="eastAsia"/>
          <w:szCs w:val="20"/>
        </w:rPr>
        <w:t xml:space="preserve">it cannot strictly ensure </w:t>
      </w:r>
      <w:r w:rsidR="007651B7">
        <w:rPr>
          <w:szCs w:val="20"/>
        </w:rPr>
        <w:t>the</w:t>
      </w:r>
      <w:r w:rsidR="007651B7">
        <w:rPr>
          <w:rFonts w:hint="eastAsia"/>
          <w:szCs w:val="20"/>
        </w:rPr>
        <w:t xml:space="preserve"> </w:t>
      </w:r>
      <w:r w:rsidR="00F213BF">
        <w:rPr>
          <w:rFonts w:hint="eastAsia"/>
          <w:szCs w:val="20"/>
        </w:rPr>
        <w:t xml:space="preserve">codebook consistency, a monitoring procedure can be conducted to assess the </w:t>
      </w:r>
      <w:r w:rsidR="00617AC5">
        <w:rPr>
          <w:rFonts w:hint="eastAsia"/>
          <w:szCs w:val="20"/>
        </w:rPr>
        <w:t xml:space="preserve">model performance. The information of </w:t>
      </w:r>
      <w:proofErr w:type="spellStart"/>
      <w:proofErr w:type="gramStart"/>
      <w:r w:rsidR="00617AC5">
        <w:rPr>
          <w:rFonts w:hint="eastAsia"/>
        </w:rPr>
        <w:t>Tx</w:t>
      </w:r>
      <w:proofErr w:type="spellEnd"/>
      <w:proofErr w:type="gramEnd"/>
      <w:r w:rsidR="00617AC5">
        <w:rPr>
          <w:rFonts w:hint="eastAsia"/>
        </w:rPr>
        <w:t xml:space="preserve"> beam codebook size</w:t>
      </w:r>
      <w:r w:rsidR="00617AC5" w:rsidRPr="00373DC6">
        <w:t xml:space="preserve"> </w:t>
      </w:r>
      <w:r w:rsidR="00617AC5">
        <w:rPr>
          <w:rFonts w:hint="eastAsia"/>
        </w:rPr>
        <w:t xml:space="preserve">can be used </w:t>
      </w:r>
      <w:r w:rsidR="006A1B98">
        <w:rPr>
          <w:rFonts w:hint="eastAsia"/>
        </w:rPr>
        <w:t xml:space="preserve">as the pre-condition </w:t>
      </w:r>
      <w:r w:rsidR="00617AC5">
        <w:rPr>
          <w:rFonts w:hint="eastAsia"/>
        </w:rPr>
        <w:t>to determine whether the monitoring is necessary.</w:t>
      </w:r>
    </w:p>
    <w:p w14:paraId="0C073BA8" w14:textId="19C76A4C" w:rsidR="00A320F5" w:rsidRPr="00A320F5" w:rsidRDefault="00A320F5" w:rsidP="00E120F7">
      <w:pPr>
        <w:spacing w:beforeLines="50" w:before="120"/>
      </w:pPr>
      <w:r w:rsidRPr="001B0576">
        <w:rPr>
          <w:rFonts w:hint="eastAsia"/>
          <w:b/>
        </w:rPr>
        <w:t>Proposal</w:t>
      </w:r>
      <w:r>
        <w:rPr>
          <w:rFonts w:hint="eastAsia"/>
          <w:b/>
        </w:rPr>
        <w:t xml:space="preserve"> </w:t>
      </w:r>
      <w:r w:rsidR="00E070DF">
        <w:rPr>
          <w:rFonts w:hint="eastAsia"/>
          <w:b/>
        </w:rPr>
        <w:t>28</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t>a common dataset for performance monitoring can be used.</w:t>
      </w:r>
    </w:p>
    <w:p w14:paraId="27BAC262" w14:textId="1245987D" w:rsidR="00C67522" w:rsidRDefault="00C67522" w:rsidP="00C67522">
      <w:pPr>
        <w:spacing w:beforeLines="50" w:before="120"/>
        <w:rPr>
          <w:b/>
        </w:rPr>
      </w:pPr>
      <w:r w:rsidRPr="001B0576">
        <w:rPr>
          <w:rFonts w:hint="eastAsia"/>
          <w:b/>
        </w:rPr>
        <w:t>Proposal</w:t>
      </w:r>
      <w:r>
        <w:rPr>
          <w:rFonts w:hint="eastAsia"/>
          <w:b/>
        </w:rPr>
        <w:t xml:space="preserve"> </w:t>
      </w:r>
      <w:r w:rsidR="00E070DF">
        <w:rPr>
          <w:rFonts w:hint="eastAsia"/>
          <w:b/>
        </w:rPr>
        <w:t>29</w:t>
      </w:r>
      <w:r w:rsidRPr="001B0576">
        <w:rPr>
          <w:rFonts w:hint="eastAsia"/>
          <w:b/>
        </w:rPr>
        <w:t xml:space="preserve">: </w:t>
      </w:r>
      <w:r w:rsidR="00587225">
        <w:rPr>
          <w:rFonts w:hint="eastAsia"/>
          <w:b/>
        </w:rPr>
        <w:t xml:space="preserve">For Opt 2 of the </w:t>
      </w:r>
      <w:r w:rsidRPr="002C5361">
        <w:rPr>
          <w:b/>
        </w:rPr>
        <w:t>consistency</w:t>
      </w:r>
      <w:r w:rsidR="00587225">
        <w:rPr>
          <w:rFonts w:hint="eastAsia"/>
          <w:b/>
        </w:rPr>
        <w:t xml:space="preserve"> of </w:t>
      </w:r>
      <w:r w:rsidR="00587225" w:rsidRPr="00587225">
        <w:rPr>
          <w:b/>
        </w:rPr>
        <w:t>NW-side additional condition</w:t>
      </w:r>
      <w:r w:rsidRPr="002C5361">
        <w:rPr>
          <w:b/>
        </w:rPr>
        <w:t xml:space="preserve"> </w:t>
      </w:r>
      <w:r w:rsidR="00587225">
        <w:rPr>
          <w:rFonts w:hint="eastAsia"/>
          <w:b/>
        </w:rPr>
        <w:t>across</w:t>
      </w:r>
      <w:r w:rsidRPr="002C5361">
        <w:rPr>
          <w:b/>
        </w:rPr>
        <w:t xml:space="preserve">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 xml:space="preserve">he </w:t>
      </w:r>
      <w:r w:rsidR="00342240">
        <w:rPr>
          <w:rFonts w:hint="eastAsia"/>
          <w:b/>
        </w:rPr>
        <w:t xml:space="preserve">pre-condition </w:t>
      </w:r>
      <w:r w:rsidRPr="00C67522">
        <w:rPr>
          <w:b/>
        </w:rPr>
        <w:t>information with preserving privacy information to UE,</w:t>
      </w:r>
      <w:r w:rsidRPr="001B0576">
        <w:rPr>
          <w:rFonts w:hint="eastAsia"/>
          <w:b/>
        </w:rPr>
        <w:t xml:space="preserve"> </w:t>
      </w:r>
      <w:r>
        <w:rPr>
          <w:rFonts w:hint="eastAsia"/>
          <w:b/>
        </w:rPr>
        <w:t xml:space="preserve">e.g. the number of </w:t>
      </w:r>
      <w:r w:rsidR="00B21980" w:rsidRPr="00B21980">
        <w:rPr>
          <w:b/>
        </w:rPr>
        <w:t xml:space="preserve">vertical </w:t>
      </w:r>
      <w:r>
        <w:rPr>
          <w:rFonts w:hint="eastAsia"/>
          <w:b/>
        </w:rPr>
        <w:t>beams</w:t>
      </w:r>
      <w:r w:rsidRPr="001B0576">
        <w:rPr>
          <w:rFonts w:hint="eastAsia"/>
          <w:b/>
        </w:rPr>
        <w:t xml:space="preserve"> </w:t>
      </w:r>
      <w:r w:rsidR="00B21980">
        <w:rPr>
          <w:rFonts w:hint="eastAsia"/>
          <w:b/>
        </w:rPr>
        <w:t>and the number of horizontal</w:t>
      </w:r>
      <w:r w:rsidR="00B21980" w:rsidRPr="00B21980">
        <w:rPr>
          <w:b/>
        </w:rPr>
        <w:t xml:space="preserve"> </w:t>
      </w:r>
      <w:r w:rsidR="00B21980">
        <w:rPr>
          <w:rFonts w:hint="eastAsia"/>
          <w:b/>
        </w:rPr>
        <w:t>beams</w:t>
      </w:r>
      <w:r w:rsidRPr="001B0576">
        <w:rPr>
          <w:rFonts w:hint="eastAsia"/>
          <w:b/>
        </w:rPr>
        <w:t xml:space="preserve"> </w:t>
      </w:r>
      <w:r w:rsidR="00342240">
        <w:rPr>
          <w:rFonts w:hint="eastAsia"/>
          <w:b/>
        </w:rPr>
        <w:t xml:space="preserve">of the </w:t>
      </w:r>
      <w:proofErr w:type="spellStart"/>
      <w:proofErr w:type="gramStart"/>
      <w:r w:rsidR="00342240">
        <w:rPr>
          <w:rFonts w:hint="eastAsia"/>
          <w:b/>
        </w:rPr>
        <w:t>Tx</w:t>
      </w:r>
      <w:proofErr w:type="spellEnd"/>
      <w:proofErr w:type="gramEnd"/>
      <w:r w:rsidR="00342240">
        <w:rPr>
          <w:rFonts w:hint="eastAsia"/>
          <w:b/>
        </w:rPr>
        <w:t xml:space="preserve"> beam codebook, for avoiding unnecessary performance monitoring.</w:t>
      </w:r>
    </w:p>
    <w:p w14:paraId="30AE2072" w14:textId="35F20923" w:rsidR="00276CF5" w:rsidRDefault="00BE1C80" w:rsidP="001B0576">
      <w:pPr>
        <w:spacing w:beforeLines="50" w:before="120"/>
      </w:pPr>
      <w:r>
        <w:rPr>
          <w:rFonts w:hint="eastAsia"/>
        </w:rPr>
        <w:t>For</w:t>
      </w:r>
      <w:r w:rsidR="001B0576">
        <w:rPr>
          <w:rFonts w:hint="eastAsia"/>
          <w:lang w:val="en-GB"/>
        </w:rPr>
        <w:t xml:space="preserve"> the </w:t>
      </w:r>
      <w:r w:rsidR="004C7B8C">
        <w:rPr>
          <w:rFonts w:hint="eastAsia"/>
          <w:lang w:val="en-GB"/>
        </w:rPr>
        <w:t xml:space="preserve">consistency of patterns/association of Set B and Set A, </w:t>
      </w:r>
      <w:r w:rsidR="004F4C7A">
        <w:rPr>
          <w:rFonts w:hint="eastAsia"/>
          <w:lang w:val="en-GB"/>
        </w:rPr>
        <w:t xml:space="preserve">the essence is to ensure the </w:t>
      </w:r>
      <w:r w:rsidR="00E168AB">
        <w:rPr>
          <w:rFonts w:hint="eastAsia"/>
          <w:lang w:val="en-GB"/>
        </w:rPr>
        <w:t>spatial relation</w:t>
      </w:r>
      <w:r w:rsidR="00CE4E22">
        <w:rPr>
          <w:rFonts w:hint="eastAsia"/>
          <w:lang w:val="en-GB"/>
        </w:rPr>
        <w:t>ship</w:t>
      </w:r>
      <w:r w:rsidR="004F4C7A">
        <w:rPr>
          <w:rFonts w:hint="eastAsia"/>
          <w:lang w:val="en-GB"/>
        </w:rPr>
        <w:t xml:space="preserve"> of Set B</w:t>
      </w:r>
      <w:r>
        <w:rPr>
          <w:rFonts w:hint="eastAsia"/>
          <w:lang w:val="en-GB"/>
        </w:rPr>
        <w:t xml:space="preserve"> beams</w:t>
      </w:r>
      <w:r w:rsidR="004F4C7A">
        <w:rPr>
          <w:rFonts w:hint="eastAsia"/>
          <w:lang w:val="en-GB"/>
        </w:rPr>
        <w:t xml:space="preserve"> and Set </w:t>
      </w:r>
      <w:proofErr w:type="gramStart"/>
      <w:r w:rsidR="004F4C7A">
        <w:rPr>
          <w:rFonts w:hint="eastAsia"/>
          <w:lang w:val="en-GB"/>
        </w:rPr>
        <w:t>A</w:t>
      </w:r>
      <w:proofErr w:type="gramEnd"/>
      <w:r>
        <w:rPr>
          <w:rFonts w:hint="eastAsia"/>
          <w:lang w:val="en-GB"/>
        </w:rPr>
        <w:t xml:space="preserve"> beams</w:t>
      </w:r>
      <w:r w:rsidR="00E168AB">
        <w:rPr>
          <w:rFonts w:hint="eastAsia"/>
          <w:lang w:val="en-GB"/>
        </w:rPr>
        <w:t>.</w:t>
      </w:r>
      <w:r>
        <w:rPr>
          <w:rFonts w:hint="eastAsia"/>
          <w:lang w:val="en-GB"/>
        </w:rPr>
        <w:t xml:space="preserve"> </w:t>
      </w:r>
      <w:r w:rsidR="00E72F1B">
        <w:rPr>
          <w:rFonts w:hint="eastAsia"/>
          <w:lang w:val="en-GB"/>
        </w:rPr>
        <w:t>One possible way is</w:t>
      </w:r>
      <w:r>
        <w:rPr>
          <w:rFonts w:hint="eastAsia"/>
          <w:lang w:val="en-GB"/>
        </w:rPr>
        <w:t xml:space="preserve"> to use the </w:t>
      </w:r>
      <w:r w:rsidRPr="00BE1C80">
        <w:rPr>
          <w:rFonts w:hint="eastAsia"/>
        </w:rPr>
        <w:t>QCL relation of</w:t>
      </w:r>
      <w:r>
        <w:rPr>
          <w:rFonts w:hint="eastAsia"/>
        </w:rPr>
        <w:t xml:space="preserve"> RS </w:t>
      </w:r>
      <w:r w:rsidR="00276CF5">
        <w:rPr>
          <w:rFonts w:hint="eastAsia"/>
        </w:rPr>
        <w:t>with</w:t>
      </w:r>
      <w:r>
        <w:rPr>
          <w:rFonts w:hint="eastAsia"/>
        </w:rPr>
        <w:t xml:space="preserve"> </w:t>
      </w:r>
      <w:r w:rsidRPr="00BE1C80">
        <w:rPr>
          <w:rFonts w:hint="eastAsia"/>
        </w:rPr>
        <w:t>Set B</w:t>
      </w:r>
      <w:r>
        <w:rPr>
          <w:rFonts w:hint="eastAsia"/>
        </w:rPr>
        <w:t xml:space="preserve"> beams</w:t>
      </w:r>
      <w:r w:rsidRPr="00BE1C80">
        <w:rPr>
          <w:rFonts w:hint="eastAsia"/>
        </w:rPr>
        <w:t xml:space="preserve"> and Set </w:t>
      </w:r>
      <w:proofErr w:type="gramStart"/>
      <w:r w:rsidRPr="00BE1C80">
        <w:rPr>
          <w:rFonts w:hint="eastAsia"/>
        </w:rPr>
        <w:t>A</w:t>
      </w:r>
      <w:proofErr w:type="gramEnd"/>
      <w:r>
        <w:rPr>
          <w:rFonts w:hint="eastAsia"/>
        </w:rPr>
        <w:t xml:space="preserve"> beams to represent the spatial relation</w:t>
      </w:r>
      <w:r w:rsidR="00CE4E22">
        <w:rPr>
          <w:rFonts w:hint="eastAsia"/>
        </w:rPr>
        <w:t>ship</w:t>
      </w:r>
      <w:r>
        <w:rPr>
          <w:rFonts w:hint="eastAsia"/>
        </w:rPr>
        <w:t xml:space="preserve">. </w:t>
      </w:r>
      <w:r w:rsidR="00276CF5">
        <w:rPr>
          <w:rFonts w:hint="eastAsia"/>
        </w:rPr>
        <w:t xml:space="preserve">For example, the QCL relation of RS with Set B beams used for model </w:t>
      </w:r>
      <w:r w:rsidR="00276CF5">
        <w:t>training</w:t>
      </w:r>
      <w:r w:rsidR="00276CF5">
        <w:rPr>
          <w:rFonts w:hint="eastAsia"/>
        </w:rPr>
        <w:t xml:space="preserve"> can be reported to the network in functionality identification. Then,</w:t>
      </w:r>
      <w:r w:rsidR="00E134A2">
        <w:rPr>
          <w:rFonts w:hint="eastAsia"/>
        </w:rPr>
        <w:t xml:space="preserve"> </w:t>
      </w:r>
      <w:proofErr w:type="spellStart"/>
      <w:r w:rsidR="00E134A2">
        <w:rPr>
          <w:rFonts w:hint="eastAsia"/>
        </w:rPr>
        <w:t>gNB</w:t>
      </w:r>
      <w:proofErr w:type="spellEnd"/>
      <w:r w:rsidR="00E134A2">
        <w:rPr>
          <w:rFonts w:hint="eastAsia"/>
        </w:rPr>
        <w:t xml:space="preserve"> will configure </w:t>
      </w:r>
      <w:r w:rsidR="00E134A2">
        <w:t>the</w:t>
      </w:r>
      <w:r w:rsidR="00E134A2">
        <w:rPr>
          <w:rFonts w:hint="eastAsia"/>
        </w:rPr>
        <w:t xml:space="preserve"> </w:t>
      </w:r>
      <w:r w:rsidR="002C5361">
        <w:rPr>
          <w:rFonts w:hint="eastAsia"/>
        </w:rPr>
        <w:t xml:space="preserve">QCL of </w:t>
      </w:r>
      <w:r w:rsidR="00E134A2">
        <w:rPr>
          <w:rFonts w:hint="eastAsia"/>
        </w:rPr>
        <w:t>RS</w:t>
      </w:r>
      <w:r w:rsidR="002C5361">
        <w:rPr>
          <w:rFonts w:hint="eastAsia"/>
        </w:rPr>
        <w:t xml:space="preserve"> with Set B beams accordingly</w:t>
      </w:r>
      <w:r w:rsidR="00E134A2">
        <w:rPr>
          <w:rFonts w:hint="eastAsia"/>
        </w:rPr>
        <w:t xml:space="preserve"> for model inference.</w:t>
      </w:r>
    </w:p>
    <w:p w14:paraId="1AE0571C" w14:textId="12F7B3B4" w:rsidR="002C5361" w:rsidRDefault="002C5361" w:rsidP="002C5361">
      <w:pPr>
        <w:spacing w:beforeLines="50" w:before="120"/>
        <w:rPr>
          <w:b/>
        </w:rPr>
      </w:pPr>
      <w:r w:rsidRPr="001B0576">
        <w:rPr>
          <w:rFonts w:hint="eastAsia"/>
          <w:b/>
        </w:rPr>
        <w:t>Proposal</w:t>
      </w:r>
      <w:r>
        <w:rPr>
          <w:rFonts w:hint="eastAsia"/>
          <w:b/>
        </w:rPr>
        <w:t xml:space="preserve"> </w:t>
      </w:r>
      <w:r w:rsidR="00E070DF">
        <w:rPr>
          <w:rFonts w:hint="eastAsia"/>
          <w:b/>
        </w:rPr>
        <w:t>30</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2C5361">
        <w:rPr>
          <w:b/>
        </w:rPr>
        <w:t>patterns/association of Set B and Set A,</w:t>
      </w:r>
      <w:r>
        <w:rPr>
          <w:rFonts w:hint="eastAsia"/>
          <w:b/>
        </w:rPr>
        <w:t xml:space="preserve"> the QCL relation of RS with Set</w:t>
      </w:r>
      <w:r w:rsidR="00CE4E22">
        <w:rPr>
          <w:rFonts w:hint="eastAsia"/>
          <w:b/>
        </w:rPr>
        <w:t xml:space="preserve"> </w:t>
      </w:r>
      <w:r>
        <w:rPr>
          <w:rFonts w:hint="eastAsia"/>
          <w:b/>
        </w:rPr>
        <w:t xml:space="preserve">B beams and Set </w:t>
      </w:r>
      <w:proofErr w:type="gramStart"/>
      <w:r>
        <w:rPr>
          <w:rFonts w:hint="eastAsia"/>
          <w:b/>
        </w:rPr>
        <w:t>A</w:t>
      </w:r>
      <w:proofErr w:type="gramEnd"/>
      <w:r>
        <w:rPr>
          <w:rFonts w:hint="eastAsia"/>
          <w:b/>
        </w:rPr>
        <w:t xml:space="preserve"> beams can be considered.</w:t>
      </w:r>
      <w:r w:rsidRPr="001B0576">
        <w:rPr>
          <w:rFonts w:hint="eastAsia"/>
          <w:b/>
        </w:rPr>
        <w:t xml:space="preserve"> </w:t>
      </w:r>
    </w:p>
    <w:p w14:paraId="7FE0D0A0" w14:textId="23F2EC37" w:rsidR="002050FE" w:rsidRDefault="00BE1C80" w:rsidP="001B0576">
      <w:pPr>
        <w:spacing w:beforeLines="50" w:before="120"/>
      </w:pPr>
      <w:r>
        <w:rPr>
          <w:rFonts w:hint="eastAsia"/>
        </w:rPr>
        <w:lastRenderedPageBreak/>
        <w:t xml:space="preserve">For the consistency of model input/output order, </w:t>
      </w:r>
      <w:r w:rsidR="00414E46">
        <w:rPr>
          <w:rFonts w:hint="eastAsia"/>
        </w:rPr>
        <w:t xml:space="preserve">we think the mapping rule between RS and </w:t>
      </w:r>
      <w:proofErr w:type="spellStart"/>
      <w:r w:rsidR="00414E46">
        <w:rPr>
          <w:rFonts w:hint="eastAsia"/>
        </w:rPr>
        <w:t>Tx</w:t>
      </w:r>
      <w:proofErr w:type="spellEnd"/>
      <w:r w:rsidR="00414E46">
        <w:rPr>
          <w:rFonts w:hint="eastAsia"/>
        </w:rPr>
        <w:t xml:space="preserve"> beams can be pre-defined</w:t>
      </w:r>
      <w:r w:rsidR="003A385F">
        <w:rPr>
          <w:rFonts w:hint="eastAsia"/>
        </w:rPr>
        <w:t xml:space="preserve"> such that </w:t>
      </w:r>
      <w:r w:rsidR="00CE4E22">
        <w:rPr>
          <w:rFonts w:hint="eastAsia"/>
        </w:rPr>
        <w:t xml:space="preserve">different </w:t>
      </w:r>
      <w:proofErr w:type="spellStart"/>
      <w:r w:rsidR="003A385F">
        <w:rPr>
          <w:rFonts w:hint="eastAsia"/>
        </w:rPr>
        <w:t>gNB</w:t>
      </w:r>
      <w:r w:rsidR="00CE4E22">
        <w:rPr>
          <w:rFonts w:hint="eastAsia"/>
        </w:rPr>
        <w:t>s</w:t>
      </w:r>
      <w:proofErr w:type="spellEnd"/>
      <w:r w:rsidR="003A385F">
        <w:rPr>
          <w:rFonts w:hint="eastAsia"/>
        </w:rPr>
        <w:t xml:space="preserve"> </w:t>
      </w:r>
      <w:r w:rsidR="00CB3242">
        <w:rPr>
          <w:rFonts w:hint="eastAsia"/>
        </w:rPr>
        <w:t>can</w:t>
      </w:r>
      <w:r w:rsidR="003A385F">
        <w:rPr>
          <w:rFonts w:hint="eastAsia"/>
        </w:rPr>
        <w:t xml:space="preserve"> use the same mapping rule</w:t>
      </w:r>
      <w:r w:rsidR="00414E46">
        <w:rPr>
          <w:rFonts w:hint="eastAsia"/>
        </w:rPr>
        <w:t>,</w:t>
      </w:r>
      <w:r w:rsidR="00DF0243">
        <w:rPr>
          <w:rFonts w:hint="eastAsia"/>
        </w:rPr>
        <w:t xml:space="preserve"> </w:t>
      </w:r>
      <w:r w:rsidR="00414E46">
        <w:rPr>
          <w:rFonts w:hint="eastAsia"/>
        </w:rPr>
        <w:t xml:space="preserve">and the L1-RSRP values of the </w:t>
      </w:r>
      <w:proofErr w:type="spellStart"/>
      <w:r w:rsidR="00414E46">
        <w:rPr>
          <w:rFonts w:hint="eastAsia"/>
        </w:rPr>
        <w:t>Tx</w:t>
      </w:r>
      <w:proofErr w:type="spellEnd"/>
      <w:r w:rsidR="00414E46">
        <w:rPr>
          <w:rFonts w:hint="eastAsia"/>
        </w:rPr>
        <w:t xml:space="preserve"> beams can be inputted to the AI/ML model in a pre-defined order</w:t>
      </w:r>
      <w:r w:rsidR="00F65FB8">
        <w:rPr>
          <w:rFonts w:hint="eastAsia"/>
        </w:rPr>
        <w:t xml:space="preserve">, e.g., </w:t>
      </w:r>
      <w:r w:rsidR="003A385F">
        <w:rPr>
          <w:rFonts w:hint="eastAsia"/>
        </w:rPr>
        <w:t>in</w:t>
      </w:r>
      <w:r w:rsidR="003A385F" w:rsidRPr="00DD14BC">
        <w:rPr>
          <w:rFonts w:cs="Times New Roman" w:hint="eastAsia"/>
        </w:rPr>
        <w:t xml:space="preserve"> </w:t>
      </w:r>
      <w:r w:rsidR="003A385F">
        <w:rPr>
          <w:rFonts w:cs="Times New Roman" w:hint="eastAsia"/>
        </w:rPr>
        <w:t xml:space="preserve">the </w:t>
      </w:r>
      <w:r w:rsidR="003A385F" w:rsidRPr="00DD14BC">
        <w:rPr>
          <w:rFonts w:cs="Times New Roman" w:hint="eastAsia"/>
        </w:rPr>
        <w:t>order</w:t>
      </w:r>
      <w:r w:rsidR="003A385F">
        <w:rPr>
          <w:rFonts w:cs="Times New Roman" w:hint="eastAsia"/>
        </w:rPr>
        <w:t xml:space="preserve"> that the RS configured in </w:t>
      </w:r>
      <w:r w:rsidR="003A385F">
        <w:rPr>
          <w:rFonts w:cs="Times New Roman"/>
        </w:rPr>
        <w:t>the</w:t>
      </w:r>
      <w:r w:rsidR="003A385F">
        <w:rPr>
          <w:rFonts w:cs="Times New Roman" w:hint="eastAsia"/>
        </w:rPr>
        <w:t xml:space="preserve"> RS set</w:t>
      </w:r>
      <w:r w:rsidR="00414E46">
        <w:rPr>
          <w:rFonts w:hint="eastAsia"/>
        </w:rPr>
        <w:t>.</w:t>
      </w:r>
      <w:r w:rsidR="00E134A2">
        <w:rPr>
          <w:rFonts w:hint="eastAsia"/>
        </w:rPr>
        <w:t xml:space="preserve"> </w:t>
      </w:r>
      <w:r w:rsidR="00CB3242">
        <w:rPr>
          <w:rFonts w:hint="eastAsia"/>
        </w:rPr>
        <w:t xml:space="preserve"> For example, </w:t>
      </w:r>
      <w:r w:rsidR="00CE4E22">
        <w:rPr>
          <w:rFonts w:hint="eastAsia"/>
        </w:rPr>
        <w:t>gNB1 and gNB2</w:t>
      </w:r>
      <w:r w:rsidR="00EB7ED0">
        <w:rPr>
          <w:rFonts w:hint="eastAsia"/>
        </w:rPr>
        <w:t xml:space="preserve"> use the</w:t>
      </w:r>
      <w:r w:rsidR="00CE4E22">
        <w:rPr>
          <w:rFonts w:hint="eastAsia"/>
        </w:rPr>
        <w:t xml:space="preserve"> same DL </w:t>
      </w:r>
      <w:proofErr w:type="spellStart"/>
      <w:proofErr w:type="gramStart"/>
      <w:r w:rsidR="00CE4E22">
        <w:rPr>
          <w:rFonts w:hint="eastAsia"/>
        </w:rPr>
        <w:t>Tx</w:t>
      </w:r>
      <w:proofErr w:type="spellEnd"/>
      <w:proofErr w:type="gramEnd"/>
      <w:r w:rsidR="00CE4E22">
        <w:rPr>
          <w:rFonts w:hint="eastAsia"/>
        </w:rPr>
        <w:t xml:space="preserve"> beam codebook</w:t>
      </w:r>
      <w:r w:rsidR="00EB7ED0">
        <w:rPr>
          <w:rFonts w:hint="eastAsia"/>
        </w:rPr>
        <w:t xml:space="preserve"> as shown in </w:t>
      </w:r>
      <w:r w:rsidR="00EB7ED0">
        <w:fldChar w:fldCharType="begin"/>
      </w:r>
      <w:r w:rsidR="00EB7ED0">
        <w:instrText xml:space="preserve"> </w:instrText>
      </w:r>
      <w:r w:rsidR="00EB7ED0">
        <w:rPr>
          <w:rFonts w:hint="eastAsia"/>
        </w:rPr>
        <w:instrText>REF _Ref157528108 \h</w:instrText>
      </w:r>
      <w:r w:rsidR="00EB7ED0">
        <w:instrText xml:space="preserve"> </w:instrText>
      </w:r>
      <w:r w:rsidR="00EB7ED0">
        <w:fldChar w:fldCharType="separate"/>
      </w:r>
      <w:r w:rsidR="00E91D8F" w:rsidRPr="00E477BC">
        <w:rPr>
          <w:rFonts w:cs="Times New Roman"/>
        </w:rPr>
        <w:t xml:space="preserve">Figure </w:t>
      </w:r>
      <w:r w:rsidR="00E91D8F">
        <w:rPr>
          <w:rFonts w:cs="Times New Roman"/>
          <w:noProof/>
        </w:rPr>
        <w:t>6</w:t>
      </w:r>
      <w:r w:rsidR="00EB7ED0">
        <w:fldChar w:fldCharType="end"/>
      </w:r>
      <w:r w:rsidR="00EB7ED0">
        <w:rPr>
          <w:rFonts w:hint="eastAsia"/>
        </w:rPr>
        <w:t xml:space="preserve">, and </w:t>
      </w:r>
      <w:r w:rsidR="00CB3242">
        <w:rPr>
          <w:rFonts w:hint="eastAsia"/>
        </w:rPr>
        <w:t xml:space="preserve">both </w:t>
      </w:r>
      <w:proofErr w:type="spellStart"/>
      <w:r w:rsidR="00CB3242">
        <w:rPr>
          <w:rFonts w:hint="eastAsia"/>
        </w:rPr>
        <w:t>gNB1</w:t>
      </w:r>
      <w:proofErr w:type="spellEnd"/>
      <w:r w:rsidR="00CB3242">
        <w:rPr>
          <w:rFonts w:hint="eastAsia"/>
        </w:rPr>
        <w:t xml:space="preserve"> </w:t>
      </w:r>
      <w:r w:rsidR="001C6120">
        <w:rPr>
          <w:rFonts w:hint="eastAsia"/>
        </w:rPr>
        <w:t>and gNB2 configure RS set:</w:t>
      </w:r>
      <w:r w:rsidR="00D972E2">
        <w:rPr>
          <w:rFonts w:hint="eastAsia"/>
        </w:rPr>
        <w:t xml:space="preserve"> </w:t>
      </w:r>
      <w:r w:rsidR="001C6120">
        <w:rPr>
          <w:rFonts w:hint="eastAsia"/>
        </w:rPr>
        <w:t xml:space="preserve">{RS0, </w:t>
      </w:r>
      <w:r w:rsidR="00CB3242">
        <w:rPr>
          <w:rFonts w:hint="eastAsia"/>
        </w:rPr>
        <w:t>RS1,</w:t>
      </w:r>
      <w:r w:rsidR="001C6120">
        <w:rPr>
          <w:rFonts w:hint="eastAsia"/>
        </w:rPr>
        <w:t xml:space="preserve"> </w:t>
      </w:r>
      <w:r w:rsidR="00CB3242">
        <w:rPr>
          <w:rFonts w:hint="eastAsia"/>
        </w:rPr>
        <w:t>RS2,</w:t>
      </w:r>
      <w:r w:rsidR="001C6120">
        <w:rPr>
          <w:rFonts w:hint="eastAsia"/>
        </w:rPr>
        <w:t xml:space="preserve"> </w:t>
      </w:r>
      <w:r w:rsidR="00CB3242">
        <w:rPr>
          <w:rFonts w:hint="eastAsia"/>
        </w:rPr>
        <w:t>RS3,</w:t>
      </w:r>
      <w:r w:rsidR="001C6120">
        <w:rPr>
          <w:rFonts w:hint="eastAsia"/>
        </w:rPr>
        <w:t xml:space="preserve"> </w:t>
      </w:r>
      <w:r w:rsidR="00CB3242">
        <w:rPr>
          <w:rFonts w:hint="eastAsia"/>
        </w:rPr>
        <w:t>RS4,</w:t>
      </w:r>
      <w:r w:rsidR="001C6120">
        <w:rPr>
          <w:rFonts w:hint="eastAsia"/>
        </w:rPr>
        <w:t xml:space="preserve"> </w:t>
      </w:r>
      <w:r w:rsidR="00CB3242">
        <w:rPr>
          <w:rFonts w:hint="eastAsia"/>
        </w:rPr>
        <w:t>RS5,</w:t>
      </w:r>
      <w:r w:rsidR="001C6120">
        <w:rPr>
          <w:rFonts w:hint="eastAsia"/>
        </w:rPr>
        <w:t xml:space="preserve"> </w:t>
      </w:r>
      <w:r w:rsidR="00CB3242">
        <w:rPr>
          <w:rFonts w:hint="eastAsia"/>
        </w:rPr>
        <w:t>RS6,</w:t>
      </w:r>
      <w:r w:rsidR="001C6120">
        <w:rPr>
          <w:rFonts w:hint="eastAsia"/>
        </w:rPr>
        <w:t xml:space="preserve"> </w:t>
      </w:r>
      <w:r w:rsidR="00CB3242">
        <w:rPr>
          <w:rFonts w:hint="eastAsia"/>
        </w:rPr>
        <w:t>RS7}</w:t>
      </w:r>
      <w:r w:rsidR="00CB6C42">
        <w:rPr>
          <w:rFonts w:hint="eastAsia"/>
        </w:rPr>
        <w:t>.</w:t>
      </w:r>
      <w:r w:rsidR="00CB3242">
        <w:rPr>
          <w:rFonts w:hint="eastAsia"/>
        </w:rPr>
        <w:t xml:space="preserve"> </w:t>
      </w:r>
      <w:r w:rsidR="00CB6C42">
        <w:rPr>
          <w:rFonts w:hint="eastAsia"/>
        </w:rPr>
        <w:t>F</w:t>
      </w:r>
      <w:r w:rsidR="00CB3242">
        <w:rPr>
          <w:rFonts w:hint="eastAsia"/>
        </w:rPr>
        <w:t xml:space="preserve">or gNB1, the </w:t>
      </w:r>
      <w:r w:rsidR="008F443E">
        <w:rPr>
          <w:rFonts w:hint="eastAsia"/>
        </w:rPr>
        <w:t>configured RS resources mapped to {</w:t>
      </w:r>
      <w:r w:rsidR="008F443E">
        <w:rPr>
          <w:rFonts w:cs="Times New Roman" w:hint="eastAsia"/>
          <w:szCs w:val="20"/>
        </w:rPr>
        <w:t>beam 1, beam 17, beam 6, beam 22, beam 11, beam 27, beam 16, beam 32</w:t>
      </w:r>
      <w:r w:rsidR="008F443E">
        <w:rPr>
          <w:rFonts w:hint="eastAsia"/>
        </w:rPr>
        <w:t>}, and for gNB</w:t>
      </w:r>
      <w:r w:rsidR="00DD5449">
        <w:rPr>
          <w:rFonts w:hint="eastAsia"/>
        </w:rPr>
        <w:t>2</w:t>
      </w:r>
      <w:r w:rsidR="008F443E">
        <w:rPr>
          <w:rFonts w:hint="eastAsia"/>
        </w:rPr>
        <w:t xml:space="preserve">, </w:t>
      </w:r>
      <w:r w:rsidR="008F443E">
        <w:t>the</w:t>
      </w:r>
      <w:r w:rsidR="008F443E">
        <w:rPr>
          <w:rFonts w:hint="eastAsia"/>
        </w:rPr>
        <w:t xml:space="preserve"> configured RS resources mapped to </w:t>
      </w:r>
      <w:r w:rsidR="00CB6C42">
        <w:rPr>
          <w:rFonts w:hint="eastAsia"/>
        </w:rPr>
        <w:t>{</w:t>
      </w:r>
      <w:r w:rsidR="00CB6C42">
        <w:rPr>
          <w:rFonts w:cs="Times New Roman" w:hint="eastAsia"/>
          <w:szCs w:val="20"/>
        </w:rPr>
        <w:t>beam 1, beam 6, beam 11, beam 16, beam 17, beam 22, beam 27, beam 32</w:t>
      </w:r>
      <w:r w:rsidR="00CB6C42">
        <w:rPr>
          <w:rFonts w:hint="eastAsia"/>
        </w:rPr>
        <w:t xml:space="preserve">}. </w:t>
      </w:r>
      <w:r w:rsidR="00DD5449">
        <w:rPr>
          <w:rFonts w:hint="eastAsia"/>
        </w:rPr>
        <w:t xml:space="preserve">The UE measures the RS set transmitted from gNB1 for model </w:t>
      </w:r>
      <w:r w:rsidR="00DD5449">
        <w:t>training</w:t>
      </w:r>
      <w:r w:rsidR="00DD5449">
        <w:rPr>
          <w:rFonts w:hint="eastAsia"/>
        </w:rPr>
        <w:t xml:space="preserve"> and measures the RS set transmitted from gNB2 for model inference. </w:t>
      </w:r>
      <w:r w:rsidR="00DD5449">
        <w:t>Although</w:t>
      </w:r>
      <w:r w:rsidR="00CB6C42">
        <w:rPr>
          <w:rFonts w:hint="eastAsia"/>
        </w:rPr>
        <w:t xml:space="preserve"> UE input</w:t>
      </w:r>
      <w:r w:rsidR="00DD5449">
        <w:rPr>
          <w:rFonts w:hint="eastAsia"/>
        </w:rPr>
        <w:t>s</w:t>
      </w:r>
      <w:r w:rsidR="00CB6C42">
        <w:rPr>
          <w:rFonts w:hint="eastAsia"/>
        </w:rPr>
        <w:t xml:space="preserve"> the L1-RSRP values to </w:t>
      </w:r>
      <w:r w:rsidR="00CB6C42">
        <w:t>the</w:t>
      </w:r>
      <w:r w:rsidR="00CB6C42">
        <w:rPr>
          <w:rFonts w:hint="eastAsia"/>
        </w:rPr>
        <w:t xml:space="preserve"> AI/ML model in the </w:t>
      </w:r>
      <w:r w:rsidR="00D67E83">
        <w:rPr>
          <w:rFonts w:hint="eastAsia"/>
        </w:rPr>
        <w:t xml:space="preserve">same </w:t>
      </w:r>
      <w:r w:rsidR="00CB6C42">
        <w:rPr>
          <w:rFonts w:hint="eastAsia"/>
        </w:rPr>
        <w:t xml:space="preserve">order as the RS configured in </w:t>
      </w:r>
      <w:r w:rsidR="00CB6C42">
        <w:t>the</w:t>
      </w:r>
      <w:r w:rsidR="00CB6C42">
        <w:rPr>
          <w:rFonts w:hint="eastAsia"/>
        </w:rPr>
        <w:t xml:space="preserve"> RS set, </w:t>
      </w:r>
      <w:r w:rsidR="00052943">
        <w:rPr>
          <w:rFonts w:hint="eastAsia"/>
        </w:rPr>
        <w:t>the</w:t>
      </w:r>
      <w:r w:rsidR="002050FE">
        <w:rPr>
          <w:rFonts w:hint="eastAsia"/>
        </w:rPr>
        <w:t xml:space="preserve"> beam</w:t>
      </w:r>
      <w:r w:rsidR="00052943">
        <w:rPr>
          <w:rFonts w:hint="eastAsia"/>
        </w:rPr>
        <w:t xml:space="preserve"> order</w:t>
      </w:r>
      <w:r w:rsidR="00DD5449">
        <w:rPr>
          <w:rFonts w:hint="eastAsia"/>
        </w:rPr>
        <w:t xml:space="preserve"> for model input are </w:t>
      </w:r>
      <w:r w:rsidR="00052943">
        <w:rPr>
          <w:rFonts w:hint="eastAsia"/>
        </w:rPr>
        <w:t>different</w:t>
      </w:r>
      <w:r w:rsidR="002050FE">
        <w:rPr>
          <w:rFonts w:hint="eastAsia"/>
        </w:rPr>
        <w:t xml:space="preserve"> under gNB1 </w:t>
      </w:r>
      <w:r w:rsidR="00DD5449">
        <w:rPr>
          <w:rFonts w:hint="eastAsia"/>
        </w:rPr>
        <w:t>and gNB2 configuration</w:t>
      </w:r>
      <w:r w:rsidR="00D67E83">
        <w:rPr>
          <w:rFonts w:hint="eastAsia"/>
        </w:rPr>
        <w:t>. Hence, the beam prediction accuracy will be decrease</w:t>
      </w:r>
      <w:r w:rsidR="009E11C0">
        <w:rPr>
          <w:rFonts w:hint="eastAsia"/>
        </w:rPr>
        <w:t>d.</w:t>
      </w:r>
      <w:r w:rsidR="00D67E83">
        <w:rPr>
          <w:rFonts w:hint="eastAsia"/>
        </w:rPr>
        <w:t xml:space="preserve"> </w:t>
      </w:r>
    </w:p>
    <w:p w14:paraId="06063960" w14:textId="43B5AE06" w:rsidR="00052943" w:rsidRPr="00052943" w:rsidRDefault="00052943" w:rsidP="001B0576">
      <w:pPr>
        <w:spacing w:beforeLines="50" w:before="120"/>
      </w:pPr>
      <w:r w:rsidRPr="001B0576">
        <w:rPr>
          <w:rFonts w:hint="eastAsia"/>
          <w:b/>
        </w:rPr>
        <w:t>Proposal</w:t>
      </w:r>
      <w:r>
        <w:rPr>
          <w:rFonts w:hint="eastAsia"/>
          <w:b/>
        </w:rPr>
        <w:t xml:space="preserve"> </w:t>
      </w:r>
      <w:r w:rsidR="00E070DF">
        <w:rPr>
          <w:rFonts w:hint="eastAsia"/>
          <w:b/>
        </w:rPr>
        <w:t>31</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009E11C0" w:rsidRPr="009E11C0">
        <w:rPr>
          <w:b/>
        </w:rPr>
        <w:t>model input/output order</w:t>
      </w:r>
      <w:r w:rsidRPr="002C5361">
        <w:rPr>
          <w:b/>
        </w:rPr>
        <w:t>,</w:t>
      </w:r>
      <w:r>
        <w:rPr>
          <w:rFonts w:hint="eastAsia"/>
          <w:b/>
        </w:rPr>
        <w:t xml:space="preserve"> </w:t>
      </w:r>
      <w:r w:rsidR="009E11C0" w:rsidRPr="009E11C0">
        <w:rPr>
          <w:b/>
        </w:rPr>
        <w:t xml:space="preserve">the mapping rule between RS and </w:t>
      </w:r>
      <w:proofErr w:type="spellStart"/>
      <w:proofErr w:type="gramStart"/>
      <w:r w:rsidR="009E11C0" w:rsidRPr="009E11C0">
        <w:rPr>
          <w:b/>
        </w:rPr>
        <w:t>Tx</w:t>
      </w:r>
      <w:proofErr w:type="spellEnd"/>
      <w:proofErr w:type="gramEnd"/>
      <w:r w:rsidR="009E11C0" w:rsidRPr="009E11C0">
        <w:rPr>
          <w:b/>
        </w:rPr>
        <w:t xml:space="preserve"> beams can be pre-defined</w:t>
      </w:r>
      <w:r>
        <w:rPr>
          <w:rFonts w:hint="eastAsia"/>
          <w:b/>
        </w:rPr>
        <w:t>.</w:t>
      </w:r>
      <w:r w:rsidRPr="001B0576">
        <w:rPr>
          <w:rFonts w:hint="eastAsia"/>
          <w:b/>
        </w:rPr>
        <w:t xml:space="preserve"> </w:t>
      </w:r>
    </w:p>
    <w:p w14:paraId="195050D4" w14:textId="6A1CD1C9" w:rsidR="00C77FDE" w:rsidRDefault="004C5300" w:rsidP="00DF024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C77FDE">
        <w:rPr>
          <w:rFonts w:ascii="Arial" w:eastAsia="宋体" w:hAnsi="Arial" w:cs="Arial" w:hint="eastAsia"/>
          <w:b/>
          <w:kern w:val="32"/>
          <w:sz w:val="28"/>
          <w:szCs w:val="20"/>
        </w:rPr>
        <w:t>Functionality identification</w:t>
      </w:r>
    </w:p>
    <w:p w14:paraId="726DFAFB" w14:textId="2BE1E769" w:rsidR="00174FC8" w:rsidRDefault="00F0301B" w:rsidP="00C77FDE">
      <w:pPr>
        <w:spacing w:afterLines="50" w:after="120"/>
        <w:rPr>
          <w:rFonts w:cs="Times New Roman"/>
          <w:color w:val="000000" w:themeColor="text1"/>
          <w:szCs w:val="20"/>
        </w:rPr>
      </w:pPr>
      <w:r>
        <w:rPr>
          <w:rFonts w:cs="Times New Roman" w:hint="eastAsia"/>
          <w:color w:val="000000" w:themeColor="text1"/>
          <w:szCs w:val="20"/>
        </w:rPr>
        <w:t xml:space="preserve">In Rel-18, the following </w:t>
      </w:r>
      <w:r>
        <w:rPr>
          <w:rFonts w:cs="Times New Roman"/>
          <w:color w:val="000000" w:themeColor="text1"/>
          <w:szCs w:val="20"/>
        </w:rPr>
        <w:t>aspects</w:t>
      </w:r>
      <w:r>
        <w:rPr>
          <w:rFonts w:cs="Times New Roman" w:hint="eastAsia"/>
          <w:color w:val="000000" w:themeColor="text1"/>
          <w:szCs w:val="20"/>
        </w:rPr>
        <w:t xml:space="preserve"> of</w:t>
      </w:r>
      <w:r w:rsidRPr="00F0301B">
        <w:rPr>
          <w:rFonts w:cs="Times New Roman"/>
          <w:color w:val="000000" w:themeColor="text1"/>
          <w:szCs w:val="20"/>
        </w:rPr>
        <w:t xml:space="preserve"> BM-specific conditions/additional conditions for </w:t>
      </w:r>
      <w:proofErr w:type="gramStart"/>
      <w:r w:rsidRPr="00F0301B">
        <w:rPr>
          <w:rFonts w:cs="Times New Roman"/>
          <w:color w:val="000000" w:themeColor="text1"/>
          <w:szCs w:val="20"/>
        </w:rPr>
        <w:t>functionality(</w:t>
      </w:r>
      <w:proofErr w:type="spellStart"/>
      <w:proofErr w:type="gramEnd"/>
      <w:r w:rsidRPr="00F0301B">
        <w:rPr>
          <w:rFonts w:cs="Times New Roman"/>
          <w:color w:val="000000" w:themeColor="text1"/>
          <w:szCs w:val="20"/>
        </w:rPr>
        <w:t>ies</w:t>
      </w:r>
      <w:proofErr w:type="spellEnd"/>
      <w:r w:rsidRPr="00F0301B">
        <w:rPr>
          <w:rFonts w:cs="Times New Roman"/>
          <w:color w:val="000000" w:themeColor="text1"/>
          <w:szCs w:val="20"/>
        </w:rPr>
        <w:t xml:space="preserve">) and/or model(s) are considered </w:t>
      </w:r>
      <w:r>
        <w:rPr>
          <w:rFonts w:cs="Times New Roman"/>
          <w:color w:val="000000" w:themeColor="text1"/>
          <w:szCs w:val="20"/>
        </w:rPr>
        <w:fldChar w:fldCharType="begin"/>
      </w:r>
      <w:r>
        <w:rPr>
          <w:rFonts w:cs="Times New Roman"/>
          <w:color w:val="000000" w:themeColor="text1"/>
          <w:szCs w:val="20"/>
        </w:rPr>
        <w:instrText xml:space="preserve"> REF _Ref157095389 \r \h </w:instrText>
      </w:r>
      <w:r>
        <w:rPr>
          <w:rFonts w:cs="Times New Roman"/>
          <w:color w:val="000000" w:themeColor="text1"/>
          <w:szCs w:val="20"/>
        </w:rPr>
      </w:r>
      <w:r>
        <w:rPr>
          <w:rFonts w:cs="Times New Roman"/>
          <w:color w:val="000000" w:themeColor="text1"/>
          <w:szCs w:val="20"/>
        </w:rPr>
        <w:fldChar w:fldCharType="separate"/>
      </w:r>
      <w:r w:rsidR="00336B6A">
        <w:rPr>
          <w:rFonts w:cs="Times New Roman"/>
          <w:color w:val="000000" w:themeColor="text1"/>
          <w:szCs w:val="20"/>
        </w:rPr>
        <w:t>[4]</w:t>
      </w:r>
      <w:r>
        <w:rPr>
          <w:rFonts w:cs="Times New Roman"/>
          <w:color w:val="000000" w:themeColor="text1"/>
          <w:szCs w:val="20"/>
        </w:rPr>
        <w:fldChar w:fldCharType="end"/>
      </w:r>
      <w:r>
        <w:rPr>
          <w:rFonts w:cs="Times New Roman" w:hint="eastAsia"/>
          <w:color w:val="000000" w:themeColor="text1"/>
          <w:szCs w:val="20"/>
        </w:rPr>
        <w:t>.</w:t>
      </w:r>
    </w:p>
    <w:tbl>
      <w:tblPr>
        <w:tblStyle w:val="aa"/>
        <w:tblW w:w="0" w:type="auto"/>
        <w:tblLook w:val="04A0" w:firstRow="1" w:lastRow="0" w:firstColumn="1" w:lastColumn="0" w:noHBand="0" w:noVBand="1"/>
      </w:tblPr>
      <w:tblGrid>
        <w:gridCol w:w="9286"/>
      </w:tblGrid>
      <w:tr w:rsidR="004C4448" w14:paraId="503F4682" w14:textId="77777777" w:rsidTr="004C4448">
        <w:tc>
          <w:tcPr>
            <w:tcW w:w="9286" w:type="dxa"/>
          </w:tcPr>
          <w:p w14:paraId="6C6F6B9F"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 xml:space="preserve">information regarding model inference </w:t>
            </w:r>
          </w:p>
          <w:p w14:paraId="098090CD"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Set A / Set B configuration</w:t>
            </w:r>
          </w:p>
          <w:p w14:paraId="243FBA74"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performance monitoring</w:t>
            </w:r>
          </w:p>
          <w:p w14:paraId="3BE0AD89" w14:textId="77777777"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data collection</w:t>
            </w:r>
          </w:p>
          <w:p w14:paraId="332FEA60" w14:textId="5DEE0C4A" w:rsidR="004C4448" w:rsidRPr="004C4448" w:rsidRDefault="004C4448" w:rsidP="004C4448">
            <w:pPr>
              <w:spacing w:afterLines="50" w:after="120"/>
              <w:rPr>
                <w:rFonts w:cs="Times New Roman"/>
                <w:color w:val="000000" w:themeColor="text1"/>
                <w:szCs w:val="20"/>
                <w:lang w:val="en-GB"/>
              </w:rPr>
            </w:pPr>
            <w:r w:rsidRPr="004C4448">
              <w:rPr>
                <w:rFonts w:cs="Times New Roman"/>
                <w:color w:val="000000" w:themeColor="text1"/>
                <w:szCs w:val="20"/>
                <w:lang w:val="en-GB"/>
              </w:rPr>
              <w:t>-</w:t>
            </w:r>
            <w:r w:rsidRPr="004C4448">
              <w:rPr>
                <w:rFonts w:cs="Times New Roman"/>
                <w:color w:val="000000" w:themeColor="text1"/>
                <w:szCs w:val="20"/>
                <w:lang w:val="en-GB"/>
              </w:rPr>
              <w:tab/>
              <w:t>assistance information</w:t>
            </w:r>
          </w:p>
        </w:tc>
      </w:tr>
    </w:tbl>
    <w:p w14:paraId="3DFE9F77" w14:textId="51B62D2E" w:rsidR="004C4448" w:rsidRDefault="004C4448" w:rsidP="004C4448">
      <w:pPr>
        <w:spacing w:beforeLines="50" w:before="120" w:afterLines="50" w:after="120"/>
        <w:rPr>
          <w:rFonts w:cs="Times New Roman"/>
          <w:color w:val="000000" w:themeColor="text1"/>
          <w:szCs w:val="20"/>
        </w:rPr>
      </w:pPr>
      <w:r>
        <w:rPr>
          <w:rFonts w:cs="Times New Roman" w:hint="eastAsia"/>
          <w:szCs w:val="20"/>
        </w:rPr>
        <w:t xml:space="preserve">Functionality identification is a procedure of </w:t>
      </w:r>
      <w:r w:rsidRPr="00702E5A">
        <w:rPr>
          <w:rFonts w:cs="Times New Roman"/>
          <w:color w:val="000000" w:themeColor="text1"/>
          <w:szCs w:val="20"/>
        </w:rPr>
        <w:t>identifying</w:t>
      </w:r>
      <w:r>
        <w:rPr>
          <w:rFonts w:cs="Times New Roman" w:hint="eastAsia"/>
          <w:color w:val="000000" w:themeColor="text1"/>
          <w:szCs w:val="20"/>
        </w:rPr>
        <w:t xml:space="preserve"> </w:t>
      </w:r>
      <w:r>
        <w:rPr>
          <w:rFonts w:cs="Times New Roman"/>
          <w:color w:val="000000" w:themeColor="text1"/>
          <w:szCs w:val="20"/>
        </w:rPr>
        <w:t>AI</w:t>
      </w:r>
      <w:r>
        <w:rPr>
          <w:rFonts w:cs="Times New Roman" w:hint="eastAsia"/>
          <w:color w:val="000000" w:themeColor="text1"/>
          <w:szCs w:val="20"/>
        </w:rPr>
        <w:t xml:space="preserve">/ML functionality from UE to network, and then network can </w:t>
      </w:r>
      <w:r>
        <w:rPr>
          <w:rFonts w:cs="Times New Roman"/>
          <w:color w:val="000000" w:themeColor="text1"/>
          <w:szCs w:val="20"/>
        </w:rPr>
        <w:t>configure</w:t>
      </w:r>
      <w:r>
        <w:rPr>
          <w:rFonts w:cs="Times New Roman" w:hint="eastAsia"/>
          <w:color w:val="000000" w:themeColor="text1"/>
          <w:szCs w:val="20"/>
        </w:rPr>
        <w:t xml:space="preserve"> the relevant RRC parameters to </w:t>
      </w:r>
      <w:r w:rsidR="007671CE">
        <w:rPr>
          <w:rFonts w:cs="Times New Roman" w:hint="eastAsia"/>
          <w:color w:val="000000" w:themeColor="text1"/>
          <w:szCs w:val="20"/>
        </w:rPr>
        <w:t>operate</w:t>
      </w:r>
      <w:r>
        <w:rPr>
          <w:rFonts w:cs="Times New Roman" w:hint="eastAsia"/>
          <w:color w:val="000000" w:themeColor="text1"/>
          <w:szCs w:val="20"/>
        </w:rPr>
        <w:t xml:space="preserve"> the </w:t>
      </w:r>
      <w:r w:rsidR="007671CE">
        <w:rPr>
          <w:rFonts w:cs="Times New Roman" w:hint="eastAsia"/>
          <w:color w:val="000000" w:themeColor="text1"/>
          <w:szCs w:val="20"/>
        </w:rPr>
        <w:t xml:space="preserve">AI/ML </w:t>
      </w:r>
      <w:r>
        <w:rPr>
          <w:rFonts w:cs="Times New Roman" w:hint="eastAsia"/>
          <w:color w:val="000000" w:themeColor="text1"/>
          <w:szCs w:val="20"/>
        </w:rPr>
        <w:t>functionality related LCM.</w:t>
      </w:r>
      <w:r w:rsidR="00DE0B6D">
        <w:rPr>
          <w:rFonts w:cs="Times New Roman" w:hint="eastAsia"/>
          <w:color w:val="000000" w:themeColor="text1"/>
          <w:szCs w:val="20"/>
        </w:rPr>
        <w:t xml:space="preserve"> For the above aspects, </w:t>
      </w:r>
      <w:r w:rsidR="002C5361">
        <w:rPr>
          <w:rFonts w:cs="Times New Roman" w:hint="eastAsia"/>
          <w:color w:val="000000" w:themeColor="text1"/>
          <w:szCs w:val="20"/>
        </w:rPr>
        <w:t>the necessities</w:t>
      </w:r>
      <w:r w:rsidR="00457A36">
        <w:rPr>
          <w:rFonts w:cs="Times New Roman" w:hint="eastAsia"/>
          <w:color w:val="000000" w:themeColor="text1"/>
          <w:szCs w:val="20"/>
        </w:rPr>
        <w:t xml:space="preserve"> of data collection and assistance information for relevant </w:t>
      </w:r>
      <w:r w:rsidR="00717E1F">
        <w:rPr>
          <w:rFonts w:cs="Times New Roman" w:hint="eastAsia"/>
          <w:color w:val="000000" w:themeColor="text1"/>
          <w:szCs w:val="20"/>
        </w:rPr>
        <w:t xml:space="preserve">RRC parameters </w:t>
      </w:r>
      <w:r w:rsidR="00C67522">
        <w:rPr>
          <w:rFonts w:cs="Times New Roman" w:hint="eastAsia"/>
          <w:color w:val="000000" w:themeColor="text1"/>
          <w:szCs w:val="20"/>
        </w:rPr>
        <w:t xml:space="preserve">configuration </w:t>
      </w:r>
      <w:r w:rsidR="002C5361">
        <w:rPr>
          <w:rFonts w:cs="Times New Roman" w:hint="eastAsia"/>
          <w:color w:val="000000" w:themeColor="text1"/>
          <w:szCs w:val="20"/>
        </w:rPr>
        <w:t>are</w:t>
      </w:r>
      <w:r w:rsidR="006077A8">
        <w:rPr>
          <w:rFonts w:cs="Times New Roman" w:hint="eastAsia"/>
          <w:color w:val="000000" w:themeColor="text1"/>
          <w:szCs w:val="20"/>
        </w:rPr>
        <w:t xml:space="preserve"> not fully clear</w:t>
      </w:r>
      <w:r w:rsidR="00457A36">
        <w:rPr>
          <w:rFonts w:cs="Times New Roman" w:hint="eastAsia"/>
          <w:color w:val="000000" w:themeColor="text1"/>
          <w:szCs w:val="20"/>
        </w:rPr>
        <w:t>.</w:t>
      </w:r>
      <w:r w:rsidR="00082D20">
        <w:rPr>
          <w:rFonts w:cs="Times New Roman" w:hint="eastAsia"/>
          <w:color w:val="000000" w:themeColor="text1"/>
          <w:szCs w:val="20"/>
        </w:rPr>
        <w:t xml:space="preserve"> </w:t>
      </w:r>
      <w:r w:rsidR="006077A8">
        <w:rPr>
          <w:rFonts w:cs="Times New Roman" w:hint="eastAsia"/>
          <w:color w:val="000000" w:themeColor="text1"/>
          <w:szCs w:val="20"/>
        </w:rPr>
        <w:t xml:space="preserve">For information regarding model inference, Set A/Set B configuration and performance monitoring, </w:t>
      </w:r>
      <w:r w:rsidR="00483C3F">
        <w:rPr>
          <w:rFonts w:cs="Times New Roman" w:hint="eastAsia"/>
          <w:color w:val="000000" w:themeColor="text1"/>
          <w:szCs w:val="20"/>
        </w:rPr>
        <w:t xml:space="preserve">at least </w:t>
      </w:r>
      <w:r w:rsidR="006077A8">
        <w:rPr>
          <w:rFonts w:cs="Times New Roman" w:hint="eastAsia"/>
          <w:color w:val="000000" w:themeColor="text1"/>
          <w:szCs w:val="20"/>
        </w:rPr>
        <w:t>t</w:t>
      </w:r>
      <w:r w:rsidR="00082D20">
        <w:rPr>
          <w:rFonts w:cs="Times New Roman" w:hint="eastAsia"/>
          <w:color w:val="000000" w:themeColor="text1"/>
          <w:szCs w:val="20"/>
        </w:rPr>
        <w:t xml:space="preserve">he following detailed conditions of BM-Case1 and BM-Case2 </w:t>
      </w:r>
      <w:r w:rsidR="00082D20">
        <w:rPr>
          <w:rFonts w:cs="Times New Roman"/>
          <w:color w:val="000000" w:themeColor="text1"/>
          <w:szCs w:val="20"/>
        </w:rPr>
        <w:t>can</w:t>
      </w:r>
      <w:r w:rsidR="00082D20">
        <w:rPr>
          <w:rFonts w:cs="Times New Roman" w:hint="eastAsia"/>
          <w:color w:val="000000" w:themeColor="text1"/>
          <w:szCs w:val="20"/>
        </w:rPr>
        <w:t xml:space="preserve"> be considered</w:t>
      </w:r>
      <w:r w:rsidR="007671CE">
        <w:rPr>
          <w:rFonts w:cs="Times New Roman" w:hint="eastAsia"/>
          <w:color w:val="000000" w:themeColor="text1"/>
          <w:szCs w:val="20"/>
        </w:rPr>
        <w:t>.</w:t>
      </w:r>
    </w:p>
    <w:p w14:paraId="67D6FFB1" w14:textId="7C2DF1F2" w:rsidR="007671CE" w:rsidRPr="007671CE" w:rsidRDefault="0077753E" w:rsidP="007671CE">
      <w:pPr>
        <w:pStyle w:val="a8"/>
        <w:numPr>
          <w:ilvl w:val="0"/>
          <w:numId w:val="11"/>
        </w:numPr>
        <w:spacing w:beforeLines="50" w:before="120" w:afterLines="50" w:after="120"/>
        <w:ind w:firstLineChars="0"/>
        <w:rPr>
          <w:rFonts w:cs="Times New Roman"/>
          <w:szCs w:val="20"/>
        </w:rPr>
      </w:pPr>
      <w:r>
        <w:rPr>
          <w:rFonts w:cs="Times New Roman" w:hint="eastAsia"/>
          <w:szCs w:val="20"/>
        </w:rPr>
        <w:t>I</w:t>
      </w:r>
      <w:r w:rsidR="007671CE" w:rsidRPr="007671CE">
        <w:rPr>
          <w:rFonts w:cs="Times New Roman"/>
          <w:szCs w:val="20"/>
        </w:rPr>
        <w:t xml:space="preserve">nformation regarding model inference </w:t>
      </w:r>
    </w:p>
    <w:p w14:paraId="3E1C15C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Functionality usage : spatial/time domain prediction</w:t>
      </w:r>
    </w:p>
    <w:p w14:paraId="567D0D8C" w14:textId="77777777"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Set A and Set B relationship: Set A=Set B, Set B is subset of Set A, Set B and Set A are different</w:t>
      </w:r>
    </w:p>
    <w:p w14:paraId="167D96EB" w14:textId="1002E8A4" w:rsidR="007671CE" w:rsidRPr="00B53F4B" w:rsidRDefault="007671CE" w:rsidP="00B53F4B">
      <w:pPr>
        <w:pStyle w:val="a8"/>
        <w:numPr>
          <w:ilvl w:val="0"/>
          <w:numId w:val="12"/>
        </w:numPr>
        <w:spacing w:beforeLines="50" w:before="120" w:afterLines="50" w:after="120"/>
        <w:ind w:firstLineChars="0"/>
        <w:rPr>
          <w:rFonts w:cs="Times New Roman"/>
          <w:szCs w:val="20"/>
        </w:rPr>
      </w:pPr>
      <w:r w:rsidRPr="00B53F4B">
        <w:rPr>
          <w:rFonts w:cs="Times New Roman"/>
          <w:szCs w:val="20"/>
        </w:rPr>
        <w:t>Model output type: possibility</w:t>
      </w:r>
      <w:r w:rsidR="00390A0D">
        <w:rPr>
          <w:rFonts w:cs="Times New Roman" w:hint="eastAsia"/>
          <w:szCs w:val="20"/>
        </w:rPr>
        <w:t>(classification model)</w:t>
      </w:r>
      <w:r w:rsidRPr="00B53F4B">
        <w:rPr>
          <w:rFonts w:cs="Times New Roman"/>
          <w:szCs w:val="20"/>
        </w:rPr>
        <w:t xml:space="preserve"> or predicted RSRP</w:t>
      </w:r>
      <w:r w:rsidR="00390A0D">
        <w:rPr>
          <w:rFonts w:cs="Times New Roman" w:hint="eastAsia"/>
          <w:szCs w:val="20"/>
        </w:rPr>
        <w:t xml:space="preserve"> (regression model)</w:t>
      </w:r>
      <w:r w:rsidRPr="00B53F4B">
        <w:rPr>
          <w:rFonts w:cs="Times New Roman"/>
          <w:szCs w:val="20"/>
        </w:rPr>
        <w:t xml:space="preserve"> </w:t>
      </w:r>
    </w:p>
    <w:p w14:paraId="6B136DCA" w14:textId="77777777" w:rsidR="007671CE" w:rsidRPr="007671CE" w:rsidRDefault="007671CE" w:rsidP="007671CE">
      <w:pPr>
        <w:pStyle w:val="a8"/>
        <w:numPr>
          <w:ilvl w:val="0"/>
          <w:numId w:val="11"/>
        </w:numPr>
        <w:spacing w:beforeLines="50" w:before="120" w:afterLines="50" w:after="120"/>
        <w:ind w:firstLineChars="0"/>
        <w:rPr>
          <w:rFonts w:cs="Times New Roman"/>
          <w:szCs w:val="20"/>
        </w:rPr>
      </w:pPr>
      <w:r w:rsidRPr="007671CE">
        <w:rPr>
          <w:rFonts w:cs="Times New Roman"/>
          <w:szCs w:val="20"/>
        </w:rPr>
        <w:t>Set A / Set B configuration</w:t>
      </w:r>
    </w:p>
    <w:p w14:paraId="6367D5F7" w14:textId="77777777"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Size of Set B and Set A</w:t>
      </w:r>
    </w:p>
    <w:p w14:paraId="2188610A" w14:textId="28244094"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 xml:space="preserve">QCL relation of Set B and Set A </w:t>
      </w:r>
      <w:r w:rsidR="00390A0D">
        <w:rPr>
          <w:rFonts w:cs="Times New Roman" w:hint="eastAsia"/>
          <w:szCs w:val="20"/>
        </w:rPr>
        <w:t xml:space="preserve">(this </w:t>
      </w:r>
      <w:r w:rsidR="00483C3F">
        <w:rPr>
          <w:rFonts w:cs="Times New Roman" w:hint="eastAsia"/>
          <w:szCs w:val="20"/>
        </w:rPr>
        <w:t>represents the association/mapping of Set B and Set A</w:t>
      </w:r>
      <w:r w:rsidR="00390A0D">
        <w:rPr>
          <w:rFonts w:cs="Times New Roman" w:hint="eastAsia"/>
          <w:szCs w:val="20"/>
        </w:rPr>
        <w:t>)</w:t>
      </w:r>
    </w:p>
    <w:p w14:paraId="07FF7D3A" w14:textId="79366C29" w:rsidR="007671CE" w:rsidRPr="007671CE" w:rsidRDefault="007671CE" w:rsidP="00B53F4B">
      <w:pPr>
        <w:pStyle w:val="a8"/>
        <w:numPr>
          <w:ilvl w:val="0"/>
          <w:numId w:val="12"/>
        </w:numPr>
        <w:spacing w:beforeLines="50" w:before="120" w:afterLines="50" w:after="120"/>
        <w:ind w:firstLineChars="0"/>
        <w:rPr>
          <w:rFonts w:cs="Times New Roman"/>
          <w:szCs w:val="20"/>
        </w:rPr>
      </w:pPr>
      <w:r w:rsidRPr="007671CE">
        <w:rPr>
          <w:rFonts w:cs="Times New Roman"/>
          <w:szCs w:val="20"/>
        </w:rPr>
        <w:t>For BM-Case2, the periodicity and time instances for measurement, the periodicity and time instances for prediction</w:t>
      </w:r>
    </w:p>
    <w:p w14:paraId="6F73BD36" w14:textId="00AD081A" w:rsidR="007671CE" w:rsidRPr="00B53F4B" w:rsidRDefault="0077753E" w:rsidP="00B53F4B">
      <w:pPr>
        <w:pStyle w:val="a8"/>
        <w:numPr>
          <w:ilvl w:val="0"/>
          <w:numId w:val="11"/>
        </w:numPr>
        <w:spacing w:beforeLines="50" w:before="120" w:afterLines="50" w:after="120"/>
        <w:ind w:firstLineChars="0"/>
        <w:rPr>
          <w:rFonts w:cs="Times New Roman"/>
          <w:szCs w:val="20"/>
        </w:rPr>
      </w:pPr>
      <w:r>
        <w:rPr>
          <w:rFonts w:cs="Times New Roman" w:hint="eastAsia"/>
          <w:szCs w:val="20"/>
        </w:rPr>
        <w:t>P</w:t>
      </w:r>
      <w:r w:rsidR="007671CE" w:rsidRPr="00B53F4B">
        <w:rPr>
          <w:rFonts w:cs="Times New Roman"/>
          <w:szCs w:val="20"/>
        </w:rPr>
        <w:t>erformance monitoring</w:t>
      </w:r>
    </w:p>
    <w:p w14:paraId="462EA1B9" w14:textId="79451F0E" w:rsidR="007671CE" w:rsidRPr="007671CE" w:rsidRDefault="0077753E" w:rsidP="00B53F4B">
      <w:pPr>
        <w:pStyle w:val="a8"/>
        <w:numPr>
          <w:ilvl w:val="0"/>
          <w:numId w:val="12"/>
        </w:numPr>
        <w:spacing w:beforeLines="50" w:before="120" w:afterLines="50" w:after="120"/>
        <w:ind w:firstLineChars="0"/>
        <w:rPr>
          <w:rFonts w:cs="Times New Roman"/>
          <w:szCs w:val="20"/>
        </w:rPr>
      </w:pPr>
      <w:r>
        <w:rPr>
          <w:rFonts w:cs="Times New Roman"/>
          <w:szCs w:val="20"/>
        </w:rPr>
        <w:t xml:space="preserve">Supported monitoring </w:t>
      </w:r>
      <w:r>
        <w:rPr>
          <w:rFonts w:cs="Times New Roman" w:hint="eastAsia"/>
          <w:szCs w:val="20"/>
        </w:rPr>
        <w:t>T</w:t>
      </w:r>
      <w:r w:rsidR="007671CE" w:rsidRPr="007671CE">
        <w:rPr>
          <w:rFonts w:cs="Times New Roman"/>
          <w:szCs w:val="20"/>
        </w:rPr>
        <w:t>ype: Type 1, Type 2</w:t>
      </w:r>
    </w:p>
    <w:p w14:paraId="46FC2B9E" w14:textId="2975F6AC" w:rsidR="007671CE" w:rsidRDefault="0077753E" w:rsidP="00B53F4B">
      <w:pPr>
        <w:pStyle w:val="a8"/>
        <w:numPr>
          <w:ilvl w:val="0"/>
          <w:numId w:val="12"/>
        </w:numPr>
        <w:spacing w:beforeLines="50" w:before="120" w:afterLines="50" w:after="120"/>
        <w:ind w:firstLineChars="0"/>
        <w:rPr>
          <w:rFonts w:cs="Times New Roman"/>
          <w:szCs w:val="20"/>
        </w:rPr>
      </w:pPr>
      <w:r>
        <w:rPr>
          <w:rFonts w:cs="Times New Roman" w:hint="eastAsia"/>
          <w:szCs w:val="20"/>
        </w:rPr>
        <w:t>Performance</w:t>
      </w:r>
      <w:r w:rsidR="007671CE" w:rsidRPr="007671CE">
        <w:rPr>
          <w:rFonts w:cs="Times New Roman"/>
          <w:szCs w:val="20"/>
        </w:rPr>
        <w:t xml:space="preserve"> metric (if supports Type 2 performance monitoring)</w:t>
      </w:r>
    </w:p>
    <w:p w14:paraId="4394B6ED" w14:textId="147768B6" w:rsidR="0077753E" w:rsidRDefault="0077753E" w:rsidP="0077753E">
      <w:pPr>
        <w:spacing w:beforeLines="50" w:before="120"/>
        <w:rPr>
          <w:b/>
        </w:rPr>
      </w:pPr>
      <w:r w:rsidRPr="001B0576">
        <w:rPr>
          <w:rFonts w:hint="eastAsia"/>
          <w:b/>
        </w:rPr>
        <w:t>Proposal</w:t>
      </w:r>
      <w:r>
        <w:rPr>
          <w:rFonts w:hint="eastAsia"/>
          <w:b/>
        </w:rPr>
        <w:t xml:space="preserve"> </w:t>
      </w:r>
      <w:r w:rsidR="00E070DF">
        <w:rPr>
          <w:rFonts w:hint="eastAsia"/>
          <w:b/>
        </w:rPr>
        <w:t>32</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sidR="006916A3">
        <w:rPr>
          <w:rFonts w:hint="eastAsia"/>
          <w:b/>
        </w:rPr>
        <w:t xml:space="preserve"> conditions can be considered:</w:t>
      </w:r>
    </w:p>
    <w:p w14:paraId="459CCA9B" w14:textId="61617E3C" w:rsidR="0077753E" w:rsidRPr="0077753E"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r w:rsidR="006916A3">
        <w:rPr>
          <w:rFonts w:cs="Times New Roman" w:hint="eastAsia"/>
          <w:b/>
          <w:szCs w:val="20"/>
        </w:rPr>
        <w:t>;</w:t>
      </w:r>
    </w:p>
    <w:p w14:paraId="7A3D1863" w14:textId="7434A19B" w:rsidR="0077753E" w:rsidRPr="00671A4F" w:rsidRDefault="0077753E" w:rsidP="00671A4F">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sidR="006916A3">
        <w:rPr>
          <w:rFonts w:cs="Times New Roman" w:hint="eastAsia"/>
          <w:b/>
          <w:szCs w:val="20"/>
        </w:rPr>
        <w:t>;</w:t>
      </w:r>
    </w:p>
    <w:p w14:paraId="432CAEA9" w14:textId="2228A109" w:rsidR="0077753E" w:rsidRPr="0077753E" w:rsidRDefault="0077753E" w:rsidP="00671A4F">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r w:rsidR="006916A3">
        <w:rPr>
          <w:rFonts w:cs="Times New Roman" w:hint="eastAsia"/>
          <w:b/>
          <w:szCs w:val="20"/>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lastRenderedPageBreak/>
        <w:t>Conclusion</w:t>
      </w:r>
    </w:p>
    <w:p w14:paraId="76781242" w14:textId="0BB69523"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observation</w:t>
      </w:r>
      <w:r w:rsidR="006916A3">
        <w:rPr>
          <w:rFonts w:cs="Times New Roman" w:hint="eastAsia"/>
          <w:szCs w:val="20"/>
        </w:rPr>
        <w:t>s</w:t>
      </w:r>
      <w:r w:rsidR="00A776FD">
        <w:rPr>
          <w:rFonts w:cs="Times New Roman" w:hint="eastAsia"/>
          <w:szCs w:val="20"/>
        </w:rPr>
        <w:t xml:space="preserve"> and</w:t>
      </w:r>
      <w:r w:rsidR="00DF3AAC">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34D4A380" w14:textId="77777777" w:rsidR="00FB2A67" w:rsidRDefault="00FB2A67" w:rsidP="00FB2A67">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Observation</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1</w:t>
      </w:r>
      <w:r w:rsidRPr="00C055FF">
        <w:rPr>
          <w:rFonts w:eastAsiaTheme="minorEastAsia" w:cs="Times New Roman" w:hint="eastAsia"/>
          <w:b/>
          <w:kern w:val="2"/>
          <w:sz w:val="20"/>
          <w:szCs w:val="20"/>
          <w:lang w:eastAsia="zh-CN"/>
        </w:rPr>
        <w:t xml:space="preserve">: For </w:t>
      </w:r>
      <w:r>
        <w:rPr>
          <w:rFonts w:eastAsiaTheme="minorEastAsia" w:cs="Times New Roman" w:hint="eastAsia"/>
          <w:b/>
          <w:kern w:val="2"/>
          <w:sz w:val="20"/>
          <w:szCs w:val="20"/>
          <w:lang w:eastAsia="zh-CN"/>
        </w:rPr>
        <w:t xml:space="preserve">BM-Case2, when Set B and Set A are the same, </w:t>
      </w:r>
      <w:r w:rsidRPr="00483CBE">
        <w:rPr>
          <w:rFonts w:eastAsiaTheme="minorEastAsia" w:cs="Times New Roman"/>
          <w:b/>
          <w:kern w:val="2"/>
          <w:sz w:val="20"/>
          <w:szCs w:val="20"/>
          <w:lang w:eastAsia="zh-CN"/>
        </w:rPr>
        <w:t xml:space="preserve">the RS only </w:t>
      </w:r>
      <w:r>
        <w:rPr>
          <w:rFonts w:eastAsiaTheme="minorEastAsia" w:cs="Times New Roman"/>
          <w:b/>
          <w:kern w:val="2"/>
          <w:sz w:val="20"/>
          <w:szCs w:val="20"/>
          <w:lang w:eastAsia="zh-CN"/>
        </w:rPr>
        <w:t>needs</w:t>
      </w:r>
      <w:r>
        <w:rPr>
          <w:rFonts w:eastAsiaTheme="minorEastAsia" w:cs="Times New Roman" w:hint="eastAsia"/>
          <w:b/>
          <w:kern w:val="2"/>
          <w:sz w:val="20"/>
          <w:szCs w:val="20"/>
          <w:lang w:eastAsia="zh-CN"/>
        </w:rPr>
        <w:t xml:space="preserve"> to be </w:t>
      </w:r>
      <w:r w:rsidRPr="00483CBE">
        <w:rPr>
          <w:rFonts w:eastAsiaTheme="minorEastAsia" w:cs="Times New Roman"/>
          <w:b/>
          <w:kern w:val="2"/>
          <w:sz w:val="20"/>
          <w:szCs w:val="20"/>
          <w:lang w:eastAsia="zh-CN"/>
        </w:rPr>
        <w:t>transmitted in the measurement window</w:t>
      </w:r>
      <w:r>
        <w:rPr>
          <w:rFonts w:eastAsiaTheme="minorEastAsia" w:cs="Times New Roman" w:hint="eastAsia"/>
          <w:b/>
          <w:kern w:val="2"/>
          <w:sz w:val="20"/>
          <w:szCs w:val="20"/>
          <w:lang w:eastAsia="zh-CN"/>
        </w:rPr>
        <w:t>.</w:t>
      </w:r>
    </w:p>
    <w:p w14:paraId="614CD88C" w14:textId="77777777" w:rsidR="00FB2A67" w:rsidRDefault="00FB2A67" w:rsidP="00FB2A67">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Observation 2</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The L1-RSRP difference of</w:t>
      </w:r>
      <w:r w:rsidRPr="006F20E3">
        <w:rPr>
          <w:rFonts w:eastAsiaTheme="minorEastAsia" w:cs="Times New Roman"/>
          <w:b/>
          <w:kern w:val="2"/>
          <w:sz w:val="20"/>
          <w:szCs w:val="20"/>
          <w:lang w:eastAsia="zh-CN"/>
        </w:rPr>
        <w:t xml:space="preserve"> measured RSRP and predicted RSRP </w:t>
      </w:r>
      <w:r w:rsidRPr="0037014D">
        <w:rPr>
          <w:rFonts w:eastAsiaTheme="minorEastAsia" w:cs="Times New Roman"/>
          <w:b/>
          <w:kern w:val="2"/>
          <w:sz w:val="20"/>
          <w:szCs w:val="20"/>
          <w:lang w:eastAsia="zh-CN"/>
        </w:rPr>
        <w:t>Performance</w:t>
      </w:r>
      <w:r>
        <w:rPr>
          <w:rFonts w:eastAsiaTheme="minorEastAsia" w:cs="Times New Roman" w:hint="eastAsia"/>
          <w:b/>
          <w:kern w:val="2"/>
          <w:sz w:val="20"/>
          <w:szCs w:val="20"/>
          <w:lang w:eastAsia="zh-CN"/>
        </w:rPr>
        <w:t xml:space="preserve"> can reflect the beam prediction accuracy.</w:t>
      </w:r>
    </w:p>
    <w:p w14:paraId="551A6BD2" w14:textId="77777777" w:rsidR="00271A99" w:rsidRPr="00271A99" w:rsidRDefault="00271A99" w:rsidP="002179FC">
      <w:pPr>
        <w:pStyle w:val="a1"/>
        <w:spacing w:beforeLines="50" w:before="120" w:after="0"/>
        <w:rPr>
          <w:rFonts w:cs="Times New Roman"/>
          <w:b/>
          <w:szCs w:val="20"/>
        </w:rPr>
      </w:pPr>
      <w:r w:rsidRPr="00271A99">
        <w:rPr>
          <w:rFonts w:eastAsiaTheme="minorEastAsia" w:cs="Times New Roman"/>
          <w:b/>
          <w:kern w:val="2"/>
          <w:sz w:val="20"/>
          <w:szCs w:val="20"/>
          <w:lang w:eastAsia="zh-CN"/>
        </w:rPr>
        <w:t>Proposal 1</w:t>
      </w:r>
      <w:r w:rsidRPr="00271A99">
        <w:rPr>
          <w:rFonts w:eastAsiaTheme="minorEastAsia" w:cs="Times New Roman" w:hint="eastAsia"/>
          <w:b/>
          <w:kern w:val="2"/>
          <w:sz w:val="20"/>
          <w:szCs w:val="20"/>
          <w:lang w:eastAsia="zh-CN"/>
        </w:rPr>
        <w:t>：</w:t>
      </w:r>
      <w:r w:rsidRPr="00271A99">
        <w:rPr>
          <w:rFonts w:eastAsiaTheme="minorEastAsia" w:cs="Times New Roman"/>
          <w:b/>
          <w:kern w:val="2"/>
          <w:sz w:val="20"/>
          <w:szCs w:val="20"/>
          <w:lang w:eastAsia="zh-CN"/>
        </w:rPr>
        <w:t>For resource configuration of a large number of beams (e.g., Set A), study how to configure the resources when the number of beams is larger than the max number of CSI-RS resources can be configured to UE for L1-RSRP measurement.</w:t>
      </w:r>
    </w:p>
    <w:p w14:paraId="71A7280F" w14:textId="77777777" w:rsidR="00271A99" w:rsidRPr="00D124D4" w:rsidRDefault="00271A99" w:rsidP="00271A99">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w:t>
      </w:r>
      <w:r>
        <w:rPr>
          <w:rFonts w:cs="Times New Roman" w:hint="eastAsia"/>
          <w:b/>
          <w:szCs w:val="20"/>
        </w:rPr>
        <w:t>：</w:t>
      </w:r>
      <w:r w:rsidRPr="00CC59FB">
        <w:rPr>
          <w:rFonts w:cs="Times New Roman" w:hint="eastAsia"/>
          <w:b/>
          <w:szCs w:val="20"/>
        </w:rPr>
        <w:t xml:space="preserve">For </w:t>
      </w:r>
      <w:r>
        <w:rPr>
          <w:rFonts w:cs="Times New Roman" w:hint="eastAsia"/>
          <w:b/>
          <w:szCs w:val="20"/>
        </w:rPr>
        <w:t xml:space="preserve">resource configuration of a large number of beams (e.g., Set A), study how to </w:t>
      </w:r>
      <w:r w:rsidRPr="00415CC3">
        <w:rPr>
          <w:rFonts w:cs="Times New Roman"/>
          <w:b/>
          <w:szCs w:val="20"/>
        </w:rPr>
        <w:t>trigger the aperiodic RS transmitted in several slots</w:t>
      </w:r>
      <w:r>
        <w:rPr>
          <w:rFonts w:cs="Times New Roman" w:hint="eastAsia"/>
          <w:b/>
          <w:szCs w:val="20"/>
        </w:rPr>
        <w:t xml:space="preserve"> when the number of beams is larger than the number of </w:t>
      </w:r>
      <w:proofErr w:type="spellStart"/>
      <w:r>
        <w:rPr>
          <w:rFonts w:cs="Times New Roman" w:hint="eastAsia"/>
          <w:b/>
          <w:szCs w:val="20"/>
        </w:rPr>
        <w:t>resouces</w:t>
      </w:r>
      <w:proofErr w:type="spellEnd"/>
      <w:r>
        <w:rPr>
          <w:rFonts w:cs="Times New Roman" w:hint="eastAsia"/>
          <w:b/>
          <w:szCs w:val="20"/>
        </w:rPr>
        <w:t xml:space="preserve"> can be configured to measure L1-RSRP within a slot.</w:t>
      </w:r>
    </w:p>
    <w:p w14:paraId="068A5B15" w14:textId="77777777" w:rsidR="00271A99" w:rsidRDefault="00271A99" w:rsidP="00271A99">
      <w:pPr>
        <w:spacing w:beforeLines="50" w:before="120" w:afterLines="50" w:after="120"/>
        <w:rPr>
          <w:rFonts w:cs="Times New Roman"/>
          <w:b/>
          <w:szCs w:val="20"/>
        </w:rPr>
      </w:pPr>
      <w:r w:rsidRPr="00A776FD">
        <w:rPr>
          <w:rFonts w:cs="Times New Roman"/>
          <w:b/>
          <w:szCs w:val="20"/>
        </w:rPr>
        <w:t xml:space="preserve">Proposal </w:t>
      </w:r>
      <w:r>
        <w:rPr>
          <w:rFonts w:cs="Times New Roman" w:hint="eastAsia"/>
          <w:b/>
          <w:szCs w:val="20"/>
        </w:rPr>
        <w:t>3</w:t>
      </w:r>
      <w:r w:rsidRPr="00A776FD">
        <w:rPr>
          <w:rFonts w:cs="Times New Roman"/>
          <w:b/>
          <w:szCs w:val="20"/>
        </w:rPr>
        <w:t xml:space="preserve">: </w:t>
      </w:r>
      <w:r>
        <w:rPr>
          <w:rFonts w:cs="Times New Roman" w:hint="eastAsia"/>
          <w:b/>
          <w:szCs w:val="20"/>
        </w:rPr>
        <w:t>For BM-Case2</w:t>
      </w:r>
      <w:r w:rsidRPr="00A776FD">
        <w:rPr>
          <w:rFonts w:cs="Times New Roman" w:hint="eastAsia"/>
          <w:b/>
          <w:szCs w:val="20"/>
        </w:rPr>
        <w:t xml:space="preserve">, consider </w:t>
      </w:r>
      <w:r>
        <w:rPr>
          <w:rFonts w:cs="Times New Roman" w:hint="eastAsia"/>
          <w:b/>
          <w:szCs w:val="20"/>
        </w:rPr>
        <w:t xml:space="preserve">the following </w:t>
      </w:r>
      <w:r w:rsidRPr="00A776FD">
        <w:rPr>
          <w:rFonts w:cs="Times New Roman" w:hint="eastAsia"/>
          <w:b/>
          <w:szCs w:val="20"/>
        </w:rPr>
        <w:t xml:space="preserve">RS configuration </w:t>
      </w:r>
      <w:r>
        <w:rPr>
          <w:rFonts w:cs="Times New Roman" w:hint="eastAsia"/>
          <w:b/>
          <w:szCs w:val="20"/>
        </w:rPr>
        <w:t xml:space="preserve">enhancement at least </w:t>
      </w:r>
      <w:r w:rsidRPr="00A776FD">
        <w:rPr>
          <w:rFonts w:cs="Times New Roman" w:hint="eastAsia"/>
          <w:b/>
          <w:szCs w:val="20"/>
        </w:rPr>
        <w:t xml:space="preserve">for </w:t>
      </w:r>
      <w:r>
        <w:rPr>
          <w:rFonts w:cs="Times New Roman" w:hint="eastAsia"/>
          <w:b/>
          <w:szCs w:val="20"/>
        </w:rPr>
        <w:t xml:space="preserve">the case that Set B and </w:t>
      </w:r>
      <w:r w:rsidRPr="00A776FD">
        <w:rPr>
          <w:rFonts w:cs="Times New Roman" w:hint="eastAsia"/>
          <w:b/>
          <w:szCs w:val="20"/>
        </w:rPr>
        <w:t xml:space="preserve">Set </w:t>
      </w:r>
      <w:proofErr w:type="gramStart"/>
      <w:r w:rsidRPr="00A776FD">
        <w:rPr>
          <w:rFonts w:cs="Times New Roman" w:hint="eastAsia"/>
          <w:b/>
          <w:szCs w:val="20"/>
        </w:rPr>
        <w:t>A</w:t>
      </w:r>
      <w:proofErr w:type="gramEnd"/>
      <w:r>
        <w:rPr>
          <w:rFonts w:cs="Times New Roman" w:hint="eastAsia"/>
          <w:b/>
          <w:szCs w:val="20"/>
        </w:rPr>
        <w:t xml:space="preserve"> are the same:</w:t>
      </w:r>
    </w:p>
    <w:p w14:paraId="04D4E8A2" w14:textId="77777777" w:rsidR="00271A99" w:rsidRDefault="00271A99" w:rsidP="00271A99">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Configure one RS set for measurement of Set B beams within </w:t>
      </w:r>
      <w:r>
        <w:rPr>
          <w:rFonts w:cs="Times New Roman"/>
          <w:b/>
          <w:szCs w:val="20"/>
        </w:rPr>
        <w:t>the</w:t>
      </w:r>
      <w:r>
        <w:rPr>
          <w:rFonts w:cs="Times New Roman" w:hint="eastAsia"/>
          <w:b/>
          <w:szCs w:val="20"/>
        </w:rPr>
        <w:t xml:space="preserve"> </w:t>
      </w:r>
      <w:r>
        <w:rPr>
          <w:rFonts w:cs="Times New Roman"/>
          <w:b/>
          <w:szCs w:val="20"/>
        </w:rPr>
        <w:t>measurement</w:t>
      </w:r>
      <w:r>
        <w:rPr>
          <w:rFonts w:cs="Times New Roman" w:hint="eastAsia"/>
          <w:b/>
          <w:szCs w:val="20"/>
        </w:rPr>
        <w:t xml:space="preserve"> window;</w:t>
      </w:r>
    </w:p>
    <w:p w14:paraId="76ED4492" w14:textId="77777777" w:rsidR="00271A99" w:rsidRPr="00A776FD" w:rsidRDefault="00271A99" w:rsidP="00271A99">
      <w:pPr>
        <w:pStyle w:val="a8"/>
        <w:numPr>
          <w:ilvl w:val="0"/>
          <w:numId w:val="8"/>
        </w:numPr>
        <w:spacing w:beforeLines="50" w:before="120" w:afterLines="50" w:after="120"/>
        <w:ind w:firstLineChars="0"/>
        <w:rPr>
          <w:rFonts w:cs="Times New Roman"/>
          <w:b/>
          <w:szCs w:val="20"/>
        </w:rPr>
      </w:pPr>
      <w:r>
        <w:rPr>
          <w:rFonts w:cs="Times New Roman" w:hint="eastAsia"/>
          <w:b/>
          <w:szCs w:val="20"/>
        </w:rPr>
        <w:t>Configure multiple RS sets for measurement of Set B beams within the measurement window.</w:t>
      </w:r>
    </w:p>
    <w:p w14:paraId="2231DD59" w14:textId="77777777" w:rsidR="00B26E5B" w:rsidRPr="00126699" w:rsidRDefault="00B26E5B" w:rsidP="00B26E5B">
      <w:pPr>
        <w:spacing w:beforeLines="50" w:before="120" w:afterLines="50" w:after="120"/>
        <w:rPr>
          <w:b/>
        </w:rPr>
      </w:pPr>
      <w:r w:rsidRPr="00FC46B6">
        <w:rPr>
          <w:b/>
        </w:rPr>
        <w:t xml:space="preserve">Proposal </w:t>
      </w:r>
      <w:r>
        <w:rPr>
          <w:rFonts w:hint="eastAsia"/>
          <w:b/>
        </w:rPr>
        <w:t>4</w:t>
      </w:r>
      <w:r w:rsidRPr="00FC46B6">
        <w:rPr>
          <w:b/>
        </w:rPr>
        <w:t>: For NW sided model for BM case-1, for inference, the following options can be supported for the beam related information in a beam report:</w:t>
      </w:r>
    </w:p>
    <w:p w14:paraId="6E0561CA" w14:textId="426AD4FA" w:rsidR="00B26E5B" w:rsidRPr="002179FC" w:rsidRDefault="00B26E5B" w:rsidP="002179FC">
      <w:pPr>
        <w:pStyle w:val="a8"/>
        <w:numPr>
          <w:ilvl w:val="0"/>
          <w:numId w:val="8"/>
        </w:numPr>
        <w:spacing w:beforeLines="50" w:before="120" w:afterLines="50" w:after="120"/>
        <w:ind w:firstLineChars="0"/>
        <w:rPr>
          <w:rFonts w:cs="Times New Roman"/>
          <w:b/>
          <w:szCs w:val="20"/>
        </w:rPr>
      </w:pPr>
      <w:r w:rsidRPr="002179FC">
        <w:rPr>
          <w:rFonts w:cs="Times New Roman"/>
          <w:b/>
          <w:szCs w:val="20"/>
        </w:rPr>
        <w:t>Opt 1: L1-RSRPs and beam information of Top M beam of resource set(s) where the value of M is configured</w:t>
      </w:r>
      <w:r w:rsidR="00606F17">
        <w:rPr>
          <w:rFonts w:cs="Times New Roman" w:hint="eastAsia"/>
          <w:b/>
          <w:szCs w:val="20"/>
        </w:rPr>
        <w:t>;</w:t>
      </w:r>
    </w:p>
    <w:p w14:paraId="5F858701" w14:textId="77777777" w:rsidR="00B26E5B" w:rsidRPr="002179FC" w:rsidRDefault="00B26E5B" w:rsidP="002179FC">
      <w:pPr>
        <w:pStyle w:val="a8"/>
        <w:numPr>
          <w:ilvl w:val="0"/>
          <w:numId w:val="8"/>
        </w:numPr>
        <w:spacing w:beforeLines="50" w:before="120" w:afterLines="50" w:after="120"/>
        <w:ind w:firstLineChars="0"/>
        <w:rPr>
          <w:rFonts w:cs="Times New Roman"/>
          <w:b/>
          <w:szCs w:val="20"/>
        </w:rPr>
      </w:pPr>
      <w:r w:rsidRPr="002179FC">
        <w:rPr>
          <w:rFonts w:cs="Times New Roman"/>
          <w:b/>
          <w:szCs w:val="20"/>
        </w:rPr>
        <w:t>Opt 2: all L1-RSRPs of resource set(s), and beam information of largest L1-RSRP from the RS of Set B beams.</w:t>
      </w:r>
    </w:p>
    <w:p w14:paraId="0244CAFF" w14:textId="77777777" w:rsidR="00B26E5B" w:rsidRDefault="00B26E5B" w:rsidP="00B26E5B">
      <w:pPr>
        <w:spacing w:beforeLines="50" w:before="120" w:afterLines="50" w:after="120"/>
        <w:rPr>
          <w:b/>
        </w:rPr>
      </w:pPr>
      <w:r w:rsidRPr="00172109">
        <w:rPr>
          <w:rFonts w:cs="Times New Roman" w:hint="eastAsia"/>
          <w:b/>
          <w:szCs w:val="20"/>
        </w:rPr>
        <w:t>Proposal</w:t>
      </w:r>
      <w:r>
        <w:rPr>
          <w:rFonts w:cs="Times New Roman" w:hint="eastAsia"/>
          <w:b/>
          <w:szCs w:val="20"/>
        </w:rPr>
        <w:t xml:space="preserve"> 5</w:t>
      </w:r>
      <w:r w:rsidRPr="00172109">
        <w:rPr>
          <w:rFonts w:cs="Times New Roman" w:hint="eastAsia"/>
          <w:b/>
          <w:szCs w:val="20"/>
        </w:rPr>
        <w:t xml:space="preserve">: </w:t>
      </w:r>
      <w:r>
        <w:rPr>
          <w:rFonts w:cs="Times New Roman" w:hint="eastAsia"/>
          <w:b/>
          <w:szCs w:val="20"/>
        </w:rPr>
        <w:t xml:space="preserve">For NW-sided model for BM case-2, </w:t>
      </w:r>
      <w:r w:rsidRPr="00126699">
        <w:rPr>
          <w:rFonts w:hint="eastAsia"/>
          <w:b/>
        </w:rPr>
        <w:t xml:space="preserve">for inference, </w:t>
      </w:r>
      <w:r>
        <w:rPr>
          <w:rFonts w:hint="eastAsia"/>
          <w:b/>
        </w:rPr>
        <w:t xml:space="preserve">support to report largest L1-RSRP from N time instances and other differential L1-RSRP of N time instance in a pre-defined order in a beam report. </w:t>
      </w:r>
    </w:p>
    <w:p w14:paraId="3D9D9DE3" w14:textId="77777777" w:rsidR="00B26E5B" w:rsidRPr="00126699" w:rsidRDefault="00B26E5B" w:rsidP="00B26E5B">
      <w:pPr>
        <w:spacing w:beforeLines="50" w:before="120" w:afterLines="50" w:after="120"/>
        <w:rPr>
          <w:b/>
        </w:rPr>
      </w:pPr>
      <w:r w:rsidRPr="00126699">
        <w:rPr>
          <w:b/>
        </w:rPr>
        <w:t xml:space="preserve">Proposal </w:t>
      </w:r>
      <w:r>
        <w:rPr>
          <w:rFonts w:hint="eastAsia"/>
          <w:b/>
        </w:rPr>
        <w:t>6</w:t>
      </w:r>
      <w:r w:rsidRPr="00126699">
        <w:rPr>
          <w:b/>
        </w:rPr>
        <w:t>: At least for NW</w:t>
      </w:r>
      <w:r>
        <w:rPr>
          <w:rFonts w:hint="eastAsia"/>
          <w:b/>
        </w:rPr>
        <w:t>-</w:t>
      </w:r>
      <w:r w:rsidRPr="00126699">
        <w:rPr>
          <w:b/>
        </w:rPr>
        <w:t xml:space="preserve">sided model, for inference, support differential L1-RSRP reporting with legacy quantization step and range. </w:t>
      </w:r>
    </w:p>
    <w:p w14:paraId="62BEE1D5" w14:textId="77777777" w:rsidR="00B26E5B" w:rsidRPr="00126699" w:rsidRDefault="00B26E5B" w:rsidP="00B26E5B">
      <w:pPr>
        <w:spacing w:beforeLines="50" w:before="120" w:afterLines="50" w:after="120"/>
        <w:rPr>
          <w:b/>
        </w:rPr>
      </w:pPr>
      <w:r w:rsidRPr="00126699">
        <w:rPr>
          <w:b/>
        </w:rPr>
        <w:t xml:space="preserve">Proposal </w:t>
      </w:r>
      <w:r>
        <w:rPr>
          <w:rFonts w:hint="eastAsia"/>
          <w:b/>
        </w:rPr>
        <w:t>7</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39E56863" w14:textId="77777777" w:rsidR="00B26E5B" w:rsidRPr="00126699" w:rsidRDefault="00B26E5B" w:rsidP="00B26E5B">
      <w:pPr>
        <w:spacing w:beforeLines="50" w:before="120" w:afterLines="50" w:after="120"/>
        <w:rPr>
          <w:b/>
        </w:rPr>
      </w:pPr>
      <w:r w:rsidRPr="00126699">
        <w:rPr>
          <w:b/>
        </w:rPr>
        <w:t xml:space="preserve">Proposal </w:t>
      </w:r>
      <w:r>
        <w:rPr>
          <w:rFonts w:hint="eastAsia"/>
          <w:b/>
        </w:rPr>
        <w:t>8</w:t>
      </w:r>
      <w:r w:rsidRPr="00126699">
        <w:rPr>
          <w:b/>
        </w:rPr>
        <w:t xml:space="preserve">: For NW-sided model, the following options can be considered for the reported beam information </w:t>
      </w:r>
    </w:p>
    <w:p w14:paraId="30E276E8" w14:textId="489DC70D" w:rsidR="00B26E5B" w:rsidRPr="002179FC" w:rsidRDefault="00B26E5B" w:rsidP="002179FC">
      <w:pPr>
        <w:pStyle w:val="a8"/>
        <w:numPr>
          <w:ilvl w:val="0"/>
          <w:numId w:val="8"/>
        </w:numPr>
        <w:spacing w:beforeLines="50" w:before="120" w:afterLines="50" w:after="120"/>
        <w:ind w:firstLineChars="0"/>
        <w:rPr>
          <w:rFonts w:cs="Times New Roman"/>
          <w:b/>
          <w:szCs w:val="20"/>
        </w:rPr>
      </w:pPr>
      <w:r w:rsidRPr="002179FC">
        <w:rPr>
          <w:rFonts w:cs="Times New Roman"/>
          <w:b/>
          <w:szCs w:val="20"/>
        </w:rPr>
        <w:t>Opt 1: Legacy CRI/SSBRI of a resource set, and resource set id if multip</w:t>
      </w:r>
      <w:r w:rsidR="00606F17">
        <w:rPr>
          <w:rFonts w:cs="Times New Roman"/>
          <w:b/>
          <w:szCs w:val="20"/>
        </w:rPr>
        <w:t>le resource sets consists set B</w:t>
      </w:r>
      <w:r w:rsidR="00606F17">
        <w:rPr>
          <w:rFonts w:cs="Times New Roman" w:hint="eastAsia"/>
          <w:b/>
          <w:szCs w:val="20"/>
        </w:rPr>
        <w:t>;</w:t>
      </w:r>
    </w:p>
    <w:p w14:paraId="4EA61903" w14:textId="69345B6D" w:rsidR="00271A99" w:rsidRPr="002179FC" w:rsidRDefault="00B26E5B" w:rsidP="002179FC">
      <w:pPr>
        <w:pStyle w:val="a8"/>
        <w:numPr>
          <w:ilvl w:val="0"/>
          <w:numId w:val="8"/>
        </w:numPr>
        <w:spacing w:beforeLines="50" w:before="120" w:afterLines="50" w:after="120"/>
        <w:ind w:firstLineChars="0"/>
        <w:rPr>
          <w:rFonts w:cs="Times New Roman"/>
          <w:b/>
          <w:szCs w:val="20"/>
        </w:rPr>
      </w:pPr>
      <w:r w:rsidRPr="002179FC">
        <w:rPr>
          <w:rFonts w:cs="Times New Roman"/>
          <w:b/>
          <w:szCs w:val="20"/>
        </w:rPr>
        <w:t>Opt 2: The indicator for largest measured value of L1-RSRP, and a bitmap indicating RS index of within a resource set, and resource set id if multiple resource sets consists set B.</w:t>
      </w:r>
    </w:p>
    <w:p w14:paraId="2E1AE596" w14:textId="77777777" w:rsidR="00B26E5B" w:rsidRDefault="00B26E5B" w:rsidP="00B26E5B">
      <w:pPr>
        <w:spacing w:afterLines="50" w:after="120"/>
        <w:rPr>
          <w:rFonts w:cs="Times New Roman"/>
          <w:b/>
          <w:szCs w:val="20"/>
        </w:rPr>
      </w:pPr>
      <w:r w:rsidRPr="00310A83">
        <w:rPr>
          <w:rFonts w:cs="Times New Roman"/>
          <w:b/>
          <w:szCs w:val="20"/>
        </w:rPr>
        <w:t xml:space="preserve">Proposal </w:t>
      </w:r>
      <w:r>
        <w:rPr>
          <w:rFonts w:cs="Times New Roman" w:hint="eastAsia"/>
          <w:b/>
          <w:szCs w:val="20"/>
        </w:rPr>
        <w:t>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the following alternatives can be considered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sidRPr="00EC2869">
        <w:rPr>
          <w:rFonts w:cs="Times New Roman" w:hint="eastAsia"/>
          <w:b/>
          <w:szCs w:val="20"/>
        </w:rPr>
        <w:t>us</w:t>
      </w:r>
      <w:r w:rsidRPr="00663380">
        <w:rPr>
          <w:rFonts w:cs="Times New Roman" w:hint="eastAsia"/>
          <w:b/>
          <w:szCs w:val="20"/>
        </w:rPr>
        <w:t>ed for the</w:t>
      </w:r>
      <w:r w:rsidRPr="00DF3985">
        <w:rPr>
          <w:rFonts w:cs="Times New Roman"/>
          <w:b/>
          <w:szCs w:val="20"/>
        </w:rPr>
        <w:t xml:space="preserve"> </w:t>
      </w:r>
      <w:r>
        <w:rPr>
          <w:rFonts w:cs="Times New Roman" w:hint="eastAsia"/>
          <w:b/>
          <w:szCs w:val="20"/>
        </w:rPr>
        <w:t>configuration of inference results reporting:</w:t>
      </w:r>
    </w:p>
    <w:p w14:paraId="58E67FA3" w14:textId="417A2E52" w:rsidR="00B26E5B" w:rsidRPr="00DF3985" w:rsidRDefault="00B26E5B" w:rsidP="00B26E5B">
      <w:pPr>
        <w:pStyle w:val="a8"/>
        <w:numPr>
          <w:ilvl w:val="0"/>
          <w:numId w:val="8"/>
        </w:numPr>
        <w:spacing w:beforeLines="50" w:before="120" w:afterLines="50" w:after="120"/>
        <w:ind w:firstLineChars="0"/>
        <w:rPr>
          <w:rFonts w:cs="Times New Roman"/>
          <w:b/>
          <w:szCs w:val="20"/>
        </w:rPr>
      </w:pPr>
      <w:r w:rsidRPr="00DF3985">
        <w:rPr>
          <w:rFonts w:cs="Times New Roman" w:hint="eastAsia"/>
          <w:b/>
          <w:szCs w:val="20"/>
        </w:rPr>
        <w:t xml:space="preserve">Alt 1: </w:t>
      </w:r>
      <w:r w:rsidRPr="00DF3985">
        <w:rPr>
          <w:rFonts w:ascii="Times" w:eastAsia="Batang" w:hAnsi="Times" w:cs="Times New Roman"/>
          <w:b/>
          <w:kern w:val="0"/>
          <w:szCs w:val="24"/>
          <w:lang w:val="en-GB" w:eastAsia="x-none"/>
        </w:rPr>
        <w:t xml:space="preserve">one </w:t>
      </w:r>
      <w:r w:rsidRPr="00DF3985">
        <w:rPr>
          <w:rFonts w:ascii="Times" w:eastAsia="Batang" w:hAnsi="Times" w:cs="Times New Roman"/>
          <w:b/>
          <w:i/>
          <w:iCs/>
          <w:kern w:val="0"/>
          <w:szCs w:val="24"/>
          <w:lang w:val="en-GB" w:eastAsia="x-none"/>
        </w:rPr>
        <w:t>CSI-</w:t>
      </w:r>
      <w:proofErr w:type="spellStart"/>
      <w:r w:rsidRPr="00DF3985">
        <w:rPr>
          <w:rFonts w:ascii="Times" w:eastAsia="Batang" w:hAnsi="Times" w:cs="Times New Roman"/>
          <w:b/>
          <w:i/>
          <w:iCs/>
          <w:kern w:val="0"/>
          <w:szCs w:val="24"/>
          <w:lang w:val="en-GB" w:eastAsia="x-none"/>
        </w:rPr>
        <w:t>ResourceConfigId</w:t>
      </w:r>
      <w:proofErr w:type="spellEnd"/>
      <w:r w:rsidRPr="00DF3985">
        <w:rPr>
          <w:rFonts w:ascii="Times" w:eastAsia="Batang" w:hAnsi="Times" w:cs="Times New Roman"/>
          <w:b/>
          <w:kern w:val="0"/>
          <w:szCs w:val="24"/>
          <w:lang w:val="en-GB" w:eastAsia="x-none"/>
        </w:rPr>
        <w:t xml:space="preserve"> is configured for Set B</w:t>
      </w:r>
      <w:r>
        <w:rPr>
          <w:rFonts w:ascii="Times" w:hAnsi="Times" w:cs="Times New Roman" w:hint="eastAsia"/>
          <w:b/>
          <w:kern w:val="0"/>
          <w:szCs w:val="24"/>
          <w:lang w:val="en-GB"/>
        </w:rPr>
        <w:t>, and Set A can be determined from the associat</w:t>
      </w:r>
      <w:r w:rsidR="00606F17">
        <w:rPr>
          <w:rFonts w:ascii="Times" w:hAnsi="Times" w:cs="Times New Roman" w:hint="eastAsia"/>
          <w:b/>
          <w:kern w:val="0"/>
          <w:szCs w:val="24"/>
          <w:lang w:val="en-GB"/>
        </w:rPr>
        <w:t>ed functionality/association id;</w:t>
      </w:r>
    </w:p>
    <w:p w14:paraId="1DBB6962" w14:textId="074FEA31" w:rsidR="00B26E5B" w:rsidRDefault="00B26E5B" w:rsidP="00B26E5B">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2: one </w:t>
      </w:r>
      <w:r w:rsidRPr="00DF3985">
        <w:rPr>
          <w:rFonts w:cs="Times New Roman"/>
          <w:b/>
          <w:i/>
          <w:szCs w:val="20"/>
        </w:rPr>
        <w:t>CSI-</w:t>
      </w:r>
      <w:proofErr w:type="spellStart"/>
      <w:r w:rsidRPr="00DF3985">
        <w:rPr>
          <w:rFonts w:cs="Times New Roman"/>
          <w:b/>
          <w:i/>
          <w:szCs w:val="20"/>
        </w:rPr>
        <w:t>ResourceConfigId</w:t>
      </w:r>
      <w:proofErr w:type="spellEnd"/>
      <w:r w:rsidRPr="00DF3985">
        <w:rPr>
          <w:rFonts w:cs="Times New Roman"/>
          <w:b/>
          <w:szCs w:val="20"/>
        </w:rPr>
        <w:t xml:space="preserve"> is configured for both Set A and Set B</w:t>
      </w:r>
      <w:r w:rsidR="00606F17">
        <w:rPr>
          <w:rFonts w:cs="Times New Roman" w:hint="eastAsia"/>
          <w:b/>
          <w:szCs w:val="20"/>
        </w:rPr>
        <w:t>;</w:t>
      </w:r>
    </w:p>
    <w:p w14:paraId="39C68DEC" w14:textId="1FD80A95" w:rsidR="00B26E5B" w:rsidRDefault="00B26E5B" w:rsidP="00B26E5B">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3: two </w:t>
      </w:r>
      <w:r w:rsidRPr="00EC2869">
        <w:rPr>
          <w:rFonts w:cs="Times New Roman"/>
          <w:b/>
          <w:i/>
          <w:szCs w:val="20"/>
        </w:rPr>
        <w:t>CSI-</w:t>
      </w:r>
      <w:proofErr w:type="spellStart"/>
      <w:r w:rsidRPr="00EC2869">
        <w:rPr>
          <w:rFonts w:cs="Times New Roman"/>
          <w:b/>
          <w:i/>
          <w:szCs w:val="20"/>
        </w:rPr>
        <w:t>ResourceConfigId</w:t>
      </w:r>
      <w:proofErr w:type="spellEnd"/>
      <w:r w:rsidRPr="00EC2869">
        <w:rPr>
          <w:rFonts w:cs="Times New Roman"/>
          <w:b/>
          <w:i/>
          <w:szCs w:val="20"/>
        </w:rPr>
        <w:t xml:space="preserve"> </w:t>
      </w:r>
      <w:r w:rsidRPr="00DF3985">
        <w:rPr>
          <w:rFonts w:cs="Times New Roman"/>
          <w:b/>
          <w:szCs w:val="20"/>
        </w:rPr>
        <w:t>s are configured for Set A and Set B separately</w:t>
      </w:r>
      <w:r w:rsidR="00606F17">
        <w:rPr>
          <w:rFonts w:cs="Times New Roman" w:hint="eastAsia"/>
          <w:b/>
          <w:szCs w:val="20"/>
        </w:rPr>
        <w:t>;</w:t>
      </w:r>
    </w:p>
    <w:p w14:paraId="113F6EDA" w14:textId="3E1AB31F" w:rsidR="00B26E5B" w:rsidRPr="00DF3985" w:rsidRDefault="00B26E5B" w:rsidP="00B26E5B">
      <w:pPr>
        <w:pStyle w:val="a8"/>
        <w:numPr>
          <w:ilvl w:val="0"/>
          <w:numId w:val="8"/>
        </w:numPr>
        <w:spacing w:beforeLines="50" w:before="120" w:afterLines="50" w:after="120"/>
        <w:ind w:firstLineChars="0"/>
        <w:rPr>
          <w:rFonts w:cs="Times New Roman"/>
          <w:b/>
          <w:szCs w:val="20"/>
        </w:rPr>
      </w:pPr>
      <w:r w:rsidRPr="001908A7">
        <w:rPr>
          <w:rFonts w:cs="Times New Roman"/>
          <w:b/>
          <w:szCs w:val="20"/>
        </w:rPr>
        <w:t xml:space="preserve">Alt </w:t>
      </w:r>
      <w:r w:rsidRPr="001908A7">
        <w:rPr>
          <w:rFonts w:cs="Times New Roman" w:hint="eastAsia"/>
          <w:b/>
          <w:szCs w:val="20"/>
        </w:rPr>
        <w:t>4</w:t>
      </w:r>
      <w:r w:rsidRPr="001908A7">
        <w:rPr>
          <w:rFonts w:cs="Times New Roman"/>
          <w:b/>
          <w:szCs w:val="20"/>
        </w:rPr>
        <w:t>: one CSI-</w:t>
      </w:r>
      <w:proofErr w:type="spellStart"/>
      <w:r w:rsidRPr="001908A7">
        <w:rPr>
          <w:rFonts w:cs="Times New Roman"/>
          <w:b/>
          <w:szCs w:val="20"/>
        </w:rPr>
        <w:t>ResourceConfigId</w:t>
      </w:r>
      <w:proofErr w:type="spellEnd"/>
      <w:r w:rsidRPr="001908A7">
        <w:rPr>
          <w:rFonts w:cs="Times New Roman"/>
          <w:b/>
          <w:szCs w:val="20"/>
        </w:rPr>
        <w:t xml:space="preserve"> is configured for Set B, </w:t>
      </w:r>
      <w:r>
        <w:rPr>
          <w:rFonts w:cs="Times New Roman" w:hint="eastAsia"/>
          <w:b/>
          <w:szCs w:val="20"/>
        </w:rPr>
        <w:t xml:space="preserve">and </w:t>
      </w:r>
      <w:r w:rsidRPr="001908A7">
        <w:rPr>
          <w:rFonts w:cs="Times New Roman" w:hint="eastAsia"/>
          <w:b/>
          <w:szCs w:val="20"/>
        </w:rPr>
        <w:t xml:space="preserve">Set A is </w:t>
      </w:r>
      <w:r w:rsidRPr="002F2237">
        <w:rPr>
          <w:rFonts w:cs="Times New Roman"/>
          <w:b/>
          <w:szCs w:val="20"/>
        </w:rPr>
        <w:t>indicate</w:t>
      </w:r>
      <w:r>
        <w:rPr>
          <w:rFonts w:cs="Times New Roman" w:hint="eastAsia"/>
          <w:b/>
          <w:szCs w:val="20"/>
        </w:rPr>
        <w:t>d</w:t>
      </w:r>
      <w:r w:rsidRPr="002F2237">
        <w:rPr>
          <w:rFonts w:cs="Times New Roman"/>
          <w:b/>
          <w:szCs w:val="20"/>
        </w:rPr>
        <w:t xml:space="preserve"> </w:t>
      </w:r>
      <w:r>
        <w:rPr>
          <w:rFonts w:cs="Times New Roman" w:hint="eastAsia"/>
          <w:b/>
          <w:szCs w:val="20"/>
        </w:rPr>
        <w:t xml:space="preserve">by </w:t>
      </w:r>
      <w:r w:rsidRPr="00040F28">
        <w:rPr>
          <w:b/>
          <w:i/>
          <w:iCs/>
        </w:rPr>
        <w:t>CSI-</w:t>
      </w:r>
      <w:proofErr w:type="spellStart"/>
      <w:r w:rsidRPr="00040F28">
        <w:rPr>
          <w:b/>
          <w:i/>
          <w:iCs/>
        </w:rPr>
        <w:t>ReportConfigId</w:t>
      </w:r>
      <w:proofErr w:type="spellEnd"/>
      <w:r w:rsidR="00606F17">
        <w:rPr>
          <w:rFonts w:hint="eastAsia"/>
          <w:b/>
          <w:i/>
          <w:iCs/>
        </w:rPr>
        <w:t>.</w:t>
      </w:r>
    </w:p>
    <w:p w14:paraId="12C19BAB" w14:textId="57E0D498" w:rsidR="00490A25" w:rsidRDefault="00490A25" w:rsidP="00490A25">
      <w:pPr>
        <w:spacing w:afterLines="50" w:after="120"/>
        <w:rPr>
          <w:rFonts w:cs="Times New Roman"/>
          <w:b/>
          <w:szCs w:val="20"/>
        </w:rPr>
      </w:pPr>
      <w:r w:rsidRPr="00310A83">
        <w:rPr>
          <w:rFonts w:cs="Times New Roman"/>
          <w:b/>
          <w:szCs w:val="20"/>
        </w:rPr>
        <w:t xml:space="preserve">Proposal </w:t>
      </w:r>
      <w:r>
        <w:rPr>
          <w:rFonts w:cs="Times New Roman" w:hint="eastAsia"/>
          <w:b/>
          <w:szCs w:val="20"/>
        </w:rPr>
        <w:t>10</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w:t>
      </w:r>
      <w:proofErr w:type="spellStart"/>
      <w:r>
        <w:rPr>
          <w:rFonts w:cs="Times New Roman" w:hint="eastAsia"/>
          <w:b/>
          <w:szCs w:val="20"/>
        </w:rPr>
        <w:t>gNB</w:t>
      </w:r>
      <w:proofErr w:type="spellEnd"/>
      <w:r>
        <w:rPr>
          <w:rFonts w:cs="Times New Roman" w:hint="eastAsia"/>
          <w:b/>
          <w:szCs w:val="20"/>
        </w:rPr>
        <w:t xml:space="preserve"> with the following options: </w:t>
      </w:r>
    </w:p>
    <w:p w14:paraId="287DA7EB" w14:textId="77777777" w:rsidR="00490A25" w:rsidRPr="000E32AF" w:rsidRDefault="00490A25" w:rsidP="00490A25">
      <w:pPr>
        <w:pStyle w:val="a8"/>
        <w:numPr>
          <w:ilvl w:val="0"/>
          <w:numId w:val="8"/>
        </w:numPr>
        <w:spacing w:beforeLines="50" w:before="120" w:afterLines="50" w:after="120"/>
        <w:ind w:firstLineChars="0"/>
        <w:rPr>
          <w:rFonts w:cs="Times New Roman"/>
          <w:b/>
          <w:szCs w:val="20"/>
        </w:rPr>
      </w:pPr>
      <w:r>
        <w:rPr>
          <w:rFonts w:cs="Times New Roman" w:hint="eastAsia"/>
          <w:b/>
          <w:szCs w:val="20"/>
        </w:rPr>
        <w:t xml:space="preserve">Option A: Predicted L1-RSRP; </w:t>
      </w:r>
    </w:p>
    <w:p w14:paraId="6EDFDC4E" w14:textId="43F8BF1F" w:rsidR="00B26E5B" w:rsidRPr="000E32AF" w:rsidRDefault="00490A25">
      <w:pPr>
        <w:pStyle w:val="a8"/>
        <w:numPr>
          <w:ilvl w:val="0"/>
          <w:numId w:val="8"/>
        </w:numPr>
        <w:spacing w:beforeLines="50" w:before="120" w:afterLines="50" w:after="120"/>
        <w:ind w:firstLineChars="0"/>
        <w:rPr>
          <w:rFonts w:cs="Times New Roman"/>
          <w:b/>
          <w:szCs w:val="20"/>
        </w:rPr>
      </w:pPr>
      <w:r>
        <w:rPr>
          <w:rFonts w:cs="Times New Roman" w:hint="eastAsia"/>
          <w:b/>
          <w:szCs w:val="20"/>
        </w:rPr>
        <w:lastRenderedPageBreak/>
        <w:t>O</w:t>
      </w:r>
      <w:r w:rsidRPr="003D6B6C">
        <w:rPr>
          <w:rFonts w:cs="Times New Roman"/>
          <w:b/>
          <w:szCs w:val="20"/>
        </w:rPr>
        <w:t>ption B: Predicted RSRP, if the beam is not configured for corresponding measurement, and measured L1-RSRP if the beam is configured for corresponding measurement</w:t>
      </w:r>
      <w:r>
        <w:rPr>
          <w:rFonts w:cs="Times New Roman" w:hint="eastAsia"/>
          <w:b/>
          <w:szCs w:val="20"/>
        </w:rPr>
        <w:t>.</w:t>
      </w:r>
    </w:p>
    <w:p w14:paraId="18A4512C" w14:textId="38C8DA29" w:rsidR="00B26E5B" w:rsidRDefault="00821486" w:rsidP="002179FC">
      <w:pPr>
        <w:spacing w:beforeLines="50" w:before="120" w:afterLines="50" w:after="120"/>
        <w:rPr>
          <w:b/>
        </w:rPr>
      </w:pPr>
      <w:r w:rsidRPr="00310A83">
        <w:rPr>
          <w:rFonts w:cs="Times New Roman"/>
          <w:b/>
          <w:szCs w:val="20"/>
        </w:rPr>
        <w:t xml:space="preserve">Proposal </w:t>
      </w:r>
      <w:r>
        <w:rPr>
          <w:rFonts w:cs="Times New Roman" w:hint="eastAsia"/>
          <w:b/>
          <w:szCs w:val="20"/>
        </w:rPr>
        <w:t>11</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 xml:space="preserve">report </w:t>
      </w:r>
      <w:r w:rsidRPr="004E0830">
        <w:rPr>
          <w:rFonts w:cs="Times New Roman"/>
          <w:b/>
          <w:szCs w:val="20"/>
        </w:rPr>
        <w:t xml:space="preserve">content of inference results, </w:t>
      </w:r>
      <w:r>
        <w:rPr>
          <w:rFonts w:cs="Times New Roman" w:hint="eastAsia"/>
          <w:b/>
          <w:szCs w:val="20"/>
        </w:rPr>
        <w:t xml:space="preserve">the reported beam information </w:t>
      </w:r>
      <w:r w:rsidRPr="004E0830">
        <w:rPr>
          <w:rFonts w:cs="Times New Roman"/>
          <w:b/>
          <w:szCs w:val="20"/>
        </w:rPr>
        <w:t xml:space="preserve">can be the RS indicator(s) </w:t>
      </w:r>
      <w:r w:rsidRPr="004345BA">
        <w:rPr>
          <w:rFonts w:cs="Times New Roman"/>
          <w:b/>
          <w:szCs w:val="20"/>
        </w:rPr>
        <w:t>(e.g., legacy CRI/SSBRI)</w:t>
      </w:r>
      <w:r>
        <w:rPr>
          <w:rFonts w:cs="Times New Roman" w:hint="eastAsia"/>
          <w:b/>
          <w:szCs w:val="20"/>
        </w:rPr>
        <w:t xml:space="preserve"> </w:t>
      </w:r>
      <w:r w:rsidRPr="004E0830">
        <w:rPr>
          <w:rFonts w:cs="Times New Roman"/>
          <w:b/>
          <w:szCs w:val="20"/>
        </w:rPr>
        <w:t>or the pre-defined beam index of the predicted Top K beam(s)</w:t>
      </w:r>
      <w:r>
        <w:rPr>
          <w:rFonts w:cs="Times New Roman" w:hint="eastAsia"/>
          <w:b/>
          <w:szCs w:val="20"/>
        </w:rPr>
        <w:t>.</w:t>
      </w:r>
    </w:p>
    <w:p w14:paraId="526F4167" w14:textId="6BF07F97" w:rsidR="00821486" w:rsidRDefault="00821486" w:rsidP="0082148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12</w:t>
      </w:r>
      <w:r w:rsidRPr="00310A83">
        <w:rPr>
          <w:rFonts w:cs="Times New Roman"/>
          <w:b/>
          <w:szCs w:val="20"/>
        </w:rPr>
        <w:t xml:space="preserve">: </w:t>
      </w:r>
      <w:r>
        <w:rPr>
          <w:rFonts w:cs="Times New Roman" w:hint="eastAsia"/>
          <w:b/>
          <w:szCs w:val="20"/>
        </w:rPr>
        <w:t xml:space="preserve">For beam indication of BM-Case2, when studying TCI state indication of </w:t>
      </w:r>
      <w:r w:rsidRPr="00874B0E">
        <w:rPr>
          <w:rFonts w:cs="Times New Roman"/>
          <w:b/>
          <w:szCs w:val="20"/>
        </w:rPr>
        <w:t>multiple future time instances</w:t>
      </w:r>
      <w:r>
        <w:rPr>
          <w:rFonts w:cs="Times New Roman" w:hint="eastAsia"/>
          <w:b/>
          <w:szCs w:val="20"/>
        </w:rPr>
        <w:t xml:space="preserve"> using single indication signaling, the benefit, necessity, and TCI indication overwriting scheme should be considered.</w:t>
      </w:r>
    </w:p>
    <w:p w14:paraId="4DF4C99C" w14:textId="77777777" w:rsidR="00821486" w:rsidRDefault="00821486" w:rsidP="00821486">
      <w:pPr>
        <w:pStyle w:val="a1"/>
        <w:rPr>
          <w:rFonts w:eastAsiaTheme="minorEastAsia"/>
          <w:b/>
          <w:sz w:val="20"/>
          <w:szCs w:val="20"/>
          <w:lang w:eastAsia="zh-CN"/>
        </w:rPr>
      </w:pPr>
      <w:r>
        <w:rPr>
          <w:rFonts w:eastAsiaTheme="minorEastAsia" w:hint="eastAsia"/>
          <w:b/>
          <w:sz w:val="20"/>
          <w:szCs w:val="20"/>
          <w:lang w:eastAsia="zh-CN"/>
        </w:rPr>
        <w:t xml:space="preserve">Proposal 13: For </w:t>
      </w:r>
      <w:r w:rsidRPr="00EE40BC">
        <w:rPr>
          <w:rFonts w:eastAsiaTheme="minorEastAsia"/>
          <w:b/>
          <w:sz w:val="20"/>
          <w:szCs w:val="20"/>
          <w:lang w:eastAsia="zh-CN"/>
        </w:rPr>
        <w:t>NW-sided model, at least for BM-Case1</w:t>
      </w:r>
      <w:r>
        <w:rPr>
          <w:rFonts w:eastAsiaTheme="minorEastAsia" w:hint="eastAsia"/>
          <w:b/>
          <w:sz w:val="20"/>
          <w:szCs w:val="20"/>
          <w:lang w:eastAsia="zh-CN"/>
        </w:rPr>
        <w:t>, t</w:t>
      </w:r>
      <w:r w:rsidRPr="00EE40BC">
        <w:rPr>
          <w:rFonts w:eastAsiaTheme="minorEastAsia"/>
          <w:b/>
          <w:sz w:val="20"/>
          <w:szCs w:val="20"/>
          <w:lang w:eastAsia="zh-CN"/>
        </w:rPr>
        <w:t>raining data collection content</w:t>
      </w:r>
      <w:r>
        <w:rPr>
          <w:rFonts w:eastAsiaTheme="minorEastAsia" w:hint="eastAsia"/>
          <w:b/>
          <w:sz w:val="20"/>
          <w:szCs w:val="20"/>
          <w:lang w:eastAsia="zh-CN"/>
        </w:rPr>
        <w:t xml:space="preserve"> should consider the following options:</w:t>
      </w:r>
    </w:p>
    <w:p w14:paraId="42E7516B" w14:textId="77777777" w:rsidR="00821486" w:rsidRDefault="00821486" w:rsidP="00821486">
      <w:pPr>
        <w:pStyle w:val="a1"/>
        <w:numPr>
          <w:ilvl w:val="0"/>
          <w:numId w:val="24"/>
        </w:numPr>
        <w:rPr>
          <w:rFonts w:eastAsiaTheme="minorEastAsia" w:cs="Times New Roman"/>
          <w:b/>
          <w:sz w:val="20"/>
          <w:szCs w:val="20"/>
          <w:lang w:eastAsia="zh-CN"/>
        </w:rPr>
      </w:pPr>
      <w:r w:rsidRPr="00EE40BC">
        <w:rPr>
          <w:rFonts w:eastAsiaTheme="minorEastAsia" w:cs="Times New Roman" w:hint="eastAsia"/>
          <w:b/>
          <w:sz w:val="20"/>
          <w:szCs w:val="20"/>
          <w:lang w:eastAsia="zh-CN"/>
        </w:rPr>
        <w:t xml:space="preserve">Opt. 1: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B</w:t>
      </w:r>
      <w:r w:rsidRPr="00EE40BC">
        <w:rPr>
          <w:rFonts w:eastAsiaTheme="minorEastAsia" w:cs="Times New Roman" w:hint="eastAsia"/>
          <w:b/>
          <w:sz w:val="20"/>
          <w:szCs w:val="20"/>
          <w:lang w:eastAsia="zh-CN"/>
        </w:rPr>
        <w:t xml:space="preserve"> and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 xml:space="preserve">Set </w:t>
      </w:r>
      <w:r w:rsidRPr="00EE40BC">
        <w:rPr>
          <w:rFonts w:eastAsiaTheme="minorEastAsia" w:cs="Times New Roman" w:hint="eastAsia"/>
          <w:b/>
          <w:sz w:val="20"/>
          <w:szCs w:val="20"/>
          <w:lang w:eastAsia="zh-CN"/>
        </w:rPr>
        <w:t>A;</w:t>
      </w:r>
    </w:p>
    <w:p w14:paraId="3F2B575A" w14:textId="77777777" w:rsidR="00821486" w:rsidRPr="00EE40BC" w:rsidRDefault="00821486" w:rsidP="00821486">
      <w:pPr>
        <w:pStyle w:val="a1"/>
        <w:numPr>
          <w:ilvl w:val="1"/>
          <w:numId w:val="24"/>
        </w:numPr>
        <w:rPr>
          <w:rFonts w:eastAsiaTheme="minorEastAsia" w:cs="Times New Roman"/>
          <w:b/>
          <w:sz w:val="20"/>
          <w:szCs w:val="20"/>
          <w:lang w:eastAsia="zh-CN"/>
        </w:rPr>
      </w:pPr>
      <w:r>
        <w:rPr>
          <w:rFonts w:eastAsiaTheme="minorEastAsia" w:cs="Times New Roman" w:hint="eastAsia"/>
          <w:b/>
          <w:sz w:val="20"/>
          <w:szCs w:val="20"/>
          <w:lang w:eastAsia="zh-CN"/>
        </w:rPr>
        <w:t>For the case</w:t>
      </w:r>
      <w:r w:rsidRPr="00EE40BC">
        <w:t xml:space="preserve"> </w:t>
      </w:r>
      <w:r w:rsidRPr="00EE40BC">
        <w:rPr>
          <w:rFonts w:eastAsiaTheme="minorEastAsia" w:cs="Times New Roman"/>
          <w:b/>
          <w:sz w:val="20"/>
          <w:szCs w:val="20"/>
          <w:lang w:eastAsia="zh-CN"/>
        </w:rPr>
        <w:t>Set B is a subset of Set A</w:t>
      </w:r>
      <w:r>
        <w:rPr>
          <w:rFonts w:eastAsiaTheme="minorEastAsia" w:cs="Times New Roman" w:hint="eastAsia"/>
          <w:b/>
          <w:sz w:val="20"/>
          <w:szCs w:val="20"/>
          <w:lang w:eastAsia="zh-CN"/>
        </w:rPr>
        <w:t xml:space="preserve">, Opt. 1 can be </w:t>
      </w:r>
      <w:r w:rsidRPr="00EE40BC">
        <w:rPr>
          <w:rFonts w:eastAsiaTheme="minorEastAsia" w:cs="Times New Roman"/>
          <w:b/>
          <w:sz w:val="20"/>
          <w:szCs w:val="20"/>
          <w:lang w:eastAsia="zh-CN"/>
        </w:rPr>
        <w:t xml:space="preserve">L1-RSRP from resource </w:t>
      </w:r>
      <w:r>
        <w:rPr>
          <w:rFonts w:eastAsiaTheme="minorEastAsia" w:cs="Times New Roman" w:hint="eastAsia"/>
          <w:b/>
          <w:sz w:val="20"/>
          <w:szCs w:val="20"/>
          <w:lang w:eastAsia="zh-CN"/>
        </w:rPr>
        <w:t xml:space="preserve">of </w:t>
      </w:r>
      <w:r w:rsidRPr="00EE40BC">
        <w:rPr>
          <w:rFonts w:eastAsiaTheme="minorEastAsia" w:cs="Times New Roman"/>
          <w:b/>
          <w:sz w:val="20"/>
          <w:szCs w:val="20"/>
          <w:lang w:eastAsia="zh-CN"/>
        </w:rPr>
        <w:t>Set A</w:t>
      </w:r>
      <w:r>
        <w:rPr>
          <w:rFonts w:eastAsiaTheme="minorEastAsia" w:cs="Times New Roman" w:hint="eastAsia"/>
          <w:b/>
          <w:sz w:val="20"/>
          <w:szCs w:val="20"/>
          <w:lang w:eastAsia="zh-CN"/>
        </w:rPr>
        <w:t xml:space="preserve">  </w:t>
      </w:r>
    </w:p>
    <w:p w14:paraId="7CC2FD98" w14:textId="77777777" w:rsidR="00821486" w:rsidRPr="009F553D" w:rsidRDefault="00821486" w:rsidP="00821486">
      <w:pPr>
        <w:pStyle w:val="a1"/>
        <w:numPr>
          <w:ilvl w:val="0"/>
          <w:numId w:val="24"/>
        </w:numPr>
        <w:rPr>
          <w:rFonts w:eastAsiaTheme="minorEastAsia"/>
          <w:b/>
          <w:sz w:val="20"/>
          <w:szCs w:val="20"/>
          <w:lang w:eastAsia="zh-CN"/>
        </w:rPr>
      </w:pPr>
      <w:r w:rsidRPr="009F553D">
        <w:rPr>
          <w:rFonts w:eastAsiaTheme="minorEastAsia" w:cs="Times New Roman" w:hint="eastAsia"/>
          <w:b/>
          <w:sz w:val="20"/>
          <w:szCs w:val="20"/>
          <w:lang w:eastAsia="zh-CN"/>
        </w:rPr>
        <w:t xml:space="preserve">Opt. 2: </w:t>
      </w:r>
      <w:r w:rsidRPr="009F553D">
        <w:rPr>
          <w:rFonts w:eastAsiaTheme="minorEastAsia" w:cs="Times New Roman"/>
          <w:b/>
          <w:sz w:val="20"/>
          <w:szCs w:val="20"/>
          <w:lang w:eastAsia="zh-CN"/>
        </w:rPr>
        <w:t xml:space="preserve">L1-RSRP from resource </w:t>
      </w:r>
      <w:r w:rsidRPr="009F553D">
        <w:rPr>
          <w:rFonts w:eastAsiaTheme="minorEastAsia" w:cs="Times New Roman" w:hint="eastAsia"/>
          <w:b/>
          <w:sz w:val="20"/>
          <w:szCs w:val="20"/>
          <w:lang w:eastAsia="zh-CN"/>
        </w:rPr>
        <w:t xml:space="preserve">of </w:t>
      </w:r>
      <w:r w:rsidRPr="009F553D">
        <w:rPr>
          <w:rFonts w:eastAsiaTheme="minorEastAsia" w:cs="Times New Roman"/>
          <w:b/>
          <w:sz w:val="20"/>
          <w:szCs w:val="20"/>
          <w:lang w:eastAsia="zh-CN"/>
        </w:rPr>
        <w:t>Set B</w:t>
      </w:r>
      <w:r w:rsidRPr="009F553D">
        <w:rPr>
          <w:rFonts w:eastAsiaTheme="minorEastAsia" w:cs="Times New Roman" w:hint="eastAsia"/>
          <w:b/>
          <w:sz w:val="20"/>
          <w:szCs w:val="20"/>
          <w:lang w:eastAsia="zh-CN"/>
        </w:rPr>
        <w:t xml:space="preserve"> and </w:t>
      </w:r>
      <w:r w:rsidRPr="009F553D">
        <w:rPr>
          <w:rFonts w:eastAsiaTheme="minorEastAsia" w:cs="Times New Roman"/>
          <w:b/>
          <w:sz w:val="20"/>
          <w:szCs w:val="20"/>
          <w:lang w:eastAsia="zh-CN"/>
        </w:rPr>
        <w:t xml:space="preserve">Top-K beam information among </w:t>
      </w:r>
      <w:r w:rsidRPr="009F553D">
        <w:rPr>
          <w:rFonts w:eastAsiaTheme="minorEastAsia" w:cs="Times New Roman" w:hint="eastAsia"/>
          <w:b/>
          <w:sz w:val="20"/>
          <w:szCs w:val="20"/>
          <w:lang w:eastAsia="zh-CN"/>
        </w:rPr>
        <w:t xml:space="preserve">beams of </w:t>
      </w:r>
      <w:r w:rsidRPr="009F553D">
        <w:rPr>
          <w:rFonts w:eastAsiaTheme="minorEastAsia" w:cs="Times New Roman"/>
          <w:b/>
          <w:sz w:val="20"/>
          <w:szCs w:val="20"/>
          <w:lang w:eastAsia="zh-CN"/>
        </w:rPr>
        <w:t>Set A</w:t>
      </w:r>
      <w:r w:rsidRPr="004502D5">
        <w:rPr>
          <w:rFonts w:eastAsiaTheme="minorEastAsia" w:cs="Times New Roman" w:hint="eastAsia"/>
          <w:b/>
          <w:sz w:val="20"/>
          <w:szCs w:val="20"/>
          <w:lang w:eastAsia="zh-CN"/>
        </w:rPr>
        <w:t>.</w:t>
      </w:r>
    </w:p>
    <w:p w14:paraId="39A5E21C" w14:textId="77777777" w:rsidR="00821486" w:rsidRDefault="00821486" w:rsidP="00821486">
      <w:pPr>
        <w:pStyle w:val="a1"/>
        <w:spacing w:beforeLines="50" w:before="120"/>
        <w:rPr>
          <w:rFonts w:eastAsiaTheme="minorEastAsia"/>
          <w:b/>
          <w:sz w:val="20"/>
          <w:szCs w:val="20"/>
          <w:lang w:eastAsia="zh-CN"/>
        </w:rPr>
      </w:pPr>
      <w:r w:rsidRPr="009F553D">
        <w:rPr>
          <w:rFonts w:eastAsiaTheme="minorEastAsia" w:cs="Times New Roman" w:hint="eastAsia"/>
          <w:b/>
          <w:kern w:val="2"/>
          <w:sz w:val="20"/>
          <w:szCs w:val="20"/>
          <w:lang w:eastAsia="zh-CN"/>
        </w:rPr>
        <w:t xml:space="preserve">Proposal </w:t>
      </w:r>
      <w:r>
        <w:rPr>
          <w:rFonts w:eastAsiaTheme="minorEastAsia" w:cs="Times New Roman" w:hint="eastAsia"/>
          <w:b/>
          <w:kern w:val="2"/>
          <w:sz w:val="20"/>
          <w:szCs w:val="20"/>
          <w:lang w:eastAsia="zh-CN"/>
        </w:rPr>
        <w:t>14</w:t>
      </w:r>
      <w:r w:rsidRPr="009F553D">
        <w:rPr>
          <w:rFonts w:eastAsiaTheme="minorEastAsia" w:cs="Times New Roman" w:hint="eastAsia"/>
          <w:b/>
          <w:kern w:val="2"/>
          <w:sz w:val="20"/>
          <w:szCs w:val="20"/>
          <w:lang w:eastAsia="zh-CN"/>
        </w:rPr>
        <w:t xml:space="preserve">: For </w:t>
      </w:r>
      <w:r w:rsidRPr="009F553D">
        <w:rPr>
          <w:rFonts w:eastAsiaTheme="minorEastAsia" w:cs="Times New Roman"/>
          <w:b/>
          <w:kern w:val="2"/>
          <w:sz w:val="20"/>
          <w:szCs w:val="20"/>
          <w:lang w:eastAsia="zh-CN"/>
        </w:rPr>
        <w:t>NW-sided model</w:t>
      </w:r>
      <w:r w:rsidRPr="009F553D">
        <w:rPr>
          <w:rFonts w:eastAsiaTheme="minorEastAsia" w:cs="Times New Roman" w:hint="eastAsia"/>
          <w:b/>
          <w:kern w:val="2"/>
          <w:sz w:val="20"/>
          <w:szCs w:val="20"/>
          <w:lang w:eastAsia="zh-CN"/>
        </w:rPr>
        <w:t xml:space="preserve">, at least L1 </w:t>
      </w:r>
      <w:r w:rsidRPr="009F553D">
        <w:rPr>
          <w:rFonts w:eastAsiaTheme="minorEastAsia" w:cs="Times New Roman"/>
          <w:b/>
          <w:kern w:val="2"/>
          <w:sz w:val="20"/>
          <w:szCs w:val="20"/>
          <w:lang w:eastAsia="zh-CN"/>
        </w:rPr>
        <w:t>signaling</w:t>
      </w:r>
      <w:r w:rsidRPr="009F553D">
        <w:rPr>
          <w:rFonts w:eastAsiaTheme="minorEastAsia" w:cs="Times New Roman" w:hint="eastAsia"/>
          <w:b/>
          <w:kern w:val="2"/>
          <w:sz w:val="20"/>
          <w:szCs w:val="20"/>
          <w:lang w:eastAsia="zh-CN"/>
        </w:rPr>
        <w:t xml:space="preserve"> can </w:t>
      </w:r>
      <w:r w:rsidRPr="009F553D">
        <w:rPr>
          <w:rFonts w:eastAsiaTheme="minorEastAsia" w:cs="Times New Roman"/>
          <w:b/>
          <w:kern w:val="2"/>
          <w:sz w:val="20"/>
          <w:szCs w:val="20"/>
          <w:lang w:eastAsia="zh-CN"/>
        </w:rPr>
        <w:t>be considered for reporting</w:t>
      </w:r>
      <w:r w:rsidRPr="009F553D">
        <w:rPr>
          <w:rFonts w:eastAsiaTheme="minorEastAsia" w:cs="Times New Roman" w:hint="eastAsia"/>
          <w:b/>
          <w:kern w:val="2"/>
          <w:sz w:val="20"/>
          <w:szCs w:val="20"/>
          <w:lang w:eastAsia="zh-CN"/>
        </w:rPr>
        <w:t xml:space="preserve"> the contents of training</w:t>
      </w:r>
      <w:r w:rsidRPr="009F553D">
        <w:rPr>
          <w:rFonts w:eastAsiaTheme="minorEastAsia" w:cs="Times New Roman"/>
          <w:b/>
          <w:kern w:val="2"/>
          <w:sz w:val="20"/>
          <w:szCs w:val="20"/>
          <w:lang w:eastAsia="zh-CN"/>
        </w:rPr>
        <w:t xml:space="preserve"> data</w:t>
      </w:r>
      <w:r w:rsidRPr="009F553D">
        <w:rPr>
          <w:rFonts w:eastAsiaTheme="minorEastAsia" w:cs="Times New Roman" w:hint="eastAsia"/>
          <w:b/>
          <w:kern w:val="2"/>
          <w:sz w:val="20"/>
          <w:szCs w:val="20"/>
          <w:lang w:eastAsia="zh-CN"/>
        </w:rPr>
        <w:t>.</w:t>
      </w:r>
    </w:p>
    <w:p w14:paraId="10995540" w14:textId="77777777" w:rsidR="00821486" w:rsidRPr="00464EBB" w:rsidRDefault="00821486" w:rsidP="00821486">
      <w:pPr>
        <w:spacing w:beforeLines="50" w:before="120" w:afterLines="50" w:after="120"/>
        <w:rPr>
          <w:rFonts w:cs="Times New Roman"/>
          <w:b/>
          <w:szCs w:val="20"/>
        </w:rPr>
      </w:pPr>
      <w:r w:rsidRPr="009F553D">
        <w:rPr>
          <w:rFonts w:cs="Times New Roman" w:hint="eastAsia"/>
          <w:b/>
          <w:szCs w:val="20"/>
        </w:rPr>
        <w:t xml:space="preserve">Proposal </w:t>
      </w:r>
      <w:r>
        <w:rPr>
          <w:rFonts w:cs="Times New Roman" w:hint="eastAsia"/>
          <w:b/>
          <w:szCs w:val="20"/>
        </w:rPr>
        <w:t>15</w:t>
      </w:r>
      <w:r w:rsidRPr="009F553D">
        <w:rPr>
          <w:rFonts w:cs="Times New Roman" w:hint="eastAsia"/>
          <w:b/>
          <w:szCs w:val="20"/>
        </w:rPr>
        <w:t xml:space="preserve">: For </w:t>
      </w:r>
      <w:r w:rsidRPr="009F553D">
        <w:rPr>
          <w:rFonts w:cs="Times New Roman"/>
          <w:b/>
          <w:szCs w:val="20"/>
        </w:rPr>
        <w:t>NW-sided model</w:t>
      </w:r>
      <w:r w:rsidRPr="009F553D">
        <w:rPr>
          <w:rFonts w:cs="Times New Roman" w:hint="eastAsia"/>
          <w:b/>
          <w:szCs w:val="20"/>
        </w:rPr>
        <w:t xml:space="preserve">, for the case </w:t>
      </w:r>
      <w:r w:rsidRPr="009F553D">
        <w:rPr>
          <w:rFonts w:cs="Times New Roman"/>
          <w:b/>
          <w:szCs w:val="20"/>
        </w:rPr>
        <w:t>Set A and Set B are different</w:t>
      </w:r>
      <w:r w:rsidRPr="004502D5">
        <w:rPr>
          <w:rFonts w:cs="Times New Roman" w:hint="eastAsia"/>
          <w:b/>
          <w:szCs w:val="20"/>
        </w:rPr>
        <w:t xml:space="preserve">, the measurements </w:t>
      </w:r>
      <w:r w:rsidRPr="00464EBB">
        <w:rPr>
          <w:rFonts w:cs="Times New Roman" w:hint="eastAsia"/>
          <w:b/>
          <w:szCs w:val="20"/>
        </w:rPr>
        <w:t xml:space="preserve">from Set A and measurements from Set B can be conveyed via </w:t>
      </w:r>
      <w:r>
        <w:rPr>
          <w:rFonts w:cs="Times New Roman" w:hint="eastAsia"/>
          <w:b/>
          <w:szCs w:val="20"/>
        </w:rPr>
        <w:t xml:space="preserve">separate </w:t>
      </w:r>
      <w:r w:rsidRPr="00464EBB">
        <w:rPr>
          <w:rFonts w:cs="Times New Roman" w:hint="eastAsia"/>
          <w:b/>
          <w:szCs w:val="20"/>
        </w:rPr>
        <w:t>reports, respectively.</w:t>
      </w:r>
    </w:p>
    <w:p w14:paraId="6568237B" w14:textId="77777777" w:rsidR="00821486" w:rsidRPr="008E10AA" w:rsidRDefault="00821486" w:rsidP="00821486">
      <w:pPr>
        <w:spacing w:beforeLines="50" w:before="120" w:afterLines="50" w:after="120"/>
        <w:rPr>
          <w:rFonts w:cs="Times New Roman"/>
          <w:b/>
          <w:szCs w:val="20"/>
        </w:rPr>
      </w:pPr>
      <w:r w:rsidRPr="008E10AA">
        <w:rPr>
          <w:rFonts w:cs="Times New Roman" w:hint="eastAsia"/>
          <w:b/>
          <w:szCs w:val="20"/>
        </w:rPr>
        <w:t xml:space="preserve">Proposal </w:t>
      </w:r>
      <w:r>
        <w:rPr>
          <w:rFonts w:cs="Times New Roman" w:hint="eastAsia"/>
          <w:b/>
          <w:szCs w:val="20"/>
        </w:rPr>
        <w:t>16</w:t>
      </w:r>
      <w:r w:rsidRPr="008E10AA">
        <w:rPr>
          <w:rFonts w:cs="Times New Roman" w:hint="eastAsia"/>
          <w:b/>
          <w:szCs w:val="20"/>
        </w:rPr>
        <w:t xml:space="preserve">: For </w:t>
      </w:r>
      <w:r w:rsidRPr="008E10AA">
        <w:rPr>
          <w:rFonts w:cs="Times New Roman"/>
          <w:b/>
          <w:szCs w:val="20"/>
        </w:rPr>
        <w:t>NW-sided model</w:t>
      </w:r>
      <w:r w:rsidRPr="008E10AA">
        <w:rPr>
          <w:rFonts w:cs="Times New Roman" w:hint="eastAsia"/>
          <w:b/>
          <w:szCs w:val="20"/>
        </w:rPr>
        <w:t xml:space="preserve">, for the case </w:t>
      </w:r>
      <w:r w:rsidRPr="008E10AA">
        <w:rPr>
          <w:rFonts w:cs="Times New Roman"/>
          <w:b/>
          <w:szCs w:val="20"/>
        </w:rPr>
        <w:t xml:space="preserve">Set </w:t>
      </w:r>
      <w:r w:rsidRPr="008E10AA">
        <w:rPr>
          <w:rFonts w:cs="Times New Roman" w:hint="eastAsia"/>
          <w:b/>
          <w:szCs w:val="20"/>
        </w:rPr>
        <w:t>B is a subset of</w:t>
      </w:r>
      <w:r w:rsidRPr="008E10AA">
        <w:rPr>
          <w:rFonts w:cs="Times New Roman"/>
          <w:b/>
          <w:szCs w:val="20"/>
        </w:rPr>
        <w:t xml:space="preserve"> Set </w:t>
      </w:r>
      <w:r w:rsidRPr="008E10AA">
        <w:rPr>
          <w:rFonts w:cs="Times New Roman" w:hint="eastAsia"/>
          <w:b/>
          <w:szCs w:val="20"/>
        </w:rPr>
        <w:t xml:space="preserve">A, the measurements can be </w:t>
      </w:r>
      <w:r w:rsidRPr="008E10AA">
        <w:rPr>
          <w:rFonts w:cs="Times New Roman"/>
          <w:b/>
          <w:szCs w:val="20"/>
        </w:rPr>
        <w:t>convey</w:t>
      </w:r>
      <w:r w:rsidRPr="008E10AA">
        <w:rPr>
          <w:rFonts w:cs="Times New Roman" w:hint="eastAsia"/>
          <w:b/>
          <w:szCs w:val="20"/>
        </w:rPr>
        <w:t>ed in one report.</w:t>
      </w:r>
    </w:p>
    <w:p w14:paraId="3C6BB3F1" w14:textId="77777777" w:rsidR="00821486" w:rsidRPr="002A5385" w:rsidRDefault="00821486" w:rsidP="00821486">
      <w:pPr>
        <w:pStyle w:val="a1"/>
        <w:rPr>
          <w:rFonts w:eastAsiaTheme="minorEastAsia" w:cs="Times New Roman"/>
          <w:kern w:val="2"/>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17</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433DDC6B" w14:textId="77777777" w:rsidR="00821486" w:rsidRDefault="00821486" w:rsidP="00821486">
      <w:pPr>
        <w:rPr>
          <w:rFonts w:cs="Times New Roman"/>
          <w:b/>
          <w:szCs w:val="20"/>
        </w:rPr>
      </w:pPr>
      <w:r w:rsidRPr="00CC59FB">
        <w:rPr>
          <w:rFonts w:cs="Times New Roman" w:hint="eastAsia"/>
          <w:b/>
          <w:szCs w:val="20"/>
        </w:rPr>
        <w:t xml:space="preserve">Proposal </w:t>
      </w:r>
      <w:r>
        <w:rPr>
          <w:rFonts w:cs="Times New Roman" w:hint="eastAsia"/>
          <w:b/>
          <w:szCs w:val="20"/>
        </w:rPr>
        <w:t>18</w:t>
      </w:r>
      <w:r w:rsidRPr="00CC59FB">
        <w:rPr>
          <w:rFonts w:cs="Times New Roman" w:hint="eastAsia"/>
          <w:b/>
          <w:szCs w:val="20"/>
        </w:rPr>
        <w:t>：</w:t>
      </w:r>
      <w:r w:rsidRPr="00CC59FB">
        <w:rPr>
          <w:rFonts w:cs="Times New Roman" w:hint="eastAsia"/>
          <w:b/>
          <w:szCs w:val="20"/>
        </w:rPr>
        <w:t xml:space="preserve">For UE side data </w:t>
      </w:r>
      <w:r>
        <w:rPr>
          <w:rFonts w:cs="Times New Roman"/>
          <w:b/>
          <w:szCs w:val="20"/>
        </w:rPr>
        <w:t>collection</w:t>
      </w:r>
      <w:r>
        <w:rPr>
          <w:rFonts w:cs="Times New Roman" w:hint="eastAsia"/>
          <w:b/>
          <w:szCs w:val="20"/>
        </w:rPr>
        <w:t>, consider the following options for RS overhead reduction in network:</w:t>
      </w:r>
    </w:p>
    <w:p w14:paraId="373DDC20" w14:textId="77777777" w:rsidR="00821486" w:rsidRPr="00CC59FB" w:rsidRDefault="00821486" w:rsidP="00821486">
      <w:pPr>
        <w:pStyle w:val="a8"/>
        <w:numPr>
          <w:ilvl w:val="0"/>
          <w:numId w:val="8"/>
        </w:numPr>
        <w:spacing w:beforeLines="50" w:before="120" w:afterLines="50" w:after="120"/>
        <w:ind w:firstLineChars="0"/>
        <w:rPr>
          <w:rFonts w:cs="Times New Roman"/>
          <w:b/>
          <w:szCs w:val="20"/>
        </w:rPr>
      </w:pPr>
      <w:r w:rsidRPr="00CC59FB">
        <w:rPr>
          <w:rFonts w:cs="Times New Roman"/>
          <w:b/>
          <w:szCs w:val="20"/>
        </w:rPr>
        <w:t>O</w:t>
      </w:r>
      <w:r w:rsidRPr="00CC59FB">
        <w:rPr>
          <w:rFonts w:cs="Times New Roman" w:hint="eastAsia"/>
          <w:b/>
          <w:szCs w:val="20"/>
        </w:rPr>
        <w:t xml:space="preserve">ption 1: </w:t>
      </w:r>
      <w:r w:rsidRPr="00CC59FB">
        <w:rPr>
          <w:rFonts w:cs="Times New Roman"/>
          <w:b/>
          <w:szCs w:val="20"/>
        </w:rPr>
        <w:t>NW sends common RS configuration to different UEs for UE-side data collection</w:t>
      </w:r>
      <w:r>
        <w:rPr>
          <w:rFonts w:cs="Times New Roman" w:hint="eastAsia"/>
          <w:b/>
          <w:szCs w:val="20"/>
        </w:rPr>
        <w:t>;</w:t>
      </w:r>
    </w:p>
    <w:p w14:paraId="5B3276A3" w14:textId="77777777" w:rsidR="00821486" w:rsidRPr="009F553D" w:rsidRDefault="00821486" w:rsidP="00821486">
      <w:pPr>
        <w:pStyle w:val="a8"/>
        <w:numPr>
          <w:ilvl w:val="0"/>
          <w:numId w:val="8"/>
        </w:numPr>
        <w:spacing w:beforeLines="50" w:before="120" w:afterLines="50" w:after="120"/>
        <w:ind w:firstLineChars="0"/>
        <w:rPr>
          <w:rFonts w:cs="Times New Roman"/>
          <w:b/>
          <w:szCs w:val="20"/>
        </w:rPr>
      </w:pPr>
      <w:r w:rsidRPr="009F553D">
        <w:rPr>
          <w:rFonts w:cs="Times New Roman" w:hint="eastAsia"/>
          <w:b/>
          <w:szCs w:val="20"/>
        </w:rPr>
        <w:t xml:space="preserve">Option 2: </w:t>
      </w:r>
      <w:r w:rsidRPr="004502D5">
        <w:rPr>
          <w:rFonts w:cs="Times New Roman"/>
          <w:b/>
          <w:szCs w:val="20"/>
        </w:rPr>
        <w:t>UE requests the preferred RS for data collection from NW p</w:t>
      </w:r>
      <w:r w:rsidRPr="000D19CC">
        <w:rPr>
          <w:rFonts w:cs="Times New Roman"/>
          <w:b/>
          <w:szCs w:val="20"/>
        </w:rPr>
        <w:t>re-configured RS</w:t>
      </w:r>
      <w:r>
        <w:rPr>
          <w:rFonts w:cs="Times New Roman" w:hint="eastAsia"/>
          <w:b/>
          <w:szCs w:val="20"/>
        </w:rPr>
        <w:t>.</w:t>
      </w:r>
    </w:p>
    <w:p w14:paraId="44E073BE" w14:textId="77777777" w:rsidR="00821486" w:rsidRDefault="00821486" w:rsidP="00821486">
      <w:pPr>
        <w:rPr>
          <w:rFonts w:cs="Times New Roman"/>
          <w:b/>
          <w:szCs w:val="20"/>
        </w:rPr>
      </w:pPr>
      <w:r w:rsidRPr="00CC59FB">
        <w:rPr>
          <w:rFonts w:cs="Times New Roman" w:hint="eastAsia"/>
          <w:b/>
          <w:szCs w:val="20"/>
        </w:rPr>
        <w:t xml:space="preserve">Proposal </w:t>
      </w:r>
      <w:r>
        <w:rPr>
          <w:rFonts w:cs="Times New Roman" w:hint="eastAsia"/>
          <w:b/>
          <w:szCs w:val="20"/>
        </w:rPr>
        <w:t>19</w:t>
      </w:r>
      <w:r w:rsidRPr="00CC59FB">
        <w:rPr>
          <w:rFonts w:cs="Times New Roman" w:hint="eastAsia"/>
          <w:b/>
          <w:szCs w:val="20"/>
        </w:rPr>
        <w:t>：</w:t>
      </w:r>
      <w:r w:rsidRPr="00CC59FB">
        <w:rPr>
          <w:rFonts w:cs="Times New Roman" w:hint="eastAsia"/>
          <w:b/>
          <w:szCs w:val="20"/>
        </w:rPr>
        <w:t xml:space="preserve">For UE side data collection, </w:t>
      </w:r>
      <w:r w:rsidRPr="00C41398">
        <w:rPr>
          <w:rFonts w:cs="Times New Roman"/>
          <w:b/>
          <w:szCs w:val="20"/>
        </w:rPr>
        <w:t>the association of Set B and Set A</w:t>
      </w:r>
      <w:r>
        <w:rPr>
          <w:rFonts w:cs="Times New Roman" w:hint="eastAsia"/>
          <w:b/>
          <w:szCs w:val="20"/>
        </w:rPr>
        <w:t xml:space="preserve"> can be defined based on following methods:</w:t>
      </w:r>
    </w:p>
    <w:p w14:paraId="71C51570" w14:textId="2156808F" w:rsidR="00821486" w:rsidRDefault="00821486" w:rsidP="00821486">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2: one </w:t>
      </w:r>
      <w:r w:rsidRPr="00DF3985">
        <w:rPr>
          <w:rFonts w:cs="Times New Roman"/>
          <w:b/>
          <w:i/>
          <w:szCs w:val="20"/>
        </w:rPr>
        <w:t>CSI-</w:t>
      </w:r>
      <w:proofErr w:type="spellStart"/>
      <w:r w:rsidRPr="00DF3985">
        <w:rPr>
          <w:rFonts w:cs="Times New Roman"/>
          <w:b/>
          <w:i/>
          <w:szCs w:val="20"/>
        </w:rPr>
        <w:t>ResourceConfigId</w:t>
      </w:r>
      <w:proofErr w:type="spellEnd"/>
      <w:r w:rsidRPr="00DF3985">
        <w:rPr>
          <w:rFonts w:cs="Times New Roman"/>
          <w:b/>
          <w:szCs w:val="20"/>
        </w:rPr>
        <w:t xml:space="preserve"> is configured for both Set A and Set B</w:t>
      </w:r>
      <w:r w:rsidR="00606F17">
        <w:rPr>
          <w:rFonts w:cs="Times New Roman" w:hint="eastAsia"/>
          <w:b/>
          <w:szCs w:val="20"/>
        </w:rPr>
        <w:t>;</w:t>
      </w:r>
    </w:p>
    <w:p w14:paraId="30D46C97" w14:textId="0E8EAEB1" w:rsidR="00821486" w:rsidRDefault="00821486" w:rsidP="00821486">
      <w:pPr>
        <w:pStyle w:val="a8"/>
        <w:numPr>
          <w:ilvl w:val="0"/>
          <w:numId w:val="8"/>
        </w:numPr>
        <w:spacing w:beforeLines="50" w:before="120" w:afterLines="50" w:after="120"/>
        <w:ind w:firstLineChars="0"/>
        <w:rPr>
          <w:rFonts w:cs="Times New Roman"/>
          <w:b/>
          <w:szCs w:val="20"/>
        </w:rPr>
      </w:pPr>
      <w:r w:rsidRPr="00DF3985">
        <w:rPr>
          <w:rFonts w:cs="Times New Roman"/>
          <w:b/>
          <w:szCs w:val="20"/>
        </w:rPr>
        <w:t xml:space="preserve">Alt 3: two </w:t>
      </w:r>
      <w:r w:rsidRPr="00EC2869">
        <w:rPr>
          <w:rFonts w:cs="Times New Roman"/>
          <w:b/>
          <w:i/>
          <w:szCs w:val="20"/>
        </w:rPr>
        <w:t>CSI-</w:t>
      </w:r>
      <w:proofErr w:type="spellStart"/>
      <w:r w:rsidRPr="00EC2869">
        <w:rPr>
          <w:rFonts w:cs="Times New Roman"/>
          <w:b/>
          <w:i/>
          <w:szCs w:val="20"/>
        </w:rPr>
        <w:t>ResourceConfigId</w:t>
      </w:r>
      <w:proofErr w:type="spellEnd"/>
      <w:r w:rsidRPr="00EC2869">
        <w:rPr>
          <w:rFonts w:cs="Times New Roman"/>
          <w:b/>
          <w:i/>
          <w:szCs w:val="20"/>
        </w:rPr>
        <w:t xml:space="preserve"> </w:t>
      </w:r>
      <w:r w:rsidRPr="00DF3985">
        <w:rPr>
          <w:rFonts w:cs="Times New Roman"/>
          <w:b/>
          <w:szCs w:val="20"/>
        </w:rPr>
        <w:t>s are configured for Set A and Set B separately</w:t>
      </w:r>
      <w:r w:rsidR="00606F17">
        <w:rPr>
          <w:rFonts w:cs="Times New Roman" w:hint="eastAsia"/>
          <w:b/>
          <w:szCs w:val="20"/>
        </w:rPr>
        <w:t>;</w:t>
      </w:r>
    </w:p>
    <w:p w14:paraId="60569CEB" w14:textId="6422ADCE" w:rsidR="00821486" w:rsidRPr="00DF3985" w:rsidRDefault="00821486" w:rsidP="00821486">
      <w:pPr>
        <w:pStyle w:val="a8"/>
        <w:numPr>
          <w:ilvl w:val="0"/>
          <w:numId w:val="8"/>
        </w:numPr>
        <w:spacing w:beforeLines="50" w:before="120" w:afterLines="50" w:after="120"/>
        <w:ind w:firstLineChars="0"/>
        <w:rPr>
          <w:rFonts w:cs="Times New Roman"/>
          <w:b/>
          <w:szCs w:val="20"/>
        </w:rPr>
      </w:pPr>
      <w:r w:rsidRPr="001908A7">
        <w:rPr>
          <w:rFonts w:cs="Times New Roman"/>
          <w:b/>
          <w:szCs w:val="20"/>
        </w:rPr>
        <w:t xml:space="preserve">Alt </w:t>
      </w:r>
      <w:r w:rsidRPr="001908A7">
        <w:rPr>
          <w:rFonts w:cs="Times New Roman" w:hint="eastAsia"/>
          <w:b/>
          <w:szCs w:val="20"/>
        </w:rPr>
        <w:t>4</w:t>
      </w:r>
      <w:r w:rsidRPr="001908A7">
        <w:rPr>
          <w:rFonts w:cs="Times New Roman"/>
          <w:b/>
          <w:szCs w:val="20"/>
        </w:rPr>
        <w:t>: one CSI-</w:t>
      </w:r>
      <w:proofErr w:type="spellStart"/>
      <w:r w:rsidRPr="001908A7">
        <w:rPr>
          <w:rFonts w:cs="Times New Roman"/>
          <w:b/>
          <w:szCs w:val="20"/>
        </w:rPr>
        <w:t>ResourceConfigId</w:t>
      </w:r>
      <w:proofErr w:type="spellEnd"/>
      <w:r w:rsidRPr="001908A7">
        <w:rPr>
          <w:rFonts w:cs="Times New Roman"/>
          <w:b/>
          <w:szCs w:val="20"/>
        </w:rPr>
        <w:t xml:space="preserve"> is configured for Set B, </w:t>
      </w:r>
      <w:r>
        <w:rPr>
          <w:rFonts w:cs="Times New Roman" w:hint="eastAsia"/>
          <w:b/>
          <w:szCs w:val="20"/>
        </w:rPr>
        <w:t xml:space="preserve">and </w:t>
      </w:r>
      <w:r w:rsidRPr="001908A7">
        <w:rPr>
          <w:rFonts w:cs="Times New Roman" w:hint="eastAsia"/>
          <w:b/>
          <w:szCs w:val="20"/>
        </w:rPr>
        <w:t xml:space="preserve">Set A is </w:t>
      </w:r>
      <w:r w:rsidRPr="002F2237">
        <w:rPr>
          <w:rFonts w:cs="Times New Roman"/>
          <w:b/>
          <w:szCs w:val="20"/>
        </w:rPr>
        <w:t>indicate</w:t>
      </w:r>
      <w:r>
        <w:rPr>
          <w:rFonts w:cs="Times New Roman" w:hint="eastAsia"/>
          <w:b/>
          <w:szCs w:val="20"/>
        </w:rPr>
        <w:t>d</w:t>
      </w:r>
      <w:r w:rsidRPr="002F2237">
        <w:rPr>
          <w:rFonts w:cs="Times New Roman"/>
          <w:b/>
          <w:szCs w:val="20"/>
        </w:rPr>
        <w:t xml:space="preserve"> </w:t>
      </w:r>
      <w:r>
        <w:rPr>
          <w:rFonts w:cs="Times New Roman" w:hint="eastAsia"/>
          <w:b/>
          <w:szCs w:val="20"/>
        </w:rPr>
        <w:t xml:space="preserve">by </w:t>
      </w:r>
      <w:r w:rsidRPr="002F2237">
        <w:rPr>
          <w:rFonts w:hint="eastAsia"/>
          <w:b/>
          <w:i/>
          <w:iCs/>
        </w:rPr>
        <w:t>CSI-</w:t>
      </w:r>
      <w:proofErr w:type="spellStart"/>
      <w:r w:rsidRPr="002F2237">
        <w:rPr>
          <w:rFonts w:hint="eastAsia"/>
          <w:b/>
          <w:i/>
          <w:iCs/>
        </w:rPr>
        <w:t>ReportConfigId</w:t>
      </w:r>
      <w:proofErr w:type="spellEnd"/>
      <w:r>
        <w:rPr>
          <w:rFonts w:hint="eastAsia"/>
          <w:b/>
          <w:i/>
          <w:iCs/>
        </w:rPr>
        <w:t>.</w:t>
      </w:r>
    </w:p>
    <w:p w14:paraId="6A9F9AB2" w14:textId="4B80D308" w:rsidR="00821486" w:rsidRDefault="00821486" w:rsidP="00821486">
      <w:pPr>
        <w:spacing w:afterLines="50" w:after="120"/>
        <w:rPr>
          <w:rFonts w:cs="Times New Roman"/>
          <w:b/>
          <w:szCs w:val="20"/>
        </w:rPr>
      </w:pPr>
      <w:r w:rsidRPr="00310A83">
        <w:rPr>
          <w:rFonts w:cs="Times New Roman"/>
          <w:b/>
          <w:szCs w:val="20"/>
        </w:rPr>
        <w:t xml:space="preserve">Proposal </w:t>
      </w:r>
      <w:r>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BM-Case1 and BM-Case2, the following performance metrics can be supported</w:t>
      </w:r>
      <w:r>
        <w:rPr>
          <w:rFonts w:cs="Times New Roman" w:hint="eastAsia"/>
          <w:b/>
          <w:szCs w:val="20"/>
        </w:rPr>
        <w:t>：</w:t>
      </w:r>
    </w:p>
    <w:p w14:paraId="07FE91D5" w14:textId="77777777" w:rsidR="00821486" w:rsidRDefault="00821486" w:rsidP="00821486">
      <w:pPr>
        <w:pStyle w:val="a8"/>
        <w:numPr>
          <w:ilvl w:val="0"/>
          <w:numId w:val="8"/>
        </w:numPr>
        <w:spacing w:beforeLines="50" w:before="120" w:afterLines="50" w:after="120"/>
        <w:ind w:firstLineChars="0"/>
        <w:rPr>
          <w:rFonts w:cs="Times New Roman"/>
          <w:b/>
          <w:szCs w:val="20"/>
        </w:rPr>
      </w:pPr>
      <w:r w:rsidRPr="00590BB6">
        <w:rPr>
          <w:rFonts w:cs="Times New Roman"/>
          <w:b/>
          <w:szCs w:val="20"/>
        </w:rPr>
        <w:t>Alt.1: Beam p</w:t>
      </w:r>
      <w:r>
        <w:rPr>
          <w:rFonts w:cs="Times New Roman"/>
          <w:b/>
          <w:szCs w:val="20"/>
        </w:rPr>
        <w:t>rediction accuracy related KPIs</w:t>
      </w:r>
      <w:r>
        <w:rPr>
          <w:rFonts w:cs="Times New Roman" w:hint="eastAsia"/>
          <w:b/>
          <w:szCs w:val="20"/>
        </w:rPr>
        <w:t xml:space="preserve">, including </w:t>
      </w:r>
      <w:r w:rsidRPr="008D4FF8">
        <w:rPr>
          <w:rFonts w:cs="Times New Roman"/>
          <w:b/>
          <w:szCs w:val="20"/>
        </w:rPr>
        <w:t>Top-1 beam prediction accuracy, Top-K/1 beam prediction accuracy, Top-1/K beam prediction accuracy and Top-1 beam prediction accuracy within 1 dB margin</w:t>
      </w:r>
      <w:r>
        <w:rPr>
          <w:rFonts w:cs="Times New Roman" w:hint="eastAsia"/>
          <w:b/>
          <w:szCs w:val="20"/>
        </w:rPr>
        <w:t>;</w:t>
      </w:r>
    </w:p>
    <w:p w14:paraId="4C2D52D3" w14:textId="77777777" w:rsidR="00821486" w:rsidRDefault="00821486" w:rsidP="00821486">
      <w:pPr>
        <w:pStyle w:val="a8"/>
        <w:numPr>
          <w:ilvl w:val="0"/>
          <w:numId w:val="8"/>
        </w:numPr>
        <w:spacing w:beforeLines="50" w:before="120" w:afterLines="50" w:after="120"/>
        <w:ind w:firstLineChars="0"/>
        <w:rPr>
          <w:rFonts w:cs="Times New Roman"/>
          <w:b/>
          <w:szCs w:val="20"/>
        </w:rPr>
      </w:pPr>
      <w:r w:rsidRPr="00590BB6">
        <w:rPr>
          <w:rFonts w:cs="Times New Roman"/>
          <w:b/>
          <w:szCs w:val="20"/>
        </w:rPr>
        <w:t>Alt.4: The L1-RSRP difference evaluated by comparing measured RSRP and predicted RSRP</w:t>
      </w:r>
      <w:r>
        <w:rPr>
          <w:rFonts w:cs="Times New Roman" w:hint="eastAsia"/>
          <w:b/>
          <w:szCs w:val="20"/>
        </w:rPr>
        <w:t xml:space="preserve">, including the L1-RSRP difference of beams in Set B. </w:t>
      </w:r>
    </w:p>
    <w:p w14:paraId="06D0426C" w14:textId="282CB878" w:rsidR="00821486" w:rsidRDefault="00821486" w:rsidP="0082148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enhancements of report contents can be considered, where the report contents are relevant to the performance metric and can be configured by the network. </w:t>
      </w:r>
    </w:p>
    <w:p w14:paraId="7E90D31E" w14:textId="56AD8FE9" w:rsidR="00821486" w:rsidRDefault="00821486" w:rsidP="00821486">
      <w:pPr>
        <w:spacing w:beforeLines="50" w:before="120" w:afterLines="50" w:after="120"/>
        <w:rPr>
          <w:rFonts w:cs="Times New Roman"/>
          <w:szCs w:val="20"/>
        </w:rPr>
      </w:pPr>
      <w:r w:rsidRPr="00310A83">
        <w:rPr>
          <w:rFonts w:cs="Times New Roman"/>
          <w:b/>
          <w:szCs w:val="20"/>
        </w:rPr>
        <w:t xml:space="preserve">Proposal </w:t>
      </w:r>
      <w:r>
        <w:rPr>
          <w:rFonts w:cs="Times New Roman" w:hint="eastAsia"/>
          <w:b/>
          <w:szCs w:val="20"/>
        </w:rPr>
        <w:t>22</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UE can report </w:t>
      </w:r>
      <w:r w:rsidRPr="005B3A0D">
        <w:rPr>
          <w:rFonts w:cs="Times New Roman"/>
          <w:b/>
          <w:szCs w:val="20"/>
        </w:rPr>
        <w:t xml:space="preserve">multiple measurement results of </w:t>
      </w:r>
      <w:r>
        <w:rPr>
          <w:rFonts w:cs="Times New Roman" w:hint="eastAsia"/>
          <w:b/>
          <w:szCs w:val="20"/>
        </w:rPr>
        <w:t>benchmarks/reference</w:t>
      </w:r>
      <w:r w:rsidRPr="005B3A0D">
        <w:rPr>
          <w:rFonts w:cs="Times New Roman"/>
          <w:b/>
          <w:szCs w:val="20"/>
        </w:rPr>
        <w:t xml:space="preserve"> in one reporting instance</w:t>
      </w:r>
      <w:r>
        <w:rPr>
          <w:rFonts w:cs="Times New Roman" w:hint="eastAsia"/>
          <w:b/>
          <w:szCs w:val="20"/>
        </w:rPr>
        <w:t>.</w:t>
      </w:r>
    </w:p>
    <w:p w14:paraId="33BC2E2F" w14:textId="77777777" w:rsidR="00357DB7" w:rsidRDefault="00357DB7" w:rsidP="00357DB7">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23</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1, whether the results </w:t>
      </w:r>
      <w:r>
        <w:rPr>
          <w:rFonts w:cs="Times New Roman"/>
          <w:b/>
          <w:szCs w:val="20"/>
        </w:rPr>
        <w:t>are</w:t>
      </w:r>
      <w:r>
        <w:rPr>
          <w:rFonts w:cs="Times New Roman" w:hint="eastAsia"/>
          <w:b/>
          <w:szCs w:val="20"/>
        </w:rPr>
        <w:t xml:space="preserve"> reported on </w:t>
      </w:r>
      <w:r w:rsidRPr="008827CB">
        <w:rPr>
          <w:rFonts w:cs="Times New Roman"/>
          <w:b/>
          <w:szCs w:val="20"/>
        </w:rPr>
        <w:t>per sample based or multiple samples based</w:t>
      </w:r>
      <w:r>
        <w:rPr>
          <w:rFonts w:cs="Times New Roman" w:hint="eastAsia"/>
          <w:b/>
          <w:szCs w:val="20"/>
        </w:rPr>
        <w:t xml:space="preserve"> can be considered.</w:t>
      </w:r>
    </w:p>
    <w:p w14:paraId="637A623F" w14:textId="75AEB31A" w:rsidR="00821486" w:rsidRDefault="00821486" w:rsidP="0082148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consider the following aspects:</w:t>
      </w:r>
    </w:p>
    <w:p w14:paraId="6917FC40" w14:textId="77777777" w:rsidR="00821486" w:rsidRPr="00C21DF1" w:rsidRDefault="00821486" w:rsidP="00821486">
      <w:pPr>
        <w:pStyle w:val="a8"/>
        <w:numPr>
          <w:ilvl w:val="0"/>
          <w:numId w:val="8"/>
        </w:numPr>
        <w:spacing w:beforeLines="50" w:before="120" w:afterLines="50" w:after="120"/>
        <w:ind w:firstLineChars="0"/>
        <w:rPr>
          <w:rFonts w:cs="Times New Roman"/>
          <w:b/>
          <w:szCs w:val="20"/>
        </w:rPr>
      </w:pPr>
      <w:r w:rsidRPr="00C21DF1">
        <w:rPr>
          <w:rFonts w:cs="Times New Roman" w:hint="eastAsia"/>
          <w:b/>
          <w:szCs w:val="20"/>
        </w:rPr>
        <w:lastRenderedPageBreak/>
        <w:t>the report contents, e.g., the statistic of the performance metric</w:t>
      </w:r>
      <w:r>
        <w:rPr>
          <w:rFonts w:cs="Times New Roman" w:hint="eastAsia"/>
          <w:b/>
          <w:szCs w:val="20"/>
        </w:rPr>
        <w:t>;</w:t>
      </w:r>
    </w:p>
    <w:p w14:paraId="58351CA2" w14:textId="77777777" w:rsidR="00821486" w:rsidRPr="00C21DF1" w:rsidRDefault="00821486" w:rsidP="00821486">
      <w:pPr>
        <w:pStyle w:val="a8"/>
        <w:numPr>
          <w:ilvl w:val="0"/>
          <w:numId w:val="8"/>
        </w:numPr>
        <w:spacing w:beforeLines="50" w:before="120" w:afterLines="50" w:after="120"/>
        <w:ind w:firstLineChars="0"/>
        <w:rPr>
          <w:rFonts w:cs="Times New Roman"/>
          <w:b/>
          <w:szCs w:val="20"/>
        </w:rPr>
      </w:pPr>
      <w:proofErr w:type="gramStart"/>
      <w:r w:rsidRPr="00C21DF1">
        <w:rPr>
          <w:rFonts w:cs="Times New Roman" w:hint="eastAsia"/>
          <w:b/>
          <w:szCs w:val="20"/>
        </w:rPr>
        <w:t>the</w:t>
      </w:r>
      <w:proofErr w:type="gramEnd"/>
      <w:r w:rsidRPr="00C21DF1">
        <w:rPr>
          <w:rFonts w:cs="Times New Roman" w:hint="eastAsia"/>
          <w:b/>
          <w:szCs w:val="20"/>
        </w:rPr>
        <w:t xml:space="preserve"> specific events and uplink resources for event-based reporting</w:t>
      </w:r>
      <w:r>
        <w:rPr>
          <w:rFonts w:cs="Times New Roman" w:hint="eastAsia"/>
          <w:b/>
          <w:szCs w:val="20"/>
        </w:rPr>
        <w:t>.</w:t>
      </w:r>
    </w:p>
    <w:p w14:paraId="30BCB4C2" w14:textId="5A5AFE67" w:rsidR="00821486" w:rsidRDefault="00821486" w:rsidP="002179FC">
      <w:pPr>
        <w:spacing w:beforeLines="50" w:before="120" w:afterLines="50" w:after="120"/>
        <w:rPr>
          <w:b/>
        </w:rPr>
      </w:pPr>
      <w:r w:rsidRPr="00821486">
        <w:rPr>
          <w:b/>
        </w:rPr>
        <w:t>Proposal 25: For Type 2 performance monitoring for UE-sided model, the request signaling for performance monitoring should indicate the information of the AI/ML functionality and the performance metric.</w:t>
      </w:r>
    </w:p>
    <w:p w14:paraId="19DB692F" w14:textId="77777777" w:rsidR="00821486" w:rsidRDefault="00821486" w:rsidP="00821486">
      <w:pPr>
        <w:pStyle w:val="a1"/>
        <w:spacing w:beforeLines="50" w:before="120" w:after="0"/>
        <w:rPr>
          <w:rFonts w:eastAsiaTheme="minorEastAsia" w:cs="Times New Roman"/>
          <w:b/>
          <w:kern w:val="2"/>
          <w:sz w:val="20"/>
          <w:szCs w:val="20"/>
          <w:lang w:eastAsia="zh-CN"/>
        </w:rPr>
      </w:pPr>
      <w:r>
        <w:rPr>
          <w:rFonts w:eastAsiaTheme="minorEastAsia" w:cs="Times New Roman" w:hint="eastAsia"/>
          <w:b/>
          <w:kern w:val="2"/>
          <w:sz w:val="20"/>
          <w:szCs w:val="20"/>
          <w:lang w:eastAsia="zh-CN"/>
        </w:rPr>
        <w:t>Proposal</w:t>
      </w:r>
      <w:r w:rsidRPr="00C055FF">
        <w:rPr>
          <w:rFonts w:eastAsiaTheme="minorEastAsia" w:cs="Times New Roman" w:hint="eastAsia"/>
          <w:b/>
          <w:kern w:val="2"/>
          <w:sz w:val="20"/>
          <w:szCs w:val="20"/>
          <w:lang w:eastAsia="zh-CN"/>
        </w:rPr>
        <w:t xml:space="preserve"> </w:t>
      </w:r>
      <w:r>
        <w:rPr>
          <w:rFonts w:eastAsiaTheme="minorEastAsia" w:cs="Times New Roman" w:hint="eastAsia"/>
          <w:b/>
          <w:kern w:val="2"/>
          <w:sz w:val="20"/>
          <w:szCs w:val="20"/>
          <w:lang w:eastAsia="zh-CN"/>
        </w:rPr>
        <w:t>26</w:t>
      </w:r>
      <w:r w:rsidRPr="00C055FF">
        <w:rPr>
          <w:rFonts w:eastAsiaTheme="minorEastAsia" w:cs="Times New Roman" w:hint="eastAsia"/>
          <w:b/>
          <w:kern w:val="2"/>
          <w:sz w:val="20"/>
          <w:szCs w:val="20"/>
          <w:lang w:eastAsia="zh-CN"/>
        </w:rPr>
        <w:t>:</w:t>
      </w:r>
      <w:r>
        <w:rPr>
          <w:rFonts w:eastAsiaTheme="minorEastAsia" w:cs="Times New Roman" w:hint="eastAsia"/>
          <w:b/>
          <w:kern w:val="2"/>
          <w:sz w:val="20"/>
          <w:szCs w:val="20"/>
          <w:lang w:eastAsia="zh-CN"/>
        </w:rPr>
        <w:t xml:space="preserve"> The following </w:t>
      </w:r>
      <w:r w:rsidRPr="004F7F43">
        <w:rPr>
          <w:rFonts w:eastAsiaTheme="minorEastAsia" w:cs="Times New Roman"/>
          <w:b/>
          <w:kern w:val="2"/>
          <w:sz w:val="20"/>
          <w:szCs w:val="20"/>
          <w:lang w:eastAsia="zh-CN"/>
        </w:rPr>
        <w:t>additional conditions could impact the AI/ML model performance</w:t>
      </w:r>
      <w:r>
        <w:rPr>
          <w:rFonts w:eastAsiaTheme="minorEastAsia" w:cs="Times New Roman" w:hint="eastAsia"/>
          <w:b/>
          <w:kern w:val="2"/>
          <w:sz w:val="20"/>
          <w:szCs w:val="20"/>
          <w:lang w:eastAsia="zh-CN"/>
        </w:rPr>
        <w:t xml:space="preserve"> if they are not consistent between training and inference:</w:t>
      </w:r>
    </w:p>
    <w:p w14:paraId="115EF802" w14:textId="77777777" w:rsidR="00821486" w:rsidRDefault="00821486" w:rsidP="00821486">
      <w:pPr>
        <w:pStyle w:val="a8"/>
        <w:numPr>
          <w:ilvl w:val="0"/>
          <w:numId w:val="8"/>
        </w:numPr>
        <w:spacing w:beforeLines="50" w:before="120" w:afterLines="50" w:after="120"/>
        <w:ind w:firstLineChars="0"/>
        <w:rPr>
          <w:rFonts w:cs="Times New Roman"/>
          <w:b/>
          <w:szCs w:val="20"/>
        </w:rPr>
      </w:pPr>
      <w:proofErr w:type="spellStart"/>
      <w:r>
        <w:rPr>
          <w:rFonts w:cs="Times New Roman" w:hint="eastAsia"/>
          <w:b/>
          <w:szCs w:val="20"/>
        </w:rPr>
        <w:t>Tx</w:t>
      </w:r>
      <w:proofErr w:type="spellEnd"/>
      <w:r>
        <w:rPr>
          <w:rFonts w:cs="Times New Roman" w:hint="eastAsia"/>
          <w:b/>
          <w:szCs w:val="20"/>
        </w:rPr>
        <w:t xml:space="preserve"> beam codebook;</w:t>
      </w:r>
    </w:p>
    <w:p w14:paraId="035D2698" w14:textId="77777777" w:rsidR="00821486" w:rsidRDefault="00821486" w:rsidP="00821486">
      <w:pPr>
        <w:pStyle w:val="a8"/>
        <w:numPr>
          <w:ilvl w:val="0"/>
          <w:numId w:val="8"/>
        </w:numPr>
        <w:spacing w:beforeLines="50" w:before="120" w:afterLines="50" w:after="120"/>
        <w:ind w:firstLineChars="0"/>
        <w:rPr>
          <w:rFonts w:cs="Times New Roman"/>
          <w:b/>
          <w:szCs w:val="20"/>
        </w:rPr>
      </w:pPr>
      <w:r>
        <w:rPr>
          <w:rFonts w:cs="Times New Roman" w:hint="eastAsia"/>
          <w:b/>
          <w:szCs w:val="20"/>
        </w:rPr>
        <w:t>Association of Set B and S</w:t>
      </w:r>
      <w:r>
        <w:rPr>
          <w:rFonts w:cs="Times New Roman"/>
          <w:b/>
          <w:szCs w:val="20"/>
        </w:rPr>
        <w:t>e</w:t>
      </w:r>
      <w:r>
        <w:rPr>
          <w:rFonts w:cs="Times New Roman" w:hint="eastAsia"/>
          <w:b/>
          <w:szCs w:val="20"/>
        </w:rPr>
        <w:t>t A;</w:t>
      </w:r>
    </w:p>
    <w:p w14:paraId="279E3BBC" w14:textId="77777777" w:rsidR="00821486" w:rsidRPr="00945937" w:rsidRDefault="00821486" w:rsidP="00821486">
      <w:pPr>
        <w:pStyle w:val="a8"/>
        <w:numPr>
          <w:ilvl w:val="0"/>
          <w:numId w:val="8"/>
        </w:numPr>
        <w:spacing w:beforeLines="50" w:before="120" w:afterLines="50" w:after="120"/>
        <w:ind w:firstLineChars="0"/>
        <w:rPr>
          <w:rFonts w:cs="Times New Roman"/>
          <w:b/>
          <w:szCs w:val="20"/>
        </w:rPr>
      </w:pPr>
      <w:r>
        <w:rPr>
          <w:rFonts w:cs="Times New Roman" w:hint="eastAsia"/>
          <w:b/>
          <w:szCs w:val="20"/>
        </w:rPr>
        <w:t>The order of model input and model output.</w:t>
      </w:r>
    </w:p>
    <w:p w14:paraId="47607470" w14:textId="5EBB17EF" w:rsidR="00821486" w:rsidRPr="00A320F5" w:rsidRDefault="00821486" w:rsidP="00821486">
      <w:pPr>
        <w:spacing w:beforeLines="50" w:before="120"/>
        <w:rPr>
          <w:rFonts w:eastAsia="等线"/>
          <w:bCs/>
        </w:rPr>
      </w:pPr>
      <w:r w:rsidRPr="001B0576">
        <w:rPr>
          <w:rFonts w:hint="eastAsia"/>
          <w:b/>
        </w:rPr>
        <w:t>Proposal</w:t>
      </w:r>
      <w:r>
        <w:rPr>
          <w:rFonts w:hint="eastAsia"/>
          <w:b/>
        </w:rPr>
        <w:t xml:space="preserve"> 27</w:t>
      </w:r>
      <w:r w:rsidRPr="001B0576">
        <w:rPr>
          <w:rFonts w:hint="eastAsia"/>
          <w:b/>
        </w:rPr>
        <w:t xml:space="preserve">: </w:t>
      </w:r>
      <w:r>
        <w:rPr>
          <w:rFonts w:hint="eastAsia"/>
          <w:b/>
        </w:rPr>
        <w:t xml:space="preserve">For Opt 1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t xml:space="preserve">the </w:t>
      </w:r>
      <w:r w:rsidRPr="00B229B3">
        <w:rPr>
          <w:b/>
        </w:rPr>
        <w:t>applicable range</w:t>
      </w:r>
      <w:r>
        <w:rPr>
          <w:rFonts w:hint="eastAsia"/>
          <w:b/>
        </w:rPr>
        <w:t xml:space="preserve"> </w:t>
      </w:r>
      <w:r>
        <w:rPr>
          <w:b/>
        </w:rPr>
        <w:t>and</w:t>
      </w:r>
      <w:r>
        <w:rPr>
          <w:rFonts w:hint="eastAsia"/>
          <w:b/>
        </w:rPr>
        <w:t xml:space="preserve"> the</w:t>
      </w:r>
      <w:r w:rsidRPr="00B229B3">
        <w:t xml:space="preserve"> </w:t>
      </w:r>
      <w:r w:rsidRPr="00B229B3">
        <w:rPr>
          <w:b/>
        </w:rPr>
        <w:t>feasibility</w:t>
      </w:r>
      <w:r>
        <w:rPr>
          <w:rFonts w:hint="eastAsia"/>
          <w:b/>
        </w:rPr>
        <w:t xml:space="preserve"> of the </w:t>
      </w:r>
      <w:r w:rsidRPr="00B229B3">
        <w:rPr>
          <w:b/>
        </w:rPr>
        <w:t>associated ID</w:t>
      </w:r>
      <w:r>
        <w:rPr>
          <w:rFonts w:hint="eastAsia"/>
          <w:b/>
        </w:rPr>
        <w:t xml:space="preserve"> should be discussed.</w:t>
      </w:r>
    </w:p>
    <w:p w14:paraId="42AF6F31" w14:textId="4A19E6E1" w:rsidR="00821486" w:rsidRPr="00A320F5" w:rsidRDefault="00821486" w:rsidP="00821486">
      <w:pPr>
        <w:spacing w:beforeLines="50" w:before="120"/>
      </w:pPr>
      <w:r w:rsidRPr="001B0576">
        <w:rPr>
          <w:rFonts w:hint="eastAsia"/>
          <w:b/>
        </w:rPr>
        <w:t>Proposal</w:t>
      </w:r>
      <w:r>
        <w:rPr>
          <w:rFonts w:hint="eastAsia"/>
          <w:b/>
        </w:rPr>
        <w:t xml:space="preserve"> 28</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r>
        <w:rPr>
          <w:rFonts w:hint="eastAsia"/>
          <w:b/>
        </w:rPr>
        <w:t>a common dataset for performance monitoring can be used.</w:t>
      </w:r>
    </w:p>
    <w:p w14:paraId="5F497CB2" w14:textId="4A920FA1" w:rsidR="00821486" w:rsidRDefault="00821486" w:rsidP="00821486">
      <w:pPr>
        <w:spacing w:beforeLines="50" w:before="120"/>
        <w:rPr>
          <w:b/>
        </w:rPr>
      </w:pPr>
      <w:r w:rsidRPr="001B0576">
        <w:rPr>
          <w:rFonts w:hint="eastAsia"/>
          <w:b/>
        </w:rPr>
        <w:t>Proposal</w:t>
      </w:r>
      <w:r>
        <w:rPr>
          <w:rFonts w:hint="eastAsia"/>
          <w:b/>
        </w:rPr>
        <w:t xml:space="preserve"> 29</w:t>
      </w:r>
      <w:r w:rsidRPr="001B0576">
        <w:rPr>
          <w:rFonts w:hint="eastAsia"/>
          <w:b/>
        </w:rPr>
        <w:t xml:space="preserve">: </w:t>
      </w:r>
      <w:r>
        <w:rPr>
          <w:rFonts w:hint="eastAsia"/>
          <w:b/>
        </w:rPr>
        <w:t xml:space="preserve">For Opt 2 of the </w:t>
      </w:r>
      <w:r w:rsidRPr="002C5361">
        <w:rPr>
          <w:b/>
        </w:rPr>
        <w:t>consistency</w:t>
      </w:r>
      <w:r>
        <w:rPr>
          <w:rFonts w:hint="eastAsia"/>
          <w:b/>
        </w:rPr>
        <w:t xml:space="preserve"> of </w:t>
      </w:r>
      <w:r w:rsidRPr="00587225">
        <w:rPr>
          <w:b/>
        </w:rPr>
        <w:t>NW-side additional condition</w:t>
      </w:r>
      <w:r w:rsidRPr="002C5361">
        <w:rPr>
          <w:b/>
        </w:rPr>
        <w:t xml:space="preserve"> </w:t>
      </w:r>
      <w:r>
        <w:rPr>
          <w:rFonts w:hint="eastAsia"/>
          <w:b/>
        </w:rPr>
        <w:t>across</w:t>
      </w:r>
      <w:r w:rsidRPr="002C5361">
        <w:rPr>
          <w:b/>
        </w:rPr>
        <w:t xml:space="preserve"> training and inference</w:t>
      </w:r>
      <w:r w:rsidRPr="002C5361">
        <w:rPr>
          <w:rFonts w:hint="eastAsia"/>
          <w:b/>
        </w:rPr>
        <w:t xml:space="preserve">, </w:t>
      </w:r>
      <w:proofErr w:type="spellStart"/>
      <w:r>
        <w:rPr>
          <w:rFonts w:hint="eastAsia"/>
          <w:b/>
        </w:rPr>
        <w:t>gNB</w:t>
      </w:r>
      <w:proofErr w:type="spellEnd"/>
      <w:r>
        <w:rPr>
          <w:rFonts w:hint="eastAsia"/>
          <w:b/>
        </w:rPr>
        <w:t xml:space="preserve"> can provide t</w:t>
      </w:r>
      <w:r w:rsidRPr="00C67522">
        <w:rPr>
          <w:b/>
        </w:rPr>
        <w:t xml:space="preserve">he </w:t>
      </w:r>
      <w:r>
        <w:rPr>
          <w:rFonts w:hint="eastAsia"/>
          <w:b/>
        </w:rPr>
        <w:t xml:space="preserve">pre-condition </w:t>
      </w:r>
      <w:r w:rsidRPr="00C67522">
        <w:rPr>
          <w:b/>
        </w:rPr>
        <w:t>information with preserving privacy information to UE,</w:t>
      </w:r>
      <w:r w:rsidRPr="001B0576">
        <w:rPr>
          <w:rFonts w:hint="eastAsia"/>
          <w:b/>
        </w:rPr>
        <w:t xml:space="preserve"> </w:t>
      </w:r>
      <w:r>
        <w:rPr>
          <w:rFonts w:hint="eastAsia"/>
          <w:b/>
        </w:rPr>
        <w:t xml:space="preserve">e.g. the number of </w:t>
      </w:r>
      <w:r w:rsidRPr="00B21980">
        <w:rPr>
          <w:b/>
        </w:rPr>
        <w:t xml:space="preserve">vertical </w:t>
      </w:r>
      <w:r>
        <w:rPr>
          <w:rFonts w:hint="eastAsia"/>
          <w:b/>
        </w:rPr>
        <w:t>beams</w:t>
      </w:r>
      <w:r w:rsidRPr="001B0576">
        <w:rPr>
          <w:rFonts w:hint="eastAsia"/>
          <w:b/>
        </w:rPr>
        <w:t xml:space="preserve"> </w:t>
      </w:r>
      <w:r>
        <w:rPr>
          <w:rFonts w:hint="eastAsia"/>
          <w:b/>
        </w:rPr>
        <w:t>and the number of horizontal</w:t>
      </w:r>
      <w:r w:rsidRPr="00B21980">
        <w:rPr>
          <w:b/>
        </w:rPr>
        <w:t xml:space="preserve"> </w:t>
      </w:r>
      <w:r>
        <w:rPr>
          <w:rFonts w:hint="eastAsia"/>
          <w:b/>
        </w:rPr>
        <w:t>beams</w:t>
      </w:r>
      <w:r w:rsidRPr="001B0576">
        <w:rPr>
          <w:rFonts w:hint="eastAsia"/>
          <w:b/>
        </w:rPr>
        <w:t xml:space="preserve"> </w:t>
      </w:r>
      <w:r>
        <w:rPr>
          <w:rFonts w:hint="eastAsia"/>
          <w:b/>
        </w:rPr>
        <w:t xml:space="preserve">of the </w:t>
      </w:r>
      <w:proofErr w:type="spellStart"/>
      <w:proofErr w:type="gramStart"/>
      <w:r>
        <w:rPr>
          <w:rFonts w:hint="eastAsia"/>
          <w:b/>
        </w:rPr>
        <w:t>Tx</w:t>
      </w:r>
      <w:proofErr w:type="spellEnd"/>
      <w:proofErr w:type="gramEnd"/>
      <w:r>
        <w:rPr>
          <w:rFonts w:hint="eastAsia"/>
          <w:b/>
        </w:rPr>
        <w:t xml:space="preserve"> beam codebook, for avoiding unnecessary performance monitoring.</w:t>
      </w:r>
    </w:p>
    <w:p w14:paraId="6EAEED3A" w14:textId="606E6B3A" w:rsidR="00821486" w:rsidRDefault="00821486" w:rsidP="00821486">
      <w:pPr>
        <w:spacing w:beforeLines="50" w:before="120"/>
        <w:rPr>
          <w:b/>
        </w:rPr>
      </w:pPr>
      <w:r w:rsidRPr="001B0576">
        <w:rPr>
          <w:rFonts w:hint="eastAsia"/>
          <w:b/>
        </w:rPr>
        <w:t>Proposal</w:t>
      </w:r>
      <w:r>
        <w:rPr>
          <w:rFonts w:hint="eastAsia"/>
          <w:b/>
        </w:rPr>
        <w:t xml:space="preserve"> 30</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2C5361">
        <w:rPr>
          <w:b/>
        </w:rPr>
        <w:t>patterns/association of Set B and Set A,</w:t>
      </w:r>
      <w:r>
        <w:rPr>
          <w:rFonts w:hint="eastAsia"/>
          <w:b/>
        </w:rPr>
        <w:t xml:space="preserve"> the QCL relation of RS with Set B beams and Set </w:t>
      </w:r>
      <w:proofErr w:type="gramStart"/>
      <w:r>
        <w:rPr>
          <w:rFonts w:hint="eastAsia"/>
          <w:b/>
        </w:rPr>
        <w:t>A</w:t>
      </w:r>
      <w:proofErr w:type="gramEnd"/>
      <w:r>
        <w:rPr>
          <w:rFonts w:hint="eastAsia"/>
          <w:b/>
        </w:rPr>
        <w:t xml:space="preserve"> beams can be considered.</w:t>
      </w:r>
      <w:r w:rsidRPr="001B0576">
        <w:rPr>
          <w:rFonts w:hint="eastAsia"/>
          <w:b/>
        </w:rPr>
        <w:t xml:space="preserve"> </w:t>
      </w:r>
    </w:p>
    <w:p w14:paraId="079E677B" w14:textId="071484D0" w:rsidR="00821486" w:rsidRPr="00052943" w:rsidRDefault="00821486" w:rsidP="00821486">
      <w:pPr>
        <w:spacing w:beforeLines="50" w:before="120"/>
      </w:pPr>
      <w:r w:rsidRPr="001B0576">
        <w:rPr>
          <w:rFonts w:hint="eastAsia"/>
          <w:b/>
        </w:rPr>
        <w:t>Proposal</w:t>
      </w:r>
      <w:r>
        <w:rPr>
          <w:rFonts w:hint="eastAsia"/>
          <w:b/>
        </w:rPr>
        <w:t xml:space="preserve"> 31</w:t>
      </w:r>
      <w:r w:rsidRPr="001B0576">
        <w:rPr>
          <w:rFonts w:hint="eastAsia"/>
          <w:b/>
        </w:rPr>
        <w:t xml:space="preserve">: </w:t>
      </w:r>
      <w:r w:rsidRPr="002C5361">
        <w:rPr>
          <w:rFonts w:hint="eastAsia"/>
          <w:b/>
        </w:rPr>
        <w:t xml:space="preserve">To ensure the </w:t>
      </w:r>
      <w:r w:rsidRPr="002C5361">
        <w:rPr>
          <w:b/>
        </w:rPr>
        <w:t xml:space="preserve">consistency </w:t>
      </w:r>
      <w:r>
        <w:rPr>
          <w:rFonts w:hint="eastAsia"/>
          <w:b/>
        </w:rPr>
        <w:t xml:space="preserve">of </w:t>
      </w:r>
      <w:r w:rsidRPr="009E11C0">
        <w:rPr>
          <w:b/>
        </w:rPr>
        <w:t>model input/output order</w:t>
      </w:r>
      <w:r w:rsidRPr="002C5361">
        <w:rPr>
          <w:b/>
        </w:rPr>
        <w:t>,</w:t>
      </w:r>
      <w:r>
        <w:rPr>
          <w:rFonts w:hint="eastAsia"/>
          <w:b/>
        </w:rPr>
        <w:t xml:space="preserve"> </w:t>
      </w:r>
      <w:r w:rsidRPr="009E11C0">
        <w:rPr>
          <w:b/>
        </w:rPr>
        <w:t xml:space="preserve">the mapping rule between RS and </w:t>
      </w:r>
      <w:proofErr w:type="spellStart"/>
      <w:proofErr w:type="gramStart"/>
      <w:r w:rsidRPr="009E11C0">
        <w:rPr>
          <w:b/>
        </w:rPr>
        <w:t>Tx</w:t>
      </w:r>
      <w:proofErr w:type="spellEnd"/>
      <w:proofErr w:type="gramEnd"/>
      <w:r w:rsidRPr="009E11C0">
        <w:rPr>
          <w:b/>
        </w:rPr>
        <w:t xml:space="preserve"> beams can be pre-defined</w:t>
      </w:r>
      <w:r>
        <w:rPr>
          <w:rFonts w:hint="eastAsia"/>
          <w:b/>
        </w:rPr>
        <w:t>.</w:t>
      </w:r>
      <w:r w:rsidRPr="001B0576">
        <w:rPr>
          <w:rFonts w:hint="eastAsia"/>
          <w:b/>
        </w:rPr>
        <w:t xml:space="preserve"> </w:t>
      </w:r>
    </w:p>
    <w:p w14:paraId="34CECE5D" w14:textId="3937D2E4" w:rsidR="00821486" w:rsidRDefault="00821486" w:rsidP="00821486">
      <w:pPr>
        <w:spacing w:beforeLines="50" w:before="120"/>
        <w:rPr>
          <w:b/>
        </w:rPr>
      </w:pPr>
      <w:r w:rsidRPr="001B0576">
        <w:rPr>
          <w:rFonts w:hint="eastAsia"/>
          <w:b/>
        </w:rPr>
        <w:t>Proposal</w:t>
      </w:r>
      <w:r>
        <w:rPr>
          <w:rFonts w:hint="eastAsia"/>
          <w:b/>
        </w:rPr>
        <w:t xml:space="preserve"> 32</w:t>
      </w:r>
      <w:r w:rsidRPr="001B0576">
        <w:rPr>
          <w:rFonts w:hint="eastAsia"/>
          <w:b/>
        </w:rPr>
        <w:t xml:space="preserve">: </w:t>
      </w:r>
      <w:r>
        <w:rPr>
          <w:rFonts w:hint="eastAsia"/>
          <w:b/>
        </w:rPr>
        <w:t>For f</w:t>
      </w:r>
      <w:r w:rsidRPr="0077753E">
        <w:rPr>
          <w:b/>
        </w:rPr>
        <w:t>unctionality identification</w:t>
      </w:r>
      <w:r>
        <w:rPr>
          <w:rFonts w:hint="eastAsia"/>
          <w:b/>
        </w:rPr>
        <w:t xml:space="preserve"> of BM-Case1 and BM-Case2, </w:t>
      </w:r>
      <w:r>
        <w:rPr>
          <w:b/>
        </w:rPr>
        <w:t>the</w:t>
      </w:r>
      <w:r>
        <w:rPr>
          <w:rFonts w:hint="eastAsia"/>
          <w:b/>
        </w:rPr>
        <w:t xml:space="preserve"> </w:t>
      </w:r>
      <w:r>
        <w:rPr>
          <w:b/>
        </w:rPr>
        <w:t>following</w:t>
      </w:r>
      <w:r>
        <w:rPr>
          <w:rFonts w:hint="eastAsia"/>
          <w:b/>
        </w:rPr>
        <w:t xml:space="preserve"> conditions can be considered:</w:t>
      </w:r>
    </w:p>
    <w:p w14:paraId="7CCF8373" w14:textId="77777777" w:rsidR="00821486" w:rsidRPr="0077753E" w:rsidRDefault="00821486" w:rsidP="00821486">
      <w:pPr>
        <w:pStyle w:val="a8"/>
        <w:numPr>
          <w:ilvl w:val="0"/>
          <w:numId w:val="8"/>
        </w:numPr>
        <w:spacing w:beforeLines="50" w:before="120" w:afterLines="50" w:after="120"/>
        <w:ind w:firstLineChars="0"/>
        <w:rPr>
          <w:rFonts w:cs="Times New Roman"/>
          <w:b/>
          <w:szCs w:val="20"/>
        </w:rPr>
      </w:pPr>
      <w:r w:rsidRPr="0077753E">
        <w:rPr>
          <w:rFonts w:cs="Times New Roman" w:hint="eastAsia"/>
          <w:b/>
          <w:szCs w:val="20"/>
        </w:rPr>
        <w:t>I</w:t>
      </w:r>
      <w:r w:rsidRPr="0077753E">
        <w:rPr>
          <w:rFonts w:cs="Times New Roman"/>
          <w:b/>
          <w:szCs w:val="20"/>
        </w:rPr>
        <w:t xml:space="preserve">nformation regarding model inference </w:t>
      </w:r>
      <w:r>
        <w:rPr>
          <w:rFonts w:cs="Times New Roman" w:hint="eastAsia"/>
          <w:b/>
          <w:szCs w:val="20"/>
        </w:rPr>
        <w:t>(</w:t>
      </w:r>
      <w:r>
        <w:rPr>
          <w:rFonts w:cs="Times New Roman"/>
          <w:b/>
          <w:szCs w:val="20"/>
        </w:rPr>
        <w:t>functionality</w:t>
      </w:r>
      <w:r>
        <w:rPr>
          <w:rFonts w:cs="Times New Roman" w:hint="eastAsia"/>
          <w:b/>
          <w:szCs w:val="20"/>
        </w:rPr>
        <w:t xml:space="preserve"> usage, Set A and Set B relationship, model output type);</w:t>
      </w:r>
    </w:p>
    <w:p w14:paraId="3FF2BF6C" w14:textId="77777777" w:rsidR="00821486" w:rsidRPr="00671A4F" w:rsidRDefault="00821486" w:rsidP="00821486">
      <w:pPr>
        <w:pStyle w:val="a8"/>
        <w:numPr>
          <w:ilvl w:val="0"/>
          <w:numId w:val="8"/>
        </w:numPr>
        <w:spacing w:beforeLines="50" w:before="120" w:afterLines="50" w:after="120"/>
        <w:ind w:firstLineChars="0"/>
        <w:rPr>
          <w:rFonts w:cs="Times New Roman"/>
          <w:b/>
          <w:szCs w:val="20"/>
        </w:rPr>
      </w:pPr>
      <w:r w:rsidRPr="0077753E">
        <w:rPr>
          <w:rFonts w:cs="Times New Roman"/>
          <w:b/>
          <w:szCs w:val="20"/>
        </w:rPr>
        <w:t>Set A / Set B configuration</w:t>
      </w:r>
      <w:r>
        <w:rPr>
          <w:rFonts w:cs="Times New Roman" w:hint="eastAsia"/>
          <w:b/>
          <w:szCs w:val="20"/>
        </w:rPr>
        <w:t xml:space="preserve"> (</w:t>
      </w:r>
      <w:r w:rsidRPr="0077753E">
        <w:rPr>
          <w:rFonts w:cs="Times New Roman"/>
          <w:b/>
          <w:szCs w:val="20"/>
        </w:rPr>
        <w:t>Size of Set B and Set A</w:t>
      </w:r>
      <w:r>
        <w:rPr>
          <w:rFonts w:cs="Times New Roman" w:hint="eastAsia"/>
          <w:b/>
          <w:szCs w:val="20"/>
        </w:rPr>
        <w:t xml:space="preserve">, QCL relation of Set B and Set A, the </w:t>
      </w:r>
      <w:r w:rsidRPr="0077753E">
        <w:rPr>
          <w:rFonts w:cs="Times New Roman"/>
          <w:b/>
          <w:szCs w:val="20"/>
        </w:rPr>
        <w:t>periodicity and time instances for measurement and prediction</w:t>
      </w:r>
      <w:r>
        <w:rPr>
          <w:rFonts w:cs="Times New Roman" w:hint="eastAsia"/>
          <w:b/>
          <w:szCs w:val="20"/>
        </w:rPr>
        <w:t xml:space="preserve"> </w:t>
      </w:r>
      <w:r w:rsidRPr="0077753E">
        <w:rPr>
          <w:rFonts w:cs="Times New Roman" w:hint="eastAsia"/>
          <w:b/>
          <w:szCs w:val="20"/>
        </w:rPr>
        <w:t>)</w:t>
      </w:r>
      <w:r>
        <w:rPr>
          <w:rFonts w:cs="Times New Roman" w:hint="eastAsia"/>
          <w:b/>
          <w:szCs w:val="20"/>
        </w:rPr>
        <w:t>;</w:t>
      </w:r>
    </w:p>
    <w:p w14:paraId="5EA67A9C" w14:textId="77777777" w:rsidR="00821486" w:rsidRPr="0077753E" w:rsidRDefault="00821486" w:rsidP="00821486">
      <w:pPr>
        <w:pStyle w:val="a8"/>
        <w:numPr>
          <w:ilvl w:val="0"/>
          <w:numId w:val="8"/>
        </w:numPr>
        <w:spacing w:beforeLines="50" w:before="120" w:afterLines="50" w:after="120"/>
        <w:ind w:firstLineChars="0"/>
        <w:rPr>
          <w:rFonts w:cs="Times New Roman"/>
          <w:b/>
          <w:szCs w:val="20"/>
        </w:rPr>
      </w:pPr>
      <w:r>
        <w:rPr>
          <w:rFonts w:cs="Times New Roman" w:hint="eastAsia"/>
          <w:b/>
          <w:szCs w:val="20"/>
        </w:rPr>
        <w:t>P</w:t>
      </w:r>
      <w:r w:rsidRPr="0077753E">
        <w:rPr>
          <w:rFonts w:cs="Times New Roman"/>
          <w:b/>
          <w:szCs w:val="20"/>
        </w:rPr>
        <w:t>erformance monitoring</w:t>
      </w:r>
      <w:r>
        <w:rPr>
          <w:rFonts w:cs="Times New Roman" w:hint="eastAsia"/>
          <w:b/>
          <w:szCs w:val="20"/>
        </w:rPr>
        <w:t xml:space="preserve"> (monitoring Type, performance metric).</w:t>
      </w:r>
    </w:p>
    <w:p w14:paraId="117103D0" w14:textId="77777777" w:rsidR="00B426C7" w:rsidRPr="00B26E5B" w:rsidRDefault="00B426C7" w:rsidP="002179FC">
      <w:pPr>
        <w:pStyle w:val="a8"/>
        <w:keepNext/>
        <w:widowControl/>
        <w:numPr>
          <w:ilvl w:val="0"/>
          <w:numId w:val="1"/>
        </w:numPr>
        <w:spacing w:beforeLines="50" w:before="120" w:afterLines="5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4AECEAD0" w14:textId="6F9CBF53" w:rsidR="00B4481A" w:rsidRDefault="00F3340E" w:rsidP="002F72C9">
      <w:pPr>
        <w:pStyle w:val="a1"/>
        <w:numPr>
          <w:ilvl w:val="0"/>
          <w:numId w:val="4"/>
        </w:numPr>
        <w:snapToGrid w:val="0"/>
        <w:spacing w:beforeLines="50" w:before="120" w:afterLines="50"/>
        <w:rPr>
          <w:rFonts w:eastAsia="宋体" w:cs="Times New Roman"/>
          <w:sz w:val="20"/>
          <w:szCs w:val="21"/>
          <w:lang w:val="en-GB" w:eastAsia="zh-CN"/>
        </w:rPr>
      </w:pPr>
      <w:bookmarkStart w:id="11" w:name="_Ref142473847"/>
      <w:bookmarkStart w:id="12" w:name="_Ref162454957"/>
      <w:bookmarkStart w:id="13" w:name="_Ref134449548"/>
      <w:bookmarkStart w:id="14" w:name="_Ref134522822"/>
      <w:bookmarkStart w:id="15" w:name="_Ref118040997"/>
      <w:r>
        <w:rPr>
          <w:rFonts w:eastAsia="宋体" w:cs="Times New Roman" w:hint="eastAsia"/>
          <w:sz w:val="20"/>
          <w:szCs w:val="21"/>
          <w:lang w:val="en-GB" w:eastAsia="zh-CN"/>
        </w:rPr>
        <w:t>Chair</w:t>
      </w:r>
      <w:r>
        <w:rPr>
          <w:rFonts w:eastAsia="宋体" w:cs="Times New Roman"/>
          <w:sz w:val="20"/>
          <w:szCs w:val="21"/>
          <w:lang w:val="en-GB" w:eastAsia="zh-CN"/>
        </w:rPr>
        <w:t>’</w:t>
      </w:r>
      <w:r>
        <w:rPr>
          <w:rFonts w:eastAsia="宋体" w:cs="Times New Roman" w:hint="eastAsia"/>
          <w:sz w:val="20"/>
          <w:szCs w:val="21"/>
          <w:lang w:val="en-GB" w:eastAsia="zh-CN"/>
        </w:rPr>
        <w:t>s Note</w:t>
      </w:r>
      <w:r w:rsidR="002F72C9">
        <w:rPr>
          <w:rFonts w:eastAsia="宋体" w:cs="Times New Roman" w:hint="eastAsia"/>
          <w:sz w:val="20"/>
          <w:szCs w:val="21"/>
          <w:lang w:val="en-GB" w:eastAsia="zh-CN"/>
        </w:rPr>
        <w:t>s RAN1#116</w:t>
      </w:r>
      <w:r w:rsidR="00D34934">
        <w:rPr>
          <w:rFonts w:eastAsia="宋体" w:cs="Times New Roman" w:hint="eastAsia"/>
          <w:sz w:val="20"/>
          <w:szCs w:val="21"/>
          <w:lang w:val="en-GB" w:eastAsia="zh-CN"/>
        </w:rPr>
        <w:t>bis</w:t>
      </w:r>
      <w:r w:rsidR="002F72C9">
        <w:rPr>
          <w:rFonts w:eastAsia="宋体" w:cs="Times New Roman" w:hint="eastAsia"/>
          <w:sz w:val="20"/>
          <w:szCs w:val="21"/>
          <w:lang w:val="en-GB" w:eastAsia="zh-CN"/>
        </w:rPr>
        <w:t xml:space="preserve">, </w:t>
      </w:r>
      <w:bookmarkStart w:id="16" w:name="_Ref142481036"/>
      <w:bookmarkEnd w:id="11"/>
      <w:r w:rsidR="00D34934">
        <w:rPr>
          <w:rFonts w:eastAsia="宋体" w:cs="Times New Roman" w:hint="eastAsia"/>
          <w:sz w:val="20"/>
          <w:szCs w:val="21"/>
          <w:lang w:val="en-GB" w:eastAsia="zh-CN"/>
        </w:rPr>
        <w:t>Changsha</w:t>
      </w:r>
      <w:r w:rsidR="00D34934">
        <w:rPr>
          <w:rFonts w:eastAsia="宋体" w:cs="Times New Roman"/>
          <w:sz w:val="20"/>
          <w:szCs w:val="21"/>
          <w:lang w:val="en-GB" w:eastAsia="zh-CN"/>
        </w:rPr>
        <w:t xml:space="preserve">, </w:t>
      </w:r>
      <w:r w:rsidR="00D34934">
        <w:rPr>
          <w:rFonts w:eastAsia="宋体" w:cs="Times New Roman" w:hint="eastAsia"/>
          <w:sz w:val="20"/>
          <w:szCs w:val="21"/>
          <w:lang w:val="en-GB" w:eastAsia="zh-CN"/>
        </w:rPr>
        <w:t>China</w:t>
      </w:r>
      <w:r w:rsidR="00D34934">
        <w:rPr>
          <w:rFonts w:eastAsia="宋体" w:cs="Times New Roman"/>
          <w:sz w:val="20"/>
          <w:szCs w:val="21"/>
          <w:lang w:val="en-GB" w:eastAsia="zh-CN"/>
        </w:rPr>
        <w:t xml:space="preserve">, </w:t>
      </w:r>
      <w:r w:rsidR="00D34934">
        <w:rPr>
          <w:rFonts w:eastAsia="宋体" w:cs="Times New Roman" w:hint="eastAsia"/>
          <w:sz w:val="20"/>
          <w:szCs w:val="21"/>
          <w:lang w:val="en-GB" w:eastAsia="zh-CN"/>
        </w:rPr>
        <w:t>April</w:t>
      </w:r>
      <w:r w:rsidR="00D34934">
        <w:rPr>
          <w:rFonts w:eastAsia="宋体" w:cs="Times New Roman"/>
          <w:sz w:val="20"/>
          <w:szCs w:val="21"/>
          <w:lang w:val="en-GB" w:eastAsia="zh-CN"/>
        </w:rPr>
        <w:t xml:space="preserve"> </w:t>
      </w:r>
      <w:r w:rsidR="00D34934">
        <w:rPr>
          <w:rFonts w:eastAsia="宋体" w:cs="Times New Roman" w:hint="eastAsia"/>
          <w:sz w:val="20"/>
          <w:szCs w:val="21"/>
          <w:lang w:val="en-GB" w:eastAsia="zh-CN"/>
        </w:rPr>
        <w:t>15</w:t>
      </w:r>
      <w:r w:rsidR="002F72C9" w:rsidRPr="002F72C9">
        <w:rPr>
          <w:rFonts w:eastAsia="宋体" w:cs="Times New Roman"/>
          <w:sz w:val="20"/>
          <w:szCs w:val="21"/>
          <w:vertAlign w:val="superscript"/>
          <w:lang w:val="en-GB" w:eastAsia="zh-CN"/>
        </w:rPr>
        <w:t>th</w:t>
      </w:r>
      <w:r w:rsidR="00D34934">
        <w:rPr>
          <w:rFonts w:eastAsia="宋体" w:cs="Times New Roman"/>
          <w:sz w:val="20"/>
          <w:szCs w:val="21"/>
          <w:lang w:val="en-GB" w:eastAsia="zh-CN"/>
        </w:rPr>
        <w:t xml:space="preserve"> – </w:t>
      </w:r>
      <w:r w:rsidR="002F72C9" w:rsidRPr="002F72C9">
        <w:rPr>
          <w:rFonts w:eastAsia="宋体" w:cs="Times New Roman"/>
          <w:sz w:val="20"/>
          <w:szCs w:val="21"/>
          <w:lang w:val="en-GB" w:eastAsia="zh-CN"/>
        </w:rPr>
        <w:t>1</w:t>
      </w:r>
      <w:r w:rsidR="00D34934">
        <w:rPr>
          <w:rFonts w:eastAsia="宋体" w:cs="Times New Roman" w:hint="eastAsia"/>
          <w:sz w:val="20"/>
          <w:szCs w:val="21"/>
          <w:lang w:val="en-GB" w:eastAsia="zh-CN"/>
        </w:rPr>
        <w:t>9</w:t>
      </w:r>
      <w:r w:rsidR="00D34934">
        <w:rPr>
          <w:rFonts w:eastAsia="宋体" w:cs="Times New Roman" w:hint="eastAsia"/>
          <w:sz w:val="20"/>
          <w:szCs w:val="21"/>
          <w:vertAlign w:val="superscript"/>
          <w:lang w:val="en-GB" w:eastAsia="zh-CN"/>
        </w:rPr>
        <w:t>th</w:t>
      </w:r>
      <w:r w:rsidR="002F72C9" w:rsidRPr="002F72C9">
        <w:rPr>
          <w:rFonts w:eastAsia="宋体" w:cs="Times New Roman"/>
          <w:sz w:val="20"/>
          <w:szCs w:val="21"/>
          <w:lang w:val="en-GB" w:eastAsia="zh-CN"/>
        </w:rPr>
        <w:t>, 202</w:t>
      </w:r>
      <w:r w:rsidR="002F72C9">
        <w:rPr>
          <w:rFonts w:eastAsia="宋体" w:cs="Times New Roman" w:hint="eastAsia"/>
          <w:sz w:val="20"/>
          <w:szCs w:val="21"/>
          <w:lang w:val="en-GB" w:eastAsia="zh-CN"/>
        </w:rPr>
        <w:t>4.</w:t>
      </w:r>
      <w:bookmarkEnd w:id="12"/>
    </w:p>
    <w:p w14:paraId="52B30351" w14:textId="1718A978" w:rsidR="00F67E89" w:rsidRPr="00F67E89" w:rsidRDefault="00F67E89" w:rsidP="00F67E89">
      <w:pPr>
        <w:pStyle w:val="a1"/>
        <w:numPr>
          <w:ilvl w:val="0"/>
          <w:numId w:val="4"/>
        </w:numPr>
        <w:snapToGrid w:val="0"/>
        <w:spacing w:beforeLines="50" w:before="120" w:afterLines="50"/>
        <w:rPr>
          <w:rFonts w:eastAsia="宋体" w:cs="Times New Roman"/>
          <w:sz w:val="20"/>
          <w:szCs w:val="21"/>
          <w:lang w:val="en-GB" w:eastAsia="zh-CN"/>
        </w:rPr>
      </w:pPr>
      <w:bookmarkStart w:id="17" w:name="_Ref158060326"/>
      <w:bookmarkStart w:id="18" w:name="_Ref165651516"/>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38.331</w:t>
      </w:r>
      <w:bookmarkEnd w:id="17"/>
      <w:r w:rsidRPr="00F67E89">
        <w:rPr>
          <w:rFonts w:eastAsia="宋体" w:cs="Times New Roman" w:hint="eastAsia"/>
          <w:sz w:val="20"/>
          <w:szCs w:val="21"/>
          <w:lang w:val="en-GB" w:eastAsia="zh-CN"/>
        </w:rPr>
        <w:t xml:space="preserve"> v18.1.0, </w:t>
      </w:r>
      <w:r w:rsidRPr="00F67E89">
        <w:rPr>
          <w:rFonts w:eastAsia="宋体" w:cs="Times New Roman"/>
          <w:sz w:val="20"/>
          <w:szCs w:val="21"/>
          <w:lang w:val="en-GB" w:eastAsia="zh-CN"/>
        </w:rPr>
        <w:t>Radio Resource Control (RRC) protocol specification</w:t>
      </w:r>
      <w:r>
        <w:rPr>
          <w:rFonts w:eastAsia="宋体" w:cs="Times New Roman" w:hint="eastAsia"/>
          <w:sz w:val="20"/>
          <w:szCs w:val="21"/>
          <w:lang w:val="en-GB" w:eastAsia="zh-CN"/>
        </w:rPr>
        <w:t>.</w:t>
      </w:r>
      <w:bookmarkEnd w:id="18"/>
    </w:p>
    <w:p w14:paraId="38930A86" w14:textId="22C367DC" w:rsidR="00F67E89" w:rsidRPr="00F67E89" w:rsidRDefault="00F67E89" w:rsidP="00F67E89">
      <w:pPr>
        <w:pStyle w:val="a1"/>
        <w:numPr>
          <w:ilvl w:val="0"/>
          <w:numId w:val="4"/>
        </w:numPr>
        <w:snapToGrid w:val="0"/>
        <w:spacing w:beforeLines="50" w:before="120" w:afterLines="50"/>
        <w:rPr>
          <w:rFonts w:eastAsia="宋体" w:cs="Times New Roman"/>
          <w:sz w:val="20"/>
          <w:szCs w:val="21"/>
          <w:lang w:val="en-GB" w:eastAsia="zh-CN"/>
        </w:rPr>
      </w:pPr>
      <w:bookmarkStart w:id="19" w:name="_Ref165651535"/>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w:t>
      </w:r>
      <w:r w:rsidRPr="00F67E89">
        <w:rPr>
          <w:rFonts w:eastAsia="宋体" w:cs="Times New Roman" w:hint="eastAsia"/>
          <w:sz w:val="20"/>
          <w:szCs w:val="21"/>
          <w:lang w:val="en-GB" w:eastAsia="zh-CN"/>
        </w:rPr>
        <w:t>82</w:t>
      </w:r>
      <w:r w:rsidR="003C709B">
        <w:rPr>
          <w:rFonts w:eastAsia="宋体" w:cs="Times New Roman" w:hint="eastAsia"/>
          <w:sz w:val="20"/>
          <w:szCs w:val="21"/>
          <w:lang w:val="en-GB" w:eastAsia="zh-CN"/>
        </w:rPr>
        <w:t>2</w:t>
      </w:r>
      <w:r>
        <w:rPr>
          <w:rFonts w:eastAsia="宋体" w:cs="Times New Roman" w:hint="eastAsia"/>
          <w:sz w:val="20"/>
          <w:szCs w:val="21"/>
          <w:lang w:val="en-GB" w:eastAsia="zh-CN"/>
        </w:rPr>
        <w:t xml:space="preserve"> </w:t>
      </w:r>
      <w:r w:rsidRPr="00F67E89">
        <w:rPr>
          <w:rFonts w:eastAsia="宋体" w:cs="Times New Roman" w:hint="eastAsia"/>
          <w:sz w:val="20"/>
          <w:szCs w:val="21"/>
          <w:lang w:val="en-GB" w:eastAsia="zh-CN"/>
        </w:rPr>
        <w:t>v1</w:t>
      </w:r>
      <w:r>
        <w:rPr>
          <w:rFonts w:eastAsia="宋体" w:cs="Times New Roman" w:hint="eastAsia"/>
          <w:sz w:val="20"/>
          <w:szCs w:val="21"/>
          <w:lang w:val="en-GB" w:eastAsia="zh-CN"/>
        </w:rPr>
        <w:t>7</w:t>
      </w:r>
      <w:r w:rsidRPr="00F67E89">
        <w:rPr>
          <w:rFonts w:eastAsia="宋体" w:cs="Times New Roman" w:hint="eastAsia"/>
          <w:sz w:val="20"/>
          <w:szCs w:val="21"/>
          <w:lang w:val="en-GB" w:eastAsia="zh-CN"/>
        </w:rPr>
        <w:t xml:space="preserve">.1.0, </w:t>
      </w:r>
      <w:r w:rsidRPr="00F67E89">
        <w:rPr>
          <w:rFonts w:eastAsia="宋体" w:cs="Times New Roman"/>
          <w:sz w:val="20"/>
          <w:szCs w:val="21"/>
          <w:lang w:val="en-GB" w:eastAsia="zh-CN"/>
        </w:rPr>
        <w:t>User Equipment (UE) feature lis</w:t>
      </w:r>
      <w:r>
        <w:rPr>
          <w:rFonts w:eastAsia="宋体" w:cs="Times New Roman" w:hint="eastAsia"/>
          <w:sz w:val="20"/>
          <w:szCs w:val="21"/>
          <w:lang w:val="en-GB" w:eastAsia="zh-CN"/>
        </w:rPr>
        <w:t>t.</w:t>
      </w:r>
      <w:bookmarkEnd w:id="19"/>
    </w:p>
    <w:p w14:paraId="68FB8D90" w14:textId="12766BB1" w:rsidR="006867C4" w:rsidRDefault="00B4481A" w:rsidP="00671A4F">
      <w:pPr>
        <w:pStyle w:val="a1"/>
        <w:numPr>
          <w:ilvl w:val="0"/>
          <w:numId w:val="4"/>
        </w:numPr>
        <w:snapToGrid w:val="0"/>
        <w:spacing w:beforeLines="50" w:before="120" w:afterLines="50"/>
        <w:rPr>
          <w:rFonts w:eastAsia="宋体" w:cs="Times New Roman"/>
          <w:sz w:val="20"/>
          <w:szCs w:val="21"/>
          <w:lang w:val="en-GB" w:eastAsia="zh-CN"/>
        </w:rPr>
      </w:pPr>
      <w:bookmarkStart w:id="20" w:name="_Ref157095389"/>
      <w:bookmarkEnd w:id="16"/>
      <w:r>
        <w:rPr>
          <w:rFonts w:eastAsia="宋体" w:cs="Times New Roman" w:hint="eastAsia"/>
          <w:sz w:val="20"/>
          <w:szCs w:val="21"/>
          <w:lang w:val="en-GB" w:eastAsia="zh-CN"/>
        </w:rPr>
        <w:t xml:space="preserve">3GPP </w:t>
      </w:r>
      <w:r w:rsidR="00DF018C">
        <w:rPr>
          <w:rFonts w:eastAsia="宋体" w:cs="Times New Roman" w:hint="eastAsia"/>
          <w:sz w:val="20"/>
          <w:szCs w:val="21"/>
          <w:lang w:val="en-GB" w:eastAsia="zh-CN"/>
        </w:rPr>
        <w:t>TR 38.843 v18.0.0, Study on AI/ML for NR air interface.</w:t>
      </w:r>
      <w:bookmarkEnd w:id="13"/>
      <w:bookmarkEnd w:id="14"/>
      <w:bookmarkEnd w:id="15"/>
      <w:bookmarkEnd w:id="20"/>
    </w:p>
    <w:p w14:paraId="72BACA3F" w14:textId="5FA338DA" w:rsidR="00336B6A" w:rsidRPr="00336B6A" w:rsidRDefault="00336B6A" w:rsidP="00E070DF">
      <w:pPr>
        <w:pStyle w:val="a1"/>
        <w:numPr>
          <w:ilvl w:val="0"/>
          <w:numId w:val="4"/>
        </w:numPr>
        <w:snapToGrid w:val="0"/>
        <w:spacing w:beforeLines="50" w:before="120" w:afterLines="50"/>
        <w:rPr>
          <w:rFonts w:eastAsia="宋体" w:cs="Times New Roman"/>
          <w:sz w:val="20"/>
          <w:szCs w:val="21"/>
          <w:lang w:val="en-GB" w:eastAsia="zh-CN"/>
        </w:rPr>
      </w:pPr>
      <w:bookmarkStart w:id="21" w:name="_Ref157447096"/>
      <w:r w:rsidRPr="00336B6A">
        <w:rPr>
          <w:rFonts w:eastAsia="宋体" w:cs="Times New Roman" w:hint="eastAsia"/>
          <w:sz w:val="20"/>
          <w:szCs w:val="21"/>
          <w:lang w:val="en-GB" w:eastAsia="zh-CN"/>
        </w:rPr>
        <w:t>3GPP TS 38.133 v 18.3.0, Requirements for support of radio resource management.</w:t>
      </w:r>
      <w:bookmarkEnd w:id="21"/>
    </w:p>
    <w:p w14:paraId="2C760776" w14:textId="0D0B8029" w:rsidR="00C5119E" w:rsidRDefault="00C5119E" w:rsidP="004A7D32">
      <w:pPr>
        <w:pStyle w:val="a1"/>
        <w:numPr>
          <w:ilvl w:val="0"/>
          <w:numId w:val="4"/>
        </w:numPr>
        <w:snapToGrid w:val="0"/>
        <w:spacing w:beforeLines="50" w:before="120" w:afterLines="50"/>
        <w:rPr>
          <w:rFonts w:eastAsia="宋体" w:cs="Times New Roman"/>
          <w:sz w:val="20"/>
          <w:szCs w:val="21"/>
          <w:lang w:val="en-GB" w:eastAsia="zh-CN"/>
        </w:rPr>
      </w:pPr>
      <w:bookmarkStart w:id="22" w:name="_Ref162893172"/>
      <w:r w:rsidRPr="004A7D32">
        <w:rPr>
          <w:rFonts w:eastAsia="宋体" w:cs="Times New Roman" w:hint="eastAsia"/>
          <w:sz w:val="20"/>
          <w:szCs w:val="21"/>
          <w:lang w:val="en-GB" w:eastAsia="zh-CN"/>
        </w:rPr>
        <w:t xml:space="preserve">R1-2307078, Evaluation and discussion on AI/ML for beam management, CATT, </w:t>
      </w:r>
      <w:r w:rsidR="00761E1B" w:rsidRPr="004A7D32">
        <w:rPr>
          <w:rFonts w:eastAsia="宋体" w:cs="Times New Roman" w:hint="eastAsia"/>
          <w:sz w:val="20"/>
          <w:szCs w:val="21"/>
          <w:lang w:val="en-GB" w:eastAsia="zh-CN"/>
        </w:rPr>
        <w:t>Agu.</w:t>
      </w:r>
      <w:proofErr w:type="gramStart"/>
      <w:r w:rsidR="00761E1B" w:rsidRPr="004A7D32">
        <w:rPr>
          <w:rFonts w:eastAsia="宋体" w:cs="Times New Roman" w:hint="eastAsia"/>
          <w:sz w:val="20"/>
          <w:szCs w:val="21"/>
          <w:lang w:val="en-GB" w:eastAsia="zh-CN"/>
        </w:rPr>
        <w:t>,2023</w:t>
      </w:r>
      <w:bookmarkEnd w:id="22"/>
      <w:proofErr w:type="gramEnd"/>
      <w:r w:rsidR="00F114FB">
        <w:rPr>
          <w:rFonts w:eastAsia="宋体" w:cs="Times New Roman" w:hint="eastAsia"/>
          <w:sz w:val="20"/>
          <w:szCs w:val="21"/>
          <w:lang w:val="en-GB" w:eastAsia="zh-CN"/>
        </w:rPr>
        <w:t>.</w:t>
      </w:r>
    </w:p>
    <w:sectPr w:rsidR="00C5119E"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B1F87" w14:textId="77777777" w:rsidR="00371CF2" w:rsidRDefault="00371CF2" w:rsidP="00A578C0">
      <w:r>
        <w:separator/>
      </w:r>
    </w:p>
  </w:endnote>
  <w:endnote w:type="continuationSeparator" w:id="0">
    <w:p w14:paraId="79249457" w14:textId="77777777" w:rsidR="00371CF2" w:rsidRDefault="00371CF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F544AE" w14:textId="77777777" w:rsidR="00371CF2" w:rsidRDefault="00371CF2" w:rsidP="00A578C0">
      <w:r>
        <w:separator/>
      </w:r>
    </w:p>
  </w:footnote>
  <w:footnote w:type="continuationSeparator" w:id="0">
    <w:p w14:paraId="34A30758" w14:textId="77777777" w:rsidR="00371CF2" w:rsidRDefault="00371CF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C5883"/>
    <w:multiLevelType w:val="hybridMultilevel"/>
    <w:tmpl w:val="D1D43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2D7274"/>
    <w:multiLevelType w:val="hybridMultilevel"/>
    <w:tmpl w:val="3FD2CF2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1265F0"/>
    <w:multiLevelType w:val="hybridMultilevel"/>
    <w:tmpl w:val="C59A2FC4"/>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17142F"/>
    <w:multiLevelType w:val="hybridMultilevel"/>
    <w:tmpl w:val="1F72C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19A6235D"/>
    <w:multiLevelType w:val="hybridMultilevel"/>
    <w:tmpl w:val="BF4C3C42"/>
    <w:lvl w:ilvl="0" w:tplc="4202C932">
      <w:start w:val="1"/>
      <w:numFmt w:val="bullet"/>
      <w:lvlText w:val=""/>
      <w:lvlJc w:val="left"/>
      <w:pPr>
        <w:ind w:left="360" w:hanging="360"/>
      </w:pPr>
      <w:rPr>
        <w:rFonts w:ascii="Symbol" w:eastAsia="MS Mincho"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1CFD567B"/>
    <w:multiLevelType w:val="hybridMultilevel"/>
    <w:tmpl w:val="01100250"/>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nsid w:val="22F24618"/>
    <w:multiLevelType w:val="hybridMultilevel"/>
    <w:tmpl w:val="898C5CF6"/>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7243D82"/>
    <w:multiLevelType w:val="hybridMultilevel"/>
    <w:tmpl w:val="E9924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672E98"/>
    <w:multiLevelType w:val="hybridMultilevel"/>
    <w:tmpl w:val="A8DA4CF8"/>
    <w:lvl w:ilvl="0" w:tplc="3FCE12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4">
    <w:nsid w:val="320D653A"/>
    <w:multiLevelType w:val="hybridMultilevel"/>
    <w:tmpl w:val="4FB0701A"/>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695220"/>
    <w:multiLevelType w:val="hybridMultilevel"/>
    <w:tmpl w:val="A71445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34E55E0"/>
    <w:multiLevelType w:val="hybridMultilevel"/>
    <w:tmpl w:val="84B21A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F496059"/>
    <w:multiLevelType w:val="hybridMultilevel"/>
    <w:tmpl w:val="1FDC839C"/>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01D332F"/>
    <w:multiLevelType w:val="hybridMultilevel"/>
    <w:tmpl w:val="AF9C850A"/>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6897D1A"/>
    <w:multiLevelType w:val="hybridMultilevel"/>
    <w:tmpl w:val="4348B43E"/>
    <w:lvl w:ilvl="0" w:tplc="7F3E0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C50303"/>
    <w:multiLevelType w:val="hybridMultilevel"/>
    <w:tmpl w:val="7472CA4A"/>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D025D8D"/>
    <w:multiLevelType w:val="hybridMultilevel"/>
    <w:tmpl w:val="4C48EA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E7C0110"/>
    <w:multiLevelType w:val="hybridMultilevel"/>
    <w:tmpl w:val="0406A488"/>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F52187E"/>
    <w:multiLevelType w:val="hybridMultilevel"/>
    <w:tmpl w:val="AEF21D7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665A6795"/>
    <w:multiLevelType w:val="hybridMultilevel"/>
    <w:tmpl w:val="3904C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FF142A"/>
    <w:multiLevelType w:val="hybridMultilevel"/>
    <w:tmpl w:val="CE1E0C80"/>
    <w:lvl w:ilvl="0" w:tplc="5DE460D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E5F7BEA"/>
    <w:multiLevelType w:val="hybridMultilevel"/>
    <w:tmpl w:val="A8E2506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209110C"/>
    <w:multiLevelType w:val="hybridMultilevel"/>
    <w:tmpl w:val="5204B91A"/>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7545252F"/>
    <w:multiLevelType w:val="hybridMultilevel"/>
    <w:tmpl w:val="6150A0AE"/>
    <w:lvl w:ilvl="0" w:tplc="429E15B0">
      <w:start w:val="17"/>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760D0FDC"/>
    <w:multiLevelType w:val="hybridMultilevel"/>
    <w:tmpl w:val="2522CCFC"/>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7"/>
  </w:num>
  <w:num w:numId="2">
    <w:abstractNumId w:val="23"/>
  </w:num>
  <w:num w:numId="3">
    <w:abstractNumId w:val="16"/>
  </w:num>
  <w:num w:numId="4">
    <w:abstractNumId w:val="28"/>
  </w:num>
  <w:num w:numId="5">
    <w:abstractNumId w:val="33"/>
  </w:num>
  <w:num w:numId="6">
    <w:abstractNumId w:val="54"/>
  </w:num>
  <w:num w:numId="7">
    <w:abstractNumId w:val="40"/>
  </w:num>
  <w:num w:numId="8">
    <w:abstractNumId w:val="15"/>
  </w:num>
  <w:num w:numId="9">
    <w:abstractNumId w:val="41"/>
  </w:num>
  <w:num w:numId="10">
    <w:abstractNumId w:val="46"/>
  </w:num>
  <w:num w:numId="11">
    <w:abstractNumId w:val="49"/>
  </w:num>
  <w:num w:numId="12">
    <w:abstractNumId w:val="52"/>
  </w:num>
  <w:num w:numId="13">
    <w:abstractNumId w:val="11"/>
  </w:num>
  <w:num w:numId="14">
    <w:abstractNumId w:val="30"/>
  </w:num>
  <w:num w:numId="15">
    <w:abstractNumId w:val="6"/>
  </w:num>
  <w:num w:numId="16">
    <w:abstractNumId w:val="50"/>
  </w:num>
  <w:num w:numId="17">
    <w:abstractNumId w:val="45"/>
  </w:num>
  <w:num w:numId="18">
    <w:abstractNumId w:val="35"/>
  </w:num>
  <w:num w:numId="19">
    <w:abstractNumId w:val="5"/>
  </w:num>
  <w:num w:numId="20">
    <w:abstractNumId w:val="39"/>
  </w:num>
  <w:num w:numId="21">
    <w:abstractNumId w:val="31"/>
  </w:num>
  <w:num w:numId="22">
    <w:abstractNumId w:val="18"/>
  </w:num>
  <w:num w:numId="23">
    <w:abstractNumId w:val="9"/>
  </w:num>
  <w:num w:numId="24">
    <w:abstractNumId w:val="2"/>
  </w:num>
  <w:num w:numId="25">
    <w:abstractNumId w:val="17"/>
  </w:num>
  <w:num w:numId="26">
    <w:abstractNumId w:val="37"/>
  </w:num>
  <w:num w:numId="27">
    <w:abstractNumId w:val="22"/>
  </w:num>
  <w:num w:numId="28">
    <w:abstractNumId w:val="51"/>
  </w:num>
  <w:num w:numId="29">
    <w:abstractNumId w:val="44"/>
  </w:num>
  <w:num w:numId="30">
    <w:abstractNumId w:val="47"/>
  </w:num>
  <w:num w:numId="31">
    <w:abstractNumId w:val="7"/>
  </w:num>
  <w:num w:numId="32">
    <w:abstractNumId w:val="3"/>
  </w:num>
  <w:num w:numId="33">
    <w:abstractNumId w:val="12"/>
  </w:num>
  <w:num w:numId="34">
    <w:abstractNumId w:val="48"/>
  </w:num>
  <w:num w:numId="35">
    <w:abstractNumId w:val="34"/>
  </w:num>
  <w:num w:numId="36">
    <w:abstractNumId w:val="26"/>
  </w:num>
  <w:num w:numId="37">
    <w:abstractNumId w:val="21"/>
  </w:num>
  <w:num w:numId="38">
    <w:abstractNumId w:val="32"/>
  </w:num>
  <w:num w:numId="39">
    <w:abstractNumId w:val="10"/>
  </w:num>
  <w:num w:numId="40">
    <w:abstractNumId w:val="20"/>
  </w:num>
  <w:num w:numId="41">
    <w:abstractNumId w:val="38"/>
  </w:num>
  <w:num w:numId="42">
    <w:abstractNumId w:val="13"/>
  </w:num>
  <w:num w:numId="43">
    <w:abstractNumId w:val="19"/>
  </w:num>
  <w:num w:numId="44">
    <w:abstractNumId w:val="0"/>
  </w:num>
  <w:num w:numId="45">
    <w:abstractNumId w:val="29"/>
  </w:num>
  <w:num w:numId="46">
    <w:abstractNumId w:val="1"/>
  </w:num>
  <w:num w:numId="47">
    <w:abstractNumId w:val="43"/>
  </w:num>
  <w:num w:numId="48">
    <w:abstractNumId w:val="25"/>
  </w:num>
  <w:num w:numId="49">
    <w:abstractNumId w:val="14"/>
  </w:num>
  <w:num w:numId="50">
    <w:abstractNumId w:val="8"/>
  </w:num>
  <w:num w:numId="51">
    <w:abstractNumId w:val="53"/>
  </w:num>
  <w:num w:numId="52">
    <w:abstractNumId w:val="42"/>
  </w:num>
  <w:num w:numId="53">
    <w:abstractNumId w:val="36"/>
  </w:num>
  <w:num w:numId="54">
    <w:abstractNumId w:val="4"/>
  </w:num>
  <w:num w:numId="55">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26B5"/>
    <w:rsid w:val="00002A45"/>
    <w:rsid w:val="00002EF6"/>
    <w:rsid w:val="0000547D"/>
    <w:rsid w:val="00005721"/>
    <w:rsid w:val="00005FB6"/>
    <w:rsid w:val="000065C5"/>
    <w:rsid w:val="00006C65"/>
    <w:rsid w:val="00006F2D"/>
    <w:rsid w:val="000070D0"/>
    <w:rsid w:val="00007878"/>
    <w:rsid w:val="00007CEF"/>
    <w:rsid w:val="000103C4"/>
    <w:rsid w:val="000110E5"/>
    <w:rsid w:val="000115D1"/>
    <w:rsid w:val="0001161A"/>
    <w:rsid w:val="000117EF"/>
    <w:rsid w:val="00011E80"/>
    <w:rsid w:val="000124FB"/>
    <w:rsid w:val="00012952"/>
    <w:rsid w:val="00012C09"/>
    <w:rsid w:val="000131A8"/>
    <w:rsid w:val="00013319"/>
    <w:rsid w:val="0001380C"/>
    <w:rsid w:val="00013B12"/>
    <w:rsid w:val="00013B5E"/>
    <w:rsid w:val="0001408B"/>
    <w:rsid w:val="00014833"/>
    <w:rsid w:val="00015503"/>
    <w:rsid w:val="00015CC1"/>
    <w:rsid w:val="00016E12"/>
    <w:rsid w:val="0002076C"/>
    <w:rsid w:val="000213C8"/>
    <w:rsid w:val="00021485"/>
    <w:rsid w:val="000214FA"/>
    <w:rsid w:val="00021657"/>
    <w:rsid w:val="00021F34"/>
    <w:rsid w:val="00021F77"/>
    <w:rsid w:val="000222ED"/>
    <w:rsid w:val="00022856"/>
    <w:rsid w:val="00022B1B"/>
    <w:rsid w:val="000232B3"/>
    <w:rsid w:val="000238E8"/>
    <w:rsid w:val="0002399C"/>
    <w:rsid w:val="00023CFA"/>
    <w:rsid w:val="00023E1A"/>
    <w:rsid w:val="00024439"/>
    <w:rsid w:val="00024768"/>
    <w:rsid w:val="000250B0"/>
    <w:rsid w:val="00025837"/>
    <w:rsid w:val="00025F5E"/>
    <w:rsid w:val="00025FA8"/>
    <w:rsid w:val="00026238"/>
    <w:rsid w:val="00026876"/>
    <w:rsid w:val="00026C17"/>
    <w:rsid w:val="00027155"/>
    <w:rsid w:val="00027733"/>
    <w:rsid w:val="00030371"/>
    <w:rsid w:val="00030552"/>
    <w:rsid w:val="00030910"/>
    <w:rsid w:val="00032052"/>
    <w:rsid w:val="00032316"/>
    <w:rsid w:val="000323BE"/>
    <w:rsid w:val="000323EE"/>
    <w:rsid w:val="00032B19"/>
    <w:rsid w:val="00033799"/>
    <w:rsid w:val="00034070"/>
    <w:rsid w:val="00035C06"/>
    <w:rsid w:val="00035FD6"/>
    <w:rsid w:val="0003605E"/>
    <w:rsid w:val="0003658D"/>
    <w:rsid w:val="00036D89"/>
    <w:rsid w:val="000371A0"/>
    <w:rsid w:val="00037479"/>
    <w:rsid w:val="00037958"/>
    <w:rsid w:val="00040123"/>
    <w:rsid w:val="000403B5"/>
    <w:rsid w:val="00040695"/>
    <w:rsid w:val="00040D81"/>
    <w:rsid w:val="00040F28"/>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7B3E"/>
    <w:rsid w:val="00047DAA"/>
    <w:rsid w:val="000506B5"/>
    <w:rsid w:val="00050793"/>
    <w:rsid w:val="000509E4"/>
    <w:rsid w:val="00050EDC"/>
    <w:rsid w:val="000511E7"/>
    <w:rsid w:val="000524C7"/>
    <w:rsid w:val="00052554"/>
    <w:rsid w:val="00052943"/>
    <w:rsid w:val="00052F10"/>
    <w:rsid w:val="00053145"/>
    <w:rsid w:val="000544D2"/>
    <w:rsid w:val="00054574"/>
    <w:rsid w:val="00054AC8"/>
    <w:rsid w:val="00054F75"/>
    <w:rsid w:val="000554FC"/>
    <w:rsid w:val="00055BC1"/>
    <w:rsid w:val="000562E8"/>
    <w:rsid w:val="00056614"/>
    <w:rsid w:val="00057B03"/>
    <w:rsid w:val="00060115"/>
    <w:rsid w:val="00061C86"/>
    <w:rsid w:val="000624BF"/>
    <w:rsid w:val="000628F1"/>
    <w:rsid w:val="000629C0"/>
    <w:rsid w:val="00062BE5"/>
    <w:rsid w:val="000630C1"/>
    <w:rsid w:val="000635B7"/>
    <w:rsid w:val="00064A1D"/>
    <w:rsid w:val="00064E81"/>
    <w:rsid w:val="00065804"/>
    <w:rsid w:val="0006592F"/>
    <w:rsid w:val="00065FF5"/>
    <w:rsid w:val="000661EB"/>
    <w:rsid w:val="00066278"/>
    <w:rsid w:val="00066F5D"/>
    <w:rsid w:val="00067E44"/>
    <w:rsid w:val="00070D9A"/>
    <w:rsid w:val="00071ED6"/>
    <w:rsid w:val="000736D7"/>
    <w:rsid w:val="00073AE4"/>
    <w:rsid w:val="00074262"/>
    <w:rsid w:val="00077FB0"/>
    <w:rsid w:val="00080B27"/>
    <w:rsid w:val="00080DF4"/>
    <w:rsid w:val="00081287"/>
    <w:rsid w:val="0008132F"/>
    <w:rsid w:val="000821B0"/>
    <w:rsid w:val="00082D20"/>
    <w:rsid w:val="00082FEB"/>
    <w:rsid w:val="0008358C"/>
    <w:rsid w:val="000837EF"/>
    <w:rsid w:val="00083E02"/>
    <w:rsid w:val="0008453A"/>
    <w:rsid w:val="000849E5"/>
    <w:rsid w:val="00085308"/>
    <w:rsid w:val="000862AF"/>
    <w:rsid w:val="00087201"/>
    <w:rsid w:val="000875ED"/>
    <w:rsid w:val="00087832"/>
    <w:rsid w:val="000901FC"/>
    <w:rsid w:val="00090D4B"/>
    <w:rsid w:val="00090EE7"/>
    <w:rsid w:val="00091B65"/>
    <w:rsid w:val="000931F2"/>
    <w:rsid w:val="000938AB"/>
    <w:rsid w:val="00094911"/>
    <w:rsid w:val="00094BA9"/>
    <w:rsid w:val="00095343"/>
    <w:rsid w:val="000956F8"/>
    <w:rsid w:val="00095702"/>
    <w:rsid w:val="0009728B"/>
    <w:rsid w:val="00097301"/>
    <w:rsid w:val="0009787B"/>
    <w:rsid w:val="00097BB6"/>
    <w:rsid w:val="00097C14"/>
    <w:rsid w:val="000A085F"/>
    <w:rsid w:val="000A15DD"/>
    <w:rsid w:val="000A1B48"/>
    <w:rsid w:val="000A20F3"/>
    <w:rsid w:val="000A24BB"/>
    <w:rsid w:val="000A40D4"/>
    <w:rsid w:val="000A4217"/>
    <w:rsid w:val="000A4852"/>
    <w:rsid w:val="000A4B70"/>
    <w:rsid w:val="000A5551"/>
    <w:rsid w:val="000A5D1B"/>
    <w:rsid w:val="000B0812"/>
    <w:rsid w:val="000B087E"/>
    <w:rsid w:val="000B0915"/>
    <w:rsid w:val="000B1289"/>
    <w:rsid w:val="000B12DE"/>
    <w:rsid w:val="000B1790"/>
    <w:rsid w:val="000B17FA"/>
    <w:rsid w:val="000B187A"/>
    <w:rsid w:val="000B20E8"/>
    <w:rsid w:val="000B2FF7"/>
    <w:rsid w:val="000B3921"/>
    <w:rsid w:val="000B3A0A"/>
    <w:rsid w:val="000B3D54"/>
    <w:rsid w:val="000B46A9"/>
    <w:rsid w:val="000B535F"/>
    <w:rsid w:val="000B5DD6"/>
    <w:rsid w:val="000B6BC7"/>
    <w:rsid w:val="000B6D43"/>
    <w:rsid w:val="000C03F6"/>
    <w:rsid w:val="000C06BD"/>
    <w:rsid w:val="000C06F8"/>
    <w:rsid w:val="000C2A4F"/>
    <w:rsid w:val="000C2CA9"/>
    <w:rsid w:val="000C33B9"/>
    <w:rsid w:val="000C345E"/>
    <w:rsid w:val="000C3628"/>
    <w:rsid w:val="000C3B46"/>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59AE"/>
    <w:rsid w:val="000D62D7"/>
    <w:rsid w:val="000D65B8"/>
    <w:rsid w:val="000D75F0"/>
    <w:rsid w:val="000E04C5"/>
    <w:rsid w:val="000E05C3"/>
    <w:rsid w:val="000E0C2F"/>
    <w:rsid w:val="000E0D16"/>
    <w:rsid w:val="000E1652"/>
    <w:rsid w:val="000E1C1A"/>
    <w:rsid w:val="000E1F39"/>
    <w:rsid w:val="000E1FF9"/>
    <w:rsid w:val="000E2CC9"/>
    <w:rsid w:val="000E2D8E"/>
    <w:rsid w:val="000E31B3"/>
    <w:rsid w:val="000E32AF"/>
    <w:rsid w:val="000E39B6"/>
    <w:rsid w:val="000E512D"/>
    <w:rsid w:val="000E563D"/>
    <w:rsid w:val="000E5BB5"/>
    <w:rsid w:val="000E614A"/>
    <w:rsid w:val="000E64B8"/>
    <w:rsid w:val="000E6BD3"/>
    <w:rsid w:val="000E6DA0"/>
    <w:rsid w:val="000E740C"/>
    <w:rsid w:val="000E7834"/>
    <w:rsid w:val="000E7928"/>
    <w:rsid w:val="000F0056"/>
    <w:rsid w:val="000F0AFF"/>
    <w:rsid w:val="000F0EB3"/>
    <w:rsid w:val="000F1E5D"/>
    <w:rsid w:val="000F252D"/>
    <w:rsid w:val="000F2A1F"/>
    <w:rsid w:val="000F3024"/>
    <w:rsid w:val="000F30B2"/>
    <w:rsid w:val="000F39C4"/>
    <w:rsid w:val="000F46A8"/>
    <w:rsid w:val="000F4B6D"/>
    <w:rsid w:val="000F50EE"/>
    <w:rsid w:val="000F5B85"/>
    <w:rsid w:val="000F5B88"/>
    <w:rsid w:val="000F61DF"/>
    <w:rsid w:val="000F6DAB"/>
    <w:rsid w:val="000F723E"/>
    <w:rsid w:val="000F728A"/>
    <w:rsid w:val="000F750D"/>
    <w:rsid w:val="000F759B"/>
    <w:rsid w:val="001016F8"/>
    <w:rsid w:val="00102D86"/>
    <w:rsid w:val="00102DC0"/>
    <w:rsid w:val="00103139"/>
    <w:rsid w:val="001034B8"/>
    <w:rsid w:val="0010483D"/>
    <w:rsid w:val="00104CA4"/>
    <w:rsid w:val="001050AA"/>
    <w:rsid w:val="001052B9"/>
    <w:rsid w:val="0010728F"/>
    <w:rsid w:val="0011039A"/>
    <w:rsid w:val="00110790"/>
    <w:rsid w:val="00111A93"/>
    <w:rsid w:val="0011223D"/>
    <w:rsid w:val="001123B7"/>
    <w:rsid w:val="00114261"/>
    <w:rsid w:val="00114268"/>
    <w:rsid w:val="00114761"/>
    <w:rsid w:val="00115F7B"/>
    <w:rsid w:val="001161C0"/>
    <w:rsid w:val="001162AD"/>
    <w:rsid w:val="001170FC"/>
    <w:rsid w:val="001175C7"/>
    <w:rsid w:val="0012098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8EC"/>
    <w:rsid w:val="00126E1E"/>
    <w:rsid w:val="001278D8"/>
    <w:rsid w:val="00130856"/>
    <w:rsid w:val="00130AD8"/>
    <w:rsid w:val="001310AD"/>
    <w:rsid w:val="001311EA"/>
    <w:rsid w:val="00131A03"/>
    <w:rsid w:val="00132A78"/>
    <w:rsid w:val="0013300F"/>
    <w:rsid w:val="00133AB5"/>
    <w:rsid w:val="00133B61"/>
    <w:rsid w:val="00133D3A"/>
    <w:rsid w:val="001344C0"/>
    <w:rsid w:val="00134E7E"/>
    <w:rsid w:val="001352D5"/>
    <w:rsid w:val="00135C1E"/>
    <w:rsid w:val="00135EE7"/>
    <w:rsid w:val="00136148"/>
    <w:rsid w:val="001361DE"/>
    <w:rsid w:val="001362A1"/>
    <w:rsid w:val="00136935"/>
    <w:rsid w:val="001369E1"/>
    <w:rsid w:val="001371A2"/>
    <w:rsid w:val="00137F9F"/>
    <w:rsid w:val="00142304"/>
    <w:rsid w:val="00142389"/>
    <w:rsid w:val="00142503"/>
    <w:rsid w:val="001427E1"/>
    <w:rsid w:val="00142825"/>
    <w:rsid w:val="001435F1"/>
    <w:rsid w:val="0014466D"/>
    <w:rsid w:val="00144AA6"/>
    <w:rsid w:val="00144E81"/>
    <w:rsid w:val="00145384"/>
    <w:rsid w:val="00145525"/>
    <w:rsid w:val="00145E02"/>
    <w:rsid w:val="0014683E"/>
    <w:rsid w:val="00147152"/>
    <w:rsid w:val="00147193"/>
    <w:rsid w:val="00147BFD"/>
    <w:rsid w:val="00147F16"/>
    <w:rsid w:val="001502C0"/>
    <w:rsid w:val="00152DEA"/>
    <w:rsid w:val="00153A4F"/>
    <w:rsid w:val="00153B01"/>
    <w:rsid w:val="00153CCF"/>
    <w:rsid w:val="00153CEE"/>
    <w:rsid w:val="0015554F"/>
    <w:rsid w:val="001559CE"/>
    <w:rsid w:val="00155FE7"/>
    <w:rsid w:val="00156486"/>
    <w:rsid w:val="0015688A"/>
    <w:rsid w:val="00157810"/>
    <w:rsid w:val="00161199"/>
    <w:rsid w:val="001617AC"/>
    <w:rsid w:val="001618F6"/>
    <w:rsid w:val="00161C8E"/>
    <w:rsid w:val="001620B5"/>
    <w:rsid w:val="0016231F"/>
    <w:rsid w:val="00162AC5"/>
    <w:rsid w:val="00162BA4"/>
    <w:rsid w:val="001634E7"/>
    <w:rsid w:val="00163AA3"/>
    <w:rsid w:val="00164A98"/>
    <w:rsid w:val="00164DC1"/>
    <w:rsid w:val="00164E91"/>
    <w:rsid w:val="0016506A"/>
    <w:rsid w:val="00165487"/>
    <w:rsid w:val="00165A25"/>
    <w:rsid w:val="00165A53"/>
    <w:rsid w:val="00165CAB"/>
    <w:rsid w:val="00166B35"/>
    <w:rsid w:val="00166CF5"/>
    <w:rsid w:val="001703A3"/>
    <w:rsid w:val="00170C84"/>
    <w:rsid w:val="001719C0"/>
    <w:rsid w:val="001725D1"/>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20D3"/>
    <w:rsid w:val="00182E19"/>
    <w:rsid w:val="00182F3B"/>
    <w:rsid w:val="001834C8"/>
    <w:rsid w:val="00183B4E"/>
    <w:rsid w:val="00183F5E"/>
    <w:rsid w:val="0018456C"/>
    <w:rsid w:val="0018474A"/>
    <w:rsid w:val="00184F27"/>
    <w:rsid w:val="00186A79"/>
    <w:rsid w:val="00186EC5"/>
    <w:rsid w:val="00187659"/>
    <w:rsid w:val="001908A7"/>
    <w:rsid w:val="00190D0D"/>
    <w:rsid w:val="00191457"/>
    <w:rsid w:val="0019253B"/>
    <w:rsid w:val="00192D6F"/>
    <w:rsid w:val="00192F27"/>
    <w:rsid w:val="00193650"/>
    <w:rsid w:val="00193678"/>
    <w:rsid w:val="00193D30"/>
    <w:rsid w:val="00194549"/>
    <w:rsid w:val="001946A1"/>
    <w:rsid w:val="001946C1"/>
    <w:rsid w:val="00194DD0"/>
    <w:rsid w:val="00195A9D"/>
    <w:rsid w:val="00195BE7"/>
    <w:rsid w:val="0019638C"/>
    <w:rsid w:val="00197624"/>
    <w:rsid w:val="0019781D"/>
    <w:rsid w:val="001A0182"/>
    <w:rsid w:val="001A0669"/>
    <w:rsid w:val="001A0D1E"/>
    <w:rsid w:val="001A273B"/>
    <w:rsid w:val="001A4064"/>
    <w:rsid w:val="001A43FC"/>
    <w:rsid w:val="001A4F6C"/>
    <w:rsid w:val="001A5170"/>
    <w:rsid w:val="001A5D5D"/>
    <w:rsid w:val="001A5FE9"/>
    <w:rsid w:val="001A7656"/>
    <w:rsid w:val="001A7CF0"/>
    <w:rsid w:val="001B01DD"/>
    <w:rsid w:val="001B0576"/>
    <w:rsid w:val="001B09FD"/>
    <w:rsid w:val="001B0AE5"/>
    <w:rsid w:val="001B0C8F"/>
    <w:rsid w:val="001B0D3B"/>
    <w:rsid w:val="001B0F71"/>
    <w:rsid w:val="001B1034"/>
    <w:rsid w:val="001B1043"/>
    <w:rsid w:val="001B1264"/>
    <w:rsid w:val="001B1D4A"/>
    <w:rsid w:val="001B1DED"/>
    <w:rsid w:val="001B1E50"/>
    <w:rsid w:val="001B3856"/>
    <w:rsid w:val="001B3AD1"/>
    <w:rsid w:val="001B3DF4"/>
    <w:rsid w:val="001B41DD"/>
    <w:rsid w:val="001B4753"/>
    <w:rsid w:val="001B493A"/>
    <w:rsid w:val="001B7347"/>
    <w:rsid w:val="001B7518"/>
    <w:rsid w:val="001B758C"/>
    <w:rsid w:val="001B76BF"/>
    <w:rsid w:val="001B789C"/>
    <w:rsid w:val="001B7A86"/>
    <w:rsid w:val="001C09B9"/>
    <w:rsid w:val="001C1338"/>
    <w:rsid w:val="001C151A"/>
    <w:rsid w:val="001C244F"/>
    <w:rsid w:val="001C2BB6"/>
    <w:rsid w:val="001C6120"/>
    <w:rsid w:val="001C6BAD"/>
    <w:rsid w:val="001C778B"/>
    <w:rsid w:val="001D1481"/>
    <w:rsid w:val="001D1A72"/>
    <w:rsid w:val="001D2C37"/>
    <w:rsid w:val="001D2FB8"/>
    <w:rsid w:val="001D3352"/>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589"/>
    <w:rsid w:val="001E5216"/>
    <w:rsid w:val="001E6855"/>
    <w:rsid w:val="001E68A9"/>
    <w:rsid w:val="001E79FF"/>
    <w:rsid w:val="001E7D41"/>
    <w:rsid w:val="001F0988"/>
    <w:rsid w:val="001F0AC9"/>
    <w:rsid w:val="001F2C61"/>
    <w:rsid w:val="001F316D"/>
    <w:rsid w:val="001F373A"/>
    <w:rsid w:val="001F3B73"/>
    <w:rsid w:val="001F3C2E"/>
    <w:rsid w:val="001F4058"/>
    <w:rsid w:val="001F4512"/>
    <w:rsid w:val="001F4733"/>
    <w:rsid w:val="001F4E16"/>
    <w:rsid w:val="001F522B"/>
    <w:rsid w:val="001F6FA1"/>
    <w:rsid w:val="001F77D3"/>
    <w:rsid w:val="002009C6"/>
    <w:rsid w:val="002014FB"/>
    <w:rsid w:val="00201611"/>
    <w:rsid w:val="002016C2"/>
    <w:rsid w:val="00201C2F"/>
    <w:rsid w:val="002022E0"/>
    <w:rsid w:val="002026D5"/>
    <w:rsid w:val="00202942"/>
    <w:rsid w:val="00202F8C"/>
    <w:rsid w:val="00203356"/>
    <w:rsid w:val="00203528"/>
    <w:rsid w:val="002035E5"/>
    <w:rsid w:val="0020456C"/>
    <w:rsid w:val="002047DF"/>
    <w:rsid w:val="00205046"/>
    <w:rsid w:val="002050FE"/>
    <w:rsid w:val="002054CF"/>
    <w:rsid w:val="00205671"/>
    <w:rsid w:val="002061D7"/>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BB"/>
    <w:rsid w:val="00213E80"/>
    <w:rsid w:val="00214566"/>
    <w:rsid w:val="00215195"/>
    <w:rsid w:val="002158DC"/>
    <w:rsid w:val="00215BC2"/>
    <w:rsid w:val="002173C8"/>
    <w:rsid w:val="002179FC"/>
    <w:rsid w:val="00217CC5"/>
    <w:rsid w:val="00220740"/>
    <w:rsid w:val="002207AA"/>
    <w:rsid w:val="00220BC6"/>
    <w:rsid w:val="00221DC0"/>
    <w:rsid w:val="00222BA1"/>
    <w:rsid w:val="00222BF2"/>
    <w:rsid w:val="00222D1E"/>
    <w:rsid w:val="0022308B"/>
    <w:rsid w:val="00223231"/>
    <w:rsid w:val="00223258"/>
    <w:rsid w:val="00223770"/>
    <w:rsid w:val="00223DA8"/>
    <w:rsid w:val="002254FB"/>
    <w:rsid w:val="00226126"/>
    <w:rsid w:val="0022628A"/>
    <w:rsid w:val="00226333"/>
    <w:rsid w:val="00226E9E"/>
    <w:rsid w:val="002270E0"/>
    <w:rsid w:val="00231E39"/>
    <w:rsid w:val="00232327"/>
    <w:rsid w:val="00232782"/>
    <w:rsid w:val="00232F7D"/>
    <w:rsid w:val="00233BFF"/>
    <w:rsid w:val="002342F4"/>
    <w:rsid w:val="002349D3"/>
    <w:rsid w:val="0023712E"/>
    <w:rsid w:val="002373A3"/>
    <w:rsid w:val="00237490"/>
    <w:rsid w:val="00237A9B"/>
    <w:rsid w:val="002400A9"/>
    <w:rsid w:val="00240606"/>
    <w:rsid w:val="00243554"/>
    <w:rsid w:val="00243926"/>
    <w:rsid w:val="002446AB"/>
    <w:rsid w:val="002447BF"/>
    <w:rsid w:val="002449C4"/>
    <w:rsid w:val="00245473"/>
    <w:rsid w:val="00247985"/>
    <w:rsid w:val="00247DCD"/>
    <w:rsid w:val="002506B7"/>
    <w:rsid w:val="0025249B"/>
    <w:rsid w:val="00252F75"/>
    <w:rsid w:val="00254627"/>
    <w:rsid w:val="00255D90"/>
    <w:rsid w:val="0025615C"/>
    <w:rsid w:val="00256507"/>
    <w:rsid w:val="00256A10"/>
    <w:rsid w:val="00260379"/>
    <w:rsid w:val="002610FD"/>
    <w:rsid w:val="002612C5"/>
    <w:rsid w:val="00261F4D"/>
    <w:rsid w:val="002621AD"/>
    <w:rsid w:val="00262AD0"/>
    <w:rsid w:val="00262F88"/>
    <w:rsid w:val="00263CFA"/>
    <w:rsid w:val="00263E99"/>
    <w:rsid w:val="002641E0"/>
    <w:rsid w:val="0026554B"/>
    <w:rsid w:val="002662A1"/>
    <w:rsid w:val="002665E2"/>
    <w:rsid w:val="002676DB"/>
    <w:rsid w:val="00270514"/>
    <w:rsid w:val="00270B60"/>
    <w:rsid w:val="00271660"/>
    <w:rsid w:val="00271A99"/>
    <w:rsid w:val="002736AC"/>
    <w:rsid w:val="002737E5"/>
    <w:rsid w:val="00273A99"/>
    <w:rsid w:val="00273AB9"/>
    <w:rsid w:val="00273D36"/>
    <w:rsid w:val="00273E7B"/>
    <w:rsid w:val="00274D69"/>
    <w:rsid w:val="0027670D"/>
    <w:rsid w:val="00276B4A"/>
    <w:rsid w:val="00276CA1"/>
    <w:rsid w:val="00276CF5"/>
    <w:rsid w:val="00276D3B"/>
    <w:rsid w:val="00276EE8"/>
    <w:rsid w:val="00277434"/>
    <w:rsid w:val="002779CC"/>
    <w:rsid w:val="0028053C"/>
    <w:rsid w:val="00280715"/>
    <w:rsid w:val="0028086B"/>
    <w:rsid w:val="00281213"/>
    <w:rsid w:val="0028181D"/>
    <w:rsid w:val="00282794"/>
    <w:rsid w:val="00282956"/>
    <w:rsid w:val="00282E99"/>
    <w:rsid w:val="002831E5"/>
    <w:rsid w:val="002841BE"/>
    <w:rsid w:val="00284D4B"/>
    <w:rsid w:val="002859D5"/>
    <w:rsid w:val="00286778"/>
    <w:rsid w:val="00286C8E"/>
    <w:rsid w:val="00287538"/>
    <w:rsid w:val="0029032F"/>
    <w:rsid w:val="002910A3"/>
    <w:rsid w:val="00291DBD"/>
    <w:rsid w:val="00291E80"/>
    <w:rsid w:val="002931FA"/>
    <w:rsid w:val="00295523"/>
    <w:rsid w:val="002958A2"/>
    <w:rsid w:val="00295E5D"/>
    <w:rsid w:val="00296F3C"/>
    <w:rsid w:val="00297154"/>
    <w:rsid w:val="002A0FB3"/>
    <w:rsid w:val="002A1164"/>
    <w:rsid w:val="002A1585"/>
    <w:rsid w:val="002A1881"/>
    <w:rsid w:val="002A1C42"/>
    <w:rsid w:val="002A28B6"/>
    <w:rsid w:val="002A4467"/>
    <w:rsid w:val="002A4ECD"/>
    <w:rsid w:val="002A4F1A"/>
    <w:rsid w:val="002A5385"/>
    <w:rsid w:val="002A6960"/>
    <w:rsid w:val="002A6B88"/>
    <w:rsid w:val="002A7071"/>
    <w:rsid w:val="002A729B"/>
    <w:rsid w:val="002B0635"/>
    <w:rsid w:val="002B0B64"/>
    <w:rsid w:val="002B15E3"/>
    <w:rsid w:val="002B2951"/>
    <w:rsid w:val="002B2FD0"/>
    <w:rsid w:val="002B38D3"/>
    <w:rsid w:val="002B3FED"/>
    <w:rsid w:val="002B4795"/>
    <w:rsid w:val="002B4A51"/>
    <w:rsid w:val="002B4B70"/>
    <w:rsid w:val="002B5436"/>
    <w:rsid w:val="002B55E8"/>
    <w:rsid w:val="002B606A"/>
    <w:rsid w:val="002B729F"/>
    <w:rsid w:val="002B7BA2"/>
    <w:rsid w:val="002B7E57"/>
    <w:rsid w:val="002C0130"/>
    <w:rsid w:val="002C0673"/>
    <w:rsid w:val="002C07A1"/>
    <w:rsid w:val="002C09FC"/>
    <w:rsid w:val="002C0DD6"/>
    <w:rsid w:val="002C123E"/>
    <w:rsid w:val="002C2262"/>
    <w:rsid w:val="002C2A68"/>
    <w:rsid w:val="002C368B"/>
    <w:rsid w:val="002C38B5"/>
    <w:rsid w:val="002C3B3E"/>
    <w:rsid w:val="002C4B3C"/>
    <w:rsid w:val="002C4E60"/>
    <w:rsid w:val="002C4E78"/>
    <w:rsid w:val="002C5361"/>
    <w:rsid w:val="002C5BD7"/>
    <w:rsid w:val="002C60CB"/>
    <w:rsid w:val="002C6EC0"/>
    <w:rsid w:val="002C702F"/>
    <w:rsid w:val="002D1323"/>
    <w:rsid w:val="002D2E93"/>
    <w:rsid w:val="002D369A"/>
    <w:rsid w:val="002D3E90"/>
    <w:rsid w:val="002D459A"/>
    <w:rsid w:val="002D511F"/>
    <w:rsid w:val="002D587E"/>
    <w:rsid w:val="002D7A4F"/>
    <w:rsid w:val="002E0E6B"/>
    <w:rsid w:val="002E1593"/>
    <w:rsid w:val="002E2019"/>
    <w:rsid w:val="002E21C3"/>
    <w:rsid w:val="002E2575"/>
    <w:rsid w:val="002E258A"/>
    <w:rsid w:val="002E260A"/>
    <w:rsid w:val="002E32D2"/>
    <w:rsid w:val="002E34A1"/>
    <w:rsid w:val="002E3710"/>
    <w:rsid w:val="002E4814"/>
    <w:rsid w:val="002E4F6F"/>
    <w:rsid w:val="002E51A4"/>
    <w:rsid w:val="002E558D"/>
    <w:rsid w:val="002E5DCD"/>
    <w:rsid w:val="002E6930"/>
    <w:rsid w:val="002E6AC2"/>
    <w:rsid w:val="002F005B"/>
    <w:rsid w:val="002F09BD"/>
    <w:rsid w:val="002F193C"/>
    <w:rsid w:val="002F1C41"/>
    <w:rsid w:val="002F2237"/>
    <w:rsid w:val="002F2E82"/>
    <w:rsid w:val="002F3E28"/>
    <w:rsid w:val="002F3E64"/>
    <w:rsid w:val="002F3E69"/>
    <w:rsid w:val="002F40C8"/>
    <w:rsid w:val="002F4220"/>
    <w:rsid w:val="002F439D"/>
    <w:rsid w:val="002F49C1"/>
    <w:rsid w:val="002F4F25"/>
    <w:rsid w:val="002F562B"/>
    <w:rsid w:val="002F68CF"/>
    <w:rsid w:val="002F72C9"/>
    <w:rsid w:val="002F73C2"/>
    <w:rsid w:val="00300D04"/>
    <w:rsid w:val="003013D5"/>
    <w:rsid w:val="003015C7"/>
    <w:rsid w:val="00301ED9"/>
    <w:rsid w:val="00302BB5"/>
    <w:rsid w:val="003030B9"/>
    <w:rsid w:val="003040FD"/>
    <w:rsid w:val="003047B6"/>
    <w:rsid w:val="00304F82"/>
    <w:rsid w:val="0030537C"/>
    <w:rsid w:val="00305BDB"/>
    <w:rsid w:val="00305F35"/>
    <w:rsid w:val="00306978"/>
    <w:rsid w:val="003069B8"/>
    <w:rsid w:val="00310022"/>
    <w:rsid w:val="003102C6"/>
    <w:rsid w:val="0031050A"/>
    <w:rsid w:val="00310A83"/>
    <w:rsid w:val="00310AE8"/>
    <w:rsid w:val="00310BEB"/>
    <w:rsid w:val="00310F8E"/>
    <w:rsid w:val="0031104F"/>
    <w:rsid w:val="00311463"/>
    <w:rsid w:val="0031159E"/>
    <w:rsid w:val="00312068"/>
    <w:rsid w:val="00312222"/>
    <w:rsid w:val="00312813"/>
    <w:rsid w:val="003131EB"/>
    <w:rsid w:val="0031331C"/>
    <w:rsid w:val="0031386D"/>
    <w:rsid w:val="00313C74"/>
    <w:rsid w:val="00313CF7"/>
    <w:rsid w:val="00313F18"/>
    <w:rsid w:val="003149B4"/>
    <w:rsid w:val="003152B0"/>
    <w:rsid w:val="003154CD"/>
    <w:rsid w:val="003157D6"/>
    <w:rsid w:val="00316165"/>
    <w:rsid w:val="0031670B"/>
    <w:rsid w:val="0032007F"/>
    <w:rsid w:val="00320942"/>
    <w:rsid w:val="00321698"/>
    <w:rsid w:val="003217A6"/>
    <w:rsid w:val="003224A4"/>
    <w:rsid w:val="003224E5"/>
    <w:rsid w:val="00323003"/>
    <w:rsid w:val="00323C1D"/>
    <w:rsid w:val="00324632"/>
    <w:rsid w:val="00324FC9"/>
    <w:rsid w:val="00325399"/>
    <w:rsid w:val="003258B7"/>
    <w:rsid w:val="00325C20"/>
    <w:rsid w:val="00325C59"/>
    <w:rsid w:val="003264EF"/>
    <w:rsid w:val="003300CB"/>
    <w:rsid w:val="00330FE2"/>
    <w:rsid w:val="003314ED"/>
    <w:rsid w:val="00331726"/>
    <w:rsid w:val="00331A27"/>
    <w:rsid w:val="00331B3D"/>
    <w:rsid w:val="00332276"/>
    <w:rsid w:val="00332EB7"/>
    <w:rsid w:val="00332FC4"/>
    <w:rsid w:val="003330E7"/>
    <w:rsid w:val="00333425"/>
    <w:rsid w:val="00333B76"/>
    <w:rsid w:val="00333F99"/>
    <w:rsid w:val="003361E6"/>
    <w:rsid w:val="0033679B"/>
    <w:rsid w:val="0033682F"/>
    <w:rsid w:val="00336B6A"/>
    <w:rsid w:val="0033725F"/>
    <w:rsid w:val="00337804"/>
    <w:rsid w:val="00337B63"/>
    <w:rsid w:val="00340145"/>
    <w:rsid w:val="00340FD3"/>
    <w:rsid w:val="00342150"/>
    <w:rsid w:val="00342240"/>
    <w:rsid w:val="00344035"/>
    <w:rsid w:val="00344316"/>
    <w:rsid w:val="003445DE"/>
    <w:rsid w:val="0034476C"/>
    <w:rsid w:val="003448EA"/>
    <w:rsid w:val="003454D3"/>
    <w:rsid w:val="003457EB"/>
    <w:rsid w:val="00345F22"/>
    <w:rsid w:val="00346153"/>
    <w:rsid w:val="00346399"/>
    <w:rsid w:val="00346991"/>
    <w:rsid w:val="00346BA4"/>
    <w:rsid w:val="00346F42"/>
    <w:rsid w:val="003477B1"/>
    <w:rsid w:val="0034797E"/>
    <w:rsid w:val="003504DF"/>
    <w:rsid w:val="00350F1A"/>
    <w:rsid w:val="003517E4"/>
    <w:rsid w:val="00351873"/>
    <w:rsid w:val="003528AB"/>
    <w:rsid w:val="0035294F"/>
    <w:rsid w:val="00352AF5"/>
    <w:rsid w:val="003534CC"/>
    <w:rsid w:val="00353B8B"/>
    <w:rsid w:val="0035464B"/>
    <w:rsid w:val="0035543C"/>
    <w:rsid w:val="00355FE1"/>
    <w:rsid w:val="00356359"/>
    <w:rsid w:val="00356A41"/>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87B"/>
    <w:rsid w:val="00364888"/>
    <w:rsid w:val="0036570E"/>
    <w:rsid w:val="003665B3"/>
    <w:rsid w:val="00366911"/>
    <w:rsid w:val="003672FA"/>
    <w:rsid w:val="0036751F"/>
    <w:rsid w:val="0037014D"/>
    <w:rsid w:val="00370C4E"/>
    <w:rsid w:val="00370DA8"/>
    <w:rsid w:val="0037103D"/>
    <w:rsid w:val="003714A5"/>
    <w:rsid w:val="00371724"/>
    <w:rsid w:val="00371CF2"/>
    <w:rsid w:val="00371FFA"/>
    <w:rsid w:val="00372A79"/>
    <w:rsid w:val="00372D9E"/>
    <w:rsid w:val="00373A2D"/>
    <w:rsid w:val="00373DC6"/>
    <w:rsid w:val="00374530"/>
    <w:rsid w:val="0037484B"/>
    <w:rsid w:val="00374B08"/>
    <w:rsid w:val="00375689"/>
    <w:rsid w:val="003758B2"/>
    <w:rsid w:val="00375B48"/>
    <w:rsid w:val="0037623E"/>
    <w:rsid w:val="003772FC"/>
    <w:rsid w:val="00377D69"/>
    <w:rsid w:val="00377D82"/>
    <w:rsid w:val="003809C9"/>
    <w:rsid w:val="0038121F"/>
    <w:rsid w:val="00382443"/>
    <w:rsid w:val="00382F84"/>
    <w:rsid w:val="00383CB3"/>
    <w:rsid w:val="003841C6"/>
    <w:rsid w:val="00384E1A"/>
    <w:rsid w:val="0038570A"/>
    <w:rsid w:val="00387484"/>
    <w:rsid w:val="0038764A"/>
    <w:rsid w:val="00387BE4"/>
    <w:rsid w:val="00390A0D"/>
    <w:rsid w:val="00390F67"/>
    <w:rsid w:val="00392370"/>
    <w:rsid w:val="003923A9"/>
    <w:rsid w:val="00392F12"/>
    <w:rsid w:val="003932BE"/>
    <w:rsid w:val="0039392C"/>
    <w:rsid w:val="003944B2"/>
    <w:rsid w:val="0039466D"/>
    <w:rsid w:val="00395374"/>
    <w:rsid w:val="00395C46"/>
    <w:rsid w:val="00396137"/>
    <w:rsid w:val="00396493"/>
    <w:rsid w:val="00396575"/>
    <w:rsid w:val="003970CD"/>
    <w:rsid w:val="00397F51"/>
    <w:rsid w:val="003A0014"/>
    <w:rsid w:val="003A0277"/>
    <w:rsid w:val="003A0579"/>
    <w:rsid w:val="003A0891"/>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575"/>
    <w:rsid w:val="003A75FE"/>
    <w:rsid w:val="003B08D5"/>
    <w:rsid w:val="003B0F20"/>
    <w:rsid w:val="003B17F8"/>
    <w:rsid w:val="003B18CC"/>
    <w:rsid w:val="003B1A9B"/>
    <w:rsid w:val="003B1B70"/>
    <w:rsid w:val="003B1E72"/>
    <w:rsid w:val="003B2202"/>
    <w:rsid w:val="003B2A1D"/>
    <w:rsid w:val="003B2EB0"/>
    <w:rsid w:val="003B3FEB"/>
    <w:rsid w:val="003B4243"/>
    <w:rsid w:val="003B49CD"/>
    <w:rsid w:val="003B4F87"/>
    <w:rsid w:val="003B4FFC"/>
    <w:rsid w:val="003B5394"/>
    <w:rsid w:val="003B53FB"/>
    <w:rsid w:val="003B5583"/>
    <w:rsid w:val="003B559E"/>
    <w:rsid w:val="003B5C1E"/>
    <w:rsid w:val="003B5C31"/>
    <w:rsid w:val="003B6107"/>
    <w:rsid w:val="003B671B"/>
    <w:rsid w:val="003B69AC"/>
    <w:rsid w:val="003B6A5E"/>
    <w:rsid w:val="003B6B4D"/>
    <w:rsid w:val="003B7069"/>
    <w:rsid w:val="003B728D"/>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D0060"/>
    <w:rsid w:val="003D0DB3"/>
    <w:rsid w:val="003D1151"/>
    <w:rsid w:val="003D1EB7"/>
    <w:rsid w:val="003D27F6"/>
    <w:rsid w:val="003D3932"/>
    <w:rsid w:val="003D3AAF"/>
    <w:rsid w:val="003D48A8"/>
    <w:rsid w:val="003D4B87"/>
    <w:rsid w:val="003D58E3"/>
    <w:rsid w:val="003D6B6C"/>
    <w:rsid w:val="003D7F8A"/>
    <w:rsid w:val="003E0465"/>
    <w:rsid w:val="003E0A32"/>
    <w:rsid w:val="003E125D"/>
    <w:rsid w:val="003E241C"/>
    <w:rsid w:val="003E276D"/>
    <w:rsid w:val="003E3347"/>
    <w:rsid w:val="003E3485"/>
    <w:rsid w:val="003E3617"/>
    <w:rsid w:val="003E3A83"/>
    <w:rsid w:val="003E46D2"/>
    <w:rsid w:val="003E4A19"/>
    <w:rsid w:val="003E4E37"/>
    <w:rsid w:val="003E4ECD"/>
    <w:rsid w:val="003E4FD0"/>
    <w:rsid w:val="003E6D4E"/>
    <w:rsid w:val="003E7341"/>
    <w:rsid w:val="003E7650"/>
    <w:rsid w:val="003E7842"/>
    <w:rsid w:val="003F056B"/>
    <w:rsid w:val="003F07D3"/>
    <w:rsid w:val="003F0C48"/>
    <w:rsid w:val="003F0FAF"/>
    <w:rsid w:val="003F326A"/>
    <w:rsid w:val="003F3BD9"/>
    <w:rsid w:val="003F48A9"/>
    <w:rsid w:val="003F4C04"/>
    <w:rsid w:val="003F6655"/>
    <w:rsid w:val="003F668B"/>
    <w:rsid w:val="003F6AE9"/>
    <w:rsid w:val="003F797E"/>
    <w:rsid w:val="00400EE1"/>
    <w:rsid w:val="004020DC"/>
    <w:rsid w:val="00402326"/>
    <w:rsid w:val="00402AFD"/>
    <w:rsid w:val="004034A5"/>
    <w:rsid w:val="004056D8"/>
    <w:rsid w:val="00406C66"/>
    <w:rsid w:val="00406F2B"/>
    <w:rsid w:val="00407D8C"/>
    <w:rsid w:val="004105B1"/>
    <w:rsid w:val="00412434"/>
    <w:rsid w:val="00412C62"/>
    <w:rsid w:val="00413ADB"/>
    <w:rsid w:val="0041428B"/>
    <w:rsid w:val="00414E46"/>
    <w:rsid w:val="00414E75"/>
    <w:rsid w:val="004159AC"/>
    <w:rsid w:val="00415CC3"/>
    <w:rsid w:val="00416B84"/>
    <w:rsid w:val="004172FD"/>
    <w:rsid w:val="004174CE"/>
    <w:rsid w:val="004206A7"/>
    <w:rsid w:val="00420880"/>
    <w:rsid w:val="00422166"/>
    <w:rsid w:val="00422EAF"/>
    <w:rsid w:val="0042391B"/>
    <w:rsid w:val="004243BF"/>
    <w:rsid w:val="0042497A"/>
    <w:rsid w:val="00425064"/>
    <w:rsid w:val="0042534B"/>
    <w:rsid w:val="004257F5"/>
    <w:rsid w:val="00426E74"/>
    <w:rsid w:val="0042777A"/>
    <w:rsid w:val="00427FD5"/>
    <w:rsid w:val="004306D1"/>
    <w:rsid w:val="004313ED"/>
    <w:rsid w:val="0043188B"/>
    <w:rsid w:val="00431F9B"/>
    <w:rsid w:val="00432896"/>
    <w:rsid w:val="00433CAF"/>
    <w:rsid w:val="00433D8E"/>
    <w:rsid w:val="00434002"/>
    <w:rsid w:val="004341E5"/>
    <w:rsid w:val="0043442F"/>
    <w:rsid w:val="004345BA"/>
    <w:rsid w:val="004347B9"/>
    <w:rsid w:val="00434889"/>
    <w:rsid w:val="00435554"/>
    <w:rsid w:val="0043627C"/>
    <w:rsid w:val="00436E5A"/>
    <w:rsid w:val="00437666"/>
    <w:rsid w:val="004379E6"/>
    <w:rsid w:val="00437FF8"/>
    <w:rsid w:val="004401AB"/>
    <w:rsid w:val="00440E90"/>
    <w:rsid w:val="00440FEA"/>
    <w:rsid w:val="00442031"/>
    <w:rsid w:val="004428C6"/>
    <w:rsid w:val="00443226"/>
    <w:rsid w:val="00443238"/>
    <w:rsid w:val="00443671"/>
    <w:rsid w:val="00444881"/>
    <w:rsid w:val="00444F54"/>
    <w:rsid w:val="00445632"/>
    <w:rsid w:val="004458C7"/>
    <w:rsid w:val="00445C0D"/>
    <w:rsid w:val="004477AD"/>
    <w:rsid w:val="00447B62"/>
    <w:rsid w:val="004502D5"/>
    <w:rsid w:val="00450715"/>
    <w:rsid w:val="00450A52"/>
    <w:rsid w:val="00451A32"/>
    <w:rsid w:val="00451C5F"/>
    <w:rsid w:val="00451CD0"/>
    <w:rsid w:val="0045284C"/>
    <w:rsid w:val="00452A69"/>
    <w:rsid w:val="00452D78"/>
    <w:rsid w:val="004542CC"/>
    <w:rsid w:val="00454BBB"/>
    <w:rsid w:val="004564DD"/>
    <w:rsid w:val="00456A34"/>
    <w:rsid w:val="00457A36"/>
    <w:rsid w:val="004609CF"/>
    <w:rsid w:val="00461A7A"/>
    <w:rsid w:val="00462F37"/>
    <w:rsid w:val="00463010"/>
    <w:rsid w:val="00463860"/>
    <w:rsid w:val="004649C3"/>
    <w:rsid w:val="00464EBB"/>
    <w:rsid w:val="00465C8B"/>
    <w:rsid w:val="00465CA5"/>
    <w:rsid w:val="00465D30"/>
    <w:rsid w:val="004660E4"/>
    <w:rsid w:val="0047048F"/>
    <w:rsid w:val="00471085"/>
    <w:rsid w:val="00471BDE"/>
    <w:rsid w:val="00471C3D"/>
    <w:rsid w:val="0047208D"/>
    <w:rsid w:val="00472811"/>
    <w:rsid w:val="004728B3"/>
    <w:rsid w:val="00472B79"/>
    <w:rsid w:val="00472E20"/>
    <w:rsid w:val="00473735"/>
    <w:rsid w:val="00473B3E"/>
    <w:rsid w:val="00473E9E"/>
    <w:rsid w:val="00474CC5"/>
    <w:rsid w:val="00474FFA"/>
    <w:rsid w:val="004756E4"/>
    <w:rsid w:val="00476CDF"/>
    <w:rsid w:val="00477F7B"/>
    <w:rsid w:val="00480004"/>
    <w:rsid w:val="00480C47"/>
    <w:rsid w:val="00481523"/>
    <w:rsid w:val="00481CD4"/>
    <w:rsid w:val="00481E6F"/>
    <w:rsid w:val="00482199"/>
    <w:rsid w:val="00482841"/>
    <w:rsid w:val="004839E5"/>
    <w:rsid w:val="00483C3F"/>
    <w:rsid w:val="00483CBE"/>
    <w:rsid w:val="00484332"/>
    <w:rsid w:val="004846A1"/>
    <w:rsid w:val="00484954"/>
    <w:rsid w:val="00484FBB"/>
    <w:rsid w:val="004853C2"/>
    <w:rsid w:val="00485787"/>
    <w:rsid w:val="00485FC4"/>
    <w:rsid w:val="00486DA7"/>
    <w:rsid w:val="00487F0F"/>
    <w:rsid w:val="0049022D"/>
    <w:rsid w:val="00490A25"/>
    <w:rsid w:val="00490C2C"/>
    <w:rsid w:val="004910F5"/>
    <w:rsid w:val="004914E3"/>
    <w:rsid w:val="004928FD"/>
    <w:rsid w:val="00492A44"/>
    <w:rsid w:val="00493EC1"/>
    <w:rsid w:val="00495156"/>
    <w:rsid w:val="00495770"/>
    <w:rsid w:val="004958D9"/>
    <w:rsid w:val="00495A59"/>
    <w:rsid w:val="004961EC"/>
    <w:rsid w:val="004968C5"/>
    <w:rsid w:val="00496F0E"/>
    <w:rsid w:val="00497AAB"/>
    <w:rsid w:val="004A04A3"/>
    <w:rsid w:val="004A0EE7"/>
    <w:rsid w:val="004A18F4"/>
    <w:rsid w:val="004A1F50"/>
    <w:rsid w:val="004A21B5"/>
    <w:rsid w:val="004A2865"/>
    <w:rsid w:val="004A44ED"/>
    <w:rsid w:val="004A4534"/>
    <w:rsid w:val="004A4A4E"/>
    <w:rsid w:val="004A4AB9"/>
    <w:rsid w:val="004A4F1A"/>
    <w:rsid w:val="004A5636"/>
    <w:rsid w:val="004A6347"/>
    <w:rsid w:val="004A6449"/>
    <w:rsid w:val="004A7134"/>
    <w:rsid w:val="004A77BA"/>
    <w:rsid w:val="004A781A"/>
    <w:rsid w:val="004A7932"/>
    <w:rsid w:val="004A7D32"/>
    <w:rsid w:val="004B09C3"/>
    <w:rsid w:val="004B1CFF"/>
    <w:rsid w:val="004B2754"/>
    <w:rsid w:val="004B2B30"/>
    <w:rsid w:val="004B2CD2"/>
    <w:rsid w:val="004B4367"/>
    <w:rsid w:val="004B4510"/>
    <w:rsid w:val="004B477C"/>
    <w:rsid w:val="004B4D03"/>
    <w:rsid w:val="004B4D37"/>
    <w:rsid w:val="004B4E5F"/>
    <w:rsid w:val="004B7099"/>
    <w:rsid w:val="004B774B"/>
    <w:rsid w:val="004B7AEE"/>
    <w:rsid w:val="004C0138"/>
    <w:rsid w:val="004C1456"/>
    <w:rsid w:val="004C1948"/>
    <w:rsid w:val="004C231C"/>
    <w:rsid w:val="004C29ED"/>
    <w:rsid w:val="004C2D27"/>
    <w:rsid w:val="004C2EA5"/>
    <w:rsid w:val="004C444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C5A"/>
    <w:rsid w:val="004D391B"/>
    <w:rsid w:val="004D3B0C"/>
    <w:rsid w:val="004D3DFD"/>
    <w:rsid w:val="004D4357"/>
    <w:rsid w:val="004D44DF"/>
    <w:rsid w:val="004D4C06"/>
    <w:rsid w:val="004D4ED7"/>
    <w:rsid w:val="004D538A"/>
    <w:rsid w:val="004D57BE"/>
    <w:rsid w:val="004D62D4"/>
    <w:rsid w:val="004D65AB"/>
    <w:rsid w:val="004D7774"/>
    <w:rsid w:val="004D77E7"/>
    <w:rsid w:val="004E0830"/>
    <w:rsid w:val="004E14C3"/>
    <w:rsid w:val="004E1AD7"/>
    <w:rsid w:val="004E1B5A"/>
    <w:rsid w:val="004E206E"/>
    <w:rsid w:val="004E482C"/>
    <w:rsid w:val="004E4A43"/>
    <w:rsid w:val="004E4FC5"/>
    <w:rsid w:val="004E505F"/>
    <w:rsid w:val="004E5999"/>
    <w:rsid w:val="004E64B0"/>
    <w:rsid w:val="004E74F4"/>
    <w:rsid w:val="004E7660"/>
    <w:rsid w:val="004E7BAB"/>
    <w:rsid w:val="004F0735"/>
    <w:rsid w:val="004F14A9"/>
    <w:rsid w:val="004F230F"/>
    <w:rsid w:val="004F285A"/>
    <w:rsid w:val="004F3403"/>
    <w:rsid w:val="004F3570"/>
    <w:rsid w:val="004F3826"/>
    <w:rsid w:val="004F3D9C"/>
    <w:rsid w:val="004F4C7A"/>
    <w:rsid w:val="004F4FA3"/>
    <w:rsid w:val="004F57A1"/>
    <w:rsid w:val="004F6607"/>
    <w:rsid w:val="004F73F5"/>
    <w:rsid w:val="004F79E3"/>
    <w:rsid w:val="004F7DC9"/>
    <w:rsid w:val="004F7F43"/>
    <w:rsid w:val="005003A9"/>
    <w:rsid w:val="0050051F"/>
    <w:rsid w:val="00500E0F"/>
    <w:rsid w:val="00500E53"/>
    <w:rsid w:val="00500F72"/>
    <w:rsid w:val="00502889"/>
    <w:rsid w:val="005043CF"/>
    <w:rsid w:val="00504C02"/>
    <w:rsid w:val="00504CAD"/>
    <w:rsid w:val="00504FAD"/>
    <w:rsid w:val="005063A6"/>
    <w:rsid w:val="005066CC"/>
    <w:rsid w:val="0050683E"/>
    <w:rsid w:val="005101C5"/>
    <w:rsid w:val="00510872"/>
    <w:rsid w:val="00510B55"/>
    <w:rsid w:val="00511955"/>
    <w:rsid w:val="00511F4B"/>
    <w:rsid w:val="005124DE"/>
    <w:rsid w:val="00512551"/>
    <w:rsid w:val="005131D3"/>
    <w:rsid w:val="005139D0"/>
    <w:rsid w:val="0051429C"/>
    <w:rsid w:val="005147B6"/>
    <w:rsid w:val="00514990"/>
    <w:rsid w:val="00514FFC"/>
    <w:rsid w:val="005150F5"/>
    <w:rsid w:val="00515532"/>
    <w:rsid w:val="0051665D"/>
    <w:rsid w:val="0051669B"/>
    <w:rsid w:val="00516C93"/>
    <w:rsid w:val="00520287"/>
    <w:rsid w:val="0052052D"/>
    <w:rsid w:val="0052085F"/>
    <w:rsid w:val="00520A08"/>
    <w:rsid w:val="00520A18"/>
    <w:rsid w:val="00520B22"/>
    <w:rsid w:val="00520E9D"/>
    <w:rsid w:val="005217E1"/>
    <w:rsid w:val="00521930"/>
    <w:rsid w:val="00521974"/>
    <w:rsid w:val="00521DAB"/>
    <w:rsid w:val="005220D2"/>
    <w:rsid w:val="005240F2"/>
    <w:rsid w:val="005244BC"/>
    <w:rsid w:val="005245A9"/>
    <w:rsid w:val="00524918"/>
    <w:rsid w:val="00525558"/>
    <w:rsid w:val="005260AA"/>
    <w:rsid w:val="00526FF6"/>
    <w:rsid w:val="005276F5"/>
    <w:rsid w:val="005279C8"/>
    <w:rsid w:val="00527C02"/>
    <w:rsid w:val="00527C1F"/>
    <w:rsid w:val="005300B6"/>
    <w:rsid w:val="005304CB"/>
    <w:rsid w:val="00530CBE"/>
    <w:rsid w:val="00530FF8"/>
    <w:rsid w:val="00531A19"/>
    <w:rsid w:val="00531D89"/>
    <w:rsid w:val="00531D91"/>
    <w:rsid w:val="0053283B"/>
    <w:rsid w:val="0053287A"/>
    <w:rsid w:val="00532B01"/>
    <w:rsid w:val="00532BBA"/>
    <w:rsid w:val="0053418B"/>
    <w:rsid w:val="005342A7"/>
    <w:rsid w:val="00534917"/>
    <w:rsid w:val="00535348"/>
    <w:rsid w:val="00535D99"/>
    <w:rsid w:val="00537896"/>
    <w:rsid w:val="005378D1"/>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7211"/>
    <w:rsid w:val="0056023A"/>
    <w:rsid w:val="00560271"/>
    <w:rsid w:val="00560302"/>
    <w:rsid w:val="005603A5"/>
    <w:rsid w:val="005609E7"/>
    <w:rsid w:val="005611F2"/>
    <w:rsid w:val="005615AA"/>
    <w:rsid w:val="00561BE4"/>
    <w:rsid w:val="00561C7F"/>
    <w:rsid w:val="00561EBA"/>
    <w:rsid w:val="00562EA0"/>
    <w:rsid w:val="005631A7"/>
    <w:rsid w:val="005636AD"/>
    <w:rsid w:val="00563F5F"/>
    <w:rsid w:val="00565561"/>
    <w:rsid w:val="005669E7"/>
    <w:rsid w:val="005674BD"/>
    <w:rsid w:val="005678E0"/>
    <w:rsid w:val="00567F2A"/>
    <w:rsid w:val="005707BA"/>
    <w:rsid w:val="00570A5B"/>
    <w:rsid w:val="00570AC8"/>
    <w:rsid w:val="00571324"/>
    <w:rsid w:val="00571452"/>
    <w:rsid w:val="005715C3"/>
    <w:rsid w:val="00571DD5"/>
    <w:rsid w:val="00571E11"/>
    <w:rsid w:val="00572211"/>
    <w:rsid w:val="0057332D"/>
    <w:rsid w:val="00573B09"/>
    <w:rsid w:val="00573B35"/>
    <w:rsid w:val="00574623"/>
    <w:rsid w:val="00574781"/>
    <w:rsid w:val="00574FB5"/>
    <w:rsid w:val="00575A38"/>
    <w:rsid w:val="00575B1A"/>
    <w:rsid w:val="0057603D"/>
    <w:rsid w:val="00576094"/>
    <w:rsid w:val="005769C1"/>
    <w:rsid w:val="00576FFC"/>
    <w:rsid w:val="0057720E"/>
    <w:rsid w:val="0057784A"/>
    <w:rsid w:val="00577B8B"/>
    <w:rsid w:val="0058033B"/>
    <w:rsid w:val="005807E9"/>
    <w:rsid w:val="00581562"/>
    <w:rsid w:val="0058198F"/>
    <w:rsid w:val="00582855"/>
    <w:rsid w:val="005828E4"/>
    <w:rsid w:val="005835DC"/>
    <w:rsid w:val="0058381B"/>
    <w:rsid w:val="00584496"/>
    <w:rsid w:val="005852B3"/>
    <w:rsid w:val="005854DE"/>
    <w:rsid w:val="00585CD6"/>
    <w:rsid w:val="00585FA8"/>
    <w:rsid w:val="005861C9"/>
    <w:rsid w:val="005862AD"/>
    <w:rsid w:val="00586EBF"/>
    <w:rsid w:val="005870EE"/>
    <w:rsid w:val="00587225"/>
    <w:rsid w:val="005904AD"/>
    <w:rsid w:val="0059065B"/>
    <w:rsid w:val="00590999"/>
    <w:rsid w:val="00590A36"/>
    <w:rsid w:val="00590B70"/>
    <w:rsid w:val="00590BB6"/>
    <w:rsid w:val="00590BC8"/>
    <w:rsid w:val="00590F12"/>
    <w:rsid w:val="00590F87"/>
    <w:rsid w:val="00591A89"/>
    <w:rsid w:val="0059299C"/>
    <w:rsid w:val="0059301E"/>
    <w:rsid w:val="005937FB"/>
    <w:rsid w:val="00594082"/>
    <w:rsid w:val="0059439A"/>
    <w:rsid w:val="00594407"/>
    <w:rsid w:val="00594717"/>
    <w:rsid w:val="005947DD"/>
    <w:rsid w:val="00594EFF"/>
    <w:rsid w:val="005954A3"/>
    <w:rsid w:val="005954FD"/>
    <w:rsid w:val="00595538"/>
    <w:rsid w:val="00595B1E"/>
    <w:rsid w:val="00595EA0"/>
    <w:rsid w:val="00596B65"/>
    <w:rsid w:val="005972F6"/>
    <w:rsid w:val="00597706"/>
    <w:rsid w:val="00597709"/>
    <w:rsid w:val="005A06B1"/>
    <w:rsid w:val="005A1DE8"/>
    <w:rsid w:val="005A2282"/>
    <w:rsid w:val="005A25B5"/>
    <w:rsid w:val="005A294A"/>
    <w:rsid w:val="005A31F5"/>
    <w:rsid w:val="005A378F"/>
    <w:rsid w:val="005A5610"/>
    <w:rsid w:val="005A5BC6"/>
    <w:rsid w:val="005A5C41"/>
    <w:rsid w:val="005A6432"/>
    <w:rsid w:val="005A7C8A"/>
    <w:rsid w:val="005B0408"/>
    <w:rsid w:val="005B1A73"/>
    <w:rsid w:val="005B1BAD"/>
    <w:rsid w:val="005B200A"/>
    <w:rsid w:val="005B26A5"/>
    <w:rsid w:val="005B2A31"/>
    <w:rsid w:val="005B2BA1"/>
    <w:rsid w:val="005B334A"/>
    <w:rsid w:val="005B33A2"/>
    <w:rsid w:val="005B3A0D"/>
    <w:rsid w:val="005B3EE7"/>
    <w:rsid w:val="005B42C9"/>
    <w:rsid w:val="005B433A"/>
    <w:rsid w:val="005B4DF3"/>
    <w:rsid w:val="005B59DC"/>
    <w:rsid w:val="005B6197"/>
    <w:rsid w:val="005B6ACA"/>
    <w:rsid w:val="005B75D3"/>
    <w:rsid w:val="005B7FDB"/>
    <w:rsid w:val="005C02EC"/>
    <w:rsid w:val="005C0695"/>
    <w:rsid w:val="005C3E68"/>
    <w:rsid w:val="005C4574"/>
    <w:rsid w:val="005C47B2"/>
    <w:rsid w:val="005C48C8"/>
    <w:rsid w:val="005C53EC"/>
    <w:rsid w:val="005C5AC0"/>
    <w:rsid w:val="005C5F33"/>
    <w:rsid w:val="005C61B9"/>
    <w:rsid w:val="005C6763"/>
    <w:rsid w:val="005C6A61"/>
    <w:rsid w:val="005C6E48"/>
    <w:rsid w:val="005C7F8E"/>
    <w:rsid w:val="005D01BE"/>
    <w:rsid w:val="005D078A"/>
    <w:rsid w:val="005D0DFD"/>
    <w:rsid w:val="005D2602"/>
    <w:rsid w:val="005D3404"/>
    <w:rsid w:val="005D36FF"/>
    <w:rsid w:val="005D38E3"/>
    <w:rsid w:val="005D3A3A"/>
    <w:rsid w:val="005D3E9D"/>
    <w:rsid w:val="005D3F7A"/>
    <w:rsid w:val="005D43E7"/>
    <w:rsid w:val="005D45E0"/>
    <w:rsid w:val="005D4816"/>
    <w:rsid w:val="005D4FCE"/>
    <w:rsid w:val="005D634F"/>
    <w:rsid w:val="005D6875"/>
    <w:rsid w:val="005D6952"/>
    <w:rsid w:val="005D70E2"/>
    <w:rsid w:val="005D7945"/>
    <w:rsid w:val="005D7E6F"/>
    <w:rsid w:val="005E0614"/>
    <w:rsid w:val="005E09B4"/>
    <w:rsid w:val="005E1745"/>
    <w:rsid w:val="005E1A82"/>
    <w:rsid w:val="005E1C22"/>
    <w:rsid w:val="005E2334"/>
    <w:rsid w:val="005E2E38"/>
    <w:rsid w:val="005E4590"/>
    <w:rsid w:val="005E5373"/>
    <w:rsid w:val="005E54F8"/>
    <w:rsid w:val="005E590D"/>
    <w:rsid w:val="005E5EAE"/>
    <w:rsid w:val="005E6B8D"/>
    <w:rsid w:val="005E7FA8"/>
    <w:rsid w:val="005F0237"/>
    <w:rsid w:val="005F0439"/>
    <w:rsid w:val="005F0627"/>
    <w:rsid w:val="005F0E8E"/>
    <w:rsid w:val="005F0F8F"/>
    <w:rsid w:val="005F12D7"/>
    <w:rsid w:val="005F1410"/>
    <w:rsid w:val="005F1E1A"/>
    <w:rsid w:val="005F211A"/>
    <w:rsid w:val="005F236A"/>
    <w:rsid w:val="005F2FA7"/>
    <w:rsid w:val="005F301D"/>
    <w:rsid w:val="005F5050"/>
    <w:rsid w:val="005F5099"/>
    <w:rsid w:val="005F5550"/>
    <w:rsid w:val="005F586A"/>
    <w:rsid w:val="005F6059"/>
    <w:rsid w:val="005F6721"/>
    <w:rsid w:val="005F71E1"/>
    <w:rsid w:val="005F793F"/>
    <w:rsid w:val="005F7A9C"/>
    <w:rsid w:val="005F7DFE"/>
    <w:rsid w:val="00600BC6"/>
    <w:rsid w:val="00600D61"/>
    <w:rsid w:val="00600D6F"/>
    <w:rsid w:val="006013B5"/>
    <w:rsid w:val="006018E3"/>
    <w:rsid w:val="00601999"/>
    <w:rsid w:val="00601EF5"/>
    <w:rsid w:val="00602663"/>
    <w:rsid w:val="00602BBC"/>
    <w:rsid w:val="006034AB"/>
    <w:rsid w:val="00603895"/>
    <w:rsid w:val="006044CD"/>
    <w:rsid w:val="006056CE"/>
    <w:rsid w:val="006069D9"/>
    <w:rsid w:val="00606ECD"/>
    <w:rsid w:val="00606F17"/>
    <w:rsid w:val="00607396"/>
    <w:rsid w:val="00607577"/>
    <w:rsid w:val="006077A8"/>
    <w:rsid w:val="006101DD"/>
    <w:rsid w:val="00610B4C"/>
    <w:rsid w:val="0061115A"/>
    <w:rsid w:val="0061277A"/>
    <w:rsid w:val="00612FAE"/>
    <w:rsid w:val="006132E3"/>
    <w:rsid w:val="00613797"/>
    <w:rsid w:val="00613852"/>
    <w:rsid w:val="006138A4"/>
    <w:rsid w:val="006145D2"/>
    <w:rsid w:val="00614D5D"/>
    <w:rsid w:val="00616772"/>
    <w:rsid w:val="006169AF"/>
    <w:rsid w:val="00616E3E"/>
    <w:rsid w:val="00617AC5"/>
    <w:rsid w:val="006200FC"/>
    <w:rsid w:val="0062083C"/>
    <w:rsid w:val="006209C2"/>
    <w:rsid w:val="00620E7E"/>
    <w:rsid w:val="00621230"/>
    <w:rsid w:val="00622593"/>
    <w:rsid w:val="006228AB"/>
    <w:rsid w:val="00622B06"/>
    <w:rsid w:val="00622B84"/>
    <w:rsid w:val="00623ACC"/>
    <w:rsid w:val="006243AE"/>
    <w:rsid w:val="00624F5E"/>
    <w:rsid w:val="00625808"/>
    <w:rsid w:val="006260B8"/>
    <w:rsid w:val="00626859"/>
    <w:rsid w:val="00626E3D"/>
    <w:rsid w:val="00627271"/>
    <w:rsid w:val="00627D96"/>
    <w:rsid w:val="006305B0"/>
    <w:rsid w:val="00630928"/>
    <w:rsid w:val="006309FA"/>
    <w:rsid w:val="00631060"/>
    <w:rsid w:val="006310C9"/>
    <w:rsid w:val="00631CBB"/>
    <w:rsid w:val="00631E34"/>
    <w:rsid w:val="006321A1"/>
    <w:rsid w:val="00632D40"/>
    <w:rsid w:val="006331D1"/>
    <w:rsid w:val="00636318"/>
    <w:rsid w:val="006369C4"/>
    <w:rsid w:val="00636FF5"/>
    <w:rsid w:val="00637370"/>
    <w:rsid w:val="006376DE"/>
    <w:rsid w:val="00637706"/>
    <w:rsid w:val="00637DDE"/>
    <w:rsid w:val="0064018A"/>
    <w:rsid w:val="0064202D"/>
    <w:rsid w:val="0064305E"/>
    <w:rsid w:val="006433F6"/>
    <w:rsid w:val="0064370B"/>
    <w:rsid w:val="006438AA"/>
    <w:rsid w:val="00644251"/>
    <w:rsid w:val="00644395"/>
    <w:rsid w:val="00646C21"/>
    <w:rsid w:val="00646F42"/>
    <w:rsid w:val="006470A3"/>
    <w:rsid w:val="00647775"/>
    <w:rsid w:val="0065078E"/>
    <w:rsid w:val="006509D7"/>
    <w:rsid w:val="00650F5A"/>
    <w:rsid w:val="00652833"/>
    <w:rsid w:val="006530F7"/>
    <w:rsid w:val="00653215"/>
    <w:rsid w:val="006535B0"/>
    <w:rsid w:val="00653A1D"/>
    <w:rsid w:val="00653F93"/>
    <w:rsid w:val="00654300"/>
    <w:rsid w:val="006544E4"/>
    <w:rsid w:val="00654888"/>
    <w:rsid w:val="0065542D"/>
    <w:rsid w:val="00655BB6"/>
    <w:rsid w:val="0065628D"/>
    <w:rsid w:val="00656EF6"/>
    <w:rsid w:val="006574E0"/>
    <w:rsid w:val="00657508"/>
    <w:rsid w:val="00657763"/>
    <w:rsid w:val="006606FD"/>
    <w:rsid w:val="00660847"/>
    <w:rsid w:val="00660EF5"/>
    <w:rsid w:val="0066260A"/>
    <w:rsid w:val="00663380"/>
    <w:rsid w:val="00663E9A"/>
    <w:rsid w:val="00664D43"/>
    <w:rsid w:val="006665A7"/>
    <w:rsid w:val="00666819"/>
    <w:rsid w:val="00666C9B"/>
    <w:rsid w:val="006671C2"/>
    <w:rsid w:val="006703A8"/>
    <w:rsid w:val="006709A8"/>
    <w:rsid w:val="00670F4D"/>
    <w:rsid w:val="00670FB2"/>
    <w:rsid w:val="0067149B"/>
    <w:rsid w:val="006716A2"/>
    <w:rsid w:val="00671A4F"/>
    <w:rsid w:val="00672472"/>
    <w:rsid w:val="0067275D"/>
    <w:rsid w:val="0067356F"/>
    <w:rsid w:val="00673748"/>
    <w:rsid w:val="006752E5"/>
    <w:rsid w:val="006760C2"/>
    <w:rsid w:val="006761FA"/>
    <w:rsid w:val="00676363"/>
    <w:rsid w:val="006776AC"/>
    <w:rsid w:val="006800E7"/>
    <w:rsid w:val="00680674"/>
    <w:rsid w:val="006806D9"/>
    <w:rsid w:val="00680EE7"/>
    <w:rsid w:val="00681994"/>
    <w:rsid w:val="00681B3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E8D"/>
    <w:rsid w:val="00696CCC"/>
    <w:rsid w:val="00696FF9"/>
    <w:rsid w:val="0069773A"/>
    <w:rsid w:val="00697A0B"/>
    <w:rsid w:val="00697DC1"/>
    <w:rsid w:val="00697EF3"/>
    <w:rsid w:val="006A0ED3"/>
    <w:rsid w:val="006A10FE"/>
    <w:rsid w:val="006A12CD"/>
    <w:rsid w:val="006A17AF"/>
    <w:rsid w:val="006A19A9"/>
    <w:rsid w:val="006A1B98"/>
    <w:rsid w:val="006A2701"/>
    <w:rsid w:val="006A2C21"/>
    <w:rsid w:val="006A2F4C"/>
    <w:rsid w:val="006A2FA1"/>
    <w:rsid w:val="006A3116"/>
    <w:rsid w:val="006A320A"/>
    <w:rsid w:val="006A33AD"/>
    <w:rsid w:val="006A40B4"/>
    <w:rsid w:val="006A48D2"/>
    <w:rsid w:val="006A7DBA"/>
    <w:rsid w:val="006B0212"/>
    <w:rsid w:val="006B0E61"/>
    <w:rsid w:val="006B15EA"/>
    <w:rsid w:val="006B1919"/>
    <w:rsid w:val="006B25AD"/>
    <w:rsid w:val="006B2B75"/>
    <w:rsid w:val="006B2C8F"/>
    <w:rsid w:val="006B2FC5"/>
    <w:rsid w:val="006B3136"/>
    <w:rsid w:val="006B3786"/>
    <w:rsid w:val="006B3944"/>
    <w:rsid w:val="006B3ADE"/>
    <w:rsid w:val="006B3CC1"/>
    <w:rsid w:val="006B3CE2"/>
    <w:rsid w:val="006B3E5C"/>
    <w:rsid w:val="006B45FD"/>
    <w:rsid w:val="006B5199"/>
    <w:rsid w:val="006B5929"/>
    <w:rsid w:val="006B5B70"/>
    <w:rsid w:val="006B657B"/>
    <w:rsid w:val="006B65B4"/>
    <w:rsid w:val="006B670E"/>
    <w:rsid w:val="006B741C"/>
    <w:rsid w:val="006B7D7E"/>
    <w:rsid w:val="006C0666"/>
    <w:rsid w:val="006C09B4"/>
    <w:rsid w:val="006C0D2E"/>
    <w:rsid w:val="006C1BE5"/>
    <w:rsid w:val="006C278E"/>
    <w:rsid w:val="006C2A3D"/>
    <w:rsid w:val="006C313D"/>
    <w:rsid w:val="006C4623"/>
    <w:rsid w:val="006C4C13"/>
    <w:rsid w:val="006C65FC"/>
    <w:rsid w:val="006C74F0"/>
    <w:rsid w:val="006C75F7"/>
    <w:rsid w:val="006C7D13"/>
    <w:rsid w:val="006D055C"/>
    <w:rsid w:val="006D0782"/>
    <w:rsid w:val="006D08B9"/>
    <w:rsid w:val="006D11A4"/>
    <w:rsid w:val="006D23DD"/>
    <w:rsid w:val="006D24A3"/>
    <w:rsid w:val="006D29DE"/>
    <w:rsid w:val="006D366A"/>
    <w:rsid w:val="006D3A4C"/>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FBE"/>
    <w:rsid w:val="006E22B8"/>
    <w:rsid w:val="006E4567"/>
    <w:rsid w:val="006E4A9B"/>
    <w:rsid w:val="006E5688"/>
    <w:rsid w:val="006E67B9"/>
    <w:rsid w:val="006E72DE"/>
    <w:rsid w:val="006E7304"/>
    <w:rsid w:val="006E739E"/>
    <w:rsid w:val="006E792F"/>
    <w:rsid w:val="006E7AF8"/>
    <w:rsid w:val="006E7E47"/>
    <w:rsid w:val="006F078E"/>
    <w:rsid w:val="006F1B15"/>
    <w:rsid w:val="006F1F46"/>
    <w:rsid w:val="006F20E3"/>
    <w:rsid w:val="006F241E"/>
    <w:rsid w:val="006F3028"/>
    <w:rsid w:val="006F30A9"/>
    <w:rsid w:val="006F342C"/>
    <w:rsid w:val="006F39EA"/>
    <w:rsid w:val="006F401A"/>
    <w:rsid w:val="006F425B"/>
    <w:rsid w:val="006F42B3"/>
    <w:rsid w:val="006F75AA"/>
    <w:rsid w:val="006F77D4"/>
    <w:rsid w:val="006F7D1B"/>
    <w:rsid w:val="007005B8"/>
    <w:rsid w:val="00700623"/>
    <w:rsid w:val="007009DE"/>
    <w:rsid w:val="00700A81"/>
    <w:rsid w:val="00700E50"/>
    <w:rsid w:val="0070236A"/>
    <w:rsid w:val="00702596"/>
    <w:rsid w:val="00702E3C"/>
    <w:rsid w:val="00702E5A"/>
    <w:rsid w:val="0070420D"/>
    <w:rsid w:val="007042A3"/>
    <w:rsid w:val="007050F4"/>
    <w:rsid w:val="007056C3"/>
    <w:rsid w:val="0070632B"/>
    <w:rsid w:val="007067FA"/>
    <w:rsid w:val="00706C6B"/>
    <w:rsid w:val="007070A4"/>
    <w:rsid w:val="007112CD"/>
    <w:rsid w:val="007116EA"/>
    <w:rsid w:val="00711B2B"/>
    <w:rsid w:val="007121D6"/>
    <w:rsid w:val="00712550"/>
    <w:rsid w:val="0071259D"/>
    <w:rsid w:val="007127EA"/>
    <w:rsid w:val="007127EF"/>
    <w:rsid w:val="00712E57"/>
    <w:rsid w:val="00712E66"/>
    <w:rsid w:val="00713AAE"/>
    <w:rsid w:val="00713B50"/>
    <w:rsid w:val="00714AED"/>
    <w:rsid w:val="00716279"/>
    <w:rsid w:val="0071651D"/>
    <w:rsid w:val="0071663B"/>
    <w:rsid w:val="0071668D"/>
    <w:rsid w:val="00716D8C"/>
    <w:rsid w:val="00717839"/>
    <w:rsid w:val="00717922"/>
    <w:rsid w:val="00717E1F"/>
    <w:rsid w:val="00717E50"/>
    <w:rsid w:val="0072034F"/>
    <w:rsid w:val="00721A13"/>
    <w:rsid w:val="00722183"/>
    <w:rsid w:val="00722354"/>
    <w:rsid w:val="00722432"/>
    <w:rsid w:val="0072290E"/>
    <w:rsid w:val="00722D77"/>
    <w:rsid w:val="00723086"/>
    <w:rsid w:val="00723A4E"/>
    <w:rsid w:val="00723F3B"/>
    <w:rsid w:val="00723FB9"/>
    <w:rsid w:val="007244E7"/>
    <w:rsid w:val="00724589"/>
    <w:rsid w:val="00724D68"/>
    <w:rsid w:val="00725278"/>
    <w:rsid w:val="0072620D"/>
    <w:rsid w:val="00726D7A"/>
    <w:rsid w:val="00726E06"/>
    <w:rsid w:val="00727F06"/>
    <w:rsid w:val="007307BB"/>
    <w:rsid w:val="00731A31"/>
    <w:rsid w:val="007323B9"/>
    <w:rsid w:val="007326CA"/>
    <w:rsid w:val="00733174"/>
    <w:rsid w:val="00733289"/>
    <w:rsid w:val="00733FC4"/>
    <w:rsid w:val="0073408D"/>
    <w:rsid w:val="00734531"/>
    <w:rsid w:val="007351BA"/>
    <w:rsid w:val="007356DE"/>
    <w:rsid w:val="00735877"/>
    <w:rsid w:val="007358C8"/>
    <w:rsid w:val="00735DC5"/>
    <w:rsid w:val="00735F8F"/>
    <w:rsid w:val="0073625B"/>
    <w:rsid w:val="00736ACD"/>
    <w:rsid w:val="00736CB5"/>
    <w:rsid w:val="00736F48"/>
    <w:rsid w:val="00740367"/>
    <w:rsid w:val="007405CA"/>
    <w:rsid w:val="00740F76"/>
    <w:rsid w:val="007415A8"/>
    <w:rsid w:val="007416E2"/>
    <w:rsid w:val="0074259F"/>
    <w:rsid w:val="00742761"/>
    <w:rsid w:val="00742E5B"/>
    <w:rsid w:val="00742F1C"/>
    <w:rsid w:val="00742F33"/>
    <w:rsid w:val="007432CF"/>
    <w:rsid w:val="0074379B"/>
    <w:rsid w:val="00744F13"/>
    <w:rsid w:val="007458F0"/>
    <w:rsid w:val="007460FF"/>
    <w:rsid w:val="007463FA"/>
    <w:rsid w:val="007468FD"/>
    <w:rsid w:val="007473D8"/>
    <w:rsid w:val="00747582"/>
    <w:rsid w:val="00747AA5"/>
    <w:rsid w:val="00747D6C"/>
    <w:rsid w:val="007500D8"/>
    <w:rsid w:val="00750304"/>
    <w:rsid w:val="00750404"/>
    <w:rsid w:val="00750473"/>
    <w:rsid w:val="007509A9"/>
    <w:rsid w:val="00750EDD"/>
    <w:rsid w:val="00751E19"/>
    <w:rsid w:val="00752119"/>
    <w:rsid w:val="0075249A"/>
    <w:rsid w:val="00752C2F"/>
    <w:rsid w:val="007542A9"/>
    <w:rsid w:val="007546F2"/>
    <w:rsid w:val="00754AD2"/>
    <w:rsid w:val="00754DA2"/>
    <w:rsid w:val="007560D2"/>
    <w:rsid w:val="007574A2"/>
    <w:rsid w:val="00757B2D"/>
    <w:rsid w:val="007601A1"/>
    <w:rsid w:val="0076114D"/>
    <w:rsid w:val="00761620"/>
    <w:rsid w:val="00761E1B"/>
    <w:rsid w:val="0076239A"/>
    <w:rsid w:val="00763138"/>
    <w:rsid w:val="00764EC5"/>
    <w:rsid w:val="007651B7"/>
    <w:rsid w:val="0076567C"/>
    <w:rsid w:val="007659FC"/>
    <w:rsid w:val="00765DFC"/>
    <w:rsid w:val="0076615B"/>
    <w:rsid w:val="007662A7"/>
    <w:rsid w:val="007668CA"/>
    <w:rsid w:val="007668DC"/>
    <w:rsid w:val="00767141"/>
    <w:rsid w:val="007671CE"/>
    <w:rsid w:val="00767E65"/>
    <w:rsid w:val="0077018F"/>
    <w:rsid w:val="007713A8"/>
    <w:rsid w:val="00771B8D"/>
    <w:rsid w:val="00772187"/>
    <w:rsid w:val="00773026"/>
    <w:rsid w:val="00773C43"/>
    <w:rsid w:val="007749D6"/>
    <w:rsid w:val="00776330"/>
    <w:rsid w:val="007764F4"/>
    <w:rsid w:val="0077710B"/>
    <w:rsid w:val="0077753E"/>
    <w:rsid w:val="00777789"/>
    <w:rsid w:val="00777FD9"/>
    <w:rsid w:val="007814C3"/>
    <w:rsid w:val="00781A83"/>
    <w:rsid w:val="007839B3"/>
    <w:rsid w:val="007845D7"/>
    <w:rsid w:val="007852F8"/>
    <w:rsid w:val="00785C9D"/>
    <w:rsid w:val="00785D04"/>
    <w:rsid w:val="00785F98"/>
    <w:rsid w:val="00786633"/>
    <w:rsid w:val="0078678B"/>
    <w:rsid w:val="00786C91"/>
    <w:rsid w:val="007877B5"/>
    <w:rsid w:val="007906A6"/>
    <w:rsid w:val="00791678"/>
    <w:rsid w:val="00791C3E"/>
    <w:rsid w:val="00792C61"/>
    <w:rsid w:val="00792F34"/>
    <w:rsid w:val="0079326B"/>
    <w:rsid w:val="00793516"/>
    <w:rsid w:val="007952B4"/>
    <w:rsid w:val="00796C15"/>
    <w:rsid w:val="007976DD"/>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595"/>
    <w:rsid w:val="007A70C9"/>
    <w:rsid w:val="007A71B8"/>
    <w:rsid w:val="007A7243"/>
    <w:rsid w:val="007A7F6E"/>
    <w:rsid w:val="007B0A4E"/>
    <w:rsid w:val="007B10F1"/>
    <w:rsid w:val="007B2342"/>
    <w:rsid w:val="007B2A00"/>
    <w:rsid w:val="007B3232"/>
    <w:rsid w:val="007B32C4"/>
    <w:rsid w:val="007B3636"/>
    <w:rsid w:val="007B368E"/>
    <w:rsid w:val="007B3FFB"/>
    <w:rsid w:val="007B505D"/>
    <w:rsid w:val="007B5ABB"/>
    <w:rsid w:val="007B6054"/>
    <w:rsid w:val="007B730D"/>
    <w:rsid w:val="007C02AC"/>
    <w:rsid w:val="007C05CF"/>
    <w:rsid w:val="007C2279"/>
    <w:rsid w:val="007C25C7"/>
    <w:rsid w:val="007C26C0"/>
    <w:rsid w:val="007C26E7"/>
    <w:rsid w:val="007C276F"/>
    <w:rsid w:val="007C386C"/>
    <w:rsid w:val="007C406E"/>
    <w:rsid w:val="007C4201"/>
    <w:rsid w:val="007C551C"/>
    <w:rsid w:val="007C5C70"/>
    <w:rsid w:val="007C6067"/>
    <w:rsid w:val="007C746C"/>
    <w:rsid w:val="007C7A59"/>
    <w:rsid w:val="007C7C3F"/>
    <w:rsid w:val="007C7DF0"/>
    <w:rsid w:val="007D010E"/>
    <w:rsid w:val="007D0A45"/>
    <w:rsid w:val="007D1530"/>
    <w:rsid w:val="007D1762"/>
    <w:rsid w:val="007D20B2"/>
    <w:rsid w:val="007D21F2"/>
    <w:rsid w:val="007D2BB4"/>
    <w:rsid w:val="007D38CB"/>
    <w:rsid w:val="007D4060"/>
    <w:rsid w:val="007D4172"/>
    <w:rsid w:val="007D4C8C"/>
    <w:rsid w:val="007D4F44"/>
    <w:rsid w:val="007D4F4B"/>
    <w:rsid w:val="007D5004"/>
    <w:rsid w:val="007D50BB"/>
    <w:rsid w:val="007D56CF"/>
    <w:rsid w:val="007D5D7D"/>
    <w:rsid w:val="007D683E"/>
    <w:rsid w:val="007E0ACC"/>
    <w:rsid w:val="007E0C32"/>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2C0A"/>
    <w:rsid w:val="007F3436"/>
    <w:rsid w:val="007F3666"/>
    <w:rsid w:val="007F3701"/>
    <w:rsid w:val="007F3D0E"/>
    <w:rsid w:val="007F48F6"/>
    <w:rsid w:val="007F4AA8"/>
    <w:rsid w:val="007F4F9F"/>
    <w:rsid w:val="007F5074"/>
    <w:rsid w:val="007F66A8"/>
    <w:rsid w:val="007F6BF9"/>
    <w:rsid w:val="008003D1"/>
    <w:rsid w:val="00800972"/>
    <w:rsid w:val="008019C9"/>
    <w:rsid w:val="00801A56"/>
    <w:rsid w:val="00801D8E"/>
    <w:rsid w:val="00801F88"/>
    <w:rsid w:val="00801F9B"/>
    <w:rsid w:val="0080260B"/>
    <w:rsid w:val="00802F6E"/>
    <w:rsid w:val="0080348D"/>
    <w:rsid w:val="0080359F"/>
    <w:rsid w:val="00804DA4"/>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7B7"/>
    <w:rsid w:val="00814A56"/>
    <w:rsid w:val="00814CA7"/>
    <w:rsid w:val="00814F35"/>
    <w:rsid w:val="00814FDB"/>
    <w:rsid w:val="0081502C"/>
    <w:rsid w:val="0081529D"/>
    <w:rsid w:val="00815486"/>
    <w:rsid w:val="0081588E"/>
    <w:rsid w:val="008159B8"/>
    <w:rsid w:val="00815C71"/>
    <w:rsid w:val="0081676F"/>
    <w:rsid w:val="00816EF5"/>
    <w:rsid w:val="008178BF"/>
    <w:rsid w:val="00817943"/>
    <w:rsid w:val="00817F93"/>
    <w:rsid w:val="00817FB4"/>
    <w:rsid w:val="008207AA"/>
    <w:rsid w:val="00820A1C"/>
    <w:rsid w:val="00821338"/>
    <w:rsid w:val="00821486"/>
    <w:rsid w:val="008217BF"/>
    <w:rsid w:val="00822285"/>
    <w:rsid w:val="00822340"/>
    <w:rsid w:val="008224F2"/>
    <w:rsid w:val="008226A7"/>
    <w:rsid w:val="00822C43"/>
    <w:rsid w:val="00823732"/>
    <w:rsid w:val="00824132"/>
    <w:rsid w:val="008241E6"/>
    <w:rsid w:val="00824555"/>
    <w:rsid w:val="008246BE"/>
    <w:rsid w:val="00825239"/>
    <w:rsid w:val="008258C9"/>
    <w:rsid w:val="00825EE8"/>
    <w:rsid w:val="008260C0"/>
    <w:rsid w:val="00826382"/>
    <w:rsid w:val="0082663B"/>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816"/>
    <w:rsid w:val="00833C20"/>
    <w:rsid w:val="008342FA"/>
    <w:rsid w:val="00835566"/>
    <w:rsid w:val="00835B1E"/>
    <w:rsid w:val="0083718F"/>
    <w:rsid w:val="008400AD"/>
    <w:rsid w:val="00840CAF"/>
    <w:rsid w:val="00841783"/>
    <w:rsid w:val="00842022"/>
    <w:rsid w:val="00842836"/>
    <w:rsid w:val="0084287B"/>
    <w:rsid w:val="008429FF"/>
    <w:rsid w:val="00842F77"/>
    <w:rsid w:val="008437B8"/>
    <w:rsid w:val="00843CAD"/>
    <w:rsid w:val="00845246"/>
    <w:rsid w:val="00845489"/>
    <w:rsid w:val="008455D5"/>
    <w:rsid w:val="0084571C"/>
    <w:rsid w:val="008457C3"/>
    <w:rsid w:val="0084699E"/>
    <w:rsid w:val="00846F5C"/>
    <w:rsid w:val="008474DD"/>
    <w:rsid w:val="00850202"/>
    <w:rsid w:val="00850FE4"/>
    <w:rsid w:val="008510D6"/>
    <w:rsid w:val="0085121D"/>
    <w:rsid w:val="00851459"/>
    <w:rsid w:val="00852AC9"/>
    <w:rsid w:val="00852C46"/>
    <w:rsid w:val="008534F6"/>
    <w:rsid w:val="0085521E"/>
    <w:rsid w:val="008552B3"/>
    <w:rsid w:val="008555BF"/>
    <w:rsid w:val="008560DA"/>
    <w:rsid w:val="0085628F"/>
    <w:rsid w:val="00856816"/>
    <w:rsid w:val="00856FCA"/>
    <w:rsid w:val="008576E6"/>
    <w:rsid w:val="0086065D"/>
    <w:rsid w:val="00861927"/>
    <w:rsid w:val="0086214A"/>
    <w:rsid w:val="00862B5B"/>
    <w:rsid w:val="00862E5C"/>
    <w:rsid w:val="008635B3"/>
    <w:rsid w:val="00863AA3"/>
    <w:rsid w:val="0086420B"/>
    <w:rsid w:val="0086425D"/>
    <w:rsid w:val="0086447B"/>
    <w:rsid w:val="0086547A"/>
    <w:rsid w:val="00865EF2"/>
    <w:rsid w:val="008674E5"/>
    <w:rsid w:val="0086779B"/>
    <w:rsid w:val="00867F06"/>
    <w:rsid w:val="00870108"/>
    <w:rsid w:val="00870547"/>
    <w:rsid w:val="00870B76"/>
    <w:rsid w:val="008710D7"/>
    <w:rsid w:val="00871447"/>
    <w:rsid w:val="00872C61"/>
    <w:rsid w:val="0087373C"/>
    <w:rsid w:val="00873777"/>
    <w:rsid w:val="00873DA7"/>
    <w:rsid w:val="0087420F"/>
    <w:rsid w:val="00874401"/>
    <w:rsid w:val="00874A47"/>
    <w:rsid w:val="00874AF2"/>
    <w:rsid w:val="00874B0E"/>
    <w:rsid w:val="0087581E"/>
    <w:rsid w:val="0087678E"/>
    <w:rsid w:val="0087701E"/>
    <w:rsid w:val="008775DC"/>
    <w:rsid w:val="008818FF"/>
    <w:rsid w:val="0088268D"/>
    <w:rsid w:val="008827CB"/>
    <w:rsid w:val="00882AC0"/>
    <w:rsid w:val="00884201"/>
    <w:rsid w:val="00884766"/>
    <w:rsid w:val="0088495F"/>
    <w:rsid w:val="008851EF"/>
    <w:rsid w:val="00885488"/>
    <w:rsid w:val="00885AC2"/>
    <w:rsid w:val="00885C11"/>
    <w:rsid w:val="00886AC4"/>
    <w:rsid w:val="00886F32"/>
    <w:rsid w:val="008875C7"/>
    <w:rsid w:val="00887C4B"/>
    <w:rsid w:val="0089019D"/>
    <w:rsid w:val="008902BD"/>
    <w:rsid w:val="00890F9A"/>
    <w:rsid w:val="00891A4B"/>
    <w:rsid w:val="00891C43"/>
    <w:rsid w:val="00892961"/>
    <w:rsid w:val="00893276"/>
    <w:rsid w:val="00893A05"/>
    <w:rsid w:val="00893CA9"/>
    <w:rsid w:val="00893F77"/>
    <w:rsid w:val="008949A1"/>
    <w:rsid w:val="00895CA0"/>
    <w:rsid w:val="0089680E"/>
    <w:rsid w:val="008969F8"/>
    <w:rsid w:val="00897ADF"/>
    <w:rsid w:val="008A0733"/>
    <w:rsid w:val="008A0F76"/>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BF9"/>
    <w:rsid w:val="008B173F"/>
    <w:rsid w:val="008B1E05"/>
    <w:rsid w:val="008B2086"/>
    <w:rsid w:val="008B23BC"/>
    <w:rsid w:val="008B2B12"/>
    <w:rsid w:val="008B2C69"/>
    <w:rsid w:val="008B33F3"/>
    <w:rsid w:val="008B3F9D"/>
    <w:rsid w:val="008B4D43"/>
    <w:rsid w:val="008B514B"/>
    <w:rsid w:val="008B5B56"/>
    <w:rsid w:val="008B6007"/>
    <w:rsid w:val="008B7F72"/>
    <w:rsid w:val="008C00CA"/>
    <w:rsid w:val="008C0146"/>
    <w:rsid w:val="008C057F"/>
    <w:rsid w:val="008C060B"/>
    <w:rsid w:val="008C0808"/>
    <w:rsid w:val="008C09B2"/>
    <w:rsid w:val="008C157D"/>
    <w:rsid w:val="008C197A"/>
    <w:rsid w:val="008C1AEA"/>
    <w:rsid w:val="008C1E50"/>
    <w:rsid w:val="008C2C74"/>
    <w:rsid w:val="008C2DDA"/>
    <w:rsid w:val="008C3429"/>
    <w:rsid w:val="008C4256"/>
    <w:rsid w:val="008C4315"/>
    <w:rsid w:val="008C465C"/>
    <w:rsid w:val="008C57E0"/>
    <w:rsid w:val="008C67A2"/>
    <w:rsid w:val="008C7592"/>
    <w:rsid w:val="008C7F66"/>
    <w:rsid w:val="008D06DC"/>
    <w:rsid w:val="008D0A44"/>
    <w:rsid w:val="008D12E9"/>
    <w:rsid w:val="008D1CD1"/>
    <w:rsid w:val="008D2C96"/>
    <w:rsid w:val="008D33D7"/>
    <w:rsid w:val="008D36F3"/>
    <w:rsid w:val="008D3DF5"/>
    <w:rsid w:val="008D463C"/>
    <w:rsid w:val="008D4B1E"/>
    <w:rsid w:val="008D4FF8"/>
    <w:rsid w:val="008D567C"/>
    <w:rsid w:val="008D60CA"/>
    <w:rsid w:val="008D6ACA"/>
    <w:rsid w:val="008D6E19"/>
    <w:rsid w:val="008D714F"/>
    <w:rsid w:val="008D7707"/>
    <w:rsid w:val="008D7998"/>
    <w:rsid w:val="008D7C03"/>
    <w:rsid w:val="008E0585"/>
    <w:rsid w:val="008E10AA"/>
    <w:rsid w:val="008E1BB1"/>
    <w:rsid w:val="008E22FE"/>
    <w:rsid w:val="008E26C4"/>
    <w:rsid w:val="008E347C"/>
    <w:rsid w:val="008E3785"/>
    <w:rsid w:val="008E3914"/>
    <w:rsid w:val="008E3C38"/>
    <w:rsid w:val="008E3DD1"/>
    <w:rsid w:val="008E3F20"/>
    <w:rsid w:val="008E4010"/>
    <w:rsid w:val="008E487A"/>
    <w:rsid w:val="008E491D"/>
    <w:rsid w:val="008E54C3"/>
    <w:rsid w:val="008E55CE"/>
    <w:rsid w:val="008E56A9"/>
    <w:rsid w:val="008E653F"/>
    <w:rsid w:val="008E66AF"/>
    <w:rsid w:val="008E6907"/>
    <w:rsid w:val="008E789F"/>
    <w:rsid w:val="008E7951"/>
    <w:rsid w:val="008F0176"/>
    <w:rsid w:val="008F039C"/>
    <w:rsid w:val="008F0C2B"/>
    <w:rsid w:val="008F1701"/>
    <w:rsid w:val="008F24EE"/>
    <w:rsid w:val="008F26C7"/>
    <w:rsid w:val="008F2A46"/>
    <w:rsid w:val="008F2CF0"/>
    <w:rsid w:val="008F3183"/>
    <w:rsid w:val="008F39B3"/>
    <w:rsid w:val="008F39EE"/>
    <w:rsid w:val="008F3AAC"/>
    <w:rsid w:val="008F443E"/>
    <w:rsid w:val="008F5630"/>
    <w:rsid w:val="008F6563"/>
    <w:rsid w:val="008F66A6"/>
    <w:rsid w:val="008F6B7F"/>
    <w:rsid w:val="008F6FAB"/>
    <w:rsid w:val="008F71D4"/>
    <w:rsid w:val="008F7C42"/>
    <w:rsid w:val="00900407"/>
    <w:rsid w:val="009006C2"/>
    <w:rsid w:val="009018C2"/>
    <w:rsid w:val="009027B4"/>
    <w:rsid w:val="0090291C"/>
    <w:rsid w:val="009036EA"/>
    <w:rsid w:val="0090392E"/>
    <w:rsid w:val="009045C7"/>
    <w:rsid w:val="00904B0E"/>
    <w:rsid w:val="0090572E"/>
    <w:rsid w:val="00905F2F"/>
    <w:rsid w:val="009062F4"/>
    <w:rsid w:val="009064E8"/>
    <w:rsid w:val="00906521"/>
    <w:rsid w:val="009067F5"/>
    <w:rsid w:val="00906E8A"/>
    <w:rsid w:val="009074AB"/>
    <w:rsid w:val="00907705"/>
    <w:rsid w:val="009079E9"/>
    <w:rsid w:val="00907FAB"/>
    <w:rsid w:val="009105F3"/>
    <w:rsid w:val="009110DA"/>
    <w:rsid w:val="00911BB5"/>
    <w:rsid w:val="00911DFC"/>
    <w:rsid w:val="0091239F"/>
    <w:rsid w:val="00912974"/>
    <w:rsid w:val="009135C5"/>
    <w:rsid w:val="009141C8"/>
    <w:rsid w:val="0091663D"/>
    <w:rsid w:val="00916A02"/>
    <w:rsid w:val="00916B24"/>
    <w:rsid w:val="00917D58"/>
    <w:rsid w:val="00920224"/>
    <w:rsid w:val="009203A5"/>
    <w:rsid w:val="00920EB2"/>
    <w:rsid w:val="009211BB"/>
    <w:rsid w:val="00921CD7"/>
    <w:rsid w:val="009239AF"/>
    <w:rsid w:val="009248A0"/>
    <w:rsid w:val="00924925"/>
    <w:rsid w:val="00924B0D"/>
    <w:rsid w:val="00926122"/>
    <w:rsid w:val="0092654E"/>
    <w:rsid w:val="00927C79"/>
    <w:rsid w:val="00927E1C"/>
    <w:rsid w:val="00927FB4"/>
    <w:rsid w:val="0093006B"/>
    <w:rsid w:val="00930B91"/>
    <w:rsid w:val="0093189C"/>
    <w:rsid w:val="00931D5F"/>
    <w:rsid w:val="009323AB"/>
    <w:rsid w:val="009323F3"/>
    <w:rsid w:val="0093260A"/>
    <w:rsid w:val="00932956"/>
    <w:rsid w:val="00932F5F"/>
    <w:rsid w:val="00934B4B"/>
    <w:rsid w:val="00935FC7"/>
    <w:rsid w:val="009362AE"/>
    <w:rsid w:val="009362F6"/>
    <w:rsid w:val="00936412"/>
    <w:rsid w:val="00941368"/>
    <w:rsid w:val="009415CF"/>
    <w:rsid w:val="00941A47"/>
    <w:rsid w:val="00941ACC"/>
    <w:rsid w:val="00941F9D"/>
    <w:rsid w:val="009420E5"/>
    <w:rsid w:val="009421C9"/>
    <w:rsid w:val="00942767"/>
    <w:rsid w:val="00942BAC"/>
    <w:rsid w:val="00942FC5"/>
    <w:rsid w:val="0094402C"/>
    <w:rsid w:val="00944489"/>
    <w:rsid w:val="00944D03"/>
    <w:rsid w:val="009454C2"/>
    <w:rsid w:val="00945937"/>
    <w:rsid w:val="00946787"/>
    <w:rsid w:val="009479A8"/>
    <w:rsid w:val="00947C21"/>
    <w:rsid w:val="009506B1"/>
    <w:rsid w:val="0095117A"/>
    <w:rsid w:val="00952461"/>
    <w:rsid w:val="00952CE2"/>
    <w:rsid w:val="00953038"/>
    <w:rsid w:val="00954A96"/>
    <w:rsid w:val="009560D5"/>
    <w:rsid w:val="00956292"/>
    <w:rsid w:val="009573D6"/>
    <w:rsid w:val="00957B3F"/>
    <w:rsid w:val="00957D6B"/>
    <w:rsid w:val="00957F49"/>
    <w:rsid w:val="0096018D"/>
    <w:rsid w:val="00960E7A"/>
    <w:rsid w:val="00960EEA"/>
    <w:rsid w:val="009610DC"/>
    <w:rsid w:val="00961294"/>
    <w:rsid w:val="009616CA"/>
    <w:rsid w:val="00961C8F"/>
    <w:rsid w:val="00962453"/>
    <w:rsid w:val="00962708"/>
    <w:rsid w:val="00962E49"/>
    <w:rsid w:val="00963074"/>
    <w:rsid w:val="0096383F"/>
    <w:rsid w:val="00963923"/>
    <w:rsid w:val="00963ED4"/>
    <w:rsid w:val="009641E5"/>
    <w:rsid w:val="00964270"/>
    <w:rsid w:val="00964833"/>
    <w:rsid w:val="00965424"/>
    <w:rsid w:val="009657B0"/>
    <w:rsid w:val="00965824"/>
    <w:rsid w:val="0096606A"/>
    <w:rsid w:val="0096672E"/>
    <w:rsid w:val="00966992"/>
    <w:rsid w:val="00966996"/>
    <w:rsid w:val="00966D87"/>
    <w:rsid w:val="00966DEE"/>
    <w:rsid w:val="009671BB"/>
    <w:rsid w:val="00967708"/>
    <w:rsid w:val="00967710"/>
    <w:rsid w:val="00970150"/>
    <w:rsid w:val="00972799"/>
    <w:rsid w:val="009727AA"/>
    <w:rsid w:val="00972A87"/>
    <w:rsid w:val="00972D2E"/>
    <w:rsid w:val="00973217"/>
    <w:rsid w:val="0097337F"/>
    <w:rsid w:val="009735EB"/>
    <w:rsid w:val="00974542"/>
    <w:rsid w:val="0097482A"/>
    <w:rsid w:val="0097521E"/>
    <w:rsid w:val="0097522A"/>
    <w:rsid w:val="009757EE"/>
    <w:rsid w:val="00975F35"/>
    <w:rsid w:val="009769AE"/>
    <w:rsid w:val="009772B4"/>
    <w:rsid w:val="00977ACF"/>
    <w:rsid w:val="009800BA"/>
    <w:rsid w:val="00981B50"/>
    <w:rsid w:val="00981FC2"/>
    <w:rsid w:val="009825E2"/>
    <w:rsid w:val="00982B90"/>
    <w:rsid w:val="00982E19"/>
    <w:rsid w:val="009831F1"/>
    <w:rsid w:val="00983AB6"/>
    <w:rsid w:val="00983ADE"/>
    <w:rsid w:val="009840B2"/>
    <w:rsid w:val="00984131"/>
    <w:rsid w:val="009845DB"/>
    <w:rsid w:val="00987AF0"/>
    <w:rsid w:val="00987BC8"/>
    <w:rsid w:val="00987CFE"/>
    <w:rsid w:val="00987E3E"/>
    <w:rsid w:val="00990C4B"/>
    <w:rsid w:val="00990ED9"/>
    <w:rsid w:val="009915AC"/>
    <w:rsid w:val="00992310"/>
    <w:rsid w:val="009927B2"/>
    <w:rsid w:val="0099351D"/>
    <w:rsid w:val="00993CB8"/>
    <w:rsid w:val="00993F64"/>
    <w:rsid w:val="009942E8"/>
    <w:rsid w:val="00994552"/>
    <w:rsid w:val="009949D1"/>
    <w:rsid w:val="00994A36"/>
    <w:rsid w:val="0099624B"/>
    <w:rsid w:val="009971B8"/>
    <w:rsid w:val="009A00A8"/>
    <w:rsid w:val="009A07CA"/>
    <w:rsid w:val="009A1E95"/>
    <w:rsid w:val="009A2550"/>
    <w:rsid w:val="009A267E"/>
    <w:rsid w:val="009A3082"/>
    <w:rsid w:val="009A32D8"/>
    <w:rsid w:val="009A36E7"/>
    <w:rsid w:val="009A4915"/>
    <w:rsid w:val="009A4F2D"/>
    <w:rsid w:val="009A68C7"/>
    <w:rsid w:val="009A6D88"/>
    <w:rsid w:val="009A73DB"/>
    <w:rsid w:val="009A7937"/>
    <w:rsid w:val="009A7E46"/>
    <w:rsid w:val="009B02B9"/>
    <w:rsid w:val="009B05FF"/>
    <w:rsid w:val="009B09F4"/>
    <w:rsid w:val="009B28D7"/>
    <w:rsid w:val="009B4C04"/>
    <w:rsid w:val="009B4FDC"/>
    <w:rsid w:val="009B5904"/>
    <w:rsid w:val="009B6B9B"/>
    <w:rsid w:val="009B6D1E"/>
    <w:rsid w:val="009B6E5D"/>
    <w:rsid w:val="009B79F3"/>
    <w:rsid w:val="009C0A04"/>
    <w:rsid w:val="009C0AE1"/>
    <w:rsid w:val="009C0FF5"/>
    <w:rsid w:val="009C147F"/>
    <w:rsid w:val="009C16BC"/>
    <w:rsid w:val="009C24CF"/>
    <w:rsid w:val="009C30CC"/>
    <w:rsid w:val="009C3545"/>
    <w:rsid w:val="009C3962"/>
    <w:rsid w:val="009C494A"/>
    <w:rsid w:val="009C4B94"/>
    <w:rsid w:val="009C51FF"/>
    <w:rsid w:val="009C523C"/>
    <w:rsid w:val="009C56BF"/>
    <w:rsid w:val="009C6727"/>
    <w:rsid w:val="009C6C08"/>
    <w:rsid w:val="009C6C0E"/>
    <w:rsid w:val="009C6E49"/>
    <w:rsid w:val="009C7312"/>
    <w:rsid w:val="009D0705"/>
    <w:rsid w:val="009D1FEA"/>
    <w:rsid w:val="009D2425"/>
    <w:rsid w:val="009D34E0"/>
    <w:rsid w:val="009D3897"/>
    <w:rsid w:val="009D5658"/>
    <w:rsid w:val="009D5DE4"/>
    <w:rsid w:val="009D6200"/>
    <w:rsid w:val="009D6377"/>
    <w:rsid w:val="009D65E8"/>
    <w:rsid w:val="009D6BFD"/>
    <w:rsid w:val="009D7141"/>
    <w:rsid w:val="009E04D4"/>
    <w:rsid w:val="009E1143"/>
    <w:rsid w:val="009E11C0"/>
    <w:rsid w:val="009E12CD"/>
    <w:rsid w:val="009E219F"/>
    <w:rsid w:val="009E2537"/>
    <w:rsid w:val="009E2966"/>
    <w:rsid w:val="009E37CC"/>
    <w:rsid w:val="009E525A"/>
    <w:rsid w:val="009E537C"/>
    <w:rsid w:val="009E5D22"/>
    <w:rsid w:val="009E5D84"/>
    <w:rsid w:val="009E605C"/>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51CE"/>
    <w:rsid w:val="009F52E4"/>
    <w:rsid w:val="009F553D"/>
    <w:rsid w:val="009F719D"/>
    <w:rsid w:val="009F7DA9"/>
    <w:rsid w:val="009F7F14"/>
    <w:rsid w:val="00A01FE4"/>
    <w:rsid w:val="00A02910"/>
    <w:rsid w:val="00A037F7"/>
    <w:rsid w:val="00A0382F"/>
    <w:rsid w:val="00A03FA4"/>
    <w:rsid w:val="00A049A1"/>
    <w:rsid w:val="00A04EB2"/>
    <w:rsid w:val="00A06886"/>
    <w:rsid w:val="00A06AE9"/>
    <w:rsid w:val="00A06F1B"/>
    <w:rsid w:val="00A074DF"/>
    <w:rsid w:val="00A10315"/>
    <w:rsid w:val="00A10537"/>
    <w:rsid w:val="00A10859"/>
    <w:rsid w:val="00A11009"/>
    <w:rsid w:val="00A1106B"/>
    <w:rsid w:val="00A11E6A"/>
    <w:rsid w:val="00A124A5"/>
    <w:rsid w:val="00A1262C"/>
    <w:rsid w:val="00A126C7"/>
    <w:rsid w:val="00A134AF"/>
    <w:rsid w:val="00A13675"/>
    <w:rsid w:val="00A13DA2"/>
    <w:rsid w:val="00A1464C"/>
    <w:rsid w:val="00A14A63"/>
    <w:rsid w:val="00A15495"/>
    <w:rsid w:val="00A15531"/>
    <w:rsid w:val="00A16593"/>
    <w:rsid w:val="00A16BE9"/>
    <w:rsid w:val="00A16CA9"/>
    <w:rsid w:val="00A170A3"/>
    <w:rsid w:val="00A173A5"/>
    <w:rsid w:val="00A17626"/>
    <w:rsid w:val="00A211C4"/>
    <w:rsid w:val="00A2131A"/>
    <w:rsid w:val="00A21EC7"/>
    <w:rsid w:val="00A235B9"/>
    <w:rsid w:val="00A24761"/>
    <w:rsid w:val="00A2520D"/>
    <w:rsid w:val="00A25232"/>
    <w:rsid w:val="00A26F7A"/>
    <w:rsid w:val="00A273D1"/>
    <w:rsid w:val="00A2789C"/>
    <w:rsid w:val="00A31153"/>
    <w:rsid w:val="00A31360"/>
    <w:rsid w:val="00A31873"/>
    <w:rsid w:val="00A31963"/>
    <w:rsid w:val="00A320F5"/>
    <w:rsid w:val="00A328D4"/>
    <w:rsid w:val="00A32F9F"/>
    <w:rsid w:val="00A34153"/>
    <w:rsid w:val="00A34B03"/>
    <w:rsid w:val="00A357E4"/>
    <w:rsid w:val="00A35F19"/>
    <w:rsid w:val="00A3668F"/>
    <w:rsid w:val="00A368B3"/>
    <w:rsid w:val="00A36BEC"/>
    <w:rsid w:val="00A3785F"/>
    <w:rsid w:val="00A37D4B"/>
    <w:rsid w:val="00A37D73"/>
    <w:rsid w:val="00A40877"/>
    <w:rsid w:val="00A40C59"/>
    <w:rsid w:val="00A4106E"/>
    <w:rsid w:val="00A418C0"/>
    <w:rsid w:val="00A41BFE"/>
    <w:rsid w:val="00A4216B"/>
    <w:rsid w:val="00A42535"/>
    <w:rsid w:val="00A42896"/>
    <w:rsid w:val="00A42F5A"/>
    <w:rsid w:val="00A431EB"/>
    <w:rsid w:val="00A43371"/>
    <w:rsid w:val="00A44350"/>
    <w:rsid w:val="00A44824"/>
    <w:rsid w:val="00A44D1F"/>
    <w:rsid w:val="00A451EE"/>
    <w:rsid w:val="00A458A9"/>
    <w:rsid w:val="00A45CC1"/>
    <w:rsid w:val="00A45DDE"/>
    <w:rsid w:val="00A46EDD"/>
    <w:rsid w:val="00A47184"/>
    <w:rsid w:val="00A504DA"/>
    <w:rsid w:val="00A50833"/>
    <w:rsid w:val="00A51B6A"/>
    <w:rsid w:val="00A51D69"/>
    <w:rsid w:val="00A52AA2"/>
    <w:rsid w:val="00A52AF4"/>
    <w:rsid w:val="00A530DE"/>
    <w:rsid w:val="00A53248"/>
    <w:rsid w:val="00A5446C"/>
    <w:rsid w:val="00A54B57"/>
    <w:rsid w:val="00A54F47"/>
    <w:rsid w:val="00A5506A"/>
    <w:rsid w:val="00A56318"/>
    <w:rsid w:val="00A57285"/>
    <w:rsid w:val="00A578C0"/>
    <w:rsid w:val="00A57C65"/>
    <w:rsid w:val="00A57DA5"/>
    <w:rsid w:val="00A57F87"/>
    <w:rsid w:val="00A61625"/>
    <w:rsid w:val="00A61644"/>
    <w:rsid w:val="00A638D6"/>
    <w:rsid w:val="00A63B42"/>
    <w:rsid w:val="00A64A28"/>
    <w:rsid w:val="00A65FE9"/>
    <w:rsid w:val="00A67629"/>
    <w:rsid w:val="00A67C19"/>
    <w:rsid w:val="00A67F15"/>
    <w:rsid w:val="00A70B61"/>
    <w:rsid w:val="00A7119F"/>
    <w:rsid w:val="00A71F2C"/>
    <w:rsid w:val="00A72165"/>
    <w:rsid w:val="00A72B79"/>
    <w:rsid w:val="00A72EA0"/>
    <w:rsid w:val="00A7322B"/>
    <w:rsid w:val="00A73657"/>
    <w:rsid w:val="00A73D57"/>
    <w:rsid w:val="00A74434"/>
    <w:rsid w:val="00A744CE"/>
    <w:rsid w:val="00A744E2"/>
    <w:rsid w:val="00A75578"/>
    <w:rsid w:val="00A76361"/>
    <w:rsid w:val="00A76684"/>
    <w:rsid w:val="00A76930"/>
    <w:rsid w:val="00A76DCE"/>
    <w:rsid w:val="00A772CC"/>
    <w:rsid w:val="00A77447"/>
    <w:rsid w:val="00A77478"/>
    <w:rsid w:val="00A776FD"/>
    <w:rsid w:val="00A77C53"/>
    <w:rsid w:val="00A8080C"/>
    <w:rsid w:val="00A812CA"/>
    <w:rsid w:val="00A81B4A"/>
    <w:rsid w:val="00A82102"/>
    <w:rsid w:val="00A82235"/>
    <w:rsid w:val="00A822E6"/>
    <w:rsid w:val="00A8232C"/>
    <w:rsid w:val="00A833EB"/>
    <w:rsid w:val="00A855F5"/>
    <w:rsid w:val="00A863E7"/>
    <w:rsid w:val="00A8679D"/>
    <w:rsid w:val="00A86A4F"/>
    <w:rsid w:val="00A86CB2"/>
    <w:rsid w:val="00A87B9B"/>
    <w:rsid w:val="00A87DA4"/>
    <w:rsid w:val="00A901FD"/>
    <w:rsid w:val="00A90F92"/>
    <w:rsid w:val="00A914C0"/>
    <w:rsid w:val="00A916CD"/>
    <w:rsid w:val="00A91CCF"/>
    <w:rsid w:val="00A9374F"/>
    <w:rsid w:val="00A94103"/>
    <w:rsid w:val="00A942CC"/>
    <w:rsid w:val="00A946BD"/>
    <w:rsid w:val="00A94E9B"/>
    <w:rsid w:val="00A95199"/>
    <w:rsid w:val="00A95B74"/>
    <w:rsid w:val="00A95CA6"/>
    <w:rsid w:val="00A96D68"/>
    <w:rsid w:val="00A96EE1"/>
    <w:rsid w:val="00A96F05"/>
    <w:rsid w:val="00A97552"/>
    <w:rsid w:val="00A9799D"/>
    <w:rsid w:val="00AA0077"/>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D12"/>
    <w:rsid w:val="00AA6E3E"/>
    <w:rsid w:val="00AA6E5C"/>
    <w:rsid w:val="00AA718D"/>
    <w:rsid w:val="00AA7B03"/>
    <w:rsid w:val="00AB0B4F"/>
    <w:rsid w:val="00AB2055"/>
    <w:rsid w:val="00AB242D"/>
    <w:rsid w:val="00AB55F8"/>
    <w:rsid w:val="00AB6DED"/>
    <w:rsid w:val="00AB7098"/>
    <w:rsid w:val="00AB71CE"/>
    <w:rsid w:val="00AB7952"/>
    <w:rsid w:val="00AC036D"/>
    <w:rsid w:val="00AC1A25"/>
    <w:rsid w:val="00AC311A"/>
    <w:rsid w:val="00AC38A5"/>
    <w:rsid w:val="00AC3FEC"/>
    <w:rsid w:val="00AC451D"/>
    <w:rsid w:val="00AC472E"/>
    <w:rsid w:val="00AC50AD"/>
    <w:rsid w:val="00AC54A9"/>
    <w:rsid w:val="00AC6353"/>
    <w:rsid w:val="00AC70F8"/>
    <w:rsid w:val="00AD0116"/>
    <w:rsid w:val="00AD0560"/>
    <w:rsid w:val="00AD1BC3"/>
    <w:rsid w:val="00AD22DB"/>
    <w:rsid w:val="00AD330D"/>
    <w:rsid w:val="00AD369D"/>
    <w:rsid w:val="00AD3EB0"/>
    <w:rsid w:val="00AD5145"/>
    <w:rsid w:val="00AD659D"/>
    <w:rsid w:val="00AD7A2A"/>
    <w:rsid w:val="00AE0B92"/>
    <w:rsid w:val="00AE1532"/>
    <w:rsid w:val="00AE1C85"/>
    <w:rsid w:val="00AE2462"/>
    <w:rsid w:val="00AE308E"/>
    <w:rsid w:val="00AE3A28"/>
    <w:rsid w:val="00AE4543"/>
    <w:rsid w:val="00AE4A5D"/>
    <w:rsid w:val="00AE4A69"/>
    <w:rsid w:val="00AE4D99"/>
    <w:rsid w:val="00AE5474"/>
    <w:rsid w:val="00AE71E0"/>
    <w:rsid w:val="00AE728A"/>
    <w:rsid w:val="00AE7506"/>
    <w:rsid w:val="00AE7A7A"/>
    <w:rsid w:val="00AF01D8"/>
    <w:rsid w:val="00AF0C41"/>
    <w:rsid w:val="00AF30A5"/>
    <w:rsid w:val="00AF30BE"/>
    <w:rsid w:val="00AF423C"/>
    <w:rsid w:val="00AF5EA7"/>
    <w:rsid w:val="00AF610D"/>
    <w:rsid w:val="00AF61C3"/>
    <w:rsid w:val="00AF720A"/>
    <w:rsid w:val="00AF73B2"/>
    <w:rsid w:val="00AF7781"/>
    <w:rsid w:val="00B00030"/>
    <w:rsid w:val="00B0040B"/>
    <w:rsid w:val="00B004BC"/>
    <w:rsid w:val="00B008A2"/>
    <w:rsid w:val="00B00AC4"/>
    <w:rsid w:val="00B01833"/>
    <w:rsid w:val="00B02119"/>
    <w:rsid w:val="00B02197"/>
    <w:rsid w:val="00B03631"/>
    <w:rsid w:val="00B03768"/>
    <w:rsid w:val="00B043A2"/>
    <w:rsid w:val="00B044CF"/>
    <w:rsid w:val="00B06CDE"/>
    <w:rsid w:val="00B0723F"/>
    <w:rsid w:val="00B07CB1"/>
    <w:rsid w:val="00B07F0B"/>
    <w:rsid w:val="00B108B0"/>
    <w:rsid w:val="00B10DA3"/>
    <w:rsid w:val="00B11144"/>
    <w:rsid w:val="00B13603"/>
    <w:rsid w:val="00B13702"/>
    <w:rsid w:val="00B139B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9B3"/>
    <w:rsid w:val="00B2424D"/>
    <w:rsid w:val="00B24C63"/>
    <w:rsid w:val="00B24C7A"/>
    <w:rsid w:val="00B25FC3"/>
    <w:rsid w:val="00B26E5B"/>
    <w:rsid w:val="00B27451"/>
    <w:rsid w:val="00B277DB"/>
    <w:rsid w:val="00B27A9C"/>
    <w:rsid w:val="00B27DE4"/>
    <w:rsid w:val="00B27E7B"/>
    <w:rsid w:val="00B31B10"/>
    <w:rsid w:val="00B31D3A"/>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FC2"/>
    <w:rsid w:val="00B41A63"/>
    <w:rsid w:val="00B422B9"/>
    <w:rsid w:val="00B42357"/>
    <w:rsid w:val="00B426C7"/>
    <w:rsid w:val="00B42A6C"/>
    <w:rsid w:val="00B42AE4"/>
    <w:rsid w:val="00B42E4F"/>
    <w:rsid w:val="00B444FC"/>
    <w:rsid w:val="00B4481A"/>
    <w:rsid w:val="00B45337"/>
    <w:rsid w:val="00B454F1"/>
    <w:rsid w:val="00B47203"/>
    <w:rsid w:val="00B47860"/>
    <w:rsid w:val="00B510D2"/>
    <w:rsid w:val="00B51594"/>
    <w:rsid w:val="00B53F4B"/>
    <w:rsid w:val="00B548AB"/>
    <w:rsid w:val="00B54E3B"/>
    <w:rsid w:val="00B55FF8"/>
    <w:rsid w:val="00B560BE"/>
    <w:rsid w:val="00B56726"/>
    <w:rsid w:val="00B5690F"/>
    <w:rsid w:val="00B5735B"/>
    <w:rsid w:val="00B5788C"/>
    <w:rsid w:val="00B6099F"/>
    <w:rsid w:val="00B610E3"/>
    <w:rsid w:val="00B61340"/>
    <w:rsid w:val="00B61B56"/>
    <w:rsid w:val="00B61DC3"/>
    <w:rsid w:val="00B61E76"/>
    <w:rsid w:val="00B63558"/>
    <w:rsid w:val="00B637D5"/>
    <w:rsid w:val="00B63AC6"/>
    <w:rsid w:val="00B63EB0"/>
    <w:rsid w:val="00B645BA"/>
    <w:rsid w:val="00B647A5"/>
    <w:rsid w:val="00B64917"/>
    <w:rsid w:val="00B65291"/>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556E"/>
    <w:rsid w:val="00B7589A"/>
    <w:rsid w:val="00B76831"/>
    <w:rsid w:val="00B76D0F"/>
    <w:rsid w:val="00B77569"/>
    <w:rsid w:val="00B77AD0"/>
    <w:rsid w:val="00B77B60"/>
    <w:rsid w:val="00B77B63"/>
    <w:rsid w:val="00B77F2F"/>
    <w:rsid w:val="00B809E5"/>
    <w:rsid w:val="00B81291"/>
    <w:rsid w:val="00B81A42"/>
    <w:rsid w:val="00B820AD"/>
    <w:rsid w:val="00B8233E"/>
    <w:rsid w:val="00B82EEC"/>
    <w:rsid w:val="00B83C52"/>
    <w:rsid w:val="00B83EC1"/>
    <w:rsid w:val="00B84DCE"/>
    <w:rsid w:val="00B85345"/>
    <w:rsid w:val="00B85495"/>
    <w:rsid w:val="00B85667"/>
    <w:rsid w:val="00B85D40"/>
    <w:rsid w:val="00B86A07"/>
    <w:rsid w:val="00B86FD7"/>
    <w:rsid w:val="00B879B9"/>
    <w:rsid w:val="00B87C61"/>
    <w:rsid w:val="00B87EE1"/>
    <w:rsid w:val="00B900FD"/>
    <w:rsid w:val="00B913F8"/>
    <w:rsid w:val="00B91426"/>
    <w:rsid w:val="00B91657"/>
    <w:rsid w:val="00B91779"/>
    <w:rsid w:val="00B91DCF"/>
    <w:rsid w:val="00B927B6"/>
    <w:rsid w:val="00B92BFB"/>
    <w:rsid w:val="00B933A4"/>
    <w:rsid w:val="00B95970"/>
    <w:rsid w:val="00B97D43"/>
    <w:rsid w:val="00BA0B86"/>
    <w:rsid w:val="00BA1001"/>
    <w:rsid w:val="00BA1398"/>
    <w:rsid w:val="00BA184C"/>
    <w:rsid w:val="00BA1B67"/>
    <w:rsid w:val="00BA1C6E"/>
    <w:rsid w:val="00BA23ED"/>
    <w:rsid w:val="00BA27C7"/>
    <w:rsid w:val="00BA3687"/>
    <w:rsid w:val="00BA389F"/>
    <w:rsid w:val="00BA4533"/>
    <w:rsid w:val="00BA4941"/>
    <w:rsid w:val="00BA50EF"/>
    <w:rsid w:val="00BA5399"/>
    <w:rsid w:val="00BA5627"/>
    <w:rsid w:val="00BA61F7"/>
    <w:rsid w:val="00BA6F55"/>
    <w:rsid w:val="00BB019A"/>
    <w:rsid w:val="00BB0629"/>
    <w:rsid w:val="00BB0637"/>
    <w:rsid w:val="00BB09AB"/>
    <w:rsid w:val="00BB1D3F"/>
    <w:rsid w:val="00BB1E8E"/>
    <w:rsid w:val="00BB24CC"/>
    <w:rsid w:val="00BB4C0E"/>
    <w:rsid w:val="00BB4CC9"/>
    <w:rsid w:val="00BB4E9A"/>
    <w:rsid w:val="00BB5303"/>
    <w:rsid w:val="00BB5A0B"/>
    <w:rsid w:val="00BB6187"/>
    <w:rsid w:val="00BB6F23"/>
    <w:rsid w:val="00BB740C"/>
    <w:rsid w:val="00BB7487"/>
    <w:rsid w:val="00BB7A48"/>
    <w:rsid w:val="00BC0A8E"/>
    <w:rsid w:val="00BC2C01"/>
    <w:rsid w:val="00BC38F0"/>
    <w:rsid w:val="00BC3983"/>
    <w:rsid w:val="00BC3BC5"/>
    <w:rsid w:val="00BC413A"/>
    <w:rsid w:val="00BC447E"/>
    <w:rsid w:val="00BC4CBC"/>
    <w:rsid w:val="00BC5CEA"/>
    <w:rsid w:val="00BC5DCB"/>
    <w:rsid w:val="00BC6AAA"/>
    <w:rsid w:val="00BC6EEE"/>
    <w:rsid w:val="00BC7DB5"/>
    <w:rsid w:val="00BD0EBD"/>
    <w:rsid w:val="00BD11C7"/>
    <w:rsid w:val="00BD22B3"/>
    <w:rsid w:val="00BD2529"/>
    <w:rsid w:val="00BD37C1"/>
    <w:rsid w:val="00BD3D1E"/>
    <w:rsid w:val="00BD4990"/>
    <w:rsid w:val="00BD4A32"/>
    <w:rsid w:val="00BD4D24"/>
    <w:rsid w:val="00BD5038"/>
    <w:rsid w:val="00BD50F5"/>
    <w:rsid w:val="00BD5E8F"/>
    <w:rsid w:val="00BD657B"/>
    <w:rsid w:val="00BD6D01"/>
    <w:rsid w:val="00BD6E27"/>
    <w:rsid w:val="00BD7268"/>
    <w:rsid w:val="00BD777B"/>
    <w:rsid w:val="00BD77D9"/>
    <w:rsid w:val="00BD7E85"/>
    <w:rsid w:val="00BE0076"/>
    <w:rsid w:val="00BE0252"/>
    <w:rsid w:val="00BE07C2"/>
    <w:rsid w:val="00BE1040"/>
    <w:rsid w:val="00BE1097"/>
    <w:rsid w:val="00BE1BE2"/>
    <w:rsid w:val="00BE1C80"/>
    <w:rsid w:val="00BE1F3B"/>
    <w:rsid w:val="00BE2E9C"/>
    <w:rsid w:val="00BE3449"/>
    <w:rsid w:val="00BE35B6"/>
    <w:rsid w:val="00BE3E8C"/>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47"/>
    <w:rsid w:val="00BF368F"/>
    <w:rsid w:val="00BF3783"/>
    <w:rsid w:val="00BF3D84"/>
    <w:rsid w:val="00BF4592"/>
    <w:rsid w:val="00BF477E"/>
    <w:rsid w:val="00BF5A4B"/>
    <w:rsid w:val="00BF5D86"/>
    <w:rsid w:val="00BF73E7"/>
    <w:rsid w:val="00C01370"/>
    <w:rsid w:val="00C01541"/>
    <w:rsid w:val="00C0196A"/>
    <w:rsid w:val="00C02755"/>
    <w:rsid w:val="00C02856"/>
    <w:rsid w:val="00C030E0"/>
    <w:rsid w:val="00C03194"/>
    <w:rsid w:val="00C04675"/>
    <w:rsid w:val="00C046F7"/>
    <w:rsid w:val="00C04B34"/>
    <w:rsid w:val="00C0519B"/>
    <w:rsid w:val="00C064BB"/>
    <w:rsid w:val="00C06656"/>
    <w:rsid w:val="00C06672"/>
    <w:rsid w:val="00C06B20"/>
    <w:rsid w:val="00C0795C"/>
    <w:rsid w:val="00C07F61"/>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3050"/>
    <w:rsid w:val="00C23071"/>
    <w:rsid w:val="00C233D6"/>
    <w:rsid w:val="00C235F2"/>
    <w:rsid w:val="00C24278"/>
    <w:rsid w:val="00C244D5"/>
    <w:rsid w:val="00C24E0A"/>
    <w:rsid w:val="00C24ED6"/>
    <w:rsid w:val="00C24F32"/>
    <w:rsid w:val="00C2560B"/>
    <w:rsid w:val="00C25FA2"/>
    <w:rsid w:val="00C264AC"/>
    <w:rsid w:val="00C269A1"/>
    <w:rsid w:val="00C26AED"/>
    <w:rsid w:val="00C278D6"/>
    <w:rsid w:val="00C27ADE"/>
    <w:rsid w:val="00C27C3B"/>
    <w:rsid w:val="00C302EE"/>
    <w:rsid w:val="00C30B22"/>
    <w:rsid w:val="00C30E76"/>
    <w:rsid w:val="00C31BD4"/>
    <w:rsid w:val="00C323EF"/>
    <w:rsid w:val="00C32A15"/>
    <w:rsid w:val="00C33A89"/>
    <w:rsid w:val="00C33CE0"/>
    <w:rsid w:val="00C34B49"/>
    <w:rsid w:val="00C3583B"/>
    <w:rsid w:val="00C359B8"/>
    <w:rsid w:val="00C37B24"/>
    <w:rsid w:val="00C4055F"/>
    <w:rsid w:val="00C4095B"/>
    <w:rsid w:val="00C409B0"/>
    <w:rsid w:val="00C40F24"/>
    <w:rsid w:val="00C41398"/>
    <w:rsid w:val="00C41B7F"/>
    <w:rsid w:val="00C41F8A"/>
    <w:rsid w:val="00C44C9E"/>
    <w:rsid w:val="00C4608B"/>
    <w:rsid w:val="00C47229"/>
    <w:rsid w:val="00C5119E"/>
    <w:rsid w:val="00C5129A"/>
    <w:rsid w:val="00C51866"/>
    <w:rsid w:val="00C546A9"/>
    <w:rsid w:val="00C54923"/>
    <w:rsid w:val="00C54FFC"/>
    <w:rsid w:val="00C56CDE"/>
    <w:rsid w:val="00C56F43"/>
    <w:rsid w:val="00C57255"/>
    <w:rsid w:val="00C57311"/>
    <w:rsid w:val="00C57318"/>
    <w:rsid w:val="00C5754C"/>
    <w:rsid w:val="00C6175B"/>
    <w:rsid w:val="00C628FD"/>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43F3"/>
    <w:rsid w:val="00C74CE5"/>
    <w:rsid w:val="00C7663B"/>
    <w:rsid w:val="00C768E6"/>
    <w:rsid w:val="00C77FDE"/>
    <w:rsid w:val="00C80101"/>
    <w:rsid w:val="00C804C7"/>
    <w:rsid w:val="00C806F8"/>
    <w:rsid w:val="00C81250"/>
    <w:rsid w:val="00C81F4B"/>
    <w:rsid w:val="00C822C3"/>
    <w:rsid w:val="00C834BE"/>
    <w:rsid w:val="00C83BA6"/>
    <w:rsid w:val="00C841AE"/>
    <w:rsid w:val="00C84D72"/>
    <w:rsid w:val="00C85114"/>
    <w:rsid w:val="00C85473"/>
    <w:rsid w:val="00C85641"/>
    <w:rsid w:val="00C85A87"/>
    <w:rsid w:val="00C85D56"/>
    <w:rsid w:val="00C870C1"/>
    <w:rsid w:val="00C871C9"/>
    <w:rsid w:val="00C8769D"/>
    <w:rsid w:val="00C87CD0"/>
    <w:rsid w:val="00C87CF7"/>
    <w:rsid w:val="00C87F88"/>
    <w:rsid w:val="00C9057A"/>
    <w:rsid w:val="00C90C52"/>
    <w:rsid w:val="00C90F79"/>
    <w:rsid w:val="00C91253"/>
    <w:rsid w:val="00C91569"/>
    <w:rsid w:val="00C9240D"/>
    <w:rsid w:val="00C927FD"/>
    <w:rsid w:val="00C929AA"/>
    <w:rsid w:val="00C932F4"/>
    <w:rsid w:val="00C933CC"/>
    <w:rsid w:val="00C94150"/>
    <w:rsid w:val="00C943D6"/>
    <w:rsid w:val="00C946B3"/>
    <w:rsid w:val="00C94881"/>
    <w:rsid w:val="00C952A4"/>
    <w:rsid w:val="00C956D8"/>
    <w:rsid w:val="00C95C08"/>
    <w:rsid w:val="00C95C34"/>
    <w:rsid w:val="00C961EC"/>
    <w:rsid w:val="00C96C21"/>
    <w:rsid w:val="00C9766F"/>
    <w:rsid w:val="00CA0258"/>
    <w:rsid w:val="00CA0A9E"/>
    <w:rsid w:val="00CA0FC7"/>
    <w:rsid w:val="00CA15A9"/>
    <w:rsid w:val="00CA200E"/>
    <w:rsid w:val="00CA231A"/>
    <w:rsid w:val="00CA3968"/>
    <w:rsid w:val="00CA4810"/>
    <w:rsid w:val="00CA4D00"/>
    <w:rsid w:val="00CA552B"/>
    <w:rsid w:val="00CA690D"/>
    <w:rsid w:val="00CA6E2A"/>
    <w:rsid w:val="00CB011E"/>
    <w:rsid w:val="00CB024F"/>
    <w:rsid w:val="00CB0269"/>
    <w:rsid w:val="00CB02F3"/>
    <w:rsid w:val="00CB0423"/>
    <w:rsid w:val="00CB0762"/>
    <w:rsid w:val="00CB1017"/>
    <w:rsid w:val="00CB109B"/>
    <w:rsid w:val="00CB1A70"/>
    <w:rsid w:val="00CB1CDC"/>
    <w:rsid w:val="00CB1D92"/>
    <w:rsid w:val="00CB1F67"/>
    <w:rsid w:val="00CB261F"/>
    <w:rsid w:val="00CB2938"/>
    <w:rsid w:val="00CB31D9"/>
    <w:rsid w:val="00CB3242"/>
    <w:rsid w:val="00CB36A5"/>
    <w:rsid w:val="00CB3993"/>
    <w:rsid w:val="00CB3FFE"/>
    <w:rsid w:val="00CB519B"/>
    <w:rsid w:val="00CB58C7"/>
    <w:rsid w:val="00CB6C42"/>
    <w:rsid w:val="00CC03DC"/>
    <w:rsid w:val="00CC17CC"/>
    <w:rsid w:val="00CC1CC3"/>
    <w:rsid w:val="00CC2844"/>
    <w:rsid w:val="00CC300E"/>
    <w:rsid w:val="00CC31FB"/>
    <w:rsid w:val="00CC3F9E"/>
    <w:rsid w:val="00CC409B"/>
    <w:rsid w:val="00CC5C25"/>
    <w:rsid w:val="00CC6E8A"/>
    <w:rsid w:val="00CC7B4F"/>
    <w:rsid w:val="00CD049C"/>
    <w:rsid w:val="00CD0942"/>
    <w:rsid w:val="00CD0BF8"/>
    <w:rsid w:val="00CD1700"/>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E22"/>
    <w:rsid w:val="00CE4EBA"/>
    <w:rsid w:val="00CE5633"/>
    <w:rsid w:val="00CE5D7F"/>
    <w:rsid w:val="00CE67AC"/>
    <w:rsid w:val="00CE6B39"/>
    <w:rsid w:val="00CE7B56"/>
    <w:rsid w:val="00CF0423"/>
    <w:rsid w:val="00CF07BD"/>
    <w:rsid w:val="00CF1368"/>
    <w:rsid w:val="00CF1503"/>
    <w:rsid w:val="00CF188C"/>
    <w:rsid w:val="00CF2FB5"/>
    <w:rsid w:val="00CF3A05"/>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CF4"/>
    <w:rsid w:val="00D05E3B"/>
    <w:rsid w:val="00D05E6C"/>
    <w:rsid w:val="00D05F44"/>
    <w:rsid w:val="00D068B1"/>
    <w:rsid w:val="00D07645"/>
    <w:rsid w:val="00D07BDA"/>
    <w:rsid w:val="00D10BBA"/>
    <w:rsid w:val="00D10F58"/>
    <w:rsid w:val="00D117B3"/>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20217"/>
    <w:rsid w:val="00D2055F"/>
    <w:rsid w:val="00D209F4"/>
    <w:rsid w:val="00D20C3D"/>
    <w:rsid w:val="00D21ADC"/>
    <w:rsid w:val="00D22248"/>
    <w:rsid w:val="00D2330F"/>
    <w:rsid w:val="00D23C8F"/>
    <w:rsid w:val="00D23D18"/>
    <w:rsid w:val="00D23DDD"/>
    <w:rsid w:val="00D244A8"/>
    <w:rsid w:val="00D25047"/>
    <w:rsid w:val="00D2576E"/>
    <w:rsid w:val="00D25EB1"/>
    <w:rsid w:val="00D260F7"/>
    <w:rsid w:val="00D2656C"/>
    <w:rsid w:val="00D272B5"/>
    <w:rsid w:val="00D2762F"/>
    <w:rsid w:val="00D279C7"/>
    <w:rsid w:val="00D27CEC"/>
    <w:rsid w:val="00D30227"/>
    <w:rsid w:val="00D306EA"/>
    <w:rsid w:val="00D31533"/>
    <w:rsid w:val="00D315DA"/>
    <w:rsid w:val="00D3317D"/>
    <w:rsid w:val="00D34134"/>
    <w:rsid w:val="00D348FD"/>
    <w:rsid w:val="00D34934"/>
    <w:rsid w:val="00D34BDA"/>
    <w:rsid w:val="00D366AA"/>
    <w:rsid w:val="00D37488"/>
    <w:rsid w:val="00D376B9"/>
    <w:rsid w:val="00D403F3"/>
    <w:rsid w:val="00D407A1"/>
    <w:rsid w:val="00D415EB"/>
    <w:rsid w:val="00D4191E"/>
    <w:rsid w:val="00D432D8"/>
    <w:rsid w:val="00D4331B"/>
    <w:rsid w:val="00D43AC7"/>
    <w:rsid w:val="00D43FB3"/>
    <w:rsid w:val="00D4433A"/>
    <w:rsid w:val="00D451B6"/>
    <w:rsid w:val="00D458F2"/>
    <w:rsid w:val="00D45FAA"/>
    <w:rsid w:val="00D467BB"/>
    <w:rsid w:val="00D46DE9"/>
    <w:rsid w:val="00D47591"/>
    <w:rsid w:val="00D503F6"/>
    <w:rsid w:val="00D513EA"/>
    <w:rsid w:val="00D51709"/>
    <w:rsid w:val="00D52706"/>
    <w:rsid w:val="00D528A3"/>
    <w:rsid w:val="00D52BDB"/>
    <w:rsid w:val="00D52F55"/>
    <w:rsid w:val="00D545F0"/>
    <w:rsid w:val="00D54723"/>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791"/>
    <w:rsid w:val="00D63E6F"/>
    <w:rsid w:val="00D6422F"/>
    <w:rsid w:val="00D6446C"/>
    <w:rsid w:val="00D64D82"/>
    <w:rsid w:val="00D64DB6"/>
    <w:rsid w:val="00D655B9"/>
    <w:rsid w:val="00D65605"/>
    <w:rsid w:val="00D66255"/>
    <w:rsid w:val="00D66524"/>
    <w:rsid w:val="00D66E9F"/>
    <w:rsid w:val="00D66F14"/>
    <w:rsid w:val="00D671BD"/>
    <w:rsid w:val="00D67E83"/>
    <w:rsid w:val="00D705E3"/>
    <w:rsid w:val="00D706D9"/>
    <w:rsid w:val="00D710B9"/>
    <w:rsid w:val="00D715C4"/>
    <w:rsid w:val="00D71A7A"/>
    <w:rsid w:val="00D73429"/>
    <w:rsid w:val="00D73F17"/>
    <w:rsid w:val="00D75E84"/>
    <w:rsid w:val="00D7607D"/>
    <w:rsid w:val="00D76821"/>
    <w:rsid w:val="00D76E3D"/>
    <w:rsid w:val="00D7713F"/>
    <w:rsid w:val="00D77AF1"/>
    <w:rsid w:val="00D800E3"/>
    <w:rsid w:val="00D8089B"/>
    <w:rsid w:val="00D8299D"/>
    <w:rsid w:val="00D8301C"/>
    <w:rsid w:val="00D83406"/>
    <w:rsid w:val="00D8390C"/>
    <w:rsid w:val="00D84DAD"/>
    <w:rsid w:val="00D858DF"/>
    <w:rsid w:val="00D85B14"/>
    <w:rsid w:val="00D86A0A"/>
    <w:rsid w:val="00D86B55"/>
    <w:rsid w:val="00D86E9D"/>
    <w:rsid w:val="00D87A1E"/>
    <w:rsid w:val="00D9089F"/>
    <w:rsid w:val="00D90D2F"/>
    <w:rsid w:val="00D90D40"/>
    <w:rsid w:val="00D90FDA"/>
    <w:rsid w:val="00D910F0"/>
    <w:rsid w:val="00D91500"/>
    <w:rsid w:val="00D915C5"/>
    <w:rsid w:val="00D91F6B"/>
    <w:rsid w:val="00D9266A"/>
    <w:rsid w:val="00D926D8"/>
    <w:rsid w:val="00D92852"/>
    <w:rsid w:val="00D9359A"/>
    <w:rsid w:val="00D93C81"/>
    <w:rsid w:val="00D93F92"/>
    <w:rsid w:val="00D944C7"/>
    <w:rsid w:val="00D95083"/>
    <w:rsid w:val="00D95E50"/>
    <w:rsid w:val="00D96878"/>
    <w:rsid w:val="00D96B03"/>
    <w:rsid w:val="00D97157"/>
    <w:rsid w:val="00D972E2"/>
    <w:rsid w:val="00D97EAF"/>
    <w:rsid w:val="00DA0495"/>
    <w:rsid w:val="00DA0682"/>
    <w:rsid w:val="00DA0B9C"/>
    <w:rsid w:val="00DA1270"/>
    <w:rsid w:val="00DA1DA9"/>
    <w:rsid w:val="00DA2EFC"/>
    <w:rsid w:val="00DA3AFB"/>
    <w:rsid w:val="00DA3FC9"/>
    <w:rsid w:val="00DA44EA"/>
    <w:rsid w:val="00DA577B"/>
    <w:rsid w:val="00DA58FF"/>
    <w:rsid w:val="00DA65DD"/>
    <w:rsid w:val="00DA6B9D"/>
    <w:rsid w:val="00DA7F18"/>
    <w:rsid w:val="00DB02BA"/>
    <w:rsid w:val="00DB15AA"/>
    <w:rsid w:val="00DB2974"/>
    <w:rsid w:val="00DB2A7D"/>
    <w:rsid w:val="00DB2EAA"/>
    <w:rsid w:val="00DB2EE1"/>
    <w:rsid w:val="00DB2FCC"/>
    <w:rsid w:val="00DB3738"/>
    <w:rsid w:val="00DB44A7"/>
    <w:rsid w:val="00DB4B04"/>
    <w:rsid w:val="00DB5B3D"/>
    <w:rsid w:val="00DB6BD9"/>
    <w:rsid w:val="00DC0054"/>
    <w:rsid w:val="00DC099A"/>
    <w:rsid w:val="00DC0E45"/>
    <w:rsid w:val="00DC1196"/>
    <w:rsid w:val="00DC18BF"/>
    <w:rsid w:val="00DC242F"/>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449"/>
    <w:rsid w:val="00DD7292"/>
    <w:rsid w:val="00DD7711"/>
    <w:rsid w:val="00DD7FE6"/>
    <w:rsid w:val="00DE02C1"/>
    <w:rsid w:val="00DE0497"/>
    <w:rsid w:val="00DE0B6D"/>
    <w:rsid w:val="00DE0DD9"/>
    <w:rsid w:val="00DE1079"/>
    <w:rsid w:val="00DE15C0"/>
    <w:rsid w:val="00DE17FF"/>
    <w:rsid w:val="00DE2DC9"/>
    <w:rsid w:val="00DE359E"/>
    <w:rsid w:val="00DE37B7"/>
    <w:rsid w:val="00DE38AB"/>
    <w:rsid w:val="00DE3D18"/>
    <w:rsid w:val="00DE3DE6"/>
    <w:rsid w:val="00DE3E3E"/>
    <w:rsid w:val="00DE42EB"/>
    <w:rsid w:val="00DE4576"/>
    <w:rsid w:val="00DE522E"/>
    <w:rsid w:val="00DE5948"/>
    <w:rsid w:val="00DE5CAE"/>
    <w:rsid w:val="00DE5DAE"/>
    <w:rsid w:val="00DE5E20"/>
    <w:rsid w:val="00DE6044"/>
    <w:rsid w:val="00DE6450"/>
    <w:rsid w:val="00DE7A6E"/>
    <w:rsid w:val="00DE7C76"/>
    <w:rsid w:val="00DF018C"/>
    <w:rsid w:val="00DF0243"/>
    <w:rsid w:val="00DF0305"/>
    <w:rsid w:val="00DF039B"/>
    <w:rsid w:val="00DF06A9"/>
    <w:rsid w:val="00DF0863"/>
    <w:rsid w:val="00DF0F13"/>
    <w:rsid w:val="00DF14A9"/>
    <w:rsid w:val="00DF18BD"/>
    <w:rsid w:val="00DF1C5D"/>
    <w:rsid w:val="00DF2B07"/>
    <w:rsid w:val="00DF36A3"/>
    <w:rsid w:val="00DF3985"/>
    <w:rsid w:val="00DF3AAC"/>
    <w:rsid w:val="00DF4DBF"/>
    <w:rsid w:val="00DF591E"/>
    <w:rsid w:val="00DF5AA2"/>
    <w:rsid w:val="00DF5D05"/>
    <w:rsid w:val="00DF7058"/>
    <w:rsid w:val="00DF7072"/>
    <w:rsid w:val="00DF76BA"/>
    <w:rsid w:val="00DF7C63"/>
    <w:rsid w:val="00E00169"/>
    <w:rsid w:val="00E00867"/>
    <w:rsid w:val="00E00DE7"/>
    <w:rsid w:val="00E01AA7"/>
    <w:rsid w:val="00E01B41"/>
    <w:rsid w:val="00E01E91"/>
    <w:rsid w:val="00E021E2"/>
    <w:rsid w:val="00E0258B"/>
    <w:rsid w:val="00E03211"/>
    <w:rsid w:val="00E03938"/>
    <w:rsid w:val="00E041DB"/>
    <w:rsid w:val="00E046F2"/>
    <w:rsid w:val="00E04DFD"/>
    <w:rsid w:val="00E05078"/>
    <w:rsid w:val="00E05086"/>
    <w:rsid w:val="00E0558D"/>
    <w:rsid w:val="00E06511"/>
    <w:rsid w:val="00E07092"/>
    <w:rsid w:val="00E070DF"/>
    <w:rsid w:val="00E075F9"/>
    <w:rsid w:val="00E07E2F"/>
    <w:rsid w:val="00E10601"/>
    <w:rsid w:val="00E10EE9"/>
    <w:rsid w:val="00E11DB9"/>
    <w:rsid w:val="00E11FC2"/>
    <w:rsid w:val="00E120F7"/>
    <w:rsid w:val="00E12250"/>
    <w:rsid w:val="00E12457"/>
    <w:rsid w:val="00E124F4"/>
    <w:rsid w:val="00E12C49"/>
    <w:rsid w:val="00E13098"/>
    <w:rsid w:val="00E134A2"/>
    <w:rsid w:val="00E135C9"/>
    <w:rsid w:val="00E13CFA"/>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7DD"/>
    <w:rsid w:val="00E25466"/>
    <w:rsid w:val="00E25A38"/>
    <w:rsid w:val="00E25B84"/>
    <w:rsid w:val="00E25C06"/>
    <w:rsid w:val="00E26534"/>
    <w:rsid w:val="00E2659D"/>
    <w:rsid w:val="00E26F46"/>
    <w:rsid w:val="00E276D4"/>
    <w:rsid w:val="00E306A1"/>
    <w:rsid w:val="00E30ACD"/>
    <w:rsid w:val="00E30E11"/>
    <w:rsid w:val="00E31114"/>
    <w:rsid w:val="00E31884"/>
    <w:rsid w:val="00E31C03"/>
    <w:rsid w:val="00E32B9E"/>
    <w:rsid w:val="00E32FBE"/>
    <w:rsid w:val="00E33BB4"/>
    <w:rsid w:val="00E345BE"/>
    <w:rsid w:val="00E349BE"/>
    <w:rsid w:val="00E3609D"/>
    <w:rsid w:val="00E36CFB"/>
    <w:rsid w:val="00E408B2"/>
    <w:rsid w:val="00E41578"/>
    <w:rsid w:val="00E4238F"/>
    <w:rsid w:val="00E4292E"/>
    <w:rsid w:val="00E42CB4"/>
    <w:rsid w:val="00E43479"/>
    <w:rsid w:val="00E43877"/>
    <w:rsid w:val="00E4418E"/>
    <w:rsid w:val="00E4448A"/>
    <w:rsid w:val="00E45BC2"/>
    <w:rsid w:val="00E467AC"/>
    <w:rsid w:val="00E46C52"/>
    <w:rsid w:val="00E46CB8"/>
    <w:rsid w:val="00E4757B"/>
    <w:rsid w:val="00E477BC"/>
    <w:rsid w:val="00E47F16"/>
    <w:rsid w:val="00E50000"/>
    <w:rsid w:val="00E502D7"/>
    <w:rsid w:val="00E5053E"/>
    <w:rsid w:val="00E507F9"/>
    <w:rsid w:val="00E50B50"/>
    <w:rsid w:val="00E51064"/>
    <w:rsid w:val="00E51BB6"/>
    <w:rsid w:val="00E52CAB"/>
    <w:rsid w:val="00E530B7"/>
    <w:rsid w:val="00E5381B"/>
    <w:rsid w:val="00E538DE"/>
    <w:rsid w:val="00E53BD3"/>
    <w:rsid w:val="00E54CCC"/>
    <w:rsid w:val="00E55AC5"/>
    <w:rsid w:val="00E55CC8"/>
    <w:rsid w:val="00E56FCD"/>
    <w:rsid w:val="00E57D25"/>
    <w:rsid w:val="00E602ED"/>
    <w:rsid w:val="00E611F4"/>
    <w:rsid w:val="00E6141B"/>
    <w:rsid w:val="00E61790"/>
    <w:rsid w:val="00E6199A"/>
    <w:rsid w:val="00E6222E"/>
    <w:rsid w:val="00E622BF"/>
    <w:rsid w:val="00E632FE"/>
    <w:rsid w:val="00E64692"/>
    <w:rsid w:val="00E65A73"/>
    <w:rsid w:val="00E65DD7"/>
    <w:rsid w:val="00E669D8"/>
    <w:rsid w:val="00E66D6B"/>
    <w:rsid w:val="00E673DD"/>
    <w:rsid w:val="00E67F26"/>
    <w:rsid w:val="00E7093A"/>
    <w:rsid w:val="00E71B68"/>
    <w:rsid w:val="00E71C81"/>
    <w:rsid w:val="00E728E6"/>
    <w:rsid w:val="00E72F1B"/>
    <w:rsid w:val="00E730DA"/>
    <w:rsid w:val="00E73CD3"/>
    <w:rsid w:val="00E73E4E"/>
    <w:rsid w:val="00E741A9"/>
    <w:rsid w:val="00E7492F"/>
    <w:rsid w:val="00E75F2A"/>
    <w:rsid w:val="00E76C96"/>
    <w:rsid w:val="00E77BEF"/>
    <w:rsid w:val="00E77D13"/>
    <w:rsid w:val="00E801E9"/>
    <w:rsid w:val="00E816DB"/>
    <w:rsid w:val="00E81862"/>
    <w:rsid w:val="00E819D5"/>
    <w:rsid w:val="00E8306B"/>
    <w:rsid w:val="00E844B8"/>
    <w:rsid w:val="00E85EB3"/>
    <w:rsid w:val="00E85F47"/>
    <w:rsid w:val="00E864DE"/>
    <w:rsid w:val="00E871D4"/>
    <w:rsid w:val="00E872EF"/>
    <w:rsid w:val="00E90C0A"/>
    <w:rsid w:val="00E90DDF"/>
    <w:rsid w:val="00E91D8F"/>
    <w:rsid w:val="00E92167"/>
    <w:rsid w:val="00E922A9"/>
    <w:rsid w:val="00E922F8"/>
    <w:rsid w:val="00E924F0"/>
    <w:rsid w:val="00E92E00"/>
    <w:rsid w:val="00E93565"/>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1E"/>
    <w:rsid w:val="00EA2EB1"/>
    <w:rsid w:val="00EA3EEE"/>
    <w:rsid w:val="00EA4F56"/>
    <w:rsid w:val="00EA5349"/>
    <w:rsid w:val="00EA563F"/>
    <w:rsid w:val="00EA5642"/>
    <w:rsid w:val="00EA5C88"/>
    <w:rsid w:val="00EA6D23"/>
    <w:rsid w:val="00EA732D"/>
    <w:rsid w:val="00EA7C40"/>
    <w:rsid w:val="00EB0DD2"/>
    <w:rsid w:val="00EB0E6D"/>
    <w:rsid w:val="00EB1017"/>
    <w:rsid w:val="00EB149E"/>
    <w:rsid w:val="00EB1AE3"/>
    <w:rsid w:val="00EB1B55"/>
    <w:rsid w:val="00EB1D38"/>
    <w:rsid w:val="00EB300E"/>
    <w:rsid w:val="00EB350A"/>
    <w:rsid w:val="00EB3607"/>
    <w:rsid w:val="00EB3F99"/>
    <w:rsid w:val="00EB4F1B"/>
    <w:rsid w:val="00EB5024"/>
    <w:rsid w:val="00EB52DD"/>
    <w:rsid w:val="00EB69A9"/>
    <w:rsid w:val="00EB6C1E"/>
    <w:rsid w:val="00EB6CF6"/>
    <w:rsid w:val="00EB70B1"/>
    <w:rsid w:val="00EB750F"/>
    <w:rsid w:val="00EB7ED0"/>
    <w:rsid w:val="00EC0625"/>
    <w:rsid w:val="00EC086D"/>
    <w:rsid w:val="00EC09DF"/>
    <w:rsid w:val="00EC1106"/>
    <w:rsid w:val="00EC1800"/>
    <w:rsid w:val="00EC19B2"/>
    <w:rsid w:val="00EC1A16"/>
    <w:rsid w:val="00EC1A64"/>
    <w:rsid w:val="00EC1F13"/>
    <w:rsid w:val="00EC2321"/>
    <w:rsid w:val="00EC2869"/>
    <w:rsid w:val="00EC3567"/>
    <w:rsid w:val="00EC4360"/>
    <w:rsid w:val="00EC5247"/>
    <w:rsid w:val="00EC5E33"/>
    <w:rsid w:val="00EC6FD7"/>
    <w:rsid w:val="00EC745F"/>
    <w:rsid w:val="00EC7F0B"/>
    <w:rsid w:val="00ED0E8C"/>
    <w:rsid w:val="00ED160F"/>
    <w:rsid w:val="00ED1D90"/>
    <w:rsid w:val="00ED2330"/>
    <w:rsid w:val="00ED23E9"/>
    <w:rsid w:val="00ED2947"/>
    <w:rsid w:val="00ED2ABE"/>
    <w:rsid w:val="00ED2D1B"/>
    <w:rsid w:val="00ED327A"/>
    <w:rsid w:val="00ED3969"/>
    <w:rsid w:val="00ED3B85"/>
    <w:rsid w:val="00ED3DBC"/>
    <w:rsid w:val="00ED49B5"/>
    <w:rsid w:val="00ED4C38"/>
    <w:rsid w:val="00ED66DC"/>
    <w:rsid w:val="00ED7880"/>
    <w:rsid w:val="00EE0A5E"/>
    <w:rsid w:val="00EE1DE5"/>
    <w:rsid w:val="00EE1E98"/>
    <w:rsid w:val="00EE30B3"/>
    <w:rsid w:val="00EE30FF"/>
    <w:rsid w:val="00EE3B7D"/>
    <w:rsid w:val="00EE40BC"/>
    <w:rsid w:val="00EE4542"/>
    <w:rsid w:val="00EE48A3"/>
    <w:rsid w:val="00EE5052"/>
    <w:rsid w:val="00EE52B3"/>
    <w:rsid w:val="00EE5FF2"/>
    <w:rsid w:val="00EE60C8"/>
    <w:rsid w:val="00EE6FAD"/>
    <w:rsid w:val="00EE733A"/>
    <w:rsid w:val="00EF018F"/>
    <w:rsid w:val="00EF09C9"/>
    <w:rsid w:val="00EF0B15"/>
    <w:rsid w:val="00EF1803"/>
    <w:rsid w:val="00EF1A8C"/>
    <w:rsid w:val="00EF2820"/>
    <w:rsid w:val="00EF2A29"/>
    <w:rsid w:val="00EF2F8D"/>
    <w:rsid w:val="00EF3761"/>
    <w:rsid w:val="00EF38BB"/>
    <w:rsid w:val="00EF38C2"/>
    <w:rsid w:val="00EF5012"/>
    <w:rsid w:val="00EF5168"/>
    <w:rsid w:val="00EF5404"/>
    <w:rsid w:val="00EF5BEE"/>
    <w:rsid w:val="00EF5D84"/>
    <w:rsid w:val="00EF5FFF"/>
    <w:rsid w:val="00EF68AE"/>
    <w:rsid w:val="00EF69E3"/>
    <w:rsid w:val="00EF7D38"/>
    <w:rsid w:val="00F001EC"/>
    <w:rsid w:val="00F0037D"/>
    <w:rsid w:val="00F00A30"/>
    <w:rsid w:val="00F00B21"/>
    <w:rsid w:val="00F011A2"/>
    <w:rsid w:val="00F01BC7"/>
    <w:rsid w:val="00F0230C"/>
    <w:rsid w:val="00F02A20"/>
    <w:rsid w:val="00F02CCD"/>
    <w:rsid w:val="00F02E67"/>
    <w:rsid w:val="00F0301B"/>
    <w:rsid w:val="00F03168"/>
    <w:rsid w:val="00F03270"/>
    <w:rsid w:val="00F03F31"/>
    <w:rsid w:val="00F0416B"/>
    <w:rsid w:val="00F04D49"/>
    <w:rsid w:val="00F06454"/>
    <w:rsid w:val="00F0698D"/>
    <w:rsid w:val="00F0706E"/>
    <w:rsid w:val="00F07BE7"/>
    <w:rsid w:val="00F07C7C"/>
    <w:rsid w:val="00F1003F"/>
    <w:rsid w:val="00F10FE2"/>
    <w:rsid w:val="00F114F4"/>
    <w:rsid w:val="00F114FB"/>
    <w:rsid w:val="00F1175F"/>
    <w:rsid w:val="00F1351E"/>
    <w:rsid w:val="00F13AF2"/>
    <w:rsid w:val="00F1427E"/>
    <w:rsid w:val="00F1465A"/>
    <w:rsid w:val="00F15062"/>
    <w:rsid w:val="00F153B1"/>
    <w:rsid w:val="00F167E1"/>
    <w:rsid w:val="00F16B95"/>
    <w:rsid w:val="00F16D07"/>
    <w:rsid w:val="00F17AED"/>
    <w:rsid w:val="00F213BF"/>
    <w:rsid w:val="00F21892"/>
    <w:rsid w:val="00F22D14"/>
    <w:rsid w:val="00F233AB"/>
    <w:rsid w:val="00F23AF6"/>
    <w:rsid w:val="00F23B9C"/>
    <w:rsid w:val="00F2411F"/>
    <w:rsid w:val="00F252C7"/>
    <w:rsid w:val="00F265D8"/>
    <w:rsid w:val="00F272C9"/>
    <w:rsid w:val="00F30289"/>
    <w:rsid w:val="00F30B8B"/>
    <w:rsid w:val="00F31338"/>
    <w:rsid w:val="00F31458"/>
    <w:rsid w:val="00F316A6"/>
    <w:rsid w:val="00F317D7"/>
    <w:rsid w:val="00F3208B"/>
    <w:rsid w:val="00F3340E"/>
    <w:rsid w:val="00F349AF"/>
    <w:rsid w:val="00F36ADF"/>
    <w:rsid w:val="00F36E22"/>
    <w:rsid w:val="00F37112"/>
    <w:rsid w:val="00F37529"/>
    <w:rsid w:val="00F3768F"/>
    <w:rsid w:val="00F3790A"/>
    <w:rsid w:val="00F41A96"/>
    <w:rsid w:val="00F41DBA"/>
    <w:rsid w:val="00F4222A"/>
    <w:rsid w:val="00F422A3"/>
    <w:rsid w:val="00F42A48"/>
    <w:rsid w:val="00F4360C"/>
    <w:rsid w:val="00F43631"/>
    <w:rsid w:val="00F436E6"/>
    <w:rsid w:val="00F441BD"/>
    <w:rsid w:val="00F44341"/>
    <w:rsid w:val="00F44BD2"/>
    <w:rsid w:val="00F4554D"/>
    <w:rsid w:val="00F45C2C"/>
    <w:rsid w:val="00F45F92"/>
    <w:rsid w:val="00F45FB8"/>
    <w:rsid w:val="00F46B61"/>
    <w:rsid w:val="00F46DB4"/>
    <w:rsid w:val="00F50B12"/>
    <w:rsid w:val="00F50B2D"/>
    <w:rsid w:val="00F50EB2"/>
    <w:rsid w:val="00F51010"/>
    <w:rsid w:val="00F5199E"/>
    <w:rsid w:val="00F51A7D"/>
    <w:rsid w:val="00F533E8"/>
    <w:rsid w:val="00F54C75"/>
    <w:rsid w:val="00F54EBC"/>
    <w:rsid w:val="00F54F34"/>
    <w:rsid w:val="00F556BD"/>
    <w:rsid w:val="00F55C25"/>
    <w:rsid w:val="00F56686"/>
    <w:rsid w:val="00F56822"/>
    <w:rsid w:val="00F56B16"/>
    <w:rsid w:val="00F56CA1"/>
    <w:rsid w:val="00F56F46"/>
    <w:rsid w:val="00F57209"/>
    <w:rsid w:val="00F577DF"/>
    <w:rsid w:val="00F57C61"/>
    <w:rsid w:val="00F6103C"/>
    <w:rsid w:val="00F615C9"/>
    <w:rsid w:val="00F619FA"/>
    <w:rsid w:val="00F62608"/>
    <w:rsid w:val="00F63735"/>
    <w:rsid w:val="00F6463A"/>
    <w:rsid w:val="00F648F2"/>
    <w:rsid w:val="00F64BF7"/>
    <w:rsid w:val="00F658CE"/>
    <w:rsid w:val="00F65DAA"/>
    <w:rsid w:val="00F65FB8"/>
    <w:rsid w:val="00F66B0A"/>
    <w:rsid w:val="00F67575"/>
    <w:rsid w:val="00F67912"/>
    <w:rsid w:val="00F67D1B"/>
    <w:rsid w:val="00F67E89"/>
    <w:rsid w:val="00F70AEC"/>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2679"/>
    <w:rsid w:val="00F82C51"/>
    <w:rsid w:val="00F848B0"/>
    <w:rsid w:val="00F85B63"/>
    <w:rsid w:val="00F869B5"/>
    <w:rsid w:val="00F87022"/>
    <w:rsid w:val="00F873D9"/>
    <w:rsid w:val="00F87819"/>
    <w:rsid w:val="00F878E2"/>
    <w:rsid w:val="00F87970"/>
    <w:rsid w:val="00F87B69"/>
    <w:rsid w:val="00F90432"/>
    <w:rsid w:val="00F90A3F"/>
    <w:rsid w:val="00F91E4D"/>
    <w:rsid w:val="00F94C4F"/>
    <w:rsid w:val="00F95600"/>
    <w:rsid w:val="00F959D4"/>
    <w:rsid w:val="00F95AB4"/>
    <w:rsid w:val="00F963AA"/>
    <w:rsid w:val="00F96460"/>
    <w:rsid w:val="00F96EAE"/>
    <w:rsid w:val="00F971BA"/>
    <w:rsid w:val="00F974AA"/>
    <w:rsid w:val="00F97EAF"/>
    <w:rsid w:val="00F97FB7"/>
    <w:rsid w:val="00FA1077"/>
    <w:rsid w:val="00FA1896"/>
    <w:rsid w:val="00FA40CA"/>
    <w:rsid w:val="00FA4480"/>
    <w:rsid w:val="00FA44BB"/>
    <w:rsid w:val="00FA4AA0"/>
    <w:rsid w:val="00FA526F"/>
    <w:rsid w:val="00FA6588"/>
    <w:rsid w:val="00FA7AD6"/>
    <w:rsid w:val="00FA7F85"/>
    <w:rsid w:val="00FB00F9"/>
    <w:rsid w:val="00FB10C9"/>
    <w:rsid w:val="00FB1568"/>
    <w:rsid w:val="00FB268A"/>
    <w:rsid w:val="00FB2A67"/>
    <w:rsid w:val="00FB3610"/>
    <w:rsid w:val="00FB3F1E"/>
    <w:rsid w:val="00FB417F"/>
    <w:rsid w:val="00FB4212"/>
    <w:rsid w:val="00FB524C"/>
    <w:rsid w:val="00FB5A3A"/>
    <w:rsid w:val="00FB652A"/>
    <w:rsid w:val="00FB6E63"/>
    <w:rsid w:val="00FB727A"/>
    <w:rsid w:val="00FB7657"/>
    <w:rsid w:val="00FB7B85"/>
    <w:rsid w:val="00FC1713"/>
    <w:rsid w:val="00FC180C"/>
    <w:rsid w:val="00FC2A38"/>
    <w:rsid w:val="00FC2DBC"/>
    <w:rsid w:val="00FC2EAA"/>
    <w:rsid w:val="00FC2F83"/>
    <w:rsid w:val="00FC30C2"/>
    <w:rsid w:val="00FC3801"/>
    <w:rsid w:val="00FC46B6"/>
    <w:rsid w:val="00FC4988"/>
    <w:rsid w:val="00FC5B0D"/>
    <w:rsid w:val="00FC6217"/>
    <w:rsid w:val="00FC6A0C"/>
    <w:rsid w:val="00FC6CAC"/>
    <w:rsid w:val="00FC7509"/>
    <w:rsid w:val="00FC751E"/>
    <w:rsid w:val="00FD0814"/>
    <w:rsid w:val="00FD0DB0"/>
    <w:rsid w:val="00FD0EA9"/>
    <w:rsid w:val="00FD1570"/>
    <w:rsid w:val="00FD1881"/>
    <w:rsid w:val="00FD1CC8"/>
    <w:rsid w:val="00FD26BA"/>
    <w:rsid w:val="00FD28C4"/>
    <w:rsid w:val="00FD3A38"/>
    <w:rsid w:val="00FD3BBF"/>
    <w:rsid w:val="00FD483F"/>
    <w:rsid w:val="00FD5A54"/>
    <w:rsid w:val="00FD5BB6"/>
    <w:rsid w:val="00FD695A"/>
    <w:rsid w:val="00FD6C37"/>
    <w:rsid w:val="00FD7076"/>
    <w:rsid w:val="00FD717E"/>
    <w:rsid w:val="00FD7549"/>
    <w:rsid w:val="00FD7D2C"/>
    <w:rsid w:val="00FE0876"/>
    <w:rsid w:val="00FE0C9A"/>
    <w:rsid w:val="00FE22EC"/>
    <w:rsid w:val="00FE2E7E"/>
    <w:rsid w:val="00FE3B92"/>
    <w:rsid w:val="00FE4386"/>
    <w:rsid w:val="00FE57EE"/>
    <w:rsid w:val="00FE5BB7"/>
    <w:rsid w:val="00FE694D"/>
    <w:rsid w:val="00FE6EF4"/>
    <w:rsid w:val="00FE7BB0"/>
    <w:rsid w:val="00FF0C72"/>
    <w:rsid w:val="00FF1D0D"/>
    <w:rsid w:val="00FF279C"/>
    <w:rsid w:val="00FF29F1"/>
    <w:rsid w:val="00FF3264"/>
    <w:rsid w:val="00FF490A"/>
    <w:rsid w:val="00FF4A52"/>
    <w:rsid w:val="00FF4ABB"/>
    <w:rsid w:val="00FF5085"/>
    <w:rsid w:val="00FF515D"/>
    <w:rsid w:val="00FF5742"/>
    <w:rsid w:val="00FF5ED8"/>
    <w:rsid w:val="00FF5F59"/>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1">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431440810">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41193118">
          <w:marLeft w:val="180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1EA89-D1EF-4DE7-BD2E-FA504D41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10440</Words>
  <Characters>59512</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69813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ZM-A</cp:lastModifiedBy>
  <cp:revision>2</cp:revision>
  <dcterms:created xsi:type="dcterms:W3CDTF">2024-05-10T09:48:00Z</dcterms:created>
  <dcterms:modified xsi:type="dcterms:W3CDTF">2024-05-10T09:48:00Z</dcterms:modified>
</cp:coreProperties>
</file>