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C7624" w14:textId="38FE44C1" w:rsidR="002B6F47" w:rsidRPr="00133668" w:rsidRDefault="002B6F47" w:rsidP="002B6F47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</w:t>
      </w:r>
      <w:r>
        <w:rPr>
          <w:b/>
          <w:noProof/>
          <w:sz w:val="28"/>
          <w:szCs w:val="28"/>
        </w:rPr>
        <w:t>04</w:t>
      </w:r>
    </w:p>
    <w:p w14:paraId="163D3EB6" w14:textId="77777777" w:rsidR="002B6F47" w:rsidRPr="00133668" w:rsidRDefault="002B6F47" w:rsidP="002B6F47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469B9ADE" w14:textId="77777777" w:rsidR="002B6F47" w:rsidRDefault="002B6F47" w:rsidP="002B6F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88991D" w14:textId="231A89C6" w:rsidR="006E279F" w:rsidRPr="002E4026" w:rsidRDefault="006E279F" w:rsidP="00A257FE">
      <w:pPr>
        <w:tabs>
          <w:tab w:val="right" w:pos="9639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>3GPP TSG RAN WG</w:t>
      </w:r>
      <w:r w:rsidR="00974EA9">
        <w:rPr>
          <w:rFonts w:ascii="Arial" w:eastAsia="MS Mincho" w:hAnsi="Arial" w:cs="Arial"/>
          <w:b/>
          <w:sz w:val="22"/>
          <w:lang w:val="x-none"/>
        </w:rPr>
        <w:t>2</w:t>
      </w:r>
      <w:r w:rsidRPr="00817681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974EA9">
        <w:rPr>
          <w:rFonts w:ascii="Arial" w:eastAsia="MS Mincho" w:hAnsi="Arial" w:cs="Arial"/>
          <w:b/>
          <w:bCs/>
          <w:sz w:val="22"/>
          <w:lang w:val="x-none"/>
        </w:rPr>
        <w:t>24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</w:t>
      </w:r>
      <w:r w:rsidR="00974EA9">
        <w:rPr>
          <w:rFonts w:ascii="Arial" w:eastAsia="MS Mincho" w:hAnsi="Arial" w:cs="Arial"/>
          <w:b/>
          <w:sz w:val="22"/>
          <w:lang w:val="x-none"/>
        </w:rPr>
        <w:t>2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-</w:t>
      </w:r>
      <w:r w:rsidR="00D3492C" w:rsidRPr="000877DF">
        <w:rPr>
          <w:rFonts w:ascii="Arial" w:eastAsia="MS Mincho" w:hAnsi="Arial" w:cs="Arial"/>
          <w:b/>
          <w:sz w:val="22"/>
          <w:lang w:val="x-none"/>
        </w:rPr>
        <w:t>231</w:t>
      </w:r>
      <w:r w:rsidR="00D3492C">
        <w:rPr>
          <w:rFonts w:ascii="Arial" w:eastAsia="MS Mincho" w:hAnsi="Arial" w:cs="Arial"/>
          <w:b/>
          <w:sz w:val="22"/>
          <w:lang w:val="x-none"/>
        </w:rPr>
        <w:t>3621</w:t>
      </w:r>
    </w:p>
    <w:p w14:paraId="4966AE6C" w14:textId="1104E2A2" w:rsidR="009131FC" w:rsidRPr="00817681" w:rsidRDefault="00974EA9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Chicago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USA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November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13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/>
          <w:b/>
          <w:bCs/>
          <w:sz w:val="22"/>
          <w:lang w:val="en-GB"/>
        </w:rPr>
        <w:t>November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1</w:t>
      </w:r>
      <w:r>
        <w:rPr>
          <w:rFonts w:ascii="Arial" w:eastAsia="MS Mincho" w:hAnsi="Arial"/>
          <w:b/>
          <w:bCs/>
          <w:sz w:val="22"/>
          <w:lang w:val="en-GB"/>
        </w:rPr>
        <w:t>7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239D211A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40E">
        <w:rPr>
          <w:rFonts w:ascii="Arial" w:hAnsi="Arial" w:cs="Arial"/>
          <w:b/>
          <w:sz w:val="22"/>
          <w:szCs w:val="22"/>
        </w:rPr>
        <w:t xml:space="preserve">LS on </w:t>
      </w:r>
      <w:r w:rsidR="00974EA9">
        <w:rPr>
          <w:rFonts w:ascii="Arial" w:hAnsi="Arial" w:cs="Arial"/>
          <w:b/>
          <w:sz w:val="22"/>
          <w:szCs w:val="22"/>
        </w:rPr>
        <w:t>Sidelink CSI Reporting MAC-CE</w:t>
      </w:r>
      <w:r w:rsidR="00526BA7">
        <w:rPr>
          <w:rFonts w:ascii="Arial" w:hAnsi="Arial" w:cs="Arial"/>
          <w:b/>
          <w:sz w:val="22"/>
          <w:szCs w:val="22"/>
        </w:rPr>
        <w:t xml:space="preserve"> for SL-CA</w:t>
      </w:r>
      <w:r w:rsidR="00AE7B68">
        <w:rPr>
          <w:rFonts w:ascii="Arial" w:hAnsi="Arial" w:cs="Arial"/>
          <w:b/>
          <w:sz w:val="22"/>
          <w:szCs w:val="22"/>
        </w:rPr>
        <w:t xml:space="preserve"> </w:t>
      </w:r>
    </w:p>
    <w:p w14:paraId="45702A43" w14:textId="190E10D4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22D5CF08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7288">
        <w:rPr>
          <w:rFonts w:ascii="Arial" w:hAnsi="Arial" w:cs="Arial"/>
          <w:b/>
          <w:sz w:val="22"/>
          <w:szCs w:val="22"/>
        </w:rPr>
        <w:t>RAN2</w:t>
      </w:r>
    </w:p>
    <w:p w14:paraId="3DCA3613" w14:textId="5EDEA3E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 w:rsidR="00974EA9">
        <w:rPr>
          <w:rFonts w:ascii="Arial" w:hAnsi="Arial" w:cs="Arial"/>
          <w:b/>
          <w:bCs/>
          <w:sz w:val="22"/>
          <w:szCs w:val="22"/>
        </w:rPr>
        <w:t>1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318C4C98" w:rsidR="00FC440E" w:rsidRPr="002B6F47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B6F4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2B6F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74EA9" w:rsidRPr="002B6F47">
        <w:rPr>
          <w:rFonts w:ascii="Arial" w:hAnsi="Arial" w:cs="Arial"/>
          <w:b/>
          <w:bCs/>
          <w:sz w:val="22"/>
          <w:szCs w:val="22"/>
          <w:lang w:val="fr-FR"/>
        </w:rPr>
        <w:t>Qianxi Lu</w:t>
      </w:r>
    </w:p>
    <w:p w14:paraId="23073B3D" w14:textId="0BA1DA4A" w:rsidR="00FC440E" w:rsidRPr="002B6F47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B6F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74EA9" w:rsidRPr="002B6F47">
        <w:rPr>
          <w:rFonts w:ascii="Arial" w:hAnsi="Arial" w:cs="Arial"/>
          <w:b/>
          <w:bCs/>
          <w:sz w:val="22"/>
          <w:szCs w:val="22"/>
          <w:lang w:val="fr-FR"/>
        </w:rPr>
        <w:t>qianxi.lu</w:t>
      </w:r>
      <w:r w:rsidRPr="002B6F47">
        <w:rPr>
          <w:rFonts w:ascii="Arial" w:hAnsi="Arial" w:cs="Arial"/>
          <w:b/>
          <w:bCs/>
          <w:sz w:val="22"/>
          <w:szCs w:val="22"/>
          <w:lang w:val="fr-FR"/>
        </w:rPr>
        <w:t>@oppo.com</w:t>
      </w:r>
    </w:p>
    <w:p w14:paraId="67786248" w14:textId="77777777" w:rsidR="00FC440E" w:rsidRPr="002B6F47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41E939C6" w14:textId="7063C21B" w:rsidR="00974EA9" w:rsidRDefault="00974EA9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 w:hint="eastAsia"/>
          <w:lang w:val="en-GB" w:eastAsia="zh-CN"/>
        </w:rPr>
        <w:t>F</w:t>
      </w:r>
      <w:r>
        <w:rPr>
          <w:rFonts w:ascii="Arial" w:eastAsiaTheme="minorEastAsia" w:hAnsi="Arial" w:cs="Arial"/>
          <w:lang w:val="en-GB" w:eastAsia="zh-CN"/>
        </w:rPr>
        <w:t>or SL-CA, RAN2 discussed the handling of Sidelink CSI Reporting MAC-CE,</w:t>
      </w:r>
      <w:r w:rsidR="00526BA7">
        <w:rPr>
          <w:rFonts w:ascii="Arial" w:eastAsiaTheme="minorEastAsia" w:hAnsi="Arial" w:cs="Arial"/>
          <w:lang w:val="en-GB" w:eastAsia="zh-CN"/>
        </w:rPr>
        <w:t xml:space="preserve"> for SL-CA,</w:t>
      </w:r>
      <w:r>
        <w:rPr>
          <w:rFonts w:ascii="Arial" w:eastAsiaTheme="minorEastAsia" w:hAnsi="Arial" w:cs="Arial"/>
          <w:lang w:val="en-GB" w:eastAsia="zh-CN"/>
        </w:rPr>
        <w:t xml:space="preserve"> and reached the following WA at RAN2#123bis</w:t>
      </w:r>
      <w:r w:rsidR="00AE7B68">
        <w:rPr>
          <w:rFonts w:ascii="Arial" w:eastAsiaTheme="minorEastAsia" w:hAnsi="Arial" w:cs="Arial"/>
          <w:lang w:val="en-GB" w:eastAsia="zh-CN"/>
        </w:rPr>
        <w:t>:</w:t>
      </w:r>
    </w:p>
    <w:p w14:paraId="7B86E136" w14:textId="77777777" w:rsidR="00974EA9" w:rsidRPr="001B5695" w:rsidRDefault="00974EA9" w:rsidP="00974E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2" w:hangingChars="200" w:hanging="402"/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CSI reporting MAC CE</w:t>
      </w:r>
    </w:p>
    <w:p w14:paraId="007ACDC8" w14:textId="77777777" w:rsidR="00974EA9" w:rsidRPr="00CC7B56" w:rsidRDefault="00974EA9" w:rsidP="00974EA9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0" w:hangingChars="200" w:hanging="400"/>
        <w:rPr>
          <w:lang w:val="en-US"/>
        </w:rPr>
      </w:pPr>
      <w:r>
        <w:rPr>
          <w:lang w:val="en-US"/>
        </w:rPr>
        <w:t xml:space="preserve">Working assumption: </w:t>
      </w:r>
      <w:r>
        <w:t>It is up to UE implementation in which carrier the UE sends CSI reporting MAC CE.</w:t>
      </w:r>
    </w:p>
    <w:p w14:paraId="23DF9726" w14:textId="24324D47" w:rsidR="00974EA9" w:rsidRDefault="00AE7B68" w:rsidP="00974EA9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T</w:t>
      </w:r>
      <w:r w:rsidR="00974EA9">
        <w:rPr>
          <w:rFonts w:ascii="Arial" w:eastAsiaTheme="minorEastAsia" w:hAnsi="Arial" w:cs="Arial"/>
          <w:lang w:val="en-GB" w:eastAsia="zh-CN"/>
        </w:rPr>
        <w:t>h</w:t>
      </w:r>
      <w:r>
        <w:rPr>
          <w:rFonts w:ascii="Arial" w:eastAsiaTheme="minorEastAsia" w:hAnsi="Arial" w:cs="Arial"/>
          <w:lang w:val="en-GB" w:eastAsia="zh-CN"/>
        </w:rPr>
        <w:t>e</w:t>
      </w:r>
      <w:r w:rsidR="00974EA9">
        <w:rPr>
          <w:rFonts w:ascii="Arial" w:eastAsiaTheme="minorEastAsia" w:hAnsi="Arial" w:cs="Arial"/>
          <w:lang w:val="en-GB" w:eastAsia="zh-CN"/>
        </w:rPr>
        <w:t xml:space="preserve"> </w:t>
      </w:r>
      <w:r>
        <w:rPr>
          <w:rFonts w:ascii="Arial" w:eastAsiaTheme="minorEastAsia" w:hAnsi="Arial" w:cs="Arial"/>
          <w:lang w:val="en-GB" w:eastAsia="zh-CN"/>
        </w:rPr>
        <w:t xml:space="preserve">above </w:t>
      </w:r>
      <w:r w:rsidR="00974EA9">
        <w:rPr>
          <w:rFonts w:ascii="Arial" w:eastAsiaTheme="minorEastAsia" w:hAnsi="Arial" w:cs="Arial"/>
          <w:lang w:val="en-GB" w:eastAsia="zh-CN"/>
        </w:rPr>
        <w:t>WA has been confirmed at RAN2#124.</w:t>
      </w:r>
    </w:p>
    <w:p w14:paraId="110C708F" w14:textId="77777777" w:rsidR="00974EA9" w:rsidRDefault="00974EA9" w:rsidP="00974EA9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6E32BD36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74EA9">
        <w:rPr>
          <w:rFonts w:ascii="Arial" w:eastAsia="Malgun Gothic" w:hAnsi="Arial" w:cs="Arial"/>
          <w:b/>
          <w:lang w:eastAsia="ko-KR"/>
        </w:rPr>
        <w:t>1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12A25140" w14:textId="6D9C18AA" w:rsidR="00974EA9" w:rsidRDefault="00E45204" w:rsidP="00974EA9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</w:t>
      </w:r>
      <w:r w:rsidR="00974EA9">
        <w:rPr>
          <w:rFonts w:ascii="Arial" w:eastAsia="SimSun" w:hAnsi="Arial" w:cs="Arial"/>
          <w:bCs/>
          <w:szCs w:val="22"/>
          <w:lang w:eastAsia="zh-CN"/>
        </w:rPr>
        <w:t>2</w:t>
      </w:r>
      <w:r w:rsidRPr="00B9165E">
        <w:rPr>
          <w:rFonts w:ascii="Arial" w:eastAsia="SimSun" w:hAnsi="Arial" w:cs="Arial"/>
          <w:bCs/>
          <w:szCs w:val="22"/>
          <w:lang w:eastAsia="zh-CN"/>
        </w:rPr>
        <w:t xml:space="preserve"> respectfully requests RAN</w:t>
      </w:r>
      <w:r w:rsidR="00974EA9">
        <w:rPr>
          <w:rFonts w:ascii="Arial" w:eastAsia="SimSun" w:hAnsi="Arial" w:cs="Arial"/>
          <w:bCs/>
          <w:szCs w:val="22"/>
          <w:lang w:eastAsia="zh-CN"/>
        </w:rPr>
        <w:t>1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above </w:t>
      </w:r>
      <w:r w:rsidR="00974EA9">
        <w:rPr>
          <w:rFonts w:ascii="Arial" w:eastAsia="SimSun" w:hAnsi="Arial" w:cs="Arial"/>
          <w:bCs/>
          <w:szCs w:val="22"/>
          <w:lang w:eastAsia="zh-CN"/>
        </w:rPr>
        <w:t xml:space="preserve">RAN2 </w:t>
      </w:r>
      <w:r w:rsidR="00526BA7">
        <w:rPr>
          <w:rFonts w:ascii="Arial" w:eastAsia="SimSun" w:hAnsi="Arial" w:cs="Arial"/>
          <w:bCs/>
          <w:szCs w:val="22"/>
          <w:lang w:eastAsia="zh-CN"/>
        </w:rPr>
        <w:t xml:space="preserve">agreement </w:t>
      </w:r>
      <w:r w:rsidR="0075370F">
        <w:rPr>
          <w:rFonts w:ascii="Arial" w:eastAsia="SimSun" w:hAnsi="Arial" w:cs="Arial"/>
          <w:bCs/>
          <w:szCs w:val="22"/>
          <w:lang w:eastAsia="zh-CN"/>
        </w:rPr>
        <w:t>into account</w:t>
      </w:r>
      <w:r w:rsidR="00974EA9">
        <w:rPr>
          <w:rFonts w:ascii="Arial" w:eastAsia="SimSun" w:hAnsi="Arial" w:cs="Arial"/>
          <w:bCs/>
          <w:szCs w:val="22"/>
          <w:lang w:eastAsia="zh-CN"/>
        </w:rPr>
        <w:t>, and feedback if any concern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3C653B57" w:rsidR="009F779A" w:rsidRPr="00263BEB" w:rsidRDefault="00974EA9" w:rsidP="00974EA9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4A832768" w14:textId="79456C21" w:rsid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</w:t>
      </w:r>
      <w:r w:rsidR="00974EA9">
        <w:rPr>
          <w:rFonts w:cs="Arial"/>
          <w:lang w:val="en-US"/>
        </w:rPr>
        <w:t>2</w:t>
      </w:r>
      <w:r w:rsidRPr="00263BEB">
        <w:rPr>
          <w:rFonts w:cs="Arial"/>
          <w:lang w:val="en-US"/>
        </w:rPr>
        <w:t xml:space="preserve"> Meetings:</w:t>
      </w:r>
    </w:p>
    <w:p w14:paraId="00FD258F" w14:textId="22F56C66" w:rsidR="00974EA9" w:rsidRPr="00974EA9" w:rsidRDefault="00974EA9" w:rsidP="00974EA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974EA9">
        <w:rPr>
          <w:rFonts w:ascii="Arial" w:eastAsia="DengXian" w:hAnsi="Arial" w:cs="Arial"/>
          <w:lang w:val="en-GB" w:eastAsia="zh-CN"/>
        </w:rPr>
        <w:t>RAN2#125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>2024-02-26</w:t>
      </w:r>
      <w:r>
        <w:rPr>
          <w:rFonts w:ascii="Arial" w:eastAsia="DengXian" w:hAnsi="Arial" w:cs="Arial"/>
          <w:lang w:val="en-GB" w:eastAsia="zh-CN"/>
        </w:rPr>
        <w:t>~</w:t>
      </w:r>
      <w:r w:rsidRPr="00974EA9">
        <w:rPr>
          <w:rFonts w:ascii="Arial" w:eastAsia="DengXian" w:hAnsi="Arial" w:cs="Arial"/>
          <w:lang w:val="en-GB" w:eastAsia="zh-CN"/>
        </w:rPr>
        <w:t xml:space="preserve">2024-03-01 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 xml:space="preserve">Athens, GR </w:t>
      </w:r>
    </w:p>
    <w:p w14:paraId="26CCD422" w14:textId="17ECA893" w:rsidR="00974EA9" w:rsidRPr="00974EA9" w:rsidRDefault="00974EA9" w:rsidP="00974EA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974EA9">
        <w:rPr>
          <w:rFonts w:ascii="Arial" w:eastAsia="DengXian" w:hAnsi="Arial" w:cs="Arial"/>
          <w:lang w:val="en-GB" w:eastAsia="zh-CN"/>
        </w:rPr>
        <w:t>RAN2#125-bis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>2024-04-15</w:t>
      </w:r>
      <w:r>
        <w:rPr>
          <w:rFonts w:ascii="Arial" w:eastAsia="DengXian" w:hAnsi="Arial" w:cs="Arial"/>
          <w:lang w:val="en-GB" w:eastAsia="zh-CN"/>
        </w:rPr>
        <w:t>~</w:t>
      </w:r>
      <w:r w:rsidRPr="00974EA9">
        <w:rPr>
          <w:rFonts w:ascii="Arial" w:eastAsia="DengXian" w:hAnsi="Arial" w:cs="Arial"/>
          <w:lang w:val="en-GB" w:eastAsia="zh-CN"/>
        </w:rPr>
        <w:t xml:space="preserve">2024-04-19 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>China (TBC), CN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3999E" w14:textId="77777777" w:rsidR="00EB2EC1" w:rsidRDefault="00EB2EC1">
      <w:r>
        <w:separator/>
      </w:r>
    </w:p>
  </w:endnote>
  <w:endnote w:type="continuationSeparator" w:id="0">
    <w:p w14:paraId="2FEF2A0E" w14:textId="77777777" w:rsidR="00EB2EC1" w:rsidRDefault="00EB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2E0FF" w14:textId="77777777" w:rsidR="00EB2EC1" w:rsidRDefault="00EB2EC1">
      <w:r>
        <w:separator/>
      </w:r>
    </w:p>
  </w:footnote>
  <w:footnote w:type="continuationSeparator" w:id="0">
    <w:p w14:paraId="5ADDF9C1" w14:textId="77777777" w:rsidR="00EB2EC1" w:rsidRDefault="00EB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27336"/>
    <w:multiLevelType w:val="hybridMultilevel"/>
    <w:tmpl w:val="D416D084"/>
    <w:lvl w:ilvl="0" w:tplc="A9A6E6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 w:numId="31" w16cid:durableId="126734937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6F47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paragraph" w:customStyle="1" w:styleId="Doc-text2">
    <w:name w:val="Doc-text2"/>
    <w:basedOn w:val="Normal"/>
    <w:link w:val="Doc-text2Char"/>
    <w:qFormat/>
    <w:rsid w:val="00974EA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4EA9"/>
    <w:rPr>
      <w:rFonts w:ascii="Arial" w:eastAsia="MS Mincho" w:hAnsi="Arial" w:cs="Times New Roman"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2B6F47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B6F47"/>
    <w:rPr>
      <w:rFonts w:ascii="Arial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MCC: CR0576</cp:lastModifiedBy>
  <cp:revision>4</cp:revision>
  <cp:lastPrinted>2019-08-13T07:17:00Z</cp:lastPrinted>
  <dcterms:created xsi:type="dcterms:W3CDTF">2023-11-15T03:42:00Z</dcterms:created>
  <dcterms:modified xsi:type="dcterms:W3CDTF">2024-01-17T16:10:00Z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