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67842" w14:textId="395A48B3" w:rsidR="00E25547" w:rsidRPr="00E25547" w:rsidRDefault="00E25547" w:rsidP="00E2554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27524601"/>
      <w:bookmarkStart w:id="1" w:name="_Hlk31821325"/>
      <w:bookmarkStart w:id="2" w:name="_Hlk31821338"/>
      <w:bookmarkStart w:id="3" w:name="_Hlk145670493"/>
      <w:r w:rsidRPr="00E25547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#115</w:t>
      </w:r>
      <w:r w:rsidRPr="00E2554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E2554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E2554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R1-23107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93</w:t>
      </w:r>
    </w:p>
    <w:p w14:paraId="07703AD8" w14:textId="77777777" w:rsidR="00E25547" w:rsidRPr="00E25547" w:rsidRDefault="00E25547" w:rsidP="00E25547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25547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E2554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E2554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E25547">
        <w:rPr>
          <w:rFonts w:ascii="Arial" w:eastAsia="Batang" w:hAnsi="Arial" w:cs="Arial"/>
          <w:b/>
          <w:bCs/>
          <w:sz w:val="28"/>
          <w:szCs w:val="24"/>
          <w:lang w:eastAsia="en-US"/>
        </w:rPr>
        <w:t>– November</w:t>
      </w:r>
      <w:r w:rsidRPr="00E2554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E2554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2554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3"/>
    <w:p w14:paraId="19678E49" w14:textId="77777777" w:rsidR="00E25547" w:rsidRDefault="00E25547" w:rsidP="00EA49C1">
      <w:pPr>
        <w:pStyle w:val="3GPPHeader"/>
        <w:spacing w:after="60"/>
      </w:pPr>
    </w:p>
    <w:p w14:paraId="12026D2C" w14:textId="3244EDE7" w:rsidR="00EA49C1" w:rsidRPr="00DE3FC8" w:rsidRDefault="00EA49C1" w:rsidP="00EA49C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>
        <w:rPr>
          <w:lang w:val="en-US"/>
        </w:rPr>
        <w:t>23bis</w:t>
      </w:r>
      <w:r w:rsidRPr="00DE3FC8">
        <w:rPr>
          <w:lang w:val="en-US"/>
        </w:rPr>
        <w:tab/>
      </w:r>
      <w:r w:rsidR="0044523B" w:rsidRPr="0044523B">
        <w:rPr>
          <w:sz w:val="28"/>
          <w:szCs w:val="22"/>
          <w:lang/>
        </w:rPr>
        <w:t>R2-2311505</w:t>
      </w:r>
    </w:p>
    <w:p w14:paraId="0222E3CA" w14:textId="77777777" w:rsidR="00EA49C1" w:rsidRDefault="00EA49C1" w:rsidP="00EA49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9 – 13 Oct 2023                            </w:t>
      </w:r>
    </w:p>
    <w:bookmarkEnd w:id="0"/>
    <w:p w14:paraId="139F12FC" w14:textId="0977AB4B" w:rsidR="00EA49C1" w:rsidRPr="00ED30CD" w:rsidRDefault="00EA49C1" w:rsidP="006F7AD4">
      <w:pPr>
        <w:pStyle w:val="Header"/>
        <w:pBdr>
          <w:bottom w:val="single" w:sz="6" w:space="1" w:color="auto"/>
        </w:pBdr>
        <w:tabs>
          <w:tab w:val="left" w:pos="1800"/>
        </w:tabs>
        <w:ind w:left="1961" w:hangingChars="814" w:hanging="1961"/>
        <w:rPr>
          <w:rFonts w:eastAsia="MS Mincho"/>
          <w:sz w:val="24"/>
          <w:szCs w:val="24"/>
          <w:lang w:val="en-US" w:eastAsia="sv-SE"/>
        </w:rPr>
      </w:pPr>
    </w:p>
    <w:bookmarkEnd w:id="1"/>
    <w:bookmarkEnd w:id="2"/>
    <w:p w14:paraId="05A81025" w14:textId="77777777" w:rsidR="006F7AD4" w:rsidRDefault="006F7AD4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1435736" w14:textId="7F71F5D4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7A6C" w:rsidRPr="001A7A6C">
        <w:rPr>
          <w:rFonts w:ascii="Arial" w:hAnsi="Arial" w:cs="Arial"/>
          <w:sz w:val="22"/>
          <w:szCs w:val="22"/>
        </w:rPr>
        <w:t xml:space="preserve">LS </w:t>
      </w:r>
      <w:r w:rsidR="009E6E8F">
        <w:rPr>
          <w:rFonts w:ascii="Arial" w:hAnsi="Arial" w:cs="Arial"/>
          <w:sz w:val="22"/>
          <w:szCs w:val="22"/>
        </w:rPr>
        <w:t>reply to RAN4 LS R4-</w:t>
      </w:r>
      <w:r w:rsidR="00672DB0">
        <w:rPr>
          <w:rFonts w:ascii="Arial" w:hAnsi="Arial" w:cs="Arial"/>
          <w:sz w:val="22"/>
          <w:szCs w:val="22"/>
        </w:rPr>
        <w:t>2314351</w:t>
      </w:r>
    </w:p>
    <w:p w14:paraId="0F756858" w14:textId="7E290E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20AE" w:rsidRPr="00E720AE">
        <w:rPr>
          <w:rFonts w:ascii="Arial" w:hAnsi="Arial" w:cs="Arial"/>
          <w:sz w:val="22"/>
          <w:szCs w:val="22"/>
        </w:rPr>
        <w:t>R4-</w:t>
      </w:r>
      <w:r w:rsidR="001730F1">
        <w:rPr>
          <w:rFonts w:ascii="Arial" w:hAnsi="Arial" w:cs="Arial"/>
          <w:sz w:val="22"/>
          <w:szCs w:val="22"/>
        </w:rPr>
        <w:t>2314351</w:t>
      </w:r>
    </w:p>
    <w:p w14:paraId="2630B484" w14:textId="473670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A7A6C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6"/>
    <w:bookmarkEnd w:id="7"/>
    <w:bookmarkEnd w:id="8"/>
    <w:p w14:paraId="3589E1F1" w14:textId="0CE48B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1562" w:rsidRPr="00E25547">
        <w:rPr>
          <w:rFonts w:ascii="Arial" w:hAnsi="Arial" w:cs="Arial"/>
          <w:sz w:val="22"/>
          <w:szCs w:val="22"/>
        </w:rPr>
        <w:t>NR_SL_enh2</w:t>
      </w:r>
      <w:r w:rsidR="00E25547">
        <w:rPr>
          <w:rFonts w:ascii="Arial" w:hAnsi="Arial" w:cs="Arial"/>
          <w:sz w:val="22"/>
          <w:szCs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0DFDF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9395B" w:rsidRPr="0029395B">
        <w:rPr>
          <w:rFonts w:ascii="Arial" w:hAnsi="Arial" w:cs="Arial"/>
          <w:bCs/>
          <w:sz w:val="22"/>
          <w:szCs w:val="22"/>
        </w:rPr>
        <w:t>RAN2</w:t>
      </w:r>
    </w:p>
    <w:p w14:paraId="1691979C" w14:textId="5AE182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95B" w:rsidRPr="0029395B">
        <w:rPr>
          <w:rFonts w:ascii="Arial" w:hAnsi="Arial" w:cs="Arial"/>
          <w:bCs/>
          <w:sz w:val="22"/>
          <w:szCs w:val="22"/>
        </w:rPr>
        <w:t>RAN</w:t>
      </w:r>
      <w:r w:rsidR="0029395B">
        <w:rPr>
          <w:rFonts w:ascii="Arial" w:hAnsi="Arial" w:cs="Arial"/>
          <w:bCs/>
          <w:sz w:val="22"/>
          <w:szCs w:val="22"/>
        </w:rPr>
        <w:t>4</w:t>
      </w:r>
    </w:p>
    <w:p w14:paraId="6A71F37E" w14:textId="3B1599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95B" w:rsidRPr="0029395B">
        <w:rPr>
          <w:rFonts w:ascii="Arial" w:hAnsi="Arial" w:cs="Arial"/>
          <w:bCs/>
          <w:sz w:val="22"/>
          <w:szCs w:val="22"/>
        </w:rPr>
        <w:t>RAN</w:t>
      </w:r>
      <w:r w:rsidR="0029395B">
        <w:rPr>
          <w:rFonts w:ascii="Arial" w:hAnsi="Arial" w:cs="Arial"/>
          <w:bCs/>
          <w:sz w:val="22"/>
          <w:szCs w:val="22"/>
        </w:rPr>
        <w:t>1</w:t>
      </w:r>
    </w:p>
    <w:bookmarkEnd w:id="9"/>
    <w:bookmarkEnd w:id="10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31643E8E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119E">
        <w:rPr>
          <w:rFonts w:ascii="Arial" w:eastAsia="SimSun" w:hAnsi="Arial" w:cs="Arial"/>
          <w:sz w:val="22"/>
          <w:lang w:val="en-US" w:eastAsia="en-US"/>
        </w:rPr>
        <w:t>Min Wang</w:t>
      </w:r>
    </w:p>
    <w:p w14:paraId="10D8C31B" w14:textId="469893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3119E">
        <w:rPr>
          <w:rFonts w:ascii="Arial" w:eastAsia="SimSun" w:hAnsi="Arial" w:cs="Arial"/>
          <w:sz w:val="22"/>
          <w:lang w:val="en-US" w:eastAsia="en-US"/>
        </w:rPr>
        <w:t>min.w.wang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F3119E">
        <w:rPr>
          <w:rFonts w:ascii="Arial" w:eastAsia="SimSun" w:hAnsi="Arial" w:cs="Arial"/>
          <w:sz w:val="22"/>
          <w:lang w:val="en-US" w:eastAsia="en-US"/>
        </w:rPr>
        <w:t>ericsson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0C23F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03F00">
        <w:rPr>
          <w:rFonts w:ascii="Arial" w:hAnsi="Arial" w:cs="Arial"/>
          <w:bCs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4C7038" w14:textId="2541EBBF" w:rsidR="009D5B13" w:rsidRPr="002A39A6" w:rsidRDefault="00A7008A" w:rsidP="009D5B13">
      <w:pPr>
        <w:rPr>
          <w:rFonts w:ascii="Arial" w:hAnsi="Arial" w:cs="Arial"/>
        </w:rPr>
      </w:pPr>
      <w:r w:rsidRPr="00EC0BA3">
        <w:rPr>
          <w:rFonts w:ascii="Arial" w:hAnsi="Arial" w:cs="Arial"/>
        </w:rPr>
        <w:t xml:space="preserve">In </w:t>
      </w:r>
      <w:r w:rsidR="002677BB" w:rsidRPr="00EC0BA3">
        <w:rPr>
          <w:rFonts w:ascii="Arial" w:hAnsi="Arial" w:cs="Arial"/>
        </w:rPr>
        <w:t>RAN4 LS R4-2314351</w:t>
      </w:r>
      <w:r w:rsidRPr="00EC0BA3">
        <w:rPr>
          <w:rFonts w:ascii="Arial" w:hAnsi="Arial" w:cs="Arial"/>
        </w:rPr>
        <w:t xml:space="preserve">, </w:t>
      </w:r>
      <w:r w:rsidR="009D5B13" w:rsidRPr="002A39A6">
        <w:rPr>
          <w:rFonts w:ascii="Arial" w:hAnsi="Arial" w:cs="Arial"/>
        </w:rPr>
        <w:t>RAN4 has discussed RRM requirements for following sidelink procedure:</w:t>
      </w:r>
    </w:p>
    <w:p w14:paraId="3779FCDF" w14:textId="77777777" w:rsidR="009D5B13" w:rsidRPr="002A39A6" w:rsidRDefault="009D5B13" w:rsidP="009D5B13">
      <w:pPr>
        <w:pStyle w:val="ListParagraph"/>
        <w:numPr>
          <w:ilvl w:val="0"/>
          <w:numId w:val="15"/>
        </w:numPr>
        <w:spacing w:before="0" w:beforeAutospacing="0" w:line="240" w:lineRule="auto"/>
        <w:ind w:firstLineChars="0"/>
        <w:rPr>
          <w:rFonts w:ascii="Arial" w:hAnsi="Arial" w:cs="Arial"/>
          <w:sz w:val="20"/>
          <w:szCs w:val="20"/>
        </w:rPr>
      </w:pPr>
      <w:r w:rsidRPr="002A39A6">
        <w:rPr>
          <w:rFonts w:ascii="Arial" w:hAnsi="Arial" w:cs="Arial"/>
          <w:sz w:val="20"/>
          <w:szCs w:val="20"/>
        </w:rPr>
        <w:t>Procedure for initiation/cease of SLSS transmissions</w:t>
      </w:r>
    </w:p>
    <w:p w14:paraId="7ECF0837" w14:textId="5E2679CA" w:rsidR="00973E0A" w:rsidRPr="002A39A6" w:rsidRDefault="00973E0A" w:rsidP="00973E0A">
      <w:pPr>
        <w:rPr>
          <w:rFonts w:ascii="Arial" w:hAnsi="Arial" w:cs="Arial"/>
          <w:bCs/>
          <w:iCs/>
        </w:rPr>
      </w:pPr>
      <w:r w:rsidRPr="002A39A6">
        <w:rPr>
          <w:rFonts w:ascii="Arial" w:hAnsi="Arial" w:cs="Arial"/>
          <w:bCs/>
          <w:iCs/>
        </w:rPr>
        <w:t>For the three options listed in the RAN4 LS</w:t>
      </w:r>
      <w:r w:rsidR="00A7008A" w:rsidRPr="00EC0BA3">
        <w:rPr>
          <w:rFonts w:ascii="Arial" w:hAnsi="Arial" w:cs="Arial"/>
        </w:rPr>
        <w:t xml:space="preserve"> R4-2314351</w:t>
      </w:r>
    </w:p>
    <w:p w14:paraId="677B0F41" w14:textId="42CE93E3" w:rsidR="00973E0A" w:rsidRPr="002A39A6" w:rsidRDefault="00973E0A" w:rsidP="00973E0A">
      <w:pPr>
        <w:pStyle w:val="ListParagraph"/>
        <w:numPr>
          <w:ilvl w:val="1"/>
          <w:numId w:val="15"/>
        </w:numPr>
        <w:spacing w:before="0" w:beforeAutospacing="0" w:line="240" w:lineRule="auto"/>
        <w:ind w:firstLineChars="0"/>
        <w:rPr>
          <w:rFonts w:ascii="Arial" w:hAnsi="Arial" w:cs="Arial"/>
          <w:sz w:val="20"/>
          <w:szCs w:val="20"/>
        </w:rPr>
      </w:pPr>
      <w:r w:rsidRPr="002A39A6">
        <w:rPr>
          <w:rFonts w:ascii="Arial" w:hAnsi="Arial" w:cs="Arial"/>
          <w:sz w:val="20"/>
          <w:szCs w:val="20"/>
        </w:rPr>
        <w:t>Opt</w:t>
      </w:r>
      <w:r w:rsidR="00187204" w:rsidRPr="002A39A6">
        <w:rPr>
          <w:rFonts w:ascii="Arial" w:hAnsi="Arial" w:cs="Arial"/>
          <w:sz w:val="20"/>
          <w:szCs w:val="20"/>
        </w:rPr>
        <w:t>i</w:t>
      </w:r>
      <w:r w:rsidRPr="002A39A6">
        <w:rPr>
          <w:rFonts w:ascii="Arial" w:hAnsi="Arial" w:cs="Arial"/>
          <w:sz w:val="20"/>
          <w:szCs w:val="20"/>
        </w:rPr>
        <w:t>on 1: cease all SLSS transmissions,</w:t>
      </w:r>
    </w:p>
    <w:p w14:paraId="77051264" w14:textId="7E4FBB90" w:rsidR="00973E0A" w:rsidRPr="002A39A6" w:rsidRDefault="00973E0A" w:rsidP="00973E0A">
      <w:pPr>
        <w:pStyle w:val="ListParagraph"/>
        <w:numPr>
          <w:ilvl w:val="1"/>
          <w:numId w:val="15"/>
        </w:numPr>
        <w:spacing w:before="0" w:beforeAutospacing="0" w:line="240" w:lineRule="auto"/>
        <w:ind w:firstLineChars="0"/>
        <w:rPr>
          <w:rFonts w:ascii="Arial" w:hAnsi="Arial" w:cs="Arial"/>
          <w:sz w:val="20"/>
          <w:szCs w:val="20"/>
        </w:rPr>
      </w:pPr>
      <w:r w:rsidRPr="002A39A6">
        <w:rPr>
          <w:rFonts w:ascii="Arial" w:hAnsi="Arial" w:cs="Arial"/>
          <w:sz w:val="20"/>
          <w:szCs w:val="20"/>
        </w:rPr>
        <w:t>Option 2: initiate SLSS transmissions</w:t>
      </w:r>
      <w:r w:rsidR="00865BC8">
        <w:rPr>
          <w:rFonts w:ascii="Arial" w:hAnsi="Arial" w:cs="Arial"/>
          <w:sz w:val="20"/>
          <w:szCs w:val="20"/>
        </w:rPr>
        <w:t>,</w:t>
      </w:r>
      <w:r w:rsidRPr="002A39A6">
        <w:rPr>
          <w:rFonts w:ascii="Arial" w:hAnsi="Arial" w:cs="Arial"/>
          <w:sz w:val="20"/>
          <w:szCs w:val="20"/>
        </w:rPr>
        <w:t xml:space="preserve"> </w:t>
      </w:r>
    </w:p>
    <w:p w14:paraId="189F881B" w14:textId="714A0B81" w:rsidR="00973E0A" w:rsidRPr="002A39A6" w:rsidRDefault="00973E0A" w:rsidP="00973E0A">
      <w:pPr>
        <w:pStyle w:val="ListParagraph"/>
        <w:numPr>
          <w:ilvl w:val="1"/>
          <w:numId w:val="15"/>
        </w:numPr>
        <w:spacing w:before="0" w:beforeAutospacing="0" w:line="240" w:lineRule="auto"/>
        <w:ind w:firstLineChars="0"/>
        <w:rPr>
          <w:rFonts w:ascii="Arial" w:hAnsi="Arial" w:cs="Arial"/>
          <w:sz w:val="20"/>
          <w:szCs w:val="20"/>
        </w:rPr>
      </w:pPr>
      <w:r w:rsidRPr="002A39A6">
        <w:rPr>
          <w:rFonts w:ascii="Arial" w:hAnsi="Arial" w:cs="Arial"/>
          <w:sz w:val="20"/>
          <w:szCs w:val="20"/>
        </w:rPr>
        <w:t>Option 3: UE keeps current SLSS transmission status</w:t>
      </w:r>
      <w:r w:rsidR="00865BC8">
        <w:rPr>
          <w:rFonts w:ascii="Arial" w:hAnsi="Arial" w:cs="Arial"/>
          <w:sz w:val="20"/>
          <w:szCs w:val="20"/>
        </w:rPr>
        <w:t>,</w:t>
      </w:r>
    </w:p>
    <w:p w14:paraId="3C51BAD4" w14:textId="40A83EB6" w:rsidR="006214C1" w:rsidRDefault="00A7008A" w:rsidP="00C34DE9">
      <w:pPr>
        <w:rPr>
          <w:rFonts w:ascii="Arial" w:hAnsi="Arial" w:cs="Arial"/>
        </w:rPr>
      </w:pPr>
      <w:r w:rsidRPr="002A39A6">
        <w:rPr>
          <w:rFonts w:ascii="Arial" w:hAnsi="Arial" w:cs="Arial"/>
        </w:rPr>
        <w:t>b</w:t>
      </w:r>
      <w:r w:rsidR="007B43BB" w:rsidRPr="002A39A6">
        <w:rPr>
          <w:rFonts w:ascii="Arial" w:hAnsi="Arial" w:cs="Arial"/>
        </w:rPr>
        <w:t xml:space="preserve">ased on the current RRC spec (i.e., </w:t>
      </w:r>
      <w:r w:rsidR="00B30264" w:rsidRPr="002A39A6">
        <w:rPr>
          <w:rFonts w:ascii="Arial" w:hAnsi="Arial" w:cs="Arial"/>
        </w:rPr>
        <w:t>clause 5.8.6.2 of TS 38.331)</w:t>
      </w:r>
      <w:r w:rsidR="00467F80" w:rsidRPr="002A39A6">
        <w:rPr>
          <w:rFonts w:ascii="Arial" w:hAnsi="Arial" w:cs="Arial"/>
        </w:rPr>
        <w:t>,</w:t>
      </w:r>
      <w:r w:rsidR="0044386F" w:rsidRPr="002A39A6">
        <w:rPr>
          <w:rFonts w:ascii="Arial" w:hAnsi="Arial" w:cs="Arial"/>
          <w:b/>
          <w:bCs/>
        </w:rPr>
        <w:t xml:space="preserve"> </w:t>
      </w:r>
      <w:r w:rsidR="00FF1DCF" w:rsidRPr="002A39A6">
        <w:rPr>
          <w:rFonts w:ascii="Arial" w:hAnsi="Arial" w:cs="Arial"/>
        </w:rPr>
        <w:t xml:space="preserve">RAN2 </w:t>
      </w:r>
      <w:r w:rsidR="005E3567">
        <w:rPr>
          <w:rFonts w:ascii="Arial" w:hAnsi="Arial" w:cs="Arial"/>
        </w:rPr>
        <w:t>has the following understanding.</w:t>
      </w:r>
      <w:r w:rsidR="0044386F" w:rsidRPr="002A39A6">
        <w:rPr>
          <w:rFonts w:ascii="Arial" w:hAnsi="Arial" w:cs="Arial"/>
        </w:rPr>
        <w:t xml:space="preserve"> </w:t>
      </w:r>
    </w:p>
    <w:p w14:paraId="18A70EFD" w14:textId="0D525EE6" w:rsidR="006214C1" w:rsidRPr="006214C1" w:rsidRDefault="005E3567" w:rsidP="00C34DE9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</w:t>
      </w:r>
      <w:r w:rsidR="0044386F" w:rsidRPr="006214C1">
        <w:rPr>
          <w:rFonts w:ascii="Arial" w:hAnsi="Arial" w:cs="Arial"/>
          <w:i/>
          <w:iCs/>
        </w:rPr>
        <w:t xml:space="preserve">hen </w:t>
      </w:r>
      <w:r w:rsidR="00E90FBA" w:rsidRPr="006214C1">
        <w:rPr>
          <w:rFonts w:ascii="Arial" w:hAnsi="Arial" w:cs="Arial"/>
          <w:i/>
          <w:iCs/>
        </w:rPr>
        <w:t xml:space="preserve">the maximum evaluation period </w:t>
      </w:r>
      <w:r w:rsidR="00844ED9" w:rsidRPr="006214C1">
        <w:rPr>
          <w:rFonts w:ascii="Arial" w:hAnsi="Arial" w:cs="Arial"/>
          <w:i/>
          <w:iCs/>
        </w:rPr>
        <w:t xml:space="preserve">for </w:t>
      </w:r>
      <w:r w:rsidR="00E90FBA" w:rsidRPr="006214C1">
        <w:rPr>
          <w:rFonts w:ascii="Arial" w:hAnsi="Arial" w:cs="Arial"/>
          <w:i/>
          <w:iCs/>
        </w:rPr>
        <w:t xml:space="preserve">initiation/cease of SLSS transmission measurement </w:t>
      </w:r>
      <w:r w:rsidR="00844ED9" w:rsidRPr="006214C1">
        <w:rPr>
          <w:rFonts w:ascii="Arial" w:hAnsi="Arial" w:cs="Arial"/>
          <w:i/>
          <w:iCs/>
        </w:rPr>
        <w:t xml:space="preserve">has been </w:t>
      </w:r>
      <w:r w:rsidR="00E90FBA" w:rsidRPr="006214C1">
        <w:rPr>
          <w:rFonts w:ascii="Arial" w:hAnsi="Arial" w:cs="Arial"/>
          <w:i/>
          <w:iCs/>
        </w:rPr>
        <w:t>reache</w:t>
      </w:r>
      <w:r w:rsidR="00844ED9" w:rsidRPr="006214C1">
        <w:rPr>
          <w:rFonts w:ascii="Arial" w:hAnsi="Arial" w:cs="Arial"/>
          <w:i/>
          <w:iCs/>
        </w:rPr>
        <w:t xml:space="preserve">d </w:t>
      </w:r>
      <w:r w:rsidR="00865BC8">
        <w:rPr>
          <w:rFonts w:ascii="Arial" w:hAnsi="Arial" w:cs="Arial"/>
          <w:i/>
          <w:iCs/>
        </w:rPr>
        <w:t xml:space="preserve">and </w:t>
      </w:r>
      <w:r w:rsidR="00E90FBA" w:rsidRPr="006214C1">
        <w:rPr>
          <w:rFonts w:ascii="Arial" w:hAnsi="Arial" w:cs="Arial"/>
          <w:i/>
          <w:iCs/>
        </w:rPr>
        <w:t>the number of available</w:t>
      </w:r>
      <w:r w:rsidR="00AB0C5A" w:rsidRPr="006214C1">
        <w:rPr>
          <w:rFonts w:ascii="Arial" w:hAnsi="Arial" w:cs="Arial"/>
          <w:i/>
          <w:iCs/>
        </w:rPr>
        <w:t xml:space="preserve"> SL SS</w:t>
      </w:r>
      <w:r w:rsidR="00E90FBA" w:rsidRPr="006214C1">
        <w:rPr>
          <w:rFonts w:ascii="Arial" w:hAnsi="Arial" w:cs="Arial"/>
          <w:i/>
          <w:iCs/>
        </w:rPr>
        <w:t xml:space="preserve"> </w:t>
      </w:r>
      <w:r w:rsidR="00D04EB0" w:rsidRPr="006214C1">
        <w:rPr>
          <w:rFonts w:ascii="Arial" w:hAnsi="Arial" w:cs="Arial"/>
          <w:i/>
          <w:iCs/>
        </w:rPr>
        <w:t xml:space="preserve">transmission </w:t>
      </w:r>
      <w:r w:rsidR="00E90FBA" w:rsidRPr="006214C1">
        <w:rPr>
          <w:rFonts w:ascii="Arial" w:hAnsi="Arial" w:cs="Arial"/>
          <w:i/>
          <w:iCs/>
        </w:rPr>
        <w:t xml:space="preserve">occasions during </w:t>
      </w:r>
      <w:r w:rsidR="00D776F8" w:rsidRPr="006214C1">
        <w:rPr>
          <w:rFonts w:ascii="Arial" w:hAnsi="Arial" w:cs="Arial"/>
          <w:i/>
          <w:iCs/>
        </w:rPr>
        <w:t xml:space="preserve">this maximum evaluation period </w:t>
      </w:r>
      <w:r w:rsidR="00E90FBA" w:rsidRPr="006214C1">
        <w:rPr>
          <w:rFonts w:ascii="Arial" w:hAnsi="Arial" w:cs="Arial"/>
          <w:i/>
          <w:iCs/>
        </w:rPr>
        <w:t>is not enough to derive an accurate PSBCH-RSRP measurement result to compare with syncTxThreshOoC</w:t>
      </w:r>
      <w:r w:rsidR="00254AB3" w:rsidRPr="006214C1">
        <w:rPr>
          <w:rFonts w:ascii="Arial" w:hAnsi="Arial" w:cs="Arial"/>
          <w:i/>
          <w:iCs/>
        </w:rPr>
        <w:t>,</w:t>
      </w:r>
      <w:r w:rsidR="00467F80" w:rsidRPr="006214C1">
        <w:rPr>
          <w:rFonts w:ascii="Arial" w:hAnsi="Arial" w:cs="Arial"/>
          <w:i/>
          <w:iCs/>
        </w:rPr>
        <w:t xml:space="preserve"> </w:t>
      </w:r>
      <w:r w:rsidR="00787391" w:rsidRPr="006214C1">
        <w:rPr>
          <w:rFonts w:ascii="Arial" w:hAnsi="Arial" w:cs="Arial"/>
          <w:i/>
          <w:iCs/>
        </w:rPr>
        <w:t xml:space="preserve">the PSBCH-RSRP of the current SyncRef UE is </w:t>
      </w:r>
      <w:r w:rsidR="00D04EB0" w:rsidRPr="006214C1">
        <w:rPr>
          <w:rFonts w:ascii="Arial" w:hAnsi="Arial" w:cs="Arial"/>
          <w:i/>
          <w:iCs/>
        </w:rPr>
        <w:t>lower</w:t>
      </w:r>
      <w:r w:rsidR="00787391" w:rsidRPr="006214C1">
        <w:rPr>
          <w:rFonts w:ascii="Arial" w:hAnsi="Arial" w:cs="Arial"/>
          <w:i/>
          <w:iCs/>
        </w:rPr>
        <w:t xml:space="preserve"> than the minimum requirement </w:t>
      </w:r>
      <w:r w:rsidR="00787391" w:rsidRPr="006214C1">
        <w:rPr>
          <w:rFonts w:ascii="Arial" w:hAnsi="Arial" w:cs="Arial"/>
          <w:i/>
          <w:iCs/>
          <w:lang w:eastAsia="zh-CN"/>
        </w:rPr>
        <w:t xml:space="preserve">defined in </w:t>
      </w:r>
      <w:r w:rsidR="00787391" w:rsidRPr="006214C1">
        <w:rPr>
          <w:rFonts w:ascii="Arial" w:hAnsi="Arial" w:cs="Arial"/>
          <w:i/>
          <w:iCs/>
        </w:rPr>
        <w:t xml:space="preserve">TS </w:t>
      </w:r>
      <w:r w:rsidR="00787391" w:rsidRPr="006214C1">
        <w:rPr>
          <w:rFonts w:ascii="Arial" w:hAnsi="Arial" w:cs="Arial"/>
          <w:i/>
          <w:iCs/>
          <w:lang w:eastAsia="zh-CN"/>
        </w:rPr>
        <w:t>38.133</w:t>
      </w:r>
      <w:r w:rsidR="00865BC8">
        <w:rPr>
          <w:rFonts w:ascii="Arial" w:hAnsi="Arial" w:cs="Arial"/>
          <w:i/>
          <w:iCs/>
          <w:lang w:eastAsia="zh-CN"/>
        </w:rPr>
        <w:t xml:space="preserve"> (</w:t>
      </w:r>
      <w:r w:rsidR="00C34DE9" w:rsidRPr="006214C1">
        <w:rPr>
          <w:rFonts w:ascii="Arial" w:hAnsi="Arial" w:cs="Arial"/>
          <w:i/>
          <w:iCs/>
          <w:lang w:eastAsia="zh-CN"/>
        </w:rPr>
        <w:t xml:space="preserve"> i.e., </w:t>
      </w:r>
      <w:r w:rsidR="00D24095" w:rsidRPr="006214C1">
        <w:rPr>
          <w:rFonts w:ascii="Arial" w:hAnsi="Arial" w:cs="Arial"/>
          <w:i/>
          <w:iCs/>
          <w:noProof/>
        </w:rPr>
        <w:t xml:space="preserve">number of </w:t>
      </w:r>
      <w:r w:rsidR="005C5B31" w:rsidRPr="006214C1">
        <w:rPr>
          <w:rFonts w:ascii="Arial" w:hAnsi="Arial" w:cs="Arial"/>
          <w:i/>
          <w:iCs/>
          <w:noProof/>
        </w:rPr>
        <w:t xml:space="preserve">available </w:t>
      </w:r>
      <w:r w:rsidR="00D24095" w:rsidRPr="006214C1">
        <w:rPr>
          <w:rFonts w:ascii="Arial" w:hAnsi="Arial" w:cs="Arial"/>
          <w:i/>
          <w:iCs/>
          <w:noProof/>
        </w:rPr>
        <w:t>SLSS transmission occasions</w:t>
      </w:r>
      <w:r w:rsidR="00121035" w:rsidRPr="006214C1">
        <w:rPr>
          <w:rFonts w:ascii="Arial" w:hAnsi="Arial" w:cs="Arial"/>
          <w:i/>
          <w:iCs/>
        </w:rPr>
        <w:t xml:space="preserve"> due to its SL LBT failure </w:t>
      </w:r>
      <w:r w:rsidR="005C5B31" w:rsidRPr="006214C1">
        <w:rPr>
          <w:rFonts w:ascii="Arial" w:hAnsi="Arial" w:cs="Arial"/>
          <w:i/>
          <w:iCs/>
        </w:rPr>
        <w:t>is not sufficient</w:t>
      </w:r>
      <w:r w:rsidR="00121035" w:rsidRPr="006214C1">
        <w:rPr>
          <w:rFonts w:ascii="Arial" w:hAnsi="Arial" w:cs="Arial"/>
          <w:i/>
          <w:iCs/>
        </w:rPr>
        <w:t xml:space="preserve"> during the </w:t>
      </w:r>
      <w:r w:rsidR="00CE320C">
        <w:rPr>
          <w:rFonts w:ascii="Arial" w:hAnsi="Arial" w:cs="Arial"/>
          <w:i/>
          <w:iCs/>
        </w:rPr>
        <w:t>PSBCH-RSRP measurement period</w:t>
      </w:r>
      <w:r w:rsidR="00865BC8">
        <w:rPr>
          <w:rFonts w:ascii="Arial" w:hAnsi="Arial" w:cs="Arial"/>
          <w:i/>
          <w:iCs/>
        </w:rPr>
        <w:t xml:space="preserve">). </w:t>
      </w:r>
      <w:r>
        <w:rPr>
          <w:rFonts w:ascii="Arial" w:hAnsi="Arial" w:cs="Arial"/>
          <w:i/>
          <w:iCs/>
        </w:rPr>
        <w:t>In this case</w:t>
      </w:r>
      <w:r w:rsidR="00865BC8">
        <w:rPr>
          <w:rFonts w:ascii="Arial" w:hAnsi="Arial" w:cs="Arial"/>
          <w:i/>
          <w:iCs/>
        </w:rPr>
        <w:t>,</w:t>
      </w:r>
      <w:r w:rsidR="000154C2" w:rsidRPr="006214C1">
        <w:rPr>
          <w:rFonts w:ascii="Arial" w:hAnsi="Arial" w:cs="Arial"/>
          <w:i/>
          <w:iCs/>
        </w:rPr>
        <w:t xml:space="preserve"> the current SyncRefUE is considered </w:t>
      </w:r>
      <w:r w:rsidR="008A558F" w:rsidRPr="006214C1">
        <w:rPr>
          <w:rFonts w:ascii="Arial" w:hAnsi="Arial" w:cs="Arial"/>
          <w:i/>
          <w:iCs/>
        </w:rPr>
        <w:t>invalid,</w:t>
      </w:r>
      <w:r w:rsidR="006D33C7" w:rsidRPr="006214C1">
        <w:rPr>
          <w:rFonts w:ascii="Arial" w:hAnsi="Arial" w:cs="Arial"/>
          <w:i/>
          <w:iCs/>
        </w:rPr>
        <w:t xml:space="preserve"> and the UE is </w:t>
      </w:r>
      <w:r w:rsidR="002A6284">
        <w:rPr>
          <w:rFonts w:ascii="Arial" w:hAnsi="Arial" w:cs="Arial"/>
          <w:i/>
          <w:iCs/>
        </w:rPr>
        <w:t>expected to</w:t>
      </w:r>
      <w:r w:rsidR="006D33C7" w:rsidRPr="006214C1">
        <w:rPr>
          <w:rFonts w:ascii="Arial" w:hAnsi="Arial" w:cs="Arial"/>
          <w:i/>
          <w:iCs/>
        </w:rPr>
        <w:t xml:space="preserve"> reselect a different SyncRefUE</w:t>
      </w:r>
      <w:r w:rsidR="00865BC8">
        <w:rPr>
          <w:rFonts w:ascii="Arial" w:hAnsi="Arial" w:cs="Arial"/>
          <w:i/>
          <w:iCs/>
        </w:rPr>
        <w:t xml:space="preserve"> per TS38.331</w:t>
      </w:r>
      <w:r w:rsidR="006D33C7" w:rsidRPr="006214C1">
        <w:rPr>
          <w:rFonts w:ascii="Arial" w:hAnsi="Arial" w:cs="Arial"/>
          <w:i/>
          <w:iCs/>
        </w:rPr>
        <w:t>.</w:t>
      </w:r>
      <w:r w:rsidR="003E2AAF" w:rsidRPr="006214C1">
        <w:rPr>
          <w:rFonts w:ascii="Arial" w:hAnsi="Arial" w:cs="Arial"/>
          <w:i/>
          <w:iCs/>
        </w:rPr>
        <w:t xml:space="preserve"> </w:t>
      </w:r>
    </w:p>
    <w:p w14:paraId="1483C037" w14:textId="261667E4" w:rsidR="00121035" w:rsidRPr="002A39A6" w:rsidRDefault="004F748E" w:rsidP="00C34D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none of the above options is suitable to </w:t>
      </w:r>
      <w:r w:rsidR="005E3567">
        <w:rPr>
          <w:rFonts w:ascii="Arial" w:hAnsi="Arial" w:cs="Arial"/>
        </w:rPr>
        <w:t>what’s described above based on the TS 38.331. That is,</w:t>
      </w:r>
      <w:r>
        <w:rPr>
          <w:rFonts w:ascii="Arial" w:hAnsi="Arial" w:cs="Arial"/>
        </w:rPr>
        <w:t xml:space="preserve"> </w:t>
      </w:r>
      <w:r w:rsidR="005E3567">
        <w:rPr>
          <w:rFonts w:ascii="Arial" w:hAnsi="Arial" w:cs="Arial"/>
        </w:rPr>
        <w:t>i</w:t>
      </w:r>
      <w:r w:rsidR="006726F1">
        <w:rPr>
          <w:rFonts w:ascii="Arial" w:hAnsi="Arial" w:cs="Arial"/>
        </w:rPr>
        <w:t xml:space="preserve">f the number of LBT failures exceeds the </w:t>
      </w:r>
      <w:r w:rsidR="00D95006">
        <w:rPr>
          <w:rFonts w:ascii="Arial" w:hAnsi="Arial" w:cs="Arial"/>
        </w:rPr>
        <w:t xml:space="preserve">maximum allowed LBT failures during the evaluation </w:t>
      </w:r>
      <w:r w:rsidR="00E95954">
        <w:rPr>
          <w:rFonts w:ascii="Arial" w:hAnsi="Arial" w:cs="Arial"/>
        </w:rPr>
        <w:t>p</w:t>
      </w:r>
      <w:r w:rsidR="00E95954" w:rsidRPr="00455E1D">
        <w:rPr>
          <w:rFonts w:ascii="Arial" w:hAnsi="Arial" w:cs="Arial"/>
        </w:rPr>
        <w:t xml:space="preserve">eriod for initiation/cease of SLSS transmission, </w:t>
      </w:r>
      <w:r w:rsidR="00496D04" w:rsidRPr="00455E1D">
        <w:rPr>
          <w:rFonts w:ascii="Arial" w:hAnsi="Arial" w:cs="Arial"/>
        </w:rPr>
        <w:t xml:space="preserve">the UE is expected to reselect to a new synchronization reference source. </w:t>
      </w:r>
      <w:r w:rsidR="00E95954" w:rsidRPr="00455E1D">
        <w:rPr>
          <w:rFonts w:ascii="Arial" w:hAnsi="Arial" w:cs="Arial"/>
        </w:rPr>
        <w:t xml:space="preserve"> </w:t>
      </w:r>
      <w:r w:rsidR="00CF3BD3" w:rsidRPr="002A39A6">
        <w:rPr>
          <w:rFonts w:ascii="Arial" w:hAnsi="Arial" w:cs="Arial"/>
        </w:rPr>
        <w:t>RAN2 would like</w:t>
      </w:r>
      <w:r w:rsidR="00111864">
        <w:rPr>
          <w:rFonts w:ascii="Arial" w:hAnsi="Arial" w:cs="Arial"/>
        </w:rPr>
        <w:t xml:space="preserve"> to</w:t>
      </w:r>
      <w:r w:rsidR="00CF3BD3" w:rsidRPr="002A39A6">
        <w:rPr>
          <w:rFonts w:ascii="Arial" w:hAnsi="Arial" w:cs="Arial"/>
        </w:rPr>
        <w:t xml:space="preserve"> inform RAN4 of the above RAN2</w:t>
      </w:r>
      <w:r w:rsidR="005E3567">
        <w:rPr>
          <w:rFonts w:ascii="Arial" w:hAnsi="Arial" w:cs="Arial"/>
        </w:rPr>
        <w:t>’s</w:t>
      </w:r>
      <w:r w:rsidR="00CF3BD3" w:rsidRPr="002A39A6">
        <w:rPr>
          <w:rFonts w:ascii="Arial" w:hAnsi="Arial" w:cs="Arial"/>
        </w:rPr>
        <w:t xml:space="preserve"> understanding, and </w:t>
      </w:r>
      <w:r w:rsidR="00CF19E8">
        <w:rPr>
          <w:rFonts w:ascii="Arial" w:hAnsi="Arial" w:cs="Arial"/>
        </w:rPr>
        <w:t xml:space="preserve">respectfully </w:t>
      </w:r>
      <w:r w:rsidR="00CF3BD3" w:rsidRPr="002A39A6">
        <w:rPr>
          <w:rFonts w:ascii="Arial" w:hAnsi="Arial" w:cs="Arial"/>
        </w:rPr>
        <w:t xml:space="preserve">suggest RAN4 to </w:t>
      </w:r>
      <w:r w:rsidR="00C776C8" w:rsidRPr="002A39A6">
        <w:rPr>
          <w:rFonts w:ascii="Arial" w:hAnsi="Arial" w:cs="Arial"/>
        </w:rPr>
        <w:t xml:space="preserve">consider </w:t>
      </w:r>
      <w:r w:rsidR="00CF19E8">
        <w:rPr>
          <w:rFonts w:ascii="Arial" w:hAnsi="Arial" w:cs="Arial"/>
        </w:rPr>
        <w:t>this</w:t>
      </w:r>
      <w:r w:rsidR="00C776C8" w:rsidRPr="002A39A6">
        <w:rPr>
          <w:rFonts w:ascii="Arial" w:hAnsi="Arial" w:cs="Arial"/>
        </w:rPr>
        <w:t xml:space="preserve"> into </w:t>
      </w:r>
      <w:r w:rsidR="005E3567">
        <w:rPr>
          <w:rFonts w:ascii="Arial" w:hAnsi="Arial" w:cs="Arial"/>
        </w:rPr>
        <w:t>RAN4’s</w:t>
      </w:r>
      <w:r w:rsidR="005E3567" w:rsidRPr="002A39A6">
        <w:rPr>
          <w:rFonts w:ascii="Arial" w:hAnsi="Arial" w:cs="Arial"/>
        </w:rPr>
        <w:t xml:space="preserve"> </w:t>
      </w:r>
      <w:r w:rsidR="00C776C8" w:rsidRPr="002A39A6">
        <w:rPr>
          <w:rFonts w:ascii="Arial" w:hAnsi="Arial" w:cs="Arial"/>
        </w:rPr>
        <w:t xml:space="preserve">further </w:t>
      </w:r>
      <w:r w:rsidR="00CF19E8">
        <w:rPr>
          <w:rFonts w:ascii="Arial" w:hAnsi="Arial" w:cs="Arial"/>
        </w:rPr>
        <w:t>decision</w:t>
      </w:r>
      <w:r w:rsidR="00C776C8" w:rsidRPr="002A39A6">
        <w:rPr>
          <w:rFonts w:ascii="Arial" w:hAnsi="Arial" w:cs="Arial"/>
        </w:rPr>
        <w:t xml:space="preserve">. 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lastRenderedPageBreak/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225B1DF5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D12F6C">
        <w:rPr>
          <w:rFonts w:ascii="Arial" w:eastAsia="SimSun" w:hAnsi="Arial" w:cs="Arial"/>
          <w:b/>
          <w:bCs/>
          <w:szCs w:val="22"/>
          <w:lang w:val="en-US" w:eastAsia="zh-CN"/>
        </w:rPr>
        <w:t>RAN4</w:t>
      </w:r>
      <w:r w:rsidR="00846FBC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E915F8E" w14:textId="3D2D6A8E" w:rsidR="00FC117E" w:rsidRDefault="00A136EC" w:rsidP="00FE2C5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D12F6C">
        <w:rPr>
          <w:rFonts w:ascii="Arial" w:eastAsia="SimSun" w:hAnsi="Arial" w:cs="Arial"/>
          <w:bCs/>
          <w:szCs w:val="22"/>
          <w:lang w:val="en-US" w:eastAsia="zh-CN"/>
        </w:rPr>
        <w:t>RAN4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0F0B97">
        <w:rPr>
          <w:rFonts w:ascii="Arial" w:hAnsi="Arial" w:cs="Arial"/>
        </w:rPr>
        <w:t xml:space="preserve">consider the above RAN2 </w:t>
      </w:r>
      <w:r w:rsidR="004359FC">
        <w:rPr>
          <w:rFonts w:ascii="Arial" w:hAnsi="Arial" w:cs="Arial"/>
        </w:rPr>
        <w:t xml:space="preserve">understanding </w:t>
      </w:r>
      <w:r w:rsidR="000F0B97">
        <w:rPr>
          <w:rFonts w:ascii="Arial" w:hAnsi="Arial" w:cs="Arial"/>
        </w:rPr>
        <w:t xml:space="preserve">in the </w:t>
      </w:r>
      <w:r w:rsidR="00CF19E8">
        <w:rPr>
          <w:rFonts w:ascii="Arial" w:hAnsi="Arial" w:cs="Arial"/>
        </w:rPr>
        <w:t>further decision.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1847A" w14:textId="53D13CB7" w:rsidR="005E3DAA" w:rsidRDefault="005E3DAA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B82DC4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 w:rsidR="0089470B">
        <w:rPr>
          <w:rFonts w:ascii="Arial" w:hAnsi="Arial" w:cs="Arial"/>
          <w:lang w:eastAsia="zh-CN"/>
        </w:rPr>
        <w:t xml:space="preserve">November 13 </w:t>
      </w:r>
      <w:r w:rsidRPr="005E3DAA">
        <w:rPr>
          <w:rFonts w:ascii="Arial" w:hAnsi="Arial" w:cs="Arial"/>
          <w:lang w:eastAsia="zh-CN"/>
        </w:rPr>
        <w:t xml:space="preserve">– </w:t>
      </w:r>
      <w:r w:rsidR="0089470B">
        <w:rPr>
          <w:rFonts w:ascii="Arial" w:hAnsi="Arial" w:cs="Arial"/>
          <w:lang w:eastAsia="zh-CN"/>
        </w:rPr>
        <w:t>November 17</w:t>
      </w:r>
      <w:r w:rsidRPr="005E3DAA">
        <w:rPr>
          <w:rFonts w:ascii="Arial" w:hAnsi="Arial" w:cs="Arial"/>
          <w:lang w:eastAsia="zh-CN"/>
        </w:rPr>
        <w:t>, 2023</w:t>
      </w:r>
      <w:r w:rsidR="00973252">
        <w:rPr>
          <w:rFonts w:ascii="Arial" w:hAnsi="Arial" w:cs="Arial"/>
          <w:bCs/>
          <w:lang w:eastAsia="zh-CN"/>
        </w:rPr>
        <w:tab/>
      </w:r>
      <w:r w:rsidR="0089470B">
        <w:rPr>
          <w:rFonts w:ascii="Arial" w:hAnsi="Arial" w:cs="Arial"/>
          <w:lang w:eastAsia="zh-CN"/>
        </w:rPr>
        <w:t>Chicago</w:t>
      </w:r>
      <w:r w:rsidR="00973252">
        <w:rPr>
          <w:rFonts w:ascii="Arial" w:hAnsi="Arial" w:cs="Arial"/>
          <w:lang w:eastAsia="zh-CN"/>
        </w:rPr>
        <w:t xml:space="preserve">, </w:t>
      </w:r>
      <w:r w:rsidR="0089470B">
        <w:rPr>
          <w:rFonts w:ascii="Arial" w:hAnsi="Arial" w:cs="Arial"/>
          <w:lang w:eastAsia="zh-CN"/>
        </w:rPr>
        <w:t>US</w:t>
      </w:r>
    </w:p>
    <w:p w14:paraId="510E79F3" w14:textId="51CAF58C" w:rsidR="0017715D" w:rsidRPr="005E3DAA" w:rsidRDefault="0017715D" w:rsidP="0017715D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C9062A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</w:r>
      <w:r w:rsidR="005E775E">
        <w:rPr>
          <w:rFonts w:ascii="Arial" w:hAnsi="Arial" w:cs="Arial"/>
          <w:lang w:eastAsia="zh-CN"/>
        </w:rPr>
        <w:t>February 26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5E775E">
        <w:rPr>
          <w:rFonts w:ascii="Arial" w:hAnsi="Arial" w:cs="Arial"/>
          <w:lang w:eastAsia="zh-CN"/>
        </w:rPr>
        <w:t>March 1</w:t>
      </w:r>
      <w:r w:rsidRPr="005E3DAA">
        <w:rPr>
          <w:rFonts w:ascii="Arial" w:hAnsi="Arial" w:cs="Arial"/>
          <w:lang w:eastAsia="zh-CN"/>
        </w:rPr>
        <w:t>, 202</w:t>
      </w:r>
      <w:r w:rsidR="005E775E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 w:rsidR="009E6A49">
        <w:rPr>
          <w:rFonts w:ascii="Arial" w:hAnsi="Arial" w:cs="Arial"/>
          <w:bCs/>
          <w:lang w:eastAsia="zh-CN"/>
        </w:rPr>
        <w:t xml:space="preserve">             </w:t>
      </w:r>
      <w:r w:rsidR="009E6A49">
        <w:rPr>
          <w:rFonts w:ascii="Arial" w:hAnsi="Arial" w:cs="Arial"/>
          <w:lang w:eastAsia="zh-CN"/>
        </w:rPr>
        <w:t>Athens</w:t>
      </w:r>
      <w:r>
        <w:rPr>
          <w:rFonts w:ascii="Arial" w:hAnsi="Arial" w:cs="Arial"/>
          <w:lang w:eastAsia="zh-CN"/>
        </w:rPr>
        <w:t xml:space="preserve">, </w:t>
      </w:r>
      <w:r w:rsidR="009E6A49">
        <w:rPr>
          <w:rFonts w:ascii="Arial" w:hAnsi="Arial" w:cs="Arial"/>
          <w:lang w:eastAsia="zh-CN"/>
        </w:rPr>
        <w:t>GR</w:t>
      </w:r>
    </w:p>
    <w:p w14:paraId="2F50FD34" w14:textId="77777777" w:rsidR="0017715D" w:rsidRPr="005E3DAA" w:rsidRDefault="0017715D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sectPr w:rsidR="0017715D" w:rsidRPr="005E3D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1D4B2" w14:textId="77777777" w:rsidR="00A5193B" w:rsidRDefault="00A5193B">
      <w:pPr>
        <w:spacing w:after="0"/>
      </w:pPr>
      <w:r>
        <w:separator/>
      </w:r>
    </w:p>
  </w:endnote>
  <w:endnote w:type="continuationSeparator" w:id="0">
    <w:p w14:paraId="5A703701" w14:textId="77777777" w:rsidR="00A5193B" w:rsidRDefault="00A5193B">
      <w:pPr>
        <w:spacing w:after="0"/>
      </w:pPr>
      <w:r>
        <w:continuationSeparator/>
      </w:r>
    </w:p>
  </w:endnote>
  <w:endnote w:type="continuationNotice" w:id="1">
    <w:p w14:paraId="3FA0B5C8" w14:textId="77777777" w:rsidR="00A5193B" w:rsidRDefault="00A519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FCAB4" w14:textId="77777777" w:rsidR="00A5193B" w:rsidRDefault="00A5193B">
      <w:pPr>
        <w:spacing w:after="0"/>
      </w:pPr>
      <w:r>
        <w:separator/>
      </w:r>
    </w:p>
  </w:footnote>
  <w:footnote w:type="continuationSeparator" w:id="0">
    <w:p w14:paraId="1F0902E2" w14:textId="77777777" w:rsidR="00A5193B" w:rsidRDefault="00A5193B">
      <w:pPr>
        <w:spacing w:after="0"/>
      </w:pPr>
      <w:r>
        <w:continuationSeparator/>
      </w:r>
    </w:p>
  </w:footnote>
  <w:footnote w:type="continuationNotice" w:id="1">
    <w:p w14:paraId="67F7D4BC" w14:textId="77777777" w:rsidR="00A5193B" w:rsidRDefault="00A519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6F3BBD"/>
    <w:multiLevelType w:val="hybridMultilevel"/>
    <w:tmpl w:val="31AE26E2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3F1D5F"/>
    <w:multiLevelType w:val="hybridMultilevel"/>
    <w:tmpl w:val="D83CEE8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DF45A7B"/>
    <w:multiLevelType w:val="hybridMultilevel"/>
    <w:tmpl w:val="3F2E293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5B5BA9"/>
    <w:multiLevelType w:val="hybridMultilevel"/>
    <w:tmpl w:val="4F96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DA15E7"/>
    <w:multiLevelType w:val="hybridMultilevel"/>
    <w:tmpl w:val="F5B25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5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188836">
    <w:abstractNumId w:val="8"/>
  </w:num>
  <w:num w:numId="2" w16cid:durableId="954167509">
    <w:abstractNumId w:val="5"/>
  </w:num>
  <w:num w:numId="3" w16cid:durableId="1141190262">
    <w:abstractNumId w:val="3"/>
  </w:num>
  <w:num w:numId="4" w16cid:durableId="1754737041">
    <w:abstractNumId w:val="0"/>
  </w:num>
  <w:num w:numId="5" w16cid:durableId="1292327015">
    <w:abstractNumId w:val="13"/>
  </w:num>
  <w:num w:numId="6" w16cid:durableId="2057193636">
    <w:abstractNumId w:val="14"/>
  </w:num>
  <w:num w:numId="7" w16cid:durableId="552352083">
    <w:abstractNumId w:val="10"/>
  </w:num>
  <w:num w:numId="8" w16cid:durableId="200480508">
    <w:abstractNumId w:val="9"/>
  </w:num>
  <w:num w:numId="9" w16cid:durableId="1758212913">
    <w:abstractNumId w:val="15"/>
  </w:num>
  <w:num w:numId="10" w16cid:durableId="1720399590">
    <w:abstractNumId w:val="11"/>
  </w:num>
  <w:num w:numId="11" w16cid:durableId="1432169400">
    <w:abstractNumId w:val="7"/>
  </w:num>
  <w:num w:numId="12" w16cid:durableId="1871456183">
    <w:abstractNumId w:val="6"/>
  </w:num>
  <w:num w:numId="13" w16cid:durableId="69155719">
    <w:abstractNumId w:val="12"/>
  </w:num>
  <w:num w:numId="14" w16cid:durableId="1742942881">
    <w:abstractNumId w:val="2"/>
  </w:num>
  <w:num w:numId="15" w16cid:durableId="1780566529">
    <w:abstractNumId w:val="1"/>
  </w:num>
  <w:num w:numId="16" w16cid:durableId="51789204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QUAGLB/iywAAAA="/>
  </w:docVars>
  <w:rsids>
    <w:rsidRoot w:val="004E3939"/>
    <w:rsid w:val="00002865"/>
    <w:rsid w:val="000154C2"/>
    <w:rsid w:val="00015E47"/>
    <w:rsid w:val="00017F23"/>
    <w:rsid w:val="00033439"/>
    <w:rsid w:val="00036D6F"/>
    <w:rsid w:val="00041A61"/>
    <w:rsid w:val="00066D23"/>
    <w:rsid w:val="00070A69"/>
    <w:rsid w:val="00076DED"/>
    <w:rsid w:val="000938A7"/>
    <w:rsid w:val="000940BC"/>
    <w:rsid w:val="0009767F"/>
    <w:rsid w:val="000A5DD4"/>
    <w:rsid w:val="000A77A1"/>
    <w:rsid w:val="000A7CA1"/>
    <w:rsid w:val="000B1DD5"/>
    <w:rsid w:val="000C0A6C"/>
    <w:rsid w:val="000C7BD2"/>
    <w:rsid w:val="000D0E03"/>
    <w:rsid w:val="000D4449"/>
    <w:rsid w:val="000E2AF5"/>
    <w:rsid w:val="000E74B8"/>
    <w:rsid w:val="000E7F8C"/>
    <w:rsid w:val="000F0B97"/>
    <w:rsid w:val="000F25E0"/>
    <w:rsid w:val="000F60F1"/>
    <w:rsid w:val="000F6242"/>
    <w:rsid w:val="000F6635"/>
    <w:rsid w:val="000F71C2"/>
    <w:rsid w:val="001008EB"/>
    <w:rsid w:val="00105E86"/>
    <w:rsid w:val="00111864"/>
    <w:rsid w:val="00113DF4"/>
    <w:rsid w:val="00121035"/>
    <w:rsid w:val="00130C31"/>
    <w:rsid w:val="001321DF"/>
    <w:rsid w:val="001323AB"/>
    <w:rsid w:val="0014789A"/>
    <w:rsid w:val="00153D90"/>
    <w:rsid w:val="001600F2"/>
    <w:rsid w:val="001730F1"/>
    <w:rsid w:val="0017533F"/>
    <w:rsid w:val="00175352"/>
    <w:rsid w:val="0017715D"/>
    <w:rsid w:val="00187204"/>
    <w:rsid w:val="001A1562"/>
    <w:rsid w:val="001A1EB8"/>
    <w:rsid w:val="001A7A6C"/>
    <w:rsid w:val="001B2DD1"/>
    <w:rsid w:val="001C0A79"/>
    <w:rsid w:val="001D7102"/>
    <w:rsid w:val="001F27CF"/>
    <w:rsid w:val="001F3E75"/>
    <w:rsid w:val="00200CCF"/>
    <w:rsid w:val="00203BA2"/>
    <w:rsid w:val="002059D5"/>
    <w:rsid w:val="002100A2"/>
    <w:rsid w:val="00215EA4"/>
    <w:rsid w:val="00216D44"/>
    <w:rsid w:val="002178A4"/>
    <w:rsid w:val="002345C5"/>
    <w:rsid w:val="002365EB"/>
    <w:rsid w:val="002434C5"/>
    <w:rsid w:val="00254AB3"/>
    <w:rsid w:val="00256CD1"/>
    <w:rsid w:val="002677BB"/>
    <w:rsid w:val="002740AE"/>
    <w:rsid w:val="00275E68"/>
    <w:rsid w:val="002801C0"/>
    <w:rsid w:val="00282469"/>
    <w:rsid w:val="00291CBA"/>
    <w:rsid w:val="0029395B"/>
    <w:rsid w:val="00293F4F"/>
    <w:rsid w:val="002A1662"/>
    <w:rsid w:val="002A39A6"/>
    <w:rsid w:val="002A6284"/>
    <w:rsid w:val="002B73B6"/>
    <w:rsid w:val="002C14F9"/>
    <w:rsid w:val="002C36B7"/>
    <w:rsid w:val="002D1A1B"/>
    <w:rsid w:val="002D1ED0"/>
    <w:rsid w:val="002D3F48"/>
    <w:rsid w:val="002E7748"/>
    <w:rsid w:val="002F1254"/>
    <w:rsid w:val="002F1940"/>
    <w:rsid w:val="002F4B58"/>
    <w:rsid w:val="00300019"/>
    <w:rsid w:val="003012AE"/>
    <w:rsid w:val="00305882"/>
    <w:rsid w:val="003106AF"/>
    <w:rsid w:val="00310F98"/>
    <w:rsid w:val="003112C4"/>
    <w:rsid w:val="00311EE0"/>
    <w:rsid w:val="00316D3A"/>
    <w:rsid w:val="0031762C"/>
    <w:rsid w:val="003272B5"/>
    <w:rsid w:val="003379F4"/>
    <w:rsid w:val="00340F12"/>
    <w:rsid w:val="00351A2B"/>
    <w:rsid w:val="00355150"/>
    <w:rsid w:val="00372EE8"/>
    <w:rsid w:val="00382EAA"/>
    <w:rsid w:val="00383545"/>
    <w:rsid w:val="00386B83"/>
    <w:rsid w:val="003872C5"/>
    <w:rsid w:val="003901EF"/>
    <w:rsid w:val="0039359B"/>
    <w:rsid w:val="003957CB"/>
    <w:rsid w:val="003A0CA1"/>
    <w:rsid w:val="003A6578"/>
    <w:rsid w:val="003A6C49"/>
    <w:rsid w:val="003A71AF"/>
    <w:rsid w:val="003B2B4F"/>
    <w:rsid w:val="003B3C0E"/>
    <w:rsid w:val="003B6ACE"/>
    <w:rsid w:val="003C6B05"/>
    <w:rsid w:val="003C7E22"/>
    <w:rsid w:val="003D0DFB"/>
    <w:rsid w:val="003D3E8F"/>
    <w:rsid w:val="003E2AAF"/>
    <w:rsid w:val="003F639B"/>
    <w:rsid w:val="004064FC"/>
    <w:rsid w:val="004102E8"/>
    <w:rsid w:val="004116BB"/>
    <w:rsid w:val="00417F36"/>
    <w:rsid w:val="00427B37"/>
    <w:rsid w:val="004306B9"/>
    <w:rsid w:val="00433500"/>
    <w:rsid w:val="00433F71"/>
    <w:rsid w:val="004359FC"/>
    <w:rsid w:val="00440D43"/>
    <w:rsid w:val="0044386F"/>
    <w:rsid w:val="00444EBC"/>
    <w:rsid w:val="0044523B"/>
    <w:rsid w:val="00452E91"/>
    <w:rsid w:val="00455B2A"/>
    <w:rsid w:val="00455E1D"/>
    <w:rsid w:val="00465F60"/>
    <w:rsid w:val="00467F80"/>
    <w:rsid w:val="00471F51"/>
    <w:rsid w:val="0047315F"/>
    <w:rsid w:val="0048542C"/>
    <w:rsid w:val="00486D94"/>
    <w:rsid w:val="00490390"/>
    <w:rsid w:val="00490945"/>
    <w:rsid w:val="00493D72"/>
    <w:rsid w:val="00493EB5"/>
    <w:rsid w:val="00496D04"/>
    <w:rsid w:val="00497A79"/>
    <w:rsid w:val="004A29D4"/>
    <w:rsid w:val="004A5C84"/>
    <w:rsid w:val="004A712E"/>
    <w:rsid w:val="004B0BAD"/>
    <w:rsid w:val="004B0D02"/>
    <w:rsid w:val="004D0E0A"/>
    <w:rsid w:val="004D759F"/>
    <w:rsid w:val="004E3939"/>
    <w:rsid w:val="004E70AB"/>
    <w:rsid w:val="004F5D04"/>
    <w:rsid w:val="004F6924"/>
    <w:rsid w:val="004F748E"/>
    <w:rsid w:val="0050376C"/>
    <w:rsid w:val="00521EB9"/>
    <w:rsid w:val="0052273B"/>
    <w:rsid w:val="005443FA"/>
    <w:rsid w:val="00545D18"/>
    <w:rsid w:val="005531B9"/>
    <w:rsid w:val="00554312"/>
    <w:rsid w:val="0056498C"/>
    <w:rsid w:val="00575BAB"/>
    <w:rsid w:val="005770D1"/>
    <w:rsid w:val="00583094"/>
    <w:rsid w:val="00584EB7"/>
    <w:rsid w:val="005873D7"/>
    <w:rsid w:val="00594317"/>
    <w:rsid w:val="00596B9B"/>
    <w:rsid w:val="005A4568"/>
    <w:rsid w:val="005C2D80"/>
    <w:rsid w:val="005C5B31"/>
    <w:rsid w:val="005D05B9"/>
    <w:rsid w:val="005D2DEC"/>
    <w:rsid w:val="005D3073"/>
    <w:rsid w:val="005E3567"/>
    <w:rsid w:val="005E3DAA"/>
    <w:rsid w:val="005E775E"/>
    <w:rsid w:val="005F2975"/>
    <w:rsid w:val="005F46EE"/>
    <w:rsid w:val="005F77EB"/>
    <w:rsid w:val="005F7B38"/>
    <w:rsid w:val="0060111B"/>
    <w:rsid w:val="00611C34"/>
    <w:rsid w:val="00616758"/>
    <w:rsid w:val="006214C1"/>
    <w:rsid w:val="00624287"/>
    <w:rsid w:val="00634730"/>
    <w:rsid w:val="00637093"/>
    <w:rsid w:val="00640464"/>
    <w:rsid w:val="00644AA8"/>
    <w:rsid w:val="006450DF"/>
    <w:rsid w:val="0065127F"/>
    <w:rsid w:val="006559EA"/>
    <w:rsid w:val="00660815"/>
    <w:rsid w:val="00660B0B"/>
    <w:rsid w:val="0067020D"/>
    <w:rsid w:val="006726F1"/>
    <w:rsid w:val="00672DB0"/>
    <w:rsid w:val="006749CF"/>
    <w:rsid w:val="00682E84"/>
    <w:rsid w:val="006958E1"/>
    <w:rsid w:val="006A1815"/>
    <w:rsid w:val="006B4FEC"/>
    <w:rsid w:val="006C7D53"/>
    <w:rsid w:val="006D33C7"/>
    <w:rsid w:val="006D5DF4"/>
    <w:rsid w:val="006E734C"/>
    <w:rsid w:val="006F284A"/>
    <w:rsid w:val="006F28D2"/>
    <w:rsid w:val="006F7AD4"/>
    <w:rsid w:val="007112DA"/>
    <w:rsid w:val="007205D9"/>
    <w:rsid w:val="00720F18"/>
    <w:rsid w:val="00721762"/>
    <w:rsid w:val="007446A7"/>
    <w:rsid w:val="00747A19"/>
    <w:rsid w:val="00750FB3"/>
    <w:rsid w:val="007575BA"/>
    <w:rsid w:val="00760630"/>
    <w:rsid w:val="0076136F"/>
    <w:rsid w:val="007812C8"/>
    <w:rsid w:val="007839AA"/>
    <w:rsid w:val="00787391"/>
    <w:rsid w:val="00790876"/>
    <w:rsid w:val="00794318"/>
    <w:rsid w:val="007A47D7"/>
    <w:rsid w:val="007B0F9A"/>
    <w:rsid w:val="007B43BB"/>
    <w:rsid w:val="007C536A"/>
    <w:rsid w:val="007C7A5F"/>
    <w:rsid w:val="007D314F"/>
    <w:rsid w:val="007D35CE"/>
    <w:rsid w:val="007E2358"/>
    <w:rsid w:val="007F4F92"/>
    <w:rsid w:val="0080230A"/>
    <w:rsid w:val="008027C0"/>
    <w:rsid w:val="00807417"/>
    <w:rsid w:val="00817B5A"/>
    <w:rsid w:val="008243B5"/>
    <w:rsid w:val="0082486E"/>
    <w:rsid w:val="00826EB3"/>
    <w:rsid w:val="00835013"/>
    <w:rsid w:val="00842874"/>
    <w:rsid w:val="00842C8C"/>
    <w:rsid w:val="008433B4"/>
    <w:rsid w:val="00844ED9"/>
    <w:rsid w:val="00846FBC"/>
    <w:rsid w:val="008470E7"/>
    <w:rsid w:val="008544D1"/>
    <w:rsid w:val="0085580C"/>
    <w:rsid w:val="00863883"/>
    <w:rsid w:val="00865BC8"/>
    <w:rsid w:val="0087638D"/>
    <w:rsid w:val="008875AE"/>
    <w:rsid w:val="0089470B"/>
    <w:rsid w:val="0089593E"/>
    <w:rsid w:val="00896179"/>
    <w:rsid w:val="00896DB9"/>
    <w:rsid w:val="008A399E"/>
    <w:rsid w:val="008A558F"/>
    <w:rsid w:val="008B5B9F"/>
    <w:rsid w:val="008B5E14"/>
    <w:rsid w:val="008B6D78"/>
    <w:rsid w:val="008C5B1D"/>
    <w:rsid w:val="008C6507"/>
    <w:rsid w:val="008C7E21"/>
    <w:rsid w:val="008D772F"/>
    <w:rsid w:val="008F2045"/>
    <w:rsid w:val="008F6C46"/>
    <w:rsid w:val="00905A08"/>
    <w:rsid w:val="00910CB5"/>
    <w:rsid w:val="00921E22"/>
    <w:rsid w:val="00924333"/>
    <w:rsid w:val="00931655"/>
    <w:rsid w:val="00936404"/>
    <w:rsid w:val="00937A48"/>
    <w:rsid w:val="0094210D"/>
    <w:rsid w:val="0094510B"/>
    <w:rsid w:val="0094618B"/>
    <w:rsid w:val="00955AFE"/>
    <w:rsid w:val="00955E6E"/>
    <w:rsid w:val="00966E93"/>
    <w:rsid w:val="0097066B"/>
    <w:rsid w:val="00973252"/>
    <w:rsid w:val="00973E0A"/>
    <w:rsid w:val="00975B84"/>
    <w:rsid w:val="00992382"/>
    <w:rsid w:val="00992CFC"/>
    <w:rsid w:val="00993D51"/>
    <w:rsid w:val="00993F7A"/>
    <w:rsid w:val="0099764C"/>
    <w:rsid w:val="009A70FF"/>
    <w:rsid w:val="009C16E0"/>
    <w:rsid w:val="009D4ADF"/>
    <w:rsid w:val="009D5B13"/>
    <w:rsid w:val="009D6D33"/>
    <w:rsid w:val="009E6A49"/>
    <w:rsid w:val="009E6E8F"/>
    <w:rsid w:val="009E7703"/>
    <w:rsid w:val="00A02077"/>
    <w:rsid w:val="00A06303"/>
    <w:rsid w:val="00A06701"/>
    <w:rsid w:val="00A136EC"/>
    <w:rsid w:val="00A32DFD"/>
    <w:rsid w:val="00A35635"/>
    <w:rsid w:val="00A36A58"/>
    <w:rsid w:val="00A4294C"/>
    <w:rsid w:val="00A5193B"/>
    <w:rsid w:val="00A53DA7"/>
    <w:rsid w:val="00A56100"/>
    <w:rsid w:val="00A64D45"/>
    <w:rsid w:val="00A66DA8"/>
    <w:rsid w:val="00A7008A"/>
    <w:rsid w:val="00A73852"/>
    <w:rsid w:val="00A73AAC"/>
    <w:rsid w:val="00A76E5A"/>
    <w:rsid w:val="00A879D8"/>
    <w:rsid w:val="00A90859"/>
    <w:rsid w:val="00A93B38"/>
    <w:rsid w:val="00A961D6"/>
    <w:rsid w:val="00A977D3"/>
    <w:rsid w:val="00AA2AEB"/>
    <w:rsid w:val="00AA7BC0"/>
    <w:rsid w:val="00AB0C5A"/>
    <w:rsid w:val="00AB50E6"/>
    <w:rsid w:val="00AC169F"/>
    <w:rsid w:val="00AD5781"/>
    <w:rsid w:val="00AD7E3D"/>
    <w:rsid w:val="00AE116D"/>
    <w:rsid w:val="00AE5F72"/>
    <w:rsid w:val="00AE7758"/>
    <w:rsid w:val="00AF4365"/>
    <w:rsid w:val="00B01058"/>
    <w:rsid w:val="00B01D01"/>
    <w:rsid w:val="00B07797"/>
    <w:rsid w:val="00B1663F"/>
    <w:rsid w:val="00B25A7D"/>
    <w:rsid w:val="00B30264"/>
    <w:rsid w:val="00B347C0"/>
    <w:rsid w:val="00B34914"/>
    <w:rsid w:val="00B40169"/>
    <w:rsid w:val="00B513E7"/>
    <w:rsid w:val="00B545DF"/>
    <w:rsid w:val="00B622D6"/>
    <w:rsid w:val="00B6361E"/>
    <w:rsid w:val="00B64B93"/>
    <w:rsid w:val="00B7228D"/>
    <w:rsid w:val="00B75DAD"/>
    <w:rsid w:val="00B82DC4"/>
    <w:rsid w:val="00B93160"/>
    <w:rsid w:val="00B9542F"/>
    <w:rsid w:val="00B959A3"/>
    <w:rsid w:val="00B97703"/>
    <w:rsid w:val="00B97A42"/>
    <w:rsid w:val="00BB1C1F"/>
    <w:rsid w:val="00BB2B6D"/>
    <w:rsid w:val="00BB6B01"/>
    <w:rsid w:val="00BD0F93"/>
    <w:rsid w:val="00BD60DA"/>
    <w:rsid w:val="00BE0CCD"/>
    <w:rsid w:val="00C0137B"/>
    <w:rsid w:val="00C03F83"/>
    <w:rsid w:val="00C0480B"/>
    <w:rsid w:val="00C0554E"/>
    <w:rsid w:val="00C126F3"/>
    <w:rsid w:val="00C2374B"/>
    <w:rsid w:val="00C26646"/>
    <w:rsid w:val="00C34631"/>
    <w:rsid w:val="00C34DE9"/>
    <w:rsid w:val="00C50D7C"/>
    <w:rsid w:val="00C53656"/>
    <w:rsid w:val="00C554C4"/>
    <w:rsid w:val="00C55888"/>
    <w:rsid w:val="00C55C2D"/>
    <w:rsid w:val="00C63098"/>
    <w:rsid w:val="00C63143"/>
    <w:rsid w:val="00C643D2"/>
    <w:rsid w:val="00C7532D"/>
    <w:rsid w:val="00C776C8"/>
    <w:rsid w:val="00C9062A"/>
    <w:rsid w:val="00CA02CA"/>
    <w:rsid w:val="00CA0577"/>
    <w:rsid w:val="00CA451E"/>
    <w:rsid w:val="00CB614B"/>
    <w:rsid w:val="00CC1D74"/>
    <w:rsid w:val="00CC6489"/>
    <w:rsid w:val="00CC75D3"/>
    <w:rsid w:val="00CD35A9"/>
    <w:rsid w:val="00CD6653"/>
    <w:rsid w:val="00CD7AFD"/>
    <w:rsid w:val="00CE320C"/>
    <w:rsid w:val="00CE6F48"/>
    <w:rsid w:val="00CF01B6"/>
    <w:rsid w:val="00CF0CCB"/>
    <w:rsid w:val="00CF19E8"/>
    <w:rsid w:val="00CF3BD3"/>
    <w:rsid w:val="00CF6087"/>
    <w:rsid w:val="00D04EB0"/>
    <w:rsid w:val="00D07765"/>
    <w:rsid w:val="00D12F6C"/>
    <w:rsid w:val="00D148ED"/>
    <w:rsid w:val="00D24095"/>
    <w:rsid w:val="00D436CF"/>
    <w:rsid w:val="00D4373C"/>
    <w:rsid w:val="00D51CF7"/>
    <w:rsid w:val="00D55BD5"/>
    <w:rsid w:val="00D60643"/>
    <w:rsid w:val="00D65D14"/>
    <w:rsid w:val="00D71223"/>
    <w:rsid w:val="00D776F8"/>
    <w:rsid w:val="00D80532"/>
    <w:rsid w:val="00D80BB8"/>
    <w:rsid w:val="00D82764"/>
    <w:rsid w:val="00D86319"/>
    <w:rsid w:val="00D95006"/>
    <w:rsid w:val="00DA1D22"/>
    <w:rsid w:val="00DA6D25"/>
    <w:rsid w:val="00DA7E21"/>
    <w:rsid w:val="00DA7F7C"/>
    <w:rsid w:val="00DB0695"/>
    <w:rsid w:val="00DB0ED4"/>
    <w:rsid w:val="00DB1E34"/>
    <w:rsid w:val="00DB7298"/>
    <w:rsid w:val="00DC5460"/>
    <w:rsid w:val="00DD2C14"/>
    <w:rsid w:val="00DD5103"/>
    <w:rsid w:val="00DE329E"/>
    <w:rsid w:val="00DF309C"/>
    <w:rsid w:val="00DF420D"/>
    <w:rsid w:val="00DF6994"/>
    <w:rsid w:val="00E03F00"/>
    <w:rsid w:val="00E07901"/>
    <w:rsid w:val="00E1486F"/>
    <w:rsid w:val="00E15E52"/>
    <w:rsid w:val="00E25547"/>
    <w:rsid w:val="00E31E3E"/>
    <w:rsid w:val="00E40934"/>
    <w:rsid w:val="00E411F4"/>
    <w:rsid w:val="00E63F0B"/>
    <w:rsid w:val="00E64444"/>
    <w:rsid w:val="00E720AE"/>
    <w:rsid w:val="00E84D74"/>
    <w:rsid w:val="00E90FBA"/>
    <w:rsid w:val="00E95954"/>
    <w:rsid w:val="00EA49C1"/>
    <w:rsid w:val="00EB00C9"/>
    <w:rsid w:val="00EB3C7D"/>
    <w:rsid w:val="00EB534F"/>
    <w:rsid w:val="00EC0BA3"/>
    <w:rsid w:val="00EC4363"/>
    <w:rsid w:val="00EC4E84"/>
    <w:rsid w:val="00EC7815"/>
    <w:rsid w:val="00ED30CD"/>
    <w:rsid w:val="00ED62D0"/>
    <w:rsid w:val="00ED655E"/>
    <w:rsid w:val="00EE33B6"/>
    <w:rsid w:val="00EF03E8"/>
    <w:rsid w:val="00EF1717"/>
    <w:rsid w:val="00EF28B8"/>
    <w:rsid w:val="00F0372C"/>
    <w:rsid w:val="00F0654D"/>
    <w:rsid w:val="00F100BF"/>
    <w:rsid w:val="00F24719"/>
    <w:rsid w:val="00F3119E"/>
    <w:rsid w:val="00F32200"/>
    <w:rsid w:val="00F35E1B"/>
    <w:rsid w:val="00F517C0"/>
    <w:rsid w:val="00F52490"/>
    <w:rsid w:val="00F5323D"/>
    <w:rsid w:val="00F63B88"/>
    <w:rsid w:val="00F70C54"/>
    <w:rsid w:val="00F73826"/>
    <w:rsid w:val="00F7536E"/>
    <w:rsid w:val="00F75DDA"/>
    <w:rsid w:val="00F81650"/>
    <w:rsid w:val="00F87990"/>
    <w:rsid w:val="00F97191"/>
    <w:rsid w:val="00FA0D6E"/>
    <w:rsid w:val="00FA16BB"/>
    <w:rsid w:val="00FA19B0"/>
    <w:rsid w:val="00FA7684"/>
    <w:rsid w:val="00FC117E"/>
    <w:rsid w:val="00FC2283"/>
    <w:rsid w:val="00FC2391"/>
    <w:rsid w:val="00FC2BB9"/>
    <w:rsid w:val="00FC4FF1"/>
    <w:rsid w:val="00FC5887"/>
    <w:rsid w:val="00FD08EE"/>
    <w:rsid w:val="00FD222C"/>
    <w:rsid w:val="00FE2C54"/>
    <w:rsid w:val="00FE7998"/>
    <w:rsid w:val="00FF1773"/>
    <w:rsid w:val="00FF1CFB"/>
    <w:rsid w:val="00FF1DCF"/>
    <w:rsid w:val="00FF2B6C"/>
    <w:rsid w:val="520B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6668AB"/>
  <w15:chartTrackingRefBased/>
  <w15:docId w15:val="{606EB0AB-02A0-4259-9A81-3CD40150A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5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255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255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54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54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54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547"/>
    <w:pPr>
      <w:outlineLvl w:val="5"/>
    </w:pPr>
  </w:style>
  <w:style w:type="paragraph" w:styleId="Heading7">
    <w:name w:val="heading 7"/>
    <w:basedOn w:val="H6"/>
    <w:next w:val="Normal"/>
    <w:qFormat/>
    <w:rsid w:val="00E25547"/>
    <w:pPr>
      <w:outlineLvl w:val="6"/>
    </w:pPr>
  </w:style>
  <w:style w:type="paragraph" w:styleId="Heading8">
    <w:name w:val="heading 8"/>
    <w:basedOn w:val="Heading1"/>
    <w:next w:val="Normal"/>
    <w:qFormat/>
    <w:rsid w:val="00E255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547"/>
    <w:pPr>
      <w:outlineLvl w:val="8"/>
    </w:pPr>
  </w:style>
  <w:style w:type="character" w:default="1" w:styleId="DefaultParagraphFont">
    <w:name w:val="Default Paragraph Font"/>
    <w:semiHidden/>
    <w:rsid w:val="00E255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5547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255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2554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554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25547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5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255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25547"/>
    <w:pPr>
      <w:ind w:left="1701" w:hanging="1701"/>
    </w:pPr>
  </w:style>
  <w:style w:type="paragraph" w:styleId="TOC4">
    <w:name w:val="toc 4"/>
    <w:basedOn w:val="TOC3"/>
    <w:semiHidden/>
    <w:rsid w:val="00E25547"/>
    <w:pPr>
      <w:ind w:left="1418" w:hanging="1418"/>
    </w:pPr>
  </w:style>
  <w:style w:type="paragraph" w:styleId="TOC3">
    <w:name w:val="toc 3"/>
    <w:basedOn w:val="TOC2"/>
    <w:semiHidden/>
    <w:rsid w:val="00E25547"/>
    <w:pPr>
      <w:ind w:left="1134" w:hanging="1134"/>
    </w:pPr>
  </w:style>
  <w:style w:type="paragraph" w:styleId="TOC2">
    <w:name w:val="toc 2"/>
    <w:basedOn w:val="TOC1"/>
    <w:semiHidden/>
    <w:rsid w:val="00E255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547"/>
    <w:pPr>
      <w:ind w:left="284"/>
    </w:pPr>
  </w:style>
  <w:style w:type="paragraph" w:styleId="Index1">
    <w:name w:val="index 1"/>
    <w:basedOn w:val="Normal"/>
    <w:semiHidden/>
    <w:rsid w:val="00E25547"/>
    <w:pPr>
      <w:keepLines/>
      <w:spacing w:after="0"/>
    </w:pPr>
  </w:style>
  <w:style w:type="paragraph" w:customStyle="1" w:styleId="ZH">
    <w:name w:val="ZH"/>
    <w:rsid w:val="00E255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25547"/>
    <w:pPr>
      <w:outlineLvl w:val="9"/>
    </w:pPr>
  </w:style>
  <w:style w:type="paragraph" w:styleId="ListNumber2">
    <w:name w:val="List Number 2"/>
    <w:basedOn w:val="ListNumber"/>
    <w:semiHidden/>
    <w:rsid w:val="00E25547"/>
    <w:pPr>
      <w:ind w:left="851"/>
    </w:pPr>
  </w:style>
  <w:style w:type="character" w:styleId="FootnoteReference">
    <w:name w:val="footnote reference"/>
    <w:basedOn w:val="DefaultParagraphFont"/>
    <w:semiHidden/>
    <w:rsid w:val="00E255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5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25547"/>
    <w:rPr>
      <w:b/>
    </w:rPr>
  </w:style>
  <w:style w:type="paragraph" w:customStyle="1" w:styleId="TAC">
    <w:name w:val="TAC"/>
    <w:basedOn w:val="TAL"/>
    <w:rsid w:val="00E25547"/>
    <w:pPr>
      <w:jc w:val="center"/>
    </w:pPr>
  </w:style>
  <w:style w:type="paragraph" w:customStyle="1" w:styleId="TF">
    <w:name w:val="TF"/>
    <w:basedOn w:val="TH"/>
    <w:rsid w:val="00E25547"/>
    <w:pPr>
      <w:keepNext w:val="0"/>
      <w:spacing w:before="0" w:after="240"/>
    </w:pPr>
  </w:style>
  <w:style w:type="paragraph" w:customStyle="1" w:styleId="NO">
    <w:name w:val="NO"/>
    <w:basedOn w:val="Normal"/>
    <w:rsid w:val="00E25547"/>
    <w:pPr>
      <w:keepLines/>
      <w:ind w:left="1135" w:hanging="851"/>
    </w:pPr>
  </w:style>
  <w:style w:type="paragraph" w:styleId="TOC9">
    <w:name w:val="toc 9"/>
    <w:basedOn w:val="TOC8"/>
    <w:semiHidden/>
    <w:rsid w:val="00E25547"/>
    <w:pPr>
      <w:ind w:left="1418" w:hanging="1418"/>
    </w:pPr>
  </w:style>
  <w:style w:type="paragraph" w:customStyle="1" w:styleId="EX">
    <w:name w:val="EX"/>
    <w:basedOn w:val="Normal"/>
    <w:rsid w:val="00E25547"/>
    <w:pPr>
      <w:keepLines/>
      <w:ind w:left="1702" w:hanging="1418"/>
    </w:pPr>
  </w:style>
  <w:style w:type="paragraph" w:customStyle="1" w:styleId="FP">
    <w:name w:val="FP"/>
    <w:basedOn w:val="Normal"/>
    <w:rsid w:val="00E25547"/>
    <w:pPr>
      <w:spacing w:after="0"/>
    </w:pPr>
  </w:style>
  <w:style w:type="paragraph" w:customStyle="1" w:styleId="LD">
    <w:name w:val="LD"/>
    <w:rsid w:val="00E255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25547"/>
    <w:pPr>
      <w:spacing w:after="0"/>
    </w:pPr>
  </w:style>
  <w:style w:type="paragraph" w:customStyle="1" w:styleId="EW">
    <w:name w:val="EW"/>
    <w:basedOn w:val="EX"/>
    <w:rsid w:val="00E25547"/>
    <w:pPr>
      <w:spacing w:after="0"/>
    </w:pPr>
  </w:style>
  <w:style w:type="paragraph" w:styleId="TOC6">
    <w:name w:val="toc 6"/>
    <w:basedOn w:val="TOC5"/>
    <w:next w:val="Normal"/>
    <w:semiHidden/>
    <w:rsid w:val="00E25547"/>
    <w:pPr>
      <w:ind w:left="1985" w:hanging="1985"/>
    </w:pPr>
  </w:style>
  <w:style w:type="paragraph" w:styleId="TOC7">
    <w:name w:val="toc 7"/>
    <w:basedOn w:val="TOC6"/>
    <w:next w:val="Normal"/>
    <w:semiHidden/>
    <w:rsid w:val="00E25547"/>
    <w:pPr>
      <w:ind w:left="2268" w:hanging="2268"/>
    </w:pPr>
  </w:style>
  <w:style w:type="paragraph" w:styleId="ListBullet2">
    <w:name w:val="List Bullet 2"/>
    <w:basedOn w:val="ListBullet"/>
    <w:semiHidden/>
    <w:rsid w:val="00E25547"/>
    <w:pPr>
      <w:ind w:left="851"/>
    </w:pPr>
  </w:style>
  <w:style w:type="paragraph" w:styleId="ListBullet3">
    <w:name w:val="List Bullet 3"/>
    <w:basedOn w:val="ListBullet2"/>
    <w:semiHidden/>
    <w:rsid w:val="00E25547"/>
    <w:pPr>
      <w:ind w:left="1135"/>
    </w:pPr>
  </w:style>
  <w:style w:type="paragraph" w:styleId="ListNumber">
    <w:name w:val="List Number"/>
    <w:basedOn w:val="List"/>
    <w:semiHidden/>
    <w:rsid w:val="00E25547"/>
  </w:style>
  <w:style w:type="paragraph" w:customStyle="1" w:styleId="EQ">
    <w:name w:val="EQ"/>
    <w:basedOn w:val="Normal"/>
    <w:next w:val="Normal"/>
    <w:rsid w:val="00E255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55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55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55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25547"/>
    <w:pPr>
      <w:jc w:val="right"/>
    </w:pPr>
  </w:style>
  <w:style w:type="paragraph" w:customStyle="1" w:styleId="H6">
    <w:name w:val="H6"/>
    <w:basedOn w:val="Heading5"/>
    <w:next w:val="Normal"/>
    <w:rsid w:val="00E255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547"/>
    <w:pPr>
      <w:ind w:left="851" w:hanging="851"/>
    </w:pPr>
  </w:style>
  <w:style w:type="paragraph" w:customStyle="1" w:styleId="TAL">
    <w:name w:val="TAL"/>
    <w:basedOn w:val="Normal"/>
    <w:link w:val="TALCar"/>
    <w:rsid w:val="00E255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55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55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255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255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25547"/>
    <w:pPr>
      <w:framePr w:wrap="notBeside" w:y="16161"/>
    </w:pPr>
  </w:style>
  <w:style w:type="character" w:customStyle="1" w:styleId="ZGSM">
    <w:name w:val="ZGSM"/>
    <w:rsid w:val="00E25547"/>
  </w:style>
  <w:style w:type="paragraph" w:styleId="List2">
    <w:name w:val="List 2"/>
    <w:basedOn w:val="List"/>
    <w:semiHidden/>
    <w:rsid w:val="00E25547"/>
    <w:pPr>
      <w:ind w:left="851"/>
    </w:pPr>
  </w:style>
  <w:style w:type="paragraph" w:customStyle="1" w:styleId="ZG">
    <w:name w:val="ZG"/>
    <w:rsid w:val="00E255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25547"/>
    <w:pPr>
      <w:ind w:left="1135"/>
    </w:pPr>
  </w:style>
  <w:style w:type="paragraph" w:styleId="List4">
    <w:name w:val="List 4"/>
    <w:basedOn w:val="List3"/>
    <w:semiHidden/>
    <w:rsid w:val="00E25547"/>
    <w:pPr>
      <w:ind w:left="1418"/>
    </w:pPr>
  </w:style>
  <w:style w:type="paragraph" w:styleId="List5">
    <w:name w:val="List 5"/>
    <w:basedOn w:val="List4"/>
    <w:semiHidden/>
    <w:rsid w:val="00E25547"/>
    <w:pPr>
      <w:ind w:left="1702"/>
    </w:pPr>
  </w:style>
  <w:style w:type="paragraph" w:customStyle="1" w:styleId="EditorsNote">
    <w:name w:val="Editor's Note"/>
    <w:basedOn w:val="NO"/>
    <w:rsid w:val="00E25547"/>
    <w:rPr>
      <w:color w:val="FF0000"/>
    </w:rPr>
  </w:style>
  <w:style w:type="paragraph" w:styleId="List">
    <w:name w:val="List"/>
    <w:basedOn w:val="Normal"/>
    <w:semiHidden/>
    <w:rsid w:val="00E25547"/>
    <w:pPr>
      <w:ind w:left="568" w:hanging="284"/>
    </w:pPr>
  </w:style>
  <w:style w:type="paragraph" w:styleId="ListBullet">
    <w:name w:val="List Bullet"/>
    <w:basedOn w:val="List"/>
    <w:semiHidden/>
    <w:rsid w:val="00E25547"/>
  </w:style>
  <w:style w:type="paragraph" w:styleId="ListBullet4">
    <w:name w:val="List Bullet 4"/>
    <w:basedOn w:val="ListBullet3"/>
    <w:semiHidden/>
    <w:rsid w:val="00E25547"/>
    <w:pPr>
      <w:ind w:left="1418"/>
    </w:pPr>
  </w:style>
  <w:style w:type="paragraph" w:styleId="ListBullet5">
    <w:name w:val="List Bullet 5"/>
    <w:basedOn w:val="ListBullet4"/>
    <w:semiHidden/>
    <w:rsid w:val="00E25547"/>
    <w:pPr>
      <w:ind w:left="1702"/>
    </w:pPr>
  </w:style>
  <w:style w:type="paragraph" w:customStyle="1" w:styleId="B2">
    <w:name w:val="B2"/>
    <w:basedOn w:val="List2"/>
    <w:rsid w:val="00E25547"/>
  </w:style>
  <w:style w:type="paragraph" w:customStyle="1" w:styleId="B3">
    <w:name w:val="B3"/>
    <w:basedOn w:val="List3"/>
    <w:rsid w:val="00E25547"/>
  </w:style>
  <w:style w:type="paragraph" w:customStyle="1" w:styleId="B4">
    <w:name w:val="B4"/>
    <w:basedOn w:val="List4"/>
    <w:rsid w:val="00E25547"/>
  </w:style>
  <w:style w:type="paragraph" w:customStyle="1" w:styleId="B5">
    <w:name w:val="B5"/>
    <w:basedOn w:val="List5"/>
    <w:rsid w:val="00E25547"/>
  </w:style>
  <w:style w:type="paragraph" w:customStyle="1" w:styleId="ZTD">
    <w:name w:val="ZTD"/>
    <w:basedOn w:val="ZB"/>
    <w:rsid w:val="00E2554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A451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CA451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002865"/>
    <w:pPr>
      <w:spacing w:before="100" w:beforeAutospacing="1" w:line="259" w:lineRule="auto"/>
      <w:ind w:firstLineChars="200" w:firstLine="420"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02865"/>
    <w:rPr>
      <w:rFonts w:eastAsia="Times New Roman"/>
      <w:sz w:val="24"/>
      <w:szCs w:val="24"/>
      <w:lang w:eastAsia="en-US"/>
    </w:rPr>
  </w:style>
  <w:style w:type="paragraph" w:customStyle="1" w:styleId="3GPPHeader">
    <w:name w:val="3GPP_Header"/>
    <w:basedOn w:val="BodyText"/>
    <w:rsid w:val="0067020D"/>
    <w:pPr>
      <w:tabs>
        <w:tab w:val="left" w:pos="1701"/>
        <w:tab w:val="right" w:pos="9639"/>
      </w:tabs>
      <w:spacing w:after="240"/>
      <w:jc w:val="both"/>
    </w:pPr>
    <w:rPr>
      <w:rFonts w:cs="Times New Roman"/>
      <w:b/>
      <w:color w:val="auto"/>
      <w:sz w:val="24"/>
    </w:rPr>
  </w:style>
  <w:style w:type="character" w:customStyle="1" w:styleId="TALCar">
    <w:name w:val="TAL Car"/>
    <w:link w:val="TAL"/>
    <w:qFormat/>
    <w:rsid w:val="0080230A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6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16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9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5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B3A9F-BCD8-4D28-8883-C53A75DBAC6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7A9717F-9B87-43A3-8508-9FDFCD393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49C4AD-E212-4B2F-84F6-ABD501829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F32839-C1D0-41E3-8D62-52D884137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359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CR2895</cp:lastModifiedBy>
  <cp:revision>12</cp:revision>
  <cp:lastPrinted>2002-04-23T07:10:00Z</cp:lastPrinted>
  <dcterms:created xsi:type="dcterms:W3CDTF">2023-10-11T09:47:00Z</dcterms:created>
  <dcterms:modified xsi:type="dcterms:W3CDTF">2023-10-24T09:36:00Z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fb5e05098e6a95cc42e56482cedea5a37a0231b0ce7852ba2853375aac8cbf37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