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5D962" w14:textId="0AF0DA8A" w:rsidR="00FE2992" w:rsidRPr="00FE2992" w:rsidRDefault="00FE2992" w:rsidP="00FE299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FE299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FE29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E29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E29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91</w:t>
      </w:r>
    </w:p>
    <w:p w14:paraId="3CC14FAE" w14:textId="77777777" w:rsidR="00FE2992" w:rsidRPr="00FE2992" w:rsidRDefault="00FE2992" w:rsidP="00FE299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FE2992">
        <w:rPr>
          <w:rFonts w:ascii="Arial" w:eastAsia="MS Mincho" w:hAnsi="Arial" w:cs="Arial"/>
          <w:b/>
          <w:bCs/>
          <w:sz w:val="28"/>
          <w:szCs w:val="24"/>
        </w:rPr>
        <w:t>Chicago, USA, November 13</w:t>
      </w:r>
      <w:r w:rsidRPr="00FE299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E2992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FE2992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FE2992">
        <w:rPr>
          <w:rFonts w:ascii="Arial" w:eastAsia="MS Mincho" w:hAnsi="Arial" w:cs="Arial"/>
          <w:b/>
          <w:bCs/>
          <w:sz w:val="28"/>
          <w:szCs w:val="24"/>
        </w:rPr>
        <w:t xml:space="preserve"> 17</w:t>
      </w:r>
      <w:r w:rsidRPr="00FE2992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FE2992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74DDB3EF" w14:textId="77777777" w:rsidR="00FE2992" w:rsidRDefault="00FE2992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zh-CN"/>
        </w:rPr>
      </w:pPr>
    </w:p>
    <w:p w14:paraId="63780CBD" w14:textId="09253E8F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BE330D" w:rsidRPr="00BE330D">
        <w:rPr>
          <w:rFonts w:ascii="Arial" w:eastAsia="MS Gothic" w:hAnsi="Arial"/>
          <w:b/>
          <w:kern w:val="2"/>
          <w:sz w:val="24"/>
          <w:szCs w:val="24"/>
          <w:lang w:eastAsia="zh-CN"/>
        </w:rPr>
        <w:t>23115</w:t>
      </w:r>
      <w:r w:rsidR="008908B5">
        <w:rPr>
          <w:rFonts w:ascii="Arial" w:eastAsia="MS Gothic" w:hAnsi="Arial"/>
          <w:b/>
          <w:kern w:val="2"/>
          <w:sz w:val="24"/>
          <w:szCs w:val="24"/>
          <w:lang w:eastAsia="zh-CN"/>
        </w:rPr>
        <w:t>88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0AF8041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</w:t>
      </w:r>
      <w:r w:rsidR="006E2EDD">
        <w:rPr>
          <w:rFonts w:ascii="Arial" w:hAnsi="Arial" w:cs="Arial"/>
          <w:bCs/>
        </w:rPr>
        <w:t>on extended CG-SDT periodicities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223A17F9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6E2EDD">
        <w:rPr>
          <w:rFonts w:ascii="Arial" w:hAnsi="Arial" w:cs="Arial"/>
          <w:bCs/>
        </w:rPr>
        <w:t>TEI18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33EDE61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</w:p>
    <w:p w14:paraId="489CB9E4" w14:textId="5991ECE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6E2EDD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585481EA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6E2EDD">
        <w:rPr>
          <w:rFonts w:ascii="Arial" w:hAnsi="Arial" w:cs="Arial"/>
          <w:bCs/>
          <w:lang w:val="it-IT"/>
        </w:rPr>
        <w:t>Oskar Myrberg</w:t>
      </w:r>
    </w:p>
    <w:p w14:paraId="75F2BAA5" w14:textId="553C3E8D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6E2EDD" w:rsidRPr="00ED5718">
          <w:rPr>
            <w:rStyle w:val="Hyperlink"/>
            <w:rFonts w:ascii="Arial" w:hAnsi="Arial" w:cs="Arial"/>
            <w:bCs/>
            <w:lang w:val="it-IT"/>
          </w:rPr>
          <w:t>oskar.myrberg@ericsson.com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767A402E" w14:textId="4EDB7749" w:rsidR="0024610D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24610D">
        <w:rPr>
          <w:rFonts w:ascii="Arial" w:hAnsi="Arial" w:cs="Arial"/>
        </w:rPr>
        <w:t xml:space="preserve">information provided in the reply-LS </w:t>
      </w:r>
      <w:r w:rsidR="0024610D" w:rsidRPr="0024610D">
        <w:rPr>
          <w:rFonts w:ascii="Arial" w:hAnsi="Arial" w:cs="Arial"/>
        </w:rPr>
        <w:t>R1-2308487</w:t>
      </w:r>
      <w:r w:rsidR="0024610D">
        <w:rPr>
          <w:rFonts w:ascii="Arial" w:hAnsi="Arial" w:cs="Arial"/>
        </w:rPr>
        <w:t xml:space="preserve">. Since the impact to RAN1 specifications is considered to be low by RAN1, RAN2 intends to extend the CG-SDT periodicities </w:t>
      </w:r>
      <w:r w:rsidR="00944178">
        <w:rPr>
          <w:rFonts w:ascii="Arial" w:hAnsi="Arial" w:cs="Arial"/>
        </w:rPr>
        <w:t>with</w:t>
      </w:r>
      <w:r w:rsidR="0024610D">
        <w:rPr>
          <w:rFonts w:ascii="Arial" w:hAnsi="Arial" w:cs="Arial"/>
        </w:rPr>
        <w:t xml:space="preserve"> the following values:</w:t>
      </w:r>
    </w:p>
    <w:p w14:paraId="5CC68916" w14:textId="32B88FEF" w:rsidR="00063859" w:rsidRPr="00E94A89" w:rsidRDefault="0024610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{</w:t>
      </w:r>
      <w:r w:rsidR="007E19F1">
        <w:rPr>
          <w:rFonts w:ascii="Arial" w:hAnsi="Arial" w:cs="Arial"/>
        </w:rPr>
        <w:t>1280</w:t>
      </w:r>
      <w:r>
        <w:rPr>
          <w:rFonts w:ascii="Arial" w:hAnsi="Arial" w:cs="Arial"/>
        </w:rPr>
        <w:t xml:space="preserve">, </w:t>
      </w:r>
      <w:r w:rsidR="00F239F9">
        <w:rPr>
          <w:rFonts w:ascii="Arial" w:hAnsi="Arial" w:cs="Arial"/>
        </w:rPr>
        <w:t>2560</w:t>
      </w:r>
      <w:r>
        <w:rPr>
          <w:rFonts w:ascii="Arial" w:hAnsi="Arial" w:cs="Arial"/>
        </w:rPr>
        <w:t xml:space="preserve">, 5120, </w:t>
      </w:r>
      <w:r w:rsidRPr="0024610D">
        <w:rPr>
          <w:rFonts w:ascii="Arial" w:hAnsi="Arial" w:cs="Arial"/>
        </w:rPr>
        <w:t>10240, 61440, 122880, 307200, 604160, 1208320, 1802240, 3604480</w:t>
      </w:r>
      <w:r>
        <w:rPr>
          <w:rFonts w:ascii="Arial" w:hAnsi="Arial" w:cs="Arial"/>
        </w:rPr>
        <w:t>} ms</w:t>
      </w: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54AE4874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</w:t>
      </w:r>
      <w:r w:rsidR="0024610D">
        <w:rPr>
          <w:rFonts w:ascii="Arial" w:eastAsia="Malgun Gothic" w:hAnsi="Arial"/>
          <w:iCs/>
          <w:noProof/>
          <w:lang w:val="en-US"/>
        </w:rPr>
        <w:t>perform necessary updates to the RAN1 specifications</w:t>
      </w:r>
      <w:r w:rsidRPr="00405B38">
        <w:rPr>
          <w:rFonts w:ascii="Arial" w:hAnsi="Arial" w:cs="Arial"/>
        </w:rPr>
        <w:t>.</w:t>
      </w:r>
    </w:p>
    <w:p w14:paraId="001AB466" w14:textId="65AA6815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18306D79" w14:textId="48A10E32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FA53" w14:textId="77777777" w:rsidR="00D82EEB" w:rsidRDefault="00D82EEB">
      <w:r>
        <w:separator/>
      </w:r>
    </w:p>
  </w:endnote>
  <w:endnote w:type="continuationSeparator" w:id="0">
    <w:p w14:paraId="7A3E8BA4" w14:textId="77777777" w:rsidR="00D82EEB" w:rsidRDefault="00D82EEB">
      <w:r>
        <w:continuationSeparator/>
      </w:r>
    </w:p>
  </w:endnote>
  <w:endnote w:type="continuationNotice" w:id="1">
    <w:p w14:paraId="65F91006" w14:textId="77777777" w:rsidR="00D82EEB" w:rsidRDefault="00D82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6F09F642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895D" w14:textId="77777777" w:rsidR="00D82EEB" w:rsidRDefault="00D82EEB">
      <w:r>
        <w:separator/>
      </w:r>
    </w:p>
  </w:footnote>
  <w:footnote w:type="continuationSeparator" w:id="0">
    <w:p w14:paraId="1808CF95" w14:textId="77777777" w:rsidR="00D82EEB" w:rsidRDefault="00D82EEB">
      <w:r>
        <w:continuationSeparator/>
      </w:r>
    </w:p>
  </w:footnote>
  <w:footnote w:type="continuationNotice" w:id="1">
    <w:p w14:paraId="7ABC1CF1" w14:textId="77777777" w:rsidR="00D82EEB" w:rsidRDefault="00D82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88892996">
    <w:abstractNumId w:val="6"/>
  </w:num>
  <w:num w:numId="2" w16cid:durableId="866454445">
    <w:abstractNumId w:val="5"/>
  </w:num>
  <w:num w:numId="3" w16cid:durableId="715203429">
    <w:abstractNumId w:val="0"/>
  </w:num>
  <w:num w:numId="4" w16cid:durableId="1913154071">
    <w:abstractNumId w:val="7"/>
  </w:num>
  <w:num w:numId="5" w16cid:durableId="404886930">
    <w:abstractNumId w:val="8"/>
  </w:num>
  <w:num w:numId="6" w16cid:durableId="993145414">
    <w:abstractNumId w:val="9"/>
  </w:num>
  <w:num w:numId="7" w16cid:durableId="1383484466">
    <w:abstractNumId w:val="2"/>
  </w:num>
  <w:num w:numId="8" w16cid:durableId="1116873427">
    <w:abstractNumId w:val="3"/>
  </w:num>
  <w:num w:numId="9" w16cid:durableId="550075695">
    <w:abstractNumId w:val="1"/>
  </w:num>
  <w:num w:numId="10" w16cid:durableId="580599001">
    <w:abstractNumId w:val="12"/>
  </w:num>
  <w:num w:numId="11" w16cid:durableId="761485464">
    <w:abstractNumId w:val="4"/>
  </w:num>
  <w:num w:numId="12" w16cid:durableId="925846756">
    <w:abstractNumId w:val="10"/>
  </w:num>
  <w:num w:numId="13" w16cid:durableId="72325594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10D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0B5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2ED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19F1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536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08B5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4178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921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0D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1F45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2EEB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4C86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39F9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2992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skar.myrberg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</TotalTime>
  <Pages>1</Pages>
  <Words>166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1207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CR2895</cp:lastModifiedBy>
  <cp:revision>3</cp:revision>
  <cp:lastPrinted>2008-02-01T21:09:00Z</cp:lastPrinted>
  <dcterms:created xsi:type="dcterms:W3CDTF">2023-10-17T17:24:00Z</dcterms:created>
  <dcterms:modified xsi:type="dcterms:W3CDTF">2023-10-24T10:19:00Z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