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1095D8EB"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10</w:t>
      </w:r>
      <w:r w:rsidR="00066CA3">
        <w:rPr>
          <w:b/>
          <w:noProof/>
          <w:sz w:val="24"/>
          <w:lang w:val="en-US" w:eastAsia="ja-JP"/>
        </w:rPr>
        <w:t>8</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AD3C68" w:rsidRPr="000557B9">
        <w:rPr>
          <w:b/>
          <w:i/>
          <w:noProof/>
          <w:sz w:val="28"/>
          <w:lang w:val="en-US" w:eastAsia="ja-JP"/>
        </w:rPr>
        <w:t>3</w:t>
      </w:r>
      <w:r w:rsidR="00066CA3">
        <w:rPr>
          <w:b/>
          <w:i/>
          <w:noProof/>
          <w:sz w:val="28"/>
          <w:lang w:val="en-US" w:eastAsia="ja-JP"/>
        </w:rPr>
        <w:t>1</w:t>
      </w:r>
      <w:r w:rsidR="00B8524C">
        <w:rPr>
          <w:b/>
          <w:i/>
          <w:noProof/>
          <w:sz w:val="28"/>
          <w:lang w:val="en-US" w:eastAsia="ja-JP"/>
        </w:rPr>
        <w:t>1202</w:t>
      </w:r>
    </w:p>
    <w:p w14:paraId="7A081629" w14:textId="407A40C5" w:rsidR="00C24B74" w:rsidRPr="00E9134D" w:rsidRDefault="00857D7B"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Toulouse</w:t>
      </w:r>
      <w:r w:rsidR="00AD3C68">
        <w:rPr>
          <w:rFonts w:ascii="Arial" w:eastAsia="ＭＳ 明朝" w:hAnsi="Arial"/>
          <w:b/>
          <w:noProof/>
          <w:sz w:val="24"/>
          <w:lang w:val="en-GB"/>
        </w:rPr>
        <w:t xml:space="preserve">, </w:t>
      </w:r>
      <w:r>
        <w:rPr>
          <w:rFonts w:ascii="Arial" w:eastAsia="ＭＳ 明朝" w:hAnsi="Arial"/>
          <w:b/>
          <w:noProof/>
          <w:sz w:val="24"/>
          <w:lang w:val="en-GB"/>
        </w:rPr>
        <w:t>France</w:t>
      </w:r>
      <w:r w:rsidR="009803BC">
        <w:rPr>
          <w:rFonts w:ascii="Arial" w:eastAsia="ＭＳ 明朝" w:hAnsi="Arial"/>
          <w:b/>
          <w:noProof/>
          <w:sz w:val="24"/>
          <w:lang w:val="en-GB"/>
        </w:rPr>
        <w:t xml:space="preserve">, </w:t>
      </w:r>
      <w:r w:rsidR="00AD3C68">
        <w:rPr>
          <w:rFonts w:ascii="Arial" w:eastAsia="ＭＳ 明朝" w:hAnsi="Arial"/>
          <w:b/>
          <w:noProof/>
          <w:sz w:val="24"/>
          <w:lang w:val="en-GB"/>
        </w:rPr>
        <w:t>2</w:t>
      </w:r>
      <w:r>
        <w:rPr>
          <w:rFonts w:ascii="Arial" w:eastAsia="ＭＳ 明朝" w:hAnsi="Arial"/>
          <w:b/>
          <w:noProof/>
          <w:sz w:val="24"/>
          <w:lang w:val="en-GB"/>
        </w:rPr>
        <w:t>1</w:t>
      </w:r>
      <w:r>
        <w:rPr>
          <w:rFonts w:ascii="Arial" w:eastAsia="ＭＳ 明朝" w:hAnsi="Arial"/>
          <w:b/>
          <w:noProof/>
          <w:sz w:val="24"/>
          <w:vertAlign w:val="superscript"/>
          <w:lang w:val="en-GB"/>
        </w:rPr>
        <w:t>st</w:t>
      </w:r>
      <w:r w:rsidR="00E9134D">
        <w:rPr>
          <w:rFonts w:ascii="Arial" w:eastAsia="ＭＳ 明朝" w:hAnsi="Arial"/>
          <w:b/>
          <w:noProof/>
          <w:sz w:val="24"/>
          <w:lang w:val="en-GB"/>
        </w:rPr>
        <w:t xml:space="preserve"> –</w:t>
      </w:r>
      <w:r w:rsidR="006B6054">
        <w:rPr>
          <w:rFonts w:ascii="Arial" w:eastAsia="ＭＳ 明朝" w:hAnsi="Arial"/>
          <w:b/>
          <w:noProof/>
          <w:sz w:val="24"/>
          <w:lang w:val="en-GB"/>
        </w:rPr>
        <w:t xml:space="preserve"> </w:t>
      </w:r>
      <w:r w:rsidR="00D63EC6">
        <w:rPr>
          <w:rFonts w:ascii="Arial" w:eastAsia="ＭＳ 明朝" w:hAnsi="Arial"/>
          <w:b/>
          <w:noProof/>
          <w:sz w:val="24"/>
          <w:lang w:val="en-GB"/>
        </w:rPr>
        <w:t>25</w:t>
      </w:r>
      <w:r w:rsidR="00D63EC6">
        <w:rPr>
          <w:rFonts w:ascii="Arial" w:eastAsia="ＭＳ 明朝" w:hAnsi="Arial"/>
          <w:b/>
          <w:noProof/>
          <w:sz w:val="24"/>
          <w:vertAlign w:val="superscript"/>
          <w:lang w:val="en-GB"/>
        </w:rPr>
        <w:t>th</w:t>
      </w:r>
      <w:r w:rsidR="005E7791">
        <w:rPr>
          <w:rFonts w:ascii="Arial" w:eastAsia="ＭＳ 明朝" w:hAnsi="Arial"/>
          <w:b/>
          <w:noProof/>
          <w:sz w:val="24"/>
          <w:lang w:val="en-GB"/>
        </w:rPr>
        <w:t xml:space="preserve"> </w:t>
      </w:r>
      <w:r w:rsidR="00D63EC6">
        <w:rPr>
          <w:rFonts w:ascii="Arial" w:eastAsia="ＭＳ 明朝" w:hAnsi="Arial"/>
          <w:b/>
          <w:noProof/>
          <w:sz w:val="24"/>
          <w:lang w:val="en-GB"/>
        </w:rPr>
        <w:t>Aug</w:t>
      </w:r>
      <w:r w:rsidR="00E9134D" w:rsidRPr="00C24B74">
        <w:rPr>
          <w:rFonts w:ascii="Arial" w:eastAsia="ＭＳ 明朝" w:hAnsi="Arial"/>
          <w:b/>
          <w:noProof/>
          <w:sz w:val="24"/>
          <w:lang w:val="en-GB"/>
        </w:rPr>
        <w:t xml:space="preserve"> 20</w:t>
      </w:r>
      <w:r w:rsidR="00E9134D">
        <w:rPr>
          <w:rFonts w:ascii="Arial" w:eastAsia="ＭＳ 明朝" w:hAnsi="Arial" w:hint="eastAsia"/>
          <w:b/>
          <w:noProof/>
          <w:sz w:val="24"/>
          <w:lang w:val="en-GB"/>
        </w:rPr>
        <w:t>2</w:t>
      </w:r>
      <w:r w:rsidR="005E7791">
        <w:rPr>
          <w:rFonts w:ascii="Arial" w:eastAsia="ＭＳ 明朝" w:hAnsi="Arial"/>
          <w:b/>
          <w:noProof/>
          <w:sz w:val="24"/>
          <w:lang w:val="en-GB"/>
        </w:rPr>
        <w:t>3</w:t>
      </w:r>
    </w:p>
    <w:p w14:paraId="7A08162A" w14:textId="792ECF36"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B8524C" w:rsidRPr="00B8524C">
        <w:rPr>
          <w:rFonts w:ascii="Arial" w:eastAsia="ＭＳ 明朝" w:hAnsi="Arial"/>
          <w:sz w:val="24"/>
          <w:lang w:eastAsia="en-US"/>
        </w:rPr>
        <w:t>[</w:t>
      </w:r>
      <w:proofErr w:type="spellStart"/>
      <w:r w:rsidR="00B8524C" w:rsidRPr="00B8524C">
        <w:rPr>
          <w:rFonts w:ascii="Arial" w:eastAsia="ＭＳ 明朝" w:hAnsi="Arial"/>
          <w:sz w:val="24"/>
          <w:lang w:eastAsia="en-US"/>
        </w:rPr>
        <w:t>NR_newRAT</w:t>
      </w:r>
      <w:proofErr w:type="spellEnd"/>
      <w:r w:rsidR="00B8524C" w:rsidRPr="00B8524C">
        <w:rPr>
          <w:rFonts w:ascii="Arial" w:eastAsia="ＭＳ 明朝" w:hAnsi="Arial"/>
          <w:sz w:val="24"/>
          <w:lang w:eastAsia="en-US"/>
        </w:rPr>
        <w:t>-Perf]</w:t>
      </w:r>
      <w:r w:rsidR="00B8524C">
        <w:rPr>
          <w:rFonts w:ascii="Arial" w:eastAsia="ＭＳ 明朝" w:hAnsi="Arial"/>
          <w:sz w:val="24"/>
          <w:lang w:eastAsia="en-US"/>
        </w:rPr>
        <w:t xml:space="preserve"> </w:t>
      </w:r>
      <w:r w:rsidR="00932BBF">
        <w:rPr>
          <w:rFonts w:ascii="Arial" w:eastAsia="ＭＳ 明朝" w:hAnsi="Arial"/>
          <w:sz w:val="24"/>
          <w:lang w:eastAsia="en-US"/>
        </w:rPr>
        <w:t xml:space="preserve">Report quantity </w:t>
      </w:r>
      <w:r w:rsidR="00EE3DFC">
        <w:rPr>
          <w:rFonts w:ascii="Arial" w:eastAsia="ＭＳ 明朝" w:hAnsi="Arial"/>
          <w:sz w:val="24"/>
          <w:lang w:eastAsia="en-US"/>
        </w:rPr>
        <w:t xml:space="preserve">parameter </w:t>
      </w:r>
      <w:r w:rsidR="00932BBF">
        <w:rPr>
          <w:rFonts w:ascii="Arial" w:eastAsia="ＭＳ 明朝" w:hAnsi="Arial"/>
          <w:sz w:val="24"/>
          <w:lang w:eastAsia="en-US"/>
        </w:rPr>
        <w:t>setting</w:t>
      </w:r>
      <w:r w:rsidR="00EE3DFC">
        <w:rPr>
          <w:rFonts w:ascii="Arial" w:eastAsia="ＭＳ 明朝" w:hAnsi="Arial"/>
          <w:sz w:val="24"/>
          <w:lang w:eastAsia="en-US"/>
        </w:rPr>
        <w:t xml:space="preserve"> </w:t>
      </w:r>
      <w:r w:rsidR="000C5E63">
        <w:rPr>
          <w:rFonts w:ascii="Arial" w:eastAsia="ＭＳ 明朝" w:hAnsi="Arial"/>
          <w:sz w:val="24"/>
          <w:lang w:eastAsia="en-US"/>
        </w:rPr>
        <w:t>for</w:t>
      </w:r>
      <w:r w:rsidR="00D03890">
        <w:rPr>
          <w:rFonts w:ascii="Arial" w:eastAsia="ＭＳ 明朝" w:hAnsi="Arial"/>
          <w:sz w:val="24"/>
          <w:lang w:eastAsia="en-US"/>
        </w:rPr>
        <w:t xml:space="preserve"> CQI reporting </w:t>
      </w:r>
      <w:r w:rsidR="00C91A6B">
        <w:rPr>
          <w:rFonts w:ascii="Arial" w:eastAsia="ＭＳ 明朝" w:hAnsi="Arial"/>
          <w:sz w:val="24"/>
          <w:lang w:eastAsia="en-US"/>
        </w:rPr>
        <w:t>with 1Tx</w:t>
      </w:r>
      <w:r w:rsidR="00D86C9A">
        <w:rPr>
          <w:rFonts w:ascii="Arial" w:eastAsia="ＭＳ 明朝" w:hAnsi="Arial"/>
          <w:sz w:val="24"/>
          <w:lang w:eastAsia="en-US"/>
        </w:rPr>
        <w:t xml:space="preserve"> </w:t>
      </w:r>
    </w:p>
    <w:p w14:paraId="7A08162B" w14:textId="11F3276F"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Nokia</w:t>
      </w:r>
      <w:r w:rsidR="00B62522" w:rsidRPr="00B62522">
        <w:rPr>
          <w:rFonts w:ascii="Arial" w:hAnsi="Arial"/>
          <w:sz w:val="24"/>
        </w:rPr>
        <w:t>, Nokia Shanghai Bell</w:t>
      </w:r>
      <w:r w:rsidR="00A62BBA">
        <w:rPr>
          <w:rFonts w:ascii="Arial" w:hAnsi="Arial"/>
          <w:sz w:val="24"/>
        </w:rPr>
        <w:t xml:space="preserve"> </w:t>
      </w:r>
    </w:p>
    <w:p w14:paraId="7A08162C" w14:textId="30F1C201"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E31533">
        <w:rPr>
          <w:rFonts w:ascii="Arial" w:hAnsi="Arial"/>
          <w:sz w:val="24"/>
          <w:szCs w:val="24"/>
          <w:lang w:val="pt-BR"/>
        </w:rPr>
        <w:t>4.5</w:t>
      </w:r>
    </w:p>
    <w:p w14:paraId="7A08162D" w14:textId="50F55C26"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D774C3">
        <w:rPr>
          <w:rFonts w:ascii="Arial" w:eastAsia="ＭＳ 明朝" w:hAnsi="Arial"/>
          <w:sz w:val="24"/>
          <w:lang w:val="pt-BR"/>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9843570" w14:textId="60634BE8" w:rsidR="00717DE3" w:rsidRDefault="00413E4D" w:rsidP="00A45533">
      <w:pPr>
        <w:spacing w:before="120" w:after="120"/>
        <w:ind w:firstLineChars="50" w:firstLine="100"/>
        <w:rPr>
          <w:rFonts w:eastAsia="ＭＳ 明朝"/>
          <w:lang w:val="en-GB"/>
        </w:rPr>
      </w:pPr>
      <w:r>
        <w:rPr>
          <w:rFonts w:eastAsia="ＭＳ 明朝"/>
          <w:lang w:val="en-GB"/>
        </w:rPr>
        <w:t>At the last RAN</w:t>
      </w:r>
      <w:r w:rsidR="00B73073">
        <w:rPr>
          <w:rFonts w:eastAsia="ＭＳ 明朝"/>
          <w:lang w:val="en-GB"/>
        </w:rPr>
        <w:t>4</w:t>
      </w:r>
      <w:r>
        <w:rPr>
          <w:rFonts w:eastAsia="ＭＳ 明朝"/>
          <w:lang w:val="en-GB"/>
        </w:rPr>
        <w:t xml:space="preserve"> #</w:t>
      </w:r>
      <w:r w:rsidR="00B73073">
        <w:rPr>
          <w:rFonts w:eastAsia="ＭＳ 明朝"/>
          <w:lang w:val="en-GB"/>
        </w:rPr>
        <w:t>10</w:t>
      </w:r>
      <w:r w:rsidR="00717DE3">
        <w:rPr>
          <w:rFonts w:eastAsia="ＭＳ 明朝"/>
          <w:lang w:val="en-GB"/>
        </w:rPr>
        <w:t>7</w:t>
      </w:r>
      <w:r>
        <w:rPr>
          <w:rFonts w:eastAsia="ＭＳ 明朝"/>
          <w:lang w:val="en-GB"/>
        </w:rPr>
        <w:t xml:space="preserve"> meeting</w:t>
      </w:r>
      <w:r w:rsidR="00E23DAC">
        <w:rPr>
          <w:rFonts w:eastAsia="ＭＳ 明朝"/>
          <w:lang w:val="en-GB"/>
        </w:rPr>
        <w:t xml:space="preserve"> in Incheon</w:t>
      </w:r>
      <w:r>
        <w:rPr>
          <w:rFonts w:eastAsia="ＭＳ 明朝"/>
          <w:lang w:val="en-GB"/>
        </w:rPr>
        <w:t xml:space="preserve">, </w:t>
      </w:r>
      <w:r w:rsidR="003549DE">
        <w:rPr>
          <w:rFonts w:eastAsia="ＭＳ 明朝"/>
          <w:lang w:val="en-GB"/>
        </w:rPr>
        <w:t xml:space="preserve">we </w:t>
      </w:r>
      <w:r w:rsidR="00EA326F">
        <w:rPr>
          <w:rFonts w:eastAsia="ＭＳ 明朝"/>
          <w:lang w:val="en-GB"/>
        </w:rPr>
        <w:t>discussed</w:t>
      </w:r>
      <w:r w:rsidR="00AA5B3D">
        <w:rPr>
          <w:rFonts w:eastAsia="ＭＳ 明朝"/>
          <w:lang w:val="en-GB"/>
        </w:rPr>
        <w:t xml:space="preserve"> one of the </w:t>
      </w:r>
      <w:proofErr w:type="gramStart"/>
      <w:r w:rsidR="00AA5B3D">
        <w:rPr>
          <w:rFonts w:eastAsia="ＭＳ 明朝"/>
          <w:lang w:val="en-GB"/>
        </w:rPr>
        <w:t>maintenance</w:t>
      </w:r>
      <w:proofErr w:type="gramEnd"/>
      <w:r w:rsidR="00AA5B3D">
        <w:rPr>
          <w:rFonts w:eastAsia="ＭＳ 明朝"/>
          <w:lang w:val="en-GB"/>
        </w:rPr>
        <w:t xml:space="preserve"> CRs which treat </w:t>
      </w:r>
      <w:r w:rsidR="005A7E72">
        <w:rPr>
          <w:rFonts w:eastAsia="ＭＳ 明朝"/>
          <w:lang w:val="en-GB"/>
        </w:rPr>
        <w:t xml:space="preserve">a </w:t>
      </w:r>
      <w:r w:rsidR="005270D0">
        <w:rPr>
          <w:rFonts w:eastAsia="ＭＳ 明朝"/>
          <w:lang w:val="en-GB"/>
        </w:rPr>
        <w:t xml:space="preserve">test </w:t>
      </w:r>
      <w:r w:rsidR="005A7E72">
        <w:rPr>
          <w:rFonts w:eastAsia="ＭＳ 明朝"/>
          <w:lang w:val="en-GB"/>
        </w:rPr>
        <w:t>parameter so-called</w:t>
      </w:r>
      <w:r w:rsidR="00AA5B3D">
        <w:rPr>
          <w:rFonts w:eastAsia="ＭＳ 明朝"/>
          <w:lang w:val="en-GB"/>
        </w:rPr>
        <w:t xml:space="preserve"> </w:t>
      </w:r>
      <w:proofErr w:type="spellStart"/>
      <w:r w:rsidR="00575698">
        <w:rPr>
          <w:rFonts w:eastAsia="ＭＳ 明朝"/>
          <w:lang w:val="en-GB"/>
        </w:rPr>
        <w:t>report</w:t>
      </w:r>
      <w:r w:rsidR="005A7E72">
        <w:rPr>
          <w:rFonts w:eastAsia="ＭＳ 明朝"/>
          <w:lang w:val="en-GB"/>
        </w:rPr>
        <w:t>Q</w:t>
      </w:r>
      <w:r w:rsidR="00575698">
        <w:rPr>
          <w:rFonts w:eastAsia="ＭＳ 明朝"/>
          <w:lang w:val="en-GB"/>
        </w:rPr>
        <w:t>uantity</w:t>
      </w:r>
      <w:proofErr w:type="spellEnd"/>
      <w:r w:rsidR="005A7E72">
        <w:rPr>
          <w:rFonts w:eastAsia="ＭＳ 明朝"/>
          <w:lang w:val="en-GB"/>
        </w:rPr>
        <w:t xml:space="preserve"> for </w:t>
      </w:r>
      <w:r w:rsidR="005270D0">
        <w:rPr>
          <w:rFonts w:eastAsia="ＭＳ 明朝"/>
          <w:lang w:val="en-GB"/>
        </w:rPr>
        <w:t>CQI reporting</w:t>
      </w:r>
      <w:r w:rsidR="00577EAA">
        <w:rPr>
          <w:rFonts w:eastAsia="ＭＳ 明朝"/>
          <w:lang w:val="en-GB"/>
        </w:rPr>
        <w:t xml:space="preserve"> with 1Tx</w:t>
      </w:r>
      <w:r w:rsidR="005270D0">
        <w:rPr>
          <w:rFonts w:eastAsia="ＭＳ 明朝"/>
          <w:lang w:val="en-GB"/>
        </w:rPr>
        <w:t xml:space="preserve"> </w:t>
      </w:r>
      <w:r w:rsidR="008C2BF9">
        <w:rPr>
          <w:rFonts w:eastAsia="ＭＳ 明朝"/>
          <w:lang w:val="en-GB"/>
        </w:rPr>
        <w:t>[1]</w:t>
      </w:r>
      <w:r w:rsidR="0036200A">
        <w:rPr>
          <w:rFonts w:eastAsia="ＭＳ 明朝"/>
          <w:lang w:val="en-GB"/>
        </w:rPr>
        <w:t>,</w:t>
      </w:r>
      <w:r w:rsidR="008C2BF9">
        <w:rPr>
          <w:rFonts w:eastAsia="ＭＳ 明朝"/>
          <w:lang w:val="en-GB"/>
        </w:rPr>
        <w:t xml:space="preserve"> and </w:t>
      </w:r>
      <w:r w:rsidR="008C2BF9">
        <w:rPr>
          <w:rFonts w:eastAsia="ＭＳ 明朝" w:hint="eastAsia"/>
          <w:lang w:val="en-GB"/>
        </w:rPr>
        <w:t>c</w:t>
      </w:r>
      <w:r w:rsidR="008C2BF9">
        <w:rPr>
          <w:rFonts w:eastAsia="ＭＳ 明朝"/>
          <w:lang w:val="en-GB"/>
        </w:rPr>
        <w:t xml:space="preserve">ame to a conclusion that </w:t>
      </w:r>
      <w:r w:rsidR="0036200A">
        <w:rPr>
          <w:rFonts w:eastAsia="ＭＳ 明朝"/>
          <w:lang w:val="en-GB"/>
        </w:rPr>
        <w:t xml:space="preserve">we remove </w:t>
      </w:r>
      <w:r w:rsidR="001C7591">
        <w:rPr>
          <w:rFonts w:eastAsia="ＭＳ 明朝"/>
          <w:lang w:val="en-GB"/>
        </w:rPr>
        <w:t xml:space="preserve">the parameter </w:t>
      </w:r>
      <w:r w:rsidR="00D53007">
        <w:rPr>
          <w:rFonts w:eastAsia="ＭＳ 明朝"/>
          <w:lang w:val="en-GB"/>
        </w:rPr>
        <w:t xml:space="preserve">from the test parameter tables to leave </w:t>
      </w:r>
      <w:r w:rsidR="00687A18">
        <w:rPr>
          <w:rFonts w:eastAsia="ＭＳ 明朝"/>
          <w:lang w:val="en-GB"/>
        </w:rPr>
        <w:t>an</w:t>
      </w:r>
      <w:r w:rsidR="00D53007">
        <w:rPr>
          <w:rFonts w:eastAsia="ＭＳ 明朝"/>
          <w:lang w:val="en-GB"/>
        </w:rPr>
        <w:t xml:space="preserve"> actual implementation to </w:t>
      </w:r>
      <w:r w:rsidR="005364E7">
        <w:rPr>
          <w:rFonts w:eastAsia="ＭＳ 明朝"/>
          <w:lang w:val="en-GB"/>
        </w:rPr>
        <w:t>each</w:t>
      </w:r>
      <w:r w:rsidR="004A75A9">
        <w:rPr>
          <w:rFonts w:eastAsia="ＭＳ 明朝"/>
          <w:lang w:val="en-GB"/>
        </w:rPr>
        <w:t xml:space="preserve"> vendor</w:t>
      </w:r>
      <w:r w:rsidR="008960CD">
        <w:rPr>
          <w:rFonts w:eastAsia="ＭＳ 明朝"/>
          <w:lang w:val="en-GB"/>
        </w:rPr>
        <w:t xml:space="preserve">, </w:t>
      </w:r>
      <w:r w:rsidR="00562D6D">
        <w:rPr>
          <w:rFonts w:eastAsia="ＭＳ 明朝"/>
          <w:lang w:val="en-GB"/>
        </w:rPr>
        <w:t>agreed</w:t>
      </w:r>
      <w:r w:rsidR="001C7591">
        <w:rPr>
          <w:rFonts w:eastAsia="ＭＳ 明朝"/>
          <w:lang w:val="en-GB"/>
        </w:rPr>
        <w:t xml:space="preserve"> after </w:t>
      </w:r>
      <w:r w:rsidR="00562D6D">
        <w:rPr>
          <w:rFonts w:eastAsia="ＭＳ 明朝"/>
          <w:lang w:val="en-GB"/>
        </w:rPr>
        <w:t>a revision</w:t>
      </w:r>
      <w:r w:rsidR="006F67EB">
        <w:rPr>
          <w:rFonts w:eastAsia="ＭＳ 明朝"/>
          <w:lang w:val="en-GB"/>
        </w:rPr>
        <w:t xml:space="preserve"> of the CR</w:t>
      </w:r>
      <w:r w:rsidR="00562D6D">
        <w:rPr>
          <w:rFonts w:eastAsia="ＭＳ 明朝"/>
          <w:lang w:val="en-GB"/>
        </w:rPr>
        <w:t xml:space="preserve"> </w:t>
      </w:r>
      <w:r w:rsidR="005C7E35">
        <w:rPr>
          <w:rFonts w:eastAsia="ＭＳ 明朝"/>
          <w:lang w:val="en-GB"/>
        </w:rPr>
        <w:t>[2]</w:t>
      </w:r>
      <w:r w:rsidR="004A75A9">
        <w:rPr>
          <w:rFonts w:eastAsia="ＭＳ 明朝"/>
          <w:lang w:val="en-GB"/>
        </w:rPr>
        <w:t>.</w:t>
      </w:r>
      <w:r w:rsidR="00AE20CC">
        <w:rPr>
          <w:rFonts w:eastAsia="ＭＳ 明朝"/>
          <w:lang w:val="en-GB"/>
        </w:rPr>
        <w:t xml:space="preserve"> </w:t>
      </w:r>
    </w:p>
    <w:p w14:paraId="6C74A60B" w14:textId="7E492DD6" w:rsidR="00717DE3" w:rsidRDefault="001C4440" w:rsidP="00A45533">
      <w:pPr>
        <w:spacing w:before="120" w:after="120"/>
        <w:ind w:firstLineChars="50" w:firstLine="100"/>
        <w:rPr>
          <w:rFonts w:eastAsia="ＭＳ 明朝"/>
          <w:lang w:val="en-GB"/>
        </w:rPr>
      </w:pPr>
      <w:r>
        <w:rPr>
          <w:rFonts w:eastAsia="ＭＳ 明朝"/>
          <w:lang w:val="en-GB"/>
        </w:rPr>
        <w:t>However</w:t>
      </w:r>
      <w:r w:rsidR="00C7183E">
        <w:rPr>
          <w:rFonts w:eastAsia="ＭＳ 明朝"/>
          <w:lang w:val="en-GB"/>
        </w:rPr>
        <w:t>,</w:t>
      </w:r>
      <w:r>
        <w:rPr>
          <w:rFonts w:eastAsia="ＭＳ 明朝"/>
          <w:lang w:val="en-GB"/>
        </w:rPr>
        <w:t xml:space="preserve"> since</w:t>
      </w:r>
      <w:r w:rsidR="00215C4D">
        <w:rPr>
          <w:rFonts w:eastAsia="ＭＳ 明朝"/>
          <w:lang w:val="en-GB"/>
        </w:rPr>
        <w:t xml:space="preserve"> it is still not clear </w:t>
      </w:r>
      <w:r w:rsidR="00BF66EC">
        <w:rPr>
          <w:rFonts w:eastAsia="ＭＳ 明朝"/>
          <w:lang w:val="en-GB"/>
        </w:rPr>
        <w:t>with</w:t>
      </w:r>
      <w:r w:rsidR="00AA5241">
        <w:rPr>
          <w:rFonts w:eastAsia="ＭＳ 明朝"/>
          <w:lang w:val="en-GB"/>
        </w:rPr>
        <w:t xml:space="preserve"> regards to</w:t>
      </w:r>
      <w:r w:rsidR="00BF66EC">
        <w:rPr>
          <w:rFonts w:eastAsia="ＭＳ 明朝"/>
          <w:lang w:val="en-GB"/>
        </w:rPr>
        <w:t xml:space="preserve"> the</w:t>
      </w:r>
      <w:r w:rsidR="003F1304">
        <w:rPr>
          <w:rFonts w:eastAsia="ＭＳ 明朝"/>
          <w:lang w:val="en-GB"/>
        </w:rPr>
        <w:t xml:space="preserve"> 1Tx</w:t>
      </w:r>
      <w:r w:rsidR="00BF66EC">
        <w:rPr>
          <w:rFonts w:eastAsia="ＭＳ 明朝"/>
          <w:lang w:val="en-GB"/>
        </w:rPr>
        <w:t xml:space="preserve"> UE </w:t>
      </w:r>
      <w:r w:rsidR="00754A47">
        <w:rPr>
          <w:rFonts w:eastAsia="ＭＳ 明朝"/>
          <w:lang w:val="en-GB"/>
        </w:rPr>
        <w:t>behaviours</w:t>
      </w:r>
      <w:r w:rsidR="00BF66EC">
        <w:rPr>
          <w:rFonts w:eastAsia="ＭＳ 明朝"/>
          <w:lang w:val="en-GB"/>
        </w:rPr>
        <w:t xml:space="preserve"> </w:t>
      </w:r>
      <w:r w:rsidR="003F1304">
        <w:rPr>
          <w:rFonts w:eastAsia="ＭＳ 明朝"/>
          <w:lang w:val="en-GB"/>
        </w:rPr>
        <w:t xml:space="preserve">when report quantity is configured with </w:t>
      </w:r>
      <w:r w:rsidR="001618A0">
        <w:rPr>
          <w:rFonts w:eastAsia="ＭＳ 明朝"/>
          <w:lang w:val="en-GB"/>
        </w:rPr>
        <w:t>cri-RI-PMI</w:t>
      </w:r>
      <w:r w:rsidR="0000740C">
        <w:rPr>
          <w:rFonts w:eastAsia="ＭＳ 明朝"/>
          <w:lang w:val="en-GB"/>
        </w:rPr>
        <w:t xml:space="preserve">-CQI, companies exchanged views </w:t>
      </w:r>
      <w:r w:rsidR="0070495A">
        <w:rPr>
          <w:rFonts w:eastAsia="ＭＳ 明朝"/>
          <w:lang w:val="en-GB"/>
        </w:rPr>
        <w:t>after the meeting by offline.</w:t>
      </w:r>
    </w:p>
    <w:p w14:paraId="7A081630" w14:textId="6646D8E6" w:rsidR="001E4474" w:rsidRDefault="00717DE3" w:rsidP="00A45533">
      <w:pPr>
        <w:spacing w:before="120" w:after="120"/>
        <w:ind w:firstLineChars="50" w:firstLine="100"/>
        <w:rPr>
          <w:rFonts w:eastAsia="ＭＳ 明朝"/>
          <w:lang w:val="en-GB"/>
        </w:rPr>
      </w:pPr>
      <w:r>
        <w:rPr>
          <w:rFonts w:eastAsia="ＭＳ 明朝"/>
          <w:lang w:val="en-GB"/>
        </w:rPr>
        <w:t xml:space="preserve"> </w:t>
      </w:r>
      <w:r w:rsidR="00A1654C">
        <w:rPr>
          <w:rFonts w:eastAsia="ＭＳ 明朝"/>
          <w:lang w:val="en-GB"/>
        </w:rPr>
        <w:t xml:space="preserve">In this contribution we </w:t>
      </w:r>
      <w:r w:rsidR="0084318D">
        <w:rPr>
          <w:rFonts w:eastAsia="ＭＳ 明朝"/>
          <w:lang w:val="en-GB"/>
        </w:rPr>
        <w:t xml:space="preserve">share the </w:t>
      </w:r>
      <w:r w:rsidR="0019461E">
        <w:rPr>
          <w:rFonts w:eastAsia="ＭＳ 明朝"/>
          <w:lang w:val="en-GB"/>
        </w:rPr>
        <w:t>offline comments</w:t>
      </w:r>
      <w:r w:rsidR="0084318D">
        <w:rPr>
          <w:rFonts w:eastAsia="ＭＳ 明朝"/>
          <w:lang w:val="en-GB"/>
        </w:rPr>
        <w:t xml:space="preserve"> from </w:t>
      </w:r>
      <w:r w:rsidR="00C96186">
        <w:rPr>
          <w:rFonts w:eastAsia="ＭＳ 明朝"/>
          <w:lang w:val="en-GB"/>
        </w:rPr>
        <w:t xml:space="preserve">companies until now and </w:t>
      </w:r>
      <w:r w:rsidR="00A1654C">
        <w:rPr>
          <w:rFonts w:eastAsia="ＭＳ 明朝"/>
          <w:lang w:val="en-GB"/>
        </w:rPr>
        <w:t xml:space="preserve">discuss </w:t>
      </w:r>
      <w:r w:rsidR="008F2218">
        <w:rPr>
          <w:rFonts w:eastAsia="ＭＳ 明朝"/>
          <w:lang w:val="en-GB"/>
        </w:rPr>
        <w:t>the way forward</w:t>
      </w:r>
      <w:r w:rsidR="00271175">
        <w:rPr>
          <w:rFonts w:eastAsia="ＭＳ 明朝"/>
          <w:lang w:val="en-GB"/>
        </w:rPr>
        <w:t>.</w:t>
      </w:r>
      <w:r w:rsidR="008F2218">
        <w:rPr>
          <w:rFonts w:eastAsia="ＭＳ 明朝"/>
          <w:lang w:val="en-GB"/>
        </w:rPr>
        <w:t xml:space="preserve"> </w:t>
      </w:r>
    </w:p>
    <w:p w14:paraId="7A081631" w14:textId="77777777" w:rsidR="005F2974" w:rsidRPr="004033FD" w:rsidRDefault="00000000"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A708D4E" w14:textId="7E657B17" w:rsidR="0021755E" w:rsidRPr="0046650F" w:rsidRDefault="00BD40EE" w:rsidP="00A31C8E">
      <w:pPr>
        <w:pStyle w:val="afff3"/>
        <w:numPr>
          <w:ilvl w:val="1"/>
          <w:numId w:val="23"/>
        </w:numPr>
        <w:spacing w:before="120" w:after="120"/>
        <w:ind w:leftChars="0"/>
        <w:rPr>
          <w:rFonts w:eastAsia="ＭＳ 明朝"/>
          <w:bCs/>
          <w:iCs/>
          <w:lang w:val="en-GB"/>
        </w:rPr>
      </w:pPr>
      <w:r>
        <w:rPr>
          <w:rFonts w:eastAsia="ＭＳ 明朝"/>
          <w:b/>
          <w:lang w:val="en-GB"/>
        </w:rPr>
        <w:t xml:space="preserve">Background of </w:t>
      </w:r>
      <w:r w:rsidR="00B64E84">
        <w:rPr>
          <w:rFonts w:eastAsia="ＭＳ 明朝"/>
          <w:b/>
          <w:lang w:val="en-GB"/>
        </w:rPr>
        <w:t>a</w:t>
      </w:r>
      <w:r w:rsidR="007E218A">
        <w:rPr>
          <w:rFonts w:eastAsia="ＭＳ 明朝"/>
          <w:b/>
          <w:lang w:val="en-GB"/>
        </w:rPr>
        <w:t xml:space="preserve">n </w:t>
      </w:r>
      <w:r>
        <w:rPr>
          <w:rFonts w:eastAsia="ＭＳ 明朝"/>
          <w:b/>
          <w:lang w:val="en-GB"/>
        </w:rPr>
        <w:t xml:space="preserve">original issue with </w:t>
      </w:r>
      <w:r w:rsidR="00204CE1">
        <w:rPr>
          <w:rFonts w:eastAsia="ＭＳ 明朝"/>
          <w:b/>
          <w:lang w:val="en-GB"/>
        </w:rPr>
        <w:t xml:space="preserve">the </w:t>
      </w:r>
      <w:r w:rsidR="00E036D7">
        <w:rPr>
          <w:rFonts w:eastAsia="ＭＳ 明朝"/>
          <w:b/>
          <w:lang w:val="en-GB"/>
        </w:rPr>
        <w:t xml:space="preserve">1Tx </w:t>
      </w:r>
      <w:r w:rsidR="007E218A">
        <w:rPr>
          <w:rFonts w:eastAsia="ＭＳ 明朝"/>
          <w:b/>
          <w:lang w:val="en-GB"/>
        </w:rPr>
        <w:t>periodic CQI reporting tests</w:t>
      </w:r>
    </w:p>
    <w:p w14:paraId="34E1DCE5" w14:textId="77777777" w:rsidR="002340C4" w:rsidRDefault="00234423" w:rsidP="00E9335A">
      <w:pPr>
        <w:spacing w:before="120" w:after="120"/>
        <w:rPr>
          <w:rFonts w:eastAsia="ＭＳ 明朝"/>
          <w:bCs/>
          <w:iCs/>
          <w:lang w:val="en-GB"/>
        </w:rPr>
      </w:pPr>
      <w:r>
        <w:rPr>
          <w:rFonts w:eastAsia="ＭＳ 明朝"/>
          <w:bCs/>
          <w:iCs/>
          <w:lang w:val="en-GB"/>
        </w:rPr>
        <w:t xml:space="preserve"> </w:t>
      </w:r>
      <w:r w:rsidR="0003534A">
        <w:rPr>
          <w:rFonts w:eastAsia="ＭＳ 明朝"/>
          <w:bCs/>
          <w:iCs/>
          <w:lang w:val="en-GB"/>
        </w:rPr>
        <w:t xml:space="preserve">Original </w:t>
      </w:r>
      <w:r w:rsidR="00EA7108">
        <w:rPr>
          <w:rFonts w:eastAsia="ＭＳ 明朝"/>
          <w:bCs/>
          <w:iCs/>
          <w:lang w:val="en-GB"/>
        </w:rPr>
        <w:t xml:space="preserve">proposal from </w:t>
      </w:r>
      <w:r w:rsidR="006A0D9A">
        <w:rPr>
          <w:rFonts w:eastAsia="ＭＳ 明朝"/>
          <w:bCs/>
          <w:iCs/>
          <w:lang w:val="en-GB"/>
        </w:rPr>
        <w:t>[1] is excerpted below for reference. As</w:t>
      </w:r>
      <w:r w:rsidR="00DB300D">
        <w:rPr>
          <w:rFonts w:eastAsia="ＭＳ 明朝"/>
          <w:bCs/>
          <w:iCs/>
          <w:lang w:val="en-GB"/>
        </w:rPr>
        <w:t xml:space="preserve"> can be seen </w:t>
      </w:r>
      <w:r w:rsidR="00DE6765">
        <w:rPr>
          <w:rFonts w:eastAsia="ＭＳ 明朝"/>
          <w:bCs/>
          <w:iCs/>
          <w:lang w:val="en-GB"/>
        </w:rPr>
        <w:t>in the table, CQI report quantity</w:t>
      </w:r>
      <w:r w:rsidR="00437B75">
        <w:rPr>
          <w:rFonts w:eastAsia="ＭＳ 明朝"/>
          <w:bCs/>
          <w:iCs/>
          <w:lang w:val="en-GB"/>
        </w:rPr>
        <w:t xml:space="preserve"> was </w:t>
      </w:r>
      <w:r w:rsidR="003527FD">
        <w:rPr>
          <w:rFonts w:eastAsia="ＭＳ 明朝"/>
          <w:bCs/>
          <w:iCs/>
          <w:lang w:val="en-GB"/>
        </w:rPr>
        <w:t xml:space="preserve">originally </w:t>
      </w:r>
      <w:r w:rsidR="00437B75">
        <w:rPr>
          <w:rFonts w:eastAsia="ＭＳ 明朝"/>
          <w:bCs/>
          <w:iCs/>
          <w:lang w:val="en-GB"/>
        </w:rPr>
        <w:t>defined as cri-RI-PMI-CQ</w:t>
      </w:r>
      <w:r w:rsidR="00E2732A">
        <w:rPr>
          <w:rFonts w:eastAsia="ＭＳ 明朝"/>
          <w:bCs/>
          <w:iCs/>
          <w:lang w:val="en-GB"/>
        </w:rPr>
        <w:t>I. However</w:t>
      </w:r>
      <w:r w:rsidR="005B68ED">
        <w:rPr>
          <w:rFonts w:eastAsia="ＭＳ 明朝"/>
          <w:bCs/>
          <w:iCs/>
          <w:lang w:val="en-GB"/>
        </w:rPr>
        <w:t>, based on the current RAN1 spec</w:t>
      </w:r>
      <w:r w:rsidR="00533216">
        <w:rPr>
          <w:rFonts w:eastAsia="ＭＳ 明朝"/>
          <w:bCs/>
          <w:iCs/>
          <w:lang w:val="en-GB"/>
        </w:rPr>
        <w:t xml:space="preserve"> TS 38.214 cl.5.2.2.2.1</w:t>
      </w:r>
      <w:r w:rsidR="000C4825">
        <w:rPr>
          <w:rFonts w:eastAsia="ＭＳ 明朝"/>
          <w:bCs/>
          <w:iCs/>
          <w:lang w:val="en-GB"/>
        </w:rPr>
        <w:t xml:space="preserve"> [3]</w:t>
      </w:r>
      <w:r w:rsidR="00FD2613">
        <w:rPr>
          <w:rFonts w:eastAsia="ＭＳ 明朝"/>
          <w:bCs/>
          <w:iCs/>
          <w:lang w:val="en-GB"/>
        </w:rPr>
        <w:t xml:space="preserve"> on PMI reporting for Type I CB, </w:t>
      </w:r>
      <w:r w:rsidR="006B5160">
        <w:rPr>
          <w:rFonts w:eastAsia="ＭＳ 明朝"/>
          <w:bCs/>
          <w:iCs/>
          <w:lang w:val="en-GB"/>
        </w:rPr>
        <w:t xml:space="preserve">the specification is </w:t>
      </w:r>
      <w:r w:rsidR="000C4825">
        <w:rPr>
          <w:rFonts w:eastAsia="ＭＳ 明朝"/>
          <w:bCs/>
          <w:iCs/>
          <w:lang w:val="en-GB"/>
        </w:rPr>
        <w:t>undefined for 1</w:t>
      </w:r>
      <w:r w:rsidR="005E1E7C">
        <w:rPr>
          <w:rFonts w:eastAsia="ＭＳ 明朝"/>
          <w:bCs/>
          <w:iCs/>
          <w:lang w:val="en-GB"/>
        </w:rPr>
        <w:t xml:space="preserve"> antenna port cases</w:t>
      </w:r>
      <w:r w:rsidR="00BC48B9">
        <w:rPr>
          <w:rFonts w:eastAsia="ＭＳ 明朝"/>
          <w:bCs/>
          <w:iCs/>
          <w:lang w:val="en-GB"/>
        </w:rPr>
        <w:t>.</w:t>
      </w:r>
      <w:r w:rsidR="000C4825">
        <w:rPr>
          <w:rFonts w:eastAsia="ＭＳ 明朝"/>
          <w:bCs/>
          <w:iCs/>
          <w:lang w:val="en-GB"/>
        </w:rPr>
        <w:t xml:space="preserve">  </w:t>
      </w:r>
      <w:r w:rsidR="005B68ED">
        <w:rPr>
          <w:rFonts w:eastAsia="ＭＳ 明朝"/>
          <w:bCs/>
          <w:iCs/>
          <w:lang w:val="en-GB"/>
        </w:rPr>
        <w:t xml:space="preserve"> </w:t>
      </w:r>
      <w:r w:rsidR="00E2732A">
        <w:rPr>
          <w:rFonts w:eastAsia="ＭＳ 明朝"/>
          <w:bCs/>
          <w:iCs/>
          <w:lang w:val="en-GB"/>
        </w:rPr>
        <w:t xml:space="preserve"> </w:t>
      </w:r>
    </w:p>
    <w:p w14:paraId="2BCABB85" w14:textId="38E16AFF" w:rsidR="00696DD3" w:rsidRPr="00C04468" w:rsidRDefault="002340C4" w:rsidP="002340C4">
      <w:pPr>
        <w:spacing w:before="120" w:after="120"/>
        <w:jc w:val="center"/>
        <w:rPr>
          <w:rFonts w:eastAsia="ＭＳ 明朝"/>
          <w:b/>
          <w:i/>
          <w:lang w:val="en-GB"/>
        </w:rPr>
      </w:pPr>
      <w:r>
        <w:rPr>
          <w:rFonts w:eastAsia="ＭＳ 明朝"/>
          <w:bCs/>
          <w:iCs/>
          <w:lang w:val="en-GB"/>
        </w:rPr>
        <w:t xml:space="preserve">Table 2.1-1: Extract from </w:t>
      </w:r>
      <w:r w:rsidR="00DF5361">
        <w:rPr>
          <w:rFonts w:eastAsia="ＭＳ 明朝"/>
          <w:bCs/>
          <w:iCs/>
          <w:lang w:val="en-GB"/>
        </w:rPr>
        <w:t>TS38.101-4 Table 6.2.2.1.1.2-</w:t>
      </w:r>
      <w:proofErr w:type="gramStart"/>
      <w:r w:rsidR="00DF5361">
        <w:rPr>
          <w:rFonts w:eastAsia="ＭＳ 明朝"/>
          <w:bCs/>
          <w:iCs/>
          <w:lang w:val="en-GB"/>
        </w:rPr>
        <w:t>1</w:t>
      </w:r>
      <w:proofErr w:type="gramEnd"/>
    </w:p>
    <w:p w14:paraId="3E46B6AD" w14:textId="1D21068A" w:rsidR="009B4A7A" w:rsidRDefault="00DB300D" w:rsidP="00FF78AE">
      <w:pPr>
        <w:autoSpaceDN w:val="0"/>
        <w:spacing w:beforeLines="0" w:before="120" w:afterLines="0" w:after="120"/>
        <w:jc w:val="center"/>
        <w:rPr>
          <w:rFonts w:eastAsia="SimSun"/>
          <w:szCs w:val="24"/>
          <w:lang w:val="en-GB" w:eastAsia="zh-CN"/>
        </w:rPr>
      </w:pPr>
      <w:r>
        <w:rPr>
          <w:noProof/>
        </w:rPr>
        <w:drawing>
          <wp:inline distT="0" distB="0" distL="0" distR="0" wp14:anchorId="1704A32B" wp14:editId="4080D99C">
            <wp:extent cx="5557962" cy="3030043"/>
            <wp:effectExtent l="0" t="0" r="5080" b="0"/>
            <wp:docPr id="1627159900" name="図 1"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159900" name="図 1" descr="テーブル&#10;&#10;自動的に生成された説明"/>
                    <pic:cNvPicPr/>
                  </pic:nvPicPr>
                  <pic:blipFill>
                    <a:blip r:embed="rId8"/>
                    <a:stretch>
                      <a:fillRect/>
                    </a:stretch>
                  </pic:blipFill>
                  <pic:spPr>
                    <a:xfrm>
                      <a:off x="0" y="0"/>
                      <a:ext cx="5577029" cy="3040438"/>
                    </a:xfrm>
                    <a:prstGeom prst="rect">
                      <a:avLst/>
                    </a:prstGeom>
                  </pic:spPr>
                </pic:pic>
              </a:graphicData>
            </a:graphic>
          </wp:inline>
        </w:drawing>
      </w:r>
    </w:p>
    <w:p w14:paraId="741F4255" w14:textId="5AC68F66" w:rsidR="006051B0" w:rsidRPr="00D869A7" w:rsidRDefault="00E64A2C" w:rsidP="00665D3B">
      <w:pPr>
        <w:autoSpaceDN w:val="0"/>
        <w:spacing w:beforeLines="0" w:before="120" w:afterLines="0" w:after="120"/>
        <w:rPr>
          <w:rFonts w:eastAsia="SimSun"/>
          <w:szCs w:val="24"/>
          <w:lang w:val="en-GB" w:eastAsia="zh-CN"/>
        </w:rPr>
      </w:pPr>
      <w:r w:rsidRPr="00D869A7">
        <w:rPr>
          <w:rFonts w:eastAsia="SimSun"/>
          <w:b/>
          <w:bCs/>
          <w:i/>
          <w:iCs/>
          <w:szCs w:val="24"/>
          <w:lang w:val="en-GB" w:eastAsia="zh-CN"/>
        </w:rPr>
        <w:t>Observation 1:</w:t>
      </w:r>
      <w:r w:rsidR="00D869A7">
        <w:rPr>
          <w:rFonts w:eastAsia="SimSun"/>
          <w:b/>
          <w:bCs/>
          <w:i/>
          <w:iCs/>
          <w:szCs w:val="24"/>
          <w:lang w:val="en-GB" w:eastAsia="zh-CN"/>
        </w:rPr>
        <w:t xml:space="preserve"> PMI specification</w:t>
      </w:r>
      <w:r w:rsidR="002B0F01">
        <w:rPr>
          <w:rFonts w:eastAsia="SimSun"/>
          <w:b/>
          <w:bCs/>
          <w:i/>
          <w:iCs/>
          <w:szCs w:val="24"/>
          <w:lang w:val="en-GB" w:eastAsia="zh-CN"/>
        </w:rPr>
        <w:t xml:space="preserve"> in a case of the 1 antenna port </w:t>
      </w:r>
      <w:r w:rsidR="00D869A7">
        <w:rPr>
          <w:rFonts w:eastAsia="SimSun"/>
          <w:b/>
          <w:bCs/>
          <w:i/>
          <w:iCs/>
          <w:szCs w:val="24"/>
          <w:lang w:val="en-GB" w:eastAsia="zh-CN"/>
        </w:rPr>
        <w:t>is not defined in TS 38.214 cl.5.2.2.2.1.</w:t>
      </w:r>
      <w:r w:rsidRPr="00D869A7">
        <w:rPr>
          <w:rFonts w:eastAsia="SimSun"/>
          <w:szCs w:val="24"/>
          <w:lang w:val="en-GB" w:eastAsia="zh-CN"/>
        </w:rPr>
        <w:t xml:space="preserve"> </w:t>
      </w:r>
    </w:p>
    <w:p w14:paraId="28A4B587" w14:textId="08060799" w:rsidR="00D869A7" w:rsidRDefault="00D869A7" w:rsidP="00665D3B">
      <w:pPr>
        <w:autoSpaceDN w:val="0"/>
        <w:spacing w:beforeLines="0" w:before="120" w:afterLines="0" w:after="120"/>
        <w:rPr>
          <w:rFonts w:eastAsia="SimSun"/>
          <w:szCs w:val="24"/>
          <w:lang w:val="en-GB" w:eastAsia="zh-CN"/>
        </w:rPr>
      </w:pPr>
      <w:r>
        <w:rPr>
          <w:rFonts w:eastAsia="SimSun"/>
          <w:szCs w:val="24"/>
          <w:lang w:val="en-GB" w:eastAsia="zh-CN"/>
        </w:rPr>
        <w:t xml:space="preserve">On the other hand, </w:t>
      </w:r>
      <w:bookmarkStart w:id="0" w:name="_Hlk141432430"/>
      <w:r w:rsidR="00227807">
        <w:rPr>
          <w:rFonts w:eastAsia="SimSun"/>
          <w:szCs w:val="24"/>
          <w:lang w:val="en-GB" w:eastAsia="zh-CN"/>
        </w:rPr>
        <w:t>the configuration “cri-RI-QCI” is</w:t>
      </w:r>
      <w:r w:rsidR="00152953">
        <w:rPr>
          <w:rFonts w:eastAsia="SimSun"/>
          <w:szCs w:val="24"/>
          <w:lang w:val="en-GB" w:eastAsia="zh-CN"/>
        </w:rPr>
        <w:t xml:space="preserve"> </w:t>
      </w:r>
      <w:r w:rsidR="00227807">
        <w:rPr>
          <w:rFonts w:eastAsia="SimSun"/>
          <w:szCs w:val="24"/>
          <w:lang w:val="en-GB" w:eastAsia="zh-CN"/>
        </w:rPr>
        <w:t xml:space="preserve">optional and </w:t>
      </w:r>
      <w:r w:rsidR="00152953">
        <w:rPr>
          <w:rFonts w:eastAsia="SimSun"/>
          <w:szCs w:val="24"/>
          <w:lang w:val="en-GB" w:eastAsia="zh-CN"/>
        </w:rPr>
        <w:t xml:space="preserve">there </w:t>
      </w:r>
      <w:r w:rsidR="005757F7">
        <w:rPr>
          <w:rFonts w:eastAsia="SimSun"/>
          <w:szCs w:val="24"/>
          <w:lang w:val="en-GB" w:eastAsia="zh-CN"/>
        </w:rPr>
        <w:t>seems to be</w:t>
      </w:r>
      <w:r w:rsidR="00152953">
        <w:rPr>
          <w:rFonts w:eastAsia="SimSun"/>
          <w:szCs w:val="24"/>
          <w:lang w:val="en-GB" w:eastAsia="zh-CN"/>
        </w:rPr>
        <w:t xml:space="preserve"> no Rel-15 or </w:t>
      </w:r>
      <w:r w:rsidR="007C09CC">
        <w:rPr>
          <w:rFonts w:eastAsia="SimSun"/>
          <w:szCs w:val="24"/>
          <w:lang w:val="en-GB" w:eastAsia="zh-CN"/>
        </w:rPr>
        <w:t>later</w:t>
      </w:r>
      <w:r w:rsidR="00152953">
        <w:rPr>
          <w:rFonts w:eastAsia="SimSun"/>
          <w:szCs w:val="24"/>
          <w:lang w:val="en-GB" w:eastAsia="zh-CN"/>
        </w:rPr>
        <w:t xml:space="preserve"> UEs in the field which support this optional report quantity.</w:t>
      </w:r>
      <w:bookmarkEnd w:id="0"/>
    </w:p>
    <w:p w14:paraId="6B8BA2E0" w14:textId="2AE68876" w:rsidR="00D869A7" w:rsidRDefault="005757F7" w:rsidP="00665D3B">
      <w:pPr>
        <w:autoSpaceDN w:val="0"/>
        <w:spacing w:beforeLines="0" w:before="120" w:afterLines="0" w:after="120"/>
        <w:rPr>
          <w:rFonts w:eastAsia="SimSun"/>
          <w:szCs w:val="24"/>
          <w:lang w:val="en-GB" w:eastAsia="zh-CN"/>
        </w:rPr>
      </w:pPr>
      <w:r w:rsidRPr="005757F7">
        <w:rPr>
          <w:rFonts w:eastAsia="SimSun"/>
          <w:b/>
          <w:bCs/>
          <w:i/>
          <w:iCs/>
          <w:szCs w:val="24"/>
          <w:lang w:val="en-GB" w:eastAsia="zh-CN"/>
        </w:rPr>
        <w:t xml:space="preserve">Observation 2: </w:t>
      </w:r>
      <w:r>
        <w:rPr>
          <w:rFonts w:eastAsia="SimSun"/>
          <w:b/>
          <w:bCs/>
          <w:i/>
          <w:iCs/>
          <w:szCs w:val="24"/>
          <w:lang w:val="en-GB" w:eastAsia="zh-CN"/>
        </w:rPr>
        <w:t>T</w:t>
      </w:r>
      <w:r w:rsidRPr="005757F7">
        <w:rPr>
          <w:rFonts w:eastAsia="SimSun"/>
          <w:b/>
          <w:bCs/>
          <w:i/>
          <w:iCs/>
          <w:szCs w:val="24"/>
          <w:lang w:val="en-GB" w:eastAsia="zh-CN"/>
        </w:rPr>
        <w:t xml:space="preserve">he configuration “cri-RI-QCI” is optional and there </w:t>
      </w:r>
      <w:r w:rsidR="005B44B4">
        <w:rPr>
          <w:rFonts w:eastAsia="SimSun"/>
          <w:b/>
          <w:bCs/>
          <w:i/>
          <w:iCs/>
          <w:szCs w:val="24"/>
          <w:lang w:val="en-GB" w:eastAsia="zh-CN"/>
        </w:rPr>
        <w:t>is no guarantee that UE</w:t>
      </w:r>
      <w:r w:rsidR="003913DF">
        <w:rPr>
          <w:rFonts w:eastAsia="SimSun"/>
          <w:b/>
          <w:bCs/>
          <w:i/>
          <w:iCs/>
          <w:szCs w:val="24"/>
          <w:lang w:val="en-GB" w:eastAsia="zh-CN"/>
        </w:rPr>
        <w:t>s</w:t>
      </w:r>
      <w:r w:rsidR="005B44B4">
        <w:rPr>
          <w:rFonts w:eastAsia="SimSun"/>
          <w:b/>
          <w:bCs/>
          <w:i/>
          <w:iCs/>
          <w:szCs w:val="24"/>
          <w:lang w:val="en-GB" w:eastAsia="zh-CN"/>
        </w:rPr>
        <w:t xml:space="preserve"> support this configuration.</w:t>
      </w:r>
    </w:p>
    <w:p w14:paraId="210C7046" w14:textId="05171B74" w:rsidR="00E940B6" w:rsidRDefault="00996F52" w:rsidP="00665D3B">
      <w:pPr>
        <w:autoSpaceDN w:val="0"/>
        <w:spacing w:beforeLines="0" w:before="120" w:afterLines="0" w:after="120"/>
        <w:rPr>
          <w:rFonts w:eastAsia="SimSun"/>
          <w:szCs w:val="24"/>
          <w:lang w:val="en-GB" w:eastAsia="zh-CN"/>
        </w:rPr>
      </w:pPr>
      <w:r>
        <w:rPr>
          <w:rFonts w:eastAsia="SimSun"/>
          <w:szCs w:val="24"/>
          <w:lang w:val="en-GB" w:eastAsia="zh-CN"/>
        </w:rPr>
        <w:lastRenderedPageBreak/>
        <w:t>Thus</w:t>
      </w:r>
      <w:r w:rsidR="00E940B6">
        <w:rPr>
          <w:rFonts w:eastAsia="SimSun"/>
          <w:szCs w:val="24"/>
          <w:lang w:val="en-GB" w:eastAsia="zh-CN"/>
        </w:rPr>
        <w:t>,</w:t>
      </w:r>
      <w:r>
        <w:rPr>
          <w:rFonts w:eastAsia="SimSun"/>
          <w:szCs w:val="24"/>
          <w:lang w:val="en-GB" w:eastAsia="zh-CN"/>
        </w:rPr>
        <w:t xml:space="preserve"> the outcome of the demod</w:t>
      </w:r>
      <w:r w:rsidR="0070357D">
        <w:rPr>
          <w:rFonts w:eastAsia="SimSun"/>
          <w:szCs w:val="24"/>
          <w:lang w:val="en-GB" w:eastAsia="zh-CN"/>
        </w:rPr>
        <w:t xml:space="preserve">ulation </w:t>
      </w:r>
      <w:r>
        <w:rPr>
          <w:rFonts w:eastAsia="SimSun"/>
          <w:szCs w:val="24"/>
          <w:lang w:val="en-GB" w:eastAsia="zh-CN"/>
        </w:rPr>
        <w:t xml:space="preserve">session </w:t>
      </w:r>
      <w:r w:rsidR="00D9003D">
        <w:rPr>
          <w:rFonts w:eastAsia="SimSun"/>
          <w:szCs w:val="24"/>
          <w:lang w:val="en-GB" w:eastAsia="zh-CN"/>
        </w:rPr>
        <w:t xml:space="preserve">during the #107 meeting was that we remove the </w:t>
      </w:r>
      <w:r w:rsidR="0077296C">
        <w:rPr>
          <w:rFonts w:eastAsia="SimSun"/>
          <w:szCs w:val="24"/>
          <w:lang w:val="en-GB" w:eastAsia="zh-CN"/>
        </w:rPr>
        <w:t xml:space="preserve">definition of </w:t>
      </w:r>
      <w:r w:rsidR="00D9003D">
        <w:rPr>
          <w:rFonts w:eastAsia="SimSun"/>
          <w:szCs w:val="24"/>
          <w:lang w:val="en-GB" w:eastAsia="zh-CN"/>
        </w:rPr>
        <w:t xml:space="preserve">report </w:t>
      </w:r>
      <w:r w:rsidR="0077296C">
        <w:rPr>
          <w:rFonts w:eastAsia="SimSun"/>
          <w:szCs w:val="24"/>
          <w:lang w:val="en-GB" w:eastAsia="zh-CN"/>
        </w:rPr>
        <w:t xml:space="preserve">quantity parameter from </w:t>
      </w:r>
      <w:r w:rsidR="00E940B6">
        <w:rPr>
          <w:rFonts w:eastAsia="SimSun"/>
          <w:szCs w:val="24"/>
          <w:lang w:val="en-GB" w:eastAsia="zh-CN"/>
        </w:rPr>
        <w:t>the requirements</w:t>
      </w:r>
      <w:r w:rsidR="00262D75">
        <w:rPr>
          <w:rFonts w:eastAsia="SimSun"/>
          <w:szCs w:val="24"/>
          <w:lang w:val="en-GB" w:eastAsia="zh-CN"/>
        </w:rPr>
        <w:t xml:space="preserve"> to</w:t>
      </w:r>
      <w:r w:rsidR="00E940B6">
        <w:rPr>
          <w:rFonts w:eastAsia="SimSun"/>
          <w:szCs w:val="24"/>
          <w:lang w:val="en-GB" w:eastAsia="zh-CN"/>
        </w:rPr>
        <w:t xml:space="preserve"> </w:t>
      </w:r>
      <w:r w:rsidR="00876ABF">
        <w:rPr>
          <w:rFonts w:eastAsia="ＭＳ 明朝"/>
          <w:lang w:val="en-GB"/>
        </w:rPr>
        <w:t>leave an actual implementation to each vendor</w:t>
      </w:r>
      <w:r w:rsidR="00262D75">
        <w:rPr>
          <w:rFonts w:eastAsia="ＭＳ 明朝"/>
          <w:lang w:val="en-GB"/>
        </w:rPr>
        <w:t>, even though</w:t>
      </w:r>
      <w:r w:rsidR="00E940B6">
        <w:rPr>
          <w:rFonts w:eastAsia="SimSun"/>
          <w:szCs w:val="24"/>
          <w:lang w:val="en-GB" w:eastAsia="zh-CN"/>
        </w:rPr>
        <w:t xml:space="preserve"> the UE behavio</w:t>
      </w:r>
      <w:r w:rsidR="005C3F04">
        <w:rPr>
          <w:rFonts w:eastAsia="SimSun"/>
          <w:szCs w:val="24"/>
          <w:lang w:val="en-GB" w:eastAsia="zh-CN"/>
        </w:rPr>
        <w:t>u</w:t>
      </w:r>
      <w:r w:rsidR="00E940B6">
        <w:rPr>
          <w:rFonts w:eastAsia="SimSun"/>
          <w:szCs w:val="24"/>
          <w:lang w:val="en-GB" w:eastAsia="zh-CN"/>
        </w:rPr>
        <w:t xml:space="preserve">r was left unclear </w:t>
      </w:r>
      <w:r w:rsidR="00262D75">
        <w:rPr>
          <w:rFonts w:eastAsia="SimSun"/>
          <w:szCs w:val="24"/>
          <w:lang w:val="en-GB" w:eastAsia="zh-CN"/>
        </w:rPr>
        <w:t>with regards to the PMI reporting</w:t>
      </w:r>
      <w:r w:rsidR="00E940B6">
        <w:rPr>
          <w:rFonts w:eastAsia="ＭＳ 明朝"/>
          <w:bCs/>
          <w:iCs/>
          <w:lang w:val="en-GB"/>
        </w:rPr>
        <w:t xml:space="preserve"> with 1Tx cases.</w:t>
      </w:r>
    </w:p>
    <w:p w14:paraId="578C1ADC" w14:textId="77777777" w:rsidR="00E64A2C" w:rsidRDefault="00E64A2C" w:rsidP="00665D3B">
      <w:pPr>
        <w:autoSpaceDN w:val="0"/>
        <w:spacing w:beforeLines="0" w:before="120" w:afterLines="0" w:after="120"/>
        <w:rPr>
          <w:rFonts w:eastAsia="SimSun"/>
          <w:szCs w:val="24"/>
          <w:lang w:val="en-GB" w:eastAsia="zh-CN"/>
        </w:rPr>
      </w:pPr>
    </w:p>
    <w:p w14:paraId="16FD81DD" w14:textId="58D9AD2A" w:rsidR="00D73117" w:rsidRDefault="00D73117" w:rsidP="00665D3B">
      <w:pPr>
        <w:autoSpaceDN w:val="0"/>
        <w:spacing w:beforeLines="0" w:before="120" w:afterLines="0" w:after="120"/>
        <w:rPr>
          <w:rFonts w:eastAsia="SimSun"/>
          <w:szCs w:val="24"/>
          <w:lang w:val="en-GB" w:eastAsia="zh-CN"/>
        </w:rPr>
      </w:pPr>
      <w:r>
        <w:rPr>
          <w:rFonts w:eastAsia="ＭＳ 明朝"/>
          <w:b/>
          <w:lang w:val="en-GB"/>
        </w:rPr>
        <w:t>2.2 Further investigation outcome with RAN1</w:t>
      </w:r>
      <w:r w:rsidR="009802E8">
        <w:rPr>
          <w:rFonts w:eastAsia="ＭＳ 明朝"/>
          <w:b/>
          <w:lang w:val="en-GB"/>
        </w:rPr>
        <w:t>/RAN2</w:t>
      </w:r>
      <w:r>
        <w:rPr>
          <w:rFonts w:eastAsia="ＭＳ 明朝"/>
          <w:b/>
          <w:lang w:val="en-GB"/>
        </w:rPr>
        <w:t xml:space="preserve"> specs</w:t>
      </w:r>
    </w:p>
    <w:p w14:paraId="20B838E9" w14:textId="77777777" w:rsidR="00295632" w:rsidRDefault="0010290B" w:rsidP="00665D3B">
      <w:pPr>
        <w:autoSpaceDN w:val="0"/>
        <w:spacing w:beforeLines="0" w:before="120" w:afterLines="0" w:after="120"/>
        <w:rPr>
          <w:rFonts w:eastAsia="SimSun"/>
          <w:szCs w:val="24"/>
          <w:lang w:val="en-GB" w:eastAsia="zh-CN"/>
        </w:rPr>
      </w:pPr>
      <w:bookmarkStart w:id="1" w:name="_Hlk141791720"/>
      <w:r>
        <w:rPr>
          <w:rFonts w:eastAsia="SimSun"/>
          <w:szCs w:val="24"/>
          <w:lang w:val="en-GB" w:eastAsia="zh-CN"/>
        </w:rPr>
        <w:t>After the further investigation in RAN</w:t>
      </w:r>
      <w:r w:rsidR="009802E8">
        <w:rPr>
          <w:rFonts w:eastAsia="SimSun"/>
          <w:szCs w:val="24"/>
          <w:lang w:val="en-GB" w:eastAsia="zh-CN"/>
        </w:rPr>
        <w:t>1</w:t>
      </w:r>
      <w:r>
        <w:rPr>
          <w:rFonts w:eastAsia="SimSun"/>
          <w:szCs w:val="24"/>
          <w:lang w:val="en-GB" w:eastAsia="zh-CN"/>
        </w:rPr>
        <w:t xml:space="preserve"> specs TS 38.212 [4],</w:t>
      </w:r>
      <w:r w:rsidR="00E63E45">
        <w:rPr>
          <w:rFonts w:eastAsia="SimSun"/>
          <w:szCs w:val="24"/>
          <w:lang w:val="en-GB" w:eastAsia="zh-CN"/>
        </w:rPr>
        <w:t xml:space="preserve"> we noticed that there is a description at clause 6.3.1.1.2 about CSI sequence generation</w:t>
      </w:r>
      <w:r w:rsidR="00295632">
        <w:rPr>
          <w:rFonts w:eastAsia="SimSun"/>
          <w:szCs w:val="24"/>
          <w:lang w:val="en-GB" w:eastAsia="zh-CN"/>
        </w:rPr>
        <w:t xml:space="preserve"> for UCI over PUCCH</w:t>
      </w:r>
      <w:r w:rsidR="00E63E45">
        <w:rPr>
          <w:rFonts w:eastAsia="SimSun"/>
          <w:szCs w:val="24"/>
          <w:lang w:val="en-GB" w:eastAsia="zh-CN"/>
        </w:rPr>
        <w:t>.</w:t>
      </w:r>
      <w:r w:rsidR="007A2ECE">
        <w:rPr>
          <w:rFonts w:eastAsia="SimSun"/>
          <w:szCs w:val="24"/>
          <w:lang w:val="en-GB" w:eastAsia="zh-CN"/>
        </w:rPr>
        <w:t xml:space="preserve"> According to the sentence, </w:t>
      </w:r>
      <w:r w:rsidR="00747FE9">
        <w:rPr>
          <w:rFonts w:eastAsia="SimSun"/>
          <w:szCs w:val="24"/>
          <w:lang w:val="en-GB" w:eastAsia="zh-CN"/>
        </w:rPr>
        <w:t>t</w:t>
      </w:r>
      <w:r w:rsidR="00747FE9" w:rsidRPr="00747FE9">
        <w:rPr>
          <w:rFonts w:eastAsia="SimSun"/>
          <w:szCs w:val="24"/>
          <w:lang w:val="en-GB" w:eastAsia="zh-CN"/>
        </w:rPr>
        <w:t xml:space="preserve">he </w:t>
      </w:r>
      <w:proofErr w:type="spellStart"/>
      <w:r w:rsidR="00747FE9" w:rsidRPr="00747FE9">
        <w:rPr>
          <w:rFonts w:eastAsia="SimSun"/>
          <w:szCs w:val="24"/>
          <w:lang w:val="en-GB" w:eastAsia="zh-CN"/>
        </w:rPr>
        <w:t>bitwidth</w:t>
      </w:r>
      <w:proofErr w:type="spellEnd"/>
      <w:r w:rsidR="00747FE9" w:rsidRPr="00747FE9">
        <w:rPr>
          <w:rFonts w:eastAsia="SimSun"/>
          <w:szCs w:val="24"/>
          <w:lang w:val="en-GB" w:eastAsia="zh-CN"/>
        </w:rPr>
        <w:t xml:space="preserve"> for PMI with 1 CSI-RS port is 0.</w:t>
      </w:r>
      <w:r w:rsidR="004F5DDB">
        <w:rPr>
          <w:rFonts w:eastAsia="SimSun"/>
          <w:szCs w:val="24"/>
          <w:lang w:val="en-GB" w:eastAsia="zh-CN"/>
        </w:rPr>
        <w:t xml:space="preserve"> </w:t>
      </w:r>
      <w:r w:rsidR="004F5DDB" w:rsidRPr="004F5DDB">
        <w:rPr>
          <w:rFonts w:eastAsia="SimSun"/>
          <w:szCs w:val="24"/>
          <w:lang w:val="en-GB" w:eastAsia="zh-CN"/>
        </w:rPr>
        <w:t xml:space="preserve">Therefore, </w:t>
      </w:r>
      <w:r w:rsidR="004F5DDB">
        <w:rPr>
          <w:rFonts w:eastAsia="SimSun"/>
          <w:szCs w:val="24"/>
          <w:lang w:val="en-GB" w:eastAsia="zh-CN"/>
        </w:rPr>
        <w:t xml:space="preserve">there </w:t>
      </w:r>
      <w:r w:rsidR="00802796">
        <w:rPr>
          <w:rFonts w:eastAsia="SimSun"/>
          <w:szCs w:val="24"/>
          <w:lang w:val="en-GB" w:eastAsia="zh-CN"/>
        </w:rPr>
        <w:t>may be</w:t>
      </w:r>
      <w:r w:rsidR="004F5DDB">
        <w:rPr>
          <w:rFonts w:eastAsia="SimSun"/>
          <w:szCs w:val="24"/>
          <w:lang w:val="en-GB" w:eastAsia="zh-CN"/>
        </w:rPr>
        <w:t xml:space="preserve"> a chance that we</w:t>
      </w:r>
      <w:r w:rsidR="004F5DDB" w:rsidRPr="004F5DDB">
        <w:rPr>
          <w:rFonts w:eastAsia="SimSun"/>
          <w:szCs w:val="24"/>
          <w:lang w:val="en-GB" w:eastAsia="zh-CN"/>
        </w:rPr>
        <w:t xml:space="preserve"> configure the report quantity as legacy one </w:t>
      </w:r>
      <w:r w:rsidR="006771F6">
        <w:rPr>
          <w:rFonts w:eastAsia="SimSun"/>
          <w:szCs w:val="24"/>
          <w:lang w:val="en-GB" w:eastAsia="zh-CN"/>
        </w:rPr>
        <w:t>‘</w:t>
      </w:r>
      <w:r w:rsidR="004F5DDB" w:rsidRPr="004F5DDB">
        <w:rPr>
          <w:rFonts w:eastAsia="SimSun"/>
          <w:szCs w:val="24"/>
          <w:lang w:val="en-GB" w:eastAsia="zh-CN"/>
        </w:rPr>
        <w:t>cri-RI-PMI-CQI’ and UE will not report the PMI.</w:t>
      </w:r>
      <w:r w:rsidR="00295632">
        <w:rPr>
          <w:rFonts w:eastAsia="SimSun"/>
          <w:szCs w:val="24"/>
          <w:lang w:val="en-GB" w:eastAsia="zh-CN"/>
        </w:rPr>
        <w:t xml:space="preserve"> </w:t>
      </w:r>
    </w:p>
    <w:p w14:paraId="6303A333" w14:textId="1A90099F" w:rsidR="00E63E45" w:rsidRDefault="00295632" w:rsidP="00665D3B">
      <w:pPr>
        <w:autoSpaceDN w:val="0"/>
        <w:spacing w:beforeLines="0" w:before="120" w:afterLines="0" w:after="120"/>
        <w:rPr>
          <w:rFonts w:eastAsia="SimSun"/>
          <w:szCs w:val="24"/>
          <w:lang w:val="en-GB" w:eastAsia="zh-CN"/>
        </w:rPr>
      </w:pPr>
      <w:r>
        <w:rPr>
          <w:rFonts w:eastAsia="SimSun"/>
          <w:szCs w:val="24"/>
          <w:lang w:val="en-GB" w:eastAsia="zh-CN"/>
        </w:rPr>
        <w:t>However, the RAN1 specs TS 38.212 [4] do not contain a similar sentence for UCI over PUSCH, which indicates either an inconsistency in the RAN1 specification, or the need to treat PMI derivation and feedback differently depending on what feedback channel is used</w:t>
      </w:r>
      <w:r w:rsidR="003A0D43">
        <w:rPr>
          <w:rFonts w:eastAsia="SimSun"/>
          <w:szCs w:val="24"/>
          <w:lang w:val="en-GB" w:eastAsia="zh-CN"/>
        </w:rPr>
        <w:t>. This difference shed some doubt on the understanding of the RAN1 intention of PMI feedback based on single port CSI.</w:t>
      </w:r>
      <w:r w:rsidR="000C753C">
        <w:rPr>
          <w:rFonts w:eastAsia="SimSun"/>
          <w:szCs w:val="24"/>
          <w:lang w:val="en-GB" w:eastAsia="zh-CN"/>
        </w:rPr>
        <w:br/>
        <w:t xml:space="preserve">Furthermore, the existence and definition of the optional </w:t>
      </w:r>
      <w:r w:rsidR="000C753C" w:rsidRPr="000C753C">
        <w:rPr>
          <w:rFonts w:eastAsia="SimSun"/>
          <w:i/>
          <w:iCs/>
          <w:szCs w:val="24"/>
          <w:lang w:val="en-GB" w:eastAsia="zh-CN"/>
        </w:rPr>
        <w:t>“</w:t>
      </w:r>
      <w:proofErr w:type="spellStart"/>
      <w:r w:rsidR="000C753C" w:rsidRPr="000C753C">
        <w:rPr>
          <w:rFonts w:eastAsia="SimSun"/>
          <w:i/>
          <w:iCs/>
          <w:szCs w:val="24"/>
          <w:lang w:val="en-GB" w:eastAsia="zh-CN"/>
        </w:rPr>
        <w:t>csi-ReportWithoutPMI</w:t>
      </w:r>
      <w:proofErr w:type="spellEnd"/>
      <w:r w:rsidR="000C753C" w:rsidRPr="000C753C">
        <w:rPr>
          <w:rFonts w:eastAsia="SimSun"/>
          <w:i/>
          <w:iCs/>
          <w:szCs w:val="24"/>
          <w:lang w:val="en-GB" w:eastAsia="zh-CN"/>
        </w:rPr>
        <w:t>”</w:t>
      </w:r>
      <w:r w:rsidR="000C753C" w:rsidRPr="000C753C">
        <w:rPr>
          <w:rFonts w:eastAsia="SimSun"/>
          <w:szCs w:val="24"/>
          <w:lang w:val="en-GB" w:eastAsia="zh-CN"/>
        </w:rPr>
        <w:t xml:space="preserve"> UE capability,</w:t>
      </w:r>
      <w:r w:rsidR="000C753C">
        <w:rPr>
          <w:rFonts w:eastAsia="SimSun"/>
          <w:szCs w:val="24"/>
          <w:lang w:val="en-GB" w:eastAsia="zh-CN"/>
        </w:rPr>
        <w:t xml:space="preserve"> is further confusing if the existence of zero length PMI is intended even for UEs that don’t support </w:t>
      </w:r>
      <w:r w:rsidR="000C753C" w:rsidRPr="000C753C">
        <w:rPr>
          <w:rFonts w:eastAsia="SimSun"/>
          <w:i/>
          <w:iCs/>
          <w:szCs w:val="24"/>
          <w:lang w:val="en-GB" w:eastAsia="zh-CN"/>
        </w:rPr>
        <w:t>“</w:t>
      </w:r>
      <w:proofErr w:type="spellStart"/>
      <w:r w:rsidR="000C753C" w:rsidRPr="000C753C">
        <w:rPr>
          <w:rFonts w:eastAsia="SimSun"/>
          <w:i/>
          <w:iCs/>
          <w:szCs w:val="24"/>
          <w:lang w:val="en-GB" w:eastAsia="zh-CN"/>
        </w:rPr>
        <w:t>csi-ReportWithoutPMI</w:t>
      </w:r>
      <w:proofErr w:type="spellEnd"/>
      <w:r w:rsidR="000C753C" w:rsidRPr="000C753C">
        <w:rPr>
          <w:rFonts w:eastAsia="SimSun"/>
          <w:i/>
          <w:iCs/>
          <w:szCs w:val="24"/>
          <w:lang w:val="en-GB" w:eastAsia="zh-CN"/>
        </w:rPr>
        <w:t>”</w:t>
      </w:r>
      <w:r w:rsidR="000C753C" w:rsidRPr="000C753C">
        <w:rPr>
          <w:rFonts w:eastAsia="SimSun"/>
          <w:szCs w:val="24"/>
          <w:lang w:val="en-GB" w:eastAsia="zh-CN"/>
        </w:rPr>
        <w:t>.</w:t>
      </w:r>
    </w:p>
    <w:bookmarkEnd w:id="1"/>
    <w:p w14:paraId="540477FF" w14:textId="6D837A30" w:rsidR="003310C7" w:rsidRPr="003310C7" w:rsidRDefault="003310C7" w:rsidP="00665D3B">
      <w:pPr>
        <w:autoSpaceDN w:val="0"/>
        <w:spacing w:beforeLines="0" w:before="120" w:afterLines="0" w:after="120"/>
        <w:rPr>
          <w:rFonts w:eastAsia="SimSun"/>
          <w:b/>
          <w:bCs/>
          <w:i/>
          <w:iCs/>
          <w:szCs w:val="24"/>
          <w:lang w:val="en-GB" w:eastAsia="zh-CN"/>
        </w:rPr>
      </w:pPr>
      <w:r w:rsidRPr="003310C7">
        <w:rPr>
          <w:rFonts w:eastAsia="SimSun"/>
          <w:b/>
          <w:bCs/>
          <w:i/>
          <w:iCs/>
          <w:szCs w:val="24"/>
          <w:lang w:val="en-GB" w:eastAsia="zh-CN"/>
        </w:rPr>
        <w:t>Observation 3: According to TS 38.212</w:t>
      </w:r>
      <w:r w:rsidR="000029DB">
        <w:rPr>
          <w:rFonts w:eastAsia="SimSun"/>
          <w:b/>
          <w:bCs/>
          <w:i/>
          <w:iCs/>
          <w:szCs w:val="24"/>
          <w:lang w:val="en-GB" w:eastAsia="zh-CN"/>
        </w:rPr>
        <w:t xml:space="preserve"> cl. 6.3.1.1.2</w:t>
      </w:r>
      <w:r w:rsidRPr="003310C7">
        <w:rPr>
          <w:rFonts w:eastAsia="SimSun"/>
          <w:b/>
          <w:bCs/>
          <w:i/>
          <w:iCs/>
          <w:szCs w:val="24"/>
          <w:lang w:val="en-GB" w:eastAsia="zh-CN"/>
        </w:rPr>
        <w:t>, there is a chance that we configure the report quantity as legacy one ’cri-RI-PMI-CQI’ and UE will not report the PMI.</w:t>
      </w:r>
      <w:r w:rsidR="003A0D43">
        <w:rPr>
          <w:rFonts w:eastAsia="SimSun"/>
          <w:b/>
          <w:bCs/>
          <w:i/>
          <w:iCs/>
          <w:szCs w:val="24"/>
          <w:lang w:val="en-GB" w:eastAsia="zh-CN"/>
        </w:rPr>
        <w:t xml:space="preserve"> However, inconsistencies between PUSCH/PUCCH UCI, and the existence of the </w:t>
      </w:r>
      <w:r w:rsidR="000C753C">
        <w:rPr>
          <w:rFonts w:eastAsia="SimSun"/>
          <w:b/>
          <w:bCs/>
          <w:i/>
          <w:iCs/>
          <w:szCs w:val="24"/>
          <w:lang w:val="en-GB" w:eastAsia="zh-CN"/>
        </w:rPr>
        <w:t>“</w:t>
      </w:r>
      <w:proofErr w:type="spellStart"/>
      <w:r w:rsidR="000C753C" w:rsidRPr="000C753C">
        <w:rPr>
          <w:rFonts w:eastAsia="SimSun"/>
          <w:b/>
          <w:bCs/>
          <w:i/>
          <w:iCs/>
          <w:szCs w:val="24"/>
          <w:lang w:val="en-GB" w:eastAsia="zh-CN"/>
        </w:rPr>
        <w:t>csi-ReportWithoutPMI</w:t>
      </w:r>
      <w:proofErr w:type="spellEnd"/>
      <w:r w:rsidR="000C753C">
        <w:rPr>
          <w:rFonts w:eastAsia="SimSun"/>
          <w:b/>
          <w:bCs/>
          <w:i/>
          <w:iCs/>
          <w:szCs w:val="24"/>
          <w:lang w:val="en-GB" w:eastAsia="zh-CN"/>
        </w:rPr>
        <w:t>”</w:t>
      </w:r>
      <w:r w:rsidR="000C753C" w:rsidRPr="000C753C">
        <w:rPr>
          <w:rFonts w:eastAsia="SimSun"/>
          <w:b/>
          <w:bCs/>
          <w:i/>
          <w:iCs/>
          <w:szCs w:val="24"/>
          <w:lang w:val="en-GB" w:eastAsia="zh-CN"/>
        </w:rPr>
        <w:t xml:space="preserve"> </w:t>
      </w:r>
      <w:r w:rsidR="003A0D43">
        <w:rPr>
          <w:rFonts w:eastAsia="SimSun"/>
          <w:b/>
          <w:bCs/>
          <w:i/>
          <w:iCs/>
          <w:szCs w:val="24"/>
          <w:lang w:val="en-GB" w:eastAsia="zh-CN"/>
        </w:rPr>
        <w:t xml:space="preserve">UE capability, raise </w:t>
      </w:r>
      <w:r w:rsidR="003A0D43" w:rsidRPr="003A0D43">
        <w:rPr>
          <w:rFonts w:eastAsia="SimSun"/>
          <w:b/>
          <w:bCs/>
          <w:i/>
          <w:iCs/>
          <w:szCs w:val="24"/>
          <w:lang w:val="en-GB" w:eastAsia="zh-CN"/>
        </w:rPr>
        <w:t>doubt</w:t>
      </w:r>
      <w:r w:rsidR="003A0D43">
        <w:rPr>
          <w:rFonts w:eastAsia="SimSun"/>
          <w:b/>
          <w:bCs/>
          <w:i/>
          <w:iCs/>
          <w:szCs w:val="24"/>
          <w:lang w:val="en-GB" w:eastAsia="zh-CN"/>
        </w:rPr>
        <w:t>s</w:t>
      </w:r>
      <w:r w:rsidR="003A0D43" w:rsidRPr="003A0D43">
        <w:rPr>
          <w:rFonts w:eastAsia="SimSun"/>
          <w:b/>
          <w:bCs/>
          <w:i/>
          <w:iCs/>
          <w:szCs w:val="24"/>
          <w:lang w:val="en-GB" w:eastAsia="zh-CN"/>
        </w:rPr>
        <w:t xml:space="preserve"> on the understanding of the RAN1 intention of PMI feedback based on single port CSI</w:t>
      </w:r>
      <w:r w:rsidR="003A0D43">
        <w:rPr>
          <w:rFonts w:eastAsia="SimSun"/>
          <w:b/>
          <w:bCs/>
          <w:i/>
          <w:iCs/>
          <w:szCs w:val="24"/>
          <w:lang w:val="en-GB" w:eastAsia="zh-CN"/>
        </w:rPr>
        <w:t>.</w:t>
      </w:r>
    </w:p>
    <w:p w14:paraId="31495C8E" w14:textId="77777777" w:rsidR="003310C7" w:rsidRDefault="003310C7" w:rsidP="00665D3B">
      <w:pPr>
        <w:autoSpaceDN w:val="0"/>
        <w:spacing w:beforeLines="0" w:before="120" w:afterLines="0" w:after="120"/>
        <w:rPr>
          <w:rFonts w:eastAsia="SimSun"/>
          <w:szCs w:val="24"/>
          <w:lang w:val="en-GB" w:eastAsia="zh-CN"/>
        </w:rPr>
      </w:pPr>
    </w:p>
    <w:p w14:paraId="46C1A84D" w14:textId="50CA3A81" w:rsidR="00971E09" w:rsidRDefault="00971E09" w:rsidP="00665D3B">
      <w:pPr>
        <w:autoSpaceDN w:val="0"/>
        <w:spacing w:beforeLines="0" w:before="120" w:afterLines="0" w:after="120"/>
        <w:rPr>
          <w:rFonts w:eastAsia="SimSun"/>
          <w:szCs w:val="24"/>
          <w:lang w:val="en-GB" w:eastAsia="zh-CN"/>
        </w:rPr>
      </w:pPr>
      <w:r>
        <w:rPr>
          <w:rFonts w:eastAsia="SimSun"/>
          <w:szCs w:val="24"/>
          <w:lang w:val="en-GB" w:eastAsia="zh-CN"/>
        </w:rPr>
        <w:t xml:space="preserve">However again, another issue was identified with </w:t>
      </w:r>
      <w:r w:rsidR="00DD5731">
        <w:rPr>
          <w:rFonts w:eastAsia="SimSun"/>
          <w:szCs w:val="24"/>
          <w:lang w:val="en-GB" w:eastAsia="zh-CN"/>
        </w:rPr>
        <w:t xml:space="preserve">TS38.331 </w:t>
      </w:r>
      <w:r w:rsidR="00F31E9B">
        <w:rPr>
          <w:rFonts w:eastAsia="SimSun"/>
          <w:szCs w:val="24"/>
          <w:lang w:val="en-GB" w:eastAsia="zh-CN"/>
        </w:rPr>
        <w:t xml:space="preserve">[5] </w:t>
      </w:r>
      <w:r w:rsidR="00A848FA">
        <w:rPr>
          <w:rFonts w:eastAsia="SimSun"/>
          <w:szCs w:val="24"/>
          <w:lang w:val="en-GB" w:eastAsia="zh-CN"/>
        </w:rPr>
        <w:t xml:space="preserve">on </w:t>
      </w:r>
      <w:proofErr w:type="spellStart"/>
      <w:r w:rsidR="008D723A">
        <w:rPr>
          <w:rFonts w:eastAsia="SimSun"/>
          <w:szCs w:val="24"/>
          <w:lang w:val="en-GB" w:eastAsia="zh-CN"/>
        </w:rPr>
        <w:t>c</w:t>
      </w:r>
      <w:r w:rsidR="006B7639">
        <w:rPr>
          <w:rFonts w:eastAsia="SimSun"/>
          <w:szCs w:val="24"/>
          <w:lang w:val="en-GB" w:eastAsia="zh-CN"/>
        </w:rPr>
        <w:t>odebookConfig</w:t>
      </w:r>
      <w:proofErr w:type="spellEnd"/>
      <w:r w:rsidR="006B7639">
        <w:rPr>
          <w:rFonts w:eastAsia="SimSun"/>
          <w:szCs w:val="24"/>
          <w:lang w:val="en-GB" w:eastAsia="zh-CN"/>
        </w:rPr>
        <w:t xml:space="preserve"> IE.</w:t>
      </w:r>
    </w:p>
    <w:p w14:paraId="5E96916A" w14:textId="41D84542" w:rsidR="00B2272B" w:rsidRDefault="007E64D9" w:rsidP="00665D3B">
      <w:pPr>
        <w:autoSpaceDN w:val="0"/>
        <w:spacing w:beforeLines="0" w:before="120" w:afterLines="0" w:after="120"/>
        <w:rPr>
          <w:rFonts w:eastAsia="SimSun"/>
          <w:szCs w:val="24"/>
          <w:lang w:val="en-GB" w:eastAsia="zh-CN"/>
        </w:rPr>
      </w:pPr>
      <w:r>
        <w:rPr>
          <w:rFonts w:eastAsia="SimSun"/>
          <w:szCs w:val="24"/>
          <w:lang w:val="en-GB" w:eastAsia="zh-CN"/>
        </w:rPr>
        <w:t>Extract from</w:t>
      </w:r>
      <w:r w:rsidR="00B37DBD">
        <w:rPr>
          <w:rFonts w:eastAsia="SimSun"/>
          <w:szCs w:val="24"/>
          <w:lang w:val="en-GB" w:eastAsia="zh-CN"/>
        </w:rPr>
        <w:t xml:space="preserve"> TS 38.331 </w:t>
      </w:r>
      <w:r w:rsidR="00F33712">
        <w:rPr>
          <w:rFonts w:eastAsia="SimSun"/>
          <w:szCs w:val="24"/>
          <w:lang w:val="en-GB" w:eastAsia="zh-CN"/>
        </w:rPr>
        <w:t>clause 6.3.2.</w:t>
      </w:r>
    </w:p>
    <w:p w14:paraId="062DD471" w14:textId="6248302E" w:rsidR="003310C7" w:rsidRDefault="00404A9E" w:rsidP="00665D3B">
      <w:pPr>
        <w:autoSpaceDN w:val="0"/>
        <w:spacing w:beforeLines="0" w:before="120" w:afterLines="0" w:after="120"/>
        <w:rPr>
          <w:rFonts w:eastAsia="SimSun"/>
          <w:szCs w:val="24"/>
          <w:lang w:val="en-GB" w:eastAsia="zh-CN"/>
        </w:rPr>
      </w:pPr>
      <w:r>
        <w:rPr>
          <w:noProof/>
        </w:rPr>
        <w:drawing>
          <wp:inline distT="0" distB="0" distL="0" distR="0" wp14:anchorId="066D519F" wp14:editId="71DDA7ED">
            <wp:extent cx="6122035" cy="1530350"/>
            <wp:effectExtent l="0" t="0" r="0" b="0"/>
            <wp:docPr id="2091466225" name="図 1" descr="テキスト, 手紙&#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466225" name="図 1" descr="テキスト, 手紙&#10;&#10;自動的に生成された説明"/>
                    <pic:cNvPicPr/>
                  </pic:nvPicPr>
                  <pic:blipFill>
                    <a:blip r:embed="rId9"/>
                    <a:stretch>
                      <a:fillRect/>
                    </a:stretch>
                  </pic:blipFill>
                  <pic:spPr>
                    <a:xfrm>
                      <a:off x="0" y="0"/>
                      <a:ext cx="6122035" cy="1530350"/>
                    </a:xfrm>
                    <a:prstGeom prst="rect">
                      <a:avLst/>
                    </a:prstGeom>
                  </pic:spPr>
                </pic:pic>
              </a:graphicData>
            </a:graphic>
          </wp:inline>
        </w:drawing>
      </w:r>
    </w:p>
    <w:p w14:paraId="7C6E4213" w14:textId="622E1F1C" w:rsidR="00262D75" w:rsidRDefault="0010290B" w:rsidP="00665D3B">
      <w:pPr>
        <w:autoSpaceDN w:val="0"/>
        <w:spacing w:beforeLines="0" w:before="120" w:afterLines="0" w:after="120"/>
        <w:rPr>
          <w:rFonts w:eastAsia="SimSun"/>
          <w:szCs w:val="24"/>
          <w:lang w:val="en-GB" w:eastAsia="zh-CN"/>
        </w:rPr>
      </w:pPr>
      <w:r>
        <w:rPr>
          <w:rFonts w:eastAsia="SimSun"/>
          <w:szCs w:val="24"/>
          <w:lang w:val="en-GB" w:eastAsia="zh-CN"/>
        </w:rPr>
        <w:t xml:space="preserve"> </w:t>
      </w:r>
      <w:r w:rsidR="009D320E">
        <w:rPr>
          <w:rFonts w:eastAsia="SimSun"/>
          <w:szCs w:val="24"/>
          <w:lang w:val="en-GB" w:eastAsia="zh-CN"/>
        </w:rPr>
        <w:t xml:space="preserve">As can be seen above, </w:t>
      </w:r>
      <w:bookmarkStart w:id="2" w:name="_Hlk141791993"/>
      <w:r w:rsidR="009D320E">
        <w:rPr>
          <w:rFonts w:eastAsia="SimSun"/>
          <w:szCs w:val="24"/>
          <w:lang w:val="en-GB" w:eastAsia="zh-CN"/>
        </w:rPr>
        <w:t>it is undefined for one CSI/antenna port.</w:t>
      </w:r>
      <w:r w:rsidR="006503ED">
        <w:rPr>
          <w:rFonts w:eastAsia="SimSun"/>
          <w:szCs w:val="24"/>
          <w:lang w:val="en-GB" w:eastAsia="zh-CN"/>
        </w:rPr>
        <w:t xml:space="preserve"> But </w:t>
      </w:r>
      <w:r w:rsidR="00BE2DD8">
        <w:rPr>
          <w:rFonts w:eastAsia="SimSun"/>
          <w:szCs w:val="24"/>
          <w:lang w:val="en-GB" w:eastAsia="zh-CN"/>
        </w:rPr>
        <w:t xml:space="preserve">the </w:t>
      </w:r>
      <w:proofErr w:type="spellStart"/>
      <w:r w:rsidR="00BE2DD8">
        <w:rPr>
          <w:rFonts w:eastAsia="SimSun"/>
          <w:szCs w:val="24"/>
          <w:lang w:val="en-GB" w:eastAsia="zh-CN"/>
        </w:rPr>
        <w:t>codebookConfig</w:t>
      </w:r>
      <w:proofErr w:type="spellEnd"/>
      <w:r w:rsidR="00BE2DD8">
        <w:rPr>
          <w:rFonts w:eastAsia="SimSun"/>
          <w:szCs w:val="24"/>
          <w:lang w:val="en-GB" w:eastAsia="zh-CN"/>
        </w:rPr>
        <w:t xml:space="preserve"> IE is </w:t>
      </w:r>
      <w:r w:rsidR="00BC6B19">
        <w:rPr>
          <w:rFonts w:eastAsia="SimSun"/>
          <w:szCs w:val="24"/>
          <w:lang w:val="en-GB" w:eastAsia="zh-CN"/>
        </w:rPr>
        <w:t xml:space="preserve">optional </w:t>
      </w:r>
      <w:r w:rsidR="006503ED">
        <w:rPr>
          <w:rFonts w:eastAsia="SimSun"/>
          <w:szCs w:val="24"/>
          <w:lang w:val="en-GB" w:eastAsia="zh-CN"/>
        </w:rPr>
        <w:t>according to TS 38.331</w:t>
      </w:r>
      <w:r w:rsidR="00BC6B19">
        <w:rPr>
          <w:rFonts w:eastAsia="SimSun"/>
          <w:szCs w:val="24"/>
          <w:lang w:val="en-GB" w:eastAsia="zh-CN"/>
        </w:rPr>
        <w:t xml:space="preserve">. </w:t>
      </w:r>
      <w:r w:rsidR="00F62EFC" w:rsidRPr="00F62EFC">
        <w:rPr>
          <w:rFonts w:eastAsia="SimSun"/>
          <w:szCs w:val="24"/>
          <w:lang w:val="en-GB" w:eastAsia="zh-CN"/>
        </w:rPr>
        <w:t xml:space="preserve">Therefore, </w:t>
      </w:r>
      <w:r w:rsidR="00F62EFC">
        <w:rPr>
          <w:rFonts w:eastAsia="SimSun"/>
          <w:szCs w:val="24"/>
          <w:lang w:val="en-GB" w:eastAsia="zh-CN"/>
        </w:rPr>
        <w:t xml:space="preserve">there is one idea that </w:t>
      </w:r>
      <w:bookmarkStart w:id="3" w:name="_Hlk141442471"/>
      <w:r w:rsidR="00F62EFC" w:rsidRPr="00F62EFC">
        <w:rPr>
          <w:rFonts w:eastAsia="SimSun"/>
          <w:szCs w:val="24"/>
          <w:lang w:val="en-GB" w:eastAsia="zh-CN"/>
        </w:rPr>
        <w:t xml:space="preserve">under 1Tx scenario where no precoder is applied, </w:t>
      </w:r>
      <w:proofErr w:type="spellStart"/>
      <w:r w:rsidR="00F62EFC" w:rsidRPr="00F62EFC">
        <w:rPr>
          <w:rFonts w:eastAsia="SimSun"/>
          <w:szCs w:val="24"/>
          <w:lang w:val="en-GB" w:eastAsia="zh-CN"/>
        </w:rPr>
        <w:t>gNB</w:t>
      </w:r>
      <w:proofErr w:type="spellEnd"/>
      <w:r w:rsidR="00F62EFC" w:rsidRPr="00F62EFC">
        <w:rPr>
          <w:rFonts w:eastAsia="SimSun"/>
          <w:szCs w:val="24"/>
          <w:lang w:val="en-GB" w:eastAsia="zh-CN"/>
        </w:rPr>
        <w:t xml:space="preserve"> can omit the </w:t>
      </w:r>
      <w:proofErr w:type="spellStart"/>
      <w:r w:rsidR="00F62EFC" w:rsidRPr="00F62EFC">
        <w:rPr>
          <w:rFonts w:eastAsia="SimSun"/>
          <w:szCs w:val="24"/>
          <w:lang w:val="en-GB" w:eastAsia="zh-CN"/>
        </w:rPr>
        <w:t>codebookconfig</w:t>
      </w:r>
      <w:proofErr w:type="spellEnd"/>
      <w:r w:rsidR="00F62EFC" w:rsidRPr="00F62EFC">
        <w:rPr>
          <w:rFonts w:eastAsia="SimSun"/>
          <w:szCs w:val="24"/>
          <w:lang w:val="en-GB" w:eastAsia="zh-CN"/>
        </w:rPr>
        <w:t xml:space="preserve"> field</w:t>
      </w:r>
      <w:bookmarkEnd w:id="3"/>
      <w:r w:rsidR="00F62EFC" w:rsidRPr="00F62EFC">
        <w:rPr>
          <w:rFonts w:eastAsia="SimSun"/>
          <w:szCs w:val="24"/>
          <w:lang w:val="en-GB" w:eastAsia="zh-CN"/>
        </w:rPr>
        <w:t>, which means no precoder Type information and no codebook restriction.</w:t>
      </w:r>
      <w:r w:rsidR="00362B6D">
        <w:rPr>
          <w:rFonts w:eastAsia="SimSun"/>
          <w:szCs w:val="24"/>
          <w:lang w:val="en-GB" w:eastAsia="zh-CN"/>
        </w:rPr>
        <w:t xml:space="preserve"> </w:t>
      </w:r>
      <w:bookmarkEnd w:id="2"/>
    </w:p>
    <w:p w14:paraId="3452B7BA" w14:textId="7B66EFB5" w:rsidR="006503ED" w:rsidRDefault="006503ED" w:rsidP="00665D3B">
      <w:pPr>
        <w:autoSpaceDN w:val="0"/>
        <w:spacing w:beforeLines="0" w:before="120" w:afterLines="0" w:after="120"/>
        <w:rPr>
          <w:rFonts w:eastAsia="SimSun"/>
          <w:szCs w:val="24"/>
          <w:lang w:val="en-GB" w:eastAsia="zh-CN"/>
        </w:rPr>
      </w:pPr>
      <w:r>
        <w:rPr>
          <w:noProof/>
          <w:lang w:eastAsia="zh-TW"/>
        </w:rPr>
        <w:drawing>
          <wp:inline distT="0" distB="0" distL="0" distR="0" wp14:anchorId="44AEF867" wp14:editId="30CA9DC3">
            <wp:extent cx="6122035" cy="387985"/>
            <wp:effectExtent l="0" t="0" r="0" b="0"/>
            <wp:docPr id="39483805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258192" cy="396614"/>
                    </a:xfrm>
                    <a:prstGeom prst="rect">
                      <a:avLst/>
                    </a:prstGeom>
                    <a:noFill/>
                    <a:ln>
                      <a:noFill/>
                    </a:ln>
                  </pic:spPr>
                </pic:pic>
              </a:graphicData>
            </a:graphic>
          </wp:inline>
        </w:drawing>
      </w:r>
    </w:p>
    <w:p w14:paraId="2348AE0E" w14:textId="07ED292B" w:rsidR="00262D75" w:rsidRPr="00F51783" w:rsidRDefault="00F51783" w:rsidP="00665D3B">
      <w:pPr>
        <w:autoSpaceDN w:val="0"/>
        <w:spacing w:beforeLines="0" w:before="120" w:afterLines="0" w:after="120"/>
        <w:rPr>
          <w:rFonts w:eastAsia="SimSun"/>
          <w:szCs w:val="24"/>
          <w:lang w:val="en-GB" w:eastAsia="zh-CN"/>
        </w:rPr>
      </w:pPr>
      <w:r w:rsidRPr="00F51783">
        <w:rPr>
          <w:rFonts w:eastAsia="SimSun"/>
          <w:b/>
          <w:bCs/>
          <w:i/>
          <w:iCs/>
          <w:szCs w:val="24"/>
          <w:lang w:val="en-GB" w:eastAsia="zh-CN"/>
        </w:rPr>
        <w:t>Observation 4:</w:t>
      </w:r>
      <w:r w:rsidR="008D6152">
        <w:rPr>
          <w:rFonts w:eastAsia="SimSun"/>
          <w:b/>
          <w:bCs/>
          <w:i/>
          <w:iCs/>
          <w:szCs w:val="24"/>
          <w:lang w:val="en-GB" w:eastAsia="zh-CN"/>
        </w:rPr>
        <w:t xml:space="preserve"> The </w:t>
      </w:r>
      <w:proofErr w:type="spellStart"/>
      <w:r w:rsidR="008D6152">
        <w:rPr>
          <w:rFonts w:eastAsia="SimSun"/>
          <w:b/>
          <w:bCs/>
          <w:i/>
          <w:iCs/>
          <w:szCs w:val="24"/>
          <w:lang w:val="en-GB" w:eastAsia="zh-CN"/>
        </w:rPr>
        <w:t>codebookConfig</w:t>
      </w:r>
      <w:proofErr w:type="spellEnd"/>
      <w:r w:rsidR="008D6152">
        <w:rPr>
          <w:rFonts w:eastAsia="SimSun"/>
          <w:b/>
          <w:bCs/>
          <w:i/>
          <w:iCs/>
          <w:szCs w:val="24"/>
          <w:lang w:val="en-GB" w:eastAsia="zh-CN"/>
        </w:rPr>
        <w:t xml:space="preserve"> IE </w:t>
      </w:r>
      <w:r w:rsidR="00AB5B64">
        <w:rPr>
          <w:rFonts w:eastAsia="SimSun"/>
          <w:b/>
          <w:bCs/>
          <w:i/>
          <w:iCs/>
          <w:szCs w:val="24"/>
          <w:lang w:val="en-GB" w:eastAsia="zh-CN"/>
        </w:rPr>
        <w:t>has no definition for one CSI/antenna port. But since codebook IE is optio</w:t>
      </w:r>
      <w:r w:rsidR="003573A6">
        <w:rPr>
          <w:rFonts w:eastAsia="SimSun"/>
          <w:b/>
          <w:bCs/>
          <w:i/>
          <w:iCs/>
          <w:szCs w:val="24"/>
          <w:lang w:val="en-GB" w:eastAsia="zh-CN"/>
        </w:rPr>
        <w:t xml:space="preserve">nal, </w:t>
      </w:r>
      <w:r w:rsidR="003573A6" w:rsidRPr="003573A6">
        <w:rPr>
          <w:rFonts w:eastAsia="SimSun"/>
          <w:b/>
          <w:bCs/>
          <w:i/>
          <w:iCs/>
          <w:szCs w:val="24"/>
          <w:lang w:val="en-GB" w:eastAsia="zh-CN"/>
        </w:rPr>
        <w:t xml:space="preserve">under 1Tx scenario where no precoder is applied, </w:t>
      </w:r>
      <w:proofErr w:type="spellStart"/>
      <w:r w:rsidR="003573A6" w:rsidRPr="003573A6">
        <w:rPr>
          <w:rFonts w:eastAsia="SimSun"/>
          <w:b/>
          <w:bCs/>
          <w:i/>
          <w:iCs/>
          <w:szCs w:val="24"/>
          <w:lang w:val="en-GB" w:eastAsia="zh-CN"/>
        </w:rPr>
        <w:t>gNB</w:t>
      </w:r>
      <w:proofErr w:type="spellEnd"/>
      <w:r w:rsidR="003573A6" w:rsidRPr="003573A6">
        <w:rPr>
          <w:rFonts w:eastAsia="SimSun"/>
          <w:b/>
          <w:bCs/>
          <w:i/>
          <w:iCs/>
          <w:szCs w:val="24"/>
          <w:lang w:val="en-GB" w:eastAsia="zh-CN"/>
        </w:rPr>
        <w:t xml:space="preserve"> </w:t>
      </w:r>
      <w:r w:rsidR="00CA469D">
        <w:rPr>
          <w:rFonts w:eastAsia="SimSun"/>
          <w:b/>
          <w:bCs/>
          <w:i/>
          <w:iCs/>
          <w:szCs w:val="24"/>
          <w:lang w:val="en-GB" w:eastAsia="zh-CN"/>
        </w:rPr>
        <w:t>may be able to</w:t>
      </w:r>
      <w:r w:rsidR="003573A6" w:rsidRPr="003573A6">
        <w:rPr>
          <w:rFonts w:eastAsia="SimSun"/>
          <w:b/>
          <w:bCs/>
          <w:i/>
          <w:iCs/>
          <w:szCs w:val="24"/>
          <w:lang w:val="en-GB" w:eastAsia="zh-CN"/>
        </w:rPr>
        <w:t xml:space="preserve"> omit the </w:t>
      </w:r>
      <w:proofErr w:type="spellStart"/>
      <w:r w:rsidR="003573A6" w:rsidRPr="003573A6">
        <w:rPr>
          <w:rFonts w:eastAsia="SimSun"/>
          <w:b/>
          <w:bCs/>
          <w:i/>
          <w:iCs/>
          <w:szCs w:val="24"/>
          <w:lang w:val="en-GB" w:eastAsia="zh-CN"/>
        </w:rPr>
        <w:t>codebookconfig</w:t>
      </w:r>
      <w:proofErr w:type="spellEnd"/>
      <w:r w:rsidR="003573A6" w:rsidRPr="003573A6">
        <w:rPr>
          <w:rFonts w:eastAsia="SimSun"/>
          <w:b/>
          <w:bCs/>
          <w:i/>
          <w:iCs/>
          <w:szCs w:val="24"/>
          <w:lang w:val="en-GB" w:eastAsia="zh-CN"/>
        </w:rPr>
        <w:t xml:space="preserve"> field</w:t>
      </w:r>
      <w:r w:rsidR="003573A6">
        <w:rPr>
          <w:rFonts w:eastAsia="SimSun"/>
          <w:b/>
          <w:bCs/>
          <w:i/>
          <w:iCs/>
          <w:szCs w:val="24"/>
          <w:lang w:val="en-GB" w:eastAsia="zh-CN"/>
        </w:rPr>
        <w:t xml:space="preserve">. </w:t>
      </w:r>
      <w:r w:rsidR="00AB5B64">
        <w:rPr>
          <w:rFonts w:eastAsia="SimSun"/>
          <w:b/>
          <w:bCs/>
          <w:i/>
          <w:iCs/>
          <w:szCs w:val="24"/>
          <w:lang w:val="en-GB" w:eastAsia="zh-CN"/>
        </w:rPr>
        <w:t xml:space="preserve"> </w:t>
      </w:r>
      <w:r>
        <w:rPr>
          <w:rFonts w:eastAsia="SimSun"/>
          <w:szCs w:val="24"/>
          <w:lang w:val="en-GB" w:eastAsia="zh-CN"/>
        </w:rPr>
        <w:t xml:space="preserve"> </w:t>
      </w:r>
      <w:r w:rsidRPr="00F51783">
        <w:rPr>
          <w:rFonts w:eastAsia="SimSun"/>
          <w:szCs w:val="24"/>
          <w:lang w:val="en-GB" w:eastAsia="zh-CN"/>
        </w:rPr>
        <w:t xml:space="preserve"> </w:t>
      </w:r>
    </w:p>
    <w:p w14:paraId="46C6C127" w14:textId="07A7FF4E" w:rsidR="00F51783" w:rsidRDefault="00F06901" w:rsidP="00665D3B">
      <w:pPr>
        <w:autoSpaceDN w:val="0"/>
        <w:spacing w:beforeLines="0" w:before="120" w:afterLines="0" w:after="120"/>
        <w:rPr>
          <w:rFonts w:eastAsia="SimSun"/>
          <w:szCs w:val="24"/>
          <w:lang w:val="en-GB" w:eastAsia="zh-CN"/>
        </w:rPr>
      </w:pPr>
      <w:bookmarkStart w:id="4" w:name="_Hlk141792066"/>
      <w:r>
        <w:rPr>
          <w:rFonts w:eastAsia="SimSun"/>
          <w:szCs w:val="24"/>
          <w:lang w:val="en-GB" w:eastAsia="zh-CN"/>
        </w:rPr>
        <w:t>There is an</w:t>
      </w:r>
      <w:r w:rsidR="001F08F9">
        <w:rPr>
          <w:rFonts w:eastAsia="SimSun"/>
          <w:szCs w:val="24"/>
          <w:lang w:val="en-GB" w:eastAsia="zh-CN"/>
        </w:rPr>
        <w:t>other</w:t>
      </w:r>
      <w:r w:rsidR="004129BF">
        <w:rPr>
          <w:rFonts w:eastAsia="SimSun"/>
          <w:szCs w:val="24"/>
          <w:lang w:val="en-GB" w:eastAsia="zh-CN"/>
        </w:rPr>
        <w:t xml:space="preserve"> </w:t>
      </w:r>
      <w:r>
        <w:rPr>
          <w:rFonts w:eastAsia="SimSun"/>
          <w:szCs w:val="24"/>
          <w:lang w:val="en-GB" w:eastAsia="zh-CN"/>
        </w:rPr>
        <w:t xml:space="preserve">analysis by </w:t>
      </w:r>
      <w:r w:rsidR="001F08F9">
        <w:rPr>
          <w:rFonts w:eastAsia="SimSun"/>
          <w:szCs w:val="24"/>
          <w:lang w:val="en-GB" w:eastAsia="zh-CN"/>
        </w:rPr>
        <w:t>one</w:t>
      </w:r>
      <w:r>
        <w:rPr>
          <w:rFonts w:eastAsia="SimSun"/>
          <w:szCs w:val="24"/>
          <w:lang w:val="en-GB" w:eastAsia="zh-CN"/>
        </w:rPr>
        <w:t xml:space="preserve"> company that </w:t>
      </w:r>
      <w:r w:rsidR="004129BF" w:rsidRPr="004129BF">
        <w:rPr>
          <w:rFonts w:eastAsia="SimSun"/>
          <w:szCs w:val="24"/>
          <w:lang w:val="en-GB" w:eastAsia="zh-CN"/>
        </w:rPr>
        <w:t xml:space="preserve">at least for PUSCH part, codebook type will be undefined if </w:t>
      </w:r>
      <w:proofErr w:type="spellStart"/>
      <w:r w:rsidR="004129BF" w:rsidRPr="004129BF">
        <w:rPr>
          <w:rFonts w:eastAsia="SimSun"/>
          <w:szCs w:val="24"/>
          <w:lang w:val="en-GB" w:eastAsia="zh-CN"/>
        </w:rPr>
        <w:t>CodebookConfig</w:t>
      </w:r>
      <w:proofErr w:type="spellEnd"/>
      <w:r w:rsidR="004129BF" w:rsidRPr="004129BF">
        <w:rPr>
          <w:rFonts w:eastAsia="SimSun"/>
          <w:szCs w:val="24"/>
          <w:lang w:val="en-GB" w:eastAsia="zh-CN"/>
        </w:rPr>
        <w:t xml:space="preserve"> is not signa</w:t>
      </w:r>
      <w:r w:rsidR="0062259D">
        <w:rPr>
          <w:rFonts w:eastAsia="SimSun"/>
          <w:szCs w:val="24"/>
          <w:lang w:val="en-GB" w:eastAsia="zh-CN"/>
        </w:rPr>
        <w:t>l</w:t>
      </w:r>
      <w:r w:rsidR="004129BF" w:rsidRPr="004129BF">
        <w:rPr>
          <w:rFonts w:eastAsia="SimSun"/>
          <w:szCs w:val="24"/>
          <w:lang w:val="en-GB" w:eastAsia="zh-CN"/>
        </w:rPr>
        <w:t xml:space="preserve">led (as it is conditioned on </w:t>
      </w:r>
      <w:proofErr w:type="spellStart"/>
      <w:r w:rsidR="004129BF" w:rsidRPr="004129BF">
        <w:rPr>
          <w:rFonts w:eastAsia="SimSun"/>
          <w:szCs w:val="24"/>
          <w:lang w:val="en-GB" w:eastAsia="zh-CN"/>
        </w:rPr>
        <w:t>codebookType</w:t>
      </w:r>
      <w:proofErr w:type="spellEnd"/>
      <w:r w:rsidR="004129BF" w:rsidRPr="004129BF">
        <w:rPr>
          <w:rFonts w:eastAsia="SimSun"/>
          <w:szCs w:val="24"/>
          <w:lang w:val="en-GB" w:eastAsia="zh-CN"/>
        </w:rPr>
        <w:t>) and consequently PMI bit width will be undefined.</w:t>
      </w:r>
      <w:r w:rsidR="00A325A5">
        <w:rPr>
          <w:rFonts w:eastAsia="SimSun"/>
          <w:szCs w:val="24"/>
          <w:lang w:val="en-GB" w:eastAsia="zh-CN"/>
        </w:rPr>
        <w:t xml:space="preserve"> Below is the extract for UCI (via PUS</w:t>
      </w:r>
      <w:r w:rsidR="00B02C2D">
        <w:rPr>
          <w:rFonts w:eastAsia="SimSun"/>
          <w:szCs w:val="24"/>
          <w:lang w:val="en-GB" w:eastAsia="zh-CN"/>
        </w:rPr>
        <w:t>C</w:t>
      </w:r>
      <w:r w:rsidR="00A325A5">
        <w:rPr>
          <w:rFonts w:eastAsia="SimSun"/>
          <w:szCs w:val="24"/>
          <w:lang w:val="en-GB" w:eastAsia="zh-CN"/>
        </w:rPr>
        <w:t>H) from TS 38.212.</w:t>
      </w:r>
    </w:p>
    <w:bookmarkEnd w:id="4"/>
    <w:p w14:paraId="768EF3F5" w14:textId="0E06397D" w:rsidR="00A325A5" w:rsidRDefault="00A325A5" w:rsidP="00665D3B">
      <w:pPr>
        <w:autoSpaceDN w:val="0"/>
        <w:spacing w:beforeLines="0" w:before="120" w:afterLines="0" w:after="120"/>
        <w:rPr>
          <w:rFonts w:eastAsia="SimSun"/>
          <w:szCs w:val="24"/>
          <w:lang w:val="en-GB" w:eastAsia="zh-CN"/>
        </w:rPr>
      </w:pPr>
      <w:r>
        <w:rPr>
          <w:rFonts w:ascii="Calibri" w:hAnsi="Calibri"/>
          <w:noProof/>
          <w:sz w:val="22"/>
          <w:szCs w:val="22"/>
        </w:rPr>
        <w:lastRenderedPageBreak/>
        <w:drawing>
          <wp:inline distT="0" distB="0" distL="0" distR="0" wp14:anchorId="48C4AA0D" wp14:editId="33E5AFC8">
            <wp:extent cx="5740842" cy="1891780"/>
            <wp:effectExtent l="0" t="0" r="0" b="0"/>
            <wp:docPr id="1106724102" name="図 3" descr="グラフィカル ユーザー インターフェイス, テキスト, アプリケーション, メー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724102" name="図 3" descr="グラフィカル ユーザー インターフェイス, テキスト, アプリケーション, メール&#10;&#10;自動的に生成された説明"/>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754376" cy="1896240"/>
                    </a:xfrm>
                    <a:prstGeom prst="rect">
                      <a:avLst/>
                    </a:prstGeom>
                    <a:noFill/>
                    <a:ln>
                      <a:noFill/>
                    </a:ln>
                  </pic:spPr>
                </pic:pic>
              </a:graphicData>
            </a:graphic>
          </wp:inline>
        </w:drawing>
      </w:r>
    </w:p>
    <w:p w14:paraId="2D792E60" w14:textId="33D3D8C4" w:rsidR="006B7FFC" w:rsidRPr="006B7FFC" w:rsidRDefault="006B7FFC" w:rsidP="00665D3B">
      <w:pPr>
        <w:autoSpaceDN w:val="0"/>
        <w:spacing w:beforeLines="0" w:before="120" w:afterLines="0" w:after="120"/>
        <w:rPr>
          <w:rFonts w:eastAsia="SimSun"/>
          <w:b/>
          <w:bCs/>
          <w:i/>
          <w:iCs/>
          <w:szCs w:val="24"/>
          <w:lang w:val="en-GB" w:eastAsia="zh-CN"/>
        </w:rPr>
      </w:pPr>
      <w:r w:rsidRPr="006B7FFC">
        <w:rPr>
          <w:rFonts w:eastAsia="SimSun"/>
          <w:b/>
          <w:bCs/>
          <w:i/>
          <w:iCs/>
          <w:szCs w:val="24"/>
          <w:lang w:val="en-GB" w:eastAsia="zh-CN"/>
        </w:rPr>
        <w:t xml:space="preserve">Observation 5: </w:t>
      </w:r>
      <w:r>
        <w:rPr>
          <w:rFonts w:eastAsia="SimSun"/>
          <w:b/>
          <w:bCs/>
          <w:i/>
          <w:iCs/>
          <w:szCs w:val="24"/>
          <w:lang w:val="en-GB" w:eastAsia="zh-CN"/>
        </w:rPr>
        <w:t xml:space="preserve">According to the description of TS 38.212 6.3.1.1.2, </w:t>
      </w:r>
      <w:r w:rsidRPr="006B7FFC">
        <w:rPr>
          <w:rFonts w:eastAsia="SimSun"/>
          <w:b/>
          <w:bCs/>
          <w:i/>
          <w:iCs/>
          <w:szCs w:val="24"/>
          <w:lang w:val="en-GB" w:eastAsia="zh-CN"/>
        </w:rPr>
        <w:t xml:space="preserve">at least for PUSCH part, codebook type will be undefined if </w:t>
      </w:r>
      <w:proofErr w:type="spellStart"/>
      <w:r w:rsidRPr="006B7FFC">
        <w:rPr>
          <w:rFonts w:eastAsia="SimSun"/>
          <w:b/>
          <w:bCs/>
          <w:i/>
          <w:iCs/>
          <w:szCs w:val="24"/>
          <w:lang w:val="en-GB" w:eastAsia="zh-CN"/>
        </w:rPr>
        <w:t>CodebookConfig</w:t>
      </w:r>
      <w:proofErr w:type="spellEnd"/>
      <w:r w:rsidRPr="006B7FFC">
        <w:rPr>
          <w:rFonts w:eastAsia="SimSun"/>
          <w:b/>
          <w:bCs/>
          <w:i/>
          <w:iCs/>
          <w:szCs w:val="24"/>
          <w:lang w:val="en-GB" w:eastAsia="zh-CN"/>
        </w:rPr>
        <w:t xml:space="preserve"> is not signal</w:t>
      </w:r>
      <w:r w:rsidR="00020D69">
        <w:rPr>
          <w:rFonts w:eastAsia="SimSun"/>
          <w:b/>
          <w:bCs/>
          <w:i/>
          <w:iCs/>
          <w:szCs w:val="24"/>
          <w:lang w:val="en-GB" w:eastAsia="zh-CN"/>
        </w:rPr>
        <w:t>l</w:t>
      </w:r>
      <w:r w:rsidRPr="006B7FFC">
        <w:rPr>
          <w:rFonts w:eastAsia="SimSun"/>
          <w:b/>
          <w:bCs/>
          <w:i/>
          <w:iCs/>
          <w:szCs w:val="24"/>
          <w:lang w:val="en-GB" w:eastAsia="zh-CN"/>
        </w:rPr>
        <w:t>ed</w:t>
      </w:r>
      <w:r>
        <w:rPr>
          <w:rFonts w:eastAsia="SimSun"/>
          <w:b/>
          <w:bCs/>
          <w:i/>
          <w:iCs/>
          <w:szCs w:val="24"/>
          <w:lang w:val="en-GB" w:eastAsia="zh-CN"/>
        </w:rPr>
        <w:t xml:space="preserve">. </w:t>
      </w:r>
    </w:p>
    <w:p w14:paraId="0FBF9AC9" w14:textId="79FD3BC9" w:rsidR="003573A6" w:rsidRDefault="006B7FFC" w:rsidP="00665D3B">
      <w:pPr>
        <w:autoSpaceDN w:val="0"/>
        <w:spacing w:beforeLines="0" w:before="120" w:afterLines="0" w:after="120"/>
        <w:rPr>
          <w:rFonts w:eastAsia="SimSun"/>
          <w:szCs w:val="24"/>
          <w:lang w:val="en-GB" w:eastAsia="zh-CN"/>
        </w:rPr>
      </w:pPr>
      <w:r w:rsidRPr="006B7FFC">
        <w:rPr>
          <w:rFonts w:eastAsia="SimSun"/>
          <w:szCs w:val="24"/>
          <w:lang w:val="en-GB" w:eastAsia="zh-CN"/>
        </w:rPr>
        <w:t xml:space="preserve">We do note that all CSI tests in RAN4 assume the CSI report via PUCCH. However, our view is that defining such a test in RAN4 is sort of endorsing a configuration “PMI with no codebook config”, which may not be RAN1’s intention as codebook config is conditioned on </w:t>
      </w:r>
      <w:proofErr w:type="spellStart"/>
      <w:r w:rsidRPr="006B7FFC">
        <w:rPr>
          <w:rFonts w:eastAsia="SimSun"/>
          <w:szCs w:val="24"/>
          <w:lang w:val="en-GB" w:eastAsia="zh-CN"/>
        </w:rPr>
        <w:t>codebookType</w:t>
      </w:r>
      <w:proofErr w:type="spellEnd"/>
      <w:r w:rsidRPr="006B7FFC">
        <w:rPr>
          <w:rFonts w:eastAsia="SimSun"/>
          <w:szCs w:val="24"/>
          <w:lang w:val="en-GB" w:eastAsia="zh-CN"/>
        </w:rPr>
        <w:t xml:space="preserve">. Furthermore, </w:t>
      </w:r>
      <w:r w:rsidR="004E1EFC">
        <w:rPr>
          <w:rFonts w:eastAsia="SimSun"/>
          <w:szCs w:val="24"/>
          <w:lang w:val="en-GB" w:eastAsia="zh-CN"/>
        </w:rPr>
        <w:t>i</w:t>
      </w:r>
      <w:r w:rsidRPr="006B7FFC">
        <w:rPr>
          <w:rFonts w:eastAsia="SimSun"/>
          <w:szCs w:val="24"/>
          <w:lang w:val="en-GB" w:eastAsia="zh-CN"/>
        </w:rPr>
        <w:t>f any design invalidates “CRI-RI-PMI-CQI” report quantity for 1Tx config, this may be justified given that there was no PMI defined in RAN1 specs for 1Tx config. Having said that, we think that an LS to RAN1 would be necessary to clarify/align these issues if RAN4 is to pursue this solution</w:t>
      </w:r>
      <w:r w:rsidR="004E1EFC">
        <w:rPr>
          <w:rFonts w:eastAsia="SimSun"/>
          <w:szCs w:val="24"/>
          <w:lang w:val="en-GB" w:eastAsia="zh-CN"/>
        </w:rPr>
        <w:t>.</w:t>
      </w:r>
    </w:p>
    <w:p w14:paraId="1FC4E903" w14:textId="7609AF4B" w:rsidR="004E1EFC" w:rsidRPr="004E1EFC" w:rsidRDefault="004E1EFC" w:rsidP="00665D3B">
      <w:pPr>
        <w:autoSpaceDN w:val="0"/>
        <w:spacing w:beforeLines="0" w:before="120" w:afterLines="0" w:after="120"/>
        <w:rPr>
          <w:rFonts w:eastAsia="SimSun"/>
          <w:b/>
          <w:bCs/>
          <w:i/>
          <w:iCs/>
          <w:szCs w:val="24"/>
          <w:lang w:val="en-GB" w:eastAsia="zh-CN"/>
        </w:rPr>
      </w:pPr>
      <w:r w:rsidRPr="004E1EFC">
        <w:rPr>
          <w:rFonts w:eastAsia="SimSun"/>
          <w:b/>
          <w:bCs/>
          <w:i/>
          <w:iCs/>
          <w:szCs w:val="24"/>
          <w:lang w:val="en-GB" w:eastAsia="zh-CN"/>
        </w:rPr>
        <w:t xml:space="preserve">Proposal 1: </w:t>
      </w:r>
      <w:r>
        <w:rPr>
          <w:rFonts w:eastAsia="SimSun"/>
          <w:b/>
          <w:bCs/>
          <w:i/>
          <w:iCs/>
          <w:szCs w:val="24"/>
          <w:lang w:val="en-GB" w:eastAsia="zh-CN"/>
        </w:rPr>
        <w:t xml:space="preserve"> Send an LS to RAN1 to clarify/align these</w:t>
      </w:r>
      <w:r w:rsidR="009B420E">
        <w:rPr>
          <w:rFonts w:eastAsia="SimSun"/>
          <w:b/>
          <w:bCs/>
          <w:i/>
          <w:iCs/>
          <w:szCs w:val="24"/>
          <w:lang w:val="en-GB" w:eastAsia="zh-CN"/>
        </w:rPr>
        <w:t xml:space="preserve"> </w:t>
      </w:r>
      <w:r w:rsidR="0057571C">
        <w:rPr>
          <w:rFonts w:eastAsia="SimSun"/>
          <w:b/>
          <w:bCs/>
          <w:i/>
          <w:iCs/>
          <w:szCs w:val="24"/>
          <w:lang w:val="en-GB" w:eastAsia="zh-CN"/>
        </w:rPr>
        <w:t>CQI</w:t>
      </w:r>
      <w:r>
        <w:rPr>
          <w:rFonts w:eastAsia="SimSun"/>
          <w:b/>
          <w:bCs/>
          <w:i/>
          <w:iCs/>
          <w:szCs w:val="24"/>
          <w:lang w:val="en-GB" w:eastAsia="zh-CN"/>
        </w:rPr>
        <w:t xml:space="preserve"> </w:t>
      </w:r>
      <w:r w:rsidR="00F53203">
        <w:rPr>
          <w:rFonts w:eastAsia="SimSun"/>
          <w:b/>
          <w:bCs/>
          <w:i/>
          <w:iCs/>
          <w:szCs w:val="24"/>
          <w:lang w:val="en-GB" w:eastAsia="zh-CN"/>
        </w:rPr>
        <w:t xml:space="preserve">report quantity </w:t>
      </w:r>
      <w:r>
        <w:rPr>
          <w:rFonts w:eastAsia="SimSun"/>
          <w:b/>
          <w:bCs/>
          <w:i/>
          <w:iCs/>
          <w:szCs w:val="24"/>
          <w:lang w:val="en-GB" w:eastAsia="zh-CN"/>
        </w:rPr>
        <w:t>issues.</w:t>
      </w:r>
    </w:p>
    <w:p w14:paraId="3D16EE67" w14:textId="53D871D8" w:rsidR="006B7FFC" w:rsidRDefault="009B66C7" w:rsidP="00665D3B">
      <w:pPr>
        <w:autoSpaceDN w:val="0"/>
        <w:spacing w:beforeLines="0" w:before="120" w:afterLines="0" w:after="120"/>
        <w:rPr>
          <w:rFonts w:eastAsia="SimSun"/>
          <w:szCs w:val="24"/>
          <w:lang w:val="en-GB" w:eastAsia="zh-CN"/>
        </w:rPr>
      </w:pPr>
      <w:r>
        <w:rPr>
          <w:rFonts w:eastAsia="SimSun"/>
          <w:szCs w:val="24"/>
          <w:lang w:val="en-GB" w:eastAsia="zh-CN"/>
        </w:rPr>
        <w:t xml:space="preserve">Draft LS to RAN1 </w:t>
      </w:r>
      <w:r w:rsidR="00F34C93">
        <w:rPr>
          <w:rFonts w:eastAsia="SimSun"/>
          <w:szCs w:val="24"/>
          <w:lang w:val="en-GB" w:eastAsia="zh-CN"/>
        </w:rPr>
        <w:t>can be seen in the appendix A at the end of this contribution.</w:t>
      </w:r>
    </w:p>
    <w:p w14:paraId="0701B80E" w14:textId="77777777" w:rsidR="00F51783" w:rsidRPr="006A0D9A" w:rsidRDefault="00F51783" w:rsidP="00665D3B">
      <w:pPr>
        <w:autoSpaceDN w:val="0"/>
        <w:spacing w:beforeLines="0" w:before="120" w:afterLines="0" w:after="120"/>
        <w:rPr>
          <w:rFonts w:eastAsia="SimSun"/>
          <w:szCs w:val="24"/>
          <w:lang w:val="en-GB" w:eastAsia="zh-CN"/>
        </w:rPr>
      </w:pPr>
    </w:p>
    <w:p w14:paraId="7A081654" w14:textId="77777777" w:rsidR="002313A9" w:rsidRPr="00BC6FBB" w:rsidRDefault="00000000"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1DBB622F" w14:textId="0A631E76" w:rsidR="002D21DB" w:rsidRDefault="00CF1FAB" w:rsidP="002D21DB">
      <w:pPr>
        <w:spacing w:before="120" w:after="120"/>
        <w:ind w:firstLineChars="50" w:firstLine="100"/>
        <w:rPr>
          <w:rFonts w:eastAsia="ＭＳ 明朝"/>
          <w:lang w:val="en-GB"/>
        </w:rPr>
      </w:pPr>
      <w:r w:rsidRPr="00CF1FAB">
        <w:rPr>
          <w:rFonts w:eastAsia="ＭＳ 明朝"/>
        </w:rPr>
        <w:t xml:space="preserve">In this contribution </w:t>
      </w:r>
      <w:r w:rsidR="00F14EDB">
        <w:rPr>
          <w:rFonts w:eastAsia="ＭＳ 明朝"/>
          <w:lang w:val="en-GB"/>
        </w:rPr>
        <w:t xml:space="preserve">we </w:t>
      </w:r>
      <w:r w:rsidR="002D21DB">
        <w:rPr>
          <w:rFonts w:eastAsia="ＭＳ 明朝"/>
          <w:lang w:val="en-GB"/>
        </w:rPr>
        <w:t>discuss</w:t>
      </w:r>
      <w:r w:rsidR="00E0172C">
        <w:rPr>
          <w:rFonts w:eastAsia="ＭＳ 明朝"/>
          <w:lang w:val="en-GB"/>
        </w:rPr>
        <w:t>ed on the definition of</w:t>
      </w:r>
      <w:r w:rsidR="00D17A80">
        <w:rPr>
          <w:rFonts w:eastAsia="ＭＳ 明朝"/>
          <w:lang w:val="en-GB"/>
        </w:rPr>
        <w:t xml:space="preserve"> the test parameter </w:t>
      </w:r>
      <w:proofErr w:type="spellStart"/>
      <w:r w:rsidR="00D17A80">
        <w:rPr>
          <w:rFonts w:eastAsia="ＭＳ 明朝"/>
          <w:lang w:val="en-GB"/>
        </w:rPr>
        <w:t>reportQuantity</w:t>
      </w:r>
      <w:proofErr w:type="spellEnd"/>
      <w:r w:rsidR="006F1483">
        <w:rPr>
          <w:rFonts w:eastAsia="ＭＳ 明朝"/>
          <w:lang w:val="en-GB"/>
        </w:rPr>
        <w:t xml:space="preserve"> for CQI test</w:t>
      </w:r>
      <w:r w:rsidR="00BB6193">
        <w:rPr>
          <w:rFonts w:eastAsia="ＭＳ 明朝"/>
          <w:lang w:val="en-GB"/>
        </w:rPr>
        <w:t xml:space="preserve"> with 1Tx</w:t>
      </w:r>
      <w:r w:rsidR="00D17A80">
        <w:rPr>
          <w:rFonts w:eastAsia="ＭＳ 明朝"/>
          <w:lang w:val="en-GB"/>
        </w:rPr>
        <w:t>.</w:t>
      </w:r>
    </w:p>
    <w:p w14:paraId="19D7D22E" w14:textId="77777777" w:rsidR="00D55F09" w:rsidRPr="00D869A7" w:rsidRDefault="00D55F09" w:rsidP="00D55F09">
      <w:pPr>
        <w:autoSpaceDN w:val="0"/>
        <w:spacing w:beforeLines="0" w:before="120" w:afterLines="0" w:after="120"/>
        <w:rPr>
          <w:rFonts w:eastAsia="SimSun"/>
          <w:szCs w:val="24"/>
          <w:lang w:val="en-GB" w:eastAsia="zh-CN"/>
        </w:rPr>
      </w:pPr>
      <w:r w:rsidRPr="00D869A7">
        <w:rPr>
          <w:rFonts w:eastAsia="SimSun"/>
          <w:b/>
          <w:bCs/>
          <w:i/>
          <w:iCs/>
          <w:szCs w:val="24"/>
          <w:lang w:val="en-GB" w:eastAsia="zh-CN"/>
        </w:rPr>
        <w:t>Observation 1:</w:t>
      </w:r>
      <w:r>
        <w:rPr>
          <w:rFonts w:eastAsia="SimSun"/>
          <w:b/>
          <w:bCs/>
          <w:i/>
          <w:iCs/>
          <w:szCs w:val="24"/>
          <w:lang w:val="en-GB" w:eastAsia="zh-CN"/>
        </w:rPr>
        <w:t xml:space="preserve"> PMI specification in a case of the 1 antenna port is not defined in TS 38.214 cl.5.2.2.2.1.</w:t>
      </w:r>
      <w:r w:rsidRPr="00D869A7">
        <w:rPr>
          <w:rFonts w:eastAsia="SimSun"/>
          <w:szCs w:val="24"/>
          <w:lang w:val="en-GB" w:eastAsia="zh-CN"/>
        </w:rPr>
        <w:t xml:space="preserve"> </w:t>
      </w:r>
    </w:p>
    <w:p w14:paraId="22D1F89A" w14:textId="77777777" w:rsidR="00D55F09" w:rsidRDefault="00D55F09" w:rsidP="00D55F09">
      <w:pPr>
        <w:autoSpaceDN w:val="0"/>
        <w:spacing w:beforeLines="0" w:before="120" w:afterLines="0" w:after="120"/>
        <w:rPr>
          <w:rFonts w:eastAsia="SimSun"/>
          <w:szCs w:val="24"/>
          <w:lang w:val="en-GB" w:eastAsia="zh-CN"/>
        </w:rPr>
      </w:pPr>
      <w:r w:rsidRPr="005757F7">
        <w:rPr>
          <w:rFonts w:eastAsia="SimSun"/>
          <w:b/>
          <w:bCs/>
          <w:i/>
          <w:iCs/>
          <w:szCs w:val="24"/>
          <w:lang w:val="en-GB" w:eastAsia="zh-CN"/>
        </w:rPr>
        <w:t xml:space="preserve">Observation 2: </w:t>
      </w:r>
      <w:r>
        <w:rPr>
          <w:rFonts w:eastAsia="SimSun"/>
          <w:b/>
          <w:bCs/>
          <w:i/>
          <w:iCs/>
          <w:szCs w:val="24"/>
          <w:lang w:val="en-GB" w:eastAsia="zh-CN"/>
        </w:rPr>
        <w:t>T</w:t>
      </w:r>
      <w:r w:rsidRPr="005757F7">
        <w:rPr>
          <w:rFonts w:eastAsia="SimSun"/>
          <w:b/>
          <w:bCs/>
          <w:i/>
          <w:iCs/>
          <w:szCs w:val="24"/>
          <w:lang w:val="en-GB" w:eastAsia="zh-CN"/>
        </w:rPr>
        <w:t xml:space="preserve">he configuration “cri-RI-QCI” is optional and there </w:t>
      </w:r>
      <w:r>
        <w:rPr>
          <w:rFonts w:eastAsia="SimSun"/>
          <w:b/>
          <w:bCs/>
          <w:i/>
          <w:iCs/>
          <w:szCs w:val="24"/>
          <w:lang w:val="en-GB" w:eastAsia="zh-CN"/>
        </w:rPr>
        <w:t>is no guarantee that UEs support this configuration.</w:t>
      </w:r>
    </w:p>
    <w:p w14:paraId="37E8C3DC" w14:textId="5EC169C4" w:rsidR="00D55F09" w:rsidRPr="003310C7" w:rsidRDefault="00D55F09" w:rsidP="00D55F09">
      <w:pPr>
        <w:autoSpaceDN w:val="0"/>
        <w:spacing w:beforeLines="0" w:before="120" w:afterLines="0" w:after="120"/>
        <w:rPr>
          <w:rFonts w:eastAsia="SimSun"/>
          <w:b/>
          <w:bCs/>
          <w:i/>
          <w:iCs/>
          <w:szCs w:val="24"/>
          <w:lang w:val="en-GB" w:eastAsia="zh-CN"/>
        </w:rPr>
      </w:pPr>
      <w:r w:rsidRPr="003310C7">
        <w:rPr>
          <w:rFonts w:eastAsia="SimSun"/>
          <w:b/>
          <w:bCs/>
          <w:i/>
          <w:iCs/>
          <w:szCs w:val="24"/>
          <w:lang w:val="en-GB" w:eastAsia="zh-CN"/>
        </w:rPr>
        <w:t>Observation 3: According to TS 38.212</w:t>
      </w:r>
      <w:r>
        <w:rPr>
          <w:rFonts w:eastAsia="SimSun"/>
          <w:b/>
          <w:bCs/>
          <w:i/>
          <w:iCs/>
          <w:szCs w:val="24"/>
          <w:lang w:val="en-GB" w:eastAsia="zh-CN"/>
        </w:rPr>
        <w:t xml:space="preserve"> cl. 6.3.1.1.2</w:t>
      </w:r>
      <w:r w:rsidRPr="003310C7">
        <w:rPr>
          <w:rFonts w:eastAsia="SimSun"/>
          <w:b/>
          <w:bCs/>
          <w:i/>
          <w:iCs/>
          <w:szCs w:val="24"/>
          <w:lang w:val="en-GB" w:eastAsia="zh-CN"/>
        </w:rPr>
        <w:t xml:space="preserve">, there is a chance that we configure the report quantity as legacy </w:t>
      </w:r>
      <w:proofErr w:type="gramStart"/>
      <w:r w:rsidRPr="003310C7">
        <w:rPr>
          <w:rFonts w:eastAsia="SimSun"/>
          <w:b/>
          <w:bCs/>
          <w:i/>
          <w:iCs/>
          <w:szCs w:val="24"/>
          <w:lang w:val="en-GB" w:eastAsia="zh-CN"/>
        </w:rPr>
        <w:t>one ’</w:t>
      </w:r>
      <w:proofErr w:type="gramEnd"/>
      <w:r w:rsidRPr="003310C7">
        <w:rPr>
          <w:rFonts w:eastAsia="SimSun"/>
          <w:b/>
          <w:bCs/>
          <w:i/>
          <w:iCs/>
          <w:szCs w:val="24"/>
          <w:lang w:val="en-GB" w:eastAsia="zh-CN"/>
        </w:rPr>
        <w:t xml:space="preserve"> cri-RI-PMI-CQI’ and UE will not report the PMI.</w:t>
      </w:r>
      <w:r w:rsidR="00096CCA" w:rsidRPr="00096CCA">
        <w:rPr>
          <w:rFonts w:eastAsia="SimSun"/>
          <w:b/>
          <w:bCs/>
          <w:i/>
          <w:iCs/>
          <w:szCs w:val="24"/>
          <w:lang w:val="en-GB" w:eastAsia="zh-CN"/>
        </w:rPr>
        <w:t xml:space="preserve"> </w:t>
      </w:r>
      <w:r w:rsidR="00096CCA">
        <w:rPr>
          <w:rFonts w:eastAsia="SimSun"/>
          <w:b/>
          <w:bCs/>
          <w:i/>
          <w:iCs/>
          <w:szCs w:val="24"/>
          <w:lang w:val="en-GB" w:eastAsia="zh-CN"/>
        </w:rPr>
        <w:t>However, inconsistencies between PUSCH/PUCCH UCI, and the existence of the “</w:t>
      </w:r>
      <w:proofErr w:type="spellStart"/>
      <w:r w:rsidR="00096CCA" w:rsidRPr="000C753C">
        <w:rPr>
          <w:rFonts w:eastAsia="SimSun"/>
          <w:b/>
          <w:bCs/>
          <w:i/>
          <w:iCs/>
          <w:szCs w:val="24"/>
          <w:lang w:val="en-GB" w:eastAsia="zh-CN"/>
        </w:rPr>
        <w:t>csi-ReportWithoutPMI</w:t>
      </w:r>
      <w:proofErr w:type="spellEnd"/>
      <w:r w:rsidR="00096CCA">
        <w:rPr>
          <w:rFonts w:eastAsia="SimSun"/>
          <w:b/>
          <w:bCs/>
          <w:i/>
          <w:iCs/>
          <w:szCs w:val="24"/>
          <w:lang w:val="en-GB" w:eastAsia="zh-CN"/>
        </w:rPr>
        <w:t>”</w:t>
      </w:r>
      <w:r w:rsidR="00096CCA" w:rsidRPr="000C753C">
        <w:rPr>
          <w:rFonts w:eastAsia="SimSun"/>
          <w:b/>
          <w:bCs/>
          <w:i/>
          <w:iCs/>
          <w:szCs w:val="24"/>
          <w:lang w:val="en-GB" w:eastAsia="zh-CN"/>
        </w:rPr>
        <w:t xml:space="preserve"> </w:t>
      </w:r>
      <w:r w:rsidR="00096CCA">
        <w:rPr>
          <w:rFonts w:eastAsia="SimSun"/>
          <w:b/>
          <w:bCs/>
          <w:i/>
          <w:iCs/>
          <w:szCs w:val="24"/>
          <w:lang w:val="en-GB" w:eastAsia="zh-CN"/>
        </w:rPr>
        <w:t xml:space="preserve">UE capability, raise </w:t>
      </w:r>
      <w:r w:rsidR="00096CCA" w:rsidRPr="003A0D43">
        <w:rPr>
          <w:rFonts w:eastAsia="SimSun"/>
          <w:b/>
          <w:bCs/>
          <w:i/>
          <w:iCs/>
          <w:szCs w:val="24"/>
          <w:lang w:val="en-GB" w:eastAsia="zh-CN"/>
        </w:rPr>
        <w:t>doubt</w:t>
      </w:r>
      <w:r w:rsidR="00096CCA">
        <w:rPr>
          <w:rFonts w:eastAsia="SimSun"/>
          <w:b/>
          <w:bCs/>
          <w:i/>
          <w:iCs/>
          <w:szCs w:val="24"/>
          <w:lang w:val="en-GB" w:eastAsia="zh-CN"/>
        </w:rPr>
        <w:t>s</w:t>
      </w:r>
      <w:r w:rsidR="00096CCA" w:rsidRPr="003A0D43">
        <w:rPr>
          <w:rFonts w:eastAsia="SimSun"/>
          <w:b/>
          <w:bCs/>
          <w:i/>
          <w:iCs/>
          <w:szCs w:val="24"/>
          <w:lang w:val="en-GB" w:eastAsia="zh-CN"/>
        </w:rPr>
        <w:t xml:space="preserve"> on the understanding of the RAN1 intention of PMI feedback based on single port CSI</w:t>
      </w:r>
      <w:r w:rsidR="00096CCA">
        <w:rPr>
          <w:rFonts w:eastAsia="SimSun"/>
          <w:b/>
          <w:bCs/>
          <w:i/>
          <w:iCs/>
          <w:szCs w:val="24"/>
          <w:lang w:val="en-GB" w:eastAsia="zh-CN"/>
        </w:rPr>
        <w:t>.</w:t>
      </w:r>
    </w:p>
    <w:p w14:paraId="19F3BAA0" w14:textId="77777777" w:rsidR="00445ACD" w:rsidRPr="00F51783" w:rsidRDefault="00445ACD" w:rsidP="00445ACD">
      <w:pPr>
        <w:autoSpaceDN w:val="0"/>
        <w:spacing w:beforeLines="0" w:before="120" w:afterLines="0" w:after="120"/>
        <w:rPr>
          <w:rFonts w:eastAsia="SimSun"/>
          <w:szCs w:val="24"/>
          <w:lang w:val="en-GB" w:eastAsia="zh-CN"/>
        </w:rPr>
      </w:pPr>
      <w:r w:rsidRPr="00F51783">
        <w:rPr>
          <w:rFonts w:eastAsia="SimSun"/>
          <w:b/>
          <w:bCs/>
          <w:i/>
          <w:iCs/>
          <w:szCs w:val="24"/>
          <w:lang w:val="en-GB" w:eastAsia="zh-CN"/>
        </w:rPr>
        <w:t>Observation 4:</w:t>
      </w:r>
      <w:r>
        <w:rPr>
          <w:rFonts w:eastAsia="SimSun"/>
          <w:b/>
          <w:bCs/>
          <w:i/>
          <w:iCs/>
          <w:szCs w:val="24"/>
          <w:lang w:val="en-GB" w:eastAsia="zh-CN"/>
        </w:rPr>
        <w:t xml:space="preserve"> The </w:t>
      </w:r>
      <w:proofErr w:type="spellStart"/>
      <w:r>
        <w:rPr>
          <w:rFonts w:eastAsia="SimSun"/>
          <w:b/>
          <w:bCs/>
          <w:i/>
          <w:iCs/>
          <w:szCs w:val="24"/>
          <w:lang w:val="en-GB" w:eastAsia="zh-CN"/>
        </w:rPr>
        <w:t>codebookConfig</w:t>
      </w:r>
      <w:proofErr w:type="spellEnd"/>
      <w:r>
        <w:rPr>
          <w:rFonts w:eastAsia="SimSun"/>
          <w:b/>
          <w:bCs/>
          <w:i/>
          <w:iCs/>
          <w:szCs w:val="24"/>
          <w:lang w:val="en-GB" w:eastAsia="zh-CN"/>
        </w:rPr>
        <w:t xml:space="preserve"> IE has no definition for one CSI/antenna port. But since codebook IE is optional, </w:t>
      </w:r>
      <w:r w:rsidRPr="003573A6">
        <w:rPr>
          <w:rFonts w:eastAsia="SimSun"/>
          <w:b/>
          <w:bCs/>
          <w:i/>
          <w:iCs/>
          <w:szCs w:val="24"/>
          <w:lang w:val="en-GB" w:eastAsia="zh-CN"/>
        </w:rPr>
        <w:t xml:space="preserve">under 1Tx scenario where no precoder is applied, </w:t>
      </w:r>
      <w:proofErr w:type="spellStart"/>
      <w:r w:rsidRPr="003573A6">
        <w:rPr>
          <w:rFonts w:eastAsia="SimSun"/>
          <w:b/>
          <w:bCs/>
          <w:i/>
          <w:iCs/>
          <w:szCs w:val="24"/>
          <w:lang w:val="en-GB" w:eastAsia="zh-CN"/>
        </w:rPr>
        <w:t>gNB</w:t>
      </w:r>
      <w:proofErr w:type="spellEnd"/>
      <w:r w:rsidRPr="003573A6">
        <w:rPr>
          <w:rFonts w:eastAsia="SimSun"/>
          <w:b/>
          <w:bCs/>
          <w:i/>
          <w:iCs/>
          <w:szCs w:val="24"/>
          <w:lang w:val="en-GB" w:eastAsia="zh-CN"/>
        </w:rPr>
        <w:t xml:space="preserve"> </w:t>
      </w:r>
      <w:r>
        <w:rPr>
          <w:rFonts w:eastAsia="SimSun"/>
          <w:b/>
          <w:bCs/>
          <w:i/>
          <w:iCs/>
          <w:szCs w:val="24"/>
          <w:lang w:val="en-GB" w:eastAsia="zh-CN"/>
        </w:rPr>
        <w:t>may be able to</w:t>
      </w:r>
      <w:r w:rsidRPr="003573A6">
        <w:rPr>
          <w:rFonts w:eastAsia="SimSun"/>
          <w:b/>
          <w:bCs/>
          <w:i/>
          <w:iCs/>
          <w:szCs w:val="24"/>
          <w:lang w:val="en-GB" w:eastAsia="zh-CN"/>
        </w:rPr>
        <w:t xml:space="preserve"> omit the </w:t>
      </w:r>
      <w:proofErr w:type="spellStart"/>
      <w:r w:rsidRPr="003573A6">
        <w:rPr>
          <w:rFonts w:eastAsia="SimSun"/>
          <w:b/>
          <w:bCs/>
          <w:i/>
          <w:iCs/>
          <w:szCs w:val="24"/>
          <w:lang w:val="en-GB" w:eastAsia="zh-CN"/>
        </w:rPr>
        <w:t>codebookconfig</w:t>
      </w:r>
      <w:proofErr w:type="spellEnd"/>
      <w:r w:rsidRPr="003573A6">
        <w:rPr>
          <w:rFonts w:eastAsia="SimSun"/>
          <w:b/>
          <w:bCs/>
          <w:i/>
          <w:iCs/>
          <w:szCs w:val="24"/>
          <w:lang w:val="en-GB" w:eastAsia="zh-CN"/>
        </w:rPr>
        <w:t xml:space="preserve"> field</w:t>
      </w:r>
      <w:r>
        <w:rPr>
          <w:rFonts w:eastAsia="SimSun"/>
          <w:b/>
          <w:bCs/>
          <w:i/>
          <w:iCs/>
          <w:szCs w:val="24"/>
          <w:lang w:val="en-GB" w:eastAsia="zh-CN"/>
        </w:rPr>
        <w:t xml:space="preserve">.  </w:t>
      </w:r>
      <w:r>
        <w:rPr>
          <w:rFonts w:eastAsia="SimSun"/>
          <w:szCs w:val="24"/>
          <w:lang w:val="en-GB" w:eastAsia="zh-CN"/>
        </w:rPr>
        <w:t xml:space="preserve"> </w:t>
      </w:r>
      <w:r w:rsidRPr="00F51783">
        <w:rPr>
          <w:rFonts w:eastAsia="SimSun"/>
          <w:szCs w:val="24"/>
          <w:lang w:val="en-GB" w:eastAsia="zh-CN"/>
        </w:rPr>
        <w:t xml:space="preserve"> </w:t>
      </w:r>
    </w:p>
    <w:p w14:paraId="1E49D39B" w14:textId="4BB8864B" w:rsidR="00444420" w:rsidRPr="006B7FFC" w:rsidRDefault="00444420" w:rsidP="00444420">
      <w:pPr>
        <w:autoSpaceDN w:val="0"/>
        <w:spacing w:beforeLines="0" w:before="120" w:afterLines="0" w:after="120"/>
        <w:rPr>
          <w:rFonts w:eastAsia="SimSun"/>
          <w:b/>
          <w:bCs/>
          <w:i/>
          <w:iCs/>
          <w:szCs w:val="24"/>
          <w:lang w:val="en-GB" w:eastAsia="zh-CN"/>
        </w:rPr>
      </w:pPr>
      <w:r w:rsidRPr="006B7FFC">
        <w:rPr>
          <w:rFonts w:eastAsia="SimSun"/>
          <w:b/>
          <w:bCs/>
          <w:i/>
          <w:iCs/>
          <w:szCs w:val="24"/>
          <w:lang w:val="en-GB" w:eastAsia="zh-CN"/>
        </w:rPr>
        <w:t xml:space="preserve">Observation 5: </w:t>
      </w:r>
      <w:r>
        <w:rPr>
          <w:rFonts w:eastAsia="SimSun"/>
          <w:b/>
          <w:bCs/>
          <w:i/>
          <w:iCs/>
          <w:szCs w:val="24"/>
          <w:lang w:val="en-GB" w:eastAsia="zh-CN"/>
        </w:rPr>
        <w:t xml:space="preserve">According to the description of TS 38.212 6.3.1.1.2, </w:t>
      </w:r>
      <w:r w:rsidRPr="006B7FFC">
        <w:rPr>
          <w:rFonts w:eastAsia="SimSun"/>
          <w:b/>
          <w:bCs/>
          <w:i/>
          <w:iCs/>
          <w:szCs w:val="24"/>
          <w:lang w:val="en-GB" w:eastAsia="zh-CN"/>
        </w:rPr>
        <w:t xml:space="preserve">at least for PUSCH part, codebook type will be undefined if </w:t>
      </w:r>
      <w:proofErr w:type="spellStart"/>
      <w:r w:rsidRPr="006B7FFC">
        <w:rPr>
          <w:rFonts w:eastAsia="SimSun"/>
          <w:b/>
          <w:bCs/>
          <w:i/>
          <w:iCs/>
          <w:szCs w:val="24"/>
          <w:lang w:val="en-GB" w:eastAsia="zh-CN"/>
        </w:rPr>
        <w:t>CodebookConfig</w:t>
      </w:r>
      <w:proofErr w:type="spellEnd"/>
      <w:r w:rsidRPr="006B7FFC">
        <w:rPr>
          <w:rFonts w:eastAsia="SimSun"/>
          <w:b/>
          <w:bCs/>
          <w:i/>
          <w:iCs/>
          <w:szCs w:val="24"/>
          <w:lang w:val="en-GB" w:eastAsia="zh-CN"/>
        </w:rPr>
        <w:t xml:space="preserve"> is not signa</w:t>
      </w:r>
      <w:r w:rsidR="009B420E">
        <w:rPr>
          <w:rFonts w:eastAsia="SimSun"/>
          <w:b/>
          <w:bCs/>
          <w:i/>
          <w:iCs/>
          <w:szCs w:val="24"/>
          <w:lang w:val="en-GB" w:eastAsia="zh-CN"/>
        </w:rPr>
        <w:t>l</w:t>
      </w:r>
      <w:r w:rsidRPr="006B7FFC">
        <w:rPr>
          <w:rFonts w:eastAsia="SimSun"/>
          <w:b/>
          <w:bCs/>
          <w:i/>
          <w:iCs/>
          <w:szCs w:val="24"/>
          <w:lang w:val="en-GB" w:eastAsia="zh-CN"/>
        </w:rPr>
        <w:t>led</w:t>
      </w:r>
      <w:r>
        <w:rPr>
          <w:rFonts w:eastAsia="SimSun"/>
          <w:b/>
          <w:bCs/>
          <w:i/>
          <w:iCs/>
          <w:szCs w:val="24"/>
          <w:lang w:val="en-GB" w:eastAsia="zh-CN"/>
        </w:rPr>
        <w:t xml:space="preserve">. </w:t>
      </w:r>
    </w:p>
    <w:p w14:paraId="578327AC" w14:textId="2E1559A8" w:rsidR="00444420" w:rsidRPr="004E1EFC" w:rsidRDefault="00444420" w:rsidP="00444420">
      <w:pPr>
        <w:autoSpaceDN w:val="0"/>
        <w:spacing w:beforeLines="0" w:before="120" w:afterLines="0" w:after="120"/>
        <w:rPr>
          <w:rFonts w:eastAsia="SimSun"/>
          <w:b/>
          <w:bCs/>
          <w:i/>
          <w:iCs/>
          <w:szCs w:val="24"/>
          <w:lang w:val="en-GB" w:eastAsia="zh-CN"/>
        </w:rPr>
      </w:pPr>
      <w:r w:rsidRPr="004E1EFC">
        <w:rPr>
          <w:rFonts w:eastAsia="SimSun"/>
          <w:b/>
          <w:bCs/>
          <w:i/>
          <w:iCs/>
          <w:szCs w:val="24"/>
          <w:lang w:val="en-GB" w:eastAsia="zh-CN"/>
        </w:rPr>
        <w:t xml:space="preserve">Proposal 1: </w:t>
      </w:r>
      <w:r>
        <w:rPr>
          <w:rFonts w:eastAsia="SimSun"/>
          <w:b/>
          <w:bCs/>
          <w:i/>
          <w:iCs/>
          <w:szCs w:val="24"/>
          <w:lang w:val="en-GB" w:eastAsia="zh-CN"/>
        </w:rPr>
        <w:t xml:space="preserve"> Send an LS to RAN1 to clarify/align these</w:t>
      </w:r>
      <w:r w:rsidR="009B420E">
        <w:rPr>
          <w:rFonts w:eastAsia="SimSun"/>
          <w:b/>
          <w:bCs/>
          <w:i/>
          <w:iCs/>
          <w:szCs w:val="24"/>
          <w:lang w:val="en-GB" w:eastAsia="zh-CN"/>
        </w:rPr>
        <w:t xml:space="preserve"> </w:t>
      </w:r>
      <w:r>
        <w:rPr>
          <w:rFonts w:eastAsia="SimSun"/>
          <w:b/>
          <w:bCs/>
          <w:i/>
          <w:iCs/>
          <w:szCs w:val="24"/>
          <w:lang w:val="en-GB" w:eastAsia="zh-CN"/>
        </w:rPr>
        <w:t>CQI report quantity issues.</w:t>
      </w:r>
    </w:p>
    <w:p w14:paraId="7A30B628" w14:textId="77777777" w:rsidR="00E9335A" w:rsidRDefault="00E9335A" w:rsidP="002D21DB">
      <w:pPr>
        <w:spacing w:before="120" w:after="120"/>
        <w:ind w:firstLineChars="50" w:firstLine="100"/>
        <w:rPr>
          <w:rFonts w:eastAsia="ＭＳ 明朝"/>
          <w:lang w:val="en-GB"/>
        </w:rPr>
      </w:pP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054E2D53" w14:textId="3148CBA6" w:rsidR="00522B40" w:rsidRDefault="00B62DD6" w:rsidP="00B62DD6">
      <w:pPr>
        <w:spacing w:before="120" w:after="120"/>
        <w:rPr>
          <w:rFonts w:eastAsia="ＭＳ 明朝"/>
        </w:rPr>
      </w:pPr>
      <w:r>
        <w:rPr>
          <w:rFonts w:eastAsia="ＭＳ 明朝" w:hint="eastAsia"/>
        </w:rPr>
        <w:t>[</w:t>
      </w:r>
      <w:r>
        <w:rPr>
          <w:rFonts w:eastAsia="ＭＳ 明朝"/>
        </w:rPr>
        <w:t xml:space="preserve">1] </w:t>
      </w:r>
      <w:r w:rsidR="00522B40" w:rsidRPr="00522B40">
        <w:rPr>
          <w:rFonts w:eastAsia="ＭＳ 明朝"/>
        </w:rPr>
        <w:t>R4-2</w:t>
      </w:r>
      <w:r w:rsidR="00577EAA">
        <w:rPr>
          <w:rFonts w:eastAsia="ＭＳ 明朝"/>
        </w:rPr>
        <w:t>30</w:t>
      </w:r>
      <w:r w:rsidR="008F4F9C">
        <w:rPr>
          <w:rFonts w:eastAsia="ＭＳ 明朝"/>
        </w:rPr>
        <w:t>7051</w:t>
      </w:r>
      <w:r w:rsidR="00522B40">
        <w:rPr>
          <w:rFonts w:eastAsia="ＭＳ 明朝"/>
        </w:rPr>
        <w:t>, “</w:t>
      </w:r>
      <w:r w:rsidR="009A557A" w:rsidRPr="009A557A">
        <w:rPr>
          <w:rFonts w:eastAsia="ＭＳ 明朝"/>
        </w:rPr>
        <w:t>Correction CR for the Report Quantity for CQI Reporting Tests with 1TX</w:t>
      </w:r>
      <w:r w:rsidR="00522B40">
        <w:rPr>
          <w:rFonts w:eastAsia="ＭＳ 明朝"/>
        </w:rPr>
        <w:t xml:space="preserve">”, </w:t>
      </w:r>
      <w:r w:rsidR="00B73073">
        <w:rPr>
          <w:rFonts w:eastAsia="ＭＳ 明朝"/>
        </w:rPr>
        <w:t>Qualcomm In</w:t>
      </w:r>
      <w:r w:rsidR="001638EF">
        <w:rPr>
          <w:rFonts w:eastAsia="ＭＳ 明朝"/>
        </w:rPr>
        <w:t>c., RAN4 #10</w:t>
      </w:r>
      <w:r w:rsidR="009A557A">
        <w:rPr>
          <w:rFonts w:eastAsia="ＭＳ 明朝" w:hint="eastAsia"/>
        </w:rPr>
        <w:t>7</w:t>
      </w:r>
      <w:r w:rsidR="001638EF">
        <w:rPr>
          <w:rFonts w:eastAsia="ＭＳ 明朝"/>
        </w:rPr>
        <w:t xml:space="preserve">, </w:t>
      </w:r>
      <w:r w:rsidR="009A557A">
        <w:rPr>
          <w:rFonts w:eastAsia="ＭＳ 明朝" w:hint="eastAsia"/>
        </w:rPr>
        <w:t>Incheon</w:t>
      </w:r>
      <w:r w:rsidR="00B73073">
        <w:rPr>
          <w:rFonts w:eastAsia="ＭＳ 明朝"/>
        </w:rPr>
        <w:t xml:space="preserve">, </w:t>
      </w:r>
      <w:r w:rsidR="009A557A">
        <w:rPr>
          <w:rFonts w:eastAsia="ＭＳ 明朝"/>
        </w:rPr>
        <w:t>Korea</w:t>
      </w:r>
    </w:p>
    <w:p w14:paraId="51709A44" w14:textId="4B58F539" w:rsidR="00B367A5" w:rsidRDefault="00B367A5" w:rsidP="00B62DD6">
      <w:pPr>
        <w:spacing w:before="120" w:after="120"/>
        <w:rPr>
          <w:rFonts w:eastAsia="ＭＳ 明朝"/>
        </w:rPr>
      </w:pPr>
      <w:r>
        <w:rPr>
          <w:rFonts w:eastAsia="ＭＳ 明朝"/>
        </w:rPr>
        <w:t xml:space="preserve">[2] </w:t>
      </w:r>
      <w:r w:rsidRPr="00522B40">
        <w:rPr>
          <w:rFonts w:eastAsia="ＭＳ 明朝"/>
        </w:rPr>
        <w:t>R4-2</w:t>
      </w:r>
      <w:r>
        <w:rPr>
          <w:rFonts w:eastAsia="ＭＳ 明朝"/>
        </w:rPr>
        <w:t>309881, “</w:t>
      </w:r>
      <w:r w:rsidRPr="009A557A">
        <w:rPr>
          <w:rFonts w:eastAsia="ＭＳ 明朝"/>
        </w:rPr>
        <w:t>Correction CR for the Report Quantity for CQI Reporting Tests with 1TX</w:t>
      </w:r>
      <w:r>
        <w:rPr>
          <w:rFonts w:eastAsia="ＭＳ 明朝"/>
        </w:rPr>
        <w:t>”, Qualcomm Inc., RAN4 #10</w:t>
      </w:r>
      <w:r>
        <w:rPr>
          <w:rFonts w:eastAsia="ＭＳ 明朝" w:hint="eastAsia"/>
        </w:rPr>
        <w:t>7</w:t>
      </w:r>
      <w:r>
        <w:rPr>
          <w:rFonts w:eastAsia="ＭＳ 明朝"/>
        </w:rPr>
        <w:t xml:space="preserve">, </w:t>
      </w:r>
      <w:r>
        <w:rPr>
          <w:rFonts w:eastAsia="ＭＳ 明朝" w:hint="eastAsia"/>
        </w:rPr>
        <w:t>Incheon</w:t>
      </w:r>
      <w:r>
        <w:rPr>
          <w:rFonts w:eastAsia="ＭＳ 明朝"/>
        </w:rPr>
        <w:t>, Korea</w:t>
      </w:r>
    </w:p>
    <w:p w14:paraId="2016A2CE" w14:textId="27BBFBCB" w:rsidR="003B4101" w:rsidRDefault="003B4101" w:rsidP="00C74E66">
      <w:pPr>
        <w:spacing w:before="120" w:after="120"/>
        <w:rPr>
          <w:rFonts w:eastAsia="ＭＳ 明朝"/>
        </w:rPr>
      </w:pPr>
      <w:r w:rsidRPr="003B4101">
        <w:rPr>
          <w:rFonts w:eastAsia="ＭＳ 明朝"/>
        </w:rPr>
        <w:t>[</w:t>
      </w:r>
      <w:r>
        <w:rPr>
          <w:rFonts w:eastAsia="ＭＳ 明朝"/>
        </w:rPr>
        <w:t>3</w:t>
      </w:r>
      <w:r w:rsidRPr="003B4101">
        <w:rPr>
          <w:rFonts w:eastAsia="ＭＳ 明朝"/>
        </w:rPr>
        <w:t>] TS 38.214, “Physical layer procedures for data”, v1</w:t>
      </w:r>
      <w:r w:rsidR="006D7F4D">
        <w:rPr>
          <w:rFonts w:eastAsia="ＭＳ 明朝"/>
        </w:rPr>
        <w:t>7.6</w:t>
      </w:r>
      <w:r w:rsidRPr="003B4101">
        <w:rPr>
          <w:rFonts w:eastAsia="ＭＳ 明朝"/>
        </w:rPr>
        <w:t>.0, 202</w:t>
      </w:r>
      <w:r w:rsidR="006D7F4D">
        <w:rPr>
          <w:rFonts w:eastAsia="ＭＳ 明朝"/>
        </w:rPr>
        <w:t>3</w:t>
      </w:r>
      <w:r w:rsidRPr="003B4101">
        <w:rPr>
          <w:rFonts w:eastAsia="ＭＳ 明朝"/>
        </w:rPr>
        <w:t>-0</w:t>
      </w:r>
      <w:r w:rsidR="006D7F4D">
        <w:rPr>
          <w:rFonts w:eastAsia="ＭＳ 明朝"/>
        </w:rPr>
        <w:t>6</w:t>
      </w:r>
      <w:r w:rsidRPr="003B4101">
        <w:rPr>
          <w:rFonts w:eastAsia="ＭＳ 明朝"/>
        </w:rPr>
        <w:t xml:space="preserve"> </w:t>
      </w:r>
    </w:p>
    <w:p w14:paraId="49CD0647" w14:textId="38371118" w:rsidR="007A5B50" w:rsidRDefault="00D21A79" w:rsidP="00C74E66">
      <w:pPr>
        <w:spacing w:before="120" w:after="120"/>
        <w:rPr>
          <w:rFonts w:eastAsia="ＭＳ 明朝"/>
        </w:rPr>
      </w:pPr>
      <w:r w:rsidRPr="00D21A79">
        <w:rPr>
          <w:rFonts w:eastAsia="ＭＳ 明朝"/>
        </w:rPr>
        <w:t>[</w:t>
      </w:r>
      <w:r>
        <w:rPr>
          <w:rFonts w:eastAsia="ＭＳ 明朝"/>
        </w:rPr>
        <w:t>4</w:t>
      </w:r>
      <w:r w:rsidRPr="00D21A79">
        <w:rPr>
          <w:rFonts w:eastAsia="ＭＳ 明朝"/>
        </w:rPr>
        <w:t>] TS 38.212, "Multiplexing and channel coding", v17.</w:t>
      </w:r>
      <w:r w:rsidR="00187915">
        <w:rPr>
          <w:rFonts w:eastAsia="ＭＳ 明朝"/>
        </w:rPr>
        <w:t>5</w:t>
      </w:r>
      <w:r w:rsidRPr="00D21A79">
        <w:rPr>
          <w:rFonts w:eastAsia="ＭＳ 明朝"/>
        </w:rPr>
        <w:t>.0, 202</w:t>
      </w:r>
      <w:r>
        <w:rPr>
          <w:rFonts w:eastAsia="ＭＳ 明朝"/>
        </w:rPr>
        <w:t>3</w:t>
      </w:r>
      <w:r w:rsidRPr="00D21A79">
        <w:rPr>
          <w:rFonts w:eastAsia="ＭＳ 明朝"/>
        </w:rPr>
        <w:t>-0</w:t>
      </w:r>
      <w:r w:rsidR="00187915">
        <w:rPr>
          <w:rFonts w:eastAsia="ＭＳ 明朝"/>
        </w:rPr>
        <w:t>3</w:t>
      </w:r>
    </w:p>
    <w:p w14:paraId="391E1297" w14:textId="353B87D1" w:rsidR="004122A8" w:rsidRDefault="004122A8" w:rsidP="00C74E66">
      <w:pPr>
        <w:spacing w:before="120" w:after="120"/>
        <w:rPr>
          <w:rFonts w:eastAsia="ＭＳ 明朝"/>
        </w:rPr>
      </w:pPr>
      <w:r w:rsidRPr="004122A8">
        <w:rPr>
          <w:rFonts w:eastAsia="ＭＳ 明朝"/>
        </w:rPr>
        <w:lastRenderedPageBreak/>
        <w:t>[</w:t>
      </w:r>
      <w:r>
        <w:rPr>
          <w:rFonts w:eastAsia="ＭＳ 明朝"/>
        </w:rPr>
        <w:t>5</w:t>
      </w:r>
      <w:r w:rsidRPr="004122A8">
        <w:rPr>
          <w:rFonts w:eastAsia="ＭＳ 明朝"/>
        </w:rPr>
        <w:t>] TS 38.331, “Radio Resource Control (RRC); Protocol specification”, v1</w:t>
      </w:r>
      <w:r w:rsidR="00F31E9B">
        <w:rPr>
          <w:rFonts w:eastAsia="ＭＳ 明朝"/>
        </w:rPr>
        <w:t>7.5</w:t>
      </w:r>
      <w:r w:rsidRPr="004122A8">
        <w:rPr>
          <w:rFonts w:eastAsia="ＭＳ 明朝"/>
        </w:rPr>
        <w:t>.0, 202</w:t>
      </w:r>
      <w:r w:rsidR="00F31E9B">
        <w:rPr>
          <w:rFonts w:eastAsia="ＭＳ 明朝"/>
        </w:rPr>
        <w:t>3</w:t>
      </w:r>
      <w:r w:rsidRPr="004122A8">
        <w:rPr>
          <w:rFonts w:eastAsia="ＭＳ 明朝"/>
        </w:rPr>
        <w:t>-</w:t>
      </w:r>
      <w:r w:rsidR="00F31E9B">
        <w:rPr>
          <w:rFonts w:eastAsia="ＭＳ 明朝"/>
        </w:rPr>
        <w:t>06</w:t>
      </w:r>
    </w:p>
    <w:p w14:paraId="7CA22F1A" w14:textId="1D5F7D0C" w:rsidR="00C74E66" w:rsidRDefault="00000000" w:rsidP="00C74E66">
      <w:pPr>
        <w:spacing w:before="120" w:after="120"/>
      </w:pPr>
      <w:r>
        <w:pict w14:anchorId="0BBD6A42">
          <v:rect id="_x0000_i1029" style="width:482.05pt;height:1pt" o:hralign="center" o:hrstd="t" o:hrnoshade="t" o:hr="t" fillcolor="#0d0d0d" stroked="f">
            <v:textbox inset="5.85pt,.7pt,5.85pt,.7pt"/>
          </v:rect>
        </w:pict>
      </w:r>
    </w:p>
    <w:p w14:paraId="737B15FD" w14:textId="17BA7C99" w:rsidR="00B3460D" w:rsidRDefault="00B3460D" w:rsidP="00B3460D">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sidRPr="00307851">
        <w:rPr>
          <w:b/>
          <w:noProof w:val="0"/>
        </w:rPr>
        <w:t>.</w:t>
      </w:r>
      <w:r w:rsidRPr="00307851">
        <w:rPr>
          <w:b/>
          <w:noProof w:val="0"/>
        </w:rPr>
        <w:tab/>
      </w:r>
      <w:r>
        <w:rPr>
          <w:b/>
          <w:noProof w:val="0"/>
        </w:rPr>
        <w:t>Appendix</w:t>
      </w:r>
      <w:r w:rsidR="00E92993">
        <w:rPr>
          <w:b/>
          <w:noProof w:val="0"/>
        </w:rPr>
        <w:t xml:space="preserve"> A: Draft LS to RAN1 </w:t>
      </w:r>
    </w:p>
    <w:p w14:paraId="17AC5E48" w14:textId="77777777" w:rsidR="00E92993" w:rsidRDefault="00E92993" w:rsidP="00C74E66">
      <w:pPr>
        <w:spacing w:before="120" w:after="120"/>
        <w:rPr>
          <w:lang w:val="en-GB"/>
        </w:rPr>
      </w:pPr>
    </w:p>
    <w:p w14:paraId="04F2D729" w14:textId="1FC5082C" w:rsidR="00043E41" w:rsidRPr="005C3EC1" w:rsidRDefault="00043E41" w:rsidP="00043E41">
      <w:pPr>
        <w:spacing w:before="120" w:after="120"/>
        <w:rPr>
          <w:rFonts w:ascii="Arial" w:eastAsiaTheme="minorEastAsia" w:hAnsi="Arial" w:cs="Arial"/>
          <w:b/>
          <w:sz w:val="22"/>
          <w:szCs w:val="22"/>
        </w:rPr>
      </w:pPr>
      <w:bookmarkStart w:id="5" w:name="DocumentFor"/>
      <w:bookmarkStart w:id="6" w:name="Title"/>
      <w:bookmarkEnd w:id="5"/>
      <w:bookmarkEnd w:id="6"/>
      <w:r w:rsidRPr="004E357A">
        <w:rPr>
          <w:rFonts w:ascii="Arial" w:eastAsiaTheme="minorEastAsia" w:hAnsi="Arial" w:cs="Arial"/>
          <w:b/>
          <w:sz w:val="22"/>
          <w:szCs w:val="22"/>
        </w:rPr>
        <w:t>3GPP TSG-RAN WG4 Meeting # 10</w:t>
      </w:r>
      <w:r>
        <w:rPr>
          <w:rFonts w:ascii="Arial" w:eastAsiaTheme="minorEastAsia" w:hAnsi="Arial" w:cs="Arial"/>
          <w:b/>
          <w:sz w:val="22"/>
          <w:szCs w:val="22"/>
        </w:rPr>
        <w:t>8</w:t>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sidRPr="00113574">
        <w:rPr>
          <w:rFonts w:ascii="Arial" w:eastAsiaTheme="minorEastAsia" w:hAnsi="Arial" w:cs="Arial"/>
          <w:b/>
          <w:sz w:val="22"/>
          <w:szCs w:val="22"/>
        </w:rPr>
        <w:t>R4-231</w:t>
      </w:r>
      <w:r>
        <w:rPr>
          <w:rFonts w:ascii="Arial" w:eastAsiaTheme="minorEastAsia" w:hAnsi="Arial" w:cs="Arial"/>
          <w:b/>
          <w:sz w:val="22"/>
          <w:szCs w:val="22"/>
        </w:rPr>
        <w:t>xxxx</w:t>
      </w:r>
    </w:p>
    <w:p w14:paraId="7334F22B" w14:textId="4A3E2FE1" w:rsidR="00043E41" w:rsidRDefault="00043E41" w:rsidP="00043E41">
      <w:pPr>
        <w:spacing w:before="120" w:after="120"/>
        <w:rPr>
          <w:rFonts w:ascii="Arial" w:eastAsiaTheme="minorEastAsia" w:hAnsi="Arial" w:cs="Arial"/>
          <w:b/>
          <w:sz w:val="22"/>
          <w:szCs w:val="22"/>
        </w:rPr>
      </w:pPr>
      <w:r>
        <w:rPr>
          <w:rFonts w:ascii="Arial" w:eastAsiaTheme="minorEastAsia" w:hAnsi="Arial" w:cs="Arial"/>
          <w:b/>
          <w:sz w:val="22"/>
          <w:szCs w:val="22"/>
        </w:rPr>
        <w:t>Toulouse, France</w:t>
      </w:r>
      <w:r w:rsidRPr="00B52BDC">
        <w:rPr>
          <w:rFonts w:ascii="Arial" w:eastAsiaTheme="minorEastAsia" w:hAnsi="Arial" w:cs="Arial"/>
          <w:b/>
          <w:sz w:val="22"/>
          <w:szCs w:val="22"/>
        </w:rPr>
        <w:t xml:space="preserve">, </w:t>
      </w:r>
      <w:r w:rsidR="008B36F0">
        <w:rPr>
          <w:rFonts w:ascii="Arial" w:eastAsiaTheme="minorEastAsia" w:hAnsi="Arial" w:cs="Arial"/>
          <w:b/>
          <w:sz w:val="22"/>
          <w:szCs w:val="22"/>
        </w:rPr>
        <w:t>Aug</w:t>
      </w:r>
      <w:r w:rsidRPr="00B52BDC">
        <w:rPr>
          <w:rFonts w:ascii="Arial" w:eastAsiaTheme="minorEastAsia" w:hAnsi="Arial" w:cs="Arial"/>
          <w:b/>
          <w:sz w:val="22"/>
          <w:szCs w:val="22"/>
        </w:rPr>
        <w:t xml:space="preserve"> 2</w:t>
      </w:r>
      <w:r w:rsidR="008B36F0">
        <w:rPr>
          <w:rFonts w:ascii="Arial" w:eastAsiaTheme="minorEastAsia" w:hAnsi="Arial" w:cs="Arial"/>
          <w:b/>
          <w:sz w:val="22"/>
          <w:szCs w:val="22"/>
        </w:rPr>
        <w:t>1</w:t>
      </w:r>
      <w:r w:rsidRPr="00B52BDC">
        <w:rPr>
          <w:rFonts w:ascii="Arial" w:eastAsiaTheme="minorEastAsia" w:hAnsi="Arial" w:cs="Arial"/>
          <w:b/>
          <w:sz w:val="22"/>
          <w:szCs w:val="22"/>
        </w:rPr>
        <w:t xml:space="preserve"> – </w:t>
      </w:r>
      <w:r w:rsidR="008B36F0">
        <w:rPr>
          <w:rFonts w:ascii="Arial" w:eastAsiaTheme="minorEastAsia" w:hAnsi="Arial" w:cs="Arial"/>
          <w:b/>
          <w:sz w:val="22"/>
          <w:szCs w:val="22"/>
        </w:rPr>
        <w:t>Aug</w:t>
      </w:r>
      <w:r w:rsidRPr="00B52BDC">
        <w:rPr>
          <w:rFonts w:ascii="Arial" w:eastAsiaTheme="minorEastAsia" w:hAnsi="Arial" w:cs="Arial"/>
          <w:b/>
          <w:sz w:val="22"/>
          <w:szCs w:val="22"/>
        </w:rPr>
        <w:t xml:space="preserve"> 2</w:t>
      </w:r>
      <w:r w:rsidR="008B36F0">
        <w:rPr>
          <w:rFonts w:ascii="Arial" w:eastAsiaTheme="minorEastAsia" w:hAnsi="Arial" w:cs="Arial"/>
          <w:b/>
          <w:sz w:val="22"/>
          <w:szCs w:val="22"/>
        </w:rPr>
        <w:t>5</w:t>
      </w:r>
      <w:r w:rsidRPr="00B52BDC">
        <w:rPr>
          <w:rFonts w:ascii="Arial" w:eastAsiaTheme="minorEastAsia" w:hAnsi="Arial" w:cs="Arial"/>
          <w:b/>
          <w:sz w:val="22"/>
          <w:szCs w:val="22"/>
        </w:rPr>
        <w:t>, 2023</w:t>
      </w:r>
    </w:p>
    <w:p w14:paraId="513B5741" w14:textId="77777777" w:rsidR="00043E41" w:rsidRDefault="00043E41" w:rsidP="00043E41">
      <w:pPr>
        <w:pStyle w:val="affc"/>
        <w:spacing w:before="120" w:after="120"/>
      </w:pPr>
    </w:p>
    <w:p w14:paraId="6C8F275C" w14:textId="06136725" w:rsidR="00043E41" w:rsidRPr="00AC4102" w:rsidRDefault="00043E41" w:rsidP="00AC4102">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C4102">
        <w:rPr>
          <w:rFonts w:ascii="Arial" w:hAnsi="Arial" w:cs="Arial"/>
          <w:b/>
          <w:sz w:val="22"/>
          <w:szCs w:val="22"/>
          <w:lang w:val="en-GB" w:eastAsia="en-GB"/>
        </w:rPr>
        <w:t>Title:</w:t>
      </w:r>
      <w:r w:rsidRPr="00AC4102">
        <w:rPr>
          <w:rFonts w:ascii="Arial" w:hAnsi="Arial" w:cs="Arial"/>
          <w:b/>
          <w:sz w:val="22"/>
          <w:szCs w:val="22"/>
          <w:lang w:val="en-GB" w:eastAsia="en-GB"/>
        </w:rPr>
        <w:tab/>
      </w:r>
      <w:r w:rsidR="00F957C3" w:rsidRPr="00AC4102">
        <w:rPr>
          <w:rFonts w:ascii="Arial" w:hAnsi="Arial" w:cs="Arial"/>
          <w:b/>
          <w:sz w:val="22"/>
          <w:szCs w:val="22"/>
          <w:lang w:val="en-GB" w:eastAsia="en-GB"/>
        </w:rPr>
        <w:t>[Draft]</w:t>
      </w:r>
      <w:r w:rsidR="00360189">
        <w:rPr>
          <w:rFonts w:ascii="Arial" w:hAnsi="Arial" w:cs="Arial"/>
          <w:b/>
          <w:sz w:val="22"/>
          <w:szCs w:val="22"/>
          <w:lang w:val="en-GB" w:eastAsia="en-GB"/>
        </w:rPr>
        <w:t xml:space="preserve"> </w:t>
      </w:r>
      <w:r w:rsidRPr="00AC4102">
        <w:rPr>
          <w:rFonts w:ascii="Arial" w:hAnsi="Arial" w:cs="Arial"/>
          <w:b/>
          <w:sz w:val="22"/>
          <w:szCs w:val="22"/>
          <w:lang w:val="en-GB" w:eastAsia="en-GB"/>
        </w:rPr>
        <w:t>LS on</w:t>
      </w:r>
      <w:r w:rsidR="007214EB" w:rsidRPr="00AC4102">
        <w:rPr>
          <w:rFonts w:ascii="Arial" w:hAnsi="Arial" w:cs="Arial"/>
          <w:b/>
          <w:sz w:val="22"/>
          <w:szCs w:val="22"/>
          <w:lang w:val="en-GB" w:eastAsia="en-GB"/>
        </w:rPr>
        <w:t xml:space="preserve"> report quantity parameter setting for CQI reporting with 1Tx</w:t>
      </w:r>
      <w:r w:rsidR="008B36F0" w:rsidRPr="00AC4102">
        <w:rPr>
          <w:rFonts w:ascii="Arial" w:hAnsi="Arial" w:cs="Arial"/>
          <w:b/>
          <w:sz w:val="22"/>
          <w:szCs w:val="22"/>
          <w:lang w:val="en-GB" w:eastAsia="en-GB"/>
        </w:rPr>
        <w:t xml:space="preserve"> </w:t>
      </w:r>
    </w:p>
    <w:p w14:paraId="5E1F332E" w14:textId="77777777" w:rsidR="003048BE" w:rsidRPr="00AC4102" w:rsidRDefault="003048BE" w:rsidP="00AC4102">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C4102">
        <w:rPr>
          <w:rFonts w:ascii="Arial" w:hAnsi="Arial" w:cs="Arial"/>
          <w:b/>
          <w:sz w:val="22"/>
          <w:szCs w:val="22"/>
          <w:lang w:val="en-GB" w:eastAsia="en-GB"/>
        </w:rPr>
        <w:t>Response to:</w:t>
      </w:r>
      <w:r w:rsidRPr="00AC4102">
        <w:rPr>
          <w:rFonts w:ascii="Arial" w:hAnsi="Arial" w:cs="Arial"/>
          <w:b/>
          <w:sz w:val="22"/>
          <w:szCs w:val="22"/>
          <w:lang w:val="en-GB" w:eastAsia="en-GB"/>
        </w:rPr>
        <w:tab/>
      </w:r>
    </w:p>
    <w:p w14:paraId="72599648" w14:textId="036130DA" w:rsidR="00043E41" w:rsidRPr="00AC4102" w:rsidRDefault="00043E41" w:rsidP="00AC4102">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C4102">
        <w:rPr>
          <w:rFonts w:ascii="Arial" w:hAnsi="Arial" w:cs="Arial"/>
          <w:b/>
          <w:sz w:val="22"/>
          <w:szCs w:val="22"/>
          <w:lang w:val="en-GB" w:eastAsia="en-GB"/>
        </w:rPr>
        <w:t>Release:</w:t>
      </w:r>
      <w:r w:rsidRPr="00AC4102">
        <w:rPr>
          <w:rFonts w:ascii="Arial" w:hAnsi="Arial" w:cs="Arial"/>
          <w:b/>
          <w:sz w:val="22"/>
          <w:szCs w:val="22"/>
          <w:lang w:val="en-GB" w:eastAsia="en-GB"/>
        </w:rPr>
        <w:tab/>
        <w:t>Release 1</w:t>
      </w:r>
      <w:r w:rsidR="00D40BDB" w:rsidRPr="00AC4102">
        <w:rPr>
          <w:rFonts w:ascii="Arial" w:hAnsi="Arial" w:cs="Arial"/>
          <w:b/>
          <w:sz w:val="22"/>
          <w:szCs w:val="22"/>
          <w:lang w:val="en-GB" w:eastAsia="en-GB"/>
        </w:rPr>
        <w:t>6</w:t>
      </w:r>
    </w:p>
    <w:p w14:paraId="71E73998" w14:textId="5E7B52A6" w:rsidR="00043E41" w:rsidRPr="00B97703" w:rsidRDefault="00043E41" w:rsidP="00405D56">
      <w:pPr>
        <w:spacing w:before="120" w:after="120"/>
        <w:rPr>
          <w:rFonts w:ascii="Arial" w:hAnsi="Arial" w:cs="Arial"/>
          <w:b/>
          <w:bCs/>
          <w:sz w:val="22"/>
          <w:szCs w:val="22"/>
        </w:rPr>
      </w:pPr>
      <w:r w:rsidRPr="004E3939">
        <w:rPr>
          <w:rFonts w:ascii="Arial" w:hAnsi="Arial" w:cs="Arial"/>
          <w:b/>
          <w:sz w:val="22"/>
          <w:szCs w:val="22"/>
        </w:rPr>
        <w:t>Work Item:</w:t>
      </w:r>
      <w:r>
        <w:rPr>
          <w:rFonts w:ascii="Arial" w:hAnsi="Arial" w:cs="Arial"/>
          <w:b/>
          <w:bCs/>
          <w:sz w:val="22"/>
          <w:szCs w:val="22"/>
        </w:rPr>
        <w:t xml:space="preserve"> </w:t>
      </w:r>
      <w:r w:rsidR="00901013" w:rsidRPr="00AC4102">
        <w:rPr>
          <w:rFonts w:ascii="Arial" w:hAnsi="Arial" w:cs="Arial"/>
          <w:b/>
          <w:sz w:val="22"/>
          <w:szCs w:val="22"/>
          <w:lang w:val="en-GB" w:eastAsia="en-GB"/>
        </w:rPr>
        <w:tab/>
      </w:r>
      <w:r w:rsidR="00901013">
        <w:rPr>
          <w:rFonts w:ascii="Arial" w:hAnsi="Arial" w:cs="Arial"/>
          <w:b/>
          <w:sz w:val="22"/>
          <w:szCs w:val="22"/>
          <w:lang w:val="en-GB" w:eastAsia="en-GB"/>
        </w:rPr>
        <w:tab/>
      </w:r>
      <w:r w:rsidR="00901013">
        <w:rPr>
          <w:rFonts w:ascii="Arial" w:hAnsi="Arial" w:cs="Arial"/>
          <w:b/>
          <w:sz w:val="22"/>
          <w:szCs w:val="22"/>
          <w:lang w:val="en-GB" w:eastAsia="en-GB"/>
        </w:rPr>
        <w:tab/>
      </w:r>
      <w:proofErr w:type="spellStart"/>
      <w:r w:rsidR="00405D56" w:rsidRPr="00405D56">
        <w:rPr>
          <w:rFonts w:ascii="Arial" w:hAnsi="Arial" w:cs="Arial"/>
          <w:b/>
          <w:bCs/>
          <w:sz w:val="22"/>
          <w:szCs w:val="22"/>
        </w:rPr>
        <w:t>NR_newRAT</w:t>
      </w:r>
      <w:proofErr w:type="spellEnd"/>
      <w:r w:rsidR="00405D56" w:rsidRPr="00405D56">
        <w:rPr>
          <w:rFonts w:ascii="Arial" w:hAnsi="Arial" w:cs="Arial"/>
          <w:b/>
          <w:bCs/>
          <w:sz w:val="22"/>
          <w:szCs w:val="22"/>
        </w:rPr>
        <w:t>-Perf</w:t>
      </w:r>
    </w:p>
    <w:p w14:paraId="71528C76" w14:textId="77777777" w:rsidR="00043E41" w:rsidRDefault="00043E41" w:rsidP="00043E41">
      <w:pPr>
        <w:spacing w:before="120" w:after="120"/>
        <w:ind w:left="1985" w:hanging="1985"/>
        <w:rPr>
          <w:rFonts w:ascii="Arial" w:hAnsi="Arial" w:cs="Arial"/>
          <w:b/>
        </w:rPr>
      </w:pPr>
    </w:p>
    <w:p w14:paraId="06E3811C" w14:textId="6654D54B" w:rsidR="00043E41" w:rsidRPr="00A66C44" w:rsidRDefault="00043E41" w:rsidP="00A66C44">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66C44">
        <w:rPr>
          <w:rFonts w:ascii="Arial" w:hAnsi="Arial" w:cs="Arial"/>
          <w:b/>
          <w:sz w:val="22"/>
          <w:szCs w:val="22"/>
          <w:lang w:val="en-GB" w:eastAsia="en-GB"/>
        </w:rPr>
        <w:t>Source:</w:t>
      </w:r>
      <w:r w:rsidR="000A64F9">
        <w:rPr>
          <w:rFonts w:ascii="Arial" w:hAnsi="Arial" w:cs="Arial"/>
          <w:b/>
          <w:sz w:val="22"/>
          <w:szCs w:val="22"/>
          <w:lang w:val="en-GB" w:eastAsia="en-GB"/>
        </w:rPr>
        <w:tab/>
      </w:r>
      <w:r w:rsidR="000A64F9">
        <w:rPr>
          <w:rFonts w:ascii="Arial" w:hAnsi="Arial" w:cs="Arial"/>
          <w:b/>
          <w:sz w:val="22"/>
          <w:szCs w:val="22"/>
          <w:lang w:val="en-GB" w:eastAsia="en-GB"/>
        </w:rPr>
        <w:tab/>
      </w:r>
      <w:r w:rsidRPr="00A66C44">
        <w:rPr>
          <w:rFonts w:ascii="Arial" w:hAnsi="Arial" w:cs="Arial"/>
          <w:b/>
          <w:sz w:val="22"/>
          <w:szCs w:val="22"/>
          <w:lang w:val="en-GB" w:eastAsia="en-GB"/>
        </w:rPr>
        <w:t>RAN4</w:t>
      </w:r>
    </w:p>
    <w:p w14:paraId="60DCB48F" w14:textId="6B7B5123" w:rsidR="00043E41" w:rsidRPr="00A66C44" w:rsidRDefault="00043E41" w:rsidP="00A66C44">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66C44">
        <w:rPr>
          <w:rFonts w:ascii="Arial" w:hAnsi="Arial" w:cs="Arial"/>
          <w:b/>
          <w:sz w:val="22"/>
          <w:szCs w:val="22"/>
          <w:lang w:val="en-GB" w:eastAsia="en-GB"/>
        </w:rPr>
        <w:t>To:</w:t>
      </w:r>
      <w:r w:rsidR="000A64F9">
        <w:rPr>
          <w:rFonts w:ascii="Arial" w:hAnsi="Arial" w:cs="Arial"/>
          <w:b/>
          <w:sz w:val="22"/>
          <w:szCs w:val="22"/>
          <w:lang w:val="en-GB" w:eastAsia="en-GB"/>
        </w:rPr>
        <w:tab/>
      </w:r>
      <w:r w:rsidRPr="00A66C44">
        <w:rPr>
          <w:rFonts w:ascii="Arial" w:hAnsi="Arial" w:cs="Arial"/>
          <w:b/>
          <w:sz w:val="22"/>
          <w:szCs w:val="22"/>
          <w:lang w:val="en-GB" w:eastAsia="en-GB"/>
        </w:rPr>
        <w:t>RAN</w:t>
      </w:r>
      <w:r w:rsidR="00405D56" w:rsidRPr="00A66C44">
        <w:rPr>
          <w:rFonts w:ascii="Arial" w:hAnsi="Arial" w:cs="Arial"/>
          <w:b/>
          <w:sz w:val="22"/>
          <w:szCs w:val="22"/>
          <w:lang w:val="en-GB" w:eastAsia="en-GB"/>
        </w:rPr>
        <w:t>1</w:t>
      </w:r>
    </w:p>
    <w:p w14:paraId="0E07C44B" w14:textId="7F34BB20" w:rsidR="00043E41" w:rsidRPr="00A66C44" w:rsidRDefault="00043E41" w:rsidP="00A66C44">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66C44">
        <w:rPr>
          <w:rFonts w:ascii="Arial" w:hAnsi="Arial" w:cs="Arial"/>
          <w:b/>
          <w:sz w:val="22"/>
          <w:szCs w:val="22"/>
          <w:lang w:val="en-GB" w:eastAsia="en-GB"/>
        </w:rPr>
        <w:t>Cc:</w:t>
      </w:r>
      <w:r w:rsidR="000A64F9">
        <w:rPr>
          <w:rFonts w:ascii="Arial" w:hAnsi="Arial" w:cs="Arial"/>
          <w:b/>
          <w:sz w:val="22"/>
          <w:szCs w:val="22"/>
          <w:lang w:val="en-GB" w:eastAsia="en-GB"/>
        </w:rPr>
        <w:tab/>
      </w:r>
      <w:r w:rsidR="001A1A12" w:rsidRPr="00A66C44">
        <w:rPr>
          <w:rFonts w:ascii="Arial" w:hAnsi="Arial" w:cs="Arial"/>
          <w:b/>
          <w:sz w:val="22"/>
          <w:szCs w:val="22"/>
          <w:lang w:val="en-GB" w:eastAsia="en-GB"/>
        </w:rPr>
        <w:t>RAN2</w:t>
      </w:r>
      <w:r w:rsidRPr="00A66C44">
        <w:rPr>
          <w:rFonts w:ascii="Arial" w:hAnsi="Arial" w:cs="Arial"/>
          <w:b/>
          <w:sz w:val="22"/>
          <w:szCs w:val="22"/>
          <w:lang w:val="en-GB" w:eastAsia="en-GB"/>
        </w:rPr>
        <w:tab/>
      </w:r>
    </w:p>
    <w:p w14:paraId="5B022BC4" w14:textId="77777777" w:rsidR="00043E41" w:rsidRDefault="00043E41" w:rsidP="00043E41">
      <w:pPr>
        <w:spacing w:before="120" w:after="120"/>
        <w:ind w:left="1985" w:hanging="1985"/>
        <w:rPr>
          <w:rFonts w:ascii="Arial" w:hAnsi="Arial" w:cs="Arial"/>
          <w:bCs/>
        </w:rPr>
      </w:pPr>
    </w:p>
    <w:p w14:paraId="7D55D2B8" w14:textId="77777777" w:rsidR="00043E41" w:rsidRDefault="00043E41" w:rsidP="00004E5C">
      <w:pPr>
        <w:overflowPunct w:val="0"/>
        <w:autoSpaceDE w:val="0"/>
        <w:autoSpaceDN w:val="0"/>
        <w:adjustRightInd w:val="0"/>
        <w:spacing w:beforeLines="0" w:before="0" w:afterLines="0" w:after="60"/>
        <w:ind w:left="1985" w:hanging="1985"/>
        <w:textAlignment w:val="baseline"/>
        <w:rPr>
          <w:rFonts w:ascii="Arial" w:hAnsi="Arial" w:cs="Arial"/>
          <w:bCs/>
        </w:rPr>
      </w:pPr>
      <w:r w:rsidRPr="00004E5C">
        <w:rPr>
          <w:rFonts w:ascii="Arial" w:hAnsi="Arial" w:cs="Arial"/>
          <w:b/>
          <w:sz w:val="22"/>
          <w:szCs w:val="22"/>
          <w:lang w:val="en-GB" w:eastAsia="en-GB"/>
        </w:rPr>
        <w:t>Contact Person:</w:t>
      </w:r>
      <w:r>
        <w:rPr>
          <w:rFonts w:ascii="Arial" w:hAnsi="Arial" w:cs="Arial"/>
          <w:bCs/>
        </w:rPr>
        <w:tab/>
      </w:r>
    </w:p>
    <w:p w14:paraId="7068EE59" w14:textId="7555BD42" w:rsidR="00043E41" w:rsidRDefault="00043E41" w:rsidP="00CE1F37">
      <w:pPr>
        <w:pStyle w:val="Contact"/>
        <w:tabs>
          <w:tab w:val="clear" w:pos="2268"/>
        </w:tabs>
        <w:rPr>
          <w:bCs/>
        </w:rPr>
      </w:pPr>
      <w:r>
        <w:t>Name:</w:t>
      </w:r>
      <w:r>
        <w:rPr>
          <w:bCs/>
        </w:rPr>
        <w:tab/>
      </w:r>
      <w:r w:rsidR="006846AB">
        <w:rPr>
          <w:bCs/>
        </w:rPr>
        <w:t>Osamu Yamashita</w:t>
      </w:r>
    </w:p>
    <w:p w14:paraId="048CAD4B" w14:textId="356787BE" w:rsidR="00043E41" w:rsidRDefault="00043E41" w:rsidP="00043E41">
      <w:pPr>
        <w:pStyle w:val="Contact"/>
        <w:tabs>
          <w:tab w:val="clear" w:pos="2268"/>
        </w:tabs>
        <w:rPr>
          <w:bCs/>
          <w:color w:val="0000FF"/>
        </w:rPr>
      </w:pPr>
      <w:r>
        <w:rPr>
          <w:color w:val="0000FF"/>
        </w:rPr>
        <w:t>E-mail Address:</w:t>
      </w:r>
      <w:r>
        <w:rPr>
          <w:bCs/>
          <w:color w:val="0000FF"/>
        </w:rPr>
        <w:tab/>
      </w:r>
      <w:r w:rsidR="00CE1F37">
        <w:rPr>
          <w:bCs/>
          <w:color w:val="0000FF"/>
        </w:rPr>
        <w:t>Osamu.Yamashita</w:t>
      </w:r>
      <w:r>
        <w:rPr>
          <w:bCs/>
          <w:color w:val="0000FF"/>
        </w:rPr>
        <w:t>@</w:t>
      </w:r>
      <w:r w:rsidR="00285E92">
        <w:rPr>
          <w:bCs/>
          <w:color w:val="0000FF"/>
        </w:rPr>
        <w:t>anrits</w:t>
      </w:r>
      <w:r w:rsidR="00BC4C47">
        <w:rPr>
          <w:bCs/>
          <w:color w:val="0000FF"/>
        </w:rPr>
        <w:t>u</w:t>
      </w:r>
      <w:r w:rsidR="00285E92">
        <w:rPr>
          <w:bCs/>
          <w:color w:val="0000FF"/>
        </w:rPr>
        <w:t>.com</w:t>
      </w:r>
    </w:p>
    <w:p w14:paraId="23E0CB86" w14:textId="77777777" w:rsidR="00043E41" w:rsidRDefault="00043E41" w:rsidP="00043E41">
      <w:pPr>
        <w:spacing w:before="120" w:after="120"/>
        <w:rPr>
          <w:rFonts w:ascii="Arial" w:hAnsi="Arial" w:cs="Arial"/>
          <w:b/>
        </w:rPr>
      </w:pPr>
    </w:p>
    <w:p w14:paraId="01EC8CC7" w14:textId="2000FEB2" w:rsidR="00043E41" w:rsidRPr="00831603" w:rsidRDefault="00043E41" w:rsidP="00043E41">
      <w:pPr>
        <w:tabs>
          <w:tab w:val="left" w:pos="2268"/>
        </w:tabs>
        <w:spacing w:before="120" w:after="120"/>
        <w:rPr>
          <w:rFonts w:ascii="Arial" w:hAnsi="Arial" w:cs="Arial"/>
          <w:bCs/>
          <w:sz w:val="22"/>
          <w:szCs w:val="22"/>
        </w:rPr>
      </w:pPr>
      <w:r w:rsidRPr="00831603">
        <w:rPr>
          <w:rFonts w:ascii="Arial" w:hAnsi="Arial" w:cs="Arial"/>
          <w:b/>
          <w:sz w:val="22"/>
          <w:szCs w:val="22"/>
        </w:rPr>
        <w:t xml:space="preserve">Send any </w:t>
      </w:r>
      <w:proofErr w:type="gramStart"/>
      <w:r w:rsidRPr="00831603">
        <w:rPr>
          <w:rFonts w:ascii="Arial" w:hAnsi="Arial" w:cs="Arial"/>
          <w:b/>
          <w:sz w:val="22"/>
          <w:szCs w:val="22"/>
        </w:rPr>
        <w:t>reply</w:t>
      </w:r>
      <w:proofErr w:type="gramEnd"/>
      <w:r w:rsidRPr="00831603">
        <w:rPr>
          <w:rFonts w:ascii="Arial" w:hAnsi="Arial" w:cs="Arial"/>
          <w:b/>
          <w:sz w:val="22"/>
          <w:szCs w:val="22"/>
        </w:rPr>
        <w:t xml:space="preserve"> LS to:</w:t>
      </w:r>
      <w:r w:rsidRPr="00831603">
        <w:rPr>
          <w:rFonts w:ascii="Arial" w:hAnsi="Arial" w:cs="Arial"/>
          <w:b/>
          <w:sz w:val="22"/>
          <w:szCs w:val="22"/>
        </w:rPr>
        <w:tab/>
      </w:r>
      <w:r w:rsidR="004A6BFD">
        <w:rPr>
          <w:rFonts w:ascii="Arial" w:hAnsi="Arial" w:cs="Arial"/>
          <w:b/>
          <w:sz w:val="22"/>
          <w:szCs w:val="22"/>
        </w:rPr>
        <w:tab/>
      </w:r>
      <w:r w:rsidR="004A6BFD">
        <w:rPr>
          <w:rFonts w:ascii="Arial" w:hAnsi="Arial" w:cs="Arial"/>
          <w:b/>
          <w:sz w:val="22"/>
          <w:szCs w:val="22"/>
        </w:rPr>
        <w:tab/>
      </w:r>
      <w:r w:rsidRPr="00831603">
        <w:rPr>
          <w:rFonts w:ascii="Arial" w:hAnsi="Arial" w:cs="Arial"/>
          <w:b/>
          <w:sz w:val="22"/>
          <w:szCs w:val="22"/>
        </w:rPr>
        <w:t xml:space="preserve">3GPP Liaisons Coordinator, </w:t>
      </w:r>
      <w:hyperlink r:id="rId14" w:history="1">
        <w:r w:rsidRPr="00831603">
          <w:rPr>
            <w:rStyle w:val="af2"/>
            <w:rFonts w:ascii="Arial" w:hAnsi="Arial" w:cs="Arial"/>
            <w:b/>
            <w:sz w:val="22"/>
            <w:szCs w:val="22"/>
          </w:rPr>
          <w:t>mailto:3GPPLiaison@etsi.org</w:t>
        </w:r>
      </w:hyperlink>
    </w:p>
    <w:p w14:paraId="6AE17180" w14:textId="77777777" w:rsidR="00043E41" w:rsidRDefault="00043E41" w:rsidP="00043E41">
      <w:pPr>
        <w:spacing w:before="120" w:after="120"/>
        <w:ind w:left="1985" w:hanging="1985"/>
        <w:rPr>
          <w:rFonts w:ascii="Arial" w:hAnsi="Arial" w:cs="Arial"/>
          <w:b/>
        </w:rPr>
      </w:pPr>
    </w:p>
    <w:p w14:paraId="65CC3915" w14:textId="596E6B44" w:rsidR="00043E41" w:rsidRPr="00401F52" w:rsidRDefault="00043E41" w:rsidP="00401F52">
      <w:pPr>
        <w:overflowPunct w:val="0"/>
        <w:autoSpaceDE w:val="0"/>
        <w:autoSpaceDN w:val="0"/>
        <w:adjustRightInd w:val="0"/>
        <w:spacing w:beforeLines="0" w:before="0" w:afterLines="0" w:after="60"/>
        <w:ind w:left="1985" w:hanging="1985"/>
        <w:textAlignment w:val="baseline"/>
        <w:rPr>
          <w:rFonts w:ascii="Arial" w:hAnsi="Arial" w:cs="Arial"/>
          <w:b/>
          <w:lang w:val="en-GB" w:eastAsia="en-GB"/>
        </w:rPr>
      </w:pPr>
      <w:r w:rsidRPr="00401F52">
        <w:rPr>
          <w:rFonts w:ascii="Arial" w:hAnsi="Arial" w:cs="Arial"/>
          <w:b/>
          <w:lang w:val="en-GB" w:eastAsia="en-GB"/>
        </w:rPr>
        <w:t>Attachments:</w:t>
      </w:r>
      <w:r w:rsidRPr="00401F52">
        <w:rPr>
          <w:rFonts w:ascii="Arial" w:hAnsi="Arial" w:cs="Arial"/>
          <w:b/>
          <w:lang w:val="en-GB" w:eastAsia="en-GB"/>
        </w:rPr>
        <w:tab/>
      </w:r>
      <w:r w:rsidR="00284A92" w:rsidRPr="00401F52">
        <w:rPr>
          <w:rFonts w:ascii="Arial" w:hAnsi="Arial" w:cs="Arial"/>
          <w:b/>
          <w:lang w:val="en-GB" w:eastAsia="en-GB"/>
        </w:rPr>
        <w:t>R4-231</w:t>
      </w:r>
      <w:r w:rsidR="009C3574">
        <w:rPr>
          <w:rFonts w:ascii="Arial" w:hAnsi="Arial" w:cs="Arial"/>
          <w:b/>
          <w:lang w:val="en-GB" w:eastAsia="en-GB"/>
        </w:rPr>
        <w:t>1202</w:t>
      </w:r>
      <w:r w:rsidR="00284A92" w:rsidRPr="00401F52">
        <w:rPr>
          <w:rFonts w:ascii="Arial" w:hAnsi="Arial" w:cs="Arial"/>
          <w:b/>
          <w:lang w:val="en-GB" w:eastAsia="en-GB"/>
        </w:rPr>
        <w:t xml:space="preserve"> Report quantity parameter setting for CQI reporting with 1Tx</w:t>
      </w:r>
    </w:p>
    <w:p w14:paraId="66B6B5AA" w14:textId="77777777" w:rsidR="00043E41" w:rsidRDefault="00043E41" w:rsidP="00043E41">
      <w:pPr>
        <w:pBdr>
          <w:bottom w:val="single" w:sz="4" w:space="1" w:color="auto"/>
        </w:pBdr>
        <w:spacing w:before="120" w:after="120"/>
        <w:rPr>
          <w:rFonts w:ascii="Arial" w:hAnsi="Arial" w:cs="Arial"/>
        </w:rPr>
      </w:pPr>
    </w:p>
    <w:p w14:paraId="0A642F33" w14:textId="77777777" w:rsidR="00043E41" w:rsidRDefault="00043E41" w:rsidP="00043E41">
      <w:pPr>
        <w:spacing w:before="120" w:after="120"/>
        <w:rPr>
          <w:rFonts w:ascii="Arial" w:hAnsi="Arial" w:cs="Arial"/>
        </w:rPr>
      </w:pPr>
    </w:p>
    <w:p w14:paraId="40737558"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1. Overall Description:</w:t>
      </w:r>
    </w:p>
    <w:p w14:paraId="28698531" w14:textId="4E297933" w:rsidR="00AC2322" w:rsidRDefault="00F5285E" w:rsidP="004E2D1E">
      <w:pPr>
        <w:spacing w:before="120" w:after="120"/>
        <w:rPr>
          <w:rFonts w:ascii="Arial" w:hAnsi="Arial" w:cs="Arial"/>
          <w:color w:val="000000"/>
          <w:sz w:val="22"/>
          <w:szCs w:val="22"/>
          <w:lang w:eastAsia="ko-KR"/>
        </w:rPr>
      </w:pPr>
      <w:r>
        <w:rPr>
          <w:rFonts w:ascii="Arial" w:hAnsi="Arial" w:cs="Arial"/>
          <w:color w:val="000000"/>
          <w:sz w:val="22"/>
          <w:szCs w:val="22"/>
          <w:lang w:eastAsia="ko-KR"/>
        </w:rPr>
        <w:t xml:space="preserve">In RAN4 #108 </w:t>
      </w:r>
      <w:r w:rsidR="00043E41" w:rsidRPr="00092D0B">
        <w:rPr>
          <w:rFonts w:ascii="Arial" w:hAnsi="Arial" w:cs="Arial"/>
          <w:color w:val="000000"/>
          <w:sz w:val="22"/>
          <w:szCs w:val="22"/>
          <w:lang w:eastAsia="ko-KR"/>
        </w:rPr>
        <w:t xml:space="preserve">RAN4 </w:t>
      </w:r>
      <w:r w:rsidR="00AC2322">
        <w:rPr>
          <w:rFonts w:ascii="Arial" w:hAnsi="Arial" w:cs="Arial"/>
          <w:color w:val="000000"/>
          <w:sz w:val="22"/>
          <w:szCs w:val="22"/>
          <w:lang w:eastAsia="ko-KR"/>
        </w:rPr>
        <w:t xml:space="preserve">discussed on </w:t>
      </w:r>
      <w:r w:rsidR="006D5DEB" w:rsidRPr="006D5DEB">
        <w:rPr>
          <w:rFonts w:ascii="Arial" w:hAnsi="Arial" w:cs="Arial"/>
          <w:color w:val="000000"/>
          <w:sz w:val="22"/>
          <w:szCs w:val="22"/>
          <w:lang w:eastAsia="ko-KR"/>
        </w:rPr>
        <w:t xml:space="preserve">a test parameter called </w:t>
      </w:r>
      <w:proofErr w:type="spellStart"/>
      <w:r w:rsidR="006D5DEB" w:rsidRPr="006D5DEB">
        <w:rPr>
          <w:rFonts w:ascii="Arial" w:hAnsi="Arial" w:cs="Arial"/>
          <w:color w:val="000000"/>
          <w:sz w:val="22"/>
          <w:szCs w:val="22"/>
          <w:lang w:eastAsia="ko-KR"/>
        </w:rPr>
        <w:t>reportQuantity</w:t>
      </w:r>
      <w:proofErr w:type="spellEnd"/>
      <w:r w:rsidR="006D5DEB" w:rsidRPr="006D5DEB">
        <w:rPr>
          <w:rFonts w:ascii="Arial" w:hAnsi="Arial" w:cs="Arial"/>
          <w:color w:val="000000"/>
          <w:sz w:val="22"/>
          <w:szCs w:val="22"/>
          <w:lang w:eastAsia="ko-KR"/>
        </w:rPr>
        <w:t xml:space="preserve"> for</w:t>
      </w:r>
      <w:r w:rsidR="00657FCE">
        <w:rPr>
          <w:rFonts w:ascii="Arial" w:hAnsi="Arial" w:cs="Arial"/>
          <w:color w:val="000000"/>
          <w:sz w:val="22"/>
          <w:szCs w:val="22"/>
          <w:lang w:eastAsia="ko-KR"/>
        </w:rPr>
        <w:t xml:space="preserve"> demodulation</w:t>
      </w:r>
      <w:r w:rsidR="006D5DEB" w:rsidRPr="006D5DEB">
        <w:rPr>
          <w:rFonts w:ascii="Arial" w:hAnsi="Arial" w:cs="Arial"/>
          <w:color w:val="000000"/>
          <w:sz w:val="22"/>
          <w:szCs w:val="22"/>
          <w:lang w:eastAsia="ko-KR"/>
        </w:rPr>
        <w:t xml:space="preserve"> CQI reporting with 1Tx</w:t>
      </w:r>
      <w:r w:rsidR="006D5DEB">
        <w:rPr>
          <w:rFonts w:ascii="Arial" w:hAnsi="Arial" w:cs="Arial"/>
          <w:color w:val="000000"/>
          <w:sz w:val="22"/>
          <w:szCs w:val="22"/>
          <w:lang w:eastAsia="ko-KR"/>
        </w:rPr>
        <w:t xml:space="preserve"> and </w:t>
      </w:r>
      <w:r w:rsidR="00F555A5">
        <w:rPr>
          <w:rFonts w:ascii="Arial" w:hAnsi="Arial" w:cs="Arial"/>
          <w:color w:val="000000"/>
          <w:sz w:val="22"/>
          <w:szCs w:val="22"/>
          <w:lang w:eastAsia="ko-KR"/>
        </w:rPr>
        <w:t>notic</w:t>
      </w:r>
      <w:r w:rsidR="006D5DEB">
        <w:rPr>
          <w:rFonts w:ascii="Arial" w:hAnsi="Arial" w:cs="Arial"/>
          <w:color w:val="000000"/>
          <w:sz w:val="22"/>
          <w:szCs w:val="22"/>
          <w:lang w:eastAsia="ko-KR"/>
        </w:rPr>
        <w:t>ed that</w:t>
      </w:r>
      <w:r w:rsidR="002E45B9" w:rsidRPr="002E45B9">
        <w:rPr>
          <w:rFonts w:ascii="Arial" w:hAnsi="Arial" w:cs="Arial"/>
          <w:color w:val="000000"/>
          <w:sz w:val="22"/>
          <w:szCs w:val="22"/>
          <w:lang w:eastAsia="ko-KR"/>
        </w:rPr>
        <w:t xml:space="preserve"> PMI specification is not defined in TS 38.214 cl.5.2.2.2.1</w:t>
      </w:r>
      <w:r w:rsidR="00EC5375">
        <w:rPr>
          <w:rFonts w:ascii="Arial" w:hAnsi="Arial" w:cs="Arial"/>
          <w:color w:val="000000"/>
          <w:sz w:val="22"/>
          <w:szCs w:val="22"/>
          <w:lang w:eastAsia="ko-KR"/>
        </w:rPr>
        <w:t xml:space="preserve"> </w:t>
      </w:r>
      <w:r w:rsidR="00EC5375" w:rsidRPr="002E45B9">
        <w:rPr>
          <w:rFonts w:ascii="Arial" w:hAnsi="Arial" w:cs="Arial"/>
          <w:color w:val="000000"/>
          <w:sz w:val="22"/>
          <w:szCs w:val="22"/>
          <w:lang w:eastAsia="ko-KR"/>
        </w:rPr>
        <w:t>in a case of the 1 antenna port</w:t>
      </w:r>
      <w:r w:rsidR="002E45B9" w:rsidRPr="002E45B9">
        <w:rPr>
          <w:rFonts w:ascii="Arial" w:hAnsi="Arial" w:cs="Arial"/>
          <w:color w:val="000000"/>
          <w:sz w:val="22"/>
          <w:szCs w:val="22"/>
          <w:lang w:eastAsia="ko-KR"/>
        </w:rPr>
        <w:t>.</w:t>
      </w:r>
      <w:r w:rsidR="006E62D4">
        <w:rPr>
          <w:rFonts w:ascii="Arial" w:hAnsi="Arial" w:cs="Arial"/>
          <w:color w:val="000000"/>
          <w:sz w:val="22"/>
          <w:szCs w:val="22"/>
          <w:lang w:eastAsia="ko-KR"/>
        </w:rPr>
        <w:t xml:space="preserve"> </w:t>
      </w:r>
      <w:r w:rsidR="00652286">
        <w:rPr>
          <w:rFonts w:ascii="Arial" w:hAnsi="Arial" w:cs="Arial"/>
          <w:color w:val="000000"/>
          <w:sz w:val="22"/>
          <w:szCs w:val="22"/>
          <w:lang w:eastAsia="ko-KR"/>
        </w:rPr>
        <w:t>I</w:t>
      </w:r>
      <w:r w:rsidR="002A19A4">
        <w:rPr>
          <w:rFonts w:ascii="Arial" w:hAnsi="Arial" w:cs="Arial"/>
          <w:color w:val="000000"/>
          <w:sz w:val="22"/>
          <w:szCs w:val="22"/>
          <w:lang w:eastAsia="ko-KR"/>
        </w:rPr>
        <w:t xml:space="preserve">t is not clear </w:t>
      </w:r>
      <w:r w:rsidR="00A04E1F">
        <w:rPr>
          <w:rFonts w:ascii="Arial" w:hAnsi="Arial" w:cs="Arial"/>
          <w:color w:val="000000"/>
          <w:sz w:val="22"/>
          <w:szCs w:val="22"/>
          <w:lang w:eastAsia="ko-KR"/>
        </w:rPr>
        <w:t xml:space="preserve">on how PMI </w:t>
      </w:r>
      <w:r w:rsidR="004039BF">
        <w:rPr>
          <w:rFonts w:ascii="Arial" w:hAnsi="Arial" w:cs="Arial"/>
          <w:color w:val="000000"/>
          <w:sz w:val="22"/>
          <w:szCs w:val="22"/>
          <w:lang w:eastAsia="ko-KR"/>
        </w:rPr>
        <w:t xml:space="preserve">for Type I </w:t>
      </w:r>
      <w:r w:rsidR="000B4BC5">
        <w:rPr>
          <w:rFonts w:ascii="Arial" w:hAnsi="Arial" w:cs="Arial"/>
          <w:color w:val="000000"/>
          <w:sz w:val="22"/>
          <w:szCs w:val="22"/>
          <w:lang w:eastAsia="ko-KR"/>
        </w:rPr>
        <w:t xml:space="preserve">codebook </w:t>
      </w:r>
      <w:r w:rsidR="00A73B24">
        <w:rPr>
          <w:rFonts w:ascii="Arial" w:hAnsi="Arial" w:cs="Arial"/>
          <w:color w:val="000000"/>
          <w:sz w:val="22"/>
          <w:szCs w:val="22"/>
          <w:lang w:eastAsia="ko-KR"/>
        </w:rPr>
        <w:t xml:space="preserve">is </w:t>
      </w:r>
      <w:r w:rsidR="00402D6E">
        <w:rPr>
          <w:rFonts w:ascii="Arial" w:hAnsi="Arial" w:cs="Arial"/>
          <w:color w:val="000000"/>
          <w:sz w:val="22"/>
          <w:szCs w:val="22"/>
          <w:lang w:eastAsia="ko-KR"/>
        </w:rPr>
        <w:t>reported</w:t>
      </w:r>
      <w:r w:rsidR="00D95AC2">
        <w:rPr>
          <w:rFonts w:ascii="Arial" w:hAnsi="Arial" w:cs="Arial"/>
          <w:color w:val="000000"/>
          <w:sz w:val="22"/>
          <w:szCs w:val="22"/>
          <w:lang w:eastAsia="ko-KR"/>
        </w:rPr>
        <w:t xml:space="preserve"> from a UE</w:t>
      </w:r>
      <w:r w:rsidR="004039BF">
        <w:rPr>
          <w:rFonts w:ascii="Arial" w:hAnsi="Arial" w:cs="Arial"/>
          <w:color w:val="000000"/>
          <w:sz w:val="22"/>
          <w:szCs w:val="22"/>
          <w:lang w:eastAsia="ko-KR"/>
        </w:rPr>
        <w:t xml:space="preserve"> when </w:t>
      </w:r>
      <w:proofErr w:type="spellStart"/>
      <w:r w:rsidR="00DB2DCE">
        <w:rPr>
          <w:rFonts w:ascii="Arial" w:hAnsi="Arial" w:cs="Arial"/>
          <w:color w:val="000000"/>
          <w:sz w:val="22"/>
          <w:szCs w:val="22"/>
          <w:lang w:eastAsia="ko-KR"/>
        </w:rPr>
        <w:t>cri_RI_PMI_CQI</w:t>
      </w:r>
      <w:proofErr w:type="spellEnd"/>
      <w:r w:rsidR="00DB2DCE">
        <w:rPr>
          <w:rFonts w:ascii="Arial" w:hAnsi="Arial" w:cs="Arial"/>
          <w:color w:val="000000"/>
          <w:sz w:val="22"/>
          <w:szCs w:val="22"/>
          <w:lang w:eastAsia="ko-KR"/>
        </w:rPr>
        <w:t xml:space="preserve"> </w:t>
      </w:r>
      <w:r w:rsidR="00F453C7">
        <w:rPr>
          <w:rFonts w:ascii="Arial" w:hAnsi="Arial" w:cs="Arial"/>
          <w:color w:val="000000"/>
          <w:sz w:val="22"/>
          <w:szCs w:val="22"/>
          <w:lang w:eastAsia="ko-KR"/>
        </w:rPr>
        <w:t>is configured</w:t>
      </w:r>
      <w:r w:rsidR="00657FCE">
        <w:rPr>
          <w:rFonts w:ascii="Arial" w:hAnsi="Arial" w:cs="Arial"/>
          <w:color w:val="000000"/>
          <w:sz w:val="22"/>
          <w:szCs w:val="22"/>
          <w:lang w:eastAsia="ko-KR"/>
        </w:rPr>
        <w:t>.</w:t>
      </w:r>
      <w:r w:rsidR="00F453C7">
        <w:rPr>
          <w:rFonts w:ascii="Arial" w:hAnsi="Arial" w:cs="Arial"/>
          <w:color w:val="000000"/>
          <w:sz w:val="22"/>
          <w:szCs w:val="22"/>
          <w:lang w:eastAsia="ko-KR"/>
        </w:rPr>
        <w:t xml:space="preserve"> </w:t>
      </w:r>
    </w:p>
    <w:p w14:paraId="7D8202CA" w14:textId="721FFD5C" w:rsidR="00472F5B" w:rsidRDefault="00472F5B" w:rsidP="004E2D1E">
      <w:pPr>
        <w:spacing w:before="120" w:after="120"/>
        <w:rPr>
          <w:rFonts w:ascii="Arial" w:hAnsi="Arial" w:cs="Arial"/>
          <w:color w:val="000000"/>
          <w:sz w:val="22"/>
          <w:szCs w:val="22"/>
        </w:rPr>
      </w:pPr>
      <w:r w:rsidRPr="00472F5B">
        <w:rPr>
          <w:rFonts w:ascii="Arial" w:hAnsi="Arial" w:cs="Arial"/>
          <w:color w:val="000000"/>
          <w:sz w:val="22"/>
          <w:szCs w:val="22"/>
        </w:rPr>
        <w:t xml:space="preserve">After the further investigation in </w:t>
      </w:r>
      <w:r w:rsidR="00DB4321">
        <w:rPr>
          <w:rFonts w:ascii="Arial" w:hAnsi="Arial" w:cs="Arial"/>
          <w:color w:val="000000"/>
          <w:sz w:val="22"/>
          <w:szCs w:val="22"/>
        </w:rPr>
        <w:t xml:space="preserve">RAN1 specification </w:t>
      </w:r>
      <w:r w:rsidRPr="00472F5B">
        <w:rPr>
          <w:rFonts w:ascii="Arial" w:hAnsi="Arial" w:cs="Arial"/>
          <w:color w:val="000000"/>
          <w:sz w:val="22"/>
          <w:szCs w:val="22"/>
        </w:rPr>
        <w:t>TS 38.212, we noticed that there is a description at clause 6.3.1.1.2 about CSI sequence generation</w:t>
      </w:r>
      <w:r w:rsidR="00B02C2D">
        <w:rPr>
          <w:rFonts w:ascii="Arial" w:hAnsi="Arial" w:cs="Arial"/>
          <w:color w:val="000000"/>
          <w:sz w:val="22"/>
          <w:szCs w:val="22"/>
        </w:rPr>
        <w:t xml:space="preserve"> in UCI over PUCCH</w:t>
      </w:r>
      <w:r w:rsidRPr="00472F5B">
        <w:rPr>
          <w:rFonts w:ascii="Arial" w:hAnsi="Arial" w:cs="Arial"/>
          <w:color w:val="000000"/>
          <w:sz w:val="22"/>
          <w:szCs w:val="22"/>
        </w:rPr>
        <w:t xml:space="preserve">. According to the sentence, the </w:t>
      </w:r>
      <w:proofErr w:type="spellStart"/>
      <w:r w:rsidRPr="00472F5B">
        <w:rPr>
          <w:rFonts w:ascii="Arial" w:hAnsi="Arial" w:cs="Arial"/>
          <w:color w:val="000000"/>
          <w:sz w:val="22"/>
          <w:szCs w:val="22"/>
        </w:rPr>
        <w:t>bitwidth</w:t>
      </w:r>
      <w:proofErr w:type="spellEnd"/>
      <w:r w:rsidRPr="00472F5B">
        <w:rPr>
          <w:rFonts w:ascii="Arial" w:hAnsi="Arial" w:cs="Arial"/>
          <w:color w:val="000000"/>
          <w:sz w:val="22"/>
          <w:szCs w:val="22"/>
        </w:rPr>
        <w:t xml:space="preserve"> for PMI with 1 CSI-RS port is 0. Therefore, there may be a chance that we configure the report quantity as ‘cri-RI-PMI-CQI’ and UE will not report the PMI.</w:t>
      </w:r>
      <w:r w:rsidR="00DC4A50">
        <w:rPr>
          <w:rFonts w:ascii="Arial" w:hAnsi="Arial" w:cs="Arial"/>
          <w:color w:val="000000"/>
          <w:sz w:val="22"/>
          <w:szCs w:val="22"/>
        </w:rPr>
        <w:t xml:space="preserve"> Though, the intended behavior for UEs not supporting the </w:t>
      </w:r>
      <w:r w:rsidR="00DC4A50" w:rsidRPr="00DC4A50">
        <w:rPr>
          <w:rFonts w:ascii="Arial" w:hAnsi="Arial" w:cs="Arial"/>
          <w:color w:val="000000"/>
          <w:sz w:val="22"/>
          <w:szCs w:val="22"/>
        </w:rPr>
        <w:t>“</w:t>
      </w:r>
      <w:proofErr w:type="spellStart"/>
      <w:r w:rsidR="00DC4A50" w:rsidRPr="00DC4A50">
        <w:rPr>
          <w:rFonts w:ascii="Arial" w:hAnsi="Arial" w:cs="Arial"/>
          <w:color w:val="000000"/>
          <w:sz w:val="22"/>
          <w:szCs w:val="22"/>
        </w:rPr>
        <w:t>csi-ReportWithoutPMI</w:t>
      </w:r>
      <w:proofErr w:type="spellEnd"/>
      <w:r w:rsidR="00DC4A50" w:rsidRPr="00DC4A50">
        <w:rPr>
          <w:rFonts w:ascii="Arial" w:hAnsi="Arial" w:cs="Arial"/>
          <w:color w:val="000000"/>
          <w:sz w:val="22"/>
          <w:szCs w:val="22"/>
        </w:rPr>
        <w:t xml:space="preserve">” </w:t>
      </w:r>
      <w:r w:rsidR="00DC4A50">
        <w:rPr>
          <w:rFonts w:ascii="Arial" w:hAnsi="Arial" w:cs="Arial"/>
          <w:color w:val="000000"/>
          <w:sz w:val="22"/>
          <w:szCs w:val="22"/>
        </w:rPr>
        <w:t xml:space="preserve">capability when dealing with </w:t>
      </w:r>
      <w:r w:rsidR="00DC4A50" w:rsidRPr="00DC4A50">
        <w:rPr>
          <w:rFonts w:ascii="Arial" w:hAnsi="Arial" w:cs="Arial"/>
          <w:color w:val="000000"/>
          <w:sz w:val="22"/>
          <w:szCs w:val="22"/>
        </w:rPr>
        <w:t>zero length PMI</w:t>
      </w:r>
      <w:r w:rsidR="00DC4A50">
        <w:rPr>
          <w:rFonts w:ascii="Arial" w:hAnsi="Arial" w:cs="Arial"/>
          <w:color w:val="000000"/>
          <w:sz w:val="22"/>
          <w:szCs w:val="22"/>
        </w:rPr>
        <w:t xml:space="preserve"> is not clear, and neither is it clear why the zero length PMI is not specified in UCI over PUSCH.</w:t>
      </w:r>
      <w:r w:rsidR="00D1701E">
        <w:rPr>
          <w:rFonts w:ascii="Arial" w:hAnsi="Arial" w:cs="Arial"/>
          <w:color w:val="000000"/>
          <w:sz w:val="22"/>
          <w:szCs w:val="22"/>
        </w:rPr>
        <w:t xml:space="preserve"> </w:t>
      </w:r>
      <w:r w:rsidR="00DC4A50">
        <w:rPr>
          <w:rFonts w:ascii="Arial" w:hAnsi="Arial" w:cs="Arial"/>
          <w:color w:val="000000"/>
          <w:sz w:val="22"/>
          <w:szCs w:val="22"/>
        </w:rPr>
        <w:br/>
        <w:t>Furthermore</w:t>
      </w:r>
      <w:r w:rsidR="00B072E6" w:rsidRPr="00B072E6">
        <w:rPr>
          <w:rFonts w:ascii="Arial" w:hAnsi="Arial" w:cs="Arial"/>
          <w:color w:val="000000"/>
          <w:sz w:val="22"/>
          <w:szCs w:val="22"/>
        </w:rPr>
        <w:t xml:space="preserve">, another issue was identified with TS38.331 on </w:t>
      </w:r>
      <w:proofErr w:type="spellStart"/>
      <w:r w:rsidR="00B072E6" w:rsidRPr="00B072E6">
        <w:rPr>
          <w:rFonts w:ascii="Arial" w:hAnsi="Arial" w:cs="Arial"/>
          <w:color w:val="000000"/>
          <w:sz w:val="22"/>
          <w:szCs w:val="22"/>
        </w:rPr>
        <w:t>codebookConfig</w:t>
      </w:r>
      <w:proofErr w:type="spellEnd"/>
      <w:r w:rsidR="00B072E6" w:rsidRPr="00B072E6">
        <w:rPr>
          <w:rFonts w:ascii="Arial" w:hAnsi="Arial" w:cs="Arial"/>
          <w:color w:val="000000"/>
          <w:sz w:val="22"/>
          <w:szCs w:val="22"/>
        </w:rPr>
        <w:t xml:space="preserve"> IE</w:t>
      </w:r>
      <w:r w:rsidR="009F61E0">
        <w:rPr>
          <w:rFonts w:ascii="Arial" w:hAnsi="Arial" w:cs="Arial"/>
          <w:color w:val="000000"/>
          <w:sz w:val="22"/>
          <w:szCs w:val="22"/>
        </w:rPr>
        <w:t xml:space="preserve"> that</w:t>
      </w:r>
      <w:r w:rsidR="00EB4933">
        <w:rPr>
          <w:rFonts w:ascii="Arial" w:hAnsi="Arial" w:cs="Arial"/>
          <w:color w:val="000000"/>
          <w:sz w:val="22"/>
          <w:szCs w:val="22"/>
        </w:rPr>
        <w:t xml:space="preserve"> i</w:t>
      </w:r>
      <w:r w:rsidR="00366A3E" w:rsidRPr="00366A3E">
        <w:rPr>
          <w:rFonts w:ascii="Arial" w:hAnsi="Arial" w:cs="Arial"/>
          <w:color w:val="000000"/>
          <w:sz w:val="22"/>
          <w:szCs w:val="22"/>
        </w:rPr>
        <w:t xml:space="preserve">t is undefined for one CSI/antenna port. </w:t>
      </w:r>
      <w:r w:rsidR="00366A3E">
        <w:rPr>
          <w:rFonts w:ascii="Arial" w:hAnsi="Arial" w:cs="Arial"/>
          <w:color w:val="000000"/>
          <w:sz w:val="22"/>
          <w:szCs w:val="22"/>
        </w:rPr>
        <w:t>Since</w:t>
      </w:r>
      <w:r w:rsidR="00366A3E" w:rsidRPr="00366A3E">
        <w:rPr>
          <w:rFonts w:ascii="Arial" w:hAnsi="Arial" w:cs="Arial"/>
          <w:color w:val="000000"/>
          <w:sz w:val="22"/>
          <w:szCs w:val="22"/>
        </w:rPr>
        <w:t xml:space="preserve"> the </w:t>
      </w:r>
      <w:proofErr w:type="spellStart"/>
      <w:r w:rsidR="00366A3E" w:rsidRPr="00366A3E">
        <w:rPr>
          <w:rFonts w:ascii="Arial" w:hAnsi="Arial" w:cs="Arial"/>
          <w:color w:val="000000"/>
          <w:sz w:val="22"/>
          <w:szCs w:val="22"/>
        </w:rPr>
        <w:t>codebookConfig</w:t>
      </w:r>
      <w:proofErr w:type="spellEnd"/>
      <w:r w:rsidR="00366A3E" w:rsidRPr="00366A3E">
        <w:rPr>
          <w:rFonts w:ascii="Arial" w:hAnsi="Arial" w:cs="Arial"/>
          <w:color w:val="000000"/>
          <w:sz w:val="22"/>
          <w:szCs w:val="22"/>
        </w:rPr>
        <w:t xml:space="preserve"> IE is optional according to TS 38.331</w:t>
      </w:r>
      <w:r w:rsidR="00366A3E">
        <w:rPr>
          <w:rFonts w:ascii="Arial" w:hAnsi="Arial" w:cs="Arial"/>
          <w:color w:val="000000"/>
          <w:sz w:val="22"/>
          <w:szCs w:val="22"/>
        </w:rPr>
        <w:t xml:space="preserve">, </w:t>
      </w:r>
      <w:r w:rsidR="00366A3E" w:rsidRPr="00366A3E">
        <w:rPr>
          <w:rFonts w:ascii="Arial" w:hAnsi="Arial" w:cs="Arial"/>
          <w:color w:val="000000"/>
          <w:sz w:val="22"/>
          <w:szCs w:val="22"/>
        </w:rPr>
        <w:t xml:space="preserve">there is one idea that under 1Tx scenario where no precoder is applied, </w:t>
      </w:r>
      <w:proofErr w:type="spellStart"/>
      <w:r w:rsidR="00366A3E" w:rsidRPr="00366A3E">
        <w:rPr>
          <w:rFonts w:ascii="Arial" w:hAnsi="Arial" w:cs="Arial"/>
          <w:color w:val="000000"/>
          <w:sz w:val="22"/>
          <w:szCs w:val="22"/>
        </w:rPr>
        <w:t>gNB</w:t>
      </w:r>
      <w:proofErr w:type="spellEnd"/>
      <w:r w:rsidR="00366A3E" w:rsidRPr="00366A3E">
        <w:rPr>
          <w:rFonts w:ascii="Arial" w:hAnsi="Arial" w:cs="Arial"/>
          <w:color w:val="000000"/>
          <w:sz w:val="22"/>
          <w:szCs w:val="22"/>
        </w:rPr>
        <w:t xml:space="preserve"> can omit the </w:t>
      </w:r>
      <w:proofErr w:type="spellStart"/>
      <w:r w:rsidR="00366A3E" w:rsidRPr="00366A3E">
        <w:rPr>
          <w:rFonts w:ascii="Arial" w:hAnsi="Arial" w:cs="Arial"/>
          <w:color w:val="000000"/>
          <w:sz w:val="22"/>
          <w:szCs w:val="22"/>
        </w:rPr>
        <w:t>codebookconfig</w:t>
      </w:r>
      <w:proofErr w:type="spellEnd"/>
      <w:r w:rsidR="00366A3E" w:rsidRPr="00366A3E">
        <w:rPr>
          <w:rFonts w:ascii="Arial" w:hAnsi="Arial" w:cs="Arial"/>
          <w:color w:val="000000"/>
          <w:sz w:val="22"/>
          <w:szCs w:val="22"/>
        </w:rPr>
        <w:t xml:space="preserve"> field, which means no precoder Type information and no codebook restriction.</w:t>
      </w:r>
      <w:r w:rsidR="00E46EB8" w:rsidRPr="00E46EB8">
        <w:t xml:space="preserve"> </w:t>
      </w:r>
      <w:r w:rsidR="00E46EB8" w:rsidRPr="00E46EB8">
        <w:rPr>
          <w:rFonts w:ascii="Arial" w:hAnsi="Arial" w:cs="Arial"/>
          <w:color w:val="000000"/>
          <w:sz w:val="22"/>
          <w:szCs w:val="22"/>
        </w:rPr>
        <w:t xml:space="preserve">There is another analysis that at least for PUSCH part, codebook type will be undefined if </w:t>
      </w:r>
      <w:proofErr w:type="spellStart"/>
      <w:r w:rsidR="00E46EB8" w:rsidRPr="00E46EB8">
        <w:rPr>
          <w:rFonts w:ascii="Arial" w:hAnsi="Arial" w:cs="Arial"/>
          <w:color w:val="000000"/>
          <w:sz w:val="22"/>
          <w:szCs w:val="22"/>
        </w:rPr>
        <w:t>CodebookConfig</w:t>
      </w:r>
      <w:proofErr w:type="spellEnd"/>
      <w:r w:rsidR="00E46EB8" w:rsidRPr="00E46EB8">
        <w:rPr>
          <w:rFonts w:ascii="Arial" w:hAnsi="Arial" w:cs="Arial"/>
          <w:color w:val="000000"/>
          <w:sz w:val="22"/>
          <w:szCs w:val="22"/>
        </w:rPr>
        <w:t xml:space="preserve"> is not </w:t>
      </w:r>
      <w:proofErr w:type="spellStart"/>
      <w:r w:rsidR="00E46EB8" w:rsidRPr="00E46EB8">
        <w:rPr>
          <w:rFonts w:ascii="Arial" w:hAnsi="Arial" w:cs="Arial"/>
          <w:color w:val="000000"/>
          <w:sz w:val="22"/>
          <w:szCs w:val="22"/>
        </w:rPr>
        <w:t>signalled</w:t>
      </w:r>
      <w:proofErr w:type="spellEnd"/>
      <w:r w:rsidR="00E46EB8" w:rsidRPr="00E46EB8">
        <w:rPr>
          <w:rFonts w:ascii="Arial" w:hAnsi="Arial" w:cs="Arial"/>
          <w:color w:val="000000"/>
          <w:sz w:val="22"/>
          <w:szCs w:val="22"/>
        </w:rPr>
        <w:t xml:space="preserve"> (as it is conditioned on </w:t>
      </w:r>
      <w:proofErr w:type="spellStart"/>
      <w:r w:rsidR="00E46EB8" w:rsidRPr="00E46EB8">
        <w:rPr>
          <w:rFonts w:ascii="Arial" w:hAnsi="Arial" w:cs="Arial"/>
          <w:color w:val="000000"/>
          <w:sz w:val="22"/>
          <w:szCs w:val="22"/>
        </w:rPr>
        <w:t>codebookType</w:t>
      </w:r>
      <w:proofErr w:type="spellEnd"/>
      <w:r w:rsidR="00E46EB8" w:rsidRPr="00E46EB8">
        <w:rPr>
          <w:rFonts w:ascii="Arial" w:hAnsi="Arial" w:cs="Arial"/>
          <w:color w:val="000000"/>
          <w:sz w:val="22"/>
          <w:szCs w:val="22"/>
        </w:rPr>
        <w:t xml:space="preserve">) and consequently PMI bit width will be undefined. </w:t>
      </w:r>
    </w:p>
    <w:p w14:paraId="4E0A7853" w14:textId="00B179B1" w:rsidR="003B7D8B" w:rsidRDefault="003B7D8B" w:rsidP="004E2D1E">
      <w:pPr>
        <w:spacing w:before="120" w:after="120"/>
        <w:rPr>
          <w:rFonts w:ascii="Arial" w:hAnsi="Arial" w:cs="Arial"/>
          <w:color w:val="000000"/>
          <w:sz w:val="22"/>
          <w:szCs w:val="22"/>
        </w:rPr>
      </w:pPr>
      <w:r w:rsidRPr="003B7D8B">
        <w:rPr>
          <w:rFonts w:ascii="Arial" w:hAnsi="Arial" w:cs="Arial"/>
          <w:color w:val="000000"/>
          <w:sz w:val="22"/>
          <w:szCs w:val="22"/>
        </w:rPr>
        <w:lastRenderedPageBreak/>
        <w:t xml:space="preserve">We do note that all CSI tests in RAN4 assume the CSI report via PUCCH. However, our view is that defining such a test in RAN4 is sort of endorsing a configuration “PMI with no codebook config”, which may not be RAN1’s intention as codebook config is conditioned on </w:t>
      </w:r>
      <w:proofErr w:type="spellStart"/>
      <w:r w:rsidRPr="003B7D8B">
        <w:rPr>
          <w:rFonts w:ascii="Arial" w:hAnsi="Arial" w:cs="Arial"/>
          <w:color w:val="000000"/>
          <w:sz w:val="22"/>
          <w:szCs w:val="22"/>
        </w:rPr>
        <w:t>codebookType</w:t>
      </w:r>
      <w:proofErr w:type="spellEnd"/>
      <w:r w:rsidRPr="003B7D8B">
        <w:rPr>
          <w:rFonts w:ascii="Arial" w:hAnsi="Arial" w:cs="Arial"/>
          <w:color w:val="000000"/>
          <w:sz w:val="22"/>
          <w:szCs w:val="22"/>
        </w:rPr>
        <w:t>.</w:t>
      </w:r>
    </w:p>
    <w:p w14:paraId="574AB470" w14:textId="592041B3" w:rsidR="00043E41" w:rsidRPr="00092D0B" w:rsidRDefault="00043E41" w:rsidP="004E2D1E">
      <w:pPr>
        <w:spacing w:before="120" w:after="120"/>
        <w:rPr>
          <w:rFonts w:ascii="Arial" w:hAnsi="Arial" w:cs="Arial"/>
          <w:color w:val="000000"/>
          <w:sz w:val="22"/>
          <w:szCs w:val="22"/>
          <w:lang w:eastAsia="ko-KR"/>
        </w:rPr>
      </w:pPr>
      <w:r w:rsidRPr="00092D0B">
        <w:rPr>
          <w:rFonts w:ascii="Arial" w:hAnsi="Arial" w:cs="Arial"/>
          <w:color w:val="000000"/>
          <w:sz w:val="22"/>
          <w:szCs w:val="22"/>
          <w:lang w:eastAsia="ko-KR"/>
        </w:rPr>
        <w:t>RAN4 kindly asks RAN</w:t>
      </w:r>
      <w:r w:rsidR="002F2504">
        <w:rPr>
          <w:rFonts w:ascii="Arial" w:hAnsi="Arial" w:cs="Arial"/>
          <w:color w:val="000000"/>
          <w:sz w:val="22"/>
          <w:szCs w:val="22"/>
          <w:lang w:eastAsia="ko-KR"/>
        </w:rPr>
        <w:t>1</w:t>
      </w:r>
      <w:r w:rsidRPr="00092D0B">
        <w:rPr>
          <w:rFonts w:ascii="Arial" w:hAnsi="Arial" w:cs="Arial"/>
          <w:color w:val="000000"/>
          <w:sz w:val="22"/>
          <w:szCs w:val="22"/>
          <w:lang w:eastAsia="ko-KR"/>
        </w:rPr>
        <w:t xml:space="preserve"> to take the above information into account</w:t>
      </w:r>
      <w:r w:rsidR="002316AC">
        <w:rPr>
          <w:rFonts w:ascii="Arial" w:hAnsi="Arial" w:cs="Arial"/>
          <w:color w:val="000000"/>
          <w:sz w:val="22"/>
          <w:szCs w:val="22"/>
          <w:lang w:eastAsia="ko-KR"/>
        </w:rPr>
        <w:t xml:space="preserve"> and clarify </w:t>
      </w:r>
      <w:r w:rsidR="009C0ADC" w:rsidRPr="009C0ADC">
        <w:rPr>
          <w:rFonts w:ascii="Arial" w:hAnsi="Arial" w:cs="Arial"/>
          <w:color w:val="000000"/>
          <w:sz w:val="22"/>
          <w:szCs w:val="22"/>
          <w:lang w:eastAsia="ko-KR"/>
        </w:rPr>
        <w:t xml:space="preserve">how PMI for Type I codebook is </w:t>
      </w:r>
      <w:r w:rsidR="00C828A9">
        <w:rPr>
          <w:rFonts w:ascii="Arial" w:hAnsi="Arial" w:cs="Arial"/>
          <w:color w:val="000000"/>
          <w:sz w:val="22"/>
          <w:szCs w:val="22"/>
          <w:lang w:eastAsia="ko-KR"/>
        </w:rPr>
        <w:t>reported</w:t>
      </w:r>
      <w:r w:rsidR="009C0ADC" w:rsidRPr="009C0ADC">
        <w:rPr>
          <w:rFonts w:ascii="Arial" w:hAnsi="Arial" w:cs="Arial"/>
          <w:color w:val="000000"/>
          <w:sz w:val="22"/>
          <w:szCs w:val="22"/>
          <w:lang w:eastAsia="ko-KR"/>
        </w:rPr>
        <w:t xml:space="preserve"> from </w:t>
      </w:r>
      <w:r w:rsidR="003E64DB">
        <w:rPr>
          <w:rFonts w:ascii="Arial" w:hAnsi="Arial" w:cs="Arial"/>
          <w:color w:val="000000"/>
          <w:sz w:val="22"/>
          <w:szCs w:val="22"/>
          <w:lang w:eastAsia="ko-KR"/>
        </w:rPr>
        <w:t>the</w:t>
      </w:r>
      <w:r w:rsidR="009C0ADC" w:rsidRPr="009C0ADC">
        <w:rPr>
          <w:rFonts w:ascii="Arial" w:hAnsi="Arial" w:cs="Arial"/>
          <w:color w:val="000000"/>
          <w:sz w:val="22"/>
          <w:szCs w:val="22"/>
          <w:lang w:eastAsia="ko-KR"/>
        </w:rPr>
        <w:t xml:space="preserve"> UE when </w:t>
      </w:r>
      <w:proofErr w:type="spellStart"/>
      <w:r w:rsidR="009C0ADC" w:rsidRPr="009C0ADC">
        <w:rPr>
          <w:rFonts w:ascii="Arial" w:hAnsi="Arial" w:cs="Arial"/>
          <w:color w:val="000000"/>
          <w:sz w:val="22"/>
          <w:szCs w:val="22"/>
          <w:lang w:eastAsia="ko-KR"/>
        </w:rPr>
        <w:t>cri_RI_PMI_CQI</w:t>
      </w:r>
      <w:proofErr w:type="spellEnd"/>
      <w:r w:rsidR="009C0ADC" w:rsidRPr="009C0ADC">
        <w:rPr>
          <w:rFonts w:ascii="Arial" w:hAnsi="Arial" w:cs="Arial"/>
          <w:color w:val="000000"/>
          <w:sz w:val="22"/>
          <w:szCs w:val="22"/>
          <w:lang w:eastAsia="ko-KR"/>
        </w:rPr>
        <w:t xml:space="preserve"> is configured</w:t>
      </w:r>
      <w:r w:rsidR="00350EE3">
        <w:rPr>
          <w:rFonts w:ascii="Arial" w:hAnsi="Arial" w:cs="Arial"/>
          <w:color w:val="000000"/>
          <w:sz w:val="22"/>
          <w:szCs w:val="22"/>
          <w:lang w:eastAsia="ko-KR"/>
        </w:rPr>
        <w:t xml:space="preserve"> with 1Tx</w:t>
      </w:r>
      <w:r w:rsidR="009C0ADC" w:rsidRPr="009C0ADC">
        <w:rPr>
          <w:rFonts w:ascii="Arial" w:hAnsi="Arial" w:cs="Arial"/>
          <w:color w:val="000000"/>
          <w:sz w:val="22"/>
          <w:szCs w:val="22"/>
          <w:lang w:eastAsia="ko-KR"/>
        </w:rPr>
        <w:t>.</w:t>
      </w:r>
    </w:p>
    <w:p w14:paraId="67F91B48" w14:textId="77777777" w:rsidR="00043E41" w:rsidRDefault="00043E41" w:rsidP="00043E41">
      <w:pPr>
        <w:spacing w:before="120" w:after="120"/>
        <w:rPr>
          <w:rFonts w:ascii="Arial" w:hAnsi="Arial" w:cs="Arial"/>
          <w:color w:val="000000"/>
          <w:lang w:eastAsia="ko-KR"/>
        </w:rPr>
      </w:pPr>
    </w:p>
    <w:p w14:paraId="5A9876E4"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2. Actions:</w:t>
      </w:r>
    </w:p>
    <w:p w14:paraId="2615EB96" w14:textId="22B6872E" w:rsidR="00043E41" w:rsidRPr="001312A7" w:rsidRDefault="00043E41" w:rsidP="00043E41">
      <w:pPr>
        <w:spacing w:before="120" w:after="120"/>
        <w:ind w:left="1985" w:hanging="1985"/>
        <w:rPr>
          <w:rFonts w:ascii="Arial" w:hAnsi="Arial" w:cs="Arial"/>
          <w:b/>
          <w:sz w:val="22"/>
          <w:szCs w:val="22"/>
        </w:rPr>
      </w:pPr>
      <w:r w:rsidRPr="001312A7">
        <w:rPr>
          <w:rFonts w:ascii="Arial" w:hAnsi="Arial" w:cs="Arial"/>
          <w:b/>
          <w:sz w:val="22"/>
          <w:szCs w:val="22"/>
        </w:rPr>
        <w:t>To</w:t>
      </w:r>
      <w:bookmarkStart w:id="7" w:name="_Hlk46227635"/>
      <w:r w:rsidRPr="001312A7">
        <w:rPr>
          <w:rFonts w:ascii="Arial" w:hAnsi="Arial" w:cs="Arial"/>
          <w:b/>
          <w:sz w:val="22"/>
          <w:szCs w:val="22"/>
        </w:rPr>
        <w:t xml:space="preserve"> </w:t>
      </w:r>
      <w:bookmarkEnd w:id="7"/>
      <w:r w:rsidRPr="001312A7">
        <w:rPr>
          <w:rFonts w:ascii="Arial" w:hAnsi="Arial" w:cs="Arial"/>
          <w:b/>
          <w:sz w:val="22"/>
          <w:szCs w:val="22"/>
        </w:rPr>
        <w:t>RAN</w:t>
      </w:r>
      <w:r w:rsidR="00A37244" w:rsidRPr="001312A7">
        <w:rPr>
          <w:rFonts w:ascii="Arial" w:hAnsi="Arial" w:cs="Arial"/>
          <w:b/>
          <w:sz w:val="22"/>
          <w:szCs w:val="22"/>
        </w:rPr>
        <w:t>1</w:t>
      </w:r>
      <w:r w:rsidRPr="001312A7">
        <w:rPr>
          <w:rFonts w:ascii="Arial" w:hAnsi="Arial" w:cs="Arial"/>
          <w:b/>
          <w:sz w:val="22"/>
          <w:szCs w:val="22"/>
        </w:rPr>
        <w:t xml:space="preserve"> group.</w:t>
      </w:r>
    </w:p>
    <w:p w14:paraId="7C95475D" w14:textId="068791E8" w:rsidR="00350EE3" w:rsidRPr="00092D0B" w:rsidRDefault="00043E41" w:rsidP="00350EE3">
      <w:pPr>
        <w:spacing w:before="120" w:after="120"/>
        <w:jc w:val="both"/>
        <w:rPr>
          <w:rFonts w:ascii="Arial" w:hAnsi="Arial" w:cs="Arial"/>
          <w:color w:val="000000"/>
          <w:sz w:val="22"/>
          <w:szCs w:val="22"/>
          <w:lang w:eastAsia="ko-KR"/>
        </w:rPr>
      </w:pPr>
      <w:r w:rsidRPr="00092D0B">
        <w:rPr>
          <w:rFonts w:ascii="Arial" w:hAnsi="Arial" w:cs="Arial"/>
          <w:b/>
          <w:sz w:val="22"/>
          <w:szCs w:val="22"/>
        </w:rPr>
        <w:t>ACTION:</w:t>
      </w:r>
      <w:r w:rsidRPr="00092D0B">
        <w:rPr>
          <w:rFonts w:ascii="Arial" w:hAnsi="Arial" w:cs="Arial"/>
          <w:b/>
          <w:sz w:val="22"/>
          <w:szCs w:val="22"/>
        </w:rPr>
        <w:tab/>
      </w:r>
      <w:r w:rsidRPr="00092D0B">
        <w:rPr>
          <w:rFonts w:ascii="Arial" w:hAnsi="Arial" w:cs="Arial"/>
          <w:color w:val="000000"/>
          <w:sz w:val="22"/>
          <w:szCs w:val="22"/>
        </w:rPr>
        <w:t>RAN4 kindly asks RAN</w:t>
      </w:r>
      <w:r w:rsidR="008D1417">
        <w:rPr>
          <w:rFonts w:ascii="Arial" w:hAnsi="Arial" w:cs="Arial"/>
          <w:color w:val="000000"/>
          <w:sz w:val="22"/>
          <w:szCs w:val="22"/>
        </w:rPr>
        <w:t>1</w:t>
      </w:r>
      <w:r w:rsidRPr="00092D0B">
        <w:rPr>
          <w:rFonts w:ascii="Arial" w:hAnsi="Arial" w:cs="Arial"/>
          <w:color w:val="000000"/>
          <w:sz w:val="22"/>
          <w:szCs w:val="22"/>
        </w:rPr>
        <w:t xml:space="preserve"> to take the above information into account</w:t>
      </w:r>
      <w:r w:rsidR="00350EE3">
        <w:rPr>
          <w:rFonts w:ascii="Arial" w:hAnsi="Arial" w:cs="Arial"/>
          <w:color w:val="000000"/>
          <w:sz w:val="22"/>
          <w:szCs w:val="22"/>
        </w:rPr>
        <w:t xml:space="preserve"> and </w:t>
      </w:r>
      <w:r w:rsidR="00350EE3">
        <w:rPr>
          <w:rFonts w:ascii="Arial" w:hAnsi="Arial" w:cs="Arial"/>
          <w:color w:val="000000"/>
          <w:sz w:val="22"/>
          <w:szCs w:val="22"/>
          <w:lang w:eastAsia="ko-KR"/>
        </w:rPr>
        <w:t xml:space="preserve">clarify </w:t>
      </w:r>
      <w:r w:rsidR="00350EE3" w:rsidRPr="009C0ADC">
        <w:rPr>
          <w:rFonts w:ascii="Arial" w:hAnsi="Arial" w:cs="Arial"/>
          <w:color w:val="000000"/>
          <w:sz w:val="22"/>
          <w:szCs w:val="22"/>
          <w:lang w:eastAsia="ko-KR"/>
        </w:rPr>
        <w:t xml:space="preserve">how PMI for Type I codebook is </w:t>
      </w:r>
      <w:r w:rsidR="0063290B">
        <w:rPr>
          <w:rFonts w:ascii="Arial" w:hAnsi="Arial" w:cs="Arial"/>
          <w:color w:val="000000"/>
          <w:sz w:val="22"/>
          <w:szCs w:val="22"/>
          <w:lang w:eastAsia="ko-KR"/>
        </w:rPr>
        <w:t>reported</w:t>
      </w:r>
      <w:r w:rsidR="00350EE3" w:rsidRPr="009C0ADC">
        <w:rPr>
          <w:rFonts w:ascii="Arial" w:hAnsi="Arial" w:cs="Arial"/>
          <w:color w:val="000000"/>
          <w:sz w:val="22"/>
          <w:szCs w:val="22"/>
          <w:lang w:eastAsia="ko-KR"/>
        </w:rPr>
        <w:t xml:space="preserve"> from a UE when </w:t>
      </w:r>
      <w:proofErr w:type="spellStart"/>
      <w:r w:rsidR="00350EE3" w:rsidRPr="009C0ADC">
        <w:rPr>
          <w:rFonts w:ascii="Arial" w:hAnsi="Arial" w:cs="Arial"/>
          <w:color w:val="000000"/>
          <w:sz w:val="22"/>
          <w:szCs w:val="22"/>
          <w:lang w:eastAsia="ko-KR"/>
        </w:rPr>
        <w:t>cri_RI_PMI_CQI</w:t>
      </w:r>
      <w:proofErr w:type="spellEnd"/>
      <w:r w:rsidR="00350EE3" w:rsidRPr="009C0ADC">
        <w:rPr>
          <w:rFonts w:ascii="Arial" w:hAnsi="Arial" w:cs="Arial"/>
          <w:color w:val="000000"/>
          <w:sz w:val="22"/>
          <w:szCs w:val="22"/>
          <w:lang w:eastAsia="ko-KR"/>
        </w:rPr>
        <w:t xml:space="preserve"> is configured</w:t>
      </w:r>
      <w:r w:rsidR="00350EE3">
        <w:rPr>
          <w:rFonts w:ascii="Arial" w:hAnsi="Arial" w:cs="Arial"/>
          <w:color w:val="000000"/>
          <w:sz w:val="22"/>
          <w:szCs w:val="22"/>
          <w:lang w:eastAsia="ko-KR"/>
        </w:rPr>
        <w:t xml:space="preserve"> with 1Tx</w:t>
      </w:r>
      <w:r w:rsidR="00350EE3" w:rsidRPr="009C0ADC">
        <w:rPr>
          <w:rFonts w:ascii="Arial" w:hAnsi="Arial" w:cs="Arial"/>
          <w:color w:val="000000"/>
          <w:sz w:val="22"/>
          <w:szCs w:val="22"/>
          <w:lang w:eastAsia="ko-KR"/>
        </w:rPr>
        <w:t>.</w:t>
      </w:r>
    </w:p>
    <w:p w14:paraId="4E094637" w14:textId="77777777" w:rsidR="00043E41" w:rsidRDefault="00043E41" w:rsidP="00043E41">
      <w:pPr>
        <w:spacing w:before="120" w:after="120"/>
        <w:ind w:left="993" w:hanging="993"/>
        <w:rPr>
          <w:rFonts w:ascii="Arial" w:hAnsi="Arial" w:cs="Arial"/>
        </w:rPr>
      </w:pPr>
    </w:p>
    <w:p w14:paraId="54D77B2E"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3. Date of Next RAN4 Meeting:</w:t>
      </w:r>
    </w:p>
    <w:p w14:paraId="699D6D53" w14:textId="777D3C42" w:rsidR="00043E41" w:rsidRDefault="00043E41" w:rsidP="00043E41">
      <w:pPr>
        <w:tabs>
          <w:tab w:val="left" w:pos="5103"/>
        </w:tabs>
        <w:spacing w:before="120" w:after="120"/>
        <w:ind w:left="2268" w:hanging="2268"/>
        <w:rPr>
          <w:rFonts w:ascii="Arial" w:hAnsi="Arial" w:cs="Arial"/>
          <w:lang w:val="sv-SE"/>
        </w:rPr>
      </w:pPr>
      <w:r>
        <w:rPr>
          <w:rFonts w:ascii="Arial" w:hAnsi="Arial" w:cs="Arial"/>
          <w:lang w:val="sv-SE"/>
        </w:rPr>
        <w:t>TSG-RAN WG4#10</w:t>
      </w:r>
      <w:r w:rsidR="00D71051">
        <w:rPr>
          <w:rFonts w:ascii="Arial" w:hAnsi="Arial" w:cs="Arial"/>
          <w:lang w:val="sv-SE"/>
        </w:rPr>
        <w:t>8bis</w:t>
      </w:r>
      <w:r>
        <w:tab/>
        <w:t xml:space="preserve">                </w:t>
      </w:r>
      <w:r w:rsidR="00D71051">
        <w:rPr>
          <w:rFonts w:ascii="Arial" w:hAnsi="Arial" w:cs="Arial"/>
          <w:lang w:val="sv-SE"/>
        </w:rPr>
        <w:t>October</w:t>
      </w:r>
      <w:r>
        <w:rPr>
          <w:rFonts w:ascii="Arial" w:hAnsi="Arial" w:cs="Arial"/>
          <w:lang w:val="sv-SE"/>
        </w:rPr>
        <w:t xml:space="preserve"> </w:t>
      </w:r>
      <w:r w:rsidR="00D71051">
        <w:rPr>
          <w:rFonts w:ascii="Arial" w:hAnsi="Arial" w:cs="Arial"/>
          <w:lang w:val="sv-SE"/>
        </w:rPr>
        <w:t xml:space="preserve">9 - </w:t>
      </w:r>
      <w:r w:rsidR="00F747D3">
        <w:rPr>
          <w:rFonts w:ascii="Arial" w:hAnsi="Arial" w:cs="Arial"/>
          <w:lang w:val="sv-SE"/>
        </w:rPr>
        <w:t>13</w:t>
      </w:r>
      <w:r>
        <w:rPr>
          <w:rFonts w:ascii="Arial" w:hAnsi="Arial" w:cs="Arial"/>
          <w:lang w:val="sv-SE"/>
        </w:rPr>
        <w:t>, 2023</w:t>
      </w:r>
      <w:r>
        <w:tab/>
      </w:r>
      <w:r>
        <w:tab/>
      </w:r>
      <w:r w:rsidR="00F747D3">
        <w:t>Xiamen</w:t>
      </w:r>
      <w:r>
        <w:rPr>
          <w:rFonts w:ascii="Arial" w:hAnsi="Arial" w:cs="Arial"/>
          <w:lang w:val="sv-SE"/>
        </w:rPr>
        <w:t xml:space="preserve">, </w:t>
      </w:r>
      <w:r w:rsidR="00F747D3">
        <w:rPr>
          <w:rFonts w:ascii="Arial" w:hAnsi="Arial" w:cs="Arial"/>
          <w:lang w:val="sv-SE"/>
        </w:rPr>
        <w:t>China</w:t>
      </w:r>
    </w:p>
    <w:p w14:paraId="628C2A14" w14:textId="0573C06B" w:rsidR="00613077" w:rsidRPr="001B0FDC" w:rsidRDefault="00C31A60" w:rsidP="00043E41">
      <w:pPr>
        <w:tabs>
          <w:tab w:val="left" w:pos="5103"/>
        </w:tabs>
        <w:spacing w:before="120" w:after="120"/>
        <w:ind w:left="2268" w:hanging="2268"/>
        <w:rPr>
          <w:rFonts w:ascii="Arial" w:hAnsi="Arial" w:cs="Arial"/>
        </w:rPr>
      </w:pPr>
      <w:r>
        <w:rPr>
          <w:rFonts w:ascii="Arial" w:hAnsi="Arial" w:cs="Arial"/>
          <w:lang w:val="sv-SE"/>
        </w:rPr>
        <w:t>TSG-RAN WG4#109</w:t>
      </w:r>
      <w:r>
        <w:tab/>
        <w:t xml:space="preserve">                </w:t>
      </w:r>
      <w:r>
        <w:rPr>
          <w:rFonts w:ascii="Arial" w:hAnsi="Arial" w:cs="Arial"/>
          <w:lang w:val="sv-SE"/>
        </w:rPr>
        <w:t>No</w:t>
      </w:r>
      <w:r w:rsidR="00D710E3">
        <w:rPr>
          <w:rFonts w:ascii="Arial" w:hAnsi="Arial" w:cs="Arial"/>
          <w:lang w:val="sv-SE"/>
        </w:rPr>
        <w:t>vember</w:t>
      </w:r>
      <w:r>
        <w:rPr>
          <w:rFonts w:ascii="Arial" w:hAnsi="Arial" w:cs="Arial"/>
          <w:lang w:val="sv-SE"/>
        </w:rPr>
        <w:t xml:space="preserve"> </w:t>
      </w:r>
      <w:r w:rsidR="00D710E3">
        <w:rPr>
          <w:rFonts w:ascii="Arial" w:hAnsi="Arial" w:cs="Arial"/>
          <w:lang w:val="sv-SE"/>
        </w:rPr>
        <w:t>13</w:t>
      </w:r>
      <w:r>
        <w:rPr>
          <w:rFonts w:ascii="Arial" w:hAnsi="Arial" w:cs="Arial"/>
          <w:lang w:val="sv-SE"/>
        </w:rPr>
        <w:t xml:space="preserve"> - 1</w:t>
      </w:r>
      <w:r w:rsidR="00D710E3">
        <w:rPr>
          <w:rFonts w:ascii="Arial" w:hAnsi="Arial" w:cs="Arial"/>
          <w:lang w:val="sv-SE"/>
        </w:rPr>
        <w:t>7</w:t>
      </w:r>
      <w:r>
        <w:rPr>
          <w:rFonts w:ascii="Arial" w:hAnsi="Arial" w:cs="Arial"/>
          <w:lang w:val="sv-SE"/>
        </w:rPr>
        <w:t>, 2023</w:t>
      </w:r>
      <w:r>
        <w:tab/>
      </w:r>
      <w:r w:rsidR="00071012">
        <w:t>Chicago</w:t>
      </w:r>
      <w:r>
        <w:rPr>
          <w:rFonts w:ascii="Arial" w:hAnsi="Arial" w:cs="Arial"/>
          <w:lang w:val="sv-SE"/>
        </w:rPr>
        <w:t xml:space="preserve">, </w:t>
      </w:r>
      <w:r w:rsidR="00071012">
        <w:rPr>
          <w:rFonts w:ascii="Arial" w:hAnsi="Arial" w:cs="Arial"/>
          <w:lang w:val="sv-SE"/>
        </w:rPr>
        <w:t>US</w:t>
      </w:r>
    </w:p>
    <w:p w14:paraId="6F0DF166" w14:textId="77777777" w:rsidR="00043E41" w:rsidRPr="00043E41" w:rsidRDefault="00043E41" w:rsidP="00C74E66">
      <w:pPr>
        <w:spacing w:before="120" w:after="120"/>
      </w:pPr>
    </w:p>
    <w:sectPr w:rsidR="00043E41" w:rsidRPr="00043E41">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C062F" w14:textId="77777777" w:rsidR="00A63A81" w:rsidRDefault="00A63A81" w:rsidP="00920DEF">
      <w:pPr>
        <w:spacing w:before="120" w:after="120"/>
      </w:pPr>
      <w:r>
        <w:separator/>
      </w:r>
    </w:p>
  </w:endnote>
  <w:endnote w:type="continuationSeparator" w:id="0">
    <w:p w14:paraId="25D24F8B" w14:textId="77777777" w:rsidR="00A63A81" w:rsidRDefault="00A63A81"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43417" w14:textId="77777777" w:rsidR="00A63A81" w:rsidRDefault="00A63A81" w:rsidP="00675E3F">
      <w:pPr>
        <w:spacing w:before="120" w:after="120"/>
      </w:pPr>
      <w:r>
        <w:separator/>
      </w:r>
    </w:p>
  </w:footnote>
  <w:footnote w:type="continuationSeparator" w:id="0">
    <w:p w14:paraId="30CD2126" w14:textId="77777777" w:rsidR="00A63A81" w:rsidRDefault="00A63A81"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7"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6"/>
  </w:num>
  <w:num w:numId="2" w16cid:durableId="464396374">
    <w:abstractNumId w:val="15"/>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5"/>
  </w:num>
  <w:num w:numId="5" w16cid:durableId="649747018">
    <w:abstractNumId w:val="8"/>
  </w:num>
  <w:num w:numId="6" w16cid:durableId="586113063">
    <w:abstractNumId w:val="4"/>
  </w:num>
  <w:num w:numId="7" w16cid:durableId="586429353">
    <w:abstractNumId w:val="11"/>
  </w:num>
  <w:num w:numId="8" w16cid:durableId="301737740">
    <w:abstractNumId w:val="18"/>
  </w:num>
  <w:num w:numId="9" w16cid:durableId="1249995916">
    <w:abstractNumId w:val="9"/>
  </w:num>
  <w:num w:numId="10" w16cid:durableId="28650838">
    <w:abstractNumId w:val="13"/>
  </w:num>
  <w:num w:numId="11" w16cid:durableId="1847746209">
    <w:abstractNumId w:val="23"/>
  </w:num>
  <w:num w:numId="12" w16cid:durableId="1183400766">
    <w:abstractNumId w:val="21"/>
  </w:num>
  <w:num w:numId="13" w16cid:durableId="1038628512">
    <w:abstractNumId w:val="6"/>
  </w:num>
  <w:num w:numId="14" w16cid:durableId="1489708470">
    <w:abstractNumId w:val="7"/>
  </w:num>
  <w:num w:numId="15" w16cid:durableId="123742870">
    <w:abstractNumId w:val="17"/>
  </w:num>
  <w:num w:numId="16" w16cid:durableId="2092923315">
    <w:abstractNumId w:val="26"/>
  </w:num>
  <w:num w:numId="17" w16cid:durableId="279188246">
    <w:abstractNumId w:val="12"/>
  </w:num>
  <w:num w:numId="18" w16cid:durableId="1120104110">
    <w:abstractNumId w:val="22"/>
  </w:num>
  <w:num w:numId="19" w16cid:durableId="2003310601">
    <w:abstractNumId w:val="19"/>
  </w:num>
  <w:num w:numId="20" w16cid:durableId="1361082583">
    <w:abstractNumId w:val="14"/>
  </w:num>
  <w:num w:numId="21" w16cid:durableId="1545479053">
    <w:abstractNumId w:val="3"/>
  </w:num>
  <w:num w:numId="22" w16cid:durableId="798302873">
    <w:abstractNumId w:val="5"/>
  </w:num>
  <w:num w:numId="23" w16cid:durableId="457065959">
    <w:abstractNumId w:val="20"/>
  </w:num>
  <w:num w:numId="24" w16cid:durableId="428352945">
    <w:abstractNumId w:val="24"/>
  </w:num>
  <w:num w:numId="25" w16cid:durableId="461995366">
    <w:abstractNumId w:val="19"/>
  </w:num>
  <w:num w:numId="26" w16cid:durableId="717168187">
    <w:abstractNumId w:val="1"/>
  </w:num>
  <w:num w:numId="27" w16cid:durableId="395517758">
    <w:abstractNumId w:val="2"/>
  </w:num>
  <w:num w:numId="28" w16cid:durableId="1959723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4"/>
    <w:rsid w:val="00002805"/>
    <w:rsid w:val="000029DB"/>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E5C"/>
    <w:rsid w:val="00004F1E"/>
    <w:rsid w:val="00005002"/>
    <w:rsid w:val="00005083"/>
    <w:rsid w:val="00005178"/>
    <w:rsid w:val="00005413"/>
    <w:rsid w:val="00005724"/>
    <w:rsid w:val="000058C4"/>
    <w:rsid w:val="00005A33"/>
    <w:rsid w:val="00005BA7"/>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5FFF"/>
    <w:rsid w:val="0001662A"/>
    <w:rsid w:val="00016715"/>
    <w:rsid w:val="00016D9E"/>
    <w:rsid w:val="00016F52"/>
    <w:rsid w:val="000201C5"/>
    <w:rsid w:val="000208F2"/>
    <w:rsid w:val="000209F8"/>
    <w:rsid w:val="00020C86"/>
    <w:rsid w:val="00020C97"/>
    <w:rsid w:val="00020D69"/>
    <w:rsid w:val="00020DA5"/>
    <w:rsid w:val="000212FF"/>
    <w:rsid w:val="00021324"/>
    <w:rsid w:val="00021BD8"/>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4A"/>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E41"/>
    <w:rsid w:val="00043F1E"/>
    <w:rsid w:val="0004488E"/>
    <w:rsid w:val="000448D2"/>
    <w:rsid w:val="00044C93"/>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615"/>
    <w:rsid w:val="000518D5"/>
    <w:rsid w:val="00051EA4"/>
    <w:rsid w:val="00052256"/>
    <w:rsid w:val="00052279"/>
    <w:rsid w:val="0005246F"/>
    <w:rsid w:val="000524D8"/>
    <w:rsid w:val="00052547"/>
    <w:rsid w:val="00052B16"/>
    <w:rsid w:val="00052C26"/>
    <w:rsid w:val="00052D05"/>
    <w:rsid w:val="00052D41"/>
    <w:rsid w:val="000531D2"/>
    <w:rsid w:val="000538DC"/>
    <w:rsid w:val="00053A40"/>
    <w:rsid w:val="00053BE1"/>
    <w:rsid w:val="00053C49"/>
    <w:rsid w:val="00053EBF"/>
    <w:rsid w:val="0005458F"/>
    <w:rsid w:val="00054736"/>
    <w:rsid w:val="00054A74"/>
    <w:rsid w:val="0005577B"/>
    <w:rsid w:val="000557B9"/>
    <w:rsid w:val="000558DE"/>
    <w:rsid w:val="00055D5A"/>
    <w:rsid w:val="0005608E"/>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2A5"/>
    <w:rsid w:val="0006546B"/>
    <w:rsid w:val="0006572E"/>
    <w:rsid w:val="00065A47"/>
    <w:rsid w:val="00065C17"/>
    <w:rsid w:val="000667FF"/>
    <w:rsid w:val="00066B8F"/>
    <w:rsid w:val="00066CA3"/>
    <w:rsid w:val="00067545"/>
    <w:rsid w:val="000676C1"/>
    <w:rsid w:val="00067A20"/>
    <w:rsid w:val="00067C5D"/>
    <w:rsid w:val="00067DE8"/>
    <w:rsid w:val="00070120"/>
    <w:rsid w:val="0007022A"/>
    <w:rsid w:val="00070365"/>
    <w:rsid w:val="0007090F"/>
    <w:rsid w:val="0007097C"/>
    <w:rsid w:val="00070FAD"/>
    <w:rsid w:val="00071012"/>
    <w:rsid w:val="000710D0"/>
    <w:rsid w:val="0007132E"/>
    <w:rsid w:val="00071349"/>
    <w:rsid w:val="000713F3"/>
    <w:rsid w:val="0007194F"/>
    <w:rsid w:val="00071D3C"/>
    <w:rsid w:val="00071EEE"/>
    <w:rsid w:val="00071F76"/>
    <w:rsid w:val="0007210A"/>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7E1"/>
    <w:rsid w:val="000837EF"/>
    <w:rsid w:val="000838F5"/>
    <w:rsid w:val="000839BC"/>
    <w:rsid w:val="00083FDC"/>
    <w:rsid w:val="000841BE"/>
    <w:rsid w:val="000845C1"/>
    <w:rsid w:val="000848C5"/>
    <w:rsid w:val="00084EA1"/>
    <w:rsid w:val="0008529F"/>
    <w:rsid w:val="000852EF"/>
    <w:rsid w:val="000853BA"/>
    <w:rsid w:val="000855C3"/>
    <w:rsid w:val="00085C20"/>
    <w:rsid w:val="00085CF1"/>
    <w:rsid w:val="00085D3F"/>
    <w:rsid w:val="0008612A"/>
    <w:rsid w:val="000861CF"/>
    <w:rsid w:val="00086558"/>
    <w:rsid w:val="0008688B"/>
    <w:rsid w:val="00086B8D"/>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6CCA"/>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4F9"/>
    <w:rsid w:val="000A65F6"/>
    <w:rsid w:val="000A6645"/>
    <w:rsid w:val="000A6993"/>
    <w:rsid w:val="000A6F19"/>
    <w:rsid w:val="000A70FF"/>
    <w:rsid w:val="000A74A2"/>
    <w:rsid w:val="000A7B1B"/>
    <w:rsid w:val="000A7C69"/>
    <w:rsid w:val="000B0350"/>
    <w:rsid w:val="000B057A"/>
    <w:rsid w:val="000B06CC"/>
    <w:rsid w:val="000B0A77"/>
    <w:rsid w:val="000B0B34"/>
    <w:rsid w:val="000B1244"/>
    <w:rsid w:val="000B14C3"/>
    <w:rsid w:val="000B1A7B"/>
    <w:rsid w:val="000B1E08"/>
    <w:rsid w:val="000B2194"/>
    <w:rsid w:val="000B25C4"/>
    <w:rsid w:val="000B2619"/>
    <w:rsid w:val="000B26FA"/>
    <w:rsid w:val="000B26FF"/>
    <w:rsid w:val="000B2D2A"/>
    <w:rsid w:val="000B393B"/>
    <w:rsid w:val="000B3B5A"/>
    <w:rsid w:val="000B444A"/>
    <w:rsid w:val="000B4723"/>
    <w:rsid w:val="000B4B09"/>
    <w:rsid w:val="000B4BC5"/>
    <w:rsid w:val="000B5453"/>
    <w:rsid w:val="000B56D5"/>
    <w:rsid w:val="000B576F"/>
    <w:rsid w:val="000B5F18"/>
    <w:rsid w:val="000B618E"/>
    <w:rsid w:val="000B6349"/>
    <w:rsid w:val="000B6DBD"/>
    <w:rsid w:val="000B6DF9"/>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825"/>
    <w:rsid w:val="000C4987"/>
    <w:rsid w:val="000C4A2C"/>
    <w:rsid w:val="000C4CD1"/>
    <w:rsid w:val="000C513E"/>
    <w:rsid w:val="000C53C1"/>
    <w:rsid w:val="000C5E63"/>
    <w:rsid w:val="000C65BE"/>
    <w:rsid w:val="000C6BB0"/>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23D"/>
    <w:rsid w:val="000E351D"/>
    <w:rsid w:val="000E36A1"/>
    <w:rsid w:val="000E3E6F"/>
    <w:rsid w:val="000E4132"/>
    <w:rsid w:val="000E42CC"/>
    <w:rsid w:val="000E483F"/>
    <w:rsid w:val="000E59DF"/>
    <w:rsid w:val="000E5AB7"/>
    <w:rsid w:val="000E6034"/>
    <w:rsid w:val="000E6A9D"/>
    <w:rsid w:val="000E6B5A"/>
    <w:rsid w:val="000E7877"/>
    <w:rsid w:val="000E7B76"/>
    <w:rsid w:val="000F0344"/>
    <w:rsid w:val="000F0BA5"/>
    <w:rsid w:val="000F0C20"/>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BEB"/>
    <w:rsid w:val="000F5C57"/>
    <w:rsid w:val="000F5C70"/>
    <w:rsid w:val="000F5F92"/>
    <w:rsid w:val="000F61C1"/>
    <w:rsid w:val="000F66D5"/>
    <w:rsid w:val="000F6716"/>
    <w:rsid w:val="000F6CE2"/>
    <w:rsid w:val="000F7058"/>
    <w:rsid w:val="000F749C"/>
    <w:rsid w:val="000F7718"/>
    <w:rsid w:val="000F7BBE"/>
    <w:rsid w:val="000F7BC6"/>
    <w:rsid w:val="00100023"/>
    <w:rsid w:val="00100026"/>
    <w:rsid w:val="00100128"/>
    <w:rsid w:val="00100429"/>
    <w:rsid w:val="001004EC"/>
    <w:rsid w:val="00101595"/>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9DA"/>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27C54"/>
    <w:rsid w:val="00130463"/>
    <w:rsid w:val="0013051A"/>
    <w:rsid w:val="00130F3A"/>
    <w:rsid w:val="001312A7"/>
    <w:rsid w:val="001315A4"/>
    <w:rsid w:val="00131A94"/>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431D"/>
    <w:rsid w:val="0013453B"/>
    <w:rsid w:val="001345C6"/>
    <w:rsid w:val="001346A1"/>
    <w:rsid w:val="00134DEA"/>
    <w:rsid w:val="0013502D"/>
    <w:rsid w:val="00135212"/>
    <w:rsid w:val="001352D4"/>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C9"/>
    <w:rsid w:val="00140FEA"/>
    <w:rsid w:val="0014116D"/>
    <w:rsid w:val="00141195"/>
    <w:rsid w:val="001414F7"/>
    <w:rsid w:val="00141788"/>
    <w:rsid w:val="00141BA2"/>
    <w:rsid w:val="00141E19"/>
    <w:rsid w:val="00141F3F"/>
    <w:rsid w:val="00142161"/>
    <w:rsid w:val="0014223B"/>
    <w:rsid w:val="00142317"/>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95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8A0"/>
    <w:rsid w:val="00161DA1"/>
    <w:rsid w:val="00161EBE"/>
    <w:rsid w:val="00162080"/>
    <w:rsid w:val="00162311"/>
    <w:rsid w:val="0016233E"/>
    <w:rsid w:val="00162598"/>
    <w:rsid w:val="00162935"/>
    <w:rsid w:val="00162B90"/>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6F81"/>
    <w:rsid w:val="00177598"/>
    <w:rsid w:val="00177AFE"/>
    <w:rsid w:val="00177D6D"/>
    <w:rsid w:val="00180401"/>
    <w:rsid w:val="001805CD"/>
    <w:rsid w:val="00180CC2"/>
    <w:rsid w:val="00180D1A"/>
    <w:rsid w:val="00180EAB"/>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3E6"/>
    <w:rsid w:val="001858D9"/>
    <w:rsid w:val="00186725"/>
    <w:rsid w:val="0018683D"/>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520"/>
    <w:rsid w:val="00193967"/>
    <w:rsid w:val="00193F4F"/>
    <w:rsid w:val="0019421D"/>
    <w:rsid w:val="001945DE"/>
    <w:rsid w:val="0019461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16"/>
    <w:rsid w:val="001B44F0"/>
    <w:rsid w:val="001B468B"/>
    <w:rsid w:val="001B4B22"/>
    <w:rsid w:val="001B505D"/>
    <w:rsid w:val="001B506D"/>
    <w:rsid w:val="001B50AE"/>
    <w:rsid w:val="001B50F7"/>
    <w:rsid w:val="001B5AFA"/>
    <w:rsid w:val="001B64C3"/>
    <w:rsid w:val="001B67B6"/>
    <w:rsid w:val="001B67D5"/>
    <w:rsid w:val="001B6B49"/>
    <w:rsid w:val="001B6B62"/>
    <w:rsid w:val="001B6D70"/>
    <w:rsid w:val="001B7052"/>
    <w:rsid w:val="001B743F"/>
    <w:rsid w:val="001B7457"/>
    <w:rsid w:val="001B74D8"/>
    <w:rsid w:val="001B750B"/>
    <w:rsid w:val="001B7765"/>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40"/>
    <w:rsid w:val="001C44AF"/>
    <w:rsid w:val="001C47C9"/>
    <w:rsid w:val="001C4854"/>
    <w:rsid w:val="001C48FA"/>
    <w:rsid w:val="001C4D67"/>
    <w:rsid w:val="001C5022"/>
    <w:rsid w:val="001C5200"/>
    <w:rsid w:val="001C5AA8"/>
    <w:rsid w:val="001C5B34"/>
    <w:rsid w:val="001C5C62"/>
    <w:rsid w:val="001C5E66"/>
    <w:rsid w:val="001C5F19"/>
    <w:rsid w:val="001C686D"/>
    <w:rsid w:val="001C68B1"/>
    <w:rsid w:val="001C6AC6"/>
    <w:rsid w:val="001C704D"/>
    <w:rsid w:val="001C7515"/>
    <w:rsid w:val="001C7591"/>
    <w:rsid w:val="001C7774"/>
    <w:rsid w:val="001C7A49"/>
    <w:rsid w:val="001C7C3A"/>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ABC"/>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6042"/>
    <w:rsid w:val="001E671A"/>
    <w:rsid w:val="001E6949"/>
    <w:rsid w:val="001E6DB0"/>
    <w:rsid w:val="001E6DD6"/>
    <w:rsid w:val="001E6E36"/>
    <w:rsid w:val="001E728B"/>
    <w:rsid w:val="001E763C"/>
    <w:rsid w:val="001E7ED7"/>
    <w:rsid w:val="001F00AB"/>
    <w:rsid w:val="001F0681"/>
    <w:rsid w:val="001F07F0"/>
    <w:rsid w:val="001F081F"/>
    <w:rsid w:val="001F08F9"/>
    <w:rsid w:val="001F0958"/>
    <w:rsid w:val="001F0CB9"/>
    <w:rsid w:val="001F0D47"/>
    <w:rsid w:val="001F0FEE"/>
    <w:rsid w:val="001F139A"/>
    <w:rsid w:val="001F1685"/>
    <w:rsid w:val="001F1740"/>
    <w:rsid w:val="001F20EC"/>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2004B0"/>
    <w:rsid w:val="0020072B"/>
    <w:rsid w:val="002008F0"/>
    <w:rsid w:val="00200900"/>
    <w:rsid w:val="00201CAD"/>
    <w:rsid w:val="00201D57"/>
    <w:rsid w:val="00201EFD"/>
    <w:rsid w:val="00202554"/>
    <w:rsid w:val="00202758"/>
    <w:rsid w:val="00202ABF"/>
    <w:rsid w:val="00203048"/>
    <w:rsid w:val="0020342A"/>
    <w:rsid w:val="00203802"/>
    <w:rsid w:val="00203AD9"/>
    <w:rsid w:val="00203C67"/>
    <w:rsid w:val="00203D9D"/>
    <w:rsid w:val="002043A0"/>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5C4D"/>
    <w:rsid w:val="002160AE"/>
    <w:rsid w:val="002160C1"/>
    <w:rsid w:val="00216442"/>
    <w:rsid w:val="002166FA"/>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27807"/>
    <w:rsid w:val="00230201"/>
    <w:rsid w:val="0023063B"/>
    <w:rsid w:val="002309AA"/>
    <w:rsid w:val="002313A9"/>
    <w:rsid w:val="002316AC"/>
    <w:rsid w:val="00231BB3"/>
    <w:rsid w:val="00231CAD"/>
    <w:rsid w:val="00232E45"/>
    <w:rsid w:val="00232FAB"/>
    <w:rsid w:val="00233152"/>
    <w:rsid w:val="0023341D"/>
    <w:rsid w:val="00233E71"/>
    <w:rsid w:val="00233F0A"/>
    <w:rsid w:val="002340C4"/>
    <w:rsid w:val="00234423"/>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6999"/>
    <w:rsid w:val="0023736D"/>
    <w:rsid w:val="002375A6"/>
    <w:rsid w:val="00237688"/>
    <w:rsid w:val="00237699"/>
    <w:rsid w:val="00237DCA"/>
    <w:rsid w:val="0024021B"/>
    <w:rsid w:val="00240A83"/>
    <w:rsid w:val="00240E9C"/>
    <w:rsid w:val="002413E1"/>
    <w:rsid w:val="00241412"/>
    <w:rsid w:val="00241A3D"/>
    <w:rsid w:val="00241BD2"/>
    <w:rsid w:val="00241D11"/>
    <w:rsid w:val="002421AD"/>
    <w:rsid w:val="00242425"/>
    <w:rsid w:val="002427A6"/>
    <w:rsid w:val="00242A54"/>
    <w:rsid w:val="00242B49"/>
    <w:rsid w:val="00242E18"/>
    <w:rsid w:val="00242EA4"/>
    <w:rsid w:val="00243020"/>
    <w:rsid w:val="002431A0"/>
    <w:rsid w:val="00243238"/>
    <w:rsid w:val="0024349B"/>
    <w:rsid w:val="0024415E"/>
    <w:rsid w:val="00244269"/>
    <w:rsid w:val="002443A2"/>
    <w:rsid w:val="00245266"/>
    <w:rsid w:val="0024531F"/>
    <w:rsid w:val="0024570E"/>
    <w:rsid w:val="00245755"/>
    <w:rsid w:val="0024659D"/>
    <w:rsid w:val="002469EE"/>
    <w:rsid w:val="00246AEB"/>
    <w:rsid w:val="00246F5D"/>
    <w:rsid w:val="0024720A"/>
    <w:rsid w:val="00247A17"/>
    <w:rsid w:val="00247A9F"/>
    <w:rsid w:val="00250553"/>
    <w:rsid w:val="00250977"/>
    <w:rsid w:val="00250B65"/>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75"/>
    <w:rsid w:val="00262DE6"/>
    <w:rsid w:val="00263096"/>
    <w:rsid w:val="00263166"/>
    <w:rsid w:val="0026376A"/>
    <w:rsid w:val="00263A8D"/>
    <w:rsid w:val="00263CE6"/>
    <w:rsid w:val="00263DC1"/>
    <w:rsid w:val="00263E2E"/>
    <w:rsid w:val="00264021"/>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7008A"/>
    <w:rsid w:val="00270353"/>
    <w:rsid w:val="00270BC1"/>
    <w:rsid w:val="0027117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CD"/>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862"/>
    <w:rsid w:val="00284A92"/>
    <w:rsid w:val="00285453"/>
    <w:rsid w:val="00285645"/>
    <w:rsid w:val="00285736"/>
    <w:rsid w:val="002857C3"/>
    <w:rsid w:val="00285990"/>
    <w:rsid w:val="00285B1F"/>
    <w:rsid w:val="00285DBF"/>
    <w:rsid w:val="00285E92"/>
    <w:rsid w:val="002865C9"/>
    <w:rsid w:val="00286B53"/>
    <w:rsid w:val="00287152"/>
    <w:rsid w:val="00287B61"/>
    <w:rsid w:val="00287F44"/>
    <w:rsid w:val="00290088"/>
    <w:rsid w:val="00290141"/>
    <w:rsid w:val="0029042C"/>
    <w:rsid w:val="00290436"/>
    <w:rsid w:val="00290481"/>
    <w:rsid w:val="002906E2"/>
    <w:rsid w:val="00290705"/>
    <w:rsid w:val="0029104E"/>
    <w:rsid w:val="00291211"/>
    <w:rsid w:val="0029127F"/>
    <w:rsid w:val="00291E9B"/>
    <w:rsid w:val="002921F1"/>
    <w:rsid w:val="002926DB"/>
    <w:rsid w:val="00292E45"/>
    <w:rsid w:val="00292EE3"/>
    <w:rsid w:val="00293175"/>
    <w:rsid w:val="00293241"/>
    <w:rsid w:val="0029335D"/>
    <w:rsid w:val="0029349E"/>
    <w:rsid w:val="002936CC"/>
    <w:rsid w:val="00293D84"/>
    <w:rsid w:val="002940A4"/>
    <w:rsid w:val="00295632"/>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9A4"/>
    <w:rsid w:val="002A1F13"/>
    <w:rsid w:val="002A1FFC"/>
    <w:rsid w:val="002A331B"/>
    <w:rsid w:val="002A3368"/>
    <w:rsid w:val="002A35DA"/>
    <w:rsid w:val="002A3B93"/>
    <w:rsid w:val="002A40CE"/>
    <w:rsid w:val="002A41CB"/>
    <w:rsid w:val="002A50EA"/>
    <w:rsid w:val="002A515C"/>
    <w:rsid w:val="002A5251"/>
    <w:rsid w:val="002A5505"/>
    <w:rsid w:val="002A57F4"/>
    <w:rsid w:val="002A5AC8"/>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0F01"/>
    <w:rsid w:val="002B19A9"/>
    <w:rsid w:val="002B1FE4"/>
    <w:rsid w:val="002B265B"/>
    <w:rsid w:val="002B27F8"/>
    <w:rsid w:val="002B29E6"/>
    <w:rsid w:val="002B2AB8"/>
    <w:rsid w:val="002B2EED"/>
    <w:rsid w:val="002B32D6"/>
    <w:rsid w:val="002B34D1"/>
    <w:rsid w:val="002B3B4A"/>
    <w:rsid w:val="002B4A6A"/>
    <w:rsid w:val="002B514C"/>
    <w:rsid w:val="002B5AEE"/>
    <w:rsid w:val="002B5B13"/>
    <w:rsid w:val="002B5BF9"/>
    <w:rsid w:val="002B5F2D"/>
    <w:rsid w:val="002B698A"/>
    <w:rsid w:val="002B6A97"/>
    <w:rsid w:val="002B6C29"/>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DB7"/>
    <w:rsid w:val="002C6347"/>
    <w:rsid w:val="002C6383"/>
    <w:rsid w:val="002C64B3"/>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3C9"/>
    <w:rsid w:val="002D7585"/>
    <w:rsid w:val="002D7675"/>
    <w:rsid w:val="002D76B0"/>
    <w:rsid w:val="002D7B58"/>
    <w:rsid w:val="002D7F58"/>
    <w:rsid w:val="002D7FD4"/>
    <w:rsid w:val="002E05B0"/>
    <w:rsid w:val="002E167A"/>
    <w:rsid w:val="002E1814"/>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5B9"/>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121C"/>
    <w:rsid w:val="002F1377"/>
    <w:rsid w:val="002F13E2"/>
    <w:rsid w:val="002F16ED"/>
    <w:rsid w:val="002F1D36"/>
    <w:rsid w:val="002F1D54"/>
    <w:rsid w:val="002F1DDD"/>
    <w:rsid w:val="002F2504"/>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3EA"/>
    <w:rsid w:val="002F6464"/>
    <w:rsid w:val="002F650A"/>
    <w:rsid w:val="002F6529"/>
    <w:rsid w:val="002F701F"/>
    <w:rsid w:val="002F75AB"/>
    <w:rsid w:val="002F77B1"/>
    <w:rsid w:val="002F7A2F"/>
    <w:rsid w:val="002F7AD2"/>
    <w:rsid w:val="002F7D00"/>
    <w:rsid w:val="003000A4"/>
    <w:rsid w:val="003000D8"/>
    <w:rsid w:val="00300259"/>
    <w:rsid w:val="0030035D"/>
    <w:rsid w:val="003008B4"/>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4C5"/>
    <w:rsid w:val="003045FD"/>
    <w:rsid w:val="003048BE"/>
    <w:rsid w:val="00304EB8"/>
    <w:rsid w:val="0030518D"/>
    <w:rsid w:val="00305570"/>
    <w:rsid w:val="0030563E"/>
    <w:rsid w:val="003059D0"/>
    <w:rsid w:val="003061A7"/>
    <w:rsid w:val="003061E5"/>
    <w:rsid w:val="00306A14"/>
    <w:rsid w:val="003073DC"/>
    <w:rsid w:val="00307851"/>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3AE"/>
    <w:rsid w:val="00315600"/>
    <w:rsid w:val="00315A4A"/>
    <w:rsid w:val="00315B26"/>
    <w:rsid w:val="00316210"/>
    <w:rsid w:val="00316296"/>
    <w:rsid w:val="003163EC"/>
    <w:rsid w:val="003163F4"/>
    <w:rsid w:val="00316662"/>
    <w:rsid w:val="00316BD6"/>
    <w:rsid w:val="00317261"/>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845"/>
    <w:rsid w:val="0033294C"/>
    <w:rsid w:val="003330F4"/>
    <w:rsid w:val="00333C56"/>
    <w:rsid w:val="00333CF7"/>
    <w:rsid w:val="00333D70"/>
    <w:rsid w:val="00333E47"/>
    <w:rsid w:val="00334008"/>
    <w:rsid w:val="0033482B"/>
    <w:rsid w:val="00334870"/>
    <w:rsid w:val="00334A52"/>
    <w:rsid w:val="00334AF0"/>
    <w:rsid w:val="00334C2E"/>
    <w:rsid w:val="00334E15"/>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5DE2"/>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82"/>
    <w:rsid w:val="00350CC2"/>
    <w:rsid w:val="00350EE3"/>
    <w:rsid w:val="00351307"/>
    <w:rsid w:val="00351C08"/>
    <w:rsid w:val="00351D94"/>
    <w:rsid w:val="00351E9F"/>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BE8"/>
    <w:rsid w:val="00355C63"/>
    <w:rsid w:val="00355CBC"/>
    <w:rsid w:val="00355E7A"/>
    <w:rsid w:val="003562DA"/>
    <w:rsid w:val="0035682E"/>
    <w:rsid w:val="00356AEF"/>
    <w:rsid w:val="00356AFF"/>
    <w:rsid w:val="00356EC7"/>
    <w:rsid w:val="00356EDB"/>
    <w:rsid w:val="00356F14"/>
    <w:rsid w:val="00357184"/>
    <w:rsid w:val="0035728E"/>
    <w:rsid w:val="003573A6"/>
    <w:rsid w:val="00357572"/>
    <w:rsid w:val="003575B6"/>
    <w:rsid w:val="003579F1"/>
    <w:rsid w:val="00357CDB"/>
    <w:rsid w:val="00357DF1"/>
    <w:rsid w:val="00357DF6"/>
    <w:rsid w:val="00357EE1"/>
    <w:rsid w:val="00360189"/>
    <w:rsid w:val="00360969"/>
    <w:rsid w:val="00360DA0"/>
    <w:rsid w:val="003610F7"/>
    <w:rsid w:val="00361731"/>
    <w:rsid w:val="00361810"/>
    <w:rsid w:val="0036200A"/>
    <w:rsid w:val="003620A7"/>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6A3E"/>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AEE"/>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E31"/>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3DF"/>
    <w:rsid w:val="00391652"/>
    <w:rsid w:val="0039197A"/>
    <w:rsid w:val="00391DFF"/>
    <w:rsid w:val="00391E24"/>
    <w:rsid w:val="0039243D"/>
    <w:rsid w:val="00392536"/>
    <w:rsid w:val="00392797"/>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789"/>
    <w:rsid w:val="003A1BDB"/>
    <w:rsid w:val="003A2032"/>
    <w:rsid w:val="003A2553"/>
    <w:rsid w:val="003A2B61"/>
    <w:rsid w:val="003A345C"/>
    <w:rsid w:val="003A3510"/>
    <w:rsid w:val="003A36AD"/>
    <w:rsid w:val="003A3A30"/>
    <w:rsid w:val="003A3AE8"/>
    <w:rsid w:val="003A416C"/>
    <w:rsid w:val="003A41F9"/>
    <w:rsid w:val="003A4474"/>
    <w:rsid w:val="003A4C68"/>
    <w:rsid w:val="003A4E11"/>
    <w:rsid w:val="003A5082"/>
    <w:rsid w:val="003A512B"/>
    <w:rsid w:val="003A58BF"/>
    <w:rsid w:val="003A5B50"/>
    <w:rsid w:val="003A5B8A"/>
    <w:rsid w:val="003A6186"/>
    <w:rsid w:val="003A62C7"/>
    <w:rsid w:val="003A631E"/>
    <w:rsid w:val="003A676A"/>
    <w:rsid w:val="003A6890"/>
    <w:rsid w:val="003A6D0E"/>
    <w:rsid w:val="003A6E83"/>
    <w:rsid w:val="003A7A39"/>
    <w:rsid w:val="003A7A90"/>
    <w:rsid w:val="003B0244"/>
    <w:rsid w:val="003B0BD2"/>
    <w:rsid w:val="003B0E22"/>
    <w:rsid w:val="003B1004"/>
    <w:rsid w:val="003B177A"/>
    <w:rsid w:val="003B1C2C"/>
    <w:rsid w:val="003B1CEB"/>
    <w:rsid w:val="003B1E20"/>
    <w:rsid w:val="003B28CA"/>
    <w:rsid w:val="003B300C"/>
    <w:rsid w:val="003B3531"/>
    <w:rsid w:val="003B3563"/>
    <w:rsid w:val="003B38F8"/>
    <w:rsid w:val="003B3D00"/>
    <w:rsid w:val="003B4101"/>
    <w:rsid w:val="003B4480"/>
    <w:rsid w:val="003B49D5"/>
    <w:rsid w:val="003B4A26"/>
    <w:rsid w:val="003B4B3C"/>
    <w:rsid w:val="003B505E"/>
    <w:rsid w:val="003B51B1"/>
    <w:rsid w:val="003B51F4"/>
    <w:rsid w:val="003B5269"/>
    <w:rsid w:val="003B528B"/>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D8B"/>
    <w:rsid w:val="003B7E4A"/>
    <w:rsid w:val="003C0993"/>
    <w:rsid w:val="003C0AA7"/>
    <w:rsid w:val="003C0E80"/>
    <w:rsid w:val="003C162A"/>
    <w:rsid w:val="003C1B3D"/>
    <w:rsid w:val="003C1B7B"/>
    <w:rsid w:val="003C1B99"/>
    <w:rsid w:val="003C225C"/>
    <w:rsid w:val="003C24AB"/>
    <w:rsid w:val="003C2546"/>
    <w:rsid w:val="003C2649"/>
    <w:rsid w:val="003C28F4"/>
    <w:rsid w:val="003C3251"/>
    <w:rsid w:val="003C34A4"/>
    <w:rsid w:val="003C37E9"/>
    <w:rsid w:val="003C40AE"/>
    <w:rsid w:val="003C436E"/>
    <w:rsid w:val="003C443B"/>
    <w:rsid w:val="003C445D"/>
    <w:rsid w:val="003C4962"/>
    <w:rsid w:val="003C4AC5"/>
    <w:rsid w:val="003C4CD6"/>
    <w:rsid w:val="003C5255"/>
    <w:rsid w:val="003C5262"/>
    <w:rsid w:val="003C583F"/>
    <w:rsid w:val="003C5DF3"/>
    <w:rsid w:val="003C66A4"/>
    <w:rsid w:val="003C6887"/>
    <w:rsid w:val="003C7477"/>
    <w:rsid w:val="003C77BE"/>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D56"/>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4DB"/>
    <w:rsid w:val="003E6676"/>
    <w:rsid w:val="003E6A02"/>
    <w:rsid w:val="003E712F"/>
    <w:rsid w:val="003E7F17"/>
    <w:rsid w:val="003E7FB5"/>
    <w:rsid w:val="003F02DF"/>
    <w:rsid w:val="003F04B1"/>
    <w:rsid w:val="003F08B5"/>
    <w:rsid w:val="003F0A02"/>
    <w:rsid w:val="003F0C88"/>
    <w:rsid w:val="003F0D43"/>
    <w:rsid w:val="003F0D86"/>
    <w:rsid w:val="003F0E0C"/>
    <w:rsid w:val="003F0FCB"/>
    <w:rsid w:val="003F1304"/>
    <w:rsid w:val="003F1717"/>
    <w:rsid w:val="003F1A42"/>
    <w:rsid w:val="003F1BDC"/>
    <w:rsid w:val="003F2866"/>
    <w:rsid w:val="003F2E1A"/>
    <w:rsid w:val="003F30E4"/>
    <w:rsid w:val="003F31AB"/>
    <w:rsid w:val="003F383C"/>
    <w:rsid w:val="003F3BD9"/>
    <w:rsid w:val="003F4014"/>
    <w:rsid w:val="003F59BA"/>
    <w:rsid w:val="003F5BEE"/>
    <w:rsid w:val="003F5CEA"/>
    <w:rsid w:val="003F5FC0"/>
    <w:rsid w:val="003F5FDA"/>
    <w:rsid w:val="003F65AD"/>
    <w:rsid w:val="003F6C70"/>
    <w:rsid w:val="003F6D1D"/>
    <w:rsid w:val="003F70F1"/>
    <w:rsid w:val="003F7255"/>
    <w:rsid w:val="003F7396"/>
    <w:rsid w:val="003F7548"/>
    <w:rsid w:val="003F7EF6"/>
    <w:rsid w:val="003F7F07"/>
    <w:rsid w:val="00400279"/>
    <w:rsid w:val="00400346"/>
    <w:rsid w:val="004006FC"/>
    <w:rsid w:val="00400A98"/>
    <w:rsid w:val="00400AEC"/>
    <w:rsid w:val="00401002"/>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2B4"/>
    <w:rsid w:val="004053D3"/>
    <w:rsid w:val="004054CA"/>
    <w:rsid w:val="004058A3"/>
    <w:rsid w:val="00405C38"/>
    <w:rsid w:val="00405D56"/>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2A8"/>
    <w:rsid w:val="00412597"/>
    <w:rsid w:val="004129BF"/>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CE0"/>
    <w:rsid w:val="00431D55"/>
    <w:rsid w:val="00431E3D"/>
    <w:rsid w:val="00431FA2"/>
    <w:rsid w:val="00432414"/>
    <w:rsid w:val="00432504"/>
    <w:rsid w:val="004325B8"/>
    <w:rsid w:val="004325C4"/>
    <w:rsid w:val="00432851"/>
    <w:rsid w:val="00432C61"/>
    <w:rsid w:val="00432DC4"/>
    <w:rsid w:val="0043307A"/>
    <w:rsid w:val="0043346D"/>
    <w:rsid w:val="00433B22"/>
    <w:rsid w:val="00433E08"/>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5BA"/>
    <w:rsid w:val="00437B75"/>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9EE"/>
    <w:rsid w:val="00451B6E"/>
    <w:rsid w:val="00451CE0"/>
    <w:rsid w:val="00451EEC"/>
    <w:rsid w:val="00451FA5"/>
    <w:rsid w:val="00452211"/>
    <w:rsid w:val="00452362"/>
    <w:rsid w:val="004524B2"/>
    <w:rsid w:val="00452553"/>
    <w:rsid w:val="0045276F"/>
    <w:rsid w:val="00452A65"/>
    <w:rsid w:val="00452B4A"/>
    <w:rsid w:val="00452C6F"/>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B70"/>
    <w:rsid w:val="00460C19"/>
    <w:rsid w:val="004611EE"/>
    <w:rsid w:val="00461400"/>
    <w:rsid w:val="004616FE"/>
    <w:rsid w:val="00461DE1"/>
    <w:rsid w:val="00461E51"/>
    <w:rsid w:val="00461ECC"/>
    <w:rsid w:val="004623BC"/>
    <w:rsid w:val="00462D1A"/>
    <w:rsid w:val="00463866"/>
    <w:rsid w:val="00463964"/>
    <w:rsid w:val="0046421B"/>
    <w:rsid w:val="004642D7"/>
    <w:rsid w:val="004642E3"/>
    <w:rsid w:val="004644C5"/>
    <w:rsid w:val="0046483D"/>
    <w:rsid w:val="00464846"/>
    <w:rsid w:val="00465083"/>
    <w:rsid w:val="004651F7"/>
    <w:rsid w:val="00465984"/>
    <w:rsid w:val="004664A0"/>
    <w:rsid w:val="0046650F"/>
    <w:rsid w:val="0046666B"/>
    <w:rsid w:val="004666CC"/>
    <w:rsid w:val="004667C6"/>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C7B"/>
    <w:rsid w:val="00472F5B"/>
    <w:rsid w:val="00473294"/>
    <w:rsid w:val="004735CF"/>
    <w:rsid w:val="004739FA"/>
    <w:rsid w:val="00473A87"/>
    <w:rsid w:val="00473C0A"/>
    <w:rsid w:val="00473E3C"/>
    <w:rsid w:val="004740A6"/>
    <w:rsid w:val="00474400"/>
    <w:rsid w:val="004745AB"/>
    <w:rsid w:val="0047473B"/>
    <w:rsid w:val="004747A6"/>
    <w:rsid w:val="0047510E"/>
    <w:rsid w:val="00475110"/>
    <w:rsid w:val="004754CD"/>
    <w:rsid w:val="00475C12"/>
    <w:rsid w:val="00475C4F"/>
    <w:rsid w:val="00475C69"/>
    <w:rsid w:val="00476124"/>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1BDD"/>
    <w:rsid w:val="0048212C"/>
    <w:rsid w:val="00482567"/>
    <w:rsid w:val="00482A33"/>
    <w:rsid w:val="00482F59"/>
    <w:rsid w:val="00482FA7"/>
    <w:rsid w:val="00482FAA"/>
    <w:rsid w:val="00482FAF"/>
    <w:rsid w:val="00483000"/>
    <w:rsid w:val="0048342E"/>
    <w:rsid w:val="004837A3"/>
    <w:rsid w:val="00483935"/>
    <w:rsid w:val="00484B79"/>
    <w:rsid w:val="00484B85"/>
    <w:rsid w:val="00484C00"/>
    <w:rsid w:val="00484C1C"/>
    <w:rsid w:val="00485803"/>
    <w:rsid w:val="0048645B"/>
    <w:rsid w:val="004864C6"/>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A58"/>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C4F"/>
    <w:rsid w:val="004A2D02"/>
    <w:rsid w:val="004A2DF0"/>
    <w:rsid w:val="004A2F85"/>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52F"/>
    <w:rsid w:val="004B365B"/>
    <w:rsid w:val="004B36B9"/>
    <w:rsid w:val="004B38F9"/>
    <w:rsid w:val="004B3D8C"/>
    <w:rsid w:val="004B3DB8"/>
    <w:rsid w:val="004B40AB"/>
    <w:rsid w:val="004B44AC"/>
    <w:rsid w:val="004B47D0"/>
    <w:rsid w:val="004B4DDB"/>
    <w:rsid w:val="004B4E7C"/>
    <w:rsid w:val="004B4E8E"/>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3FD1"/>
    <w:rsid w:val="004C4437"/>
    <w:rsid w:val="004C4855"/>
    <w:rsid w:val="004C486B"/>
    <w:rsid w:val="004C4C7B"/>
    <w:rsid w:val="004C5066"/>
    <w:rsid w:val="004C5888"/>
    <w:rsid w:val="004C5C93"/>
    <w:rsid w:val="004C5FF5"/>
    <w:rsid w:val="004C60ED"/>
    <w:rsid w:val="004C624E"/>
    <w:rsid w:val="004C724C"/>
    <w:rsid w:val="004C73A3"/>
    <w:rsid w:val="004C73EB"/>
    <w:rsid w:val="004C7829"/>
    <w:rsid w:val="004C7B49"/>
    <w:rsid w:val="004C7BE1"/>
    <w:rsid w:val="004C7CFF"/>
    <w:rsid w:val="004C7F46"/>
    <w:rsid w:val="004D06AF"/>
    <w:rsid w:val="004D090A"/>
    <w:rsid w:val="004D0D7A"/>
    <w:rsid w:val="004D1309"/>
    <w:rsid w:val="004D137E"/>
    <w:rsid w:val="004D14F0"/>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43E"/>
    <w:rsid w:val="004D54CB"/>
    <w:rsid w:val="004D5A26"/>
    <w:rsid w:val="004D5D5C"/>
    <w:rsid w:val="004D5F21"/>
    <w:rsid w:val="004D61C6"/>
    <w:rsid w:val="004D6FC5"/>
    <w:rsid w:val="004D70E7"/>
    <w:rsid w:val="004D7250"/>
    <w:rsid w:val="004D76AF"/>
    <w:rsid w:val="004D7D1A"/>
    <w:rsid w:val="004D7DB8"/>
    <w:rsid w:val="004E00BC"/>
    <w:rsid w:val="004E07BF"/>
    <w:rsid w:val="004E1097"/>
    <w:rsid w:val="004E1099"/>
    <w:rsid w:val="004E119A"/>
    <w:rsid w:val="004E1467"/>
    <w:rsid w:val="004E1502"/>
    <w:rsid w:val="004E1699"/>
    <w:rsid w:val="004E176A"/>
    <w:rsid w:val="004E177E"/>
    <w:rsid w:val="004E1C57"/>
    <w:rsid w:val="004E1E1F"/>
    <w:rsid w:val="004E1EFC"/>
    <w:rsid w:val="004E245E"/>
    <w:rsid w:val="004E2964"/>
    <w:rsid w:val="004E2A3B"/>
    <w:rsid w:val="004E2D1E"/>
    <w:rsid w:val="004E2FC5"/>
    <w:rsid w:val="004E318A"/>
    <w:rsid w:val="004E3470"/>
    <w:rsid w:val="004E36B0"/>
    <w:rsid w:val="004E36BB"/>
    <w:rsid w:val="004E3933"/>
    <w:rsid w:val="004E3C74"/>
    <w:rsid w:val="004E4163"/>
    <w:rsid w:val="004E4289"/>
    <w:rsid w:val="004E4422"/>
    <w:rsid w:val="004E4CAB"/>
    <w:rsid w:val="004E50B7"/>
    <w:rsid w:val="004E5135"/>
    <w:rsid w:val="004E55B4"/>
    <w:rsid w:val="004E5E41"/>
    <w:rsid w:val="004E5F1F"/>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22"/>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DDB"/>
    <w:rsid w:val="004F5EE4"/>
    <w:rsid w:val="004F6148"/>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AA3"/>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FD8"/>
    <w:rsid w:val="00510028"/>
    <w:rsid w:val="0051085A"/>
    <w:rsid w:val="00510923"/>
    <w:rsid w:val="005109C1"/>
    <w:rsid w:val="00510F66"/>
    <w:rsid w:val="00511058"/>
    <w:rsid w:val="005110EA"/>
    <w:rsid w:val="0051116A"/>
    <w:rsid w:val="005114A7"/>
    <w:rsid w:val="005118F7"/>
    <w:rsid w:val="005119E0"/>
    <w:rsid w:val="00511A0F"/>
    <w:rsid w:val="00511AAF"/>
    <w:rsid w:val="00511B05"/>
    <w:rsid w:val="0051205A"/>
    <w:rsid w:val="005123A4"/>
    <w:rsid w:val="00512627"/>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0D0"/>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216"/>
    <w:rsid w:val="0053365B"/>
    <w:rsid w:val="005336FD"/>
    <w:rsid w:val="005337A1"/>
    <w:rsid w:val="00533B59"/>
    <w:rsid w:val="00533E81"/>
    <w:rsid w:val="00533EAD"/>
    <w:rsid w:val="005342EA"/>
    <w:rsid w:val="00534882"/>
    <w:rsid w:val="005348F7"/>
    <w:rsid w:val="005349BC"/>
    <w:rsid w:val="00534B40"/>
    <w:rsid w:val="0053503C"/>
    <w:rsid w:val="005350AB"/>
    <w:rsid w:val="00535156"/>
    <w:rsid w:val="00535438"/>
    <w:rsid w:val="005358F9"/>
    <w:rsid w:val="00535B36"/>
    <w:rsid w:val="00535BAB"/>
    <w:rsid w:val="00536337"/>
    <w:rsid w:val="005364E7"/>
    <w:rsid w:val="00536595"/>
    <w:rsid w:val="005368A9"/>
    <w:rsid w:val="00536977"/>
    <w:rsid w:val="00536C51"/>
    <w:rsid w:val="00536F51"/>
    <w:rsid w:val="00537582"/>
    <w:rsid w:val="0053792F"/>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6B3"/>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28"/>
    <w:rsid w:val="00555A41"/>
    <w:rsid w:val="00555AE5"/>
    <w:rsid w:val="00555CCF"/>
    <w:rsid w:val="00555D15"/>
    <w:rsid w:val="00555EDF"/>
    <w:rsid w:val="005560AB"/>
    <w:rsid w:val="005560B1"/>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F43"/>
    <w:rsid w:val="00563102"/>
    <w:rsid w:val="00563427"/>
    <w:rsid w:val="0056366E"/>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05A"/>
    <w:rsid w:val="00570754"/>
    <w:rsid w:val="005715FF"/>
    <w:rsid w:val="005719CE"/>
    <w:rsid w:val="00571AA9"/>
    <w:rsid w:val="00572156"/>
    <w:rsid w:val="005721A3"/>
    <w:rsid w:val="005722E1"/>
    <w:rsid w:val="00572A55"/>
    <w:rsid w:val="0057318C"/>
    <w:rsid w:val="00573610"/>
    <w:rsid w:val="00573A35"/>
    <w:rsid w:val="00573A74"/>
    <w:rsid w:val="00573E57"/>
    <w:rsid w:val="00574015"/>
    <w:rsid w:val="00574539"/>
    <w:rsid w:val="00574906"/>
    <w:rsid w:val="00574B91"/>
    <w:rsid w:val="00575118"/>
    <w:rsid w:val="00575698"/>
    <w:rsid w:val="005756C5"/>
    <w:rsid w:val="0057571C"/>
    <w:rsid w:val="005757F7"/>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EAA"/>
    <w:rsid w:val="00577FE7"/>
    <w:rsid w:val="00580604"/>
    <w:rsid w:val="005808E1"/>
    <w:rsid w:val="00580931"/>
    <w:rsid w:val="00580D86"/>
    <w:rsid w:val="00581133"/>
    <w:rsid w:val="005811FA"/>
    <w:rsid w:val="005812D5"/>
    <w:rsid w:val="005813FD"/>
    <w:rsid w:val="00581742"/>
    <w:rsid w:val="00581CE0"/>
    <w:rsid w:val="0058211A"/>
    <w:rsid w:val="005821E0"/>
    <w:rsid w:val="005822AF"/>
    <w:rsid w:val="00582424"/>
    <w:rsid w:val="00583202"/>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A7E72"/>
    <w:rsid w:val="005B0420"/>
    <w:rsid w:val="005B0D1B"/>
    <w:rsid w:val="005B19A9"/>
    <w:rsid w:val="005B1B30"/>
    <w:rsid w:val="005B1C5D"/>
    <w:rsid w:val="005B1D1C"/>
    <w:rsid w:val="005B1E53"/>
    <w:rsid w:val="005B2BD5"/>
    <w:rsid w:val="005B2D71"/>
    <w:rsid w:val="005B322A"/>
    <w:rsid w:val="005B3836"/>
    <w:rsid w:val="005B396E"/>
    <w:rsid w:val="005B3B0D"/>
    <w:rsid w:val="005B3C5C"/>
    <w:rsid w:val="005B4163"/>
    <w:rsid w:val="005B44B4"/>
    <w:rsid w:val="005B4908"/>
    <w:rsid w:val="005B4EF1"/>
    <w:rsid w:val="005B5617"/>
    <w:rsid w:val="005B5DD1"/>
    <w:rsid w:val="005B60EE"/>
    <w:rsid w:val="005B654E"/>
    <w:rsid w:val="005B68ED"/>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3F04"/>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140D"/>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1E7C"/>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68F9"/>
    <w:rsid w:val="005E6ACA"/>
    <w:rsid w:val="005E73F0"/>
    <w:rsid w:val="005E75AB"/>
    <w:rsid w:val="005E75B8"/>
    <w:rsid w:val="005E7791"/>
    <w:rsid w:val="005E7BEA"/>
    <w:rsid w:val="005F037C"/>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1876"/>
    <w:rsid w:val="006018B6"/>
    <w:rsid w:val="00601963"/>
    <w:rsid w:val="00601B65"/>
    <w:rsid w:val="00601B8F"/>
    <w:rsid w:val="006025F7"/>
    <w:rsid w:val="00602608"/>
    <w:rsid w:val="0060297F"/>
    <w:rsid w:val="00602BAF"/>
    <w:rsid w:val="006032A8"/>
    <w:rsid w:val="006034AE"/>
    <w:rsid w:val="006036D0"/>
    <w:rsid w:val="00603805"/>
    <w:rsid w:val="00603AE0"/>
    <w:rsid w:val="00603AEA"/>
    <w:rsid w:val="0060429E"/>
    <w:rsid w:val="006042EC"/>
    <w:rsid w:val="006042F6"/>
    <w:rsid w:val="00604B03"/>
    <w:rsid w:val="00604E9A"/>
    <w:rsid w:val="006050C2"/>
    <w:rsid w:val="006051B0"/>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077"/>
    <w:rsid w:val="006132DC"/>
    <w:rsid w:val="00613388"/>
    <w:rsid w:val="0061478A"/>
    <w:rsid w:val="00614C29"/>
    <w:rsid w:val="00614DAB"/>
    <w:rsid w:val="00614E45"/>
    <w:rsid w:val="00614F54"/>
    <w:rsid w:val="006158EF"/>
    <w:rsid w:val="00615B79"/>
    <w:rsid w:val="00615D12"/>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59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290B"/>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B62"/>
    <w:rsid w:val="00645C70"/>
    <w:rsid w:val="00645ECC"/>
    <w:rsid w:val="00646116"/>
    <w:rsid w:val="0064681A"/>
    <w:rsid w:val="00647220"/>
    <w:rsid w:val="00647225"/>
    <w:rsid w:val="00647267"/>
    <w:rsid w:val="006472E7"/>
    <w:rsid w:val="00647793"/>
    <w:rsid w:val="00647B80"/>
    <w:rsid w:val="00647DEA"/>
    <w:rsid w:val="0065016A"/>
    <w:rsid w:val="006503ED"/>
    <w:rsid w:val="0065045A"/>
    <w:rsid w:val="0065046D"/>
    <w:rsid w:val="006504BC"/>
    <w:rsid w:val="00650E96"/>
    <w:rsid w:val="00650FE6"/>
    <w:rsid w:val="00651329"/>
    <w:rsid w:val="006514F9"/>
    <w:rsid w:val="006515E8"/>
    <w:rsid w:val="006516FC"/>
    <w:rsid w:val="00651778"/>
    <w:rsid w:val="00651C92"/>
    <w:rsid w:val="00652079"/>
    <w:rsid w:val="00652286"/>
    <w:rsid w:val="00652935"/>
    <w:rsid w:val="00652DF8"/>
    <w:rsid w:val="006534CA"/>
    <w:rsid w:val="006538C3"/>
    <w:rsid w:val="00653CC7"/>
    <w:rsid w:val="006542F4"/>
    <w:rsid w:val="006547B5"/>
    <w:rsid w:val="00654B59"/>
    <w:rsid w:val="00655586"/>
    <w:rsid w:val="006556F9"/>
    <w:rsid w:val="00655D1A"/>
    <w:rsid w:val="00655DB8"/>
    <w:rsid w:val="00655E28"/>
    <w:rsid w:val="00655E72"/>
    <w:rsid w:val="006561F6"/>
    <w:rsid w:val="006563E6"/>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1F6"/>
    <w:rsid w:val="00677489"/>
    <w:rsid w:val="00677757"/>
    <w:rsid w:val="006779A3"/>
    <w:rsid w:val="00677A18"/>
    <w:rsid w:val="006802DE"/>
    <w:rsid w:val="00680628"/>
    <w:rsid w:val="0068094D"/>
    <w:rsid w:val="00680990"/>
    <w:rsid w:val="00680A46"/>
    <w:rsid w:val="00680B8F"/>
    <w:rsid w:val="00680F35"/>
    <w:rsid w:val="006818FA"/>
    <w:rsid w:val="00681B4F"/>
    <w:rsid w:val="006823A0"/>
    <w:rsid w:val="00683183"/>
    <w:rsid w:val="0068369D"/>
    <w:rsid w:val="00683E41"/>
    <w:rsid w:val="006842EE"/>
    <w:rsid w:val="00684337"/>
    <w:rsid w:val="0068446B"/>
    <w:rsid w:val="006846AB"/>
    <w:rsid w:val="00684B70"/>
    <w:rsid w:val="00684B71"/>
    <w:rsid w:val="00684D33"/>
    <w:rsid w:val="00684DBB"/>
    <w:rsid w:val="00684EAF"/>
    <w:rsid w:val="00684F86"/>
    <w:rsid w:val="0068546C"/>
    <w:rsid w:val="0068562E"/>
    <w:rsid w:val="0068576E"/>
    <w:rsid w:val="006858B0"/>
    <w:rsid w:val="00685C93"/>
    <w:rsid w:val="00685CF6"/>
    <w:rsid w:val="0068614D"/>
    <w:rsid w:val="00686507"/>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E"/>
    <w:rsid w:val="00696960"/>
    <w:rsid w:val="00696DD3"/>
    <w:rsid w:val="00696EAC"/>
    <w:rsid w:val="006972BB"/>
    <w:rsid w:val="006975D8"/>
    <w:rsid w:val="006976E0"/>
    <w:rsid w:val="00697720"/>
    <w:rsid w:val="00697AD7"/>
    <w:rsid w:val="00697C4D"/>
    <w:rsid w:val="006A001F"/>
    <w:rsid w:val="006A021B"/>
    <w:rsid w:val="006A07A3"/>
    <w:rsid w:val="006A0C78"/>
    <w:rsid w:val="006A0D9A"/>
    <w:rsid w:val="006A119B"/>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4D6D"/>
    <w:rsid w:val="006A54D4"/>
    <w:rsid w:val="006A5596"/>
    <w:rsid w:val="006A56D2"/>
    <w:rsid w:val="006A580C"/>
    <w:rsid w:val="006A5A3A"/>
    <w:rsid w:val="006A5F1E"/>
    <w:rsid w:val="006A6B11"/>
    <w:rsid w:val="006A6D59"/>
    <w:rsid w:val="006A7578"/>
    <w:rsid w:val="006A7A50"/>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AF6"/>
    <w:rsid w:val="006B7EEF"/>
    <w:rsid w:val="006B7FFC"/>
    <w:rsid w:val="006C0074"/>
    <w:rsid w:val="006C016D"/>
    <w:rsid w:val="006C0B8E"/>
    <w:rsid w:val="006C0D30"/>
    <w:rsid w:val="006C0D6E"/>
    <w:rsid w:val="006C0E70"/>
    <w:rsid w:val="006C1540"/>
    <w:rsid w:val="006C15F9"/>
    <w:rsid w:val="006C17A6"/>
    <w:rsid w:val="006C1E5C"/>
    <w:rsid w:val="006C22DE"/>
    <w:rsid w:val="006C2904"/>
    <w:rsid w:val="006C328D"/>
    <w:rsid w:val="006C32B5"/>
    <w:rsid w:val="006C3446"/>
    <w:rsid w:val="006C3915"/>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19"/>
    <w:rsid w:val="006C746F"/>
    <w:rsid w:val="006C7650"/>
    <w:rsid w:val="006C7F5F"/>
    <w:rsid w:val="006D053C"/>
    <w:rsid w:val="006D056F"/>
    <w:rsid w:val="006D07B0"/>
    <w:rsid w:val="006D0A1C"/>
    <w:rsid w:val="006D0DE8"/>
    <w:rsid w:val="006D1170"/>
    <w:rsid w:val="006D11B3"/>
    <w:rsid w:val="006D11BA"/>
    <w:rsid w:val="006D13C5"/>
    <w:rsid w:val="006D16DD"/>
    <w:rsid w:val="006D179C"/>
    <w:rsid w:val="006D1D10"/>
    <w:rsid w:val="006D1E25"/>
    <w:rsid w:val="006D21EB"/>
    <w:rsid w:val="006D22DB"/>
    <w:rsid w:val="006D2614"/>
    <w:rsid w:val="006D26E9"/>
    <w:rsid w:val="006D2821"/>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5DEB"/>
    <w:rsid w:val="006D62B5"/>
    <w:rsid w:val="006D64B1"/>
    <w:rsid w:val="006D683B"/>
    <w:rsid w:val="006D6D22"/>
    <w:rsid w:val="006D7244"/>
    <w:rsid w:val="006D74CF"/>
    <w:rsid w:val="006D7E7E"/>
    <w:rsid w:val="006D7F4D"/>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AF"/>
    <w:rsid w:val="006F1AFA"/>
    <w:rsid w:val="006F1BC7"/>
    <w:rsid w:val="006F2070"/>
    <w:rsid w:val="006F2160"/>
    <w:rsid w:val="006F267D"/>
    <w:rsid w:val="006F2F90"/>
    <w:rsid w:val="006F3063"/>
    <w:rsid w:val="006F3568"/>
    <w:rsid w:val="006F38E7"/>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57D"/>
    <w:rsid w:val="00703B49"/>
    <w:rsid w:val="00704118"/>
    <w:rsid w:val="0070419D"/>
    <w:rsid w:val="00704340"/>
    <w:rsid w:val="0070439F"/>
    <w:rsid w:val="0070495A"/>
    <w:rsid w:val="007049F1"/>
    <w:rsid w:val="00704C37"/>
    <w:rsid w:val="00704F23"/>
    <w:rsid w:val="00704FB2"/>
    <w:rsid w:val="007050B4"/>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F6A"/>
    <w:rsid w:val="00713FC7"/>
    <w:rsid w:val="0071445D"/>
    <w:rsid w:val="00714472"/>
    <w:rsid w:val="007148A2"/>
    <w:rsid w:val="00715428"/>
    <w:rsid w:val="00715C04"/>
    <w:rsid w:val="00715C37"/>
    <w:rsid w:val="00715FE6"/>
    <w:rsid w:val="00716007"/>
    <w:rsid w:val="00716157"/>
    <w:rsid w:val="00716159"/>
    <w:rsid w:val="00716297"/>
    <w:rsid w:val="00716B5A"/>
    <w:rsid w:val="00717DE3"/>
    <w:rsid w:val="00717F08"/>
    <w:rsid w:val="00717FBB"/>
    <w:rsid w:val="00720171"/>
    <w:rsid w:val="007202B7"/>
    <w:rsid w:val="00720485"/>
    <w:rsid w:val="00720576"/>
    <w:rsid w:val="007206FE"/>
    <w:rsid w:val="00720FC2"/>
    <w:rsid w:val="007214EB"/>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F29"/>
    <w:rsid w:val="00730076"/>
    <w:rsid w:val="007307B8"/>
    <w:rsid w:val="0073097C"/>
    <w:rsid w:val="0073103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249"/>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0CCC"/>
    <w:rsid w:val="007414D2"/>
    <w:rsid w:val="0074167F"/>
    <w:rsid w:val="00741ADD"/>
    <w:rsid w:val="00741AE9"/>
    <w:rsid w:val="00742084"/>
    <w:rsid w:val="00742115"/>
    <w:rsid w:val="0074214B"/>
    <w:rsid w:val="0074245D"/>
    <w:rsid w:val="00742492"/>
    <w:rsid w:val="00742E02"/>
    <w:rsid w:val="00742E24"/>
    <w:rsid w:val="00742EA2"/>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47FE9"/>
    <w:rsid w:val="00750050"/>
    <w:rsid w:val="00750115"/>
    <w:rsid w:val="0075040A"/>
    <w:rsid w:val="00750787"/>
    <w:rsid w:val="007509D9"/>
    <w:rsid w:val="00750D86"/>
    <w:rsid w:val="007510F8"/>
    <w:rsid w:val="0075130C"/>
    <w:rsid w:val="0075237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A94"/>
    <w:rsid w:val="00761BC8"/>
    <w:rsid w:val="00761C5C"/>
    <w:rsid w:val="00761EF7"/>
    <w:rsid w:val="00761F13"/>
    <w:rsid w:val="00762149"/>
    <w:rsid w:val="0076214E"/>
    <w:rsid w:val="00762350"/>
    <w:rsid w:val="007623A5"/>
    <w:rsid w:val="00762F7B"/>
    <w:rsid w:val="00763338"/>
    <w:rsid w:val="0076361E"/>
    <w:rsid w:val="0076382A"/>
    <w:rsid w:val="00763B34"/>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569"/>
    <w:rsid w:val="007726A4"/>
    <w:rsid w:val="0077271D"/>
    <w:rsid w:val="007727A7"/>
    <w:rsid w:val="0077296C"/>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C7"/>
    <w:rsid w:val="00776156"/>
    <w:rsid w:val="0077678D"/>
    <w:rsid w:val="007768B7"/>
    <w:rsid w:val="00776D3E"/>
    <w:rsid w:val="00776F77"/>
    <w:rsid w:val="007770E4"/>
    <w:rsid w:val="00777562"/>
    <w:rsid w:val="0077756A"/>
    <w:rsid w:val="007778D3"/>
    <w:rsid w:val="00777ECB"/>
    <w:rsid w:val="00777F5D"/>
    <w:rsid w:val="00780314"/>
    <w:rsid w:val="00780B68"/>
    <w:rsid w:val="00780F5D"/>
    <w:rsid w:val="00781040"/>
    <w:rsid w:val="00781093"/>
    <w:rsid w:val="00781B2F"/>
    <w:rsid w:val="00781F97"/>
    <w:rsid w:val="007822E6"/>
    <w:rsid w:val="00782CD9"/>
    <w:rsid w:val="00782D81"/>
    <w:rsid w:val="00782E38"/>
    <w:rsid w:val="0078330D"/>
    <w:rsid w:val="00783358"/>
    <w:rsid w:val="0078339E"/>
    <w:rsid w:val="0078364A"/>
    <w:rsid w:val="007837A3"/>
    <w:rsid w:val="00783A91"/>
    <w:rsid w:val="0078421E"/>
    <w:rsid w:val="007844B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472"/>
    <w:rsid w:val="007937E5"/>
    <w:rsid w:val="0079382B"/>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5B50"/>
    <w:rsid w:val="007A679B"/>
    <w:rsid w:val="007A770B"/>
    <w:rsid w:val="007A7FFA"/>
    <w:rsid w:val="007B01FF"/>
    <w:rsid w:val="007B06A7"/>
    <w:rsid w:val="007B0A13"/>
    <w:rsid w:val="007B0B18"/>
    <w:rsid w:val="007B0B97"/>
    <w:rsid w:val="007B0C5A"/>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4A"/>
    <w:rsid w:val="007D528D"/>
    <w:rsid w:val="007D54DC"/>
    <w:rsid w:val="007D583D"/>
    <w:rsid w:val="007D5D66"/>
    <w:rsid w:val="007D5EE0"/>
    <w:rsid w:val="007D609F"/>
    <w:rsid w:val="007D6119"/>
    <w:rsid w:val="007D6213"/>
    <w:rsid w:val="007D68C4"/>
    <w:rsid w:val="007D6D43"/>
    <w:rsid w:val="007D7613"/>
    <w:rsid w:val="007D7DB2"/>
    <w:rsid w:val="007D7E66"/>
    <w:rsid w:val="007E0360"/>
    <w:rsid w:val="007E052A"/>
    <w:rsid w:val="007E0556"/>
    <w:rsid w:val="007E0C6B"/>
    <w:rsid w:val="007E0D32"/>
    <w:rsid w:val="007E0DAC"/>
    <w:rsid w:val="007E0F9C"/>
    <w:rsid w:val="007E12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AAD"/>
    <w:rsid w:val="007E54D3"/>
    <w:rsid w:val="007E58E0"/>
    <w:rsid w:val="007E5939"/>
    <w:rsid w:val="007E5ADF"/>
    <w:rsid w:val="007E5CBA"/>
    <w:rsid w:val="007E5CC1"/>
    <w:rsid w:val="007E5FBA"/>
    <w:rsid w:val="007E63DC"/>
    <w:rsid w:val="007E64D9"/>
    <w:rsid w:val="007E6583"/>
    <w:rsid w:val="007E6A73"/>
    <w:rsid w:val="007E6A9B"/>
    <w:rsid w:val="007E6F70"/>
    <w:rsid w:val="007E6F7B"/>
    <w:rsid w:val="007E719F"/>
    <w:rsid w:val="007E74EF"/>
    <w:rsid w:val="007E7A05"/>
    <w:rsid w:val="007E7AF7"/>
    <w:rsid w:val="007E7BD3"/>
    <w:rsid w:val="007E7E49"/>
    <w:rsid w:val="007F0559"/>
    <w:rsid w:val="007F0631"/>
    <w:rsid w:val="007F0669"/>
    <w:rsid w:val="007F13D3"/>
    <w:rsid w:val="007F14B1"/>
    <w:rsid w:val="007F1885"/>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45B"/>
    <w:rsid w:val="00802796"/>
    <w:rsid w:val="00802BEC"/>
    <w:rsid w:val="008033B1"/>
    <w:rsid w:val="00803617"/>
    <w:rsid w:val="00803D24"/>
    <w:rsid w:val="008044B5"/>
    <w:rsid w:val="00804866"/>
    <w:rsid w:val="00804EEA"/>
    <w:rsid w:val="008051AF"/>
    <w:rsid w:val="00805496"/>
    <w:rsid w:val="00805951"/>
    <w:rsid w:val="00805BAD"/>
    <w:rsid w:val="00806200"/>
    <w:rsid w:val="00806908"/>
    <w:rsid w:val="00806BFA"/>
    <w:rsid w:val="0080736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8"/>
    <w:rsid w:val="00811B19"/>
    <w:rsid w:val="00811B6E"/>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050B"/>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5A2E"/>
    <w:rsid w:val="0082625B"/>
    <w:rsid w:val="00826444"/>
    <w:rsid w:val="00827161"/>
    <w:rsid w:val="008276CC"/>
    <w:rsid w:val="00827A1C"/>
    <w:rsid w:val="00827AC5"/>
    <w:rsid w:val="00827BCD"/>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18D"/>
    <w:rsid w:val="008433F6"/>
    <w:rsid w:val="0084340E"/>
    <w:rsid w:val="00843A6E"/>
    <w:rsid w:val="00843A9C"/>
    <w:rsid w:val="00843BA7"/>
    <w:rsid w:val="008440D8"/>
    <w:rsid w:val="0084419C"/>
    <w:rsid w:val="00844354"/>
    <w:rsid w:val="008447A1"/>
    <w:rsid w:val="00844B93"/>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4167"/>
    <w:rsid w:val="008542C2"/>
    <w:rsid w:val="0085433D"/>
    <w:rsid w:val="00854408"/>
    <w:rsid w:val="0085450D"/>
    <w:rsid w:val="008546F3"/>
    <w:rsid w:val="00854D6B"/>
    <w:rsid w:val="00854F63"/>
    <w:rsid w:val="0085504A"/>
    <w:rsid w:val="0085511A"/>
    <w:rsid w:val="008565CF"/>
    <w:rsid w:val="00856CB4"/>
    <w:rsid w:val="00857496"/>
    <w:rsid w:val="00857D7B"/>
    <w:rsid w:val="00857D8E"/>
    <w:rsid w:val="00860041"/>
    <w:rsid w:val="00860165"/>
    <w:rsid w:val="00860226"/>
    <w:rsid w:val="0086094D"/>
    <w:rsid w:val="00860C75"/>
    <w:rsid w:val="00860DA4"/>
    <w:rsid w:val="008616F6"/>
    <w:rsid w:val="008626E3"/>
    <w:rsid w:val="00862C59"/>
    <w:rsid w:val="00862DB3"/>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C6E"/>
    <w:rsid w:val="00873EC9"/>
    <w:rsid w:val="00874A9A"/>
    <w:rsid w:val="00874BE0"/>
    <w:rsid w:val="00874C79"/>
    <w:rsid w:val="0087617F"/>
    <w:rsid w:val="00876ABF"/>
    <w:rsid w:val="00876B38"/>
    <w:rsid w:val="00876CFA"/>
    <w:rsid w:val="00876D6B"/>
    <w:rsid w:val="00876ECD"/>
    <w:rsid w:val="00876F58"/>
    <w:rsid w:val="00877317"/>
    <w:rsid w:val="0087775B"/>
    <w:rsid w:val="008778BE"/>
    <w:rsid w:val="00877984"/>
    <w:rsid w:val="008779C3"/>
    <w:rsid w:val="00877BF4"/>
    <w:rsid w:val="00877DCA"/>
    <w:rsid w:val="00880333"/>
    <w:rsid w:val="00880BD2"/>
    <w:rsid w:val="00880ED0"/>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AB"/>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BB8"/>
    <w:rsid w:val="00891F02"/>
    <w:rsid w:val="008927B6"/>
    <w:rsid w:val="0089304D"/>
    <w:rsid w:val="00893392"/>
    <w:rsid w:val="00893DB6"/>
    <w:rsid w:val="00893E03"/>
    <w:rsid w:val="008940DE"/>
    <w:rsid w:val="008943AD"/>
    <w:rsid w:val="00894426"/>
    <w:rsid w:val="008951F1"/>
    <w:rsid w:val="00895A4D"/>
    <w:rsid w:val="00895CD4"/>
    <w:rsid w:val="00895D24"/>
    <w:rsid w:val="008960CD"/>
    <w:rsid w:val="008962AB"/>
    <w:rsid w:val="008963E7"/>
    <w:rsid w:val="00896445"/>
    <w:rsid w:val="008969E0"/>
    <w:rsid w:val="00896CBC"/>
    <w:rsid w:val="0089701B"/>
    <w:rsid w:val="00897084"/>
    <w:rsid w:val="0089733A"/>
    <w:rsid w:val="0089776F"/>
    <w:rsid w:val="00897C13"/>
    <w:rsid w:val="00897D5A"/>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6F0"/>
    <w:rsid w:val="008B3722"/>
    <w:rsid w:val="008B379B"/>
    <w:rsid w:val="008B39EC"/>
    <w:rsid w:val="008B3C47"/>
    <w:rsid w:val="008B3C5D"/>
    <w:rsid w:val="008B3CB2"/>
    <w:rsid w:val="008B3EFA"/>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2BF9"/>
    <w:rsid w:val="008C2E91"/>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15F"/>
    <w:rsid w:val="008D0587"/>
    <w:rsid w:val="008D07A0"/>
    <w:rsid w:val="008D0A9D"/>
    <w:rsid w:val="008D0F68"/>
    <w:rsid w:val="008D107D"/>
    <w:rsid w:val="008D130E"/>
    <w:rsid w:val="008D1417"/>
    <w:rsid w:val="008D145C"/>
    <w:rsid w:val="008D1907"/>
    <w:rsid w:val="008D19D9"/>
    <w:rsid w:val="008D1E2B"/>
    <w:rsid w:val="008D1FD7"/>
    <w:rsid w:val="008D2580"/>
    <w:rsid w:val="008D25C7"/>
    <w:rsid w:val="008D27D4"/>
    <w:rsid w:val="008D27DE"/>
    <w:rsid w:val="008D29E3"/>
    <w:rsid w:val="008D2F5A"/>
    <w:rsid w:val="008D32DA"/>
    <w:rsid w:val="008D3BB1"/>
    <w:rsid w:val="008D4A33"/>
    <w:rsid w:val="008D4AFA"/>
    <w:rsid w:val="008D4F7A"/>
    <w:rsid w:val="008D536A"/>
    <w:rsid w:val="008D54F0"/>
    <w:rsid w:val="008D5DBD"/>
    <w:rsid w:val="008D6003"/>
    <w:rsid w:val="008D60C8"/>
    <w:rsid w:val="008D6152"/>
    <w:rsid w:val="008D61DE"/>
    <w:rsid w:val="008D64E1"/>
    <w:rsid w:val="008D6BB0"/>
    <w:rsid w:val="008D723A"/>
    <w:rsid w:val="008D7B62"/>
    <w:rsid w:val="008D7C64"/>
    <w:rsid w:val="008E0582"/>
    <w:rsid w:val="008E14D7"/>
    <w:rsid w:val="008E1B62"/>
    <w:rsid w:val="008E23D6"/>
    <w:rsid w:val="008E2D73"/>
    <w:rsid w:val="008E2D80"/>
    <w:rsid w:val="008E2E96"/>
    <w:rsid w:val="008E2F8D"/>
    <w:rsid w:val="008E3195"/>
    <w:rsid w:val="008E330B"/>
    <w:rsid w:val="008E3CBA"/>
    <w:rsid w:val="008E4074"/>
    <w:rsid w:val="008E473A"/>
    <w:rsid w:val="008E4B7D"/>
    <w:rsid w:val="008E5060"/>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B13"/>
    <w:rsid w:val="008F4CF6"/>
    <w:rsid w:val="008F4DCD"/>
    <w:rsid w:val="008F4F9C"/>
    <w:rsid w:val="008F5E29"/>
    <w:rsid w:val="008F6391"/>
    <w:rsid w:val="008F66B2"/>
    <w:rsid w:val="008F670B"/>
    <w:rsid w:val="008F6B34"/>
    <w:rsid w:val="008F6DCE"/>
    <w:rsid w:val="008F73BF"/>
    <w:rsid w:val="008F7729"/>
    <w:rsid w:val="008F7BCD"/>
    <w:rsid w:val="008F7E57"/>
    <w:rsid w:val="008F7EBF"/>
    <w:rsid w:val="00900113"/>
    <w:rsid w:val="00900B6C"/>
    <w:rsid w:val="00901013"/>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304B"/>
    <w:rsid w:val="009233B1"/>
    <w:rsid w:val="00923743"/>
    <w:rsid w:val="009237B5"/>
    <w:rsid w:val="00923FB1"/>
    <w:rsid w:val="009241BF"/>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2BBF"/>
    <w:rsid w:val="009331D5"/>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07"/>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6F52"/>
    <w:rsid w:val="0099712A"/>
    <w:rsid w:val="009975ED"/>
    <w:rsid w:val="009977EB"/>
    <w:rsid w:val="00997A35"/>
    <w:rsid w:val="009A06B2"/>
    <w:rsid w:val="009A0E44"/>
    <w:rsid w:val="009A0EDF"/>
    <w:rsid w:val="009A1237"/>
    <w:rsid w:val="009A17BC"/>
    <w:rsid w:val="009A20EA"/>
    <w:rsid w:val="009A224F"/>
    <w:rsid w:val="009A25A0"/>
    <w:rsid w:val="009A2F97"/>
    <w:rsid w:val="009A34A3"/>
    <w:rsid w:val="009A3751"/>
    <w:rsid w:val="009A3963"/>
    <w:rsid w:val="009A39DA"/>
    <w:rsid w:val="009A3D6A"/>
    <w:rsid w:val="009A4142"/>
    <w:rsid w:val="009A4307"/>
    <w:rsid w:val="009A4A62"/>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313"/>
    <w:rsid w:val="009B1475"/>
    <w:rsid w:val="009B1598"/>
    <w:rsid w:val="009B17C7"/>
    <w:rsid w:val="009B1FED"/>
    <w:rsid w:val="009B20A0"/>
    <w:rsid w:val="009B21CC"/>
    <w:rsid w:val="009B249F"/>
    <w:rsid w:val="009B2AC0"/>
    <w:rsid w:val="009B2AE3"/>
    <w:rsid w:val="009B2CE5"/>
    <w:rsid w:val="009B2D2B"/>
    <w:rsid w:val="009B2FC1"/>
    <w:rsid w:val="009B3190"/>
    <w:rsid w:val="009B3739"/>
    <w:rsid w:val="009B420E"/>
    <w:rsid w:val="009B47FF"/>
    <w:rsid w:val="009B4A7A"/>
    <w:rsid w:val="009B4DCD"/>
    <w:rsid w:val="009B50AC"/>
    <w:rsid w:val="009B528C"/>
    <w:rsid w:val="009B53D3"/>
    <w:rsid w:val="009B53D7"/>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91E"/>
    <w:rsid w:val="009B79C8"/>
    <w:rsid w:val="009C039C"/>
    <w:rsid w:val="009C04D5"/>
    <w:rsid w:val="009C0745"/>
    <w:rsid w:val="009C0ADC"/>
    <w:rsid w:val="009C0D3A"/>
    <w:rsid w:val="009C13A5"/>
    <w:rsid w:val="009C13B7"/>
    <w:rsid w:val="009C1785"/>
    <w:rsid w:val="009C17EE"/>
    <w:rsid w:val="009C1CAD"/>
    <w:rsid w:val="009C1EDF"/>
    <w:rsid w:val="009C233C"/>
    <w:rsid w:val="009C294B"/>
    <w:rsid w:val="009C34E3"/>
    <w:rsid w:val="009C3574"/>
    <w:rsid w:val="009C3806"/>
    <w:rsid w:val="009C393A"/>
    <w:rsid w:val="009C3B05"/>
    <w:rsid w:val="009C3D44"/>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F64"/>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D7CA7"/>
    <w:rsid w:val="009E01F2"/>
    <w:rsid w:val="009E034C"/>
    <w:rsid w:val="009E0909"/>
    <w:rsid w:val="009E0919"/>
    <w:rsid w:val="009E1E97"/>
    <w:rsid w:val="009E1F13"/>
    <w:rsid w:val="009E20B1"/>
    <w:rsid w:val="009E2254"/>
    <w:rsid w:val="009E22F8"/>
    <w:rsid w:val="009E285F"/>
    <w:rsid w:val="009E2A7A"/>
    <w:rsid w:val="009E2E2D"/>
    <w:rsid w:val="009E349A"/>
    <w:rsid w:val="009E396D"/>
    <w:rsid w:val="009E402B"/>
    <w:rsid w:val="009E43A7"/>
    <w:rsid w:val="009E43BC"/>
    <w:rsid w:val="009E477F"/>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099C"/>
    <w:rsid w:val="009F0F6E"/>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1E0"/>
    <w:rsid w:val="009F64A5"/>
    <w:rsid w:val="009F6911"/>
    <w:rsid w:val="009F7B55"/>
    <w:rsid w:val="009F7D3A"/>
    <w:rsid w:val="009F7DCD"/>
    <w:rsid w:val="00A00333"/>
    <w:rsid w:val="00A005EB"/>
    <w:rsid w:val="00A00811"/>
    <w:rsid w:val="00A008CD"/>
    <w:rsid w:val="00A00DEC"/>
    <w:rsid w:val="00A00FFD"/>
    <w:rsid w:val="00A01069"/>
    <w:rsid w:val="00A011DC"/>
    <w:rsid w:val="00A0132A"/>
    <w:rsid w:val="00A0183A"/>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9B8"/>
    <w:rsid w:val="00A12A62"/>
    <w:rsid w:val="00A12B3C"/>
    <w:rsid w:val="00A12C51"/>
    <w:rsid w:val="00A12F29"/>
    <w:rsid w:val="00A132E9"/>
    <w:rsid w:val="00A133A9"/>
    <w:rsid w:val="00A136F4"/>
    <w:rsid w:val="00A140F4"/>
    <w:rsid w:val="00A14922"/>
    <w:rsid w:val="00A149B0"/>
    <w:rsid w:val="00A14AB4"/>
    <w:rsid w:val="00A1591B"/>
    <w:rsid w:val="00A15B75"/>
    <w:rsid w:val="00A15D36"/>
    <w:rsid w:val="00A16476"/>
    <w:rsid w:val="00A1654C"/>
    <w:rsid w:val="00A1658D"/>
    <w:rsid w:val="00A16E40"/>
    <w:rsid w:val="00A16E8E"/>
    <w:rsid w:val="00A17157"/>
    <w:rsid w:val="00A17207"/>
    <w:rsid w:val="00A173E5"/>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CF3"/>
    <w:rsid w:val="00A24026"/>
    <w:rsid w:val="00A245B4"/>
    <w:rsid w:val="00A24701"/>
    <w:rsid w:val="00A2540D"/>
    <w:rsid w:val="00A255A2"/>
    <w:rsid w:val="00A25952"/>
    <w:rsid w:val="00A26183"/>
    <w:rsid w:val="00A261E1"/>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8E"/>
    <w:rsid w:val="00A31CC5"/>
    <w:rsid w:val="00A31DF9"/>
    <w:rsid w:val="00A31E26"/>
    <w:rsid w:val="00A31EE2"/>
    <w:rsid w:val="00A31FE9"/>
    <w:rsid w:val="00A321F6"/>
    <w:rsid w:val="00A325A5"/>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4F76"/>
    <w:rsid w:val="00A351CD"/>
    <w:rsid w:val="00A3521F"/>
    <w:rsid w:val="00A35412"/>
    <w:rsid w:val="00A3573B"/>
    <w:rsid w:val="00A35A54"/>
    <w:rsid w:val="00A35C79"/>
    <w:rsid w:val="00A36232"/>
    <w:rsid w:val="00A36856"/>
    <w:rsid w:val="00A36B55"/>
    <w:rsid w:val="00A3711D"/>
    <w:rsid w:val="00A37244"/>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312D"/>
    <w:rsid w:val="00A536D7"/>
    <w:rsid w:val="00A538A5"/>
    <w:rsid w:val="00A53B8C"/>
    <w:rsid w:val="00A5414D"/>
    <w:rsid w:val="00A5446B"/>
    <w:rsid w:val="00A546CF"/>
    <w:rsid w:val="00A54A19"/>
    <w:rsid w:val="00A54A70"/>
    <w:rsid w:val="00A54E2E"/>
    <w:rsid w:val="00A55160"/>
    <w:rsid w:val="00A555D0"/>
    <w:rsid w:val="00A557FC"/>
    <w:rsid w:val="00A55832"/>
    <w:rsid w:val="00A55C15"/>
    <w:rsid w:val="00A55ED7"/>
    <w:rsid w:val="00A564D3"/>
    <w:rsid w:val="00A56866"/>
    <w:rsid w:val="00A5698E"/>
    <w:rsid w:val="00A56AF4"/>
    <w:rsid w:val="00A5725D"/>
    <w:rsid w:val="00A5743F"/>
    <w:rsid w:val="00A575D3"/>
    <w:rsid w:val="00A575D7"/>
    <w:rsid w:val="00A57FD6"/>
    <w:rsid w:val="00A6005F"/>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BBA"/>
    <w:rsid w:val="00A62C22"/>
    <w:rsid w:val="00A62D72"/>
    <w:rsid w:val="00A62E6D"/>
    <w:rsid w:val="00A63150"/>
    <w:rsid w:val="00A6318D"/>
    <w:rsid w:val="00A632EF"/>
    <w:rsid w:val="00A635B9"/>
    <w:rsid w:val="00A63671"/>
    <w:rsid w:val="00A637D1"/>
    <w:rsid w:val="00A63A81"/>
    <w:rsid w:val="00A63B64"/>
    <w:rsid w:val="00A6443F"/>
    <w:rsid w:val="00A6449A"/>
    <w:rsid w:val="00A64738"/>
    <w:rsid w:val="00A64E23"/>
    <w:rsid w:val="00A656AA"/>
    <w:rsid w:val="00A65B29"/>
    <w:rsid w:val="00A66363"/>
    <w:rsid w:val="00A669C0"/>
    <w:rsid w:val="00A66C44"/>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B2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40C"/>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6EC5"/>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273D"/>
    <w:rsid w:val="00AA2EB9"/>
    <w:rsid w:val="00AA2EC5"/>
    <w:rsid w:val="00AA362B"/>
    <w:rsid w:val="00AA3B6E"/>
    <w:rsid w:val="00AA3C50"/>
    <w:rsid w:val="00AA3F81"/>
    <w:rsid w:val="00AA4319"/>
    <w:rsid w:val="00AA4878"/>
    <w:rsid w:val="00AA5230"/>
    <w:rsid w:val="00AA523A"/>
    <w:rsid w:val="00AA5241"/>
    <w:rsid w:val="00AA5B3D"/>
    <w:rsid w:val="00AA5E4E"/>
    <w:rsid w:val="00AA5E85"/>
    <w:rsid w:val="00AA5F5B"/>
    <w:rsid w:val="00AA60D6"/>
    <w:rsid w:val="00AA64E8"/>
    <w:rsid w:val="00AA6A89"/>
    <w:rsid w:val="00AA6AD2"/>
    <w:rsid w:val="00AA6EC3"/>
    <w:rsid w:val="00AA72C4"/>
    <w:rsid w:val="00AA7370"/>
    <w:rsid w:val="00AA7937"/>
    <w:rsid w:val="00AA794F"/>
    <w:rsid w:val="00AA7F88"/>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2832"/>
    <w:rsid w:val="00AB30FF"/>
    <w:rsid w:val="00AB3477"/>
    <w:rsid w:val="00AB38F8"/>
    <w:rsid w:val="00AB397C"/>
    <w:rsid w:val="00AB399A"/>
    <w:rsid w:val="00AB3B63"/>
    <w:rsid w:val="00AB400A"/>
    <w:rsid w:val="00AB477A"/>
    <w:rsid w:val="00AB4984"/>
    <w:rsid w:val="00AB4CA6"/>
    <w:rsid w:val="00AB4D09"/>
    <w:rsid w:val="00AB4FAE"/>
    <w:rsid w:val="00AB4FF8"/>
    <w:rsid w:val="00AB55D3"/>
    <w:rsid w:val="00AB5B2F"/>
    <w:rsid w:val="00AB5B64"/>
    <w:rsid w:val="00AB5D83"/>
    <w:rsid w:val="00AB5E3B"/>
    <w:rsid w:val="00AB61AA"/>
    <w:rsid w:val="00AB6E04"/>
    <w:rsid w:val="00AB7158"/>
    <w:rsid w:val="00AB7D61"/>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322"/>
    <w:rsid w:val="00AC27C4"/>
    <w:rsid w:val="00AC290B"/>
    <w:rsid w:val="00AC2920"/>
    <w:rsid w:val="00AC2FA6"/>
    <w:rsid w:val="00AC3B78"/>
    <w:rsid w:val="00AC3E27"/>
    <w:rsid w:val="00AC3EA7"/>
    <w:rsid w:val="00AC40B4"/>
    <w:rsid w:val="00AC4102"/>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447"/>
    <w:rsid w:val="00AD462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E037F"/>
    <w:rsid w:val="00AE180A"/>
    <w:rsid w:val="00AE1914"/>
    <w:rsid w:val="00AE1B94"/>
    <w:rsid w:val="00AE1DDF"/>
    <w:rsid w:val="00AE20CC"/>
    <w:rsid w:val="00AE21C9"/>
    <w:rsid w:val="00AE2446"/>
    <w:rsid w:val="00AE2457"/>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C04"/>
    <w:rsid w:val="00AF7D41"/>
    <w:rsid w:val="00AF7E27"/>
    <w:rsid w:val="00B00281"/>
    <w:rsid w:val="00B002B3"/>
    <w:rsid w:val="00B004E6"/>
    <w:rsid w:val="00B00780"/>
    <w:rsid w:val="00B00A8D"/>
    <w:rsid w:val="00B00D2F"/>
    <w:rsid w:val="00B012CB"/>
    <w:rsid w:val="00B014AE"/>
    <w:rsid w:val="00B01585"/>
    <w:rsid w:val="00B01EC3"/>
    <w:rsid w:val="00B025E2"/>
    <w:rsid w:val="00B02C2D"/>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A03"/>
    <w:rsid w:val="00B06BE5"/>
    <w:rsid w:val="00B06CAB"/>
    <w:rsid w:val="00B072E6"/>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72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0F35"/>
    <w:rsid w:val="00B3127A"/>
    <w:rsid w:val="00B312EE"/>
    <w:rsid w:val="00B3169B"/>
    <w:rsid w:val="00B3189F"/>
    <w:rsid w:val="00B31969"/>
    <w:rsid w:val="00B31CD6"/>
    <w:rsid w:val="00B31DFB"/>
    <w:rsid w:val="00B320A1"/>
    <w:rsid w:val="00B32312"/>
    <w:rsid w:val="00B32C10"/>
    <w:rsid w:val="00B33971"/>
    <w:rsid w:val="00B33994"/>
    <w:rsid w:val="00B33D87"/>
    <w:rsid w:val="00B34180"/>
    <w:rsid w:val="00B341C5"/>
    <w:rsid w:val="00B34271"/>
    <w:rsid w:val="00B3460D"/>
    <w:rsid w:val="00B34B18"/>
    <w:rsid w:val="00B34E4D"/>
    <w:rsid w:val="00B35038"/>
    <w:rsid w:val="00B350C8"/>
    <w:rsid w:val="00B35123"/>
    <w:rsid w:val="00B35227"/>
    <w:rsid w:val="00B354BB"/>
    <w:rsid w:val="00B35573"/>
    <w:rsid w:val="00B356A5"/>
    <w:rsid w:val="00B360FE"/>
    <w:rsid w:val="00B361C0"/>
    <w:rsid w:val="00B363F2"/>
    <w:rsid w:val="00B3642E"/>
    <w:rsid w:val="00B367A5"/>
    <w:rsid w:val="00B36898"/>
    <w:rsid w:val="00B3697A"/>
    <w:rsid w:val="00B369B7"/>
    <w:rsid w:val="00B36EBE"/>
    <w:rsid w:val="00B371E7"/>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3205"/>
    <w:rsid w:val="00B43C59"/>
    <w:rsid w:val="00B446FC"/>
    <w:rsid w:val="00B4471F"/>
    <w:rsid w:val="00B44733"/>
    <w:rsid w:val="00B449BF"/>
    <w:rsid w:val="00B44B9E"/>
    <w:rsid w:val="00B44CA7"/>
    <w:rsid w:val="00B44E06"/>
    <w:rsid w:val="00B45073"/>
    <w:rsid w:val="00B450AD"/>
    <w:rsid w:val="00B456F5"/>
    <w:rsid w:val="00B45C0E"/>
    <w:rsid w:val="00B45C27"/>
    <w:rsid w:val="00B45D30"/>
    <w:rsid w:val="00B45E68"/>
    <w:rsid w:val="00B45E7B"/>
    <w:rsid w:val="00B45F74"/>
    <w:rsid w:val="00B460DF"/>
    <w:rsid w:val="00B46425"/>
    <w:rsid w:val="00B46822"/>
    <w:rsid w:val="00B46F0F"/>
    <w:rsid w:val="00B46F9D"/>
    <w:rsid w:val="00B47210"/>
    <w:rsid w:val="00B472A9"/>
    <w:rsid w:val="00B4769D"/>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4250"/>
    <w:rsid w:val="00B54DA9"/>
    <w:rsid w:val="00B5502E"/>
    <w:rsid w:val="00B5528D"/>
    <w:rsid w:val="00B552D6"/>
    <w:rsid w:val="00B555EA"/>
    <w:rsid w:val="00B55695"/>
    <w:rsid w:val="00B55AE6"/>
    <w:rsid w:val="00B55C4D"/>
    <w:rsid w:val="00B55F0F"/>
    <w:rsid w:val="00B560AB"/>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22"/>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9D"/>
    <w:rsid w:val="00B651C7"/>
    <w:rsid w:val="00B6565C"/>
    <w:rsid w:val="00B66588"/>
    <w:rsid w:val="00B66949"/>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D53"/>
    <w:rsid w:val="00B71F69"/>
    <w:rsid w:val="00B72121"/>
    <w:rsid w:val="00B72691"/>
    <w:rsid w:val="00B727F0"/>
    <w:rsid w:val="00B72A3A"/>
    <w:rsid w:val="00B72B75"/>
    <w:rsid w:val="00B73073"/>
    <w:rsid w:val="00B73108"/>
    <w:rsid w:val="00B73764"/>
    <w:rsid w:val="00B738E9"/>
    <w:rsid w:val="00B74093"/>
    <w:rsid w:val="00B740FD"/>
    <w:rsid w:val="00B743FA"/>
    <w:rsid w:val="00B7473B"/>
    <w:rsid w:val="00B74A10"/>
    <w:rsid w:val="00B74A3B"/>
    <w:rsid w:val="00B74A43"/>
    <w:rsid w:val="00B75071"/>
    <w:rsid w:val="00B750CC"/>
    <w:rsid w:val="00B75750"/>
    <w:rsid w:val="00B76288"/>
    <w:rsid w:val="00B76428"/>
    <w:rsid w:val="00B76DEC"/>
    <w:rsid w:val="00B77234"/>
    <w:rsid w:val="00B775D9"/>
    <w:rsid w:val="00B775FE"/>
    <w:rsid w:val="00B77815"/>
    <w:rsid w:val="00B778D5"/>
    <w:rsid w:val="00B806EC"/>
    <w:rsid w:val="00B808FC"/>
    <w:rsid w:val="00B8110E"/>
    <w:rsid w:val="00B81320"/>
    <w:rsid w:val="00B8186E"/>
    <w:rsid w:val="00B818EE"/>
    <w:rsid w:val="00B81990"/>
    <w:rsid w:val="00B81F20"/>
    <w:rsid w:val="00B820E1"/>
    <w:rsid w:val="00B826E8"/>
    <w:rsid w:val="00B826FF"/>
    <w:rsid w:val="00B82C8E"/>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24C"/>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39"/>
    <w:rsid w:val="00B86F55"/>
    <w:rsid w:val="00B87140"/>
    <w:rsid w:val="00B87704"/>
    <w:rsid w:val="00B878A9"/>
    <w:rsid w:val="00B87A67"/>
    <w:rsid w:val="00B87B74"/>
    <w:rsid w:val="00B87E30"/>
    <w:rsid w:val="00B87F37"/>
    <w:rsid w:val="00B901ED"/>
    <w:rsid w:val="00B906F3"/>
    <w:rsid w:val="00B90A43"/>
    <w:rsid w:val="00B90F95"/>
    <w:rsid w:val="00B91230"/>
    <w:rsid w:val="00B912B4"/>
    <w:rsid w:val="00B91B18"/>
    <w:rsid w:val="00B91DBD"/>
    <w:rsid w:val="00B92535"/>
    <w:rsid w:val="00B92958"/>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CEE"/>
    <w:rsid w:val="00B96A49"/>
    <w:rsid w:val="00B96B85"/>
    <w:rsid w:val="00B96EF6"/>
    <w:rsid w:val="00B97219"/>
    <w:rsid w:val="00B97279"/>
    <w:rsid w:val="00B972B6"/>
    <w:rsid w:val="00B97380"/>
    <w:rsid w:val="00B974C6"/>
    <w:rsid w:val="00BA0070"/>
    <w:rsid w:val="00BA0376"/>
    <w:rsid w:val="00BA04B1"/>
    <w:rsid w:val="00BA069B"/>
    <w:rsid w:val="00BA06C5"/>
    <w:rsid w:val="00BA087C"/>
    <w:rsid w:val="00BA0C2D"/>
    <w:rsid w:val="00BA0F8B"/>
    <w:rsid w:val="00BA103E"/>
    <w:rsid w:val="00BA1D77"/>
    <w:rsid w:val="00BA40BA"/>
    <w:rsid w:val="00BA42A9"/>
    <w:rsid w:val="00BA431C"/>
    <w:rsid w:val="00BA43AA"/>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689"/>
    <w:rsid w:val="00BB5BA5"/>
    <w:rsid w:val="00BB5DE7"/>
    <w:rsid w:val="00BB5F05"/>
    <w:rsid w:val="00BB60F5"/>
    <w:rsid w:val="00BB6193"/>
    <w:rsid w:val="00BB66DC"/>
    <w:rsid w:val="00BB7260"/>
    <w:rsid w:val="00BB7293"/>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8B9"/>
    <w:rsid w:val="00BC4B57"/>
    <w:rsid w:val="00BC4C47"/>
    <w:rsid w:val="00BC4D25"/>
    <w:rsid w:val="00BC4DF2"/>
    <w:rsid w:val="00BC51FB"/>
    <w:rsid w:val="00BC53A3"/>
    <w:rsid w:val="00BC549E"/>
    <w:rsid w:val="00BC5660"/>
    <w:rsid w:val="00BC5FDB"/>
    <w:rsid w:val="00BC6037"/>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194"/>
    <w:rsid w:val="00BD34A1"/>
    <w:rsid w:val="00BD34E7"/>
    <w:rsid w:val="00BD34FC"/>
    <w:rsid w:val="00BD3590"/>
    <w:rsid w:val="00BD3A87"/>
    <w:rsid w:val="00BD3B03"/>
    <w:rsid w:val="00BD3D2B"/>
    <w:rsid w:val="00BD3D36"/>
    <w:rsid w:val="00BD401B"/>
    <w:rsid w:val="00BD40EE"/>
    <w:rsid w:val="00BD41BE"/>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16"/>
    <w:rsid w:val="00BE1850"/>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CE"/>
    <w:rsid w:val="00BE7AD2"/>
    <w:rsid w:val="00BE7EC7"/>
    <w:rsid w:val="00BF0B1A"/>
    <w:rsid w:val="00BF0E90"/>
    <w:rsid w:val="00BF1481"/>
    <w:rsid w:val="00BF15BB"/>
    <w:rsid w:val="00BF1661"/>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6EC"/>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07ECB"/>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71C"/>
    <w:rsid w:val="00C30930"/>
    <w:rsid w:val="00C30DA0"/>
    <w:rsid w:val="00C315B7"/>
    <w:rsid w:val="00C31967"/>
    <w:rsid w:val="00C31A52"/>
    <w:rsid w:val="00C31A60"/>
    <w:rsid w:val="00C323FE"/>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070"/>
    <w:rsid w:val="00C37200"/>
    <w:rsid w:val="00C37363"/>
    <w:rsid w:val="00C37797"/>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C1C"/>
    <w:rsid w:val="00C56D1D"/>
    <w:rsid w:val="00C5722B"/>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BE"/>
    <w:rsid w:val="00C6695E"/>
    <w:rsid w:val="00C66DD7"/>
    <w:rsid w:val="00C66EF3"/>
    <w:rsid w:val="00C673D9"/>
    <w:rsid w:val="00C679B7"/>
    <w:rsid w:val="00C67C99"/>
    <w:rsid w:val="00C67D36"/>
    <w:rsid w:val="00C701B5"/>
    <w:rsid w:val="00C7043E"/>
    <w:rsid w:val="00C70FC4"/>
    <w:rsid w:val="00C71580"/>
    <w:rsid w:val="00C7183E"/>
    <w:rsid w:val="00C71CB4"/>
    <w:rsid w:val="00C71D1E"/>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246"/>
    <w:rsid w:val="00C8648C"/>
    <w:rsid w:val="00C8669F"/>
    <w:rsid w:val="00C868A8"/>
    <w:rsid w:val="00C86CFD"/>
    <w:rsid w:val="00C86D93"/>
    <w:rsid w:val="00C87119"/>
    <w:rsid w:val="00C879CC"/>
    <w:rsid w:val="00C906DC"/>
    <w:rsid w:val="00C909F7"/>
    <w:rsid w:val="00C91609"/>
    <w:rsid w:val="00C9166E"/>
    <w:rsid w:val="00C9170A"/>
    <w:rsid w:val="00C9180B"/>
    <w:rsid w:val="00C919E5"/>
    <w:rsid w:val="00C91A6B"/>
    <w:rsid w:val="00C91E8F"/>
    <w:rsid w:val="00C9202E"/>
    <w:rsid w:val="00C921B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40E"/>
    <w:rsid w:val="00C95439"/>
    <w:rsid w:val="00C9557A"/>
    <w:rsid w:val="00C95AAE"/>
    <w:rsid w:val="00C96186"/>
    <w:rsid w:val="00C9649F"/>
    <w:rsid w:val="00C9688F"/>
    <w:rsid w:val="00C96B25"/>
    <w:rsid w:val="00C96F72"/>
    <w:rsid w:val="00C970DC"/>
    <w:rsid w:val="00C9744D"/>
    <w:rsid w:val="00C975D4"/>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8CB"/>
    <w:rsid w:val="00CA2A27"/>
    <w:rsid w:val="00CA319E"/>
    <w:rsid w:val="00CA32AE"/>
    <w:rsid w:val="00CA32B8"/>
    <w:rsid w:val="00CA3307"/>
    <w:rsid w:val="00CA41C4"/>
    <w:rsid w:val="00CA421A"/>
    <w:rsid w:val="00CA469D"/>
    <w:rsid w:val="00CA4BB4"/>
    <w:rsid w:val="00CA4C98"/>
    <w:rsid w:val="00CA57A2"/>
    <w:rsid w:val="00CA5937"/>
    <w:rsid w:val="00CA6030"/>
    <w:rsid w:val="00CA658F"/>
    <w:rsid w:val="00CA66ED"/>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2CA5"/>
    <w:rsid w:val="00CD2E69"/>
    <w:rsid w:val="00CD310E"/>
    <w:rsid w:val="00CD32E7"/>
    <w:rsid w:val="00CD378F"/>
    <w:rsid w:val="00CD38E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4317"/>
    <w:rsid w:val="00CE4324"/>
    <w:rsid w:val="00CE48E5"/>
    <w:rsid w:val="00CE49D1"/>
    <w:rsid w:val="00CE4CE3"/>
    <w:rsid w:val="00CE5161"/>
    <w:rsid w:val="00CE52A1"/>
    <w:rsid w:val="00CE54E3"/>
    <w:rsid w:val="00CE58BF"/>
    <w:rsid w:val="00CE5B6D"/>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6AF"/>
    <w:rsid w:val="00CF67DB"/>
    <w:rsid w:val="00CF77DE"/>
    <w:rsid w:val="00CF7D28"/>
    <w:rsid w:val="00D00549"/>
    <w:rsid w:val="00D006B4"/>
    <w:rsid w:val="00D01346"/>
    <w:rsid w:val="00D0147B"/>
    <w:rsid w:val="00D017F9"/>
    <w:rsid w:val="00D0197B"/>
    <w:rsid w:val="00D01D90"/>
    <w:rsid w:val="00D01F66"/>
    <w:rsid w:val="00D02825"/>
    <w:rsid w:val="00D02B6B"/>
    <w:rsid w:val="00D02EEF"/>
    <w:rsid w:val="00D02F28"/>
    <w:rsid w:val="00D0313D"/>
    <w:rsid w:val="00D032FC"/>
    <w:rsid w:val="00D03366"/>
    <w:rsid w:val="00D0366C"/>
    <w:rsid w:val="00D03890"/>
    <w:rsid w:val="00D044A8"/>
    <w:rsid w:val="00D04C77"/>
    <w:rsid w:val="00D05441"/>
    <w:rsid w:val="00D0555A"/>
    <w:rsid w:val="00D0566F"/>
    <w:rsid w:val="00D057A2"/>
    <w:rsid w:val="00D05A40"/>
    <w:rsid w:val="00D06340"/>
    <w:rsid w:val="00D064EB"/>
    <w:rsid w:val="00D06886"/>
    <w:rsid w:val="00D06979"/>
    <w:rsid w:val="00D06B3A"/>
    <w:rsid w:val="00D06DF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5528"/>
    <w:rsid w:val="00D155ED"/>
    <w:rsid w:val="00D15691"/>
    <w:rsid w:val="00D156AB"/>
    <w:rsid w:val="00D158CF"/>
    <w:rsid w:val="00D15A57"/>
    <w:rsid w:val="00D15F11"/>
    <w:rsid w:val="00D15F55"/>
    <w:rsid w:val="00D15FC5"/>
    <w:rsid w:val="00D16189"/>
    <w:rsid w:val="00D164F7"/>
    <w:rsid w:val="00D16550"/>
    <w:rsid w:val="00D16553"/>
    <w:rsid w:val="00D1701E"/>
    <w:rsid w:val="00D17260"/>
    <w:rsid w:val="00D172A7"/>
    <w:rsid w:val="00D175C1"/>
    <w:rsid w:val="00D17A80"/>
    <w:rsid w:val="00D17BB5"/>
    <w:rsid w:val="00D17C76"/>
    <w:rsid w:val="00D17D9D"/>
    <w:rsid w:val="00D17E49"/>
    <w:rsid w:val="00D17EE7"/>
    <w:rsid w:val="00D17F34"/>
    <w:rsid w:val="00D2052D"/>
    <w:rsid w:val="00D20C45"/>
    <w:rsid w:val="00D20F85"/>
    <w:rsid w:val="00D2140C"/>
    <w:rsid w:val="00D21636"/>
    <w:rsid w:val="00D21A79"/>
    <w:rsid w:val="00D21B0E"/>
    <w:rsid w:val="00D21CF6"/>
    <w:rsid w:val="00D224DF"/>
    <w:rsid w:val="00D22A7C"/>
    <w:rsid w:val="00D22D94"/>
    <w:rsid w:val="00D22F50"/>
    <w:rsid w:val="00D235EB"/>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5F2"/>
    <w:rsid w:val="00D26659"/>
    <w:rsid w:val="00D26CEC"/>
    <w:rsid w:val="00D26FA1"/>
    <w:rsid w:val="00D27E65"/>
    <w:rsid w:val="00D3012A"/>
    <w:rsid w:val="00D3025A"/>
    <w:rsid w:val="00D30553"/>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BDB"/>
    <w:rsid w:val="00D40E26"/>
    <w:rsid w:val="00D41052"/>
    <w:rsid w:val="00D411E8"/>
    <w:rsid w:val="00D41E2A"/>
    <w:rsid w:val="00D41E4D"/>
    <w:rsid w:val="00D4200A"/>
    <w:rsid w:val="00D43296"/>
    <w:rsid w:val="00D432B8"/>
    <w:rsid w:val="00D436A2"/>
    <w:rsid w:val="00D43758"/>
    <w:rsid w:val="00D43DA2"/>
    <w:rsid w:val="00D43DCF"/>
    <w:rsid w:val="00D44100"/>
    <w:rsid w:val="00D44669"/>
    <w:rsid w:val="00D44C80"/>
    <w:rsid w:val="00D44DC4"/>
    <w:rsid w:val="00D45246"/>
    <w:rsid w:val="00D452A1"/>
    <w:rsid w:val="00D455BE"/>
    <w:rsid w:val="00D455CD"/>
    <w:rsid w:val="00D45ACD"/>
    <w:rsid w:val="00D46A70"/>
    <w:rsid w:val="00D46BDF"/>
    <w:rsid w:val="00D46F69"/>
    <w:rsid w:val="00D46F96"/>
    <w:rsid w:val="00D476E4"/>
    <w:rsid w:val="00D479CE"/>
    <w:rsid w:val="00D47B32"/>
    <w:rsid w:val="00D47E79"/>
    <w:rsid w:val="00D5042D"/>
    <w:rsid w:val="00D5074A"/>
    <w:rsid w:val="00D507B1"/>
    <w:rsid w:val="00D507D1"/>
    <w:rsid w:val="00D509B9"/>
    <w:rsid w:val="00D50A38"/>
    <w:rsid w:val="00D510C2"/>
    <w:rsid w:val="00D511F8"/>
    <w:rsid w:val="00D51380"/>
    <w:rsid w:val="00D515A5"/>
    <w:rsid w:val="00D51B4D"/>
    <w:rsid w:val="00D51E60"/>
    <w:rsid w:val="00D52750"/>
    <w:rsid w:val="00D52752"/>
    <w:rsid w:val="00D5292C"/>
    <w:rsid w:val="00D53007"/>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0505"/>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EC6"/>
    <w:rsid w:val="00D63FF0"/>
    <w:rsid w:val="00D6440C"/>
    <w:rsid w:val="00D644B6"/>
    <w:rsid w:val="00D649E5"/>
    <w:rsid w:val="00D64A1B"/>
    <w:rsid w:val="00D65516"/>
    <w:rsid w:val="00D655F7"/>
    <w:rsid w:val="00D657E1"/>
    <w:rsid w:val="00D657F3"/>
    <w:rsid w:val="00D65A6E"/>
    <w:rsid w:val="00D66146"/>
    <w:rsid w:val="00D664B0"/>
    <w:rsid w:val="00D6653A"/>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A67"/>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4C3"/>
    <w:rsid w:val="00D77863"/>
    <w:rsid w:val="00D778A5"/>
    <w:rsid w:val="00D77CD1"/>
    <w:rsid w:val="00D80A25"/>
    <w:rsid w:val="00D80CB2"/>
    <w:rsid w:val="00D80EF2"/>
    <w:rsid w:val="00D811B4"/>
    <w:rsid w:val="00D8127F"/>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35D"/>
    <w:rsid w:val="00D877A0"/>
    <w:rsid w:val="00D87AA2"/>
    <w:rsid w:val="00D87B7F"/>
    <w:rsid w:val="00D87D12"/>
    <w:rsid w:val="00D9003D"/>
    <w:rsid w:val="00D9029A"/>
    <w:rsid w:val="00D90367"/>
    <w:rsid w:val="00D906BF"/>
    <w:rsid w:val="00D90809"/>
    <w:rsid w:val="00D9086A"/>
    <w:rsid w:val="00D90B80"/>
    <w:rsid w:val="00D90DEF"/>
    <w:rsid w:val="00D912B4"/>
    <w:rsid w:val="00D91834"/>
    <w:rsid w:val="00D91894"/>
    <w:rsid w:val="00D91EF3"/>
    <w:rsid w:val="00D91F20"/>
    <w:rsid w:val="00D92449"/>
    <w:rsid w:val="00D92B20"/>
    <w:rsid w:val="00D932DB"/>
    <w:rsid w:val="00D934D5"/>
    <w:rsid w:val="00D935DB"/>
    <w:rsid w:val="00D9379C"/>
    <w:rsid w:val="00D93C3E"/>
    <w:rsid w:val="00D941B9"/>
    <w:rsid w:val="00D94311"/>
    <w:rsid w:val="00D94A60"/>
    <w:rsid w:val="00D94BC9"/>
    <w:rsid w:val="00D94DF0"/>
    <w:rsid w:val="00D94FEA"/>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BD7"/>
    <w:rsid w:val="00DA1D44"/>
    <w:rsid w:val="00DA1FEC"/>
    <w:rsid w:val="00DA23EF"/>
    <w:rsid w:val="00DA257E"/>
    <w:rsid w:val="00DA27FF"/>
    <w:rsid w:val="00DA2883"/>
    <w:rsid w:val="00DA28C0"/>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91F"/>
    <w:rsid w:val="00DB0B8B"/>
    <w:rsid w:val="00DB0D17"/>
    <w:rsid w:val="00DB0E73"/>
    <w:rsid w:val="00DB0ED0"/>
    <w:rsid w:val="00DB0F8A"/>
    <w:rsid w:val="00DB112C"/>
    <w:rsid w:val="00DB1413"/>
    <w:rsid w:val="00DB1627"/>
    <w:rsid w:val="00DB178C"/>
    <w:rsid w:val="00DB17E8"/>
    <w:rsid w:val="00DB1AC9"/>
    <w:rsid w:val="00DB1DAE"/>
    <w:rsid w:val="00DB1E6A"/>
    <w:rsid w:val="00DB1ED3"/>
    <w:rsid w:val="00DB22B9"/>
    <w:rsid w:val="00DB24B5"/>
    <w:rsid w:val="00DB269C"/>
    <w:rsid w:val="00DB2799"/>
    <w:rsid w:val="00DB28CE"/>
    <w:rsid w:val="00DB2DCE"/>
    <w:rsid w:val="00DB2E16"/>
    <w:rsid w:val="00DB300D"/>
    <w:rsid w:val="00DB3CBE"/>
    <w:rsid w:val="00DB3D44"/>
    <w:rsid w:val="00DB4321"/>
    <w:rsid w:val="00DB4CA0"/>
    <w:rsid w:val="00DB522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BA"/>
    <w:rsid w:val="00DC3D50"/>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BBF"/>
    <w:rsid w:val="00DC5D17"/>
    <w:rsid w:val="00DC5E2D"/>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D61"/>
    <w:rsid w:val="00DD5FAF"/>
    <w:rsid w:val="00DD60D6"/>
    <w:rsid w:val="00DD61BD"/>
    <w:rsid w:val="00DD65AA"/>
    <w:rsid w:val="00DD65D2"/>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FC9"/>
    <w:rsid w:val="00DE4035"/>
    <w:rsid w:val="00DE41BE"/>
    <w:rsid w:val="00DE47FE"/>
    <w:rsid w:val="00DE4B0D"/>
    <w:rsid w:val="00DE4B1F"/>
    <w:rsid w:val="00DE4F92"/>
    <w:rsid w:val="00DE5099"/>
    <w:rsid w:val="00DE52DC"/>
    <w:rsid w:val="00DE55EA"/>
    <w:rsid w:val="00DE57A6"/>
    <w:rsid w:val="00DE599A"/>
    <w:rsid w:val="00DE5C40"/>
    <w:rsid w:val="00DE5D7D"/>
    <w:rsid w:val="00DE5EB6"/>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E1D"/>
    <w:rsid w:val="00DF51C4"/>
    <w:rsid w:val="00DF5252"/>
    <w:rsid w:val="00DF5361"/>
    <w:rsid w:val="00DF57CA"/>
    <w:rsid w:val="00DF60F8"/>
    <w:rsid w:val="00DF61C0"/>
    <w:rsid w:val="00DF65C6"/>
    <w:rsid w:val="00DF69D2"/>
    <w:rsid w:val="00DF69E9"/>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ED2"/>
    <w:rsid w:val="00E04F5B"/>
    <w:rsid w:val="00E04FB3"/>
    <w:rsid w:val="00E0534F"/>
    <w:rsid w:val="00E05413"/>
    <w:rsid w:val="00E05504"/>
    <w:rsid w:val="00E0596A"/>
    <w:rsid w:val="00E06631"/>
    <w:rsid w:val="00E06872"/>
    <w:rsid w:val="00E06CAE"/>
    <w:rsid w:val="00E06D40"/>
    <w:rsid w:val="00E06F6B"/>
    <w:rsid w:val="00E07350"/>
    <w:rsid w:val="00E07405"/>
    <w:rsid w:val="00E07905"/>
    <w:rsid w:val="00E07959"/>
    <w:rsid w:val="00E07E2D"/>
    <w:rsid w:val="00E07E98"/>
    <w:rsid w:val="00E07FE1"/>
    <w:rsid w:val="00E10064"/>
    <w:rsid w:val="00E10156"/>
    <w:rsid w:val="00E1043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1D9"/>
    <w:rsid w:val="00E21ABB"/>
    <w:rsid w:val="00E21E19"/>
    <w:rsid w:val="00E21E94"/>
    <w:rsid w:val="00E221F3"/>
    <w:rsid w:val="00E2237B"/>
    <w:rsid w:val="00E227BE"/>
    <w:rsid w:val="00E22B13"/>
    <w:rsid w:val="00E23047"/>
    <w:rsid w:val="00E236B9"/>
    <w:rsid w:val="00E237ED"/>
    <w:rsid w:val="00E23969"/>
    <w:rsid w:val="00E23C0D"/>
    <w:rsid w:val="00E23DAC"/>
    <w:rsid w:val="00E23E93"/>
    <w:rsid w:val="00E241A9"/>
    <w:rsid w:val="00E2430F"/>
    <w:rsid w:val="00E24716"/>
    <w:rsid w:val="00E24E6B"/>
    <w:rsid w:val="00E24FC4"/>
    <w:rsid w:val="00E25727"/>
    <w:rsid w:val="00E25820"/>
    <w:rsid w:val="00E262B8"/>
    <w:rsid w:val="00E2637B"/>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C3C"/>
    <w:rsid w:val="00E46EB8"/>
    <w:rsid w:val="00E47083"/>
    <w:rsid w:val="00E47248"/>
    <w:rsid w:val="00E4776D"/>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936"/>
    <w:rsid w:val="00E52AAA"/>
    <w:rsid w:val="00E52B77"/>
    <w:rsid w:val="00E531F8"/>
    <w:rsid w:val="00E532F4"/>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94"/>
    <w:rsid w:val="00E920B4"/>
    <w:rsid w:val="00E92550"/>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94C"/>
    <w:rsid w:val="00E95A17"/>
    <w:rsid w:val="00E95B3A"/>
    <w:rsid w:val="00E96217"/>
    <w:rsid w:val="00E96A59"/>
    <w:rsid w:val="00E9707C"/>
    <w:rsid w:val="00E975EF"/>
    <w:rsid w:val="00E9777B"/>
    <w:rsid w:val="00E97850"/>
    <w:rsid w:val="00E97A46"/>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26F"/>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6F57"/>
    <w:rsid w:val="00EA7041"/>
    <w:rsid w:val="00EA7108"/>
    <w:rsid w:val="00EA758C"/>
    <w:rsid w:val="00EA7DD0"/>
    <w:rsid w:val="00EB0698"/>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933"/>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FD9"/>
    <w:rsid w:val="00EC4623"/>
    <w:rsid w:val="00EC4846"/>
    <w:rsid w:val="00EC49AE"/>
    <w:rsid w:val="00EC4A25"/>
    <w:rsid w:val="00EC4CA3"/>
    <w:rsid w:val="00EC4CDD"/>
    <w:rsid w:val="00EC4F56"/>
    <w:rsid w:val="00EC5375"/>
    <w:rsid w:val="00EC5380"/>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7AB"/>
    <w:rsid w:val="00ED0903"/>
    <w:rsid w:val="00ED0CBD"/>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625A"/>
    <w:rsid w:val="00ED6730"/>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3AAB"/>
    <w:rsid w:val="00EE3DFC"/>
    <w:rsid w:val="00EE4219"/>
    <w:rsid w:val="00EE477E"/>
    <w:rsid w:val="00EE4F21"/>
    <w:rsid w:val="00EE50A5"/>
    <w:rsid w:val="00EE5520"/>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305"/>
    <w:rsid w:val="00EF567C"/>
    <w:rsid w:val="00EF5728"/>
    <w:rsid w:val="00EF5967"/>
    <w:rsid w:val="00EF5B50"/>
    <w:rsid w:val="00EF5CE0"/>
    <w:rsid w:val="00EF5FB7"/>
    <w:rsid w:val="00EF62B8"/>
    <w:rsid w:val="00EF6386"/>
    <w:rsid w:val="00EF698B"/>
    <w:rsid w:val="00EF77A3"/>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FE"/>
    <w:rsid w:val="00F03439"/>
    <w:rsid w:val="00F0349F"/>
    <w:rsid w:val="00F035A4"/>
    <w:rsid w:val="00F03773"/>
    <w:rsid w:val="00F03788"/>
    <w:rsid w:val="00F04229"/>
    <w:rsid w:val="00F04416"/>
    <w:rsid w:val="00F049ED"/>
    <w:rsid w:val="00F04BA7"/>
    <w:rsid w:val="00F04F92"/>
    <w:rsid w:val="00F04FB0"/>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DC"/>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F9C"/>
    <w:rsid w:val="00F2206D"/>
    <w:rsid w:val="00F221F3"/>
    <w:rsid w:val="00F223F2"/>
    <w:rsid w:val="00F22738"/>
    <w:rsid w:val="00F229EA"/>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1E9B"/>
    <w:rsid w:val="00F3209C"/>
    <w:rsid w:val="00F3210A"/>
    <w:rsid w:val="00F3251B"/>
    <w:rsid w:val="00F325CF"/>
    <w:rsid w:val="00F3282D"/>
    <w:rsid w:val="00F329C5"/>
    <w:rsid w:val="00F33019"/>
    <w:rsid w:val="00F33101"/>
    <w:rsid w:val="00F33712"/>
    <w:rsid w:val="00F33972"/>
    <w:rsid w:val="00F33B7D"/>
    <w:rsid w:val="00F33D3A"/>
    <w:rsid w:val="00F33E6E"/>
    <w:rsid w:val="00F33F31"/>
    <w:rsid w:val="00F33F9C"/>
    <w:rsid w:val="00F340FA"/>
    <w:rsid w:val="00F341D7"/>
    <w:rsid w:val="00F3490E"/>
    <w:rsid w:val="00F349EE"/>
    <w:rsid w:val="00F34ACE"/>
    <w:rsid w:val="00F34C93"/>
    <w:rsid w:val="00F35C02"/>
    <w:rsid w:val="00F36510"/>
    <w:rsid w:val="00F3652C"/>
    <w:rsid w:val="00F365CC"/>
    <w:rsid w:val="00F366A9"/>
    <w:rsid w:val="00F36BC0"/>
    <w:rsid w:val="00F36CB6"/>
    <w:rsid w:val="00F36E22"/>
    <w:rsid w:val="00F375F4"/>
    <w:rsid w:val="00F37BA8"/>
    <w:rsid w:val="00F37EE6"/>
    <w:rsid w:val="00F37F58"/>
    <w:rsid w:val="00F40022"/>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3C7"/>
    <w:rsid w:val="00F45BF5"/>
    <w:rsid w:val="00F45C40"/>
    <w:rsid w:val="00F45DE4"/>
    <w:rsid w:val="00F4604C"/>
    <w:rsid w:val="00F460F3"/>
    <w:rsid w:val="00F46487"/>
    <w:rsid w:val="00F464C5"/>
    <w:rsid w:val="00F46679"/>
    <w:rsid w:val="00F466E5"/>
    <w:rsid w:val="00F46777"/>
    <w:rsid w:val="00F46888"/>
    <w:rsid w:val="00F46CC3"/>
    <w:rsid w:val="00F4706B"/>
    <w:rsid w:val="00F472AF"/>
    <w:rsid w:val="00F472FE"/>
    <w:rsid w:val="00F478AA"/>
    <w:rsid w:val="00F47BEF"/>
    <w:rsid w:val="00F507DC"/>
    <w:rsid w:val="00F50CDD"/>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A63"/>
    <w:rsid w:val="00F53C12"/>
    <w:rsid w:val="00F53D4A"/>
    <w:rsid w:val="00F53FA5"/>
    <w:rsid w:val="00F5404A"/>
    <w:rsid w:val="00F54105"/>
    <w:rsid w:val="00F5428E"/>
    <w:rsid w:val="00F55142"/>
    <w:rsid w:val="00F554FA"/>
    <w:rsid w:val="00F555A5"/>
    <w:rsid w:val="00F55CAF"/>
    <w:rsid w:val="00F5615E"/>
    <w:rsid w:val="00F563AB"/>
    <w:rsid w:val="00F56D69"/>
    <w:rsid w:val="00F56DE1"/>
    <w:rsid w:val="00F577E5"/>
    <w:rsid w:val="00F57B59"/>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1F13"/>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7C3"/>
    <w:rsid w:val="00F93893"/>
    <w:rsid w:val="00F9395C"/>
    <w:rsid w:val="00F93A0D"/>
    <w:rsid w:val="00F93B5A"/>
    <w:rsid w:val="00F9510A"/>
    <w:rsid w:val="00F951EF"/>
    <w:rsid w:val="00F95579"/>
    <w:rsid w:val="00F957C3"/>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EC8"/>
    <w:rsid w:val="00FA31C0"/>
    <w:rsid w:val="00FA408F"/>
    <w:rsid w:val="00FA435B"/>
    <w:rsid w:val="00FA4682"/>
    <w:rsid w:val="00FA4C3C"/>
    <w:rsid w:val="00FA4C87"/>
    <w:rsid w:val="00FA4E9B"/>
    <w:rsid w:val="00FA50A1"/>
    <w:rsid w:val="00FA5599"/>
    <w:rsid w:val="00FA6377"/>
    <w:rsid w:val="00FA6498"/>
    <w:rsid w:val="00FA65D3"/>
    <w:rsid w:val="00FA675E"/>
    <w:rsid w:val="00FA6AB6"/>
    <w:rsid w:val="00FA720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379E"/>
    <w:rsid w:val="00FD3879"/>
    <w:rsid w:val="00FD3A8A"/>
    <w:rsid w:val="00FD3FBC"/>
    <w:rsid w:val="00FD41D1"/>
    <w:rsid w:val="00FD492A"/>
    <w:rsid w:val="00FD4A58"/>
    <w:rsid w:val="00FD4BBA"/>
    <w:rsid w:val="00FD4E22"/>
    <w:rsid w:val="00FD5284"/>
    <w:rsid w:val="00FD5539"/>
    <w:rsid w:val="00FD590B"/>
    <w:rsid w:val="00FD5D49"/>
    <w:rsid w:val="00FD5F21"/>
    <w:rsid w:val="00FD5F85"/>
    <w:rsid w:val="00FD6175"/>
    <w:rsid w:val="00FD6C99"/>
    <w:rsid w:val="00FD6CCA"/>
    <w:rsid w:val="00FD6D17"/>
    <w:rsid w:val="00FD709D"/>
    <w:rsid w:val="00FD74C0"/>
    <w:rsid w:val="00FD7507"/>
    <w:rsid w:val="00FD7C07"/>
    <w:rsid w:val="00FD7CB2"/>
    <w:rsid w:val="00FD7FB3"/>
    <w:rsid w:val="00FD7FC7"/>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5F8B"/>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6CE"/>
    <w:rsid w:val="00FF49DC"/>
    <w:rsid w:val="00FF4ABF"/>
    <w:rsid w:val="00FF50BB"/>
    <w:rsid w:val="00FF5303"/>
    <w:rsid w:val="00FF5473"/>
    <w:rsid w:val="00FF57F3"/>
    <w:rsid w:val="00FF5C7D"/>
    <w:rsid w:val="00FF5D44"/>
    <w:rsid w:val="00FF6A32"/>
    <w:rsid w:val="00FF6AC0"/>
    <w:rsid w:val="00FF6B92"/>
    <w:rsid w:val="00FF6C1A"/>
    <w:rsid w:val="00FF6D4E"/>
    <w:rsid w:val="00FF6E92"/>
    <w:rsid w:val="00FF6ECD"/>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beforeLines="0" w:before="0" w:afterLines="0" w:after="60"/>
      <w:ind w:left="1985" w:hanging="1985"/>
    </w:pPr>
    <w:rPr>
      <w:rFonts w:ascii="Arial" w:eastAsiaTheme="minorEastAsia" w:hAnsi="Arial" w:cs="Arial"/>
      <w:b/>
      <w:lang w:val="en-GB"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9BFF5.5C3A7D1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9BFF5.5C3A7D1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1494</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2023-08-11T01:37:00Z</dcterms:created>
  <dcterms:modified xsi:type="dcterms:W3CDTF">2023-08-11T01:38:00Z</dcterms:modified>
</cp:coreProperties>
</file>