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48192" w14:textId="719D3529" w:rsidR="0059707A" w:rsidRPr="00552BDD" w:rsidRDefault="0059707A" w:rsidP="0059707A">
      <w:pPr>
        <w:tabs>
          <w:tab w:val="right" w:pos="9639"/>
        </w:tabs>
        <w:outlineLvl w:val="0"/>
        <w:rPr>
          <w:rFonts w:ascii="Times New Roman" w:eastAsia="Times New Roman" w:hAnsi="Times New Roman"/>
          <w:b/>
          <w:i/>
          <w:noProof/>
          <w:sz w:val="28"/>
          <w:szCs w:val="28"/>
        </w:rPr>
      </w:pPr>
      <w:r w:rsidRPr="00EE0320">
        <w:rPr>
          <w:rFonts w:ascii="Times New Roman" w:eastAsia="Times New Roman" w:hAnsi="Times New Roman"/>
          <w:b/>
          <w:noProof/>
          <w:sz w:val="28"/>
          <w:szCs w:val="28"/>
        </w:rPr>
        <w:t>3GPP TSG-</w:t>
      </w:r>
      <w:r w:rsidRPr="00EE0320">
        <w:rPr>
          <w:rFonts w:ascii="Times New Roman" w:eastAsia="Times New Roman" w:hAnsi="Times New Roman"/>
          <w:sz w:val="28"/>
          <w:szCs w:val="28"/>
        </w:rPr>
        <w:fldChar w:fldCharType="begin"/>
      </w:r>
      <w:r w:rsidRPr="00EE0320">
        <w:rPr>
          <w:rFonts w:ascii="Times New Roman" w:eastAsia="Times New Roman" w:hAnsi="Times New Roman"/>
          <w:sz w:val="28"/>
          <w:szCs w:val="28"/>
        </w:rPr>
        <w:instrText xml:space="preserve"> DOCPROPERTY  TSG/WGRef  \* MERGEFORMAT </w:instrText>
      </w:r>
      <w:r w:rsidRPr="00EE0320">
        <w:rPr>
          <w:rFonts w:ascii="Times New Roman" w:eastAsia="Times New Roman" w:hAnsi="Times New Roman"/>
          <w:sz w:val="28"/>
          <w:szCs w:val="28"/>
        </w:rPr>
        <w:fldChar w:fldCharType="separate"/>
      </w:r>
      <w:r w:rsidRPr="00EE0320">
        <w:rPr>
          <w:rFonts w:ascii="Times New Roman" w:eastAsia="Times New Roman" w:hAnsi="Times New Roman"/>
          <w:b/>
          <w:noProof/>
          <w:sz w:val="28"/>
          <w:szCs w:val="28"/>
        </w:rPr>
        <w:t>RAN-WG1</w:t>
      </w:r>
      <w:r w:rsidRPr="00EE0320">
        <w:rPr>
          <w:rFonts w:ascii="Times New Roman" w:eastAsia="Times New Roman" w:hAnsi="Times New Roman"/>
          <w:b/>
          <w:noProof/>
          <w:sz w:val="28"/>
          <w:szCs w:val="28"/>
        </w:rPr>
        <w:fldChar w:fldCharType="end"/>
      </w:r>
      <w:r w:rsidRPr="00EE0320">
        <w:rPr>
          <w:rFonts w:ascii="Times New Roman" w:eastAsia="Times New Roman" w:hAnsi="Times New Roman"/>
          <w:b/>
          <w:noProof/>
          <w:sz w:val="28"/>
          <w:szCs w:val="28"/>
        </w:rPr>
        <w:t xml:space="preserve"> #</w:t>
      </w:r>
      <w:r w:rsidR="00552BDD">
        <w:rPr>
          <w:rFonts w:ascii="Times New Roman" w:eastAsia="Times New Roman" w:hAnsi="Times New Roman"/>
          <w:b/>
          <w:sz w:val="28"/>
          <w:szCs w:val="28"/>
        </w:rPr>
        <w:t>114</w:t>
      </w:r>
      <w:r w:rsidRPr="00EE0320">
        <w:rPr>
          <w:rFonts w:ascii="Times New Roman" w:eastAsia="Times New Roman" w:hAnsi="Times New Roman"/>
          <w:b/>
          <w:i/>
          <w:noProof/>
          <w:sz w:val="28"/>
          <w:szCs w:val="28"/>
        </w:rPr>
        <w:tab/>
      </w:r>
      <w:r w:rsidRPr="00552BDD">
        <w:rPr>
          <w:rFonts w:ascii="Times New Roman" w:eastAsia="Times New Roman" w:hAnsi="Times New Roman"/>
          <w:strike/>
          <w:sz w:val="28"/>
          <w:szCs w:val="28"/>
        </w:rPr>
        <w:fldChar w:fldCharType="begin"/>
      </w:r>
      <w:r w:rsidRPr="00552BDD">
        <w:rPr>
          <w:rFonts w:ascii="Times New Roman" w:eastAsia="Times New Roman" w:hAnsi="Times New Roman"/>
          <w:strike/>
          <w:sz w:val="28"/>
          <w:szCs w:val="28"/>
        </w:rPr>
        <w:instrText xml:space="preserve"> DOCPROPERTY  Tdoc#  \* MERGEFORMAT </w:instrText>
      </w:r>
      <w:r w:rsidRPr="00552BDD">
        <w:rPr>
          <w:rFonts w:ascii="Times New Roman" w:eastAsia="Times New Roman" w:hAnsi="Times New Roman"/>
          <w:strike/>
          <w:sz w:val="28"/>
          <w:szCs w:val="28"/>
        </w:rPr>
        <w:fldChar w:fldCharType="separate"/>
      </w:r>
      <w:r w:rsidR="00552BDD" w:rsidRPr="00552BDD">
        <w:rPr>
          <w:rFonts w:ascii="Times New Roman" w:eastAsia="Times New Roman" w:hAnsi="Times New Roman"/>
          <w:b/>
          <w:noProof/>
          <w:sz w:val="28"/>
          <w:szCs w:val="28"/>
        </w:rPr>
        <w:t xml:space="preserve">R1-2307632 </w:t>
      </w:r>
      <w:r w:rsidR="000E0310" w:rsidRPr="00552BDD">
        <w:rPr>
          <w:rFonts w:ascii="Times New Roman" w:eastAsia="Times New Roman" w:hAnsi="Times New Roman"/>
          <w:b/>
          <w:noProof/>
          <w:sz w:val="28"/>
          <w:szCs w:val="28"/>
        </w:rPr>
        <w:t xml:space="preserve"> </w:t>
      </w:r>
      <w:r w:rsidRPr="00552BDD">
        <w:rPr>
          <w:rFonts w:ascii="Times New Roman" w:eastAsia="Times New Roman" w:hAnsi="Times New Roman"/>
          <w:b/>
          <w:strike/>
          <w:noProof/>
          <w:sz w:val="28"/>
          <w:szCs w:val="28"/>
        </w:rPr>
        <w:t xml:space="preserve"> </w:t>
      </w:r>
      <w:r w:rsidRPr="00552BDD">
        <w:rPr>
          <w:rFonts w:ascii="Times New Roman" w:eastAsia="Times New Roman" w:hAnsi="Times New Roman"/>
          <w:b/>
          <w:strike/>
          <w:noProof/>
          <w:sz w:val="28"/>
          <w:szCs w:val="28"/>
        </w:rPr>
        <w:fldChar w:fldCharType="end"/>
      </w:r>
    </w:p>
    <w:p w14:paraId="032BAE96" w14:textId="39C9A6A9" w:rsidR="0059707A" w:rsidRPr="00EE0320" w:rsidRDefault="000D22F3" w:rsidP="0059707A">
      <w:pPr>
        <w:spacing w:after="120"/>
        <w:rPr>
          <w:rFonts w:ascii="Times New Roman" w:eastAsiaTheme="minorEastAsia" w:hAnsi="Times New Roman"/>
          <w:b/>
          <w:noProof/>
          <w:sz w:val="28"/>
          <w:szCs w:val="28"/>
          <w:lang w:eastAsia="zh-TW"/>
        </w:rPr>
      </w:pPr>
      <w:r>
        <w:rPr>
          <w:rFonts w:ascii="Times New Roman" w:eastAsia="MS Mincho" w:hAnsi="Times New Roman"/>
          <w:b/>
          <w:bCs/>
          <w:sz w:val="28"/>
          <w:lang w:eastAsia="ja-JP"/>
        </w:rPr>
        <w:t>Toulouse, France, August 21</w:t>
      </w:r>
      <w:r w:rsidRPr="000D22F3">
        <w:rPr>
          <w:rFonts w:ascii="Times New Roman" w:eastAsia="MS Mincho" w:hAnsi="Times New Roman"/>
          <w:b/>
          <w:bCs/>
          <w:sz w:val="28"/>
          <w:vertAlign w:val="superscript"/>
          <w:lang w:eastAsia="ja-JP"/>
        </w:rPr>
        <w:t>st</w:t>
      </w:r>
      <w:r w:rsidR="0053186A" w:rsidRPr="00EE0320">
        <w:rPr>
          <w:rFonts w:ascii="Times New Roman" w:eastAsia="MS Mincho" w:hAnsi="Times New Roman"/>
          <w:b/>
          <w:bCs/>
          <w:sz w:val="28"/>
          <w:vertAlign w:val="superscript"/>
          <w:lang w:eastAsia="ja-JP"/>
        </w:rPr>
        <w:t xml:space="preserve"> </w:t>
      </w:r>
      <w:r w:rsidR="005940C6" w:rsidRPr="00EE0320">
        <w:rPr>
          <w:rFonts w:ascii="Times New Roman" w:eastAsia="MS Mincho" w:hAnsi="Times New Roman"/>
          <w:b/>
          <w:bCs/>
          <w:sz w:val="28"/>
          <w:lang w:eastAsia="ja-JP"/>
        </w:rPr>
        <w:t xml:space="preserve">– </w:t>
      </w:r>
      <w:r>
        <w:rPr>
          <w:rFonts w:ascii="Times New Roman" w:eastAsia="MS Mincho" w:hAnsi="Times New Roman"/>
          <w:b/>
          <w:bCs/>
          <w:sz w:val="28"/>
          <w:lang w:eastAsia="ja-JP"/>
        </w:rPr>
        <w:t>August 25</w:t>
      </w:r>
      <w:r w:rsidRPr="000D22F3">
        <w:rPr>
          <w:rFonts w:ascii="Times New Roman" w:eastAsia="MS Mincho" w:hAnsi="Times New Roman"/>
          <w:b/>
          <w:bCs/>
          <w:sz w:val="28"/>
          <w:vertAlign w:val="superscript"/>
          <w:lang w:eastAsia="ja-JP"/>
        </w:rPr>
        <w:t>th</w:t>
      </w:r>
      <w:r w:rsidR="005940C6" w:rsidRPr="00EE0320">
        <w:rPr>
          <w:rFonts w:ascii="Times New Roman" w:eastAsia="MS Mincho" w:hAnsi="Times New Roman"/>
          <w:b/>
          <w:bCs/>
          <w:sz w:val="28"/>
          <w:lang w:eastAsia="ja-JP"/>
        </w:rPr>
        <w:t>, 2023</w:t>
      </w:r>
    </w:p>
    <w:p w14:paraId="3DD55D60" w14:textId="359C3D3C"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Agenda Item:</w:t>
      </w:r>
      <w:r w:rsidRPr="00EE0320">
        <w:rPr>
          <w:rFonts w:ascii="Times New Roman" w:eastAsia="Times New Roman" w:hAnsi="Times New Roman"/>
          <w:b/>
          <w:sz w:val="22"/>
          <w:szCs w:val="22"/>
          <w:lang w:eastAsia="zh-CN"/>
        </w:rPr>
        <w:tab/>
      </w:r>
      <w:r w:rsidR="00CF08ED">
        <w:rPr>
          <w:rFonts w:ascii="Times New Roman" w:eastAsia="Times New Roman" w:hAnsi="Times New Roman"/>
          <w:b/>
          <w:sz w:val="22"/>
          <w:szCs w:val="22"/>
          <w:lang w:eastAsia="zh-CN"/>
        </w:rPr>
        <w:t>9.12.1</w:t>
      </w:r>
    </w:p>
    <w:p w14:paraId="3D6BFE26" w14:textId="77777777" w:rsidR="0059707A" w:rsidRPr="00EE0320"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Source:</w:t>
      </w:r>
      <w:r w:rsidRPr="00EE0320">
        <w:rPr>
          <w:rFonts w:ascii="Times New Roman" w:eastAsia="Times New Roman" w:hAnsi="Times New Roman"/>
          <w:b/>
          <w:sz w:val="22"/>
          <w:szCs w:val="22"/>
          <w:lang w:eastAsia="zh-CN"/>
        </w:rPr>
        <w:tab/>
        <w:t>Google Inc.</w:t>
      </w:r>
    </w:p>
    <w:p w14:paraId="7301D337" w14:textId="7FA0F429" w:rsidR="0059707A" w:rsidRPr="00EE0320" w:rsidRDefault="0059707A" w:rsidP="0059707A">
      <w:pPr>
        <w:tabs>
          <w:tab w:val="left" w:pos="1701"/>
          <w:tab w:val="right" w:pos="9639"/>
        </w:tabs>
        <w:spacing w:after="240"/>
        <w:jc w:val="both"/>
        <w:rPr>
          <w:rFonts w:ascii="Times New Roman" w:eastAsia="Times New Roman" w:hAnsi="Times New Roman"/>
          <w:b/>
          <w:strike/>
          <w:sz w:val="22"/>
          <w:szCs w:val="22"/>
          <w:lang w:eastAsia="zh-CN"/>
        </w:rPr>
      </w:pPr>
      <w:r w:rsidRPr="00EE0320">
        <w:rPr>
          <w:rFonts w:ascii="Times New Roman" w:eastAsia="Times New Roman" w:hAnsi="Times New Roman"/>
          <w:b/>
          <w:sz w:val="22"/>
          <w:szCs w:val="22"/>
          <w:lang w:eastAsia="zh-CN"/>
        </w:rPr>
        <w:t>Title:</w:t>
      </w:r>
      <w:r w:rsidRPr="00EE0320">
        <w:rPr>
          <w:rFonts w:ascii="Times New Roman" w:eastAsia="Times New Roman" w:hAnsi="Times New Roman"/>
          <w:b/>
          <w:sz w:val="22"/>
          <w:szCs w:val="22"/>
          <w:lang w:eastAsia="zh-CN"/>
        </w:rPr>
        <w:tab/>
      </w:r>
      <w:r w:rsidR="00A25ACD">
        <w:rPr>
          <w:rFonts w:ascii="Times New Roman" w:eastAsia="Times New Roman" w:hAnsi="Times New Roman"/>
          <w:b/>
          <w:sz w:val="22"/>
          <w:szCs w:val="22"/>
          <w:lang w:eastAsia="zh-CN"/>
        </w:rPr>
        <w:t>Discussion on</w:t>
      </w:r>
      <w:r w:rsidR="00A25ACD" w:rsidRPr="00A25ACD">
        <w:rPr>
          <w:rFonts w:ascii="Times New Roman" w:eastAsia="Times New Roman" w:hAnsi="Times New Roman"/>
          <w:b/>
          <w:sz w:val="22"/>
          <w:szCs w:val="22"/>
          <w:lang w:eastAsia="zh-CN"/>
        </w:rPr>
        <w:t xml:space="preserve"> PRACH coverage enhancements</w:t>
      </w:r>
    </w:p>
    <w:p w14:paraId="2810D5E6" w14:textId="171BFA5F" w:rsidR="0059707A" w:rsidRDefault="0059707A" w:rsidP="0059707A">
      <w:pPr>
        <w:tabs>
          <w:tab w:val="left" w:pos="1701"/>
          <w:tab w:val="right" w:pos="9639"/>
        </w:tabs>
        <w:spacing w:after="240"/>
        <w:jc w:val="both"/>
        <w:rPr>
          <w:rFonts w:ascii="Times New Roman" w:eastAsia="Times New Roman" w:hAnsi="Times New Roman"/>
          <w:b/>
          <w:sz w:val="22"/>
          <w:szCs w:val="22"/>
          <w:lang w:eastAsia="zh-CN"/>
        </w:rPr>
      </w:pPr>
      <w:r w:rsidRPr="00EE0320">
        <w:rPr>
          <w:rFonts w:ascii="Times New Roman" w:eastAsia="Times New Roman" w:hAnsi="Times New Roman"/>
          <w:b/>
          <w:sz w:val="22"/>
          <w:szCs w:val="22"/>
          <w:lang w:eastAsia="zh-CN"/>
        </w:rPr>
        <w:t>Document for:</w:t>
      </w:r>
      <w:r w:rsidRPr="00EE0320">
        <w:rPr>
          <w:rFonts w:ascii="Times New Roman" w:eastAsia="Times New Roman" w:hAnsi="Times New Roman"/>
          <w:b/>
          <w:sz w:val="22"/>
          <w:szCs w:val="22"/>
          <w:lang w:eastAsia="zh-CN"/>
        </w:rPr>
        <w:tab/>
        <w:t>Discussion and decision</w:t>
      </w:r>
      <w:bookmarkStart w:id="0" w:name="_GoBack"/>
      <w:bookmarkEnd w:id="0"/>
    </w:p>
    <w:p w14:paraId="40B0CA0C" w14:textId="59499EDF" w:rsidR="00BA1ADB" w:rsidRPr="00BA1ADB" w:rsidRDefault="003E445F" w:rsidP="00BA1ADB">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 xml:space="preserve">1. </w:t>
      </w:r>
      <w:r w:rsidR="0059707A" w:rsidRPr="00EE0320">
        <w:rPr>
          <w:rFonts w:ascii="Times New Roman" w:eastAsia="Times New Roman" w:hAnsi="Times New Roman"/>
          <w:sz w:val="36"/>
          <w:lang w:eastAsia="ja-JP"/>
        </w:rPr>
        <w:t>Introduction</w:t>
      </w:r>
    </w:p>
    <w:p w14:paraId="4D43AFF3" w14:textId="3A445DCC" w:rsidR="0059707A" w:rsidRPr="00EE0320" w:rsidRDefault="00BA1ADB" w:rsidP="00291C90">
      <w:pPr>
        <w:spacing w:before="240"/>
        <w:rPr>
          <w:rFonts w:ascii="Times New Roman" w:hAnsi="Times New Roman"/>
          <w:sz w:val="22"/>
          <w:szCs w:val="22"/>
          <w:lang w:eastAsia="zh-TW"/>
        </w:rPr>
      </w:pPr>
      <w:r w:rsidRPr="00BA1ADB">
        <w:rPr>
          <w:rFonts w:ascii="Times New Roman" w:hAnsi="Times New Roman"/>
          <w:sz w:val="22"/>
          <w:szCs w:val="22"/>
        </w:rPr>
        <w:t>In the last meeting, the criteria on how to differentiate single PRACH and multiple PRACH has been discussed in RAN1 and RAN 2. However, at least from our interpretation, the discussion in RAN1 and RAN2 seems not on the same page. Thus, we would like to provide our view</w:t>
      </w:r>
      <w:r w:rsidR="003D6933">
        <w:rPr>
          <w:rFonts w:ascii="Times New Roman" w:hAnsi="Times New Roman"/>
          <w:sz w:val="22"/>
          <w:szCs w:val="22"/>
        </w:rPr>
        <w:t>s</w:t>
      </w:r>
      <w:r w:rsidRPr="00BA1ADB">
        <w:rPr>
          <w:rFonts w:ascii="Times New Roman" w:hAnsi="Times New Roman"/>
          <w:sz w:val="22"/>
          <w:szCs w:val="22"/>
        </w:rPr>
        <w:t xml:space="preserve"> on this issue. </w:t>
      </w:r>
    </w:p>
    <w:p w14:paraId="38C1EE0C" w14:textId="77777777" w:rsidR="005940C6" w:rsidRPr="00EE0320" w:rsidRDefault="0059707A" w:rsidP="00BF3DFE">
      <w:pPr>
        <w:keepNext/>
        <w:keepLines/>
        <w:pBdr>
          <w:top w:val="single" w:sz="12" w:space="0" w:color="auto"/>
        </w:pBdr>
        <w:spacing w:before="240" w:after="180"/>
        <w:ind w:left="1134" w:hanging="1134"/>
        <w:outlineLvl w:val="0"/>
        <w:rPr>
          <w:rFonts w:ascii="Times New Roman" w:eastAsia="Times New Roman" w:hAnsi="Times New Roman"/>
          <w:sz w:val="36"/>
          <w:lang w:eastAsia="ja-JP"/>
        </w:rPr>
      </w:pPr>
      <w:r w:rsidRPr="00EE0320">
        <w:rPr>
          <w:rFonts w:ascii="Times New Roman" w:eastAsia="Times New Roman" w:hAnsi="Times New Roman"/>
          <w:sz w:val="36"/>
          <w:lang w:eastAsia="ja-JP"/>
        </w:rPr>
        <w:t>2</w:t>
      </w:r>
      <w:r w:rsidR="003E445F" w:rsidRPr="00EE0320">
        <w:rPr>
          <w:rFonts w:ascii="Times New Roman" w:eastAsia="Times New Roman" w:hAnsi="Times New Roman"/>
          <w:sz w:val="36"/>
          <w:lang w:eastAsia="ja-JP"/>
        </w:rPr>
        <w:t xml:space="preserve">. </w:t>
      </w:r>
      <w:r w:rsidRPr="00EE0320">
        <w:rPr>
          <w:rFonts w:ascii="Times New Roman" w:eastAsia="Times New Roman" w:hAnsi="Times New Roman"/>
          <w:sz w:val="36"/>
          <w:lang w:eastAsia="ja-JP"/>
        </w:rPr>
        <w:t>Discussion</w:t>
      </w:r>
    </w:p>
    <w:p w14:paraId="05F47B80" w14:textId="6CE2E5FF" w:rsidR="00A81AEC" w:rsidRPr="004C00EA" w:rsidRDefault="00181365" w:rsidP="004C00EA">
      <w:pPr>
        <w:pStyle w:val="Heading2"/>
        <w:numPr>
          <w:ilvl w:val="0"/>
          <w:numId w:val="0"/>
        </w:numPr>
        <w:ind w:left="576" w:hanging="576"/>
        <w:rPr>
          <w:rFonts w:ascii="Times New Roman" w:hAnsi="Times New Roman"/>
          <w:lang w:eastAsia="x-none"/>
        </w:rPr>
      </w:pPr>
      <w:r w:rsidRPr="00EE0320">
        <w:rPr>
          <w:rFonts w:ascii="Times New Roman" w:hAnsi="Times New Roman"/>
          <w:lang w:eastAsia="x-none"/>
        </w:rPr>
        <w:t xml:space="preserve">2.1 </w:t>
      </w:r>
      <w:r w:rsidR="00741E21" w:rsidRPr="00741E21">
        <w:rPr>
          <w:rFonts w:ascii="Times New Roman" w:hAnsi="Times New Roman"/>
          <w:lang w:eastAsia="x-none"/>
        </w:rPr>
        <w:t>Multiple PRACH transmissions and re-transmissions</w:t>
      </w:r>
    </w:p>
    <w:tbl>
      <w:tblPr>
        <w:tblStyle w:val="TableGrid"/>
        <w:tblW w:w="0" w:type="auto"/>
        <w:tblLook w:val="04A0" w:firstRow="1" w:lastRow="0" w:firstColumn="1" w:lastColumn="0" w:noHBand="0" w:noVBand="1"/>
      </w:tblPr>
      <w:tblGrid>
        <w:gridCol w:w="9350"/>
      </w:tblGrid>
      <w:tr w:rsidR="00BA1ADB" w14:paraId="36F59EA3" w14:textId="77777777" w:rsidTr="00BA1ADB">
        <w:tc>
          <w:tcPr>
            <w:tcW w:w="9350" w:type="dxa"/>
          </w:tcPr>
          <w:p w14:paraId="290A118D" w14:textId="00741609" w:rsidR="003D6933" w:rsidRPr="00BA1ADB" w:rsidRDefault="003D6933" w:rsidP="003D6933">
            <w:pPr>
              <w:rPr>
                <w:rFonts w:ascii="Times New Roman" w:hAnsi="Times New Roman"/>
                <w:i/>
                <w:szCs w:val="20"/>
                <w:lang w:eastAsia="x-none"/>
              </w:rPr>
            </w:pPr>
            <w:r w:rsidRPr="00BA1ADB">
              <w:rPr>
                <w:rFonts w:ascii="Times New Roman" w:hAnsi="Times New Roman"/>
                <w:i/>
                <w:szCs w:val="20"/>
                <w:lang w:eastAsia="x-none"/>
              </w:rPr>
              <w:t>RAN2 #121b</w:t>
            </w:r>
            <w:r>
              <w:rPr>
                <w:rFonts w:ascii="Times New Roman" w:hAnsi="Times New Roman"/>
                <w:i/>
                <w:szCs w:val="20"/>
                <w:lang w:eastAsia="x-none"/>
              </w:rPr>
              <w:t xml:space="preserve"> </w:t>
            </w:r>
          </w:p>
          <w:p w14:paraId="02501735" w14:textId="77777777" w:rsidR="003D6933" w:rsidRPr="00BA1ADB" w:rsidRDefault="003D6933" w:rsidP="003D6933">
            <w:pPr>
              <w:pStyle w:val="Doc-text2"/>
              <w:ind w:left="0" w:firstLine="0"/>
              <w:rPr>
                <w:rFonts w:ascii="Times New Roman" w:hAnsi="Times New Roman"/>
                <w:b/>
                <w:bCs/>
              </w:rPr>
            </w:pPr>
            <w:r w:rsidRPr="00BA1ADB">
              <w:rPr>
                <w:rFonts w:ascii="Times New Roman" w:hAnsi="Times New Roman"/>
                <w:b/>
                <w:bCs/>
              </w:rPr>
              <w:t>Agreements</w:t>
            </w:r>
          </w:p>
          <w:p w14:paraId="5596FC95" w14:textId="77777777" w:rsidR="003D6933" w:rsidRPr="00BA1ADB" w:rsidRDefault="003D6933" w:rsidP="003D6933">
            <w:pPr>
              <w:pStyle w:val="Doc-text2"/>
              <w:numPr>
                <w:ilvl w:val="0"/>
                <w:numId w:val="22"/>
              </w:numPr>
              <w:overflowPunct/>
              <w:autoSpaceDE/>
              <w:autoSpaceDN/>
              <w:adjustRightInd/>
              <w:textAlignment w:val="auto"/>
              <w:rPr>
                <w:rFonts w:ascii="Times New Roman" w:hAnsi="Times New Roman"/>
                <w:b/>
                <w:bCs/>
              </w:rPr>
            </w:pPr>
            <w:r w:rsidRPr="00BA1ADB">
              <w:rPr>
                <w:rFonts w:ascii="Times New Roman" w:hAnsi="Times New Roman"/>
              </w:rPr>
              <w:t>Msg1 repetition with different repetition number {2, 4, 8} are treated a separate feature, and a RACH partition is associated with a specific repetition number (Stage 3 details are FFS, e.g. we should not use all the spare values in the current IE)</w:t>
            </w:r>
          </w:p>
          <w:p w14:paraId="1C64C00B" w14:textId="77777777" w:rsidR="003D6933" w:rsidRPr="00BA1ADB" w:rsidRDefault="003D6933" w:rsidP="003D6933">
            <w:pPr>
              <w:pStyle w:val="Doc-text2"/>
              <w:ind w:left="0" w:firstLine="0"/>
              <w:rPr>
                <w:rFonts w:ascii="Times New Roman" w:hAnsi="Times New Roman"/>
                <w:b/>
                <w:bCs/>
              </w:rPr>
            </w:pPr>
            <w:r w:rsidRPr="00BA1ADB">
              <w:rPr>
                <w:rFonts w:ascii="Times New Roman" w:hAnsi="Times New Roman"/>
                <w:b/>
                <w:bCs/>
              </w:rPr>
              <w:t>Agreements</w:t>
            </w:r>
          </w:p>
          <w:p w14:paraId="60281D4B" w14:textId="77777777" w:rsidR="003D6933" w:rsidRPr="00BA1ADB" w:rsidRDefault="003D6933" w:rsidP="003D6933">
            <w:pPr>
              <w:pStyle w:val="Doc-text2"/>
              <w:numPr>
                <w:ilvl w:val="0"/>
                <w:numId w:val="22"/>
              </w:numPr>
              <w:overflowPunct/>
              <w:autoSpaceDE/>
              <w:autoSpaceDN/>
              <w:adjustRightInd/>
              <w:textAlignment w:val="auto"/>
              <w:rPr>
                <w:rFonts w:ascii="Times New Roman" w:hAnsi="Times New Roman"/>
                <w:b/>
                <w:bCs/>
              </w:rPr>
            </w:pPr>
            <w:r w:rsidRPr="00BA1ADB">
              <w:rPr>
                <w:rFonts w:ascii="Times New Roman" w:hAnsi="Times New Roman"/>
              </w:rPr>
              <w:t>General assumption is that various feature combinations can be configured (which is up to network implementation), unless explicitly specified otherwise</w:t>
            </w:r>
          </w:p>
          <w:p w14:paraId="7DF8A208" w14:textId="77777777" w:rsidR="003D6933" w:rsidRPr="00BA1ADB" w:rsidRDefault="003D6933" w:rsidP="003D6933">
            <w:pPr>
              <w:pStyle w:val="Doc-text2"/>
              <w:numPr>
                <w:ilvl w:val="0"/>
                <w:numId w:val="22"/>
              </w:numPr>
              <w:overflowPunct/>
              <w:autoSpaceDE/>
              <w:autoSpaceDN/>
              <w:adjustRightInd/>
              <w:textAlignment w:val="auto"/>
            </w:pPr>
            <w:r w:rsidRPr="00BA1ADB">
              <w:rPr>
                <w:rFonts w:ascii="Times New Roman" w:hAnsi="Times New Roman"/>
              </w:rPr>
              <w:t>RAN2 will not support the fallback from legacy RA to Msg1 repetition and vice versa; Other fall back scenarios are FFS</w:t>
            </w:r>
          </w:p>
          <w:p w14:paraId="409C0EEC" w14:textId="77777777" w:rsidR="003D6933" w:rsidRDefault="003D6933" w:rsidP="003D6933">
            <w:pPr>
              <w:pStyle w:val="Doc-text2"/>
              <w:overflowPunct/>
              <w:autoSpaceDE/>
              <w:autoSpaceDN/>
              <w:adjustRightInd/>
              <w:ind w:left="0" w:firstLine="0"/>
              <w:textAlignment w:val="auto"/>
              <w:rPr>
                <w:rFonts w:ascii="Times New Roman" w:hAnsi="Times New Roman"/>
                <w:i/>
              </w:rPr>
            </w:pPr>
          </w:p>
          <w:p w14:paraId="466CFA4D" w14:textId="00A7CE25" w:rsidR="003D6933" w:rsidRPr="003D6933" w:rsidRDefault="003D6933" w:rsidP="003D6933">
            <w:pPr>
              <w:pStyle w:val="Doc-text2"/>
              <w:overflowPunct/>
              <w:autoSpaceDE/>
              <w:autoSpaceDN/>
              <w:adjustRightInd/>
              <w:ind w:left="0" w:firstLine="0"/>
              <w:textAlignment w:val="auto"/>
              <w:rPr>
                <w:rFonts w:ascii="Times New Roman" w:hAnsi="Times New Roman"/>
                <w:i/>
              </w:rPr>
            </w:pPr>
            <w:r w:rsidRPr="003D6933">
              <w:rPr>
                <w:rFonts w:ascii="Times New Roman" w:hAnsi="Times New Roman"/>
                <w:i/>
              </w:rPr>
              <w:t>RAN2 #122</w:t>
            </w:r>
          </w:p>
          <w:p w14:paraId="5DCB3D4E" w14:textId="77777777" w:rsidR="003D6933" w:rsidRPr="00BA1ADB" w:rsidRDefault="003D6933" w:rsidP="003D6933">
            <w:pPr>
              <w:pStyle w:val="Doc-text2"/>
              <w:ind w:left="0" w:firstLine="0"/>
              <w:rPr>
                <w:rFonts w:ascii="Times New Roman" w:hAnsi="Times New Roman"/>
                <w:b/>
              </w:rPr>
            </w:pPr>
            <w:r w:rsidRPr="00BA1ADB">
              <w:rPr>
                <w:rFonts w:ascii="Times New Roman" w:hAnsi="Times New Roman"/>
                <w:b/>
              </w:rPr>
              <w:t>Agreements</w:t>
            </w:r>
          </w:p>
          <w:p w14:paraId="58FBB14D" w14:textId="77777777" w:rsidR="003D6933" w:rsidRPr="00BA1ADB" w:rsidRDefault="003D6933" w:rsidP="003D6933">
            <w:pPr>
              <w:pStyle w:val="Doc-text2"/>
              <w:numPr>
                <w:ilvl w:val="0"/>
                <w:numId w:val="24"/>
              </w:numPr>
              <w:rPr>
                <w:rFonts w:ascii="Times New Roman" w:hAnsi="Times New Roman"/>
              </w:rPr>
            </w:pPr>
            <w:r w:rsidRPr="00BA1ADB">
              <w:rPr>
                <w:rFonts w:ascii="Times New Roman" w:hAnsi="Times New Roman"/>
              </w:rPr>
              <w:t>RAN2 to agree to configure multiple RSRP thresholds for different repetition numbers</w:t>
            </w:r>
          </w:p>
          <w:p w14:paraId="4ACDBA41" w14:textId="77777777" w:rsidR="003D6933" w:rsidRPr="00BA1ADB" w:rsidRDefault="003D6933" w:rsidP="003D6933">
            <w:pPr>
              <w:pStyle w:val="Doc-text2"/>
              <w:numPr>
                <w:ilvl w:val="0"/>
                <w:numId w:val="24"/>
              </w:numPr>
              <w:overflowPunct/>
              <w:autoSpaceDE/>
              <w:autoSpaceDN/>
              <w:adjustRightInd/>
              <w:textAlignment w:val="auto"/>
              <w:rPr>
                <w:rFonts w:ascii="Times New Roman" w:hAnsi="Times New Roman"/>
              </w:rPr>
            </w:pPr>
            <w:r w:rsidRPr="00BA1ADB">
              <w:rPr>
                <w:rFonts w:ascii="Times New Roman" w:hAnsi="Times New Roman"/>
              </w:rPr>
              <w:t>The RSRP threshold(s) for triggering Msg1 repetition are configured per-BWP</w:t>
            </w:r>
          </w:p>
          <w:p w14:paraId="516F1CF0" w14:textId="77777777" w:rsidR="003D6933" w:rsidRPr="00BA1ADB" w:rsidRDefault="003D6933" w:rsidP="003D6933">
            <w:pPr>
              <w:pStyle w:val="Doc-text2"/>
              <w:ind w:left="0" w:firstLine="0"/>
              <w:rPr>
                <w:rFonts w:ascii="Times New Roman" w:hAnsi="Times New Roman"/>
                <w:b/>
              </w:rPr>
            </w:pPr>
            <w:r w:rsidRPr="00BA1ADB">
              <w:rPr>
                <w:rFonts w:ascii="Times New Roman" w:hAnsi="Times New Roman"/>
                <w:b/>
              </w:rPr>
              <w:t>Agreements</w:t>
            </w:r>
          </w:p>
          <w:p w14:paraId="7FCDC347" w14:textId="77777777" w:rsidR="003D6933" w:rsidRDefault="003D6933" w:rsidP="003D6933">
            <w:pPr>
              <w:ind w:left="720"/>
              <w:rPr>
                <w:rFonts w:ascii="Times New Roman" w:hAnsi="Times New Roman"/>
                <w:szCs w:val="20"/>
              </w:rPr>
            </w:pPr>
            <w:r w:rsidRPr="00BA1ADB">
              <w:rPr>
                <w:rFonts w:ascii="Times New Roman" w:hAnsi="Times New Roman"/>
                <w:szCs w:val="20"/>
              </w:rPr>
              <w:t>RAN2 to further discuss fallback from lower number of MSG1 repetition to higher number which is also FFS for now. We need to understand how to signal this and how this impacts MAC procedure.</w:t>
            </w:r>
          </w:p>
          <w:p w14:paraId="2E8F4EC4" w14:textId="77777777" w:rsidR="003D6933" w:rsidRDefault="003D6933" w:rsidP="003D6933">
            <w:pPr>
              <w:pStyle w:val="Heading5"/>
              <w:numPr>
                <w:ilvl w:val="0"/>
                <w:numId w:val="0"/>
              </w:numPr>
              <w:spacing w:before="0" w:after="0"/>
              <w:ind w:left="1008" w:hanging="1008"/>
              <w:outlineLvl w:val="4"/>
              <w:rPr>
                <w:rFonts w:ascii="Times New Roman" w:hAnsi="Times New Roman"/>
                <w:i/>
                <w:sz w:val="20"/>
                <w:highlight w:val="yellow"/>
              </w:rPr>
            </w:pPr>
          </w:p>
          <w:p w14:paraId="13C98200" w14:textId="7F4FAC3B" w:rsidR="003D6933" w:rsidRPr="003D6933" w:rsidRDefault="003D6933" w:rsidP="003D6933">
            <w:pPr>
              <w:pStyle w:val="Heading5"/>
              <w:numPr>
                <w:ilvl w:val="0"/>
                <w:numId w:val="0"/>
              </w:numPr>
              <w:spacing w:before="0" w:after="0"/>
              <w:ind w:left="1008" w:hanging="1008"/>
              <w:outlineLvl w:val="4"/>
              <w:rPr>
                <w:rFonts w:ascii="Times New Roman" w:hAnsi="Times New Roman"/>
                <w:i/>
                <w:sz w:val="20"/>
                <w:highlight w:val="yellow"/>
              </w:rPr>
            </w:pPr>
            <w:r w:rsidRPr="003D6933">
              <w:rPr>
                <w:rFonts w:ascii="Times New Roman" w:hAnsi="Times New Roman"/>
                <w:i/>
                <w:sz w:val="20"/>
                <w:highlight w:val="yellow"/>
              </w:rPr>
              <w:t>RAN1 FL’s Proposal 7-1 v5</w:t>
            </w:r>
          </w:p>
          <w:p w14:paraId="348D0741" w14:textId="77777777" w:rsidR="003D6933" w:rsidRPr="00BA1ADB" w:rsidRDefault="003D6933" w:rsidP="003D6933">
            <w:pPr>
              <w:rPr>
                <w:rFonts w:ascii="Times New Roman" w:hAnsi="Times New Roman"/>
                <w:szCs w:val="20"/>
              </w:rPr>
            </w:pPr>
            <w:r w:rsidRPr="00BA1ADB">
              <w:rPr>
                <w:rFonts w:ascii="Times New Roman" w:hAnsi="Times New Roman"/>
                <w:szCs w:val="20"/>
              </w:rPr>
              <w:t>For the first RACH attempt, the UE determines</w:t>
            </w:r>
          </w:p>
          <w:p w14:paraId="215C0682" w14:textId="77777777" w:rsidR="003D6933" w:rsidRPr="00BA1ADB" w:rsidRDefault="003D6933" w:rsidP="003D6933">
            <w:pPr>
              <w:numPr>
                <w:ilvl w:val="0"/>
                <w:numId w:val="18"/>
              </w:numPr>
              <w:ind w:left="420" w:hanging="420"/>
              <w:jc w:val="both"/>
              <w:rPr>
                <w:rFonts w:ascii="Times New Roman" w:eastAsia="Times New Roman" w:hAnsi="Times New Roman"/>
                <w:szCs w:val="20"/>
              </w:rPr>
            </w:pPr>
            <w:r w:rsidRPr="00BA1ADB">
              <w:rPr>
                <w:rFonts w:ascii="Times New Roman" w:eastAsia="Times New Roman" w:hAnsi="Times New Roman"/>
                <w:szCs w:val="20"/>
              </w:rPr>
              <w:t>whether to perform single PRACH transmission or multiple PRACH transmissions based on SSB-RSRP threshold.</w:t>
            </w:r>
          </w:p>
          <w:p w14:paraId="62725E0D" w14:textId="77777777" w:rsidR="003D6933" w:rsidRPr="00BA1ADB" w:rsidRDefault="003D6933" w:rsidP="003D6933">
            <w:pPr>
              <w:numPr>
                <w:ilvl w:val="0"/>
                <w:numId w:val="19"/>
              </w:numPr>
              <w:jc w:val="both"/>
              <w:rPr>
                <w:rFonts w:ascii="Times New Roman" w:eastAsia="Times New Roman" w:hAnsi="Times New Roman"/>
                <w:color w:val="FF0000"/>
                <w:szCs w:val="20"/>
              </w:rPr>
            </w:pPr>
            <w:r w:rsidRPr="00BA1ADB">
              <w:rPr>
                <w:rFonts w:ascii="Times New Roman" w:eastAsia="Times New Roman" w:hAnsi="Times New Roman"/>
                <w:color w:val="FF0000"/>
                <w:szCs w:val="20"/>
              </w:rPr>
              <w:t>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 reaches maximum transmission power.</w:t>
            </w:r>
          </w:p>
          <w:p w14:paraId="20F6CBD0" w14:textId="4ADE6BB4" w:rsidR="003D6933" w:rsidRPr="003D6933" w:rsidRDefault="003D6933" w:rsidP="003D6933">
            <w:pPr>
              <w:rPr>
                <w:rFonts w:ascii="Times New Roman" w:eastAsia="Times New Roman" w:hAnsi="Times New Roman"/>
                <w:szCs w:val="20"/>
              </w:rPr>
            </w:pPr>
            <w:r w:rsidRPr="00BA1ADB">
              <w:rPr>
                <w:rFonts w:ascii="Times New Roman" w:eastAsia="Times New Roman" w:hAnsi="Times New Roman"/>
                <w:szCs w:val="20"/>
              </w:rPr>
              <w:t>if multiple PRACH transmissions are performed, the number of multiple PRACH transmissions based on SSB-RSRP threshold(s).</w:t>
            </w:r>
          </w:p>
        </w:tc>
      </w:tr>
    </w:tbl>
    <w:p w14:paraId="64B2707C" w14:textId="2C9229D4" w:rsidR="00791EB3" w:rsidRDefault="00791EB3" w:rsidP="00A81AEC">
      <w:pPr>
        <w:rPr>
          <w:lang w:eastAsia="x-none"/>
        </w:rPr>
      </w:pPr>
    </w:p>
    <w:p w14:paraId="39B9A8FB" w14:textId="0856666B" w:rsidR="00741E21" w:rsidRDefault="00546C1B" w:rsidP="00CA3A53">
      <w:pPr>
        <w:spacing w:after="240"/>
        <w:rPr>
          <w:rFonts w:ascii="Times New Roman" w:hAnsi="Times New Roman"/>
          <w:sz w:val="22"/>
          <w:lang w:eastAsia="x-none"/>
        </w:rPr>
      </w:pPr>
      <w:r>
        <w:rPr>
          <w:rFonts w:ascii="Times New Roman" w:hAnsi="Times New Roman"/>
          <w:sz w:val="22"/>
          <w:lang w:eastAsia="x-none"/>
        </w:rPr>
        <w:lastRenderedPageBreak/>
        <w:t>Our understanding to RAN2 #121b agreements is that msg1 with different repetition numbers {2, 4, 8} are treated as separate features, and each feature associates a R</w:t>
      </w:r>
      <w:r w:rsidR="00C0073F">
        <w:rPr>
          <w:rFonts w:ascii="Times New Roman" w:hAnsi="Times New Roman"/>
          <w:sz w:val="22"/>
          <w:lang w:eastAsia="x-none"/>
        </w:rPr>
        <w:t>ACH partition (i.e.,</w:t>
      </w:r>
      <w:r>
        <w:rPr>
          <w:rFonts w:ascii="Times New Roman" w:hAnsi="Times New Roman"/>
          <w:sz w:val="22"/>
          <w:lang w:eastAsia="x-none"/>
        </w:rPr>
        <w:t xml:space="preserve"> RACH resource). For RAN2 # 122 agreements, if msg1 </w:t>
      </w:r>
      <w:r w:rsidR="00F33136">
        <w:rPr>
          <w:rFonts w:ascii="Times New Roman" w:hAnsi="Times New Roman"/>
          <w:sz w:val="22"/>
          <w:lang w:eastAsia="x-none"/>
        </w:rPr>
        <w:t>with a repetition</w:t>
      </w:r>
      <w:r>
        <w:rPr>
          <w:rFonts w:ascii="Times New Roman" w:hAnsi="Times New Roman"/>
          <w:sz w:val="22"/>
          <w:lang w:eastAsia="x-none"/>
        </w:rPr>
        <w:t xml:space="preserve"> number is supported, a </w:t>
      </w:r>
      <w:r w:rsidR="00C0073F">
        <w:rPr>
          <w:rFonts w:ascii="Times New Roman" w:hAnsi="Times New Roman"/>
          <w:sz w:val="22"/>
          <w:lang w:eastAsia="x-none"/>
        </w:rPr>
        <w:t xml:space="preserve">corresponding </w:t>
      </w:r>
      <w:r>
        <w:rPr>
          <w:rFonts w:ascii="Times New Roman" w:hAnsi="Times New Roman"/>
          <w:sz w:val="22"/>
          <w:lang w:eastAsia="x-none"/>
        </w:rPr>
        <w:t xml:space="preserve">RSRP </w:t>
      </w:r>
      <w:r w:rsidR="00F33136">
        <w:rPr>
          <w:rFonts w:ascii="Times New Roman" w:hAnsi="Times New Roman"/>
          <w:sz w:val="22"/>
          <w:lang w:eastAsia="x-none"/>
        </w:rPr>
        <w:t xml:space="preserve">threshold </w:t>
      </w:r>
      <w:r>
        <w:rPr>
          <w:rFonts w:ascii="Times New Roman" w:hAnsi="Times New Roman"/>
          <w:sz w:val="22"/>
          <w:lang w:eastAsia="x-none"/>
        </w:rPr>
        <w:t xml:space="preserve">will be configured per BWP. For example, the base station may configures </w:t>
      </w:r>
      <w:r w:rsidR="00C0073F">
        <w:rPr>
          <w:rFonts w:ascii="Times New Roman" w:hAnsi="Times New Roman"/>
          <w:i/>
          <w:sz w:val="22"/>
          <w:lang w:eastAsia="x-none"/>
        </w:rPr>
        <w:t>msg1-repetition2</w:t>
      </w:r>
      <w:r w:rsidRPr="00546C1B">
        <w:rPr>
          <w:rFonts w:ascii="Times New Roman" w:hAnsi="Times New Roman"/>
          <w:i/>
          <w:sz w:val="22"/>
          <w:lang w:eastAsia="x-none"/>
        </w:rPr>
        <w:t>-RSRP-ThresholdSSB</w:t>
      </w:r>
      <w:r>
        <w:rPr>
          <w:rFonts w:ascii="Times New Roman" w:hAnsi="Times New Roman"/>
          <w:i/>
          <w:sz w:val="22"/>
          <w:lang w:eastAsia="x-none"/>
        </w:rPr>
        <w:t xml:space="preserve"> </w:t>
      </w:r>
      <w:r w:rsidR="00DF265A" w:rsidRPr="00DF265A">
        <w:rPr>
          <w:rFonts w:ascii="Times New Roman" w:hAnsi="Times New Roman"/>
          <w:sz w:val="22"/>
          <w:lang w:eastAsia="x-none"/>
        </w:rPr>
        <w:t xml:space="preserve">and </w:t>
      </w:r>
      <w:r w:rsidR="00C0073F">
        <w:rPr>
          <w:rFonts w:ascii="Times New Roman" w:hAnsi="Times New Roman"/>
          <w:i/>
          <w:sz w:val="22"/>
          <w:lang w:eastAsia="x-none"/>
        </w:rPr>
        <w:t>msg1-repetition4</w:t>
      </w:r>
      <w:r w:rsidR="00DF265A" w:rsidRPr="00546C1B">
        <w:rPr>
          <w:rFonts w:ascii="Times New Roman" w:hAnsi="Times New Roman"/>
          <w:i/>
          <w:sz w:val="22"/>
          <w:lang w:eastAsia="x-none"/>
        </w:rPr>
        <w:t>-RSRP-ThresholdSSB</w:t>
      </w:r>
      <w:r w:rsidR="00DF265A" w:rsidRPr="00546C1B">
        <w:rPr>
          <w:rFonts w:ascii="Times New Roman" w:hAnsi="Times New Roman"/>
          <w:sz w:val="22"/>
          <w:lang w:eastAsia="x-none"/>
        </w:rPr>
        <w:t xml:space="preserve"> </w:t>
      </w:r>
      <w:r w:rsidRPr="00546C1B">
        <w:rPr>
          <w:rFonts w:ascii="Times New Roman" w:hAnsi="Times New Roman"/>
          <w:sz w:val="22"/>
          <w:lang w:eastAsia="x-none"/>
        </w:rPr>
        <w:t>to a UE</w:t>
      </w:r>
      <w:r w:rsidR="00C0073F">
        <w:rPr>
          <w:rFonts w:ascii="Times New Roman" w:hAnsi="Times New Roman"/>
          <w:sz w:val="22"/>
          <w:lang w:eastAsia="x-none"/>
        </w:rPr>
        <w:t xml:space="preserve"> or in the system information</w:t>
      </w:r>
      <w:r w:rsidR="00DF265A">
        <w:rPr>
          <w:rFonts w:ascii="Times New Roman" w:hAnsi="Times New Roman"/>
          <w:sz w:val="22"/>
          <w:lang w:eastAsia="x-none"/>
        </w:rPr>
        <w:t>. I</w:t>
      </w:r>
      <w:r w:rsidR="00F33136">
        <w:rPr>
          <w:rFonts w:ascii="Times New Roman" w:hAnsi="Times New Roman"/>
          <w:sz w:val="22"/>
          <w:lang w:eastAsia="x-none"/>
        </w:rPr>
        <w:t>f</w:t>
      </w:r>
      <w:r w:rsidR="00DF265A">
        <w:rPr>
          <w:rFonts w:ascii="Times New Roman" w:hAnsi="Times New Roman"/>
          <w:sz w:val="22"/>
          <w:lang w:eastAsia="x-none"/>
        </w:rPr>
        <w:t xml:space="preserve"> the SSB RSRP for random access is lower than </w:t>
      </w:r>
      <w:r w:rsidR="00C0073F">
        <w:rPr>
          <w:rFonts w:ascii="Times New Roman" w:hAnsi="Times New Roman"/>
          <w:i/>
          <w:sz w:val="22"/>
          <w:lang w:eastAsia="x-none"/>
        </w:rPr>
        <w:t>msg1-repetition2</w:t>
      </w:r>
      <w:r w:rsidR="00DF265A" w:rsidRPr="00546C1B">
        <w:rPr>
          <w:rFonts w:ascii="Times New Roman" w:hAnsi="Times New Roman"/>
          <w:i/>
          <w:sz w:val="22"/>
          <w:lang w:eastAsia="x-none"/>
        </w:rPr>
        <w:t>-RSRP-ThresholdSSB</w:t>
      </w:r>
      <w:r w:rsidR="00DF265A" w:rsidRPr="00DF265A">
        <w:rPr>
          <w:rFonts w:ascii="Times New Roman" w:hAnsi="Times New Roman"/>
          <w:sz w:val="22"/>
          <w:lang w:eastAsia="x-none"/>
        </w:rPr>
        <w:t xml:space="preserve">, the UE </w:t>
      </w:r>
      <w:r w:rsidR="00DF265A">
        <w:rPr>
          <w:rFonts w:ascii="Times New Roman" w:hAnsi="Times New Roman"/>
          <w:sz w:val="22"/>
          <w:lang w:eastAsia="x-none"/>
        </w:rPr>
        <w:t>can perform mult</w:t>
      </w:r>
      <w:r w:rsidR="00C0073F">
        <w:rPr>
          <w:rFonts w:ascii="Times New Roman" w:hAnsi="Times New Roman"/>
          <w:sz w:val="22"/>
          <w:lang w:eastAsia="x-none"/>
        </w:rPr>
        <w:t>iple PRACH transmission with 2</w:t>
      </w:r>
      <w:r w:rsidR="00DF265A">
        <w:rPr>
          <w:rFonts w:ascii="Times New Roman" w:hAnsi="Times New Roman"/>
          <w:sz w:val="22"/>
          <w:lang w:eastAsia="x-none"/>
        </w:rPr>
        <w:t xml:space="preserve"> repetitions. If the UE detects the SSB RSRP for random access is lower than </w:t>
      </w:r>
      <w:r w:rsidR="00C0073F">
        <w:rPr>
          <w:rFonts w:ascii="Times New Roman" w:hAnsi="Times New Roman"/>
          <w:i/>
          <w:sz w:val="22"/>
          <w:lang w:eastAsia="x-none"/>
        </w:rPr>
        <w:t>msg1-repetition4</w:t>
      </w:r>
      <w:r w:rsidR="00DF265A" w:rsidRPr="00F33136">
        <w:rPr>
          <w:rFonts w:ascii="Times New Roman" w:hAnsi="Times New Roman"/>
          <w:i/>
          <w:sz w:val="22"/>
          <w:lang w:eastAsia="x-none"/>
        </w:rPr>
        <w:t>-RSRP-ThresholdSSB</w:t>
      </w:r>
      <w:r w:rsidR="00DF265A">
        <w:rPr>
          <w:rFonts w:ascii="Times New Roman" w:hAnsi="Times New Roman"/>
          <w:sz w:val="22"/>
          <w:lang w:eastAsia="x-none"/>
        </w:rPr>
        <w:t>, the UE can perform mu</w:t>
      </w:r>
      <w:r w:rsidR="00C0073F">
        <w:rPr>
          <w:rFonts w:ascii="Times New Roman" w:hAnsi="Times New Roman"/>
          <w:sz w:val="22"/>
          <w:lang w:eastAsia="x-none"/>
        </w:rPr>
        <w:t>ltiple PRACH transmission with 4</w:t>
      </w:r>
      <w:r w:rsidR="00DF265A">
        <w:rPr>
          <w:rFonts w:ascii="Times New Roman" w:hAnsi="Times New Roman"/>
          <w:sz w:val="22"/>
          <w:lang w:eastAsia="x-none"/>
        </w:rPr>
        <w:t xml:space="preserve"> repetitions. Otherwise, the UE perform</w:t>
      </w:r>
      <w:r w:rsidR="008469D0">
        <w:rPr>
          <w:rFonts w:ascii="Times New Roman" w:hAnsi="Times New Roman"/>
          <w:sz w:val="22"/>
          <w:lang w:eastAsia="x-none"/>
        </w:rPr>
        <w:t>s</w:t>
      </w:r>
      <w:r w:rsidR="00DF265A">
        <w:rPr>
          <w:rFonts w:ascii="Times New Roman" w:hAnsi="Times New Roman"/>
          <w:sz w:val="22"/>
          <w:lang w:eastAsia="x-none"/>
        </w:rPr>
        <w:t xml:space="preserve"> single PRACH </w:t>
      </w:r>
      <w:r w:rsidR="008469D0">
        <w:rPr>
          <w:rFonts w:ascii="Times New Roman" w:hAnsi="Times New Roman"/>
          <w:sz w:val="22"/>
          <w:lang w:eastAsia="x-none"/>
        </w:rPr>
        <w:t>transmission</w:t>
      </w:r>
      <w:r w:rsidR="00DF265A">
        <w:rPr>
          <w:rFonts w:ascii="Times New Roman" w:hAnsi="Times New Roman"/>
          <w:sz w:val="22"/>
          <w:lang w:eastAsia="x-none"/>
        </w:rPr>
        <w:t>.</w:t>
      </w:r>
    </w:p>
    <w:p w14:paraId="148CAB94" w14:textId="24AED3D3" w:rsidR="00E662B9" w:rsidRDefault="00F33136" w:rsidP="00CA3A53">
      <w:pPr>
        <w:spacing w:after="240"/>
        <w:rPr>
          <w:rFonts w:ascii="Times New Roman" w:hAnsi="Times New Roman"/>
          <w:sz w:val="22"/>
          <w:lang w:eastAsia="x-none"/>
        </w:rPr>
      </w:pPr>
      <w:r>
        <w:rPr>
          <w:rFonts w:ascii="Times New Roman" w:hAnsi="Times New Roman"/>
          <w:sz w:val="22"/>
          <w:lang w:eastAsia="x-none"/>
        </w:rPr>
        <w:t>According to RAN2 agreements,</w:t>
      </w:r>
      <w:r w:rsidR="008469D0">
        <w:rPr>
          <w:rFonts w:ascii="Times New Roman" w:hAnsi="Times New Roman"/>
          <w:sz w:val="22"/>
          <w:lang w:eastAsia="x-none"/>
        </w:rPr>
        <w:t xml:space="preserve"> multiple PRACH with different repetition numbers are distinct f</w:t>
      </w:r>
      <w:r>
        <w:rPr>
          <w:rFonts w:ascii="Times New Roman" w:hAnsi="Times New Roman"/>
          <w:sz w:val="22"/>
          <w:lang w:eastAsia="x-none"/>
        </w:rPr>
        <w:t>eatures,</w:t>
      </w:r>
      <w:r w:rsidR="00C0073F">
        <w:rPr>
          <w:rFonts w:ascii="Times New Roman" w:hAnsi="Times New Roman"/>
          <w:sz w:val="22"/>
          <w:lang w:eastAsia="x-none"/>
        </w:rPr>
        <w:t xml:space="preserve"> and</w:t>
      </w:r>
      <w:r>
        <w:rPr>
          <w:rFonts w:ascii="Times New Roman" w:hAnsi="Times New Roman"/>
          <w:sz w:val="22"/>
          <w:lang w:eastAsia="x-none"/>
        </w:rPr>
        <w:t xml:space="preserve"> switching</w:t>
      </w:r>
      <w:r w:rsidR="008469D0">
        <w:rPr>
          <w:rFonts w:ascii="Times New Roman" w:hAnsi="Times New Roman"/>
          <w:sz w:val="22"/>
          <w:lang w:eastAsia="x-none"/>
        </w:rPr>
        <w:t xml:space="preserve"> </w:t>
      </w:r>
      <w:r>
        <w:rPr>
          <w:rFonts w:ascii="Times New Roman" w:hAnsi="Times New Roman"/>
          <w:sz w:val="22"/>
          <w:lang w:eastAsia="x-none"/>
        </w:rPr>
        <w:t xml:space="preserve">PRACH </w:t>
      </w:r>
      <w:r w:rsidR="008469D0">
        <w:rPr>
          <w:rFonts w:ascii="Times New Roman" w:hAnsi="Times New Roman"/>
          <w:sz w:val="22"/>
          <w:lang w:eastAsia="x-none"/>
        </w:rPr>
        <w:t>rep</w:t>
      </w:r>
      <w:r>
        <w:rPr>
          <w:rFonts w:ascii="Times New Roman" w:hAnsi="Times New Roman"/>
          <w:sz w:val="22"/>
          <w:lang w:eastAsia="x-none"/>
        </w:rPr>
        <w:t>etition number</w:t>
      </w:r>
      <w:r w:rsidR="008469D0">
        <w:rPr>
          <w:rFonts w:ascii="Times New Roman" w:hAnsi="Times New Roman"/>
          <w:sz w:val="22"/>
          <w:lang w:eastAsia="x-none"/>
        </w:rPr>
        <w:t xml:space="preserve"> involves RACH resource (re)selection procedures. In this regard, the condition that a UE can switch the </w:t>
      </w:r>
      <w:r>
        <w:rPr>
          <w:rFonts w:ascii="Times New Roman" w:hAnsi="Times New Roman"/>
          <w:sz w:val="22"/>
          <w:lang w:eastAsia="x-none"/>
        </w:rPr>
        <w:t>PRACH repetition number</w:t>
      </w:r>
      <w:r w:rsidR="000E3235">
        <w:rPr>
          <w:rFonts w:ascii="Times New Roman" w:hAnsi="Times New Roman"/>
          <w:sz w:val="22"/>
          <w:lang w:eastAsia="x-none"/>
        </w:rPr>
        <w:t xml:space="preserve"> is when </w:t>
      </w:r>
      <w:r w:rsidR="008469D0">
        <w:rPr>
          <w:rFonts w:ascii="Times New Roman" w:hAnsi="Times New Roman"/>
          <w:sz w:val="22"/>
          <w:lang w:eastAsia="x-none"/>
        </w:rPr>
        <w:t xml:space="preserve">the random access is not completed </w:t>
      </w:r>
      <w:r w:rsidR="00B178DD">
        <w:rPr>
          <w:rFonts w:ascii="Times New Roman" w:hAnsi="Times New Roman"/>
          <w:sz w:val="22"/>
          <w:lang w:eastAsia="x-none"/>
        </w:rPr>
        <w:t>(</w:t>
      </w:r>
      <w:r w:rsidR="002B50B2">
        <w:rPr>
          <w:rFonts w:ascii="Times New Roman" w:hAnsi="Times New Roman"/>
          <w:sz w:val="22"/>
          <w:lang w:eastAsia="x-none"/>
        </w:rPr>
        <w:t xml:space="preserve">i.e., </w:t>
      </w:r>
      <w:r w:rsidR="002B50B2" w:rsidRPr="002B50B2">
        <w:rPr>
          <w:i/>
          <w:sz w:val="22"/>
          <w:szCs w:val="22"/>
          <w:lang w:eastAsia="ko-KR"/>
        </w:rPr>
        <w:t>PREAMBLE_TRANSMISSION_COUNTER</w:t>
      </w:r>
      <w:r w:rsidR="002B50B2" w:rsidRPr="002B50B2">
        <w:rPr>
          <w:sz w:val="22"/>
          <w:szCs w:val="22"/>
          <w:lang w:eastAsia="ko-KR"/>
        </w:rPr>
        <w:t xml:space="preserve"> = </w:t>
      </w:r>
      <w:r w:rsidR="002B50B2" w:rsidRPr="002B50B2">
        <w:rPr>
          <w:i/>
          <w:sz w:val="22"/>
          <w:szCs w:val="22"/>
          <w:lang w:eastAsia="ko-KR"/>
        </w:rPr>
        <w:t>preambleTransMax</w:t>
      </w:r>
      <w:r w:rsidR="002B50B2" w:rsidRPr="002B50B2">
        <w:rPr>
          <w:sz w:val="22"/>
          <w:szCs w:val="22"/>
          <w:lang w:eastAsia="ko-KR"/>
        </w:rPr>
        <w:t xml:space="preserve"> + 1</w:t>
      </w:r>
      <w:r w:rsidR="00B178DD">
        <w:rPr>
          <w:rFonts w:ascii="Times New Roman" w:hAnsi="Times New Roman"/>
          <w:sz w:val="22"/>
          <w:lang w:eastAsia="x-none"/>
        </w:rPr>
        <w:t xml:space="preserve">) </w:t>
      </w:r>
      <w:r w:rsidR="0077033A">
        <w:rPr>
          <w:rFonts w:ascii="Times New Roman" w:hAnsi="Times New Roman"/>
          <w:sz w:val="22"/>
          <w:lang w:eastAsia="x-none"/>
        </w:rPr>
        <w:t>and</w:t>
      </w:r>
      <w:r w:rsidR="008469D0">
        <w:rPr>
          <w:rFonts w:ascii="Times New Roman" w:hAnsi="Times New Roman"/>
          <w:sz w:val="22"/>
          <w:lang w:eastAsia="x-none"/>
        </w:rPr>
        <w:t xml:space="preserve"> </w:t>
      </w:r>
      <w:r w:rsidR="0077033A">
        <w:rPr>
          <w:rFonts w:ascii="Times New Roman" w:hAnsi="Times New Roman"/>
          <w:sz w:val="22"/>
          <w:lang w:eastAsia="x-none"/>
        </w:rPr>
        <w:t xml:space="preserve">the </w:t>
      </w:r>
      <w:r w:rsidR="0077033A" w:rsidRPr="0077033A">
        <w:rPr>
          <w:rFonts w:ascii="Times New Roman" w:hAnsi="Times New Roman"/>
          <w:sz w:val="22"/>
          <w:lang w:eastAsia="x-none"/>
        </w:rPr>
        <w:t xml:space="preserve">random backoff </w:t>
      </w:r>
      <w:r w:rsidR="0077033A">
        <w:rPr>
          <w:rFonts w:ascii="Times New Roman" w:hAnsi="Times New Roman"/>
          <w:sz w:val="22"/>
          <w:lang w:eastAsia="x-none"/>
        </w:rPr>
        <w:t>time</w:t>
      </w:r>
      <w:r w:rsidR="008469D0" w:rsidRPr="0077033A">
        <w:rPr>
          <w:rFonts w:ascii="Times New Roman" w:hAnsi="Times New Roman"/>
          <w:sz w:val="22"/>
          <w:lang w:eastAsia="x-none"/>
        </w:rPr>
        <w:t xml:space="preserve"> </w:t>
      </w:r>
      <w:r w:rsidR="002B50B2">
        <w:rPr>
          <w:rFonts w:ascii="Times New Roman" w:hAnsi="Times New Roman"/>
          <w:sz w:val="22"/>
          <w:lang w:eastAsia="x-none"/>
        </w:rPr>
        <w:t>expires</w:t>
      </w:r>
      <w:r w:rsidR="008469D0">
        <w:rPr>
          <w:rFonts w:ascii="Times New Roman" w:hAnsi="Times New Roman"/>
          <w:sz w:val="22"/>
          <w:lang w:eastAsia="x-none"/>
        </w:rPr>
        <w:t>.</w:t>
      </w:r>
    </w:p>
    <w:p w14:paraId="370C7584" w14:textId="756A99DE" w:rsidR="008469D0" w:rsidRPr="002B50B2" w:rsidRDefault="00AA4F9B" w:rsidP="00CA3A53">
      <w:pPr>
        <w:spacing w:after="240"/>
        <w:rPr>
          <w:rFonts w:ascii="Times New Roman" w:hAnsi="Times New Roman"/>
          <w:sz w:val="22"/>
          <w:lang w:eastAsia="x-none"/>
        </w:rPr>
      </w:pPr>
      <w:r>
        <w:rPr>
          <w:rFonts w:ascii="Times New Roman" w:hAnsi="Times New Roman"/>
          <w:sz w:val="22"/>
          <w:lang w:eastAsia="x-none"/>
        </w:rPr>
        <w:t xml:space="preserve">Comparing to RAN2’s direction to determine the number of PRACH </w:t>
      </w:r>
      <w:r w:rsidR="007229A3">
        <w:rPr>
          <w:rFonts w:ascii="Times New Roman" w:hAnsi="Times New Roman"/>
          <w:sz w:val="22"/>
          <w:lang w:eastAsia="x-none"/>
        </w:rPr>
        <w:t xml:space="preserve">repetition or without repetition </w:t>
      </w:r>
      <w:r>
        <w:rPr>
          <w:rFonts w:ascii="Times New Roman" w:hAnsi="Times New Roman"/>
          <w:sz w:val="22"/>
          <w:lang w:eastAsia="x-none"/>
        </w:rPr>
        <w:t>in one step,</w:t>
      </w:r>
      <w:r w:rsidR="00E662B9">
        <w:rPr>
          <w:rFonts w:ascii="Times New Roman" w:hAnsi="Times New Roman"/>
          <w:sz w:val="22"/>
          <w:lang w:eastAsia="x-none"/>
        </w:rPr>
        <w:t xml:space="preserve"> </w:t>
      </w:r>
      <w:r>
        <w:rPr>
          <w:rFonts w:ascii="Times New Roman" w:hAnsi="Times New Roman"/>
          <w:sz w:val="22"/>
          <w:lang w:eastAsia="x-none"/>
        </w:rPr>
        <w:t>the discussion</w:t>
      </w:r>
      <w:r w:rsidR="008A0610">
        <w:rPr>
          <w:rFonts w:ascii="Times New Roman" w:hAnsi="Times New Roman"/>
          <w:sz w:val="22"/>
          <w:lang w:eastAsia="x-none"/>
        </w:rPr>
        <w:t xml:space="preserve"> in RAN1</w:t>
      </w:r>
      <w:r w:rsidR="00C0073F">
        <w:rPr>
          <w:rFonts w:ascii="Times New Roman" w:hAnsi="Times New Roman"/>
          <w:sz w:val="22"/>
          <w:lang w:eastAsia="x-none"/>
        </w:rPr>
        <w:t xml:space="preserve"> </w:t>
      </w:r>
      <w:r>
        <w:rPr>
          <w:rFonts w:ascii="Times New Roman" w:hAnsi="Times New Roman"/>
          <w:sz w:val="22"/>
          <w:lang w:eastAsia="x-none"/>
        </w:rPr>
        <w:t xml:space="preserve">(i.e., </w:t>
      </w:r>
      <w:r w:rsidR="00C0073F">
        <w:rPr>
          <w:rFonts w:ascii="Times New Roman" w:hAnsi="Times New Roman"/>
          <w:sz w:val="22"/>
          <w:lang w:eastAsia="x-none"/>
        </w:rPr>
        <w:t>FL’s proposal and summaries)</w:t>
      </w:r>
      <w:r>
        <w:rPr>
          <w:rFonts w:ascii="Times New Roman" w:hAnsi="Times New Roman"/>
          <w:sz w:val="22"/>
          <w:lang w:eastAsia="x-none"/>
        </w:rPr>
        <w:t xml:space="preserve"> tends</w:t>
      </w:r>
      <w:r w:rsidR="00E662B9">
        <w:rPr>
          <w:rFonts w:ascii="Times New Roman" w:hAnsi="Times New Roman"/>
          <w:sz w:val="22"/>
          <w:lang w:eastAsia="x-none"/>
        </w:rPr>
        <w:t xml:space="preserve"> to have </w:t>
      </w:r>
      <w:r w:rsidR="008A0610">
        <w:rPr>
          <w:rFonts w:ascii="Times New Roman" w:hAnsi="Times New Roman"/>
          <w:sz w:val="22"/>
          <w:lang w:eastAsia="x-none"/>
        </w:rPr>
        <w:t xml:space="preserve">a </w:t>
      </w:r>
      <w:r w:rsidR="00E662B9">
        <w:rPr>
          <w:rFonts w:ascii="Times New Roman" w:hAnsi="Times New Roman"/>
          <w:sz w:val="22"/>
          <w:lang w:eastAsia="x-none"/>
        </w:rPr>
        <w:t>2</w:t>
      </w:r>
      <w:r w:rsidR="008A0610">
        <w:rPr>
          <w:rFonts w:ascii="Times New Roman" w:hAnsi="Times New Roman"/>
          <w:sz w:val="22"/>
          <w:lang w:eastAsia="x-none"/>
        </w:rPr>
        <w:t>-</w:t>
      </w:r>
      <w:r>
        <w:rPr>
          <w:rFonts w:ascii="Times New Roman" w:hAnsi="Times New Roman"/>
          <w:sz w:val="22"/>
          <w:lang w:eastAsia="x-none"/>
        </w:rPr>
        <w:t>step</w:t>
      </w:r>
      <w:r w:rsidR="00E662B9">
        <w:rPr>
          <w:rFonts w:ascii="Times New Roman" w:hAnsi="Times New Roman"/>
          <w:sz w:val="22"/>
          <w:lang w:eastAsia="x-none"/>
        </w:rPr>
        <w:t xml:space="preserve"> determination</w:t>
      </w:r>
      <w:r w:rsidR="008A0610">
        <w:rPr>
          <w:rFonts w:ascii="Times New Roman" w:hAnsi="Times New Roman"/>
          <w:sz w:val="22"/>
          <w:lang w:eastAsia="x-none"/>
        </w:rPr>
        <w:t xml:space="preserve"> procedure</w:t>
      </w:r>
      <w:r>
        <w:rPr>
          <w:rFonts w:ascii="Times New Roman" w:hAnsi="Times New Roman"/>
          <w:sz w:val="22"/>
          <w:lang w:eastAsia="x-none"/>
        </w:rPr>
        <w:t>s. In</w:t>
      </w:r>
      <w:r w:rsidR="00E662B9">
        <w:rPr>
          <w:rFonts w:ascii="Times New Roman" w:hAnsi="Times New Roman"/>
          <w:sz w:val="22"/>
          <w:lang w:eastAsia="x-none"/>
        </w:rPr>
        <w:t xml:space="preserve"> the first </w:t>
      </w:r>
      <w:r>
        <w:rPr>
          <w:rFonts w:ascii="Times New Roman" w:hAnsi="Times New Roman"/>
          <w:sz w:val="22"/>
          <w:lang w:eastAsia="x-none"/>
        </w:rPr>
        <w:t>step</w:t>
      </w:r>
      <w:r w:rsidR="00E662B9">
        <w:rPr>
          <w:rFonts w:ascii="Times New Roman" w:hAnsi="Times New Roman"/>
          <w:sz w:val="22"/>
          <w:lang w:eastAsia="x-none"/>
        </w:rPr>
        <w:t>, the UE determines whether to perform single or multipl</w:t>
      </w:r>
      <w:r w:rsidR="00C0073F">
        <w:rPr>
          <w:rFonts w:ascii="Times New Roman" w:hAnsi="Times New Roman"/>
          <w:sz w:val="22"/>
          <w:lang w:eastAsia="x-none"/>
        </w:rPr>
        <w:t>e PRACH transmission based on a</w:t>
      </w:r>
      <w:r w:rsidR="008A0610">
        <w:rPr>
          <w:rFonts w:ascii="Times New Roman" w:hAnsi="Times New Roman"/>
          <w:sz w:val="22"/>
          <w:lang w:eastAsia="x-none"/>
        </w:rPr>
        <w:t xml:space="preserve"> </w:t>
      </w:r>
      <w:r w:rsidR="00E662B9">
        <w:rPr>
          <w:rFonts w:ascii="Times New Roman" w:hAnsi="Times New Roman"/>
          <w:sz w:val="22"/>
          <w:lang w:eastAsia="x-none"/>
        </w:rPr>
        <w:t xml:space="preserve">RSRP </w:t>
      </w:r>
      <w:r w:rsidR="00D3026E">
        <w:rPr>
          <w:rFonts w:ascii="Times New Roman" w:hAnsi="Times New Roman"/>
          <w:sz w:val="22"/>
          <w:lang w:eastAsia="x-none"/>
        </w:rPr>
        <w:t xml:space="preserve">threshold </w:t>
      </w:r>
      <w:r w:rsidR="00E662B9">
        <w:rPr>
          <w:rFonts w:ascii="Times New Roman" w:hAnsi="Times New Roman"/>
          <w:sz w:val="22"/>
          <w:lang w:eastAsia="x-none"/>
        </w:rPr>
        <w:t xml:space="preserve">(e.g., </w:t>
      </w:r>
      <w:r w:rsidR="00E662B9" w:rsidRPr="00E662B9">
        <w:rPr>
          <w:rFonts w:ascii="Times New Roman" w:hAnsi="Times New Roman"/>
          <w:i/>
          <w:sz w:val="22"/>
          <w:lang w:eastAsia="x-none"/>
        </w:rPr>
        <w:t>msg1-repetition-</w:t>
      </w:r>
      <w:r w:rsidR="00E662B9" w:rsidRPr="00546C1B">
        <w:rPr>
          <w:rFonts w:ascii="Times New Roman" w:hAnsi="Times New Roman"/>
          <w:i/>
          <w:sz w:val="22"/>
          <w:lang w:eastAsia="x-none"/>
        </w:rPr>
        <w:t>RSRP-ThresholdSSB</w:t>
      </w:r>
      <w:r w:rsidR="00C0073F">
        <w:rPr>
          <w:rFonts w:ascii="Times New Roman" w:hAnsi="Times New Roman"/>
          <w:sz w:val="22"/>
          <w:lang w:eastAsia="x-none"/>
        </w:rPr>
        <w:t>). I</w:t>
      </w:r>
      <w:r w:rsidR="0077033A">
        <w:rPr>
          <w:rFonts w:ascii="Times New Roman" w:hAnsi="Times New Roman"/>
          <w:sz w:val="22"/>
          <w:lang w:eastAsia="x-none"/>
        </w:rPr>
        <w:t>n the secon</w:t>
      </w:r>
      <w:r>
        <w:rPr>
          <w:rFonts w:ascii="Times New Roman" w:hAnsi="Times New Roman"/>
          <w:sz w:val="22"/>
          <w:lang w:eastAsia="x-none"/>
        </w:rPr>
        <w:t>d step</w:t>
      </w:r>
      <w:r w:rsidR="0077033A">
        <w:rPr>
          <w:rFonts w:ascii="Times New Roman" w:hAnsi="Times New Roman"/>
          <w:sz w:val="22"/>
          <w:lang w:eastAsia="x-none"/>
        </w:rPr>
        <w:t>, if the UE is</w:t>
      </w:r>
      <w:r w:rsidR="00E662B9">
        <w:rPr>
          <w:rFonts w:ascii="Times New Roman" w:hAnsi="Times New Roman"/>
          <w:sz w:val="22"/>
          <w:lang w:eastAsia="x-none"/>
        </w:rPr>
        <w:t xml:space="preserve"> to perform multiple PRACH transm</w:t>
      </w:r>
      <w:r w:rsidR="0077033A">
        <w:rPr>
          <w:rFonts w:ascii="Times New Roman" w:hAnsi="Times New Roman"/>
          <w:sz w:val="22"/>
          <w:lang w:eastAsia="x-none"/>
        </w:rPr>
        <w:t>ission,</w:t>
      </w:r>
      <w:r w:rsidR="002B50B2">
        <w:rPr>
          <w:rFonts w:ascii="Times New Roman" w:hAnsi="Times New Roman"/>
          <w:sz w:val="22"/>
          <w:lang w:eastAsia="x-none"/>
        </w:rPr>
        <w:t xml:space="preserve"> the UE</w:t>
      </w:r>
      <w:r w:rsidR="00E662B9">
        <w:rPr>
          <w:rFonts w:ascii="Times New Roman" w:hAnsi="Times New Roman"/>
          <w:sz w:val="22"/>
          <w:lang w:eastAsia="x-none"/>
        </w:rPr>
        <w:t xml:space="preserve"> determines the number o</w:t>
      </w:r>
      <w:r w:rsidR="00C0073F">
        <w:rPr>
          <w:rFonts w:ascii="Times New Roman" w:hAnsi="Times New Roman"/>
          <w:sz w:val="22"/>
          <w:lang w:eastAsia="x-none"/>
        </w:rPr>
        <w:t>f repetition according to other</w:t>
      </w:r>
      <w:r w:rsidR="008A0610">
        <w:rPr>
          <w:rFonts w:ascii="Times New Roman" w:hAnsi="Times New Roman"/>
          <w:sz w:val="22"/>
          <w:lang w:eastAsia="x-none"/>
        </w:rPr>
        <w:t xml:space="preserve"> </w:t>
      </w:r>
      <w:r w:rsidR="00C0073F">
        <w:rPr>
          <w:rFonts w:ascii="Times New Roman" w:hAnsi="Times New Roman"/>
          <w:sz w:val="22"/>
          <w:lang w:eastAsia="x-none"/>
        </w:rPr>
        <w:t xml:space="preserve">configured </w:t>
      </w:r>
      <w:r w:rsidR="00E662B9">
        <w:rPr>
          <w:rFonts w:ascii="Times New Roman" w:hAnsi="Times New Roman"/>
          <w:sz w:val="22"/>
          <w:lang w:eastAsia="x-none"/>
        </w:rPr>
        <w:t>RSRP threshold</w:t>
      </w:r>
      <w:r w:rsidR="00D3026E">
        <w:rPr>
          <w:rFonts w:ascii="Times New Roman" w:hAnsi="Times New Roman"/>
          <w:sz w:val="22"/>
          <w:lang w:eastAsia="x-none"/>
        </w:rPr>
        <w:t>(</w:t>
      </w:r>
      <w:r w:rsidR="00E662B9">
        <w:rPr>
          <w:rFonts w:ascii="Times New Roman" w:hAnsi="Times New Roman"/>
          <w:sz w:val="22"/>
          <w:lang w:eastAsia="x-none"/>
        </w:rPr>
        <w:t>s</w:t>
      </w:r>
      <w:r w:rsidR="00D3026E">
        <w:rPr>
          <w:rFonts w:ascii="Times New Roman" w:hAnsi="Times New Roman"/>
          <w:sz w:val="22"/>
          <w:lang w:eastAsia="x-none"/>
        </w:rPr>
        <w:t>)</w:t>
      </w:r>
      <w:r w:rsidR="0077033A">
        <w:rPr>
          <w:rFonts w:ascii="Times New Roman" w:hAnsi="Times New Roman"/>
          <w:sz w:val="22"/>
          <w:lang w:eastAsia="x-none"/>
        </w:rPr>
        <w:t>.</w:t>
      </w:r>
      <w:r>
        <w:rPr>
          <w:rFonts w:ascii="Times New Roman" w:hAnsi="Times New Roman"/>
          <w:sz w:val="22"/>
          <w:lang w:eastAsia="x-none"/>
        </w:rPr>
        <w:t xml:space="preserve">  </w:t>
      </w:r>
    </w:p>
    <w:p w14:paraId="359E6706" w14:textId="7520CCE5" w:rsidR="00833EFA" w:rsidRDefault="00FF3BD3" w:rsidP="00CA3A53">
      <w:pPr>
        <w:spacing w:after="240"/>
        <w:rPr>
          <w:rFonts w:ascii="Times New Roman" w:hAnsi="Times New Roman"/>
          <w:b/>
          <w:sz w:val="22"/>
          <w:lang w:eastAsia="x-none"/>
        </w:rPr>
      </w:pPr>
      <w:r w:rsidRPr="003379A0">
        <w:rPr>
          <w:rFonts w:ascii="Times New Roman" w:hAnsi="Times New Roman"/>
          <w:b/>
          <w:sz w:val="22"/>
          <w:lang w:eastAsia="x-none"/>
        </w:rPr>
        <w:t>Observation</w:t>
      </w:r>
      <w:r w:rsidR="003379A0">
        <w:rPr>
          <w:rFonts w:ascii="Times New Roman" w:hAnsi="Times New Roman"/>
          <w:b/>
          <w:sz w:val="22"/>
          <w:lang w:eastAsia="x-none"/>
        </w:rPr>
        <w:t xml:space="preserve"> 1</w:t>
      </w:r>
      <w:r w:rsidRPr="00131B86">
        <w:rPr>
          <w:rFonts w:ascii="Times New Roman" w:hAnsi="Times New Roman"/>
          <w:b/>
          <w:sz w:val="22"/>
          <w:lang w:eastAsia="x-none"/>
        </w:rPr>
        <w:t>:</w:t>
      </w:r>
      <w:r>
        <w:rPr>
          <w:rFonts w:ascii="Times New Roman" w:hAnsi="Times New Roman"/>
          <w:sz w:val="22"/>
          <w:lang w:eastAsia="x-none"/>
        </w:rPr>
        <w:t xml:space="preserve"> </w:t>
      </w:r>
      <w:r w:rsidR="00587D67" w:rsidRPr="00587D67">
        <w:rPr>
          <w:rFonts w:ascii="Times New Roman" w:hAnsi="Times New Roman"/>
          <w:b/>
          <w:sz w:val="22"/>
          <w:lang w:eastAsia="x-none"/>
        </w:rPr>
        <w:t>According to RAN2 agreements,</w:t>
      </w:r>
      <w:r w:rsidRPr="00131B86">
        <w:rPr>
          <w:rFonts w:ascii="Times New Roman" w:hAnsi="Times New Roman"/>
          <w:b/>
          <w:sz w:val="22"/>
          <w:lang w:eastAsia="x-none"/>
        </w:rPr>
        <w:t xml:space="preserve"> determining </w:t>
      </w:r>
      <w:r w:rsidR="00587D67">
        <w:rPr>
          <w:rFonts w:ascii="Times New Roman" w:hAnsi="Times New Roman"/>
          <w:b/>
          <w:sz w:val="22"/>
          <w:lang w:eastAsia="x-none"/>
        </w:rPr>
        <w:t xml:space="preserve">to perform </w:t>
      </w:r>
      <w:r w:rsidRPr="00131B86">
        <w:rPr>
          <w:rFonts w:ascii="Times New Roman" w:hAnsi="Times New Roman"/>
          <w:b/>
          <w:sz w:val="22"/>
          <w:lang w:eastAsia="x-none"/>
        </w:rPr>
        <w:t xml:space="preserve">single </w:t>
      </w:r>
      <w:r w:rsidR="007229A3">
        <w:rPr>
          <w:rFonts w:ascii="Times New Roman" w:hAnsi="Times New Roman"/>
          <w:b/>
          <w:sz w:val="22"/>
          <w:lang w:eastAsia="x-none"/>
        </w:rPr>
        <w:t xml:space="preserve">PRACH transmission </w:t>
      </w:r>
      <w:r w:rsidRPr="00131B86">
        <w:rPr>
          <w:rFonts w:ascii="Times New Roman" w:hAnsi="Times New Roman"/>
          <w:b/>
          <w:sz w:val="22"/>
          <w:lang w:eastAsia="x-none"/>
        </w:rPr>
        <w:t>or mul</w:t>
      </w:r>
      <w:r w:rsidR="007229A3">
        <w:rPr>
          <w:rFonts w:ascii="Times New Roman" w:hAnsi="Times New Roman"/>
          <w:b/>
          <w:sz w:val="22"/>
          <w:lang w:eastAsia="x-none"/>
        </w:rPr>
        <w:t>tiple PRACH repetitions with a repetition number</w:t>
      </w:r>
      <w:r w:rsidR="00587D67">
        <w:rPr>
          <w:rFonts w:ascii="Times New Roman" w:hAnsi="Times New Roman"/>
          <w:b/>
          <w:sz w:val="22"/>
          <w:lang w:eastAsia="x-none"/>
        </w:rPr>
        <w:t xml:space="preserve"> is based on</w:t>
      </w:r>
      <w:r w:rsidRPr="00131B86">
        <w:rPr>
          <w:rFonts w:ascii="Times New Roman" w:hAnsi="Times New Roman"/>
          <w:b/>
          <w:sz w:val="22"/>
          <w:lang w:eastAsia="x-none"/>
        </w:rPr>
        <w:t xml:space="preserve"> a 1</w:t>
      </w:r>
      <w:r w:rsidR="00C0073F">
        <w:rPr>
          <w:rFonts w:ascii="Times New Roman" w:hAnsi="Times New Roman"/>
          <w:b/>
          <w:sz w:val="22"/>
          <w:lang w:eastAsia="x-none"/>
        </w:rPr>
        <w:t xml:space="preserve">-stage determination procedure. </w:t>
      </w:r>
      <w:r w:rsidR="00587D67">
        <w:rPr>
          <w:rFonts w:ascii="Times New Roman" w:hAnsi="Times New Roman"/>
          <w:b/>
          <w:sz w:val="22"/>
          <w:lang w:eastAsia="x-none"/>
        </w:rPr>
        <w:t xml:space="preserve">UE determines </w:t>
      </w:r>
      <w:r w:rsidR="007229A3">
        <w:rPr>
          <w:rFonts w:ascii="Times New Roman" w:hAnsi="Times New Roman"/>
          <w:b/>
          <w:sz w:val="22"/>
          <w:lang w:eastAsia="x-none"/>
        </w:rPr>
        <w:t>to transmit PRACH with a number of repetitions or without repetition</w:t>
      </w:r>
      <w:r w:rsidR="00C0073F">
        <w:rPr>
          <w:rFonts w:ascii="Times New Roman" w:hAnsi="Times New Roman"/>
          <w:b/>
          <w:sz w:val="22"/>
          <w:lang w:eastAsia="x-none"/>
        </w:rPr>
        <w:t xml:space="preserve"> </w:t>
      </w:r>
      <w:r w:rsidR="00587D67">
        <w:rPr>
          <w:rFonts w:ascii="Times New Roman" w:hAnsi="Times New Roman"/>
          <w:b/>
          <w:sz w:val="22"/>
          <w:lang w:eastAsia="x-none"/>
        </w:rPr>
        <w:t>according to</w:t>
      </w:r>
      <w:r w:rsidR="00131B86" w:rsidRPr="00131B86">
        <w:rPr>
          <w:rFonts w:ascii="Times New Roman" w:hAnsi="Times New Roman"/>
          <w:b/>
          <w:sz w:val="22"/>
          <w:lang w:eastAsia="x-none"/>
        </w:rPr>
        <w:t xml:space="preserve"> configured RSRP threshold(s)</w:t>
      </w:r>
      <w:r w:rsidR="00587D67">
        <w:rPr>
          <w:rFonts w:ascii="Times New Roman" w:hAnsi="Times New Roman"/>
          <w:b/>
          <w:sz w:val="22"/>
          <w:lang w:eastAsia="x-none"/>
        </w:rPr>
        <w:t xml:space="preserve">, where each </w:t>
      </w:r>
      <w:r w:rsidR="00587D67" w:rsidRPr="00131B86">
        <w:rPr>
          <w:rFonts w:ascii="Times New Roman" w:hAnsi="Times New Roman"/>
          <w:b/>
          <w:sz w:val="22"/>
          <w:lang w:eastAsia="x-none"/>
        </w:rPr>
        <w:t>RSRP threshold</w:t>
      </w:r>
      <w:r w:rsidR="00587D67">
        <w:rPr>
          <w:rFonts w:ascii="Times New Roman" w:hAnsi="Times New Roman"/>
          <w:b/>
          <w:sz w:val="22"/>
          <w:lang w:eastAsia="x-none"/>
        </w:rPr>
        <w:t xml:space="preserve"> associates to a PRACH repetition number.</w:t>
      </w:r>
    </w:p>
    <w:p w14:paraId="25CE0810" w14:textId="043532C3" w:rsidR="00833EFA" w:rsidRDefault="00833EFA" w:rsidP="00CA3A53">
      <w:pPr>
        <w:spacing w:after="240"/>
        <w:rPr>
          <w:rFonts w:ascii="Times New Roman" w:hAnsi="Times New Roman"/>
          <w:b/>
          <w:sz w:val="22"/>
          <w:lang w:eastAsia="x-none"/>
        </w:rPr>
      </w:pPr>
      <w:r>
        <w:rPr>
          <w:rFonts w:ascii="Times New Roman" w:hAnsi="Times New Roman"/>
          <w:b/>
          <w:sz w:val="22"/>
          <w:lang w:eastAsia="x-none"/>
        </w:rPr>
        <w:t>Observation 2:</w:t>
      </w:r>
      <w:r w:rsidR="00587D67">
        <w:rPr>
          <w:rFonts w:ascii="Times New Roman" w:hAnsi="Times New Roman"/>
          <w:b/>
          <w:sz w:val="22"/>
          <w:lang w:eastAsia="x-none"/>
        </w:rPr>
        <w:t xml:space="preserve"> </w:t>
      </w:r>
      <w:r>
        <w:rPr>
          <w:rFonts w:ascii="Times New Roman" w:hAnsi="Times New Roman"/>
          <w:b/>
          <w:sz w:val="22"/>
          <w:lang w:eastAsia="x-none"/>
        </w:rPr>
        <w:t>According to RAN2 discussions, changing the number of repetition involves RACH resource (re)selection procedures. Thus, whether a UE can change</w:t>
      </w:r>
      <w:r w:rsidR="007229A3">
        <w:rPr>
          <w:rFonts w:ascii="Times New Roman" w:hAnsi="Times New Roman"/>
          <w:b/>
          <w:sz w:val="22"/>
          <w:lang w:eastAsia="x-none"/>
        </w:rPr>
        <w:t xml:space="preserve"> the</w:t>
      </w:r>
      <w:r w:rsidR="00587D67">
        <w:rPr>
          <w:rFonts w:ascii="Times New Roman" w:hAnsi="Times New Roman"/>
          <w:b/>
          <w:sz w:val="22"/>
          <w:lang w:eastAsia="x-none"/>
        </w:rPr>
        <w:t xml:space="preserve"> repetition </w:t>
      </w:r>
      <w:r w:rsidR="007229A3">
        <w:rPr>
          <w:rFonts w:ascii="Times New Roman" w:hAnsi="Times New Roman"/>
          <w:b/>
          <w:sz w:val="22"/>
          <w:lang w:eastAsia="x-none"/>
        </w:rPr>
        <w:t xml:space="preserve">number </w:t>
      </w:r>
      <w:r w:rsidR="00587D67">
        <w:rPr>
          <w:rFonts w:ascii="Times New Roman" w:hAnsi="Times New Roman"/>
          <w:b/>
          <w:sz w:val="22"/>
          <w:lang w:eastAsia="x-none"/>
        </w:rPr>
        <w:t>between RACH attempts</w:t>
      </w:r>
      <w:r>
        <w:rPr>
          <w:rFonts w:ascii="Times New Roman" w:hAnsi="Times New Roman"/>
          <w:b/>
          <w:sz w:val="22"/>
          <w:lang w:eastAsia="x-none"/>
        </w:rPr>
        <w:t xml:space="preserve"> may need RAN2’s input</w:t>
      </w:r>
      <w:r w:rsidR="007229A3">
        <w:rPr>
          <w:rFonts w:ascii="Times New Roman" w:hAnsi="Times New Roman"/>
          <w:b/>
          <w:sz w:val="22"/>
          <w:lang w:eastAsia="x-none"/>
        </w:rPr>
        <w:t>.</w:t>
      </w:r>
    </w:p>
    <w:p w14:paraId="49977759" w14:textId="2DD7A336" w:rsidR="00FF3BD3" w:rsidRPr="00833EFA" w:rsidRDefault="00833EFA" w:rsidP="00833EFA">
      <w:pPr>
        <w:spacing w:after="240"/>
        <w:rPr>
          <w:rFonts w:ascii="Times New Roman" w:hAnsi="Times New Roman"/>
          <w:b/>
          <w:sz w:val="22"/>
          <w:szCs w:val="22"/>
        </w:rPr>
      </w:pPr>
      <w:r w:rsidRPr="00941B32">
        <w:rPr>
          <w:rFonts w:ascii="Times New Roman" w:eastAsia="微軟正黑體" w:hAnsi="Times New Roman"/>
          <w:b/>
          <w:sz w:val="22"/>
          <w:szCs w:val="22"/>
          <w:lang w:eastAsia="zh-TW"/>
        </w:rPr>
        <w:t>Proposal</w:t>
      </w:r>
      <w:r>
        <w:rPr>
          <w:rFonts w:ascii="Times New Roman" w:eastAsia="微軟正黑體" w:hAnsi="Times New Roman" w:hint="eastAsia"/>
          <w:b/>
          <w:sz w:val="22"/>
          <w:szCs w:val="22"/>
          <w:lang w:eastAsia="zh-TW"/>
        </w:rPr>
        <w:t xml:space="preserve"> </w:t>
      </w:r>
      <w:r>
        <w:rPr>
          <w:rFonts w:ascii="Times New Roman" w:eastAsia="微軟正黑體" w:hAnsi="Times New Roman"/>
          <w:b/>
          <w:sz w:val="22"/>
          <w:szCs w:val="22"/>
          <w:lang w:eastAsia="zh-TW"/>
        </w:rPr>
        <w:t>1</w:t>
      </w:r>
      <w:r w:rsidRPr="00941B32">
        <w:rPr>
          <w:rFonts w:ascii="Times New Roman" w:eastAsia="微軟正黑體" w:hAnsi="Times New Roman"/>
          <w:b/>
          <w:sz w:val="22"/>
          <w:szCs w:val="22"/>
          <w:lang w:eastAsia="zh-TW"/>
        </w:rPr>
        <w:t xml:space="preserve">:  </w:t>
      </w:r>
      <w:r>
        <w:rPr>
          <w:rFonts w:ascii="Times New Roman" w:eastAsia="微軟正黑體" w:hAnsi="Times New Roman"/>
          <w:b/>
          <w:sz w:val="22"/>
          <w:szCs w:val="22"/>
          <w:lang w:eastAsia="zh-TW"/>
        </w:rPr>
        <w:t>Whether a</w:t>
      </w:r>
      <w:r w:rsidR="00634A92">
        <w:rPr>
          <w:rFonts w:ascii="Times New Roman" w:eastAsia="微軟正黑體" w:hAnsi="Times New Roman"/>
          <w:b/>
          <w:sz w:val="22"/>
          <w:szCs w:val="22"/>
          <w:lang w:eastAsia="zh-TW"/>
        </w:rPr>
        <w:t xml:space="preserve"> UE</w:t>
      </w:r>
      <w:r>
        <w:rPr>
          <w:rFonts w:ascii="Times New Roman" w:eastAsia="微軟正黑體" w:hAnsi="Times New Roman"/>
          <w:b/>
          <w:sz w:val="22"/>
          <w:szCs w:val="22"/>
          <w:lang w:eastAsia="zh-TW"/>
        </w:rPr>
        <w:t xml:space="preserve"> </w:t>
      </w:r>
      <w:r w:rsidR="00634A92">
        <w:rPr>
          <w:rFonts w:ascii="Times New Roman" w:eastAsia="微軟正黑體" w:hAnsi="Times New Roman"/>
          <w:b/>
          <w:sz w:val="22"/>
          <w:szCs w:val="22"/>
          <w:lang w:eastAsia="zh-TW"/>
        </w:rPr>
        <w:t xml:space="preserve">can </w:t>
      </w:r>
      <w:r w:rsidR="007229A3">
        <w:rPr>
          <w:rFonts w:ascii="Times New Roman" w:eastAsia="微軟正黑體" w:hAnsi="Times New Roman"/>
          <w:b/>
          <w:sz w:val="22"/>
          <w:szCs w:val="22"/>
          <w:lang w:eastAsia="zh-TW"/>
        </w:rPr>
        <w:t>change</w:t>
      </w:r>
      <w:r>
        <w:rPr>
          <w:rFonts w:ascii="Times New Roman" w:eastAsia="微軟正黑體" w:hAnsi="Times New Roman"/>
          <w:b/>
          <w:sz w:val="22"/>
          <w:szCs w:val="22"/>
          <w:lang w:eastAsia="zh-TW"/>
        </w:rPr>
        <w:t xml:space="preserve"> the numbe</w:t>
      </w:r>
      <w:r w:rsidR="007229A3">
        <w:rPr>
          <w:rFonts w:ascii="Times New Roman" w:eastAsia="微軟正黑體" w:hAnsi="Times New Roman"/>
          <w:b/>
          <w:sz w:val="22"/>
          <w:szCs w:val="22"/>
          <w:lang w:eastAsia="zh-TW"/>
        </w:rPr>
        <w:t>r of PRACH repetitions between</w:t>
      </w:r>
      <w:r w:rsidRPr="00941B32">
        <w:rPr>
          <w:rFonts w:ascii="Times New Roman" w:hAnsi="Times New Roman"/>
          <w:b/>
          <w:sz w:val="22"/>
          <w:szCs w:val="22"/>
        </w:rPr>
        <w:t xml:space="preserve"> RACH attempt</w:t>
      </w:r>
      <w:r w:rsidR="007229A3">
        <w:rPr>
          <w:rFonts w:ascii="Times New Roman" w:hAnsi="Times New Roman"/>
          <w:b/>
          <w:sz w:val="22"/>
          <w:szCs w:val="22"/>
        </w:rPr>
        <w:t>s</w:t>
      </w:r>
      <w:r>
        <w:rPr>
          <w:rFonts w:ascii="Times New Roman" w:hAnsi="Times New Roman"/>
          <w:b/>
          <w:sz w:val="22"/>
          <w:szCs w:val="22"/>
        </w:rPr>
        <w:t xml:space="preserve"> is up to RAN2 decision.</w:t>
      </w:r>
    </w:p>
    <w:p w14:paraId="39DB6574" w14:textId="22DFBE43" w:rsidR="00D3026E" w:rsidRPr="00D3026E" w:rsidRDefault="00455E0E" w:rsidP="00CA3A53">
      <w:pPr>
        <w:spacing w:after="240"/>
        <w:rPr>
          <w:rFonts w:ascii="Times New Roman" w:hAnsi="Times New Roman"/>
          <w:sz w:val="22"/>
          <w:lang w:eastAsia="x-none"/>
        </w:rPr>
      </w:pPr>
      <w:r w:rsidRPr="00D3026E">
        <w:rPr>
          <w:rFonts w:asciiTheme="minorEastAsia" w:eastAsiaTheme="minorEastAsia" w:hAnsiTheme="minorEastAsia" w:hint="eastAsia"/>
          <w:sz w:val="22"/>
          <w:lang w:eastAsia="zh-TW"/>
        </w:rPr>
        <w:t>T</w:t>
      </w:r>
      <w:r w:rsidR="002B50B2" w:rsidRPr="00D3026E">
        <w:rPr>
          <w:rFonts w:ascii="Times New Roman" w:hAnsi="Times New Roman"/>
          <w:sz w:val="22"/>
          <w:lang w:eastAsia="x-none"/>
        </w:rPr>
        <w:t xml:space="preserve">he </w:t>
      </w:r>
      <w:r w:rsidR="00D3026E" w:rsidRPr="00D3026E">
        <w:rPr>
          <w:rFonts w:ascii="Times New Roman" w:hAnsi="Times New Roman"/>
          <w:sz w:val="22"/>
          <w:lang w:eastAsia="x-none"/>
        </w:rPr>
        <w:t xml:space="preserve">sub-bullet in the </w:t>
      </w:r>
      <w:r w:rsidR="002B50B2" w:rsidRPr="00D3026E">
        <w:rPr>
          <w:rFonts w:ascii="Times New Roman" w:hAnsi="Times New Roman"/>
          <w:sz w:val="22"/>
          <w:lang w:eastAsia="x-none"/>
        </w:rPr>
        <w:t xml:space="preserve">feature lead’s proposal </w:t>
      </w:r>
      <w:r w:rsidR="00634A92" w:rsidRPr="00D3026E">
        <w:rPr>
          <w:rFonts w:ascii="Times New Roman" w:hAnsi="Times New Roman"/>
          <w:sz w:val="22"/>
          <w:lang w:eastAsia="x-none"/>
        </w:rPr>
        <w:t>7-1</w:t>
      </w:r>
      <w:r w:rsidR="002B50B2" w:rsidRPr="00D3026E">
        <w:rPr>
          <w:rFonts w:ascii="Times New Roman" w:hAnsi="Times New Roman"/>
          <w:sz w:val="22"/>
          <w:lang w:eastAsia="x-none"/>
        </w:rPr>
        <w:t xml:space="preserve"> menti</w:t>
      </w:r>
      <w:r w:rsidR="00833EFA" w:rsidRPr="00D3026E">
        <w:rPr>
          <w:rFonts w:ascii="Times New Roman" w:hAnsi="Times New Roman"/>
          <w:sz w:val="22"/>
          <w:lang w:eastAsia="x-none"/>
        </w:rPr>
        <w:t>oned that if the RSRP threshold of the “smallest” repetition number (</w:t>
      </w:r>
      <w:r w:rsidR="00A14F8D" w:rsidRPr="00D3026E">
        <w:rPr>
          <w:rFonts w:ascii="Times New Roman" w:hAnsi="Times New Roman"/>
          <w:sz w:val="22"/>
          <w:lang w:eastAsia="x-none"/>
        </w:rPr>
        <w:t>e.g.,</w:t>
      </w:r>
      <w:r w:rsidR="00833EFA" w:rsidRPr="00D3026E">
        <w:rPr>
          <w:rFonts w:ascii="Times New Roman" w:hAnsi="Times New Roman"/>
          <w:sz w:val="22"/>
          <w:lang w:eastAsia="x-none"/>
        </w:rPr>
        <w:t xml:space="preserve"> 2) is not configured, </w:t>
      </w:r>
      <w:r w:rsidR="002B50B2" w:rsidRPr="00D3026E">
        <w:rPr>
          <w:rFonts w:ascii="Times New Roman" w:hAnsi="Times New Roman"/>
          <w:sz w:val="22"/>
          <w:lang w:eastAsia="x-none"/>
        </w:rPr>
        <w:t>the UE determines whether to perform single or mult</w:t>
      </w:r>
      <w:r w:rsidR="00DB5DD6" w:rsidRPr="00D3026E">
        <w:rPr>
          <w:rFonts w:ascii="Times New Roman" w:hAnsi="Times New Roman"/>
          <w:sz w:val="22"/>
          <w:lang w:eastAsia="x-none"/>
        </w:rPr>
        <w:t>iple PRAC</w:t>
      </w:r>
      <w:r w:rsidR="00833EFA" w:rsidRPr="00D3026E">
        <w:rPr>
          <w:rFonts w:ascii="Times New Roman" w:hAnsi="Times New Roman"/>
          <w:sz w:val="22"/>
          <w:lang w:eastAsia="x-none"/>
        </w:rPr>
        <w:t>H based on</w:t>
      </w:r>
      <w:r w:rsidR="002B50B2" w:rsidRPr="00D3026E">
        <w:rPr>
          <w:rFonts w:ascii="Times New Roman" w:hAnsi="Times New Roman"/>
          <w:sz w:val="22"/>
          <w:lang w:eastAsia="x-none"/>
        </w:rPr>
        <w:t xml:space="preserve"> its transmission power</w:t>
      </w:r>
      <w:r w:rsidR="00DB5DD6" w:rsidRPr="00D3026E">
        <w:rPr>
          <w:rFonts w:ascii="Times New Roman" w:hAnsi="Times New Roman"/>
          <w:sz w:val="22"/>
          <w:lang w:eastAsia="x-none"/>
        </w:rPr>
        <w:t>. It implies the RSRP th</w:t>
      </w:r>
      <w:r w:rsidR="0077033A">
        <w:rPr>
          <w:rFonts w:ascii="Times New Roman" w:hAnsi="Times New Roman"/>
          <w:sz w:val="22"/>
          <w:lang w:eastAsia="x-none"/>
        </w:rPr>
        <w:t>reshold of repetition 2 is “the</w:t>
      </w:r>
      <w:r w:rsidR="00DB5DD6" w:rsidRPr="00D3026E">
        <w:rPr>
          <w:rFonts w:ascii="Times New Roman" w:hAnsi="Times New Roman"/>
          <w:sz w:val="22"/>
          <w:lang w:eastAsia="x-none"/>
        </w:rPr>
        <w:t xml:space="preserve"> RSRP </w:t>
      </w:r>
      <w:r w:rsidR="00D3026E" w:rsidRPr="00D3026E">
        <w:rPr>
          <w:rFonts w:ascii="Times New Roman" w:hAnsi="Times New Roman"/>
          <w:sz w:val="22"/>
          <w:lang w:eastAsia="x-none"/>
        </w:rPr>
        <w:t>threshold</w:t>
      </w:r>
      <w:r w:rsidR="0077033A">
        <w:rPr>
          <w:rFonts w:ascii="Times New Roman" w:hAnsi="Times New Roman"/>
          <w:sz w:val="22"/>
          <w:lang w:eastAsia="x-none"/>
        </w:rPr>
        <w:t>”</w:t>
      </w:r>
      <w:r w:rsidR="00D3026E" w:rsidRPr="00D3026E">
        <w:rPr>
          <w:rFonts w:ascii="Times New Roman" w:hAnsi="Times New Roman"/>
          <w:sz w:val="22"/>
          <w:lang w:eastAsia="x-none"/>
        </w:rPr>
        <w:t xml:space="preserve"> </w:t>
      </w:r>
      <w:r w:rsidR="00DB5DD6" w:rsidRPr="00D3026E">
        <w:rPr>
          <w:rFonts w:ascii="Times New Roman" w:hAnsi="Times New Roman"/>
          <w:sz w:val="22"/>
          <w:lang w:eastAsia="x-none"/>
        </w:rPr>
        <w:t xml:space="preserve">(e.g., </w:t>
      </w:r>
      <w:r w:rsidR="00DB5DD6" w:rsidRPr="00D3026E">
        <w:rPr>
          <w:rFonts w:ascii="Times New Roman" w:hAnsi="Times New Roman"/>
          <w:i/>
          <w:sz w:val="22"/>
          <w:lang w:eastAsia="x-none"/>
        </w:rPr>
        <w:t>msg1-repetition-RSRP-ThresholdSSB</w:t>
      </w:r>
      <w:r w:rsidR="00DB5DD6" w:rsidRPr="00D3026E">
        <w:rPr>
          <w:rFonts w:ascii="Times New Roman" w:hAnsi="Times New Roman"/>
          <w:sz w:val="22"/>
          <w:lang w:eastAsia="x-none"/>
        </w:rPr>
        <w:t>) to determine</w:t>
      </w:r>
      <w:r w:rsidR="00833EFA" w:rsidRPr="00D3026E">
        <w:rPr>
          <w:rFonts w:ascii="Times New Roman" w:hAnsi="Times New Roman"/>
          <w:sz w:val="22"/>
          <w:lang w:eastAsia="x-none"/>
        </w:rPr>
        <w:t xml:space="preserve"> whether to</w:t>
      </w:r>
      <w:r w:rsidR="00DB5DD6" w:rsidRPr="00D3026E">
        <w:rPr>
          <w:rFonts w:ascii="Times New Roman" w:hAnsi="Times New Roman"/>
          <w:sz w:val="22"/>
          <w:lang w:eastAsia="x-none"/>
        </w:rPr>
        <w:t xml:space="preserve"> apply single</w:t>
      </w:r>
      <w:r w:rsidR="00A14F8D" w:rsidRPr="00D3026E">
        <w:rPr>
          <w:rFonts w:ascii="Times New Roman" w:hAnsi="Times New Roman"/>
          <w:sz w:val="22"/>
          <w:lang w:eastAsia="x-none"/>
        </w:rPr>
        <w:t xml:space="preserve"> or multiple PRACH transmission, and the transmission power is the default condition if </w:t>
      </w:r>
      <w:r w:rsidR="00D3026E" w:rsidRPr="00D3026E">
        <w:rPr>
          <w:rFonts w:ascii="Times New Roman" w:hAnsi="Times New Roman"/>
          <w:sz w:val="22"/>
          <w:lang w:eastAsia="x-none"/>
        </w:rPr>
        <w:t>“</w:t>
      </w:r>
      <w:r w:rsidR="00A14F8D" w:rsidRPr="00D3026E">
        <w:rPr>
          <w:rFonts w:ascii="Times New Roman" w:hAnsi="Times New Roman"/>
          <w:sz w:val="22"/>
          <w:lang w:eastAsia="x-none"/>
        </w:rPr>
        <w:t xml:space="preserve">the RSRP </w:t>
      </w:r>
      <w:r w:rsidR="00D3026E" w:rsidRPr="00D3026E">
        <w:rPr>
          <w:rFonts w:ascii="Times New Roman" w:hAnsi="Times New Roman"/>
          <w:sz w:val="22"/>
          <w:lang w:eastAsia="x-none"/>
        </w:rPr>
        <w:t>threshold</w:t>
      </w:r>
      <w:r w:rsidR="0077033A">
        <w:rPr>
          <w:rFonts w:ascii="Times New Roman" w:hAnsi="Times New Roman"/>
          <w:sz w:val="22"/>
          <w:lang w:eastAsia="x-none"/>
        </w:rPr>
        <w:t>”</w:t>
      </w:r>
      <w:r w:rsidR="00D3026E" w:rsidRPr="00D3026E">
        <w:rPr>
          <w:rFonts w:ascii="Times New Roman" w:hAnsi="Times New Roman"/>
          <w:sz w:val="22"/>
          <w:lang w:eastAsia="x-none"/>
        </w:rPr>
        <w:t xml:space="preserve"> </w:t>
      </w:r>
      <w:r w:rsidR="00A14F8D" w:rsidRPr="00D3026E">
        <w:rPr>
          <w:rFonts w:ascii="Times New Roman" w:hAnsi="Times New Roman"/>
          <w:sz w:val="22"/>
          <w:lang w:eastAsia="x-none"/>
        </w:rPr>
        <w:t xml:space="preserve">is not configured. </w:t>
      </w:r>
      <w:r w:rsidR="008E71E0" w:rsidRPr="00D3026E">
        <w:rPr>
          <w:rFonts w:ascii="Times New Roman" w:hAnsi="Times New Roman"/>
          <w:sz w:val="22"/>
          <w:lang w:eastAsia="x-none"/>
        </w:rPr>
        <w:t xml:space="preserve">However, </w:t>
      </w:r>
      <w:r w:rsidR="00A14F8D" w:rsidRPr="00D3026E">
        <w:rPr>
          <w:rFonts w:ascii="Times New Roman" w:hAnsi="Times New Roman"/>
          <w:sz w:val="22"/>
          <w:lang w:eastAsia="x-none"/>
        </w:rPr>
        <w:t xml:space="preserve">from specification perspective, </w:t>
      </w:r>
      <w:r w:rsidR="008E71E0" w:rsidRPr="00D3026E">
        <w:rPr>
          <w:rFonts w:ascii="Times New Roman" w:hAnsi="Times New Roman"/>
          <w:sz w:val="22"/>
          <w:lang w:eastAsia="x-none"/>
        </w:rPr>
        <w:t>it is mor</w:t>
      </w:r>
      <w:r w:rsidR="00A14F8D" w:rsidRPr="00D3026E">
        <w:rPr>
          <w:rFonts w:ascii="Times New Roman" w:hAnsi="Times New Roman"/>
          <w:sz w:val="22"/>
          <w:lang w:eastAsia="x-none"/>
        </w:rPr>
        <w:t>e direct</w:t>
      </w:r>
      <w:r w:rsidR="008E71E0" w:rsidRPr="00D3026E">
        <w:rPr>
          <w:rFonts w:ascii="Times New Roman" w:hAnsi="Times New Roman"/>
          <w:sz w:val="22"/>
          <w:lang w:eastAsia="x-none"/>
        </w:rPr>
        <w:t xml:space="preserve"> that the UE performs single PRACH transmission if</w:t>
      </w:r>
      <w:r w:rsidR="002E7BE2" w:rsidRPr="00D3026E">
        <w:rPr>
          <w:rFonts w:ascii="Times New Roman" w:hAnsi="Times New Roman"/>
          <w:sz w:val="22"/>
          <w:lang w:eastAsia="x-none"/>
        </w:rPr>
        <w:t xml:space="preserve"> </w:t>
      </w:r>
      <w:r w:rsidR="0077033A">
        <w:rPr>
          <w:rFonts w:ascii="Times New Roman" w:hAnsi="Times New Roman"/>
          <w:sz w:val="22"/>
          <w:lang w:eastAsia="x-none"/>
        </w:rPr>
        <w:t>“</w:t>
      </w:r>
      <w:r w:rsidR="002E7BE2" w:rsidRPr="00D3026E">
        <w:rPr>
          <w:rFonts w:ascii="Times New Roman" w:hAnsi="Times New Roman"/>
          <w:sz w:val="22"/>
          <w:lang w:eastAsia="x-none"/>
        </w:rPr>
        <w:t xml:space="preserve">the RSRP </w:t>
      </w:r>
      <w:r w:rsidRPr="00D3026E">
        <w:rPr>
          <w:rFonts w:ascii="Times New Roman" w:hAnsi="Times New Roman"/>
          <w:sz w:val="22"/>
          <w:lang w:eastAsia="x-none"/>
        </w:rPr>
        <w:t>threshold</w:t>
      </w:r>
      <w:r w:rsidR="0077033A">
        <w:rPr>
          <w:rFonts w:ascii="Times New Roman" w:hAnsi="Times New Roman"/>
          <w:sz w:val="22"/>
          <w:lang w:eastAsia="x-none"/>
        </w:rPr>
        <w:t>”</w:t>
      </w:r>
      <w:r w:rsidRPr="00D3026E">
        <w:rPr>
          <w:rFonts w:ascii="Times New Roman" w:hAnsi="Times New Roman"/>
          <w:sz w:val="22"/>
          <w:lang w:eastAsia="x-none"/>
        </w:rPr>
        <w:t xml:space="preserve"> is not configured</w:t>
      </w:r>
      <w:r w:rsidR="008E71E0" w:rsidRPr="00D3026E">
        <w:rPr>
          <w:rFonts w:ascii="Times New Roman" w:hAnsi="Times New Roman"/>
          <w:sz w:val="22"/>
          <w:lang w:eastAsia="x-none"/>
        </w:rPr>
        <w:t>.</w:t>
      </w:r>
      <w:r w:rsidR="002E7BE2" w:rsidRPr="00D3026E">
        <w:rPr>
          <w:rFonts w:ascii="Times New Roman" w:hAnsi="Times New Roman"/>
          <w:sz w:val="22"/>
          <w:lang w:eastAsia="x-none"/>
        </w:rPr>
        <w:t xml:space="preserve"> </w:t>
      </w:r>
      <w:r w:rsidR="00A14F8D" w:rsidRPr="00D3026E">
        <w:rPr>
          <w:rFonts w:ascii="Times New Roman" w:hAnsi="Times New Roman"/>
          <w:sz w:val="22"/>
          <w:lang w:eastAsia="x-none"/>
        </w:rPr>
        <w:t>I</w:t>
      </w:r>
      <w:r w:rsidRPr="00D3026E">
        <w:rPr>
          <w:rFonts w:ascii="Times New Roman" w:hAnsi="Times New Roman"/>
          <w:sz w:val="22"/>
          <w:lang w:eastAsia="x-none"/>
        </w:rPr>
        <w:t xml:space="preserve">f only </w:t>
      </w:r>
      <w:r w:rsidR="00D3026E" w:rsidRPr="00D3026E">
        <w:rPr>
          <w:rFonts w:ascii="Times New Roman" w:hAnsi="Times New Roman"/>
          <w:sz w:val="22"/>
          <w:lang w:eastAsia="x-none"/>
        </w:rPr>
        <w:t xml:space="preserve">the </w:t>
      </w:r>
      <w:r w:rsidRPr="00D3026E">
        <w:rPr>
          <w:rFonts w:ascii="Times New Roman" w:hAnsi="Times New Roman"/>
          <w:sz w:val="22"/>
          <w:lang w:eastAsia="x-none"/>
        </w:rPr>
        <w:t>RSRP threshold</w:t>
      </w:r>
      <w:r w:rsidR="00D3026E" w:rsidRPr="00D3026E">
        <w:rPr>
          <w:rFonts w:ascii="Times New Roman" w:hAnsi="Times New Roman"/>
          <w:sz w:val="22"/>
          <w:lang w:eastAsia="x-none"/>
        </w:rPr>
        <w:t>(s)</w:t>
      </w:r>
      <w:r w:rsidRPr="00D3026E">
        <w:rPr>
          <w:rFonts w:ascii="Times New Roman" w:hAnsi="Times New Roman"/>
          <w:sz w:val="22"/>
          <w:lang w:eastAsia="x-none"/>
        </w:rPr>
        <w:t xml:space="preserve"> </w:t>
      </w:r>
      <w:r w:rsidR="0077033A">
        <w:rPr>
          <w:rFonts w:ascii="Times New Roman" w:hAnsi="Times New Roman"/>
          <w:sz w:val="22"/>
          <w:lang w:eastAsia="x-none"/>
        </w:rPr>
        <w:t>for</w:t>
      </w:r>
      <w:r w:rsidR="00D3026E" w:rsidRPr="00D3026E">
        <w:rPr>
          <w:rFonts w:ascii="Times New Roman" w:hAnsi="Times New Roman"/>
          <w:sz w:val="22"/>
          <w:lang w:eastAsia="x-none"/>
        </w:rPr>
        <w:t xml:space="preserve"> repetition 4 and 8 are configured, but the received RSRP is</w:t>
      </w:r>
      <w:r w:rsidR="0077033A">
        <w:rPr>
          <w:rFonts w:ascii="Times New Roman" w:hAnsi="Times New Roman"/>
          <w:sz w:val="22"/>
          <w:lang w:eastAsia="x-none"/>
        </w:rPr>
        <w:t xml:space="preserve"> higher than these</w:t>
      </w:r>
      <w:r w:rsidR="00D3026E" w:rsidRPr="00D3026E">
        <w:rPr>
          <w:rFonts w:ascii="Times New Roman" w:hAnsi="Times New Roman"/>
          <w:sz w:val="22"/>
          <w:lang w:eastAsia="x-none"/>
        </w:rPr>
        <w:t xml:space="preserve"> RSRP threshold(s), the UE may not know which repetition number</w:t>
      </w:r>
      <w:r w:rsidR="00D3026E" w:rsidRPr="00D3026E">
        <w:rPr>
          <w:rFonts w:ascii="Times New Roman" w:hAnsi="Times New Roman"/>
          <w:sz w:val="22"/>
          <w:lang w:eastAsia="x-none"/>
        </w:rPr>
        <w:t xml:space="preserve"> t</w:t>
      </w:r>
      <w:r w:rsidR="00D3026E" w:rsidRPr="00D3026E">
        <w:rPr>
          <w:rFonts w:ascii="Times New Roman" w:hAnsi="Times New Roman"/>
          <w:sz w:val="22"/>
          <w:lang w:eastAsia="x-none"/>
        </w:rPr>
        <w:t>o apply if the UE</w:t>
      </w:r>
      <w:r w:rsidR="000E04D8">
        <w:rPr>
          <w:rFonts w:ascii="Times New Roman" w:hAnsi="Times New Roman"/>
          <w:sz w:val="22"/>
          <w:lang w:eastAsia="x-none"/>
        </w:rPr>
        <w:t xml:space="preserve"> is</w:t>
      </w:r>
      <w:r w:rsidR="00D3026E" w:rsidRPr="00D3026E">
        <w:rPr>
          <w:rFonts w:ascii="Times New Roman" w:hAnsi="Times New Roman"/>
          <w:sz w:val="22"/>
          <w:lang w:eastAsia="x-none"/>
        </w:rPr>
        <w:t xml:space="preserve"> to perform multiple PRACH transmission according to the transmission power.</w:t>
      </w:r>
    </w:p>
    <w:p w14:paraId="1CFBB8B9" w14:textId="508E6AC9" w:rsidR="008A0610" w:rsidRPr="00131B86" w:rsidRDefault="00131B86" w:rsidP="00CA3A53">
      <w:pPr>
        <w:spacing w:after="240"/>
        <w:rPr>
          <w:rFonts w:ascii="Times New Roman" w:hAnsi="Times New Roman"/>
          <w:sz w:val="22"/>
          <w:lang w:eastAsia="x-none"/>
        </w:rPr>
      </w:pPr>
      <w:r w:rsidRPr="00131B86">
        <w:rPr>
          <w:rFonts w:ascii="Times New Roman" w:hAnsi="Times New Roman"/>
          <w:b/>
          <w:sz w:val="22"/>
          <w:lang w:eastAsia="x-none"/>
        </w:rPr>
        <w:t>Observation</w:t>
      </w:r>
      <w:r w:rsidR="00833EFA">
        <w:rPr>
          <w:rFonts w:ascii="Times New Roman" w:hAnsi="Times New Roman"/>
          <w:b/>
          <w:sz w:val="22"/>
          <w:lang w:eastAsia="x-none"/>
        </w:rPr>
        <w:t xml:space="preserve"> 3</w:t>
      </w:r>
      <w:r w:rsidRPr="00131B86">
        <w:rPr>
          <w:rFonts w:ascii="Times New Roman" w:hAnsi="Times New Roman"/>
          <w:b/>
          <w:sz w:val="22"/>
          <w:lang w:eastAsia="x-none"/>
        </w:rPr>
        <w:t xml:space="preserve">: </w:t>
      </w:r>
      <w:r w:rsidR="00587D67">
        <w:rPr>
          <w:rFonts w:ascii="Times New Roman" w:hAnsi="Times New Roman"/>
          <w:b/>
          <w:sz w:val="22"/>
          <w:lang w:eastAsia="x-none"/>
        </w:rPr>
        <w:t>Without</w:t>
      </w:r>
      <w:r w:rsidRPr="00131B86">
        <w:rPr>
          <w:rFonts w:ascii="Times New Roman" w:hAnsi="Times New Roman"/>
          <w:b/>
          <w:sz w:val="22"/>
          <w:lang w:eastAsia="x-none"/>
        </w:rPr>
        <w:t xml:space="preserve"> an agreement </w:t>
      </w:r>
      <w:r w:rsidR="00587D67">
        <w:rPr>
          <w:rFonts w:ascii="Times New Roman" w:hAnsi="Times New Roman"/>
          <w:b/>
          <w:sz w:val="22"/>
          <w:lang w:eastAsia="x-none"/>
        </w:rPr>
        <w:t xml:space="preserve">states </w:t>
      </w:r>
      <w:r w:rsidRPr="00131B86">
        <w:rPr>
          <w:rFonts w:ascii="Times New Roman" w:hAnsi="Times New Roman"/>
          <w:b/>
          <w:sz w:val="22"/>
          <w:lang w:eastAsia="x-none"/>
        </w:rPr>
        <w:t xml:space="preserve">that the number of </w:t>
      </w:r>
      <w:r w:rsidRPr="00131B86">
        <w:rPr>
          <w:rFonts w:ascii="Times New Roman" w:eastAsiaTheme="minorEastAsia" w:hAnsi="Times New Roman"/>
          <w:b/>
          <w:sz w:val="22"/>
          <w:lang w:eastAsia="zh-TW"/>
        </w:rPr>
        <w:t>PRACH repetition can be determine according to</w:t>
      </w:r>
      <w:r w:rsidRPr="00131B86">
        <w:rPr>
          <w:rFonts w:ascii="Times New Roman" w:hAnsi="Times New Roman"/>
          <w:b/>
          <w:sz w:val="22"/>
          <w:lang w:eastAsia="x-none"/>
        </w:rPr>
        <w:t xml:space="preserve"> UE’</w:t>
      </w:r>
      <w:r w:rsidR="00587D67">
        <w:rPr>
          <w:rFonts w:ascii="Times New Roman" w:hAnsi="Times New Roman"/>
          <w:b/>
          <w:sz w:val="22"/>
          <w:lang w:eastAsia="x-none"/>
        </w:rPr>
        <w:t>s transmission power,</w:t>
      </w:r>
      <w:r w:rsidRPr="00131B86">
        <w:rPr>
          <w:rFonts w:ascii="Times New Roman" w:hAnsi="Times New Roman"/>
          <w:b/>
          <w:sz w:val="22"/>
          <w:lang w:eastAsia="x-none"/>
        </w:rPr>
        <w:t xml:space="preserve"> </w:t>
      </w:r>
      <w:r>
        <w:rPr>
          <w:rFonts w:ascii="Times New Roman" w:hAnsi="Times New Roman"/>
          <w:b/>
          <w:sz w:val="22"/>
          <w:lang w:eastAsia="x-none"/>
        </w:rPr>
        <w:t xml:space="preserve">determining </w:t>
      </w:r>
      <w:r w:rsidR="00587D67">
        <w:rPr>
          <w:rFonts w:ascii="Times New Roman" w:hAnsi="Times New Roman"/>
          <w:b/>
          <w:sz w:val="22"/>
          <w:lang w:eastAsia="x-none"/>
        </w:rPr>
        <w:t xml:space="preserve">whether to perform </w:t>
      </w:r>
      <w:r>
        <w:rPr>
          <w:rFonts w:ascii="Times New Roman" w:hAnsi="Times New Roman"/>
          <w:b/>
          <w:sz w:val="22"/>
          <w:lang w:eastAsia="x-none"/>
        </w:rPr>
        <w:t>single o</w:t>
      </w:r>
      <w:r w:rsidR="00587D67">
        <w:rPr>
          <w:rFonts w:ascii="Times New Roman" w:hAnsi="Times New Roman"/>
          <w:b/>
          <w:sz w:val="22"/>
          <w:lang w:eastAsia="x-none"/>
        </w:rPr>
        <w:t>r multiple PRACH based on</w:t>
      </w:r>
      <w:r>
        <w:rPr>
          <w:rFonts w:ascii="Times New Roman" w:hAnsi="Times New Roman"/>
          <w:b/>
          <w:sz w:val="22"/>
          <w:lang w:eastAsia="x-none"/>
        </w:rPr>
        <w:t xml:space="preserve"> UE’s</w:t>
      </w:r>
      <w:r w:rsidR="00587D67">
        <w:rPr>
          <w:rFonts w:ascii="Times New Roman" w:hAnsi="Times New Roman"/>
          <w:b/>
          <w:sz w:val="22"/>
          <w:lang w:eastAsia="x-none"/>
        </w:rPr>
        <w:t xml:space="preserve"> transmission power may lead to</w:t>
      </w:r>
      <w:r>
        <w:rPr>
          <w:rFonts w:ascii="Times New Roman" w:hAnsi="Times New Roman"/>
          <w:b/>
          <w:sz w:val="22"/>
          <w:lang w:eastAsia="x-none"/>
        </w:rPr>
        <w:t xml:space="preserve"> error case</w:t>
      </w:r>
      <w:r w:rsidR="00587D67">
        <w:rPr>
          <w:rFonts w:ascii="Times New Roman" w:hAnsi="Times New Roman"/>
          <w:b/>
          <w:sz w:val="22"/>
          <w:lang w:eastAsia="x-none"/>
        </w:rPr>
        <w:t>s</w:t>
      </w:r>
      <w:r>
        <w:rPr>
          <w:rFonts w:ascii="Times New Roman" w:hAnsi="Times New Roman"/>
          <w:b/>
          <w:sz w:val="22"/>
          <w:lang w:eastAsia="x-none"/>
        </w:rPr>
        <w:t>.</w:t>
      </w:r>
    </w:p>
    <w:p w14:paraId="4CEC2A32" w14:textId="078BA063" w:rsidR="002E6566" w:rsidRDefault="00B633AE" w:rsidP="00CA3A53">
      <w:pPr>
        <w:spacing w:after="240"/>
        <w:rPr>
          <w:rFonts w:ascii="Times New Roman" w:hAnsi="Times New Roman"/>
          <w:sz w:val="22"/>
          <w:lang w:eastAsia="x-none"/>
        </w:rPr>
      </w:pPr>
      <w:r>
        <w:rPr>
          <w:rFonts w:ascii="Times New Roman" w:hAnsi="Times New Roman"/>
          <w:sz w:val="22"/>
          <w:lang w:eastAsia="x-none"/>
        </w:rPr>
        <w:lastRenderedPageBreak/>
        <w:t>T</w:t>
      </w:r>
      <w:r w:rsidR="00E34E16">
        <w:rPr>
          <w:rFonts w:ascii="Times New Roman" w:hAnsi="Times New Roman"/>
          <w:sz w:val="22"/>
          <w:lang w:eastAsia="x-none"/>
        </w:rPr>
        <w:t>o fix the issu</w:t>
      </w:r>
      <w:r w:rsidR="0077033A">
        <w:rPr>
          <w:rFonts w:ascii="Times New Roman" w:hAnsi="Times New Roman"/>
          <w:sz w:val="22"/>
          <w:lang w:eastAsia="x-none"/>
        </w:rPr>
        <w:t>e</w:t>
      </w:r>
      <w:r w:rsidR="00E34E16">
        <w:rPr>
          <w:rFonts w:ascii="Times New Roman" w:hAnsi="Times New Roman"/>
          <w:sz w:val="22"/>
          <w:lang w:eastAsia="x-none"/>
        </w:rPr>
        <w:t>, it would be preferred</w:t>
      </w:r>
      <w:r w:rsidR="009C02E5">
        <w:rPr>
          <w:rFonts w:ascii="Times New Roman" w:hAnsi="Times New Roman"/>
          <w:sz w:val="22"/>
          <w:lang w:eastAsia="x-none"/>
        </w:rPr>
        <w:t xml:space="preserve"> to have</w:t>
      </w:r>
      <w:r w:rsidR="00E34E16">
        <w:rPr>
          <w:rFonts w:ascii="Times New Roman" w:hAnsi="Times New Roman"/>
          <w:sz w:val="22"/>
          <w:lang w:eastAsia="x-none"/>
        </w:rPr>
        <w:t xml:space="preserve"> PRACH repe</w:t>
      </w:r>
      <w:r w:rsidR="009C02E5">
        <w:rPr>
          <w:rFonts w:ascii="Times New Roman" w:hAnsi="Times New Roman"/>
          <w:sz w:val="22"/>
          <w:lang w:eastAsia="x-none"/>
        </w:rPr>
        <w:t>tition 2</w:t>
      </w:r>
      <w:r w:rsidR="00E34E16">
        <w:rPr>
          <w:rFonts w:ascii="Times New Roman" w:hAnsi="Times New Roman"/>
          <w:sz w:val="22"/>
          <w:lang w:eastAsia="x-none"/>
        </w:rPr>
        <w:t xml:space="preserve"> as a defaul</w:t>
      </w:r>
      <w:r w:rsidR="00E743D7">
        <w:rPr>
          <w:rFonts w:ascii="Times New Roman" w:hAnsi="Times New Roman"/>
          <w:sz w:val="22"/>
          <w:lang w:eastAsia="x-none"/>
        </w:rPr>
        <w:t>t configuration for</w:t>
      </w:r>
      <w:r w:rsidR="002E6566">
        <w:rPr>
          <w:rFonts w:ascii="Times New Roman" w:hAnsi="Times New Roman"/>
          <w:sz w:val="22"/>
          <w:lang w:eastAsia="x-none"/>
        </w:rPr>
        <w:t xml:space="preserve"> </w:t>
      </w:r>
      <w:r w:rsidR="00E34E16">
        <w:rPr>
          <w:rFonts w:ascii="Times New Roman" w:hAnsi="Times New Roman"/>
          <w:sz w:val="22"/>
          <w:lang w:eastAsia="x-none"/>
        </w:rPr>
        <w:t>multiple PRACH transmission</w:t>
      </w:r>
      <w:r w:rsidR="00D327A8">
        <w:rPr>
          <w:rFonts w:ascii="Times New Roman" w:hAnsi="Times New Roman"/>
          <w:sz w:val="22"/>
          <w:lang w:eastAsia="x-none"/>
        </w:rPr>
        <w:t>. That is, when the RSRP</w:t>
      </w:r>
      <w:r w:rsidR="00E34E16">
        <w:rPr>
          <w:rFonts w:ascii="Times New Roman" w:hAnsi="Times New Roman"/>
          <w:sz w:val="22"/>
          <w:lang w:eastAsia="x-none"/>
        </w:rPr>
        <w:t xml:space="preserve"> </w:t>
      </w:r>
      <w:r w:rsidR="001276D1">
        <w:rPr>
          <w:rFonts w:ascii="Times New Roman" w:hAnsi="Times New Roman"/>
          <w:sz w:val="22"/>
          <w:lang w:eastAsia="x-none"/>
        </w:rPr>
        <w:t>satisfies</w:t>
      </w:r>
      <w:r w:rsidR="00E743D7">
        <w:rPr>
          <w:rFonts w:ascii="Times New Roman" w:hAnsi="Times New Roman"/>
          <w:sz w:val="22"/>
          <w:lang w:eastAsia="x-none"/>
        </w:rPr>
        <w:t xml:space="preserve"> the condition</w:t>
      </w:r>
      <w:r w:rsidR="001276D1">
        <w:rPr>
          <w:rFonts w:ascii="Times New Roman" w:hAnsi="Times New Roman"/>
          <w:sz w:val="22"/>
          <w:lang w:eastAsia="x-none"/>
        </w:rPr>
        <w:t>s</w:t>
      </w:r>
      <w:r w:rsidR="00E743D7">
        <w:rPr>
          <w:rFonts w:ascii="Times New Roman" w:hAnsi="Times New Roman"/>
          <w:sz w:val="22"/>
          <w:lang w:eastAsia="x-none"/>
        </w:rPr>
        <w:t xml:space="preserve"> for multiple PRACH transmission, the UE can perform multiple PRACH transmission with 2 repeti</w:t>
      </w:r>
      <w:r w:rsidR="00D327A8">
        <w:rPr>
          <w:rFonts w:ascii="Times New Roman" w:hAnsi="Times New Roman"/>
          <w:sz w:val="22"/>
          <w:lang w:eastAsia="x-none"/>
        </w:rPr>
        <w:t>tions regardless</w:t>
      </w:r>
      <w:r w:rsidR="001276D1">
        <w:rPr>
          <w:rFonts w:ascii="Times New Roman" w:hAnsi="Times New Roman"/>
          <w:sz w:val="22"/>
          <w:lang w:eastAsia="x-none"/>
        </w:rPr>
        <w:t xml:space="preserve"> </w:t>
      </w:r>
      <w:r w:rsidR="00D327A8">
        <w:rPr>
          <w:rFonts w:ascii="Times New Roman" w:hAnsi="Times New Roman"/>
          <w:sz w:val="22"/>
          <w:lang w:eastAsia="x-none"/>
        </w:rPr>
        <w:t xml:space="preserve">configured </w:t>
      </w:r>
      <w:r w:rsidR="00E743D7">
        <w:rPr>
          <w:rFonts w:ascii="Times New Roman" w:hAnsi="Times New Roman"/>
          <w:sz w:val="22"/>
          <w:lang w:eastAsia="x-none"/>
        </w:rPr>
        <w:t>RSRP</w:t>
      </w:r>
      <w:r w:rsidR="001276D1">
        <w:rPr>
          <w:rFonts w:ascii="Times New Roman" w:hAnsi="Times New Roman"/>
          <w:sz w:val="22"/>
          <w:lang w:eastAsia="x-none"/>
        </w:rPr>
        <w:t xml:space="preserve"> threshold(s)</w:t>
      </w:r>
      <w:r w:rsidR="00D327A8">
        <w:rPr>
          <w:rFonts w:ascii="Times New Roman" w:hAnsi="Times New Roman"/>
          <w:sz w:val="22"/>
          <w:lang w:eastAsia="x-none"/>
        </w:rPr>
        <w:t xml:space="preserve"> for repetitions</w:t>
      </w:r>
      <w:r w:rsidR="001276D1">
        <w:rPr>
          <w:rFonts w:ascii="Times New Roman" w:hAnsi="Times New Roman"/>
          <w:sz w:val="22"/>
          <w:lang w:eastAsia="x-none"/>
        </w:rPr>
        <w:t>. T</w:t>
      </w:r>
      <w:r w:rsidR="00E743D7">
        <w:rPr>
          <w:rFonts w:ascii="Times New Roman" w:hAnsi="Times New Roman"/>
          <w:sz w:val="22"/>
          <w:lang w:eastAsia="x-none"/>
        </w:rPr>
        <w:t xml:space="preserve">he UE </w:t>
      </w:r>
      <w:r w:rsidR="001276D1">
        <w:rPr>
          <w:rFonts w:ascii="Times New Roman" w:hAnsi="Times New Roman"/>
          <w:sz w:val="22"/>
          <w:lang w:eastAsia="x-none"/>
        </w:rPr>
        <w:t>can</w:t>
      </w:r>
      <w:r w:rsidR="00E743D7">
        <w:rPr>
          <w:rFonts w:ascii="Times New Roman" w:hAnsi="Times New Roman"/>
          <w:sz w:val="22"/>
          <w:lang w:eastAsia="x-none"/>
        </w:rPr>
        <w:t xml:space="preserve"> a</w:t>
      </w:r>
      <w:r w:rsidR="001276D1">
        <w:rPr>
          <w:rFonts w:ascii="Times New Roman" w:hAnsi="Times New Roman"/>
          <w:sz w:val="22"/>
          <w:lang w:eastAsia="x-none"/>
        </w:rPr>
        <w:t xml:space="preserve">pply 4 or 8 repetitions if the detected RSRP is lower than the configured </w:t>
      </w:r>
      <w:r w:rsidR="00E743D7">
        <w:rPr>
          <w:rFonts w:ascii="Times New Roman" w:hAnsi="Times New Roman"/>
          <w:sz w:val="22"/>
          <w:lang w:eastAsia="x-none"/>
        </w:rPr>
        <w:t xml:space="preserve">RSRP threshold(s) </w:t>
      </w:r>
      <w:r w:rsidR="001276D1">
        <w:rPr>
          <w:rFonts w:ascii="Times New Roman" w:hAnsi="Times New Roman"/>
          <w:sz w:val="22"/>
          <w:lang w:eastAsia="x-none"/>
        </w:rPr>
        <w:t>of</w:t>
      </w:r>
      <w:r w:rsidR="00D327A8">
        <w:rPr>
          <w:rFonts w:ascii="Times New Roman" w:hAnsi="Times New Roman"/>
          <w:sz w:val="22"/>
          <w:lang w:eastAsia="x-none"/>
        </w:rPr>
        <w:t xml:space="preserve"> these</w:t>
      </w:r>
      <w:r w:rsidR="001276D1">
        <w:rPr>
          <w:rFonts w:ascii="Times New Roman" w:hAnsi="Times New Roman"/>
          <w:sz w:val="22"/>
          <w:lang w:eastAsia="x-none"/>
        </w:rPr>
        <w:t xml:space="preserve"> repetitions</w:t>
      </w:r>
      <w:r w:rsidR="00E743D7">
        <w:rPr>
          <w:rFonts w:ascii="Times New Roman" w:hAnsi="Times New Roman"/>
          <w:sz w:val="22"/>
          <w:lang w:eastAsia="x-none"/>
        </w:rPr>
        <w:t>.</w:t>
      </w:r>
    </w:p>
    <w:p w14:paraId="5035CB43" w14:textId="7FAD48F8" w:rsidR="0034573E" w:rsidRPr="006C4F5C" w:rsidRDefault="00E34E16" w:rsidP="004F7816">
      <w:pPr>
        <w:spacing w:after="240"/>
        <w:rPr>
          <w:rFonts w:ascii="Times New Roman" w:eastAsia="微軟正黑體" w:hAnsi="Times New Roman"/>
          <w:sz w:val="22"/>
          <w:lang w:eastAsia="zh-TW"/>
        </w:rPr>
      </w:pPr>
      <w:r>
        <w:rPr>
          <w:rFonts w:ascii="Times New Roman" w:eastAsia="微軟正黑體" w:hAnsi="Times New Roman"/>
          <w:sz w:val="22"/>
          <w:lang w:eastAsia="zh-TW"/>
        </w:rPr>
        <w:t>From our perspective,</w:t>
      </w:r>
      <w:r w:rsidR="001276D1">
        <w:rPr>
          <w:rFonts w:ascii="Times New Roman" w:eastAsia="微軟正黑體" w:hAnsi="Times New Roman"/>
          <w:sz w:val="22"/>
          <w:lang w:eastAsia="zh-TW"/>
        </w:rPr>
        <w:t xml:space="preserve"> we prefer simpler design (refer to the</w:t>
      </w:r>
      <w:r>
        <w:rPr>
          <w:rFonts w:ascii="Times New Roman" w:eastAsia="微軟正黑體" w:hAnsi="Times New Roman"/>
          <w:sz w:val="22"/>
          <w:lang w:eastAsia="zh-TW"/>
        </w:rPr>
        <w:t xml:space="preserve"> </w:t>
      </w:r>
      <w:r w:rsidR="00D54AA7">
        <w:rPr>
          <w:rFonts w:ascii="Times New Roman" w:eastAsia="微軟正黑體" w:hAnsi="Times New Roman"/>
          <w:sz w:val="22"/>
          <w:lang w:eastAsia="zh-TW"/>
        </w:rPr>
        <w:t>Option-2 in the proposal 2</w:t>
      </w:r>
      <w:r w:rsidR="00CC2809">
        <w:rPr>
          <w:rFonts w:ascii="Times New Roman" w:eastAsia="微軟正黑體" w:hAnsi="Times New Roman"/>
          <w:sz w:val="22"/>
          <w:lang w:eastAsia="zh-TW"/>
        </w:rPr>
        <w:t xml:space="preserve"> below</w:t>
      </w:r>
      <w:r>
        <w:rPr>
          <w:rFonts w:ascii="Times New Roman" w:eastAsia="微軟正黑體" w:hAnsi="Times New Roman"/>
          <w:sz w:val="22"/>
          <w:lang w:eastAsia="zh-TW"/>
        </w:rPr>
        <w:t>)</w:t>
      </w:r>
      <w:r w:rsidR="001276D1">
        <w:rPr>
          <w:rFonts w:ascii="Times New Roman" w:eastAsia="微軟正黑體" w:hAnsi="Times New Roman"/>
          <w:sz w:val="22"/>
          <w:lang w:eastAsia="zh-TW"/>
        </w:rPr>
        <w:t xml:space="preserve"> that the UE </w:t>
      </w:r>
      <w:r w:rsidR="00CC2809">
        <w:rPr>
          <w:rFonts w:ascii="Times New Roman" w:eastAsia="微軟正黑體" w:hAnsi="Times New Roman"/>
          <w:sz w:val="22"/>
          <w:lang w:eastAsia="zh-TW"/>
        </w:rPr>
        <w:t>determine</w:t>
      </w:r>
      <w:r w:rsidR="001276D1">
        <w:rPr>
          <w:rFonts w:ascii="Times New Roman" w:eastAsia="微軟正黑體" w:hAnsi="Times New Roman"/>
          <w:sz w:val="22"/>
          <w:lang w:eastAsia="zh-TW"/>
        </w:rPr>
        <w:t>s</w:t>
      </w:r>
      <w:r w:rsidR="00CC2809">
        <w:rPr>
          <w:rFonts w:ascii="Times New Roman" w:eastAsia="微軟正黑體" w:hAnsi="Times New Roman"/>
          <w:sz w:val="22"/>
          <w:lang w:eastAsia="zh-TW"/>
        </w:rPr>
        <w:t xml:space="preserve"> the number of PRACH repetitions</w:t>
      </w:r>
      <w:r w:rsidR="001276D1">
        <w:rPr>
          <w:rFonts w:ascii="Times New Roman" w:eastAsia="微軟正黑體" w:hAnsi="Times New Roman"/>
          <w:sz w:val="22"/>
          <w:lang w:eastAsia="zh-TW"/>
        </w:rPr>
        <w:t xml:space="preserve"> or without repetition according to the configured RSRP threshold(s) directly</w:t>
      </w:r>
      <w:r w:rsidR="00CC2809">
        <w:rPr>
          <w:rFonts w:ascii="Times New Roman" w:eastAsia="微軟正黑體" w:hAnsi="Times New Roman"/>
          <w:sz w:val="22"/>
          <w:lang w:eastAsia="zh-TW"/>
        </w:rPr>
        <w:t xml:space="preserve">. </w:t>
      </w:r>
      <w:r w:rsidR="001276D1">
        <w:rPr>
          <w:rFonts w:ascii="Times New Roman" w:eastAsia="微軟正黑體" w:hAnsi="Times New Roman" w:hint="eastAsia"/>
          <w:sz w:val="22"/>
          <w:lang w:eastAsia="zh-TW"/>
        </w:rPr>
        <w:t>A</w:t>
      </w:r>
      <w:r w:rsidR="001276D1">
        <w:rPr>
          <w:rFonts w:ascii="Times New Roman" w:eastAsia="微軟正黑體" w:hAnsi="Times New Roman"/>
          <w:sz w:val="22"/>
          <w:lang w:eastAsia="zh-TW"/>
        </w:rPr>
        <w:t>nd t</w:t>
      </w:r>
      <w:r w:rsidR="00CC2809">
        <w:rPr>
          <w:rFonts w:ascii="Times New Roman" w:eastAsia="微軟正黑體" w:hAnsi="Times New Roman"/>
          <w:sz w:val="22"/>
          <w:lang w:eastAsia="zh-TW"/>
        </w:rPr>
        <w:t xml:space="preserve">he transmission </w:t>
      </w:r>
      <w:r>
        <w:rPr>
          <w:rFonts w:ascii="Times New Roman" w:eastAsia="微軟正黑體" w:hAnsi="Times New Roman"/>
          <w:sz w:val="22"/>
          <w:lang w:eastAsia="zh-TW"/>
        </w:rPr>
        <w:t>power</w:t>
      </w:r>
      <w:r w:rsidR="001276D1">
        <w:rPr>
          <w:rFonts w:ascii="Times New Roman" w:eastAsia="微軟正黑體" w:hAnsi="Times New Roman"/>
          <w:sz w:val="22"/>
          <w:lang w:eastAsia="zh-TW"/>
        </w:rPr>
        <w:t xml:space="preserve"> can be a</w:t>
      </w:r>
      <w:r w:rsidR="00CC2809">
        <w:rPr>
          <w:rFonts w:ascii="Times New Roman" w:eastAsia="微軟正黑體" w:hAnsi="Times New Roman"/>
          <w:sz w:val="22"/>
          <w:lang w:eastAsia="zh-TW"/>
        </w:rPr>
        <w:t xml:space="preserve"> </w:t>
      </w:r>
      <w:r w:rsidR="001276D1">
        <w:rPr>
          <w:rFonts w:ascii="Times New Roman" w:eastAsia="微軟正黑體" w:hAnsi="Times New Roman"/>
          <w:sz w:val="22"/>
          <w:lang w:eastAsia="zh-TW"/>
        </w:rPr>
        <w:t>different discussion</w:t>
      </w:r>
      <w:r>
        <w:rPr>
          <w:rFonts w:ascii="Times New Roman" w:eastAsia="微軟正黑體" w:hAnsi="Times New Roman"/>
          <w:sz w:val="22"/>
          <w:lang w:eastAsia="zh-TW"/>
        </w:rPr>
        <w:t>.</w:t>
      </w:r>
      <w:r w:rsidR="0034573E">
        <w:rPr>
          <w:rFonts w:ascii="Times New Roman" w:eastAsia="微軟正黑體" w:hAnsi="Times New Roman"/>
          <w:sz w:val="22"/>
          <w:lang w:eastAsia="zh-TW"/>
        </w:rPr>
        <w:t xml:space="preserve"> We know </w:t>
      </w:r>
      <w:r w:rsidR="00F34799">
        <w:rPr>
          <w:rFonts w:ascii="Times New Roman" w:eastAsia="微軟正黑體" w:hAnsi="Times New Roman"/>
          <w:sz w:val="22"/>
          <w:lang w:eastAsia="zh-TW"/>
        </w:rPr>
        <w:t xml:space="preserve">that </w:t>
      </w:r>
      <w:r w:rsidR="0034573E">
        <w:rPr>
          <w:rFonts w:ascii="Times New Roman" w:eastAsia="微軟正黑體" w:hAnsi="Times New Roman"/>
          <w:sz w:val="22"/>
          <w:lang w:eastAsia="zh-TW"/>
        </w:rPr>
        <w:t xml:space="preserve">some companies prefer </w:t>
      </w:r>
      <w:r w:rsidR="001276D1">
        <w:rPr>
          <w:rFonts w:ascii="Times New Roman" w:eastAsia="微軟正黑體" w:hAnsi="Times New Roman"/>
          <w:sz w:val="22"/>
          <w:lang w:eastAsia="zh-TW"/>
        </w:rPr>
        <w:t xml:space="preserve">that </w:t>
      </w:r>
      <w:r w:rsidR="0034573E">
        <w:rPr>
          <w:rFonts w:ascii="Times New Roman" w:eastAsia="微軟正黑體" w:hAnsi="Times New Roman"/>
          <w:sz w:val="22"/>
          <w:lang w:eastAsia="zh-TW"/>
        </w:rPr>
        <w:t>UE</w:t>
      </w:r>
      <w:r w:rsidR="00B633AE">
        <w:rPr>
          <w:rFonts w:ascii="Times New Roman" w:eastAsia="微軟正黑體" w:hAnsi="Times New Roman"/>
          <w:sz w:val="22"/>
          <w:lang w:eastAsia="zh-TW"/>
        </w:rPr>
        <w:t xml:space="preserve"> </w:t>
      </w:r>
      <w:r w:rsidR="001276D1">
        <w:rPr>
          <w:rFonts w:ascii="Times New Roman" w:eastAsia="微軟正黑體" w:hAnsi="Times New Roman"/>
          <w:sz w:val="22"/>
          <w:lang w:eastAsia="zh-TW"/>
        </w:rPr>
        <w:t>should reach</w:t>
      </w:r>
      <w:r w:rsidR="00F34799">
        <w:rPr>
          <w:rFonts w:ascii="Times New Roman" w:eastAsia="微軟正黑體" w:hAnsi="Times New Roman"/>
          <w:sz w:val="22"/>
          <w:lang w:eastAsia="zh-TW"/>
        </w:rPr>
        <w:t xml:space="preserve"> maximum </w:t>
      </w:r>
      <w:r w:rsidR="001276D1">
        <w:rPr>
          <w:rFonts w:ascii="Times New Roman" w:eastAsia="微軟正黑體" w:hAnsi="Times New Roman"/>
          <w:sz w:val="22"/>
          <w:lang w:eastAsia="zh-TW"/>
        </w:rPr>
        <w:t xml:space="preserve">output </w:t>
      </w:r>
      <w:r w:rsidR="00F34799">
        <w:rPr>
          <w:rFonts w:ascii="Times New Roman" w:eastAsia="微軟正黑體" w:hAnsi="Times New Roman"/>
          <w:sz w:val="22"/>
          <w:lang w:eastAsia="zh-TW"/>
        </w:rPr>
        <w:t>power before jumping to multiple PRACH transmission.</w:t>
      </w:r>
      <w:r w:rsidR="006C4F5C">
        <w:rPr>
          <w:rFonts w:ascii="Times New Roman" w:eastAsia="微軟正黑體" w:hAnsi="Times New Roman"/>
          <w:sz w:val="22"/>
          <w:lang w:eastAsia="zh-TW"/>
        </w:rPr>
        <w:t xml:space="preserve"> However, this mechanism</w:t>
      </w:r>
      <w:r w:rsidR="000E3235">
        <w:rPr>
          <w:rFonts w:ascii="Times New Roman" w:eastAsia="微軟正黑體" w:hAnsi="Times New Roman"/>
          <w:sz w:val="22"/>
          <w:lang w:eastAsia="zh-TW"/>
        </w:rPr>
        <w:t xml:space="preserve"> lim</w:t>
      </w:r>
      <w:r w:rsidR="002730A8">
        <w:rPr>
          <w:rFonts w:ascii="Times New Roman" w:eastAsia="微軟正黑體" w:hAnsi="Times New Roman"/>
          <w:sz w:val="22"/>
          <w:lang w:eastAsia="zh-TW"/>
        </w:rPr>
        <w:t>its the</w:t>
      </w:r>
      <w:r w:rsidR="00C71402">
        <w:rPr>
          <w:rFonts w:ascii="Times New Roman" w:eastAsia="微軟正黑體" w:hAnsi="Times New Roman"/>
          <w:sz w:val="22"/>
          <w:lang w:eastAsia="zh-TW"/>
        </w:rPr>
        <w:t xml:space="preserve"> implementation</w:t>
      </w:r>
      <w:r w:rsidR="002730A8">
        <w:rPr>
          <w:rFonts w:ascii="Times New Roman" w:eastAsia="微軟正黑體" w:hAnsi="Times New Roman"/>
          <w:sz w:val="22"/>
          <w:lang w:eastAsia="zh-TW"/>
        </w:rPr>
        <w:t xml:space="preserve"> flexibility</w:t>
      </w:r>
      <w:r w:rsidR="001276D1">
        <w:rPr>
          <w:rFonts w:ascii="Times New Roman" w:eastAsia="微軟正黑體" w:hAnsi="Times New Roman"/>
          <w:sz w:val="22"/>
          <w:lang w:eastAsia="zh-TW"/>
        </w:rPr>
        <w:t xml:space="preserve"> and </w:t>
      </w:r>
      <w:r w:rsidR="004556C9">
        <w:rPr>
          <w:rFonts w:ascii="Times New Roman" w:eastAsia="微軟正黑體" w:hAnsi="Times New Roman"/>
          <w:sz w:val="22"/>
          <w:lang w:eastAsia="zh-TW"/>
        </w:rPr>
        <w:t xml:space="preserve">may </w:t>
      </w:r>
      <w:r w:rsidR="001276D1">
        <w:rPr>
          <w:rFonts w:ascii="Times New Roman" w:eastAsia="微軟正黑體" w:hAnsi="Times New Roman"/>
          <w:sz w:val="22"/>
          <w:lang w:eastAsia="zh-TW"/>
        </w:rPr>
        <w:t>lead to more power consumption</w:t>
      </w:r>
      <w:r w:rsidR="004556C9">
        <w:rPr>
          <w:rFonts w:ascii="Times New Roman" w:eastAsia="微軟正黑體" w:hAnsi="Times New Roman"/>
          <w:sz w:val="22"/>
          <w:lang w:eastAsia="zh-TW"/>
        </w:rPr>
        <w:t xml:space="preserve"> to the UE</w:t>
      </w:r>
      <w:r w:rsidR="001276D1">
        <w:rPr>
          <w:rFonts w:ascii="Times New Roman" w:eastAsia="微軟正黑體" w:hAnsi="Times New Roman"/>
          <w:sz w:val="22"/>
          <w:lang w:eastAsia="zh-TW"/>
        </w:rPr>
        <w:t>. F</w:t>
      </w:r>
      <w:r w:rsidR="000119EC">
        <w:rPr>
          <w:rFonts w:ascii="Times New Roman" w:eastAsia="微軟正黑體" w:hAnsi="Times New Roman"/>
          <w:sz w:val="22"/>
          <w:lang w:eastAsia="zh-TW"/>
        </w:rPr>
        <w:t xml:space="preserve">or example, it may force </w:t>
      </w:r>
      <w:r w:rsidR="004556C9">
        <w:rPr>
          <w:rFonts w:ascii="Times New Roman" w:eastAsia="微軟正黑體" w:hAnsi="Times New Roman"/>
          <w:sz w:val="22"/>
          <w:lang w:eastAsia="zh-TW"/>
        </w:rPr>
        <w:t xml:space="preserve">a </w:t>
      </w:r>
      <w:r w:rsidR="000119EC">
        <w:rPr>
          <w:rFonts w:ascii="Times New Roman" w:eastAsia="微軟正黑體" w:hAnsi="Times New Roman"/>
          <w:sz w:val="22"/>
          <w:lang w:eastAsia="zh-TW"/>
        </w:rPr>
        <w:t xml:space="preserve">high power UE to transmit </w:t>
      </w:r>
      <w:r w:rsidR="006C2003">
        <w:rPr>
          <w:rFonts w:ascii="Times New Roman" w:eastAsia="微軟正黑體" w:hAnsi="Times New Roman"/>
          <w:sz w:val="22"/>
          <w:lang w:eastAsia="zh-TW"/>
        </w:rPr>
        <w:t xml:space="preserve">single PRACH with a </w:t>
      </w:r>
      <w:r w:rsidR="000119EC">
        <w:rPr>
          <w:rFonts w:ascii="Times New Roman" w:eastAsia="微軟正黑體" w:hAnsi="Times New Roman"/>
          <w:sz w:val="22"/>
          <w:lang w:eastAsia="zh-TW"/>
        </w:rPr>
        <w:t xml:space="preserve">higher power instead of </w:t>
      </w:r>
      <w:r w:rsidR="001276D1">
        <w:rPr>
          <w:rFonts w:ascii="Times New Roman" w:eastAsia="微軟正黑體" w:hAnsi="Times New Roman"/>
          <w:sz w:val="22"/>
          <w:lang w:eastAsia="zh-TW"/>
        </w:rPr>
        <w:t xml:space="preserve">applying multiple </w:t>
      </w:r>
      <w:r w:rsidR="004F7816">
        <w:rPr>
          <w:rFonts w:ascii="Times New Roman" w:eastAsia="微軟正黑體" w:hAnsi="Times New Roman"/>
          <w:sz w:val="22"/>
          <w:lang w:eastAsia="zh-TW"/>
        </w:rPr>
        <w:t xml:space="preserve">PRACH </w:t>
      </w:r>
      <w:r w:rsidR="000119EC">
        <w:rPr>
          <w:rFonts w:ascii="Times New Roman" w:eastAsia="微軟正黑體" w:hAnsi="Times New Roman"/>
          <w:sz w:val="22"/>
          <w:lang w:eastAsia="zh-TW"/>
        </w:rPr>
        <w:t>repetition</w:t>
      </w:r>
      <w:r w:rsidR="006C2003">
        <w:rPr>
          <w:rFonts w:ascii="Times New Roman" w:eastAsia="微軟正黑體" w:hAnsi="Times New Roman"/>
          <w:sz w:val="22"/>
          <w:lang w:eastAsia="zh-TW"/>
        </w:rPr>
        <w:t>s</w:t>
      </w:r>
      <w:r w:rsidR="000119EC">
        <w:rPr>
          <w:rFonts w:ascii="Times New Roman" w:eastAsia="微軟正黑體" w:hAnsi="Times New Roman"/>
          <w:sz w:val="22"/>
          <w:lang w:eastAsia="zh-TW"/>
        </w:rPr>
        <w:t>.</w:t>
      </w:r>
      <w:r w:rsidR="004556C9">
        <w:rPr>
          <w:rFonts w:ascii="Times New Roman" w:eastAsia="微軟正黑體" w:hAnsi="Times New Roman"/>
          <w:sz w:val="22"/>
          <w:lang w:eastAsia="zh-TW"/>
        </w:rPr>
        <w:t xml:space="preserve"> </w:t>
      </w:r>
      <w:r w:rsidR="006C4F5C">
        <w:rPr>
          <w:rFonts w:ascii="Times New Roman" w:eastAsia="微軟正黑體" w:hAnsi="Times New Roman"/>
          <w:sz w:val="22"/>
          <w:lang w:eastAsia="zh-TW"/>
        </w:rPr>
        <w:t>In this regard, we suggest to design a common decision criteria to all UEs, and leave the remaining decision to UE implementation. From the other perspective</w:t>
      </w:r>
      <w:r w:rsidR="00CC2809" w:rsidRPr="006C4F5C">
        <w:rPr>
          <w:rFonts w:ascii="Times New Roman" w:eastAsia="微軟正黑體" w:hAnsi="Times New Roman"/>
          <w:sz w:val="22"/>
          <w:lang w:eastAsia="zh-TW"/>
        </w:rPr>
        <w:t xml:space="preserve">, the base station </w:t>
      </w:r>
      <w:r w:rsidR="006C4F5C" w:rsidRPr="006C4F5C">
        <w:rPr>
          <w:rFonts w:ascii="Times New Roman" w:eastAsia="微軟正黑體" w:hAnsi="Times New Roman"/>
          <w:sz w:val="22"/>
          <w:lang w:eastAsia="zh-TW"/>
        </w:rPr>
        <w:t xml:space="preserve">already </w:t>
      </w:r>
      <w:r w:rsidR="00CC2809" w:rsidRPr="006C4F5C">
        <w:rPr>
          <w:rFonts w:ascii="Times New Roman" w:eastAsia="微軟正黑體" w:hAnsi="Times New Roman"/>
          <w:sz w:val="22"/>
          <w:lang w:eastAsia="zh-TW"/>
        </w:rPr>
        <w:t xml:space="preserve">can control </w:t>
      </w:r>
      <w:r w:rsidR="006C4F5C">
        <w:rPr>
          <w:rFonts w:ascii="Times New Roman" w:eastAsia="微軟正黑體" w:hAnsi="Times New Roman"/>
          <w:sz w:val="22"/>
          <w:lang w:eastAsia="zh-TW"/>
        </w:rPr>
        <w:t xml:space="preserve">the most part of </w:t>
      </w:r>
      <w:r w:rsidR="00CC2809" w:rsidRPr="006C4F5C">
        <w:rPr>
          <w:rFonts w:ascii="Times New Roman" w:eastAsia="微軟正黑體" w:hAnsi="Times New Roman"/>
          <w:sz w:val="22"/>
          <w:lang w:eastAsia="zh-TW"/>
        </w:rPr>
        <w:t>the transmi</w:t>
      </w:r>
      <w:r w:rsidR="006C4F5C">
        <w:rPr>
          <w:rFonts w:ascii="Times New Roman" w:eastAsia="微軟正黑體" w:hAnsi="Times New Roman"/>
          <w:sz w:val="22"/>
          <w:lang w:eastAsia="zh-TW"/>
        </w:rPr>
        <w:t>ssion power with</w:t>
      </w:r>
      <w:r w:rsidR="00CC2809" w:rsidRPr="006C4F5C">
        <w:rPr>
          <w:rFonts w:ascii="Times New Roman" w:eastAsia="微軟正黑體" w:hAnsi="Times New Roman"/>
          <w:sz w:val="22"/>
          <w:lang w:eastAsia="zh-TW"/>
        </w:rPr>
        <w:t xml:space="preserve"> proper RRC configuration, for example, </w:t>
      </w:r>
      <w:r w:rsidR="00CC2809" w:rsidRPr="006C4F5C">
        <w:rPr>
          <w:rFonts w:ascii="Times New Roman" w:eastAsia="微軟正黑體" w:hAnsi="Times New Roman"/>
          <w:i/>
          <w:sz w:val="22"/>
          <w:lang w:eastAsia="zh-TW"/>
        </w:rPr>
        <w:t>p-MAX</w:t>
      </w:r>
      <w:r w:rsidR="00CC2809" w:rsidRPr="006C4F5C">
        <w:rPr>
          <w:rFonts w:ascii="Times New Roman" w:eastAsia="微軟正黑體" w:hAnsi="Times New Roman"/>
          <w:sz w:val="22"/>
          <w:lang w:eastAsia="zh-TW"/>
        </w:rPr>
        <w:t>, SSB-RSRP threshold(s), power ramping step, and maximum preamble transmissions.</w:t>
      </w:r>
      <w:r w:rsidR="002E6566" w:rsidRPr="006C4F5C">
        <w:rPr>
          <w:rFonts w:ascii="Times New Roman" w:eastAsia="微軟正黑體" w:hAnsi="Times New Roman"/>
          <w:sz w:val="22"/>
          <w:lang w:eastAsia="zh-TW"/>
        </w:rPr>
        <w:t xml:space="preserve"> </w:t>
      </w:r>
      <w:r w:rsidR="006C4F5C">
        <w:rPr>
          <w:rFonts w:ascii="Times New Roman" w:eastAsia="微軟正黑體" w:hAnsi="Times New Roman"/>
          <w:sz w:val="22"/>
          <w:lang w:eastAsia="zh-TW"/>
        </w:rPr>
        <w:t>Thus, there is no need to further restrict UE implementation.</w:t>
      </w:r>
    </w:p>
    <w:p w14:paraId="5AAE194F" w14:textId="77777777" w:rsidR="00003DE0" w:rsidRPr="00941B32" w:rsidRDefault="00003DE0" w:rsidP="00003DE0">
      <w:pPr>
        <w:rPr>
          <w:rFonts w:ascii="Times New Roman" w:hAnsi="Times New Roman"/>
          <w:b/>
          <w:sz w:val="22"/>
          <w:szCs w:val="22"/>
        </w:rPr>
      </w:pPr>
      <w:r w:rsidRPr="00941B32">
        <w:rPr>
          <w:rFonts w:ascii="Times New Roman" w:eastAsia="微軟正黑體" w:hAnsi="Times New Roman"/>
          <w:b/>
          <w:sz w:val="22"/>
          <w:szCs w:val="22"/>
          <w:lang w:eastAsia="zh-TW"/>
        </w:rPr>
        <w:t>Proposal</w:t>
      </w:r>
      <w:r>
        <w:rPr>
          <w:rFonts w:ascii="Times New Roman" w:eastAsia="微軟正黑體" w:hAnsi="Times New Roman" w:hint="eastAsia"/>
          <w:b/>
          <w:sz w:val="22"/>
          <w:szCs w:val="22"/>
          <w:lang w:eastAsia="zh-TW"/>
        </w:rPr>
        <w:t xml:space="preserve"> </w:t>
      </w:r>
      <w:r>
        <w:rPr>
          <w:rFonts w:ascii="Times New Roman" w:eastAsia="微軟正黑體" w:hAnsi="Times New Roman"/>
          <w:b/>
          <w:sz w:val="22"/>
          <w:szCs w:val="22"/>
          <w:lang w:eastAsia="zh-TW"/>
        </w:rPr>
        <w:t>2</w:t>
      </w:r>
      <w:r w:rsidRPr="00941B32">
        <w:rPr>
          <w:rFonts w:ascii="Times New Roman" w:eastAsia="微軟正黑體" w:hAnsi="Times New Roman"/>
          <w:b/>
          <w:sz w:val="22"/>
          <w:szCs w:val="22"/>
          <w:lang w:eastAsia="zh-TW"/>
        </w:rPr>
        <w:t xml:space="preserve">:  </w:t>
      </w:r>
      <w:r w:rsidRPr="00941B32">
        <w:rPr>
          <w:rFonts w:ascii="Times New Roman" w:hAnsi="Times New Roman"/>
          <w:b/>
          <w:sz w:val="22"/>
          <w:szCs w:val="22"/>
        </w:rPr>
        <w:t xml:space="preserve">For the first RACH attempt, the UE determines </w:t>
      </w:r>
    </w:p>
    <w:p w14:paraId="640DE468" w14:textId="425C3B4C" w:rsidR="00003DE0" w:rsidRPr="00941B32" w:rsidRDefault="00003DE0" w:rsidP="00003DE0">
      <w:pPr>
        <w:numPr>
          <w:ilvl w:val="0"/>
          <w:numId w:val="18"/>
        </w:numPr>
        <w:ind w:left="420" w:hanging="420"/>
        <w:jc w:val="both"/>
        <w:rPr>
          <w:rFonts w:ascii="Times New Roman" w:eastAsia="Times New Roman" w:hAnsi="Times New Roman"/>
          <w:b/>
          <w:sz w:val="22"/>
          <w:szCs w:val="22"/>
        </w:rPr>
      </w:pPr>
      <w:r w:rsidRPr="00941B32">
        <w:rPr>
          <w:rFonts w:ascii="Times New Roman" w:eastAsia="微軟正黑體" w:hAnsi="Times New Roman"/>
          <w:b/>
          <w:sz w:val="22"/>
          <w:szCs w:val="22"/>
          <w:lang w:eastAsia="zh-TW"/>
        </w:rPr>
        <w:t>Option</w:t>
      </w:r>
      <w:r>
        <w:rPr>
          <w:rFonts w:ascii="Times New Roman" w:eastAsia="微軟正黑體" w:hAnsi="Times New Roman"/>
          <w:b/>
          <w:sz w:val="22"/>
          <w:szCs w:val="22"/>
          <w:lang w:eastAsia="zh-TW"/>
        </w:rPr>
        <w:t>-1:</w:t>
      </w:r>
      <w:r>
        <w:rPr>
          <w:rFonts w:ascii="Times New Roman" w:eastAsia="Times New Roman" w:hAnsi="Times New Roman"/>
          <w:b/>
          <w:sz w:val="22"/>
          <w:szCs w:val="22"/>
        </w:rPr>
        <w:t xml:space="preserve"> </w:t>
      </w:r>
      <w:r w:rsidRPr="00941B32">
        <w:rPr>
          <w:rFonts w:ascii="Times New Roman" w:eastAsia="Times New Roman" w:hAnsi="Times New Roman"/>
          <w:b/>
          <w:sz w:val="22"/>
          <w:szCs w:val="22"/>
        </w:rPr>
        <w:t xml:space="preserve">whether to perform single PRACH transmission </w:t>
      </w:r>
      <w:r>
        <w:rPr>
          <w:rFonts w:ascii="Times New Roman" w:eastAsia="Times New Roman" w:hAnsi="Times New Roman"/>
          <w:b/>
          <w:sz w:val="22"/>
          <w:szCs w:val="22"/>
        </w:rPr>
        <w:t xml:space="preserve">or </w:t>
      </w:r>
      <w:r w:rsidRPr="00941B32">
        <w:rPr>
          <w:rFonts w:ascii="Times New Roman" w:eastAsia="Times New Roman" w:hAnsi="Times New Roman"/>
          <w:b/>
          <w:sz w:val="22"/>
          <w:szCs w:val="22"/>
        </w:rPr>
        <w:t>multiple PRACH transmiss</w:t>
      </w:r>
      <w:r>
        <w:rPr>
          <w:rFonts w:ascii="Times New Roman" w:eastAsia="Times New Roman" w:hAnsi="Times New Roman"/>
          <w:b/>
          <w:sz w:val="22"/>
          <w:szCs w:val="22"/>
        </w:rPr>
        <w:t>ions if</w:t>
      </w:r>
      <w:r w:rsidRPr="00941B32">
        <w:rPr>
          <w:rFonts w:ascii="Times New Roman" w:eastAsia="Times New Roman" w:hAnsi="Times New Roman"/>
          <w:b/>
          <w:sz w:val="22"/>
          <w:szCs w:val="22"/>
        </w:rPr>
        <w:t xml:space="preserve"> </w:t>
      </w:r>
      <w:r>
        <w:rPr>
          <w:rFonts w:ascii="Times New Roman" w:eastAsia="Times New Roman" w:hAnsi="Times New Roman"/>
          <w:b/>
          <w:sz w:val="22"/>
          <w:szCs w:val="22"/>
        </w:rPr>
        <w:t xml:space="preserve">the </w:t>
      </w:r>
      <w:r w:rsidRPr="00941B32">
        <w:rPr>
          <w:rFonts w:ascii="Times New Roman" w:eastAsia="Times New Roman" w:hAnsi="Times New Roman"/>
          <w:b/>
          <w:sz w:val="22"/>
          <w:szCs w:val="22"/>
        </w:rPr>
        <w:t>UE transmission power</w:t>
      </w:r>
      <w:r>
        <w:rPr>
          <w:rFonts w:ascii="Times New Roman" w:eastAsia="Times New Roman" w:hAnsi="Times New Roman"/>
          <w:b/>
          <w:sz w:val="22"/>
          <w:szCs w:val="22"/>
        </w:rPr>
        <w:t xml:space="preserve"> reaches maximum output power </w:t>
      </w:r>
      <w:r w:rsidRPr="00941B32">
        <w:rPr>
          <w:rFonts w:ascii="Times New Roman" w:eastAsia="Times New Roman" w:hAnsi="Times New Roman"/>
          <w:b/>
          <w:sz w:val="22"/>
          <w:szCs w:val="22"/>
        </w:rPr>
        <w:t>P</w:t>
      </w:r>
      <w:r w:rsidRPr="00941B32">
        <w:rPr>
          <w:rFonts w:ascii="Times New Roman" w:eastAsia="Times New Roman" w:hAnsi="Times New Roman"/>
          <w:b/>
          <w:sz w:val="22"/>
          <w:szCs w:val="22"/>
          <w:vertAlign w:val="subscript"/>
        </w:rPr>
        <w:t>CMAX,f,c</w:t>
      </w:r>
      <w:r>
        <w:rPr>
          <w:rFonts w:ascii="Times New Roman" w:eastAsia="Times New Roman" w:hAnsi="Times New Roman"/>
          <w:b/>
          <w:sz w:val="22"/>
          <w:szCs w:val="22"/>
          <w:vertAlign w:val="subscript"/>
        </w:rPr>
        <w:t xml:space="preserve"> </w:t>
      </w:r>
      <w:r>
        <w:rPr>
          <w:rFonts w:ascii="Times New Roman" w:eastAsia="Times New Roman" w:hAnsi="Times New Roman"/>
          <w:b/>
          <w:sz w:val="22"/>
          <w:szCs w:val="22"/>
        </w:rPr>
        <w:t>or the SSB RSRP is lower than the SSB-RSRP threshold for the multiple PRACH</w:t>
      </w:r>
      <w:r w:rsidR="00D70F1B">
        <w:rPr>
          <w:rFonts w:ascii="Times New Roman" w:eastAsia="Times New Roman" w:hAnsi="Times New Roman"/>
          <w:b/>
          <w:sz w:val="22"/>
          <w:szCs w:val="22"/>
        </w:rPr>
        <w:t xml:space="preserve"> with 2</w:t>
      </w:r>
      <w:r>
        <w:rPr>
          <w:rFonts w:ascii="Times New Roman" w:eastAsia="Times New Roman" w:hAnsi="Times New Roman"/>
          <w:b/>
          <w:sz w:val="22"/>
          <w:szCs w:val="22"/>
        </w:rPr>
        <w:t xml:space="preserve"> repetitions</w:t>
      </w:r>
      <w:r w:rsidRPr="00941B32">
        <w:rPr>
          <w:rFonts w:ascii="Times New Roman" w:eastAsia="Times New Roman" w:hAnsi="Times New Roman"/>
          <w:b/>
          <w:sz w:val="22"/>
          <w:szCs w:val="22"/>
        </w:rPr>
        <w:t>.</w:t>
      </w:r>
    </w:p>
    <w:p w14:paraId="04005B87" w14:textId="18033734" w:rsidR="00003DE0" w:rsidRPr="00003DE0" w:rsidRDefault="00003DE0" w:rsidP="00003DE0">
      <w:pPr>
        <w:numPr>
          <w:ilvl w:val="1"/>
          <w:numId w:val="18"/>
        </w:numPr>
        <w:jc w:val="both"/>
        <w:rPr>
          <w:rFonts w:ascii="Times New Roman" w:eastAsia="Times New Roman" w:hAnsi="Times New Roman"/>
          <w:b/>
          <w:sz w:val="22"/>
          <w:szCs w:val="22"/>
        </w:rPr>
      </w:pPr>
      <w:r w:rsidRPr="00941B32">
        <w:rPr>
          <w:rFonts w:ascii="Times New Roman" w:eastAsia="Times New Roman" w:hAnsi="Times New Roman"/>
          <w:b/>
          <w:sz w:val="22"/>
          <w:szCs w:val="22"/>
        </w:rPr>
        <w:t xml:space="preserve">If multiple PRACH transmissions are performed, the number of multiple PRACH transmissions </w:t>
      </w:r>
      <w:r w:rsidR="00D70F1B">
        <w:rPr>
          <w:rFonts w:ascii="Times New Roman" w:eastAsia="Times New Roman" w:hAnsi="Times New Roman"/>
          <w:b/>
          <w:sz w:val="22"/>
          <w:szCs w:val="22"/>
        </w:rPr>
        <w:t xml:space="preserve">is </w:t>
      </w:r>
      <w:r w:rsidRPr="00941B32">
        <w:rPr>
          <w:rFonts w:ascii="Times New Roman" w:eastAsia="Times New Roman" w:hAnsi="Times New Roman"/>
          <w:b/>
          <w:sz w:val="22"/>
          <w:szCs w:val="22"/>
        </w:rPr>
        <w:t>based on SSB-RSRP threshold(s).</w:t>
      </w:r>
      <w:r>
        <w:rPr>
          <w:rFonts w:ascii="Times New Roman" w:eastAsia="Times New Roman" w:hAnsi="Times New Roman"/>
          <w:b/>
          <w:sz w:val="22"/>
          <w:szCs w:val="22"/>
        </w:rPr>
        <w:t xml:space="preserve"> </w:t>
      </w:r>
      <w:r w:rsidRPr="00003DE0">
        <w:rPr>
          <w:rFonts w:ascii="Times New Roman" w:eastAsia="Times New Roman" w:hAnsi="Times New Roman"/>
          <w:b/>
          <w:sz w:val="22"/>
          <w:szCs w:val="22"/>
        </w:rPr>
        <w:t xml:space="preserve">If </w:t>
      </w:r>
      <w:r w:rsidR="00D70F1B">
        <w:rPr>
          <w:rFonts w:ascii="Times New Roman" w:eastAsia="Times New Roman" w:hAnsi="Times New Roman"/>
          <w:b/>
          <w:sz w:val="22"/>
          <w:szCs w:val="22"/>
        </w:rPr>
        <w:t>there is no RSRP</w:t>
      </w:r>
      <w:r w:rsidRPr="00003DE0">
        <w:rPr>
          <w:rFonts w:ascii="Times New Roman" w:eastAsia="Times New Roman" w:hAnsi="Times New Roman"/>
          <w:b/>
          <w:sz w:val="22"/>
          <w:szCs w:val="22"/>
        </w:rPr>
        <w:t xml:space="preserve"> lower than the configured</w:t>
      </w:r>
      <w:r w:rsidRPr="00003DE0">
        <w:rPr>
          <w:rFonts w:asciiTheme="minorEastAsia" w:eastAsiaTheme="minorEastAsia" w:hAnsiTheme="minorEastAsia" w:hint="eastAsia"/>
          <w:b/>
          <w:sz w:val="22"/>
          <w:szCs w:val="22"/>
          <w:lang w:eastAsia="zh-TW"/>
        </w:rPr>
        <w:t xml:space="preserve"> </w:t>
      </w:r>
      <w:r w:rsidRPr="00003DE0">
        <w:rPr>
          <w:rFonts w:ascii="Times New Roman" w:eastAsiaTheme="minorEastAsia" w:hAnsi="Times New Roman"/>
          <w:b/>
          <w:sz w:val="22"/>
          <w:szCs w:val="22"/>
          <w:lang w:eastAsia="zh-TW"/>
        </w:rPr>
        <w:t>SSB-RSRP thresholds(s)</w:t>
      </w:r>
      <w:r w:rsidR="00D70F1B">
        <w:rPr>
          <w:rFonts w:ascii="Times New Roman" w:eastAsia="Times New Roman" w:hAnsi="Times New Roman"/>
          <w:b/>
          <w:sz w:val="22"/>
          <w:szCs w:val="22"/>
        </w:rPr>
        <w:t>, the UE can apply 2</w:t>
      </w:r>
      <w:r w:rsidRPr="00003DE0">
        <w:rPr>
          <w:rFonts w:ascii="Times New Roman" w:eastAsia="Times New Roman" w:hAnsi="Times New Roman"/>
          <w:b/>
          <w:sz w:val="22"/>
          <w:szCs w:val="22"/>
        </w:rPr>
        <w:t xml:space="preserve"> repetitions. </w:t>
      </w:r>
    </w:p>
    <w:p w14:paraId="1CC3F32E" w14:textId="77777777" w:rsidR="00003DE0" w:rsidRPr="00941B32" w:rsidRDefault="00003DE0" w:rsidP="00003DE0">
      <w:pPr>
        <w:numPr>
          <w:ilvl w:val="0"/>
          <w:numId w:val="18"/>
        </w:numPr>
        <w:ind w:left="420" w:hanging="420"/>
        <w:jc w:val="both"/>
        <w:rPr>
          <w:rFonts w:ascii="Times New Roman" w:eastAsia="Times New Roman" w:hAnsi="Times New Roman"/>
          <w:b/>
          <w:sz w:val="22"/>
          <w:szCs w:val="22"/>
        </w:rPr>
      </w:pPr>
      <w:r w:rsidRPr="00941B32">
        <w:rPr>
          <w:rFonts w:ascii="Times New Roman" w:eastAsia="Times New Roman" w:hAnsi="Times New Roman"/>
          <w:b/>
          <w:sz w:val="22"/>
          <w:szCs w:val="22"/>
        </w:rPr>
        <w:t>Option-2: whether to perform single PRACH transmission or multiple PRACH transmissions based on SSB-RSRP threshold</w:t>
      </w:r>
      <w:r w:rsidRPr="00941B32">
        <w:rPr>
          <w:rFonts w:ascii="Times New Roman" w:eastAsiaTheme="minorEastAsia" w:hAnsi="Times New Roman"/>
          <w:b/>
          <w:sz w:val="22"/>
          <w:szCs w:val="22"/>
          <w:lang w:eastAsia="zh-TW"/>
        </w:rPr>
        <w:t>(s)</w:t>
      </w:r>
      <w:r w:rsidRPr="00941B32">
        <w:rPr>
          <w:rFonts w:ascii="Times New Roman" w:eastAsia="Times New Roman" w:hAnsi="Times New Roman"/>
          <w:b/>
          <w:sz w:val="22"/>
          <w:szCs w:val="22"/>
        </w:rPr>
        <w:t>.</w:t>
      </w:r>
    </w:p>
    <w:p w14:paraId="2454FAD6" w14:textId="4357A5A4" w:rsidR="00003DE0" w:rsidRPr="00941B32" w:rsidRDefault="00003DE0" w:rsidP="00003DE0">
      <w:pPr>
        <w:numPr>
          <w:ilvl w:val="1"/>
          <w:numId w:val="18"/>
        </w:numPr>
        <w:jc w:val="both"/>
        <w:rPr>
          <w:rFonts w:ascii="Times New Roman" w:eastAsia="Times New Roman" w:hAnsi="Times New Roman"/>
          <w:b/>
          <w:sz w:val="22"/>
          <w:szCs w:val="22"/>
        </w:rPr>
      </w:pPr>
      <w:r w:rsidRPr="00941B32">
        <w:rPr>
          <w:rFonts w:ascii="Times New Roman" w:eastAsia="Times New Roman" w:hAnsi="Times New Roman"/>
          <w:b/>
          <w:sz w:val="22"/>
          <w:szCs w:val="22"/>
        </w:rPr>
        <w:t>Each SSB-RSRP threshold associ</w:t>
      </w:r>
      <w:r w:rsidR="00D70F1B">
        <w:rPr>
          <w:rFonts w:ascii="Times New Roman" w:eastAsia="Times New Roman" w:hAnsi="Times New Roman"/>
          <w:b/>
          <w:sz w:val="22"/>
          <w:szCs w:val="22"/>
        </w:rPr>
        <w:t>ates to a repetition number of</w:t>
      </w:r>
      <w:r w:rsidRPr="00941B32">
        <w:rPr>
          <w:rFonts w:ascii="Times New Roman" w:eastAsia="Times New Roman" w:hAnsi="Times New Roman"/>
          <w:b/>
          <w:sz w:val="22"/>
          <w:szCs w:val="22"/>
        </w:rPr>
        <w:t xml:space="preserve"> {2, 4, and 8}</w:t>
      </w:r>
      <w:r>
        <w:rPr>
          <w:rFonts w:ascii="Times New Roman" w:eastAsia="Times New Roman" w:hAnsi="Times New Roman"/>
          <w:b/>
          <w:sz w:val="22"/>
          <w:szCs w:val="22"/>
        </w:rPr>
        <w:t xml:space="preserve">. If no SSB RSRP is lower than the </w:t>
      </w:r>
      <w:r w:rsidRPr="00941B32">
        <w:rPr>
          <w:rFonts w:ascii="Times New Roman" w:eastAsia="Times New Roman" w:hAnsi="Times New Roman"/>
          <w:b/>
          <w:sz w:val="22"/>
          <w:szCs w:val="22"/>
        </w:rPr>
        <w:t>SSB-RSRP threshold</w:t>
      </w:r>
      <w:r w:rsidRPr="00941B32">
        <w:rPr>
          <w:rFonts w:ascii="Times New Roman" w:eastAsiaTheme="minorEastAsia" w:hAnsi="Times New Roman"/>
          <w:b/>
          <w:sz w:val="22"/>
          <w:szCs w:val="22"/>
          <w:lang w:eastAsia="zh-TW"/>
        </w:rPr>
        <w:t>(s)</w:t>
      </w:r>
      <w:r>
        <w:rPr>
          <w:rFonts w:ascii="Times New Roman" w:eastAsiaTheme="minorEastAsia" w:hAnsi="Times New Roman"/>
          <w:b/>
          <w:sz w:val="22"/>
          <w:szCs w:val="22"/>
          <w:lang w:eastAsia="zh-TW"/>
        </w:rPr>
        <w:t>, the UE applies single PRACH transmission.</w:t>
      </w:r>
    </w:p>
    <w:p w14:paraId="6B27B663" w14:textId="77777777" w:rsidR="00003DE0" w:rsidRPr="00941B32" w:rsidRDefault="00003DE0" w:rsidP="00003DE0">
      <w:pPr>
        <w:numPr>
          <w:ilvl w:val="1"/>
          <w:numId w:val="18"/>
        </w:numPr>
        <w:jc w:val="both"/>
        <w:rPr>
          <w:rFonts w:ascii="Times New Roman" w:eastAsia="Times New Roman" w:hAnsi="Times New Roman"/>
          <w:b/>
          <w:sz w:val="22"/>
          <w:szCs w:val="22"/>
        </w:rPr>
      </w:pPr>
      <w:r w:rsidRPr="00941B32">
        <w:rPr>
          <w:rFonts w:ascii="Times New Roman" w:eastAsia="Times New Roman" w:hAnsi="Times New Roman"/>
          <w:b/>
          <w:sz w:val="22"/>
          <w:szCs w:val="22"/>
        </w:rPr>
        <w:t>If multiple PRACH transmissions are performed,</w:t>
      </w:r>
      <w:r w:rsidRPr="00941B32">
        <w:rPr>
          <w:rFonts w:ascii="Times New Roman" w:eastAsia="Times New Roman" w:hAnsi="Times New Roman"/>
          <w:b/>
          <w:color w:val="FF0000"/>
          <w:sz w:val="22"/>
          <w:szCs w:val="22"/>
        </w:rPr>
        <w:t xml:space="preserve"> </w:t>
      </w:r>
      <w:r w:rsidRPr="00941B32">
        <w:rPr>
          <w:rFonts w:ascii="Times New Roman" w:eastAsia="Times New Roman" w:hAnsi="Times New Roman"/>
          <w:b/>
          <w:sz w:val="22"/>
          <w:szCs w:val="22"/>
        </w:rPr>
        <w:t xml:space="preserve">the UE determines the transmission power </w:t>
      </w:r>
    </w:p>
    <w:p w14:paraId="6D8CDB37" w14:textId="4B625B43" w:rsidR="00003DE0" w:rsidRPr="00941B32" w:rsidRDefault="00D10E37" w:rsidP="00003DE0">
      <w:pPr>
        <w:numPr>
          <w:ilvl w:val="2"/>
          <w:numId w:val="18"/>
        </w:numPr>
        <w:jc w:val="both"/>
        <w:rPr>
          <w:rFonts w:ascii="Times New Roman" w:eastAsia="Times New Roman" w:hAnsi="Times New Roman"/>
          <w:b/>
          <w:sz w:val="22"/>
          <w:szCs w:val="22"/>
        </w:rPr>
      </w:pPr>
      <w:r>
        <w:rPr>
          <w:rFonts w:ascii="Times New Roman" w:eastAsia="Times New Roman" w:hAnsi="Times New Roman"/>
          <w:b/>
          <w:sz w:val="22"/>
          <w:szCs w:val="22"/>
        </w:rPr>
        <w:t>Alt-1: using</w:t>
      </w:r>
      <w:r w:rsidR="00003DE0" w:rsidRPr="00941B32">
        <w:rPr>
          <w:rFonts w:ascii="Times New Roman" w:eastAsia="Times New Roman" w:hAnsi="Times New Roman"/>
          <w:b/>
          <w:sz w:val="22"/>
          <w:szCs w:val="22"/>
        </w:rPr>
        <w:t xml:space="preserve"> the maximum output power P</w:t>
      </w:r>
      <w:r w:rsidR="00003DE0" w:rsidRPr="00941B32">
        <w:rPr>
          <w:rFonts w:ascii="Times New Roman" w:eastAsia="Times New Roman" w:hAnsi="Times New Roman"/>
          <w:b/>
          <w:sz w:val="22"/>
          <w:szCs w:val="22"/>
          <w:vertAlign w:val="subscript"/>
        </w:rPr>
        <w:t>CMAX,f,c</w:t>
      </w:r>
    </w:p>
    <w:p w14:paraId="4FC2B282" w14:textId="42864BD2" w:rsidR="00003DE0" w:rsidRPr="00941B32" w:rsidRDefault="00003DE0" w:rsidP="00003DE0">
      <w:pPr>
        <w:numPr>
          <w:ilvl w:val="2"/>
          <w:numId w:val="18"/>
        </w:numPr>
        <w:jc w:val="both"/>
        <w:rPr>
          <w:rFonts w:ascii="Times New Roman" w:eastAsia="Times New Roman" w:hAnsi="Times New Roman" w:hint="eastAsia"/>
          <w:b/>
          <w:sz w:val="22"/>
          <w:szCs w:val="22"/>
        </w:rPr>
      </w:pPr>
      <w:r w:rsidRPr="00941B32">
        <w:rPr>
          <w:rFonts w:ascii="Times New Roman" w:eastAsia="Times New Roman" w:hAnsi="Times New Roman"/>
          <w:b/>
          <w:sz w:val="22"/>
          <w:szCs w:val="22"/>
        </w:rPr>
        <w:t xml:space="preserve">Alt-2: based </w:t>
      </w:r>
      <w:r w:rsidR="00D10E37">
        <w:rPr>
          <w:rFonts w:ascii="Times New Roman" w:eastAsia="Times New Roman" w:hAnsi="Times New Roman"/>
          <w:b/>
          <w:sz w:val="22"/>
          <w:szCs w:val="22"/>
        </w:rPr>
        <w:t>on the power ramping procedures</w:t>
      </w:r>
      <w:r w:rsidRPr="00941B32">
        <w:rPr>
          <w:rFonts w:ascii="Times New Roman" w:eastAsia="Times New Roman" w:hAnsi="Times New Roman"/>
          <w:b/>
          <w:sz w:val="22"/>
          <w:szCs w:val="22"/>
        </w:rPr>
        <w:t xml:space="preserve"> </w:t>
      </w:r>
    </w:p>
    <w:p w14:paraId="48E7C353" w14:textId="2227D7D5" w:rsidR="003C79C7" w:rsidRPr="00003DE0" w:rsidRDefault="003C79C7" w:rsidP="00DF685D">
      <w:pPr>
        <w:spacing w:after="240"/>
        <w:rPr>
          <w:rFonts w:ascii="Times New Roman" w:hAnsi="Times New Roman"/>
          <w:b/>
          <w:sz w:val="22"/>
          <w:lang w:eastAsia="x-none"/>
        </w:rPr>
      </w:pPr>
    </w:p>
    <w:p w14:paraId="2E2BB3A6" w14:textId="690136A0" w:rsidR="003E445F" w:rsidRPr="00291C90" w:rsidRDefault="003E445F" w:rsidP="003E445F">
      <w:pPr>
        <w:keepNext/>
        <w:keepLines/>
        <w:pBdr>
          <w:top w:val="single" w:sz="12" w:space="3" w:color="auto"/>
        </w:pBdr>
        <w:spacing w:before="240" w:after="180"/>
        <w:ind w:left="1134" w:hanging="1134"/>
        <w:outlineLvl w:val="0"/>
        <w:rPr>
          <w:rFonts w:ascii="Times New Roman" w:eastAsia="Times New Roman" w:hAnsi="Times New Roman"/>
          <w:sz w:val="36"/>
          <w:lang w:eastAsia="ja-JP"/>
        </w:rPr>
      </w:pPr>
      <w:r w:rsidRPr="00291C90">
        <w:rPr>
          <w:rFonts w:ascii="Times New Roman" w:eastAsia="Times New Roman" w:hAnsi="Times New Roman"/>
          <w:sz w:val="36"/>
          <w:lang w:eastAsia="ja-JP"/>
        </w:rPr>
        <w:t>3. Conclusion</w:t>
      </w:r>
    </w:p>
    <w:p w14:paraId="7251C60E" w14:textId="77777777" w:rsidR="00D70F1B" w:rsidRDefault="00D70F1B" w:rsidP="00D70F1B">
      <w:pPr>
        <w:spacing w:after="240"/>
        <w:rPr>
          <w:rFonts w:ascii="Times New Roman" w:hAnsi="Times New Roman"/>
          <w:b/>
          <w:sz w:val="22"/>
          <w:lang w:eastAsia="x-none"/>
        </w:rPr>
      </w:pPr>
      <w:r w:rsidRPr="003379A0">
        <w:rPr>
          <w:rFonts w:ascii="Times New Roman" w:hAnsi="Times New Roman"/>
          <w:b/>
          <w:sz w:val="22"/>
          <w:lang w:eastAsia="x-none"/>
        </w:rPr>
        <w:t>Observation</w:t>
      </w:r>
      <w:r>
        <w:rPr>
          <w:rFonts w:ascii="Times New Roman" w:hAnsi="Times New Roman"/>
          <w:b/>
          <w:sz w:val="22"/>
          <w:lang w:eastAsia="x-none"/>
        </w:rPr>
        <w:t xml:space="preserve"> 1</w:t>
      </w:r>
      <w:r w:rsidRPr="00131B86">
        <w:rPr>
          <w:rFonts w:ascii="Times New Roman" w:hAnsi="Times New Roman"/>
          <w:b/>
          <w:sz w:val="22"/>
          <w:lang w:eastAsia="x-none"/>
        </w:rPr>
        <w:t>:</w:t>
      </w:r>
      <w:r>
        <w:rPr>
          <w:rFonts w:ascii="Times New Roman" w:hAnsi="Times New Roman"/>
          <w:sz w:val="22"/>
          <w:lang w:eastAsia="x-none"/>
        </w:rPr>
        <w:t xml:space="preserve"> </w:t>
      </w:r>
      <w:r w:rsidRPr="00587D67">
        <w:rPr>
          <w:rFonts w:ascii="Times New Roman" w:hAnsi="Times New Roman"/>
          <w:b/>
          <w:sz w:val="22"/>
          <w:lang w:eastAsia="x-none"/>
        </w:rPr>
        <w:t>According to RAN2 agreements,</w:t>
      </w:r>
      <w:r w:rsidRPr="00131B86">
        <w:rPr>
          <w:rFonts w:ascii="Times New Roman" w:hAnsi="Times New Roman"/>
          <w:b/>
          <w:sz w:val="22"/>
          <w:lang w:eastAsia="x-none"/>
        </w:rPr>
        <w:t xml:space="preserve"> determining </w:t>
      </w:r>
      <w:r>
        <w:rPr>
          <w:rFonts w:ascii="Times New Roman" w:hAnsi="Times New Roman"/>
          <w:b/>
          <w:sz w:val="22"/>
          <w:lang w:eastAsia="x-none"/>
        </w:rPr>
        <w:t xml:space="preserve">to perform </w:t>
      </w:r>
      <w:r w:rsidRPr="00131B86">
        <w:rPr>
          <w:rFonts w:ascii="Times New Roman" w:hAnsi="Times New Roman"/>
          <w:b/>
          <w:sz w:val="22"/>
          <w:lang w:eastAsia="x-none"/>
        </w:rPr>
        <w:t xml:space="preserve">single </w:t>
      </w:r>
      <w:r>
        <w:rPr>
          <w:rFonts w:ascii="Times New Roman" w:hAnsi="Times New Roman"/>
          <w:b/>
          <w:sz w:val="22"/>
          <w:lang w:eastAsia="x-none"/>
        </w:rPr>
        <w:t xml:space="preserve">PRACH transmission </w:t>
      </w:r>
      <w:r w:rsidRPr="00131B86">
        <w:rPr>
          <w:rFonts w:ascii="Times New Roman" w:hAnsi="Times New Roman"/>
          <w:b/>
          <w:sz w:val="22"/>
          <w:lang w:eastAsia="x-none"/>
        </w:rPr>
        <w:t>or mul</w:t>
      </w:r>
      <w:r>
        <w:rPr>
          <w:rFonts w:ascii="Times New Roman" w:hAnsi="Times New Roman"/>
          <w:b/>
          <w:sz w:val="22"/>
          <w:lang w:eastAsia="x-none"/>
        </w:rPr>
        <w:t>tiple PRACH repetitions with a repetition number is based on</w:t>
      </w:r>
      <w:r w:rsidRPr="00131B86">
        <w:rPr>
          <w:rFonts w:ascii="Times New Roman" w:hAnsi="Times New Roman"/>
          <w:b/>
          <w:sz w:val="22"/>
          <w:lang w:eastAsia="x-none"/>
        </w:rPr>
        <w:t xml:space="preserve"> a 1</w:t>
      </w:r>
      <w:r>
        <w:rPr>
          <w:rFonts w:ascii="Times New Roman" w:hAnsi="Times New Roman"/>
          <w:b/>
          <w:sz w:val="22"/>
          <w:lang w:eastAsia="x-none"/>
        </w:rPr>
        <w:t>-stage determination procedure. UE determines to transmit PRACH with a number of repetitions or without repetition according to</w:t>
      </w:r>
      <w:r w:rsidRPr="00131B86">
        <w:rPr>
          <w:rFonts w:ascii="Times New Roman" w:hAnsi="Times New Roman"/>
          <w:b/>
          <w:sz w:val="22"/>
          <w:lang w:eastAsia="x-none"/>
        </w:rPr>
        <w:t xml:space="preserve"> configured RSRP threshold(s)</w:t>
      </w:r>
      <w:r>
        <w:rPr>
          <w:rFonts w:ascii="Times New Roman" w:hAnsi="Times New Roman"/>
          <w:b/>
          <w:sz w:val="22"/>
          <w:lang w:eastAsia="x-none"/>
        </w:rPr>
        <w:t xml:space="preserve">, where each </w:t>
      </w:r>
      <w:r w:rsidRPr="00131B86">
        <w:rPr>
          <w:rFonts w:ascii="Times New Roman" w:hAnsi="Times New Roman"/>
          <w:b/>
          <w:sz w:val="22"/>
          <w:lang w:eastAsia="x-none"/>
        </w:rPr>
        <w:t>RSRP threshold</w:t>
      </w:r>
      <w:r>
        <w:rPr>
          <w:rFonts w:ascii="Times New Roman" w:hAnsi="Times New Roman"/>
          <w:b/>
          <w:sz w:val="22"/>
          <w:lang w:eastAsia="x-none"/>
        </w:rPr>
        <w:t xml:space="preserve"> associates to a PRACH repetition number.</w:t>
      </w:r>
    </w:p>
    <w:p w14:paraId="4627FDEC" w14:textId="77777777" w:rsidR="00D70F1B" w:rsidRDefault="00D70F1B" w:rsidP="00D70F1B">
      <w:pPr>
        <w:spacing w:after="240"/>
        <w:rPr>
          <w:rFonts w:ascii="Times New Roman" w:hAnsi="Times New Roman"/>
          <w:b/>
          <w:sz w:val="22"/>
          <w:lang w:eastAsia="x-none"/>
        </w:rPr>
      </w:pPr>
      <w:r>
        <w:rPr>
          <w:rFonts w:ascii="Times New Roman" w:hAnsi="Times New Roman"/>
          <w:b/>
          <w:sz w:val="22"/>
          <w:lang w:eastAsia="x-none"/>
        </w:rPr>
        <w:t>Observation 2: According to RAN2 discussions, changing the number of repetition involves RACH resource (re)selection procedures. Thus, whether a UE can change the repetition number between RACH attempts may need RAN2’s input.</w:t>
      </w:r>
    </w:p>
    <w:p w14:paraId="074523E0" w14:textId="027DF363" w:rsidR="00D70F1B" w:rsidRDefault="00D70F1B" w:rsidP="00D70F1B">
      <w:pPr>
        <w:spacing w:after="240"/>
        <w:rPr>
          <w:rFonts w:ascii="Times New Roman" w:hAnsi="Times New Roman"/>
          <w:b/>
          <w:sz w:val="22"/>
          <w:szCs w:val="22"/>
        </w:rPr>
      </w:pPr>
      <w:r w:rsidRPr="00941B32">
        <w:rPr>
          <w:rFonts w:ascii="Times New Roman" w:eastAsia="微軟正黑體" w:hAnsi="Times New Roman"/>
          <w:b/>
          <w:sz w:val="22"/>
          <w:szCs w:val="22"/>
          <w:lang w:eastAsia="zh-TW"/>
        </w:rPr>
        <w:t>Proposal</w:t>
      </w:r>
      <w:r>
        <w:rPr>
          <w:rFonts w:ascii="Times New Roman" w:eastAsia="微軟正黑體" w:hAnsi="Times New Roman" w:hint="eastAsia"/>
          <w:b/>
          <w:sz w:val="22"/>
          <w:szCs w:val="22"/>
          <w:lang w:eastAsia="zh-TW"/>
        </w:rPr>
        <w:t xml:space="preserve"> </w:t>
      </w:r>
      <w:r>
        <w:rPr>
          <w:rFonts w:ascii="Times New Roman" w:eastAsia="微軟正黑體" w:hAnsi="Times New Roman"/>
          <w:b/>
          <w:sz w:val="22"/>
          <w:szCs w:val="22"/>
          <w:lang w:eastAsia="zh-TW"/>
        </w:rPr>
        <w:t>1</w:t>
      </w:r>
      <w:r w:rsidRPr="00941B32">
        <w:rPr>
          <w:rFonts w:ascii="Times New Roman" w:eastAsia="微軟正黑體" w:hAnsi="Times New Roman"/>
          <w:b/>
          <w:sz w:val="22"/>
          <w:szCs w:val="22"/>
          <w:lang w:eastAsia="zh-TW"/>
        </w:rPr>
        <w:t xml:space="preserve">:  </w:t>
      </w:r>
      <w:r>
        <w:rPr>
          <w:rFonts w:ascii="Times New Roman" w:eastAsia="微軟正黑體" w:hAnsi="Times New Roman"/>
          <w:b/>
          <w:sz w:val="22"/>
          <w:szCs w:val="22"/>
          <w:lang w:eastAsia="zh-TW"/>
        </w:rPr>
        <w:t>Whether a UE can change the number of PRACH repetitions between</w:t>
      </w:r>
      <w:r w:rsidRPr="00941B32">
        <w:rPr>
          <w:rFonts w:ascii="Times New Roman" w:hAnsi="Times New Roman"/>
          <w:b/>
          <w:sz w:val="22"/>
          <w:szCs w:val="22"/>
        </w:rPr>
        <w:t xml:space="preserve"> RACH attempt</w:t>
      </w:r>
      <w:r>
        <w:rPr>
          <w:rFonts w:ascii="Times New Roman" w:hAnsi="Times New Roman"/>
          <w:b/>
          <w:sz w:val="22"/>
          <w:szCs w:val="22"/>
        </w:rPr>
        <w:t>s is up to RAN2 decision.</w:t>
      </w:r>
    </w:p>
    <w:p w14:paraId="276426F3" w14:textId="77777777" w:rsidR="00D70F1B" w:rsidRPr="00131B86" w:rsidRDefault="00D70F1B" w:rsidP="00D70F1B">
      <w:pPr>
        <w:spacing w:after="240"/>
        <w:rPr>
          <w:rFonts w:ascii="Times New Roman" w:hAnsi="Times New Roman"/>
          <w:sz w:val="22"/>
          <w:lang w:eastAsia="x-none"/>
        </w:rPr>
      </w:pPr>
      <w:r w:rsidRPr="00131B86">
        <w:rPr>
          <w:rFonts w:ascii="Times New Roman" w:hAnsi="Times New Roman"/>
          <w:b/>
          <w:sz w:val="22"/>
          <w:lang w:eastAsia="x-none"/>
        </w:rPr>
        <w:lastRenderedPageBreak/>
        <w:t>Observation</w:t>
      </w:r>
      <w:r>
        <w:rPr>
          <w:rFonts w:ascii="Times New Roman" w:hAnsi="Times New Roman"/>
          <w:b/>
          <w:sz w:val="22"/>
          <w:lang w:eastAsia="x-none"/>
        </w:rPr>
        <w:t xml:space="preserve"> 3</w:t>
      </w:r>
      <w:r w:rsidRPr="00131B86">
        <w:rPr>
          <w:rFonts w:ascii="Times New Roman" w:hAnsi="Times New Roman"/>
          <w:b/>
          <w:sz w:val="22"/>
          <w:lang w:eastAsia="x-none"/>
        </w:rPr>
        <w:t xml:space="preserve">: </w:t>
      </w:r>
      <w:r>
        <w:rPr>
          <w:rFonts w:ascii="Times New Roman" w:hAnsi="Times New Roman"/>
          <w:b/>
          <w:sz w:val="22"/>
          <w:lang w:eastAsia="x-none"/>
        </w:rPr>
        <w:t>Without</w:t>
      </w:r>
      <w:r w:rsidRPr="00131B86">
        <w:rPr>
          <w:rFonts w:ascii="Times New Roman" w:hAnsi="Times New Roman"/>
          <w:b/>
          <w:sz w:val="22"/>
          <w:lang w:eastAsia="x-none"/>
        </w:rPr>
        <w:t xml:space="preserve"> an agreement </w:t>
      </w:r>
      <w:r>
        <w:rPr>
          <w:rFonts w:ascii="Times New Roman" w:hAnsi="Times New Roman"/>
          <w:b/>
          <w:sz w:val="22"/>
          <w:lang w:eastAsia="x-none"/>
        </w:rPr>
        <w:t xml:space="preserve">states </w:t>
      </w:r>
      <w:r w:rsidRPr="00131B86">
        <w:rPr>
          <w:rFonts w:ascii="Times New Roman" w:hAnsi="Times New Roman"/>
          <w:b/>
          <w:sz w:val="22"/>
          <w:lang w:eastAsia="x-none"/>
        </w:rPr>
        <w:t xml:space="preserve">that the number of </w:t>
      </w:r>
      <w:r w:rsidRPr="00131B86">
        <w:rPr>
          <w:rFonts w:ascii="Times New Roman" w:eastAsiaTheme="minorEastAsia" w:hAnsi="Times New Roman"/>
          <w:b/>
          <w:sz w:val="22"/>
          <w:lang w:eastAsia="zh-TW"/>
        </w:rPr>
        <w:t>PRACH repetition can be determine according to</w:t>
      </w:r>
      <w:r w:rsidRPr="00131B86">
        <w:rPr>
          <w:rFonts w:ascii="Times New Roman" w:hAnsi="Times New Roman"/>
          <w:b/>
          <w:sz w:val="22"/>
          <w:lang w:eastAsia="x-none"/>
        </w:rPr>
        <w:t xml:space="preserve"> UE’</w:t>
      </w:r>
      <w:r>
        <w:rPr>
          <w:rFonts w:ascii="Times New Roman" w:hAnsi="Times New Roman"/>
          <w:b/>
          <w:sz w:val="22"/>
          <w:lang w:eastAsia="x-none"/>
        </w:rPr>
        <w:t>s transmission power,</w:t>
      </w:r>
      <w:r w:rsidRPr="00131B86">
        <w:rPr>
          <w:rFonts w:ascii="Times New Roman" w:hAnsi="Times New Roman"/>
          <w:b/>
          <w:sz w:val="22"/>
          <w:lang w:eastAsia="x-none"/>
        </w:rPr>
        <w:t xml:space="preserve"> </w:t>
      </w:r>
      <w:r>
        <w:rPr>
          <w:rFonts w:ascii="Times New Roman" w:hAnsi="Times New Roman"/>
          <w:b/>
          <w:sz w:val="22"/>
          <w:lang w:eastAsia="x-none"/>
        </w:rPr>
        <w:t>determining whether to perform single or multiple PRACH based on UE’s transmission power may lead to error cases.</w:t>
      </w:r>
    </w:p>
    <w:p w14:paraId="43463C69" w14:textId="77777777" w:rsidR="00D70F1B" w:rsidRPr="00941B32" w:rsidRDefault="00D70F1B" w:rsidP="00D70F1B">
      <w:pPr>
        <w:rPr>
          <w:rFonts w:ascii="Times New Roman" w:hAnsi="Times New Roman"/>
          <w:b/>
          <w:sz w:val="22"/>
          <w:szCs w:val="22"/>
        </w:rPr>
      </w:pPr>
      <w:r w:rsidRPr="00941B32">
        <w:rPr>
          <w:rFonts w:ascii="Times New Roman" w:eastAsia="微軟正黑體" w:hAnsi="Times New Roman"/>
          <w:b/>
          <w:sz w:val="22"/>
          <w:szCs w:val="22"/>
          <w:lang w:eastAsia="zh-TW"/>
        </w:rPr>
        <w:t>Proposal</w:t>
      </w:r>
      <w:r>
        <w:rPr>
          <w:rFonts w:ascii="Times New Roman" w:eastAsia="微軟正黑體" w:hAnsi="Times New Roman" w:hint="eastAsia"/>
          <w:b/>
          <w:sz w:val="22"/>
          <w:szCs w:val="22"/>
          <w:lang w:eastAsia="zh-TW"/>
        </w:rPr>
        <w:t xml:space="preserve"> </w:t>
      </w:r>
      <w:r>
        <w:rPr>
          <w:rFonts w:ascii="Times New Roman" w:eastAsia="微軟正黑體" w:hAnsi="Times New Roman"/>
          <w:b/>
          <w:sz w:val="22"/>
          <w:szCs w:val="22"/>
          <w:lang w:eastAsia="zh-TW"/>
        </w:rPr>
        <w:t>2</w:t>
      </w:r>
      <w:r w:rsidRPr="00941B32">
        <w:rPr>
          <w:rFonts w:ascii="Times New Roman" w:eastAsia="微軟正黑體" w:hAnsi="Times New Roman"/>
          <w:b/>
          <w:sz w:val="22"/>
          <w:szCs w:val="22"/>
          <w:lang w:eastAsia="zh-TW"/>
        </w:rPr>
        <w:t xml:space="preserve">:  </w:t>
      </w:r>
      <w:r w:rsidRPr="00941B32">
        <w:rPr>
          <w:rFonts w:ascii="Times New Roman" w:hAnsi="Times New Roman"/>
          <w:b/>
          <w:sz w:val="22"/>
          <w:szCs w:val="22"/>
        </w:rPr>
        <w:t xml:space="preserve">For the first RACH attempt, the UE determines </w:t>
      </w:r>
    </w:p>
    <w:p w14:paraId="78886786" w14:textId="77777777" w:rsidR="00D70F1B" w:rsidRPr="00941B32" w:rsidRDefault="00D70F1B" w:rsidP="00D70F1B">
      <w:pPr>
        <w:numPr>
          <w:ilvl w:val="0"/>
          <w:numId w:val="18"/>
        </w:numPr>
        <w:ind w:left="420" w:hanging="420"/>
        <w:jc w:val="both"/>
        <w:rPr>
          <w:rFonts w:ascii="Times New Roman" w:eastAsia="Times New Roman" w:hAnsi="Times New Roman"/>
          <w:b/>
          <w:sz w:val="22"/>
          <w:szCs w:val="22"/>
        </w:rPr>
      </w:pPr>
      <w:r w:rsidRPr="00941B32">
        <w:rPr>
          <w:rFonts w:ascii="Times New Roman" w:eastAsia="微軟正黑體" w:hAnsi="Times New Roman"/>
          <w:b/>
          <w:sz w:val="22"/>
          <w:szCs w:val="22"/>
          <w:lang w:eastAsia="zh-TW"/>
        </w:rPr>
        <w:t>Option</w:t>
      </w:r>
      <w:r>
        <w:rPr>
          <w:rFonts w:ascii="Times New Roman" w:eastAsia="微軟正黑體" w:hAnsi="Times New Roman"/>
          <w:b/>
          <w:sz w:val="22"/>
          <w:szCs w:val="22"/>
          <w:lang w:eastAsia="zh-TW"/>
        </w:rPr>
        <w:t>-1:</w:t>
      </w:r>
      <w:r>
        <w:rPr>
          <w:rFonts w:ascii="Times New Roman" w:eastAsia="Times New Roman" w:hAnsi="Times New Roman"/>
          <w:b/>
          <w:sz w:val="22"/>
          <w:szCs w:val="22"/>
        </w:rPr>
        <w:t xml:space="preserve"> </w:t>
      </w:r>
      <w:r w:rsidRPr="00941B32">
        <w:rPr>
          <w:rFonts w:ascii="Times New Roman" w:eastAsia="Times New Roman" w:hAnsi="Times New Roman"/>
          <w:b/>
          <w:sz w:val="22"/>
          <w:szCs w:val="22"/>
        </w:rPr>
        <w:t xml:space="preserve">whether to perform single PRACH transmission </w:t>
      </w:r>
      <w:r>
        <w:rPr>
          <w:rFonts w:ascii="Times New Roman" w:eastAsia="Times New Roman" w:hAnsi="Times New Roman"/>
          <w:b/>
          <w:sz w:val="22"/>
          <w:szCs w:val="22"/>
        </w:rPr>
        <w:t xml:space="preserve">or </w:t>
      </w:r>
      <w:r w:rsidRPr="00941B32">
        <w:rPr>
          <w:rFonts w:ascii="Times New Roman" w:eastAsia="Times New Roman" w:hAnsi="Times New Roman"/>
          <w:b/>
          <w:sz w:val="22"/>
          <w:szCs w:val="22"/>
        </w:rPr>
        <w:t>multiple PRACH transmiss</w:t>
      </w:r>
      <w:r>
        <w:rPr>
          <w:rFonts w:ascii="Times New Roman" w:eastAsia="Times New Roman" w:hAnsi="Times New Roman"/>
          <w:b/>
          <w:sz w:val="22"/>
          <w:szCs w:val="22"/>
        </w:rPr>
        <w:t>ions if</w:t>
      </w:r>
      <w:r w:rsidRPr="00941B32">
        <w:rPr>
          <w:rFonts w:ascii="Times New Roman" w:eastAsia="Times New Roman" w:hAnsi="Times New Roman"/>
          <w:b/>
          <w:sz w:val="22"/>
          <w:szCs w:val="22"/>
        </w:rPr>
        <w:t xml:space="preserve"> </w:t>
      </w:r>
      <w:r>
        <w:rPr>
          <w:rFonts w:ascii="Times New Roman" w:eastAsia="Times New Roman" w:hAnsi="Times New Roman"/>
          <w:b/>
          <w:sz w:val="22"/>
          <w:szCs w:val="22"/>
        </w:rPr>
        <w:t xml:space="preserve">the </w:t>
      </w:r>
      <w:r w:rsidRPr="00941B32">
        <w:rPr>
          <w:rFonts w:ascii="Times New Roman" w:eastAsia="Times New Roman" w:hAnsi="Times New Roman"/>
          <w:b/>
          <w:sz w:val="22"/>
          <w:szCs w:val="22"/>
        </w:rPr>
        <w:t>UE transmission power</w:t>
      </w:r>
      <w:r>
        <w:rPr>
          <w:rFonts w:ascii="Times New Roman" w:eastAsia="Times New Roman" w:hAnsi="Times New Roman"/>
          <w:b/>
          <w:sz w:val="22"/>
          <w:szCs w:val="22"/>
        </w:rPr>
        <w:t xml:space="preserve"> reaches maximum output power </w:t>
      </w:r>
      <w:r w:rsidRPr="00941B32">
        <w:rPr>
          <w:rFonts w:ascii="Times New Roman" w:eastAsia="Times New Roman" w:hAnsi="Times New Roman"/>
          <w:b/>
          <w:sz w:val="22"/>
          <w:szCs w:val="22"/>
        </w:rPr>
        <w:t>P</w:t>
      </w:r>
      <w:r w:rsidRPr="00941B32">
        <w:rPr>
          <w:rFonts w:ascii="Times New Roman" w:eastAsia="Times New Roman" w:hAnsi="Times New Roman"/>
          <w:b/>
          <w:sz w:val="22"/>
          <w:szCs w:val="22"/>
          <w:vertAlign w:val="subscript"/>
        </w:rPr>
        <w:t>CMAX,f,c</w:t>
      </w:r>
      <w:r>
        <w:rPr>
          <w:rFonts w:ascii="Times New Roman" w:eastAsia="Times New Roman" w:hAnsi="Times New Roman"/>
          <w:b/>
          <w:sz w:val="22"/>
          <w:szCs w:val="22"/>
          <w:vertAlign w:val="subscript"/>
        </w:rPr>
        <w:t xml:space="preserve"> </w:t>
      </w:r>
      <w:r>
        <w:rPr>
          <w:rFonts w:ascii="Times New Roman" w:eastAsia="Times New Roman" w:hAnsi="Times New Roman"/>
          <w:b/>
          <w:sz w:val="22"/>
          <w:szCs w:val="22"/>
        </w:rPr>
        <w:t>or the SSB RSRP is lower than the SSB-RSRP threshold for the multiple PRACH with 2 repetitions</w:t>
      </w:r>
      <w:r w:rsidRPr="00941B32">
        <w:rPr>
          <w:rFonts w:ascii="Times New Roman" w:eastAsia="Times New Roman" w:hAnsi="Times New Roman"/>
          <w:b/>
          <w:sz w:val="22"/>
          <w:szCs w:val="22"/>
        </w:rPr>
        <w:t>.</w:t>
      </w:r>
    </w:p>
    <w:p w14:paraId="23F888A7" w14:textId="77777777" w:rsidR="00D70F1B" w:rsidRPr="00003DE0" w:rsidRDefault="00D70F1B" w:rsidP="00D70F1B">
      <w:pPr>
        <w:numPr>
          <w:ilvl w:val="1"/>
          <w:numId w:val="18"/>
        </w:numPr>
        <w:jc w:val="both"/>
        <w:rPr>
          <w:rFonts w:ascii="Times New Roman" w:eastAsia="Times New Roman" w:hAnsi="Times New Roman"/>
          <w:b/>
          <w:sz w:val="22"/>
          <w:szCs w:val="22"/>
        </w:rPr>
      </w:pPr>
      <w:r w:rsidRPr="00941B32">
        <w:rPr>
          <w:rFonts w:ascii="Times New Roman" w:eastAsia="Times New Roman" w:hAnsi="Times New Roman"/>
          <w:b/>
          <w:sz w:val="22"/>
          <w:szCs w:val="22"/>
        </w:rPr>
        <w:t xml:space="preserve">If multiple PRACH transmissions are performed, the number of multiple PRACH transmissions </w:t>
      </w:r>
      <w:r>
        <w:rPr>
          <w:rFonts w:ascii="Times New Roman" w:eastAsia="Times New Roman" w:hAnsi="Times New Roman"/>
          <w:b/>
          <w:sz w:val="22"/>
          <w:szCs w:val="22"/>
        </w:rPr>
        <w:t xml:space="preserve">is </w:t>
      </w:r>
      <w:r w:rsidRPr="00941B32">
        <w:rPr>
          <w:rFonts w:ascii="Times New Roman" w:eastAsia="Times New Roman" w:hAnsi="Times New Roman"/>
          <w:b/>
          <w:sz w:val="22"/>
          <w:szCs w:val="22"/>
        </w:rPr>
        <w:t>based on SSB-RSRP threshold(s).</w:t>
      </w:r>
      <w:r>
        <w:rPr>
          <w:rFonts w:ascii="Times New Roman" w:eastAsia="Times New Roman" w:hAnsi="Times New Roman"/>
          <w:b/>
          <w:sz w:val="22"/>
          <w:szCs w:val="22"/>
        </w:rPr>
        <w:t xml:space="preserve"> </w:t>
      </w:r>
      <w:r w:rsidRPr="00003DE0">
        <w:rPr>
          <w:rFonts w:ascii="Times New Roman" w:eastAsia="Times New Roman" w:hAnsi="Times New Roman"/>
          <w:b/>
          <w:sz w:val="22"/>
          <w:szCs w:val="22"/>
        </w:rPr>
        <w:t xml:space="preserve">If </w:t>
      </w:r>
      <w:r>
        <w:rPr>
          <w:rFonts w:ascii="Times New Roman" w:eastAsia="Times New Roman" w:hAnsi="Times New Roman"/>
          <w:b/>
          <w:sz w:val="22"/>
          <w:szCs w:val="22"/>
        </w:rPr>
        <w:t>there is no RSRP</w:t>
      </w:r>
      <w:r w:rsidRPr="00003DE0">
        <w:rPr>
          <w:rFonts w:ascii="Times New Roman" w:eastAsia="Times New Roman" w:hAnsi="Times New Roman"/>
          <w:b/>
          <w:sz w:val="22"/>
          <w:szCs w:val="22"/>
        </w:rPr>
        <w:t xml:space="preserve"> lower than the configured</w:t>
      </w:r>
      <w:r w:rsidRPr="00003DE0">
        <w:rPr>
          <w:rFonts w:asciiTheme="minorEastAsia" w:eastAsiaTheme="minorEastAsia" w:hAnsiTheme="minorEastAsia" w:hint="eastAsia"/>
          <w:b/>
          <w:sz w:val="22"/>
          <w:szCs w:val="22"/>
          <w:lang w:eastAsia="zh-TW"/>
        </w:rPr>
        <w:t xml:space="preserve"> </w:t>
      </w:r>
      <w:r w:rsidRPr="00003DE0">
        <w:rPr>
          <w:rFonts w:ascii="Times New Roman" w:eastAsiaTheme="minorEastAsia" w:hAnsi="Times New Roman"/>
          <w:b/>
          <w:sz w:val="22"/>
          <w:szCs w:val="22"/>
          <w:lang w:eastAsia="zh-TW"/>
        </w:rPr>
        <w:t>SSB-RSRP thresholds(s)</w:t>
      </w:r>
      <w:r>
        <w:rPr>
          <w:rFonts w:ascii="Times New Roman" w:eastAsia="Times New Roman" w:hAnsi="Times New Roman"/>
          <w:b/>
          <w:sz w:val="22"/>
          <w:szCs w:val="22"/>
        </w:rPr>
        <w:t>, the UE can apply 2</w:t>
      </w:r>
      <w:r w:rsidRPr="00003DE0">
        <w:rPr>
          <w:rFonts w:ascii="Times New Roman" w:eastAsia="Times New Roman" w:hAnsi="Times New Roman"/>
          <w:b/>
          <w:sz w:val="22"/>
          <w:szCs w:val="22"/>
        </w:rPr>
        <w:t xml:space="preserve"> repetitions. </w:t>
      </w:r>
    </w:p>
    <w:p w14:paraId="109F23A5" w14:textId="77777777" w:rsidR="00D70F1B" w:rsidRPr="00941B32" w:rsidRDefault="00D70F1B" w:rsidP="00D70F1B">
      <w:pPr>
        <w:numPr>
          <w:ilvl w:val="0"/>
          <w:numId w:val="18"/>
        </w:numPr>
        <w:ind w:left="420" w:hanging="420"/>
        <w:jc w:val="both"/>
        <w:rPr>
          <w:rFonts w:ascii="Times New Roman" w:eastAsia="Times New Roman" w:hAnsi="Times New Roman"/>
          <w:b/>
          <w:sz w:val="22"/>
          <w:szCs w:val="22"/>
        </w:rPr>
      </w:pPr>
      <w:r w:rsidRPr="00941B32">
        <w:rPr>
          <w:rFonts w:ascii="Times New Roman" w:eastAsia="Times New Roman" w:hAnsi="Times New Roman"/>
          <w:b/>
          <w:sz w:val="22"/>
          <w:szCs w:val="22"/>
        </w:rPr>
        <w:t>Option-2: whether to perform single PRACH transmission or multiple PRACH transmissions based on SSB-RSRP threshold</w:t>
      </w:r>
      <w:r w:rsidRPr="00941B32">
        <w:rPr>
          <w:rFonts w:ascii="Times New Roman" w:eastAsiaTheme="minorEastAsia" w:hAnsi="Times New Roman"/>
          <w:b/>
          <w:sz w:val="22"/>
          <w:szCs w:val="22"/>
          <w:lang w:eastAsia="zh-TW"/>
        </w:rPr>
        <w:t>(s)</w:t>
      </w:r>
      <w:r w:rsidRPr="00941B32">
        <w:rPr>
          <w:rFonts w:ascii="Times New Roman" w:eastAsia="Times New Roman" w:hAnsi="Times New Roman"/>
          <w:b/>
          <w:sz w:val="22"/>
          <w:szCs w:val="22"/>
        </w:rPr>
        <w:t>.</w:t>
      </w:r>
    </w:p>
    <w:p w14:paraId="44273487" w14:textId="77777777" w:rsidR="00D70F1B" w:rsidRPr="00941B32" w:rsidRDefault="00D70F1B" w:rsidP="00D70F1B">
      <w:pPr>
        <w:numPr>
          <w:ilvl w:val="1"/>
          <w:numId w:val="18"/>
        </w:numPr>
        <w:jc w:val="both"/>
        <w:rPr>
          <w:rFonts w:ascii="Times New Roman" w:eastAsia="Times New Roman" w:hAnsi="Times New Roman"/>
          <w:b/>
          <w:sz w:val="22"/>
          <w:szCs w:val="22"/>
        </w:rPr>
      </w:pPr>
      <w:r w:rsidRPr="00941B32">
        <w:rPr>
          <w:rFonts w:ascii="Times New Roman" w:eastAsia="Times New Roman" w:hAnsi="Times New Roman"/>
          <w:b/>
          <w:sz w:val="22"/>
          <w:szCs w:val="22"/>
        </w:rPr>
        <w:t>Each SSB-RSRP threshold associ</w:t>
      </w:r>
      <w:r>
        <w:rPr>
          <w:rFonts w:ascii="Times New Roman" w:eastAsia="Times New Roman" w:hAnsi="Times New Roman"/>
          <w:b/>
          <w:sz w:val="22"/>
          <w:szCs w:val="22"/>
        </w:rPr>
        <w:t>ates to a repetition number of</w:t>
      </w:r>
      <w:r w:rsidRPr="00941B32">
        <w:rPr>
          <w:rFonts w:ascii="Times New Roman" w:eastAsia="Times New Roman" w:hAnsi="Times New Roman"/>
          <w:b/>
          <w:sz w:val="22"/>
          <w:szCs w:val="22"/>
        </w:rPr>
        <w:t xml:space="preserve"> {2, 4, and 8}</w:t>
      </w:r>
      <w:r>
        <w:rPr>
          <w:rFonts w:ascii="Times New Roman" w:eastAsia="Times New Roman" w:hAnsi="Times New Roman"/>
          <w:b/>
          <w:sz w:val="22"/>
          <w:szCs w:val="22"/>
        </w:rPr>
        <w:t xml:space="preserve">. If no SSB RSRP is lower than the </w:t>
      </w:r>
      <w:r w:rsidRPr="00941B32">
        <w:rPr>
          <w:rFonts w:ascii="Times New Roman" w:eastAsia="Times New Roman" w:hAnsi="Times New Roman"/>
          <w:b/>
          <w:sz w:val="22"/>
          <w:szCs w:val="22"/>
        </w:rPr>
        <w:t>SSB-RSRP threshold</w:t>
      </w:r>
      <w:r w:rsidRPr="00941B32">
        <w:rPr>
          <w:rFonts w:ascii="Times New Roman" w:eastAsiaTheme="minorEastAsia" w:hAnsi="Times New Roman"/>
          <w:b/>
          <w:sz w:val="22"/>
          <w:szCs w:val="22"/>
          <w:lang w:eastAsia="zh-TW"/>
        </w:rPr>
        <w:t>(s)</w:t>
      </w:r>
      <w:r>
        <w:rPr>
          <w:rFonts w:ascii="Times New Roman" w:eastAsiaTheme="minorEastAsia" w:hAnsi="Times New Roman"/>
          <w:b/>
          <w:sz w:val="22"/>
          <w:szCs w:val="22"/>
          <w:lang w:eastAsia="zh-TW"/>
        </w:rPr>
        <w:t>, the UE applies single PRACH transmission.</w:t>
      </w:r>
    </w:p>
    <w:p w14:paraId="2F16F2BD" w14:textId="77777777" w:rsidR="00D70F1B" w:rsidRPr="00941B32" w:rsidRDefault="00D70F1B" w:rsidP="00D70F1B">
      <w:pPr>
        <w:numPr>
          <w:ilvl w:val="1"/>
          <w:numId w:val="18"/>
        </w:numPr>
        <w:jc w:val="both"/>
        <w:rPr>
          <w:rFonts w:ascii="Times New Roman" w:eastAsia="Times New Roman" w:hAnsi="Times New Roman"/>
          <w:b/>
          <w:sz w:val="22"/>
          <w:szCs w:val="22"/>
        </w:rPr>
      </w:pPr>
      <w:r w:rsidRPr="00941B32">
        <w:rPr>
          <w:rFonts w:ascii="Times New Roman" w:eastAsia="Times New Roman" w:hAnsi="Times New Roman"/>
          <w:b/>
          <w:sz w:val="22"/>
          <w:szCs w:val="22"/>
        </w:rPr>
        <w:t>If multiple PRACH transmissions are performed,</w:t>
      </w:r>
      <w:r w:rsidRPr="00941B32">
        <w:rPr>
          <w:rFonts w:ascii="Times New Roman" w:eastAsia="Times New Roman" w:hAnsi="Times New Roman"/>
          <w:b/>
          <w:color w:val="FF0000"/>
          <w:sz w:val="22"/>
          <w:szCs w:val="22"/>
        </w:rPr>
        <w:t xml:space="preserve"> </w:t>
      </w:r>
      <w:r w:rsidRPr="00941B32">
        <w:rPr>
          <w:rFonts w:ascii="Times New Roman" w:eastAsia="Times New Roman" w:hAnsi="Times New Roman"/>
          <w:b/>
          <w:sz w:val="22"/>
          <w:szCs w:val="22"/>
        </w:rPr>
        <w:t xml:space="preserve">the UE determines the transmission power </w:t>
      </w:r>
    </w:p>
    <w:p w14:paraId="1E6B1261" w14:textId="77777777" w:rsidR="00D70F1B" w:rsidRPr="00941B32" w:rsidRDefault="00D70F1B" w:rsidP="00D70F1B">
      <w:pPr>
        <w:numPr>
          <w:ilvl w:val="2"/>
          <w:numId w:val="18"/>
        </w:numPr>
        <w:jc w:val="both"/>
        <w:rPr>
          <w:rFonts w:ascii="Times New Roman" w:eastAsia="Times New Roman" w:hAnsi="Times New Roman"/>
          <w:b/>
          <w:sz w:val="22"/>
          <w:szCs w:val="22"/>
        </w:rPr>
      </w:pPr>
      <w:r>
        <w:rPr>
          <w:rFonts w:ascii="Times New Roman" w:eastAsia="Times New Roman" w:hAnsi="Times New Roman"/>
          <w:b/>
          <w:sz w:val="22"/>
          <w:szCs w:val="22"/>
        </w:rPr>
        <w:t>Alt-1: using</w:t>
      </w:r>
      <w:r w:rsidRPr="00941B32">
        <w:rPr>
          <w:rFonts w:ascii="Times New Roman" w:eastAsia="Times New Roman" w:hAnsi="Times New Roman"/>
          <w:b/>
          <w:sz w:val="22"/>
          <w:szCs w:val="22"/>
        </w:rPr>
        <w:t xml:space="preserve"> the maximum output power P</w:t>
      </w:r>
      <w:r w:rsidRPr="00941B32">
        <w:rPr>
          <w:rFonts w:ascii="Times New Roman" w:eastAsia="Times New Roman" w:hAnsi="Times New Roman"/>
          <w:b/>
          <w:sz w:val="22"/>
          <w:szCs w:val="22"/>
          <w:vertAlign w:val="subscript"/>
        </w:rPr>
        <w:t>CMAX,f,c</w:t>
      </w:r>
    </w:p>
    <w:p w14:paraId="0CACE54A" w14:textId="77777777" w:rsidR="00D70F1B" w:rsidRPr="00941B32" w:rsidRDefault="00D70F1B" w:rsidP="00D70F1B">
      <w:pPr>
        <w:numPr>
          <w:ilvl w:val="2"/>
          <w:numId w:val="18"/>
        </w:numPr>
        <w:jc w:val="both"/>
        <w:rPr>
          <w:rFonts w:ascii="Times New Roman" w:eastAsia="Times New Roman" w:hAnsi="Times New Roman" w:hint="eastAsia"/>
          <w:b/>
          <w:sz w:val="22"/>
          <w:szCs w:val="22"/>
        </w:rPr>
      </w:pPr>
      <w:r w:rsidRPr="00941B32">
        <w:rPr>
          <w:rFonts w:ascii="Times New Roman" w:eastAsia="Times New Roman" w:hAnsi="Times New Roman"/>
          <w:b/>
          <w:sz w:val="22"/>
          <w:szCs w:val="22"/>
        </w:rPr>
        <w:t xml:space="preserve">Alt-2: based </w:t>
      </w:r>
      <w:r>
        <w:rPr>
          <w:rFonts w:ascii="Times New Roman" w:eastAsia="Times New Roman" w:hAnsi="Times New Roman"/>
          <w:b/>
          <w:sz w:val="22"/>
          <w:szCs w:val="22"/>
        </w:rPr>
        <w:t>on the power ramping procedures</w:t>
      </w:r>
      <w:r w:rsidRPr="00941B32">
        <w:rPr>
          <w:rFonts w:ascii="Times New Roman" w:eastAsia="Times New Roman" w:hAnsi="Times New Roman"/>
          <w:b/>
          <w:sz w:val="22"/>
          <w:szCs w:val="22"/>
        </w:rPr>
        <w:t xml:space="preserve"> </w:t>
      </w:r>
    </w:p>
    <w:p w14:paraId="34EEDA7B" w14:textId="6DF370F2" w:rsidR="00D70F1B" w:rsidRPr="00833EFA" w:rsidRDefault="00D70F1B" w:rsidP="00D70F1B">
      <w:pPr>
        <w:spacing w:after="240"/>
        <w:rPr>
          <w:rFonts w:ascii="Times New Roman" w:hAnsi="Times New Roman"/>
          <w:b/>
          <w:sz w:val="22"/>
          <w:szCs w:val="22"/>
        </w:rPr>
      </w:pPr>
    </w:p>
    <w:p w14:paraId="5D97A9EA" w14:textId="77777777" w:rsidR="003E445F" w:rsidRPr="00291C90" w:rsidRDefault="003E445F" w:rsidP="006721B8">
      <w:pPr>
        <w:keepNext/>
        <w:keepLines/>
        <w:pBdr>
          <w:top w:val="single" w:sz="12" w:space="3" w:color="auto"/>
        </w:pBdr>
        <w:spacing w:before="240" w:after="180"/>
        <w:outlineLvl w:val="0"/>
        <w:rPr>
          <w:rFonts w:ascii="Times New Roman" w:eastAsia="Times New Roman" w:hAnsi="Times New Roman"/>
          <w:sz w:val="36"/>
          <w:lang w:eastAsia="ja-JP"/>
        </w:rPr>
      </w:pPr>
      <w:r w:rsidRPr="00291C90">
        <w:rPr>
          <w:rFonts w:ascii="Times New Roman" w:eastAsia="Times New Roman" w:hAnsi="Times New Roman"/>
          <w:sz w:val="36"/>
          <w:lang w:eastAsia="ja-JP"/>
        </w:rPr>
        <w:t>4. Reference</w:t>
      </w:r>
    </w:p>
    <w:p w14:paraId="1E5E6235" w14:textId="1B690F38" w:rsidR="008A5E6A" w:rsidRDefault="006377D3" w:rsidP="0039520C">
      <w:pPr>
        <w:ind w:left="720" w:hanging="720"/>
        <w:rPr>
          <w:rFonts w:ascii="Times New Roman" w:eastAsiaTheme="minorEastAsia" w:hAnsi="Times New Roman"/>
          <w:sz w:val="22"/>
          <w:szCs w:val="22"/>
          <w:lang w:eastAsia="zh-TW"/>
        </w:rPr>
      </w:pPr>
      <w:r w:rsidRPr="00291C90">
        <w:rPr>
          <w:rFonts w:ascii="Times New Roman" w:eastAsiaTheme="minorEastAsia" w:hAnsi="Times New Roman"/>
          <w:sz w:val="22"/>
          <w:szCs w:val="22"/>
          <w:lang w:val="en-US" w:eastAsia="zh-TW"/>
        </w:rPr>
        <w:t xml:space="preserve">[1] </w:t>
      </w:r>
      <w:r w:rsidR="0039520C" w:rsidRPr="00291C90">
        <w:rPr>
          <w:rFonts w:ascii="Times New Roman" w:eastAsiaTheme="minorEastAsia" w:hAnsi="Times New Roman"/>
          <w:sz w:val="22"/>
          <w:szCs w:val="22"/>
          <w:lang w:val="en-US" w:eastAsia="zh-TW"/>
        </w:rPr>
        <w:tab/>
      </w:r>
      <w:r w:rsidR="00971C7D" w:rsidRPr="00291C90">
        <w:rPr>
          <w:rFonts w:ascii="Times New Roman" w:eastAsiaTheme="minorEastAsia" w:hAnsi="Times New Roman"/>
          <w:sz w:val="22"/>
          <w:szCs w:val="22"/>
          <w:lang w:val="en-US" w:eastAsia="zh-TW"/>
        </w:rPr>
        <w:t>Draft Repo</w:t>
      </w:r>
      <w:r w:rsidR="00E33AAC" w:rsidRPr="00291C90">
        <w:rPr>
          <w:rFonts w:ascii="Times New Roman" w:eastAsiaTheme="minorEastAsia" w:hAnsi="Times New Roman"/>
          <w:sz w:val="22"/>
          <w:szCs w:val="22"/>
          <w:lang w:val="en-US" w:eastAsia="zh-TW"/>
        </w:rPr>
        <w:t xml:space="preserve">rt of 3GPP TSG RAN </w:t>
      </w:r>
      <w:r w:rsidR="00BB7A7B">
        <w:rPr>
          <w:rFonts w:ascii="Times New Roman" w:eastAsiaTheme="minorEastAsia" w:hAnsi="Times New Roman"/>
          <w:sz w:val="22"/>
          <w:szCs w:val="22"/>
          <w:lang w:val="en-US" w:eastAsia="zh-TW"/>
        </w:rPr>
        <w:t>WG1 #113,</w:t>
      </w:r>
      <w:r w:rsidR="00E33AAC" w:rsidRPr="00291C90">
        <w:rPr>
          <w:rFonts w:ascii="Times New Roman" w:eastAsiaTheme="minorEastAsia" w:hAnsi="Times New Roman"/>
          <w:sz w:val="22"/>
          <w:szCs w:val="22"/>
          <w:lang w:eastAsia="zh-TW"/>
        </w:rPr>
        <w:t xml:space="preserve"> May</w:t>
      </w:r>
      <w:r w:rsidR="00BE343E" w:rsidRPr="00291C90">
        <w:rPr>
          <w:rFonts w:ascii="Times New Roman" w:eastAsiaTheme="minorEastAsia" w:hAnsi="Times New Roman"/>
          <w:sz w:val="22"/>
          <w:szCs w:val="22"/>
          <w:lang w:eastAsia="zh-TW"/>
        </w:rPr>
        <w:t>, 2023.</w:t>
      </w:r>
    </w:p>
    <w:p w14:paraId="25EA49D2" w14:textId="1C20C868" w:rsidR="00552492" w:rsidRDefault="00311448" w:rsidP="0039520C">
      <w:pPr>
        <w:ind w:left="720" w:hanging="720"/>
        <w:rPr>
          <w:rFonts w:ascii="Times New Roman" w:eastAsiaTheme="minorEastAsia" w:hAnsi="Times New Roman"/>
          <w:sz w:val="22"/>
          <w:szCs w:val="22"/>
          <w:lang w:eastAsia="zh-TW"/>
        </w:rPr>
      </w:pPr>
      <w:r>
        <w:rPr>
          <w:rFonts w:ascii="Times New Roman" w:eastAsiaTheme="minorEastAsia" w:hAnsi="Times New Roman"/>
          <w:sz w:val="22"/>
          <w:szCs w:val="22"/>
          <w:lang w:eastAsia="zh-TW"/>
        </w:rPr>
        <w:t>[2</w:t>
      </w:r>
      <w:r w:rsidR="008A5E6A" w:rsidRPr="00291C90">
        <w:rPr>
          <w:rFonts w:ascii="Times New Roman" w:eastAsiaTheme="minorEastAsia" w:hAnsi="Times New Roman"/>
          <w:sz w:val="22"/>
          <w:szCs w:val="22"/>
          <w:lang w:eastAsia="zh-TW"/>
        </w:rPr>
        <w:t>]</w:t>
      </w:r>
      <w:r w:rsidR="008A5E6A" w:rsidRPr="00291C90">
        <w:rPr>
          <w:rFonts w:ascii="Times New Roman" w:eastAsiaTheme="minorEastAsia" w:hAnsi="Times New Roman"/>
          <w:sz w:val="22"/>
          <w:szCs w:val="22"/>
          <w:lang w:eastAsia="zh-TW"/>
        </w:rPr>
        <w:tab/>
      </w:r>
      <w:r w:rsidR="00BB7A7B" w:rsidRPr="00BB7A7B">
        <w:rPr>
          <w:rFonts w:ascii="Times New Roman" w:eastAsiaTheme="minorEastAsia" w:hAnsi="Times New Roman"/>
          <w:sz w:val="22"/>
          <w:szCs w:val="22"/>
          <w:lang w:eastAsia="zh-TW"/>
        </w:rPr>
        <w:t>R1-2306039</w:t>
      </w:r>
      <w:r w:rsidR="00971C7D" w:rsidRPr="00291C90">
        <w:rPr>
          <w:rFonts w:ascii="Times New Roman" w:eastAsiaTheme="minorEastAsia" w:hAnsi="Times New Roman"/>
          <w:sz w:val="22"/>
          <w:szCs w:val="22"/>
          <w:lang w:eastAsia="zh-TW"/>
        </w:rPr>
        <w:t>,”</w:t>
      </w:r>
      <w:r w:rsidR="008A5E6A" w:rsidRPr="00291C90">
        <w:rPr>
          <w:rFonts w:ascii="Times New Roman" w:hAnsi="Times New Roman"/>
        </w:rPr>
        <w:t xml:space="preserve"> </w:t>
      </w:r>
      <w:r w:rsidR="00BB7A7B" w:rsidRPr="00BB7A7B">
        <w:rPr>
          <w:rFonts w:ascii="Times New Roman" w:eastAsiaTheme="minorEastAsia" w:hAnsi="Times New Roman"/>
          <w:sz w:val="22"/>
          <w:szCs w:val="22"/>
          <w:lang w:eastAsia="zh-TW"/>
        </w:rPr>
        <w:t>FL Summary #4 on PRACH coverage enhancements</w:t>
      </w:r>
      <w:r w:rsidR="00971C7D" w:rsidRPr="00291C90">
        <w:rPr>
          <w:rFonts w:ascii="Times New Roman" w:eastAsiaTheme="minorEastAsia" w:hAnsi="Times New Roman"/>
          <w:sz w:val="22"/>
          <w:szCs w:val="22"/>
          <w:lang w:eastAsia="zh-TW"/>
        </w:rPr>
        <w:t>,”</w:t>
      </w:r>
      <w:r w:rsidR="008A5E6A" w:rsidRPr="00291C90">
        <w:rPr>
          <w:rFonts w:ascii="Times New Roman" w:eastAsiaTheme="minorEastAsia" w:hAnsi="Times New Roman"/>
          <w:sz w:val="22"/>
          <w:szCs w:val="22"/>
          <w:lang w:eastAsia="zh-TW"/>
        </w:rPr>
        <w:t xml:space="preserve"> </w:t>
      </w:r>
      <w:r w:rsidR="00BB7A7B" w:rsidRPr="00BB7A7B">
        <w:rPr>
          <w:rFonts w:ascii="Times New Roman" w:eastAsiaTheme="minorEastAsia" w:hAnsi="Times New Roman"/>
          <w:sz w:val="22"/>
          <w:szCs w:val="22"/>
          <w:lang w:eastAsia="zh-TW"/>
        </w:rPr>
        <w:t>Moderator (China Telecom)</w:t>
      </w:r>
      <w:r w:rsidR="00BB7A7B">
        <w:rPr>
          <w:rFonts w:ascii="Times New Roman" w:eastAsiaTheme="minorEastAsia" w:hAnsi="Times New Roman"/>
          <w:sz w:val="22"/>
          <w:szCs w:val="22"/>
          <w:lang w:eastAsia="zh-TW"/>
        </w:rPr>
        <w:t xml:space="preserve">, </w:t>
      </w:r>
      <w:r w:rsidR="00971C7D" w:rsidRPr="00291C90">
        <w:rPr>
          <w:rFonts w:ascii="Times New Roman" w:eastAsiaTheme="minorEastAsia" w:hAnsi="Times New Roman"/>
          <w:sz w:val="22"/>
          <w:szCs w:val="22"/>
          <w:lang w:eastAsia="zh-TW"/>
        </w:rPr>
        <w:t xml:space="preserve">RAN WG1 </w:t>
      </w:r>
      <w:r w:rsidR="00291C90" w:rsidRPr="00291C90">
        <w:rPr>
          <w:rFonts w:ascii="Times New Roman" w:eastAsiaTheme="minorEastAsia" w:hAnsi="Times New Roman"/>
          <w:sz w:val="22"/>
          <w:szCs w:val="22"/>
          <w:lang w:eastAsia="zh-TW"/>
        </w:rPr>
        <w:t>#113, May</w:t>
      </w:r>
      <w:r w:rsidR="008A5E6A" w:rsidRPr="00291C90">
        <w:rPr>
          <w:rFonts w:ascii="Times New Roman" w:eastAsiaTheme="minorEastAsia" w:hAnsi="Times New Roman"/>
          <w:sz w:val="22"/>
          <w:szCs w:val="22"/>
          <w:lang w:eastAsia="zh-TW"/>
        </w:rPr>
        <w:t>, 2023.</w:t>
      </w:r>
    </w:p>
    <w:p w14:paraId="2491EACA" w14:textId="3CB198E0" w:rsidR="00311448" w:rsidRPr="00291C90" w:rsidRDefault="00311448" w:rsidP="00311448">
      <w:pPr>
        <w:ind w:left="720" w:hanging="720"/>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t>[3</w:t>
      </w:r>
      <w:r w:rsidRPr="00291C90">
        <w:rPr>
          <w:rFonts w:ascii="Times New Roman" w:eastAsiaTheme="minorEastAsia" w:hAnsi="Times New Roman"/>
          <w:sz w:val="22"/>
          <w:szCs w:val="22"/>
          <w:lang w:val="en-US" w:eastAsia="zh-TW"/>
        </w:rPr>
        <w:t xml:space="preserve">] </w:t>
      </w:r>
      <w:r w:rsidRPr="00291C90">
        <w:rPr>
          <w:rFonts w:ascii="Times New Roman" w:eastAsiaTheme="minorEastAsia" w:hAnsi="Times New Roman"/>
          <w:sz w:val="22"/>
          <w:szCs w:val="22"/>
          <w:lang w:val="en-US" w:eastAsia="zh-TW"/>
        </w:rPr>
        <w:tab/>
        <w:t xml:space="preserve">Draft Report of 3GPP TSG RAN </w:t>
      </w:r>
      <w:r>
        <w:rPr>
          <w:rFonts w:ascii="Times New Roman" w:eastAsiaTheme="minorEastAsia" w:hAnsi="Times New Roman"/>
          <w:sz w:val="22"/>
          <w:szCs w:val="22"/>
          <w:lang w:val="en-US" w:eastAsia="zh-TW"/>
        </w:rPr>
        <w:t>WG2 #121b</w:t>
      </w:r>
      <w:r>
        <w:rPr>
          <w:rFonts w:ascii="Times New Roman" w:eastAsiaTheme="minorEastAsia" w:hAnsi="Times New Roman"/>
          <w:sz w:val="22"/>
          <w:szCs w:val="22"/>
          <w:lang w:eastAsia="zh-TW"/>
        </w:rPr>
        <w:t>, Apr.</w:t>
      </w:r>
      <w:r w:rsidRPr="00291C90">
        <w:rPr>
          <w:rFonts w:ascii="Times New Roman" w:eastAsiaTheme="minorEastAsia" w:hAnsi="Times New Roman"/>
          <w:sz w:val="22"/>
          <w:szCs w:val="22"/>
          <w:lang w:eastAsia="zh-TW"/>
        </w:rPr>
        <w:t>, 2023.</w:t>
      </w:r>
    </w:p>
    <w:p w14:paraId="0CE9032E" w14:textId="45951ADE" w:rsidR="00311448" w:rsidRPr="00291C90" w:rsidRDefault="00311448" w:rsidP="00311448">
      <w:pPr>
        <w:ind w:left="720" w:hanging="720"/>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t>[4</w:t>
      </w:r>
      <w:r w:rsidRPr="00291C90">
        <w:rPr>
          <w:rFonts w:ascii="Times New Roman" w:eastAsiaTheme="minorEastAsia" w:hAnsi="Times New Roman"/>
          <w:sz w:val="22"/>
          <w:szCs w:val="22"/>
          <w:lang w:val="en-US" w:eastAsia="zh-TW"/>
        </w:rPr>
        <w:t xml:space="preserve">] </w:t>
      </w:r>
      <w:r w:rsidRPr="00291C90">
        <w:rPr>
          <w:rFonts w:ascii="Times New Roman" w:eastAsiaTheme="minorEastAsia" w:hAnsi="Times New Roman"/>
          <w:sz w:val="22"/>
          <w:szCs w:val="22"/>
          <w:lang w:val="en-US" w:eastAsia="zh-TW"/>
        </w:rPr>
        <w:tab/>
        <w:t xml:space="preserve">Draft Report of 3GPP TSG RAN </w:t>
      </w:r>
      <w:r>
        <w:rPr>
          <w:rFonts w:ascii="Times New Roman" w:eastAsiaTheme="minorEastAsia" w:hAnsi="Times New Roman"/>
          <w:sz w:val="22"/>
          <w:szCs w:val="22"/>
          <w:lang w:val="en-US" w:eastAsia="zh-TW"/>
        </w:rPr>
        <w:t>WG2 #122</w:t>
      </w:r>
      <w:r w:rsidRPr="00291C90">
        <w:rPr>
          <w:rFonts w:ascii="Times New Roman" w:eastAsiaTheme="minorEastAsia" w:hAnsi="Times New Roman"/>
          <w:sz w:val="22"/>
          <w:szCs w:val="22"/>
          <w:lang w:eastAsia="zh-TW"/>
        </w:rPr>
        <w:t>, May, 2023.</w:t>
      </w:r>
    </w:p>
    <w:p w14:paraId="0EB72EFA" w14:textId="77777777" w:rsidR="00311448" w:rsidRPr="00311448" w:rsidRDefault="00311448" w:rsidP="0039520C">
      <w:pPr>
        <w:ind w:left="720" w:hanging="720"/>
        <w:rPr>
          <w:rFonts w:ascii="Times New Roman" w:eastAsiaTheme="minorEastAsia" w:hAnsi="Times New Roman"/>
          <w:sz w:val="22"/>
          <w:szCs w:val="22"/>
          <w:lang w:val="en-US" w:eastAsia="zh-TW"/>
        </w:rPr>
      </w:pPr>
    </w:p>
    <w:sectPr w:rsidR="00311448" w:rsidRPr="003114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3765BBE"/>
    <w:multiLevelType w:val="hybridMultilevel"/>
    <w:tmpl w:val="821AA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462A7"/>
    <w:multiLevelType w:val="hybridMultilevel"/>
    <w:tmpl w:val="0536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53E7A9A"/>
    <w:multiLevelType w:val="hybridMultilevel"/>
    <w:tmpl w:val="65CCD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B52319"/>
    <w:multiLevelType w:val="hybridMultilevel"/>
    <w:tmpl w:val="3BC433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12200B"/>
    <w:multiLevelType w:val="hybridMultilevel"/>
    <w:tmpl w:val="D7BE381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C72F12"/>
    <w:multiLevelType w:val="hybridMultilevel"/>
    <w:tmpl w:val="F6AC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396E69"/>
    <w:multiLevelType w:val="hybridMultilevel"/>
    <w:tmpl w:val="13203A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3DF59C6"/>
    <w:multiLevelType w:val="multilevel"/>
    <w:tmpl w:val="5720E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hAnsi="Symbol"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8267A60"/>
    <w:multiLevelType w:val="hybridMultilevel"/>
    <w:tmpl w:val="2ED05D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D32EC5"/>
    <w:multiLevelType w:val="hybridMultilevel"/>
    <w:tmpl w:val="EB2464F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34B0F40"/>
    <w:multiLevelType w:val="multilevel"/>
    <w:tmpl w:val="634B0F40"/>
    <w:lvl w:ilvl="0">
      <w:start w:val="1"/>
      <w:numFmt w:val="bullet"/>
      <w:lvlText w:val="o"/>
      <w:lvlJc w:val="left"/>
      <w:pPr>
        <w:ind w:left="1280" w:hanging="440"/>
      </w:pPr>
      <w:rPr>
        <w:rFonts w:ascii="Courier New" w:hAnsi="Courier New" w:cs="Courier New" w:hint="default"/>
      </w:rPr>
    </w:lvl>
    <w:lvl w:ilvl="1">
      <w:start w:val="1"/>
      <w:numFmt w:val="bullet"/>
      <w:lvlText w:val=""/>
      <w:lvlJc w:val="left"/>
      <w:pPr>
        <w:ind w:left="1720" w:hanging="440"/>
      </w:pPr>
      <w:rPr>
        <w:rFonts w:ascii="Wingdings" w:hAnsi="Wingdings" w:hint="default"/>
      </w:rPr>
    </w:lvl>
    <w:lvl w:ilvl="2">
      <w:start w:val="1"/>
      <w:numFmt w:val="bullet"/>
      <w:lvlText w:val=""/>
      <w:lvlJc w:val="left"/>
      <w:pPr>
        <w:ind w:left="2160" w:hanging="440"/>
      </w:pPr>
      <w:rPr>
        <w:rFonts w:ascii="Wingdings" w:hAnsi="Wingdings" w:hint="default"/>
      </w:rPr>
    </w:lvl>
    <w:lvl w:ilvl="3">
      <w:start w:val="1"/>
      <w:numFmt w:val="bullet"/>
      <w:lvlText w:val=""/>
      <w:lvlJc w:val="left"/>
      <w:pPr>
        <w:ind w:left="2600" w:hanging="440"/>
      </w:pPr>
      <w:rPr>
        <w:rFonts w:ascii="Wingdings" w:hAnsi="Wingdings" w:hint="default"/>
      </w:rPr>
    </w:lvl>
    <w:lvl w:ilvl="4">
      <w:start w:val="1"/>
      <w:numFmt w:val="bullet"/>
      <w:lvlText w:val=""/>
      <w:lvlJc w:val="left"/>
      <w:pPr>
        <w:ind w:left="3040" w:hanging="440"/>
      </w:pPr>
      <w:rPr>
        <w:rFonts w:ascii="Wingdings" w:hAnsi="Wingdings" w:hint="default"/>
      </w:rPr>
    </w:lvl>
    <w:lvl w:ilvl="5">
      <w:start w:val="1"/>
      <w:numFmt w:val="bullet"/>
      <w:lvlText w:val=""/>
      <w:lvlJc w:val="left"/>
      <w:pPr>
        <w:ind w:left="3480" w:hanging="440"/>
      </w:pPr>
      <w:rPr>
        <w:rFonts w:ascii="Wingdings" w:hAnsi="Wingdings" w:hint="default"/>
      </w:rPr>
    </w:lvl>
    <w:lvl w:ilvl="6">
      <w:start w:val="1"/>
      <w:numFmt w:val="bullet"/>
      <w:lvlText w:val=""/>
      <w:lvlJc w:val="left"/>
      <w:pPr>
        <w:ind w:left="3920" w:hanging="440"/>
      </w:pPr>
      <w:rPr>
        <w:rFonts w:ascii="Wingdings" w:hAnsi="Wingdings" w:hint="default"/>
      </w:rPr>
    </w:lvl>
    <w:lvl w:ilvl="7">
      <w:start w:val="1"/>
      <w:numFmt w:val="bullet"/>
      <w:lvlText w:val=""/>
      <w:lvlJc w:val="left"/>
      <w:pPr>
        <w:ind w:left="4360" w:hanging="440"/>
      </w:pPr>
      <w:rPr>
        <w:rFonts w:ascii="Wingdings" w:hAnsi="Wingdings" w:hint="default"/>
      </w:rPr>
    </w:lvl>
    <w:lvl w:ilvl="8">
      <w:start w:val="1"/>
      <w:numFmt w:val="bullet"/>
      <w:lvlText w:val=""/>
      <w:lvlJc w:val="left"/>
      <w:pPr>
        <w:ind w:left="4800" w:hanging="440"/>
      </w:pPr>
      <w:rPr>
        <w:rFonts w:ascii="Wingdings" w:hAnsi="Wingdings" w:hint="default"/>
      </w:rPr>
    </w:lvl>
  </w:abstractNum>
  <w:abstractNum w:abstractNumId="21" w15:restartNumberingAfterBreak="0">
    <w:nsid w:val="677E0DD9"/>
    <w:multiLevelType w:val="hybridMultilevel"/>
    <w:tmpl w:val="B40CD182"/>
    <w:lvl w:ilvl="0" w:tplc="67A456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700B3546"/>
    <w:multiLevelType w:val="hybridMultilevel"/>
    <w:tmpl w:val="DB04B32E"/>
    <w:lvl w:ilvl="0" w:tplc="08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8E0CFC"/>
    <w:multiLevelType w:val="hybridMultilevel"/>
    <w:tmpl w:val="9C8A0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6"/>
  </w:num>
  <w:num w:numId="4">
    <w:abstractNumId w:val="14"/>
  </w:num>
  <w:num w:numId="5">
    <w:abstractNumId w:val="2"/>
  </w:num>
  <w:num w:numId="6">
    <w:abstractNumId w:val="10"/>
  </w:num>
  <w:num w:numId="7">
    <w:abstractNumId w:val="13"/>
  </w:num>
  <w:num w:numId="8">
    <w:abstractNumId w:val="7"/>
  </w:num>
  <w:num w:numId="9">
    <w:abstractNumId w:val="4"/>
  </w:num>
  <w:num w:numId="10">
    <w:abstractNumId w:val="19"/>
  </w:num>
  <w:num w:numId="11">
    <w:abstractNumId w:val="3"/>
  </w:num>
  <w:num w:numId="12">
    <w:abstractNumId w:val="15"/>
  </w:num>
  <w:num w:numId="13">
    <w:abstractNumId w:val="24"/>
  </w:num>
  <w:num w:numId="14">
    <w:abstractNumId w:val="6"/>
  </w:num>
  <w:num w:numId="15">
    <w:abstractNumId w:val="12"/>
  </w:num>
  <w:num w:numId="16">
    <w:abstractNumId w:val="23"/>
  </w:num>
  <w:num w:numId="17">
    <w:abstractNumId w:val="11"/>
  </w:num>
  <w:num w:numId="18">
    <w:abstractNumId w:val="5"/>
  </w:num>
  <w:num w:numId="19">
    <w:abstractNumId w:val="22"/>
  </w:num>
  <w:num w:numId="20">
    <w:abstractNumId w:val="1"/>
  </w:num>
  <w:num w:numId="21">
    <w:abstractNumId w:val="20"/>
  </w:num>
  <w:num w:numId="22">
    <w:abstractNumId w:val="9"/>
  </w:num>
  <w:num w:numId="23">
    <w:abstractNumId w:val="21"/>
  </w:num>
  <w:num w:numId="24">
    <w:abstractNumId w:val="18"/>
  </w:num>
  <w:num w:numId="2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6"/>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8CF"/>
    <w:rsid w:val="00003DE0"/>
    <w:rsid w:val="000119EC"/>
    <w:rsid w:val="00014332"/>
    <w:rsid w:val="00014938"/>
    <w:rsid w:val="0001571E"/>
    <w:rsid w:val="00017316"/>
    <w:rsid w:val="00020E95"/>
    <w:rsid w:val="000214BE"/>
    <w:rsid w:val="00024234"/>
    <w:rsid w:val="00041B5C"/>
    <w:rsid w:val="00042696"/>
    <w:rsid w:val="00043282"/>
    <w:rsid w:val="000442F2"/>
    <w:rsid w:val="000505F5"/>
    <w:rsid w:val="0005360B"/>
    <w:rsid w:val="00055352"/>
    <w:rsid w:val="00056F26"/>
    <w:rsid w:val="0006032B"/>
    <w:rsid w:val="000657B6"/>
    <w:rsid w:val="00074487"/>
    <w:rsid w:val="000752E1"/>
    <w:rsid w:val="00075C30"/>
    <w:rsid w:val="000836FE"/>
    <w:rsid w:val="00087F3D"/>
    <w:rsid w:val="000925E9"/>
    <w:rsid w:val="00095949"/>
    <w:rsid w:val="000A51FB"/>
    <w:rsid w:val="000A5268"/>
    <w:rsid w:val="000B29F4"/>
    <w:rsid w:val="000B4DC2"/>
    <w:rsid w:val="000B6256"/>
    <w:rsid w:val="000C108C"/>
    <w:rsid w:val="000C5096"/>
    <w:rsid w:val="000D17C8"/>
    <w:rsid w:val="000D22F3"/>
    <w:rsid w:val="000D348F"/>
    <w:rsid w:val="000D633D"/>
    <w:rsid w:val="000D6CF1"/>
    <w:rsid w:val="000D76C3"/>
    <w:rsid w:val="000D7E47"/>
    <w:rsid w:val="000E0310"/>
    <w:rsid w:val="000E04D8"/>
    <w:rsid w:val="000E1768"/>
    <w:rsid w:val="000E3235"/>
    <w:rsid w:val="000E7E25"/>
    <w:rsid w:val="000F1A74"/>
    <w:rsid w:val="000F1CC6"/>
    <w:rsid w:val="000F40D7"/>
    <w:rsid w:val="000F619C"/>
    <w:rsid w:val="000F6D56"/>
    <w:rsid w:val="00103641"/>
    <w:rsid w:val="001106DC"/>
    <w:rsid w:val="00110974"/>
    <w:rsid w:val="0011132B"/>
    <w:rsid w:val="0011213E"/>
    <w:rsid w:val="0011257C"/>
    <w:rsid w:val="00113043"/>
    <w:rsid w:val="00114460"/>
    <w:rsid w:val="0011592B"/>
    <w:rsid w:val="0012202B"/>
    <w:rsid w:val="001269A4"/>
    <w:rsid w:val="001276D1"/>
    <w:rsid w:val="0013010B"/>
    <w:rsid w:val="00130A5A"/>
    <w:rsid w:val="00131B86"/>
    <w:rsid w:val="0013369A"/>
    <w:rsid w:val="00135F48"/>
    <w:rsid w:val="0013676D"/>
    <w:rsid w:val="001369AA"/>
    <w:rsid w:val="00142508"/>
    <w:rsid w:val="00146A62"/>
    <w:rsid w:val="00152721"/>
    <w:rsid w:val="00166E91"/>
    <w:rsid w:val="001726B0"/>
    <w:rsid w:val="00174931"/>
    <w:rsid w:val="00181365"/>
    <w:rsid w:val="001928C2"/>
    <w:rsid w:val="00197232"/>
    <w:rsid w:val="001A19E2"/>
    <w:rsid w:val="001A214A"/>
    <w:rsid w:val="001A3252"/>
    <w:rsid w:val="001B3209"/>
    <w:rsid w:val="001C0899"/>
    <w:rsid w:val="001C20CB"/>
    <w:rsid w:val="001C5D61"/>
    <w:rsid w:val="001C69F9"/>
    <w:rsid w:val="001C6C12"/>
    <w:rsid w:val="001C7D79"/>
    <w:rsid w:val="001D0177"/>
    <w:rsid w:val="001D14BE"/>
    <w:rsid w:val="001D37F8"/>
    <w:rsid w:val="001E25A6"/>
    <w:rsid w:val="001E48AD"/>
    <w:rsid w:val="001E7D4B"/>
    <w:rsid w:val="001F1A2D"/>
    <w:rsid w:val="001F1FFC"/>
    <w:rsid w:val="001F21C6"/>
    <w:rsid w:val="001F2D98"/>
    <w:rsid w:val="001F6815"/>
    <w:rsid w:val="00201577"/>
    <w:rsid w:val="00201BF2"/>
    <w:rsid w:val="002159DC"/>
    <w:rsid w:val="00222156"/>
    <w:rsid w:val="002377F5"/>
    <w:rsid w:val="00243990"/>
    <w:rsid w:val="00243BC3"/>
    <w:rsid w:val="00244F59"/>
    <w:rsid w:val="0024510B"/>
    <w:rsid w:val="0024541E"/>
    <w:rsid w:val="00245BB2"/>
    <w:rsid w:val="00252A1A"/>
    <w:rsid w:val="0025300E"/>
    <w:rsid w:val="00264682"/>
    <w:rsid w:val="00264D21"/>
    <w:rsid w:val="00265230"/>
    <w:rsid w:val="002653AE"/>
    <w:rsid w:val="0026594F"/>
    <w:rsid w:val="00267F00"/>
    <w:rsid w:val="002730A8"/>
    <w:rsid w:val="00281DE2"/>
    <w:rsid w:val="00284258"/>
    <w:rsid w:val="00284B04"/>
    <w:rsid w:val="00285D56"/>
    <w:rsid w:val="00291C90"/>
    <w:rsid w:val="0029472E"/>
    <w:rsid w:val="00294DB6"/>
    <w:rsid w:val="002955D2"/>
    <w:rsid w:val="002A016E"/>
    <w:rsid w:val="002A54F4"/>
    <w:rsid w:val="002B3C86"/>
    <w:rsid w:val="002B50B2"/>
    <w:rsid w:val="002C27F2"/>
    <w:rsid w:val="002D0527"/>
    <w:rsid w:val="002D052D"/>
    <w:rsid w:val="002D42F7"/>
    <w:rsid w:val="002E0274"/>
    <w:rsid w:val="002E6566"/>
    <w:rsid w:val="002E684B"/>
    <w:rsid w:val="002E7BE2"/>
    <w:rsid w:val="002F5967"/>
    <w:rsid w:val="00301FE3"/>
    <w:rsid w:val="003051FB"/>
    <w:rsid w:val="00306299"/>
    <w:rsid w:val="00306FB1"/>
    <w:rsid w:val="00310298"/>
    <w:rsid w:val="00311448"/>
    <w:rsid w:val="003215F7"/>
    <w:rsid w:val="00323531"/>
    <w:rsid w:val="00336DD9"/>
    <w:rsid w:val="003379A0"/>
    <w:rsid w:val="00342B5A"/>
    <w:rsid w:val="0034327B"/>
    <w:rsid w:val="0034573E"/>
    <w:rsid w:val="0035699A"/>
    <w:rsid w:val="00361BD6"/>
    <w:rsid w:val="00373314"/>
    <w:rsid w:val="003751D0"/>
    <w:rsid w:val="003831BB"/>
    <w:rsid w:val="00385B14"/>
    <w:rsid w:val="0039520C"/>
    <w:rsid w:val="003A1A89"/>
    <w:rsid w:val="003A35A0"/>
    <w:rsid w:val="003B094B"/>
    <w:rsid w:val="003B17F8"/>
    <w:rsid w:val="003B2561"/>
    <w:rsid w:val="003B446A"/>
    <w:rsid w:val="003B5E2E"/>
    <w:rsid w:val="003B6170"/>
    <w:rsid w:val="003B63C5"/>
    <w:rsid w:val="003B7FE3"/>
    <w:rsid w:val="003C73BF"/>
    <w:rsid w:val="003C79C7"/>
    <w:rsid w:val="003C7A7F"/>
    <w:rsid w:val="003D13B2"/>
    <w:rsid w:val="003D197A"/>
    <w:rsid w:val="003D5696"/>
    <w:rsid w:val="003D6667"/>
    <w:rsid w:val="003D6933"/>
    <w:rsid w:val="003E445F"/>
    <w:rsid w:val="003E4C9D"/>
    <w:rsid w:val="003E4CB5"/>
    <w:rsid w:val="003E57AA"/>
    <w:rsid w:val="003F0543"/>
    <w:rsid w:val="003F7B97"/>
    <w:rsid w:val="00406BFF"/>
    <w:rsid w:val="004124F6"/>
    <w:rsid w:val="0041306F"/>
    <w:rsid w:val="00415321"/>
    <w:rsid w:val="004157CD"/>
    <w:rsid w:val="00416ECB"/>
    <w:rsid w:val="0042040F"/>
    <w:rsid w:val="00426200"/>
    <w:rsid w:val="0043026C"/>
    <w:rsid w:val="004421DF"/>
    <w:rsid w:val="004439A7"/>
    <w:rsid w:val="00450EC6"/>
    <w:rsid w:val="00452C68"/>
    <w:rsid w:val="004530BE"/>
    <w:rsid w:val="00454579"/>
    <w:rsid w:val="004556C9"/>
    <w:rsid w:val="00455E0E"/>
    <w:rsid w:val="004620F7"/>
    <w:rsid w:val="0046314C"/>
    <w:rsid w:val="0046524E"/>
    <w:rsid w:val="004660B8"/>
    <w:rsid w:val="00470696"/>
    <w:rsid w:val="00480814"/>
    <w:rsid w:val="00481385"/>
    <w:rsid w:val="00491D39"/>
    <w:rsid w:val="00492D59"/>
    <w:rsid w:val="0049452C"/>
    <w:rsid w:val="00494AA8"/>
    <w:rsid w:val="00495F21"/>
    <w:rsid w:val="0049706F"/>
    <w:rsid w:val="00497FBB"/>
    <w:rsid w:val="004A0069"/>
    <w:rsid w:val="004B508E"/>
    <w:rsid w:val="004C00EA"/>
    <w:rsid w:val="004E0CAA"/>
    <w:rsid w:val="004E274C"/>
    <w:rsid w:val="004E41DF"/>
    <w:rsid w:val="004E608B"/>
    <w:rsid w:val="004F54B2"/>
    <w:rsid w:val="004F7816"/>
    <w:rsid w:val="00504264"/>
    <w:rsid w:val="00506E4E"/>
    <w:rsid w:val="00514FB1"/>
    <w:rsid w:val="00515BA5"/>
    <w:rsid w:val="00524CAF"/>
    <w:rsid w:val="00526DC2"/>
    <w:rsid w:val="005308CF"/>
    <w:rsid w:val="0053186A"/>
    <w:rsid w:val="005320D8"/>
    <w:rsid w:val="00545F47"/>
    <w:rsid w:val="00546C1B"/>
    <w:rsid w:val="00546E24"/>
    <w:rsid w:val="005477B9"/>
    <w:rsid w:val="00552492"/>
    <w:rsid w:val="00552AC1"/>
    <w:rsid w:val="00552BDD"/>
    <w:rsid w:val="0055327B"/>
    <w:rsid w:val="00554C68"/>
    <w:rsid w:val="00560920"/>
    <w:rsid w:val="005665AA"/>
    <w:rsid w:val="00574586"/>
    <w:rsid w:val="00576662"/>
    <w:rsid w:val="00580A0E"/>
    <w:rsid w:val="005841D7"/>
    <w:rsid w:val="005868A8"/>
    <w:rsid w:val="00587D67"/>
    <w:rsid w:val="005940C6"/>
    <w:rsid w:val="0059707A"/>
    <w:rsid w:val="00597F0E"/>
    <w:rsid w:val="005B47A9"/>
    <w:rsid w:val="005B5C60"/>
    <w:rsid w:val="005B7A8C"/>
    <w:rsid w:val="005C70B1"/>
    <w:rsid w:val="005D06AD"/>
    <w:rsid w:val="005D32B5"/>
    <w:rsid w:val="005D34BF"/>
    <w:rsid w:val="005D72B0"/>
    <w:rsid w:val="005E4450"/>
    <w:rsid w:val="005E57AF"/>
    <w:rsid w:val="005F1536"/>
    <w:rsid w:val="005F2367"/>
    <w:rsid w:val="005F2A7B"/>
    <w:rsid w:val="005F5C4B"/>
    <w:rsid w:val="00602E81"/>
    <w:rsid w:val="006206B1"/>
    <w:rsid w:val="00620FE5"/>
    <w:rsid w:val="006243DC"/>
    <w:rsid w:val="00627C19"/>
    <w:rsid w:val="006308C9"/>
    <w:rsid w:val="00634A92"/>
    <w:rsid w:val="006371E5"/>
    <w:rsid w:val="006377D3"/>
    <w:rsid w:val="00646E96"/>
    <w:rsid w:val="00653756"/>
    <w:rsid w:val="00663F16"/>
    <w:rsid w:val="0066544B"/>
    <w:rsid w:val="00666339"/>
    <w:rsid w:val="006721B8"/>
    <w:rsid w:val="006741C8"/>
    <w:rsid w:val="00677101"/>
    <w:rsid w:val="00682090"/>
    <w:rsid w:val="00683EAF"/>
    <w:rsid w:val="006848C2"/>
    <w:rsid w:val="00690BAD"/>
    <w:rsid w:val="00694A00"/>
    <w:rsid w:val="00696E5E"/>
    <w:rsid w:val="00696FC5"/>
    <w:rsid w:val="00697EC4"/>
    <w:rsid w:val="006A1B03"/>
    <w:rsid w:val="006A62D3"/>
    <w:rsid w:val="006A7588"/>
    <w:rsid w:val="006B0B27"/>
    <w:rsid w:val="006B3FBA"/>
    <w:rsid w:val="006B47AD"/>
    <w:rsid w:val="006C2003"/>
    <w:rsid w:val="006C4F5C"/>
    <w:rsid w:val="006D0380"/>
    <w:rsid w:val="006D1A33"/>
    <w:rsid w:val="006D571F"/>
    <w:rsid w:val="006D5DBD"/>
    <w:rsid w:val="006D7D83"/>
    <w:rsid w:val="006E0328"/>
    <w:rsid w:val="006E5EB6"/>
    <w:rsid w:val="006E74AE"/>
    <w:rsid w:val="006F4DDC"/>
    <w:rsid w:val="006F5C8B"/>
    <w:rsid w:val="00701144"/>
    <w:rsid w:val="00703146"/>
    <w:rsid w:val="00705DA6"/>
    <w:rsid w:val="00710B5F"/>
    <w:rsid w:val="0071225D"/>
    <w:rsid w:val="00717C50"/>
    <w:rsid w:val="007229A3"/>
    <w:rsid w:val="00723742"/>
    <w:rsid w:val="007277F4"/>
    <w:rsid w:val="00730D5F"/>
    <w:rsid w:val="00731C72"/>
    <w:rsid w:val="00735164"/>
    <w:rsid w:val="007361BB"/>
    <w:rsid w:val="00741E21"/>
    <w:rsid w:val="007544EE"/>
    <w:rsid w:val="0075728E"/>
    <w:rsid w:val="00760653"/>
    <w:rsid w:val="00764E1C"/>
    <w:rsid w:val="00766F66"/>
    <w:rsid w:val="007673E1"/>
    <w:rsid w:val="0077033A"/>
    <w:rsid w:val="00771636"/>
    <w:rsid w:val="00774A24"/>
    <w:rsid w:val="007761AA"/>
    <w:rsid w:val="007765AF"/>
    <w:rsid w:val="00785157"/>
    <w:rsid w:val="00785B08"/>
    <w:rsid w:val="00786870"/>
    <w:rsid w:val="00791EB3"/>
    <w:rsid w:val="00793F37"/>
    <w:rsid w:val="0079425C"/>
    <w:rsid w:val="007956F4"/>
    <w:rsid w:val="00797031"/>
    <w:rsid w:val="007A3B0A"/>
    <w:rsid w:val="007A4582"/>
    <w:rsid w:val="007A5E85"/>
    <w:rsid w:val="007A6D53"/>
    <w:rsid w:val="007B1ABB"/>
    <w:rsid w:val="007B1F90"/>
    <w:rsid w:val="007B7326"/>
    <w:rsid w:val="007B7B7B"/>
    <w:rsid w:val="007C00DF"/>
    <w:rsid w:val="007C6183"/>
    <w:rsid w:val="007D6476"/>
    <w:rsid w:val="007D75A9"/>
    <w:rsid w:val="007E0550"/>
    <w:rsid w:val="007E5EBA"/>
    <w:rsid w:val="007F7E25"/>
    <w:rsid w:val="00800945"/>
    <w:rsid w:val="008026F5"/>
    <w:rsid w:val="00807C96"/>
    <w:rsid w:val="00815795"/>
    <w:rsid w:val="00820262"/>
    <w:rsid w:val="00820FC0"/>
    <w:rsid w:val="00821188"/>
    <w:rsid w:val="00823390"/>
    <w:rsid w:val="008279D1"/>
    <w:rsid w:val="00833EFA"/>
    <w:rsid w:val="008375A8"/>
    <w:rsid w:val="008408CF"/>
    <w:rsid w:val="00840A94"/>
    <w:rsid w:val="0084352A"/>
    <w:rsid w:val="00843C1D"/>
    <w:rsid w:val="008469D0"/>
    <w:rsid w:val="00851EC5"/>
    <w:rsid w:val="00856A1F"/>
    <w:rsid w:val="008635DA"/>
    <w:rsid w:val="008672B5"/>
    <w:rsid w:val="00867BB9"/>
    <w:rsid w:val="00870576"/>
    <w:rsid w:val="00880364"/>
    <w:rsid w:val="0088054B"/>
    <w:rsid w:val="00880A26"/>
    <w:rsid w:val="008837F6"/>
    <w:rsid w:val="00887792"/>
    <w:rsid w:val="00891A5B"/>
    <w:rsid w:val="00892352"/>
    <w:rsid w:val="00892D93"/>
    <w:rsid w:val="0089523E"/>
    <w:rsid w:val="008A0610"/>
    <w:rsid w:val="008A2BBB"/>
    <w:rsid w:val="008A5E6A"/>
    <w:rsid w:val="008B029B"/>
    <w:rsid w:val="008B2054"/>
    <w:rsid w:val="008C0689"/>
    <w:rsid w:val="008C410A"/>
    <w:rsid w:val="008D1F8C"/>
    <w:rsid w:val="008D257F"/>
    <w:rsid w:val="008D4C71"/>
    <w:rsid w:val="008E1C80"/>
    <w:rsid w:val="008E2652"/>
    <w:rsid w:val="008E71E0"/>
    <w:rsid w:val="008F2B61"/>
    <w:rsid w:val="008F5067"/>
    <w:rsid w:val="008F6AF0"/>
    <w:rsid w:val="008F7CB1"/>
    <w:rsid w:val="00902303"/>
    <w:rsid w:val="0090569E"/>
    <w:rsid w:val="00912CDD"/>
    <w:rsid w:val="00913B39"/>
    <w:rsid w:val="00913DE6"/>
    <w:rsid w:val="00916D96"/>
    <w:rsid w:val="00917B0D"/>
    <w:rsid w:val="00921DE1"/>
    <w:rsid w:val="009226B2"/>
    <w:rsid w:val="0093290B"/>
    <w:rsid w:val="00940212"/>
    <w:rsid w:val="00941B32"/>
    <w:rsid w:val="00944E53"/>
    <w:rsid w:val="0094558B"/>
    <w:rsid w:val="00946EFE"/>
    <w:rsid w:val="00957E43"/>
    <w:rsid w:val="00960C1C"/>
    <w:rsid w:val="00964173"/>
    <w:rsid w:val="00971C7D"/>
    <w:rsid w:val="00980FE0"/>
    <w:rsid w:val="009816FB"/>
    <w:rsid w:val="0098300F"/>
    <w:rsid w:val="00983255"/>
    <w:rsid w:val="00983FDF"/>
    <w:rsid w:val="00987E48"/>
    <w:rsid w:val="00992444"/>
    <w:rsid w:val="00994588"/>
    <w:rsid w:val="009A1046"/>
    <w:rsid w:val="009A22EF"/>
    <w:rsid w:val="009A517B"/>
    <w:rsid w:val="009B107F"/>
    <w:rsid w:val="009B1EA4"/>
    <w:rsid w:val="009B5C76"/>
    <w:rsid w:val="009B6B4C"/>
    <w:rsid w:val="009C02E5"/>
    <w:rsid w:val="009C5CBD"/>
    <w:rsid w:val="009D00BA"/>
    <w:rsid w:val="009E335F"/>
    <w:rsid w:val="009F4F4C"/>
    <w:rsid w:val="009F61C2"/>
    <w:rsid w:val="00A02353"/>
    <w:rsid w:val="00A076E7"/>
    <w:rsid w:val="00A14F8D"/>
    <w:rsid w:val="00A16D66"/>
    <w:rsid w:val="00A20B62"/>
    <w:rsid w:val="00A24F8F"/>
    <w:rsid w:val="00A253CA"/>
    <w:rsid w:val="00A25ACD"/>
    <w:rsid w:val="00A31421"/>
    <w:rsid w:val="00A338D3"/>
    <w:rsid w:val="00A3556E"/>
    <w:rsid w:val="00A403B8"/>
    <w:rsid w:val="00A421F0"/>
    <w:rsid w:val="00A42F46"/>
    <w:rsid w:val="00A47930"/>
    <w:rsid w:val="00A47C55"/>
    <w:rsid w:val="00A52828"/>
    <w:rsid w:val="00A531B0"/>
    <w:rsid w:val="00A53D82"/>
    <w:rsid w:val="00A57715"/>
    <w:rsid w:val="00A63352"/>
    <w:rsid w:val="00A66D34"/>
    <w:rsid w:val="00A70AB0"/>
    <w:rsid w:val="00A72B86"/>
    <w:rsid w:val="00A72F60"/>
    <w:rsid w:val="00A741FC"/>
    <w:rsid w:val="00A81AEC"/>
    <w:rsid w:val="00A84313"/>
    <w:rsid w:val="00A92155"/>
    <w:rsid w:val="00A97C63"/>
    <w:rsid w:val="00AA01A9"/>
    <w:rsid w:val="00AA3E6B"/>
    <w:rsid w:val="00AA4F9B"/>
    <w:rsid w:val="00AA7226"/>
    <w:rsid w:val="00AB5911"/>
    <w:rsid w:val="00AB6046"/>
    <w:rsid w:val="00AB7418"/>
    <w:rsid w:val="00AC3DBD"/>
    <w:rsid w:val="00AC6E3A"/>
    <w:rsid w:val="00AC7352"/>
    <w:rsid w:val="00AD0D0D"/>
    <w:rsid w:val="00AD13B7"/>
    <w:rsid w:val="00AD2C1A"/>
    <w:rsid w:val="00AD6DCE"/>
    <w:rsid w:val="00AE0A7F"/>
    <w:rsid w:val="00AE44A1"/>
    <w:rsid w:val="00AE65BB"/>
    <w:rsid w:val="00AE6972"/>
    <w:rsid w:val="00AE76CE"/>
    <w:rsid w:val="00AF0891"/>
    <w:rsid w:val="00AF4274"/>
    <w:rsid w:val="00AF5DEF"/>
    <w:rsid w:val="00AF6313"/>
    <w:rsid w:val="00B01FCE"/>
    <w:rsid w:val="00B049EC"/>
    <w:rsid w:val="00B05E60"/>
    <w:rsid w:val="00B06A6D"/>
    <w:rsid w:val="00B06C77"/>
    <w:rsid w:val="00B10AA2"/>
    <w:rsid w:val="00B14ED8"/>
    <w:rsid w:val="00B15D28"/>
    <w:rsid w:val="00B15F0C"/>
    <w:rsid w:val="00B178DD"/>
    <w:rsid w:val="00B17A6E"/>
    <w:rsid w:val="00B244AC"/>
    <w:rsid w:val="00B277ED"/>
    <w:rsid w:val="00B27C23"/>
    <w:rsid w:val="00B330A1"/>
    <w:rsid w:val="00B3388E"/>
    <w:rsid w:val="00B36C98"/>
    <w:rsid w:val="00B37283"/>
    <w:rsid w:val="00B45FBF"/>
    <w:rsid w:val="00B4637F"/>
    <w:rsid w:val="00B53A95"/>
    <w:rsid w:val="00B5597D"/>
    <w:rsid w:val="00B56574"/>
    <w:rsid w:val="00B6202E"/>
    <w:rsid w:val="00B633AE"/>
    <w:rsid w:val="00B70079"/>
    <w:rsid w:val="00B7056B"/>
    <w:rsid w:val="00B70DB5"/>
    <w:rsid w:val="00B7232F"/>
    <w:rsid w:val="00B723F3"/>
    <w:rsid w:val="00B80146"/>
    <w:rsid w:val="00B81F2A"/>
    <w:rsid w:val="00B850B9"/>
    <w:rsid w:val="00B86D16"/>
    <w:rsid w:val="00B92E3B"/>
    <w:rsid w:val="00B97508"/>
    <w:rsid w:val="00BA1260"/>
    <w:rsid w:val="00BA1ADB"/>
    <w:rsid w:val="00BA6E99"/>
    <w:rsid w:val="00BB4EC5"/>
    <w:rsid w:val="00BB7A7B"/>
    <w:rsid w:val="00BC398E"/>
    <w:rsid w:val="00BC5D5B"/>
    <w:rsid w:val="00BD2FBA"/>
    <w:rsid w:val="00BD3A74"/>
    <w:rsid w:val="00BD7391"/>
    <w:rsid w:val="00BD7595"/>
    <w:rsid w:val="00BE2BB4"/>
    <w:rsid w:val="00BE343E"/>
    <w:rsid w:val="00BE47DB"/>
    <w:rsid w:val="00BE518B"/>
    <w:rsid w:val="00BE6DB1"/>
    <w:rsid w:val="00BF03B8"/>
    <w:rsid w:val="00BF3AF1"/>
    <w:rsid w:val="00BF3DFE"/>
    <w:rsid w:val="00BF40F1"/>
    <w:rsid w:val="00BF4525"/>
    <w:rsid w:val="00BF541E"/>
    <w:rsid w:val="00C0073F"/>
    <w:rsid w:val="00C035B5"/>
    <w:rsid w:val="00C045DA"/>
    <w:rsid w:val="00C0672C"/>
    <w:rsid w:val="00C171BE"/>
    <w:rsid w:val="00C21F7C"/>
    <w:rsid w:val="00C22116"/>
    <w:rsid w:val="00C30AE8"/>
    <w:rsid w:val="00C33A1A"/>
    <w:rsid w:val="00C34E40"/>
    <w:rsid w:val="00C3632A"/>
    <w:rsid w:val="00C37AAA"/>
    <w:rsid w:val="00C47074"/>
    <w:rsid w:val="00C514D5"/>
    <w:rsid w:val="00C5223F"/>
    <w:rsid w:val="00C55130"/>
    <w:rsid w:val="00C56714"/>
    <w:rsid w:val="00C60A41"/>
    <w:rsid w:val="00C61AD4"/>
    <w:rsid w:val="00C63B40"/>
    <w:rsid w:val="00C65D6D"/>
    <w:rsid w:val="00C70CB6"/>
    <w:rsid w:val="00C71402"/>
    <w:rsid w:val="00C72FF8"/>
    <w:rsid w:val="00C73EBD"/>
    <w:rsid w:val="00C8139F"/>
    <w:rsid w:val="00C83936"/>
    <w:rsid w:val="00C83A0E"/>
    <w:rsid w:val="00C842FD"/>
    <w:rsid w:val="00C87DE7"/>
    <w:rsid w:val="00C900CD"/>
    <w:rsid w:val="00C90FC5"/>
    <w:rsid w:val="00C918F5"/>
    <w:rsid w:val="00CA3A53"/>
    <w:rsid w:val="00CA456F"/>
    <w:rsid w:val="00CB186E"/>
    <w:rsid w:val="00CB59C2"/>
    <w:rsid w:val="00CC072C"/>
    <w:rsid w:val="00CC0B9C"/>
    <w:rsid w:val="00CC2809"/>
    <w:rsid w:val="00CC60EE"/>
    <w:rsid w:val="00CD1F3B"/>
    <w:rsid w:val="00CD5CB9"/>
    <w:rsid w:val="00CE3823"/>
    <w:rsid w:val="00CE7E02"/>
    <w:rsid w:val="00CF08ED"/>
    <w:rsid w:val="00CF08F4"/>
    <w:rsid w:val="00CF1771"/>
    <w:rsid w:val="00D01AF2"/>
    <w:rsid w:val="00D01F1B"/>
    <w:rsid w:val="00D06730"/>
    <w:rsid w:val="00D06B7B"/>
    <w:rsid w:val="00D1095F"/>
    <w:rsid w:val="00D10E37"/>
    <w:rsid w:val="00D125EA"/>
    <w:rsid w:val="00D14EDD"/>
    <w:rsid w:val="00D16552"/>
    <w:rsid w:val="00D24F56"/>
    <w:rsid w:val="00D26111"/>
    <w:rsid w:val="00D263DE"/>
    <w:rsid w:val="00D3026E"/>
    <w:rsid w:val="00D322A2"/>
    <w:rsid w:val="00D327A8"/>
    <w:rsid w:val="00D34814"/>
    <w:rsid w:val="00D34D7B"/>
    <w:rsid w:val="00D36ECD"/>
    <w:rsid w:val="00D3733D"/>
    <w:rsid w:val="00D44767"/>
    <w:rsid w:val="00D504AA"/>
    <w:rsid w:val="00D51176"/>
    <w:rsid w:val="00D515D3"/>
    <w:rsid w:val="00D528F0"/>
    <w:rsid w:val="00D54458"/>
    <w:rsid w:val="00D54AA7"/>
    <w:rsid w:val="00D6052D"/>
    <w:rsid w:val="00D64749"/>
    <w:rsid w:val="00D707C5"/>
    <w:rsid w:val="00D70F1B"/>
    <w:rsid w:val="00D73EFA"/>
    <w:rsid w:val="00D83EE0"/>
    <w:rsid w:val="00D8575E"/>
    <w:rsid w:val="00D857B6"/>
    <w:rsid w:val="00D878B7"/>
    <w:rsid w:val="00D9007C"/>
    <w:rsid w:val="00DA3A53"/>
    <w:rsid w:val="00DA58AC"/>
    <w:rsid w:val="00DA77ED"/>
    <w:rsid w:val="00DB13C3"/>
    <w:rsid w:val="00DB2AAC"/>
    <w:rsid w:val="00DB5DD6"/>
    <w:rsid w:val="00DB6F0D"/>
    <w:rsid w:val="00DB784F"/>
    <w:rsid w:val="00DC1D5A"/>
    <w:rsid w:val="00DC2EFF"/>
    <w:rsid w:val="00DC6905"/>
    <w:rsid w:val="00DC69C5"/>
    <w:rsid w:val="00DC712F"/>
    <w:rsid w:val="00DD3CCE"/>
    <w:rsid w:val="00DD7C65"/>
    <w:rsid w:val="00DE2E26"/>
    <w:rsid w:val="00DE43DA"/>
    <w:rsid w:val="00DE4E95"/>
    <w:rsid w:val="00DE7862"/>
    <w:rsid w:val="00DF1DE9"/>
    <w:rsid w:val="00DF265A"/>
    <w:rsid w:val="00DF685D"/>
    <w:rsid w:val="00E0059A"/>
    <w:rsid w:val="00E00A43"/>
    <w:rsid w:val="00E01646"/>
    <w:rsid w:val="00E10509"/>
    <w:rsid w:val="00E16717"/>
    <w:rsid w:val="00E17065"/>
    <w:rsid w:val="00E21D0E"/>
    <w:rsid w:val="00E25938"/>
    <w:rsid w:val="00E27339"/>
    <w:rsid w:val="00E302FC"/>
    <w:rsid w:val="00E310C7"/>
    <w:rsid w:val="00E33AAC"/>
    <w:rsid w:val="00E34E16"/>
    <w:rsid w:val="00E35531"/>
    <w:rsid w:val="00E357BC"/>
    <w:rsid w:val="00E36194"/>
    <w:rsid w:val="00E36820"/>
    <w:rsid w:val="00E36B55"/>
    <w:rsid w:val="00E4049B"/>
    <w:rsid w:val="00E430FC"/>
    <w:rsid w:val="00E45461"/>
    <w:rsid w:val="00E46AEA"/>
    <w:rsid w:val="00E529F6"/>
    <w:rsid w:val="00E60A23"/>
    <w:rsid w:val="00E61ADF"/>
    <w:rsid w:val="00E61B99"/>
    <w:rsid w:val="00E65F11"/>
    <w:rsid w:val="00E662B9"/>
    <w:rsid w:val="00E67AF6"/>
    <w:rsid w:val="00E735FD"/>
    <w:rsid w:val="00E743D7"/>
    <w:rsid w:val="00E77647"/>
    <w:rsid w:val="00E808E6"/>
    <w:rsid w:val="00E818BE"/>
    <w:rsid w:val="00E837F0"/>
    <w:rsid w:val="00E94B89"/>
    <w:rsid w:val="00E94D2D"/>
    <w:rsid w:val="00E96C47"/>
    <w:rsid w:val="00EA1EEC"/>
    <w:rsid w:val="00EA3AA4"/>
    <w:rsid w:val="00EB32E5"/>
    <w:rsid w:val="00EB3DFC"/>
    <w:rsid w:val="00EB68B1"/>
    <w:rsid w:val="00EB7832"/>
    <w:rsid w:val="00ED0064"/>
    <w:rsid w:val="00ED11EC"/>
    <w:rsid w:val="00EE0320"/>
    <w:rsid w:val="00EE055E"/>
    <w:rsid w:val="00EE62CB"/>
    <w:rsid w:val="00EF37E0"/>
    <w:rsid w:val="00EF5F35"/>
    <w:rsid w:val="00F04198"/>
    <w:rsid w:val="00F04DE4"/>
    <w:rsid w:val="00F06571"/>
    <w:rsid w:val="00F06D92"/>
    <w:rsid w:val="00F06ED3"/>
    <w:rsid w:val="00F155E9"/>
    <w:rsid w:val="00F2407E"/>
    <w:rsid w:val="00F32C47"/>
    <w:rsid w:val="00F33136"/>
    <w:rsid w:val="00F34799"/>
    <w:rsid w:val="00F430A9"/>
    <w:rsid w:val="00F60207"/>
    <w:rsid w:val="00F649AF"/>
    <w:rsid w:val="00F6695F"/>
    <w:rsid w:val="00F7528A"/>
    <w:rsid w:val="00F80426"/>
    <w:rsid w:val="00F85727"/>
    <w:rsid w:val="00F878BC"/>
    <w:rsid w:val="00F94EF3"/>
    <w:rsid w:val="00F9797B"/>
    <w:rsid w:val="00FA154F"/>
    <w:rsid w:val="00FA3263"/>
    <w:rsid w:val="00FA3421"/>
    <w:rsid w:val="00FB228C"/>
    <w:rsid w:val="00FB2C3B"/>
    <w:rsid w:val="00FB57F5"/>
    <w:rsid w:val="00FB79FA"/>
    <w:rsid w:val="00FB7AF3"/>
    <w:rsid w:val="00FB7B05"/>
    <w:rsid w:val="00FC11A0"/>
    <w:rsid w:val="00FC1E6C"/>
    <w:rsid w:val="00FE0B2B"/>
    <w:rsid w:val="00FF1215"/>
    <w:rsid w:val="00FF3BD3"/>
    <w:rsid w:val="00FF5D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A31D3"/>
  <w15:chartTrackingRefBased/>
  <w15:docId w15:val="{328B9A22-465A-45BE-BAC0-1DF83C4D9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07A"/>
    <w:pPr>
      <w:spacing w:after="0" w:line="240" w:lineRule="auto"/>
    </w:pPr>
    <w:rPr>
      <w:rFonts w:ascii="Times" w:eastAsia="Batang" w:hAnsi="Times" w:cs="Times New Roman"/>
      <w:sz w:val="20"/>
      <w:szCs w:val="24"/>
      <w:lang w:val="en-GB" w:eastAsia="en-US"/>
    </w:rPr>
  </w:style>
  <w:style w:type="paragraph" w:styleId="Heading1">
    <w:name w:val="heading 1"/>
    <w:next w:val="Normal"/>
    <w:link w:val="Heading1Char"/>
    <w:qFormat/>
    <w:rsid w:val="005970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07A"/>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07A"/>
    <w:pPr>
      <w:numPr>
        <w:ilvl w:val="2"/>
      </w:numPr>
      <w:spacing w:before="120"/>
      <w:outlineLvl w:val="2"/>
    </w:pPr>
    <w:rPr>
      <w:sz w:val="28"/>
    </w:rPr>
  </w:style>
  <w:style w:type="paragraph" w:styleId="Heading4">
    <w:name w:val="heading 4"/>
    <w:basedOn w:val="Heading3"/>
    <w:next w:val="Normal"/>
    <w:link w:val="Heading4Char"/>
    <w:qFormat/>
    <w:rsid w:val="0059707A"/>
    <w:pPr>
      <w:numPr>
        <w:ilvl w:val="3"/>
      </w:numPr>
      <w:outlineLvl w:val="3"/>
    </w:pPr>
    <w:rPr>
      <w:sz w:val="24"/>
    </w:rPr>
  </w:style>
  <w:style w:type="paragraph" w:styleId="Heading5">
    <w:name w:val="heading 5"/>
    <w:basedOn w:val="Heading4"/>
    <w:next w:val="Normal"/>
    <w:link w:val="Heading5Char"/>
    <w:qFormat/>
    <w:rsid w:val="0059707A"/>
    <w:pPr>
      <w:numPr>
        <w:ilvl w:val="4"/>
      </w:numPr>
      <w:outlineLvl w:val="4"/>
    </w:pPr>
    <w:rPr>
      <w:sz w:val="22"/>
    </w:rPr>
  </w:style>
  <w:style w:type="paragraph" w:styleId="Heading6">
    <w:name w:val="heading 6"/>
    <w:basedOn w:val="Normal"/>
    <w:next w:val="Normal"/>
    <w:link w:val="Heading6Char"/>
    <w:qFormat/>
    <w:rsid w:val="0059707A"/>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Cs w:val="20"/>
    </w:rPr>
  </w:style>
  <w:style w:type="paragraph" w:styleId="Heading7">
    <w:name w:val="heading 7"/>
    <w:basedOn w:val="Normal"/>
    <w:next w:val="Normal"/>
    <w:link w:val="Heading7Char"/>
    <w:qFormat/>
    <w:rsid w:val="0059707A"/>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Cs w:val="20"/>
    </w:rPr>
  </w:style>
  <w:style w:type="paragraph" w:styleId="Heading8">
    <w:name w:val="heading 8"/>
    <w:basedOn w:val="Heading1"/>
    <w:next w:val="Normal"/>
    <w:link w:val="Heading8Char"/>
    <w:qFormat/>
    <w:rsid w:val="0059707A"/>
    <w:pPr>
      <w:numPr>
        <w:ilvl w:val="7"/>
      </w:numPr>
      <w:outlineLvl w:val="7"/>
    </w:pPr>
  </w:style>
  <w:style w:type="paragraph" w:styleId="Heading9">
    <w:name w:val="heading 9"/>
    <w:basedOn w:val="Heading8"/>
    <w:next w:val="Normal"/>
    <w:link w:val="Heading9Char"/>
    <w:qFormat/>
    <w:rsid w:val="005970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07A"/>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07A"/>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07A"/>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07A"/>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07A"/>
    <w:rPr>
      <w:rFonts w:ascii="Arial" w:eastAsia="SimSun" w:hAnsi="Arial" w:cs="Times New Roman"/>
      <w:szCs w:val="20"/>
      <w:lang w:val="en-GB" w:eastAsia="en-US"/>
    </w:rPr>
  </w:style>
  <w:style w:type="character" w:customStyle="1" w:styleId="Heading6Char">
    <w:name w:val="Heading 6 Char"/>
    <w:basedOn w:val="DefaultParagraphFont"/>
    <w:link w:val="Heading6"/>
    <w:rsid w:val="0059707A"/>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59707A"/>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59707A"/>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59707A"/>
    <w:rPr>
      <w:rFonts w:ascii="Arial" w:eastAsia="SimSun" w:hAnsi="Arial" w:cs="Times New Roman"/>
      <w:sz w:val="36"/>
      <w:szCs w:val="20"/>
      <w:lang w:val="en-GB" w:eastAsia="en-US"/>
    </w:rPr>
  </w:style>
  <w:style w:type="table" w:styleId="TableGrid">
    <w:name w:val="Table Grid"/>
    <w:basedOn w:val="TableNormal"/>
    <w:uiPriority w:val="39"/>
    <w:rsid w:val="003E44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808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8E6"/>
    <w:rPr>
      <w:rFonts w:ascii="Segoe UI" w:eastAsia="Batang" w:hAnsi="Segoe UI" w:cs="Segoe UI"/>
      <w:sz w:val="18"/>
      <w:szCs w:val="18"/>
      <w:lang w:val="en-GB" w:eastAsia="en-US"/>
    </w:rPr>
  </w:style>
  <w:style w:type="paragraph" w:customStyle="1" w:styleId="B1">
    <w:name w:val="B1"/>
    <w:basedOn w:val="Normal"/>
    <w:link w:val="B1Char1"/>
    <w:qFormat/>
    <w:rsid w:val="00E808E6"/>
    <w:pPr>
      <w:spacing w:after="180"/>
      <w:ind w:left="568" w:hanging="284"/>
    </w:pPr>
    <w:rPr>
      <w:rFonts w:ascii="Times New Roman" w:eastAsia="SimSun" w:hAnsi="Times New Roman"/>
      <w:szCs w:val="20"/>
    </w:rPr>
  </w:style>
  <w:style w:type="paragraph" w:customStyle="1" w:styleId="B2">
    <w:name w:val="B2"/>
    <w:basedOn w:val="Normal"/>
    <w:link w:val="B2Char"/>
    <w:uiPriority w:val="99"/>
    <w:qFormat/>
    <w:rsid w:val="00E808E6"/>
    <w:pPr>
      <w:spacing w:after="180"/>
      <w:ind w:left="851" w:hanging="284"/>
    </w:pPr>
    <w:rPr>
      <w:rFonts w:ascii="Times New Roman" w:eastAsia="SimSun" w:hAnsi="Times New Roman"/>
      <w:szCs w:val="20"/>
    </w:rPr>
  </w:style>
  <w:style w:type="character" w:customStyle="1" w:styleId="B1Char1">
    <w:name w:val="B1 Char1"/>
    <w:link w:val="B1"/>
    <w:qFormat/>
    <w:rsid w:val="00E808E6"/>
    <w:rPr>
      <w:rFonts w:ascii="Times New Roman" w:eastAsia="SimSun" w:hAnsi="Times New Roman" w:cs="Times New Roman"/>
      <w:sz w:val="20"/>
      <w:szCs w:val="20"/>
      <w:lang w:val="en-GB" w:eastAsia="en-US"/>
    </w:rPr>
  </w:style>
  <w:style w:type="character" w:customStyle="1" w:styleId="B2Char">
    <w:name w:val="B2 Char"/>
    <w:link w:val="B2"/>
    <w:uiPriority w:val="99"/>
    <w:qFormat/>
    <w:locked/>
    <w:rsid w:val="00E808E6"/>
    <w:rPr>
      <w:rFonts w:ascii="Times New Roman" w:eastAsia="SimSun" w:hAnsi="Times New Roman" w:cs="Times New Roman"/>
      <w:sz w:val="20"/>
      <w:szCs w:val="20"/>
      <w:lang w:val="en-GB" w:eastAsia="en-US"/>
    </w:rPr>
  </w:style>
  <w:style w:type="paragraph" w:customStyle="1" w:styleId="EQ">
    <w:name w:val="EQ"/>
    <w:basedOn w:val="Normal"/>
    <w:next w:val="Normal"/>
    <w:uiPriority w:val="99"/>
    <w:qFormat/>
    <w:rsid w:val="00F94EF3"/>
    <w:pPr>
      <w:keepLines/>
      <w:tabs>
        <w:tab w:val="center" w:pos="4536"/>
        <w:tab w:val="right" w:pos="9072"/>
      </w:tabs>
      <w:spacing w:after="180"/>
    </w:pPr>
    <w:rPr>
      <w:rFonts w:ascii="Times New Roman" w:eastAsia="Times New Roman" w:hAnsi="Times New Roman"/>
      <w:noProof/>
      <w:szCs w:val="20"/>
    </w:rPr>
  </w:style>
  <w:style w:type="character" w:customStyle="1" w:styleId="B10">
    <w:name w:val="B1 (文字)"/>
    <w:qFormat/>
    <w:locked/>
    <w:rsid w:val="00F94EF3"/>
    <w:rPr>
      <w:lang w:val="en-GB"/>
    </w:rPr>
  </w:style>
  <w:style w:type="paragraph" w:customStyle="1" w:styleId="RAN1bullet2">
    <w:name w:val="RAN1 bullet2"/>
    <w:basedOn w:val="Normal"/>
    <w:qFormat/>
    <w:rsid w:val="00F94EF3"/>
    <w:pPr>
      <w:numPr>
        <w:ilvl w:val="1"/>
        <w:numId w:val="2"/>
      </w:numPr>
      <w:tabs>
        <w:tab w:val="left" w:pos="1440"/>
      </w:tabs>
    </w:pPr>
    <w:rPr>
      <w:szCs w:val="20"/>
      <w:lang w:val="en-US"/>
    </w:rPr>
  </w:style>
  <w:style w:type="character" w:styleId="PlaceholderText">
    <w:name w:val="Placeholder Text"/>
    <w:basedOn w:val="DefaultParagraphFont"/>
    <w:uiPriority w:val="99"/>
    <w:semiHidden/>
    <w:rsid w:val="00F94EF3"/>
    <w:rPr>
      <w:color w:val="808080"/>
    </w:rPr>
  </w:style>
  <w:style w:type="paragraph" w:customStyle="1" w:styleId="TAH">
    <w:name w:val="TAH"/>
    <w:basedOn w:val="TAC"/>
    <w:link w:val="TAHCar"/>
    <w:qFormat/>
    <w:rsid w:val="00CF1771"/>
    <w:rPr>
      <w:b/>
    </w:rPr>
  </w:style>
  <w:style w:type="paragraph" w:customStyle="1" w:styleId="TAC">
    <w:name w:val="TAC"/>
    <w:basedOn w:val="Normal"/>
    <w:link w:val="TACChar"/>
    <w:qFormat/>
    <w:rsid w:val="00CF1771"/>
    <w:pPr>
      <w:keepNext/>
      <w:keepLines/>
      <w:jc w:val="center"/>
    </w:pPr>
    <w:rPr>
      <w:rFonts w:ascii="Arial" w:eastAsia="SimSun" w:hAnsi="Arial"/>
      <w:sz w:val="18"/>
      <w:szCs w:val="20"/>
    </w:rPr>
  </w:style>
  <w:style w:type="paragraph" w:customStyle="1" w:styleId="TH">
    <w:name w:val="TH"/>
    <w:basedOn w:val="Normal"/>
    <w:link w:val="THChar"/>
    <w:qFormat/>
    <w:rsid w:val="00CF1771"/>
    <w:pPr>
      <w:keepNext/>
      <w:keepLines/>
      <w:spacing w:before="60" w:after="180"/>
      <w:jc w:val="center"/>
    </w:pPr>
    <w:rPr>
      <w:rFonts w:ascii="Arial" w:eastAsia="SimSun" w:hAnsi="Arial"/>
      <w:b/>
      <w:szCs w:val="20"/>
    </w:rPr>
  </w:style>
  <w:style w:type="character" w:customStyle="1" w:styleId="B1Zchn">
    <w:name w:val="B1 Zchn"/>
    <w:qFormat/>
    <w:rsid w:val="00CF1771"/>
    <w:rPr>
      <w:lang w:eastAsia="en-US"/>
    </w:rPr>
  </w:style>
  <w:style w:type="character" w:customStyle="1" w:styleId="THChar">
    <w:name w:val="TH Char"/>
    <w:link w:val="TH"/>
    <w:qFormat/>
    <w:rsid w:val="00CF1771"/>
    <w:rPr>
      <w:rFonts w:ascii="Arial" w:eastAsia="SimSun" w:hAnsi="Arial" w:cs="Times New Roman"/>
      <w:b/>
      <w:sz w:val="20"/>
      <w:szCs w:val="20"/>
      <w:lang w:val="en-GB" w:eastAsia="en-US"/>
    </w:rPr>
  </w:style>
  <w:style w:type="paragraph" w:customStyle="1" w:styleId="textintend1">
    <w:name w:val="text intend 1"/>
    <w:basedOn w:val="Normal"/>
    <w:rsid w:val="00CF1771"/>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customStyle="1" w:styleId="TACChar">
    <w:name w:val="TAC Char"/>
    <w:link w:val="TAC"/>
    <w:qFormat/>
    <w:locked/>
    <w:rsid w:val="00CF1771"/>
    <w:rPr>
      <w:rFonts w:ascii="Arial" w:eastAsia="SimSun" w:hAnsi="Arial" w:cs="Times New Roman"/>
      <w:sz w:val="18"/>
      <w:szCs w:val="20"/>
      <w:lang w:val="en-GB" w:eastAsia="en-US"/>
    </w:rPr>
  </w:style>
  <w:style w:type="character" w:customStyle="1" w:styleId="TAHCar">
    <w:name w:val="TAH Car"/>
    <w:link w:val="TAH"/>
    <w:qFormat/>
    <w:rsid w:val="00CF1771"/>
    <w:rPr>
      <w:rFonts w:ascii="Arial" w:eastAsia="SimSun" w:hAnsi="Arial" w:cs="Times New Roman"/>
      <w:b/>
      <w:sz w:val="18"/>
      <w:szCs w:val="20"/>
      <w:lang w:val="en-GB" w:eastAsia="en-US"/>
    </w:rPr>
  </w:style>
  <w:style w:type="paragraph" w:styleId="NormalWeb">
    <w:name w:val="Normal (Web)"/>
    <w:basedOn w:val="Normal"/>
    <w:uiPriority w:val="99"/>
    <w:unhideWhenUsed/>
    <w:rsid w:val="00CF1771"/>
    <w:pPr>
      <w:spacing w:before="100" w:beforeAutospacing="1" w:after="100" w:afterAutospacing="1"/>
    </w:pPr>
    <w:rPr>
      <w:rFonts w:ascii="Times New Roman" w:eastAsia="Calibri" w:hAnsi="Times New Roman"/>
      <w:sz w:val="24"/>
      <w:lang w:val="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3B094B"/>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B094B"/>
    <w:rPr>
      <w:rFonts w:ascii="Times New Roman" w:eastAsia="SimSun" w:hAnsi="Times New Roman" w:cs="Times New Roman"/>
      <w:sz w:val="20"/>
      <w:szCs w:val="20"/>
      <w:lang w:val="en-GB" w:eastAsia="ja-JP"/>
    </w:rPr>
  </w:style>
  <w:style w:type="paragraph" w:customStyle="1" w:styleId="3GPPAgreements">
    <w:name w:val="3GPP Agreements"/>
    <w:basedOn w:val="Normal"/>
    <w:link w:val="3GPPAgreementsChar"/>
    <w:qFormat/>
    <w:rsid w:val="00F06571"/>
    <w:pPr>
      <w:numPr>
        <w:numId w:val="4"/>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F06571"/>
    <w:rPr>
      <w:rFonts w:ascii="Times New Roman" w:eastAsia="Times New Roman" w:hAnsi="Times New Roman" w:cs="Times New Roman"/>
      <w:szCs w:val="20"/>
      <w:lang w:eastAsia="zh-CN"/>
    </w:rPr>
  </w:style>
  <w:style w:type="paragraph" w:customStyle="1" w:styleId="a">
    <w:name w:val="목록 단락"/>
    <w:basedOn w:val="Normal"/>
    <w:uiPriority w:val="34"/>
    <w:qFormat/>
    <w:rsid w:val="00BE6DB1"/>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character" w:styleId="Emphasis">
    <w:name w:val="Emphasis"/>
    <w:basedOn w:val="DefaultParagraphFont"/>
    <w:uiPriority w:val="20"/>
    <w:qFormat/>
    <w:rsid w:val="008F7CB1"/>
    <w:rPr>
      <w:i/>
      <w:iCs/>
    </w:rPr>
  </w:style>
  <w:style w:type="paragraph" w:styleId="ListNumber3">
    <w:name w:val="List Number 3"/>
    <w:basedOn w:val="Normal"/>
    <w:qFormat/>
    <w:rsid w:val="000D6CF1"/>
    <w:pPr>
      <w:numPr>
        <w:numId w:val="5"/>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character" w:styleId="CommentReference">
    <w:name w:val="annotation reference"/>
    <w:basedOn w:val="DefaultParagraphFont"/>
    <w:uiPriority w:val="99"/>
    <w:semiHidden/>
    <w:unhideWhenUsed/>
    <w:rsid w:val="00BF3DFE"/>
    <w:rPr>
      <w:sz w:val="16"/>
      <w:szCs w:val="16"/>
    </w:rPr>
  </w:style>
  <w:style w:type="paragraph" w:styleId="CommentText">
    <w:name w:val="annotation text"/>
    <w:basedOn w:val="Normal"/>
    <w:link w:val="CommentTextChar"/>
    <w:uiPriority w:val="99"/>
    <w:semiHidden/>
    <w:unhideWhenUsed/>
    <w:rsid w:val="00BF3DFE"/>
    <w:rPr>
      <w:szCs w:val="20"/>
    </w:rPr>
  </w:style>
  <w:style w:type="character" w:customStyle="1" w:styleId="CommentTextChar">
    <w:name w:val="Comment Text Char"/>
    <w:basedOn w:val="DefaultParagraphFont"/>
    <w:link w:val="CommentText"/>
    <w:uiPriority w:val="99"/>
    <w:semiHidden/>
    <w:rsid w:val="00BF3DFE"/>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BF3DFE"/>
    <w:rPr>
      <w:b/>
      <w:bCs/>
    </w:rPr>
  </w:style>
  <w:style w:type="character" w:customStyle="1" w:styleId="CommentSubjectChar">
    <w:name w:val="Comment Subject Char"/>
    <w:basedOn w:val="CommentTextChar"/>
    <w:link w:val="CommentSubject"/>
    <w:uiPriority w:val="99"/>
    <w:semiHidden/>
    <w:rsid w:val="00BF3DFE"/>
    <w:rPr>
      <w:rFonts w:ascii="Times" w:eastAsia="Batang" w:hAnsi="Times" w:cs="Times New Roman"/>
      <w:b/>
      <w:bCs/>
      <w:sz w:val="20"/>
      <w:szCs w:val="20"/>
      <w:lang w:val="en-GB" w:eastAsia="en-US"/>
    </w:rPr>
  </w:style>
  <w:style w:type="character" w:customStyle="1" w:styleId="ui-provider">
    <w:name w:val="ui-provider"/>
    <w:basedOn w:val="DefaultParagraphFont"/>
    <w:rsid w:val="00741E21"/>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741E21"/>
    <w:rPr>
      <w:rFonts w:ascii="Times New Roman" w:eastAsia="SimSun" w:hAnsi="Times New Roman" w:cs="Times New Roman"/>
      <w:kern w:val="0"/>
      <w:sz w:val="22"/>
      <w:lang w:eastAsia="en-US"/>
    </w:rPr>
  </w:style>
  <w:style w:type="paragraph" w:customStyle="1" w:styleId="Observation">
    <w:name w:val="Observation"/>
    <w:basedOn w:val="Normal"/>
    <w:link w:val="ObservationChar"/>
    <w:qFormat/>
    <w:rsid w:val="00741E21"/>
    <w:pPr>
      <w:widowControl w:val="0"/>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741E21"/>
    <w:rPr>
      <w:b/>
      <w:bCs/>
      <w:kern w:val="2"/>
      <w:sz w:val="21"/>
      <w:lang w:eastAsia="zh-CN"/>
    </w:rPr>
  </w:style>
  <w:style w:type="paragraph" w:customStyle="1" w:styleId="Doc-text2">
    <w:name w:val="Doc-text2"/>
    <w:basedOn w:val="Normal"/>
    <w:link w:val="Doc-text2Char"/>
    <w:qFormat/>
    <w:rsid w:val="00741E21"/>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741E21"/>
    <w:rPr>
      <w:rFonts w:ascii="Arial" w:eastAsia="Times New Roman" w:hAnsi="Arial"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E91B-31AC-4805-8FEA-6E3E49A97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5390</TotalTime>
  <Pages>4</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Kao-Peng Chou</dc:creator>
  <cp:keywords/>
  <dc:description/>
  <cp:lastModifiedBy>Kao-Peng Chou r2</cp:lastModifiedBy>
  <cp:revision>55</cp:revision>
  <dcterms:created xsi:type="dcterms:W3CDTF">2023-02-06T08:05:00Z</dcterms:created>
  <dcterms:modified xsi:type="dcterms:W3CDTF">2023-08-11T05:58:00Z</dcterms:modified>
</cp:coreProperties>
</file>